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D1" w:rsidRPr="00761AE6" w:rsidRDefault="00D712D1" w:rsidP="00D712D1">
      <w:pPr>
        <w:spacing w:line="360" w:lineRule="auto"/>
        <w:ind w:firstLine="709"/>
        <w:jc w:val="center"/>
        <w:rPr>
          <w:sz w:val="28"/>
          <w:szCs w:val="28"/>
        </w:rPr>
      </w:pPr>
      <w:bookmarkStart w:id="0" w:name="_GoBack"/>
      <w:bookmarkEnd w:id="0"/>
      <w:r w:rsidRPr="00761AE6">
        <w:rPr>
          <w:sz w:val="28"/>
          <w:szCs w:val="28"/>
        </w:rPr>
        <w:t>Министерство внутренних дел Российской Федерации</w:t>
      </w:r>
    </w:p>
    <w:p w:rsidR="00D712D1" w:rsidRPr="00761AE6" w:rsidRDefault="00D712D1" w:rsidP="00D712D1">
      <w:pPr>
        <w:spacing w:line="360" w:lineRule="auto"/>
        <w:ind w:firstLine="709"/>
        <w:jc w:val="center"/>
        <w:rPr>
          <w:sz w:val="28"/>
          <w:szCs w:val="28"/>
        </w:rPr>
      </w:pPr>
      <w:r w:rsidRPr="00761AE6">
        <w:rPr>
          <w:sz w:val="28"/>
          <w:szCs w:val="28"/>
        </w:rPr>
        <w:t>Нижегородская академия</w:t>
      </w:r>
    </w:p>
    <w:p w:rsidR="00D712D1" w:rsidRPr="00761AE6" w:rsidRDefault="00D712D1" w:rsidP="00D712D1">
      <w:pPr>
        <w:spacing w:line="360" w:lineRule="auto"/>
        <w:ind w:firstLine="709"/>
        <w:jc w:val="center"/>
        <w:rPr>
          <w:sz w:val="28"/>
          <w:szCs w:val="28"/>
        </w:rPr>
      </w:pPr>
      <w:r w:rsidRPr="00761AE6">
        <w:rPr>
          <w:sz w:val="28"/>
          <w:szCs w:val="28"/>
        </w:rPr>
        <w:t>Факультет заочного обучения</w:t>
      </w:r>
    </w:p>
    <w:p w:rsidR="00D712D1" w:rsidRPr="00761AE6" w:rsidRDefault="00D712D1" w:rsidP="00D712D1">
      <w:pPr>
        <w:spacing w:line="360" w:lineRule="auto"/>
        <w:ind w:firstLine="709"/>
        <w:jc w:val="center"/>
        <w:rPr>
          <w:sz w:val="28"/>
          <w:szCs w:val="28"/>
        </w:rPr>
      </w:pPr>
      <w:r w:rsidRPr="00761AE6">
        <w:rPr>
          <w:sz w:val="28"/>
          <w:szCs w:val="28"/>
        </w:rPr>
        <w:t>Кафедра административного права и процесса</w:t>
      </w:r>
    </w:p>
    <w:p w:rsidR="00D712D1" w:rsidRPr="00761AE6" w:rsidRDefault="00D712D1" w:rsidP="00D712D1">
      <w:pPr>
        <w:spacing w:line="360" w:lineRule="auto"/>
        <w:ind w:firstLine="709"/>
        <w:jc w:val="both"/>
        <w:rPr>
          <w:sz w:val="28"/>
          <w:szCs w:val="28"/>
        </w:rPr>
      </w:pPr>
    </w:p>
    <w:p w:rsidR="00D712D1" w:rsidRPr="00761AE6" w:rsidRDefault="00D712D1" w:rsidP="00D712D1">
      <w:pPr>
        <w:spacing w:line="360" w:lineRule="auto"/>
        <w:ind w:firstLine="709"/>
        <w:jc w:val="both"/>
        <w:rPr>
          <w:sz w:val="28"/>
          <w:szCs w:val="28"/>
        </w:rPr>
      </w:pPr>
    </w:p>
    <w:p w:rsidR="00D712D1" w:rsidRPr="00761AE6" w:rsidRDefault="00D712D1" w:rsidP="00D712D1">
      <w:pPr>
        <w:spacing w:line="360" w:lineRule="auto"/>
        <w:ind w:firstLine="709"/>
        <w:jc w:val="both"/>
        <w:rPr>
          <w:sz w:val="28"/>
          <w:szCs w:val="28"/>
        </w:rPr>
      </w:pPr>
    </w:p>
    <w:p w:rsidR="00D712D1" w:rsidRPr="00761AE6" w:rsidRDefault="00D712D1" w:rsidP="00D712D1">
      <w:pPr>
        <w:spacing w:line="360" w:lineRule="auto"/>
        <w:ind w:firstLine="709"/>
        <w:jc w:val="both"/>
        <w:rPr>
          <w:sz w:val="32"/>
          <w:szCs w:val="32"/>
        </w:rPr>
      </w:pPr>
    </w:p>
    <w:p w:rsidR="00D712D1" w:rsidRPr="00761AE6" w:rsidRDefault="00D712D1" w:rsidP="00D712D1">
      <w:pPr>
        <w:spacing w:line="360" w:lineRule="auto"/>
        <w:ind w:firstLine="709"/>
        <w:jc w:val="center"/>
        <w:rPr>
          <w:sz w:val="36"/>
          <w:szCs w:val="36"/>
        </w:rPr>
      </w:pPr>
      <w:r w:rsidRPr="00761AE6">
        <w:rPr>
          <w:sz w:val="36"/>
          <w:szCs w:val="36"/>
        </w:rPr>
        <w:t>Курсовая работа</w:t>
      </w:r>
    </w:p>
    <w:p w:rsidR="00D712D1" w:rsidRPr="00761AE6" w:rsidRDefault="00D712D1" w:rsidP="00D712D1">
      <w:pPr>
        <w:spacing w:line="360" w:lineRule="auto"/>
        <w:ind w:firstLine="709"/>
        <w:jc w:val="center"/>
        <w:rPr>
          <w:sz w:val="32"/>
          <w:szCs w:val="32"/>
          <w:u w:val="single"/>
        </w:rPr>
      </w:pPr>
    </w:p>
    <w:p w:rsidR="00D712D1" w:rsidRPr="00761AE6" w:rsidRDefault="00D712D1" w:rsidP="00D712D1">
      <w:pPr>
        <w:shd w:val="clear" w:color="auto" w:fill="FFFFFF"/>
        <w:spacing w:line="360" w:lineRule="auto"/>
        <w:ind w:firstLine="720"/>
        <w:jc w:val="center"/>
        <w:rPr>
          <w:rFonts w:cs="Arial"/>
          <w:bCs/>
          <w:sz w:val="32"/>
          <w:szCs w:val="32"/>
          <w:u w:val="single"/>
        </w:rPr>
      </w:pPr>
      <w:r w:rsidRPr="00761AE6">
        <w:rPr>
          <w:sz w:val="32"/>
          <w:szCs w:val="32"/>
          <w:u w:val="single"/>
        </w:rPr>
        <w:t xml:space="preserve">Тема № 17 </w:t>
      </w:r>
      <w:r w:rsidRPr="00761AE6">
        <w:rPr>
          <w:rFonts w:cs="Arial"/>
          <w:bCs/>
          <w:sz w:val="32"/>
          <w:szCs w:val="32"/>
          <w:u w:val="single"/>
        </w:rPr>
        <w:t>Доказательства и доказывание в производстве по делам об административных правонарушениях</w:t>
      </w:r>
    </w:p>
    <w:p w:rsidR="00D712D1" w:rsidRPr="00761AE6" w:rsidRDefault="00D712D1" w:rsidP="00D712D1">
      <w:pPr>
        <w:spacing w:line="360" w:lineRule="auto"/>
        <w:ind w:firstLine="709"/>
        <w:jc w:val="center"/>
        <w:rPr>
          <w:sz w:val="28"/>
          <w:szCs w:val="28"/>
        </w:rPr>
      </w:pPr>
    </w:p>
    <w:p w:rsidR="00D712D1" w:rsidRPr="00761AE6" w:rsidRDefault="00D712D1" w:rsidP="00D712D1">
      <w:pPr>
        <w:spacing w:line="360" w:lineRule="auto"/>
        <w:ind w:firstLine="709"/>
        <w:jc w:val="center"/>
        <w:rPr>
          <w:sz w:val="28"/>
          <w:szCs w:val="28"/>
        </w:rPr>
      </w:pPr>
    </w:p>
    <w:p w:rsidR="00D712D1" w:rsidRPr="00761AE6" w:rsidRDefault="00D712D1" w:rsidP="00D712D1">
      <w:pPr>
        <w:spacing w:line="360" w:lineRule="auto"/>
        <w:ind w:firstLine="709"/>
        <w:jc w:val="center"/>
        <w:rPr>
          <w:sz w:val="28"/>
          <w:szCs w:val="28"/>
        </w:rPr>
      </w:pPr>
    </w:p>
    <w:p w:rsidR="00D712D1" w:rsidRPr="00761AE6" w:rsidRDefault="00D712D1" w:rsidP="00D712D1">
      <w:pPr>
        <w:spacing w:line="360" w:lineRule="auto"/>
        <w:ind w:firstLine="709"/>
        <w:jc w:val="center"/>
        <w:rPr>
          <w:sz w:val="28"/>
          <w:szCs w:val="28"/>
        </w:rPr>
      </w:pPr>
    </w:p>
    <w:p w:rsidR="00D712D1" w:rsidRPr="00761AE6" w:rsidRDefault="00D712D1" w:rsidP="00D712D1">
      <w:pPr>
        <w:spacing w:line="360" w:lineRule="auto"/>
        <w:ind w:firstLine="709"/>
        <w:jc w:val="center"/>
        <w:rPr>
          <w:sz w:val="28"/>
          <w:szCs w:val="28"/>
        </w:rPr>
      </w:pPr>
    </w:p>
    <w:p w:rsidR="00D712D1" w:rsidRPr="00761AE6" w:rsidRDefault="00D712D1" w:rsidP="00D712D1">
      <w:pPr>
        <w:spacing w:line="360" w:lineRule="auto"/>
        <w:ind w:left="3600" w:firstLine="709"/>
        <w:jc w:val="both"/>
        <w:rPr>
          <w:sz w:val="28"/>
          <w:szCs w:val="28"/>
        </w:rPr>
      </w:pPr>
      <w:r w:rsidRPr="00761AE6">
        <w:rPr>
          <w:sz w:val="28"/>
          <w:szCs w:val="28"/>
        </w:rPr>
        <w:t>Выполнил:</w:t>
      </w:r>
    </w:p>
    <w:p w:rsidR="00D712D1" w:rsidRPr="007336B9" w:rsidRDefault="0012421E" w:rsidP="00D712D1">
      <w:pPr>
        <w:spacing w:line="360" w:lineRule="auto"/>
        <w:ind w:left="3600" w:firstLine="709"/>
        <w:jc w:val="both"/>
        <w:rPr>
          <w:sz w:val="28"/>
          <w:szCs w:val="28"/>
        </w:rPr>
      </w:pPr>
      <w:r w:rsidRPr="007336B9">
        <w:rPr>
          <w:sz w:val="28"/>
          <w:szCs w:val="28"/>
        </w:rPr>
        <w:t>С</w:t>
      </w:r>
      <w:r w:rsidR="00D712D1" w:rsidRPr="007336B9">
        <w:rPr>
          <w:sz w:val="28"/>
          <w:szCs w:val="28"/>
        </w:rPr>
        <w:t>лушатель</w:t>
      </w:r>
      <w:r w:rsidRPr="007336B9">
        <w:rPr>
          <w:sz w:val="28"/>
          <w:szCs w:val="28"/>
        </w:rPr>
        <w:t xml:space="preserve"> </w:t>
      </w:r>
      <w:r w:rsidR="00761AE6" w:rsidRPr="007336B9">
        <w:rPr>
          <w:sz w:val="28"/>
          <w:szCs w:val="28"/>
        </w:rPr>
        <w:t>2</w:t>
      </w:r>
      <w:r w:rsidRPr="007336B9">
        <w:rPr>
          <w:sz w:val="28"/>
          <w:szCs w:val="28"/>
        </w:rPr>
        <w:t xml:space="preserve"> </w:t>
      </w:r>
      <w:r w:rsidR="00D712D1" w:rsidRPr="007336B9">
        <w:rPr>
          <w:sz w:val="28"/>
          <w:szCs w:val="28"/>
        </w:rPr>
        <w:t xml:space="preserve">группы </w:t>
      </w:r>
      <w:r w:rsidRPr="007336B9">
        <w:rPr>
          <w:sz w:val="28"/>
          <w:szCs w:val="28"/>
        </w:rPr>
        <w:t>2</w:t>
      </w:r>
      <w:r w:rsidR="00D712D1" w:rsidRPr="007336B9">
        <w:rPr>
          <w:sz w:val="28"/>
          <w:szCs w:val="28"/>
        </w:rPr>
        <w:t xml:space="preserve"> курса</w:t>
      </w:r>
      <w:r w:rsidR="00761AE6" w:rsidRPr="007336B9">
        <w:rPr>
          <w:sz w:val="28"/>
          <w:szCs w:val="28"/>
        </w:rPr>
        <w:t xml:space="preserve"> (ВПО) ФЗО</w:t>
      </w:r>
    </w:p>
    <w:p w:rsidR="00D712D1" w:rsidRPr="007336B9" w:rsidRDefault="0012421E" w:rsidP="00D712D1">
      <w:pPr>
        <w:spacing w:line="360" w:lineRule="auto"/>
        <w:ind w:left="3600" w:firstLine="709"/>
        <w:jc w:val="both"/>
        <w:rPr>
          <w:sz w:val="28"/>
          <w:szCs w:val="28"/>
        </w:rPr>
      </w:pPr>
      <w:r w:rsidRPr="007336B9">
        <w:rPr>
          <w:sz w:val="28"/>
          <w:szCs w:val="28"/>
        </w:rPr>
        <w:t>Широнин Алексей Сергеевич</w:t>
      </w:r>
    </w:p>
    <w:p w:rsidR="00D712D1" w:rsidRPr="007336B9" w:rsidRDefault="00D712D1" w:rsidP="00D704AC">
      <w:pPr>
        <w:spacing w:line="360" w:lineRule="auto"/>
        <w:ind w:left="4248" w:firstLine="61"/>
        <w:jc w:val="both"/>
        <w:rPr>
          <w:sz w:val="28"/>
          <w:szCs w:val="28"/>
        </w:rPr>
      </w:pPr>
      <w:r w:rsidRPr="007336B9">
        <w:rPr>
          <w:sz w:val="28"/>
          <w:szCs w:val="28"/>
        </w:rPr>
        <w:t xml:space="preserve">Адрес: </w:t>
      </w:r>
      <w:r w:rsidR="007336B9">
        <w:rPr>
          <w:sz w:val="28"/>
          <w:szCs w:val="28"/>
        </w:rPr>
        <w:t xml:space="preserve">г. Киров, ул. Московская, </w:t>
      </w:r>
      <w:r w:rsidR="00D704AC" w:rsidRPr="007336B9">
        <w:rPr>
          <w:sz w:val="28"/>
          <w:szCs w:val="28"/>
        </w:rPr>
        <w:t>167/1  кв</w:t>
      </w:r>
      <w:r w:rsidR="007336B9">
        <w:rPr>
          <w:sz w:val="28"/>
          <w:szCs w:val="28"/>
        </w:rPr>
        <w:t xml:space="preserve">. </w:t>
      </w:r>
      <w:r w:rsidR="00D704AC" w:rsidRPr="007336B9">
        <w:rPr>
          <w:sz w:val="28"/>
          <w:szCs w:val="28"/>
        </w:rPr>
        <w:t>51, 610048</w:t>
      </w:r>
    </w:p>
    <w:p w:rsidR="007336B9" w:rsidRDefault="00D712D1" w:rsidP="00D704AC">
      <w:pPr>
        <w:spacing w:line="360" w:lineRule="auto"/>
        <w:ind w:left="4248" w:firstLine="61"/>
        <w:jc w:val="both"/>
        <w:rPr>
          <w:sz w:val="28"/>
          <w:szCs w:val="28"/>
        </w:rPr>
      </w:pPr>
      <w:r w:rsidRPr="007336B9">
        <w:rPr>
          <w:sz w:val="28"/>
          <w:szCs w:val="28"/>
        </w:rPr>
        <w:t xml:space="preserve">Место работы: </w:t>
      </w:r>
      <w:r w:rsidR="00D704AC" w:rsidRPr="007336B9">
        <w:rPr>
          <w:sz w:val="28"/>
          <w:szCs w:val="28"/>
        </w:rPr>
        <w:t xml:space="preserve">ОП № 2 УМВД России по     </w:t>
      </w:r>
    </w:p>
    <w:p w:rsidR="00D712D1" w:rsidRPr="007336B9" w:rsidRDefault="00D704AC" w:rsidP="00D704AC">
      <w:pPr>
        <w:spacing w:line="360" w:lineRule="auto"/>
        <w:ind w:left="4248" w:firstLine="61"/>
        <w:jc w:val="both"/>
        <w:rPr>
          <w:sz w:val="28"/>
          <w:szCs w:val="28"/>
        </w:rPr>
      </w:pPr>
      <w:r w:rsidRPr="007336B9">
        <w:rPr>
          <w:sz w:val="28"/>
          <w:szCs w:val="28"/>
        </w:rPr>
        <w:t>г.</w:t>
      </w:r>
      <w:r w:rsidR="007336B9">
        <w:rPr>
          <w:sz w:val="28"/>
          <w:szCs w:val="28"/>
        </w:rPr>
        <w:t xml:space="preserve"> </w:t>
      </w:r>
      <w:r w:rsidRPr="007336B9">
        <w:rPr>
          <w:sz w:val="28"/>
          <w:szCs w:val="28"/>
        </w:rPr>
        <w:t xml:space="preserve">Кирову </w:t>
      </w:r>
    </w:p>
    <w:p w:rsidR="00D712D1" w:rsidRPr="00761AE6" w:rsidRDefault="00D712D1" w:rsidP="00D712D1">
      <w:pPr>
        <w:spacing w:line="360" w:lineRule="auto"/>
        <w:ind w:left="3600" w:firstLine="709"/>
        <w:jc w:val="both"/>
        <w:rPr>
          <w:sz w:val="28"/>
          <w:szCs w:val="28"/>
        </w:rPr>
      </w:pPr>
    </w:p>
    <w:p w:rsidR="00D712D1" w:rsidRPr="00761AE6" w:rsidRDefault="00D712D1" w:rsidP="00D712D1">
      <w:pPr>
        <w:spacing w:line="360" w:lineRule="auto"/>
        <w:ind w:left="3600" w:firstLine="709"/>
        <w:jc w:val="both"/>
        <w:rPr>
          <w:sz w:val="28"/>
          <w:szCs w:val="28"/>
        </w:rPr>
      </w:pPr>
    </w:p>
    <w:p w:rsidR="00512B2D" w:rsidRPr="00761AE6" w:rsidRDefault="00512B2D" w:rsidP="00D712D1">
      <w:pPr>
        <w:spacing w:line="360" w:lineRule="auto"/>
        <w:jc w:val="both"/>
        <w:rPr>
          <w:sz w:val="28"/>
          <w:szCs w:val="28"/>
        </w:rPr>
      </w:pPr>
    </w:p>
    <w:p w:rsidR="0012421E" w:rsidRPr="00761AE6" w:rsidRDefault="009D1B90" w:rsidP="009D1B90">
      <w:pPr>
        <w:tabs>
          <w:tab w:val="left" w:pos="1605"/>
        </w:tabs>
        <w:spacing w:line="360" w:lineRule="auto"/>
        <w:jc w:val="both"/>
        <w:rPr>
          <w:sz w:val="28"/>
          <w:szCs w:val="28"/>
        </w:rPr>
      </w:pPr>
      <w:r>
        <w:rPr>
          <w:sz w:val="28"/>
          <w:szCs w:val="28"/>
        </w:rPr>
        <w:tab/>
      </w:r>
    </w:p>
    <w:p w:rsidR="00A93A0C" w:rsidRPr="00761AE6" w:rsidRDefault="00D712D1" w:rsidP="00D712D1">
      <w:pPr>
        <w:spacing w:line="360" w:lineRule="auto"/>
        <w:jc w:val="center"/>
      </w:pPr>
      <w:r w:rsidRPr="00761AE6">
        <w:t xml:space="preserve">Н.Новгород </w:t>
      </w:r>
      <w:r w:rsidRPr="009D1B90">
        <w:t>– 2015 г.</w:t>
      </w:r>
    </w:p>
    <w:p w:rsidR="0072665F" w:rsidRPr="00761AE6" w:rsidRDefault="0072665F" w:rsidP="0072665F">
      <w:pPr>
        <w:pStyle w:val="af"/>
        <w:rPr>
          <w:color w:val="auto"/>
          <w:sz w:val="28"/>
        </w:rPr>
      </w:pPr>
      <w:r w:rsidRPr="00761AE6">
        <w:rPr>
          <w:color w:val="auto"/>
          <w:sz w:val="28"/>
        </w:rPr>
        <w:lastRenderedPageBreak/>
        <w:t>СОДЕРЖАНИЕ</w:t>
      </w:r>
    </w:p>
    <w:p w:rsidR="0072665F" w:rsidRPr="00761AE6" w:rsidRDefault="0072665F" w:rsidP="0072665F">
      <w:pPr>
        <w:shd w:val="clear" w:color="auto" w:fill="FFFFFF"/>
        <w:autoSpaceDE w:val="0"/>
        <w:autoSpaceDN w:val="0"/>
        <w:adjustRightInd w:val="0"/>
        <w:rPr>
          <w:b/>
          <w:sz w:val="32"/>
        </w:rPr>
      </w:pPr>
    </w:p>
    <w:p w:rsidR="0072665F" w:rsidRPr="00761AE6" w:rsidRDefault="0072665F" w:rsidP="0072665F">
      <w:pPr>
        <w:shd w:val="clear" w:color="auto" w:fill="FFFFFF"/>
        <w:autoSpaceDE w:val="0"/>
        <w:autoSpaceDN w:val="0"/>
        <w:adjustRightInd w:val="0"/>
        <w:ind w:firstLine="709"/>
        <w:rPr>
          <w:sz w:val="28"/>
          <w:szCs w:val="28"/>
        </w:rPr>
      </w:pPr>
    </w:p>
    <w:p w:rsidR="0072665F" w:rsidRPr="00761AE6" w:rsidRDefault="0072665F" w:rsidP="005D6FAF">
      <w:pPr>
        <w:pStyle w:val="3"/>
        <w:spacing w:before="0" w:after="0" w:line="360" w:lineRule="auto"/>
        <w:ind w:firstLine="709"/>
        <w:jc w:val="both"/>
        <w:rPr>
          <w:rFonts w:ascii="Times New Roman" w:hAnsi="Times New Roman" w:cs="Times New Roman"/>
          <w:b w:val="0"/>
          <w:sz w:val="28"/>
          <w:szCs w:val="28"/>
        </w:rPr>
      </w:pPr>
      <w:r w:rsidRPr="00761AE6">
        <w:rPr>
          <w:rFonts w:ascii="Times New Roman" w:hAnsi="Times New Roman" w:cs="Times New Roman"/>
          <w:b w:val="0"/>
          <w:sz w:val="28"/>
          <w:szCs w:val="28"/>
        </w:rPr>
        <w:t>В</w:t>
      </w:r>
      <w:r w:rsidR="006454E3" w:rsidRPr="00761AE6">
        <w:rPr>
          <w:rFonts w:ascii="Times New Roman" w:hAnsi="Times New Roman" w:cs="Times New Roman"/>
          <w:b w:val="0"/>
          <w:sz w:val="28"/>
          <w:szCs w:val="28"/>
        </w:rPr>
        <w:t>ведение….</w:t>
      </w:r>
      <w:r w:rsidRPr="00761AE6">
        <w:rPr>
          <w:rFonts w:ascii="Times New Roman" w:hAnsi="Times New Roman" w:cs="Times New Roman"/>
          <w:b w:val="0"/>
          <w:sz w:val="28"/>
          <w:szCs w:val="28"/>
        </w:rPr>
        <w:t>.………………………………</w:t>
      </w:r>
      <w:r w:rsidR="00DB1A9C" w:rsidRPr="00761AE6">
        <w:rPr>
          <w:rFonts w:ascii="Times New Roman" w:hAnsi="Times New Roman" w:cs="Times New Roman"/>
          <w:b w:val="0"/>
          <w:sz w:val="28"/>
          <w:szCs w:val="28"/>
        </w:rPr>
        <w:t>…</w:t>
      </w:r>
      <w:r w:rsidRPr="00761AE6">
        <w:rPr>
          <w:rFonts w:ascii="Times New Roman" w:hAnsi="Times New Roman" w:cs="Times New Roman"/>
          <w:b w:val="0"/>
          <w:sz w:val="28"/>
          <w:szCs w:val="28"/>
        </w:rPr>
        <w:t>……………………….……..3</w:t>
      </w:r>
    </w:p>
    <w:p w:rsidR="005D6FAF" w:rsidRPr="00761AE6" w:rsidRDefault="00BF2AD6" w:rsidP="00F02873">
      <w:pPr>
        <w:shd w:val="clear" w:color="auto" w:fill="FFFFFF"/>
        <w:spacing w:line="360" w:lineRule="auto"/>
        <w:ind w:firstLine="709"/>
        <w:jc w:val="both"/>
        <w:rPr>
          <w:sz w:val="28"/>
          <w:szCs w:val="28"/>
        </w:rPr>
      </w:pPr>
      <w:r w:rsidRPr="00761AE6">
        <w:rPr>
          <w:sz w:val="28"/>
          <w:szCs w:val="28"/>
        </w:rPr>
        <w:t xml:space="preserve">Глава </w:t>
      </w:r>
      <w:r w:rsidR="005D6FAF" w:rsidRPr="00761AE6">
        <w:rPr>
          <w:sz w:val="28"/>
          <w:szCs w:val="28"/>
        </w:rPr>
        <w:t xml:space="preserve">1. </w:t>
      </w:r>
      <w:r w:rsidR="00F02873" w:rsidRPr="00761AE6">
        <w:rPr>
          <w:sz w:val="28"/>
          <w:szCs w:val="28"/>
        </w:rPr>
        <w:t xml:space="preserve">Характеристика понятия </w:t>
      </w:r>
      <w:r w:rsidR="00DB1A9C" w:rsidRPr="00761AE6">
        <w:rPr>
          <w:sz w:val="28"/>
          <w:szCs w:val="28"/>
        </w:rPr>
        <w:t>«</w:t>
      </w:r>
      <w:r w:rsidR="00F02873" w:rsidRPr="00761AE6">
        <w:rPr>
          <w:sz w:val="28"/>
          <w:szCs w:val="28"/>
        </w:rPr>
        <w:t>д</w:t>
      </w:r>
      <w:r w:rsidR="00F02873" w:rsidRPr="00761AE6">
        <w:rPr>
          <w:rStyle w:val="af2"/>
          <w:b w:val="0"/>
          <w:sz w:val="28"/>
        </w:rPr>
        <w:t>оказательств</w:t>
      </w:r>
      <w:r w:rsidR="00DB1A9C" w:rsidRPr="00761AE6">
        <w:rPr>
          <w:rStyle w:val="af2"/>
          <w:b w:val="0"/>
          <w:sz w:val="28"/>
        </w:rPr>
        <w:t>а» и правил установления фактических данных, признаваемых доказательствами</w:t>
      </w:r>
      <w:r w:rsidR="005D6FAF" w:rsidRPr="00761AE6">
        <w:rPr>
          <w:sz w:val="28"/>
          <w:szCs w:val="28"/>
        </w:rPr>
        <w:t>…..</w:t>
      </w:r>
      <w:r w:rsidR="00BF142E" w:rsidRPr="00761AE6">
        <w:rPr>
          <w:sz w:val="28"/>
          <w:szCs w:val="28"/>
        </w:rPr>
        <w:t>.</w:t>
      </w:r>
      <w:r w:rsidR="00DB1A9C" w:rsidRPr="00761AE6">
        <w:rPr>
          <w:sz w:val="28"/>
          <w:szCs w:val="28"/>
        </w:rPr>
        <w:t>.</w:t>
      </w:r>
      <w:r w:rsidR="00F02873" w:rsidRPr="00761AE6">
        <w:rPr>
          <w:sz w:val="28"/>
          <w:szCs w:val="28"/>
        </w:rPr>
        <w:t>.</w:t>
      </w:r>
      <w:r w:rsidR="005D6FAF" w:rsidRPr="00761AE6">
        <w:rPr>
          <w:sz w:val="28"/>
          <w:szCs w:val="28"/>
        </w:rPr>
        <w:t>....</w:t>
      </w:r>
      <w:r w:rsidR="00F02873" w:rsidRPr="00761AE6">
        <w:rPr>
          <w:sz w:val="28"/>
          <w:szCs w:val="28"/>
        </w:rPr>
        <w:t>5</w:t>
      </w:r>
      <w:r w:rsidR="005D6FAF" w:rsidRPr="00761AE6">
        <w:rPr>
          <w:sz w:val="28"/>
          <w:szCs w:val="28"/>
        </w:rPr>
        <w:t xml:space="preserve">  </w:t>
      </w:r>
    </w:p>
    <w:p w:rsidR="00BF2AD6" w:rsidRPr="00761AE6" w:rsidRDefault="00BF2AD6" w:rsidP="005D6FAF">
      <w:pPr>
        <w:spacing w:line="360" w:lineRule="auto"/>
        <w:ind w:firstLine="709"/>
        <w:jc w:val="both"/>
        <w:rPr>
          <w:sz w:val="28"/>
          <w:szCs w:val="28"/>
        </w:rPr>
      </w:pPr>
      <w:r w:rsidRPr="00761AE6">
        <w:rPr>
          <w:sz w:val="28"/>
          <w:szCs w:val="28"/>
        </w:rPr>
        <w:t>1.1 Содержание термина «доказательства по делам</w:t>
      </w:r>
    </w:p>
    <w:p w:rsidR="00BF2AD6" w:rsidRPr="00761AE6" w:rsidRDefault="00BF2AD6" w:rsidP="005D6FAF">
      <w:pPr>
        <w:spacing w:line="360" w:lineRule="auto"/>
        <w:ind w:firstLine="709"/>
        <w:jc w:val="both"/>
        <w:rPr>
          <w:sz w:val="28"/>
          <w:szCs w:val="28"/>
        </w:rPr>
      </w:pPr>
      <w:r w:rsidRPr="00761AE6">
        <w:rPr>
          <w:sz w:val="28"/>
          <w:szCs w:val="28"/>
        </w:rPr>
        <w:t>об административных правонарушениях»………………………………..5</w:t>
      </w:r>
    </w:p>
    <w:p w:rsidR="000C6F46" w:rsidRPr="00761AE6" w:rsidRDefault="00BF2AD6" w:rsidP="005D6FAF">
      <w:pPr>
        <w:spacing w:line="360" w:lineRule="auto"/>
        <w:ind w:firstLine="709"/>
        <w:jc w:val="both"/>
        <w:rPr>
          <w:sz w:val="28"/>
          <w:szCs w:val="28"/>
        </w:rPr>
      </w:pPr>
      <w:r w:rsidRPr="00761AE6">
        <w:rPr>
          <w:sz w:val="28"/>
          <w:szCs w:val="28"/>
        </w:rPr>
        <w:t>1.</w:t>
      </w:r>
      <w:r w:rsidR="005D6FAF" w:rsidRPr="00761AE6">
        <w:rPr>
          <w:sz w:val="28"/>
          <w:szCs w:val="28"/>
        </w:rPr>
        <w:t xml:space="preserve">2  </w:t>
      </w:r>
      <w:r w:rsidR="00C13A82" w:rsidRPr="00761AE6">
        <w:rPr>
          <w:sz w:val="28"/>
          <w:szCs w:val="28"/>
        </w:rPr>
        <w:t>Установление</w:t>
      </w:r>
      <w:r w:rsidR="00A530E8" w:rsidRPr="00761AE6">
        <w:rPr>
          <w:sz w:val="28"/>
          <w:szCs w:val="28"/>
        </w:rPr>
        <w:t xml:space="preserve"> </w:t>
      </w:r>
      <w:r w:rsidR="000A6490" w:rsidRPr="00761AE6">
        <w:rPr>
          <w:sz w:val="28"/>
          <w:szCs w:val="28"/>
        </w:rPr>
        <w:t>фактических данных, которые признаются</w:t>
      </w:r>
    </w:p>
    <w:p w:rsidR="000C6F46" w:rsidRPr="00761AE6" w:rsidRDefault="00BF2AD6" w:rsidP="005D6FAF">
      <w:pPr>
        <w:spacing w:line="360" w:lineRule="auto"/>
        <w:ind w:firstLine="709"/>
        <w:jc w:val="both"/>
        <w:rPr>
          <w:sz w:val="28"/>
          <w:szCs w:val="28"/>
        </w:rPr>
      </w:pPr>
      <w:r w:rsidRPr="00761AE6">
        <w:rPr>
          <w:sz w:val="28"/>
          <w:szCs w:val="28"/>
        </w:rPr>
        <w:t>доказательств</w:t>
      </w:r>
      <w:r w:rsidR="000A6490" w:rsidRPr="00761AE6">
        <w:rPr>
          <w:sz w:val="28"/>
          <w:szCs w:val="28"/>
        </w:rPr>
        <w:t>ами</w:t>
      </w:r>
      <w:r w:rsidRPr="00761AE6">
        <w:rPr>
          <w:sz w:val="28"/>
          <w:szCs w:val="28"/>
        </w:rPr>
        <w:t xml:space="preserve"> в </w:t>
      </w:r>
      <w:r w:rsidR="005A3241" w:rsidRPr="00761AE6">
        <w:rPr>
          <w:sz w:val="28"/>
          <w:szCs w:val="28"/>
        </w:rPr>
        <w:t xml:space="preserve">производстве по </w:t>
      </w:r>
      <w:r w:rsidRPr="00761AE6">
        <w:rPr>
          <w:sz w:val="28"/>
          <w:szCs w:val="28"/>
        </w:rPr>
        <w:t>дела</w:t>
      </w:r>
      <w:r w:rsidR="005A3241" w:rsidRPr="00761AE6">
        <w:rPr>
          <w:sz w:val="28"/>
          <w:szCs w:val="28"/>
        </w:rPr>
        <w:t xml:space="preserve">м </w:t>
      </w:r>
      <w:r w:rsidRPr="00761AE6">
        <w:rPr>
          <w:sz w:val="28"/>
          <w:szCs w:val="28"/>
        </w:rPr>
        <w:t xml:space="preserve">об административных </w:t>
      </w:r>
    </w:p>
    <w:p w:rsidR="005D6FAF" w:rsidRPr="00761AE6" w:rsidRDefault="000C6F46" w:rsidP="005D6FAF">
      <w:pPr>
        <w:spacing w:line="360" w:lineRule="auto"/>
        <w:ind w:firstLine="709"/>
        <w:jc w:val="both"/>
        <w:rPr>
          <w:sz w:val="28"/>
          <w:szCs w:val="28"/>
        </w:rPr>
      </w:pPr>
      <w:r w:rsidRPr="00761AE6">
        <w:rPr>
          <w:sz w:val="28"/>
          <w:szCs w:val="28"/>
        </w:rPr>
        <w:t>п</w:t>
      </w:r>
      <w:r w:rsidR="00BF2AD6" w:rsidRPr="00761AE6">
        <w:rPr>
          <w:sz w:val="28"/>
          <w:szCs w:val="28"/>
        </w:rPr>
        <w:t>равонарушениях</w:t>
      </w:r>
      <w:r w:rsidR="000A6490" w:rsidRPr="00761AE6">
        <w:rPr>
          <w:sz w:val="28"/>
          <w:szCs w:val="28"/>
        </w:rPr>
        <w:t>…</w:t>
      </w:r>
      <w:r w:rsidRPr="00761AE6">
        <w:rPr>
          <w:sz w:val="28"/>
          <w:szCs w:val="28"/>
        </w:rPr>
        <w:t>………………………………………….</w:t>
      </w:r>
      <w:r w:rsidR="000A6490" w:rsidRPr="00761AE6">
        <w:rPr>
          <w:sz w:val="28"/>
          <w:szCs w:val="28"/>
        </w:rPr>
        <w:t>…………</w:t>
      </w:r>
      <w:r w:rsidR="00C35CAC" w:rsidRPr="00761AE6">
        <w:rPr>
          <w:sz w:val="28"/>
          <w:szCs w:val="28"/>
        </w:rPr>
        <w:t>.</w:t>
      </w:r>
      <w:r w:rsidR="000A6490" w:rsidRPr="00761AE6">
        <w:rPr>
          <w:sz w:val="28"/>
          <w:szCs w:val="28"/>
        </w:rPr>
        <w:t>..</w:t>
      </w:r>
      <w:r w:rsidR="005D6FAF" w:rsidRPr="00761AE6">
        <w:rPr>
          <w:sz w:val="28"/>
          <w:szCs w:val="28"/>
        </w:rPr>
        <w:t>1</w:t>
      </w:r>
      <w:r w:rsidR="003B4949" w:rsidRPr="00761AE6">
        <w:rPr>
          <w:sz w:val="28"/>
          <w:szCs w:val="28"/>
        </w:rPr>
        <w:t>0</w:t>
      </w:r>
    </w:p>
    <w:p w:rsidR="005D6FAF" w:rsidRPr="00761AE6" w:rsidRDefault="00BF2AD6" w:rsidP="003B17DC">
      <w:pPr>
        <w:spacing w:line="360" w:lineRule="auto"/>
        <w:ind w:firstLine="709"/>
        <w:jc w:val="both"/>
        <w:rPr>
          <w:sz w:val="28"/>
          <w:szCs w:val="28"/>
        </w:rPr>
      </w:pPr>
      <w:r w:rsidRPr="00761AE6">
        <w:rPr>
          <w:sz w:val="28"/>
          <w:szCs w:val="28"/>
        </w:rPr>
        <w:t>Глава 2</w:t>
      </w:r>
      <w:r w:rsidR="005D6FAF" w:rsidRPr="00761AE6">
        <w:rPr>
          <w:sz w:val="28"/>
          <w:szCs w:val="28"/>
        </w:rPr>
        <w:t xml:space="preserve">. </w:t>
      </w:r>
      <w:r w:rsidR="00460E73" w:rsidRPr="00761AE6">
        <w:rPr>
          <w:sz w:val="28"/>
          <w:szCs w:val="28"/>
        </w:rPr>
        <w:t>Процесс д</w:t>
      </w:r>
      <w:r w:rsidR="00570504" w:rsidRPr="00761AE6">
        <w:rPr>
          <w:rFonts w:cs="Arial"/>
          <w:bCs/>
          <w:sz w:val="28"/>
          <w:szCs w:val="28"/>
        </w:rPr>
        <w:t>оказывани</w:t>
      </w:r>
      <w:r w:rsidR="00460E73" w:rsidRPr="00761AE6">
        <w:rPr>
          <w:rFonts w:cs="Arial"/>
          <w:bCs/>
          <w:sz w:val="28"/>
          <w:szCs w:val="28"/>
        </w:rPr>
        <w:t>я</w:t>
      </w:r>
      <w:r w:rsidR="00570504" w:rsidRPr="00761AE6">
        <w:rPr>
          <w:rFonts w:cs="Arial"/>
          <w:bCs/>
          <w:sz w:val="28"/>
          <w:szCs w:val="28"/>
        </w:rPr>
        <w:t xml:space="preserve"> в производстве по делам об административных правонарушениях</w:t>
      </w:r>
      <w:r w:rsidR="00570504" w:rsidRPr="00761AE6">
        <w:rPr>
          <w:sz w:val="28"/>
          <w:szCs w:val="28"/>
        </w:rPr>
        <w:t xml:space="preserve"> </w:t>
      </w:r>
      <w:r w:rsidR="009B66A5" w:rsidRPr="00761AE6">
        <w:rPr>
          <w:sz w:val="28"/>
          <w:szCs w:val="28"/>
        </w:rPr>
        <w:t>…..</w:t>
      </w:r>
      <w:r w:rsidR="00460E73" w:rsidRPr="00761AE6">
        <w:rPr>
          <w:sz w:val="28"/>
          <w:szCs w:val="28"/>
        </w:rPr>
        <w:t>…...</w:t>
      </w:r>
      <w:r w:rsidR="00570504" w:rsidRPr="00761AE6">
        <w:rPr>
          <w:sz w:val="28"/>
          <w:szCs w:val="28"/>
        </w:rPr>
        <w:t>………………………………</w:t>
      </w:r>
      <w:r w:rsidR="00106C10" w:rsidRPr="00761AE6">
        <w:rPr>
          <w:sz w:val="28"/>
          <w:szCs w:val="28"/>
        </w:rPr>
        <w:t>...</w:t>
      </w:r>
      <w:r w:rsidR="003B17DC" w:rsidRPr="00761AE6">
        <w:rPr>
          <w:sz w:val="28"/>
          <w:szCs w:val="28"/>
        </w:rPr>
        <w:t>1</w:t>
      </w:r>
      <w:r w:rsidR="003B4949" w:rsidRPr="00761AE6">
        <w:rPr>
          <w:sz w:val="28"/>
          <w:szCs w:val="28"/>
        </w:rPr>
        <w:t>5</w:t>
      </w:r>
    </w:p>
    <w:p w:rsidR="00E21967" w:rsidRPr="00761AE6" w:rsidRDefault="003B4949" w:rsidP="003B17DC">
      <w:pPr>
        <w:spacing w:line="360" w:lineRule="auto"/>
        <w:ind w:firstLine="709"/>
        <w:jc w:val="both"/>
        <w:rPr>
          <w:sz w:val="28"/>
          <w:szCs w:val="28"/>
        </w:rPr>
      </w:pPr>
      <w:r w:rsidRPr="00761AE6">
        <w:rPr>
          <w:sz w:val="28"/>
          <w:szCs w:val="28"/>
        </w:rPr>
        <w:t xml:space="preserve">2.1. </w:t>
      </w:r>
      <w:r w:rsidR="009B66A5" w:rsidRPr="00761AE6">
        <w:rPr>
          <w:sz w:val="28"/>
          <w:szCs w:val="28"/>
        </w:rPr>
        <w:t xml:space="preserve">Порядок </w:t>
      </w:r>
      <w:r w:rsidR="00E21967" w:rsidRPr="00761AE6">
        <w:rPr>
          <w:sz w:val="28"/>
          <w:szCs w:val="28"/>
        </w:rPr>
        <w:t>сбора</w:t>
      </w:r>
      <w:r w:rsidR="00C46CCE" w:rsidRPr="00761AE6">
        <w:rPr>
          <w:sz w:val="28"/>
          <w:szCs w:val="28"/>
        </w:rPr>
        <w:t xml:space="preserve"> и</w:t>
      </w:r>
      <w:r w:rsidR="00E21967" w:rsidRPr="00761AE6">
        <w:rPr>
          <w:sz w:val="28"/>
          <w:szCs w:val="28"/>
        </w:rPr>
        <w:t xml:space="preserve"> </w:t>
      </w:r>
      <w:r w:rsidR="009B66A5" w:rsidRPr="00761AE6">
        <w:rPr>
          <w:sz w:val="28"/>
          <w:szCs w:val="28"/>
        </w:rPr>
        <w:t>применения доказательств в делах об</w:t>
      </w:r>
    </w:p>
    <w:p w:rsidR="003B4949" w:rsidRPr="00761AE6" w:rsidRDefault="009B66A5" w:rsidP="003B17DC">
      <w:pPr>
        <w:spacing w:line="360" w:lineRule="auto"/>
        <w:ind w:firstLine="709"/>
        <w:jc w:val="both"/>
        <w:rPr>
          <w:sz w:val="28"/>
          <w:szCs w:val="28"/>
        </w:rPr>
      </w:pPr>
      <w:r w:rsidRPr="00761AE6">
        <w:rPr>
          <w:sz w:val="28"/>
          <w:szCs w:val="28"/>
        </w:rPr>
        <w:t xml:space="preserve"> административно</w:t>
      </w:r>
      <w:r w:rsidR="00E21967" w:rsidRPr="00761AE6">
        <w:rPr>
          <w:sz w:val="28"/>
          <w:szCs w:val="28"/>
        </w:rPr>
        <w:t xml:space="preserve"> </w:t>
      </w:r>
      <w:r w:rsidRPr="00761AE6">
        <w:rPr>
          <w:sz w:val="28"/>
          <w:szCs w:val="28"/>
        </w:rPr>
        <w:t xml:space="preserve"> наказуемых деяниях……</w:t>
      </w:r>
      <w:r w:rsidR="00E21967" w:rsidRPr="00761AE6">
        <w:rPr>
          <w:sz w:val="28"/>
          <w:szCs w:val="28"/>
        </w:rPr>
        <w:t>…</w:t>
      </w:r>
      <w:r w:rsidRPr="00761AE6">
        <w:rPr>
          <w:sz w:val="28"/>
          <w:szCs w:val="28"/>
        </w:rPr>
        <w:t>……………………</w:t>
      </w:r>
      <w:r w:rsidR="00E67C5C" w:rsidRPr="00761AE6">
        <w:rPr>
          <w:sz w:val="28"/>
          <w:szCs w:val="28"/>
        </w:rPr>
        <w:t>.</w:t>
      </w:r>
      <w:r w:rsidRPr="00761AE6">
        <w:rPr>
          <w:sz w:val="28"/>
          <w:szCs w:val="28"/>
        </w:rPr>
        <w:t>..…15</w:t>
      </w:r>
    </w:p>
    <w:p w:rsidR="00570504" w:rsidRPr="00761AE6" w:rsidRDefault="00570504" w:rsidP="009B66A5">
      <w:pPr>
        <w:shd w:val="clear" w:color="auto" w:fill="FFFFFF"/>
        <w:spacing w:line="360" w:lineRule="auto"/>
        <w:ind w:left="709"/>
        <w:jc w:val="both"/>
        <w:rPr>
          <w:sz w:val="28"/>
          <w:szCs w:val="28"/>
        </w:rPr>
      </w:pPr>
      <w:r w:rsidRPr="00761AE6">
        <w:rPr>
          <w:sz w:val="28"/>
          <w:szCs w:val="28"/>
        </w:rPr>
        <w:t xml:space="preserve">2.2. </w:t>
      </w:r>
      <w:r w:rsidR="009B66A5" w:rsidRPr="00761AE6">
        <w:rPr>
          <w:sz w:val="28"/>
          <w:szCs w:val="28"/>
        </w:rPr>
        <w:t>Анализ материалов правоприменительной практики использования доказательств в делах об административно наказуемых противоправных деяниях…………………………………………………20</w:t>
      </w:r>
    </w:p>
    <w:p w:rsidR="0072665F" w:rsidRPr="00761AE6" w:rsidRDefault="0072665F" w:rsidP="009B66A5">
      <w:pPr>
        <w:shd w:val="clear" w:color="auto" w:fill="FFFFFF"/>
        <w:autoSpaceDE w:val="0"/>
        <w:autoSpaceDN w:val="0"/>
        <w:adjustRightInd w:val="0"/>
        <w:spacing w:line="360" w:lineRule="auto"/>
        <w:ind w:firstLine="709"/>
        <w:jc w:val="both"/>
        <w:rPr>
          <w:sz w:val="28"/>
          <w:szCs w:val="28"/>
        </w:rPr>
      </w:pPr>
      <w:r w:rsidRPr="00761AE6">
        <w:rPr>
          <w:sz w:val="28"/>
          <w:szCs w:val="28"/>
        </w:rPr>
        <w:t>З</w:t>
      </w:r>
      <w:r w:rsidR="00507F45" w:rsidRPr="00761AE6">
        <w:rPr>
          <w:sz w:val="28"/>
          <w:szCs w:val="28"/>
        </w:rPr>
        <w:t>аключение…...</w:t>
      </w:r>
      <w:r w:rsidR="00BE05C1" w:rsidRPr="00761AE6">
        <w:rPr>
          <w:sz w:val="28"/>
          <w:szCs w:val="28"/>
        </w:rPr>
        <w:t>………………………………………………</w:t>
      </w:r>
      <w:r w:rsidR="003B17DC" w:rsidRPr="00761AE6">
        <w:rPr>
          <w:sz w:val="28"/>
          <w:szCs w:val="28"/>
        </w:rPr>
        <w:t>.</w:t>
      </w:r>
      <w:r w:rsidR="00BE05C1" w:rsidRPr="00761AE6">
        <w:rPr>
          <w:sz w:val="28"/>
          <w:szCs w:val="28"/>
        </w:rPr>
        <w:t>...</w:t>
      </w:r>
      <w:r w:rsidR="003B17DC" w:rsidRPr="00761AE6">
        <w:rPr>
          <w:sz w:val="28"/>
          <w:szCs w:val="28"/>
        </w:rPr>
        <w:t>..........</w:t>
      </w:r>
      <w:r w:rsidR="009B66A5" w:rsidRPr="00761AE6">
        <w:rPr>
          <w:sz w:val="28"/>
          <w:szCs w:val="28"/>
        </w:rPr>
        <w:t>....</w:t>
      </w:r>
      <w:r w:rsidR="003B17DC" w:rsidRPr="00761AE6">
        <w:rPr>
          <w:sz w:val="28"/>
          <w:szCs w:val="28"/>
        </w:rPr>
        <w:t>.2</w:t>
      </w:r>
      <w:r w:rsidR="00956D19" w:rsidRPr="00761AE6">
        <w:rPr>
          <w:sz w:val="28"/>
          <w:szCs w:val="28"/>
        </w:rPr>
        <w:t>4</w:t>
      </w:r>
    </w:p>
    <w:p w:rsidR="0072665F" w:rsidRPr="00761AE6" w:rsidRDefault="0072665F" w:rsidP="009B66A5">
      <w:pPr>
        <w:shd w:val="clear" w:color="auto" w:fill="FFFFFF"/>
        <w:autoSpaceDE w:val="0"/>
        <w:autoSpaceDN w:val="0"/>
        <w:adjustRightInd w:val="0"/>
        <w:spacing w:line="360" w:lineRule="auto"/>
        <w:ind w:firstLine="709"/>
        <w:jc w:val="both"/>
        <w:rPr>
          <w:sz w:val="28"/>
          <w:szCs w:val="28"/>
        </w:rPr>
      </w:pPr>
      <w:r w:rsidRPr="00761AE6">
        <w:rPr>
          <w:sz w:val="28"/>
          <w:szCs w:val="28"/>
        </w:rPr>
        <w:t>С</w:t>
      </w:r>
      <w:r w:rsidR="00507F45" w:rsidRPr="00761AE6">
        <w:rPr>
          <w:sz w:val="28"/>
          <w:szCs w:val="28"/>
        </w:rPr>
        <w:t>писок используемой литературы……………….</w:t>
      </w:r>
      <w:r w:rsidRPr="00761AE6">
        <w:rPr>
          <w:sz w:val="28"/>
          <w:szCs w:val="28"/>
        </w:rPr>
        <w:t>………….………</w:t>
      </w:r>
      <w:r w:rsidR="009B66A5" w:rsidRPr="00761AE6">
        <w:rPr>
          <w:sz w:val="28"/>
          <w:szCs w:val="28"/>
        </w:rPr>
        <w:t>….</w:t>
      </w:r>
      <w:r w:rsidRPr="00761AE6">
        <w:rPr>
          <w:sz w:val="28"/>
          <w:szCs w:val="28"/>
        </w:rPr>
        <w:t>.</w:t>
      </w:r>
      <w:r w:rsidR="003B17DC" w:rsidRPr="00761AE6">
        <w:rPr>
          <w:sz w:val="28"/>
          <w:szCs w:val="28"/>
        </w:rPr>
        <w:t>2</w:t>
      </w:r>
      <w:r w:rsidR="00956D19" w:rsidRPr="00761AE6">
        <w:rPr>
          <w:sz w:val="28"/>
          <w:szCs w:val="28"/>
        </w:rPr>
        <w:t>6</w:t>
      </w:r>
    </w:p>
    <w:p w:rsidR="009B66A5" w:rsidRPr="00761AE6" w:rsidRDefault="009B66A5" w:rsidP="009B66A5">
      <w:pPr>
        <w:shd w:val="clear" w:color="auto" w:fill="FFFFFF"/>
        <w:autoSpaceDE w:val="0"/>
        <w:autoSpaceDN w:val="0"/>
        <w:adjustRightInd w:val="0"/>
        <w:spacing w:line="360" w:lineRule="auto"/>
        <w:ind w:firstLine="709"/>
        <w:jc w:val="both"/>
        <w:rPr>
          <w:sz w:val="28"/>
          <w:szCs w:val="28"/>
        </w:rPr>
      </w:pPr>
      <w:r w:rsidRPr="00761AE6">
        <w:rPr>
          <w:sz w:val="28"/>
          <w:szCs w:val="28"/>
        </w:rPr>
        <w:t>Приложени</w:t>
      </w:r>
      <w:r w:rsidR="00E21967" w:rsidRPr="00761AE6">
        <w:rPr>
          <w:sz w:val="28"/>
          <w:szCs w:val="28"/>
        </w:rPr>
        <w:t>е</w:t>
      </w:r>
      <w:r w:rsidRPr="00761AE6">
        <w:rPr>
          <w:sz w:val="28"/>
          <w:szCs w:val="28"/>
        </w:rPr>
        <w:t>…………………………………………………………….....</w:t>
      </w:r>
      <w:r w:rsidR="007571FE" w:rsidRPr="00761AE6">
        <w:rPr>
          <w:sz w:val="28"/>
          <w:szCs w:val="28"/>
        </w:rPr>
        <w:t>30</w:t>
      </w:r>
    </w:p>
    <w:p w:rsidR="009A2304" w:rsidRPr="00761AE6" w:rsidRDefault="009A2304" w:rsidP="009B66A5">
      <w:pPr>
        <w:shd w:val="clear" w:color="auto" w:fill="FFFFFF"/>
        <w:autoSpaceDE w:val="0"/>
        <w:autoSpaceDN w:val="0"/>
        <w:adjustRightInd w:val="0"/>
        <w:spacing w:line="360" w:lineRule="auto"/>
        <w:ind w:firstLine="709"/>
        <w:jc w:val="both"/>
        <w:rPr>
          <w:sz w:val="28"/>
          <w:szCs w:val="28"/>
        </w:rPr>
      </w:pPr>
    </w:p>
    <w:p w:rsidR="0072665F" w:rsidRPr="00761AE6" w:rsidRDefault="0072665F" w:rsidP="00592C40">
      <w:pPr>
        <w:ind w:firstLine="709"/>
        <w:jc w:val="center"/>
        <w:rPr>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72665F" w:rsidRPr="00761AE6" w:rsidRDefault="0072665F" w:rsidP="0072665F">
      <w:pPr>
        <w:jc w:val="center"/>
        <w:rPr>
          <w:b/>
          <w:bCs/>
          <w:sz w:val="28"/>
        </w:rPr>
      </w:pPr>
    </w:p>
    <w:p w:rsidR="005340C2" w:rsidRPr="00761AE6" w:rsidRDefault="005340C2" w:rsidP="0072665F">
      <w:pPr>
        <w:jc w:val="center"/>
        <w:rPr>
          <w:b/>
          <w:bCs/>
          <w:sz w:val="28"/>
        </w:rPr>
      </w:pPr>
    </w:p>
    <w:p w:rsidR="00B40110" w:rsidRPr="00761AE6" w:rsidRDefault="00B40110" w:rsidP="0072665F">
      <w:pPr>
        <w:jc w:val="center"/>
        <w:rPr>
          <w:b/>
          <w:bCs/>
          <w:sz w:val="28"/>
        </w:rPr>
      </w:pPr>
    </w:p>
    <w:p w:rsidR="00934930" w:rsidRPr="00761AE6" w:rsidRDefault="00934930" w:rsidP="00934930">
      <w:pPr>
        <w:pStyle w:val="a9"/>
        <w:spacing w:before="0" w:beforeAutospacing="0" w:after="0" w:afterAutospacing="0" w:line="360" w:lineRule="auto"/>
        <w:jc w:val="center"/>
        <w:rPr>
          <w:b/>
          <w:sz w:val="28"/>
          <w:szCs w:val="28"/>
        </w:rPr>
      </w:pPr>
      <w:r w:rsidRPr="00761AE6">
        <w:rPr>
          <w:b/>
          <w:sz w:val="28"/>
          <w:szCs w:val="28"/>
        </w:rPr>
        <w:lastRenderedPageBreak/>
        <w:t>В</w:t>
      </w:r>
      <w:r w:rsidR="006454E3" w:rsidRPr="00761AE6">
        <w:rPr>
          <w:b/>
          <w:sz w:val="28"/>
          <w:szCs w:val="28"/>
        </w:rPr>
        <w:t>ВЕДЕНИЕ</w:t>
      </w:r>
    </w:p>
    <w:p w:rsidR="00A96D76" w:rsidRPr="00761AE6" w:rsidRDefault="00A96D76" w:rsidP="004D25DE">
      <w:pPr>
        <w:jc w:val="center"/>
        <w:rPr>
          <w:b/>
          <w:snapToGrid w:val="0"/>
          <w:sz w:val="28"/>
          <w:szCs w:val="28"/>
        </w:rPr>
      </w:pPr>
    </w:p>
    <w:p w:rsidR="000871F2" w:rsidRPr="00761AE6" w:rsidRDefault="000871F2" w:rsidP="00EE179C">
      <w:pPr>
        <w:pStyle w:val="ConsPlusNormal"/>
        <w:widowControl/>
        <w:spacing w:line="360" w:lineRule="auto"/>
        <w:jc w:val="both"/>
        <w:rPr>
          <w:rFonts w:ascii="Times New Roman" w:hAnsi="Times New Roman" w:cs="Times New Roman"/>
          <w:sz w:val="28"/>
          <w:szCs w:val="28"/>
        </w:rPr>
      </w:pPr>
      <w:r w:rsidRPr="00761AE6">
        <w:rPr>
          <w:rFonts w:ascii="Times New Roman" w:hAnsi="Times New Roman" w:cs="Times New Roman"/>
          <w:sz w:val="28"/>
          <w:szCs w:val="28"/>
        </w:rPr>
        <w:t xml:space="preserve">Тема </w:t>
      </w:r>
      <w:r w:rsidR="005E44D1" w:rsidRPr="00761AE6">
        <w:rPr>
          <w:rFonts w:ascii="Times New Roman" w:hAnsi="Times New Roman" w:cs="Times New Roman"/>
          <w:sz w:val="28"/>
          <w:szCs w:val="28"/>
        </w:rPr>
        <w:t>курсов</w:t>
      </w:r>
      <w:r w:rsidRPr="00761AE6">
        <w:rPr>
          <w:rFonts w:ascii="Times New Roman" w:hAnsi="Times New Roman" w:cs="Times New Roman"/>
          <w:sz w:val="28"/>
          <w:szCs w:val="28"/>
        </w:rPr>
        <w:t xml:space="preserve">ой работы, касающаяся </w:t>
      </w:r>
      <w:r w:rsidR="00F453E5" w:rsidRPr="00761AE6">
        <w:rPr>
          <w:rFonts w:ascii="Times New Roman" w:hAnsi="Times New Roman" w:cs="Times New Roman"/>
          <w:sz w:val="28"/>
          <w:szCs w:val="28"/>
        </w:rPr>
        <w:t>доказательства и доказывания в производстве по делам об административных правонарушениях</w:t>
      </w:r>
      <w:r w:rsidR="005E44D1" w:rsidRPr="00761AE6">
        <w:rPr>
          <w:rFonts w:ascii="Times New Roman" w:hAnsi="Times New Roman" w:cs="Times New Roman"/>
          <w:sz w:val="28"/>
          <w:szCs w:val="28"/>
        </w:rPr>
        <w:t>,</w:t>
      </w:r>
      <w:r w:rsidR="008D1B82" w:rsidRPr="00761AE6">
        <w:rPr>
          <w:rFonts w:ascii="Times New Roman" w:hAnsi="Times New Roman" w:cs="Times New Roman"/>
          <w:sz w:val="28"/>
          <w:szCs w:val="28"/>
        </w:rPr>
        <w:t xml:space="preserve"> </w:t>
      </w:r>
      <w:r w:rsidR="005E44D1" w:rsidRPr="00761AE6">
        <w:rPr>
          <w:rFonts w:ascii="Times New Roman" w:hAnsi="Times New Roman" w:cs="Times New Roman"/>
          <w:sz w:val="28"/>
          <w:szCs w:val="28"/>
        </w:rPr>
        <w:t>является</w:t>
      </w:r>
      <w:r w:rsidRPr="00761AE6">
        <w:rPr>
          <w:rFonts w:ascii="Times New Roman" w:hAnsi="Times New Roman" w:cs="Times New Roman"/>
          <w:sz w:val="28"/>
          <w:szCs w:val="28"/>
        </w:rPr>
        <w:t xml:space="preserve"> </w:t>
      </w:r>
      <w:r w:rsidRPr="00761AE6">
        <w:rPr>
          <w:rFonts w:ascii="Times New Roman" w:hAnsi="Times New Roman" w:cs="Times New Roman"/>
          <w:b/>
          <w:sz w:val="28"/>
          <w:szCs w:val="28"/>
        </w:rPr>
        <w:t>актуальной</w:t>
      </w:r>
      <w:r w:rsidRPr="00761AE6">
        <w:rPr>
          <w:rFonts w:ascii="Times New Roman" w:hAnsi="Times New Roman" w:cs="Times New Roman"/>
          <w:sz w:val="28"/>
          <w:szCs w:val="28"/>
        </w:rPr>
        <w:t xml:space="preserve"> по ряду причин.</w:t>
      </w:r>
    </w:p>
    <w:p w:rsidR="00E55B2B" w:rsidRPr="00761AE6" w:rsidRDefault="003C0D84" w:rsidP="00F453E5">
      <w:pPr>
        <w:spacing w:line="360" w:lineRule="auto"/>
        <w:ind w:firstLine="709"/>
        <w:jc w:val="both"/>
        <w:rPr>
          <w:sz w:val="28"/>
          <w:szCs w:val="28"/>
        </w:rPr>
      </w:pPr>
      <w:r w:rsidRPr="00761AE6">
        <w:rPr>
          <w:sz w:val="28"/>
          <w:szCs w:val="28"/>
        </w:rPr>
        <w:t>Во-первых, это обусловлено тем, что в нашей стране</w:t>
      </w:r>
      <w:r w:rsidR="00F453E5" w:rsidRPr="00761AE6">
        <w:rPr>
          <w:sz w:val="28"/>
          <w:szCs w:val="28"/>
        </w:rPr>
        <w:t xml:space="preserve"> к административной ответственности полицией ежегодно привлекаются десятки миллионов правонарушителей – что можно подтвердить  статистическими данными, указанными в приложении 1 к данной работе. </w:t>
      </w:r>
      <w:r w:rsidR="00E55B2B" w:rsidRPr="00761AE6">
        <w:rPr>
          <w:sz w:val="28"/>
          <w:szCs w:val="28"/>
        </w:rPr>
        <w:t xml:space="preserve">И в каждом случае используются доказательства, которые устанавливают </w:t>
      </w:r>
      <w:r w:rsidR="00E41205" w:rsidRPr="00761AE6">
        <w:rPr>
          <w:sz w:val="28"/>
          <w:szCs w:val="28"/>
        </w:rPr>
        <w:t xml:space="preserve">комплекс </w:t>
      </w:r>
      <w:r w:rsidR="00E55B2B" w:rsidRPr="00761AE6">
        <w:rPr>
          <w:sz w:val="28"/>
          <w:szCs w:val="28"/>
        </w:rPr>
        <w:t>обстоятельств, имею</w:t>
      </w:r>
      <w:r w:rsidR="00E41205" w:rsidRPr="00761AE6">
        <w:rPr>
          <w:sz w:val="28"/>
          <w:szCs w:val="28"/>
        </w:rPr>
        <w:t>щих</w:t>
      </w:r>
      <w:r w:rsidR="00E55B2B" w:rsidRPr="00761AE6">
        <w:rPr>
          <w:sz w:val="28"/>
          <w:szCs w:val="28"/>
        </w:rPr>
        <w:t xml:space="preserve"> значение для правильного разрешения дел об административных правонарушениях.</w:t>
      </w:r>
    </w:p>
    <w:p w:rsidR="00D055D9" w:rsidRPr="00761AE6" w:rsidRDefault="00E55B2B" w:rsidP="00E41205">
      <w:pPr>
        <w:widowControl w:val="0"/>
        <w:shd w:val="clear" w:color="auto" w:fill="FFFFFF"/>
        <w:tabs>
          <w:tab w:val="left" w:pos="0"/>
          <w:tab w:val="left" w:pos="900"/>
          <w:tab w:val="left" w:pos="1418"/>
        </w:tabs>
        <w:autoSpaceDE w:val="0"/>
        <w:autoSpaceDN w:val="0"/>
        <w:adjustRightInd w:val="0"/>
        <w:snapToGrid w:val="0"/>
        <w:spacing w:line="360" w:lineRule="auto"/>
        <w:ind w:firstLine="709"/>
        <w:jc w:val="both"/>
        <w:rPr>
          <w:bCs/>
          <w:sz w:val="28"/>
          <w:szCs w:val="28"/>
        </w:rPr>
      </w:pPr>
      <w:r w:rsidRPr="00761AE6">
        <w:rPr>
          <w:sz w:val="28"/>
          <w:szCs w:val="28"/>
        </w:rPr>
        <w:t xml:space="preserve">Во-вторых, </w:t>
      </w:r>
      <w:r w:rsidR="00E41205" w:rsidRPr="00761AE6">
        <w:rPr>
          <w:sz w:val="28"/>
          <w:szCs w:val="28"/>
        </w:rPr>
        <w:t xml:space="preserve">в обзорах по рассматриваемой теме отмечается, к сожалению, что </w:t>
      </w:r>
      <w:r w:rsidR="00D055D9" w:rsidRPr="00761AE6">
        <w:rPr>
          <w:sz w:val="28"/>
          <w:szCs w:val="28"/>
        </w:rPr>
        <w:t xml:space="preserve">количество возвращенных </w:t>
      </w:r>
      <w:r w:rsidR="00D055D9" w:rsidRPr="00761AE6">
        <w:rPr>
          <w:i/>
          <w:sz w:val="28"/>
          <w:szCs w:val="28"/>
        </w:rPr>
        <w:t>после оценки доказательств</w:t>
      </w:r>
      <w:r w:rsidR="00D055D9" w:rsidRPr="00761AE6">
        <w:rPr>
          <w:sz w:val="28"/>
          <w:szCs w:val="28"/>
        </w:rPr>
        <w:t xml:space="preserve"> дел об административных правонарушениях для устранения недостатков каждый год составляет более ста тысяч случаев</w:t>
      </w:r>
      <w:r w:rsidR="00D055D9" w:rsidRPr="00761AE6">
        <w:rPr>
          <w:rStyle w:val="ae"/>
          <w:sz w:val="28"/>
          <w:szCs w:val="28"/>
        </w:rPr>
        <w:footnoteReference w:customMarkFollows="1" w:id="1"/>
        <w:t>1</w:t>
      </w:r>
      <w:r w:rsidR="00D055D9" w:rsidRPr="00761AE6">
        <w:rPr>
          <w:sz w:val="28"/>
          <w:szCs w:val="28"/>
        </w:rPr>
        <w:t xml:space="preserve">. То есть необходимо систематическое исследование </w:t>
      </w:r>
      <w:r w:rsidR="00C83DA3" w:rsidRPr="00761AE6">
        <w:rPr>
          <w:sz w:val="28"/>
          <w:szCs w:val="28"/>
        </w:rPr>
        <w:t xml:space="preserve">материалов правоприменительной практики </w:t>
      </w:r>
      <w:r w:rsidR="00C83DA3" w:rsidRPr="00761AE6">
        <w:rPr>
          <w:bCs/>
          <w:sz w:val="28"/>
          <w:szCs w:val="28"/>
        </w:rPr>
        <w:t xml:space="preserve">процесса доказывания </w:t>
      </w:r>
      <w:r w:rsidR="00D055D9" w:rsidRPr="00761AE6">
        <w:rPr>
          <w:sz w:val="28"/>
          <w:szCs w:val="28"/>
        </w:rPr>
        <w:t xml:space="preserve">для </w:t>
      </w:r>
      <w:r w:rsidR="00D055D9" w:rsidRPr="00761AE6">
        <w:rPr>
          <w:bCs/>
          <w:sz w:val="28"/>
          <w:szCs w:val="28"/>
        </w:rPr>
        <w:t>выявления типичных ошибок при осуществлении производств</w:t>
      </w:r>
      <w:r w:rsidR="00C83DA3" w:rsidRPr="00761AE6">
        <w:rPr>
          <w:bCs/>
          <w:sz w:val="28"/>
          <w:szCs w:val="28"/>
        </w:rPr>
        <w:t>а</w:t>
      </w:r>
      <w:r w:rsidR="00D055D9" w:rsidRPr="00761AE6">
        <w:rPr>
          <w:bCs/>
          <w:sz w:val="28"/>
          <w:szCs w:val="28"/>
        </w:rPr>
        <w:t xml:space="preserve"> по делам обсуждаемого вида.</w:t>
      </w:r>
    </w:p>
    <w:p w:rsidR="00973B24" w:rsidRPr="00761AE6" w:rsidRDefault="002544D4" w:rsidP="00973B24">
      <w:pPr>
        <w:shd w:val="clear" w:color="auto" w:fill="FFFFFF"/>
        <w:tabs>
          <w:tab w:val="left" w:pos="-180"/>
        </w:tabs>
        <w:spacing w:line="360" w:lineRule="auto"/>
        <w:ind w:firstLine="709"/>
        <w:jc w:val="both"/>
        <w:rPr>
          <w:sz w:val="28"/>
          <w:szCs w:val="28"/>
        </w:rPr>
      </w:pPr>
      <w:r w:rsidRPr="00761AE6">
        <w:rPr>
          <w:sz w:val="28"/>
          <w:szCs w:val="28"/>
        </w:rPr>
        <w:t xml:space="preserve">Если говорить о </w:t>
      </w:r>
      <w:r w:rsidRPr="00761AE6">
        <w:rPr>
          <w:b/>
          <w:sz w:val="28"/>
          <w:szCs w:val="28"/>
        </w:rPr>
        <w:t>степени разработанности</w:t>
      </w:r>
      <w:r w:rsidRPr="00761AE6">
        <w:rPr>
          <w:sz w:val="28"/>
          <w:szCs w:val="28"/>
        </w:rPr>
        <w:t xml:space="preserve"> данной темы, то, безусловно,</w:t>
      </w:r>
      <w:r w:rsidR="00663BDA" w:rsidRPr="00761AE6">
        <w:rPr>
          <w:sz w:val="28"/>
          <w:szCs w:val="28"/>
        </w:rPr>
        <w:t xml:space="preserve"> и</w:t>
      </w:r>
      <w:r w:rsidR="00F453E5" w:rsidRPr="00761AE6">
        <w:rPr>
          <w:sz w:val="28"/>
          <w:szCs w:val="28"/>
        </w:rPr>
        <w:t xml:space="preserve">нститут доказательства и </w:t>
      </w:r>
      <w:r w:rsidR="00663BDA" w:rsidRPr="00761AE6">
        <w:rPr>
          <w:sz w:val="28"/>
          <w:szCs w:val="28"/>
        </w:rPr>
        <w:t>доказывания у</w:t>
      </w:r>
      <w:r w:rsidR="00F453E5" w:rsidRPr="00761AE6">
        <w:rPr>
          <w:sz w:val="28"/>
          <w:szCs w:val="28"/>
        </w:rPr>
        <w:t>же являлись предметом научных исследований</w:t>
      </w:r>
      <w:r w:rsidR="00476CCC" w:rsidRPr="00761AE6">
        <w:rPr>
          <w:sz w:val="28"/>
          <w:szCs w:val="28"/>
        </w:rPr>
        <w:t xml:space="preserve"> ученых, в том числе</w:t>
      </w:r>
      <w:r w:rsidR="00F453E5" w:rsidRPr="00761AE6">
        <w:rPr>
          <w:sz w:val="28"/>
          <w:szCs w:val="28"/>
        </w:rPr>
        <w:t xml:space="preserve">, </w:t>
      </w:r>
      <w:r w:rsidR="00476CCC" w:rsidRPr="00761AE6">
        <w:rPr>
          <w:sz w:val="28"/>
          <w:szCs w:val="28"/>
        </w:rPr>
        <w:t>Т.В. Казин</w:t>
      </w:r>
      <w:r w:rsidR="00973B24" w:rsidRPr="00761AE6">
        <w:rPr>
          <w:sz w:val="28"/>
          <w:szCs w:val="28"/>
        </w:rPr>
        <w:t>ой</w:t>
      </w:r>
      <w:r w:rsidR="00476CCC" w:rsidRPr="00761AE6">
        <w:rPr>
          <w:sz w:val="28"/>
          <w:szCs w:val="28"/>
        </w:rPr>
        <w:t>, А.В. Леженин</w:t>
      </w:r>
      <w:r w:rsidR="00973B24" w:rsidRPr="00761AE6">
        <w:rPr>
          <w:sz w:val="28"/>
          <w:szCs w:val="28"/>
        </w:rPr>
        <w:t>а</w:t>
      </w:r>
      <w:r w:rsidR="00476CCC" w:rsidRPr="00761AE6">
        <w:rPr>
          <w:sz w:val="28"/>
          <w:szCs w:val="28"/>
        </w:rPr>
        <w:t xml:space="preserve">, </w:t>
      </w:r>
      <w:r w:rsidR="00973B24" w:rsidRPr="00761AE6">
        <w:rPr>
          <w:rStyle w:val="blk"/>
          <w:sz w:val="28"/>
          <w:szCs w:val="28"/>
        </w:rPr>
        <w:t xml:space="preserve">М.Н. Москаленко, Ж.М. Хатовой </w:t>
      </w:r>
      <w:r w:rsidR="00476CCC" w:rsidRPr="00761AE6">
        <w:rPr>
          <w:sz w:val="28"/>
          <w:szCs w:val="28"/>
        </w:rPr>
        <w:t>и многих других, ряд работ которых перечислен в списке использованной литературы в данной курсовой работе.</w:t>
      </w:r>
      <w:r w:rsidR="00973B24" w:rsidRPr="00761AE6">
        <w:rPr>
          <w:iCs/>
          <w:sz w:val="28"/>
          <w:szCs w:val="28"/>
        </w:rPr>
        <w:t xml:space="preserve"> Признавая </w:t>
      </w:r>
      <w:r w:rsidR="00973B24" w:rsidRPr="00761AE6">
        <w:rPr>
          <w:bCs/>
          <w:sz w:val="28"/>
          <w:szCs w:val="28"/>
        </w:rPr>
        <w:t xml:space="preserve">значимость работы, проделанной указанными специалистами в области административного права, данное исследование основывается </w:t>
      </w:r>
      <w:r w:rsidR="00973B24" w:rsidRPr="00761AE6">
        <w:rPr>
          <w:sz w:val="28"/>
          <w:szCs w:val="28"/>
        </w:rPr>
        <w:t>на их разработках рассматриваемой темы.</w:t>
      </w:r>
    </w:p>
    <w:p w:rsidR="006B625F" w:rsidRPr="00761AE6" w:rsidRDefault="00973B24" w:rsidP="006B625F">
      <w:pPr>
        <w:shd w:val="clear" w:color="auto" w:fill="FFFFFF"/>
        <w:tabs>
          <w:tab w:val="left" w:pos="-180"/>
        </w:tabs>
        <w:spacing w:line="360" w:lineRule="auto"/>
        <w:ind w:firstLine="709"/>
        <w:jc w:val="both"/>
        <w:rPr>
          <w:sz w:val="28"/>
          <w:szCs w:val="28"/>
        </w:rPr>
      </w:pPr>
      <w:r w:rsidRPr="00761AE6">
        <w:rPr>
          <w:sz w:val="28"/>
          <w:szCs w:val="28"/>
        </w:rPr>
        <w:t xml:space="preserve"> </w:t>
      </w:r>
      <w:r w:rsidR="006B625F" w:rsidRPr="00761AE6">
        <w:rPr>
          <w:sz w:val="28"/>
          <w:szCs w:val="28"/>
        </w:rPr>
        <w:t xml:space="preserve">С учетом изложенного, </w:t>
      </w:r>
      <w:r w:rsidR="006B625F" w:rsidRPr="00761AE6">
        <w:rPr>
          <w:b/>
          <w:sz w:val="28"/>
          <w:szCs w:val="28"/>
        </w:rPr>
        <w:t>целью</w:t>
      </w:r>
      <w:r w:rsidR="006B625F" w:rsidRPr="00761AE6">
        <w:rPr>
          <w:sz w:val="28"/>
          <w:szCs w:val="28"/>
        </w:rPr>
        <w:t xml:space="preserve"> исследования в представленной курсовой работе является осуществление комплексного анализа </w:t>
      </w:r>
      <w:r w:rsidR="006B625F" w:rsidRPr="00761AE6">
        <w:rPr>
          <w:bCs/>
          <w:sz w:val="28"/>
          <w:szCs w:val="28"/>
        </w:rPr>
        <w:t>общественных отношений, которые возникают в процессе:</w:t>
      </w:r>
      <w:r w:rsidR="00B93049" w:rsidRPr="00761AE6">
        <w:rPr>
          <w:bCs/>
          <w:sz w:val="28"/>
          <w:szCs w:val="28"/>
        </w:rPr>
        <w:t xml:space="preserve"> </w:t>
      </w:r>
      <w:r w:rsidR="006B625F" w:rsidRPr="00761AE6">
        <w:rPr>
          <w:bCs/>
          <w:sz w:val="28"/>
          <w:szCs w:val="28"/>
        </w:rPr>
        <w:t xml:space="preserve">регламентации нормативными актами доказательств и осуществления доказывания в производстве по делам об административных правонарушениях, </w:t>
      </w:r>
      <w:r w:rsidR="00B93049" w:rsidRPr="00761AE6">
        <w:rPr>
          <w:bCs/>
          <w:sz w:val="28"/>
          <w:szCs w:val="28"/>
        </w:rPr>
        <w:t xml:space="preserve"> </w:t>
      </w:r>
      <w:r w:rsidR="006B625F" w:rsidRPr="00761AE6">
        <w:rPr>
          <w:bCs/>
          <w:sz w:val="28"/>
          <w:szCs w:val="28"/>
        </w:rPr>
        <w:t xml:space="preserve">а также  реализации этих нормативных положений в </w:t>
      </w:r>
      <w:r w:rsidR="006B625F" w:rsidRPr="00761AE6">
        <w:rPr>
          <w:sz w:val="28"/>
          <w:szCs w:val="28"/>
        </w:rPr>
        <w:t xml:space="preserve"> правоприменительной практике</w:t>
      </w:r>
      <w:r w:rsidR="006B625F" w:rsidRPr="00761AE6">
        <w:rPr>
          <w:rStyle w:val="af2"/>
          <w:sz w:val="28"/>
          <w:szCs w:val="28"/>
        </w:rPr>
        <w:t>.</w:t>
      </w:r>
    </w:p>
    <w:p w:rsidR="006B625F" w:rsidRPr="00761AE6" w:rsidRDefault="006B625F" w:rsidP="00E82209">
      <w:pPr>
        <w:spacing w:line="360" w:lineRule="auto"/>
        <w:ind w:firstLine="709"/>
        <w:jc w:val="both"/>
        <w:rPr>
          <w:bCs/>
          <w:sz w:val="28"/>
          <w:szCs w:val="28"/>
        </w:rPr>
      </w:pPr>
      <w:r w:rsidRPr="00761AE6">
        <w:rPr>
          <w:bCs/>
          <w:sz w:val="28"/>
          <w:szCs w:val="28"/>
        </w:rPr>
        <w:t>В соответствии с указанной целью в данной курсовой работе определены следующие</w:t>
      </w:r>
      <w:r w:rsidRPr="00761AE6">
        <w:rPr>
          <w:b/>
          <w:bCs/>
          <w:sz w:val="28"/>
          <w:szCs w:val="28"/>
        </w:rPr>
        <w:t xml:space="preserve"> задачи</w:t>
      </w:r>
      <w:r w:rsidRPr="00761AE6">
        <w:rPr>
          <w:bCs/>
          <w:sz w:val="28"/>
          <w:szCs w:val="28"/>
        </w:rPr>
        <w:t xml:space="preserve"> исследования:</w:t>
      </w:r>
    </w:p>
    <w:p w:rsidR="006B625F" w:rsidRPr="00761AE6" w:rsidRDefault="00C6600B" w:rsidP="00E82209">
      <w:pPr>
        <w:spacing w:line="360" w:lineRule="auto"/>
        <w:ind w:firstLine="709"/>
        <w:jc w:val="both"/>
        <w:rPr>
          <w:sz w:val="28"/>
          <w:szCs w:val="28"/>
        </w:rPr>
      </w:pPr>
      <w:r w:rsidRPr="00761AE6">
        <w:rPr>
          <w:sz w:val="28"/>
          <w:szCs w:val="28"/>
        </w:rPr>
        <w:t xml:space="preserve">выяснить </w:t>
      </w:r>
      <w:r w:rsidR="004D6216" w:rsidRPr="00761AE6">
        <w:rPr>
          <w:sz w:val="28"/>
          <w:szCs w:val="28"/>
        </w:rPr>
        <w:t>содержание</w:t>
      </w:r>
      <w:r w:rsidR="006B625F" w:rsidRPr="00761AE6">
        <w:rPr>
          <w:sz w:val="28"/>
          <w:szCs w:val="28"/>
        </w:rPr>
        <w:t xml:space="preserve"> поняти</w:t>
      </w:r>
      <w:r w:rsidR="004D6216" w:rsidRPr="00761AE6">
        <w:rPr>
          <w:sz w:val="28"/>
          <w:szCs w:val="28"/>
        </w:rPr>
        <w:t>я «</w:t>
      </w:r>
      <w:r w:rsidR="006B625F" w:rsidRPr="00761AE6">
        <w:rPr>
          <w:sz w:val="28"/>
          <w:szCs w:val="28"/>
        </w:rPr>
        <w:t>доказательств</w:t>
      </w:r>
      <w:r w:rsidR="004D6216" w:rsidRPr="00761AE6">
        <w:rPr>
          <w:sz w:val="28"/>
          <w:szCs w:val="28"/>
        </w:rPr>
        <w:t>а</w:t>
      </w:r>
      <w:r w:rsidR="006B625F" w:rsidRPr="00761AE6">
        <w:rPr>
          <w:sz w:val="28"/>
          <w:szCs w:val="28"/>
        </w:rPr>
        <w:t xml:space="preserve"> по делам об административных правонарушениях</w:t>
      </w:r>
      <w:r w:rsidR="004D6216" w:rsidRPr="00761AE6">
        <w:rPr>
          <w:sz w:val="28"/>
          <w:szCs w:val="28"/>
        </w:rPr>
        <w:t>»</w:t>
      </w:r>
      <w:r w:rsidR="006B625F" w:rsidRPr="00761AE6">
        <w:rPr>
          <w:sz w:val="28"/>
          <w:szCs w:val="28"/>
        </w:rPr>
        <w:t>;</w:t>
      </w:r>
    </w:p>
    <w:p w:rsidR="006B625F" w:rsidRPr="00761AE6" w:rsidRDefault="00C6600B" w:rsidP="00E82209">
      <w:pPr>
        <w:pStyle w:val="a9"/>
        <w:widowControl w:val="0"/>
        <w:shd w:val="clear" w:color="auto" w:fill="FFFFFF"/>
        <w:spacing w:before="0" w:beforeAutospacing="0" w:after="0" w:afterAutospacing="0" w:line="360" w:lineRule="auto"/>
        <w:ind w:firstLine="709"/>
        <w:rPr>
          <w:sz w:val="28"/>
          <w:szCs w:val="28"/>
        </w:rPr>
      </w:pPr>
      <w:r w:rsidRPr="00761AE6">
        <w:rPr>
          <w:sz w:val="28"/>
          <w:szCs w:val="28"/>
        </w:rPr>
        <w:t>определить</w:t>
      </w:r>
      <w:r w:rsidR="007B39CE" w:rsidRPr="00761AE6">
        <w:rPr>
          <w:sz w:val="28"/>
          <w:szCs w:val="28"/>
        </w:rPr>
        <w:t xml:space="preserve">, как </w:t>
      </w:r>
      <w:r w:rsidRPr="00761AE6">
        <w:rPr>
          <w:sz w:val="28"/>
          <w:szCs w:val="28"/>
        </w:rPr>
        <w:t>устан</w:t>
      </w:r>
      <w:r w:rsidR="007B39CE" w:rsidRPr="00761AE6">
        <w:rPr>
          <w:sz w:val="28"/>
          <w:szCs w:val="28"/>
        </w:rPr>
        <w:t>а</w:t>
      </w:r>
      <w:r w:rsidRPr="00761AE6">
        <w:rPr>
          <w:sz w:val="28"/>
          <w:szCs w:val="28"/>
        </w:rPr>
        <w:t>вл</w:t>
      </w:r>
      <w:r w:rsidR="007B39CE" w:rsidRPr="00761AE6">
        <w:rPr>
          <w:sz w:val="28"/>
          <w:szCs w:val="28"/>
        </w:rPr>
        <w:t>иваются</w:t>
      </w:r>
      <w:r w:rsidRPr="00761AE6">
        <w:rPr>
          <w:sz w:val="28"/>
          <w:szCs w:val="28"/>
        </w:rPr>
        <w:t xml:space="preserve"> фактически</w:t>
      </w:r>
      <w:r w:rsidR="007B39CE" w:rsidRPr="00761AE6">
        <w:rPr>
          <w:sz w:val="28"/>
          <w:szCs w:val="28"/>
        </w:rPr>
        <w:t>е</w:t>
      </w:r>
      <w:r w:rsidRPr="00761AE6">
        <w:rPr>
          <w:sz w:val="28"/>
          <w:szCs w:val="28"/>
        </w:rPr>
        <w:t xml:space="preserve"> данны</w:t>
      </w:r>
      <w:r w:rsidR="007B39CE" w:rsidRPr="00761AE6">
        <w:rPr>
          <w:sz w:val="28"/>
          <w:szCs w:val="28"/>
        </w:rPr>
        <w:t>е</w:t>
      </w:r>
      <w:r w:rsidRPr="00761AE6">
        <w:rPr>
          <w:sz w:val="28"/>
          <w:szCs w:val="28"/>
        </w:rPr>
        <w:t>, которые признаются доказательствами в производстве по делам об административных правонарушениях</w:t>
      </w:r>
      <w:r w:rsidR="004D6216" w:rsidRPr="00761AE6">
        <w:rPr>
          <w:sz w:val="28"/>
          <w:szCs w:val="28"/>
        </w:rPr>
        <w:t>;</w:t>
      </w:r>
    </w:p>
    <w:p w:rsidR="004D6216" w:rsidRPr="00761AE6" w:rsidRDefault="004D6216" w:rsidP="00E8220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 xml:space="preserve">обобщить основные </w:t>
      </w:r>
      <w:r w:rsidR="00E82209" w:rsidRPr="00761AE6">
        <w:rPr>
          <w:rFonts w:ascii="Times New Roman" w:hAnsi="Times New Roman" w:cs="Times New Roman"/>
          <w:sz w:val="28"/>
          <w:szCs w:val="28"/>
        </w:rPr>
        <w:t>характеристики</w:t>
      </w:r>
      <w:r w:rsidRPr="00761AE6">
        <w:rPr>
          <w:rFonts w:ascii="Times New Roman" w:hAnsi="Times New Roman" w:cs="Times New Roman"/>
          <w:sz w:val="28"/>
          <w:szCs w:val="28"/>
        </w:rPr>
        <w:t xml:space="preserve"> осуществления процесса доказывания в производстве</w:t>
      </w:r>
      <w:r w:rsidR="00E82209" w:rsidRPr="00761AE6">
        <w:rPr>
          <w:rFonts w:ascii="Times New Roman" w:hAnsi="Times New Roman" w:cs="Times New Roman"/>
          <w:sz w:val="28"/>
          <w:szCs w:val="28"/>
        </w:rPr>
        <w:t xml:space="preserve"> по делам, возбужденным  по фактам выявления признаков противоправных деяний, ответственность за которые предусмотрена КоАП РФ или законами субъектов Российской Федерации об административных правонарушениях</w:t>
      </w:r>
      <w:r w:rsidRPr="00761AE6">
        <w:rPr>
          <w:rFonts w:ascii="Times New Roman" w:hAnsi="Times New Roman" w:cs="Times New Roman"/>
          <w:sz w:val="28"/>
          <w:szCs w:val="28"/>
        </w:rPr>
        <w:t>;</w:t>
      </w:r>
    </w:p>
    <w:p w:rsidR="004D6216" w:rsidRPr="00761AE6" w:rsidRDefault="00E82209" w:rsidP="00E82209">
      <w:pPr>
        <w:spacing w:line="360" w:lineRule="auto"/>
        <w:ind w:firstLine="709"/>
        <w:jc w:val="both"/>
        <w:rPr>
          <w:sz w:val="28"/>
          <w:szCs w:val="28"/>
        </w:rPr>
      </w:pPr>
      <w:r w:rsidRPr="00761AE6">
        <w:rPr>
          <w:sz w:val="28"/>
          <w:szCs w:val="28"/>
        </w:rPr>
        <w:t>проанализировать данные правоприменительной практики, касающиеся использования доказательств в производстве по делам рассматриваемого вида</w:t>
      </w:r>
      <w:r w:rsidR="004D6216" w:rsidRPr="00761AE6">
        <w:rPr>
          <w:sz w:val="28"/>
          <w:szCs w:val="28"/>
        </w:rPr>
        <w:t>.</w:t>
      </w:r>
    </w:p>
    <w:p w:rsidR="005945B0" w:rsidRPr="00761AE6" w:rsidRDefault="005945B0" w:rsidP="005945B0">
      <w:pPr>
        <w:pStyle w:val="a9"/>
        <w:spacing w:before="0" w:beforeAutospacing="0" w:after="0" w:afterAutospacing="0" w:line="360" w:lineRule="auto"/>
        <w:rPr>
          <w:sz w:val="28"/>
          <w:szCs w:val="28"/>
        </w:rPr>
      </w:pPr>
      <w:r w:rsidRPr="00761AE6">
        <w:rPr>
          <w:b/>
          <w:sz w:val="28"/>
          <w:szCs w:val="28"/>
        </w:rPr>
        <w:t>Методы исследования:</w:t>
      </w:r>
      <w:r w:rsidRPr="00761AE6">
        <w:rPr>
          <w:sz w:val="28"/>
          <w:szCs w:val="28"/>
        </w:rPr>
        <w:t xml:space="preserve"> в процессе работы автор руководствовался сравнительно-правовым, логико-классификационным и системно-структурным методами. В частности, проводился анализ нормативных правовых актов, статистических данных и литературы по теме работы, в процессе работы исследованы материалы практики правоприменения, судебной практики. </w:t>
      </w:r>
    </w:p>
    <w:p w:rsidR="00E82209" w:rsidRPr="00761AE6" w:rsidRDefault="00E82209" w:rsidP="00E82209">
      <w:pPr>
        <w:spacing w:line="360" w:lineRule="auto"/>
        <w:ind w:firstLine="720"/>
        <w:jc w:val="both"/>
        <w:outlineLvl w:val="0"/>
        <w:rPr>
          <w:bCs/>
          <w:spacing w:val="-2"/>
          <w:sz w:val="28"/>
          <w:szCs w:val="28"/>
        </w:rPr>
      </w:pPr>
      <w:r w:rsidRPr="00761AE6">
        <w:rPr>
          <w:bCs/>
          <w:spacing w:val="-2"/>
          <w:sz w:val="28"/>
          <w:szCs w:val="28"/>
        </w:rPr>
        <w:t xml:space="preserve">По </w:t>
      </w:r>
      <w:r w:rsidRPr="00761AE6">
        <w:rPr>
          <w:b/>
          <w:bCs/>
          <w:spacing w:val="-2"/>
          <w:sz w:val="28"/>
          <w:szCs w:val="28"/>
        </w:rPr>
        <w:t xml:space="preserve">структуре </w:t>
      </w:r>
      <w:r w:rsidRPr="00761AE6">
        <w:rPr>
          <w:bCs/>
          <w:spacing w:val="-2"/>
          <w:sz w:val="28"/>
          <w:szCs w:val="28"/>
        </w:rPr>
        <w:t xml:space="preserve">работа включает введение, </w:t>
      </w:r>
      <w:r w:rsidR="00C1266A" w:rsidRPr="00761AE6">
        <w:rPr>
          <w:bCs/>
          <w:spacing w:val="-2"/>
          <w:sz w:val="28"/>
          <w:szCs w:val="28"/>
        </w:rPr>
        <w:t xml:space="preserve">две главы (четыре </w:t>
      </w:r>
      <w:r w:rsidRPr="00761AE6">
        <w:rPr>
          <w:bCs/>
          <w:spacing w:val="-2"/>
          <w:sz w:val="28"/>
          <w:szCs w:val="28"/>
        </w:rPr>
        <w:t>параграфа</w:t>
      </w:r>
      <w:r w:rsidR="00C1266A" w:rsidRPr="00761AE6">
        <w:rPr>
          <w:bCs/>
          <w:spacing w:val="-2"/>
          <w:sz w:val="28"/>
          <w:szCs w:val="28"/>
        </w:rPr>
        <w:t>)</w:t>
      </w:r>
      <w:r w:rsidRPr="00761AE6">
        <w:rPr>
          <w:bCs/>
          <w:spacing w:val="-2"/>
          <w:sz w:val="28"/>
          <w:szCs w:val="28"/>
        </w:rPr>
        <w:t>, заключение, список использованной литературы, приложение.</w:t>
      </w:r>
    </w:p>
    <w:p w:rsidR="00602D61" w:rsidRPr="00761AE6" w:rsidRDefault="00656282" w:rsidP="00602D61">
      <w:pPr>
        <w:shd w:val="clear" w:color="auto" w:fill="FFFFFF"/>
        <w:jc w:val="center"/>
        <w:rPr>
          <w:rStyle w:val="af2"/>
          <w:caps/>
          <w:sz w:val="28"/>
        </w:rPr>
      </w:pPr>
      <w:r w:rsidRPr="00761AE6">
        <w:rPr>
          <w:b/>
          <w:sz w:val="28"/>
          <w:szCs w:val="28"/>
        </w:rPr>
        <w:t xml:space="preserve">Глава </w:t>
      </w:r>
      <w:r w:rsidR="000E6986" w:rsidRPr="00761AE6">
        <w:rPr>
          <w:b/>
          <w:sz w:val="28"/>
          <w:szCs w:val="28"/>
        </w:rPr>
        <w:t xml:space="preserve">1. </w:t>
      </w:r>
      <w:r w:rsidR="00F02873" w:rsidRPr="00761AE6">
        <w:rPr>
          <w:b/>
          <w:caps/>
          <w:sz w:val="28"/>
          <w:szCs w:val="28"/>
        </w:rPr>
        <w:t xml:space="preserve">Характеристика понятия </w:t>
      </w:r>
      <w:r w:rsidR="00602D61" w:rsidRPr="00761AE6">
        <w:rPr>
          <w:b/>
          <w:caps/>
          <w:sz w:val="28"/>
          <w:szCs w:val="28"/>
        </w:rPr>
        <w:t>«</w:t>
      </w:r>
      <w:r w:rsidR="00F02873" w:rsidRPr="00761AE6">
        <w:rPr>
          <w:b/>
          <w:caps/>
          <w:sz w:val="28"/>
          <w:szCs w:val="28"/>
        </w:rPr>
        <w:t>д</w:t>
      </w:r>
      <w:r w:rsidR="00F02873" w:rsidRPr="00761AE6">
        <w:rPr>
          <w:rStyle w:val="af2"/>
          <w:caps/>
          <w:sz w:val="28"/>
        </w:rPr>
        <w:t>оказательств</w:t>
      </w:r>
      <w:r w:rsidR="00602D61" w:rsidRPr="00761AE6">
        <w:rPr>
          <w:rStyle w:val="af2"/>
          <w:caps/>
          <w:sz w:val="28"/>
        </w:rPr>
        <w:t>а»</w:t>
      </w:r>
      <w:r w:rsidR="00F02873" w:rsidRPr="00761AE6">
        <w:rPr>
          <w:rStyle w:val="af2"/>
          <w:caps/>
          <w:sz w:val="28"/>
        </w:rPr>
        <w:t xml:space="preserve"> </w:t>
      </w:r>
      <w:r w:rsidR="00602D61" w:rsidRPr="00761AE6">
        <w:rPr>
          <w:rStyle w:val="af2"/>
          <w:caps/>
          <w:sz w:val="28"/>
        </w:rPr>
        <w:t>и правил установления фактических данных, признаваемых доказательствами</w:t>
      </w:r>
    </w:p>
    <w:p w:rsidR="00602D61" w:rsidRPr="00761AE6" w:rsidRDefault="00602D61" w:rsidP="00602D61">
      <w:pPr>
        <w:shd w:val="clear" w:color="auto" w:fill="FFFFFF"/>
        <w:jc w:val="center"/>
        <w:rPr>
          <w:rStyle w:val="af2"/>
          <w:caps/>
          <w:sz w:val="28"/>
        </w:rPr>
      </w:pPr>
    </w:p>
    <w:p w:rsidR="00656282" w:rsidRPr="00761AE6" w:rsidRDefault="00656282" w:rsidP="00602D61">
      <w:pPr>
        <w:shd w:val="clear" w:color="auto" w:fill="FFFFFF"/>
        <w:jc w:val="center"/>
        <w:rPr>
          <w:b/>
          <w:sz w:val="28"/>
          <w:szCs w:val="28"/>
        </w:rPr>
      </w:pPr>
      <w:r w:rsidRPr="00761AE6">
        <w:rPr>
          <w:b/>
          <w:sz w:val="28"/>
          <w:szCs w:val="28"/>
        </w:rPr>
        <w:t>1.1 Содержание термина «доказательства по делам</w:t>
      </w:r>
    </w:p>
    <w:p w:rsidR="00656282" w:rsidRPr="00761AE6" w:rsidRDefault="00656282" w:rsidP="00656282">
      <w:pPr>
        <w:ind w:firstLine="720"/>
        <w:jc w:val="center"/>
        <w:rPr>
          <w:b/>
          <w:sz w:val="28"/>
          <w:szCs w:val="28"/>
        </w:rPr>
      </w:pPr>
      <w:r w:rsidRPr="00761AE6">
        <w:rPr>
          <w:b/>
          <w:sz w:val="28"/>
          <w:szCs w:val="28"/>
        </w:rPr>
        <w:t>об административных правонарушениях»</w:t>
      </w:r>
    </w:p>
    <w:p w:rsidR="00656282" w:rsidRPr="00761AE6" w:rsidRDefault="00656282" w:rsidP="00656282">
      <w:pPr>
        <w:spacing w:line="360" w:lineRule="auto"/>
        <w:ind w:firstLine="720"/>
        <w:jc w:val="both"/>
        <w:rPr>
          <w:sz w:val="28"/>
          <w:szCs w:val="28"/>
        </w:rPr>
      </w:pPr>
    </w:p>
    <w:p w:rsidR="00656282" w:rsidRPr="00761AE6" w:rsidRDefault="00656282" w:rsidP="00415BBD">
      <w:pPr>
        <w:pStyle w:val="ac"/>
        <w:spacing w:line="360" w:lineRule="auto"/>
        <w:ind w:firstLine="709"/>
        <w:jc w:val="both"/>
        <w:rPr>
          <w:sz w:val="28"/>
          <w:szCs w:val="28"/>
        </w:rPr>
      </w:pPr>
      <w:r w:rsidRPr="00761AE6">
        <w:rPr>
          <w:sz w:val="28"/>
          <w:szCs w:val="28"/>
        </w:rPr>
        <w:t xml:space="preserve">Содержание термина «доказательства по делам об административных правонарушениях» закреплено в Кодексе Российской Федерации об административных правонарушениях (КоАП) от 30 декабря </w:t>
      </w:r>
      <w:smartTag w:uri="urn:schemas-microsoft-com:office:smarttags" w:element="metricconverter">
        <w:smartTagPr>
          <w:attr w:name="ProductID" w:val="2001 г"/>
        </w:smartTagPr>
        <w:r w:rsidRPr="00761AE6">
          <w:rPr>
            <w:sz w:val="28"/>
            <w:szCs w:val="28"/>
          </w:rPr>
          <w:t>2001 г</w:t>
        </w:r>
      </w:smartTag>
      <w:r w:rsidRPr="00761AE6">
        <w:rPr>
          <w:sz w:val="28"/>
          <w:szCs w:val="28"/>
        </w:rPr>
        <w:t xml:space="preserve">.  № 195-ФЗ в главе </w:t>
      </w:r>
      <w:r w:rsidRPr="00761AE6">
        <w:rPr>
          <w:bCs/>
          <w:sz w:val="28"/>
          <w:szCs w:val="28"/>
        </w:rPr>
        <w:t xml:space="preserve">26 «Предмет доказывания, доказательства, оценка доказательств». </w:t>
      </w:r>
      <w:r w:rsidR="006F6D9D" w:rsidRPr="00761AE6">
        <w:rPr>
          <w:bCs/>
          <w:sz w:val="28"/>
          <w:szCs w:val="28"/>
        </w:rPr>
        <w:t>Согласно положениям</w:t>
      </w:r>
      <w:r w:rsidRPr="00761AE6">
        <w:rPr>
          <w:bCs/>
          <w:sz w:val="28"/>
          <w:szCs w:val="28"/>
        </w:rPr>
        <w:t xml:space="preserve"> с</w:t>
      </w:r>
      <w:r w:rsidRPr="00761AE6">
        <w:rPr>
          <w:sz w:val="28"/>
          <w:szCs w:val="28"/>
        </w:rPr>
        <w:t>тать</w:t>
      </w:r>
      <w:r w:rsidR="006F6D9D" w:rsidRPr="00761AE6">
        <w:rPr>
          <w:sz w:val="28"/>
          <w:szCs w:val="28"/>
        </w:rPr>
        <w:t>и</w:t>
      </w:r>
      <w:r w:rsidRPr="00761AE6">
        <w:rPr>
          <w:sz w:val="28"/>
          <w:szCs w:val="28"/>
        </w:rPr>
        <w:t xml:space="preserve"> 26.2 </w:t>
      </w:r>
      <w:r w:rsidR="006F6D9D" w:rsidRPr="00761AE6">
        <w:rPr>
          <w:sz w:val="28"/>
          <w:szCs w:val="28"/>
        </w:rPr>
        <w:t>данного Кодекса</w:t>
      </w:r>
      <w:r w:rsidRPr="00761AE6">
        <w:rPr>
          <w:sz w:val="28"/>
          <w:szCs w:val="28"/>
        </w:rPr>
        <w:t xml:space="preserve"> </w:t>
      </w:r>
      <w:r w:rsidR="006F6D9D" w:rsidRPr="00761AE6">
        <w:rPr>
          <w:sz w:val="28"/>
          <w:szCs w:val="28"/>
        </w:rPr>
        <w:t xml:space="preserve">такими </w:t>
      </w:r>
      <w:r w:rsidRPr="00761AE6">
        <w:rPr>
          <w:i/>
          <w:sz w:val="28"/>
          <w:szCs w:val="28"/>
        </w:rPr>
        <w:t xml:space="preserve">доказательствами </w:t>
      </w:r>
      <w:r w:rsidR="006F6D9D" w:rsidRPr="00761AE6">
        <w:rPr>
          <w:sz w:val="28"/>
          <w:szCs w:val="28"/>
        </w:rPr>
        <w:t>признаются</w:t>
      </w:r>
      <w:r w:rsidRPr="00761AE6">
        <w:rPr>
          <w:sz w:val="28"/>
          <w:szCs w:val="28"/>
        </w:rPr>
        <w:t xml:space="preserve"> любые фактические данные, на основании которых судь</w:t>
      </w:r>
      <w:r w:rsidR="006F6D9D" w:rsidRPr="00761AE6">
        <w:rPr>
          <w:sz w:val="28"/>
          <w:szCs w:val="28"/>
        </w:rPr>
        <w:t>и</w:t>
      </w:r>
      <w:r w:rsidRPr="00761AE6">
        <w:rPr>
          <w:sz w:val="28"/>
          <w:szCs w:val="28"/>
        </w:rPr>
        <w:t>, орган</w:t>
      </w:r>
      <w:r w:rsidR="006F6D9D" w:rsidRPr="00761AE6">
        <w:rPr>
          <w:sz w:val="28"/>
          <w:szCs w:val="28"/>
        </w:rPr>
        <w:t>ы</w:t>
      </w:r>
      <w:r w:rsidRPr="00761AE6">
        <w:rPr>
          <w:sz w:val="28"/>
          <w:szCs w:val="28"/>
        </w:rPr>
        <w:t>, должностн</w:t>
      </w:r>
      <w:r w:rsidR="006F6D9D" w:rsidRPr="00761AE6">
        <w:rPr>
          <w:sz w:val="28"/>
          <w:szCs w:val="28"/>
        </w:rPr>
        <w:t>ы</w:t>
      </w:r>
      <w:r w:rsidRPr="00761AE6">
        <w:rPr>
          <w:sz w:val="28"/>
          <w:szCs w:val="28"/>
        </w:rPr>
        <w:t>е лиц</w:t>
      </w:r>
      <w:r w:rsidR="006F6D9D" w:rsidRPr="00761AE6">
        <w:rPr>
          <w:sz w:val="28"/>
          <w:szCs w:val="28"/>
        </w:rPr>
        <w:t>а, в производстве которых находя</w:t>
      </w:r>
      <w:r w:rsidRPr="00761AE6">
        <w:rPr>
          <w:sz w:val="28"/>
          <w:szCs w:val="28"/>
        </w:rPr>
        <w:t>тся дел</w:t>
      </w:r>
      <w:r w:rsidR="006F6D9D" w:rsidRPr="00761AE6">
        <w:rPr>
          <w:sz w:val="28"/>
          <w:szCs w:val="28"/>
        </w:rPr>
        <w:t>а обсуждаемого вида</w:t>
      </w:r>
      <w:r w:rsidRPr="00761AE6">
        <w:rPr>
          <w:sz w:val="28"/>
          <w:szCs w:val="28"/>
        </w:rPr>
        <w:t>, устанавливают:</w:t>
      </w:r>
    </w:p>
    <w:p w:rsidR="00656282" w:rsidRPr="00761AE6" w:rsidRDefault="006F6D9D" w:rsidP="00415BBD">
      <w:pPr>
        <w:pStyle w:val="ac"/>
        <w:tabs>
          <w:tab w:val="left" w:pos="0"/>
        </w:tabs>
        <w:spacing w:line="360" w:lineRule="auto"/>
        <w:ind w:firstLine="709"/>
        <w:jc w:val="both"/>
        <w:rPr>
          <w:sz w:val="28"/>
          <w:szCs w:val="28"/>
        </w:rPr>
      </w:pPr>
      <w:r w:rsidRPr="00761AE6">
        <w:rPr>
          <w:sz w:val="28"/>
          <w:szCs w:val="28"/>
        </w:rPr>
        <w:t xml:space="preserve">наличие </w:t>
      </w:r>
      <w:r w:rsidR="00656282" w:rsidRPr="00761AE6">
        <w:rPr>
          <w:sz w:val="28"/>
          <w:szCs w:val="28"/>
        </w:rPr>
        <w:t>ли</w:t>
      </w:r>
      <w:r w:rsidRPr="00761AE6">
        <w:rPr>
          <w:sz w:val="28"/>
          <w:szCs w:val="28"/>
        </w:rPr>
        <w:t>бо</w:t>
      </w:r>
      <w:r w:rsidR="00656282" w:rsidRPr="00761AE6">
        <w:rPr>
          <w:sz w:val="28"/>
          <w:szCs w:val="28"/>
        </w:rPr>
        <w:t xml:space="preserve"> отсутствие </w:t>
      </w:r>
      <w:r w:rsidR="00656282" w:rsidRPr="00761AE6">
        <w:rPr>
          <w:i/>
          <w:sz w:val="28"/>
          <w:szCs w:val="28"/>
        </w:rPr>
        <w:t>события</w:t>
      </w:r>
      <w:r w:rsidR="00656282" w:rsidRPr="00761AE6">
        <w:rPr>
          <w:sz w:val="28"/>
          <w:szCs w:val="28"/>
        </w:rPr>
        <w:t xml:space="preserve"> административн</w:t>
      </w:r>
      <w:r w:rsidRPr="00761AE6">
        <w:rPr>
          <w:sz w:val="28"/>
          <w:szCs w:val="28"/>
        </w:rPr>
        <w:t>ых</w:t>
      </w:r>
      <w:r w:rsidR="00656282" w:rsidRPr="00761AE6">
        <w:rPr>
          <w:sz w:val="28"/>
          <w:szCs w:val="28"/>
        </w:rPr>
        <w:t xml:space="preserve"> правонарушени</w:t>
      </w:r>
      <w:r w:rsidRPr="00761AE6">
        <w:rPr>
          <w:sz w:val="28"/>
          <w:szCs w:val="28"/>
        </w:rPr>
        <w:t>й</w:t>
      </w:r>
      <w:r w:rsidR="00656282" w:rsidRPr="00761AE6">
        <w:rPr>
          <w:sz w:val="28"/>
          <w:szCs w:val="28"/>
        </w:rPr>
        <w:t xml:space="preserve">, </w:t>
      </w:r>
    </w:p>
    <w:p w:rsidR="00656282" w:rsidRPr="00761AE6" w:rsidRDefault="00656282" w:rsidP="00415BBD">
      <w:pPr>
        <w:pStyle w:val="ac"/>
        <w:tabs>
          <w:tab w:val="left" w:pos="0"/>
        </w:tabs>
        <w:spacing w:line="360" w:lineRule="auto"/>
        <w:ind w:firstLine="709"/>
        <w:jc w:val="both"/>
        <w:rPr>
          <w:sz w:val="28"/>
          <w:szCs w:val="28"/>
        </w:rPr>
      </w:pPr>
      <w:r w:rsidRPr="00761AE6">
        <w:rPr>
          <w:i/>
          <w:sz w:val="28"/>
          <w:szCs w:val="28"/>
        </w:rPr>
        <w:t>виновность</w:t>
      </w:r>
      <w:r w:rsidRPr="00761AE6">
        <w:rPr>
          <w:sz w:val="28"/>
          <w:szCs w:val="28"/>
        </w:rPr>
        <w:t xml:space="preserve"> лиц, привлекаем</w:t>
      </w:r>
      <w:r w:rsidR="006F6D9D" w:rsidRPr="00761AE6">
        <w:rPr>
          <w:sz w:val="28"/>
          <w:szCs w:val="28"/>
        </w:rPr>
        <w:t>ых</w:t>
      </w:r>
      <w:r w:rsidRPr="00761AE6">
        <w:rPr>
          <w:sz w:val="28"/>
          <w:szCs w:val="28"/>
        </w:rPr>
        <w:t xml:space="preserve"> к административной ответственности, </w:t>
      </w:r>
    </w:p>
    <w:p w:rsidR="00656282" w:rsidRPr="00761AE6" w:rsidRDefault="006F6D9D" w:rsidP="00415BBD">
      <w:pPr>
        <w:pStyle w:val="ac"/>
        <w:tabs>
          <w:tab w:val="left" w:pos="0"/>
        </w:tabs>
        <w:spacing w:line="360" w:lineRule="auto"/>
        <w:ind w:firstLine="709"/>
        <w:jc w:val="both"/>
        <w:rPr>
          <w:sz w:val="28"/>
          <w:szCs w:val="28"/>
        </w:rPr>
      </w:pPr>
      <w:r w:rsidRPr="00761AE6">
        <w:rPr>
          <w:sz w:val="28"/>
          <w:szCs w:val="28"/>
        </w:rPr>
        <w:t>другие</w:t>
      </w:r>
      <w:r w:rsidR="00656282" w:rsidRPr="00761AE6">
        <w:rPr>
          <w:i/>
          <w:sz w:val="28"/>
          <w:szCs w:val="28"/>
        </w:rPr>
        <w:t xml:space="preserve"> обстоятельства, имеющие значение для правильного разрешения дел</w:t>
      </w:r>
      <w:r w:rsidR="00656282" w:rsidRPr="00761AE6">
        <w:rPr>
          <w:rStyle w:val="ae"/>
          <w:i/>
          <w:sz w:val="28"/>
          <w:szCs w:val="28"/>
        </w:rPr>
        <w:footnoteReference w:customMarkFollows="1" w:id="2"/>
        <w:t>1</w:t>
      </w:r>
      <w:r w:rsidR="00656282" w:rsidRPr="00761AE6">
        <w:rPr>
          <w:sz w:val="28"/>
          <w:szCs w:val="28"/>
        </w:rPr>
        <w:t>.</w:t>
      </w:r>
    </w:p>
    <w:p w:rsidR="00656282" w:rsidRPr="00761AE6" w:rsidRDefault="006F6D9D" w:rsidP="00415BBD">
      <w:pPr>
        <w:spacing w:line="360" w:lineRule="auto"/>
        <w:ind w:firstLine="709"/>
        <w:jc w:val="both"/>
        <w:rPr>
          <w:sz w:val="28"/>
          <w:szCs w:val="28"/>
        </w:rPr>
      </w:pPr>
      <w:r w:rsidRPr="00761AE6">
        <w:rPr>
          <w:sz w:val="28"/>
          <w:szCs w:val="28"/>
        </w:rPr>
        <w:t xml:space="preserve">Далее целесообразно уяснить, что означает первый элемент </w:t>
      </w:r>
      <w:r w:rsidR="00656282" w:rsidRPr="00761AE6">
        <w:rPr>
          <w:sz w:val="28"/>
          <w:szCs w:val="28"/>
        </w:rPr>
        <w:t xml:space="preserve"> содержания </w:t>
      </w:r>
      <w:r w:rsidR="007F6291" w:rsidRPr="00761AE6">
        <w:rPr>
          <w:sz w:val="28"/>
          <w:szCs w:val="28"/>
        </w:rPr>
        <w:t>понятия «</w:t>
      </w:r>
      <w:r w:rsidR="00656282" w:rsidRPr="00761AE6">
        <w:rPr>
          <w:sz w:val="28"/>
          <w:szCs w:val="28"/>
        </w:rPr>
        <w:t>доказательств</w:t>
      </w:r>
      <w:r w:rsidR="007F6291" w:rsidRPr="00761AE6">
        <w:rPr>
          <w:sz w:val="28"/>
          <w:szCs w:val="28"/>
        </w:rPr>
        <w:t>а»</w:t>
      </w:r>
      <w:r w:rsidR="00656282" w:rsidRPr="00761AE6">
        <w:rPr>
          <w:sz w:val="28"/>
          <w:szCs w:val="28"/>
        </w:rPr>
        <w:t xml:space="preserve">, </w:t>
      </w:r>
      <w:r w:rsidRPr="00761AE6">
        <w:rPr>
          <w:sz w:val="28"/>
          <w:szCs w:val="28"/>
        </w:rPr>
        <w:t xml:space="preserve">то есть </w:t>
      </w:r>
      <w:r w:rsidR="00656282" w:rsidRPr="00761AE6">
        <w:rPr>
          <w:sz w:val="28"/>
          <w:szCs w:val="28"/>
        </w:rPr>
        <w:t>фактически</w:t>
      </w:r>
      <w:r w:rsidRPr="00761AE6">
        <w:rPr>
          <w:sz w:val="28"/>
          <w:szCs w:val="28"/>
        </w:rPr>
        <w:t>е</w:t>
      </w:r>
      <w:r w:rsidR="00656282" w:rsidRPr="00761AE6">
        <w:rPr>
          <w:sz w:val="28"/>
          <w:szCs w:val="28"/>
        </w:rPr>
        <w:t xml:space="preserve"> данны</w:t>
      </w:r>
      <w:r w:rsidRPr="00761AE6">
        <w:rPr>
          <w:sz w:val="28"/>
          <w:szCs w:val="28"/>
        </w:rPr>
        <w:t>е</w:t>
      </w:r>
      <w:r w:rsidR="00656282" w:rsidRPr="00761AE6">
        <w:rPr>
          <w:sz w:val="28"/>
          <w:szCs w:val="28"/>
        </w:rPr>
        <w:t xml:space="preserve">, на основании которых </w:t>
      </w:r>
      <w:r w:rsidRPr="00761AE6">
        <w:rPr>
          <w:sz w:val="28"/>
          <w:szCs w:val="28"/>
        </w:rPr>
        <w:t xml:space="preserve">можно выяснить </w:t>
      </w:r>
      <w:r w:rsidR="00656282" w:rsidRPr="00761AE6">
        <w:rPr>
          <w:sz w:val="28"/>
          <w:szCs w:val="28"/>
        </w:rPr>
        <w:t xml:space="preserve">наличие </w:t>
      </w:r>
      <w:r w:rsidRPr="00761AE6">
        <w:rPr>
          <w:sz w:val="28"/>
          <w:szCs w:val="28"/>
        </w:rPr>
        <w:t>л</w:t>
      </w:r>
      <w:r w:rsidR="00656282" w:rsidRPr="00761AE6">
        <w:rPr>
          <w:sz w:val="28"/>
          <w:szCs w:val="28"/>
        </w:rPr>
        <w:t>и</w:t>
      </w:r>
      <w:r w:rsidRPr="00761AE6">
        <w:rPr>
          <w:sz w:val="28"/>
          <w:szCs w:val="28"/>
        </w:rPr>
        <w:t>бо</w:t>
      </w:r>
      <w:r w:rsidR="00656282" w:rsidRPr="00761AE6">
        <w:rPr>
          <w:sz w:val="28"/>
          <w:szCs w:val="28"/>
        </w:rPr>
        <w:t xml:space="preserve"> отсутствие </w:t>
      </w:r>
      <w:r w:rsidR="00656282" w:rsidRPr="00761AE6">
        <w:rPr>
          <w:i/>
          <w:sz w:val="28"/>
          <w:szCs w:val="28"/>
        </w:rPr>
        <w:t>события</w:t>
      </w:r>
      <w:r w:rsidR="00656282" w:rsidRPr="00761AE6">
        <w:rPr>
          <w:sz w:val="28"/>
          <w:szCs w:val="28"/>
        </w:rPr>
        <w:t xml:space="preserve"> правонарушения</w:t>
      </w:r>
      <w:r w:rsidRPr="00761AE6">
        <w:rPr>
          <w:sz w:val="28"/>
          <w:szCs w:val="28"/>
        </w:rPr>
        <w:t>. В</w:t>
      </w:r>
      <w:r w:rsidR="00656282" w:rsidRPr="00761AE6">
        <w:rPr>
          <w:sz w:val="28"/>
          <w:szCs w:val="28"/>
        </w:rPr>
        <w:t xml:space="preserve"> Комментарий к Ко</w:t>
      </w:r>
      <w:r w:rsidRPr="00761AE6">
        <w:rPr>
          <w:sz w:val="28"/>
          <w:szCs w:val="28"/>
        </w:rPr>
        <w:t xml:space="preserve">АП </w:t>
      </w:r>
      <w:r w:rsidR="00656282" w:rsidRPr="00761AE6">
        <w:rPr>
          <w:sz w:val="28"/>
          <w:szCs w:val="28"/>
        </w:rPr>
        <w:t>РФ разъясняет</w:t>
      </w:r>
      <w:r w:rsidRPr="00761AE6">
        <w:rPr>
          <w:sz w:val="28"/>
          <w:szCs w:val="28"/>
        </w:rPr>
        <w:t xml:space="preserve">ся, что </w:t>
      </w:r>
      <w:r w:rsidR="00142904" w:rsidRPr="00761AE6">
        <w:rPr>
          <w:sz w:val="28"/>
          <w:szCs w:val="28"/>
        </w:rPr>
        <w:t xml:space="preserve">определить </w:t>
      </w:r>
      <w:r w:rsidR="00656282" w:rsidRPr="00761AE6">
        <w:rPr>
          <w:sz w:val="28"/>
          <w:szCs w:val="28"/>
        </w:rPr>
        <w:t>наличие</w:t>
      </w:r>
      <w:r w:rsidR="00656282" w:rsidRPr="00761AE6">
        <w:rPr>
          <w:i/>
          <w:sz w:val="28"/>
          <w:szCs w:val="28"/>
        </w:rPr>
        <w:t xml:space="preserve"> </w:t>
      </w:r>
      <w:r w:rsidR="00142904" w:rsidRPr="00761AE6">
        <w:rPr>
          <w:sz w:val="28"/>
          <w:szCs w:val="28"/>
        </w:rPr>
        <w:t>такого</w:t>
      </w:r>
      <w:r w:rsidR="00142904" w:rsidRPr="00761AE6">
        <w:rPr>
          <w:i/>
          <w:sz w:val="28"/>
          <w:szCs w:val="28"/>
        </w:rPr>
        <w:t xml:space="preserve"> </w:t>
      </w:r>
      <w:r w:rsidR="00656282" w:rsidRPr="00761AE6">
        <w:rPr>
          <w:sz w:val="28"/>
          <w:szCs w:val="28"/>
        </w:rPr>
        <w:t>события</w:t>
      </w:r>
      <w:r w:rsidR="00656282" w:rsidRPr="00761AE6">
        <w:rPr>
          <w:i/>
          <w:sz w:val="28"/>
          <w:szCs w:val="28"/>
        </w:rPr>
        <w:t xml:space="preserve"> </w:t>
      </w:r>
      <w:r w:rsidR="00142904" w:rsidRPr="00761AE6">
        <w:rPr>
          <w:i/>
          <w:sz w:val="28"/>
          <w:szCs w:val="28"/>
        </w:rPr>
        <w:t xml:space="preserve">– </w:t>
      </w:r>
      <w:r w:rsidR="00142904" w:rsidRPr="00761AE6">
        <w:rPr>
          <w:sz w:val="28"/>
          <w:szCs w:val="28"/>
        </w:rPr>
        <w:t>это значит</w:t>
      </w:r>
      <w:r w:rsidR="00656282" w:rsidRPr="00761AE6">
        <w:rPr>
          <w:sz w:val="28"/>
          <w:szCs w:val="28"/>
        </w:rPr>
        <w:t xml:space="preserve"> установить, какие </w:t>
      </w:r>
      <w:r w:rsidR="000A6C3E" w:rsidRPr="00761AE6">
        <w:rPr>
          <w:sz w:val="28"/>
          <w:szCs w:val="28"/>
        </w:rPr>
        <w:t xml:space="preserve">были совершены </w:t>
      </w:r>
      <w:r w:rsidR="00656282" w:rsidRPr="00761AE6">
        <w:rPr>
          <w:sz w:val="28"/>
          <w:szCs w:val="28"/>
        </w:rPr>
        <w:t xml:space="preserve">конкретные </w:t>
      </w:r>
      <w:r w:rsidR="00656282" w:rsidRPr="00761AE6">
        <w:rPr>
          <w:i/>
          <w:sz w:val="28"/>
          <w:szCs w:val="28"/>
        </w:rPr>
        <w:t xml:space="preserve">действия (или бездействие), </w:t>
      </w:r>
      <w:r w:rsidR="00142904" w:rsidRPr="00761AE6">
        <w:rPr>
          <w:i/>
          <w:sz w:val="28"/>
          <w:szCs w:val="28"/>
        </w:rPr>
        <w:t xml:space="preserve">которые </w:t>
      </w:r>
      <w:r w:rsidR="00656282" w:rsidRPr="00761AE6">
        <w:rPr>
          <w:i/>
          <w:sz w:val="28"/>
          <w:szCs w:val="28"/>
        </w:rPr>
        <w:t>нося</w:t>
      </w:r>
      <w:r w:rsidR="000A6C3E" w:rsidRPr="00761AE6">
        <w:rPr>
          <w:i/>
          <w:sz w:val="28"/>
          <w:szCs w:val="28"/>
        </w:rPr>
        <w:t>т</w:t>
      </w:r>
      <w:r w:rsidR="00656282" w:rsidRPr="00761AE6">
        <w:rPr>
          <w:i/>
          <w:sz w:val="28"/>
          <w:szCs w:val="28"/>
        </w:rPr>
        <w:t xml:space="preserve"> противоправный характер и предусмотрены</w:t>
      </w:r>
      <w:r w:rsidR="000A6C3E" w:rsidRPr="00761AE6">
        <w:rPr>
          <w:i/>
          <w:sz w:val="28"/>
          <w:szCs w:val="28"/>
        </w:rPr>
        <w:t xml:space="preserve"> названным</w:t>
      </w:r>
      <w:r w:rsidR="00656282" w:rsidRPr="00761AE6">
        <w:rPr>
          <w:i/>
          <w:sz w:val="28"/>
          <w:szCs w:val="28"/>
        </w:rPr>
        <w:t xml:space="preserve"> </w:t>
      </w:r>
      <w:hyperlink r:id="rId9" w:history="1">
        <w:r w:rsidR="00656282" w:rsidRPr="00761AE6">
          <w:rPr>
            <w:i/>
            <w:sz w:val="28"/>
            <w:szCs w:val="28"/>
          </w:rPr>
          <w:t>Кодексом</w:t>
        </w:r>
      </w:hyperlink>
      <w:r w:rsidR="00656282" w:rsidRPr="00761AE6">
        <w:rPr>
          <w:i/>
          <w:sz w:val="28"/>
          <w:szCs w:val="28"/>
        </w:rPr>
        <w:t xml:space="preserve"> или закон</w:t>
      </w:r>
      <w:r w:rsidR="000A6C3E" w:rsidRPr="00761AE6">
        <w:rPr>
          <w:i/>
          <w:sz w:val="28"/>
          <w:szCs w:val="28"/>
        </w:rPr>
        <w:t>а</w:t>
      </w:r>
      <w:r w:rsidR="00656282" w:rsidRPr="00761AE6">
        <w:rPr>
          <w:i/>
          <w:sz w:val="28"/>
          <w:szCs w:val="28"/>
        </w:rPr>
        <w:t>м субъект</w:t>
      </w:r>
      <w:r w:rsidR="000A6C3E" w:rsidRPr="00761AE6">
        <w:rPr>
          <w:i/>
          <w:sz w:val="28"/>
          <w:szCs w:val="28"/>
        </w:rPr>
        <w:t>ов</w:t>
      </w:r>
      <w:r w:rsidR="00656282" w:rsidRPr="00761AE6">
        <w:rPr>
          <w:i/>
          <w:sz w:val="28"/>
          <w:szCs w:val="28"/>
        </w:rPr>
        <w:t xml:space="preserve"> РФ</w:t>
      </w:r>
      <w:r w:rsidR="000A6C3E" w:rsidRPr="00761AE6">
        <w:rPr>
          <w:i/>
          <w:sz w:val="28"/>
          <w:szCs w:val="28"/>
        </w:rPr>
        <w:t xml:space="preserve"> об административных правонарушениях</w:t>
      </w:r>
      <w:r w:rsidR="00656282" w:rsidRPr="00761AE6">
        <w:rPr>
          <w:rStyle w:val="ae"/>
          <w:sz w:val="28"/>
          <w:szCs w:val="28"/>
        </w:rPr>
        <w:footnoteReference w:customMarkFollows="1" w:id="3"/>
        <w:t>2</w:t>
      </w:r>
      <w:r w:rsidR="00656282" w:rsidRPr="00761AE6">
        <w:rPr>
          <w:sz w:val="28"/>
          <w:szCs w:val="28"/>
        </w:rPr>
        <w:t>.</w:t>
      </w:r>
      <w:r w:rsidR="00415BBD" w:rsidRPr="00761AE6">
        <w:rPr>
          <w:sz w:val="28"/>
          <w:szCs w:val="28"/>
        </w:rPr>
        <w:t xml:space="preserve"> Например, несовершеннолетний гражданин ФИО1 постановлением Комиссии по делам несовершеннолетних и защите их прав был привлечен к ответственности по делу о совершении им правонарушения по части 1 статьи 6.24 КоАП РФ - за курение табака на улице. Представитель Комиссии показала, что согласно ст. 20 Федерального закона </w:t>
      </w:r>
      <w:r w:rsidR="00A63B5F" w:rsidRPr="00761AE6">
        <w:rPr>
          <w:rStyle w:val="blk6"/>
          <w:sz w:val="28"/>
          <w:szCs w:val="28"/>
          <w:specVanish w:val="0"/>
        </w:rPr>
        <w:t xml:space="preserve">23 февраля 2013 г. N 15-ФЗ  </w:t>
      </w:r>
      <w:r w:rsidR="00415BBD" w:rsidRPr="00761AE6">
        <w:rPr>
          <w:sz w:val="28"/>
          <w:szCs w:val="28"/>
        </w:rPr>
        <w:t xml:space="preserve">«Об охране здоровья граждан от воздействия окружающего табачного дыма и последствий потребления табака» не допускается потребление табака несовершеннолетними. Однако, действующим законодательством не предусмотрена ответственность за нарушение </w:t>
      </w:r>
      <w:r w:rsidR="001231E5" w:rsidRPr="00761AE6">
        <w:rPr>
          <w:sz w:val="28"/>
          <w:szCs w:val="28"/>
        </w:rPr>
        <w:t xml:space="preserve">именно </w:t>
      </w:r>
      <w:r w:rsidR="00415BBD" w:rsidRPr="00761AE6">
        <w:rPr>
          <w:sz w:val="28"/>
          <w:szCs w:val="28"/>
        </w:rPr>
        <w:t xml:space="preserve">указанного запрета, </w:t>
      </w:r>
      <w:r w:rsidR="001231E5" w:rsidRPr="00761AE6">
        <w:rPr>
          <w:sz w:val="28"/>
          <w:szCs w:val="28"/>
        </w:rPr>
        <w:t xml:space="preserve">а, </w:t>
      </w:r>
      <w:r w:rsidR="00415BBD" w:rsidRPr="00761AE6">
        <w:rPr>
          <w:sz w:val="28"/>
          <w:szCs w:val="28"/>
        </w:rPr>
        <w:t xml:space="preserve">согласно ч. 1 ст. 6.24 КоАП РФ предусмотрена ответственность за нарушение запрета курения табака лишь на </w:t>
      </w:r>
      <w:r w:rsidR="00415BBD" w:rsidRPr="00761AE6">
        <w:rPr>
          <w:i/>
          <w:sz w:val="28"/>
          <w:szCs w:val="28"/>
        </w:rPr>
        <w:t xml:space="preserve">отдельных </w:t>
      </w:r>
      <w:r w:rsidR="00415BBD" w:rsidRPr="00761AE6">
        <w:rPr>
          <w:sz w:val="28"/>
          <w:szCs w:val="28"/>
        </w:rPr>
        <w:t xml:space="preserve">территориях, в помещениях и на объектах. Такие территории, помещения и объекты указаны в ч. 1 ст.12 </w:t>
      </w:r>
      <w:r w:rsidR="00A63B5F" w:rsidRPr="00761AE6">
        <w:rPr>
          <w:sz w:val="28"/>
          <w:szCs w:val="28"/>
        </w:rPr>
        <w:t xml:space="preserve">вышеназванного </w:t>
      </w:r>
      <w:r w:rsidR="00415BBD" w:rsidRPr="00761AE6">
        <w:rPr>
          <w:sz w:val="28"/>
          <w:szCs w:val="28"/>
        </w:rPr>
        <w:t>Федерального закона</w:t>
      </w:r>
      <w:r w:rsidR="00A63B5F" w:rsidRPr="00761AE6">
        <w:rPr>
          <w:sz w:val="28"/>
          <w:szCs w:val="28"/>
        </w:rPr>
        <w:t>, при этом</w:t>
      </w:r>
      <w:r w:rsidR="00415BBD" w:rsidRPr="00761AE6">
        <w:rPr>
          <w:sz w:val="28"/>
          <w:szCs w:val="28"/>
        </w:rPr>
        <w:t xml:space="preserve"> </w:t>
      </w:r>
      <w:r w:rsidR="00A63B5F" w:rsidRPr="00761AE6">
        <w:rPr>
          <w:sz w:val="28"/>
          <w:szCs w:val="28"/>
        </w:rPr>
        <w:t xml:space="preserve">такой </w:t>
      </w:r>
      <w:r w:rsidR="00415BBD" w:rsidRPr="00761AE6">
        <w:rPr>
          <w:sz w:val="28"/>
          <w:szCs w:val="28"/>
        </w:rPr>
        <w:t xml:space="preserve">перечень </w:t>
      </w:r>
      <w:r w:rsidR="00A63B5F" w:rsidRPr="00761AE6">
        <w:rPr>
          <w:sz w:val="28"/>
          <w:szCs w:val="28"/>
        </w:rPr>
        <w:t xml:space="preserve">признается </w:t>
      </w:r>
      <w:r w:rsidR="00415BBD" w:rsidRPr="00761AE6">
        <w:rPr>
          <w:sz w:val="28"/>
          <w:szCs w:val="28"/>
        </w:rPr>
        <w:t xml:space="preserve">исчерпывающим. В данном случае не было установлено доказательства курение табака ФИО1 в местах, где </w:t>
      </w:r>
      <w:r w:rsidR="00A63B5F" w:rsidRPr="00761AE6">
        <w:rPr>
          <w:sz w:val="28"/>
          <w:szCs w:val="28"/>
        </w:rPr>
        <w:t xml:space="preserve">обсуждаемым </w:t>
      </w:r>
      <w:r w:rsidR="00415BBD" w:rsidRPr="00761AE6">
        <w:rPr>
          <w:sz w:val="28"/>
          <w:szCs w:val="28"/>
        </w:rPr>
        <w:t>Федеральным законом запрещается курение. Поэтому постановление в отношении ФИО1 по ч.</w:t>
      </w:r>
      <w:r w:rsidR="003B42D6" w:rsidRPr="00761AE6">
        <w:rPr>
          <w:sz w:val="28"/>
          <w:szCs w:val="28"/>
        </w:rPr>
        <w:t xml:space="preserve"> </w:t>
      </w:r>
      <w:r w:rsidR="00415BBD" w:rsidRPr="00761AE6">
        <w:rPr>
          <w:sz w:val="28"/>
          <w:szCs w:val="28"/>
        </w:rPr>
        <w:t>1 ст.</w:t>
      </w:r>
      <w:r w:rsidR="003B42D6" w:rsidRPr="00761AE6">
        <w:rPr>
          <w:sz w:val="28"/>
          <w:szCs w:val="28"/>
        </w:rPr>
        <w:t xml:space="preserve"> </w:t>
      </w:r>
      <w:r w:rsidR="00415BBD" w:rsidRPr="00761AE6">
        <w:rPr>
          <w:sz w:val="28"/>
          <w:szCs w:val="28"/>
        </w:rPr>
        <w:t>6.24 КоАП РФ было отменено, а производство по указанному делу прекращено за недоказанностью обстоятельств, на основании которых было вынесено постановление</w:t>
      </w:r>
      <w:r w:rsidR="00415BBD" w:rsidRPr="00761AE6">
        <w:rPr>
          <w:rStyle w:val="ae"/>
          <w:sz w:val="28"/>
          <w:szCs w:val="28"/>
        </w:rPr>
        <w:footnoteReference w:customMarkFollows="1" w:id="4"/>
        <w:t>1</w:t>
      </w:r>
      <w:r w:rsidR="00415BBD" w:rsidRPr="00761AE6">
        <w:rPr>
          <w:sz w:val="22"/>
          <w:szCs w:val="22"/>
        </w:rPr>
        <w:t>.</w:t>
      </w:r>
    </w:p>
    <w:p w:rsidR="003B42D6" w:rsidRPr="00761AE6" w:rsidRDefault="00415BBD" w:rsidP="003B42D6">
      <w:pPr>
        <w:pStyle w:val="ConsPlusNormal"/>
        <w:spacing w:line="360" w:lineRule="auto"/>
        <w:ind w:firstLine="709"/>
        <w:jc w:val="both"/>
        <w:outlineLvl w:val="2"/>
        <w:rPr>
          <w:rFonts w:ascii="Times New Roman" w:hAnsi="Times New Roman"/>
          <w:sz w:val="28"/>
        </w:rPr>
      </w:pPr>
      <w:r w:rsidRPr="00761AE6">
        <w:rPr>
          <w:rFonts w:ascii="Times New Roman" w:hAnsi="Times New Roman" w:cs="Times New Roman"/>
          <w:sz w:val="28"/>
          <w:szCs w:val="28"/>
        </w:rPr>
        <w:t xml:space="preserve">То есть надо </w:t>
      </w:r>
      <w:r w:rsidR="00656282" w:rsidRPr="00761AE6">
        <w:rPr>
          <w:rFonts w:ascii="Times New Roman" w:hAnsi="Times New Roman" w:cs="Times New Roman"/>
          <w:sz w:val="28"/>
          <w:szCs w:val="28"/>
        </w:rPr>
        <w:t>четко уяснить положения статьи 2.1 КоАП РФ, определяющие, что административным</w:t>
      </w:r>
      <w:r w:rsidR="003B42D6" w:rsidRPr="00761AE6">
        <w:rPr>
          <w:rFonts w:ascii="Times New Roman" w:hAnsi="Times New Roman" w:cs="Times New Roman"/>
          <w:sz w:val="28"/>
          <w:szCs w:val="28"/>
        </w:rPr>
        <w:t>и</w:t>
      </w:r>
      <w:r w:rsidR="00656282" w:rsidRPr="00761AE6">
        <w:rPr>
          <w:rFonts w:ascii="Times New Roman" w:hAnsi="Times New Roman" w:cs="Times New Roman"/>
          <w:sz w:val="28"/>
          <w:szCs w:val="28"/>
        </w:rPr>
        <w:t xml:space="preserve"> правонарушени</w:t>
      </w:r>
      <w:r w:rsidR="003B42D6" w:rsidRPr="00761AE6">
        <w:rPr>
          <w:rFonts w:ascii="Times New Roman" w:hAnsi="Times New Roman" w:cs="Times New Roman"/>
          <w:sz w:val="28"/>
          <w:szCs w:val="28"/>
        </w:rPr>
        <w:t>я</w:t>
      </w:r>
      <w:r w:rsidR="00656282" w:rsidRPr="00761AE6">
        <w:rPr>
          <w:rFonts w:ascii="Times New Roman" w:hAnsi="Times New Roman" w:cs="Times New Roman"/>
          <w:sz w:val="28"/>
          <w:szCs w:val="28"/>
        </w:rPr>
        <w:t>м</w:t>
      </w:r>
      <w:r w:rsidR="003B42D6" w:rsidRPr="00761AE6">
        <w:rPr>
          <w:rFonts w:ascii="Times New Roman" w:hAnsi="Times New Roman" w:cs="Times New Roman"/>
          <w:sz w:val="28"/>
          <w:szCs w:val="28"/>
        </w:rPr>
        <w:t>и</w:t>
      </w:r>
      <w:r w:rsidR="00656282" w:rsidRPr="00761AE6">
        <w:rPr>
          <w:rFonts w:ascii="Times New Roman" w:hAnsi="Times New Roman" w:cs="Times New Roman"/>
          <w:sz w:val="28"/>
          <w:szCs w:val="28"/>
        </w:rPr>
        <w:t xml:space="preserve"> призна</w:t>
      </w:r>
      <w:r w:rsidR="003B42D6" w:rsidRPr="00761AE6">
        <w:rPr>
          <w:rFonts w:ascii="Times New Roman" w:hAnsi="Times New Roman" w:cs="Times New Roman"/>
          <w:sz w:val="28"/>
          <w:szCs w:val="28"/>
        </w:rPr>
        <w:t>ю</w:t>
      </w:r>
      <w:r w:rsidR="00656282" w:rsidRPr="00761AE6">
        <w:rPr>
          <w:rFonts w:ascii="Times New Roman" w:hAnsi="Times New Roman" w:cs="Times New Roman"/>
          <w:sz w:val="28"/>
          <w:szCs w:val="28"/>
        </w:rPr>
        <w:t>тся исключительно противоправн</w:t>
      </w:r>
      <w:r w:rsidR="003B42D6" w:rsidRPr="00761AE6">
        <w:rPr>
          <w:rFonts w:ascii="Times New Roman" w:hAnsi="Times New Roman" w:cs="Times New Roman"/>
          <w:sz w:val="28"/>
          <w:szCs w:val="28"/>
        </w:rPr>
        <w:t>ы</w:t>
      </w:r>
      <w:r w:rsidR="00656282" w:rsidRPr="00761AE6">
        <w:rPr>
          <w:rFonts w:ascii="Times New Roman" w:hAnsi="Times New Roman" w:cs="Times New Roman"/>
          <w:sz w:val="28"/>
          <w:szCs w:val="28"/>
        </w:rPr>
        <w:t>е, виновн</w:t>
      </w:r>
      <w:r w:rsidR="003B42D6" w:rsidRPr="00761AE6">
        <w:rPr>
          <w:rFonts w:ascii="Times New Roman" w:hAnsi="Times New Roman" w:cs="Times New Roman"/>
          <w:sz w:val="28"/>
          <w:szCs w:val="28"/>
        </w:rPr>
        <w:t>ы</w:t>
      </w:r>
      <w:r w:rsidR="00656282" w:rsidRPr="00761AE6">
        <w:rPr>
          <w:rFonts w:ascii="Times New Roman" w:hAnsi="Times New Roman" w:cs="Times New Roman"/>
          <w:sz w:val="28"/>
          <w:szCs w:val="28"/>
        </w:rPr>
        <w:t>е действи</w:t>
      </w:r>
      <w:r w:rsidR="003B42D6" w:rsidRPr="00761AE6">
        <w:rPr>
          <w:rFonts w:ascii="Times New Roman" w:hAnsi="Times New Roman" w:cs="Times New Roman"/>
          <w:sz w:val="28"/>
          <w:szCs w:val="28"/>
        </w:rPr>
        <w:t>я</w:t>
      </w:r>
      <w:r w:rsidR="00656282" w:rsidRPr="00761AE6">
        <w:rPr>
          <w:rFonts w:ascii="Times New Roman" w:hAnsi="Times New Roman" w:cs="Times New Roman"/>
          <w:sz w:val="28"/>
          <w:szCs w:val="28"/>
        </w:rPr>
        <w:t xml:space="preserve"> (бездействие) физического или юридического лица, </w:t>
      </w:r>
      <w:r w:rsidR="00656282" w:rsidRPr="00761AE6">
        <w:rPr>
          <w:rFonts w:ascii="Times New Roman" w:hAnsi="Times New Roman" w:cs="Times New Roman"/>
          <w:i/>
          <w:sz w:val="28"/>
          <w:szCs w:val="28"/>
        </w:rPr>
        <w:t>за котор</w:t>
      </w:r>
      <w:r w:rsidR="003B42D6" w:rsidRPr="00761AE6">
        <w:rPr>
          <w:rFonts w:ascii="Times New Roman" w:hAnsi="Times New Roman" w:cs="Times New Roman"/>
          <w:i/>
          <w:sz w:val="28"/>
          <w:szCs w:val="28"/>
        </w:rPr>
        <w:t>ы</w:t>
      </w:r>
      <w:r w:rsidR="00656282" w:rsidRPr="00761AE6">
        <w:rPr>
          <w:rFonts w:ascii="Times New Roman" w:hAnsi="Times New Roman" w:cs="Times New Roman"/>
          <w:i/>
          <w:sz w:val="28"/>
          <w:szCs w:val="28"/>
        </w:rPr>
        <w:t xml:space="preserve">е </w:t>
      </w:r>
      <w:r w:rsidR="003B42D6" w:rsidRPr="00761AE6">
        <w:rPr>
          <w:rFonts w:ascii="Times New Roman" w:hAnsi="Times New Roman" w:cs="Times New Roman"/>
          <w:sz w:val="28"/>
          <w:szCs w:val="28"/>
        </w:rPr>
        <w:t>вышеуказанным</w:t>
      </w:r>
      <w:r w:rsidR="00656282" w:rsidRPr="00761AE6">
        <w:rPr>
          <w:rFonts w:ascii="Times New Roman" w:hAnsi="Times New Roman" w:cs="Times New Roman"/>
          <w:sz w:val="28"/>
          <w:szCs w:val="28"/>
        </w:rPr>
        <w:t xml:space="preserve"> Кодексом или законами субъектов РФ об административных правонарушениях</w:t>
      </w:r>
      <w:r w:rsidR="00656282" w:rsidRPr="00761AE6">
        <w:rPr>
          <w:rFonts w:ascii="Times New Roman" w:hAnsi="Times New Roman" w:cs="Times New Roman"/>
          <w:i/>
          <w:sz w:val="28"/>
          <w:szCs w:val="28"/>
        </w:rPr>
        <w:t xml:space="preserve"> установлена административная ответственность»</w:t>
      </w:r>
      <w:r w:rsidR="009A4D2B" w:rsidRPr="00761AE6">
        <w:rPr>
          <w:rStyle w:val="ae"/>
          <w:rFonts w:ascii="Times New Roman" w:hAnsi="Times New Roman" w:cs="Times New Roman"/>
          <w:sz w:val="28"/>
          <w:szCs w:val="28"/>
        </w:rPr>
        <w:footnoteReference w:customMarkFollows="1" w:id="5"/>
        <w:t>2</w:t>
      </w:r>
      <w:r w:rsidR="00656282" w:rsidRPr="00761AE6">
        <w:rPr>
          <w:rFonts w:ascii="Times New Roman" w:hAnsi="Times New Roman" w:cs="Times New Roman"/>
          <w:sz w:val="28"/>
          <w:szCs w:val="28"/>
        </w:rPr>
        <w:t xml:space="preserve">. </w:t>
      </w:r>
      <w:r w:rsidR="003B42D6" w:rsidRPr="00761AE6">
        <w:rPr>
          <w:rFonts w:ascii="Times New Roman" w:hAnsi="Times New Roman" w:cs="Times New Roman"/>
          <w:sz w:val="28"/>
          <w:szCs w:val="28"/>
        </w:rPr>
        <w:t>Таким образом, п</w:t>
      </w:r>
      <w:r w:rsidR="00656282" w:rsidRPr="00761AE6">
        <w:rPr>
          <w:rFonts w:ascii="Times New Roman" w:hAnsi="Times New Roman"/>
          <w:sz w:val="28"/>
        </w:rPr>
        <w:t>ри фиксации сведений о противоправных деяниях</w:t>
      </w:r>
      <w:r w:rsidR="003B42D6" w:rsidRPr="00761AE6">
        <w:rPr>
          <w:rFonts w:ascii="Times New Roman" w:hAnsi="Times New Roman"/>
          <w:sz w:val="28"/>
        </w:rPr>
        <w:t>,</w:t>
      </w:r>
      <w:r w:rsidR="00656282" w:rsidRPr="00761AE6">
        <w:rPr>
          <w:rFonts w:ascii="Times New Roman" w:hAnsi="Times New Roman"/>
          <w:sz w:val="28"/>
        </w:rPr>
        <w:t xml:space="preserve"> следует собирать фактические данные, </w:t>
      </w:r>
      <w:r w:rsidR="003B42D6" w:rsidRPr="00761AE6">
        <w:rPr>
          <w:rFonts w:ascii="Times New Roman" w:hAnsi="Times New Roman"/>
          <w:sz w:val="28"/>
        </w:rPr>
        <w:t xml:space="preserve">доказывающие наличие </w:t>
      </w:r>
      <w:r w:rsidR="00656282" w:rsidRPr="00761AE6">
        <w:rPr>
          <w:rFonts w:ascii="Times New Roman" w:hAnsi="Times New Roman"/>
          <w:sz w:val="28"/>
        </w:rPr>
        <w:t>признаков</w:t>
      </w:r>
      <w:r w:rsidR="003B42D6" w:rsidRPr="00761AE6">
        <w:rPr>
          <w:rFonts w:ascii="Times New Roman" w:hAnsi="Times New Roman"/>
          <w:sz w:val="28"/>
        </w:rPr>
        <w:t xml:space="preserve"> именно тех действий, за которые предусмотрена ответственность в обсуждаемом Кодексе или соответствующих законах областей, краев или других субъектов Российской Федерации.</w:t>
      </w:r>
    </w:p>
    <w:p w:rsidR="000E7EE6" w:rsidRPr="00761AE6" w:rsidRDefault="009A4D2B" w:rsidP="009A4D2B">
      <w:pPr>
        <w:pStyle w:val="ac"/>
        <w:tabs>
          <w:tab w:val="left" w:pos="0"/>
        </w:tabs>
        <w:spacing w:line="360" w:lineRule="auto"/>
        <w:ind w:firstLine="709"/>
        <w:jc w:val="both"/>
        <w:rPr>
          <w:sz w:val="28"/>
        </w:rPr>
      </w:pPr>
      <w:r w:rsidRPr="00761AE6">
        <w:rPr>
          <w:sz w:val="28"/>
          <w:szCs w:val="28"/>
        </w:rPr>
        <w:t>Кроме того</w:t>
      </w:r>
      <w:r w:rsidR="003B42D6" w:rsidRPr="00761AE6">
        <w:rPr>
          <w:sz w:val="28"/>
          <w:szCs w:val="28"/>
        </w:rPr>
        <w:t>, доказательствами по дел</w:t>
      </w:r>
      <w:r w:rsidRPr="00761AE6">
        <w:rPr>
          <w:sz w:val="28"/>
          <w:szCs w:val="28"/>
        </w:rPr>
        <w:t>ам</w:t>
      </w:r>
      <w:r w:rsidR="003B42D6" w:rsidRPr="00761AE6">
        <w:rPr>
          <w:sz w:val="28"/>
          <w:szCs w:val="28"/>
        </w:rPr>
        <w:t xml:space="preserve"> об административн</w:t>
      </w:r>
      <w:r w:rsidRPr="00761AE6">
        <w:rPr>
          <w:sz w:val="28"/>
          <w:szCs w:val="28"/>
        </w:rPr>
        <w:t>ых правонарушениях</w:t>
      </w:r>
      <w:r w:rsidR="003B42D6" w:rsidRPr="00761AE6">
        <w:rPr>
          <w:sz w:val="28"/>
          <w:szCs w:val="28"/>
        </w:rPr>
        <w:t xml:space="preserve">, как уже отмечалось, признаются фактические данные, на основании которых устанавливается </w:t>
      </w:r>
      <w:r w:rsidR="003B42D6" w:rsidRPr="00761AE6">
        <w:rPr>
          <w:i/>
          <w:sz w:val="28"/>
          <w:szCs w:val="28"/>
        </w:rPr>
        <w:t>виновность</w:t>
      </w:r>
      <w:r w:rsidR="003B42D6" w:rsidRPr="00761AE6">
        <w:rPr>
          <w:sz w:val="28"/>
          <w:szCs w:val="28"/>
        </w:rPr>
        <w:t xml:space="preserve"> лиц, п</w:t>
      </w:r>
      <w:r w:rsidRPr="00761AE6">
        <w:rPr>
          <w:sz w:val="28"/>
          <w:szCs w:val="28"/>
        </w:rPr>
        <w:t xml:space="preserve">ривлекаемых к </w:t>
      </w:r>
      <w:r w:rsidR="003B42D6" w:rsidRPr="00761AE6">
        <w:rPr>
          <w:sz w:val="28"/>
          <w:szCs w:val="28"/>
        </w:rPr>
        <w:t xml:space="preserve">ответственности. </w:t>
      </w:r>
      <w:r w:rsidRPr="00761AE6">
        <w:rPr>
          <w:sz w:val="28"/>
          <w:szCs w:val="28"/>
        </w:rPr>
        <w:t>При этом следует помнить, что согласно требованиям, изложенным в</w:t>
      </w:r>
      <w:r w:rsidR="003B42D6" w:rsidRPr="00761AE6">
        <w:rPr>
          <w:sz w:val="28"/>
        </w:rPr>
        <w:t xml:space="preserve"> </w:t>
      </w:r>
      <w:hyperlink r:id="rId10" w:history="1">
        <w:r w:rsidR="003B42D6" w:rsidRPr="00761AE6">
          <w:rPr>
            <w:rStyle w:val="afa"/>
            <w:color w:val="auto"/>
            <w:sz w:val="28"/>
            <w:u w:val="none"/>
          </w:rPr>
          <w:t>стать</w:t>
        </w:r>
        <w:r w:rsidRPr="00761AE6">
          <w:rPr>
            <w:rStyle w:val="afa"/>
            <w:color w:val="auto"/>
            <w:sz w:val="28"/>
            <w:u w:val="none"/>
          </w:rPr>
          <w:t>е</w:t>
        </w:r>
        <w:r w:rsidR="003B42D6" w:rsidRPr="00761AE6">
          <w:rPr>
            <w:rStyle w:val="afa"/>
            <w:color w:val="auto"/>
            <w:sz w:val="28"/>
            <w:u w:val="none"/>
          </w:rPr>
          <w:t xml:space="preserve"> 1.5</w:t>
        </w:r>
      </w:hyperlink>
      <w:r w:rsidR="003B42D6" w:rsidRPr="00761AE6">
        <w:rPr>
          <w:sz w:val="28"/>
        </w:rPr>
        <w:t xml:space="preserve"> «Презумпция невиновности»</w:t>
      </w:r>
      <w:r w:rsidR="003B42D6" w:rsidRPr="00761AE6">
        <w:rPr>
          <w:sz w:val="28"/>
          <w:szCs w:val="28"/>
        </w:rPr>
        <w:t xml:space="preserve"> Кодекса РФ об административных правонарушениях</w:t>
      </w:r>
      <w:r w:rsidR="003B42D6" w:rsidRPr="00761AE6">
        <w:rPr>
          <w:sz w:val="28"/>
        </w:rPr>
        <w:t xml:space="preserve">, </w:t>
      </w:r>
      <w:r w:rsidRPr="00761AE6">
        <w:rPr>
          <w:sz w:val="28"/>
        </w:rPr>
        <w:t xml:space="preserve">эти </w:t>
      </w:r>
      <w:r w:rsidR="003B42D6" w:rsidRPr="00761AE6">
        <w:rPr>
          <w:sz w:val="28"/>
        </w:rPr>
        <w:t>лиц</w:t>
      </w:r>
      <w:r w:rsidRPr="00761AE6">
        <w:rPr>
          <w:sz w:val="28"/>
        </w:rPr>
        <w:t>а</w:t>
      </w:r>
      <w:r w:rsidR="003B42D6" w:rsidRPr="00761AE6">
        <w:rPr>
          <w:sz w:val="28"/>
        </w:rPr>
        <w:t xml:space="preserve"> подлежит административной ответственности только за </w:t>
      </w:r>
      <w:r w:rsidRPr="00761AE6">
        <w:rPr>
          <w:sz w:val="28"/>
        </w:rPr>
        <w:t>противоправные деяния</w:t>
      </w:r>
      <w:r w:rsidR="003B42D6" w:rsidRPr="00761AE6">
        <w:rPr>
          <w:sz w:val="28"/>
        </w:rPr>
        <w:t xml:space="preserve">, в отношении которых установлена </w:t>
      </w:r>
      <w:r w:rsidRPr="00761AE6">
        <w:rPr>
          <w:sz w:val="28"/>
        </w:rPr>
        <w:t xml:space="preserve">их </w:t>
      </w:r>
      <w:r w:rsidR="003B42D6" w:rsidRPr="00761AE6">
        <w:rPr>
          <w:sz w:val="28"/>
        </w:rPr>
        <w:t xml:space="preserve">вина. </w:t>
      </w:r>
    </w:p>
    <w:p w:rsidR="003B42D6" w:rsidRPr="00761AE6" w:rsidRDefault="003B42D6" w:rsidP="009A4D2B">
      <w:pPr>
        <w:pStyle w:val="ac"/>
        <w:tabs>
          <w:tab w:val="left" w:pos="0"/>
        </w:tabs>
        <w:spacing w:line="360" w:lineRule="auto"/>
        <w:ind w:firstLine="709"/>
        <w:jc w:val="both"/>
        <w:rPr>
          <w:sz w:val="28"/>
        </w:rPr>
      </w:pPr>
      <w:r w:rsidRPr="00761AE6">
        <w:rPr>
          <w:sz w:val="28"/>
        </w:rPr>
        <w:t>Лиц</w:t>
      </w:r>
      <w:r w:rsidR="009A4D2B" w:rsidRPr="00761AE6">
        <w:rPr>
          <w:sz w:val="28"/>
        </w:rPr>
        <w:t>а</w:t>
      </w:r>
      <w:r w:rsidRPr="00761AE6">
        <w:rPr>
          <w:sz w:val="28"/>
        </w:rPr>
        <w:t>, в отношении котор</w:t>
      </w:r>
      <w:r w:rsidR="009A4D2B" w:rsidRPr="00761AE6">
        <w:rPr>
          <w:sz w:val="28"/>
        </w:rPr>
        <w:t>ых осуществляется</w:t>
      </w:r>
      <w:r w:rsidRPr="00761AE6">
        <w:rPr>
          <w:sz w:val="28"/>
        </w:rPr>
        <w:t xml:space="preserve"> производство по дел</w:t>
      </w:r>
      <w:r w:rsidR="009A4D2B" w:rsidRPr="00761AE6">
        <w:rPr>
          <w:sz w:val="28"/>
        </w:rPr>
        <w:t>ам</w:t>
      </w:r>
      <w:r w:rsidRPr="00761AE6">
        <w:rPr>
          <w:sz w:val="28"/>
        </w:rPr>
        <w:t xml:space="preserve"> об административн</w:t>
      </w:r>
      <w:r w:rsidR="009A4D2B" w:rsidRPr="00761AE6">
        <w:rPr>
          <w:sz w:val="28"/>
        </w:rPr>
        <w:t>ых</w:t>
      </w:r>
      <w:r w:rsidRPr="00761AE6">
        <w:rPr>
          <w:sz w:val="28"/>
        </w:rPr>
        <w:t xml:space="preserve"> правонарушени</w:t>
      </w:r>
      <w:r w:rsidR="009A4D2B" w:rsidRPr="00761AE6">
        <w:rPr>
          <w:sz w:val="28"/>
        </w:rPr>
        <w:t>ях</w:t>
      </w:r>
      <w:r w:rsidRPr="00761AE6">
        <w:rPr>
          <w:sz w:val="28"/>
        </w:rPr>
        <w:t xml:space="preserve">, </w:t>
      </w:r>
      <w:r w:rsidRPr="00761AE6">
        <w:rPr>
          <w:i/>
          <w:sz w:val="28"/>
        </w:rPr>
        <w:t>счита</w:t>
      </w:r>
      <w:r w:rsidR="009A4D2B" w:rsidRPr="00761AE6">
        <w:rPr>
          <w:i/>
          <w:sz w:val="28"/>
        </w:rPr>
        <w:t>ю</w:t>
      </w:r>
      <w:r w:rsidRPr="00761AE6">
        <w:rPr>
          <w:i/>
          <w:sz w:val="28"/>
        </w:rPr>
        <w:t>тся невиновным</w:t>
      </w:r>
      <w:r w:rsidR="009A4D2B" w:rsidRPr="00761AE6">
        <w:rPr>
          <w:i/>
          <w:sz w:val="28"/>
        </w:rPr>
        <w:t xml:space="preserve">и </w:t>
      </w:r>
      <w:r w:rsidR="009A4D2B" w:rsidRPr="00761AE6">
        <w:rPr>
          <w:sz w:val="28"/>
        </w:rPr>
        <w:t>до тех пор</w:t>
      </w:r>
      <w:r w:rsidRPr="00761AE6">
        <w:rPr>
          <w:sz w:val="28"/>
        </w:rPr>
        <w:t>,</w:t>
      </w:r>
      <w:r w:rsidRPr="00761AE6">
        <w:rPr>
          <w:i/>
          <w:sz w:val="28"/>
        </w:rPr>
        <w:t xml:space="preserve"> пока </w:t>
      </w:r>
      <w:r w:rsidR="009A4D2B" w:rsidRPr="00761AE6">
        <w:rPr>
          <w:i/>
          <w:sz w:val="28"/>
        </w:rPr>
        <w:t>их</w:t>
      </w:r>
      <w:r w:rsidRPr="00761AE6">
        <w:rPr>
          <w:i/>
          <w:sz w:val="28"/>
        </w:rPr>
        <w:t xml:space="preserve"> вина не будет доказана </w:t>
      </w:r>
      <w:r w:rsidRPr="00761AE6">
        <w:rPr>
          <w:sz w:val="28"/>
        </w:rPr>
        <w:t xml:space="preserve">в порядке, предусмотренном </w:t>
      </w:r>
      <w:r w:rsidR="009A4D2B" w:rsidRPr="00761AE6">
        <w:rPr>
          <w:sz w:val="28"/>
        </w:rPr>
        <w:t>КоАП РФ</w:t>
      </w:r>
      <w:r w:rsidRPr="00761AE6">
        <w:rPr>
          <w:rStyle w:val="ae"/>
          <w:sz w:val="28"/>
        </w:rPr>
        <w:footnoteReference w:customMarkFollows="1" w:id="6"/>
        <w:t>1</w:t>
      </w:r>
      <w:r w:rsidRPr="00761AE6">
        <w:rPr>
          <w:sz w:val="28"/>
        </w:rPr>
        <w:t xml:space="preserve">. </w:t>
      </w:r>
    </w:p>
    <w:p w:rsidR="00A63B5F" w:rsidRPr="00761AE6" w:rsidRDefault="007F6291" w:rsidP="00784470">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 xml:space="preserve">Наряду с рассмотренными составляющими понятия «доказательства по делам об административных правонарушениях», следует обратить внимание на взаимосвязанность содержания указанного термина, закрепленного в </w:t>
      </w:r>
      <w:r w:rsidRPr="00761AE6">
        <w:rPr>
          <w:rFonts w:ascii="Times New Roman" w:hAnsi="Times New Roman" w:cs="Times New Roman"/>
          <w:bCs/>
          <w:sz w:val="28"/>
          <w:szCs w:val="28"/>
        </w:rPr>
        <w:t>с</w:t>
      </w:r>
      <w:r w:rsidRPr="00761AE6">
        <w:rPr>
          <w:rFonts w:ascii="Times New Roman" w:hAnsi="Times New Roman" w:cs="Times New Roman"/>
          <w:sz w:val="28"/>
          <w:szCs w:val="28"/>
        </w:rPr>
        <w:t xml:space="preserve">татье 26.2 КоАП РФ, с положениями </w:t>
      </w:r>
      <w:hyperlink r:id="rId11" w:history="1">
        <w:r w:rsidRPr="00761AE6">
          <w:rPr>
            <w:rStyle w:val="afa"/>
            <w:rFonts w:ascii="Times New Roman" w:hAnsi="Times New Roman" w:cs="Times New Roman"/>
            <w:color w:val="auto"/>
            <w:sz w:val="28"/>
            <w:szCs w:val="28"/>
            <w:u w:val="none"/>
          </w:rPr>
          <w:t>статьи 26.1</w:t>
        </w:r>
      </w:hyperlink>
      <w:r w:rsidRPr="00761AE6">
        <w:rPr>
          <w:rFonts w:ascii="Times New Roman" w:hAnsi="Times New Roman" w:cs="Times New Roman"/>
          <w:sz w:val="28"/>
          <w:szCs w:val="28"/>
        </w:rPr>
        <w:t xml:space="preserve"> данного Кодекса </w:t>
      </w:r>
      <w:r w:rsidRPr="00761AE6">
        <w:rPr>
          <w:rFonts w:ascii="Times New Roman" w:hAnsi="Times New Roman" w:cs="Times New Roman"/>
          <w:i/>
          <w:sz w:val="28"/>
          <w:szCs w:val="28"/>
        </w:rPr>
        <w:t>«Обстоятельства, подлежащие выяснению по делу об административном правонарушении»</w:t>
      </w:r>
      <w:r w:rsidRPr="00761AE6">
        <w:rPr>
          <w:rFonts w:ascii="Times New Roman" w:hAnsi="Times New Roman" w:cs="Times New Roman"/>
          <w:sz w:val="28"/>
          <w:szCs w:val="28"/>
        </w:rPr>
        <w:t xml:space="preserve">. </w:t>
      </w:r>
    </w:p>
    <w:p w:rsidR="00784470" w:rsidRPr="00761AE6" w:rsidRDefault="00784470" w:rsidP="00784470">
      <w:pPr>
        <w:pStyle w:val="ConsPlusNormal"/>
        <w:spacing w:line="360" w:lineRule="auto"/>
        <w:ind w:firstLine="709"/>
        <w:jc w:val="both"/>
        <w:outlineLvl w:val="2"/>
        <w:rPr>
          <w:rFonts w:ascii="Times New Roman" w:hAnsi="Times New Roman" w:cs="Times New Roman"/>
          <w:b/>
          <w:i/>
          <w:sz w:val="28"/>
          <w:szCs w:val="28"/>
        </w:rPr>
      </w:pPr>
      <w:r w:rsidRPr="00761AE6">
        <w:rPr>
          <w:rFonts w:ascii="Times New Roman" w:hAnsi="Times New Roman" w:cs="Times New Roman"/>
          <w:sz w:val="28"/>
          <w:szCs w:val="28"/>
        </w:rPr>
        <w:t>Обе эти статьи важны для уяснения понятия доказательств</w:t>
      </w:r>
      <w:r w:rsidR="000E7EE6" w:rsidRPr="00761AE6">
        <w:rPr>
          <w:rFonts w:ascii="Times New Roman" w:hAnsi="Times New Roman" w:cs="Times New Roman"/>
          <w:sz w:val="28"/>
          <w:szCs w:val="28"/>
        </w:rPr>
        <w:t>:</w:t>
      </w:r>
      <w:r w:rsidRPr="00761AE6">
        <w:rPr>
          <w:rFonts w:ascii="Times New Roman" w:hAnsi="Times New Roman" w:cs="Times New Roman"/>
          <w:sz w:val="28"/>
          <w:szCs w:val="28"/>
        </w:rPr>
        <w:t xml:space="preserve"> если в статье 26.2 указан </w:t>
      </w:r>
      <w:r w:rsidR="007B608A" w:rsidRPr="00761AE6">
        <w:rPr>
          <w:rFonts w:ascii="Times New Roman" w:hAnsi="Times New Roman" w:cs="Times New Roman"/>
          <w:sz w:val="28"/>
          <w:szCs w:val="28"/>
        </w:rPr>
        <w:t>перечень</w:t>
      </w:r>
      <w:r w:rsidRPr="00761AE6">
        <w:rPr>
          <w:rFonts w:ascii="Times New Roman" w:hAnsi="Times New Roman" w:cs="Times New Roman"/>
          <w:sz w:val="28"/>
          <w:szCs w:val="28"/>
        </w:rPr>
        <w:t xml:space="preserve"> признаваемых доказательствами фактических данных, на основании которых устанавливаются наличие события правонарушения, виновность привлекаемого к ответственности лица и другие</w:t>
      </w:r>
      <w:r w:rsidRPr="00761AE6">
        <w:rPr>
          <w:rFonts w:ascii="Times New Roman" w:hAnsi="Times New Roman" w:cs="Times New Roman"/>
          <w:i/>
          <w:sz w:val="28"/>
          <w:szCs w:val="28"/>
        </w:rPr>
        <w:t xml:space="preserve"> </w:t>
      </w:r>
      <w:r w:rsidRPr="00761AE6">
        <w:rPr>
          <w:rFonts w:ascii="Times New Roman" w:hAnsi="Times New Roman" w:cs="Times New Roman"/>
          <w:sz w:val="28"/>
          <w:szCs w:val="28"/>
        </w:rPr>
        <w:t>имеющие значение для правильного разрешения дела</w:t>
      </w:r>
      <w:r w:rsidRPr="00761AE6">
        <w:rPr>
          <w:rFonts w:ascii="Times New Roman" w:hAnsi="Times New Roman" w:cs="Times New Roman"/>
          <w:i/>
          <w:sz w:val="28"/>
          <w:szCs w:val="28"/>
        </w:rPr>
        <w:t xml:space="preserve"> обстоятельства</w:t>
      </w:r>
      <w:r w:rsidRPr="00761AE6">
        <w:rPr>
          <w:rFonts w:ascii="Times New Roman" w:hAnsi="Times New Roman" w:cs="Times New Roman"/>
          <w:sz w:val="28"/>
          <w:szCs w:val="28"/>
        </w:rPr>
        <w:t xml:space="preserve">, то в статье 26.1 фактически разъясняется, </w:t>
      </w:r>
      <w:r w:rsidRPr="00761AE6">
        <w:rPr>
          <w:rFonts w:ascii="Times New Roman" w:hAnsi="Times New Roman" w:cs="Times New Roman"/>
          <w:i/>
          <w:sz w:val="28"/>
          <w:szCs w:val="28"/>
        </w:rPr>
        <w:t>что является этими обстоятельствами</w:t>
      </w:r>
      <w:r w:rsidR="007B608A" w:rsidRPr="00761AE6">
        <w:rPr>
          <w:rStyle w:val="ae"/>
          <w:rFonts w:ascii="Times New Roman" w:hAnsi="Times New Roman" w:cs="Times New Roman"/>
          <w:i/>
          <w:sz w:val="28"/>
          <w:szCs w:val="28"/>
        </w:rPr>
        <w:footnoteReference w:customMarkFollows="1" w:id="7"/>
        <w:t>2</w:t>
      </w:r>
      <w:r w:rsidRPr="00761AE6">
        <w:rPr>
          <w:rFonts w:ascii="Times New Roman" w:hAnsi="Times New Roman" w:cs="Times New Roman"/>
          <w:sz w:val="28"/>
          <w:szCs w:val="28"/>
        </w:rPr>
        <w:t>.</w:t>
      </w:r>
      <w:r w:rsidRPr="00761AE6">
        <w:rPr>
          <w:rFonts w:ascii="Times New Roman" w:hAnsi="Times New Roman" w:cs="Times New Roman"/>
          <w:b/>
          <w:i/>
          <w:sz w:val="28"/>
          <w:szCs w:val="28"/>
        </w:rPr>
        <w:t xml:space="preserve"> </w:t>
      </w:r>
    </w:p>
    <w:p w:rsidR="000E7EE6" w:rsidRPr="00761AE6" w:rsidRDefault="000B76C4" w:rsidP="000E7EE6">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Прежде всего</w:t>
      </w:r>
      <w:r w:rsidR="000E7EE6" w:rsidRPr="00761AE6">
        <w:rPr>
          <w:rFonts w:ascii="Times New Roman" w:hAnsi="Times New Roman" w:cs="Times New Roman"/>
          <w:sz w:val="28"/>
          <w:szCs w:val="28"/>
        </w:rPr>
        <w:t xml:space="preserve">, согласно положениям указанной статьи, кроме наличия </w:t>
      </w:r>
      <w:r w:rsidR="000E7EE6" w:rsidRPr="00761AE6">
        <w:rPr>
          <w:rFonts w:ascii="Times New Roman" w:hAnsi="Times New Roman" w:cs="Times New Roman"/>
          <w:i/>
          <w:sz w:val="28"/>
          <w:szCs w:val="28"/>
        </w:rPr>
        <w:t>события</w:t>
      </w:r>
      <w:r w:rsidR="000E7EE6" w:rsidRPr="00761AE6">
        <w:rPr>
          <w:rFonts w:ascii="Times New Roman" w:hAnsi="Times New Roman" w:cs="Times New Roman"/>
          <w:sz w:val="28"/>
          <w:szCs w:val="28"/>
        </w:rPr>
        <w:t xml:space="preserve"> административного правонарушения, в процессе сбора доказательств необходимо установить, </w:t>
      </w:r>
      <w:r w:rsidR="000E7EE6" w:rsidRPr="00761AE6">
        <w:rPr>
          <w:rFonts w:ascii="Times New Roman" w:hAnsi="Times New Roman" w:cs="Times New Roman"/>
          <w:i/>
          <w:sz w:val="28"/>
          <w:szCs w:val="28"/>
        </w:rPr>
        <w:t>какие</w:t>
      </w:r>
      <w:r w:rsidR="000E7EE6" w:rsidRPr="00761AE6">
        <w:rPr>
          <w:rFonts w:ascii="Times New Roman" w:hAnsi="Times New Roman" w:cs="Times New Roman"/>
          <w:sz w:val="28"/>
          <w:szCs w:val="28"/>
        </w:rPr>
        <w:t xml:space="preserve"> </w:t>
      </w:r>
      <w:r w:rsidR="000E7EE6" w:rsidRPr="00761AE6">
        <w:rPr>
          <w:rFonts w:ascii="Times New Roman" w:hAnsi="Times New Roman" w:cs="Times New Roman"/>
          <w:i/>
          <w:sz w:val="28"/>
          <w:szCs w:val="28"/>
        </w:rPr>
        <w:t xml:space="preserve">лица совершили </w:t>
      </w:r>
      <w:r w:rsidR="000E7EE6" w:rsidRPr="00761AE6">
        <w:rPr>
          <w:rFonts w:ascii="Times New Roman" w:hAnsi="Times New Roman" w:cs="Times New Roman"/>
          <w:sz w:val="28"/>
          <w:szCs w:val="28"/>
        </w:rPr>
        <w:t>противоправные деяния</w:t>
      </w:r>
      <w:r w:rsidR="000E7EE6" w:rsidRPr="00761AE6">
        <w:rPr>
          <w:rFonts w:ascii="Times New Roman" w:hAnsi="Times New Roman" w:cs="Times New Roman"/>
          <w:i/>
          <w:sz w:val="28"/>
          <w:szCs w:val="28"/>
        </w:rPr>
        <w:t xml:space="preserve"> </w:t>
      </w:r>
      <w:r w:rsidR="000E7EE6" w:rsidRPr="00761AE6">
        <w:rPr>
          <w:rFonts w:ascii="Times New Roman" w:hAnsi="Times New Roman" w:cs="Times New Roman"/>
          <w:sz w:val="28"/>
          <w:szCs w:val="28"/>
        </w:rPr>
        <w:t xml:space="preserve">(действие либо бездействие), за которые предусмотрена административная ответственность. </w:t>
      </w:r>
    </w:p>
    <w:p w:rsidR="000E7EE6" w:rsidRPr="00761AE6" w:rsidRDefault="000E7EE6" w:rsidP="000E7EE6">
      <w:pPr>
        <w:pStyle w:val="ConsPlusNormal"/>
        <w:widowContro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 xml:space="preserve">После выявления лиц, в отношении которых осуществляется производство по делам об административных правонарушениях, а также определения его виновности, к обстоятельствам, подлежащим выяснению (и, следовательно, подлежащими доказыванию) по делам обсуждаемого вида, рассматриваемая статья 26.1 КоАП РФ относит установление </w:t>
      </w:r>
      <w:hyperlink r:id="rId12" w:anchor="Par488" w:tooltip="Ссылка на текущий документ" w:history="1">
        <w:r w:rsidRPr="00761AE6">
          <w:rPr>
            <w:rStyle w:val="afa"/>
            <w:rFonts w:ascii="Times New Roman" w:hAnsi="Times New Roman" w:cs="Times New Roman"/>
            <w:i/>
            <w:color w:val="auto"/>
            <w:sz w:val="28"/>
            <w:szCs w:val="28"/>
            <w:u w:val="none"/>
          </w:rPr>
          <w:t>обстоятельств</w:t>
        </w:r>
      </w:hyperlink>
      <w:r w:rsidRPr="00761AE6">
        <w:rPr>
          <w:rFonts w:ascii="Times New Roman" w:hAnsi="Times New Roman" w:cs="Times New Roman"/>
          <w:i/>
          <w:sz w:val="28"/>
          <w:szCs w:val="28"/>
        </w:rPr>
        <w:t xml:space="preserve">, смягчающих административную ответственность. </w:t>
      </w:r>
      <w:r w:rsidR="007B608A" w:rsidRPr="00761AE6">
        <w:rPr>
          <w:rFonts w:ascii="Times New Roman" w:hAnsi="Times New Roman" w:cs="Times New Roman"/>
          <w:sz w:val="28"/>
          <w:szCs w:val="28"/>
        </w:rPr>
        <w:t>Например,</w:t>
      </w:r>
      <w:r w:rsidR="007B608A" w:rsidRPr="00761AE6">
        <w:rPr>
          <w:rFonts w:ascii="Times New Roman" w:hAnsi="Times New Roman" w:cs="Times New Roman"/>
          <w:i/>
          <w:sz w:val="28"/>
          <w:szCs w:val="28"/>
        </w:rPr>
        <w:t xml:space="preserve"> </w:t>
      </w:r>
      <w:r w:rsidR="007B608A" w:rsidRPr="00761AE6">
        <w:rPr>
          <w:rFonts w:ascii="Times New Roman" w:hAnsi="Times New Roman" w:cs="Times New Roman"/>
          <w:sz w:val="28"/>
          <w:szCs w:val="28"/>
        </w:rPr>
        <w:t>ими</w:t>
      </w:r>
      <w:r w:rsidRPr="00761AE6">
        <w:rPr>
          <w:rFonts w:ascii="Times New Roman" w:hAnsi="Times New Roman" w:cs="Times New Roman"/>
          <w:sz w:val="28"/>
          <w:szCs w:val="28"/>
        </w:rPr>
        <w:t xml:space="preserve"> признаются</w:t>
      </w:r>
      <w:r w:rsidRPr="00761AE6">
        <w:rPr>
          <w:rFonts w:ascii="Times New Roman" w:hAnsi="Times New Roman" w:cs="Times New Roman"/>
          <w:b/>
          <w:i/>
          <w:sz w:val="28"/>
          <w:szCs w:val="28"/>
        </w:rPr>
        <w:t xml:space="preserve"> </w:t>
      </w:r>
      <w:bookmarkStart w:id="1" w:name="Par492"/>
      <w:bookmarkEnd w:id="1"/>
      <w:r w:rsidRPr="00761AE6">
        <w:rPr>
          <w:rFonts w:ascii="Times New Roman" w:hAnsi="Times New Roman" w:cs="Times New Roman"/>
          <w:sz w:val="28"/>
          <w:szCs w:val="28"/>
        </w:rPr>
        <w:t>добровольное прекращение противоправного поведения лиц</w:t>
      </w:r>
      <w:r w:rsidR="007B608A" w:rsidRPr="00761AE6">
        <w:rPr>
          <w:rFonts w:ascii="Times New Roman" w:hAnsi="Times New Roman" w:cs="Times New Roman"/>
          <w:sz w:val="28"/>
          <w:szCs w:val="28"/>
        </w:rPr>
        <w:t>а</w:t>
      </w:r>
      <w:r w:rsidRPr="00761AE6">
        <w:rPr>
          <w:rFonts w:ascii="Times New Roman" w:hAnsi="Times New Roman" w:cs="Times New Roman"/>
          <w:sz w:val="28"/>
          <w:szCs w:val="28"/>
        </w:rPr>
        <w:t>м</w:t>
      </w:r>
      <w:r w:rsidR="007B608A" w:rsidRPr="00761AE6">
        <w:rPr>
          <w:rFonts w:ascii="Times New Roman" w:hAnsi="Times New Roman" w:cs="Times New Roman"/>
          <w:sz w:val="28"/>
          <w:szCs w:val="28"/>
        </w:rPr>
        <w:t>и</w:t>
      </w:r>
      <w:r w:rsidRPr="00761AE6">
        <w:rPr>
          <w:rFonts w:ascii="Times New Roman" w:hAnsi="Times New Roman" w:cs="Times New Roman"/>
          <w:sz w:val="28"/>
          <w:szCs w:val="28"/>
        </w:rPr>
        <w:t xml:space="preserve">, </w:t>
      </w:r>
      <w:r w:rsidR="007B608A" w:rsidRPr="00761AE6">
        <w:rPr>
          <w:rFonts w:ascii="Times New Roman" w:hAnsi="Times New Roman" w:cs="Times New Roman"/>
          <w:sz w:val="28"/>
          <w:szCs w:val="28"/>
        </w:rPr>
        <w:t xml:space="preserve">которые совершили </w:t>
      </w:r>
      <w:r w:rsidRPr="00761AE6">
        <w:rPr>
          <w:rFonts w:ascii="Times New Roman" w:hAnsi="Times New Roman" w:cs="Times New Roman"/>
          <w:sz w:val="28"/>
          <w:szCs w:val="28"/>
        </w:rPr>
        <w:t>прав</w:t>
      </w:r>
      <w:r w:rsidR="007B608A" w:rsidRPr="00761AE6">
        <w:rPr>
          <w:rFonts w:ascii="Times New Roman" w:hAnsi="Times New Roman" w:cs="Times New Roman"/>
          <w:sz w:val="28"/>
          <w:szCs w:val="28"/>
        </w:rPr>
        <w:t xml:space="preserve">онарушение; совершение </w:t>
      </w:r>
      <w:r w:rsidRPr="00761AE6">
        <w:rPr>
          <w:rFonts w:ascii="Times New Roman" w:hAnsi="Times New Roman" w:cs="Times New Roman"/>
          <w:sz w:val="28"/>
          <w:szCs w:val="28"/>
        </w:rPr>
        <w:t>правонарушени</w:t>
      </w:r>
      <w:r w:rsidR="007B608A" w:rsidRPr="00761AE6">
        <w:rPr>
          <w:rFonts w:ascii="Times New Roman" w:hAnsi="Times New Roman" w:cs="Times New Roman"/>
          <w:sz w:val="28"/>
          <w:szCs w:val="28"/>
        </w:rPr>
        <w:t>й</w:t>
      </w:r>
      <w:r w:rsidRPr="00761AE6">
        <w:rPr>
          <w:rFonts w:ascii="Times New Roman" w:hAnsi="Times New Roman" w:cs="Times New Roman"/>
          <w:sz w:val="28"/>
          <w:szCs w:val="28"/>
        </w:rPr>
        <w:t xml:space="preserve"> несовершеннолетним</w:t>
      </w:r>
      <w:r w:rsidR="007B608A" w:rsidRPr="00761AE6">
        <w:rPr>
          <w:rFonts w:ascii="Times New Roman" w:hAnsi="Times New Roman" w:cs="Times New Roman"/>
          <w:sz w:val="28"/>
          <w:szCs w:val="28"/>
        </w:rPr>
        <w:t xml:space="preserve">и </w:t>
      </w:r>
      <w:r w:rsidRPr="00761AE6">
        <w:rPr>
          <w:rFonts w:ascii="Times New Roman" w:hAnsi="Times New Roman" w:cs="Times New Roman"/>
          <w:sz w:val="28"/>
          <w:szCs w:val="28"/>
        </w:rPr>
        <w:t xml:space="preserve">и </w:t>
      </w:r>
      <w:r w:rsidR="007B608A" w:rsidRPr="00761AE6">
        <w:rPr>
          <w:rFonts w:ascii="Times New Roman" w:hAnsi="Times New Roman" w:cs="Times New Roman"/>
          <w:sz w:val="28"/>
          <w:szCs w:val="28"/>
        </w:rPr>
        <w:t xml:space="preserve">другие обстоятельства, закрепленные в статье </w:t>
      </w:r>
      <w:r w:rsidRPr="00761AE6">
        <w:rPr>
          <w:rFonts w:ascii="Times New Roman" w:hAnsi="Times New Roman" w:cs="Times New Roman"/>
          <w:sz w:val="28"/>
          <w:szCs w:val="28"/>
        </w:rPr>
        <w:t>4.2 Ко</w:t>
      </w:r>
      <w:r w:rsidR="007B608A" w:rsidRPr="00761AE6">
        <w:rPr>
          <w:rFonts w:ascii="Times New Roman" w:hAnsi="Times New Roman" w:cs="Times New Roman"/>
          <w:sz w:val="28"/>
          <w:szCs w:val="28"/>
        </w:rPr>
        <w:t>декса</w:t>
      </w:r>
      <w:r w:rsidRPr="00761AE6">
        <w:rPr>
          <w:rFonts w:ascii="Times New Roman" w:hAnsi="Times New Roman" w:cs="Times New Roman"/>
          <w:sz w:val="28"/>
          <w:szCs w:val="28"/>
        </w:rPr>
        <w:t xml:space="preserve"> РФ</w:t>
      </w:r>
      <w:r w:rsidR="007B608A" w:rsidRPr="00761AE6">
        <w:rPr>
          <w:rFonts w:ascii="Times New Roman" w:hAnsi="Times New Roman" w:cs="Times New Roman"/>
          <w:sz w:val="28"/>
          <w:szCs w:val="28"/>
        </w:rPr>
        <w:t xml:space="preserve"> об административных правонарушениях</w:t>
      </w:r>
      <w:r w:rsidRPr="00761AE6">
        <w:rPr>
          <w:rFonts w:ascii="Times New Roman" w:hAnsi="Times New Roman" w:cs="Times New Roman"/>
          <w:sz w:val="28"/>
          <w:szCs w:val="28"/>
        </w:rPr>
        <w:t xml:space="preserve">. </w:t>
      </w:r>
    </w:p>
    <w:p w:rsidR="008E05FB" w:rsidRPr="00761AE6" w:rsidRDefault="000B76C4" w:rsidP="008E05FB">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Обстоятельствами, которые подлежа</w:t>
      </w:r>
      <w:r w:rsidR="00100F88" w:rsidRPr="00761AE6">
        <w:rPr>
          <w:rFonts w:ascii="Times New Roman" w:hAnsi="Times New Roman" w:cs="Times New Roman"/>
          <w:sz w:val="28"/>
          <w:szCs w:val="28"/>
        </w:rPr>
        <w:t>т</w:t>
      </w:r>
      <w:r w:rsidRPr="00761AE6">
        <w:rPr>
          <w:rFonts w:ascii="Times New Roman" w:hAnsi="Times New Roman" w:cs="Times New Roman"/>
          <w:sz w:val="28"/>
          <w:szCs w:val="28"/>
        </w:rPr>
        <w:t xml:space="preserve"> выяснению по делам об административном правонарушении, то есть предметом доказывания являются и</w:t>
      </w:r>
      <w:r w:rsidRPr="00761AE6">
        <w:rPr>
          <w:rFonts w:ascii="Times New Roman" w:hAnsi="Times New Roman" w:cs="Times New Roman"/>
          <w:b/>
          <w:i/>
          <w:sz w:val="28"/>
          <w:szCs w:val="28"/>
        </w:rPr>
        <w:t xml:space="preserve"> </w:t>
      </w:r>
      <w:hyperlink r:id="rId13" w:anchor="Par507" w:tooltip="Ссылка на текущий документ" w:history="1">
        <w:r w:rsidRPr="00761AE6">
          <w:rPr>
            <w:rStyle w:val="afa"/>
            <w:rFonts w:ascii="Times New Roman" w:hAnsi="Times New Roman" w:cs="Times New Roman"/>
            <w:i/>
            <w:color w:val="auto"/>
            <w:sz w:val="28"/>
            <w:szCs w:val="28"/>
            <w:u w:val="none"/>
          </w:rPr>
          <w:t>обстоятельств</w:t>
        </w:r>
      </w:hyperlink>
      <w:r w:rsidRPr="00761AE6">
        <w:rPr>
          <w:rFonts w:ascii="Times New Roman" w:hAnsi="Times New Roman" w:cs="Times New Roman"/>
          <w:i/>
          <w:sz w:val="28"/>
          <w:szCs w:val="28"/>
        </w:rPr>
        <w:t xml:space="preserve">а, отягчающие административную ответственность. </w:t>
      </w:r>
      <w:r w:rsidR="008E05FB" w:rsidRPr="00761AE6">
        <w:rPr>
          <w:rFonts w:ascii="Times New Roman" w:hAnsi="Times New Roman" w:cs="Times New Roman"/>
          <w:sz w:val="28"/>
          <w:szCs w:val="28"/>
        </w:rPr>
        <w:t>В частности статьей 4.3 КоАП РФ закреплено, что такими являются</w:t>
      </w:r>
      <w:r w:rsidRPr="00761AE6">
        <w:rPr>
          <w:rFonts w:ascii="Times New Roman" w:hAnsi="Times New Roman" w:cs="Times New Roman"/>
          <w:sz w:val="28"/>
          <w:szCs w:val="28"/>
        </w:rPr>
        <w:t>:</w:t>
      </w:r>
      <w:r w:rsidR="008E05FB" w:rsidRPr="00761AE6">
        <w:rPr>
          <w:rFonts w:ascii="Times New Roman" w:hAnsi="Times New Roman" w:cs="Times New Roman"/>
          <w:sz w:val="28"/>
          <w:szCs w:val="28"/>
        </w:rPr>
        <w:t xml:space="preserve"> </w:t>
      </w:r>
      <w:r w:rsidRPr="00761AE6">
        <w:rPr>
          <w:rFonts w:ascii="Times New Roman" w:hAnsi="Times New Roman" w:cs="Times New Roman"/>
          <w:sz w:val="28"/>
          <w:szCs w:val="28"/>
        </w:rPr>
        <w:t>продолжение противоправного поведения, несмотря на требование уполномоченных на то лиц прекратить его;</w:t>
      </w:r>
      <w:r w:rsidR="008E05FB" w:rsidRPr="00761AE6">
        <w:rPr>
          <w:rFonts w:ascii="Times New Roman" w:hAnsi="Times New Roman" w:cs="Times New Roman"/>
          <w:sz w:val="28"/>
          <w:szCs w:val="28"/>
        </w:rPr>
        <w:t xml:space="preserve"> </w:t>
      </w:r>
      <w:bookmarkStart w:id="2" w:name="Par511"/>
      <w:bookmarkEnd w:id="2"/>
      <w:r w:rsidRPr="00761AE6">
        <w:rPr>
          <w:rFonts w:ascii="Times New Roman" w:hAnsi="Times New Roman" w:cs="Times New Roman"/>
          <w:sz w:val="28"/>
          <w:szCs w:val="28"/>
        </w:rPr>
        <w:t>совершение правонарушени</w:t>
      </w:r>
      <w:r w:rsidR="008E05FB" w:rsidRPr="00761AE6">
        <w:rPr>
          <w:rFonts w:ascii="Times New Roman" w:hAnsi="Times New Roman" w:cs="Times New Roman"/>
          <w:sz w:val="28"/>
          <w:szCs w:val="28"/>
        </w:rPr>
        <w:t>й</w:t>
      </w:r>
      <w:r w:rsidRPr="00761AE6">
        <w:rPr>
          <w:rFonts w:ascii="Times New Roman" w:hAnsi="Times New Roman" w:cs="Times New Roman"/>
          <w:sz w:val="28"/>
          <w:szCs w:val="28"/>
        </w:rPr>
        <w:t xml:space="preserve"> группой лиц</w:t>
      </w:r>
      <w:r w:rsidR="008E05FB" w:rsidRPr="00761AE6">
        <w:rPr>
          <w:rFonts w:ascii="Times New Roman" w:hAnsi="Times New Roman" w:cs="Times New Roman"/>
          <w:sz w:val="28"/>
          <w:szCs w:val="28"/>
        </w:rPr>
        <w:t xml:space="preserve"> либо </w:t>
      </w:r>
      <w:r w:rsidRPr="00761AE6">
        <w:rPr>
          <w:rFonts w:ascii="Times New Roman" w:hAnsi="Times New Roman" w:cs="Times New Roman"/>
          <w:sz w:val="28"/>
          <w:szCs w:val="28"/>
        </w:rPr>
        <w:t>в состоянии опьянения</w:t>
      </w:r>
      <w:r w:rsidR="008E05FB" w:rsidRPr="00761AE6">
        <w:rPr>
          <w:rFonts w:ascii="Times New Roman" w:hAnsi="Times New Roman" w:cs="Times New Roman"/>
          <w:sz w:val="28"/>
          <w:szCs w:val="28"/>
        </w:rPr>
        <w:t xml:space="preserve"> и так далее.</w:t>
      </w:r>
    </w:p>
    <w:p w:rsidR="00211DF7" w:rsidRPr="00761AE6" w:rsidRDefault="008E05FB" w:rsidP="00090855">
      <w:pPr>
        <w:spacing w:line="360" w:lineRule="auto"/>
        <w:ind w:firstLine="709"/>
        <w:jc w:val="both"/>
        <w:outlineLvl w:val="0"/>
        <w:rPr>
          <w:rStyle w:val="afa"/>
          <w:color w:val="auto"/>
          <w:sz w:val="28"/>
          <w:szCs w:val="28"/>
          <w:u w:val="none"/>
        </w:rPr>
      </w:pPr>
      <w:r w:rsidRPr="00761AE6">
        <w:rPr>
          <w:sz w:val="28"/>
          <w:szCs w:val="28"/>
        </w:rPr>
        <w:t>Также статьей 26.1 КоАП к п</w:t>
      </w:r>
      <w:r w:rsidRPr="00761AE6">
        <w:rPr>
          <w:bCs/>
          <w:sz w:val="28"/>
          <w:szCs w:val="28"/>
        </w:rPr>
        <w:t xml:space="preserve">редмету доказывания (то есть к </w:t>
      </w:r>
      <w:r w:rsidRPr="00761AE6">
        <w:rPr>
          <w:sz w:val="28"/>
          <w:szCs w:val="28"/>
        </w:rPr>
        <w:t xml:space="preserve">обстоятельствам, подлежащим выяснению по делу) отнесено выяснение </w:t>
      </w:r>
      <w:r w:rsidRPr="00761AE6">
        <w:rPr>
          <w:bCs/>
          <w:sz w:val="28"/>
          <w:szCs w:val="28"/>
        </w:rPr>
        <w:t xml:space="preserve"> </w:t>
      </w:r>
      <w:r w:rsidRPr="00761AE6">
        <w:rPr>
          <w:bCs/>
          <w:i/>
          <w:sz w:val="28"/>
          <w:szCs w:val="28"/>
        </w:rPr>
        <w:t>х</w:t>
      </w:r>
      <w:r w:rsidRPr="00761AE6">
        <w:rPr>
          <w:i/>
          <w:sz w:val="28"/>
          <w:szCs w:val="28"/>
        </w:rPr>
        <w:t xml:space="preserve">арактера и размера ущерба, </w:t>
      </w:r>
      <w:r w:rsidRPr="00761AE6">
        <w:rPr>
          <w:sz w:val="28"/>
          <w:szCs w:val="28"/>
        </w:rPr>
        <w:t>причиненного административным правонарушением</w:t>
      </w:r>
      <w:r w:rsidR="00C843A1" w:rsidRPr="00761AE6">
        <w:rPr>
          <w:rStyle w:val="ae"/>
          <w:sz w:val="28"/>
          <w:szCs w:val="28"/>
        </w:rPr>
        <w:footnoteReference w:customMarkFollows="1" w:id="8"/>
        <w:t>1</w:t>
      </w:r>
      <w:r w:rsidRPr="00761AE6">
        <w:rPr>
          <w:sz w:val="28"/>
          <w:szCs w:val="28"/>
        </w:rPr>
        <w:t xml:space="preserve">. </w:t>
      </w:r>
      <w:r w:rsidR="00C843A1" w:rsidRPr="00761AE6">
        <w:rPr>
          <w:sz w:val="28"/>
          <w:szCs w:val="28"/>
        </w:rPr>
        <w:t xml:space="preserve">Определение ущерба очень важно, так как его размер, в предусмотренных законодательством случаях, является признаком, по которому правонарушение разграничивают от преступления. Например, в качестве </w:t>
      </w:r>
      <w:r w:rsidR="00211DF7" w:rsidRPr="00761AE6">
        <w:rPr>
          <w:sz w:val="28"/>
          <w:szCs w:val="28"/>
        </w:rPr>
        <w:t xml:space="preserve">правонарушения, предусмотренного </w:t>
      </w:r>
      <w:hyperlink r:id="rId14" w:history="1">
        <w:r w:rsidR="00211DF7" w:rsidRPr="00761AE6">
          <w:rPr>
            <w:rStyle w:val="afa"/>
            <w:color w:val="auto"/>
            <w:sz w:val="28"/>
            <w:szCs w:val="28"/>
            <w:u w:val="none"/>
          </w:rPr>
          <w:t xml:space="preserve">статьей 20.1 «Мелкое хулиганство» </w:t>
        </w:r>
        <w:r w:rsidR="00C843A1" w:rsidRPr="00761AE6">
          <w:rPr>
            <w:rStyle w:val="afa"/>
            <w:color w:val="auto"/>
            <w:sz w:val="28"/>
            <w:szCs w:val="28"/>
            <w:u w:val="none"/>
          </w:rPr>
          <w:t xml:space="preserve">КоАП РФ квалифицируют </w:t>
        </w:r>
        <w:r w:rsidR="00211DF7" w:rsidRPr="00761AE6">
          <w:rPr>
            <w:rStyle w:val="afa"/>
            <w:color w:val="auto"/>
            <w:sz w:val="28"/>
            <w:szCs w:val="28"/>
            <w:u w:val="none"/>
          </w:rPr>
          <w:t>нарушени</w:t>
        </w:r>
        <w:r w:rsidR="00C843A1" w:rsidRPr="00761AE6">
          <w:rPr>
            <w:rStyle w:val="afa"/>
            <w:color w:val="auto"/>
            <w:sz w:val="28"/>
            <w:szCs w:val="28"/>
            <w:u w:val="none"/>
          </w:rPr>
          <w:t>я</w:t>
        </w:r>
        <w:r w:rsidR="00211DF7" w:rsidRPr="00761AE6">
          <w:rPr>
            <w:rStyle w:val="afa"/>
            <w:color w:val="auto"/>
            <w:sz w:val="28"/>
            <w:szCs w:val="28"/>
            <w:u w:val="none"/>
          </w:rPr>
          <w:t xml:space="preserve"> общественного порядка, </w:t>
        </w:r>
        <w:r w:rsidR="00C843A1" w:rsidRPr="00761AE6">
          <w:rPr>
            <w:rStyle w:val="afa"/>
            <w:color w:val="auto"/>
            <w:sz w:val="28"/>
            <w:szCs w:val="28"/>
            <w:u w:val="none"/>
          </w:rPr>
          <w:t xml:space="preserve">которые </w:t>
        </w:r>
        <w:r w:rsidR="00211DF7" w:rsidRPr="00761AE6">
          <w:rPr>
            <w:rStyle w:val="afa"/>
            <w:color w:val="auto"/>
            <w:sz w:val="28"/>
            <w:szCs w:val="28"/>
            <w:u w:val="none"/>
          </w:rPr>
          <w:t>выражаю</w:t>
        </w:r>
        <w:r w:rsidR="00C843A1" w:rsidRPr="00761AE6">
          <w:rPr>
            <w:rStyle w:val="afa"/>
            <w:color w:val="auto"/>
            <w:sz w:val="28"/>
            <w:szCs w:val="28"/>
            <w:u w:val="none"/>
          </w:rPr>
          <w:t>т</w:t>
        </w:r>
        <w:r w:rsidR="00211DF7" w:rsidRPr="00761AE6">
          <w:rPr>
            <w:rStyle w:val="afa"/>
            <w:color w:val="auto"/>
            <w:sz w:val="28"/>
            <w:szCs w:val="28"/>
            <w:u w:val="none"/>
          </w:rPr>
          <w:t xml:space="preserve"> явное неуважение к обществу, </w:t>
        </w:r>
        <w:r w:rsidR="00C843A1" w:rsidRPr="00761AE6">
          <w:rPr>
            <w:rStyle w:val="afa"/>
            <w:color w:val="auto"/>
            <w:sz w:val="28"/>
            <w:szCs w:val="28"/>
            <w:u w:val="none"/>
          </w:rPr>
          <w:t xml:space="preserve">и </w:t>
        </w:r>
        <w:r w:rsidR="00211DF7" w:rsidRPr="00761AE6">
          <w:rPr>
            <w:rStyle w:val="afa"/>
            <w:color w:val="auto"/>
            <w:sz w:val="28"/>
            <w:szCs w:val="28"/>
            <w:u w:val="none"/>
          </w:rPr>
          <w:t>сопровождаю</w:t>
        </w:r>
        <w:r w:rsidR="00C843A1" w:rsidRPr="00761AE6">
          <w:rPr>
            <w:rStyle w:val="afa"/>
            <w:color w:val="auto"/>
            <w:sz w:val="28"/>
            <w:szCs w:val="28"/>
            <w:u w:val="none"/>
          </w:rPr>
          <w:t>тся</w:t>
        </w:r>
        <w:r w:rsidR="00211DF7" w:rsidRPr="00761AE6">
          <w:rPr>
            <w:rStyle w:val="afa"/>
            <w:color w:val="auto"/>
            <w:sz w:val="28"/>
            <w:szCs w:val="28"/>
            <w:u w:val="none"/>
          </w:rPr>
          <w:t xml:space="preserve"> не только нецензурной бранью в общественных местах, </w:t>
        </w:r>
        <w:r w:rsidR="00C843A1" w:rsidRPr="00761AE6">
          <w:rPr>
            <w:rStyle w:val="afa"/>
            <w:color w:val="auto"/>
            <w:sz w:val="28"/>
            <w:szCs w:val="28"/>
            <w:u w:val="none"/>
          </w:rPr>
          <w:t xml:space="preserve">но и </w:t>
        </w:r>
        <w:r w:rsidR="00211DF7" w:rsidRPr="00761AE6">
          <w:rPr>
            <w:rStyle w:val="afa"/>
            <w:color w:val="auto"/>
            <w:sz w:val="28"/>
            <w:szCs w:val="28"/>
            <w:u w:val="none"/>
          </w:rPr>
          <w:t xml:space="preserve">оскорбительным приставанием к гражданам, </w:t>
        </w:r>
        <w:r w:rsidR="00C843A1" w:rsidRPr="00761AE6">
          <w:rPr>
            <w:rStyle w:val="afa"/>
            <w:color w:val="auto"/>
            <w:sz w:val="28"/>
            <w:szCs w:val="28"/>
            <w:u w:val="none"/>
          </w:rPr>
          <w:t xml:space="preserve">а также </w:t>
        </w:r>
        <w:r w:rsidR="00211DF7" w:rsidRPr="00761AE6">
          <w:rPr>
            <w:rStyle w:val="afa"/>
            <w:color w:val="auto"/>
            <w:sz w:val="28"/>
            <w:szCs w:val="28"/>
            <w:u w:val="none"/>
          </w:rPr>
          <w:t>уничтожением ли</w:t>
        </w:r>
        <w:r w:rsidR="00C843A1" w:rsidRPr="00761AE6">
          <w:rPr>
            <w:rStyle w:val="afa"/>
            <w:color w:val="auto"/>
            <w:sz w:val="28"/>
            <w:szCs w:val="28"/>
            <w:u w:val="none"/>
          </w:rPr>
          <w:t>бо</w:t>
        </w:r>
        <w:r w:rsidR="00211DF7" w:rsidRPr="00761AE6">
          <w:rPr>
            <w:rStyle w:val="afa"/>
            <w:color w:val="auto"/>
            <w:sz w:val="28"/>
            <w:szCs w:val="28"/>
            <w:u w:val="none"/>
          </w:rPr>
          <w:t xml:space="preserve"> повреждением чужого имущества</w:t>
        </w:r>
        <w:r w:rsidR="00211DF7" w:rsidRPr="00761AE6">
          <w:rPr>
            <w:rStyle w:val="ae"/>
            <w:sz w:val="28"/>
            <w:szCs w:val="28"/>
          </w:rPr>
          <w:footnoteReference w:customMarkFollows="1" w:id="9"/>
          <w:t>1</w:t>
        </w:r>
        <w:r w:rsidR="00211DF7" w:rsidRPr="00761AE6">
          <w:rPr>
            <w:rStyle w:val="afa"/>
            <w:color w:val="auto"/>
            <w:sz w:val="28"/>
            <w:szCs w:val="28"/>
            <w:u w:val="none"/>
          </w:rPr>
          <w:t xml:space="preserve">.  </w:t>
        </w:r>
        <w:r w:rsidR="00100F88" w:rsidRPr="00761AE6">
          <w:rPr>
            <w:rStyle w:val="afa"/>
            <w:color w:val="auto"/>
            <w:sz w:val="28"/>
            <w:szCs w:val="28"/>
            <w:u w:val="none"/>
          </w:rPr>
          <w:t>В то же время, специалистами-административистами подчеркивается, что при о</w:t>
        </w:r>
        <w:r w:rsidR="00211DF7" w:rsidRPr="00761AE6">
          <w:rPr>
            <w:rStyle w:val="afa"/>
            <w:color w:val="auto"/>
            <w:sz w:val="28"/>
            <w:szCs w:val="28"/>
            <w:u w:val="none"/>
          </w:rPr>
          <w:t>существл</w:t>
        </w:r>
        <w:r w:rsidR="00100F88" w:rsidRPr="00761AE6">
          <w:rPr>
            <w:rStyle w:val="afa"/>
            <w:color w:val="auto"/>
            <w:sz w:val="28"/>
            <w:szCs w:val="28"/>
            <w:u w:val="none"/>
          </w:rPr>
          <w:t xml:space="preserve">ении </w:t>
        </w:r>
        <w:r w:rsidR="00211DF7" w:rsidRPr="00761AE6">
          <w:rPr>
            <w:rStyle w:val="afa"/>
            <w:color w:val="auto"/>
            <w:sz w:val="28"/>
            <w:szCs w:val="28"/>
            <w:u w:val="none"/>
          </w:rPr>
          <w:t>квалификаци</w:t>
        </w:r>
        <w:r w:rsidR="00100F88" w:rsidRPr="00761AE6">
          <w:rPr>
            <w:rStyle w:val="afa"/>
            <w:color w:val="auto"/>
            <w:sz w:val="28"/>
            <w:szCs w:val="28"/>
            <w:u w:val="none"/>
          </w:rPr>
          <w:t>и</w:t>
        </w:r>
        <w:r w:rsidR="00211DF7" w:rsidRPr="00761AE6">
          <w:rPr>
            <w:rStyle w:val="afa"/>
            <w:color w:val="auto"/>
            <w:sz w:val="28"/>
            <w:szCs w:val="28"/>
            <w:u w:val="none"/>
          </w:rPr>
          <w:t xml:space="preserve"> </w:t>
        </w:r>
        <w:r w:rsidR="00100F88" w:rsidRPr="00761AE6">
          <w:rPr>
            <w:rStyle w:val="afa"/>
            <w:color w:val="auto"/>
            <w:sz w:val="28"/>
            <w:szCs w:val="28"/>
            <w:u w:val="none"/>
          </w:rPr>
          <w:t xml:space="preserve">таких </w:t>
        </w:r>
        <w:r w:rsidR="00211DF7" w:rsidRPr="00761AE6">
          <w:rPr>
            <w:rStyle w:val="afa"/>
            <w:color w:val="auto"/>
            <w:sz w:val="28"/>
            <w:szCs w:val="28"/>
            <w:u w:val="none"/>
          </w:rPr>
          <w:t xml:space="preserve">деяний </w:t>
        </w:r>
        <w:r w:rsidR="00100F88" w:rsidRPr="00761AE6">
          <w:rPr>
            <w:rStyle w:val="afa"/>
            <w:color w:val="auto"/>
            <w:sz w:val="28"/>
            <w:szCs w:val="28"/>
            <w:u w:val="none"/>
          </w:rPr>
          <w:t>п</w:t>
        </w:r>
        <w:r w:rsidR="00211DF7" w:rsidRPr="00761AE6">
          <w:rPr>
            <w:rStyle w:val="afa"/>
            <w:color w:val="auto"/>
            <w:sz w:val="28"/>
            <w:szCs w:val="28"/>
            <w:u w:val="none"/>
          </w:rPr>
          <w:t>ри повреждении ли</w:t>
        </w:r>
        <w:r w:rsidR="00100F88" w:rsidRPr="00761AE6">
          <w:rPr>
            <w:rStyle w:val="afa"/>
            <w:color w:val="auto"/>
            <w:sz w:val="28"/>
            <w:szCs w:val="28"/>
            <w:u w:val="none"/>
          </w:rPr>
          <w:t>бо уничтожении</w:t>
        </w:r>
        <w:r w:rsidR="00211DF7" w:rsidRPr="00761AE6">
          <w:rPr>
            <w:rStyle w:val="afa"/>
            <w:color w:val="auto"/>
            <w:sz w:val="28"/>
            <w:szCs w:val="28"/>
            <w:u w:val="none"/>
          </w:rPr>
          <w:t xml:space="preserve"> чужого имущества </w:t>
        </w:r>
        <w:r w:rsidR="00100F88" w:rsidRPr="00761AE6">
          <w:rPr>
            <w:rStyle w:val="afa"/>
            <w:color w:val="auto"/>
            <w:sz w:val="28"/>
            <w:szCs w:val="28"/>
            <w:u w:val="none"/>
          </w:rPr>
          <w:t>следует учитывать</w:t>
        </w:r>
        <w:r w:rsidR="00211DF7" w:rsidRPr="00761AE6">
          <w:rPr>
            <w:rStyle w:val="afa"/>
            <w:color w:val="auto"/>
            <w:sz w:val="28"/>
            <w:szCs w:val="28"/>
            <w:u w:val="none"/>
          </w:rPr>
          <w:t xml:space="preserve"> размер ущерба, который должен быть незначительным</w:t>
        </w:r>
        <w:r w:rsidR="00100F88" w:rsidRPr="00761AE6">
          <w:rPr>
            <w:rStyle w:val="afa"/>
            <w:color w:val="auto"/>
            <w:sz w:val="28"/>
            <w:szCs w:val="28"/>
            <w:u w:val="none"/>
          </w:rPr>
          <w:t>. И</w:t>
        </w:r>
        <w:r w:rsidR="00211DF7" w:rsidRPr="00761AE6">
          <w:rPr>
            <w:rStyle w:val="afa"/>
            <w:color w:val="auto"/>
            <w:sz w:val="28"/>
            <w:szCs w:val="28"/>
            <w:u w:val="none"/>
          </w:rPr>
          <w:t xml:space="preserve">наче </w:t>
        </w:r>
        <w:r w:rsidR="00100F88" w:rsidRPr="00761AE6">
          <w:rPr>
            <w:rStyle w:val="afa"/>
            <w:color w:val="auto"/>
            <w:sz w:val="28"/>
            <w:szCs w:val="28"/>
            <w:u w:val="none"/>
          </w:rPr>
          <w:t xml:space="preserve">виновные лица могут </w:t>
        </w:r>
        <w:r w:rsidR="00211DF7" w:rsidRPr="00761AE6">
          <w:rPr>
            <w:rStyle w:val="afa"/>
            <w:color w:val="auto"/>
            <w:sz w:val="28"/>
            <w:szCs w:val="28"/>
            <w:u w:val="none"/>
          </w:rPr>
          <w:t>быть привлечен</w:t>
        </w:r>
        <w:r w:rsidR="00100F88" w:rsidRPr="00761AE6">
          <w:rPr>
            <w:rStyle w:val="afa"/>
            <w:color w:val="auto"/>
            <w:sz w:val="28"/>
            <w:szCs w:val="28"/>
            <w:u w:val="none"/>
          </w:rPr>
          <w:t xml:space="preserve">ы уже </w:t>
        </w:r>
        <w:r w:rsidR="00211DF7" w:rsidRPr="00761AE6">
          <w:rPr>
            <w:rStyle w:val="afa"/>
            <w:color w:val="auto"/>
            <w:sz w:val="28"/>
            <w:szCs w:val="28"/>
            <w:u w:val="none"/>
          </w:rPr>
          <w:t xml:space="preserve">к уголовной ответственности </w:t>
        </w:r>
        <w:r w:rsidR="00100F88" w:rsidRPr="00761AE6">
          <w:rPr>
            <w:rStyle w:val="afa"/>
            <w:color w:val="auto"/>
            <w:sz w:val="28"/>
            <w:szCs w:val="28"/>
            <w:u w:val="none"/>
          </w:rPr>
          <w:t xml:space="preserve">в </w:t>
        </w:r>
        <w:r w:rsidR="00211DF7" w:rsidRPr="00761AE6">
          <w:rPr>
            <w:rStyle w:val="afa"/>
            <w:color w:val="auto"/>
            <w:sz w:val="28"/>
            <w:szCs w:val="28"/>
            <w:u w:val="none"/>
          </w:rPr>
          <w:t>с</w:t>
        </w:r>
        <w:r w:rsidR="00100F88" w:rsidRPr="00761AE6">
          <w:rPr>
            <w:rStyle w:val="afa"/>
            <w:color w:val="auto"/>
            <w:sz w:val="28"/>
            <w:szCs w:val="28"/>
            <w:u w:val="none"/>
          </w:rPr>
          <w:t xml:space="preserve">оответствии со статьей </w:t>
        </w:r>
        <w:r w:rsidR="00211DF7" w:rsidRPr="00761AE6">
          <w:rPr>
            <w:rStyle w:val="afa"/>
            <w:color w:val="auto"/>
            <w:sz w:val="28"/>
            <w:szCs w:val="28"/>
            <w:u w:val="none"/>
          </w:rPr>
          <w:t>167 У</w:t>
        </w:r>
        <w:r w:rsidR="00100F88" w:rsidRPr="00761AE6">
          <w:rPr>
            <w:rStyle w:val="afa"/>
            <w:color w:val="auto"/>
            <w:sz w:val="28"/>
            <w:szCs w:val="28"/>
            <w:u w:val="none"/>
          </w:rPr>
          <w:t>головного кодекса</w:t>
        </w:r>
        <w:r w:rsidR="00211DF7" w:rsidRPr="00761AE6">
          <w:rPr>
            <w:rStyle w:val="afa"/>
            <w:color w:val="auto"/>
            <w:sz w:val="28"/>
            <w:szCs w:val="28"/>
            <w:u w:val="none"/>
          </w:rPr>
          <w:t xml:space="preserve"> РФ</w:t>
        </w:r>
        <w:r w:rsidR="00211DF7" w:rsidRPr="00761AE6">
          <w:rPr>
            <w:rStyle w:val="ae"/>
            <w:sz w:val="28"/>
            <w:szCs w:val="28"/>
          </w:rPr>
          <w:footnoteReference w:customMarkFollows="1" w:id="10"/>
          <w:t>2</w:t>
        </w:r>
        <w:r w:rsidR="00211DF7" w:rsidRPr="00761AE6">
          <w:rPr>
            <w:rStyle w:val="afa"/>
            <w:color w:val="auto"/>
            <w:sz w:val="28"/>
            <w:szCs w:val="28"/>
            <w:u w:val="none"/>
          </w:rPr>
          <w:t xml:space="preserve">.   </w:t>
        </w:r>
      </w:hyperlink>
    </w:p>
    <w:p w:rsidR="00090855" w:rsidRPr="00761AE6" w:rsidRDefault="00100F88" w:rsidP="00090855">
      <w:pPr>
        <w:shd w:val="clear" w:color="auto" w:fill="FFFFFF"/>
        <w:spacing w:line="360" w:lineRule="auto"/>
        <w:ind w:firstLine="709"/>
        <w:jc w:val="both"/>
        <w:rPr>
          <w:sz w:val="28"/>
          <w:szCs w:val="28"/>
        </w:rPr>
      </w:pPr>
      <w:r w:rsidRPr="00761AE6">
        <w:rPr>
          <w:sz w:val="28"/>
          <w:szCs w:val="28"/>
        </w:rPr>
        <w:t>О</w:t>
      </w:r>
      <w:r w:rsidR="00C843A1" w:rsidRPr="00761AE6">
        <w:rPr>
          <w:sz w:val="28"/>
          <w:szCs w:val="28"/>
        </w:rPr>
        <w:t xml:space="preserve">собое внимание </w:t>
      </w:r>
      <w:r w:rsidRPr="00761AE6">
        <w:rPr>
          <w:sz w:val="28"/>
          <w:szCs w:val="28"/>
        </w:rPr>
        <w:t xml:space="preserve">при выяснении содержания термина «доказательства» необходимо обращать </w:t>
      </w:r>
      <w:r w:rsidR="00C843A1" w:rsidRPr="00761AE6">
        <w:rPr>
          <w:sz w:val="28"/>
          <w:szCs w:val="28"/>
        </w:rPr>
        <w:t>на то, что</w:t>
      </w:r>
      <w:r w:rsidR="00DD7819" w:rsidRPr="00761AE6">
        <w:rPr>
          <w:sz w:val="28"/>
          <w:szCs w:val="28"/>
        </w:rPr>
        <w:t>,</w:t>
      </w:r>
      <w:r w:rsidR="00C843A1" w:rsidRPr="00761AE6">
        <w:rPr>
          <w:sz w:val="28"/>
          <w:szCs w:val="28"/>
        </w:rPr>
        <w:t xml:space="preserve"> </w:t>
      </w:r>
      <w:r w:rsidR="00090855" w:rsidRPr="00761AE6">
        <w:rPr>
          <w:sz w:val="28"/>
          <w:szCs w:val="28"/>
        </w:rPr>
        <w:t xml:space="preserve">согласно взаимосвязанных положений статей 26.1 и 26.2 КоАП РФ, </w:t>
      </w:r>
      <w:r w:rsidRPr="00761AE6">
        <w:rPr>
          <w:sz w:val="28"/>
          <w:szCs w:val="28"/>
        </w:rPr>
        <w:t xml:space="preserve">доказательствами также признаются фактические данные, на основании которых </w:t>
      </w:r>
      <w:r w:rsidR="00694134" w:rsidRPr="00761AE6">
        <w:rPr>
          <w:sz w:val="28"/>
          <w:szCs w:val="28"/>
        </w:rPr>
        <w:t xml:space="preserve">устанавливаются </w:t>
      </w:r>
      <w:hyperlink r:id="rId15" w:anchor="Par8440" w:tooltip="Ссылка на текущий документ" w:history="1">
        <w:r w:rsidR="00C843A1" w:rsidRPr="00761AE6">
          <w:rPr>
            <w:rStyle w:val="afa"/>
            <w:i/>
            <w:color w:val="auto"/>
            <w:sz w:val="28"/>
            <w:szCs w:val="28"/>
            <w:u w:val="none"/>
          </w:rPr>
          <w:t>обстоятельств</w:t>
        </w:r>
      </w:hyperlink>
      <w:r w:rsidR="00C843A1" w:rsidRPr="00761AE6">
        <w:rPr>
          <w:i/>
          <w:sz w:val="28"/>
          <w:szCs w:val="28"/>
        </w:rPr>
        <w:t>а, исключающие производство по делу об административном правонарушении</w:t>
      </w:r>
      <w:r w:rsidR="00C843A1" w:rsidRPr="00761AE6">
        <w:rPr>
          <w:sz w:val="28"/>
          <w:szCs w:val="28"/>
        </w:rPr>
        <w:t>.</w:t>
      </w:r>
      <w:r w:rsidR="00694134" w:rsidRPr="00761AE6">
        <w:rPr>
          <w:sz w:val="28"/>
          <w:szCs w:val="28"/>
        </w:rPr>
        <w:t xml:space="preserve"> П</w:t>
      </w:r>
      <w:r w:rsidR="00C843A1" w:rsidRPr="00761AE6">
        <w:rPr>
          <w:sz w:val="28"/>
          <w:szCs w:val="28"/>
        </w:rPr>
        <w:t xml:space="preserve">еречень </w:t>
      </w:r>
      <w:r w:rsidR="00694134" w:rsidRPr="00761AE6">
        <w:rPr>
          <w:sz w:val="28"/>
          <w:szCs w:val="28"/>
        </w:rPr>
        <w:t xml:space="preserve">их </w:t>
      </w:r>
      <w:r w:rsidR="00C843A1" w:rsidRPr="00761AE6">
        <w:rPr>
          <w:sz w:val="28"/>
          <w:szCs w:val="28"/>
        </w:rPr>
        <w:t xml:space="preserve">представлен в статье 24.5 Кодекса Российской Федерации об административных правонарушениях. </w:t>
      </w:r>
    </w:p>
    <w:p w:rsidR="004433ED" w:rsidRPr="00761AE6" w:rsidRDefault="00694134" w:rsidP="00090855">
      <w:pPr>
        <w:shd w:val="clear" w:color="auto" w:fill="FFFFFF"/>
        <w:spacing w:line="360" w:lineRule="auto"/>
        <w:ind w:firstLine="709"/>
        <w:jc w:val="both"/>
        <w:rPr>
          <w:sz w:val="28"/>
          <w:szCs w:val="28"/>
        </w:rPr>
      </w:pPr>
      <w:r w:rsidRPr="00761AE6">
        <w:rPr>
          <w:sz w:val="28"/>
          <w:szCs w:val="28"/>
        </w:rPr>
        <w:t xml:space="preserve">Согласно </w:t>
      </w:r>
      <w:r w:rsidR="00C843A1" w:rsidRPr="00761AE6">
        <w:rPr>
          <w:sz w:val="28"/>
          <w:szCs w:val="28"/>
        </w:rPr>
        <w:t>указанным в ней требованиями производство по дел</w:t>
      </w:r>
      <w:r w:rsidRPr="00761AE6">
        <w:rPr>
          <w:sz w:val="28"/>
          <w:szCs w:val="28"/>
        </w:rPr>
        <w:t>ам</w:t>
      </w:r>
      <w:r w:rsidR="00C843A1" w:rsidRPr="00761AE6">
        <w:rPr>
          <w:sz w:val="28"/>
          <w:szCs w:val="28"/>
        </w:rPr>
        <w:t xml:space="preserve"> об административн</w:t>
      </w:r>
      <w:r w:rsidRPr="00761AE6">
        <w:rPr>
          <w:sz w:val="28"/>
          <w:szCs w:val="28"/>
        </w:rPr>
        <w:t>ых</w:t>
      </w:r>
      <w:r w:rsidR="00C843A1" w:rsidRPr="00761AE6">
        <w:rPr>
          <w:sz w:val="28"/>
          <w:szCs w:val="28"/>
        </w:rPr>
        <w:t xml:space="preserve"> правонарушени</w:t>
      </w:r>
      <w:r w:rsidRPr="00761AE6">
        <w:rPr>
          <w:sz w:val="28"/>
          <w:szCs w:val="28"/>
        </w:rPr>
        <w:t>ях</w:t>
      </w:r>
      <w:r w:rsidR="00C843A1" w:rsidRPr="00761AE6">
        <w:rPr>
          <w:sz w:val="28"/>
          <w:szCs w:val="28"/>
        </w:rPr>
        <w:t xml:space="preserve"> не может быть начато, а начатое подлежит прекращению при наличии </w:t>
      </w:r>
      <w:r w:rsidR="00182BAE" w:rsidRPr="00761AE6">
        <w:rPr>
          <w:sz w:val="28"/>
          <w:szCs w:val="28"/>
        </w:rPr>
        <w:t xml:space="preserve">любого </w:t>
      </w:r>
      <w:r w:rsidR="00C843A1" w:rsidRPr="00761AE6">
        <w:rPr>
          <w:sz w:val="28"/>
          <w:szCs w:val="28"/>
        </w:rPr>
        <w:t xml:space="preserve">из </w:t>
      </w:r>
      <w:r w:rsidR="004433ED" w:rsidRPr="00761AE6">
        <w:rPr>
          <w:sz w:val="28"/>
          <w:szCs w:val="28"/>
        </w:rPr>
        <w:t xml:space="preserve">перечисленных в статье </w:t>
      </w:r>
      <w:r w:rsidR="00C843A1" w:rsidRPr="00761AE6">
        <w:rPr>
          <w:sz w:val="28"/>
          <w:szCs w:val="28"/>
        </w:rPr>
        <w:t>обстоятельств</w:t>
      </w:r>
      <w:r w:rsidR="00090855" w:rsidRPr="00761AE6">
        <w:rPr>
          <w:rStyle w:val="ae"/>
          <w:sz w:val="28"/>
          <w:szCs w:val="28"/>
        </w:rPr>
        <w:footnoteReference w:customMarkFollows="1" w:id="11"/>
        <w:t>3</w:t>
      </w:r>
      <w:r w:rsidR="004433ED" w:rsidRPr="00761AE6">
        <w:rPr>
          <w:sz w:val="28"/>
          <w:szCs w:val="28"/>
        </w:rPr>
        <w:t>. Так как их объем очень большой и их необходимо обязательно учитывать в практической деятельности,  подробно они будут рассмотрены в</w:t>
      </w:r>
      <w:r w:rsidR="00090855" w:rsidRPr="00761AE6">
        <w:rPr>
          <w:sz w:val="28"/>
          <w:szCs w:val="28"/>
        </w:rPr>
        <w:t xml:space="preserve">о второй главе </w:t>
      </w:r>
      <w:r w:rsidR="004433ED" w:rsidRPr="00761AE6">
        <w:rPr>
          <w:sz w:val="28"/>
          <w:szCs w:val="28"/>
        </w:rPr>
        <w:t>работы</w:t>
      </w:r>
      <w:r w:rsidR="00090855" w:rsidRPr="00761AE6">
        <w:rPr>
          <w:sz w:val="28"/>
          <w:szCs w:val="28"/>
        </w:rPr>
        <w:t xml:space="preserve"> при обсуждении </w:t>
      </w:r>
      <w:r w:rsidR="00A63B5F" w:rsidRPr="00761AE6">
        <w:rPr>
          <w:sz w:val="28"/>
          <w:szCs w:val="28"/>
        </w:rPr>
        <w:t xml:space="preserve">результатов изучения </w:t>
      </w:r>
      <w:r w:rsidR="004433ED" w:rsidRPr="00761AE6">
        <w:rPr>
          <w:sz w:val="28"/>
          <w:szCs w:val="28"/>
        </w:rPr>
        <w:t>материалов правоприменительной практики</w:t>
      </w:r>
      <w:r w:rsidR="00A63B5F" w:rsidRPr="00761AE6">
        <w:rPr>
          <w:sz w:val="28"/>
          <w:szCs w:val="28"/>
        </w:rPr>
        <w:t xml:space="preserve"> </w:t>
      </w:r>
      <w:r w:rsidR="00090855" w:rsidRPr="00761AE6">
        <w:rPr>
          <w:sz w:val="28"/>
          <w:szCs w:val="28"/>
        </w:rPr>
        <w:t>по исследуемой теме</w:t>
      </w:r>
      <w:r w:rsidR="004433ED" w:rsidRPr="00761AE6">
        <w:rPr>
          <w:rStyle w:val="af2"/>
          <w:sz w:val="28"/>
          <w:szCs w:val="28"/>
        </w:rPr>
        <w:t>.</w:t>
      </w:r>
    </w:p>
    <w:p w:rsidR="003D378A" w:rsidRPr="00761AE6" w:rsidRDefault="003D378A" w:rsidP="003D378A">
      <w:pPr>
        <w:ind w:firstLine="709"/>
        <w:jc w:val="center"/>
        <w:outlineLvl w:val="0"/>
        <w:rPr>
          <w:b/>
          <w:sz w:val="28"/>
          <w:szCs w:val="28"/>
        </w:rPr>
      </w:pPr>
      <w:r w:rsidRPr="00761AE6">
        <w:rPr>
          <w:b/>
          <w:sz w:val="28"/>
          <w:szCs w:val="28"/>
        </w:rPr>
        <w:t xml:space="preserve">1.2  </w:t>
      </w:r>
      <w:r w:rsidR="00C13A82" w:rsidRPr="00761AE6">
        <w:rPr>
          <w:b/>
          <w:sz w:val="28"/>
          <w:szCs w:val="28"/>
        </w:rPr>
        <w:t xml:space="preserve">Установление </w:t>
      </w:r>
      <w:r w:rsidR="005473B0" w:rsidRPr="00761AE6">
        <w:rPr>
          <w:b/>
          <w:sz w:val="28"/>
          <w:szCs w:val="28"/>
        </w:rPr>
        <w:t xml:space="preserve">фактических данных, которые признаются </w:t>
      </w:r>
      <w:r w:rsidRPr="00761AE6">
        <w:rPr>
          <w:b/>
          <w:sz w:val="28"/>
          <w:szCs w:val="28"/>
        </w:rPr>
        <w:t>доказательств</w:t>
      </w:r>
      <w:r w:rsidR="005473B0" w:rsidRPr="00761AE6">
        <w:rPr>
          <w:b/>
          <w:sz w:val="28"/>
          <w:szCs w:val="28"/>
        </w:rPr>
        <w:t xml:space="preserve">ами </w:t>
      </w:r>
      <w:r w:rsidRPr="00761AE6">
        <w:rPr>
          <w:b/>
          <w:sz w:val="28"/>
          <w:szCs w:val="28"/>
        </w:rPr>
        <w:t>в производстве по делам об административных правонарушениях</w:t>
      </w:r>
      <w:r w:rsidR="004433ED" w:rsidRPr="00761AE6">
        <w:rPr>
          <w:b/>
          <w:sz w:val="28"/>
          <w:szCs w:val="28"/>
        </w:rPr>
        <w:t xml:space="preserve"> </w:t>
      </w:r>
    </w:p>
    <w:p w:rsidR="00C843A1" w:rsidRPr="00761AE6" w:rsidRDefault="00C843A1" w:rsidP="003D378A">
      <w:pPr>
        <w:ind w:firstLine="709"/>
        <w:jc w:val="center"/>
        <w:outlineLvl w:val="0"/>
        <w:rPr>
          <w:b/>
          <w:sz w:val="28"/>
          <w:szCs w:val="28"/>
        </w:rPr>
      </w:pPr>
      <w:r w:rsidRPr="00761AE6">
        <w:rPr>
          <w:b/>
          <w:sz w:val="28"/>
          <w:szCs w:val="28"/>
        </w:rPr>
        <w:t xml:space="preserve"> </w:t>
      </w:r>
    </w:p>
    <w:p w:rsidR="003B4949" w:rsidRPr="00761AE6" w:rsidRDefault="00C13A82" w:rsidP="00C13A82">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Производство по делам об административных правонарушениях традиционно рассматривается как «установленный действующим законодательством порядок возбуждения, рассмотрения и разрешения дела об административных правонарушениях»</w:t>
      </w:r>
      <w:r w:rsidRPr="00761AE6">
        <w:rPr>
          <w:rStyle w:val="ae"/>
          <w:rFonts w:ascii="Times New Roman" w:hAnsi="Times New Roman" w:cs="Times New Roman"/>
          <w:sz w:val="28"/>
          <w:szCs w:val="28"/>
        </w:rPr>
        <w:footnoteReference w:customMarkFollows="1" w:id="12"/>
        <w:t>1</w:t>
      </w:r>
      <w:r w:rsidRPr="00761AE6">
        <w:rPr>
          <w:rFonts w:ascii="Times New Roman" w:hAnsi="Times New Roman" w:cs="Times New Roman"/>
          <w:sz w:val="28"/>
          <w:szCs w:val="28"/>
        </w:rPr>
        <w:t xml:space="preserve">. </w:t>
      </w:r>
      <w:r w:rsidR="003B4949" w:rsidRPr="00761AE6">
        <w:rPr>
          <w:rFonts w:ascii="Times New Roman" w:hAnsi="Times New Roman" w:cs="Times New Roman"/>
          <w:sz w:val="28"/>
          <w:szCs w:val="28"/>
        </w:rPr>
        <w:t>Исследуя доказательства в производстве по делам об административных правонарушениях, целесообразно определить</w:t>
      </w:r>
      <w:r w:rsidRPr="00761AE6">
        <w:rPr>
          <w:rFonts w:ascii="Times New Roman" w:hAnsi="Times New Roman" w:cs="Times New Roman"/>
          <w:sz w:val="28"/>
          <w:szCs w:val="28"/>
        </w:rPr>
        <w:t>, чем они устанавливаются</w:t>
      </w:r>
      <w:r w:rsidR="003B4949" w:rsidRPr="00761AE6">
        <w:rPr>
          <w:rFonts w:ascii="Times New Roman" w:hAnsi="Times New Roman" w:cs="Times New Roman"/>
          <w:sz w:val="28"/>
          <w:szCs w:val="28"/>
        </w:rPr>
        <w:t>.</w:t>
      </w:r>
    </w:p>
    <w:p w:rsidR="00602D61" w:rsidRPr="00761AE6" w:rsidRDefault="00602D61" w:rsidP="008A1524">
      <w:pPr>
        <w:spacing w:line="360" w:lineRule="auto"/>
        <w:ind w:firstLine="709"/>
        <w:jc w:val="both"/>
        <w:outlineLvl w:val="0"/>
        <w:rPr>
          <w:sz w:val="28"/>
          <w:szCs w:val="28"/>
        </w:rPr>
      </w:pPr>
      <w:r w:rsidRPr="00761AE6">
        <w:rPr>
          <w:sz w:val="28"/>
          <w:szCs w:val="28"/>
        </w:rPr>
        <w:t>Согласно части 1 статьи 26.2 Кодекса РФ об административных правонарушениях, фактические данные, которые признаются доказательствами по делам об административных п</w:t>
      </w:r>
      <w:r w:rsidR="0021276E" w:rsidRPr="00761AE6">
        <w:rPr>
          <w:sz w:val="28"/>
          <w:szCs w:val="28"/>
        </w:rPr>
        <w:t>равонарушениях, устанавливаются:</w:t>
      </w:r>
      <w:r w:rsidRPr="00761AE6">
        <w:rPr>
          <w:sz w:val="28"/>
          <w:szCs w:val="28"/>
        </w:rPr>
        <w:t xml:space="preserve"> </w:t>
      </w:r>
    </w:p>
    <w:p w:rsidR="008A1524" w:rsidRPr="00761AE6" w:rsidRDefault="008A1524" w:rsidP="008A1524">
      <w:pPr>
        <w:spacing w:line="360" w:lineRule="auto"/>
        <w:ind w:firstLine="709"/>
        <w:jc w:val="both"/>
        <w:outlineLvl w:val="0"/>
        <w:rPr>
          <w:sz w:val="28"/>
          <w:szCs w:val="28"/>
        </w:rPr>
      </w:pPr>
      <w:r w:rsidRPr="00761AE6">
        <w:rPr>
          <w:sz w:val="28"/>
          <w:szCs w:val="28"/>
        </w:rPr>
        <w:t>протокол</w:t>
      </w:r>
      <w:r w:rsidR="00602D61" w:rsidRPr="00761AE6">
        <w:rPr>
          <w:sz w:val="28"/>
          <w:szCs w:val="28"/>
        </w:rPr>
        <w:t>ами</w:t>
      </w:r>
      <w:r w:rsidRPr="00761AE6">
        <w:rPr>
          <w:sz w:val="28"/>
          <w:szCs w:val="28"/>
        </w:rPr>
        <w:t xml:space="preserve"> об административных правонарушениях; </w:t>
      </w:r>
    </w:p>
    <w:p w:rsidR="008A1524" w:rsidRPr="00761AE6" w:rsidRDefault="008A1524" w:rsidP="008A1524">
      <w:pPr>
        <w:spacing w:line="360" w:lineRule="auto"/>
        <w:ind w:firstLine="709"/>
        <w:jc w:val="both"/>
        <w:outlineLvl w:val="0"/>
        <w:rPr>
          <w:sz w:val="28"/>
          <w:szCs w:val="28"/>
        </w:rPr>
      </w:pPr>
      <w:r w:rsidRPr="00761AE6">
        <w:rPr>
          <w:sz w:val="28"/>
          <w:szCs w:val="28"/>
        </w:rPr>
        <w:t>ины</w:t>
      </w:r>
      <w:r w:rsidR="00602D61" w:rsidRPr="00761AE6">
        <w:rPr>
          <w:sz w:val="28"/>
          <w:szCs w:val="28"/>
        </w:rPr>
        <w:t>ми</w:t>
      </w:r>
      <w:r w:rsidRPr="00761AE6">
        <w:rPr>
          <w:sz w:val="28"/>
          <w:szCs w:val="28"/>
        </w:rPr>
        <w:t xml:space="preserve"> протокол</w:t>
      </w:r>
      <w:r w:rsidR="00602D61" w:rsidRPr="00761AE6">
        <w:rPr>
          <w:sz w:val="28"/>
          <w:szCs w:val="28"/>
        </w:rPr>
        <w:t>ами</w:t>
      </w:r>
      <w:r w:rsidRPr="00761AE6">
        <w:rPr>
          <w:sz w:val="28"/>
          <w:szCs w:val="28"/>
        </w:rPr>
        <w:t>, предусмотренны</w:t>
      </w:r>
      <w:r w:rsidR="00602D61" w:rsidRPr="00761AE6">
        <w:rPr>
          <w:sz w:val="28"/>
          <w:szCs w:val="28"/>
        </w:rPr>
        <w:t>ми</w:t>
      </w:r>
      <w:r w:rsidRPr="00761AE6">
        <w:rPr>
          <w:sz w:val="28"/>
          <w:szCs w:val="28"/>
        </w:rPr>
        <w:t xml:space="preserve"> КоАП РФ; </w:t>
      </w:r>
    </w:p>
    <w:p w:rsidR="008A1524" w:rsidRPr="00761AE6" w:rsidRDefault="008A1524" w:rsidP="008A1524">
      <w:pPr>
        <w:spacing w:line="360" w:lineRule="auto"/>
        <w:ind w:firstLine="709"/>
        <w:jc w:val="both"/>
        <w:outlineLvl w:val="0"/>
        <w:rPr>
          <w:sz w:val="28"/>
          <w:szCs w:val="28"/>
        </w:rPr>
      </w:pPr>
      <w:r w:rsidRPr="00761AE6">
        <w:rPr>
          <w:sz w:val="28"/>
          <w:szCs w:val="28"/>
        </w:rPr>
        <w:t>объяснения</w:t>
      </w:r>
      <w:r w:rsidR="00602D61" w:rsidRPr="00761AE6">
        <w:rPr>
          <w:sz w:val="28"/>
          <w:szCs w:val="28"/>
        </w:rPr>
        <w:t>ми</w:t>
      </w:r>
      <w:r w:rsidRPr="00761AE6">
        <w:rPr>
          <w:sz w:val="28"/>
          <w:szCs w:val="28"/>
        </w:rPr>
        <w:t xml:space="preserve"> лиц, в отношении котор</w:t>
      </w:r>
      <w:r w:rsidR="00FB5C1B" w:rsidRPr="00761AE6">
        <w:rPr>
          <w:sz w:val="28"/>
          <w:szCs w:val="28"/>
        </w:rPr>
        <w:t>ых</w:t>
      </w:r>
      <w:r w:rsidRPr="00761AE6">
        <w:rPr>
          <w:sz w:val="28"/>
          <w:szCs w:val="28"/>
        </w:rPr>
        <w:t xml:space="preserve"> ведется производство по дел</w:t>
      </w:r>
      <w:r w:rsidR="00FB5C1B" w:rsidRPr="00761AE6">
        <w:rPr>
          <w:sz w:val="28"/>
          <w:szCs w:val="28"/>
        </w:rPr>
        <w:t>ам об административных правонарушениях</w:t>
      </w:r>
      <w:r w:rsidRPr="00761AE6">
        <w:rPr>
          <w:sz w:val="28"/>
          <w:szCs w:val="28"/>
        </w:rPr>
        <w:t xml:space="preserve">; </w:t>
      </w:r>
    </w:p>
    <w:p w:rsidR="008A1524" w:rsidRPr="00761AE6" w:rsidRDefault="008A1524" w:rsidP="008A1524">
      <w:pPr>
        <w:spacing w:line="360" w:lineRule="auto"/>
        <w:ind w:firstLine="709"/>
        <w:jc w:val="both"/>
        <w:outlineLvl w:val="0"/>
        <w:rPr>
          <w:sz w:val="28"/>
          <w:szCs w:val="28"/>
        </w:rPr>
      </w:pPr>
      <w:r w:rsidRPr="00761AE6">
        <w:rPr>
          <w:sz w:val="28"/>
          <w:szCs w:val="28"/>
        </w:rPr>
        <w:t>показания</w:t>
      </w:r>
      <w:r w:rsidR="00602D61" w:rsidRPr="00761AE6">
        <w:rPr>
          <w:sz w:val="28"/>
          <w:szCs w:val="28"/>
        </w:rPr>
        <w:t>ми</w:t>
      </w:r>
      <w:r w:rsidRPr="00761AE6">
        <w:rPr>
          <w:sz w:val="28"/>
          <w:szCs w:val="28"/>
        </w:rPr>
        <w:t xml:space="preserve"> потерпевш</w:t>
      </w:r>
      <w:r w:rsidR="00FB5C1B" w:rsidRPr="00761AE6">
        <w:rPr>
          <w:sz w:val="28"/>
          <w:szCs w:val="28"/>
        </w:rPr>
        <w:t>их</w:t>
      </w:r>
      <w:r w:rsidRPr="00761AE6">
        <w:rPr>
          <w:sz w:val="28"/>
          <w:szCs w:val="28"/>
        </w:rPr>
        <w:t xml:space="preserve"> и свидетелей</w:t>
      </w:r>
      <w:r w:rsidR="00FB5C1B" w:rsidRPr="00761AE6">
        <w:rPr>
          <w:sz w:val="28"/>
          <w:szCs w:val="28"/>
        </w:rPr>
        <w:t>;</w:t>
      </w:r>
      <w:r w:rsidRPr="00761AE6">
        <w:rPr>
          <w:sz w:val="28"/>
          <w:szCs w:val="28"/>
        </w:rPr>
        <w:t xml:space="preserve"> </w:t>
      </w:r>
    </w:p>
    <w:p w:rsidR="008A1524" w:rsidRPr="00761AE6" w:rsidRDefault="008A1524" w:rsidP="008A1524">
      <w:pPr>
        <w:spacing w:line="360" w:lineRule="auto"/>
        <w:ind w:firstLine="709"/>
        <w:jc w:val="both"/>
        <w:outlineLvl w:val="0"/>
        <w:rPr>
          <w:sz w:val="28"/>
          <w:szCs w:val="28"/>
        </w:rPr>
      </w:pPr>
      <w:r w:rsidRPr="00761AE6">
        <w:rPr>
          <w:sz w:val="28"/>
          <w:szCs w:val="28"/>
        </w:rPr>
        <w:t>заключения</w:t>
      </w:r>
      <w:r w:rsidR="00602D61" w:rsidRPr="00761AE6">
        <w:rPr>
          <w:sz w:val="28"/>
          <w:szCs w:val="28"/>
        </w:rPr>
        <w:t>ми</w:t>
      </w:r>
      <w:r w:rsidRPr="00761AE6">
        <w:rPr>
          <w:sz w:val="28"/>
          <w:szCs w:val="28"/>
        </w:rPr>
        <w:t xml:space="preserve"> эксперт</w:t>
      </w:r>
      <w:r w:rsidR="00FB5C1B" w:rsidRPr="00761AE6">
        <w:rPr>
          <w:sz w:val="28"/>
          <w:szCs w:val="28"/>
        </w:rPr>
        <w:t>ов</w:t>
      </w:r>
      <w:r w:rsidRPr="00761AE6">
        <w:rPr>
          <w:sz w:val="28"/>
          <w:szCs w:val="28"/>
        </w:rPr>
        <w:t xml:space="preserve">; </w:t>
      </w:r>
    </w:p>
    <w:p w:rsidR="008A1524" w:rsidRPr="00761AE6" w:rsidRDefault="008A1524" w:rsidP="005428E4">
      <w:pPr>
        <w:spacing w:line="360" w:lineRule="auto"/>
        <w:ind w:firstLine="709"/>
        <w:jc w:val="both"/>
        <w:outlineLvl w:val="0"/>
        <w:rPr>
          <w:sz w:val="28"/>
          <w:szCs w:val="28"/>
        </w:rPr>
      </w:pPr>
      <w:r w:rsidRPr="00761AE6">
        <w:rPr>
          <w:sz w:val="28"/>
          <w:szCs w:val="28"/>
        </w:rPr>
        <w:t>ины</w:t>
      </w:r>
      <w:r w:rsidR="00602D61" w:rsidRPr="00761AE6">
        <w:rPr>
          <w:sz w:val="28"/>
          <w:szCs w:val="28"/>
        </w:rPr>
        <w:t>ми</w:t>
      </w:r>
      <w:r w:rsidRPr="00761AE6">
        <w:rPr>
          <w:sz w:val="28"/>
          <w:szCs w:val="28"/>
        </w:rPr>
        <w:t xml:space="preserve"> документ</w:t>
      </w:r>
      <w:r w:rsidR="00602D61" w:rsidRPr="00761AE6">
        <w:rPr>
          <w:sz w:val="28"/>
          <w:szCs w:val="28"/>
        </w:rPr>
        <w:t>ами</w:t>
      </w:r>
      <w:r w:rsidR="00B967F3" w:rsidRPr="00761AE6">
        <w:rPr>
          <w:sz w:val="28"/>
          <w:szCs w:val="28"/>
        </w:rPr>
        <w:t>;</w:t>
      </w:r>
      <w:r w:rsidRPr="00761AE6">
        <w:rPr>
          <w:sz w:val="28"/>
          <w:szCs w:val="28"/>
        </w:rPr>
        <w:t xml:space="preserve"> </w:t>
      </w:r>
    </w:p>
    <w:p w:rsidR="008A1524" w:rsidRPr="00761AE6" w:rsidRDefault="008A1524" w:rsidP="005428E4">
      <w:pPr>
        <w:spacing w:line="360" w:lineRule="auto"/>
        <w:ind w:firstLine="709"/>
        <w:jc w:val="both"/>
        <w:outlineLvl w:val="0"/>
        <w:rPr>
          <w:sz w:val="28"/>
          <w:szCs w:val="28"/>
        </w:rPr>
      </w:pPr>
      <w:r w:rsidRPr="00761AE6">
        <w:rPr>
          <w:sz w:val="28"/>
          <w:szCs w:val="28"/>
        </w:rPr>
        <w:t>вещественны</w:t>
      </w:r>
      <w:r w:rsidR="00602D61" w:rsidRPr="00761AE6">
        <w:rPr>
          <w:sz w:val="28"/>
          <w:szCs w:val="28"/>
        </w:rPr>
        <w:t>ми</w:t>
      </w:r>
      <w:r w:rsidRPr="00761AE6">
        <w:rPr>
          <w:sz w:val="28"/>
          <w:szCs w:val="28"/>
        </w:rPr>
        <w:t xml:space="preserve"> доказательства</w:t>
      </w:r>
      <w:r w:rsidR="00602D61" w:rsidRPr="00761AE6">
        <w:rPr>
          <w:sz w:val="28"/>
          <w:szCs w:val="28"/>
        </w:rPr>
        <w:t>ми</w:t>
      </w:r>
      <w:r w:rsidR="00FB5C1B" w:rsidRPr="00761AE6">
        <w:rPr>
          <w:sz w:val="28"/>
          <w:szCs w:val="28"/>
        </w:rPr>
        <w:t>;</w:t>
      </w:r>
    </w:p>
    <w:p w:rsidR="00602D61" w:rsidRPr="00761AE6" w:rsidRDefault="008A1524" w:rsidP="005428E4">
      <w:pPr>
        <w:spacing w:line="360" w:lineRule="auto"/>
        <w:ind w:firstLine="709"/>
        <w:jc w:val="both"/>
        <w:outlineLvl w:val="0"/>
        <w:rPr>
          <w:sz w:val="28"/>
          <w:szCs w:val="28"/>
        </w:rPr>
      </w:pPr>
      <w:r w:rsidRPr="00761AE6">
        <w:rPr>
          <w:sz w:val="28"/>
          <w:szCs w:val="28"/>
        </w:rPr>
        <w:t>показания</w:t>
      </w:r>
      <w:r w:rsidR="00602D61" w:rsidRPr="00761AE6">
        <w:rPr>
          <w:sz w:val="28"/>
          <w:szCs w:val="28"/>
        </w:rPr>
        <w:t>ми</w:t>
      </w:r>
      <w:r w:rsidRPr="00761AE6">
        <w:rPr>
          <w:sz w:val="28"/>
          <w:szCs w:val="28"/>
        </w:rPr>
        <w:t xml:space="preserve"> специальных технических средств</w:t>
      </w:r>
      <w:r w:rsidR="00602D61" w:rsidRPr="00761AE6">
        <w:rPr>
          <w:rStyle w:val="ae"/>
          <w:sz w:val="28"/>
          <w:szCs w:val="28"/>
        </w:rPr>
        <w:footnoteReference w:customMarkFollows="1" w:id="13"/>
        <w:t>2</w:t>
      </w:r>
      <w:r w:rsidR="00602D61" w:rsidRPr="00761AE6">
        <w:t>.</w:t>
      </w:r>
    </w:p>
    <w:p w:rsidR="00E12739" w:rsidRPr="00761AE6" w:rsidRDefault="00E12739" w:rsidP="008E05FB">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Например, согласно материалам решения суда, гражданин Г*** был привлечен к административной ответственности по ч. 1 ст. 20.20 КоАП РФ за распитие алкогольной продукции в месте, где их распитие запрещено ст. 16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EC7419" w:rsidRPr="00761AE6">
        <w:rPr>
          <w:rStyle w:val="ae"/>
          <w:rFonts w:ascii="Times New Roman" w:hAnsi="Times New Roman" w:cs="Times New Roman"/>
          <w:sz w:val="28"/>
          <w:szCs w:val="28"/>
        </w:rPr>
        <w:footnoteReference w:customMarkFollows="1" w:id="14"/>
        <w:t>1</w:t>
      </w:r>
      <w:r w:rsidRPr="00761AE6">
        <w:rPr>
          <w:rFonts w:ascii="Times New Roman" w:hAnsi="Times New Roman" w:cs="Times New Roman"/>
          <w:sz w:val="28"/>
          <w:szCs w:val="28"/>
        </w:rPr>
        <w:t xml:space="preserve">. В тексте решения указано: «Анализируя исследованные в судебном заседании доказательства, суд приходит к убеждению, что …его виновность в совершении указанного административного правонарушения подтверждена протоколом об административном правонарушении, рапортом сотрудника полиции Ф*** пояснениями свидетелей Д***, Ф***… . При этом суд принимает указанные </w:t>
      </w:r>
      <w:r w:rsidRPr="00761AE6">
        <w:rPr>
          <w:rFonts w:ascii="Times New Roman" w:hAnsi="Times New Roman" w:cs="Times New Roman"/>
          <w:i/>
          <w:sz w:val="28"/>
          <w:szCs w:val="28"/>
        </w:rPr>
        <w:t>доказательства</w:t>
      </w:r>
      <w:r w:rsidRPr="00761AE6">
        <w:rPr>
          <w:rFonts w:ascii="Times New Roman" w:hAnsi="Times New Roman" w:cs="Times New Roman"/>
          <w:sz w:val="28"/>
          <w:szCs w:val="28"/>
        </w:rPr>
        <w:t xml:space="preserve">, считает </w:t>
      </w:r>
      <w:r w:rsidR="00742101" w:rsidRPr="00761AE6">
        <w:rPr>
          <w:rFonts w:ascii="Times New Roman" w:hAnsi="Times New Roman" w:cs="Times New Roman"/>
          <w:sz w:val="28"/>
          <w:szCs w:val="28"/>
        </w:rPr>
        <w:t>…</w:t>
      </w:r>
      <w:r w:rsidRPr="00761AE6">
        <w:rPr>
          <w:rFonts w:ascii="Times New Roman" w:hAnsi="Times New Roman" w:cs="Times New Roman"/>
          <w:sz w:val="28"/>
          <w:szCs w:val="28"/>
        </w:rPr>
        <w:t xml:space="preserve">согласующимися с другими доказательствами – протоколом освидетельствования </w:t>
      </w:r>
      <w:r w:rsidR="00E02DB0" w:rsidRPr="00761AE6">
        <w:rPr>
          <w:rFonts w:ascii="Times New Roman" w:hAnsi="Times New Roman" w:cs="Times New Roman"/>
          <w:sz w:val="28"/>
          <w:szCs w:val="28"/>
        </w:rPr>
        <w:t xml:space="preserve">(для установления факта употребления алкоголя и состояния опьянения) </w:t>
      </w:r>
      <w:r w:rsidRPr="00761AE6">
        <w:rPr>
          <w:rFonts w:ascii="Times New Roman" w:hAnsi="Times New Roman" w:cs="Times New Roman"/>
          <w:sz w:val="28"/>
          <w:szCs w:val="28"/>
        </w:rPr>
        <w:t>… в отношении Г***»</w:t>
      </w:r>
      <w:r w:rsidR="00EC7419" w:rsidRPr="00761AE6">
        <w:rPr>
          <w:rStyle w:val="ae"/>
          <w:rFonts w:ascii="Times New Roman" w:hAnsi="Times New Roman" w:cs="Times New Roman"/>
          <w:sz w:val="28"/>
          <w:szCs w:val="28"/>
        </w:rPr>
        <w:footnoteReference w:customMarkFollows="1" w:id="15"/>
        <w:t>2</w:t>
      </w:r>
      <w:r w:rsidR="00742101" w:rsidRPr="00761AE6">
        <w:rPr>
          <w:rFonts w:ascii="Times New Roman" w:hAnsi="Times New Roman" w:cs="Times New Roman"/>
          <w:sz w:val="28"/>
          <w:szCs w:val="28"/>
        </w:rPr>
        <w:t xml:space="preserve"> и так далее</w:t>
      </w:r>
      <w:r w:rsidRPr="00761AE6">
        <w:rPr>
          <w:rFonts w:ascii="Times New Roman" w:hAnsi="Times New Roman" w:cs="Times New Roman"/>
          <w:sz w:val="28"/>
          <w:szCs w:val="28"/>
        </w:rPr>
        <w:t>.</w:t>
      </w:r>
      <w:r w:rsidR="003B4949" w:rsidRPr="00761AE6">
        <w:rPr>
          <w:rFonts w:ascii="Times New Roman" w:hAnsi="Times New Roman" w:cs="Times New Roman"/>
          <w:sz w:val="28"/>
          <w:szCs w:val="28"/>
        </w:rPr>
        <w:t xml:space="preserve"> </w:t>
      </w:r>
    </w:p>
    <w:p w:rsidR="00293059" w:rsidRPr="00761AE6" w:rsidRDefault="00293059" w:rsidP="0029305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 xml:space="preserve">То есть здесь представлены несколько источников установления фактических данных, признаваемых доказательствами по делам об административных правонарушениях.  Первый из них - </w:t>
      </w:r>
      <w:r w:rsidRPr="00761AE6">
        <w:rPr>
          <w:rFonts w:ascii="Times New Roman" w:hAnsi="Times New Roman" w:cs="Times New Roman"/>
          <w:i/>
          <w:sz w:val="28"/>
          <w:szCs w:val="28"/>
        </w:rPr>
        <w:t>протоколы об административных правонарушениях</w:t>
      </w:r>
      <w:r w:rsidRPr="00761AE6">
        <w:rPr>
          <w:rFonts w:ascii="Times New Roman" w:hAnsi="Times New Roman" w:cs="Times New Roman"/>
          <w:sz w:val="28"/>
          <w:szCs w:val="28"/>
        </w:rPr>
        <w:t xml:space="preserve">. </w:t>
      </w:r>
      <w:r w:rsidR="00EC7419" w:rsidRPr="00761AE6">
        <w:rPr>
          <w:rFonts w:ascii="Times New Roman" w:hAnsi="Times New Roman" w:cs="Times New Roman"/>
          <w:sz w:val="28"/>
          <w:szCs w:val="28"/>
        </w:rPr>
        <w:t>Во многих делах</w:t>
      </w:r>
      <w:r w:rsidRPr="00761AE6">
        <w:rPr>
          <w:rFonts w:ascii="Times New Roman" w:hAnsi="Times New Roman" w:cs="Times New Roman"/>
          <w:sz w:val="28"/>
          <w:szCs w:val="28"/>
        </w:rPr>
        <w:t>, кроме реализуемых в соответствии со статьями 28.4 и 28.6 КоАП РФ, доказательства устанавливаются, в том числе, указанными протоколами. Согласно требованиям статьи 28.2 Кодекса РФ об административных правонарушениях, в протоколах рассматриваемого вида  надлежит указывать не только дату и место их составления, должность, фамилия и инициалы лиц, их составляющих, но и, безусловно, сведения о лице, в отношении которого возбуждено дело об административном правонарушении. Для признания обсуждаемого протокола источником доказательства, необходимо четкое фиксирование в нем времени, места соверше</w:t>
      </w:r>
      <w:r w:rsidR="002B3DF2" w:rsidRPr="00761AE6">
        <w:rPr>
          <w:rFonts w:ascii="Times New Roman" w:hAnsi="Times New Roman" w:cs="Times New Roman"/>
          <w:sz w:val="28"/>
          <w:szCs w:val="28"/>
        </w:rPr>
        <w:t xml:space="preserve">ния и события </w:t>
      </w:r>
      <w:r w:rsidRPr="00761AE6">
        <w:rPr>
          <w:rFonts w:ascii="Times New Roman" w:hAnsi="Times New Roman" w:cs="Times New Roman"/>
          <w:sz w:val="28"/>
          <w:szCs w:val="28"/>
        </w:rPr>
        <w:t>правонарушения. Также в нем надлежит указать статью (а если есть, и часть) КоАП РФ или закона субъекта РФ, которая устанавливает административную ответственность за вменяемое лицу правонарушение</w:t>
      </w:r>
      <w:r w:rsidR="008E3A72" w:rsidRPr="00761AE6">
        <w:rPr>
          <w:rStyle w:val="ae"/>
          <w:rFonts w:ascii="Times New Roman" w:hAnsi="Times New Roman" w:cs="Times New Roman"/>
          <w:sz w:val="28"/>
          <w:szCs w:val="28"/>
        </w:rPr>
        <w:footnoteReference w:customMarkFollows="1" w:id="16"/>
        <w:t>3</w:t>
      </w:r>
      <w:r w:rsidRPr="00761AE6">
        <w:rPr>
          <w:rFonts w:ascii="Times New Roman" w:hAnsi="Times New Roman" w:cs="Times New Roman"/>
          <w:sz w:val="28"/>
          <w:szCs w:val="28"/>
        </w:rPr>
        <w:t xml:space="preserve">. </w:t>
      </w:r>
    </w:p>
    <w:p w:rsidR="00602D61" w:rsidRPr="00761AE6" w:rsidRDefault="003B2E62" w:rsidP="0030620B">
      <w:pPr>
        <w:spacing w:line="360" w:lineRule="auto"/>
        <w:ind w:firstLine="709"/>
        <w:contextualSpacing/>
        <w:jc w:val="both"/>
        <w:rPr>
          <w:sz w:val="28"/>
          <w:szCs w:val="28"/>
        </w:rPr>
      </w:pPr>
      <w:r w:rsidRPr="00761AE6">
        <w:rPr>
          <w:sz w:val="28"/>
          <w:szCs w:val="28"/>
        </w:rPr>
        <w:t>Далее, в рассмотренном материале из судебной практик</w:t>
      </w:r>
      <w:r w:rsidR="00FE6955" w:rsidRPr="00761AE6">
        <w:rPr>
          <w:sz w:val="28"/>
          <w:szCs w:val="28"/>
        </w:rPr>
        <w:t>и</w:t>
      </w:r>
      <w:r w:rsidRPr="00761AE6">
        <w:rPr>
          <w:sz w:val="28"/>
          <w:szCs w:val="28"/>
        </w:rPr>
        <w:t xml:space="preserve"> в качестве доказательств судом были признаны </w:t>
      </w:r>
      <w:r w:rsidR="00FE6955" w:rsidRPr="00761AE6">
        <w:rPr>
          <w:sz w:val="28"/>
          <w:szCs w:val="28"/>
        </w:rPr>
        <w:t xml:space="preserve">фактические данные, указанные в </w:t>
      </w:r>
      <w:r w:rsidRPr="00761AE6">
        <w:rPr>
          <w:sz w:val="28"/>
          <w:szCs w:val="28"/>
        </w:rPr>
        <w:t>пояснения</w:t>
      </w:r>
      <w:r w:rsidR="00FE6955" w:rsidRPr="00761AE6">
        <w:rPr>
          <w:sz w:val="28"/>
          <w:szCs w:val="28"/>
        </w:rPr>
        <w:t>х</w:t>
      </w:r>
      <w:r w:rsidRPr="00761AE6">
        <w:rPr>
          <w:sz w:val="28"/>
          <w:szCs w:val="28"/>
        </w:rPr>
        <w:t xml:space="preserve"> свидетелей.</w:t>
      </w:r>
      <w:r w:rsidRPr="00761AE6">
        <w:rPr>
          <w:i/>
          <w:sz w:val="28"/>
          <w:szCs w:val="28"/>
        </w:rPr>
        <w:t xml:space="preserve"> </w:t>
      </w:r>
      <w:r w:rsidRPr="00761AE6">
        <w:rPr>
          <w:sz w:val="28"/>
          <w:szCs w:val="28"/>
        </w:rPr>
        <w:t xml:space="preserve">Как верно отмечает специалист-административист А.В. Леженин, в соответствии со ст. 26.3 КоАП РФ </w:t>
      </w:r>
      <w:r w:rsidRPr="00761AE6">
        <w:rPr>
          <w:i/>
          <w:sz w:val="28"/>
          <w:szCs w:val="28"/>
        </w:rPr>
        <w:t>объяснения лиц, в отношении которых ведется производство по делам об административных правонарушениях, показания потерпевших и</w:t>
      </w:r>
      <w:r w:rsidRPr="00761AE6">
        <w:rPr>
          <w:sz w:val="28"/>
          <w:szCs w:val="28"/>
        </w:rPr>
        <w:t xml:space="preserve"> </w:t>
      </w:r>
      <w:r w:rsidRPr="00761AE6">
        <w:rPr>
          <w:i/>
          <w:sz w:val="28"/>
          <w:szCs w:val="28"/>
        </w:rPr>
        <w:t>свидетелей</w:t>
      </w:r>
      <w:r w:rsidRPr="00761AE6">
        <w:rPr>
          <w:sz w:val="28"/>
          <w:szCs w:val="28"/>
        </w:rPr>
        <w:t xml:space="preserve"> представляют собой сведения, которые имеют отношение к делу и сообщены указанными лицами в устной или письменной форме. При </w:t>
      </w:r>
      <w:r w:rsidR="0030620B" w:rsidRPr="00761AE6">
        <w:rPr>
          <w:sz w:val="28"/>
          <w:szCs w:val="28"/>
        </w:rPr>
        <w:t xml:space="preserve">этом уточняется, что в процессе </w:t>
      </w:r>
      <w:r w:rsidRPr="00761AE6">
        <w:rPr>
          <w:sz w:val="28"/>
          <w:szCs w:val="28"/>
        </w:rPr>
        <w:t>осуществлени</w:t>
      </w:r>
      <w:r w:rsidR="0030620B" w:rsidRPr="00761AE6">
        <w:rPr>
          <w:sz w:val="28"/>
          <w:szCs w:val="28"/>
        </w:rPr>
        <w:t>я</w:t>
      </w:r>
      <w:r w:rsidRPr="00761AE6">
        <w:rPr>
          <w:sz w:val="28"/>
          <w:szCs w:val="28"/>
        </w:rPr>
        <w:t xml:space="preserve"> производства по делу </w:t>
      </w:r>
      <w:r w:rsidR="0030620B" w:rsidRPr="00761AE6">
        <w:rPr>
          <w:sz w:val="28"/>
          <w:szCs w:val="28"/>
        </w:rPr>
        <w:t xml:space="preserve">эти </w:t>
      </w:r>
      <w:r w:rsidRPr="00761AE6">
        <w:rPr>
          <w:sz w:val="28"/>
          <w:szCs w:val="28"/>
        </w:rPr>
        <w:t xml:space="preserve">объяснения и показания </w:t>
      </w:r>
      <w:r w:rsidR="0030620B" w:rsidRPr="00761AE6">
        <w:rPr>
          <w:sz w:val="28"/>
          <w:szCs w:val="28"/>
        </w:rPr>
        <w:t xml:space="preserve">могут фиксироваться как </w:t>
      </w:r>
      <w:r w:rsidRPr="00761AE6">
        <w:rPr>
          <w:sz w:val="28"/>
          <w:szCs w:val="28"/>
        </w:rPr>
        <w:t>в протокол</w:t>
      </w:r>
      <w:r w:rsidR="0030620B" w:rsidRPr="00761AE6">
        <w:rPr>
          <w:sz w:val="28"/>
          <w:szCs w:val="28"/>
        </w:rPr>
        <w:t>ах</w:t>
      </w:r>
      <w:r w:rsidRPr="00761AE6">
        <w:rPr>
          <w:sz w:val="28"/>
          <w:szCs w:val="28"/>
        </w:rPr>
        <w:t xml:space="preserve"> об административн</w:t>
      </w:r>
      <w:r w:rsidR="0030620B" w:rsidRPr="00761AE6">
        <w:rPr>
          <w:sz w:val="28"/>
          <w:szCs w:val="28"/>
        </w:rPr>
        <w:t>ых</w:t>
      </w:r>
      <w:r w:rsidRPr="00761AE6">
        <w:rPr>
          <w:sz w:val="28"/>
          <w:szCs w:val="28"/>
        </w:rPr>
        <w:t xml:space="preserve"> правонарушени</w:t>
      </w:r>
      <w:r w:rsidR="0030620B" w:rsidRPr="00761AE6">
        <w:rPr>
          <w:sz w:val="28"/>
          <w:szCs w:val="28"/>
        </w:rPr>
        <w:t>ях и</w:t>
      </w:r>
      <w:r w:rsidRPr="00761AE6">
        <w:rPr>
          <w:sz w:val="28"/>
          <w:szCs w:val="28"/>
        </w:rPr>
        <w:t xml:space="preserve"> </w:t>
      </w:r>
      <w:r w:rsidR="0030620B" w:rsidRPr="00761AE6">
        <w:rPr>
          <w:sz w:val="28"/>
          <w:szCs w:val="28"/>
        </w:rPr>
        <w:t xml:space="preserve">ряде других предусмотренных КоАП РФ протоколов, так и </w:t>
      </w:r>
      <w:r w:rsidRPr="00761AE6">
        <w:rPr>
          <w:sz w:val="28"/>
          <w:szCs w:val="28"/>
        </w:rPr>
        <w:t xml:space="preserve">процессуально оформляются </w:t>
      </w:r>
      <w:r w:rsidR="0030620B" w:rsidRPr="00761AE6">
        <w:rPr>
          <w:sz w:val="28"/>
          <w:szCs w:val="28"/>
        </w:rPr>
        <w:t xml:space="preserve">в виде самостоятельного </w:t>
      </w:r>
      <w:r w:rsidRPr="00761AE6">
        <w:rPr>
          <w:sz w:val="28"/>
          <w:szCs w:val="28"/>
        </w:rPr>
        <w:t>отдельно</w:t>
      </w:r>
      <w:r w:rsidR="0030620B" w:rsidRPr="00761AE6">
        <w:rPr>
          <w:sz w:val="28"/>
          <w:szCs w:val="28"/>
        </w:rPr>
        <w:t>го документа</w:t>
      </w:r>
      <w:r w:rsidRPr="00761AE6">
        <w:rPr>
          <w:sz w:val="28"/>
          <w:szCs w:val="28"/>
        </w:rPr>
        <w:t xml:space="preserve"> и приобщаются к делу</w:t>
      </w:r>
      <w:r w:rsidR="00602D61" w:rsidRPr="00761AE6">
        <w:rPr>
          <w:rStyle w:val="ae"/>
          <w:sz w:val="28"/>
          <w:szCs w:val="28"/>
        </w:rPr>
        <w:footnoteReference w:customMarkFollows="1" w:id="17"/>
        <w:t>1</w:t>
      </w:r>
      <w:r w:rsidR="00602D61" w:rsidRPr="00761AE6">
        <w:rPr>
          <w:sz w:val="28"/>
          <w:szCs w:val="28"/>
        </w:rPr>
        <w:t>.</w:t>
      </w:r>
    </w:p>
    <w:p w:rsidR="00EC7419" w:rsidRPr="00761AE6" w:rsidRDefault="0097310B" w:rsidP="00EC7419">
      <w:pPr>
        <w:spacing w:line="360" w:lineRule="auto"/>
        <w:ind w:firstLine="709"/>
        <w:jc w:val="both"/>
        <w:rPr>
          <w:spacing w:val="-4"/>
          <w:sz w:val="28"/>
          <w:szCs w:val="28"/>
        </w:rPr>
      </w:pPr>
      <w:r w:rsidRPr="00761AE6">
        <w:rPr>
          <w:sz w:val="28"/>
          <w:szCs w:val="28"/>
        </w:rPr>
        <w:t>Если говорить о</w:t>
      </w:r>
      <w:r w:rsidR="00B967F3" w:rsidRPr="00761AE6">
        <w:rPr>
          <w:sz w:val="28"/>
          <w:szCs w:val="28"/>
        </w:rPr>
        <w:t>б указанных в решении суда</w:t>
      </w:r>
      <w:r w:rsidRPr="00761AE6">
        <w:rPr>
          <w:sz w:val="28"/>
          <w:szCs w:val="28"/>
        </w:rPr>
        <w:t xml:space="preserve"> рапорте сотрудника полиции Ф***  и документе о результатах освидетельствования  </w:t>
      </w:r>
      <w:r w:rsidR="00B967F3" w:rsidRPr="00761AE6">
        <w:rPr>
          <w:sz w:val="28"/>
          <w:szCs w:val="28"/>
        </w:rPr>
        <w:t>(для установления факта употребления алкоголя и состояния опьянения), то их можно отнести к «</w:t>
      </w:r>
      <w:r w:rsidR="00B967F3" w:rsidRPr="00761AE6">
        <w:rPr>
          <w:i/>
          <w:sz w:val="28"/>
          <w:szCs w:val="28"/>
        </w:rPr>
        <w:t>иным документам</w:t>
      </w:r>
      <w:r w:rsidR="00B967F3" w:rsidRPr="00761AE6">
        <w:rPr>
          <w:sz w:val="28"/>
          <w:szCs w:val="28"/>
        </w:rPr>
        <w:t>»</w:t>
      </w:r>
      <w:r w:rsidR="004F7D51" w:rsidRPr="00761AE6">
        <w:rPr>
          <w:sz w:val="28"/>
          <w:szCs w:val="28"/>
        </w:rPr>
        <w:t xml:space="preserve">, предусмотренным </w:t>
      </w:r>
      <w:r w:rsidR="00B967F3" w:rsidRPr="00761AE6">
        <w:rPr>
          <w:sz w:val="28"/>
          <w:szCs w:val="28"/>
        </w:rPr>
        <w:t>стать</w:t>
      </w:r>
      <w:r w:rsidR="004F7D51" w:rsidRPr="00761AE6">
        <w:rPr>
          <w:sz w:val="28"/>
          <w:szCs w:val="28"/>
        </w:rPr>
        <w:t>ей</w:t>
      </w:r>
      <w:r w:rsidR="00B967F3" w:rsidRPr="00761AE6">
        <w:rPr>
          <w:sz w:val="28"/>
          <w:szCs w:val="28"/>
        </w:rPr>
        <w:t xml:space="preserve"> 26.2 вышеназванного Кодекса.</w:t>
      </w:r>
      <w:r w:rsidR="004F7D51" w:rsidRPr="00761AE6">
        <w:rPr>
          <w:sz w:val="28"/>
          <w:szCs w:val="28"/>
        </w:rPr>
        <w:t xml:space="preserve"> Как известно, согласно </w:t>
      </w:r>
      <w:r w:rsidR="00EC7419" w:rsidRPr="00761AE6">
        <w:rPr>
          <w:sz w:val="28"/>
          <w:szCs w:val="28"/>
        </w:rPr>
        <w:t xml:space="preserve">указанной </w:t>
      </w:r>
      <w:r w:rsidR="004F7D51" w:rsidRPr="00761AE6">
        <w:rPr>
          <w:sz w:val="28"/>
          <w:szCs w:val="28"/>
        </w:rPr>
        <w:t>статье</w:t>
      </w:r>
      <w:r w:rsidR="00EC7419" w:rsidRPr="00761AE6">
        <w:rPr>
          <w:sz w:val="28"/>
          <w:szCs w:val="28"/>
        </w:rPr>
        <w:t xml:space="preserve"> и положениям статьи</w:t>
      </w:r>
      <w:r w:rsidR="004F7D51" w:rsidRPr="00761AE6">
        <w:rPr>
          <w:sz w:val="28"/>
          <w:szCs w:val="28"/>
        </w:rPr>
        <w:t xml:space="preserve"> 26.7 КоАП РФ в качестве доказательств признаются </w:t>
      </w:r>
      <w:r w:rsidR="004F7D51" w:rsidRPr="00761AE6">
        <w:rPr>
          <w:i/>
          <w:sz w:val="28"/>
          <w:szCs w:val="28"/>
        </w:rPr>
        <w:t>документы</w:t>
      </w:r>
      <w:r w:rsidR="004F7D51" w:rsidRPr="00761AE6">
        <w:rPr>
          <w:sz w:val="28"/>
          <w:szCs w:val="28"/>
        </w:rPr>
        <w:t>, если сведения, изложенные или удостоверенные в них, имеют значение для производства по делам об административных правонарушениях</w:t>
      </w:r>
      <w:r w:rsidR="004F7D51" w:rsidRPr="00761AE6">
        <w:rPr>
          <w:rStyle w:val="ae"/>
          <w:sz w:val="28"/>
          <w:szCs w:val="28"/>
        </w:rPr>
        <w:footnoteReference w:customMarkFollows="1" w:id="18"/>
        <w:t>2</w:t>
      </w:r>
      <w:r w:rsidR="004F7D51" w:rsidRPr="00761AE6">
        <w:rPr>
          <w:sz w:val="28"/>
          <w:szCs w:val="28"/>
        </w:rPr>
        <w:t xml:space="preserve">. </w:t>
      </w:r>
      <w:r w:rsidR="008E3A72" w:rsidRPr="00761AE6">
        <w:rPr>
          <w:sz w:val="28"/>
          <w:szCs w:val="28"/>
        </w:rPr>
        <w:t xml:space="preserve">Так, </w:t>
      </w:r>
      <w:r w:rsidR="001F670D" w:rsidRPr="00761AE6">
        <w:rPr>
          <w:sz w:val="28"/>
          <w:szCs w:val="28"/>
        </w:rPr>
        <w:t xml:space="preserve">документами обсуждаемого вида, согласно разъяснениям в Постановлении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 18), </w:t>
      </w:r>
      <w:r w:rsidR="00EC7419" w:rsidRPr="00761AE6">
        <w:rPr>
          <w:sz w:val="28"/>
          <w:szCs w:val="28"/>
        </w:rPr>
        <w:t xml:space="preserve">могут признаваться </w:t>
      </w:r>
      <w:r w:rsidR="001F670D" w:rsidRPr="00761AE6">
        <w:rPr>
          <w:sz w:val="28"/>
          <w:szCs w:val="28"/>
        </w:rPr>
        <w:t>материалы ранее прекращенного уголовного дела в отношении лица, привлекаемого к административной ответственности за те же действия (бездействие)</w:t>
      </w:r>
      <w:r w:rsidR="001F670D" w:rsidRPr="00761AE6">
        <w:rPr>
          <w:rStyle w:val="ae"/>
          <w:sz w:val="28"/>
          <w:szCs w:val="28"/>
        </w:rPr>
        <w:footnoteReference w:customMarkFollows="1" w:id="19"/>
        <w:t>1</w:t>
      </w:r>
      <w:r w:rsidR="001F670D" w:rsidRPr="00761AE6">
        <w:rPr>
          <w:sz w:val="28"/>
          <w:szCs w:val="28"/>
        </w:rPr>
        <w:t xml:space="preserve">. </w:t>
      </w:r>
      <w:r w:rsidR="008E3A72" w:rsidRPr="00761AE6">
        <w:rPr>
          <w:sz w:val="28"/>
          <w:szCs w:val="28"/>
        </w:rPr>
        <w:t>Как, например, в д</w:t>
      </w:r>
      <w:r w:rsidR="00EC7419" w:rsidRPr="00761AE6">
        <w:rPr>
          <w:spacing w:val="-4"/>
          <w:sz w:val="28"/>
          <w:szCs w:val="28"/>
        </w:rPr>
        <w:t>ел</w:t>
      </w:r>
      <w:r w:rsidR="008E3A72" w:rsidRPr="00761AE6">
        <w:rPr>
          <w:spacing w:val="-4"/>
          <w:sz w:val="28"/>
          <w:szCs w:val="28"/>
        </w:rPr>
        <w:t>е</w:t>
      </w:r>
      <w:r w:rsidR="00EC7419" w:rsidRPr="00761AE6">
        <w:rPr>
          <w:spacing w:val="-4"/>
          <w:sz w:val="28"/>
          <w:szCs w:val="28"/>
        </w:rPr>
        <w:t xml:space="preserve"> об административном правонарушении, предусмотренном ст. 20.13 КоАП РФ,</w:t>
      </w:r>
      <w:r w:rsidR="008E3A72" w:rsidRPr="00761AE6">
        <w:rPr>
          <w:spacing w:val="-4"/>
          <w:sz w:val="28"/>
          <w:szCs w:val="28"/>
        </w:rPr>
        <w:t xml:space="preserve"> где гражданин </w:t>
      </w:r>
      <w:r w:rsidR="00EC7419" w:rsidRPr="00761AE6">
        <w:rPr>
          <w:spacing w:val="-4"/>
          <w:sz w:val="28"/>
          <w:szCs w:val="28"/>
        </w:rPr>
        <w:t xml:space="preserve">М*** </w:t>
      </w:r>
      <w:r w:rsidR="008E3A72" w:rsidRPr="00761AE6">
        <w:rPr>
          <w:spacing w:val="-4"/>
          <w:sz w:val="28"/>
          <w:szCs w:val="28"/>
        </w:rPr>
        <w:t xml:space="preserve">был </w:t>
      </w:r>
      <w:r w:rsidR="00EC7419" w:rsidRPr="00761AE6">
        <w:rPr>
          <w:spacing w:val="-4"/>
          <w:sz w:val="28"/>
          <w:szCs w:val="28"/>
        </w:rPr>
        <w:t xml:space="preserve">признан виновным </w:t>
      </w:r>
      <w:r w:rsidR="008E3A72" w:rsidRPr="00761AE6">
        <w:rPr>
          <w:spacing w:val="-4"/>
          <w:sz w:val="28"/>
          <w:szCs w:val="28"/>
        </w:rPr>
        <w:t xml:space="preserve">в стрельбе </w:t>
      </w:r>
      <w:r w:rsidR="00EC7419" w:rsidRPr="00761AE6">
        <w:rPr>
          <w:rStyle w:val="address2"/>
          <w:spacing w:val="-4"/>
          <w:sz w:val="28"/>
          <w:szCs w:val="28"/>
        </w:rPr>
        <w:t xml:space="preserve">из газового пистолета </w:t>
      </w:r>
      <w:r w:rsidR="00EC7419" w:rsidRPr="00761AE6">
        <w:rPr>
          <w:rStyle w:val="others1"/>
          <w:spacing w:val="-4"/>
          <w:sz w:val="28"/>
          <w:szCs w:val="28"/>
        </w:rPr>
        <w:t xml:space="preserve">калибра </w:t>
      </w:r>
      <w:r w:rsidR="008E3A72" w:rsidRPr="00761AE6">
        <w:rPr>
          <w:rStyle w:val="others1"/>
          <w:spacing w:val="-4"/>
          <w:sz w:val="28"/>
          <w:szCs w:val="28"/>
        </w:rPr>
        <w:t>в не</w:t>
      </w:r>
      <w:r w:rsidR="008C62EB" w:rsidRPr="00761AE6">
        <w:rPr>
          <w:rStyle w:val="others1"/>
          <w:spacing w:val="-4"/>
          <w:sz w:val="28"/>
          <w:szCs w:val="28"/>
        </w:rPr>
        <w:t xml:space="preserve"> </w:t>
      </w:r>
      <w:r w:rsidR="008E3A72" w:rsidRPr="00761AE6">
        <w:rPr>
          <w:rStyle w:val="others1"/>
          <w:spacing w:val="-4"/>
          <w:sz w:val="28"/>
          <w:szCs w:val="28"/>
        </w:rPr>
        <w:t>отведенном</w:t>
      </w:r>
      <w:r w:rsidR="00EC7419" w:rsidRPr="00761AE6">
        <w:rPr>
          <w:rStyle w:val="nomer2"/>
          <w:spacing w:val="-4"/>
          <w:sz w:val="28"/>
          <w:szCs w:val="28"/>
        </w:rPr>
        <w:t xml:space="preserve"> для этого месте. </w:t>
      </w:r>
      <w:r w:rsidR="008C62EB" w:rsidRPr="00761AE6">
        <w:rPr>
          <w:rStyle w:val="nomer2"/>
          <w:spacing w:val="-4"/>
          <w:sz w:val="28"/>
          <w:szCs w:val="28"/>
        </w:rPr>
        <w:t xml:space="preserve">Указанные </w:t>
      </w:r>
      <w:r w:rsidR="00EC7419" w:rsidRPr="00761AE6">
        <w:rPr>
          <w:spacing w:val="-4"/>
          <w:sz w:val="28"/>
          <w:szCs w:val="28"/>
        </w:rPr>
        <w:t xml:space="preserve">обстоятельства были подтверждены </w:t>
      </w:r>
      <w:r w:rsidR="008C62EB" w:rsidRPr="00761AE6">
        <w:rPr>
          <w:spacing w:val="-4"/>
          <w:sz w:val="28"/>
          <w:szCs w:val="28"/>
        </w:rPr>
        <w:t>не только</w:t>
      </w:r>
      <w:r w:rsidR="00EC7419" w:rsidRPr="00761AE6">
        <w:rPr>
          <w:spacing w:val="-4"/>
          <w:sz w:val="28"/>
          <w:szCs w:val="28"/>
        </w:rPr>
        <w:t xml:space="preserve"> протоколом об административном правонарушении</w:t>
      </w:r>
      <w:r w:rsidR="008C62EB" w:rsidRPr="00761AE6">
        <w:rPr>
          <w:spacing w:val="-4"/>
          <w:sz w:val="28"/>
          <w:szCs w:val="28"/>
        </w:rPr>
        <w:t xml:space="preserve"> и </w:t>
      </w:r>
      <w:r w:rsidR="008C62EB" w:rsidRPr="00761AE6">
        <w:rPr>
          <w:rStyle w:val="fio4"/>
          <w:spacing w:val="-4"/>
          <w:sz w:val="28"/>
          <w:szCs w:val="28"/>
        </w:rPr>
        <w:t xml:space="preserve">объяснениями гражданки А***, согласно которым </w:t>
      </w:r>
      <w:r w:rsidR="008C62EB" w:rsidRPr="00761AE6">
        <w:rPr>
          <w:rStyle w:val="data2"/>
          <w:spacing w:val="-4"/>
          <w:sz w:val="28"/>
          <w:szCs w:val="28"/>
        </w:rPr>
        <w:t xml:space="preserve">стрельбу в ее квартире из газового пистолета произвел ее сосед М***. Также признанные  доказательствами фактические данные по делу </w:t>
      </w:r>
      <w:r w:rsidR="0021276E" w:rsidRPr="00761AE6">
        <w:rPr>
          <w:rStyle w:val="data2"/>
          <w:spacing w:val="-4"/>
          <w:sz w:val="28"/>
          <w:szCs w:val="28"/>
        </w:rPr>
        <w:t xml:space="preserve">подтверждены </w:t>
      </w:r>
      <w:r w:rsidR="00EC7419" w:rsidRPr="00761AE6">
        <w:rPr>
          <w:rStyle w:val="data2"/>
          <w:spacing w:val="-4"/>
          <w:sz w:val="28"/>
          <w:szCs w:val="28"/>
        </w:rPr>
        <w:t>постановлени</w:t>
      </w:r>
      <w:r w:rsidR="0021276E" w:rsidRPr="00761AE6">
        <w:rPr>
          <w:rStyle w:val="data2"/>
          <w:spacing w:val="-4"/>
          <w:sz w:val="28"/>
          <w:szCs w:val="28"/>
        </w:rPr>
        <w:t>ем</w:t>
      </w:r>
      <w:r w:rsidR="00EC7419" w:rsidRPr="00761AE6">
        <w:rPr>
          <w:rStyle w:val="data2"/>
          <w:spacing w:val="-4"/>
          <w:sz w:val="28"/>
          <w:szCs w:val="28"/>
        </w:rPr>
        <w:t xml:space="preserve"> об отказе в возбуждении уголовного дела</w:t>
      </w:r>
      <w:r w:rsidR="008C62EB" w:rsidRPr="00761AE6">
        <w:rPr>
          <w:rStyle w:val="data2"/>
          <w:spacing w:val="-4"/>
          <w:sz w:val="28"/>
          <w:szCs w:val="28"/>
        </w:rPr>
        <w:t>,</w:t>
      </w:r>
      <w:r w:rsidR="00EC7419" w:rsidRPr="00761AE6">
        <w:rPr>
          <w:rStyle w:val="data2"/>
          <w:spacing w:val="-4"/>
          <w:sz w:val="28"/>
          <w:szCs w:val="28"/>
        </w:rPr>
        <w:t xml:space="preserve"> протоколом личного досмотра, справками из травматологического отделения</w:t>
      </w:r>
      <w:r w:rsidR="008C62EB" w:rsidRPr="00761AE6">
        <w:rPr>
          <w:rStyle w:val="data2"/>
          <w:spacing w:val="-4"/>
          <w:sz w:val="28"/>
          <w:szCs w:val="28"/>
        </w:rPr>
        <w:t xml:space="preserve"> </w:t>
      </w:r>
      <w:r w:rsidR="00EC7419" w:rsidRPr="00761AE6">
        <w:rPr>
          <w:rStyle w:val="fio3"/>
          <w:spacing w:val="-4"/>
          <w:sz w:val="28"/>
          <w:szCs w:val="28"/>
        </w:rPr>
        <w:t xml:space="preserve">в отношении </w:t>
      </w:r>
      <w:r w:rsidR="00EC7419" w:rsidRPr="00761AE6">
        <w:rPr>
          <w:rStyle w:val="fio4"/>
          <w:spacing w:val="-4"/>
          <w:sz w:val="28"/>
          <w:szCs w:val="28"/>
        </w:rPr>
        <w:t xml:space="preserve">А***, у которой </w:t>
      </w:r>
      <w:r w:rsidR="0021276E" w:rsidRPr="00761AE6">
        <w:rPr>
          <w:rStyle w:val="fio4"/>
          <w:spacing w:val="-4"/>
          <w:sz w:val="28"/>
          <w:szCs w:val="28"/>
        </w:rPr>
        <w:t>зафиксирован</w:t>
      </w:r>
      <w:r w:rsidR="00EC7419" w:rsidRPr="00761AE6">
        <w:rPr>
          <w:rStyle w:val="fio4"/>
          <w:spacing w:val="-4"/>
          <w:sz w:val="28"/>
          <w:szCs w:val="28"/>
        </w:rPr>
        <w:t xml:space="preserve"> химический ожог склер глаз</w:t>
      </w:r>
      <w:r w:rsidR="00EC7419" w:rsidRPr="00761AE6">
        <w:rPr>
          <w:rStyle w:val="data2"/>
          <w:spacing w:val="-4"/>
          <w:sz w:val="28"/>
          <w:szCs w:val="28"/>
        </w:rPr>
        <w:t>»</w:t>
      </w:r>
      <w:r w:rsidR="00EC7419" w:rsidRPr="00761AE6">
        <w:rPr>
          <w:rStyle w:val="ae"/>
          <w:spacing w:val="-4"/>
          <w:sz w:val="28"/>
          <w:szCs w:val="28"/>
        </w:rPr>
        <w:footnoteReference w:customMarkFollows="1" w:id="20"/>
        <w:t>2</w:t>
      </w:r>
      <w:r w:rsidR="00EC7419" w:rsidRPr="00761AE6">
        <w:rPr>
          <w:spacing w:val="-4"/>
          <w:sz w:val="28"/>
          <w:szCs w:val="28"/>
        </w:rPr>
        <w:t xml:space="preserve">. </w:t>
      </w:r>
    </w:p>
    <w:p w:rsidR="005F3C7D" w:rsidRPr="00761AE6" w:rsidRDefault="0021276E" w:rsidP="0021276E">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 xml:space="preserve">Следует обратить внимание, что приведенный в качестве примера в данном извлечении из решения суда протокол личного досмотра относится к видам протоколов, с помощью которых также часто устанавливаются фактические данные, признаваемые доказательствами по делам об административных правонарушениях, устанавливаются. </w:t>
      </w:r>
      <w:r w:rsidR="005F3C7D" w:rsidRPr="00761AE6">
        <w:rPr>
          <w:rFonts w:ascii="Times New Roman" w:hAnsi="Times New Roman" w:cs="Times New Roman"/>
          <w:sz w:val="28"/>
          <w:szCs w:val="28"/>
        </w:rPr>
        <w:t xml:space="preserve">Называются они   </w:t>
      </w:r>
      <w:r w:rsidRPr="00761AE6">
        <w:rPr>
          <w:rFonts w:ascii="Times New Roman" w:hAnsi="Times New Roman" w:cs="Times New Roman"/>
          <w:i/>
          <w:sz w:val="28"/>
          <w:szCs w:val="28"/>
        </w:rPr>
        <w:t>протокол</w:t>
      </w:r>
      <w:r w:rsidR="005F3C7D" w:rsidRPr="00761AE6">
        <w:rPr>
          <w:rFonts w:ascii="Times New Roman" w:hAnsi="Times New Roman" w:cs="Times New Roman"/>
          <w:i/>
          <w:sz w:val="28"/>
          <w:szCs w:val="28"/>
        </w:rPr>
        <w:t>ами</w:t>
      </w:r>
      <w:r w:rsidRPr="00761AE6">
        <w:rPr>
          <w:rFonts w:ascii="Times New Roman" w:hAnsi="Times New Roman" w:cs="Times New Roman"/>
          <w:i/>
          <w:sz w:val="28"/>
          <w:szCs w:val="28"/>
        </w:rPr>
        <w:t xml:space="preserve"> о применении мер обеспечения производства по делам об административных правонарушениях.</w:t>
      </w:r>
      <w:r w:rsidRPr="00761AE6">
        <w:rPr>
          <w:rFonts w:ascii="Times New Roman" w:hAnsi="Times New Roman" w:cs="Times New Roman"/>
          <w:sz w:val="28"/>
          <w:szCs w:val="28"/>
        </w:rPr>
        <w:t xml:space="preserve"> </w:t>
      </w:r>
      <w:r w:rsidR="005F3C7D" w:rsidRPr="00761AE6">
        <w:rPr>
          <w:rFonts w:ascii="Times New Roman" w:hAnsi="Times New Roman" w:cs="Times New Roman"/>
          <w:sz w:val="28"/>
          <w:szCs w:val="28"/>
        </w:rPr>
        <w:t xml:space="preserve">Согласно положениям статьи </w:t>
      </w:r>
      <w:r w:rsidRPr="00761AE6">
        <w:rPr>
          <w:rFonts w:ascii="Times New Roman" w:hAnsi="Times New Roman" w:cs="Times New Roman"/>
          <w:sz w:val="28"/>
          <w:szCs w:val="28"/>
        </w:rPr>
        <w:t xml:space="preserve">27.1 КоАП РФ </w:t>
      </w:r>
      <w:r w:rsidR="005F3C7D" w:rsidRPr="00761AE6">
        <w:rPr>
          <w:rFonts w:ascii="Times New Roman" w:hAnsi="Times New Roman" w:cs="Times New Roman"/>
          <w:sz w:val="28"/>
          <w:szCs w:val="28"/>
        </w:rPr>
        <w:t xml:space="preserve">указанные меры обеспечения применяются в </w:t>
      </w:r>
      <w:r w:rsidRPr="00761AE6">
        <w:rPr>
          <w:rFonts w:ascii="Times New Roman" w:hAnsi="Times New Roman" w:cs="Times New Roman"/>
          <w:sz w:val="28"/>
          <w:szCs w:val="28"/>
        </w:rPr>
        <w:t>целях</w:t>
      </w:r>
      <w:r w:rsidR="005F3C7D" w:rsidRPr="00761AE6">
        <w:rPr>
          <w:rFonts w:ascii="Times New Roman" w:hAnsi="Times New Roman" w:cs="Times New Roman"/>
          <w:sz w:val="28"/>
          <w:szCs w:val="28"/>
        </w:rPr>
        <w:t>:</w:t>
      </w:r>
    </w:p>
    <w:p w:rsidR="005F3C7D" w:rsidRPr="00761AE6" w:rsidRDefault="0021276E" w:rsidP="0021276E">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пресечения административн</w:t>
      </w:r>
      <w:r w:rsidR="005F3C7D" w:rsidRPr="00761AE6">
        <w:rPr>
          <w:rFonts w:ascii="Times New Roman" w:hAnsi="Times New Roman" w:cs="Times New Roman"/>
          <w:sz w:val="28"/>
          <w:szCs w:val="28"/>
        </w:rPr>
        <w:t>ых</w:t>
      </w:r>
      <w:r w:rsidRPr="00761AE6">
        <w:rPr>
          <w:rFonts w:ascii="Times New Roman" w:hAnsi="Times New Roman" w:cs="Times New Roman"/>
          <w:sz w:val="28"/>
          <w:szCs w:val="28"/>
        </w:rPr>
        <w:t xml:space="preserve"> правонарушени</w:t>
      </w:r>
      <w:r w:rsidR="005F3C7D" w:rsidRPr="00761AE6">
        <w:rPr>
          <w:rFonts w:ascii="Times New Roman" w:hAnsi="Times New Roman" w:cs="Times New Roman"/>
          <w:sz w:val="28"/>
          <w:szCs w:val="28"/>
        </w:rPr>
        <w:t>й</w:t>
      </w:r>
      <w:r w:rsidRPr="00761AE6">
        <w:rPr>
          <w:rFonts w:ascii="Times New Roman" w:hAnsi="Times New Roman" w:cs="Times New Roman"/>
          <w:sz w:val="28"/>
          <w:szCs w:val="28"/>
        </w:rPr>
        <w:t xml:space="preserve">, </w:t>
      </w:r>
    </w:p>
    <w:p w:rsidR="005F3C7D" w:rsidRPr="00761AE6" w:rsidRDefault="0021276E" w:rsidP="0021276E">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установления личности нарушител</w:t>
      </w:r>
      <w:r w:rsidR="005F3C7D" w:rsidRPr="00761AE6">
        <w:rPr>
          <w:rFonts w:ascii="Times New Roman" w:hAnsi="Times New Roman" w:cs="Times New Roman"/>
          <w:sz w:val="28"/>
          <w:szCs w:val="28"/>
        </w:rPr>
        <w:t>ей</w:t>
      </w:r>
      <w:r w:rsidRPr="00761AE6">
        <w:rPr>
          <w:rFonts w:ascii="Times New Roman" w:hAnsi="Times New Roman" w:cs="Times New Roman"/>
          <w:sz w:val="28"/>
          <w:szCs w:val="28"/>
        </w:rPr>
        <w:t xml:space="preserve">, </w:t>
      </w:r>
    </w:p>
    <w:p w:rsidR="005F3C7D" w:rsidRPr="00761AE6" w:rsidRDefault="0021276E" w:rsidP="0021276E">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составления протокол</w:t>
      </w:r>
      <w:r w:rsidR="005F3C7D" w:rsidRPr="00761AE6">
        <w:rPr>
          <w:rFonts w:ascii="Times New Roman" w:hAnsi="Times New Roman" w:cs="Times New Roman"/>
          <w:sz w:val="28"/>
          <w:szCs w:val="28"/>
        </w:rPr>
        <w:t>ов</w:t>
      </w:r>
      <w:r w:rsidRPr="00761AE6">
        <w:rPr>
          <w:rFonts w:ascii="Times New Roman" w:hAnsi="Times New Roman" w:cs="Times New Roman"/>
          <w:sz w:val="28"/>
          <w:szCs w:val="28"/>
        </w:rPr>
        <w:t xml:space="preserve"> об административн</w:t>
      </w:r>
      <w:r w:rsidR="005F3C7D" w:rsidRPr="00761AE6">
        <w:rPr>
          <w:rFonts w:ascii="Times New Roman" w:hAnsi="Times New Roman" w:cs="Times New Roman"/>
          <w:sz w:val="28"/>
          <w:szCs w:val="28"/>
        </w:rPr>
        <w:t>ых</w:t>
      </w:r>
      <w:r w:rsidRPr="00761AE6">
        <w:rPr>
          <w:rFonts w:ascii="Times New Roman" w:hAnsi="Times New Roman" w:cs="Times New Roman"/>
          <w:sz w:val="28"/>
          <w:szCs w:val="28"/>
        </w:rPr>
        <w:t xml:space="preserve"> правонарушени</w:t>
      </w:r>
      <w:r w:rsidR="005F3C7D" w:rsidRPr="00761AE6">
        <w:rPr>
          <w:rFonts w:ascii="Times New Roman" w:hAnsi="Times New Roman" w:cs="Times New Roman"/>
          <w:sz w:val="28"/>
          <w:szCs w:val="28"/>
        </w:rPr>
        <w:t>ях</w:t>
      </w:r>
      <w:r w:rsidRPr="00761AE6">
        <w:rPr>
          <w:rFonts w:ascii="Times New Roman" w:hAnsi="Times New Roman" w:cs="Times New Roman"/>
          <w:sz w:val="28"/>
          <w:szCs w:val="28"/>
        </w:rPr>
        <w:t xml:space="preserve"> при невозможности </w:t>
      </w:r>
      <w:r w:rsidR="005F3C7D" w:rsidRPr="00761AE6">
        <w:rPr>
          <w:rFonts w:ascii="Times New Roman" w:hAnsi="Times New Roman" w:cs="Times New Roman"/>
          <w:sz w:val="28"/>
          <w:szCs w:val="28"/>
        </w:rPr>
        <w:t>их</w:t>
      </w:r>
      <w:r w:rsidRPr="00761AE6">
        <w:rPr>
          <w:rFonts w:ascii="Times New Roman" w:hAnsi="Times New Roman" w:cs="Times New Roman"/>
          <w:sz w:val="28"/>
          <w:szCs w:val="28"/>
        </w:rPr>
        <w:t xml:space="preserve"> составления на месте выявления административн</w:t>
      </w:r>
      <w:r w:rsidR="005F3C7D" w:rsidRPr="00761AE6">
        <w:rPr>
          <w:rFonts w:ascii="Times New Roman" w:hAnsi="Times New Roman" w:cs="Times New Roman"/>
          <w:sz w:val="28"/>
          <w:szCs w:val="28"/>
        </w:rPr>
        <w:t>ых</w:t>
      </w:r>
      <w:r w:rsidRPr="00761AE6">
        <w:rPr>
          <w:rFonts w:ascii="Times New Roman" w:hAnsi="Times New Roman" w:cs="Times New Roman"/>
          <w:sz w:val="28"/>
          <w:szCs w:val="28"/>
        </w:rPr>
        <w:t xml:space="preserve"> правонарушени</w:t>
      </w:r>
      <w:r w:rsidR="005F3C7D" w:rsidRPr="00761AE6">
        <w:rPr>
          <w:rFonts w:ascii="Times New Roman" w:hAnsi="Times New Roman" w:cs="Times New Roman"/>
          <w:sz w:val="28"/>
          <w:szCs w:val="28"/>
        </w:rPr>
        <w:t>й</w:t>
      </w:r>
    </w:p>
    <w:p w:rsidR="0021276E" w:rsidRPr="00761AE6" w:rsidRDefault="0021276E" w:rsidP="0021276E">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обеспечения своевременного и правильного рассмотрения дел</w:t>
      </w:r>
      <w:r w:rsidR="005F3C7D" w:rsidRPr="00761AE6">
        <w:rPr>
          <w:rFonts w:ascii="Times New Roman" w:hAnsi="Times New Roman" w:cs="Times New Roman"/>
          <w:sz w:val="28"/>
          <w:szCs w:val="28"/>
        </w:rPr>
        <w:t xml:space="preserve"> рассматриваемого вида</w:t>
      </w:r>
      <w:r w:rsidRPr="00761AE6">
        <w:rPr>
          <w:rFonts w:ascii="Times New Roman" w:hAnsi="Times New Roman" w:cs="Times New Roman"/>
          <w:sz w:val="28"/>
          <w:szCs w:val="28"/>
        </w:rPr>
        <w:t xml:space="preserve"> и исполнения принят</w:t>
      </w:r>
      <w:r w:rsidR="005F3C7D" w:rsidRPr="00761AE6">
        <w:rPr>
          <w:rFonts w:ascii="Times New Roman" w:hAnsi="Times New Roman" w:cs="Times New Roman"/>
          <w:sz w:val="28"/>
          <w:szCs w:val="28"/>
        </w:rPr>
        <w:t xml:space="preserve">ых по ним </w:t>
      </w:r>
      <w:r w:rsidRPr="00761AE6">
        <w:rPr>
          <w:rFonts w:ascii="Times New Roman" w:hAnsi="Times New Roman" w:cs="Times New Roman"/>
          <w:sz w:val="28"/>
          <w:szCs w:val="28"/>
        </w:rPr>
        <w:t>постановлени</w:t>
      </w:r>
      <w:r w:rsidR="005F3C7D" w:rsidRPr="00761AE6">
        <w:rPr>
          <w:rFonts w:ascii="Times New Roman" w:hAnsi="Times New Roman" w:cs="Times New Roman"/>
          <w:sz w:val="28"/>
          <w:szCs w:val="28"/>
        </w:rPr>
        <w:t>й</w:t>
      </w:r>
      <w:r w:rsidR="005F3C7D" w:rsidRPr="00761AE6">
        <w:rPr>
          <w:rStyle w:val="ae"/>
          <w:rFonts w:ascii="Times New Roman" w:hAnsi="Times New Roman" w:cs="Times New Roman"/>
          <w:sz w:val="28"/>
          <w:szCs w:val="28"/>
        </w:rPr>
        <w:footnoteReference w:customMarkFollows="1" w:id="21"/>
        <w:t>1</w:t>
      </w:r>
      <w:r w:rsidR="005F3C7D" w:rsidRPr="00761AE6">
        <w:rPr>
          <w:rFonts w:ascii="Times New Roman" w:hAnsi="Times New Roman" w:cs="Times New Roman"/>
          <w:sz w:val="28"/>
          <w:szCs w:val="28"/>
        </w:rPr>
        <w:t>.</w:t>
      </w:r>
      <w:r w:rsidRPr="00761AE6">
        <w:rPr>
          <w:rFonts w:ascii="Times New Roman" w:hAnsi="Times New Roman" w:cs="Times New Roman"/>
          <w:sz w:val="28"/>
          <w:szCs w:val="28"/>
        </w:rPr>
        <w:t xml:space="preserve">  </w:t>
      </w:r>
    </w:p>
    <w:p w:rsidR="0021276E" w:rsidRPr="00761AE6" w:rsidRDefault="005F3C7D" w:rsidP="0021276E">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 xml:space="preserve">При реализации указанных мер </w:t>
      </w:r>
      <w:r w:rsidR="0021276E" w:rsidRPr="00761AE6">
        <w:rPr>
          <w:rFonts w:ascii="Times New Roman" w:hAnsi="Times New Roman" w:cs="Times New Roman"/>
          <w:sz w:val="28"/>
          <w:szCs w:val="28"/>
        </w:rPr>
        <w:t xml:space="preserve">составляются </w:t>
      </w:r>
      <w:r w:rsidRPr="00761AE6">
        <w:rPr>
          <w:rFonts w:ascii="Times New Roman" w:hAnsi="Times New Roman" w:cs="Times New Roman"/>
          <w:sz w:val="28"/>
          <w:szCs w:val="28"/>
        </w:rPr>
        <w:t>значимые для доказывания протоколы</w:t>
      </w:r>
      <w:r w:rsidR="0021276E" w:rsidRPr="00761AE6">
        <w:rPr>
          <w:rFonts w:ascii="Times New Roman" w:hAnsi="Times New Roman" w:cs="Times New Roman"/>
          <w:sz w:val="28"/>
          <w:szCs w:val="28"/>
        </w:rPr>
        <w:t xml:space="preserve"> </w:t>
      </w:r>
      <w:r w:rsidR="0055385F" w:rsidRPr="00761AE6">
        <w:rPr>
          <w:rFonts w:ascii="Times New Roman" w:hAnsi="Times New Roman" w:cs="Times New Roman"/>
          <w:sz w:val="28"/>
          <w:szCs w:val="28"/>
        </w:rPr>
        <w:t xml:space="preserve">о доставлении физических лиц, </w:t>
      </w:r>
      <w:r w:rsidRPr="00761AE6">
        <w:rPr>
          <w:rFonts w:ascii="Times New Roman" w:hAnsi="Times New Roman" w:cs="Times New Roman"/>
          <w:sz w:val="28"/>
          <w:szCs w:val="28"/>
        </w:rPr>
        <w:t xml:space="preserve">о </w:t>
      </w:r>
      <w:r w:rsidR="0021276E" w:rsidRPr="00761AE6">
        <w:rPr>
          <w:rFonts w:ascii="Times New Roman" w:hAnsi="Times New Roman" w:cs="Times New Roman"/>
          <w:sz w:val="28"/>
          <w:szCs w:val="28"/>
        </w:rPr>
        <w:t>досмотре транспортного средства</w:t>
      </w:r>
      <w:r w:rsidRPr="00761AE6">
        <w:rPr>
          <w:rFonts w:ascii="Times New Roman" w:hAnsi="Times New Roman" w:cs="Times New Roman"/>
          <w:sz w:val="28"/>
          <w:szCs w:val="28"/>
        </w:rPr>
        <w:t>,</w:t>
      </w:r>
      <w:r w:rsidR="0021276E" w:rsidRPr="00761AE6">
        <w:rPr>
          <w:rFonts w:ascii="Times New Roman" w:hAnsi="Times New Roman" w:cs="Times New Roman"/>
          <w:sz w:val="28"/>
          <w:szCs w:val="28"/>
        </w:rPr>
        <w:t xml:space="preserve"> </w:t>
      </w:r>
      <w:r w:rsidR="0055385F" w:rsidRPr="00761AE6">
        <w:rPr>
          <w:rFonts w:ascii="Times New Roman" w:hAnsi="Times New Roman" w:cs="Times New Roman"/>
          <w:sz w:val="28"/>
          <w:szCs w:val="28"/>
        </w:rPr>
        <w:t xml:space="preserve">об изъятии вещей и документов, а также другие, предусмотренные нормами 27 главы </w:t>
      </w:r>
      <w:r w:rsidR="0021276E" w:rsidRPr="00761AE6">
        <w:rPr>
          <w:rFonts w:ascii="Times New Roman" w:hAnsi="Times New Roman" w:cs="Times New Roman"/>
          <w:sz w:val="28"/>
          <w:szCs w:val="28"/>
        </w:rPr>
        <w:t>Ко</w:t>
      </w:r>
      <w:r w:rsidR="0055385F" w:rsidRPr="00761AE6">
        <w:rPr>
          <w:rFonts w:ascii="Times New Roman" w:hAnsi="Times New Roman" w:cs="Times New Roman"/>
          <w:sz w:val="28"/>
          <w:szCs w:val="28"/>
        </w:rPr>
        <w:t>декса РФ об административных правонарушениях</w:t>
      </w:r>
      <w:r w:rsidR="0021276E" w:rsidRPr="00761AE6">
        <w:rPr>
          <w:rStyle w:val="ae"/>
          <w:rFonts w:ascii="Times New Roman" w:hAnsi="Times New Roman" w:cs="Times New Roman"/>
          <w:sz w:val="28"/>
          <w:szCs w:val="28"/>
        </w:rPr>
        <w:footnoteReference w:customMarkFollows="1" w:id="22"/>
        <w:t>1</w:t>
      </w:r>
      <w:r w:rsidR="0021276E" w:rsidRPr="00761AE6">
        <w:rPr>
          <w:rFonts w:ascii="Times New Roman" w:hAnsi="Times New Roman" w:cs="Times New Roman"/>
          <w:sz w:val="28"/>
          <w:szCs w:val="28"/>
        </w:rPr>
        <w:t xml:space="preserve">. </w:t>
      </w:r>
    </w:p>
    <w:p w:rsidR="00234B0D" w:rsidRPr="00761AE6" w:rsidRDefault="00963EEE" w:rsidP="00234B0D">
      <w:pPr>
        <w:shd w:val="clear" w:color="auto" w:fill="FFFFFF"/>
        <w:spacing w:line="360" w:lineRule="auto"/>
        <w:ind w:firstLine="709"/>
        <w:jc w:val="both"/>
        <w:rPr>
          <w:sz w:val="28"/>
          <w:szCs w:val="28"/>
        </w:rPr>
      </w:pPr>
      <w:r w:rsidRPr="00761AE6">
        <w:rPr>
          <w:sz w:val="28"/>
          <w:szCs w:val="28"/>
        </w:rPr>
        <w:t>Обобщая изложенное в первой главе работы, можно  отметить, что в ней представлена характеристика понятия «д</w:t>
      </w:r>
      <w:r w:rsidRPr="00761AE6">
        <w:rPr>
          <w:rStyle w:val="af2"/>
          <w:b w:val="0"/>
          <w:sz w:val="28"/>
        </w:rPr>
        <w:t>оказательства» и правил</w:t>
      </w:r>
      <w:r w:rsidR="007B39CE" w:rsidRPr="00761AE6">
        <w:rPr>
          <w:rStyle w:val="af2"/>
          <w:b w:val="0"/>
          <w:sz w:val="28"/>
        </w:rPr>
        <w:t xml:space="preserve">а </w:t>
      </w:r>
      <w:r w:rsidRPr="00761AE6">
        <w:rPr>
          <w:rStyle w:val="af2"/>
          <w:b w:val="0"/>
          <w:sz w:val="28"/>
        </w:rPr>
        <w:t xml:space="preserve"> установления</w:t>
      </w:r>
      <w:r w:rsidR="00234B0D" w:rsidRPr="00761AE6">
        <w:rPr>
          <w:rStyle w:val="af2"/>
          <w:b w:val="0"/>
          <w:sz w:val="28"/>
        </w:rPr>
        <w:t xml:space="preserve"> оформления </w:t>
      </w:r>
      <w:r w:rsidRPr="00761AE6">
        <w:rPr>
          <w:rStyle w:val="af2"/>
          <w:b w:val="0"/>
          <w:sz w:val="28"/>
        </w:rPr>
        <w:t>фактических данных, признаваемых доказательствами</w:t>
      </w:r>
      <w:r w:rsidR="007B39CE" w:rsidRPr="00761AE6">
        <w:rPr>
          <w:rStyle w:val="af2"/>
          <w:b w:val="0"/>
          <w:sz w:val="28"/>
        </w:rPr>
        <w:t xml:space="preserve"> </w:t>
      </w:r>
      <w:r w:rsidRPr="00761AE6">
        <w:rPr>
          <w:sz w:val="28"/>
          <w:szCs w:val="28"/>
        </w:rPr>
        <w:t xml:space="preserve"> в производстве по делам об административных </w:t>
      </w:r>
      <w:r w:rsidR="007B39CE" w:rsidRPr="00761AE6">
        <w:rPr>
          <w:sz w:val="28"/>
          <w:szCs w:val="28"/>
        </w:rPr>
        <w:t>п</w:t>
      </w:r>
      <w:r w:rsidRPr="00761AE6">
        <w:rPr>
          <w:sz w:val="28"/>
          <w:szCs w:val="28"/>
        </w:rPr>
        <w:t>равонарушениях</w:t>
      </w:r>
      <w:r w:rsidR="007B39CE" w:rsidRPr="00761AE6">
        <w:rPr>
          <w:sz w:val="28"/>
          <w:szCs w:val="28"/>
        </w:rPr>
        <w:t>.</w:t>
      </w:r>
      <w:r w:rsidR="00234B0D" w:rsidRPr="00761AE6">
        <w:rPr>
          <w:sz w:val="28"/>
          <w:szCs w:val="28"/>
        </w:rPr>
        <w:t xml:space="preserve"> Материалы главы </w:t>
      </w:r>
      <w:r w:rsidR="007B39CE" w:rsidRPr="00761AE6">
        <w:rPr>
          <w:sz w:val="28"/>
          <w:szCs w:val="28"/>
        </w:rPr>
        <w:t>основа</w:t>
      </w:r>
      <w:r w:rsidR="00234B0D" w:rsidRPr="00761AE6">
        <w:rPr>
          <w:sz w:val="28"/>
          <w:szCs w:val="28"/>
        </w:rPr>
        <w:t xml:space="preserve">ны на результатах исследования </w:t>
      </w:r>
      <w:r w:rsidR="007B39CE" w:rsidRPr="00761AE6">
        <w:rPr>
          <w:sz w:val="28"/>
          <w:szCs w:val="28"/>
        </w:rPr>
        <w:t>нормативных положени</w:t>
      </w:r>
      <w:r w:rsidR="005A6CD1" w:rsidRPr="00761AE6">
        <w:rPr>
          <w:sz w:val="28"/>
          <w:szCs w:val="28"/>
        </w:rPr>
        <w:t>й</w:t>
      </w:r>
      <w:r w:rsidR="007B39CE" w:rsidRPr="00761AE6">
        <w:rPr>
          <w:sz w:val="28"/>
          <w:szCs w:val="28"/>
        </w:rPr>
        <w:t xml:space="preserve"> и практики правоприменения</w:t>
      </w:r>
      <w:r w:rsidR="00234B0D" w:rsidRPr="00761AE6">
        <w:rPr>
          <w:sz w:val="28"/>
          <w:szCs w:val="28"/>
        </w:rPr>
        <w:t>.</w:t>
      </w:r>
      <w:r w:rsidR="007B39CE" w:rsidRPr="00761AE6">
        <w:rPr>
          <w:sz w:val="28"/>
          <w:szCs w:val="28"/>
        </w:rPr>
        <w:t xml:space="preserve"> </w:t>
      </w:r>
    </w:p>
    <w:p w:rsidR="007B39CE" w:rsidRPr="00761AE6" w:rsidRDefault="00234B0D" w:rsidP="00234B0D">
      <w:pPr>
        <w:shd w:val="clear" w:color="auto" w:fill="FFFFFF"/>
        <w:spacing w:line="360" w:lineRule="auto"/>
        <w:ind w:firstLine="709"/>
        <w:jc w:val="both"/>
        <w:rPr>
          <w:sz w:val="28"/>
          <w:szCs w:val="28"/>
        </w:rPr>
      </w:pPr>
      <w:r w:rsidRPr="00761AE6">
        <w:rPr>
          <w:sz w:val="28"/>
          <w:szCs w:val="28"/>
        </w:rPr>
        <w:t xml:space="preserve">В частности, </w:t>
      </w:r>
      <w:r w:rsidR="007B39CE" w:rsidRPr="00761AE6">
        <w:rPr>
          <w:sz w:val="28"/>
          <w:szCs w:val="28"/>
        </w:rPr>
        <w:t>выяснено содержание всех элементов понятия «доказательства по делам об административных правонарушениях», которыми признаются любые фактические данные, на основании которых судьи, органы, должностные лица, в производстве которых находятся дела обсуждаемого вида, устанавливают:</w:t>
      </w:r>
      <w:r w:rsidRPr="00761AE6">
        <w:rPr>
          <w:sz w:val="28"/>
          <w:szCs w:val="28"/>
        </w:rPr>
        <w:t xml:space="preserve"> </w:t>
      </w:r>
      <w:r w:rsidR="007B39CE" w:rsidRPr="00761AE6">
        <w:rPr>
          <w:sz w:val="28"/>
          <w:szCs w:val="28"/>
        </w:rPr>
        <w:t xml:space="preserve">наличие либо отсутствие </w:t>
      </w:r>
      <w:r w:rsidR="007B39CE" w:rsidRPr="00761AE6">
        <w:rPr>
          <w:i/>
          <w:sz w:val="28"/>
          <w:szCs w:val="28"/>
        </w:rPr>
        <w:t>события</w:t>
      </w:r>
      <w:r w:rsidR="007B39CE" w:rsidRPr="00761AE6">
        <w:rPr>
          <w:sz w:val="28"/>
          <w:szCs w:val="28"/>
        </w:rPr>
        <w:t xml:space="preserve"> административных правонарушений, </w:t>
      </w:r>
      <w:r w:rsidR="007B39CE" w:rsidRPr="00761AE6">
        <w:rPr>
          <w:i/>
          <w:sz w:val="28"/>
          <w:szCs w:val="28"/>
        </w:rPr>
        <w:t>виновность</w:t>
      </w:r>
      <w:r w:rsidR="007B39CE" w:rsidRPr="00761AE6">
        <w:rPr>
          <w:sz w:val="28"/>
          <w:szCs w:val="28"/>
        </w:rPr>
        <w:t xml:space="preserve"> лиц, привлекаемых к административной ответственности, другие</w:t>
      </w:r>
      <w:r w:rsidR="007B39CE" w:rsidRPr="00761AE6">
        <w:rPr>
          <w:i/>
          <w:sz w:val="28"/>
          <w:szCs w:val="28"/>
        </w:rPr>
        <w:t xml:space="preserve"> обстоятельства, имеющие значение для правильного разрешения дел</w:t>
      </w:r>
      <w:r w:rsidR="007B39CE" w:rsidRPr="00761AE6">
        <w:rPr>
          <w:sz w:val="28"/>
          <w:szCs w:val="28"/>
        </w:rPr>
        <w:t>.</w:t>
      </w:r>
    </w:p>
    <w:p w:rsidR="00234B0D" w:rsidRPr="00761AE6" w:rsidRDefault="007B39CE" w:rsidP="00234B0D">
      <w:pPr>
        <w:pStyle w:val="ConsPlusNormal"/>
        <w:spacing w:line="360" w:lineRule="auto"/>
        <w:ind w:firstLine="540"/>
        <w:jc w:val="both"/>
        <w:rPr>
          <w:rFonts w:ascii="Times New Roman" w:hAnsi="Times New Roman" w:cs="Times New Roman"/>
          <w:sz w:val="28"/>
          <w:szCs w:val="28"/>
        </w:rPr>
      </w:pPr>
      <w:r w:rsidRPr="00761AE6">
        <w:rPr>
          <w:rFonts w:ascii="Times New Roman" w:hAnsi="Times New Roman" w:cs="Times New Roman"/>
          <w:sz w:val="28"/>
          <w:szCs w:val="28"/>
        </w:rPr>
        <w:t xml:space="preserve">Кроме того, определено, </w:t>
      </w:r>
      <w:r w:rsidR="00E60746" w:rsidRPr="00761AE6">
        <w:rPr>
          <w:rFonts w:ascii="Times New Roman" w:hAnsi="Times New Roman" w:cs="Times New Roman"/>
          <w:sz w:val="28"/>
          <w:szCs w:val="28"/>
        </w:rPr>
        <w:t xml:space="preserve">что </w:t>
      </w:r>
      <w:r w:rsidRPr="00761AE6">
        <w:rPr>
          <w:rFonts w:ascii="Times New Roman" w:hAnsi="Times New Roman" w:cs="Times New Roman"/>
          <w:sz w:val="28"/>
          <w:szCs w:val="28"/>
        </w:rPr>
        <w:t>фактические данные, которые признаются доказательствами в производстве по делам об административных правонарушениях</w:t>
      </w:r>
      <w:r w:rsidR="00E60746" w:rsidRPr="00761AE6">
        <w:rPr>
          <w:rFonts w:ascii="Times New Roman" w:hAnsi="Times New Roman" w:cs="Times New Roman"/>
          <w:sz w:val="28"/>
          <w:szCs w:val="28"/>
        </w:rPr>
        <w:t xml:space="preserve">, устанавливаются </w:t>
      </w:r>
      <w:r w:rsidR="00234B0D" w:rsidRPr="00761AE6">
        <w:rPr>
          <w:rFonts w:ascii="Times New Roman" w:hAnsi="Times New Roman" w:cs="Times New Roman"/>
          <w:sz w:val="28"/>
          <w:szCs w:val="28"/>
        </w:rPr>
        <w:t>рядом документов и вещественных доказательств, перечень и примеры которых также выделены, обобщены и представлены в параграфах данной главы.</w:t>
      </w:r>
    </w:p>
    <w:p w:rsidR="00A64D7E" w:rsidRPr="00761AE6" w:rsidRDefault="00596FF6" w:rsidP="00A64D7E">
      <w:pPr>
        <w:jc w:val="center"/>
        <w:rPr>
          <w:b/>
          <w:sz w:val="28"/>
          <w:szCs w:val="28"/>
        </w:rPr>
      </w:pPr>
      <w:r w:rsidRPr="00761AE6">
        <w:rPr>
          <w:b/>
          <w:sz w:val="28"/>
          <w:szCs w:val="28"/>
        </w:rPr>
        <w:t>Г</w:t>
      </w:r>
      <w:r w:rsidR="00A64D7E" w:rsidRPr="00761AE6">
        <w:rPr>
          <w:b/>
          <w:sz w:val="28"/>
          <w:szCs w:val="28"/>
        </w:rPr>
        <w:t xml:space="preserve">лава 2. </w:t>
      </w:r>
      <w:r w:rsidR="00460E73" w:rsidRPr="00761AE6">
        <w:rPr>
          <w:b/>
          <w:sz w:val="28"/>
          <w:szCs w:val="28"/>
        </w:rPr>
        <w:t xml:space="preserve">ПРОЦЕСС </w:t>
      </w:r>
      <w:r w:rsidR="00A64D7E" w:rsidRPr="00761AE6">
        <w:rPr>
          <w:b/>
          <w:caps/>
          <w:sz w:val="28"/>
          <w:szCs w:val="28"/>
        </w:rPr>
        <w:t>Д</w:t>
      </w:r>
      <w:r w:rsidR="00A64D7E" w:rsidRPr="00761AE6">
        <w:rPr>
          <w:rFonts w:cs="Arial"/>
          <w:b/>
          <w:bCs/>
          <w:caps/>
          <w:sz w:val="28"/>
          <w:szCs w:val="28"/>
        </w:rPr>
        <w:t>оказывани</w:t>
      </w:r>
      <w:r w:rsidR="00460E73" w:rsidRPr="00761AE6">
        <w:rPr>
          <w:rFonts w:cs="Arial"/>
          <w:b/>
          <w:bCs/>
          <w:caps/>
          <w:sz w:val="28"/>
          <w:szCs w:val="28"/>
        </w:rPr>
        <w:t>я</w:t>
      </w:r>
      <w:r w:rsidR="00A64D7E" w:rsidRPr="00761AE6">
        <w:rPr>
          <w:rFonts w:cs="Arial"/>
          <w:b/>
          <w:bCs/>
          <w:caps/>
          <w:sz w:val="28"/>
          <w:szCs w:val="28"/>
        </w:rPr>
        <w:t xml:space="preserve"> в производстве по делам об административных правонарушениях</w:t>
      </w:r>
    </w:p>
    <w:p w:rsidR="00A64D7E" w:rsidRPr="00761AE6" w:rsidRDefault="00A64D7E" w:rsidP="00A64D7E">
      <w:pPr>
        <w:ind w:firstLine="709"/>
        <w:jc w:val="center"/>
        <w:rPr>
          <w:b/>
          <w:sz w:val="28"/>
          <w:szCs w:val="28"/>
        </w:rPr>
      </w:pPr>
    </w:p>
    <w:p w:rsidR="004F7D51" w:rsidRPr="00761AE6" w:rsidRDefault="00A64D7E" w:rsidP="00A64D7E">
      <w:pPr>
        <w:ind w:firstLine="709"/>
        <w:jc w:val="center"/>
        <w:rPr>
          <w:b/>
          <w:sz w:val="28"/>
          <w:szCs w:val="28"/>
        </w:rPr>
      </w:pPr>
      <w:r w:rsidRPr="00761AE6">
        <w:rPr>
          <w:b/>
          <w:sz w:val="28"/>
          <w:szCs w:val="28"/>
        </w:rPr>
        <w:t xml:space="preserve">2.1. Порядок </w:t>
      </w:r>
      <w:r w:rsidR="00E21967" w:rsidRPr="00761AE6">
        <w:rPr>
          <w:b/>
          <w:sz w:val="28"/>
          <w:szCs w:val="28"/>
        </w:rPr>
        <w:t>сбора</w:t>
      </w:r>
      <w:r w:rsidR="00C46CCE" w:rsidRPr="00761AE6">
        <w:rPr>
          <w:b/>
          <w:sz w:val="28"/>
          <w:szCs w:val="28"/>
        </w:rPr>
        <w:t xml:space="preserve"> и</w:t>
      </w:r>
      <w:r w:rsidR="00E21967" w:rsidRPr="00761AE6">
        <w:rPr>
          <w:b/>
          <w:sz w:val="28"/>
          <w:szCs w:val="28"/>
        </w:rPr>
        <w:t xml:space="preserve"> </w:t>
      </w:r>
      <w:r w:rsidRPr="00761AE6">
        <w:rPr>
          <w:b/>
          <w:sz w:val="28"/>
          <w:szCs w:val="28"/>
        </w:rPr>
        <w:t>применения</w:t>
      </w:r>
      <w:r w:rsidR="00E21967" w:rsidRPr="00761AE6">
        <w:rPr>
          <w:b/>
          <w:sz w:val="28"/>
          <w:szCs w:val="28"/>
        </w:rPr>
        <w:t xml:space="preserve"> </w:t>
      </w:r>
      <w:r w:rsidRPr="00761AE6">
        <w:rPr>
          <w:b/>
          <w:sz w:val="28"/>
          <w:szCs w:val="28"/>
        </w:rPr>
        <w:t>доказательств в делах об административно наказуемых деяниях</w:t>
      </w:r>
    </w:p>
    <w:p w:rsidR="00460E73" w:rsidRPr="00761AE6" w:rsidRDefault="00460E73" w:rsidP="00460E73">
      <w:pPr>
        <w:autoSpaceDE w:val="0"/>
        <w:autoSpaceDN w:val="0"/>
        <w:adjustRightInd w:val="0"/>
        <w:spacing w:line="360" w:lineRule="auto"/>
        <w:ind w:firstLine="720"/>
        <w:jc w:val="both"/>
        <w:rPr>
          <w:spacing w:val="2"/>
          <w:sz w:val="28"/>
          <w:szCs w:val="40"/>
        </w:rPr>
      </w:pPr>
    </w:p>
    <w:p w:rsidR="00CB10CE" w:rsidRPr="00761AE6" w:rsidRDefault="00A77DEF" w:rsidP="00CB10CE">
      <w:pPr>
        <w:autoSpaceDE w:val="0"/>
        <w:autoSpaceDN w:val="0"/>
        <w:adjustRightInd w:val="0"/>
        <w:spacing w:line="360" w:lineRule="auto"/>
        <w:ind w:firstLine="720"/>
        <w:jc w:val="both"/>
        <w:rPr>
          <w:sz w:val="28"/>
          <w:szCs w:val="28"/>
        </w:rPr>
      </w:pPr>
      <w:r w:rsidRPr="00761AE6">
        <w:rPr>
          <w:spacing w:val="2"/>
          <w:sz w:val="28"/>
          <w:szCs w:val="28"/>
        </w:rPr>
        <w:t>Административно-процессуальное доказывание представляет собой совокупность определенных процессуальных действий</w:t>
      </w:r>
      <w:r w:rsidR="00FC041F" w:rsidRPr="00761AE6">
        <w:rPr>
          <w:spacing w:val="2"/>
          <w:sz w:val="28"/>
          <w:szCs w:val="28"/>
        </w:rPr>
        <w:t>, основной порядок которых закреплен в главе 26 Кодекса РФ об административных правонарушениях</w:t>
      </w:r>
      <w:r w:rsidR="0058332D" w:rsidRPr="00761AE6">
        <w:rPr>
          <w:rStyle w:val="ae"/>
          <w:spacing w:val="2"/>
          <w:sz w:val="28"/>
          <w:szCs w:val="28"/>
        </w:rPr>
        <w:footnoteReference w:customMarkFollows="1" w:id="23"/>
        <w:t>1</w:t>
      </w:r>
      <w:r w:rsidRPr="00761AE6">
        <w:rPr>
          <w:spacing w:val="2"/>
          <w:sz w:val="28"/>
          <w:szCs w:val="28"/>
        </w:rPr>
        <w:t xml:space="preserve">. </w:t>
      </w:r>
      <w:r w:rsidR="00084075" w:rsidRPr="00761AE6">
        <w:rPr>
          <w:sz w:val="28"/>
          <w:szCs w:val="28"/>
        </w:rPr>
        <w:t>Прежде всего</w:t>
      </w:r>
      <w:r w:rsidR="00C51288" w:rsidRPr="00761AE6">
        <w:rPr>
          <w:sz w:val="28"/>
          <w:szCs w:val="28"/>
        </w:rPr>
        <w:t>,</w:t>
      </w:r>
      <w:r w:rsidR="00084075" w:rsidRPr="00761AE6">
        <w:rPr>
          <w:sz w:val="28"/>
          <w:szCs w:val="28"/>
        </w:rPr>
        <w:t xml:space="preserve"> следует подчеркнуть, что статья 26.2 данной главы закрепила важное положение для процесса доказывания, установив запрет </w:t>
      </w:r>
      <w:r w:rsidR="00084075" w:rsidRPr="00761AE6">
        <w:rPr>
          <w:i/>
          <w:sz w:val="28"/>
          <w:szCs w:val="28"/>
        </w:rPr>
        <w:t>использования доказательств по делам об административных правонарушениях, которые получены с нарушением закона</w:t>
      </w:r>
      <w:r w:rsidR="00CB10CE" w:rsidRPr="00761AE6">
        <w:rPr>
          <w:rStyle w:val="ae"/>
          <w:i/>
          <w:sz w:val="28"/>
          <w:szCs w:val="28"/>
        </w:rPr>
        <w:footnoteReference w:customMarkFollows="1" w:id="24"/>
        <w:t>2</w:t>
      </w:r>
      <w:r w:rsidR="00084075" w:rsidRPr="00761AE6">
        <w:rPr>
          <w:i/>
          <w:sz w:val="28"/>
          <w:szCs w:val="28"/>
        </w:rPr>
        <w:t>.</w:t>
      </w:r>
      <w:r w:rsidR="00CB10CE" w:rsidRPr="00761AE6">
        <w:rPr>
          <w:i/>
          <w:sz w:val="28"/>
          <w:szCs w:val="28"/>
        </w:rPr>
        <w:t xml:space="preserve"> </w:t>
      </w:r>
      <w:r w:rsidR="00C51288" w:rsidRPr="00761AE6">
        <w:rPr>
          <w:sz w:val="28"/>
          <w:szCs w:val="28"/>
        </w:rPr>
        <w:t>Это можно объяснить на примере порядка сбора объяснений</w:t>
      </w:r>
      <w:r w:rsidR="00FE73A0" w:rsidRPr="00761AE6">
        <w:rPr>
          <w:sz w:val="28"/>
          <w:szCs w:val="28"/>
        </w:rPr>
        <w:t xml:space="preserve"> лиц, в отношении которых ведется производство по делам об административных правонарушениях, показаниях потерпевших и свидетелей (ст. 26.3 КоАП РФ).</w:t>
      </w:r>
      <w:r w:rsidR="007C3DF9" w:rsidRPr="00761AE6">
        <w:rPr>
          <w:sz w:val="28"/>
          <w:szCs w:val="28"/>
        </w:rPr>
        <w:t xml:space="preserve"> Они уже упоминались в работ</w:t>
      </w:r>
      <w:r w:rsidR="00CB10CE" w:rsidRPr="00761AE6">
        <w:rPr>
          <w:sz w:val="28"/>
          <w:szCs w:val="28"/>
        </w:rPr>
        <w:t>е</w:t>
      </w:r>
      <w:r w:rsidR="007C3DF9" w:rsidRPr="00761AE6">
        <w:rPr>
          <w:sz w:val="28"/>
          <w:szCs w:val="28"/>
        </w:rPr>
        <w:t xml:space="preserve"> в качестве доказательств, если с их помощью устанавливаются фактические данные, на основании которых определя</w:t>
      </w:r>
      <w:r w:rsidR="00D81394" w:rsidRPr="00761AE6">
        <w:rPr>
          <w:sz w:val="28"/>
          <w:szCs w:val="28"/>
        </w:rPr>
        <w:t>ю</w:t>
      </w:r>
      <w:r w:rsidR="007C3DF9" w:rsidRPr="00761AE6">
        <w:rPr>
          <w:sz w:val="28"/>
          <w:szCs w:val="28"/>
        </w:rPr>
        <w:t>тся обстоятельства, име</w:t>
      </w:r>
      <w:r w:rsidR="00D81394" w:rsidRPr="00761AE6">
        <w:rPr>
          <w:sz w:val="28"/>
          <w:szCs w:val="28"/>
        </w:rPr>
        <w:t>ю</w:t>
      </w:r>
      <w:r w:rsidR="00CB10CE" w:rsidRPr="00761AE6">
        <w:rPr>
          <w:sz w:val="28"/>
          <w:szCs w:val="28"/>
        </w:rPr>
        <w:t>щие</w:t>
      </w:r>
      <w:r w:rsidR="00D81394" w:rsidRPr="00761AE6">
        <w:rPr>
          <w:sz w:val="28"/>
          <w:szCs w:val="28"/>
        </w:rPr>
        <w:t xml:space="preserve"> значение для </w:t>
      </w:r>
      <w:r w:rsidR="007C3DF9" w:rsidRPr="00761AE6">
        <w:rPr>
          <w:sz w:val="28"/>
          <w:szCs w:val="28"/>
        </w:rPr>
        <w:t xml:space="preserve">разрешения дел. </w:t>
      </w:r>
    </w:p>
    <w:p w:rsidR="00D81394" w:rsidRPr="00761AE6" w:rsidRDefault="00FE73A0" w:rsidP="000C6706">
      <w:pPr>
        <w:autoSpaceDE w:val="0"/>
        <w:autoSpaceDN w:val="0"/>
        <w:adjustRightInd w:val="0"/>
        <w:spacing w:line="360" w:lineRule="auto"/>
        <w:ind w:firstLine="720"/>
        <w:jc w:val="both"/>
        <w:rPr>
          <w:sz w:val="28"/>
          <w:szCs w:val="28"/>
        </w:rPr>
      </w:pPr>
      <w:r w:rsidRPr="00761AE6">
        <w:rPr>
          <w:sz w:val="28"/>
          <w:szCs w:val="28"/>
        </w:rPr>
        <w:t>В</w:t>
      </w:r>
      <w:r w:rsidR="00C51288" w:rsidRPr="00761AE6">
        <w:rPr>
          <w:sz w:val="28"/>
          <w:szCs w:val="28"/>
        </w:rPr>
        <w:t xml:space="preserve"> Постановлении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w:t>
      </w:r>
      <w:r w:rsidR="007C3DF9" w:rsidRPr="00761AE6">
        <w:rPr>
          <w:sz w:val="28"/>
          <w:szCs w:val="28"/>
        </w:rPr>
        <w:t>» разъясняется условие их законности. В частности,</w:t>
      </w:r>
      <w:r w:rsidR="00D81394" w:rsidRPr="00761AE6">
        <w:rPr>
          <w:sz w:val="28"/>
          <w:szCs w:val="28"/>
        </w:rPr>
        <w:t xml:space="preserve"> </w:t>
      </w:r>
      <w:r w:rsidR="00C51288" w:rsidRPr="00761AE6">
        <w:rPr>
          <w:sz w:val="28"/>
          <w:szCs w:val="28"/>
        </w:rPr>
        <w:t xml:space="preserve">нарушением, влекущем невозможность </w:t>
      </w:r>
      <w:r w:rsidR="00D81394" w:rsidRPr="00761AE6">
        <w:rPr>
          <w:sz w:val="28"/>
          <w:szCs w:val="28"/>
        </w:rPr>
        <w:t xml:space="preserve">их </w:t>
      </w:r>
      <w:r w:rsidR="00C51288" w:rsidRPr="00761AE6">
        <w:rPr>
          <w:sz w:val="28"/>
          <w:szCs w:val="28"/>
        </w:rPr>
        <w:t xml:space="preserve">использования в качестве доказательства, является невыполнение требования о предварительном разъяснении участникам производства их прав и обязанностей, </w:t>
      </w:r>
      <w:r w:rsidR="00D81394" w:rsidRPr="00761AE6">
        <w:rPr>
          <w:sz w:val="28"/>
          <w:szCs w:val="28"/>
        </w:rPr>
        <w:t xml:space="preserve">которые </w:t>
      </w:r>
      <w:r w:rsidR="00C51288" w:rsidRPr="00761AE6">
        <w:rPr>
          <w:sz w:val="28"/>
          <w:szCs w:val="28"/>
        </w:rPr>
        <w:t xml:space="preserve">предусмотрены </w:t>
      </w:r>
      <w:hyperlink r:id="rId16" w:history="1">
        <w:r w:rsidR="00C51288" w:rsidRPr="00761AE6">
          <w:rPr>
            <w:sz w:val="28"/>
            <w:szCs w:val="28"/>
          </w:rPr>
          <w:t>ст</w:t>
        </w:r>
        <w:r w:rsidR="00D81394" w:rsidRPr="00761AE6">
          <w:rPr>
            <w:sz w:val="28"/>
            <w:szCs w:val="28"/>
          </w:rPr>
          <w:t>атьями</w:t>
        </w:r>
        <w:r w:rsidR="00C51288" w:rsidRPr="00761AE6">
          <w:rPr>
            <w:sz w:val="28"/>
            <w:szCs w:val="28"/>
          </w:rPr>
          <w:t xml:space="preserve"> 25.1</w:t>
        </w:r>
      </w:hyperlink>
      <w:r w:rsidR="00C51288" w:rsidRPr="00761AE6">
        <w:rPr>
          <w:sz w:val="28"/>
          <w:szCs w:val="28"/>
        </w:rPr>
        <w:t xml:space="preserve">, </w:t>
      </w:r>
      <w:hyperlink r:id="rId17" w:history="1">
        <w:r w:rsidR="00C51288" w:rsidRPr="00761AE6">
          <w:rPr>
            <w:sz w:val="28"/>
            <w:szCs w:val="28"/>
          </w:rPr>
          <w:t>25.2</w:t>
        </w:r>
      </w:hyperlink>
      <w:r w:rsidR="00C51288" w:rsidRPr="00761AE6">
        <w:rPr>
          <w:sz w:val="28"/>
          <w:szCs w:val="28"/>
        </w:rPr>
        <w:t xml:space="preserve">, </w:t>
      </w:r>
      <w:hyperlink r:id="rId18" w:history="1">
        <w:r w:rsidR="00C51288" w:rsidRPr="00761AE6">
          <w:rPr>
            <w:sz w:val="28"/>
            <w:szCs w:val="28"/>
          </w:rPr>
          <w:t>25.6</w:t>
        </w:r>
      </w:hyperlink>
      <w:r w:rsidR="00C51288" w:rsidRPr="00761AE6">
        <w:rPr>
          <w:sz w:val="28"/>
          <w:szCs w:val="28"/>
        </w:rPr>
        <w:t xml:space="preserve"> КоАП РФ</w:t>
      </w:r>
      <w:r w:rsidRPr="00761AE6">
        <w:rPr>
          <w:sz w:val="28"/>
          <w:szCs w:val="28"/>
        </w:rPr>
        <w:t>, статьей 51 Конституции Р</w:t>
      </w:r>
      <w:r w:rsidR="00D81394" w:rsidRPr="00761AE6">
        <w:rPr>
          <w:sz w:val="28"/>
          <w:szCs w:val="28"/>
        </w:rPr>
        <w:t>Ф</w:t>
      </w:r>
      <w:r w:rsidR="00CB10CE" w:rsidRPr="00761AE6">
        <w:rPr>
          <w:rStyle w:val="ae"/>
          <w:sz w:val="28"/>
          <w:szCs w:val="28"/>
        </w:rPr>
        <w:footnoteReference w:customMarkFollows="1" w:id="25"/>
        <w:t>3</w:t>
      </w:r>
      <w:r w:rsidR="00C51288" w:rsidRPr="00761AE6">
        <w:rPr>
          <w:sz w:val="28"/>
          <w:szCs w:val="28"/>
        </w:rPr>
        <w:t xml:space="preserve">. </w:t>
      </w:r>
      <w:r w:rsidRPr="00761AE6">
        <w:rPr>
          <w:sz w:val="28"/>
          <w:szCs w:val="28"/>
        </w:rPr>
        <w:t xml:space="preserve">То есть необходимо обязательно разъяснять и фиксировать в </w:t>
      </w:r>
      <w:r w:rsidR="00D81394" w:rsidRPr="00761AE6">
        <w:rPr>
          <w:sz w:val="28"/>
          <w:szCs w:val="28"/>
        </w:rPr>
        <w:t>объяснениях</w:t>
      </w:r>
      <w:r w:rsidRPr="00761AE6">
        <w:rPr>
          <w:sz w:val="28"/>
          <w:szCs w:val="28"/>
        </w:rPr>
        <w:t xml:space="preserve">, что </w:t>
      </w:r>
      <w:r w:rsidR="00D81394" w:rsidRPr="00761AE6">
        <w:rPr>
          <w:sz w:val="28"/>
          <w:szCs w:val="28"/>
        </w:rPr>
        <w:t xml:space="preserve">соответствующему </w:t>
      </w:r>
      <w:r w:rsidRPr="00761AE6">
        <w:rPr>
          <w:sz w:val="28"/>
          <w:szCs w:val="28"/>
        </w:rPr>
        <w:t>участник</w:t>
      </w:r>
      <w:r w:rsidR="00D81394" w:rsidRPr="00761AE6">
        <w:rPr>
          <w:sz w:val="28"/>
          <w:szCs w:val="28"/>
        </w:rPr>
        <w:t>у</w:t>
      </w:r>
      <w:r w:rsidRPr="00761AE6">
        <w:rPr>
          <w:sz w:val="28"/>
          <w:szCs w:val="28"/>
        </w:rPr>
        <w:t xml:space="preserve"> производства по делам об административных правонарушениях разъяснены соответствующие права</w:t>
      </w:r>
      <w:r w:rsidR="00D81394" w:rsidRPr="00761AE6">
        <w:rPr>
          <w:sz w:val="28"/>
          <w:szCs w:val="28"/>
        </w:rPr>
        <w:t>, например: «Никто не обязан свидетельствовать против себя самого, своего супруга и близких родственников, круг которых определяется федеральным законом» (статья 51 Конституции России).</w:t>
      </w:r>
    </w:p>
    <w:p w:rsidR="00AD114C" w:rsidRPr="00761AE6" w:rsidRDefault="00CB10CE" w:rsidP="00FE4B46">
      <w:pPr>
        <w:pStyle w:val="ConsPlusNormal"/>
        <w:spacing w:line="360" w:lineRule="auto"/>
        <w:jc w:val="both"/>
        <w:outlineLvl w:val="2"/>
        <w:rPr>
          <w:rFonts w:ascii="Times New Roman" w:hAnsi="Times New Roman" w:cs="Times New Roman"/>
          <w:spacing w:val="-2"/>
          <w:sz w:val="28"/>
          <w:szCs w:val="28"/>
        </w:rPr>
      </w:pPr>
      <w:r w:rsidRPr="00761AE6">
        <w:rPr>
          <w:rFonts w:ascii="Times New Roman" w:hAnsi="Times New Roman" w:cs="Times New Roman"/>
          <w:sz w:val="28"/>
          <w:szCs w:val="28"/>
        </w:rPr>
        <w:t xml:space="preserve">Следующая статья 26.4 рассматриваемой 26 главы КоАП РФ определяет, при каких условиях </w:t>
      </w:r>
      <w:r w:rsidRPr="00761AE6">
        <w:rPr>
          <w:rFonts w:ascii="Times New Roman" w:hAnsi="Times New Roman" w:cs="Times New Roman"/>
          <w:i/>
          <w:sz w:val="28"/>
          <w:szCs w:val="28"/>
        </w:rPr>
        <w:t xml:space="preserve">экспертизы </w:t>
      </w:r>
      <w:r w:rsidRPr="00761AE6">
        <w:rPr>
          <w:rFonts w:ascii="Times New Roman" w:hAnsi="Times New Roman" w:cs="Times New Roman"/>
          <w:sz w:val="28"/>
          <w:szCs w:val="28"/>
        </w:rPr>
        <w:t>в качестве доказательств по делам об административных правонарушениях, признаются полученными без нарушения закона.</w:t>
      </w:r>
      <w:r w:rsidR="000C6706" w:rsidRPr="00761AE6">
        <w:rPr>
          <w:rFonts w:ascii="Times New Roman" w:hAnsi="Times New Roman" w:cs="Times New Roman"/>
          <w:sz w:val="28"/>
          <w:szCs w:val="28"/>
        </w:rPr>
        <w:t xml:space="preserve"> </w:t>
      </w:r>
      <w:r w:rsidR="00AE1356" w:rsidRPr="00761AE6">
        <w:rPr>
          <w:rFonts w:ascii="Times New Roman" w:hAnsi="Times New Roman" w:cs="Times New Roman"/>
          <w:bCs/>
          <w:spacing w:val="-2"/>
          <w:sz w:val="28"/>
          <w:szCs w:val="28"/>
        </w:rPr>
        <w:t>Заключение эксперта является необходимым не по всем делам, а</w:t>
      </w:r>
      <w:r w:rsidR="00AE1356" w:rsidRPr="00761AE6">
        <w:rPr>
          <w:rFonts w:ascii="Times New Roman" w:hAnsi="Times New Roman" w:cs="Times New Roman"/>
          <w:spacing w:val="-2"/>
          <w:sz w:val="28"/>
          <w:szCs w:val="28"/>
        </w:rPr>
        <w:t xml:space="preserve"> лишь в тех случаях, если при производстве по делам об административных правонарушениях возникает необходимость в использовании специальных познаний в науке, технике, искусстве</w:t>
      </w:r>
      <w:r w:rsidR="00AD114C" w:rsidRPr="00761AE6">
        <w:rPr>
          <w:rFonts w:ascii="Times New Roman" w:hAnsi="Times New Roman" w:cs="Times New Roman"/>
          <w:spacing w:val="-2"/>
          <w:sz w:val="28"/>
          <w:szCs w:val="28"/>
        </w:rPr>
        <w:t xml:space="preserve">, </w:t>
      </w:r>
      <w:r w:rsidR="00AE1356" w:rsidRPr="00761AE6">
        <w:rPr>
          <w:rFonts w:ascii="Times New Roman" w:hAnsi="Times New Roman" w:cs="Times New Roman"/>
          <w:spacing w:val="-2"/>
          <w:sz w:val="28"/>
          <w:szCs w:val="28"/>
        </w:rPr>
        <w:t xml:space="preserve">ремесле. </w:t>
      </w:r>
    </w:p>
    <w:p w:rsidR="00AE1356" w:rsidRPr="00761AE6" w:rsidRDefault="00AE1356" w:rsidP="00FE4B46">
      <w:pPr>
        <w:pStyle w:val="ConsPlusNormal"/>
        <w:spacing w:line="360" w:lineRule="auto"/>
        <w:jc w:val="both"/>
        <w:outlineLvl w:val="2"/>
        <w:rPr>
          <w:rFonts w:ascii="Times New Roman" w:hAnsi="Times New Roman" w:cs="Times New Roman"/>
          <w:sz w:val="28"/>
          <w:szCs w:val="28"/>
        </w:rPr>
      </w:pPr>
      <w:r w:rsidRPr="00761AE6">
        <w:rPr>
          <w:rFonts w:ascii="Times New Roman" w:hAnsi="Times New Roman" w:cs="Times New Roman"/>
          <w:spacing w:val="-2"/>
          <w:sz w:val="28"/>
          <w:szCs w:val="28"/>
        </w:rPr>
        <w:t xml:space="preserve">Например, </w:t>
      </w:r>
      <w:r w:rsidRPr="00761AE6">
        <w:rPr>
          <w:rFonts w:ascii="Times New Roman" w:hAnsi="Times New Roman" w:cs="Times New Roman"/>
          <w:spacing w:val="-4"/>
          <w:sz w:val="28"/>
          <w:szCs w:val="28"/>
        </w:rPr>
        <w:t xml:space="preserve">решение о проведении экспертизы принимается для доказывания принадлежности пропагандируемых и публично демонстрируемых объектов к нацистской атрибутике или символике для признания действий </w:t>
      </w:r>
      <w:r w:rsidR="000C6706" w:rsidRPr="00761AE6">
        <w:rPr>
          <w:rFonts w:ascii="Times New Roman" w:hAnsi="Times New Roman" w:cs="Times New Roman"/>
          <w:spacing w:val="-4"/>
          <w:sz w:val="28"/>
          <w:szCs w:val="28"/>
        </w:rPr>
        <w:t>противоправным</w:t>
      </w:r>
      <w:r w:rsidR="00AD114C" w:rsidRPr="00761AE6">
        <w:rPr>
          <w:rFonts w:ascii="Times New Roman" w:hAnsi="Times New Roman" w:cs="Times New Roman"/>
          <w:spacing w:val="-4"/>
          <w:sz w:val="28"/>
          <w:szCs w:val="28"/>
        </w:rPr>
        <w:t>и</w:t>
      </w:r>
      <w:r w:rsidR="000C6706" w:rsidRPr="00761AE6">
        <w:rPr>
          <w:rFonts w:ascii="Times New Roman" w:hAnsi="Times New Roman" w:cs="Times New Roman"/>
          <w:spacing w:val="-4"/>
          <w:sz w:val="28"/>
          <w:szCs w:val="28"/>
        </w:rPr>
        <w:t xml:space="preserve"> деяни</w:t>
      </w:r>
      <w:r w:rsidR="00AD114C" w:rsidRPr="00761AE6">
        <w:rPr>
          <w:rFonts w:ascii="Times New Roman" w:hAnsi="Times New Roman" w:cs="Times New Roman"/>
          <w:spacing w:val="-4"/>
          <w:sz w:val="28"/>
          <w:szCs w:val="28"/>
        </w:rPr>
        <w:t>я</w:t>
      </w:r>
      <w:r w:rsidR="000C6706" w:rsidRPr="00761AE6">
        <w:rPr>
          <w:rFonts w:ascii="Times New Roman" w:hAnsi="Times New Roman" w:cs="Times New Roman"/>
          <w:spacing w:val="-4"/>
          <w:sz w:val="28"/>
          <w:szCs w:val="28"/>
        </w:rPr>
        <w:t>м</w:t>
      </w:r>
      <w:r w:rsidR="00AD114C" w:rsidRPr="00761AE6">
        <w:rPr>
          <w:rFonts w:ascii="Times New Roman" w:hAnsi="Times New Roman" w:cs="Times New Roman"/>
          <w:spacing w:val="-4"/>
          <w:sz w:val="28"/>
          <w:szCs w:val="28"/>
        </w:rPr>
        <w:t>и</w:t>
      </w:r>
      <w:r w:rsidRPr="00761AE6">
        <w:rPr>
          <w:rFonts w:ascii="Times New Roman" w:hAnsi="Times New Roman" w:cs="Times New Roman"/>
          <w:spacing w:val="-4"/>
          <w:sz w:val="28"/>
          <w:szCs w:val="28"/>
        </w:rPr>
        <w:t xml:space="preserve">, </w:t>
      </w:r>
      <w:r w:rsidR="000C6706" w:rsidRPr="00761AE6">
        <w:rPr>
          <w:rFonts w:ascii="Times New Roman" w:hAnsi="Times New Roman" w:cs="Times New Roman"/>
          <w:spacing w:val="-4"/>
          <w:sz w:val="28"/>
          <w:szCs w:val="28"/>
        </w:rPr>
        <w:t>котор</w:t>
      </w:r>
      <w:r w:rsidR="00AD114C" w:rsidRPr="00761AE6">
        <w:rPr>
          <w:rFonts w:ascii="Times New Roman" w:hAnsi="Times New Roman" w:cs="Times New Roman"/>
          <w:spacing w:val="-4"/>
          <w:sz w:val="28"/>
          <w:szCs w:val="28"/>
        </w:rPr>
        <w:t>ы</w:t>
      </w:r>
      <w:r w:rsidR="000C6706" w:rsidRPr="00761AE6">
        <w:rPr>
          <w:rFonts w:ascii="Times New Roman" w:hAnsi="Times New Roman" w:cs="Times New Roman"/>
          <w:spacing w:val="-4"/>
          <w:sz w:val="28"/>
          <w:szCs w:val="28"/>
        </w:rPr>
        <w:t xml:space="preserve">е </w:t>
      </w:r>
      <w:r w:rsidRPr="00761AE6">
        <w:rPr>
          <w:rFonts w:ascii="Times New Roman" w:hAnsi="Times New Roman" w:cs="Times New Roman"/>
          <w:spacing w:val="-4"/>
          <w:sz w:val="28"/>
          <w:szCs w:val="28"/>
        </w:rPr>
        <w:t>квалифициру</w:t>
      </w:r>
      <w:r w:rsidR="00AD114C" w:rsidRPr="00761AE6">
        <w:rPr>
          <w:rFonts w:ascii="Times New Roman" w:hAnsi="Times New Roman" w:cs="Times New Roman"/>
          <w:spacing w:val="-4"/>
          <w:sz w:val="28"/>
          <w:szCs w:val="28"/>
        </w:rPr>
        <w:t>ю</w:t>
      </w:r>
      <w:r w:rsidR="000C6706" w:rsidRPr="00761AE6">
        <w:rPr>
          <w:rFonts w:ascii="Times New Roman" w:hAnsi="Times New Roman" w:cs="Times New Roman"/>
          <w:spacing w:val="-4"/>
          <w:sz w:val="28"/>
          <w:szCs w:val="28"/>
        </w:rPr>
        <w:t>тся</w:t>
      </w:r>
      <w:r w:rsidRPr="00761AE6">
        <w:rPr>
          <w:rFonts w:ascii="Times New Roman" w:hAnsi="Times New Roman" w:cs="Times New Roman"/>
          <w:spacing w:val="-4"/>
          <w:sz w:val="28"/>
          <w:szCs w:val="28"/>
        </w:rPr>
        <w:t xml:space="preserve"> по статье 20.3 КоАП РФ. В ином случае дело </w:t>
      </w:r>
      <w:r w:rsidRPr="00761AE6">
        <w:rPr>
          <w:rFonts w:ascii="Times New Roman" w:hAnsi="Times New Roman" w:cs="Times New Roman"/>
          <w:sz w:val="28"/>
          <w:szCs w:val="28"/>
        </w:rPr>
        <w:t>может быть прекращено, как в представленном далее примере: «…Из протокола об административно</w:t>
      </w:r>
      <w:r w:rsidR="000C6706" w:rsidRPr="00761AE6">
        <w:rPr>
          <w:rFonts w:ascii="Times New Roman" w:hAnsi="Times New Roman" w:cs="Times New Roman"/>
          <w:b/>
          <w:sz w:val="28"/>
          <w:szCs w:val="28"/>
        </w:rPr>
        <w:t xml:space="preserve">м </w:t>
      </w:r>
      <w:r w:rsidR="000C6706" w:rsidRPr="00761AE6">
        <w:rPr>
          <w:rFonts w:ascii="Times New Roman" w:hAnsi="Times New Roman" w:cs="Times New Roman"/>
          <w:sz w:val="28"/>
          <w:szCs w:val="28"/>
        </w:rPr>
        <w:t>правонарушении следует:</w:t>
      </w:r>
      <w:r w:rsidRPr="00761AE6">
        <w:rPr>
          <w:rFonts w:ascii="Times New Roman" w:hAnsi="Times New Roman" w:cs="Times New Roman"/>
          <w:sz w:val="28"/>
          <w:szCs w:val="28"/>
        </w:rPr>
        <w:t xml:space="preserve"> </w:t>
      </w:r>
      <w:r w:rsidR="000C6706" w:rsidRPr="00761AE6">
        <w:rPr>
          <w:rFonts w:ascii="Times New Roman" w:hAnsi="Times New Roman" w:cs="Times New Roman"/>
          <w:sz w:val="28"/>
          <w:szCs w:val="28"/>
        </w:rPr>
        <w:t>…</w:t>
      </w:r>
      <w:r w:rsidRPr="00761AE6">
        <w:rPr>
          <w:rFonts w:ascii="Times New Roman" w:hAnsi="Times New Roman" w:cs="Times New Roman"/>
          <w:sz w:val="28"/>
          <w:szCs w:val="28"/>
        </w:rPr>
        <w:t xml:space="preserve">Б*** выложил в сети Интернет …изображения символа фашисткой атрибутики </w:t>
      </w:r>
      <w:r w:rsidR="000C6706" w:rsidRPr="00761AE6">
        <w:rPr>
          <w:rFonts w:ascii="Times New Roman" w:hAnsi="Times New Roman" w:cs="Times New Roman"/>
          <w:sz w:val="28"/>
          <w:szCs w:val="28"/>
        </w:rPr>
        <w:t>«свастики</w:t>
      </w:r>
      <w:r w:rsidR="00126549" w:rsidRPr="00761AE6">
        <w:rPr>
          <w:rFonts w:ascii="Times New Roman" w:hAnsi="Times New Roman" w:cs="Times New Roman"/>
          <w:sz w:val="28"/>
          <w:szCs w:val="28"/>
        </w:rPr>
        <w:t>»</w:t>
      </w:r>
      <w:r w:rsidRPr="00761AE6">
        <w:rPr>
          <w:rFonts w:ascii="Times New Roman" w:hAnsi="Times New Roman" w:cs="Times New Roman"/>
          <w:sz w:val="28"/>
          <w:szCs w:val="28"/>
        </w:rPr>
        <w:t>.</w:t>
      </w:r>
      <w:r w:rsidR="000C6706" w:rsidRPr="00761AE6">
        <w:rPr>
          <w:rFonts w:ascii="Times New Roman" w:hAnsi="Times New Roman" w:cs="Times New Roman"/>
          <w:b/>
          <w:sz w:val="28"/>
          <w:szCs w:val="28"/>
        </w:rPr>
        <w:t xml:space="preserve"> </w:t>
      </w:r>
      <w:r w:rsidRPr="00761AE6">
        <w:rPr>
          <w:rFonts w:ascii="Times New Roman" w:hAnsi="Times New Roman" w:cs="Times New Roman"/>
          <w:sz w:val="28"/>
          <w:szCs w:val="28"/>
        </w:rPr>
        <w:t xml:space="preserve">… решение о признании той либо иной атрибутики или символики нацистской </w:t>
      </w:r>
      <w:r w:rsidR="00FE4B46" w:rsidRPr="00761AE6">
        <w:rPr>
          <w:rFonts w:ascii="Times New Roman" w:hAnsi="Times New Roman" w:cs="Times New Roman"/>
          <w:sz w:val="28"/>
          <w:szCs w:val="28"/>
        </w:rPr>
        <w:t>п</w:t>
      </w:r>
      <w:r w:rsidR="000C6706" w:rsidRPr="00761AE6">
        <w:rPr>
          <w:rFonts w:ascii="Times New Roman" w:hAnsi="Times New Roman" w:cs="Times New Roman"/>
          <w:sz w:val="28"/>
          <w:szCs w:val="28"/>
        </w:rPr>
        <w:t>ринимается</w:t>
      </w:r>
      <w:r w:rsidR="00FE4B46" w:rsidRPr="00761AE6">
        <w:rPr>
          <w:rFonts w:ascii="Times New Roman" w:hAnsi="Times New Roman" w:cs="Times New Roman"/>
          <w:sz w:val="28"/>
          <w:szCs w:val="28"/>
        </w:rPr>
        <w:t>,</w:t>
      </w:r>
      <w:r w:rsidRPr="00761AE6">
        <w:rPr>
          <w:rFonts w:ascii="Times New Roman" w:hAnsi="Times New Roman" w:cs="Times New Roman"/>
          <w:sz w:val="28"/>
          <w:szCs w:val="28"/>
        </w:rPr>
        <w:t xml:space="preserve"> в том числе, на основании заключения эксперта.</w:t>
      </w:r>
      <w:r w:rsidR="000C6706" w:rsidRPr="00761AE6">
        <w:rPr>
          <w:rFonts w:ascii="Times New Roman" w:hAnsi="Times New Roman" w:cs="Times New Roman"/>
          <w:b/>
          <w:sz w:val="28"/>
          <w:szCs w:val="28"/>
        </w:rPr>
        <w:t xml:space="preserve"> </w:t>
      </w:r>
      <w:r w:rsidRPr="00761AE6">
        <w:rPr>
          <w:rFonts w:ascii="Times New Roman" w:hAnsi="Times New Roman" w:cs="Times New Roman"/>
          <w:sz w:val="28"/>
          <w:szCs w:val="28"/>
        </w:rPr>
        <w:t>…Поскольку …</w:t>
      </w:r>
      <w:r w:rsidRPr="00761AE6">
        <w:rPr>
          <w:rFonts w:ascii="Times New Roman" w:hAnsi="Times New Roman" w:cs="Times New Roman"/>
          <w:i/>
          <w:sz w:val="28"/>
          <w:szCs w:val="28"/>
        </w:rPr>
        <w:t>не представлено доказательств</w:t>
      </w:r>
      <w:r w:rsidRPr="00761AE6">
        <w:rPr>
          <w:rFonts w:ascii="Times New Roman" w:hAnsi="Times New Roman" w:cs="Times New Roman"/>
          <w:sz w:val="28"/>
          <w:szCs w:val="28"/>
        </w:rPr>
        <w:t xml:space="preserve"> пропаганды Б*** нацистской атрибутики или символики, в том числе, </w:t>
      </w:r>
      <w:r w:rsidRPr="00761AE6">
        <w:rPr>
          <w:rFonts w:ascii="Times New Roman" w:hAnsi="Times New Roman" w:cs="Times New Roman"/>
          <w:i/>
          <w:sz w:val="28"/>
          <w:szCs w:val="28"/>
        </w:rPr>
        <w:t>заключения эксперта</w:t>
      </w:r>
      <w:r w:rsidRPr="00761AE6">
        <w:rPr>
          <w:rFonts w:ascii="Times New Roman" w:hAnsi="Times New Roman" w:cs="Times New Roman"/>
          <w:sz w:val="28"/>
          <w:szCs w:val="28"/>
        </w:rPr>
        <w:t xml:space="preserve">, судья считает необходимым производство по делу </w:t>
      </w:r>
      <w:r w:rsidR="00126549" w:rsidRPr="00761AE6">
        <w:rPr>
          <w:rFonts w:ascii="Times New Roman" w:hAnsi="Times New Roman" w:cs="Times New Roman"/>
          <w:sz w:val="28"/>
          <w:szCs w:val="28"/>
        </w:rPr>
        <w:t xml:space="preserve">об административном правонарушении, предусмотренном ч.1 ст.20.3. КоАП РФ, </w:t>
      </w:r>
      <w:r w:rsidR="00FE4B46" w:rsidRPr="00761AE6">
        <w:rPr>
          <w:rFonts w:ascii="Times New Roman" w:hAnsi="Times New Roman" w:cs="Times New Roman"/>
          <w:b/>
          <w:sz w:val="28"/>
          <w:szCs w:val="28"/>
        </w:rPr>
        <w:t>…</w:t>
      </w:r>
      <w:r w:rsidRPr="00761AE6">
        <w:rPr>
          <w:rFonts w:ascii="Times New Roman" w:hAnsi="Times New Roman" w:cs="Times New Roman"/>
          <w:sz w:val="28"/>
          <w:szCs w:val="28"/>
        </w:rPr>
        <w:t>в отношении Б*** прекратить в связи с отсутствием в его действиях состава  правонарушения»</w:t>
      </w:r>
      <w:r w:rsidRPr="00761AE6">
        <w:rPr>
          <w:rStyle w:val="ae"/>
          <w:rFonts w:ascii="Times New Roman" w:hAnsi="Times New Roman" w:cs="Times New Roman"/>
          <w:sz w:val="28"/>
          <w:szCs w:val="28"/>
        </w:rPr>
        <w:footnoteReference w:customMarkFollows="1" w:id="26"/>
        <w:t>1</w:t>
      </w:r>
      <w:r w:rsidRPr="00761AE6">
        <w:rPr>
          <w:rFonts w:ascii="Times New Roman" w:hAnsi="Times New Roman" w:cs="Times New Roman"/>
          <w:sz w:val="28"/>
          <w:szCs w:val="28"/>
        </w:rPr>
        <w:t>.</w:t>
      </w:r>
    </w:p>
    <w:p w:rsidR="00AE1356" w:rsidRPr="00761AE6" w:rsidRDefault="000C6706" w:rsidP="0012654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Д</w:t>
      </w:r>
      <w:r w:rsidR="00AE1356" w:rsidRPr="00761AE6">
        <w:rPr>
          <w:rFonts w:ascii="Times New Roman" w:hAnsi="Times New Roman" w:cs="Times New Roman"/>
          <w:sz w:val="28"/>
          <w:szCs w:val="28"/>
        </w:rPr>
        <w:t>ля доказательства состава правонарушений судь</w:t>
      </w:r>
      <w:r w:rsidRPr="00761AE6">
        <w:rPr>
          <w:rFonts w:ascii="Times New Roman" w:hAnsi="Times New Roman" w:cs="Times New Roman"/>
          <w:sz w:val="28"/>
          <w:szCs w:val="28"/>
        </w:rPr>
        <w:t>ями</w:t>
      </w:r>
      <w:r w:rsidR="00AE1356" w:rsidRPr="00761AE6">
        <w:rPr>
          <w:rFonts w:ascii="Times New Roman" w:hAnsi="Times New Roman" w:cs="Times New Roman"/>
          <w:sz w:val="28"/>
          <w:szCs w:val="28"/>
        </w:rPr>
        <w:t>, либо полномочным</w:t>
      </w:r>
      <w:r w:rsidRPr="00761AE6">
        <w:rPr>
          <w:rFonts w:ascii="Times New Roman" w:hAnsi="Times New Roman" w:cs="Times New Roman"/>
          <w:sz w:val="28"/>
          <w:szCs w:val="28"/>
        </w:rPr>
        <w:t>и</w:t>
      </w:r>
      <w:r w:rsidR="00AE1356" w:rsidRPr="00761AE6">
        <w:rPr>
          <w:rFonts w:ascii="Times New Roman" w:hAnsi="Times New Roman" w:cs="Times New Roman"/>
          <w:sz w:val="28"/>
          <w:szCs w:val="28"/>
        </w:rPr>
        <w:t xml:space="preserve"> органом или должностным лицом может быть вынесено </w:t>
      </w:r>
      <w:r w:rsidR="00AE1356" w:rsidRPr="00761AE6">
        <w:rPr>
          <w:rFonts w:ascii="Times New Roman" w:hAnsi="Times New Roman" w:cs="Times New Roman"/>
          <w:i/>
          <w:sz w:val="28"/>
          <w:szCs w:val="28"/>
        </w:rPr>
        <w:t>определение о назначении экспертизы</w:t>
      </w:r>
      <w:r w:rsidR="00AE1356" w:rsidRPr="00761AE6">
        <w:rPr>
          <w:rFonts w:ascii="Times New Roman" w:hAnsi="Times New Roman" w:cs="Times New Roman"/>
          <w:sz w:val="28"/>
          <w:szCs w:val="28"/>
        </w:rPr>
        <w:t xml:space="preserve">. </w:t>
      </w:r>
      <w:r w:rsidR="00126549" w:rsidRPr="00761AE6">
        <w:rPr>
          <w:rFonts w:ascii="Times New Roman" w:hAnsi="Times New Roman" w:cs="Times New Roman"/>
          <w:sz w:val="28"/>
          <w:szCs w:val="28"/>
        </w:rPr>
        <w:t xml:space="preserve">В определениях обязательно должны быть записи о разъяснении экспертам их прав и обязанностей, а также о предупреждении их об административной ответственности за дачу заведомо ложного заключения. В то же время указывается, что </w:t>
      </w:r>
      <w:r w:rsidR="00AE1356" w:rsidRPr="00761AE6">
        <w:rPr>
          <w:rFonts w:ascii="Times New Roman" w:hAnsi="Times New Roman" w:cs="Times New Roman"/>
          <w:sz w:val="28"/>
          <w:szCs w:val="28"/>
        </w:rPr>
        <w:t>вопросы, поставленные перед эксперт</w:t>
      </w:r>
      <w:r w:rsidR="00126549" w:rsidRPr="00761AE6">
        <w:rPr>
          <w:rFonts w:ascii="Times New Roman" w:hAnsi="Times New Roman" w:cs="Times New Roman"/>
          <w:sz w:val="28"/>
          <w:szCs w:val="28"/>
        </w:rPr>
        <w:t>а</w:t>
      </w:r>
      <w:r w:rsidR="00AE1356" w:rsidRPr="00761AE6">
        <w:rPr>
          <w:rFonts w:ascii="Times New Roman" w:hAnsi="Times New Roman" w:cs="Times New Roman"/>
          <w:sz w:val="28"/>
          <w:szCs w:val="28"/>
        </w:rPr>
        <w:t>м</w:t>
      </w:r>
      <w:r w:rsidR="00126549" w:rsidRPr="00761AE6">
        <w:rPr>
          <w:rFonts w:ascii="Times New Roman" w:hAnsi="Times New Roman" w:cs="Times New Roman"/>
          <w:sz w:val="28"/>
          <w:szCs w:val="28"/>
        </w:rPr>
        <w:t>и</w:t>
      </w:r>
      <w:r w:rsidR="00AE1356" w:rsidRPr="00761AE6">
        <w:rPr>
          <w:rFonts w:ascii="Times New Roman" w:hAnsi="Times New Roman" w:cs="Times New Roman"/>
          <w:sz w:val="28"/>
          <w:szCs w:val="28"/>
        </w:rPr>
        <w:t xml:space="preserve">, и </w:t>
      </w:r>
      <w:r w:rsidR="00126549" w:rsidRPr="00761AE6">
        <w:rPr>
          <w:rFonts w:ascii="Times New Roman" w:hAnsi="Times New Roman" w:cs="Times New Roman"/>
          <w:sz w:val="28"/>
          <w:szCs w:val="28"/>
        </w:rPr>
        <w:t>их</w:t>
      </w:r>
      <w:r w:rsidR="00AE1356" w:rsidRPr="00761AE6">
        <w:rPr>
          <w:rFonts w:ascii="Times New Roman" w:hAnsi="Times New Roman" w:cs="Times New Roman"/>
          <w:sz w:val="28"/>
          <w:szCs w:val="28"/>
        </w:rPr>
        <w:t xml:space="preserve"> заключени</w:t>
      </w:r>
      <w:r w:rsidR="00126549" w:rsidRPr="00761AE6">
        <w:rPr>
          <w:rFonts w:ascii="Times New Roman" w:hAnsi="Times New Roman" w:cs="Times New Roman"/>
          <w:sz w:val="28"/>
          <w:szCs w:val="28"/>
        </w:rPr>
        <w:t>я</w:t>
      </w:r>
      <w:r w:rsidR="00AE1356" w:rsidRPr="00761AE6">
        <w:rPr>
          <w:rFonts w:ascii="Times New Roman" w:hAnsi="Times New Roman" w:cs="Times New Roman"/>
          <w:sz w:val="28"/>
          <w:szCs w:val="28"/>
        </w:rPr>
        <w:t xml:space="preserve"> не могут выходить за пределы специальных познаний эксперт</w:t>
      </w:r>
      <w:r w:rsidR="00126549" w:rsidRPr="00761AE6">
        <w:rPr>
          <w:rFonts w:ascii="Times New Roman" w:hAnsi="Times New Roman" w:cs="Times New Roman"/>
          <w:sz w:val="28"/>
          <w:szCs w:val="28"/>
        </w:rPr>
        <w:t xml:space="preserve">ов. В связи </w:t>
      </w:r>
      <w:r w:rsidR="00AE1356" w:rsidRPr="00761AE6">
        <w:rPr>
          <w:rFonts w:ascii="Times New Roman" w:hAnsi="Times New Roman" w:cs="Times New Roman"/>
          <w:sz w:val="28"/>
          <w:szCs w:val="28"/>
        </w:rPr>
        <w:t>с чем</w:t>
      </w:r>
      <w:r w:rsidR="00126549" w:rsidRPr="00761AE6">
        <w:rPr>
          <w:rFonts w:ascii="Times New Roman" w:hAnsi="Times New Roman" w:cs="Times New Roman"/>
          <w:sz w:val="28"/>
          <w:szCs w:val="28"/>
        </w:rPr>
        <w:t>,</w:t>
      </w:r>
      <w:r w:rsidR="00AE1356" w:rsidRPr="00761AE6">
        <w:rPr>
          <w:rFonts w:ascii="Times New Roman" w:hAnsi="Times New Roman" w:cs="Times New Roman"/>
          <w:sz w:val="28"/>
          <w:szCs w:val="28"/>
        </w:rPr>
        <w:t xml:space="preserve"> эксперт</w:t>
      </w:r>
      <w:r w:rsidR="00126549" w:rsidRPr="00761AE6">
        <w:rPr>
          <w:rFonts w:ascii="Times New Roman" w:hAnsi="Times New Roman" w:cs="Times New Roman"/>
          <w:sz w:val="28"/>
          <w:szCs w:val="28"/>
        </w:rPr>
        <w:t>ы</w:t>
      </w:r>
      <w:r w:rsidR="00AE1356" w:rsidRPr="00761AE6">
        <w:rPr>
          <w:rFonts w:ascii="Times New Roman" w:hAnsi="Times New Roman" w:cs="Times New Roman"/>
          <w:sz w:val="28"/>
          <w:szCs w:val="28"/>
        </w:rPr>
        <w:t xml:space="preserve"> </w:t>
      </w:r>
      <w:r w:rsidR="00126549" w:rsidRPr="00761AE6">
        <w:rPr>
          <w:rFonts w:ascii="Times New Roman" w:hAnsi="Times New Roman" w:cs="Times New Roman"/>
          <w:sz w:val="28"/>
          <w:szCs w:val="28"/>
        </w:rPr>
        <w:t xml:space="preserve">вправе </w:t>
      </w:r>
      <w:r w:rsidR="00AE1356" w:rsidRPr="00761AE6">
        <w:rPr>
          <w:rFonts w:ascii="Times New Roman" w:hAnsi="Times New Roman" w:cs="Times New Roman"/>
          <w:sz w:val="28"/>
          <w:szCs w:val="28"/>
        </w:rPr>
        <w:t xml:space="preserve">  отказаться от дачи заключени</w:t>
      </w:r>
      <w:r w:rsidR="00126549" w:rsidRPr="00761AE6">
        <w:rPr>
          <w:rFonts w:ascii="Times New Roman" w:hAnsi="Times New Roman" w:cs="Times New Roman"/>
          <w:sz w:val="28"/>
          <w:szCs w:val="28"/>
        </w:rPr>
        <w:t>й</w:t>
      </w:r>
      <w:r w:rsidR="00AE1356" w:rsidRPr="00761AE6">
        <w:rPr>
          <w:rFonts w:ascii="Times New Roman" w:hAnsi="Times New Roman" w:cs="Times New Roman"/>
          <w:sz w:val="28"/>
          <w:szCs w:val="28"/>
        </w:rPr>
        <w:t xml:space="preserve">, если поставленные вопросы выходят за пределы </w:t>
      </w:r>
      <w:r w:rsidR="00126549" w:rsidRPr="00761AE6">
        <w:rPr>
          <w:rFonts w:ascii="Times New Roman" w:hAnsi="Times New Roman" w:cs="Times New Roman"/>
          <w:sz w:val="28"/>
          <w:szCs w:val="28"/>
        </w:rPr>
        <w:t>их</w:t>
      </w:r>
      <w:r w:rsidR="00AE1356" w:rsidRPr="00761AE6">
        <w:rPr>
          <w:rFonts w:ascii="Times New Roman" w:hAnsi="Times New Roman" w:cs="Times New Roman"/>
          <w:sz w:val="28"/>
          <w:szCs w:val="28"/>
        </w:rPr>
        <w:t xml:space="preserve"> специальных познаний ли</w:t>
      </w:r>
      <w:r w:rsidR="00126549" w:rsidRPr="00761AE6">
        <w:rPr>
          <w:rFonts w:ascii="Times New Roman" w:hAnsi="Times New Roman" w:cs="Times New Roman"/>
          <w:sz w:val="28"/>
          <w:szCs w:val="28"/>
        </w:rPr>
        <w:t>бо</w:t>
      </w:r>
      <w:r w:rsidR="00AE1356" w:rsidRPr="00761AE6">
        <w:rPr>
          <w:rFonts w:ascii="Times New Roman" w:hAnsi="Times New Roman" w:cs="Times New Roman"/>
          <w:sz w:val="28"/>
          <w:szCs w:val="28"/>
        </w:rPr>
        <w:t xml:space="preserve"> если предоставленных </w:t>
      </w:r>
      <w:r w:rsidR="00126549" w:rsidRPr="00761AE6">
        <w:rPr>
          <w:rFonts w:ascii="Times New Roman" w:hAnsi="Times New Roman" w:cs="Times New Roman"/>
          <w:sz w:val="28"/>
          <w:szCs w:val="28"/>
        </w:rPr>
        <w:t xml:space="preserve">им </w:t>
      </w:r>
      <w:r w:rsidR="00AE1356" w:rsidRPr="00761AE6">
        <w:rPr>
          <w:rFonts w:ascii="Times New Roman" w:hAnsi="Times New Roman" w:cs="Times New Roman"/>
          <w:sz w:val="28"/>
          <w:szCs w:val="28"/>
        </w:rPr>
        <w:t xml:space="preserve"> материалов недостаточно для дачи заключения (ст. 25.9</w:t>
      </w:r>
      <w:r w:rsidR="00126549" w:rsidRPr="00761AE6">
        <w:rPr>
          <w:rFonts w:ascii="Times New Roman" w:hAnsi="Times New Roman" w:cs="Times New Roman"/>
          <w:sz w:val="28"/>
          <w:szCs w:val="28"/>
        </w:rPr>
        <w:t>, 26.4</w:t>
      </w:r>
      <w:r w:rsidR="00AE1356" w:rsidRPr="00761AE6">
        <w:rPr>
          <w:rFonts w:ascii="Times New Roman" w:hAnsi="Times New Roman" w:cs="Times New Roman"/>
          <w:sz w:val="28"/>
          <w:szCs w:val="28"/>
        </w:rPr>
        <w:t xml:space="preserve"> КоАП РФ)</w:t>
      </w:r>
      <w:r w:rsidR="00126549" w:rsidRPr="00761AE6">
        <w:rPr>
          <w:rStyle w:val="ae"/>
          <w:rFonts w:ascii="Times New Roman" w:hAnsi="Times New Roman" w:cs="Times New Roman"/>
          <w:sz w:val="28"/>
          <w:szCs w:val="28"/>
        </w:rPr>
        <w:footnoteReference w:customMarkFollows="1" w:id="27"/>
        <w:t>1</w:t>
      </w:r>
      <w:r w:rsidR="00AE1356" w:rsidRPr="00761AE6">
        <w:rPr>
          <w:rFonts w:ascii="Times New Roman" w:hAnsi="Times New Roman" w:cs="Times New Roman"/>
          <w:sz w:val="28"/>
          <w:szCs w:val="28"/>
        </w:rPr>
        <w:t xml:space="preserve">. </w:t>
      </w:r>
    </w:p>
    <w:p w:rsidR="00126549" w:rsidRPr="00761AE6" w:rsidRDefault="00126549" w:rsidP="00126549">
      <w:pPr>
        <w:pStyle w:val="ConsPlusNormal"/>
        <w:spacing w:line="360" w:lineRule="auto"/>
        <w:ind w:firstLine="709"/>
        <w:jc w:val="both"/>
        <w:rPr>
          <w:rFonts w:ascii="Times New Roman" w:hAnsi="Times New Roman" w:cs="Times New Roman"/>
          <w:spacing w:val="-4"/>
          <w:sz w:val="28"/>
          <w:szCs w:val="28"/>
        </w:rPr>
      </w:pPr>
      <w:r w:rsidRPr="00761AE6">
        <w:rPr>
          <w:rFonts w:ascii="Times New Roman" w:hAnsi="Times New Roman" w:cs="Times New Roman"/>
          <w:spacing w:val="-4"/>
          <w:sz w:val="28"/>
          <w:szCs w:val="28"/>
        </w:rPr>
        <w:t>До направления определения рассматриваемого вида для исполнения полномочны</w:t>
      </w:r>
      <w:r w:rsidR="00F86FBC" w:rsidRPr="00761AE6">
        <w:rPr>
          <w:rFonts w:ascii="Times New Roman" w:hAnsi="Times New Roman" w:cs="Times New Roman"/>
          <w:spacing w:val="-4"/>
          <w:sz w:val="28"/>
          <w:szCs w:val="28"/>
        </w:rPr>
        <w:t>е</w:t>
      </w:r>
      <w:r w:rsidRPr="00761AE6">
        <w:rPr>
          <w:rFonts w:ascii="Times New Roman" w:hAnsi="Times New Roman" w:cs="Times New Roman"/>
          <w:spacing w:val="-4"/>
          <w:sz w:val="28"/>
          <w:szCs w:val="28"/>
        </w:rPr>
        <w:t xml:space="preserve"> судь</w:t>
      </w:r>
      <w:r w:rsidR="00F86FBC" w:rsidRPr="00761AE6">
        <w:rPr>
          <w:rFonts w:ascii="Times New Roman" w:hAnsi="Times New Roman" w:cs="Times New Roman"/>
          <w:spacing w:val="-4"/>
          <w:sz w:val="28"/>
          <w:szCs w:val="28"/>
        </w:rPr>
        <w:t>и</w:t>
      </w:r>
      <w:r w:rsidRPr="00761AE6">
        <w:rPr>
          <w:rFonts w:ascii="Times New Roman" w:hAnsi="Times New Roman" w:cs="Times New Roman"/>
          <w:spacing w:val="-4"/>
          <w:sz w:val="28"/>
          <w:szCs w:val="28"/>
        </w:rPr>
        <w:t>, либо орган</w:t>
      </w:r>
      <w:r w:rsidR="00F86FBC" w:rsidRPr="00761AE6">
        <w:rPr>
          <w:rFonts w:ascii="Times New Roman" w:hAnsi="Times New Roman" w:cs="Times New Roman"/>
          <w:spacing w:val="-4"/>
          <w:sz w:val="28"/>
          <w:szCs w:val="28"/>
        </w:rPr>
        <w:t>ы или</w:t>
      </w:r>
      <w:r w:rsidRPr="00761AE6">
        <w:rPr>
          <w:rFonts w:ascii="Times New Roman" w:hAnsi="Times New Roman" w:cs="Times New Roman"/>
          <w:spacing w:val="-4"/>
          <w:sz w:val="28"/>
          <w:szCs w:val="28"/>
        </w:rPr>
        <w:t xml:space="preserve"> должностн</w:t>
      </w:r>
      <w:r w:rsidR="00F86FBC" w:rsidRPr="00761AE6">
        <w:rPr>
          <w:rFonts w:ascii="Times New Roman" w:hAnsi="Times New Roman" w:cs="Times New Roman"/>
          <w:spacing w:val="-4"/>
          <w:sz w:val="28"/>
          <w:szCs w:val="28"/>
        </w:rPr>
        <w:t>ы</w:t>
      </w:r>
      <w:r w:rsidRPr="00761AE6">
        <w:rPr>
          <w:rFonts w:ascii="Times New Roman" w:hAnsi="Times New Roman" w:cs="Times New Roman"/>
          <w:spacing w:val="-4"/>
          <w:sz w:val="28"/>
          <w:szCs w:val="28"/>
        </w:rPr>
        <w:t>е лиц</w:t>
      </w:r>
      <w:r w:rsidR="00F86FBC" w:rsidRPr="00761AE6">
        <w:rPr>
          <w:rFonts w:ascii="Times New Roman" w:hAnsi="Times New Roman" w:cs="Times New Roman"/>
          <w:spacing w:val="-4"/>
          <w:sz w:val="28"/>
          <w:szCs w:val="28"/>
        </w:rPr>
        <w:t>а</w:t>
      </w:r>
      <w:r w:rsidRPr="00761AE6">
        <w:rPr>
          <w:rFonts w:ascii="Times New Roman" w:hAnsi="Times New Roman" w:cs="Times New Roman"/>
          <w:spacing w:val="-4"/>
          <w:sz w:val="28"/>
          <w:szCs w:val="28"/>
        </w:rPr>
        <w:t>, в производстве которых наход</w:t>
      </w:r>
      <w:r w:rsidR="00F86FBC" w:rsidRPr="00761AE6">
        <w:rPr>
          <w:rFonts w:ascii="Times New Roman" w:hAnsi="Times New Roman" w:cs="Times New Roman"/>
          <w:spacing w:val="-4"/>
          <w:sz w:val="28"/>
          <w:szCs w:val="28"/>
        </w:rPr>
        <w:t>я</w:t>
      </w:r>
      <w:r w:rsidRPr="00761AE6">
        <w:rPr>
          <w:rFonts w:ascii="Times New Roman" w:hAnsi="Times New Roman" w:cs="Times New Roman"/>
          <w:spacing w:val="-4"/>
          <w:sz w:val="28"/>
          <w:szCs w:val="28"/>
        </w:rPr>
        <w:t>тся дел</w:t>
      </w:r>
      <w:r w:rsidR="00F86FBC" w:rsidRPr="00761AE6">
        <w:rPr>
          <w:rFonts w:ascii="Times New Roman" w:hAnsi="Times New Roman" w:cs="Times New Roman"/>
          <w:spacing w:val="-4"/>
          <w:sz w:val="28"/>
          <w:szCs w:val="28"/>
        </w:rPr>
        <w:t>а</w:t>
      </w:r>
      <w:r w:rsidRPr="00761AE6">
        <w:rPr>
          <w:rFonts w:ascii="Times New Roman" w:hAnsi="Times New Roman" w:cs="Times New Roman"/>
          <w:spacing w:val="-4"/>
          <w:sz w:val="28"/>
          <w:szCs w:val="28"/>
        </w:rPr>
        <w:t xml:space="preserve"> об административн</w:t>
      </w:r>
      <w:r w:rsidR="00F86FBC" w:rsidRPr="00761AE6">
        <w:rPr>
          <w:rFonts w:ascii="Times New Roman" w:hAnsi="Times New Roman" w:cs="Times New Roman"/>
          <w:spacing w:val="-4"/>
          <w:sz w:val="28"/>
          <w:szCs w:val="28"/>
        </w:rPr>
        <w:t>ых</w:t>
      </w:r>
      <w:r w:rsidRPr="00761AE6">
        <w:rPr>
          <w:rFonts w:ascii="Times New Roman" w:hAnsi="Times New Roman" w:cs="Times New Roman"/>
          <w:spacing w:val="-4"/>
          <w:sz w:val="28"/>
          <w:szCs w:val="28"/>
        </w:rPr>
        <w:t xml:space="preserve"> правонарушени</w:t>
      </w:r>
      <w:r w:rsidR="00F86FBC" w:rsidRPr="00761AE6">
        <w:rPr>
          <w:rFonts w:ascii="Times New Roman" w:hAnsi="Times New Roman" w:cs="Times New Roman"/>
          <w:spacing w:val="-4"/>
          <w:sz w:val="28"/>
          <w:szCs w:val="28"/>
        </w:rPr>
        <w:t>ях</w:t>
      </w:r>
      <w:r w:rsidRPr="00761AE6">
        <w:rPr>
          <w:rFonts w:ascii="Times New Roman" w:hAnsi="Times New Roman" w:cs="Times New Roman"/>
          <w:spacing w:val="-4"/>
          <w:sz w:val="28"/>
          <w:szCs w:val="28"/>
        </w:rPr>
        <w:t>, обязаны ознакомить с ним</w:t>
      </w:r>
      <w:r w:rsidR="00F86FBC" w:rsidRPr="00761AE6">
        <w:rPr>
          <w:rFonts w:ascii="Times New Roman" w:hAnsi="Times New Roman" w:cs="Times New Roman"/>
          <w:spacing w:val="-4"/>
          <w:sz w:val="28"/>
          <w:szCs w:val="28"/>
        </w:rPr>
        <w:t>и лиц</w:t>
      </w:r>
      <w:r w:rsidRPr="00761AE6">
        <w:rPr>
          <w:rFonts w:ascii="Times New Roman" w:hAnsi="Times New Roman" w:cs="Times New Roman"/>
          <w:spacing w:val="-4"/>
          <w:sz w:val="28"/>
          <w:szCs w:val="28"/>
        </w:rPr>
        <w:t>, в отношении котор</w:t>
      </w:r>
      <w:r w:rsidR="00F86FBC" w:rsidRPr="00761AE6">
        <w:rPr>
          <w:rFonts w:ascii="Times New Roman" w:hAnsi="Times New Roman" w:cs="Times New Roman"/>
          <w:spacing w:val="-4"/>
          <w:sz w:val="28"/>
          <w:szCs w:val="28"/>
        </w:rPr>
        <w:t>ых</w:t>
      </w:r>
      <w:r w:rsidRPr="00761AE6">
        <w:rPr>
          <w:rFonts w:ascii="Times New Roman" w:hAnsi="Times New Roman" w:cs="Times New Roman"/>
          <w:spacing w:val="-4"/>
          <w:sz w:val="28"/>
          <w:szCs w:val="28"/>
        </w:rPr>
        <w:t xml:space="preserve"> ведется производство по делу, а также потерпевш</w:t>
      </w:r>
      <w:r w:rsidR="00F86FBC" w:rsidRPr="00761AE6">
        <w:rPr>
          <w:rFonts w:ascii="Times New Roman" w:hAnsi="Times New Roman" w:cs="Times New Roman"/>
          <w:spacing w:val="-4"/>
          <w:sz w:val="28"/>
          <w:szCs w:val="28"/>
        </w:rPr>
        <w:t>их</w:t>
      </w:r>
      <w:r w:rsidRPr="00761AE6">
        <w:rPr>
          <w:rFonts w:ascii="Times New Roman" w:hAnsi="Times New Roman" w:cs="Times New Roman"/>
          <w:spacing w:val="-4"/>
          <w:sz w:val="28"/>
          <w:szCs w:val="28"/>
        </w:rPr>
        <w:t xml:space="preserve">. Им надлежит разъяснить </w:t>
      </w:r>
      <w:r w:rsidR="00F86FBC" w:rsidRPr="00761AE6">
        <w:rPr>
          <w:rFonts w:ascii="Times New Roman" w:hAnsi="Times New Roman" w:cs="Times New Roman"/>
          <w:spacing w:val="-4"/>
          <w:sz w:val="28"/>
          <w:szCs w:val="28"/>
        </w:rPr>
        <w:t>их</w:t>
      </w:r>
      <w:r w:rsidRPr="00761AE6">
        <w:rPr>
          <w:rFonts w:ascii="Times New Roman" w:hAnsi="Times New Roman" w:cs="Times New Roman"/>
          <w:spacing w:val="-4"/>
          <w:sz w:val="28"/>
          <w:szCs w:val="28"/>
        </w:rPr>
        <w:t xml:space="preserve"> права, в том числе право заявлять отвод</w:t>
      </w:r>
      <w:r w:rsidR="00F86FBC" w:rsidRPr="00761AE6">
        <w:rPr>
          <w:rFonts w:ascii="Times New Roman" w:hAnsi="Times New Roman" w:cs="Times New Roman"/>
          <w:spacing w:val="-4"/>
          <w:sz w:val="28"/>
          <w:szCs w:val="28"/>
        </w:rPr>
        <w:t>ы</w:t>
      </w:r>
      <w:r w:rsidRPr="00761AE6">
        <w:rPr>
          <w:rFonts w:ascii="Times New Roman" w:hAnsi="Times New Roman" w:cs="Times New Roman"/>
          <w:spacing w:val="-4"/>
          <w:sz w:val="28"/>
          <w:szCs w:val="28"/>
        </w:rPr>
        <w:t xml:space="preserve"> эксперт</w:t>
      </w:r>
      <w:r w:rsidR="00F86FBC" w:rsidRPr="00761AE6">
        <w:rPr>
          <w:rFonts w:ascii="Times New Roman" w:hAnsi="Times New Roman" w:cs="Times New Roman"/>
          <w:spacing w:val="-4"/>
          <w:sz w:val="28"/>
          <w:szCs w:val="28"/>
        </w:rPr>
        <w:t>ам</w:t>
      </w:r>
      <w:r w:rsidRPr="00761AE6">
        <w:rPr>
          <w:rFonts w:ascii="Times New Roman" w:hAnsi="Times New Roman" w:cs="Times New Roman"/>
          <w:spacing w:val="-4"/>
          <w:sz w:val="28"/>
          <w:szCs w:val="28"/>
        </w:rPr>
        <w:t>, просить о привлечении в качестве эксперт</w:t>
      </w:r>
      <w:r w:rsidR="00F86FBC" w:rsidRPr="00761AE6">
        <w:rPr>
          <w:rFonts w:ascii="Times New Roman" w:hAnsi="Times New Roman" w:cs="Times New Roman"/>
          <w:spacing w:val="-4"/>
          <w:sz w:val="28"/>
          <w:szCs w:val="28"/>
        </w:rPr>
        <w:t>ов</w:t>
      </w:r>
      <w:r w:rsidRPr="00761AE6">
        <w:rPr>
          <w:rFonts w:ascii="Times New Roman" w:hAnsi="Times New Roman" w:cs="Times New Roman"/>
          <w:spacing w:val="-4"/>
          <w:sz w:val="28"/>
          <w:szCs w:val="28"/>
        </w:rPr>
        <w:t xml:space="preserve"> указанных ими лиц, ставить вопросы для дачи на них ответов в заключени</w:t>
      </w:r>
      <w:r w:rsidR="00F86FBC" w:rsidRPr="00761AE6">
        <w:rPr>
          <w:rFonts w:ascii="Times New Roman" w:hAnsi="Times New Roman" w:cs="Times New Roman"/>
          <w:spacing w:val="-4"/>
          <w:sz w:val="28"/>
          <w:szCs w:val="28"/>
        </w:rPr>
        <w:t>ях</w:t>
      </w:r>
      <w:r w:rsidRPr="00761AE6">
        <w:rPr>
          <w:rFonts w:ascii="Times New Roman" w:hAnsi="Times New Roman" w:cs="Times New Roman"/>
          <w:spacing w:val="-4"/>
          <w:sz w:val="28"/>
          <w:szCs w:val="28"/>
        </w:rPr>
        <w:t xml:space="preserve"> эксперт</w:t>
      </w:r>
      <w:r w:rsidR="00F86FBC" w:rsidRPr="00761AE6">
        <w:rPr>
          <w:rFonts w:ascii="Times New Roman" w:hAnsi="Times New Roman" w:cs="Times New Roman"/>
          <w:spacing w:val="-4"/>
          <w:sz w:val="28"/>
          <w:szCs w:val="28"/>
        </w:rPr>
        <w:t>ов</w:t>
      </w:r>
      <w:r w:rsidRPr="00761AE6">
        <w:rPr>
          <w:rFonts w:ascii="Times New Roman" w:hAnsi="Times New Roman" w:cs="Times New Roman"/>
          <w:spacing w:val="-4"/>
          <w:sz w:val="28"/>
          <w:szCs w:val="28"/>
        </w:rPr>
        <w:t xml:space="preserve">. Все эти действия также должны быть отражены в определении. Вместе с тем в </w:t>
      </w:r>
      <w:r w:rsidR="00F86FBC" w:rsidRPr="00761AE6">
        <w:rPr>
          <w:rFonts w:ascii="Times New Roman" w:hAnsi="Times New Roman" w:cs="Times New Roman"/>
          <w:spacing w:val="-4"/>
          <w:sz w:val="28"/>
          <w:szCs w:val="28"/>
        </w:rPr>
        <w:t xml:space="preserve">вышеназванном </w:t>
      </w:r>
      <w:r w:rsidRPr="00761AE6">
        <w:rPr>
          <w:rFonts w:ascii="Times New Roman" w:hAnsi="Times New Roman" w:cs="Times New Roman"/>
          <w:spacing w:val="-4"/>
          <w:sz w:val="28"/>
          <w:szCs w:val="28"/>
        </w:rPr>
        <w:t xml:space="preserve">Постановлении Пленума Верховного Суда РФ </w:t>
      </w:r>
      <w:r w:rsidR="00F95655" w:rsidRPr="00761AE6">
        <w:rPr>
          <w:rFonts w:ascii="Times New Roman" w:hAnsi="Times New Roman" w:cs="Times New Roman"/>
          <w:sz w:val="28"/>
          <w:szCs w:val="28"/>
        </w:rPr>
        <w:t xml:space="preserve">от 24 марта 2005 г. N 5 </w:t>
      </w:r>
      <w:r w:rsidRPr="00761AE6">
        <w:rPr>
          <w:rFonts w:ascii="Times New Roman" w:hAnsi="Times New Roman" w:cs="Times New Roman"/>
          <w:spacing w:val="-4"/>
          <w:sz w:val="28"/>
          <w:szCs w:val="28"/>
        </w:rPr>
        <w:t xml:space="preserve">уточняется, что неисполнение указанных обязанностей не будет признаваться нарушением </w:t>
      </w:r>
      <w:r w:rsidR="00F95655" w:rsidRPr="00761AE6">
        <w:rPr>
          <w:rFonts w:ascii="Times New Roman" w:hAnsi="Times New Roman" w:cs="Times New Roman"/>
          <w:spacing w:val="-4"/>
          <w:sz w:val="28"/>
          <w:szCs w:val="28"/>
        </w:rPr>
        <w:t xml:space="preserve">порядка проведения экспертиз </w:t>
      </w:r>
      <w:r w:rsidRPr="00761AE6">
        <w:rPr>
          <w:rFonts w:ascii="Times New Roman" w:hAnsi="Times New Roman" w:cs="Times New Roman"/>
          <w:spacing w:val="-4"/>
          <w:sz w:val="28"/>
          <w:szCs w:val="28"/>
        </w:rPr>
        <w:t xml:space="preserve">в </w:t>
      </w:r>
      <w:r w:rsidR="00F86FBC" w:rsidRPr="00761AE6">
        <w:rPr>
          <w:rFonts w:ascii="Times New Roman" w:hAnsi="Times New Roman" w:cs="Times New Roman"/>
          <w:spacing w:val="-4"/>
          <w:sz w:val="28"/>
          <w:szCs w:val="28"/>
        </w:rPr>
        <w:t xml:space="preserve">ряде </w:t>
      </w:r>
      <w:r w:rsidRPr="00761AE6">
        <w:rPr>
          <w:rFonts w:ascii="Times New Roman" w:hAnsi="Times New Roman" w:cs="Times New Roman"/>
          <w:spacing w:val="-4"/>
          <w:sz w:val="28"/>
          <w:szCs w:val="28"/>
        </w:rPr>
        <w:t>случае</w:t>
      </w:r>
      <w:r w:rsidR="00F86FBC" w:rsidRPr="00761AE6">
        <w:rPr>
          <w:rFonts w:ascii="Times New Roman" w:hAnsi="Times New Roman" w:cs="Times New Roman"/>
          <w:spacing w:val="-4"/>
          <w:sz w:val="28"/>
          <w:szCs w:val="28"/>
        </w:rPr>
        <w:t>в. В том числе</w:t>
      </w:r>
      <w:r w:rsidRPr="00761AE6">
        <w:rPr>
          <w:rFonts w:ascii="Times New Roman" w:hAnsi="Times New Roman" w:cs="Times New Roman"/>
          <w:spacing w:val="-4"/>
          <w:sz w:val="28"/>
          <w:szCs w:val="28"/>
        </w:rPr>
        <w:t>, если лиц</w:t>
      </w:r>
      <w:r w:rsidR="00F86FBC" w:rsidRPr="00761AE6">
        <w:rPr>
          <w:rFonts w:ascii="Times New Roman" w:hAnsi="Times New Roman" w:cs="Times New Roman"/>
          <w:spacing w:val="-4"/>
          <w:sz w:val="28"/>
          <w:szCs w:val="28"/>
        </w:rPr>
        <w:t>ам</w:t>
      </w:r>
      <w:r w:rsidRPr="00761AE6">
        <w:rPr>
          <w:rFonts w:ascii="Times New Roman" w:hAnsi="Times New Roman" w:cs="Times New Roman"/>
          <w:spacing w:val="-4"/>
          <w:sz w:val="28"/>
          <w:szCs w:val="28"/>
        </w:rPr>
        <w:t>, в отношении котор</w:t>
      </w:r>
      <w:r w:rsidR="00F95655" w:rsidRPr="00761AE6">
        <w:rPr>
          <w:rFonts w:ascii="Times New Roman" w:hAnsi="Times New Roman" w:cs="Times New Roman"/>
          <w:spacing w:val="-4"/>
          <w:sz w:val="28"/>
          <w:szCs w:val="28"/>
        </w:rPr>
        <w:t>ых</w:t>
      </w:r>
      <w:r w:rsidRPr="00761AE6">
        <w:rPr>
          <w:rFonts w:ascii="Times New Roman" w:hAnsi="Times New Roman" w:cs="Times New Roman"/>
          <w:spacing w:val="-4"/>
          <w:sz w:val="28"/>
          <w:szCs w:val="28"/>
        </w:rPr>
        <w:t xml:space="preserve"> ведется производство по делу, было сообщено надлежащим образом о месте и времени ознакомления с определением</w:t>
      </w:r>
      <w:r w:rsidR="00F86FBC" w:rsidRPr="00761AE6">
        <w:rPr>
          <w:rFonts w:ascii="Times New Roman" w:hAnsi="Times New Roman" w:cs="Times New Roman"/>
          <w:spacing w:val="-4"/>
          <w:sz w:val="28"/>
          <w:szCs w:val="28"/>
        </w:rPr>
        <w:t>, но они</w:t>
      </w:r>
      <w:r w:rsidRPr="00761AE6">
        <w:rPr>
          <w:rFonts w:ascii="Times New Roman" w:hAnsi="Times New Roman" w:cs="Times New Roman"/>
          <w:spacing w:val="-4"/>
          <w:sz w:val="28"/>
          <w:szCs w:val="28"/>
        </w:rPr>
        <w:t xml:space="preserve"> не явилось в назначенное время и не уведомил</w:t>
      </w:r>
      <w:r w:rsidR="00F86FBC" w:rsidRPr="00761AE6">
        <w:rPr>
          <w:rFonts w:ascii="Times New Roman" w:hAnsi="Times New Roman" w:cs="Times New Roman"/>
          <w:spacing w:val="-4"/>
          <w:sz w:val="28"/>
          <w:szCs w:val="28"/>
        </w:rPr>
        <w:t>и</w:t>
      </w:r>
      <w:r w:rsidRPr="00761AE6">
        <w:rPr>
          <w:rFonts w:ascii="Times New Roman" w:hAnsi="Times New Roman" w:cs="Times New Roman"/>
          <w:spacing w:val="-4"/>
          <w:sz w:val="28"/>
          <w:szCs w:val="28"/>
        </w:rPr>
        <w:t xml:space="preserve"> о причинах неявки, либо </w:t>
      </w:r>
      <w:r w:rsidR="00F86FBC" w:rsidRPr="00761AE6">
        <w:rPr>
          <w:rFonts w:ascii="Times New Roman" w:hAnsi="Times New Roman" w:cs="Times New Roman"/>
          <w:spacing w:val="-4"/>
          <w:sz w:val="28"/>
          <w:szCs w:val="28"/>
        </w:rPr>
        <w:t xml:space="preserve">указанные </w:t>
      </w:r>
      <w:r w:rsidRPr="00761AE6">
        <w:rPr>
          <w:rFonts w:ascii="Times New Roman" w:hAnsi="Times New Roman" w:cs="Times New Roman"/>
          <w:spacing w:val="-4"/>
          <w:sz w:val="28"/>
          <w:szCs w:val="28"/>
        </w:rPr>
        <w:t>им</w:t>
      </w:r>
      <w:r w:rsidR="00F86FBC" w:rsidRPr="00761AE6">
        <w:rPr>
          <w:rFonts w:ascii="Times New Roman" w:hAnsi="Times New Roman" w:cs="Times New Roman"/>
          <w:spacing w:val="-4"/>
          <w:sz w:val="28"/>
          <w:szCs w:val="28"/>
        </w:rPr>
        <w:t>и</w:t>
      </w:r>
      <w:r w:rsidRPr="00761AE6">
        <w:rPr>
          <w:rFonts w:ascii="Times New Roman" w:hAnsi="Times New Roman" w:cs="Times New Roman"/>
          <w:spacing w:val="-4"/>
          <w:sz w:val="28"/>
          <w:szCs w:val="28"/>
        </w:rPr>
        <w:t xml:space="preserve"> причины неявки признаны неуважительными</w:t>
      </w:r>
      <w:r w:rsidR="00F95655" w:rsidRPr="00761AE6">
        <w:rPr>
          <w:rStyle w:val="ae"/>
          <w:rFonts w:ascii="Times New Roman" w:hAnsi="Times New Roman" w:cs="Times New Roman"/>
          <w:spacing w:val="-4"/>
          <w:sz w:val="28"/>
          <w:szCs w:val="28"/>
        </w:rPr>
        <w:footnoteReference w:customMarkFollows="1" w:id="28"/>
        <w:t>2</w:t>
      </w:r>
      <w:r w:rsidRPr="00761AE6">
        <w:rPr>
          <w:rFonts w:ascii="Times New Roman" w:hAnsi="Times New Roman" w:cs="Times New Roman"/>
          <w:spacing w:val="-4"/>
          <w:sz w:val="28"/>
          <w:szCs w:val="28"/>
        </w:rPr>
        <w:t>.</w:t>
      </w:r>
    </w:p>
    <w:p w:rsidR="00F95655" w:rsidRPr="00761AE6" w:rsidRDefault="00DA7C92" w:rsidP="00F95655">
      <w:pPr>
        <w:pStyle w:val="ConsPlusNormal"/>
        <w:spacing w:line="360" w:lineRule="auto"/>
        <w:ind w:firstLine="709"/>
        <w:jc w:val="both"/>
        <w:outlineLvl w:val="2"/>
        <w:rPr>
          <w:rFonts w:ascii="Times New Roman" w:hAnsi="Times New Roman" w:cs="Times New Roman"/>
          <w:sz w:val="28"/>
          <w:szCs w:val="28"/>
        </w:rPr>
      </w:pPr>
      <w:r w:rsidRPr="00761AE6">
        <w:rPr>
          <w:rFonts w:ascii="Times New Roman" w:hAnsi="Times New Roman" w:cs="Times New Roman"/>
          <w:sz w:val="28"/>
          <w:szCs w:val="28"/>
        </w:rPr>
        <w:t>С</w:t>
      </w:r>
      <w:r w:rsidR="00F95655" w:rsidRPr="00761AE6">
        <w:rPr>
          <w:rFonts w:ascii="Times New Roman" w:hAnsi="Times New Roman" w:cs="Times New Roman"/>
          <w:sz w:val="28"/>
          <w:szCs w:val="28"/>
        </w:rPr>
        <w:t>огласно стать</w:t>
      </w:r>
      <w:r w:rsidRPr="00761AE6">
        <w:rPr>
          <w:rFonts w:ascii="Times New Roman" w:hAnsi="Times New Roman" w:cs="Times New Roman"/>
          <w:sz w:val="28"/>
          <w:szCs w:val="28"/>
        </w:rPr>
        <w:t>е</w:t>
      </w:r>
      <w:r w:rsidR="00F95655" w:rsidRPr="00761AE6">
        <w:rPr>
          <w:rFonts w:ascii="Times New Roman" w:hAnsi="Times New Roman" w:cs="Times New Roman"/>
          <w:sz w:val="28"/>
          <w:szCs w:val="28"/>
        </w:rPr>
        <w:t xml:space="preserve"> 26.5 КоАП РФ полномочные должностные лица для проведения экспертизы вправе брать образцы почерка, пробы и образцы товаров и иных предметов, о чем должен составляться протокол, предусмотренный </w:t>
      </w:r>
      <w:hyperlink w:anchor="Par8660" w:tooltip="Ссылка на текущий документ" w:history="1">
        <w:r w:rsidR="00F95655" w:rsidRPr="00761AE6">
          <w:rPr>
            <w:rFonts w:ascii="Times New Roman" w:hAnsi="Times New Roman" w:cs="Times New Roman"/>
            <w:sz w:val="28"/>
            <w:szCs w:val="28"/>
          </w:rPr>
          <w:t>статьей 27.10</w:t>
        </w:r>
      </w:hyperlink>
      <w:r w:rsidR="00F95655" w:rsidRPr="00761AE6">
        <w:rPr>
          <w:rFonts w:ascii="Times New Roman" w:hAnsi="Times New Roman" w:cs="Times New Roman"/>
          <w:sz w:val="28"/>
          <w:szCs w:val="28"/>
        </w:rPr>
        <w:t xml:space="preserve"> данного Кодекса</w:t>
      </w:r>
      <w:r w:rsidR="00F95655" w:rsidRPr="00761AE6">
        <w:rPr>
          <w:rStyle w:val="ae"/>
          <w:rFonts w:ascii="Times New Roman" w:hAnsi="Times New Roman" w:cs="Times New Roman"/>
          <w:sz w:val="28"/>
          <w:szCs w:val="28"/>
        </w:rPr>
        <w:footnoteReference w:customMarkFollows="1" w:id="29"/>
        <w:t>1</w:t>
      </w:r>
      <w:r w:rsidR="00F95655" w:rsidRPr="00761AE6">
        <w:rPr>
          <w:rFonts w:ascii="Times New Roman" w:hAnsi="Times New Roman" w:cs="Times New Roman"/>
          <w:sz w:val="28"/>
          <w:szCs w:val="28"/>
        </w:rPr>
        <w:t>.</w:t>
      </w:r>
    </w:p>
    <w:p w:rsidR="00594884" w:rsidRPr="00761AE6" w:rsidRDefault="00DA7C92" w:rsidP="00594884">
      <w:pPr>
        <w:autoSpaceDE w:val="0"/>
        <w:autoSpaceDN w:val="0"/>
        <w:adjustRightInd w:val="0"/>
        <w:spacing w:line="360" w:lineRule="auto"/>
        <w:ind w:firstLine="709"/>
        <w:jc w:val="both"/>
        <w:rPr>
          <w:sz w:val="28"/>
          <w:szCs w:val="28"/>
        </w:rPr>
      </w:pPr>
      <w:r w:rsidRPr="00761AE6">
        <w:rPr>
          <w:sz w:val="28"/>
          <w:szCs w:val="28"/>
        </w:rPr>
        <w:t xml:space="preserve">Далее предлагается рассмотреть аспекты, касающиеся </w:t>
      </w:r>
      <w:r w:rsidR="00594884" w:rsidRPr="00761AE6">
        <w:rPr>
          <w:sz w:val="28"/>
          <w:szCs w:val="28"/>
        </w:rPr>
        <w:t xml:space="preserve">законности сбора и использования </w:t>
      </w:r>
      <w:r w:rsidRPr="00761AE6">
        <w:rPr>
          <w:sz w:val="28"/>
          <w:szCs w:val="28"/>
        </w:rPr>
        <w:t>вещественных доказательств в производстве по делам об административных правонарушениях. Как известно, под</w:t>
      </w:r>
      <w:r w:rsidRPr="00761AE6">
        <w:rPr>
          <w:i/>
          <w:sz w:val="28"/>
          <w:szCs w:val="28"/>
        </w:rPr>
        <w:t xml:space="preserve"> вещественными доказательствами</w:t>
      </w:r>
      <w:r w:rsidRPr="00761AE6">
        <w:rPr>
          <w:sz w:val="28"/>
          <w:szCs w:val="28"/>
        </w:rPr>
        <w:t xml:space="preserve"> по </w:t>
      </w:r>
      <w:r w:rsidR="00C66AC4" w:rsidRPr="00761AE6">
        <w:rPr>
          <w:sz w:val="28"/>
          <w:szCs w:val="28"/>
        </w:rPr>
        <w:t xml:space="preserve">таким </w:t>
      </w:r>
      <w:r w:rsidRPr="00761AE6">
        <w:rPr>
          <w:sz w:val="28"/>
          <w:szCs w:val="28"/>
        </w:rPr>
        <w:t>дел</w:t>
      </w:r>
      <w:r w:rsidR="00594884" w:rsidRPr="00761AE6">
        <w:rPr>
          <w:sz w:val="28"/>
          <w:szCs w:val="28"/>
        </w:rPr>
        <w:t>ам</w:t>
      </w:r>
      <w:r w:rsidRPr="00761AE6">
        <w:rPr>
          <w:sz w:val="28"/>
          <w:szCs w:val="28"/>
        </w:rPr>
        <w:t xml:space="preserve"> понимаются орудия совершения ли</w:t>
      </w:r>
      <w:r w:rsidR="00594884" w:rsidRPr="00761AE6">
        <w:rPr>
          <w:sz w:val="28"/>
          <w:szCs w:val="28"/>
        </w:rPr>
        <w:t>бо</w:t>
      </w:r>
      <w:r w:rsidRPr="00761AE6">
        <w:rPr>
          <w:sz w:val="28"/>
          <w:szCs w:val="28"/>
        </w:rPr>
        <w:t xml:space="preserve"> предметы административн</w:t>
      </w:r>
      <w:r w:rsidR="00594884" w:rsidRPr="00761AE6">
        <w:rPr>
          <w:sz w:val="28"/>
          <w:szCs w:val="28"/>
        </w:rPr>
        <w:t>ых</w:t>
      </w:r>
      <w:r w:rsidRPr="00761AE6">
        <w:rPr>
          <w:sz w:val="28"/>
          <w:szCs w:val="28"/>
        </w:rPr>
        <w:t xml:space="preserve"> правонарушени</w:t>
      </w:r>
      <w:r w:rsidR="00594884" w:rsidRPr="00761AE6">
        <w:rPr>
          <w:sz w:val="28"/>
          <w:szCs w:val="28"/>
        </w:rPr>
        <w:t>й. В</w:t>
      </w:r>
      <w:r w:rsidRPr="00761AE6">
        <w:rPr>
          <w:sz w:val="28"/>
          <w:szCs w:val="28"/>
        </w:rPr>
        <w:t xml:space="preserve"> том числе</w:t>
      </w:r>
      <w:r w:rsidR="00594884" w:rsidRPr="00761AE6">
        <w:rPr>
          <w:sz w:val="28"/>
          <w:szCs w:val="28"/>
        </w:rPr>
        <w:t>,</w:t>
      </w:r>
      <w:r w:rsidRPr="00761AE6">
        <w:rPr>
          <w:sz w:val="28"/>
          <w:szCs w:val="28"/>
        </w:rPr>
        <w:t xml:space="preserve"> </w:t>
      </w:r>
      <w:r w:rsidR="00C66AC4" w:rsidRPr="00761AE6">
        <w:rPr>
          <w:sz w:val="28"/>
          <w:szCs w:val="28"/>
        </w:rPr>
        <w:t xml:space="preserve">те из них, </w:t>
      </w:r>
      <w:r w:rsidR="00594884" w:rsidRPr="00761AE6">
        <w:rPr>
          <w:sz w:val="28"/>
          <w:szCs w:val="28"/>
        </w:rPr>
        <w:t xml:space="preserve">которые </w:t>
      </w:r>
      <w:r w:rsidRPr="00761AE6">
        <w:rPr>
          <w:sz w:val="28"/>
          <w:szCs w:val="28"/>
        </w:rPr>
        <w:t>сохрани</w:t>
      </w:r>
      <w:r w:rsidR="00594884" w:rsidRPr="00761AE6">
        <w:rPr>
          <w:sz w:val="28"/>
          <w:szCs w:val="28"/>
        </w:rPr>
        <w:t xml:space="preserve">ли </w:t>
      </w:r>
      <w:r w:rsidRPr="00761AE6">
        <w:rPr>
          <w:sz w:val="28"/>
          <w:szCs w:val="28"/>
        </w:rPr>
        <w:t xml:space="preserve">на себе </w:t>
      </w:r>
      <w:r w:rsidR="00594884" w:rsidRPr="00761AE6">
        <w:rPr>
          <w:sz w:val="28"/>
          <w:szCs w:val="28"/>
        </w:rPr>
        <w:t>их</w:t>
      </w:r>
      <w:r w:rsidRPr="00761AE6">
        <w:rPr>
          <w:sz w:val="28"/>
          <w:szCs w:val="28"/>
        </w:rPr>
        <w:t xml:space="preserve"> следы. </w:t>
      </w:r>
      <w:r w:rsidR="00594884" w:rsidRPr="00761AE6">
        <w:rPr>
          <w:sz w:val="28"/>
          <w:szCs w:val="28"/>
        </w:rPr>
        <w:t>Они очень</w:t>
      </w:r>
      <w:r w:rsidRPr="00761AE6">
        <w:rPr>
          <w:sz w:val="28"/>
          <w:szCs w:val="28"/>
        </w:rPr>
        <w:t xml:space="preserve"> разнообразны</w:t>
      </w:r>
      <w:r w:rsidR="00594884" w:rsidRPr="00761AE6">
        <w:rPr>
          <w:sz w:val="28"/>
          <w:szCs w:val="28"/>
        </w:rPr>
        <w:t>, в</w:t>
      </w:r>
      <w:r w:rsidRPr="00761AE6">
        <w:rPr>
          <w:sz w:val="28"/>
          <w:szCs w:val="28"/>
        </w:rPr>
        <w:t xml:space="preserve"> связи с чем различны формы их процессуального оформление в качестве вещественных доказательств. </w:t>
      </w:r>
    </w:p>
    <w:p w:rsidR="00DA7C92" w:rsidRPr="00761AE6" w:rsidRDefault="00DA7C92" w:rsidP="00C66AC4">
      <w:pPr>
        <w:pStyle w:val="ConsPlusNormal"/>
        <w:widowControl/>
        <w:spacing w:line="360" w:lineRule="auto"/>
        <w:ind w:firstLine="709"/>
        <w:jc w:val="both"/>
        <w:rPr>
          <w:sz w:val="28"/>
          <w:szCs w:val="28"/>
        </w:rPr>
      </w:pPr>
      <w:r w:rsidRPr="00761AE6">
        <w:rPr>
          <w:rFonts w:ascii="Times New Roman" w:hAnsi="Times New Roman" w:cs="Times New Roman"/>
          <w:sz w:val="28"/>
          <w:szCs w:val="28"/>
        </w:rPr>
        <w:t>Сведения об обнаружении предмет</w:t>
      </w:r>
      <w:r w:rsidR="00594884" w:rsidRPr="00761AE6">
        <w:rPr>
          <w:rFonts w:ascii="Times New Roman" w:hAnsi="Times New Roman" w:cs="Times New Roman"/>
          <w:sz w:val="28"/>
          <w:szCs w:val="28"/>
        </w:rPr>
        <w:t>ов</w:t>
      </w:r>
      <w:r w:rsidRPr="00761AE6">
        <w:rPr>
          <w:rFonts w:ascii="Times New Roman" w:hAnsi="Times New Roman" w:cs="Times New Roman"/>
          <w:sz w:val="28"/>
          <w:szCs w:val="28"/>
        </w:rPr>
        <w:t xml:space="preserve"> ли</w:t>
      </w:r>
      <w:r w:rsidR="00594884" w:rsidRPr="00761AE6">
        <w:rPr>
          <w:rFonts w:ascii="Times New Roman" w:hAnsi="Times New Roman" w:cs="Times New Roman"/>
          <w:sz w:val="28"/>
          <w:szCs w:val="28"/>
        </w:rPr>
        <w:t>бо</w:t>
      </w:r>
      <w:r w:rsidRPr="00761AE6">
        <w:rPr>
          <w:rFonts w:ascii="Times New Roman" w:hAnsi="Times New Roman" w:cs="Times New Roman"/>
          <w:sz w:val="28"/>
          <w:szCs w:val="28"/>
        </w:rPr>
        <w:t xml:space="preserve"> оруди</w:t>
      </w:r>
      <w:r w:rsidR="00594884" w:rsidRPr="00761AE6">
        <w:rPr>
          <w:rFonts w:ascii="Times New Roman" w:hAnsi="Times New Roman" w:cs="Times New Roman"/>
          <w:sz w:val="28"/>
          <w:szCs w:val="28"/>
        </w:rPr>
        <w:t>й</w:t>
      </w:r>
      <w:r w:rsidRPr="00761AE6">
        <w:rPr>
          <w:rFonts w:ascii="Times New Roman" w:hAnsi="Times New Roman" w:cs="Times New Roman"/>
          <w:sz w:val="28"/>
          <w:szCs w:val="28"/>
        </w:rPr>
        <w:t xml:space="preserve"> совершения правонарушени</w:t>
      </w:r>
      <w:r w:rsidR="00594884" w:rsidRPr="00761AE6">
        <w:rPr>
          <w:rFonts w:ascii="Times New Roman" w:hAnsi="Times New Roman" w:cs="Times New Roman"/>
          <w:sz w:val="28"/>
          <w:szCs w:val="28"/>
        </w:rPr>
        <w:t>й</w:t>
      </w:r>
      <w:r w:rsidRPr="00761AE6">
        <w:rPr>
          <w:rFonts w:ascii="Times New Roman" w:hAnsi="Times New Roman" w:cs="Times New Roman"/>
          <w:sz w:val="28"/>
          <w:szCs w:val="28"/>
        </w:rPr>
        <w:t xml:space="preserve"> </w:t>
      </w:r>
      <w:r w:rsidR="00594884" w:rsidRPr="00761AE6">
        <w:rPr>
          <w:rFonts w:ascii="Times New Roman" w:hAnsi="Times New Roman" w:cs="Times New Roman"/>
          <w:sz w:val="28"/>
          <w:szCs w:val="28"/>
        </w:rPr>
        <w:t xml:space="preserve">надлежит </w:t>
      </w:r>
      <w:r w:rsidRPr="00761AE6">
        <w:rPr>
          <w:rFonts w:ascii="Times New Roman" w:hAnsi="Times New Roman" w:cs="Times New Roman"/>
          <w:sz w:val="28"/>
          <w:szCs w:val="28"/>
        </w:rPr>
        <w:t>описывать в соответствующ</w:t>
      </w:r>
      <w:r w:rsidR="00594884" w:rsidRPr="00761AE6">
        <w:rPr>
          <w:rFonts w:ascii="Times New Roman" w:hAnsi="Times New Roman" w:cs="Times New Roman"/>
          <w:sz w:val="28"/>
          <w:szCs w:val="28"/>
        </w:rPr>
        <w:t>их</w:t>
      </w:r>
      <w:r w:rsidRPr="00761AE6">
        <w:rPr>
          <w:rFonts w:ascii="Times New Roman" w:hAnsi="Times New Roman" w:cs="Times New Roman"/>
          <w:sz w:val="28"/>
          <w:szCs w:val="28"/>
        </w:rPr>
        <w:t xml:space="preserve">  процессуальн</w:t>
      </w:r>
      <w:r w:rsidR="00594884" w:rsidRPr="00761AE6">
        <w:rPr>
          <w:rFonts w:ascii="Times New Roman" w:hAnsi="Times New Roman" w:cs="Times New Roman"/>
          <w:sz w:val="28"/>
          <w:szCs w:val="28"/>
        </w:rPr>
        <w:t>ых</w:t>
      </w:r>
      <w:r w:rsidRPr="00761AE6">
        <w:rPr>
          <w:rFonts w:ascii="Times New Roman" w:hAnsi="Times New Roman" w:cs="Times New Roman"/>
          <w:sz w:val="28"/>
          <w:szCs w:val="28"/>
        </w:rPr>
        <w:t xml:space="preserve"> документ</w:t>
      </w:r>
      <w:r w:rsidR="00594884" w:rsidRPr="00761AE6">
        <w:rPr>
          <w:rFonts w:ascii="Times New Roman" w:hAnsi="Times New Roman" w:cs="Times New Roman"/>
          <w:sz w:val="28"/>
          <w:szCs w:val="28"/>
        </w:rPr>
        <w:t>ах</w:t>
      </w:r>
      <w:r w:rsidRPr="00761AE6">
        <w:rPr>
          <w:rFonts w:ascii="Times New Roman" w:hAnsi="Times New Roman" w:cs="Times New Roman"/>
          <w:sz w:val="28"/>
          <w:szCs w:val="28"/>
        </w:rPr>
        <w:t>, установленн</w:t>
      </w:r>
      <w:r w:rsidR="00594884" w:rsidRPr="00761AE6">
        <w:rPr>
          <w:rFonts w:ascii="Times New Roman" w:hAnsi="Times New Roman" w:cs="Times New Roman"/>
          <w:sz w:val="28"/>
          <w:szCs w:val="28"/>
        </w:rPr>
        <w:t>ых</w:t>
      </w:r>
      <w:r w:rsidRPr="00761AE6">
        <w:rPr>
          <w:rFonts w:ascii="Times New Roman" w:hAnsi="Times New Roman" w:cs="Times New Roman"/>
          <w:sz w:val="28"/>
          <w:szCs w:val="28"/>
        </w:rPr>
        <w:t xml:space="preserve"> Кодексом РФ об административных правонарушениях</w:t>
      </w:r>
      <w:r w:rsidR="00594884" w:rsidRPr="00761AE6">
        <w:rPr>
          <w:rFonts w:ascii="Times New Roman" w:hAnsi="Times New Roman" w:cs="Times New Roman"/>
          <w:sz w:val="28"/>
          <w:szCs w:val="28"/>
        </w:rPr>
        <w:t>. Например, об изъятии вещей составляю</w:t>
      </w:r>
      <w:r w:rsidRPr="00761AE6">
        <w:rPr>
          <w:rFonts w:ascii="Times New Roman" w:hAnsi="Times New Roman" w:cs="Times New Roman"/>
          <w:sz w:val="28"/>
          <w:szCs w:val="28"/>
        </w:rPr>
        <w:t>тся протокол</w:t>
      </w:r>
      <w:r w:rsidR="00594884" w:rsidRPr="00761AE6">
        <w:rPr>
          <w:rFonts w:ascii="Times New Roman" w:hAnsi="Times New Roman" w:cs="Times New Roman"/>
          <w:sz w:val="28"/>
          <w:szCs w:val="28"/>
        </w:rPr>
        <w:t>ы</w:t>
      </w:r>
      <w:r w:rsidRPr="00761AE6">
        <w:rPr>
          <w:rFonts w:ascii="Times New Roman" w:hAnsi="Times New Roman" w:cs="Times New Roman"/>
          <w:sz w:val="28"/>
          <w:szCs w:val="28"/>
        </w:rPr>
        <w:t xml:space="preserve"> об изъятии либо делается со</w:t>
      </w:r>
      <w:r w:rsidR="00594884" w:rsidRPr="00761AE6">
        <w:rPr>
          <w:rFonts w:ascii="Times New Roman" w:hAnsi="Times New Roman" w:cs="Times New Roman"/>
          <w:sz w:val="28"/>
          <w:szCs w:val="28"/>
        </w:rPr>
        <w:t>ответствующая запись в протоколах</w:t>
      </w:r>
      <w:r w:rsidRPr="00761AE6">
        <w:rPr>
          <w:rFonts w:ascii="Times New Roman" w:hAnsi="Times New Roman" w:cs="Times New Roman"/>
          <w:sz w:val="28"/>
          <w:szCs w:val="28"/>
        </w:rPr>
        <w:t xml:space="preserve"> о доставлении или об административном задержании</w:t>
      </w:r>
      <w:r w:rsidR="00594884" w:rsidRPr="00761AE6">
        <w:rPr>
          <w:rFonts w:ascii="Times New Roman" w:hAnsi="Times New Roman" w:cs="Times New Roman"/>
          <w:sz w:val="28"/>
          <w:szCs w:val="28"/>
        </w:rPr>
        <w:t>. В</w:t>
      </w:r>
      <w:r w:rsidRPr="00761AE6">
        <w:rPr>
          <w:rFonts w:ascii="Times New Roman" w:hAnsi="Times New Roman" w:cs="Times New Roman"/>
          <w:sz w:val="28"/>
          <w:szCs w:val="28"/>
        </w:rPr>
        <w:t xml:space="preserve"> то же время в определенных законодательством случаях мо</w:t>
      </w:r>
      <w:r w:rsidR="00594884" w:rsidRPr="00761AE6">
        <w:rPr>
          <w:rFonts w:ascii="Times New Roman" w:hAnsi="Times New Roman" w:cs="Times New Roman"/>
          <w:sz w:val="28"/>
          <w:szCs w:val="28"/>
        </w:rPr>
        <w:t xml:space="preserve">гут </w:t>
      </w:r>
      <w:r w:rsidRPr="00761AE6">
        <w:rPr>
          <w:rFonts w:ascii="Times New Roman" w:hAnsi="Times New Roman" w:cs="Times New Roman"/>
          <w:sz w:val="28"/>
          <w:szCs w:val="28"/>
        </w:rPr>
        <w:t>быть составлен</w:t>
      </w:r>
      <w:r w:rsidR="00594884" w:rsidRPr="00761AE6">
        <w:rPr>
          <w:rFonts w:ascii="Times New Roman" w:hAnsi="Times New Roman" w:cs="Times New Roman"/>
          <w:sz w:val="28"/>
          <w:szCs w:val="28"/>
        </w:rPr>
        <w:t>ы</w:t>
      </w:r>
      <w:r w:rsidRPr="00761AE6">
        <w:rPr>
          <w:rFonts w:ascii="Times New Roman" w:hAnsi="Times New Roman" w:cs="Times New Roman"/>
          <w:sz w:val="28"/>
          <w:szCs w:val="28"/>
        </w:rPr>
        <w:t xml:space="preserve"> предусмотренны</w:t>
      </w:r>
      <w:r w:rsidR="00594884" w:rsidRPr="00761AE6">
        <w:rPr>
          <w:rFonts w:ascii="Times New Roman" w:hAnsi="Times New Roman" w:cs="Times New Roman"/>
          <w:sz w:val="28"/>
          <w:szCs w:val="28"/>
        </w:rPr>
        <w:t>е</w:t>
      </w:r>
      <w:r w:rsidRPr="00761AE6">
        <w:rPr>
          <w:rFonts w:ascii="Times New Roman" w:hAnsi="Times New Roman" w:cs="Times New Roman"/>
          <w:sz w:val="28"/>
          <w:szCs w:val="28"/>
        </w:rPr>
        <w:t xml:space="preserve"> главой 27 КоАП РФ «Применение </w:t>
      </w:r>
      <w:r w:rsidRPr="00761AE6">
        <w:rPr>
          <w:rFonts w:ascii="Times New Roman" w:hAnsi="Times New Roman" w:cs="Times New Roman"/>
          <w:b/>
          <w:bCs/>
          <w:sz w:val="28"/>
          <w:szCs w:val="28"/>
        </w:rPr>
        <w:t xml:space="preserve"> </w:t>
      </w:r>
      <w:r w:rsidRPr="00761AE6">
        <w:rPr>
          <w:rFonts w:ascii="Times New Roman" w:hAnsi="Times New Roman" w:cs="Times New Roman"/>
          <w:bCs/>
          <w:sz w:val="28"/>
          <w:szCs w:val="28"/>
        </w:rPr>
        <w:t>м</w:t>
      </w:r>
      <w:r w:rsidRPr="00761AE6">
        <w:rPr>
          <w:rFonts w:ascii="Times New Roman" w:hAnsi="Times New Roman" w:cs="Times New Roman"/>
          <w:sz w:val="28"/>
          <w:szCs w:val="28"/>
        </w:rPr>
        <w:t>ер обеспечения производства по делам об административных правонарушениях» один из протоколов: об аресте товаров, транспортных средств и иных вещей; досмотра транспортного средства; осмотра принадлежащих юридическому лицу помещений, территорий, находящихся там вещей и документов; о личном досмотре, досмотре вещей, находящихся при физическом лице</w:t>
      </w:r>
      <w:r w:rsidR="00C66AC4" w:rsidRPr="00761AE6">
        <w:rPr>
          <w:rFonts w:ascii="Times New Roman" w:hAnsi="Times New Roman" w:cs="Times New Roman"/>
          <w:sz w:val="28"/>
          <w:szCs w:val="28"/>
        </w:rPr>
        <w:t>. Вещественные доказательства при невозможности их изъятия фотографируются или фиксируются другими установленными способами и приобщаются к делу</w:t>
      </w:r>
      <w:r w:rsidR="00594884" w:rsidRPr="00761AE6">
        <w:rPr>
          <w:rStyle w:val="ae"/>
          <w:rFonts w:ascii="Times New Roman" w:hAnsi="Times New Roman" w:cs="Times New Roman"/>
          <w:sz w:val="28"/>
          <w:szCs w:val="28"/>
        </w:rPr>
        <w:footnoteReference w:customMarkFollows="1" w:id="30"/>
        <w:t>2</w:t>
      </w:r>
      <w:r w:rsidRPr="00761AE6">
        <w:rPr>
          <w:rFonts w:ascii="Times New Roman" w:hAnsi="Times New Roman" w:cs="Times New Roman"/>
          <w:sz w:val="28"/>
          <w:szCs w:val="28"/>
        </w:rPr>
        <w:t>.</w:t>
      </w:r>
    </w:p>
    <w:p w:rsidR="003B6807" w:rsidRPr="00761AE6" w:rsidRDefault="003B6807" w:rsidP="00DA7C92">
      <w:pPr>
        <w:pStyle w:val="ConsPlusNormal"/>
        <w:ind w:firstLine="540"/>
        <w:jc w:val="both"/>
        <w:outlineLvl w:val="2"/>
      </w:pPr>
    </w:p>
    <w:p w:rsidR="00492314" w:rsidRPr="00761AE6" w:rsidRDefault="003B6807" w:rsidP="00C46CCE">
      <w:pPr>
        <w:pStyle w:val="ConsPlusNormal"/>
        <w:tabs>
          <w:tab w:val="left" w:pos="1135"/>
        </w:tabs>
        <w:spacing w:line="360" w:lineRule="auto"/>
        <w:ind w:firstLine="709"/>
        <w:jc w:val="both"/>
        <w:rPr>
          <w:rFonts w:ascii="Times New Roman" w:hAnsi="Times New Roman" w:cs="Times New Roman"/>
          <w:sz w:val="28"/>
          <w:szCs w:val="28"/>
        </w:rPr>
      </w:pPr>
      <w:r w:rsidRPr="00761AE6">
        <w:rPr>
          <w:rStyle w:val="blk"/>
          <w:rFonts w:ascii="Times New Roman" w:hAnsi="Times New Roman" w:cs="Times New Roman"/>
          <w:spacing w:val="-2"/>
          <w:sz w:val="28"/>
          <w:szCs w:val="28"/>
        </w:rPr>
        <w:t xml:space="preserve">В настоящее время Д.Л. Паньшиным и другими специалистами  отмечается </w:t>
      </w:r>
      <w:r w:rsidRPr="00761AE6">
        <w:rPr>
          <w:rFonts w:ascii="Times New Roman" w:hAnsi="Times New Roman" w:cs="Times New Roman"/>
          <w:sz w:val="28"/>
          <w:szCs w:val="28"/>
        </w:rPr>
        <w:t xml:space="preserve">тенденция активизации использования в производстве по делам об административных правонарушениях таких доказательств, как </w:t>
      </w:r>
      <w:r w:rsidRPr="00761AE6">
        <w:rPr>
          <w:rFonts w:ascii="Times New Roman" w:hAnsi="Times New Roman" w:cs="Times New Roman"/>
          <w:i/>
          <w:sz w:val="28"/>
          <w:szCs w:val="28"/>
        </w:rPr>
        <w:t>показания специальных технических средств</w:t>
      </w:r>
      <w:r w:rsidRPr="00761AE6">
        <w:rPr>
          <w:rStyle w:val="ae"/>
          <w:rFonts w:ascii="Times New Roman" w:hAnsi="Times New Roman" w:cs="Times New Roman"/>
          <w:sz w:val="28"/>
          <w:szCs w:val="28"/>
        </w:rPr>
        <w:footnoteReference w:customMarkFollows="1" w:id="31"/>
        <w:t>1</w:t>
      </w:r>
      <w:r w:rsidRPr="00761AE6">
        <w:rPr>
          <w:rFonts w:ascii="Times New Roman" w:hAnsi="Times New Roman" w:cs="Times New Roman"/>
          <w:sz w:val="28"/>
          <w:szCs w:val="28"/>
        </w:rPr>
        <w:t>. Для определения законности их получения и использования необходимо</w:t>
      </w:r>
      <w:r w:rsidR="00D85850" w:rsidRPr="00761AE6">
        <w:rPr>
          <w:rFonts w:ascii="Times New Roman" w:hAnsi="Times New Roman" w:cs="Times New Roman"/>
          <w:sz w:val="28"/>
          <w:szCs w:val="28"/>
        </w:rPr>
        <w:t xml:space="preserve"> четко соблюдать требования, указанные в </w:t>
      </w:r>
      <w:r w:rsidRPr="00761AE6">
        <w:rPr>
          <w:rFonts w:ascii="Times New Roman" w:hAnsi="Times New Roman" w:cs="Times New Roman"/>
          <w:sz w:val="28"/>
          <w:szCs w:val="28"/>
        </w:rPr>
        <w:t>статье 26.8 Ко</w:t>
      </w:r>
      <w:r w:rsidR="001911D9" w:rsidRPr="00761AE6">
        <w:rPr>
          <w:rFonts w:ascii="Times New Roman" w:hAnsi="Times New Roman" w:cs="Times New Roman"/>
          <w:sz w:val="28"/>
          <w:szCs w:val="28"/>
        </w:rPr>
        <w:t>декса</w:t>
      </w:r>
      <w:r w:rsidRPr="00761AE6">
        <w:rPr>
          <w:rFonts w:ascii="Times New Roman" w:hAnsi="Times New Roman" w:cs="Times New Roman"/>
          <w:sz w:val="28"/>
          <w:szCs w:val="28"/>
        </w:rPr>
        <w:t xml:space="preserve"> </w:t>
      </w:r>
      <w:r w:rsidRPr="00761AE6">
        <w:rPr>
          <w:rFonts w:ascii="Times New Roman" w:hAnsi="Times New Roman" w:cs="Times New Roman"/>
          <w:vanish/>
          <w:sz w:val="28"/>
          <w:szCs w:val="28"/>
        </w:rPr>
        <w:t>Ф РФ</w:t>
      </w:r>
      <w:r w:rsidR="00D85850" w:rsidRPr="00761AE6">
        <w:rPr>
          <w:rFonts w:ascii="Times New Roman" w:hAnsi="Times New Roman" w:cs="Times New Roman"/>
          <w:sz w:val="28"/>
          <w:szCs w:val="28"/>
        </w:rPr>
        <w:t>РФ</w:t>
      </w:r>
      <w:r w:rsidR="001911D9" w:rsidRPr="00761AE6">
        <w:rPr>
          <w:rFonts w:ascii="Times New Roman" w:hAnsi="Times New Roman" w:cs="Times New Roman"/>
          <w:sz w:val="28"/>
          <w:szCs w:val="28"/>
        </w:rPr>
        <w:t xml:space="preserve"> об административных правонарушениях</w:t>
      </w:r>
      <w:r w:rsidR="00D85850" w:rsidRPr="00761AE6">
        <w:rPr>
          <w:rFonts w:ascii="Times New Roman" w:hAnsi="Times New Roman" w:cs="Times New Roman"/>
          <w:sz w:val="28"/>
          <w:szCs w:val="28"/>
        </w:rPr>
        <w:t xml:space="preserve">. В ней </w:t>
      </w:r>
      <w:r w:rsidRPr="00761AE6">
        <w:rPr>
          <w:rFonts w:ascii="Times New Roman" w:hAnsi="Times New Roman" w:cs="Times New Roman"/>
          <w:sz w:val="28"/>
          <w:szCs w:val="28"/>
        </w:rPr>
        <w:t>закреплено</w:t>
      </w:r>
      <w:r w:rsidR="00D85850" w:rsidRPr="00761AE6">
        <w:rPr>
          <w:rFonts w:ascii="Times New Roman" w:hAnsi="Times New Roman" w:cs="Times New Roman"/>
          <w:sz w:val="28"/>
          <w:szCs w:val="28"/>
        </w:rPr>
        <w:t>, что п</w:t>
      </w:r>
      <w:r w:rsidRPr="00761AE6">
        <w:rPr>
          <w:rFonts w:ascii="Times New Roman" w:hAnsi="Times New Roman" w:cs="Times New Roman"/>
          <w:sz w:val="28"/>
          <w:szCs w:val="28"/>
        </w:rPr>
        <w:t xml:space="preserve">од специальными техническими средствами понимаются измерительные приборы, </w:t>
      </w:r>
      <w:r w:rsidR="00D85850" w:rsidRPr="00761AE6">
        <w:rPr>
          <w:rFonts w:ascii="Times New Roman" w:hAnsi="Times New Roman" w:cs="Times New Roman"/>
          <w:sz w:val="28"/>
          <w:szCs w:val="28"/>
        </w:rPr>
        <w:t xml:space="preserve">которые </w:t>
      </w:r>
      <w:r w:rsidRPr="00761AE6">
        <w:rPr>
          <w:rFonts w:ascii="Times New Roman" w:hAnsi="Times New Roman" w:cs="Times New Roman"/>
          <w:i/>
          <w:sz w:val="28"/>
          <w:szCs w:val="28"/>
        </w:rPr>
        <w:t>утверждены в установленном порядке в качестве средств измерения, имею</w:t>
      </w:r>
      <w:r w:rsidR="00D85850" w:rsidRPr="00761AE6">
        <w:rPr>
          <w:rFonts w:ascii="Times New Roman" w:hAnsi="Times New Roman" w:cs="Times New Roman"/>
          <w:i/>
          <w:sz w:val="28"/>
          <w:szCs w:val="28"/>
        </w:rPr>
        <w:t>т</w:t>
      </w:r>
      <w:r w:rsidRPr="00761AE6">
        <w:rPr>
          <w:rFonts w:ascii="Times New Roman" w:hAnsi="Times New Roman" w:cs="Times New Roman"/>
          <w:i/>
          <w:sz w:val="28"/>
          <w:szCs w:val="28"/>
        </w:rPr>
        <w:t xml:space="preserve"> соответствующие сертификаты и прош</w:t>
      </w:r>
      <w:r w:rsidR="00D85850" w:rsidRPr="00761AE6">
        <w:rPr>
          <w:rFonts w:ascii="Times New Roman" w:hAnsi="Times New Roman" w:cs="Times New Roman"/>
          <w:i/>
          <w:sz w:val="28"/>
          <w:szCs w:val="28"/>
        </w:rPr>
        <w:t>ли</w:t>
      </w:r>
      <w:r w:rsidRPr="00761AE6">
        <w:rPr>
          <w:rFonts w:ascii="Times New Roman" w:hAnsi="Times New Roman" w:cs="Times New Roman"/>
          <w:i/>
          <w:sz w:val="28"/>
          <w:szCs w:val="28"/>
        </w:rPr>
        <w:t xml:space="preserve"> метрологическую поверку</w:t>
      </w:r>
      <w:r w:rsidRPr="00761AE6">
        <w:rPr>
          <w:rFonts w:ascii="Times New Roman" w:hAnsi="Times New Roman" w:cs="Times New Roman"/>
          <w:sz w:val="28"/>
          <w:szCs w:val="28"/>
        </w:rPr>
        <w:t>.</w:t>
      </w:r>
      <w:r w:rsidR="00D85850" w:rsidRPr="00761AE6">
        <w:rPr>
          <w:rFonts w:ascii="Times New Roman" w:hAnsi="Times New Roman" w:cs="Times New Roman"/>
          <w:sz w:val="28"/>
          <w:szCs w:val="28"/>
        </w:rPr>
        <w:t xml:space="preserve"> Их показания отражаются в протоколах об административных правонарушениях ли</w:t>
      </w:r>
      <w:r w:rsidR="001B169D" w:rsidRPr="00761AE6">
        <w:rPr>
          <w:rFonts w:ascii="Times New Roman" w:hAnsi="Times New Roman" w:cs="Times New Roman"/>
          <w:sz w:val="28"/>
          <w:szCs w:val="28"/>
        </w:rPr>
        <w:t>бо</w:t>
      </w:r>
      <w:r w:rsidR="00D85850" w:rsidRPr="00761AE6">
        <w:rPr>
          <w:rFonts w:ascii="Times New Roman" w:hAnsi="Times New Roman" w:cs="Times New Roman"/>
          <w:sz w:val="28"/>
          <w:szCs w:val="28"/>
        </w:rPr>
        <w:t xml:space="preserve"> постановлени</w:t>
      </w:r>
      <w:r w:rsidR="001B169D" w:rsidRPr="00761AE6">
        <w:rPr>
          <w:rFonts w:ascii="Times New Roman" w:hAnsi="Times New Roman" w:cs="Times New Roman"/>
          <w:sz w:val="28"/>
          <w:szCs w:val="28"/>
        </w:rPr>
        <w:t>ях</w:t>
      </w:r>
      <w:r w:rsidR="00D85850" w:rsidRPr="00761AE6">
        <w:rPr>
          <w:rFonts w:ascii="Times New Roman" w:hAnsi="Times New Roman" w:cs="Times New Roman"/>
          <w:sz w:val="28"/>
          <w:szCs w:val="28"/>
        </w:rPr>
        <w:t xml:space="preserve"> </w:t>
      </w:r>
      <w:r w:rsidR="001B169D" w:rsidRPr="00761AE6">
        <w:rPr>
          <w:rFonts w:ascii="Times New Roman" w:hAnsi="Times New Roman" w:cs="Times New Roman"/>
          <w:sz w:val="28"/>
          <w:szCs w:val="28"/>
        </w:rPr>
        <w:t xml:space="preserve">(в соответствии с </w:t>
      </w:r>
      <w:hyperlink w:anchor="Par9640" w:tooltip="3. В случае выявления административного правонарушения, предусмотренного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 w:history="1">
        <w:r w:rsidR="001B169D" w:rsidRPr="00761AE6">
          <w:rPr>
            <w:rFonts w:ascii="Times New Roman" w:hAnsi="Times New Roman" w:cs="Times New Roman"/>
            <w:sz w:val="28"/>
            <w:szCs w:val="28"/>
          </w:rPr>
          <w:t>ч</w:t>
        </w:r>
        <w:r w:rsidR="00C46CCE" w:rsidRPr="00761AE6">
          <w:rPr>
            <w:rFonts w:ascii="Times New Roman" w:hAnsi="Times New Roman" w:cs="Times New Roman"/>
            <w:sz w:val="28"/>
            <w:szCs w:val="28"/>
          </w:rPr>
          <w:t>.</w:t>
        </w:r>
        <w:r w:rsidR="001B169D" w:rsidRPr="00761AE6">
          <w:rPr>
            <w:rFonts w:ascii="Times New Roman" w:hAnsi="Times New Roman" w:cs="Times New Roman"/>
            <w:sz w:val="28"/>
            <w:szCs w:val="28"/>
          </w:rPr>
          <w:t xml:space="preserve"> 3 ст</w:t>
        </w:r>
        <w:r w:rsidR="00C46CCE" w:rsidRPr="00761AE6">
          <w:rPr>
            <w:rFonts w:ascii="Times New Roman" w:hAnsi="Times New Roman" w:cs="Times New Roman"/>
            <w:sz w:val="28"/>
            <w:szCs w:val="28"/>
          </w:rPr>
          <w:t>.</w:t>
        </w:r>
        <w:r w:rsidR="001B169D" w:rsidRPr="00761AE6">
          <w:rPr>
            <w:rFonts w:ascii="Times New Roman" w:hAnsi="Times New Roman" w:cs="Times New Roman"/>
            <w:sz w:val="28"/>
            <w:szCs w:val="28"/>
          </w:rPr>
          <w:t xml:space="preserve"> 28.6</w:t>
        </w:r>
      </w:hyperlink>
      <w:r w:rsidR="001B169D" w:rsidRPr="00761AE6">
        <w:rPr>
          <w:rFonts w:ascii="Times New Roman" w:hAnsi="Times New Roman" w:cs="Times New Roman"/>
          <w:sz w:val="28"/>
          <w:szCs w:val="28"/>
        </w:rPr>
        <w:t xml:space="preserve"> КоАП РФ) </w:t>
      </w:r>
      <w:r w:rsidR="00D85850" w:rsidRPr="00761AE6">
        <w:rPr>
          <w:rFonts w:ascii="Times New Roman" w:hAnsi="Times New Roman" w:cs="Times New Roman"/>
          <w:sz w:val="28"/>
          <w:szCs w:val="28"/>
        </w:rPr>
        <w:t>по дел</w:t>
      </w:r>
      <w:r w:rsidR="001B169D" w:rsidRPr="00761AE6">
        <w:rPr>
          <w:rFonts w:ascii="Times New Roman" w:hAnsi="Times New Roman" w:cs="Times New Roman"/>
          <w:sz w:val="28"/>
          <w:szCs w:val="28"/>
        </w:rPr>
        <w:t>ам</w:t>
      </w:r>
      <w:r w:rsidR="00D85850" w:rsidRPr="00761AE6">
        <w:rPr>
          <w:rFonts w:ascii="Times New Roman" w:hAnsi="Times New Roman" w:cs="Times New Roman"/>
          <w:sz w:val="28"/>
          <w:szCs w:val="28"/>
        </w:rPr>
        <w:t xml:space="preserve"> об административн</w:t>
      </w:r>
      <w:r w:rsidR="001B169D" w:rsidRPr="00761AE6">
        <w:rPr>
          <w:rFonts w:ascii="Times New Roman" w:hAnsi="Times New Roman" w:cs="Times New Roman"/>
          <w:sz w:val="28"/>
          <w:szCs w:val="28"/>
        </w:rPr>
        <w:t xml:space="preserve">ых </w:t>
      </w:r>
      <w:r w:rsidR="00D85850" w:rsidRPr="00761AE6">
        <w:rPr>
          <w:rFonts w:ascii="Times New Roman" w:hAnsi="Times New Roman" w:cs="Times New Roman"/>
          <w:sz w:val="28"/>
          <w:szCs w:val="28"/>
        </w:rPr>
        <w:t>правонарушени</w:t>
      </w:r>
      <w:r w:rsidR="001B169D" w:rsidRPr="00761AE6">
        <w:rPr>
          <w:rFonts w:ascii="Times New Roman" w:hAnsi="Times New Roman" w:cs="Times New Roman"/>
          <w:sz w:val="28"/>
          <w:szCs w:val="28"/>
        </w:rPr>
        <w:t>ях.</w:t>
      </w:r>
      <w:r w:rsidR="00492314" w:rsidRPr="00761AE6">
        <w:rPr>
          <w:rFonts w:ascii="Times New Roman" w:hAnsi="Times New Roman" w:cs="Times New Roman"/>
          <w:sz w:val="28"/>
          <w:szCs w:val="28"/>
        </w:rPr>
        <w:t xml:space="preserve"> Например,  необходимость в измерениях возникает при проверке фиксации скорости движения транспортного средства (стать</w:t>
      </w:r>
      <w:r w:rsidR="00C46CCE" w:rsidRPr="00761AE6">
        <w:rPr>
          <w:rFonts w:ascii="Times New Roman" w:hAnsi="Times New Roman" w:cs="Times New Roman"/>
          <w:sz w:val="28"/>
          <w:szCs w:val="28"/>
        </w:rPr>
        <w:t>я</w:t>
      </w:r>
      <w:r w:rsidR="00492314" w:rsidRPr="00761AE6">
        <w:rPr>
          <w:rFonts w:ascii="Times New Roman" w:hAnsi="Times New Roman" w:cs="Times New Roman"/>
          <w:sz w:val="28"/>
          <w:szCs w:val="28"/>
        </w:rPr>
        <w:t xml:space="preserve"> 12.9 КоАП РФ) и так далее</w:t>
      </w:r>
      <w:r w:rsidR="00492314" w:rsidRPr="00761AE6">
        <w:rPr>
          <w:rStyle w:val="ae"/>
          <w:rFonts w:ascii="Times New Roman" w:hAnsi="Times New Roman" w:cs="Times New Roman"/>
          <w:sz w:val="28"/>
          <w:szCs w:val="28"/>
        </w:rPr>
        <w:footnoteReference w:customMarkFollows="1" w:id="32"/>
        <w:t>2</w:t>
      </w:r>
      <w:r w:rsidR="00492314" w:rsidRPr="00761AE6">
        <w:rPr>
          <w:rFonts w:ascii="Times New Roman" w:hAnsi="Times New Roman" w:cs="Times New Roman"/>
          <w:sz w:val="28"/>
          <w:szCs w:val="28"/>
        </w:rPr>
        <w:t>.</w:t>
      </w:r>
    </w:p>
    <w:p w:rsidR="001911D9" w:rsidRPr="00761AE6" w:rsidRDefault="001911D9" w:rsidP="00C46CCE">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Также необходимо обратить внимание на предусмотренн</w:t>
      </w:r>
      <w:r w:rsidR="00C46CCE" w:rsidRPr="00761AE6">
        <w:rPr>
          <w:rFonts w:ascii="Times New Roman" w:hAnsi="Times New Roman" w:cs="Times New Roman"/>
          <w:sz w:val="28"/>
          <w:szCs w:val="28"/>
        </w:rPr>
        <w:t>ые</w:t>
      </w:r>
      <w:r w:rsidRPr="00761AE6">
        <w:rPr>
          <w:rFonts w:ascii="Times New Roman" w:hAnsi="Times New Roman" w:cs="Times New Roman"/>
          <w:sz w:val="28"/>
          <w:szCs w:val="28"/>
        </w:rPr>
        <w:t xml:space="preserve"> стать</w:t>
      </w:r>
      <w:r w:rsidR="00C46CCE" w:rsidRPr="00761AE6">
        <w:rPr>
          <w:rFonts w:ascii="Times New Roman" w:hAnsi="Times New Roman" w:cs="Times New Roman"/>
          <w:sz w:val="28"/>
          <w:szCs w:val="28"/>
        </w:rPr>
        <w:t>ями</w:t>
      </w:r>
      <w:r w:rsidR="00DA7C92" w:rsidRPr="00761AE6">
        <w:rPr>
          <w:rFonts w:ascii="Times New Roman" w:hAnsi="Times New Roman" w:cs="Times New Roman"/>
          <w:sz w:val="28"/>
          <w:szCs w:val="28"/>
        </w:rPr>
        <w:t xml:space="preserve"> 26.9</w:t>
      </w:r>
      <w:r w:rsidR="00C46CCE" w:rsidRPr="00761AE6">
        <w:rPr>
          <w:rFonts w:ascii="Times New Roman" w:hAnsi="Times New Roman" w:cs="Times New Roman"/>
          <w:sz w:val="28"/>
          <w:szCs w:val="28"/>
        </w:rPr>
        <w:t xml:space="preserve"> и 6.10</w:t>
      </w:r>
      <w:r w:rsidRPr="00761AE6">
        <w:rPr>
          <w:rFonts w:ascii="Times New Roman" w:hAnsi="Times New Roman" w:cs="Times New Roman"/>
          <w:sz w:val="28"/>
          <w:szCs w:val="28"/>
        </w:rPr>
        <w:t xml:space="preserve"> КоАП РФ </w:t>
      </w:r>
      <w:r w:rsidR="00DA7C92" w:rsidRPr="00761AE6">
        <w:rPr>
          <w:rFonts w:ascii="Times New Roman" w:hAnsi="Times New Roman" w:cs="Times New Roman"/>
          <w:sz w:val="28"/>
          <w:szCs w:val="28"/>
        </w:rPr>
        <w:t xml:space="preserve"> </w:t>
      </w:r>
      <w:r w:rsidRPr="00761AE6">
        <w:rPr>
          <w:rFonts w:ascii="Times New Roman" w:hAnsi="Times New Roman" w:cs="Times New Roman"/>
          <w:sz w:val="28"/>
          <w:szCs w:val="28"/>
        </w:rPr>
        <w:t>возможност</w:t>
      </w:r>
      <w:r w:rsidR="00C46CCE" w:rsidRPr="00761AE6">
        <w:rPr>
          <w:rFonts w:ascii="Times New Roman" w:hAnsi="Times New Roman" w:cs="Times New Roman"/>
          <w:sz w:val="28"/>
          <w:szCs w:val="28"/>
        </w:rPr>
        <w:t>и</w:t>
      </w:r>
      <w:r w:rsidRPr="00761AE6">
        <w:rPr>
          <w:rFonts w:ascii="Times New Roman" w:hAnsi="Times New Roman" w:cs="Times New Roman"/>
          <w:sz w:val="28"/>
          <w:szCs w:val="28"/>
        </w:rPr>
        <w:t xml:space="preserve"> для получения доказательств по делам обсуждаемого вида направлять запросы в соответствующие территориальные органы</w:t>
      </w:r>
      <w:r w:rsidR="00C46CCE" w:rsidRPr="00761AE6">
        <w:rPr>
          <w:rFonts w:ascii="Times New Roman" w:hAnsi="Times New Roman" w:cs="Times New Roman"/>
          <w:sz w:val="28"/>
          <w:szCs w:val="28"/>
        </w:rPr>
        <w:t xml:space="preserve"> и истребовать сведения</w:t>
      </w:r>
      <w:r w:rsidRPr="00761AE6">
        <w:rPr>
          <w:rFonts w:ascii="Times New Roman" w:hAnsi="Times New Roman" w:cs="Times New Roman"/>
          <w:sz w:val="28"/>
          <w:szCs w:val="28"/>
        </w:rPr>
        <w:t xml:space="preserve">. По действующим правилам </w:t>
      </w:r>
      <w:r w:rsidR="00C46CCE" w:rsidRPr="00761AE6">
        <w:rPr>
          <w:rFonts w:ascii="Times New Roman" w:hAnsi="Times New Roman" w:cs="Times New Roman"/>
          <w:sz w:val="28"/>
          <w:szCs w:val="28"/>
        </w:rPr>
        <w:t xml:space="preserve">такими полномочиями обладают </w:t>
      </w:r>
      <w:r w:rsidRPr="00761AE6">
        <w:rPr>
          <w:rFonts w:ascii="Times New Roman" w:hAnsi="Times New Roman" w:cs="Times New Roman"/>
          <w:sz w:val="28"/>
          <w:szCs w:val="28"/>
        </w:rPr>
        <w:t>должностн</w:t>
      </w:r>
      <w:r w:rsidR="00C46CCE" w:rsidRPr="00761AE6">
        <w:rPr>
          <w:rFonts w:ascii="Times New Roman" w:hAnsi="Times New Roman" w:cs="Times New Roman"/>
          <w:sz w:val="28"/>
          <w:szCs w:val="28"/>
        </w:rPr>
        <w:t>ы</w:t>
      </w:r>
      <w:r w:rsidRPr="00761AE6">
        <w:rPr>
          <w:rFonts w:ascii="Times New Roman" w:hAnsi="Times New Roman" w:cs="Times New Roman"/>
          <w:sz w:val="28"/>
          <w:szCs w:val="28"/>
        </w:rPr>
        <w:t>е лиц</w:t>
      </w:r>
      <w:r w:rsidR="00C46CCE" w:rsidRPr="00761AE6">
        <w:rPr>
          <w:rFonts w:ascii="Times New Roman" w:hAnsi="Times New Roman" w:cs="Times New Roman"/>
          <w:sz w:val="28"/>
          <w:szCs w:val="28"/>
        </w:rPr>
        <w:t>а</w:t>
      </w:r>
      <w:r w:rsidRPr="00761AE6">
        <w:rPr>
          <w:rFonts w:ascii="Times New Roman" w:hAnsi="Times New Roman" w:cs="Times New Roman"/>
          <w:sz w:val="28"/>
          <w:szCs w:val="28"/>
        </w:rPr>
        <w:t xml:space="preserve">, </w:t>
      </w:r>
      <w:r w:rsidR="00C46CCE" w:rsidRPr="00761AE6">
        <w:rPr>
          <w:rFonts w:ascii="Times New Roman" w:hAnsi="Times New Roman" w:cs="Times New Roman"/>
          <w:sz w:val="28"/>
          <w:szCs w:val="28"/>
        </w:rPr>
        <w:t xml:space="preserve">которые </w:t>
      </w:r>
      <w:r w:rsidRPr="00761AE6">
        <w:rPr>
          <w:rFonts w:ascii="Times New Roman" w:hAnsi="Times New Roman" w:cs="Times New Roman"/>
          <w:sz w:val="28"/>
          <w:szCs w:val="28"/>
        </w:rPr>
        <w:t>осуществляю</w:t>
      </w:r>
      <w:r w:rsidR="00C46CCE" w:rsidRPr="00761AE6">
        <w:rPr>
          <w:rFonts w:ascii="Times New Roman" w:hAnsi="Times New Roman" w:cs="Times New Roman"/>
          <w:sz w:val="28"/>
          <w:szCs w:val="28"/>
        </w:rPr>
        <w:t xml:space="preserve">т </w:t>
      </w:r>
      <w:r w:rsidRPr="00761AE6">
        <w:rPr>
          <w:rFonts w:ascii="Times New Roman" w:hAnsi="Times New Roman" w:cs="Times New Roman"/>
          <w:sz w:val="28"/>
          <w:szCs w:val="28"/>
        </w:rPr>
        <w:t xml:space="preserve">производство по </w:t>
      </w:r>
      <w:r w:rsidR="00C46CCE" w:rsidRPr="00761AE6">
        <w:rPr>
          <w:rFonts w:ascii="Times New Roman" w:hAnsi="Times New Roman" w:cs="Times New Roman"/>
          <w:sz w:val="28"/>
          <w:szCs w:val="28"/>
        </w:rPr>
        <w:t xml:space="preserve">соответствующему </w:t>
      </w:r>
      <w:r w:rsidRPr="00761AE6">
        <w:rPr>
          <w:rFonts w:ascii="Times New Roman" w:hAnsi="Times New Roman" w:cs="Times New Roman"/>
          <w:sz w:val="28"/>
          <w:szCs w:val="28"/>
        </w:rPr>
        <w:t>делу об административном правонарушении</w:t>
      </w:r>
      <w:r w:rsidR="00C46CCE" w:rsidRPr="00761AE6">
        <w:rPr>
          <w:rFonts w:ascii="Times New Roman" w:hAnsi="Times New Roman" w:cs="Times New Roman"/>
          <w:sz w:val="28"/>
          <w:szCs w:val="28"/>
        </w:rPr>
        <w:t>. Кроме того, указанные лица имеют право</w:t>
      </w:r>
      <w:r w:rsidRPr="00761AE6">
        <w:rPr>
          <w:rFonts w:ascii="Times New Roman" w:hAnsi="Times New Roman" w:cs="Times New Roman"/>
          <w:sz w:val="28"/>
          <w:szCs w:val="28"/>
        </w:rPr>
        <w:t xml:space="preserve"> поручить совершение </w:t>
      </w:r>
      <w:r w:rsidR="00C46CCE" w:rsidRPr="00761AE6">
        <w:rPr>
          <w:rFonts w:ascii="Times New Roman" w:hAnsi="Times New Roman" w:cs="Times New Roman"/>
          <w:sz w:val="28"/>
          <w:szCs w:val="28"/>
        </w:rPr>
        <w:t xml:space="preserve">должностным лицам соответствующих территориальных органов </w:t>
      </w:r>
      <w:r w:rsidRPr="00761AE6">
        <w:rPr>
          <w:rFonts w:ascii="Times New Roman" w:hAnsi="Times New Roman" w:cs="Times New Roman"/>
          <w:sz w:val="28"/>
          <w:szCs w:val="28"/>
        </w:rPr>
        <w:t xml:space="preserve">отдельных действий, предусмотренных </w:t>
      </w:r>
      <w:r w:rsidR="00C46CCE" w:rsidRPr="00761AE6">
        <w:rPr>
          <w:rFonts w:ascii="Times New Roman" w:hAnsi="Times New Roman" w:cs="Times New Roman"/>
          <w:sz w:val="28"/>
          <w:szCs w:val="28"/>
        </w:rPr>
        <w:t>вышеназванным</w:t>
      </w:r>
      <w:r w:rsidRPr="00761AE6">
        <w:rPr>
          <w:rFonts w:ascii="Times New Roman" w:hAnsi="Times New Roman" w:cs="Times New Roman"/>
          <w:sz w:val="28"/>
          <w:szCs w:val="28"/>
        </w:rPr>
        <w:t xml:space="preserve"> Кодексом</w:t>
      </w:r>
      <w:r w:rsidR="00C46CCE" w:rsidRPr="00761AE6">
        <w:rPr>
          <w:rFonts w:ascii="Times New Roman" w:hAnsi="Times New Roman" w:cs="Times New Roman"/>
          <w:sz w:val="28"/>
          <w:szCs w:val="28"/>
        </w:rPr>
        <w:t>. При этом эти поручения и запросы подлежат исполнению в предусмотренные данными статьями сроки со дня их получения.</w:t>
      </w:r>
    </w:p>
    <w:p w:rsidR="00084075" w:rsidRPr="00761AE6" w:rsidRDefault="00081D18" w:rsidP="00081D18">
      <w:pPr>
        <w:ind w:firstLine="709"/>
        <w:jc w:val="center"/>
        <w:outlineLvl w:val="0"/>
        <w:rPr>
          <w:b/>
          <w:sz w:val="28"/>
          <w:szCs w:val="28"/>
        </w:rPr>
      </w:pPr>
      <w:r w:rsidRPr="00761AE6">
        <w:rPr>
          <w:b/>
          <w:sz w:val="28"/>
          <w:szCs w:val="28"/>
        </w:rPr>
        <w:t>2.2. Анализ материалов правоприменительной практики использования доказательств в делах об административно наказуемых противоправных деяниях</w:t>
      </w:r>
    </w:p>
    <w:p w:rsidR="00A8137D" w:rsidRPr="00761AE6" w:rsidRDefault="00A8137D" w:rsidP="00081D18">
      <w:pPr>
        <w:ind w:firstLine="709"/>
        <w:jc w:val="center"/>
        <w:outlineLvl w:val="0"/>
        <w:rPr>
          <w:b/>
          <w:sz w:val="28"/>
          <w:szCs w:val="28"/>
        </w:rPr>
      </w:pPr>
    </w:p>
    <w:p w:rsidR="00A8137D" w:rsidRPr="00761AE6" w:rsidRDefault="00A8137D" w:rsidP="00A8137D">
      <w:pPr>
        <w:pStyle w:val="ConsPlusNormal"/>
        <w:jc w:val="both"/>
      </w:pPr>
    </w:p>
    <w:p w:rsidR="00A8137D" w:rsidRPr="00761AE6" w:rsidRDefault="00C81519" w:rsidP="00C81519">
      <w:pPr>
        <w:pStyle w:val="ConsPlusNormal"/>
        <w:spacing w:line="360" w:lineRule="auto"/>
        <w:ind w:firstLine="709"/>
        <w:jc w:val="both"/>
        <w:outlineLvl w:val="2"/>
        <w:rPr>
          <w:rFonts w:ascii="Times New Roman" w:hAnsi="Times New Roman" w:cs="Times New Roman"/>
          <w:sz w:val="28"/>
          <w:szCs w:val="28"/>
        </w:rPr>
      </w:pPr>
      <w:bookmarkStart w:id="3" w:name="Par8934"/>
      <w:bookmarkEnd w:id="3"/>
      <w:r w:rsidRPr="00761AE6">
        <w:rPr>
          <w:rFonts w:ascii="Times New Roman" w:hAnsi="Times New Roman" w:cs="Times New Roman"/>
          <w:sz w:val="28"/>
          <w:szCs w:val="28"/>
        </w:rPr>
        <w:t>Работа с полученными доказательствами, рассмотренными в данной работе, завершается  их оценкой судьями, членами коллегиальных органов и должностными лицами, которые осуществляют производство по делам об административных правонарушениях. Согласно положениям статьи</w:t>
      </w:r>
      <w:r w:rsidR="00B10A09" w:rsidRPr="00761AE6">
        <w:rPr>
          <w:rFonts w:ascii="Times New Roman" w:hAnsi="Times New Roman" w:cs="Times New Roman"/>
          <w:sz w:val="28"/>
          <w:szCs w:val="28"/>
        </w:rPr>
        <w:t xml:space="preserve"> 26.11 КоАП РФ</w:t>
      </w:r>
      <w:r w:rsidRPr="00761AE6">
        <w:rPr>
          <w:rFonts w:ascii="Times New Roman" w:hAnsi="Times New Roman" w:cs="Times New Roman"/>
          <w:sz w:val="28"/>
          <w:szCs w:val="28"/>
        </w:rPr>
        <w:t xml:space="preserve">, </w:t>
      </w:r>
      <w:r w:rsidR="00A8137D" w:rsidRPr="00761AE6">
        <w:rPr>
          <w:rFonts w:ascii="Times New Roman" w:hAnsi="Times New Roman" w:cs="Times New Roman"/>
          <w:sz w:val="28"/>
          <w:szCs w:val="28"/>
        </w:rPr>
        <w:t xml:space="preserve">доказательства </w:t>
      </w:r>
      <w:r w:rsidRPr="00761AE6">
        <w:rPr>
          <w:rFonts w:ascii="Times New Roman" w:hAnsi="Times New Roman" w:cs="Times New Roman"/>
          <w:sz w:val="28"/>
          <w:szCs w:val="28"/>
        </w:rPr>
        <w:t>оцениваются ими по их</w:t>
      </w:r>
      <w:r w:rsidR="00A8137D" w:rsidRPr="00761AE6">
        <w:rPr>
          <w:rFonts w:ascii="Times New Roman" w:hAnsi="Times New Roman" w:cs="Times New Roman"/>
          <w:sz w:val="28"/>
          <w:szCs w:val="28"/>
        </w:rPr>
        <w:t xml:space="preserve"> внутреннему убеждению, </w:t>
      </w:r>
      <w:r w:rsidRPr="00761AE6">
        <w:rPr>
          <w:rFonts w:ascii="Times New Roman" w:hAnsi="Times New Roman" w:cs="Times New Roman"/>
          <w:sz w:val="28"/>
          <w:szCs w:val="28"/>
        </w:rPr>
        <w:t xml:space="preserve">которое </w:t>
      </w:r>
      <w:r w:rsidR="00A8137D" w:rsidRPr="00761AE6">
        <w:rPr>
          <w:rFonts w:ascii="Times New Roman" w:hAnsi="Times New Roman" w:cs="Times New Roman"/>
          <w:sz w:val="28"/>
          <w:szCs w:val="28"/>
        </w:rPr>
        <w:t>основан</w:t>
      </w:r>
      <w:r w:rsidRPr="00761AE6">
        <w:rPr>
          <w:rFonts w:ascii="Times New Roman" w:hAnsi="Times New Roman" w:cs="Times New Roman"/>
          <w:sz w:val="28"/>
          <w:szCs w:val="28"/>
        </w:rPr>
        <w:t>о</w:t>
      </w:r>
      <w:r w:rsidR="00A8137D" w:rsidRPr="00761AE6">
        <w:rPr>
          <w:rFonts w:ascii="Times New Roman" w:hAnsi="Times New Roman" w:cs="Times New Roman"/>
          <w:sz w:val="28"/>
          <w:szCs w:val="28"/>
        </w:rPr>
        <w:t xml:space="preserve"> на всестороннем, полном и объективном исследовании всех обстоятельств дела в их совокупности. </w:t>
      </w:r>
      <w:r w:rsidRPr="00761AE6">
        <w:rPr>
          <w:rFonts w:ascii="Times New Roman" w:hAnsi="Times New Roman" w:cs="Times New Roman"/>
          <w:sz w:val="28"/>
          <w:szCs w:val="28"/>
        </w:rPr>
        <w:t xml:space="preserve">При этом ни одно из </w:t>
      </w:r>
      <w:r w:rsidR="00A8137D" w:rsidRPr="00761AE6">
        <w:rPr>
          <w:rFonts w:ascii="Times New Roman" w:hAnsi="Times New Roman" w:cs="Times New Roman"/>
          <w:sz w:val="28"/>
          <w:szCs w:val="28"/>
        </w:rPr>
        <w:t>доказательств не име</w:t>
      </w:r>
      <w:r w:rsidRPr="00761AE6">
        <w:rPr>
          <w:rFonts w:ascii="Times New Roman" w:hAnsi="Times New Roman" w:cs="Times New Roman"/>
          <w:sz w:val="28"/>
          <w:szCs w:val="28"/>
        </w:rPr>
        <w:t>е</w:t>
      </w:r>
      <w:r w:rsidR="00A8137D" w:rsidRPr="00761AE6">
        <w:rPr>
          <w:rFonts w:ascii="Times New Roman" w:hAnsi="Times New Roman" w:cs="Times New Roman"/>
          <w:sz w:val="28"/>
          <w:szCs w:val="28"/>
        </w:rPr>
        <w:t>т заранее установленную силу</w:t>
      </w:r>
      <w:r w:rsidR="00B10A09" w:rsidRPr="00761AE6">
        <w:rPr>
          <w:rStyle w:val="ae"/>
          <w:rFonts w:ascii="Times New Roman" w:hAnsi="Times New Roman" w:cs="Times New Roman"/>
          <w:sz w:val="28"/>
          <w:szCs w:val="28"/>
        </w:rPr>
        <w:footnoteReference w:customMarkFollows="1" w:id="33"/>
        <w:t>1</w:t>
      </w:r>
      <w:r w:rsidR="00A8137D" w:rsidRPr="00761AE6">
        <w:rPr>
          <w:rFonts w:ascii="Times New Roman" w:hAnsi="Times New Roman" w:cs="Times New Roman"/>
          <w:sz w:val="28"/>
          <w:szCs w:val="28"/>
        </w:rPr>
        <w:t>.</w:t>
      </w:r>
    </w:p>
    <w:p w:rsidR="0066167F" w:rsidRPr="00761AE6" w:rsidRDefault="00C81519" w:rsidP="00C81519">
      <w:pPr>
        <w:spacing w:line="360" w:lineRule="auto"/>
        <w:ind w:firstLine="709"/>
        <w:jc w:val="both"/>
        <w:outlineLvl w:val="0"/>
        <w:rPr>
          <w:sz w:val="28"/>
          <w:szCs w:val="28"/>
        </w:rPr>
      </w:pPr>
      <w:r w:rsidRPr="00761AE6">
        <w:rPr>
          <w:sz w:val="28"/>
          <w:szCs w:val="28"/>
        </w:rPr>
        <w:t xml:space="preserve">Проведенный при подготовке данной курсовой работы анализ материалов правоприменительной практики </w:t>
      </w:r>
      <w:r w:rsidR="0066167F" w:rsidRPr="00761AE6">
        <w:rPr>
          <w:sz w:val="28"/>
          <w:szCs w:val="28"/>
        </w:rPr>
        <w:t>использования доказательств в делах об административных правонарушениях, позволяет сделать ряд выводов.</w:t>
      </w:r>
    </w:p>
    <w:p w:rsidR="0066167F" w:rsidRPr="00761AE6" w:rsidRDefault="0066167F" w:rsidP="0066167F">
      <w:pPr>
        <w:spacing w:line="360" w:lineRule="auto"/>
        <w:ind w:firstLine="709"/>
        <w:jc w:val="both"/>
        <w:outlineLvl w:val="0"/>
        <w:rPr>
          <w:sz w:val="28"/>
          <w:szCs w:val="28"/>
        </w:rPr>
      </w:pPr>
      <w:r w:rsidRPr="00761AE6">
        <w:rPr>
          <w:sz w:val="28"/>
          <w:szCs w:val="28"/>
        </w:rPr>
        <w:t xml:space="preserve">Так, полномочные судьи, члены коллегиальных органов и должностные лица, которые осуществляют производство по делам об административных правонарушениях, должны руководствоваться при разрешении дел исключительно теми </w:t>
      </w:r>
      <w:r w:rsidR="00C81519" w:rsidRPr="00761AE6">
        <w:rPr>
          <w:sz w:val="28"/>
          <w:szCs w:val="28"/>
        </w:rPr>
        <w:t>доказательств</w:t>
      </w:r>
      <w:r w:rsidRPr="00761AE6">
        <w:rPr>
          <w:sz w:val="28"/>
          <w:szCs w:val="28"/>
        </w:rPr>
        <w:t xml:space="preserve">ами, которые соответствуют </w:t>
      </w:r>
      <w:r w:rsidR="00C81519" w:rsidRPr="00761AE6">
        <w:rPr>
          <w:sz w:val="28"/>
          <w:szCs w:val="28"/>
        </w:rPr>
        <w:t>требованиям закон</w:t>
      </w:r>
      <w:r w:rsidRPr="00761AE6">
        <w:rPr>
          <w:sz w:val="28"/>
          <w:szCs w:val="28"/>
        </w:rPr>
        <w:t>ов</w:t>
      </w:r>
      <w:r w:rsidR="00C81519" w:rsidRPr="00761AE6">
        <w:rPr>
          <w:sz w:val="28"/>
          <w:szCs w:val="28"/>
        </w:rPr>
        <w:t xml:space="preserve"> </w:t>
      </w:r>
      <w:r w:rsidRPr="00761AE6">
        <w:rPr>
          <w:sz w:val="28"/>
          <w:szCs w:val="28"/>
        </w:rPr>
        <w:t>по</w:t>
      </w:r>
      <w:r w:rsidR="00C81519" w:rsidRPr="00761AE6">
        <w:rPr>
          <w:sz w:val="28"/>
          <w:szCs w:val="28"/>
        </w:rPr>
        <w:t xml:space="preserve"> способ</w:t>
      </w:r>
      <w:r w:rsidRPr="00761AE6">
        <w:rPr>
          <w:sz w:val="28"/>
          <w:szCs w:val="28"/>
        </w:rPr>
        <w:t>у их</w:t>
      </w:r>
      <w:r w:rsidR="00C81519" w:rsidRPr="00761AE6">
        <w:rPr>
          <w:sz w:val="28"/>
          <w:szCs w:val="28"/>
        </w:rPr>
        <w:t xml:space="preserve"> получения и </w:t>
      </w:r>
      <w:r w:rsidRPr="00761AE6">
        <w:rPr>
          <w:sz w:val="28"/>
          <w:szCs w:val="28"/>
        </w:rPr>
        <w:t>требуемой форме фиксации</w:t>
      </w:r>
      <w:r w:rsidR="00C81519" w:rsidRPr="00761AE6">
        <w:rPr>
          <w:sz w:val="28"/>
          <w:szCs w:val="28"/>
        </w:rPr>
        <w:t xml:space="preserve"> фактических данных.</w:t>
      </w:r>
      <w:r w:rsidRPr="00761AE6">
        <w:rPr>
          <w:sz w:val="28"/>
          <w:szCs w:val="28"/>
        </w:rPr>
        <w:t xml:space="preserve"> В ином случае их решения по делу отменяются, как в представленном в первом параграфе случае незаконного привлечения постановлением Комиссии по делам несовершеннолетних и защите их прав гражданина за курение табака на улице согласно ч. 1 ст. 6.24 КоАП РФ.</w:t>
      </w:r>
    </w:p>
    <w:p w:rsidR="00084075" w:rsidRPr="00761AE6" w:rsidRDefault="0066167F" w:rsidP="00084075">
      <w:pPr>
        <w:spacing w:line="360" w:lineRule="auto"/>
        <w:ind w:firstLine="709"/>
        <w:jc w:val="both"/>
        <w:outlineLvl w:val="0"/>
        <w:rPr>
          <w:sz w:val="28"/>
          <w:szCs w:val="28"/>
        </w:rPr>
      </w:pPr>
      <w:r w:rsidRPr="00761AE6">
        <w:rPr>
          <w:sz w:val="28"/>
          <w:szCs w:val="28"/>
        </w:rPr>
        <w:t>Кроме того, изучение решений судов по делам об административных правонарушениях</w:t>
      </w:r>
      <w:r w:rsidR="0025656D" w:rsidRPr="00761AE6">
        <w:rPr>
          <w:sz w:val="28"/>
          <w:szCs w:val="28"/>
        </w:rPr>
        <w:t xml:space="preserve"> показывает, что, к сожалению, в процессе правоприменения допускаются случаи, когда не выполняются требования статьи 26.1 КоАП РФ. В соответствии с ее положениями </w:t>
      </w:r>
      <w:r w:rsidR="00084075" w:rsidRPr="00761AE6">
        <w:rPr>
          <w:sz w:val="28"/>
          <w:szCs w:val="28"/>
        </w:rPr>
        <w:t>особое внимание следует обращать, что в процессе  доказывания обязательно должны устанавливаться</w:t>
      </w:r>
      <w:r w:rsidR="0025656D" w:rsidRPr="00761AE6">
        <w:rPr>
          <w:sz w:val="28"/>
          <w:szCs w:val="28"/>
        </w:rPr>
        <w:t xml:space="preserve"> </w:t>
      </w:r>
      <w:hyperlink w:anchor="Par8440" w:tooltip="Ссылка на текущий документ" w:history="1">
        <w:r w:rsidR="00084075" w:rsidRPr="00761AE6">
          <w:rPr>
            <w:i/>
            <w:sz w:val="28"/>
            <w:szCs w:val="28"/>
          </w:rPr>
          <w:t>обстоятельств</w:t>
        </w:r>
      </w:hyperlink>
      <w:r w:rsidR="00084075" w:rsidRPr="00761AE6">
        <w:rPr>
          <w:i/>
          <w:sz w:val="28"/>
          <w:szCs w:val="28"/>
        </w:rPr>
        <w:t>а, исключающие производство по делам об административных правонарушениях</w:t>
      </w:r>
      <w:r w:rsidR="00084075" w:rsidRPr="00761AE6">
        <w:rPr>
          <w:sz w:val="28"/>
          <w:szCs w:val="28"/>
        </w:rPr>
        <w:t>. Их перечень представлен в статье 24.5 вышеназванного Кодекса</w:t>
      </w:r>
      <w:r w:rsidR="0025656D" w:rsidRPr="00761AE6">
        <w:rPr>
          <w:sz w:val="28"/>
          <w:szCs w:val="28"/>
        </w:rPr>
        <w:t xml:space="preserve">, при этом </w:t>
      </w:r>
      <w:r w:rsidR="00084075" w:rsidRPr="00761AE6">
        <w:rPr>
          <w:sz w:val="28"/>
          <w:szCs w:val="28"/>
        </w:rPr>
        <w:t>производство по дел</w:t>
      </w:r>
      <w:r w:rsidR="0025656D" w:rsidRPr="00761AE6">
        <w:rPr>
          <w:sz w:val="28"/>
          <w:szCs w:val="28"/>
        </w:rPr>
        <w:t>ам</w:t>
      </w:r>
      <w:r w:rsidR="00084075" w:rsidRPr="00761AE6">
        <w:rPr>
          <w:sz w:val="28"/>
          <w:szCs w:val="28"/>
        </w:rPr>
        <w:t xml:space="preserve"> об административн</w:t>
      </w:r>
      <w:r w:rsidR="0025656D" w:rsidRPr="00761AE6">
        <w:rPr>
          <w:sz w:val="28"/>
          <w:szCs w:val="28"/>
        </w:rPr>
        <w:t>ых</w:t>
      </w:r>
      <w:r w:rsidR="00084075" w:rsidRPr="00761AE6">
        <w:rPr>
          <w:sz w:val="28"/>
          <w:szCs w:val="28"/>
        </w:rPr>
        <w:t xml:space="preserve"> правонарушени</w:t>
      </w:r>
      <w:r w:rsidR="0025656D" w:rsidRPr="00761AE6">
        <w:rPr>
          <w:sz w:val="28"/>
          <w:szCs w:val="28"/>
        </w:rPr>
        <w:t>ях</w:t>
      </w:r>
      <w:r w:rsidR="00084075" w:rsidRPr="00761AE6">
        <w:rPr>
          <w:sz w:val="28"/>
          <w:szCs w:val="28"/>
        </w:rPr>
        <w:t xml:space="preserve"> не может быт</w:t>
      </w:r>
      <w:r w:rsidR="000351E1" w:rsidRPr="00761AE6">
        <w:rPr>
          <w:sz w:val="28"/>
          <w:szCs w:val="28"/>
        </w:rPr>
        <w:t xml:space="preserve">ь начато, а начатое </w:t>
      </w:r>
      <w:r w:rsidR="00084075" w:rsidRPr="00761AE6">
        <w:rPr>
          <w:sz w:val="28"/>
          <w:szCs w:val="28"/>
        </w:rPr>
        <w:t xml:space="preserve"> подлежит прекращению при нал</w:t>
      </w:r>
      <w:r w:rsidR="0025656D" w:rsidRPr="00761AE6">
        <w:rPr>
          <w:sz w:val="28"/>
          <w:szCs w:val="28"/>
        </w:rPr>
        <w:t>ичии хотя бы одного из таких</w:t>
      </w:r>
      <w:r w:rsidR="00084075" w:rsidRPr="00761AE6">
        <w:rPr>
          <w:sz w:val="28"/>
          <w:szCs w:val="28"/>
        </w:rPr>
        <w:t xml:space="preserve"> обстоятельств</w:t>
      </w:r>
      <w:r w:rsidR="0025656D" w:rsidRPr="00761AE6">
        <w:rPr>
          <w:sz w:val="28"/>
          <w:szCs w:val="28"/>
        </w:rPr>
        <w:t>:</w:t>
      </w:r>
      <w:r w:rsidR="00084075" w:rsidRPr="00761AE6">
        <w:rPr>
          <w:sz w:val="28"/>
          <w:szCs w:val="28"/>
        </w:rPr>
        <w:t xml:space="preserve"> </w:t>
      </w:r>
    </w:p>
    <w:p w:rsidR="00084075" w:rsidRPr="00761AE6" w:rsidRDefault="00084075" w:rsidP="00084075">
      <w:pPr>
        <w:spacing w:line="360" w:lineRule="auto"/>
        <w:ind w:firstLine="709"/>
        <w:jc w:val="both"/>
        <w:outlineLvl w:val="0"/>
        <w:rPr>
          <w:sz w:val="28"/>
          <w:szCs w:val="28"/>
        </w:rPr>
      </w:pPr>
      <w:r w:rsidRPr="00761AE6">
        <w:rPr>
          <w:sz w:val="28"/>
          <w:szCs w:val="28"/>
        </w:rPr>
        <w:t xml:space="preserve">отсутствие события административного правонарушения; </w:t>
      </w:r>
    </w:p>
    <w:p w:rsidR="00084075" w:rsidRPr="00761AE6" w:rsidRDefault="00084075" w:rsidP="00084075">
      <w:pPr>
        <w:spacing w:line="360" w:lineRule="auto"/>
        <w:ind w:firstLine="709"/>
        <w:jc w:val="both"/>
        <w:outlineLvl w:val="0"/>
        <w:rPr>
          <w:sz w:val="28"/>
          <w:szCs w:val="28"/>
        </w:rPr>
      </w:pPr>
      <w:r w:rsidRPr="00761AE6">
        <w:rPr>
          <w:sz w:val="28"/>
          <w:szCs w:val="28"/>
        </w:rPr>
        <w:t>издание акта амнистии, если такой акт устраняет применение административного наказания</w:t>
      </w:r>
      <w:r w:rsidR="001160E9" w:rsidRPr="00761AE6">
        <w:rPr>
          <w:sz w:val="28"/>
          <w:szCs w:val="28"/>
        </w:rPr>
        <w:t>, а также</w:t>
      </w:r>
      <w:r w:rsidRPr="00761AE6">
        <w:rPr>
          <w:sz w:val="28"/>
          <w:szCs w:val="28"/>
        </w:rPr>
        <w:t xml:space="preserve"> </w:t>
      </w:r>
      <w:r w:rsidR="001160E9" w:rsidRPr="00761AE6">
        <w:rPr>
          <w:sz w:val="28"/>
          <w:szCs w:val="28"/>
        </w:rPr>
        <w:t xml:space="preserve">отмена закона, который устанавливал административную ответственность; </w:t>
      </w:r>
    </w:p>
    <w:p w:rsidR="00084075" w:rsidRPr="00761AE6" w:rsidRDefault="00084075" w:rsidP="00084075">
      <w:pPr>
        <w:spacing w:line="360" w:lineRule="auto"/>
        <w:ind w:firstLine="709"/>
        <w:jc w:val="both"/>
        <w:outlineLvl w:val="0"/>
        <w:rPr>
          <w:sz w:val="28"/>
          <w:szCs w:val="28"/>
        </w:rPr>
      </w:pPr>
      <w:r w:rsidRPr="00761AE6">
        <w:rPr>
          <w:sz w:val="28"/>
          <w:szCs w:val="28"/>
        </w:rPr>
        <w:t xml:space="preserve">действия лица в состоянии </w:t>
      </w:r>
      <w:hyperlink w:anchor="Par270" w:tooltip="Ссылка на текущий документ" w:history="1">
        <w:r w:rsidRPr="00761AE6">
          <w:rPr>
            <w:sz w:val="28"/>
            <w:szCs w:val="28"/>
          </w:rPr>
          <w:t>крайней необходимости</w:t>
        </w:r>
      </w:hyperlink>
      <w:r w:rsidRPr="00761AE6">
        <w:rPr>
          <w:sz w:val="28"/>
          <w:szCs w:val="28"/>
        </w:rPr>
        <w:t xml:space="preserve">; </w:t>
      </w:r>
    </w:p>
    <w:p w:rsidR="00084075" w:rsidRPr="00761AE6" w:rsidRDefault="00084075" w:rsidP="00084075">
      <w:pPr>
        <w:spacing w:line="360" w:lineRule="auto"/>
        <w:ind w:firstLine="709"/>
        <w:jc w:val="both"/>
        <w:outlineLvl w:val="0"/>
        <w:rPr>
          <w:sz w:val="28"/>
          <w:szCs w:val="28"/>
        </w:rPr>
      </w:pPr>
      <w:r w:rsidRPr="00761AE6">
        <w:rPr>
          <w:sz w:val="28"/>
          <w:szCs w:val="28"/>
        </w:rPr>
        <w:t xml:space="preserve">наличие по одному и тому же факту совершения противоправных </w:t>
      </w:r>
      <w:r w:rsidR="003B7FE7" w:rsidRPr="00761AE6">
        <w:rPr>
          <w:sz w:val="28"/>
          <w:szCs w:val="28"/>
        </w:rPr>
        <w:t xml:space="preserve">деяния </w:t>
      </w:r>
      <w:r w:rsidRPr="00761AE6">
        <w:rPr>
          <w:sz w:val="28"/>
          <w:szCs w:val="28"/>
        </w:rPr>
        <w:t>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084075" w:rsidRPr="00761AE6" w:rsidRDefault="00084075" w:rsidP="00084075">
      <w:pPr>
        <w:spacing w:line="360" w:lineRule="auto"/>
        <w:ind w:firstLine="709"/>
        <w:jc w:val="both"/>
        <w:outlineLvl w:val="0"/>
        <w:rPr>
          <w:sz w:val="28"/>
          <w:szCs w:val="28"/>
        </w:rPr>
      </w:pPr>
      <w:r w:rsidRPr="00761AE6">
        <w:rPr>
          <w:sz w:val="28"/>
          <w:szCs w:val="28"/>
        </w:rPr>
        <w:t>смерть физическ</w:t>
      </w:r>
      <w:r w:rsidR="0025656D" w:rsidRPr="00761AE6">
        <w:rPr>
          <w:sz w:val="28"/>
          <w:szCs w:val="28"/>
        </w:rPr>
        <w:t>их</w:t>
      </w:r>
      <w:r w:rsidRPr="00761AE6">
        <w:rPr>
          <w:sz w:val="28"/>
          <w:szCs w:val="28"/>
        </w:rPr>
        <w:t xml:space="preserve"> лиц, в отношении котор</w:t>
      </w:r>
      <w:r w:rsidR="0025656D" w:rsidRPr="00761AE6">
        <w:rPr>
          <w:sz w:val="28"/>
          <w:szCs w:val="28"/>
        </w:rPr>
        <w:t>ых</w:t>
      </w:r>
      <w:r w:rsidRPr="00761AE6">
        <w:rPr>
          <w:sz w:val="28"/>
          <w:szCs w:val="28"/>
        </w:rPr>
        <w:t xml:space="preserve"> вед</w:t>
      </w:r>
      <w:r w:rsidR="0025656D" w:rsidRPr="00761AE6">
        <w:rPr>
          <w:sz w:val="28"/>
          <w:szCs w:val="28"/>
        </w:rPr>
        <w:t>е</w:t>
      </w:r>
      <w:r w:rsidRPr="00761AE6">
        <w:rPr>
          <w:sz w:val="28"/>
          <w:szCs w:val="28"/>
        </w:rPr>
        <w:t xml:space="preserve">тся производство по делу об административном правонарушении; </w:t>
      </w:r>
    </w:p>
    <w:p w:rsidR="003B7FE7" w:rsidRPr="00761AE6" w:rsidRDefault="00084075" w:rsidP="00084075">
      <w:pPr>
        <w:spacing w:line="360" w:lineRule="auto"/>
        <w:ind w:firstLine="709"/>
        <w:jc w:val="both"/>
        <w:outlineLvl w:val="0"/>
        <w:rPr>
          <w:sz w:val="28"/>
          <w:szCs w:val="28"/>
        </w:rPr>
      </w:pPr>
      <w:r w:rsidRPr="00761AE6">
        <w:rPr>
          <w:sz w:val="28"/>
          <w:szCs w:val="28"/>
        </w:rPr>
        <w:t>отсутствие состава административного правонарушения</w:t>
      </w:r>
      <w:r w:rsidR="003B7FE7" w:rsidRPr="00761AE6">
        <w:rPr>
          <w:sz w:val="28"/>
          <w:szCs w:val="28"/>
        </w:rPr>
        <w:t xml:space="preserve">; </w:t>
      </w:r>
    </w:p>
    <w:p w:rsidR="00084075" w:rsidRPr="00761AE6" w:rsidRDefault="003B7FE7" w:rsidP="00084075">
      <w:pPr>
        <w:spacing w:line="360" w:lineRule="auto"/>
        <w:ind w:firstLine="709"/>
        <w:jc w:val="both"/>
        <w:outlineLvl w:val="0"/>
        <w:rPr>
          <w:sz w:val="28"/>
          <w:szCs w:val="28"/>
        </w:rPr>
      </w:pPr>
      <w:r w:rsidRPr="00761AE6">
        <w:rPr>
          <w:sz w:val="28"/>
          <w:szCs w:val="28"/>
        </w:rPr>
        <w:t xml:space="preserve">истечение </w:t>
      </w:r>
      <w:hyperlink w:anchor="Par533" w:tooltip="Ссылка на текущий документ" w:history="1">
        <w:r w:rsidRPr="00761AE6">
          <w:rPr>
            <w:sz w:val="28"/>
            <w:szCs w:val="28"/>
          </w:rPr>
          <w:t>сроков</w:t>
        </w:r>
      </w:hyperlink>
      <w:r w:rsidRPr="00761AE6">
        <w:rPr>
          <w:sz w:val="28"/>
          <w:szCs w:val="28"/>
        </w:rPr>
        <w:t xml:space="preserve"> давности привлечения к ответственности</w:t>
      </w:r>
      <w:r w:rsidR="00084075" w:rsidRPr="00761AE6">
        <w:rPr>
          <w:rStyle w:val="ae"/>
          <w:sz w:val="28"/>
          <w:szCs w:val="28"/>
        </w:rPr>
        <w:footnoteReference w:customMarkFollows="1" w:id="34"/>
        <w:t>1</w:t>
      </w:r>
      <w:r w:rsidR="00084075" w:rsidRPr="00761AE6">
        <w:rPr>
          <w:sz w:val="28"/>
          <w:szCs w:val="28"/>
        </w:rPr>
        <w:t>.</w:t>
      </w:r>
    </w:p>
    <w:p w:rsidR="003B7FE7" w:rsidRPr="00761AE6" w:rsidRDefault="003B7FE7" w:rsidP="003B7FE7">
      <w:pPr>
        <w:autoSpaceDE w:val="0"/>
        <w:autoSpaceDN w:val="0"/>
        <w:adjustRightInd w:val="0"/>
        <w:spacing w:line="360" w:lineRule="auto"/>
        <w:ind w:firstLine="709"/>
        <w:jc w:val="both"/>
        <w:rPr>
          <w:sz w:val="28"/>
          <w:szCs w:val="28"/>
        </w:rPr>
      </w:pPr>
      <w:r w:rsidRPr="00761AE6">
        <w:rPr>
          <w:sz w:val="28"/>
          <w:szCs w:val="28"/>
        </w:rPr>
        <w:t>Подтверждением последнего, например, являются статистические данные: в 2009 г. мировыми судьями прекращено производство по делам об административных правонарушениях в связи с истечением сроков давности привлечения к административной ответственности в отношении 139,3 тысяч лиц, в 2010 г. – 90,2 тысячи, в 2011 – 63,2 тысяч лиц</w:t>
      </w:r>
      <w:r w:rsidR="00A51901" w:rsidRPr="00761AE6">
        <w:rPr>
          <w:rStyle w:val="ae"/>
          <w:sz w:val="28"/>
          <w:szCs w:val="28"/>
        </w:rPr>
        <w:footnoteReference w:customMarkFollows="1" w:id="35"/>
        <w:t>2</w:t>
      </w:r>
      <w:r w:rsidRPr="00761AE6">
        <w:rPr>
          <w:sz w:val="28"/>
          <w:szCs w:val="28"/>
        </w:rPr>
        <w:t>.</w:t>
      </w:r>
    </w:p>
    <w:p w:rsidR="0025656D" w:rsidRPr="00761AE6" w:rsidRDefault="00084075" w:rsidP="00B10A09">
      <w:pPr>
        <w:autoSpaceDE w:val="0"/>
        <w:autoSpaceDN w:val="0"/>
        <w:adjustRightInd w:val="0"/>
        <w:spacing w:line="360" w:lineRule="auto"/>
        <w:ind w:firstLine="709"/>
        <w:jc w:val="both"/>
        <w:rPr>
          <w:sz w:val="28"/>
          <w:szCs w:val="28"/>
        </w:rPr>
      </w:pPr>
      <w:r w:rsidRPr="00761AE6">
        <w:rPr>
          <w:sz w:val="28"/>
          <w:szCs w:val="28"/>
        </w:rPr>
        <w:t xml:space="preserve">Исследование административной практики показывает, что наиболее часто основанием прекращения производства по делам об административных правонарушениях из перечисленных </w:t>
      </w:r>
      <w:hyperlink w:anchor="Par8440" w:tooltip="Ссылка на текущий документ" w:history="1">
        <w:r w:rsidRPr="00761AE6">
          <w:rPr>
            <w:sz w:val="28"/>
            <w:szCs w:val="28"/>
          </w:rPr>
          <w:t>обстоятельств</w:t>
        </w:r>
      </w:hyperlink>
      <w:r w:rsidRPr="00761AE6">
        <w:rPr>
          <w:sz w:val="28"/>
          <w:szCs w:val="28"/>
        </w:rPr>
        <w:t xml:space="preserve">, являются отсутствие состава административного правонарушения. </w:t>
      </w:r>
    </w:p>
    <w:p w:rsidR="00065BB0" w:rsidRPr="00761AE6" w:rsidRDefault="00E67944" w:rsidP="00B10A0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bCs/>
          <w:sz w:val="28"/>
          <w:szCs w:val="28"/>
        </w:rPr>
        <w:t>Например, на гражданина Т*** был составлен протокол по статье 20.21   КоАП РФ</w:t>
      </w:r>
      <w:r w:rsidR="000351E1" w:rsidRPr="00761AE6">
        <w:rPr>
          <w:rFonts w:ascii="Times New Roman" w:hAnsi="Times New Roman" w:cs="Times New Roman"/>
          <w:bCs/>
          <w:sz w:val="28"/>
          <w:szCs w:val="28"/>
        </w:rPr>
        <w:t>, в котором указано, что</w:t>
      </w:r>
      <w:r w:rsidR="004E28C2" w:rsidRPr="00761AE6">
        <w:rPr>
          <w:rFonts w:ascii="Times New Roman" w:hAnsi="Times New Roman" w:cs="Times New Roman"/>
          <w:bCs/>
          <w:sz w:val="28"/>
          <w:szCs w:val="28"/>
        </w:rPr>
        <w:t xml:space="preserve"> он находился в</w:t>
      </w:r>
      <w:r w:rsidR="000351E1" w:rsidRPr="00761AE6">
        <w:rPr>
          <w:rFonts w:ascii="Times New Roman" w:hAnsi="Times New Roman" w:cs="Times New Roman"/>
          <w:bCs/>
          <w:sz w:val="28"/>
          <w:szCs w:val="28"/>
        </w:rPr>
        <w:t xml:space="preserve"> </w:t>
      </w:r>
      <w:r w:rsidRPr="00761AE6">
        <w:rPr>
          <w:rFonts w:ascii="Times New Roman" w:hAnsi="Times New Roman" w:cs="Times New Roman"/>
          <w:sz w:val="28"/>
          <w:szCs w:val="28"/>
        </w:rPr>
        <w:t>общественном месте в состоянии опьянения, оскорбляющем человеческое достоинство и общественную нравственность</w:t>
      </w:r>
      <w:r w:rsidR="00B10A09" w:rsidRPr="00761AE6">
        <w:rPr>
          <w:rFonts w:ascii="Times New Roman" w:hAnsi="Times New Roman" w:cs="Times New Roman"/>
          <w:sz w:val="28"/>
          <w:szCs w:val="28"/>
        </w:rPr>
        <w:t xml:space="preserve">, а именно - у него была шаткая походка,  невнятная речь,   резкий запах алкоголя изо рта. </w:t>
      </w:r>
    </w:p>
    <w:p w:rsidR="00E67944" w:rsidRPr="00761AE6" w:rsidRDefault="00E67944" w:rsidP="00B10A0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 xml:space="preserve">Однако, было установлено, что </w:t>
      </w:r>
      <w:r w:rsidR="0079328F" w:rsidRPr="00761AE6">
        <w:rPr>
          <w:rFonts w:ascii="Times New Roman" w:hAnsi="Times New Roman" w:cs="Times New Roman"/>
          <w:sz w:val="28"/>
          <w:szCs w:val="28"/>
        </w:rPr>
        <w:t>Т</w:t>
      </w:r>
      <w:r w:rsidRPr="00761AE6">
        <w:rPr>
          <w:rFonts w:ascii="Times New Roman" w:hAnsi="Times New Roman" w:cs="Times New Roman"/>
          <w:sz w:val="28"/>
          <w:szCs w:val="28"/>
        </w:rPr>
        <w:t xml:space="preserve">***, хотя и находился в подъезде дома в состоянии опьянения, но был в адекватном состоянии, опрятно одет,  общественный порядок не нарушал. Само по себе нахождение в общественном месте лица, употребившего алкоголь, недостаточно для </w:t>
      </w:r>
      <w:r w:rsidR="004E28C2" w:rsidRPr="00761AE6">
        <w:rPr>
          <w:rFonts w:ascii="Times New Roman" w:hAnsi="Times New Roman" w:cs="Times New Roman"/>
          <w:sz w:val="28"/>
          <w:szCs w:val="28"/>
        </w:rPr>
        <w:t>доказательства</w:t>
      </w:r>
      <w:r w:rsidRPr="00761AE6">
        <w:rPr>
          <w:rFonts w:ascii="Times New Roman" w:hAnsi="Times New Roman" w:cs="Times New Roman"/>
          <w:sz w:val="28"/>
          <w:szCs w:val="28"/>
        </w:rPr>
        <w:t xml:space="preserve"> совершени</w:t>
      </w:r>
      <w:r w:rsidR="004E28C2" w:rsidRPr="00761AE6">
        <w:rPr>
          <w:rFonts w:ascii="Times New Roman" w:hAnsi="Times New Roman" w:cs="Times New Roman"/>
          <w:sz w:val="28"/>
          <w:szCs w:val="28"/>
        </w:rPr>
        <w:t>я</w:t>
      </w:r>
      <w:r w:rsidRPr="00761AE6">
        <w:rPr>
          <w:rFonts w:ascii="Times New Roman" w:hAnsi="Times New Roman" w:cs="Times New Roman"/>
          <w:sz w:val="28"/>
          <w:szCs w:val="28"/>
        </w:rPr>
        <w:t xml:space="preserve"> правонарушения, предусмотренного ст. 20.21 КоАП РФ, поскольку обязательным признаком данного состава является нахождение лица в состоянии опьянения такой степени, которая оскорбляет человеческое достоинство и общественную нравственность: неприятный внешний вид, вызывающий брезгливость и отвращение,  из-за опьянения лицо полностью или в значительной степени утратило способность ориентироваться (нарушена координация движений и т.п.), полная беспомощность пьяного</w:t>
      </w:r>
      <w:r w:rsidR="0079328F" w:rsidRPr="00761AE6">
        <w:rPr>
          <w:rFonts w:ascii="Times New Roman" w:hAnsi="Times New Roman" w:cs="Times New Roman"/>
          <w:sz w:val="28"/>
          <w:szCs w:val="28"/>
        </w:rPr>
        <w:t xml:space="preserve"> </w:t>
      </w:r>
      <w:r w:rsidRPr="00761AE6">
        <w:rPr>
          <w:rFonts w:ascii="Times New Roman" w:hAnsi="Times New Roman" w:cs="Times New Roman"/>
          <w:sz w:val="28"/>
          <w:szCs w:val="28"/>
        </w:rPr>
        <w:t xml:space="preserve">(бесчувственное состояние). Изложенные </w:t>
      </w:r>
      <w:r w:rsidR="004E28C2" w:rsidRPr="00761AE6">
        <w:rPr>
          <w:rFonts w:ascii="Times New Roman" w:hAnsi="Times New Roman" w:cs="Times New Roman"/>
          <w:sz w:val="28"/>
          <w:szCs w:val="28"/>
        </w:rPr>
        <w:t xml:space="preserve">же </w:t>
      </w:r>
      <w:r w:rsidRPr="00761AE6">
        <w:rPr>
          <w:rFonts w:ascii="Times New Roman" w:hAnsi="Times New Roman" w:cs="Times New Roman"/>
          <w:sz w:val="28"/>
          <w:szCs w:val="28"/>
        </w:rPr>
        <w:t xml:space="preserve">в протоколе об административном правонарушении признаки  опьянения не </w:t>
      </w:r>
      <w:r w:rsidR="004E28C2" w:rsidRPr="00761AE6">
        <w:rPr>
          <w:rFonts w:ascii="Times New Roman" w:hAnsi="Times New Roman" w:cs="Times New Roman"/>
          <w:sz w:val="28"/>
          <w:szCs w:val="28"/>
        </w:rPr>
        <w:t xml:space="preserve">доказывают </w:t>
      </w:r>
      <w:r w:rsidRPr="00761AE6">
        <w:rPr>
          <w:rFonts w:ascii="Times New Roman" w:hAnsi="Times New Roman" w:cs="Times New Roman"/>
          <w:sz w:val="28"/>
          <w:szCs w:val="28"/>
        </w:rPr>
        <w:t>совершени</w:t>
      </w:r>
      <w:r w:rsidR="004E28C2" w:rsidRPr="00761AE6">
        <w:rPr>
          <w:rFonts w:ascii="Times New Roman" w:hAnsi="Times New Roman" w:cs="Times New Roman"/>
          <w:sz w:val="28"/>
          <w:szCs w:val="28"/>
        </w:rPr>
        <w:t>е</w:t>
      </w:r>
      <w:r w:rsidRPr="00761AE6">
        <w:rPr>
          <w:rFonts w:ascii="Times New Roman" w:hAnsi="Times New Roman" w:cs="Times New Roman"/>
          <w:sz w:val="28"/>
          <w:szCs w:val="28"/>
        </w:rPr>
        <w:t xml:space="preserve"> </w:t>
      </w:r>
      <w:r w:rsidR="00B10A09" w:rsidRPr="00761AE6">
        <w:rPr>
          <w:rFonts w:ascii="Times New Roman" w:hAnsi="Times New Roman" w:cs="Times New Roman"/>
          <w:sz w:val="28"/>
          <w:szCs w:val="28"/>
        </w:rPr>
        <w:t>Т***</w:t>
      </w:r>
      <w:r w:rsidRPr="00761AE6">
        <w:rPr>
          <w:rFonts w:ascii="Times New Roman" w:hAnsi="Times New Roman" w:cs="Times New Roman"/>
          <w:sz w:val="28"/>
          <w:szCs w:val="28"/>
        </w:rPr>
        <w:t xml:space="preserve">  правонарушения по ст. 20.21 КоАП РФ.  </w:t>
      </w:r>
      <w:r w:rsidR="00B10A09" w:rsidRPr="00761AE6">
        <w:rPr>
          <w:rFonts w:ascii="Times New Roman" w:hAnsi="Times New Roman" w:cs="Times New Roman"/>
          <w:sz w:val="28"/>
          <w:szCs w:val="28"/>
        </w:rPr>
        <w:t xml:space="preserve">В связи с чем </w:t>
      </w:r>
      <w:r w:rsidRPr="00761AE6">
        <w:rPr>
          <w:rFonts w:ascii="Times New Roman" w:hAnsi="Times New Roman" w:cs="Times New Roman"/>
          <w:sz w:val="28"/>
          <w:szCs w:val="28"/>
        </w:rPr>
        <w:t xml:space="preserve">Суд </w:t>
      </w:r>
      <w:r w:rsidR="0079328F" w:rsidRPr="00761AE6">
        <w:rPr>
          <w:rFonts w:ascii="Times New Roman" w:hAnsi="Times New Roman" w:cs="Times New Roman"/>
          <w:sz w:val="28"/>
          <w:szCs w:val="28"/>
        </w:rPr>
        <w:t>по жалобе Т*** прекратил п</w:t>
      </w:r>
      <w:r w:rsidRPr="00761AE6">
        <w:rPr>
          <w:rFonts w:ascii="Times New Roman" w:hAnsi="Times New Roman" w:cs="Times New Roman"/>
          <w:sz w:val="28"/>
          <w:szCs w:val="28"/>
        </w:rPr>
        <w:t xml:space="preserve">роизводство по </w:t>
      </w:r>
      <w:r w:rsidR="0079328F" w:rsidRPr="00761AE6">
        <w:rPr>
          <w:rFonts w:ascii="Times New Roman" w:hAnsi="Times New Roman" w:cs="Times New Roman"/>
          <w:sz w:val="28"/>
          <w:szCs w:val="28"/>
        </w:rPr>
        <w:t xml:space="preserve">данному </w:t>
      </w:r>
      <w:r w:rsidRPr="00761AE6">
        <w:rPr>
          <w:rFonts w:ascii="Times New Roman" w:hAnsi="Times New Roman" w:cs="Times New Roman"/>
          <w:sz w:val="28"/>
          <w:szCs w:val="28"/>
        </w:rPr>
        <w:t xml:space="preserve">делу </w:t>
      </w:r>
      <w:r w:rsidRPr="00761AE6">
        <w:rPr>
          <w:rFonts w:ascii="Times New Roman" w:hAnsi="Times New Roman" w:cs="Times New Roman"/>
          <w:i/>
          <w:sz w:val="28"/>
          <w:szCs w:val="28"/>
        </w:rPr>
        <w:t>в связи с отсутствием состава административного правонарушения</w:t>
      </w:r>
      <w:r w:rsidRPr="00761AE6">
        <w:rPr>
          <w:rFonts w:ascii="Times New Roman" w:hAnsi="Times New Roman" w:cs="Times New Roman"/>
          <w:sz w:val="28"/>
          <w:szCs w:val="28"/>
        </w:rPr>
        <w:t>,  то есть по основанию, предусмотренному п. 2 ст. 24.5 КоАП РФ</w:t>
      </w:r>
      <w:r w:rsidR="00325F96" w:rsidRPr="00761AE6">
        <w:rPr>
          <w:rStyle w:val="ae"/>
          <w:rFonts w:ascii="Times New Roman" w:hAnsi="Times New Roman" w:cs="Times New Roman"/>
          <w:sz w:val="28"/>
          <w:szCs w:val="28"/>
        </w:rPr>
        <w:footnoteReference w:customMarkFollows="1" w:id="36"/>
        <w:t>1</w:t>
      </w:r>
      <w:r w:rsidRPr="00761AE6">
        <w:rPr>
          <w:rFonts w:ascii="Times New Roman" w:hAnsi="Times New Roman" w:cs="Times New Roman"/>
          <w:sz w:val="28"/>
          <w:szCs w:val="28"/>
        </w:rPr>
        <w:t xml:space="preserve">. </w:t>
      </w:r>
    </w:p>
    <w:p w:rsidR="00033296" w:rsidRPr="00761AE6" w:rsidRDefault="001160E9" w:rsidP="00033296">
      <w:pPr>
        <w:autoSpaceDE w:val="0"/>
        <w:autoSpaceDN w:val="0"/>
        <w:adjustRightInd w:val="0"/>
        <w:spacing w:line="360" w:lineRule="auto"/>
        <w:ind w:firstLine="709"/>
        <w:jc w:val="both"/>
        <w:rPr>
          <w:sz w:val="28"/>
          <w:szCs w:val="28"/>
        </w:rPr>
      </w:pPr>
      <w:r w:rsidRPr="00761AE6">
        <w:rPr>
          <w:sz w:val="28"/>
          <w:szCs w:val="28"/>
        </w:rPr>
        <w:t xml:space="preserve">Под термином </w:t>
      </w:r>
      <w:r w:rsidRPr="00761AE6">
        <w:rPr>
          <w:i/>
          <w:sz w:val="28"/>
          <w:szCs w:val="28"/>
        </w:rPr>
        <w:t>«состав административного правонарушения»</w:t>
      </w:r>
      <w:r w:rsidRPr="00761AE6">
        <w:rPr>
          <w:sz w:val="28"/>
          <w:szCs w:val="28"/>
        </w:rPr>
        <w:t xml:space="preserve">  понимается  </w:t>
      </w:r>
      <w:r w:rsidR="006A3461" w:rsidRPr="00761AE6">
        <w:rPr>
          <w:sz w:val="28"/>
          <w:szCs w:val="28"/>
        </w:rPr>
        <w:t xml:space="preserve">полная </w:t>
      </w:r>
      <w:r w:rsidRPr="00761AE6">
        <w:rPr>
          <w:sz w:val="28"/>
          <w:szCs w:val="28"/>
        </w:rPr>
        <w:t>совокупность установленных правом элементов</w:t>
      </w:r>
      <w:r w:rsidR="00CC788C" w:rsidRPr="00761AE6">
        <w:rPr>
          <w:sz w:val="28"/>
          <w:szCs w:val="28"/>
        </w:rPr>
        <w:t xml:space="preserve"> (объект, субъект, объективная сторона, субъективная сторона)</w:t>
      </w:r>
      <w:r w:rsidRPr="00761AE6">
        <w:rPr>
          <w:sz w:val="28"/>
          <w:szCs w:val="28"/>
        </w:rPr>
        <w:t xml:space="preserve">, при наличии которых противоправное деяние признается административным правонарушением». </w:t>
      </w:r>
      <w:r w:rsidR="006A3461" w:rsidRPr="00761AE6">
        <w:rPr>
          <w:sz w:val="28"/>
          <w:szCs w:val="28"/>
        </w:rPr>
        <w:t xml:space="preserve">При этом </w:t>
      </w:r>
      <w:r w:rsidRPr="00761AE6">
        <w:rPr>
          <w:sz w:val="28"/>
          <w:szCs w:val="28"/>
        </w:rPr>
        <w:t>для результата доказывания важно, что «основанием юридической ответственности в узком смысле является наличие всех элементов, составляющих акт правонарушения, выступающих в неразрывном единстве»</w:t>
      </w:r>
      <w:r w:rsidR="006A3461" w:rsidRPr="00761AE6">
        <w:rPr>
          <w:rStyle w:val="ae"/>
          <w:sz w:val="28"/>
          <w:szCs w:val="28"/>
        </w:rPr>
        <w:footnoteReference w:customMarkFollows="1" w:id="37"/>
        <w:t>1</w:t>
      </w:r>
      <w:r w:rsidRPr="00761AE6">
        <w:rPr>
          <w:sz w:val="28"/>
          <w:szCs w:val="28"/>
        </w:rPr>
        <w:t xml:space="preserve">. Из этого следует, что деяние только тогда считается правонарушением, когда будут доказано наличие в нем </w:t>
      </w:r>
      <w:r w:rsidRPr="00761AE6">
        <w:rPr>
          <w:i/>
          <w:sz w:val="28"/>
          <w:szCs w:val="28"/>
        </w:rPr>
        <w:t>всех признаков состава. Отсутствие хотя бы одного из них</w:t>
      </w:r>
      <w:r w:rsidRPr="00761AE6">
        <w:rPr>
          <w:sz w:val="28"/>
          <w:szCs w:val="28"/>
        </w:rPr>
        <w:t xml:space="preserve"> (в том числе, недостижение физическим лицом на момент совершения противоправных действии (бездействия) возраста 16 лет) </w:t>
      </w:r>
      <w:r w:rsidRPr="00761AE6">
        <w:rPr>
          <w:i/>
          <w:sz w:val="28"/>
          <w:szCs w:val="28"/>
        </w:rPr>
        <w:t>означает отсутствие состава правонарушения в целом.</w:t>
      </w:r>
      <w:r w:rsidR="006A3461" w:rsidRPr="00761AE6">
        <w:rPr>
          <w:i/>
          <w:sz w:val="28"/>
          <w:szCs w:val="28"/>
        </w:rPr>
        <w:t xml:space="preserve"> </w:t>
      </w:r>
      <w:r w:rsidR="006A3461" w:rsidRPr="00761AE6">
        <w:rPr>
          <w:sz w:val="28"/>
          <w:szCs w:val="28"/>
        </w:rPr>
        <w:t>Так, в представленном далее материале из практики правоприменения, доказан объект, объективная сторона правонарушения, но не доказана вина лица, которая (наряду с мотивом и целью) является элементом субъективной стороны состава правонарушения</w:t>
      </w:r>
      <w:r w:rsidR="006A3461" w:rsidRPr="00761AE6">
        <w:rPr>
          <w:rStyle w:val="ae"/>
          <w:sz w:val="28"/>
          <w:szCs w:val="28"/>
        </w:rPr>
        <w:footnoteReference w:customMarkFollows="1" w:id="38"/>
        <w:t>2</w:t>
      </w:r>
      <w:r w:rsidR="006A3461" w:rsidRPr="00761AE6">
        <w:rPr>
          <w:sz w:val="28"/>
          <w:szCs w:val="28"/>
        </w:rPr>
        <w:t>.</w:t>
      </w:r>
      <w:r w:rsidR="00033296" w:rsidRPr="00761AE6">
        <w:rPr>
          <w:sz w:val="28"/>
          <w:szCs w:val="28"/>
        </w:rPr>
        <w:t xml:space="preserve"> </w:t>
      </w:r>
    </w:p>
    <w:p w:rsidR="005D25B1" w:rsidRPr="00761AE6" w:rsidRDefault="00A51901" w:rsidP="005D25B1">
      <w:pPr>
        <w:autoSpaceDE w:val="0"/>
        <w:autoSpaceDN w:val="0"/>
        <w:adjustRightInd w:val="0"/>
        <w:spacing w:line="360" w:lineRule="auto"/>
        <w:ind w:firstLine="709"/>
        <w:jc w:val="both"/>
        <w:rPr>
          <w:sz w:val="28"/>
          <w:szCs w:val="28"/>
        </w:rPr>
      </w:pPr>
      <w:r w:rsidRPr="00761AE6">
        <w:rPr>
          <w:sz w:val="28"/>
          <w:szCs w:val="28"/>
        </w:rPr>
        <w:t>С*** был привлечен к административной ответственности по ст. 20.20 Ко</w:t>
      </w:r>
      <w:r w:rsidR="00033296" w:rsidRPr="00761AE6">
        <w:rPr>
          <w:sz w:val="28"/>
          <w:szCs w:val="28"/>
        </w:rPr>
        <w:t xml:space="preserve">АП РФ за то, что </w:t>
      </w:r>
      <w:r w:rsidRPr="00761AE6">
        <w:rPr>
          <w:sz w:val="28"/>
          <w:szCs w:val="28"/>
        </w:rPr>
        <w:t xml:space="preserve">употреблял наркотические вещества без назначения врача в общественном месте. .Как установлено </w:t>
      </w:r>
      <w:r w:rsidR="005D25B1" w:rsidRPr="00761AE6">
        <w:rPr>
          <w:sz w:val="28"/>
          <w:szCs w:val="28"/>
        </w:rPr>
        <w:t xml:space="preserve">при рассмотрении </w:t>
      </w:r>
      <w:r w:rsidRPr="00761AE6">
        <w:rPr>
          <w:sz w:val="28"/>
          <w:szCs w:val="28"/>
        </w:rPr>
        <w:t xml:space="preserve">дела, С*** правонарушения не совершал. Его персональные данные (фамилия, имя, отчество) были </w:t>
      </w:r>
      <w:r w:rsidR="00033296" w:rsidRPr="00761AE6">
        <w:rPr>
          <w:sz w:val="28"/>
          <w:szCs w:val="28"/>
        </w:rPr>
        <w:t xml:space="preserve">указаны в протоколе об административном правонарушении со слов </w:t>
      </w:r>
      <w:r w:rsidRPr="00761AE6">
        <w:rPr>
          <w:sz w:val="28"/>
          <w:szCs w:val="28"/>
        </w:rPr>
        <w:t>друг</w:t>
      </w:r>
      <w:r w:rsidR="00033296" w:rsidRPr="00761AE6">
        <w:rPr>
          <w:sz w:val="28"/>
          <w:szCs w:val="28"/>
        </w:rPr>
        <w:t>ого лица</w:t>
      </w:r>
      <w:r w:rsidRPr="00761AE6">
        <w:rPr>
          <w:sz w:val="28"/>
          <w:szCs w:val="28"/>
        </w:rPr>
        <w:t>, совершивш</w:t>
      </w:r>
      <w:r w:rsidR="00033296" w:rsidRPr="00761AE6">
        <w:rPr>
          <w:sz w:val="28"/>
          <w:szCs w:val="28"/>
        </w:rPr>
        <w:t>его</w:t>
      </w:r>
      <w:r w:rsidRPr="00761AE6">
        <w:rPr>
          <w:sz w:val="28"/>
          <w:szCs w:val="28"/>
        </w:rPr>
        <w:t xml:space="preserve"> данное правонарушение. </w:t>
      </w:r>
      <w:r w:rsidRPr="00761AE6">
        <w:rPr>
          <w:i/>
          <w:sz w:val="28"/>
          <w:szCs w:val="28"/>
        </w:rPr>
        <w:t>Вина</w:t>
      </w:r>
      <w:r w:rsidRPr="00761AE6">
        <w:rPr>
          <w:sz w:val="28"/>
          <w:szCs w:val="28"/>
        </w:rPr>
        <w:t xml:space="preserve"> С*** в совершении правонарушения </w:t>
      </w:r>
      <w:r w:rsidRPr="00761AE6">
        <w:rPr>
          <w:i/>
          <w:sz w:val="28"/>
          <w:szCs w:val="28"/>
        </w:rPr>
        <w:t>не установлена</w:t>
      </w:r>
      <w:r w:rsidRPr="00761AE6">
        <w:rPr>
          <w:sz w:val="28"/>
          <w:szCs w:val="28"/>
        </w:rPr>
        <w:t xml:space="preserve">». В результате </w:t>
      </w:r>
      <w:r w:rsidR="005D25B1" w:rsidRPr="00761AE6">
        <w:rPr>
          <w:sz w:val="28"/>
          <w:szCs w:val="28"/>
        </w:rPr>
        <w:t>производство по делу об административном правонарушении в отношении С***прекращено</w:t>
      </w:r>
      <w:r w:rsidR="005D25B1" w:rsidRPr="00761AE6">
        <w:rPr>
          <w:rStyle w:val="ae"/>
          <w:sz w:val="28"/>
          <w:szCs w:val="28"/>
        </w:rPr>
        <w:footnoteReference w:customMarkFollows="1" w:id="39"/>
        <w:t>3</w:t>
      </w:r>
      <w:r w:rsidR="005D25B1" w:rsidRPr="00761AE6">
        <w:rPr>
          <w:sz w:val="28"/>
          <w:szCs w:val="28"/>
        </w:rPr>
        <w:t>.</w:t>
      </w:r>
    </w:p>
    <w:p w:rsidR="00963EEE" w:rsidRPr="00761AE6" w:rsidRDefault="004C3248" w:rsidP="004C3248">
      <w:pPr>
        <w:pStyle w:val="ConsPlusNormal"/>
        <w:widowControl/>
        <w:spacing w:line="360" w:lineRule="auto"/>
        <w:jc w:val="both"/>
        <w:rPr>
          <w:rFonts w:ascii="Times New Roman" w:hAnsi="Times New Roman" w:cs="Times New Roman"/>
          <w:sz w:val="28"/>
          <w:szCs w:val="28"/>
        </w:rPr>
      </w:pPr>
      <w:r w:rsidRPr="00761AE6">
        <w:rPr>
          <w:rFonts w:ascii="Times New Roman" w:hAnsi="Times New Roman" w:cs="Times New Roman"/>
          <w:sz w:val="28"/>
          <w:szCs w:val="28"/>
        </w:rPr>
        <w:t>По моему мнению, таких ошибок быть не должно, доказывание должно осуществляться в соответствии с законом.</w:t>
      </w:r>
    </w:p>
    <w:p w:rsidR="00E700F8" w:rsidRPr="00761AE6" w:rsidRDefault="009A2304" w:rsidP="00C85A5F">
      <w:pPr>
        <w:pStyle w:val="ConsPlusNormal"/>
        <w:widowControl/>
        <w:spacing w:line="360" w:lineRule="auto"/>
        <w:jc w:val="center"/>
        <w:rPr>
          <w:rFonts w:ascii="Times New Roman" w:hAnsi="Times New Roman" w:cs="Times New Roman"/>
          <w:b/>
          <w:caps/>
          <w:sz w:val="28"/>
          <w:szCs w:val="28"/>
        </w:rPr>
      </w:pPr>
      <w:r w:rsidRPr="00761AE6">
        <w:rPr>
          <w:rFonts w:ascii="Times New Roman" w:hAnsi="Times New Roman" w:cs="Times New Roman"/>
          <w:b/>
          <w:caps/>
          <w:sz w:val="28"/>
          <w:szCs w:val="28"/>
        </w:rPr>
        <w:t>Заключение</w:t>
      </w:r>
    </w:p>
    <w:p w:rsidR="005A6CD1" w:rsidRPr="00761AE6" w:rsidRDefault="005A6CD1" w:rsidP="00C85A5F">
      <w:pPr>
        <w:pStyle w:val="ConsPlusNormal"/>
        <w:widowControl/>
        <w:spacing w:line="360" w:lineRule="auto"/>
        <w:jc w:val="center"/>
        <w:rPr>
          <w:rFonts w:ascii="Times New Roman" w:hAnsi="Times New Roman" w:cs="Times New Roman"/>
          <w:b/>
          <w:caps/>
          <w:sz w:val="28"/>
          <w:szCs w:val="28"/>
        </w:rPr>
      </w:pPr>
    </w:p>
    <w:p w:rsidR="005A6CD1" w:rsidRPr="00761AE6" w:rsidRDefault="00023EA7" w:rsidP="00956D19">
      <w:pPr>
        <w:shd w:val="clear" w:color="auto" w:fill="FFFFFF"/>
        <w:tabs>
          <w:tab w:val="left" w:pos="-180"/>
        </w:tabs>
        <w:spacing w:line="360" w:lineRule="auto"/>
        <w:ind w:firstLine="709"/>
        <w:jc w:val="both"/>
        <w:rPr>
          <w:bCs/>
          <w:sz w:val="28"/>
          <w:szCs w:val="28"/>
        </w:rPr>
      </w:pPr>
      <w:r w:rsidRPr="00761AE6">
        <w:rPr>
          <w:sz w:val="28"/>
          <w:szCs w:val="28"/>
        </w:rPr>
        <w:t>Подводя итоги изложенно</w:t>
      </w:r>
      <w:r w:rsidR="005A6CD1" w:rsidRPr="00761AE6">
        <w:rPr>
          <w:sz w:val="28"/>
          <w:szCs w:val="28"/>
        </w:rPr>
        <w:t>го</w:t>
      </w:r>
      <w:r w:rsidRPr="00761AE6">
        <w:rPr>
          <w:sz w:val="28"/>
          <w:szCs w:val="28"/>
        </w:rPr>
        <w:t xml:space="preserve"> в</w:t>
      </w:r>
      <w:r w:rsidR="00C85A5F" w:rsidRPr="00761AE6">
        <w:rPr>
          <w:sz w:val="28"/>
          <w:szCs w:val="28"/>
        </w:rPr>
        <w:t xml:space="preserve"> данно</w:t>
      </w:r>
      <w:r w:rsidRPr="00761AE6">
        <w:rPr>
          <w:sz w:val="28"/>
          <w:szCs w:val="28"/>
        </w:rPr>
        <w:t>й</w:t>
      </w:r>
      <w:r w:rsidR="00956D19" w:rsidRPr="00761AE6">
        <w:rPr>
          <w:sz w:val="28"/>
          <w:szCs w:val="28"/>
        </w:rPr>
        <w:t xml:space="preserve"> курсовой работе, можно сделать вывод, что в ней представлены </w:t>
      </w:r>
      <w:r w:rsidR="00C85A5F" w:rsidRPr="00761AE6">
        <w:rPr>
          <w:sz w:val="28"/>
          <w:szCs w:val="28"/>
        </w:rPr>
        <w:t xml:space="preserve"> </w:t>
      </w:r>
      <w:r w:rsidR="005A6CD1" w:rsidRPr="00761AE6">
        <w:rPr>
          <w:sz w:val="28"/>
          <w:szCs w:val="28"/>
        </w:rPr>
        <w:t>результаты проведенного</w:t>
      </w:r>
      <w:r w:rsidR="00956D19" w:rsidRPr="00761AE6">
        <w:rPr>
          <w:sz w:val="28"/>
          <w:szCs w:val="28"/>
        </w:rPr>
        <w:t xml:space="preserve"> комплексного анализа </w:t>
      </w:r>
      <w:r w:rsidR="00956D19" w:rsidRPr="00761AE6">
        <w:rPr>
          <w:bCs/>
          <w:sz w:val="28"/>
          <w:szCs w:val="28"/>
        </w:rPr>
        <w:t xml:space="preserve">общественных отношений, которые возникают в процессе: </w:t>
      </w:r>
    </w:p>
    <w:p w:rsidR="005A6CD1" w:rsidRPr="00761AE6" w:rsidRDefault="00956D19" w:rsidP="00956D19">
      <w:pPr>
        <w:shd w:val="clear" w:color="auto" w:fill="FFFFFF"/>
        <w:tabs>
          <w:tab w:val="left" w:pos="-180"/>
        </w:tabs>
        <w:spacing w:line="360" w:lineRule="auto"/>
        <w:ind w:firstLine="709"/>
        <w:jc w:val="both"/>
        <w:rPr>
          <w:bCs/>
          <w:sz w:val="28"/>
          <w:szCs w:val="28"/>
        </w:rPr>
      </w:pPr>
      <w:r w:rsidRPr="00761AE6">
        <w:rPr>
          <w:bCs/>
          <w:sz w:val="28"/>
          <w:szCs w:val="28"/>
        </w:rPr>
        <w:t xml:space="preserve">регламентации нормативными актами </w:t>
      </w:r>
      <w:r w:rsidR="005A6CD1" w:rsidRPr="00761AE6">
        <w:rPr>
          <w:bCs/>
          <w:sz w:val="28"/>
          <w:szCs w:val="28"/>
        </w:rPr>
        <w:t xml:space="preserve">непосредственно </w:t>
      </w:r>
      <w:r w:rsidRPr="00761AE6">
        <w:rPr>
          <w:bCs/>
          <w:sz w:val="28"/>
          <w:szCs w:val="28"/>
        </w:rPr>
        <w:t>доказательств</w:t>
      </w:r>
      <w:r w:rsidR="005A6CD1" w:rsidRPr="00761AE6">
        <w:rPr>
          <w:bCs/>
          <w:sz w:val="28"/>
          <w:szCs w:val="28"/>
        </w:rPr>
        <w:t xml:space="preserve"> и </w:t>
      </w:r>
      <w:r w:rsidRPr="00761AE6">
        <w:rPr>
          <w:bCs/>
          <w:sz w:val="28"/>
          <w:szCs w:val="28"/>
        </w:rPr>
        <w:t xml:space="preserve">осуществления доказывания в производстве по делам об административных правонарушениях,  </w:t>
      </w:r>
    </w:p>
    <w:p w:rsidR="00956D19" w:rsidRPr="00761AE6" w:rsidRDefault="00956D19" w:rsidP="00956D19">
      <w:pPr>
        <w:shd w:val="clear" w:color="auto" w:fill="FFFFFF"/>
        <w:tabs>
          <w:tab w:val="left" w:pos="-180"/>
        </w:tabs>
        <w:spacing w:line="360" w:lineRule="auto"/>
        <w:ind w:firstLine="709"/>
        <w:jc w:val="both"/>
        <w:rPr>
          <w:sz w:val="28"/>
          <w:szCs w:val="28"/>
        </w:rPr>
      </w:pPr>
      <w:r w:rsidRPr="00761AE6">
        <w:rPr>
          <w:bCs/>
          <w:sz w:val="28"/>
          <w:szCs w:val="28"/>
        </w:rPr>
        <w:t xml:space="preserve">а также  реализации этих нормативных положений в </w:t>
      </w:r>
      <w:r w:rsidRPr="00761AE6">
        <w:rPr>
          <w:sz w:val="28"/>
          <w:szCs w:val="28"/>
        </w:rPr>
        <w:t xml:space="preserve"> правоприменительной практике</w:t>
      </w:r>
      <w:r w:rsidRPr="00761AE6">
        <w:rPr>
          <w:rStyle w:val="af2"/>
          <w:sz w:val="28"/>
          <w:szCs w:val="28"/>
        </w:rPr>
        <w:t>.</w:t>
      </w:r>
    </w:p>
    <w:p w:rsidR="00B17DE6" w:rsidRPr="00761AE6" w:rsidRDefault="005A6CD1" w:rsidP="005A6CD1">
      <w:pPr>
        <w:shd w:val="clear" w:color="auto" w:fill="FFFFFF"/>
        <w:spacing w:line="360" w:lineRule="auto"/>
        <w:ind w:firstLine="709"/>
        <w:jc w:val="both"/>
        <w:rPr>
          <w:sz w:val="28"/>
          <w:szCs w:val="28"/>
        </w:rPr>
      </w:pPr>
      <w:r w:rsidRPr="00761AE6">
        <w:rPr>
          <w:sz w:val="28"/>
          <w:szCs w:val="28"/>
        </w:rPr>
        <w:t>Результаты исследования нормативных положений и практики правоприменения позволили сделать вывод об обоснованности  закрепленного в Кодексе РФ об административных правонарушениях содержания понятия «д</w:t>
      </w:r>
      <w:r w:rsidRPr="00761AE6">
        <w:rPr>
          <w:rStyle w:val="af2"/>
          <w:b w:val="0"/>
          <w:sz w:val="28"/>
        </w:rPr>
        <w:t>оказательства».</w:t>
      </w:r>
      <w:r w:rsidRPr="00761AE6">
        <w:rPr>
          <w:sz w:val="28"/>
          <w:szCs w:val="28"/>
        </w:rPr>
        <w:t xml:space="preserve"> Выяснено </w:t>
      </w:r>
      <w:r w:rsidR="00B17DE6" w:rsidRPr="00761AE6">
        <w:rPr>
          <w:sz w:val="28"/>
          <w:szCs w:val="28"/>
        </w:rPr>
        <w:t xml:space="preserve">и на примерах показано </w:t>
      </w:r>
      <w:r w:rsidRPr="00761AE6">
        <w:rPr>
          <w:sz w:val="28"/>
          <w:szCs w:val="28"/>
        </w:rPr>
        <w:t xml:space="preserve">содержание всех </w:t>
      </w:r>
      <w:r w:rsidR="00B17DE6" w:rsidRPr="00761AE6">
        <w:rPr>
          <w:sz w:val="28"/>
          <w:szCs w:val="28"/>
        </w:rPr>
        <w:t xml:space="preserve">его </w:t>
      </w:r>
      <w:r w:rsidRPr="00761AE6">
        <w:rPr>
          <w:sz w:val="28"/>
          <w:szCs w:val="28"/>
        </w:rPr>
        <w:t>элементов</w:t>
      </w:r>
      <w:r w:rsidR="00B17DE6" w:rsidRPr="00761AE6">
        <w:rPr>
          <w:sz w:val="28"/>
          <w:szCs w:val="28"/>
        </w:rPr>
        <w:t>. Д</w:t>
      </w:r>
      <w:r w:rsidRPr="00761AE6">
        <w:rPr>
          <w:sz w:val="28"/>
          <w:szCs w:val="28"/>
        </w:rPr>
        <w:t>оказательства</w:t>
      </w:r>
      <w:r w:rsidR="00B17DE6" w:rsidRPr="00761AE6">
        <w:rPr>
          <w:sz w:val="28"/>
          <w:szCs w:val="28"/>
        </w:rPr>
        <w:t>ми</w:t>
      </w:r>
      <w:r w:rsidRPr="00761AE6">
        <w:rPr>
          <w:sz w:val="28"/>
          <w:szCs w:val="28"/>
        </w:rPr>
        <w:t xml:space="preserve"> по делам об административных правонарушениях признаются любые фактические данные, на основании которых судьи, органы, должностные лица, в производстве которых находятся дела обсуждаемого вида, устанавливают: </w:t>
      </w:r>
    </w:p>
    <w:p w:rsidR="00B17DE6" w:rsidRPr="00761AE6" w:rsidRDefault="005A6CD1" w:rsidP="005A6CD1">
      <w:pPr>
        <w:shd w:val="clear" w:color="auto" w:fill="FFFFFF"/>
        <w:spacing w:line="360" w:lineRule="auto"/>
        <w:ind w:firstLine="709"/>
        <w:jc w:val="both"/>
        <w:rPr>
          <w:sz w:val="28"/>
          <w:szCs w:val="28"/>
        </w:rPr>
      </w:pPr>
      <w:r w:rsidRPr="00761AE6">
        <w:rPr>
          <w:sz w:val="28"/>
          <w:szCs w:val="28"/>
        </w:rPr>
        <w:t xml:space="preserve">наличие либо отсутствие </w:t>
      </w:r>
      <w:r w:rsidRPr="00761AE6">
        <w:rPr>
          <w:i/>
          <w:sz w:val="28"/>
          <w:szCs w:val="28"/>
        </w:rPr>
        <w:t>события</w:t>
      </w:r>
      <w:r w:rsidRPr="00761AE6">
        <w:rPr>
          <w:sz w:val="28"/>
          <w:szCs w:val="28"/>
        </w:rPr>
        <w:t xml:space="preserve"> административных правонарушений, </w:t>
      </w:r>
    </w:p>
    <w:p w:rsidR="00B17DE6" w:rsidRPr="00761AE6" w:rsidRDefault="005A6CD1" w:rsidP="005A6CD1">
      <w:pPr>
        <w:shd w:val="clear" w:color="auto" w:fill="FFFFFF"/>
        <w:spacing w:line="360" w:lineRule="auto"/>
        <w:ind w:firstLine="709"/>
        <w:jc w:val="both"/>
        <w:rPr>
          <w:sz w:val="28"/>
          <w:szCs w:val="28"/>
        </w:rPr>
      </w:pPr>
      <w:r w:rsidRPr="00761AE6">
        <w:rPr>
          <w:i/>
          <w:sz w:val="28"/>
          <w:szCs w:val="28"/>
        </w:rPr>
        <w:t>виновность</w:t>
      </w:r>
      <w:r w:rsidRPr="00761AE6">
        <w:rPr>
          <w:sz w:val="28"/>
          <w:szCs w:val="28"/>
        </w:rPr>
        <w:t xml:space="preserve"> лиц, привлекаемых к административной ответственности,</w:t>
      </w:r>
    </w:p>
    <w:p w:rsidR="005A6CD1" w:rsidRPr="00761AE6" w:rsidRDefault="005A6CD1" w:rsidP="005A6CD1">
      <w:pPr>
        <w:shd w:val="clear" w:color="auto" w:fill="FFFFFF"/>
        <w:spacing w:line="360" w:lineRule="auto"/>
        <w:ind w:firstLine="709"/>
        <w:jc w:val="both"/>
        <w:rPr>
          <w:sz w:val="28"/>
          <w:szCs w:val="28"/>
        </w:rPr>
      </w:pPr>
      <w:r w:rsidRPr="00761AE6">
        <w:rPr>
          <w:sz w:val="28"/>
          <w:szCs w:val="28"/>
        </w:rPr>
        <w:t>другие</w:t>
      </w:r>
      <w:r w:rsidRPr="00761AE6">
        <w:rPr>
          <w:i/>
          <w:sz w:val="28"/>
          <w:szCs w:val="28"/>
        </w:rPr>
        <w:t xml:space="preserve"> обстоятельства, имеющие значение для правильного разрешения дел</w:t>
      </w:r>
      <w:r w:rsidRPr="00761AE6">
        <w:rPr>
          <w:sz w:val="28"/>
          <w:szCs w:val="28"/>
        </w:rPr>
        <w:t>.</w:t>
      </w:r>
    </w:p>
    <w:p w:rsidR="005A6CD1" w:rsidRPr="00761AE6" w:rsidRDefault="00B17DE6" w:rsidP="00B17DE6">
      <w:pPr>
        <w:pStyle w:val="a9"/>
        <w:widowControl w:val="0"/>
        <w:shd w:val="clear" w:color="auto" w:fill="FFFFFF"/>
        <w:spacing w:before="0" w:beforeAutospacing="0" w:after="0" w:afterAutospacing="0" w:line="360" w:lineRule="auto"/>
        <w:ind w:firstLine="709"/>
        <w:rPr>
          <w:sz w:val="28"/>
          <w:szCs w:val="28"/>
        </w:rPr>
      </w:pPr>
      <w:r w:rsidRPr="00761AE6">
        <w:rPr>
          <w:rStyle w:val="af2"/>
          <w:b w:val="0"/>
          <w:sz w:val="28"/>
        </w:rPr>
        <w:t xml:space="preserve">Далее в работе </w:t>
      </w:r>
      <w:r w:rsidRPr="00761AE6">
        <w:rPr>
          <w:sz w:val="28"/>
          <w:szCs w:val="28"/>
        </w:rPr>
        <w:t>определено с учетом мнений специалистов-административистов, как устанавливаются фактические данные, которые признаются доказательствами в производстве по делам об административных правонарушениях. В частности, сделан вывод, ч</w:t>
      </w:r>
      <w:r w:rsidR="005A6CD1" w:rsidRPr="00761AE6">
        <w:rPr>
          <w:sz w:val="28"/>
          <w:szCs w:val="28"/>
        </w:rPr>
        <w:t xml:space="preserve">то фактические данные, которые признаются доказательствами в производстве по делам об административных правонарушениях, устанавливаются рядом документов и вещественных доказательств, перечень и примеры которых также выделены, обобщены и представлены в параграфах </w:t>
      </w:r>
      <w:r w:rsidRPr="00761AE6">
        <w:rPr>
          <w:sz w:val="28"/>
          <w:szCs w:val="28"/>
        </w:rPr>
        <w:t xml:space="preserve">первой </w:t>
      </w:r>
      <w:r w:rsidR="005A6CD1" w:rsidRPr="00761AE6">
        <w:rPr>
          <w:sz w:val="28"/>
          <w:szCs w:val="28"/>
        </w:rPr>
        <w:t>главы</w:t>
      </w:r>
      <w:r w:rsidRPr="00761AE6">
        <w:rPr>
          <w:sz w:val="28"/>
          <w:szCs w:val="28"/>
        </w:rPr>
        <w:t xml:space="preserve"> данной работы</w:t>
      </w:r>
      <w:r w:rsidR="005A6CD1" w:rsidRPr="00761AE6">
        <w:rPr>
          <w:sz w:val="28"/>
          <w:szCs w:val="28"/>
        </w:rPr>
        <w:t>.</w:t>
      </w:r>
    </w:p>
    <w:p w:rsidR="00B17DE6" w:rsidRPr="00761AE6" w:rsidRDefault="00B17DE6" w:rsidP="00956D19">
      <w:pPr>
        <w:pStyle w:val="ConsPlusNormal"/>
        <w:spacing w:line="360" w:lineRule="auto"/>
        <w:ind w:firstLine="709"/>
        <w:jc w:val="both"/>
        <w:rPr>
          <w:rFonts w:ascii="Times New Roman" w:hAnsi="Times New Roman" w:cs="Times New Roman"/>
          <w:sz w:val="28"/>
          <w:szCs w:val="28"/>
        </w:rPr>
      </w:pPr>
      <w:r w:rsidRPr="00761AE6">
        <w:rPr>
          <w:rFonts w:ascii="Times New Roman" w:hAnsi="Times New Roman" w:cs="Times New Roman"/>
          <w:sz w:val="28"/>
          <w:szCs w:val="28"/>
        </w:rPr>
        <w:t xml:space="preserve">В результате </w:t>
      </w:r>
      <w:r w:rsidR="00956D19" w:rsidRPr="00761AE6">
        <w:rPr>
          <w:rFonts w:ascii="Times New Roman" w:hAnsi="Times New Roman" w:cs="Times New Roman"/>
          <w:sz w:val="28"/>
          <w:szCs w:val="28"/>
        </w:rPr>
        <w:t>обобщ</w:t>
      </w:r>
      <w:r w:rsidRPr="00761AE6">
        <w:rPr>
          <w:rFonts w:ascii="Times New Roman" w:hAnsi="Times New Roman" w:cs="Times New Roman"/>
          <w:sz w:val="28"/>
          <w:szCs w:val="28"/>
        </w:rPr>
        <w:t xml:space="preserve">ения </w:t>
      </w:r>
      <w:r w:rsidR="00956D19" w:rsidRPr="00761AE6">
        <w:rPr>
          <w:rFonts w:ascii="Times New Roman" w:hAnsi="Times New Roman" w:cs="Times New Roman"/>
          <w:sz w:val="28"/>
          <w:szCs w:val="28"/>
        </w:rPr>
        <w:t>основны</w:t>
      </w:r>
      <w:r w:rsidRPr="00761AE6">
        <w:rPr>
          <w:rFonts w:ascii="Times New Roman" w:hAnsi="Times New Roman" w:cs="Times New Roman"/>
          <w:sz w:val="28"/>
          <w:szCs w:val="28"/>
        </w:rPr>
        <w:t>х</w:t>
      </w:r>
      <w:r w:rsidR="00956D19" w:rsidRPr="00761AE6">
        <w:rPr>
          <w:rFonts w:ascii="Times New Roman" w:hAnsi="Times New Roman" w:cs="Times New Roman"/>
          <w:sz w:val="28"/>
          <w:szCs w:val="28"/>
        </w:rPr>
        <w:t xml:space="preserve"> характеристик осуществления процесса доказывания в производстве по делам</w:t>
      </w:r>
      <w:r w:rsidRPr="00761AE6">
        <w:rPr>
          <w:rFonts w:ascii="Times New Roman" w:hAnsi="Times New Roman" w:cs="Times New Roman"/>
          <w:sz w:val="28"/>
          <w:szCs w:val="28"/>
        </w:rPr>
        <w:t xml:space="preserve"> об административных правонарушениях</w:t>
      </w:r>
      <w:r w:rsidR="00F63F54" w:rsidRPr="00761AE6">
        <w:rPr>
          <w:rFonts w:ascii="Times New Roman" w:hAnsi="Times New Roman" w:cs="Times New Roman"/>
          <w:sz w:val="28"/>
          <w:szCs w:val="28"/>
        </w:rPr>
        <w:t>,</w:t>
      </w:r>
      <w:r w:rsidRPr="00761AE6">
        <w:rPr>
          <w:rFonts w:ascii="Times New Roman" w:hAnsi="Times New Roman" w:cs="Times New Roman"/>
          <w:sz w:val="28"/>
          <w:szCs w:val="28"/>
        </w:rPr>
        <w:t xml:space="preserve"> подтвержден </w:t>
      </w:r>
      <w:r w:rsidR="00F63F54" w:rsidRPr="00761AE6">
        <w:rPr>
          <w:rFonts w:ascii="Times New Roman" w:hAnsi="Times New Roman" w:cs="Times New Roman"/>
          <w:sz w:val="28"/>
          <w:szCs w:val="28"/>
        </w:rPr>
        <w:t xml:space="preserve">предлагаемый </w:t>
      </w:r>
      <w:r w:rsidRPr="00761AE6">
        <w:rPr>
          <w:rFonts w:ascii="Times New Roman" w:hAnsi="Times New Roman" w:cs="Times New Roman"/>
          <w:sz w:val="28"/>
          <w:szCs w:val="28"/>
        </w:rPr>
        <w:t>учены</w:t>
      </w:r>
      <w:r w:rsidR="00F63F54" w:rsidRPr="00761AE6">
        <w:rPr>
          <w:rFonts w:ascii="Times New Roman" w:hAnsi="Times New Roman" w:cs="Times New Roman"/>
          <w:sz w:val="28"/>
          <w:szCs w:val="28"/>
        </w:rPr>
        <w:t>ми вывод</w:t>
      </w:r>
      <w:r w:rsidRPr="00761AE6">
        <w:rPr>
          <w:rFonts w:ascii="Times New Roman" w:hAnsi="Times New Roman" w:cs="Times New Roman"/>
          <w:sz w:val="28"/>
          <w:szCs w:val="28"/>
        </w:rPr>
        <w:t xml:space="preserve"> о том, что а</w:t>
      </w:r>
      <w:r w:rsidRPr="00761AE6">
        <w:rPr>
          <w:rFonts w:ascii="Times New Roman" w:hAnsi="Times New Roman" w:cs="Times New Roman"/>
          <w:spacing w:val="2"/>
          <w:sz w:val="28"/>
          <w:szCs w:val="28"/>
        </w:rPr>
        <w:t>дминистративно-процессуальное доказывание представляет собой совокупность определенных процессуальных действий, основной порядок которых закреплен в главе 26 Кодекса РФ об административных правонарушениях.</w:t>
      </w:r>
      <w:r w:rsidRPr="00761AE6">
        <w:rPr>
          <w:rFonts w:ascii="Times New Roman" w:hAnsi="Times New Roman" w:cs="Times New Roman"/>
          <w:sz w:val="28"/>
          <w:szCs w:val="28"/>
        </w:rPr>
        <w:t xml:space="preserve"> </w:t>
      </w:r>
    </w:p>
    <w:p w:rsidR="00956D19" w:rsidRPr="00761AE6" w:rsidRDefault="00B17DE6" w:rsidP="00956D19">
      <w:pPr>
        <w:spacing w:line="360" w:lineRule="auto"/>
        <w:ind w:firstLine="709"/>
        <w:jc w:val="both"/>
        <w:rPr>
          <w:sz w:val="28"/>
          <w:szCs w:val="28"/>
        </w:rPr>
      </w:pPr>
      <w:r w:rsidRPr="00761AE6">
        <w:rPr>
          <w:sz w:val="28"/>
          <w:szCs w:val="28"/>
        </w:rPr>
        <w:t xml:space="preserve">Примерами из судебной практики </w:t>
      </w:r>
      <w:r w:rsidR="00F63F54" w:rsidRPr="00761AE6">
        <w:rPr>
          <w:sz w:val="28"/>
          <w:szCs w:val="28"/>
        </w:rPr>
        <w:t xml:space="preserve">аргументирован вывод о том, что наиболее важным </w:t>
      </w:r>
      <w:r w:rsidRPr="00761AE6">
        <w:rPr>
          <w:sz w:val="28"/>
          <w:szCs w:val="28"/>
        </w:rPr>
        <w:t>положение</w:t>
      </w:r>
      <w:r w:rsidR="00F63F54" w:rsidRPr="00761AE6">
        <w:rPr>
          <w:sz w:val="28"/>
          <w:szCs w:val="28"/>
        </w:rPr>
        <w:t>м</w:t>
      </w:r>
      <w:r w:rsidRPr="00761AE6">
        <w:rPr>
          <w:sz w:val="28"/>
          <w:szCs w:val="28"/>
        </w:rPr>
        <w:t xml:space="preserve"> для процесса доказывания</w:t>
      </w:r>
      <w:r w:rsidR="00F63F54" w:rsidRPr="00761AE6">
        <w:rPr>
          <w:sz w:val="28"/>
          <w:szCs w:val="28"/>
        </w:rPr>
        <w:t xml:space="preserve"> является </w:t>
      </w:r>
      <w:r w:rsidRPr="00761AE6">
        <w:rPr>
          <w:sz w:val="28"/>
          <w:szCs w:val="28"/>
        </w:rPr>
        <w:t xml:space="preserve">запрет использования доказательств по делам об административных правонарушениях, которые получены с нарушением закона. </w:t>
      </w:r>
      <w:r w:rsidR="00F63F54" w:rsidRPr="00761AE6">
        <w:rPr>
          <w:sz w:val="28"/>
          <w:szCs w:val="28"/>
        </w:rPr>
        <w:t>Полномочные судьи, члены коллегиальных органов и должностные лица, которые осуществляют производство по делам об административных правонарушениях, должны руководствоваться при разрешении дел исключительно теми доказательствами, которые соответствуют требованиям законов по способу их получения и требуемой форме фиксации фактических данных.</w:t>
      </w:r>
    </w:p>
    <w:p w:rsidR="00F63F54" w:rsidRPr="00761AE6" w:rsidRDefault="00F63F54" w:rsidP="00F63F54">
      <w:pPr>
        <w:spacing w:line="360" w:lineRule="auto"/>
        <w:ind w:firstLine="709"/>
        <w:jc w:val="both"/>
        <w:rPr>
          <w:sz w:val="28"/>
          <w:szCs w:val="28"/>
        </w:rPr>
      </w:pPr>
      <w:r w:rsidRPr="00761AE6">
        <w:rPr>
          <w:sz w:val="28"/>
          <w:szCs w:val="28"/>
        </w:rPr>
        <w:t xml:space="preserve">Результатами проведенного сравнительного анализа </w:t>
      </w:r>
      <w:r w:rsidR="005A6CD1" w:rsidRPr="00761AE6">
        <w:rPr>
          <w:sz w:val="28"/>
          <w:szCs w:val="28"/>
        </w:rPr>
        <w:t>данны</w:t>
      </w:r>
      <w:r w:rsidRPr="00761AE6">
        <w:rPr>
          <w:sz w:val="28"/>
          <w:szCs w:val="28"/>
        </w:rPr>
        <w:t>х</w:t>
      </w:r>
      <w:r w:rsidR="005A6CD1" w:rsidRPr="00761AE6">
        <w:rPr>
          <w:sz w:val="28"/>
          <w:szCs w:val="28"/>
        </w:rPr>
        <w:t xml:space="preserve"> правоприменительной практики, касающиеся использования доказательств в производстве по делам рассматриваемого вида</w:t>
      </w:r>
      <w:r w:rsidRPr="00761AE6">
        <w:rPr>
          <w:sz w:val="28"/>
          <w:szCs w:val="28"/>
        </w:rPr>
        <w:t xml:space="preserve">, обоснован вывод, что, к сожалению, в процессе правоприменения допускаются случаи, когда не выполняются требования статьи 26.1 КоАП РФ. В соответствии с ее положениями особое внимание следует обращать, что в процессе  доказывания обязательно должны устанавливаться </w:t>
      </w:r>
      <w:hyperlink w:anchor="Par8440" w:tooltip="Ссылка на текущий документ" w:history="1">
        <w:r w:rsidRPr="00761AE6">
          <w:rPr>
            <w:sz w:val="28"/>
            <w:szCs w:val="28"/>
          </w:rPr>
          <w:t>обстоятельств</w:t>
        </w:r>
      </w:hyperlink>
      <w:r w:rsidRPr="00761AE6">
        <w:rPr>
          <w:sz w:val="28"/>
          <w:szCs w:val="28"/>
        </w:rPr>
        <w:t xml:space="preserve">а, исключающие производство по делам об административных правонарушениях. </w:t>
      </w:r>
    </w:p>
    <w:p w:rsidR="00F63F54" w:rsidRPr="00761AE6" w:rsidRDefault="00F63F54" w:rsidP="00F63F54">
      <w:pPr>
        <w:pStyle w:val="ConsPlusNormal"/>
        <w:widowControl/>
        <w:spacing w:line="360" w:lineRule="auto"/>
        <w:jc w:val="both"/>
        <w:rPr>
          <w:rFonts w:ascii="Times New Roman" w:hAnsi="Times New Roman" w:cs="Times New Roman"/>
          <w:sz w:val="28"/>
          <w:szCs w:val="28"/>
        </w:rPr>
      </w:pPr>
      <w:r w:rsidRPr="00761AE6">
        <w:rPr>
          <w:rFonts w:ascii="Times New Roman" w:hAnsi="Times New Roman" w:cs="Times New Roman"/>
          <w:sz w:val="28"/>
          <w:szCs w:val="28"/>
        </w:rPr>
        <w:t>По моему мнению, таких ошибок быть не должно, доказывание должно осуществляться в соответствии с законом.</w:t>
      </w:r>
    </w:p>
    <w:p w:rsidR="00F63F54" w:rsidRPr="00761AE6" w:rsidRDefault="00F63F54" w:rsidP="00F63F54">
      <w:pPr>
        <w:spacing w:line="360" w:lineRule="auto"/>
        <w:ind w:firstLine="709"/>
        <w:jc w:val="both"/>
        <w:rPr>
          <w:sz w:val="28"/>
          <w:szCs w:val="28"/>
        </w:rPr>
      </w:pPr>
    </w:p>
    <w:p w:rsidR="00963EEE" w:rsidRPr="00761AE6" w:rsidRDefault="00963EEE" w:rsidP="00963EEE">
      <w:pPr>
        <w:spacing w:line="360" w:lineRule="auto"/>
        <w:ind w:firstLine="709"/>
        <w:jc w:val="center"/>
        <w:rPr>
          <w:b/>
          <w:caps/>
          <w:spacing w:val="-2"/>
          <w:sz w:val="28"/>
          <w:szCs w:val="28"/>
        </w:rPr>
      </w:pPr>
      <w:r w:rsidRPr="00761AE6">
        <w:rPr>
          <w:b/>
          <w:caps/>
          <w:spacing w:val="-2"/>
          <w:sz w:val="28"/>
          <w:szCs w:val="28"/>
        </w:rPr>
        <w:t>Список использованной литературы</w:t>
      </w:r>
    </w:p>
    <w:p w:rsidR="00963EEE" w:rsidRPr="00761AE6" w:rsidRDefault="00963EEE" w:rsidP="00963EEE">
      <w:pPr>
        <w:shd w:val="clear" w:color="auto" w:fill="FFFFFF"/>
        <w:tabs>
          <w:tab w:val="left" w:pos="912"/>
        </w:tabs>
        <w:spacing w:line="360" w:lineRule="auto"/>
        <w:ind w:firstLine="720"/>
        <w:jc w:val="center"/>
        <w:rPr>
          <w:b/>
          <w:spacing w:val="1"/>
          <w:sz w:val="28"/>
          <w:szCs w:val="28"/>
        </w:rPr>
      </w:pPr>
      <w:r w:rsidRPr="00761AE6">
        <w:rPr>
          <w:b/>
          <w:spacing w:val="1"/>
          <w:sz w:val="28"/>
          <w:szCs w:val="28"/>
        </w:rPr>
        <w:t>Нормативно-правовые акты</w:t>
      </w:r>
    </w:p>
    <w:p w:rsidR="00963EEE" w:rsidRPr="00761AE6" w:rsidRDefault="00963EEE" w:rsidP="00963EEE">
      <w:pPr>
        <w:pStyle w:val="af1"/>
        <w:numPr>
          <w:ilvl w:val="0"/>
          <w:numId w:val="12"/>
        </w:numPr>
        <w:tabs>
          <w:tab w:val="left" w:pos="1276"/>
        </w:tabs>
        <w:spacing w:after="0" w:line="360" w:lineRule="auto"/>
        <w:ind w:left="0" w:firstLine="709"/>
        <w:jc w:val="both"/>
        <w:rPr>
          <w:rFonts w:ascii="Times New Roman" w:hAnsi="Times New Roman"/>
          <w:sz w:val="28"/>
          <w:szCs w:val="28"/>
        </w:rPr>
      </w:pPr>
      <w:r w:rsidRPr="00761AE6">
        <w:rPr>
          <w:rFonts w:ascii="Times New Roman" w:hAnsi="Times New Roman"/>
          <w:sz w:val="28"/>
          <w:szCs w:val="28"/>
        </w:rPr>
        <w:t xml:space="preserve">Конституция Российской Федерации [Электронный ресурс]:  (принята всенародным голосованием 12 декабря 1993 г.)  // Доступ  из справ.-правовой системы «Консультант Плюс». </w:t>
      </w:r>
      <w:r w:rsidRPr="00761AE6">
        <w:rPr>
          <w:rFonts w:ascii="Times New Roman" w:hAnsi="Times New Roman"/>
          <w:sz w:val="28"/>
          <w:szCs w:val="28"/>
          <w:lang w:val="en-US"/>
        </w:rPr>
        <w:t>URL</w:t>
      </w:r>
      <w:r w:rsidRPr="00761AE6">
        <w:rPr>
          <w:rFonts w:ascii="Times New Roman" w:hAnsi="Times New Roman"/>
          <w:sz w:val="28"/>
          <w:szCs w:val="28"/>
        </w:rPr>
        <w:t xml:space="preserve">: </w:t>
      </w:r>
      <w:hyperlink r:id="rId19" w:history="1">
        <w:r w:rsidRPr="00761AE6">
          <w:rPr>
            <w:rStyle w:val="afa"/>
            <w:rFonts w:ascii="Times New Roman" w:hAnsi="Times New Roman"/>
            <w:color w:val="auto"/>
            <w:sz w:val="28"/>
            <w:szCs w:val="28"/>
            <w:u w:val="none"/>
            <w:lang w:val="en-US"/>
          </w:rPr>
          <w:t>http</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base</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consultant</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ru</w:t>
        </w:r>
      </w:hyperlink>
      <w:r w:rsidRPr="00761AE6">
        <w:rPr>
          <w:rFonts w:ascii="Times New Roman" w:hAnsi="Times New Roman"/>
          <w:sz w:val="28"/>
          <w:szCs w:val="28"/>
        </w:rPr>
        <w:t xml:space="preserve">, (дата обращения 15.11.2015). </w:t>
      </w:r>
    </w:p>
    <w:p w:rsidR="00963EEE" w:rsidRPr="00761AE6" w:rsidRDefault="00963EEE" w:rsidP="00963EEE">
      <w:pPr>
        <w:pStyle w:val="af1"/>
        <w:widowControl w:val="0"/>
        <w:numPr>
          <w:ilvl w:val="0"/>
          <w:numId w:val="12"/>
        </w:numPr>
        <w:tabs>
          <w:tab w:val="left" w:pos="0"/>
          <w:tab w:val="left" w:pos="1276"/>
        </w:tabs>
        <w:autoSpaceDE w:val="0"/>
        <w:autoSpaceDN w:val="0"/>
        <w:spacing w:after="0" w:line="360" w:lineRule="auto"/>
        <w:ind w:left="0" w:firstLine="709"/>
        <w:jc w:val="both"/>
        <w:rPr>
          <w:rFonts w:ascii="Times New Roman" w:hAnsi="Times New Roman"/>
          <w:sz w:val="28"/>
          <w:szCs w:val="28"/>
        </w:rPr>
      </w:pPr>
      <w:r w:rsidRPr="00761AE6">
        <w:rPr>
          <w:rFonts w:ascii="Times New Roman" w:hAnsi="Times New Roman"/>
          <w:snapToGrid w:val="0"/>
          <w:sz w:val="28"/>
          <w:szCs w:val="28"/>
        </w:rPr>
        <w:t xml:space="preserve">Кодекс Российской Федерации об административных правонарушениях от 30 декабря 2001 г. 195-ФЗ </w:t>
      </w:r>
      <w:r w:rsidRPr="00761AE6">
        <w:rPr>
          <w:rFonts w:ascii="Times New Roman" w:hAnsi="Times New Roman"/>
          <w:sz w:val="28"/>
          <w:szCs w:val="28"/>
        </w:rPr>
        <w:t xml:space="preserve">[Электронный ресурс] (ред. от 03.11.2015) // Доступ  из справ.-правовой системы «Консультант Плюс». </w:t>
      </w:r>
      <w:r w:rsidRPr="00761AE6">
        <w:rPr>
          <w:rFonts w:ascii="Times New Roman" w:hAnsi="Times New Roman"/>
          <w:sz w:val="28"/>
          <w:szCs w:val="28"/>
          <w:lang w:val="en-US"/>
        </w:rPr>
        <w:t>URL</w:t>
      </w:r>
      <w:r w:rsidRPr="00761AE6">
        <w:rPr>
          <w:rFonts w:ascii="Times New Roman" w:hAnsi="Times New Roman"/>
          <w:sz w:val="28"/>
          <w:szCs w:val="28"/>
        </w:rPr>
        <w:t xml:space="preserve">: </w:t>
      </w:r>
      <w:hyperlink r:id="rId20" w:history="1">
        <w:r w:rsidRPr="00761AE6">
          <w:rPr>
            <w:rStyle w:val="afa"/>
            <w:rFonts w:ascii="Times New Roman" w:hAnsi="Times New Roman"/>
            <w:color w:val="auto"/>
            <w:sz w:val="28"/>
            <w:szCs w:val="28"/>
            <w:u w:val="none"/>
            <w:lang w:val="en-US"/>
          </w:rPr>
          <w:t>http</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base</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consultant</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ru</w:t>
        </w:r>
      </w:hyperlink>
      <w:r w:rsidRPr="00761AE6">
        <w:rPr>
          <w:rFonts w:ascii="Times New Roman" w:hAnsi="Times New Roman"/>
          <w:sz w:val="28"/>
          <w:szCs w:val="28"/>
        </w:rPr>
        <w:t xml:space="preserve">, (дата обращения 17.11.2015). </w:t>
      </w:r>
    </w:p>
    <w:p w:rsidR="00963EEE" w:rsidRPr="00761AE6" w:rsidRDefault="00963EEE" w:rsidP="00963EEE">
      <w:pPr>
        <w:pStyle w:val="af1"/>
        <w:widowControl w:val="0"/>
        <w:numPr>
          <w:ilvl w:val="0"/>
          <w:numId w:val="12"/>
        </w:numPr>
        <w:tabs>
          <w:tab w:val="left" w:pos="0"/>
          <w:tab w:val="left" w:pos="1276"/>
        </w:tabs>
        <w:autoSpaceDE w:val="0"/>
        <w:autoSpaceDN w:val="0"/>
        <w:spacing w:after="0" w:line="360" w:lineRule="auto"/>
        <w:ind w:left="0" w:firstLine="709"/>
        <w:jc w:val="both"/>
        <w:rPr>
          <w:rFonts w:ascii="Times New Roman" w:hAnsi="Times New Roman"/>
          <w:sz w:val="28"/>
          <w:szCs w:val="28"/>
        </w:rPr>
      </w:pPr>
      <w:r w:rsidRPr="00761AE6">
        <w:rPr>
          <w:rStyle w:val="blk6"/>
          <w:rFonts w:ascii="Times New Roman" w:hAnsi="Times New Roman"/>
          <w:sz w:val="28"/>
          <w:szCs w:val="28"/>
          <w:specVanish w:val="0"/>
        </w:rPr>
        <w:t>Федеральный закон от 23 февраля 2013 г. N 15-ФЗ  «Об охране здоровья граждан от воздействия окружающего табачного дыма и последствий потребления табака»</w:t>
      </w:r>
      <w:r w:rsidRPr="00761AE6">
        <w:rPr>
          <w:rFonts w:ascii="Times New Roman" w:hAnsi="Times New Roman"/>
          <w:sz w:val="28"/>
          <w:szCs w:val="28"/>
        </w:rPr>
        <w:t xml:space="preserve"> </w:t>
      </w:r>
      <w:r w:rsidR="00CF2B74" w:rsidRPr="00761AE6">
        <w:rPr>
          <w:rStyle w:val="blk6"/>
          <w:rFonts w:ascii="Times New Roman" w:hAnsi="Times New Roman"/>
          <w:sz w:val="28"/>
          <w:szCs w:val="28"/>
          <w:specVanish w:val="0"/>
        </w:rPr>
        <w:t>(ред. от 31.12.2014)</w:t>
      </w:r>
      <w:r w:rsidR="00CF2B74" w:rsidRPr="00761AE6">
        <w:rPr>
          <w:rFonts w:ascii="Times New Roman" w:hAnsi="Times New Roman"/>
          <w:sz w:val="28"/>
          <w:szCs w:val="28"/>
        </w:rPr>
        <w:t xml:space="preserve"> </w:t>
      </w:r>
      <w:r w:rsidRPr="00761AE6">
        <w:rPr>
          <w:rFonts w:ascii="Times New Roman" w:hAnsi="Times New Roman"/>
          <w:sz w:val="28"/>
          <w:szCs w:val="28"/>
        </w:rPr>
        <w:t xml:space="preserve">[Электронный ресурс] </w:t>
      </w:r>
      <w:r w:rsidR="00CF2B74" w:rsidRPr="00761AE6">
        <w:rPr>
          <w:rStyle w:val="blk6"/>
          <w:rFonts w:ascii="Times New Roman" w:hAnsi="Times New Roman"/>
          <w:sz w:val="28"/>
          <w:szCs w:val="28"/>
          <w:specVanish w:val="0"/>
        </w:rPr>
        <w:t>(ред. от 31.12.2014)</w:t>
      </w:r>
      <w:r w:rsidR="00CF2B74" w:rsidRPr="00761AE6">
        <w:rPr>
          <w:rFonts w:ascii="Times New Roman" w:hAnsi="Times New Roman"/>
          <w:sz w:val="28"/>
          <w:szCs w:val="28"/>
        </w:rPr>
        <w:t xml:space="preserve"> </w:t>
      </w:r>
      <w:r w:rsidRPr="00761AE6">
        <w:rPr>
          <w:rFonts w:ascii="Times New Roman" w:hAnsi="Times New Roman"/>
          <w:sz w:val="28"/>
          <w:szCs w:val="28"/>
        </w:rPr>
        <w:t xml:space="preserve">// Доступ  из справ.-правовой системы «Консультант Плюс». </w:t>
      </w:r>
      <w:r w:rsidRPr="00761AE6">
        <w:rPr>
          <w:rFonts w:ascii="Times New Roman" w:hAnsi="Times New Roman"/>
          <w:sz w:val="28"/>
          <w:szCs w:val="28"/>
          <w:lang w:val="en-US"/>
        </w:rPr>
        <w:t>URL</w:t>
      </w:r>
      <w:r w:rsidRPr="00761AE6">
        <w:rPr>
          <w:rFonts w:ascii="Times New Roman" w:hAnsi="Times New Roman"/>
          <w:sz w:val="28"/>
          <w:szCs w:val="28"/>
        </w:rPr>
        <w:t xml:space="preserve">: </w:t>
      </w:r>
      <w:hyperlink r:id="rId21" w:history="1">
        <w:r w:rsidRPr="00761AE6">
          <w:rPr>
            <w:rStyle w:val="afa"/>
            <w:rFonts w:ascii="Times New Roman" w:hAnsi="Times New Roman"/>
            <w:color w:val="auto"/>
            <w:sz w:val="28"/>
            <w:szCs w:val="28"/>
            <w:u w:val="none"/>
            <w:lang w:val="en-US"/>
          </w:rPr>
          <w:t>http</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base</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consultant</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ru</w:t>
        </w:r>
      </w:hyperlink>
      <w:r w:rsidRPr="00761AE6">
        <w:rPr>
          <w:rFonts w:ascii="Times New Roman" w:hAnsi="Times New Roman"/>
          <w:sz w:val="28"/>
          <w:szCs w:val="28"/>
        </w:rPr>
        <w:t xml:space="preserve">, (дата обращения 18.11.2015). </w:t>
      </w:r>
    </w:p>
    <w:p w:rsidR="00963EEE" w:rsidRPr="00761AE6" w:rsidRDefault="00963EEE" w:rsidP="00963EEE">
      <w:pPr>
        <w:pStyle w:val="af1"/>
        <w:numPr>
          <w:ilvl w:val="0"/>
          <w:numId w:val="12"/>
        </w:numPr>
        <w:tabs>
          <w:tab w:val="left" w:pos="1276"/>
        </w:tabs>
        <w:autoSpaceDE w:val="0"/>
        <w:autoSpaceDN w:val="0"/>
        <w:adjustRightInd w:val="0"/>
        <w:spacing w:after="0" w:line="360" w:lineRule="auto"/>
        <w:ind w:left="0" w:firstLine="709"/>
        <w:jc w:val="both"/>
        <w:rPr>
          <w:rFonts w:ascii="Times New Roman" w:hAnsi="Times New Roman"/>
          <w:sz w:val="28"/>
          <w:szCs w:val="28"/>
        </w:rPr>
      </w:pPr>
      <w:r w:rsidRPr="00761AE6">
        <w:rPr>
          <w:rFonts w:ascii="Times New Roman" w:hAnsi="Times New Roman"/>
          <w:sz w:val="28"/>
          <w:szCs w:val="28"/>
        </w:rPr>
        <w:t xml:space="preserve">Федеральный закон от 7 февраля </w:t>
      </w:r>
      <w:smartTag w:uri="urn:schemas-microsoft-com:office:smarttags" w:element="metricconverter">
        <w:smartTagPr>
          <w:attr w:name="ProductID" w:val="2011 г"/>
        </w:smartTagPr>
        <w:r w:rsidRPr="00761AE6">
          <w:rPr>
            <w:rFonts w:ascii="Times New Roman" w:hAnsi="Times New Roman"/>
            <w:sz w:val="28"/>
            <w:szCs w:val="28"/>
          </w:rPr>
          <w:t>2011 г</w:t>
        </w:r>
      </w:smartTag>
      <w:r w:rsidRPr="00761AE6">
        <w:rPr>
          <w:rFonts w:ascii="Times New Roman" w:hAnsi="Times New Roman"/>
          <w:sz w:val="28"/>
          <w:szCs w:val="28"/>
        </w:rPr>
        <w:t xml:space="preserve">. № 3-ФЗ «О полиции»  (ред. от 13.07.2015) // </w:t>
      </w:r>
      <w:r w:rsidRPr="00761AE6">
        <w:rPr>
          <w:rStyle w:val="blk6"/>
          <w:rFonts w:ascii="Times New Roman" w:hAnsi="Times New Roman"/>
          <w:sz w:val="28"/>
          <w:szCs w:val="28"/>
          <w:specVanish w:val="0"/>
        </w:rPr>
        <w:t>Собр. законодательства</w:t>
      </w:r>
      <w:r w:rsidRPr="00761AE6">
        <w:rPr>
          <w:rFonts w:ascii="Times New Roman" w:hAnsi="Times New Roman"/>
          <w:sz w:val="28"/>
          <w:szCs w:val="28"/>
        </w:rPr>
        <w:t xml:space="preserve"> Российской Федерации</w:t>
      </w:r>
      <w:r w:rsidRPr="00761AE6">
        <w:rPr>
          <w:rStyle w:val="blk6"/>
          <w:rFonts w:ascii="Times New Roman" w:hAnsi="Times New Roman"/>
          <w:sz w:val="28"/>
          <w:szCs w:val="28"/>
          <w:specVanish w:val="0"/>
        </w:rPr>
        <w:t>. - 2011. - N 7. - Ст. 900</w:t>
      </w:r>
      <w:r w:rsidRPr="00761AE6">
        <w:rPr>
          <w:rFonts w:ascii="Times New Roman" w:hAnsi="Times New Roman"/>
          <w:bCs/>
          <w:sz w:val="28"/>
          <w:szCs w:val="28"/>
        </w:rPr>
        <w:t>.</w:t>
      </w:r>
    </w:p>
    <w:p w:rsidR="00963EEE" w:rsidRPr="00761AE6" w:rsidRDefault="00963EEE" w:rsidP="00963EEE">
      <w:pPr>
        <w:pStyle w:val="af1"/>
        <w:widowControl w:val="0"/>
        <w:numPr>
          <w:ilvl w:val="0"/>
          <w:numId w:val="12"/>
        </w:numPr>
        <w:tabs>
          <w:tab w:val="left" w:pos="0"/>
          <w:tab w:val="left" w:pos="1276"/>
        </w:tabs>
        <w:autoSpaceDE w:val="0"/>
        <w:autoSpaceDN w:val="0"/>
        <w:spacing w:after="0" w:line="360" w:lineRule="auto"/>
        <w:ind w:left="0" w:firstLine="709"/>
        <w:jc w:val="both"/>
        <w:rPr>
          <w:rFonts w:ascii="Times New Roman" w:hAnsi="Times New Roman"/>
          <w:sz w:val="28"/>
          <w:szCs w:val="28"/>
        </w:rPr>
      </w:pPr>
      <w:r w:rsidRPr="00761AE6">
        <w:rPr>
          <w:rFonts w:ascii="Times New Roman" w:hAnsi="Times New Roman"/>
          <w:sz w:val="28"/>
          <w:szCs w:val="28"/>
        </w:rPr>
        <w:t xml:space="preserve">Федеральный закон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[Электронный ресурс] </w:t>
      </w:r>
      <w:r w:rsidR="00CF2B74" w:rsidRPr="00761AE6">
        <w:rPr>
          <w:rStyle w:val="blk6"/>
          <w:rFonts w:ascii="Times New Roman" w:hAnsi="Times New Roman"/>
          <w:sz w:val="28"/>
          <w:szCs w:val="28"/>
          <w:specVanish w:val="0"/>
        </w:rPr>
        <w:t>(ред. от 29.06.2015)</w:t>
      </w:r>
      <w:r w:rsidR="00CF2B74" w:rsidRPr="00761AE6">
        <w:rPr>
          <w:rFonts w:ascii="Times New Roman" w:hAnsi="Times New Roman"/>
          <w:sz w:val="28"/>
          <w:szCs w:val="28"/>
        </w:rPr>
        <w:t xml:space="preserve"> </w:t>
      </w:r>
      <w:r w:rsidRPr="00761AE6">
        <w:rPr>
          <w:rFonts w:ascii="Times New Roman" w:hAnsi="Times New Roman"/>
          <w:sz w:val="28"/>
          <w:szCs w:val="28"/>
        </w:rPr>
        <w:t xml:space="preserve">// Доступ  из справ.-правовой системы «Консультант Плюс». </w:t>
      </w:r>
      <w:r w:rsidRPr="00761AE6">
        <w:rPr>
          <w:rFonts w:ascii="Times New Roman" w:hAnsi="Times New Roman"/>
          <w:sz w:val="28"/>
          <w:szCs w:val="28"/>
          <w:lang w:val="en-US"/>
        </w:rPr>
        <w:t>URL</w:t>
      </w:r>
      <w:r w:rsidRPr="00761AE6">
        <w:rPr>
          <w:rFonts w:ascii="Times New Roman" w:hAnsi="Times New Roman"/>
          <w:sz w:val="28"/>
          <w:szCs w:val="28"/>
        </w:rPr>
        <w:t xml:space="preserve">: </w:t>
      </w:r>
      <w:hyperlink r:id="rId22" w:history="1">
        <w:r w:rsidRPr="00761AE6">
          <w:rPr>
            <w:rStyle w:val="afa"/>
            <w:rFonts w:ascii="Times New Roman" w:hAnsi="Times New Roman"/>
            <w:color w:val="auto"/>
            <w:sz w:val="28"/>
            <w:szCs w:val="28"/>
            <w:u w:val="none"/>
            <w:lang w:val="en-US"/>
          </w:rPr>
          <w:t>http</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base</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consultant</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ru</w:t>
        </w:r>
      </w:hyperlink>
      <w:r w:rsidRPr="00761AE6">
        <w:rPr>
          <w:rFonts w:ascii="Times New Roman" w:hAnsi="Times New Roman"/>
          <w:sz w:val="28"/>
          <w:szCs w:val="28"/>
        </w:rPr>
        <w:t xml:space="preserve">, (дата обращения 19.11.2015). </w:t>
      </w:r>
    </w:p>
    <w:p w:rsidR="00AE44E2" w:rsidRPr="00761AE6" w:rsidRDefault="00AE44E2" w:rsidP="00AE44E2">
      <w:pPr>
        <w:widowControl w:val="0"/>
        <w:tabs>
          <w:tab w:val="left" w:pos="0"/>
          <w:tab w:val="left" w:pos="1276"/>
        </w:tabs>
        <w:autoSpaceDE w:val="0"/>
        <w:autoSpaceDN w:val="0"/>
        <w:spacing w:line="360" w:lineRule="auto"/>
        <w:jc w:val="both"/>
        <w:rPr>
          <w:sz w:val="28"/>
          <w:szCs w:val="28"/>
        </w:rPr>
      </w:pPr>
    </w:p>
    <w:p w:rsidR="00963EEE" w:rsidRPr="00761AE6" w:rsidRDefault="00963EEE" w:rsidP="00963EEE">
      <w:pPr>
        <w:pStyle w:val="af1"/>
        <w:tabs>
          <w:tab w:val="left" w:pos="1276"/>
        </w:tabs>
        <w:suppressAutoHyphens/>
        <w:overflowPunct w:val="0"/>
        <w:autoSpaceDE w:val="0"/>
        <w:autoSpaceDN w:val="0"/>
        <w:adjustRightInd w:val="0"/>
        <w:spacing w:after="0" w:line="360" w:lineRule="auto"/>
        <w:ind w:left="0" w:firstLine="709"/>
        <w:jc w:val="both"/>
        <w:rPr>
          <w:rFonts w:ascii="Times New Roman" w:hAnsi="Times New Roman"/>
          <w:b/>
          <w:sz w:val="28"/>
          <w:szCs w:val="28"/>
        </w:rPr>
      </w:pPr>
      <w:r w:rsidRPr="00761AE6">
        <w:rPr>
          <w:rFonts w:ascii="Times New Roman" w:hAnsi="Times New Roman"/>
          <w:b/>
          <w:sz w:val="28"/>
          <w:szCs w:val="28"/>
        </w:rPr>
        <w:t xml:space="preserve">     Научная литература и материалы периодической печати</w:t>
      </w:r>
    </w:p>
    <w:p w:rsidR="00963EEE" w:rsidRPr="00761AE6" w:rsidRDefault="00963EEE" w:rsidP="00963EEE">
      <w:pPr>
        <w:pStyle w:val="af1"/>
        <w:numPr>
          <w:ilvl w:val="0"/>
          <w:numId w:val="12"/>
        </w:numPr>
        <w:shd w:val="clear" w:color="auto" w:fill="FFFFFF"/>
        <w:tabs>
          <w:tab w:val="left" w:pos="-180"/>
          <w:tab w:val="left" w:pos="0"/>
          <w:tab w:val="left" w:pos="1276"/>
          <w:tab w:val="left" w:pos="1418"/>
        </w:tabs>
        <w:autoSpaceDE w:val="0"/>
        <w:autoSpaceDN w:val="0"/>
        <w:adjustRightInd w:val="0"/>
        <w:spacing w:after="0" w:line="360" w:lineRule="auto"/>
        <w:ind w:left="0" w:firstLine="709"/>
        <w:jc w:val="both"/>
        <w:rPr>
          <w:rFonts w:ascii="Times New Roman" w:hAnsi="Times New Roman"/>
          <w:sz w:val="28"/>
          <w:szCs w:val="28"/>
        </w:rPr>
      </w:pPr>
      <w:r w:rsidRPr="00761AE6">
        <w:rPr>
          <w:rFonts w:ascii="Times New Roman" w:hAnsi="Times New Roman"/>
          <w:sz w:val="28"/>
          <w:szCs w:val="28"/>
        </w:rPr>
        <w:t>Административное право / А.М. Волков, А.. Дугенец. – М.: ИД ФОРУМ: ИНФРА-М</w:t>
      </w:r>
      <w:r w:rsidR="0058332D" w:rsidRPr="00761AE6">
        <w:rPr>
          <w:rFonts w:ascii="Times New Roman" w:hAnsi="Times New Roman"/>
          <w:sz w:val="28"/>
          <w:szCs w:val="28"/>
        </w:rPr>
        <w:t>.</w:t>
      </w:r>
      <w:r w:rsidRPr="00761AE6">
        <w:rPr>
          <w:rFonts w:ascii="Times New Roman" w:hAnsi="Times New Roman"/>
          <w:sz w:val="28"/>
          <w:szCs w:val="28"/>
        </w:rPr>
        <w:t xml:space="preserve"> 2015. </w:t>
      </w:r>
      <w:r w:rsidR="0058332D" w:rsidRPr="00761AE6">
        <w:rPr>
          <w:rFonts w:ascii="Times New Roman" w:hAnsi="Times New Roman"/>
          <w:sz w:val="28"/>
          <w:szCs w:val="28"/>
        </w:rPr>
        <w:t>- 2</w:t>
      </w:r>
      <w:r w:rsidRPr="00761AE6">
        <w:rPr>
          <w:rFonts w:ascii="Times New Roman" w:hAnsi="Times New Roman"/>
          <w:sz w:val="28"/>
          <w:szCs w:val="28"/>
        </w:rPr>
        <w:t>8</w:t>
      </w:r>
      <w:r w:rsidR="0058332D" w:rsidRPr="00761AE6">
        <w:rPr>
          <w:rFonts w:ascii="Times New Roman" w:hAnsi="Times New Roman"/>
          <w:sz w:val="28"/>
          <w:szCs w:val="28"/>
        </w:rPr>
        <w:t>8 с</w:t>
      </w:r>
      <w:r w:rsidRPr="00761AE6">
        <w:rPr>
          <w:rFonts w:ascii="Times New Roman" w:hAnsi="Times New Roman"/>
          <w:sz w:val="28"/>
          <w:szCs w:val="28"/>
        </w:rPr>
        <w:t xml:space="preserve">. </w:t>
      </w:r>
    </w:p>
    <w:p w:rsidR="0058332D" w:rsidRPr="00761AE6" w:rsidRDefault="00963EEE" w:rsidP="0058332D">
      <w:pPr>
        <w:pStyle w:val="af1"/>
        <w:numPr>
          <w:ilvl w:val="0"/>
          <w:numId w:val="12"/>
        </w:numPr>
        <w:tabs>
          <w:tab w:val="left" w:pos="0"/>
          <w:tab w:val="left" w:pos="1276"/>
        </w:tabs>
        <w:suppressAutoHyphens/>
        <w:overflowPunct w:val="0"/>
        <w:autoSpaceDE w:val="0"/>
        <w:autoSpaceDN w:val="0"/>
        <w:adjustRightInd w:val="0"/>
        <w:spacing w:after="0" w:line="360" w:lineRule="auto"/>
        <w:ind w:left="0" w:firstLine="709"/>
        <w:jc w:val="both"/>
        <w:rPr>
          <w:rFonts w:ascii="Times New Roman" w:hAnsi="Times New Roman"/>
          <w:sz w:val="28"/>
          <w:szCs w:val="28"/>
        </w:rPr>
      </w:pPr>
      <w:r w:rsidRPr="00761AE6">
        <w:rPr>
          <w:rFonts w:ascii="Times New Roman" w:hAnsi="Times New Roman"/>
          <w:sz w:val="28"/>
          <w:szCs w:val="28"/>
        </w:rPr>
        <w:t>Административное право: учебник / Под ред.</w:t>
      </w:r>
      <w:r w:rsidR="00191209" w:rsidRPr="00761AE6">
        <w:rPr>
          <w:rFonts w:ascii="Times New Roman" w:hAnsi="Times New Roman"/>
          <w:sz w:val="28"/>
          <w:szCs w:val="28"/>
        </w:rPr>
        <w:t xml:space="preserve"> </w:t>
      </w:r>
      <w:r w:rsidRPr="00761AE6">
        <w:rPr>
          <w:rFonts w:ascii="Times New Roman" w:hAnsi="Times New Roman"/>
          <w:sz w:val="28"/>
          <w:szCs w:val="28"/>
        </w:rPr>
        <w:t xml:space="preserve">А.И. Каплунова. </w:t>
      </w:r>
      <w:r w:rsidR="00191209" w:rsidRPr="00761AE6">
        <w:rPr>
          <w:rFonts w:ascii="Times New Roman" w:hAnsi="Times New Roman"/>
          <w:sz w:val="28"/>
          <w:szCs w:val="28"/>
        </w:rPr>
        <w:t xml:space="preserve">         -</w:t>
      </w:r>
      <w:r w:rsidRPr="00761AE6">
        <w:rPr>
          <w:rFonts w:ascii="Times New Roman" w:hAnsi="Times New Roman"/>
          <w:sz w:val="28"/>
          <w:szCs w:val="28"/>
        </w:rPr>
        <w:t xml:space="preserve"> М.: ДГСК МВД Рос</w:t>
      </w:r>
      <w:r w:rsidR="0058332D" w:rsidRPr="00761AE6">
        <w:rPr>
          <w:rFonts w:ascii="Times New Roman" w:hAnsi="Times New Roman"/>
          <w:sz w:val="28"/>
          <w:szCs w:val="28"/>
        </w:rPr>
        <w:t>сии.</w:t>
      </w:r>
      <w:r w:rsidRPr="00761AE6">
        <w:rPr>
          <w:rFonts w:ascii="Times New Roman" w:hAnsi="Times New Roman"/>
          <w:sz w:val="28"/>
          <w:szCs w:val="28"/>
        </w:rPr>
        <w:t xml:space="preserve"> 2011. -  536 с.</w:t>
      </w:r>
    </w:p>
    <w:p w:rsidR="0058332D" w:rsidRPr="00761AE6" w:rsidRDefault="0058332D" w:rsidP="0058332D">
      <w:pPr>
        <w:pStyle w:val="af1"/>
        <w:numPr>
          <w:ilvl w:val="0"/>
          <w:numId w:val="12"/>
        </w:numPr>
        <w:tabs>
          <w:tab w:val="left" w:pos="0"/>
          <w:tab w:val="left" w:pos="1276"/>
        </w:tabs>
        <w:suppressAutoHyphens/>
        <w:overflowPunct w:val="0"/>
        <w:autoSpaceDE w:val="0"/>
        <w:autoSpaceDN w:val="0"/>
        <w:adjustRightInd w:val="0"/>
        <w:spacing w:after="0" w:line="360" w:lineRule="auto"/>
        <w:ind w:left="0" w:firstLine="709"/>
        <w:jc w:val="both"/>
        <w:rPr>
          <w:rFonts w:ascii="Times New Roman" w:hAnsi="Times New Roman"/>
          <w:sz w:val="28"/>
          <w:szCs w:val="28"/>
        </w:rPr>
      </w:pPr>
      <w:r w:rsidRPr="00761AE6">
        <w:rPr>
          <w:rFonts w:ascii="Times New Roman" w:hAnsi="Times New Roman"/>
          <w:sz w:val="28"/>
          <w:szCs w:val="28"/>
        </w:rPr>
        <w:t xml:space="preserve">Административный процесс: учебное пособие / </w:t>
      </w:r>
      <w:hyperlink r:id="rId23" w:tgtFrame="_blank" w:history="1">
        <w:r w:rsidRPr="00761AE6">
          <w:rPr>
            <w:rStyle w:val="afa"/>
            <w:rFonts w:ascii="Times New Roman" w:hAnsi="Times New Roman"/>
            <w:color w:val="auto"/>
            <w:sz w:val="28"/>
            <w:szCs w:val="28"/>
            <w:u w:val="none"/>
          </w:rPr>
          <w:t>Галузо В.Н.</w:t>
        </w:r>
      </w:hyperlink>
      <w:r w:rsidRPr="00761AE6">
        <w:rPr>
          <w:rFonts w:ascii="Times New Roman" w:hAnsi="Times New Roman"/>
          <w:sz w:val="28"/>
          <w:szCs w:val="28"/>
        </w:rPr>
        <w:t xml:space="preserve">, </w:t>
      </w:r>
      <w:hyperlink r:id="rId24" w:tgtFrame="_blank" w:history="1">
        <w:r w:rsidRPr="00761AE6">
          <w:rPr>
            <w:rStyle w:val="afa"/>
            <w:rFonts w:ascii="Times New Roman" w:hAnsi="Times New Roman"/>
            <w:color w:val="auto"/>
            <w:sz w:val="28"/>
            <w:szCs w:val="28"/>
            <w:u w:val="none"/>
          </w:rPr>
          <w:t>Волкова В.В.</w:t>
        </w:r>
      </w:hyperlink>
      <w:r w:rsidRPr="00761AE6">
        <w:rPr>
          <w:rFonts w:ascii="Times New Roman" w:hAnsi="Times New Roman"/>
          <w:sz w:val="28"/>
          <w:szCs w:val="28"/>
        </w:rPr>
        <w:t xml:space="preserve">, </w:t>
      </w:r>
      <w:hyperlink r:id="rId25" w:tgtFrame="_blank" w:history="1">
        <w:r w:rsidRPr="00761AE6">
          <w:rPr>
            <w:rStyle w:val="afa"/>
            <w:rFonts w:ascii="Times New Roman" w:hAnsi="Times New Roman"/>
            <w:color w:val="auto"/>
            <w:sz w:val="28"/>
            <w:szCs w:val="28"/>
            <w:u w:val="none"/>
          </w:rPr>
          <w:t>Хахалева Е.В.</w:t>
        </w:r>
      </w:hyperlink>
      <w:r w:rsidRPr="00761AE6">
        <w:rPr>
          <w:rFonts w:ascii="Times New Roman" w:hAnsi="Times New Roman"/>
          <w:sz w:val="28"/>
          <w:szCs w:val="28"/>
        </w:rPr>
        <w:t xml:space="preserve"> - М.: ЮНИТИ-ДАНА; Закон и право. 2012.          - 127 с.</w:t>
      </w:r>
    </w:p>
    <w:p w:rsidR="00963EEE" w:rsidRPr="00761AE6" w:rsidRDefault="00963EEE" w:rsidP="00963EEE">
      <w:pPr>
        <w:numPr>
          <w:ilvl w:val="0"/>
          <w:numId w:val="12"/>
        </w:numPr>
        <w:tabs>
          <w:tab w:val="left" w:pos="0"/>
          <w:tab w:val="left" w:pos="1276"/>
        </w:tabs>
        <w:autoSpaceDE w:val="0"/>
        <w:autoSpaceDN w:val="0"/>
        <w:adjustRightInd w:val="0"/>
        <w:spacing w:line="360" w:lineRule="auto"/>
        <w:ind w:left="0" w:firstLine="709"/>
        <w:jc w:val="both"/>
        <w:rPr>
          <w:rStyle w:val="blk"/>
          <w:sz w:val="28"/>
          <w:szCs w:val="28"/>
        </w:rPr>
      </w:pPr>
      <w:r w:rsidRPr="00761AE6">
        <w:rPr>
          <w:rStyle w:val="blk"/>
          <w:sz w:val="28"/>
          <w:szCs w:val="28"/>
        </w:rPr>
        <w:t xml:space="preserve">Боруленков Ю.П. Оценка доказательств в юридическом познании // Мировой судья, 2013, N 3. </w:t>
      </w:r>
    </w:p>
    <w:p w:rsidR="00963EEE" w:rsidRPr="00761AE6" w:rsidRDefault="00963EEE" w:rsidP="00963EEE">
      <w:pPr>
        <w:pStyle w:val="af1"/>
        <w:numPr>
          <w:ilvl w:val="0"/>
          <w:numId w:val="12"/>
        </w:numPr>
        <w:tabs>
          <w:tab w:val="left" w:pos="1276"/>
        </w:tabs>
        <w:spacing w:after="0" w:line="360" w:lineRule="auto"/>
        <w:ind w:left="0" w:firstLine="709"/>
        <w:jc w:val="both"/>
        <w:rPr>
          <w:rFonts w:ascii="Times New Roman" w:hAnsi="Times New Roman"/>
          <w:sz w:val="28"/>
          <w:szCs w:val="28"/>
        </w:rPr>
      </w:pPr>
      <w:r w:rsidRPr="00761AE6">
        <w:rPr>
          <w:rFonts w:ascii="Times New Roman" w:hAnsi="Times New Roman"/>
          <w:sz w:val="28"/>
          <w:szCs w:val="28"/>
        </w:rPr>
        <w:t xml:space="preserve">Комментарий к Кодексу Российской Федерации об административных правонарушениях (постатейный) / А.Г. Авдейко, С.Н. Антонов, И.Л. Бачило и др.; под общ. ред. Н.Г. Салищевой. 7-е изд. - М.: Проспект, 2011. С. 874. [Электронный ресурс]: Доступ из справочно-правовой системы «Консультант плюс». </w:t>
      </w:r>
      <w:r w:rsidRPr="00761AE6">
        <w:rPr>
          <w:rFonts w:ascii="Times New Roman" w:hAnsi="Times New Roman"/>
          <w:sz w:val="28"/>
          <w:szCs w:val="28"/>
          <w:lang w:val="en-US"/>
        </w:rPr>
        <w:t>URL</w:t>
      </w:r>
      <w:r w:rsidRPr="00761AE6">
        <w:rPr>
          <w:rFonts w:ascii="Times New Roman" w:hAnsi="Times New Roman"/>
          <w:sz w:val="28"/>
          <w:szCs w:val="28"/>
        </w:rPr>
        <w:t xml:space="preserve">: </w:t>
      </w:r>
      <w:hyperlink r:id="rId26" w:history="1">
        <w:r w:rsidRPr="00761AE6">
          <w:rPr>
            <w:rStyle w:val="afa"/>
            <w:rFonts w:ascii="Times New Roman" w:hAnsi="Times New Roman"/>
            <w:color w:val="auto"/>
            <w:sz w:val="28"/>
            <w:szCs w:val="28"/>
            <w:u w:val="none"/>
            <w:lang w:val="en-US"/>
          </w:rPr>
          <w:t>http</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base</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consultant</w:t>
        </w:r>
        <w:r w:rsidRPr="00761AE6">
          <w:rPr>
            <w:rStyle w:val="afa"/>
            <w:rFonts w:ascii="Times New Roman" w:hAnsi="Times New Roman"/>
            <w:color w:val="auto"/>
            <w:sz w:val="28"/>
            <w:szCs w:val="28"/>
            <w:u w:val="none"/>
          </w:rPr>
          <w:t>.</w:t>
        </w:r>
        <w:r w:rsidRPr="00761AE6">
          <w:rPr>
            <w:rStyle w:val="afa"/>
            <w:rFonts w:ascii="Times New Roman" w:hAnsi="Times New Roman"/>
            <w:color w:val="auto"/>
            <w:sz w:val="28"/>
            <w:szCs w:val="28"/>
            <w:u w:val="none"/>
            <w:lang w:val="en-US"/>
          </w:rPr>
          <w:t>ru</w:t>
        </w:r>
      </w:hyperlink>
      <w:r w:rsidRPr="00761AE6">
        <w:rPr>
          <w:rFonts w:ascii="Times New Roman" w:hAnsi="Times New Roman"/>
          <w:sz w:val="28"/>
          <w:szCs w:val="28"/>
        </w:rPr>
        <w:t xml:space="preserve">, (дата обращения 18.11.2015). </w:t>
      </w:r>
    </w:p>
    <w:p w:rsidR="00963EEE" w:rsidRPr="00761AE6" w:rsidRDefault="00963EEE" w:rsidP="00963EEE">
      <w:pPr>
        <w:pStyle w:val="ac"/>
        <w:numPr>
          <w:ilvl w:val="0"/>
          <w:numId w:val="12"/>
        </w:numPr>
        <w:tabs>
          <w:tab w:val="left" w:pos="0"/>
          <w:tab w:val="left" w:pos="1276"/>
        </w:tabs>
        <w:spacing w:line="360" w:lineRule="auto"/>
        <w:ind w:left="0" w:firstLine="709"/>
        <w:jc w:val="both"/>
        <w:rPr>
          <w:sz w:val="28"/>
          <w:szCs w:val="28"/>
        </w:rPr>
      </w:pPr>
      <w:r w:rsidRPr="00761AE6">
        <w:rPr>
          <w:sz w:val="28"/>
          <w:szCs w:val="28"/>
        </w:rPr>
        <w:t xml:space="preserve">Куракин А.В. Компетенция полиции в сфере реализации законодательства об административных правонарушениях // NB: Административное право и практика администрирования. — 2013. - № 4. - С.28-48. DOI: 10.7256/2306-9945.2013.4.8841. URL: </w:t>
      </w:r>
      <w:hyperlink r:id="rId27" w:history="1">
        <w:r w:rsidRPr="00761AE6">
          <w:rPr>
            <w:rStyle w:val="afa"/>
            <w:color w:val="auto"/>
            <w:sz w:val="28"/>
            <w:szCs w:val="28"/>
            <w:u w:val="none"/>
          </w:rPr>
          <w:t>http://e-notabene.ru/al/article_8841.html</w:t>
        </w:r>
      </w:hyperlink>
      <w:r w:rsidRPr="00761AE6">
        <w:rPr>
          <w:sz w:val="28"/>
          <w:szCs w:val="28"/>
        </w:rPr>
        <w:t>.</w:t>
      </w:r>
    </w:p>
    <w:p w:rsidR="00963EEE" w:rsidRPr="00761AE6" w:rsidRDefault="00963EEE" w:rsidP="00963EEE">
      <w:pPr>
        <w:numPr>
          <w:ilvl w:val="0"/>
          <w:numId w:val="12"/>
        </w:numPr>
        <w:tabs>
          <w:tab w:val="left" w:pos="0"/>
          <w:tab w:val="left" w:pos="1276"/>
        </w:tabs>
        <w:autoSpaceDE w:val="0"/>
        <w:autoSpaceDN w:val="0"/>
        <w:adjustRightInd w:val="0"/>
        <w:spacing w:line="360" w:lineRule="auto"/>
        <w:ind w:left="0" w:firstLine="709"/>
        <w:jc w:val="both"/>
        <w:rPr>
          <w:sz w:val="28"/>
          <w:szCs w:val="28"/>
        </w:rPr>
      </w:pPr>
      <w:r w:rsidRPr="00761AE6">
        <w:rPr>
          <w:sz w:val="28"/>
          <w:szCs w:val="28"/>
        </w:rPr>
        <w:t xml:space="preserve">Леженин А.В. Доказательство и доказывание в административно-юрисдикционном процессе: отдельные вопросы теории и законодательства // Административно-правовое регулирование правоохранительной  деятельности : теория и практика : материалы </w:t>
      </w:r>
      <w:r w:rsidRPr="00761AE6">
        <w:rPr>
          <w:sz w:val="28"/>
          <w:szCs w:val="28"/>
          <w:lang w:val="en-US"/>
        </w:rPr>
        <w:t>II</w:t>
      </w:r>
      <w:r w:rsidRPr="00761AE6">
        <w:rPr>
          <w:sz w:val="28"/>
          <w:szCs w:val="28"/>
        </w:rPr>
        <w:t xml:space="preserve"> Всерос. Науч.-практ. Конф., 17 мая 2013 г. : в 2 т. / - Краснодар : Краснодар. Ун-т МВД России, 2013, т. 2. </w:t>
      </w:r>
    </w:p>
    <w:p w:rsidR="00963EEE" w:rsidRPr="00761AE6" w:rsidRDefault="00963EEE" w:rsidP="00963EEE">
      <w:pPr>
        <w:pStyle w:val="ac"/>
        <w:numPr>
          <w:ilvl w:val="0"/>
          <w:numId w:val="12"/>
        </w:numPr>
        <w:tabs>
          <w:tab w:val="left" w:pos="0"/>
          <w:tab w:val="left" w:pos="1276"/>
        </w:tabs>
        <w:spacing w:line="360" w:lineRule="auto"/>
        <w:ind w:left="0" w:firstLine="709"/>
        <w:jc w:val="both"/>
        <w:rPr>
          <w:rStyle w:val="blk"/>
          <w:sz w:val="28"/>
          <w:szCs w:val="28"/>
        </w:rPr>
      </w:pPr>
      <w:r w:rsidRPr="00761AE6">
        <w:rPr>
          <w:rStyle w:val="blk"/>
          <w:sz w:val="28"/>
          <w:szCs w:val="28"/>
        </w:rPr>
        <w:t>Москаленко М.Н. Институт «доказательств» и «доказательственной информации»: роль в развитии теории правоохранительной, судебной и нотариальной деятельности //  Нотариус,2013, N 4.</w:t>
      </w:r>
    </w:p>
    <w:p w:rsidR="00963EEE" w:rsidRPr="00761AE6" w:rsidRDefault="00963EEE" w:rsidP="003B7FE7">
      <w:pPr>
        <w:pStyle w:val="ac"/>
        <w:numPr>
          <w:ilvl w:val="0"/>
          <w:numId w:val="12"/>
        </w:numPr>
        <w:tabs>
          <w:tab w:val="left" w:pos="0"/>
          <w:tab w:val="left" w:pos="1276"/>
        </w:tabs>
        <w:spacing w:line="360" w:lineRule="auto"/>
        <w:ind w:left="0" w:firstLine="709"/>
        <w:contextualSpacing/>
        <w:jc w:val="both"/>
        <w:rPr>
          <w:sz w:val="28"/>
          <w:szCs w:val="28"/>
        </w:rPr>
      </w:pPr>
      <w:r w:rsidRPr="00761AE6">
        <w:rPr>
          <w:sz w:val="28"/>
          <w:szCs w:val="28"/>
        </w:rPr>
        <w:t>Обзор судебной статистики о деятельности федеральных судов общей юрисдикции и мировых судей в 2011 г</w:t>
      </w:r>
      <w:r w:rsidR="003B7FE7" w:rsidRPr="00761AE6">
        <w:rPr>
          <w:sz w:val="28"/>
          <w:szCs w:val="28"/>
        </w:rPr>
        <w:t>.</w:t>
      </w:r>
      <w:r w:rsidRPr="00761AE6">
        <w:rPr>
          <w:sz w:val="28"/>
          <w:szCs w:val="28"/>
        </w:rPr>
        <w:t xml:space="preserve"> // Российская юстиция. - 2012. - № 11. </w:t>
      </w:r>
    </w:p>
    <w:p w:rsidR="003B7FE7" w:rsidRPr="00761AE6" w:rsidRDefault="003B7FE7" w:rsidP="003B7FE7">
      <w:pPr>
        <w:pStyle w:val="ac"/>
        <w:numPr>
          <w:ilvl w:val="0"/>
          <w:numId w:val="12"/>
        </w:numPr>
        <w:tabs>
          <w:tab w:val="left" w:pos="0"/>
        </w:tabs>
        <w:spacing w:line="360" w:lineRule="auto"/>
        <w:ind w:left="0" w:firstLine="709"/>
        <w:contextualSpacing/>
        <w:jc w:val="both"/>
        <w:rPr>
          <w:sz w:val="28"/>
          <w:szCs w:val="28"/>
        </w:rPr>
      </w:pPr>
      <w:r w:rsidRPr="00761AE6">
        <w:rPr>
          <w:sz w:val="28"/>
          <w:szCs w:val="28"/>
        </w:rPr>
        <w:t xml:space="preserve">Обзор деятельности федеральных судов общей юрисдикции и мировых судей в 2010 г. // Российская юстиция. -2011. -№ 7.  </w:t>
      </w:r>
    </w:p>
    <w:p w:rsidR="003B7FE7" w:rsidRPr="00761AE6" w:rsidRDefault="003B7FE7" w:rsidP="003B7FE7">
      <w:pPr>
        <w:pStyle w:val="ac"/>
        <w:numPr>
          <w:ilvl w:val="0"/>
          <w:numId w:val="12"/>
        </w:numPr>
        <w:tabs>
          <w:tab w:val="left" w:pos="0"/>
        </w:tabs>
        <w:spacing w:line="360" w:lineRule="auto"/>
        <w:ind w:left="0" w:firstLine="709"/>
        <w:contextualSpacing/>
        <w:jc w:val="both"/>
        <w:rPr>
          <w:sz w:val="28"/>
          <w:szCs w:val="28"/>
        </w:rPr>
      </w:pPr>
      <w:r w:rsidRPr="00761AE6">
        <w:rPr>
          <w:sz w:val="28"/>
          <w:szCs w:val="28"/>
        </w:rPr>
        <w:t>Обзор деятельности федеральных судов общей юрисдикции и мировых судей в 2009 г. // Российская юстиция. - 2010. № - 6.</w:t>
      </w:r>
      <w:r w:rsidRPr="00761AE6">
        <w:rPr>
          <w:spacing w:val="-6"/>
          <w:sz w:val="28"/>
          <w:szCs w:val="28"/>
        </w:rPr>
        <w:t xml:space="preserve"> </w:t>
      </w:r>
    </w:p>
    <w:p w:rsidR="00963EEE" w:rsidRPr="00761AE6" w:rsidRDefault="00963EEE" w:rsidP="003B7FE7">
      <w:pPr>
        <w:pStyle w:val="ConsPlusNonformat"/>
        <w:widowControl/>
        <w:numPr>
          <w:ilvl w:val="0"/>
          <w:numId w:val="12"/>
        </w:numPr>
        <w:tabs>
          <w:tab w:val="left" w:pos="0"/>
          <w:tab w:val="left" w:pos="1200"/>
          <w:tab w:val="left" w:pos="1276"/>
        </w:tabs>
        <w:spacing w:line="360" w:lineRule="auto"/>
        <w:ind w:left="0" w:firstLine="709"/>
        <w:jc w:val="both"/>
        <w:rPr>
          <w:rFonts w:ascii="Times New Roman" w:hAnsi="Times New Roman" w:cs="Times New Roman"/>
          <w:sz w:val="28"/>
          <w:szCs w:val="28"/>
        </w:rPr>
      </w:pPr>
      <w:r w:rsidRPr="00761AE6">
        <w:rPr>
          <w:rFonts w:ascii="Times New Roman" w:hAnsi="Times New Roman" w:cs="Times New Roman"/>
          <w:sz w:val="28"/>
          <w:szCs w:val="28"/>
        </w:rPr>
        <w:t>Организация деятельности служб и подразделений полиции по охране общественного порядка и обеспечению общественной безопасности: учебник для студентов, обучающихся по специальности «Юриспруденция» / под ред. В.В. Гордиенко. – М.: ЮНИТИ-ДАНА: Закон и право, 2012. – 462 с.</w:t>
      </w:r>
    </w:p>
    <w:p w:rsidR="00963EEE" w:rsidRPr="00761AE6" w:rsidRDefault="00963EEE" w:rsidP="003B7FE7">
      <w:pPr>
        <w:pStyle w:val="a9"/>
        <w:numPr>
          <w:ilvl w:val="0"/>
          <w:numId w:val="12"/>
        </w:numPr>
        <w:tabs>
          <w:tab w:val="left" w:pos="0"/>
          <w:tab w:val="left" w:pos="1276"/>
        </w:tabs>
        <w:spacing w:before="0" w:beforeAutospacing="0" w:after="0" w:afterAutospacing="0" w:line="360" w:lineRule="auto"/>
        <w:ind w:left="0" w:firstLine="709"/>
        <w:rPr>
          <w:rStyle w:val="blk"/>
          <w:sz w:val="28"/>
          <w:szCs w:val="28"/>
        </w:rPr>
      </w:pPr>
      <w:r w:rsidRPr="00761AE6">
        <w:rPr>
          <w:rStyle w:val="blk"/>
          <w:sz w:val="28"/>
          <w:szCs w:val="28"/>
        </w:rPr>
        <w:t>Панкратова Е. Электронные доказательства // ЭЖ-Юрист. - 2013, N 22.</w:t>
      </w:r>
    </w:p>
    <w:p w:rsidR="003B6807" w:rsidRPr="00761AE6" w:rsidRDefault="003B6807" w:rsidP="00963EEE">
      <w:pPr>
        <w:pStyle w:val="ac"/>
        <w:numPr>
          <w:ilvl w:val="0"/>
          <w:numId w:val="12"/>
        </w:numPr>
        <w:shd w:val="clear" w:color="auto" w:fill="FFFFFF"/>
        <w:tabs>
          <w:tab w:val="left" w:pos="0"/>
          <w:tab w:val="left" w:pos="1276"/>
        </w:tabs>
        <w:suppressAutoHyphens/>
        <w:spacing w:line="360" w:lineRule="auto"/>
        <w:ind w:left="0" w:firstLine="709"/>
        <w:jc w:val="both"/>
        <w:rPr>
          <w:rStyle w:val="blk"/>
          <w:sz w:val="28"/>
          <w:szCs w:val="28"/>
        </w:rPr>
      </w:pPr>
      <w:r w:rsidRPr="00761AE6">
        <w:rPr>
          <w:rStyle w:val="blk"/>
          <w:spacing w:val="-2"/>
          <w:sz w:val="28"/>
          <w:szCs w:val="28"/>
        </w:rPr>
        <w:t xml:space="preserve">Паньшин Д.Л. Некоторые аспекты совершенствования правоприменительной деятельности ГИБДД МВД России при фиксации административных правонарушений техническими средствами фото-, киносъемки и видеозаписи // Административное и муниципальное право, 2013. </w:t>
      </w:r>
    </w:p>
    <w:p w:rsidR="00963EEE" w:rsidRPr="00761AE6" w:rsidRDefault="00963EEE" w:rsidP="00963EEE">
      <w:pPr>
        <w:pStyle w:val="ac"/>
        <w:numPr>
          <w:ilvl w:val="0"/>
          <w:numId w:val="12"/>
        </w:numPr>
        <w:shd w:val="clear" w:color="auto" w:fill="FFFFFF"/>
        <w:tabs>
          <w:tab w:val="left" w:pos="0"/>
          <w:tab w:val="left" w:pos="1276"/>
        </w:tabs>
        <w:suppressAutoHyphens/>
        <w:spacing w:line="360" w:lineRule="auto"/>
        <w:ind w:left="0" w:firstLine="709"/>
        <w:jc w:val="both"/>
        <w:rPr>
          <w:sz w:val="28"/>
          <w:szCs w:val="28"/>
        </w:rPr>
      </w:pPr>
      <w:r w:rsidRPr="00761AE6">
        <w:rPr>
          <w:rStyle w:val="blk"/>
          <w:sz w:val="28"/>
          <w:szCs w:val="28"/>
        </w:rPr>
        <w:t>Хатова Ж.М. Фиксация доказательств при осмотре принадлежащих юридическому лицу и индивидуальному предпринимателю помещений, территорий, находящихся там вещей и документов // Административное право и процесс, 2011, N 5.</w:t>
      </w:r>
      <w:r w:rsidRPr="00761AE6">
        <w:rPr>
          <w:caps/>
          <w:sz w:val="28"/>
          <w:szCs w:val="28"/>
        </w:rPr>
        <w:t xml:space="preserve"> </w:t>
      </w:r>
    </w:p>
    <w:p w:rsidR="00AE44E2" w:rsidRPr="00761AE6" w:rsidRDefault="00AE44E2" w:rsidP="00AE44E2">
      <w:pPr>
        <w:pStyle w:val="ac"/>
        <w:shd w:val="clear" w:color="auto" w:fill="FFFFFF"/>
        <w:tabs>
          <w:tab w:val="left" w:pos="0"/>
          <w:tab w:val="left" w:pos="1276"/>
        </w:tabs>
        <w:suppressAutoHyphens/>
        <w:spacing w:line="360" w:lineRule="auto"/>
        <w:jc w:val="both"/>
        <w:rPr>
          <w:sz w:val="28"/>
          <w:szCs w:val="28"/>
        </w:rPr>
      </w:pPr>
    </w:p>
    <w:p w:rsidR="00963EEE" w:rsidRPr="00761AE6" w:rsidRDefault="00963EEE" w:rsidP="00191209">
      <w:pPr>
        <w:pStyle w:val="ac"/>
        <w:shd w:val="clear" w:color="auto" w:fill="FFFFFF"/>
        <w:tabs>
          <w:tab w:val="left" w:pos="0"/>
          <w:tab w:val="left" w:pos="1276"/>
        </w:tabs>
        <w:suppressAutoHyphens/>
        <w:spacing w:line="360" w:lineRule="auto"/>
        <w:jc w:val="center"/>
        <w:rPr>
          <w:sz w:val="28"/>
          <w:szCs w:val="28"/>
        </w:rPr>
      </w:pPr>
      <w:r w:rsidRPr="00761AE6">
        <w:rPr>
          <w:b/>
          <w:sz w:val="28"/>
          <w:szCs w:val="28"/>
        </w:rPr>
        <w:t>Практические материалы (материалы судебной, следственной  практики)</w:t>
      </w:r>
    </w:p>
    <w:p w:rsidR="00963EEE" w:rsidRPr="00761AE6" w:rsidRDefault="00963EEE" w:rsidP="00325F96">
      <w:pPr>
        <w:pStyle w:val="ac"/>
        <w:numPr>
          <w:ilvl w:val="0"/>
          <w:numId w:val="12"/>
        </w:numPr>
        <w:shd w:val="clear" w:color="auto" w:fill="FFFFFF"/>
        <w:tabs>
          <w:tab w:val="left" w:pos="0"/>
          <w:tab w:val="left" w:pos="1276"/>
        </w:tabs>
        <w:suppressAutoHyphens/>
        <w:spacing w:line="360" w:lineRule="auto"/>
        <w:ind w:left="0" w:firstLine="709"/>
        <w:jc w:val="both"/>
        <w:rPr>
          <w:sz w:val="28"/>
          <w:szCs w:val="28"/>
        </w:rPr>
      </w:pPr>
      <w:r w:rsidRPr="00761AE6">
        <w:rPr>
          <w:sz w:val="28"/>
          <w:szCs w:val="28"/>
        </w:rPr>
        <w:t xml:space="preserve">Постановление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(в ред. от 19.12.2013 N 40) [Электронный ресурс]: Доступ из справочно-правовой системы «Консультант плюс». </w:t>
      </w:r>
      <w:r w:rsidRPr="00761AE6">
        <w:rPr>
          <w:sz w:val="28"/>
          <w:szCs w:val="28"/>
          <w:lang w:val="en-US"/>
        </w:rPr>
        <w:t>URL</w:t>
      </w:r>
      <w:r w:rsidRPr="00761AE6">
        <w:rPr>
          <w:sz w:val="28"/>
          <w:szCs w:val="28"/>
        </w:rPr>
        <w:t xml:space="preserve">: </w:t>
      </w:r>
      <w:hyperlink r:id="rId28" w:history="1">
        <w:r w:rsidRPr="00761AE6">
          <w:rPr>
            <w:rStyle w:val="afa"/>
            <w:color w:val="auto"/>
            <w:sz w:val="28"/>
            <w:szCs w:val="28"/>
            <w:u w:val="none"/>
            <w:lang w:val="en-US"/>
          </w:rPr>
          <w:t>http</w:t>
        </w:r>
        <w:r w:rsidRPr="00761AE6">
          <w:rPr>
            <w:rStyle w:val="afa"/>
            <w:color w:val="auto"/>
            <w:sz w:val="28"/>
            <w:szCs w:val="28"/>
            <w:u w:val="none"/>
          </w:rPr>
          <w:t>://</w:t>
        </w:r>
        <w:r w:rsidRPr="00761AE6">
          <w:rPr>
            <w:rStyle w:val="afa"/>
            <w:color w:val="auto"/>
            <w:sz w:val="28"/>
            <w:szCs w:val="28"/>
            <w:u w:val="none"/>
            <w:lang w:val="en-US"/>
          </w:rPr>
          <w:t>base</w:t>
        </w:r>
        <w:r w:rsidRPr="00761AE6">
          <w:rPr>
            <w:rStyle w:val="afa"/>
            <w:color w:val="auto"/>
            <w:sz w:val="28"/>
            <w:szCs w:val="28"/>
            <w:u w:val="none"/>
          </w:rPr>
          <w:t>.</w:t>
        </w:r>
        <w:r w:rsidRPr="00761AE6">
          <w:rPr>
            <w:rStyle w:val="afa"/>
            <w:color w:val="auto"/>
            <w:sz w:val="28"/>
            <w:szCs w:val="28"/>
            <w:u w:val="none"/>
            <w:lang w:val="en-US"/>
          </w:rPr>
          <w:t>consultant</w:t>
        </w:r>
        <w:r w:rsidRPr="00761AE6">
          <w:rPr>
            <w:rStyle w:val="afa"/>
            <w:color w:val="auto"/>
            <w:sz w:val="28"/>
            <w:szCs w:val="28"/>
            <w:u w:val="none"/>
          </w:rPr>
          <w:t>.</w:t>
        </w:r>
        <w:r w:rsidRPr="00761AE6">
          <w:rPr>
            <w:rStyle w:val="afa"/>
            <w:color w:val="auto"/>
            <w:sz w:val="28"/>
            <w:szCs w:val="28"/>
            <w:u w:val="none"/>
            <w:lang w:val="en-US"/>
          </w:rPr>
          <w:t>ru</w:t>
        </w:r>
      </w:hyperlink>
      <w:r w:rsidRPr="00761AE6">
        <w:rPr>
          <w:sz w:val="28"/>
          <w:szCs w:val="28"/>
        </w:rPr>
        <w:t xml:space="preserve">, (дата обращения 18.11.2015). </w:t>
      </w:r>
    </w:p>
    <w:p w:rsidR="00325F96" w:rsidRPr="00761AE6" w:rsidRDefault="00325F96" w:rsidP="00325F96">
      <w:pPr>
        <w:pStyle w:val="ConsPlusNormal"/>
        <w:numPr>
          <w:ilvl w:val="0"/>
          <w:numId w:val="12"/>
        </w:numPr>
        <w:tabs>
          <w:tab w:val="left" w:pos="0"/>
          <w:tab w:val="left" w:pos="1276"/>
          <w:tab w:val="left" w:pos="5178"/>
          <w:tab w:val="left" w:leader="hyphen" w:pos="5676"/>
        </w:tabs>
        <w:spacing w:line="360" w:lineRule="auto"/>
        <w:ind w:left="0" w:firstLine="709"/>
        <w:jc w:val="both"/>
        <w:rPr>
          <w:rFonts w:ascii="Times New Roman" w:hAnsi="Times New Roman" w:cs="Times New Roman"/>
          <w:sz w:val="28"/>
          <w:szCs w:val="28"/>
        </w:rPr>
      </w:pPr>
      <w:r w:rsidRPr="00761AE6">
        <w:rPr>
          <w:rFonts w:ascii="Times New Roman" w:hAnsi="Times New Roman" w:cs="Times New Roman"/>
          <w:bCs/>
          <w:sz w:val="28"/>
          <w:szCs w:val="28"/>
        </w:rPr>
        <w:t>Обобщение судебной практики рассмотрения дел по административным правонарушениям по ст.ст.20.21, 20.1</w:t>
      </w:r>
      <w:r w:rsidR="00CC788C" w:rsidRPr="00761AE6">
        <w:rPr>
          <w:rFonts w:ascii="Times New Roman" w:hAnsi="Times New Roman" w:cs="Times New Roman"/>
          <w:bCs/>
          <w:sz w:val="28"/>
          <w:szCs w:val="28"/>
        </w:rPr>
        <w:t>,</w:t>
      </w:r>
      <w:r w:rsidRPr="00761AE6">
        <w:rPr>
          <w:rFonts w:ascii="Times New Roman" w:hAnsi="Times New Roman" w:cs="Times New Roman"/>
          <w:bCs/>
          <w:sz w:val="28"/>
          <w:szCs w:val="28"/>
        </w:rPr>
        <w:t xml:space="preserve"> 19.3 КоАП РФ за 2012 г</w:t>
      </w:r>
      <w:r w:rsidR="00CC788C" w:rsidRPr="00761AE6">
        <w:rPr>
          <w:rFonts w:ascii="Times New Roman" w:hAnsi="Times New Roman" w:cs="Times New Roman"/>
          <w:bCs/>
          <w:sz w:val="28"/>
          <w:szCs w:val="28"/>
        </w:rPr>
        <w:t>.</w:t>
      </w:r>
      <w:r w:rsidRPr="00761AE6">
        <w:rPr>
          <w:rFonts w:ascii="Times New Roman" w:hAnsi="Times New Roman" w:cs="Times New Roman"/>
          <w:bCs/>
          <w:sz w:val="28"/>
          <w:szCs w:val="28"/>
        </w:rPr>
        <w:t xml:space="preserve"> </w:t>
      </w:r>
      <w:r w:rsidRPr="00761AE6">
        <w:rPr>
          <w:rFonts w:ascii="Times New Roman" w:hAnsi="Times New Roman" w:cs="Times New Roman"/>
          <w:sz w:val="28"/>
          <w:szCs w:val="28"/>
        </w:rPr>
        <w:t>[Электронный ресурс]:</w:t>
      </w:r>
      <w:r w:rsidRPr="00761AE6">
        <w:rPr>
          <w:rFonts w:ascii="Times New Roman" w:hAnsi="Times New Roman" w:cs="Times New Roman"/>
          <w:bCs/>
          <w:sz w:val="28"/>
          <w:szCs w:val="28"/>
        </w:rPr>
        <w:t xml:space="preserve">  О</w:t>
      </w:r>
      <w:r w:rsidRPr="00761AE6">
        <w:rPr>
          <w:rFonts w:ascii="Times New Roman" w:hAnsi="Times New Roman" w:cs="Times New Roman"/>
          <w:sz w:val="28"/>
          <w:szCs w:val="28"/>
        </w:rPr>
        <w:t>фициальный сайт судебного участка № 1 по г. Гай Оренбургской области.</w:t>
      </w:r>
    </w:p>
    <w:p w:rsidR="0020352F" w:rsidRPr="00761AE6" w:rsidRDefault="0020352F" w:rsidP="00325F96">
      <w:pPr>
        <w:pStyle w:val="ac"/>
        <w:numPr>
          <w:ilvl w:val="0"/>
          <w:numId w:val="12"/>
        </w:numPr>
        <w:shd w:val="clear" w:color="auto" w:fill="FFFFFF"/>
        <w:tabs>
          <w:tab w:val="left" w:pos="0"/>
          <w:tab w:val="left" w:pos="1276"/>
        </w:tabs>
        <w:suppressAutoHyphens/>
        <w:spacing w:line="360" w:lineRule="auto"/>
        <w:ind w:left="0" w:firstLine="709"/>
        <w:jc w:val="both"/>
        <w:rPr>
          <w:sz w:val="28"/>
          <w:szCs w:val="28"/>
        </w:rPr>
      </w:pPr>
      <w:r w:rsidRPr="00761AE6">
        <w:rPr>
          <w:sz w:val="28"/>
          <w:szCs w:val="24"/>
        </w:rPr>
        <w:t xml:space="preserve">Постановление по делу об административном правонарушении от 26  апреля 2013 г. Октябрьский районный суд г.Пензы </w:t>
      </w:r>
      <w:r w:rsidRPr="00761AE6">
        <w:rPr>
          <w:sz w:val="28"/>
          <w:szCs w:val="28"/>
        </w:rPr>
        <w:t xml:space="preserve">[Электронный ресурс]: </w:t>
      </w:r>
      <w:r w:rsidRPr="00761AE6">
        <w:rPr>
          <w:rStyle w:val="b-serp-urlitem"/>
          <w:bCs/>
          <w:sz w:val="28"/>
          <w:szCs w:val="28"/>
        </w:rPr>
        <w:t xml:space="preserve"> </w:t>
      </w:r>
      <w:r w:rsidRPr="00761AE6">
        <w:rPr>
          <w:rFonts w:eastAsia="Calibri"/>
          <w:sz w:val="28"/>
          <w:szCs w:val="28"/>
          <w:lang w:val="en-US" w:eastAsia="en-US"/>
        </w:rPr>
        <w:t>URL</w:t>
      </w:r>
      <w:r w:rsidRPr="00761AE6">
        <w:rPr>
          <w:rFonts w:eastAsia="Calibri"/>
          <w:sz w:val="28"/>
          <w:szCs w:val="28"/>
          <w:lang w:eastAsia="en-US"/>
        </w:rPr>
        <w:t xml:space="preserve">: </w:t>
      </w:r>
      <w:hyperlink r:id="rId29" w:history="1">
        <w:r w:rsidRPr="00761AE6">
          <w:rPr>
            <w:rStyle w:val="afa"/>
            <w:rFonts w:eastAsia="Calibri"/>
            <w:color w:val="auto"/>
            <w:sz w:val="28"/>
            <w:szCs w:val="28"/>
            <w:u w:val="none"/>
            <w:lang w:eastAsia="en-US"/>
          </w:rPr>
          <w:t>http://</w:t>
        </w:r>
        <w:r w:rsidRPr="00761AE6">
          <w:rPr>
            <w:rStyle w:val="afa"/>
            <w:bCs/>
            <w:color w:val="auto"/>
            <w:sz w:val="28"/>
            <w:szCs w:val="28"/>
            <w:u w:val="none"/>
            <w:lang w:val="en-US"/>
          </w:rPr>
          <w:t>RosPravosudie</w:t>
        </w:r>
        <w:r w:rsidRPr="00761AE6">
          <w:rPr>
            <w:rStyle w:val="afa"/>
            <w:color w:val="auto"/>
            <w:sz w:val="28"/>
            <w:szCs w:val="28"/>
            <w:u w:val="none"/>
          </w:rPr>
          <w:t>.</w:t>
        </w:r>
        <w:r w:rsidRPr="00761AE6">
          <w:rPr>
            <w:rStyle w:val="afa"/>
            <w:color w:val="auto"/>
            <w:sz w:val="28"/>
            <w:szCs w:val="28"/>
            <w:u w:val="none"/>
            <w:lang w:val="en-US"/>
          </w:rPr>
          <w:t>com</w:t>
        </w:r>
      </w:hyperlink>
      <w:r w:rsidRPr="00761AE6">
        <w:rPr>
          <w:sz w:val="28"/>
          <w:szCs w:val="28"/>
        </w:rPr>
        <w:t>.</w:t>
      </w:r>
    </w:p>
    <w:p w:rsidR="00963EEE" w:rsidRPr="00761AE6" w:rsidRDefault="00963EEE" w:rsidP="00325F96">
      <w:pPr>
        <w:pStyle w:val="ac"/>
        <w:numPr>
          <w:ilvl w:val="0"/>
          <w:numId w:val="12"/>
        </w:numPr>
        <w:shd w:val="clear" w:color="auto" w:fill="FFFFFF"/>
        <w:tabs>
          <w:tab w:val="left" w:pos="0"/>
          <w:tab w:val="left" w:pos="1276"/>
        </w:tabs>
        <w:suppressAutoHyphens/>
        <w:spacing w:line="360" w:lineRule="auto"/>
        <w:ind w:left="0" w:firstLine="709"/>
        <w:jc w:val="both"/>
        <w:rPr>
          <w:sz w:val="28"/>
          <w:szCs w:val="28"/>
        </w:rPr>
      </w:pPr>
      <w:r w:rsidRPr="00761AE6">
        <w:rPr>
          <w:sz w:val="28"/>
          <w:szCs w:val="28"/>
        </w:rPr>
        <w:t xml:space="preserve">Решение от 22 июля 2015 г. Ахтубинский районный суд Астраханской области [Электронный ресурс]: </w:t>
      </w:r>
      <w:r w:rsidRPr="00761AE6">
        <w:rPr>
          <w:rStyle w:val="b-serp-urlitem"/>
          <w:bCs/>
          <w:sz w:val="28"/>
          <w:szCs w:val="28"/>
        </w:rPr>
        <w:t xml:space="preserve"> </w:t>
      </w:r>
      <w:r w:rsidRPr="00761AE6">
        <w:rPr>
          <w:rFonts w:eastAsia="Calibri"/>
          <w:sz w:val="28"/>
          <w:szCs w:val="28"/>
          <w:lang w:val="en-US" w:eastAsia="en-US"/>
        </w:rPr>
        <w:t>URL</w:t>
      </w:r>
      <w:r w:rsidRPr="00761AE6">
        <w:rPr>
          <w:rFonts w:eastAsia="Calibri"/>
          <w:sz w:val="28"/>
          <w:szCs w:val="28"/>
          <w:lang w:eastAsia="en-US"/>
        </w:rPr>
        <w:t xml:space="preserve">: </w:t>
      </w:r>
      <w:hyperlink r:id="rId30" w:history="1">
        <w:r w:rsidRPr="00761AE6">
          <w:rPr>
            <w:rStyle w:val="afa"/>
            <w:rFonts w:eastAsia="Calibri"/>
            <w:color w:val="auto"/>
            <w:sz w:val="28"/>
            <w:szCs w:val="28"/>
            <w:u w:val="none"/>
            <w:lang w:eastAsia="en-US"/>
          </w:rPr>
          <w:t>http://</w:t>
        </w:r>
        <w:r w:rsidRPr="00761AE6">
          <w:rPr>
            <w:rStyle w:val="afa"/>
            <w:bCs/>
            <w:color w:val="auto"/>
            <w:sz w:val="28"/>
            <w:szCs w:val="28"/>
            <w:u w:val="none"/>
            <w:lang w:val="en-US"/>
          </w:rPr>
          <w:t>RosPravosudie</w:t>
        </w:r>
        <w:r w:rsidRPr="00761AE6">
          <w:rPr>
            <w:rStyle w:val="afa"/>
            <w:color w:val="auto"/>
            <w:sz w:val="28"/>
            <w:szCs w:val="28"/>
            <w:u w:val="none"/>
          </w:rPr>
          <w:t>.</w:t>
        </w:r>
        <w:r w:rsidRPr="00761AE6">
          <w:rPr>
            <w:rStyle w:val="afa"/>
            <w:color w:val="auto"/>
            <w:sz w:val="28"/>
            <w:szCs w:val="28"/>
            <w:u w:val="none"/>
            <w:lang w:val="en-US"/>
          </w:rPr>
          <w:t>com</w:t>
        </w:r>
      </w:hyperlink>
      <w:r w:rsidRPr="00761AE6">
        <w:rPr>
          <w:sz w:val="28"/>
          <w:szCs w:val="28"/>
        </w:rPr>
        <w:t>.</w:t>
      </w:r>
    </w:p>
    <w:p w:rsidR="00963EEE" w:rsidRPr="00761AE6" w:rsidRDefault="00963EEE" w:rsidP="003B6807">
      <w:pPr>
        <w:pStyle w:val="ac"/>
        <w:numPr>
          <w:ilvl w:val="0"/>
          <w:numId w:val="12"/>
        </w:numPr>
        <w:shd w:val="clear" w:color="auto" w:fill="FFFFFF"/>
        <w:tabs>
          <w:tab w:val="left" w:pos="0"/>
          <w:tab w:val="left" w:pos="1276"/>
        </w:tabs>
        <w:suppressAutoHyphens/>
        <w:spacing w:line="360" w:lineRule="auto"/>
        <w:ind w:left="0" w:firstLine="709"/>
        <w:jc w:val="both"/>
        <w:rPr>
          <w:sz w:val="28"/>
          <w:szCs w:val="28"/>
        </w:rPr>
      </w:pPr>
      <w:r w:rsidRPr="00761AE6">
        <w:rPr>
          <w:sz w:val="28"/>
          <w:szCs w:val="28"/>
        </w:rPr>
        <w:t xml:space="preserve">Решение от 29 января 2015г. Азнакаевский городской суд Республики Татарстан [Электронный ресурс]: </w:t>
      </w:r>
      <w:r w:rsidRPr="00761AE6">
        <w:rPr>
          <w:rStyle w:val="b-serp-urlitem"/>
          <w:bCs/>
          <w:sz w:val="28"/>
          <w:szCs w:val="28"/>
        </w:rPr>
        <w:t xml:space="preserve"> </w:t>
      </w:r>
      <w:r w:rsidRPr="00761AE6">
        <w:rPr>
          <w:rFonts w:eastAsia="Calibri"/>
          <w:sz w:val="28"/>
          <w:szCs w:val="28"/>
          <w:lang w:val="en-US" w:eastAsia="en-US"/>
        </w:rPr>
        <w:t>URL</w:t>
      </w:r>
      <w:r w:rsidRPr="00761AE6">
        <w:rPr>
          <w:rFonts w:eastAsia="Calibri"/>
          <w:sz w:val="28"/>
          <w:szCs w:val="28"/>
          <w:lang w:eastAsia="en-US"/>
        </w:rPr>
        <w:t xml:space="preserve">: </w:t>
      </w:r>
      <w:hyperlink r:id="rId31" w:history="1">
        <w:r w:rsidRPr="00761AE6">
          <w:rPr>
            <w:rStyle w:val="afa"/>
            <w:rFonts w:eastAsia="Calibri"/>
            <w:color w:val="auto"/>
            <w:sz w:val="28"/>
            <w:szCs w:val="28"/>
            <w:u w:val="none"/>
            <w:lang w:eastAsia="en-US"/>
          </w:rPr>
          <w:t>http://</w:t>
        </w:r>
        <w:r w:rsidRPr="00761AE6">
          <w:rPr>
            <w:rStyle w:val="afa"/>
            <w:bCs/>
            <w:color w:val="auto"/>
            <w:sz w:val="28"/>
            <w:szCs w:val="28"/>
            <w:u w:val="none"/>
            <w:lang w:val="en-US"/>
          </w:rPr>
          <w:t>RosPravosudie</w:t>
        </w:r>
        <w:r w:rsidRPr="00761AE6">
          <w:rPr>
            <w:rStyle w:val="afa"/>
            <w:color w:val="auto"/>
            <w:sz w:val="28"/>
            <w:szCs w:val="28"/>
            <w:u w:val="none"/>
          </w:rPr>
          <w:t>.</w:t>
        </w:r>
        <w:r w:rsidRPr="00761AE6">
          <w:rPr>
            <w:rStyle w:val="afa"/>
            <w:color w:val="auto"/>
            <w:sz w:val="28"/>
            <w:szCs w:val="28"/>
            <w:u w:val="none"/>
            <w:lang w:val="en-US"/>
          </w:rPr>
          <w:t>com</w:t>
        </w:r>
      </w:hyperlink>
      <w:r w:rsidRPr="00761AE6">
        <w:rPr>
          <w:sz w:val="28"/>
          <w:szCs w:val="28"/>
        </w:rPr>
        <w:t>.</w:t>
      </w:r>
    </w:p>
    <w:p w:rsidR="00033296" w:rsidRPr="00761AE6" w:rsidRDefault="00033296" w:rsidP="003B6807">
      <w:pPr>
        <w:pStyle w:val="a9"/>
        <w:numPr>
          <w:ilvl w:val="0"/>
          <w:numId w:val="12"/>
        </w:numPr>
        <w:shd w:val="clear" w:color="auto" w:fill="FFFFFF"/>
        <w:tabs>
          <w:tab w:val="left" w:pos="0"/>
          <w:tab w:val="left" w:pos="912"/>
          <w:tab w:val="left" w:pos="1276"/>
        </w:tabs>
        <w:suppressAutoHyphens/>
        <w:spacing w:before="0" w:beforeAutospacing="0" w:after="0" w:afterAutospacing="0" w:line="360" w:lineRule="auto"/>
        <w:ind w:left="0" w:firstLine="720"/>
        <w:rPr>
          <w:sz w:val="28"/>
          <w:szCs w:val="28"/>
        </w:rPr>
      </w:pPr>
      <w:r w:rsidRPr="00761AE6">
        <w:rPr>
          <w:sz w:val="28"/>
          <w:szCs w:val="28"/>
        </w:rPr>
        <w:t xml:space="preserve">Решение Синарского районного суда г. Каменск-Уральского Свердловской области. [Электронный ресурс]: </w:t>
      </w:r>
      <w:r w:rsidRPr="00761AE6">
        <w:rPr>
          <w:rStyle w:val="b-serp-urlitem"/>
          <w:bCs/>
          <w:sz w:val="28"/>
          <w:szCs w:val="28"/>
        </w:rPr>
        <w:t xml:space="preserve"> </w:t>
      </w:r>
      <w:r w:rsidRPr="00761AE6">
        <w:rPr>
          <w:rFonts w:eastAsia="Calibri"/>
          <w:sz w:val="28"/>
          <w:szCs w:val="28"/>
          <w:lang w:val="en-US" w:eastAsia="en-US"/>
        </w:rPr>
        <w:t>URL</w:t>
      </w:r>
      <w:r w:rsidRPr="00761AE6">
        <w:rPr>
          <w:rFonts w:eastAsia="Calibri"/>
          <w:sz w:val="28"/>
          <w:szCs w:val="28"/>
          <w:lang w:eastAsia="en-US"/>
        </w:rPr>
        <w:t xml:space="preserve">: </w:t>
      </w:r>
      <w:hyperlink r:id="rId32" w:history="1">
        <w:r w:rsidRPr="00761AE6">
          <w:rPr>
            <w:rStyle w:val="afa"/>
            <w:color w:val="auto"/>
            <w:sz w:val="28"/>
            <w:szCs w:val="28"/>
            <w:u w:val="none"/>
          </w:rPr>
          <w:t xml:space="preserve">http://sinarsky.-svd.sudrf.ru/modules.php?name. </w:t>
        </w:r>
      </w:hyperlink>
    </w:p>
    <w:p w:rsidR="00406BAC" w:rsidRPr="00761AE6" w:rsidRDefault="00963EEE" w:rsidP="003B6807">
      <w:pPr>
        <w:pStyle w:val="ac"/>
        <w:numPr>
          <w:ilvl w:val="0"/>
          <w:numId w:val="12"/>
        </w:numPr>
        <w:shd w:val="clear" w:color="auto" w:fill="FFFFFF"/>
        <w:tabs>
          <w:tab w:val="left" w:pos="0"/>
          <w:tab w:val="left" w:pos="912"/>
          <w:tab w:val="left" w:pos="1276"/>
        </w:tabs>
        <w:suppressAutoHyphens/>
        <w:spacing w:line="360" w:lineRule="auto"/>
        <w:ind w:left="0" w:firstLine="720"/>
        <w:jc w:val="both"/>
        <w:rPr>
          <w:b/>
          <w:sz w:val="28"/>
        </w:rPr>
      </w:pPr>
      <w:r w:rsidRPr="00761AE6">
        <w:rPr>
          <w:sz w:val="28"/>
          <w:szCs w:val="28"/>
        </w:rPr>
        <w:t>Решение от 14 марта 2012 г. Суд г. Киселевска Кемеровской области [Электронный ресурс]:</w:t>
      </w:r>
      <w:r w:rsidRPr="00761AE6">
        <w:rPr>
          <w:bCs/>
          <w:sz w:val="28"/>
          <w:szCs w:val="28"/>
        </w:rPr>
        <w:t xml:space="preserve"> </w:t>
      </w:r>
      <w:r w:rsidRPr="00761AE6">
        <w:rPr>
          <w:rStyle w:val="b-serp-urlitem"/>
          <w:rFonts w:eastAsia="Calibri"/>
          <w:bCs/>
          <w:sz w:val="28"/>
          <w:szCs w:val="28"/>
          <w:lang w:eastAsia="en-US"/>
        </w:rPr>
        <w:t xml:space="preserve"> </w:t>
      </w:r>
      <w:r w:rsidRPr="00761AE6">
        <w:rPr>
          <w:rFonts w:eastAsia="Calibri"/>
          <w:sz w:val="28"/>
          <w:szCs w:val="28"/>
          <w:lang w:val="en-US" w:eastAsia="en-US"/>
        </w:rPr>
        <w:t>URL</w:t>
      </w:r>
      <w:r w:rsidRPr="00761AE6">
        <w:rPr>
          <w:rFonts w:eastAsia="Calibri"/>
          <w:sz w:val="28"/>
          <w:szCs w:val="28"/>
          <w:lang w:eastAsia="en-US"/>
        </w:rPr>
        <w:t xml:space="preserve">: </w:t>
      </w:r>
      <w:hyperlink r:id="rId33" w:history="1">
        <w:r w:rsidRPr="00761AE6">
          <w:rPr>
            <w:rStyle w:val="afa"/>
            <w:rFonts w:eastAsia="Calibri"/>
            <w:color w:val="auto"/>
            <w:sz w:val="28"/>
            <w:szCs w:val="28"/>
            <w:u w:val="none"/>
            <w:lang w:eastAsia="en-US"/>
          </w:rPr>
          <w:t>http:/</w:t>
        </w:r>
        <w:r w:rsidRPr="00761AE6">
          <w:rPr>
            <w:rStyle w:val="afa"/>
            <w:rFonts w:eastAsia="Calibri"/>
            <w:bCs/>
            <w:color w:val="auto"/>
            <w:sz w:val="28"/>
            <w:szCs w:val="28"/>
            <w:u w:val="none"/>
            <w:lang w:eastAsia="en-US"/>
          </w:rPr>
          <w:t>/</w:t>
        </w:r>
        <w:r w:rsidRPr="00761AE6">
          <w:rPr>
            <w:rStyle w:val="afa"/>
            <w:bCs/>
            <w:color w:val="auto"/>
            <w:sz w:val="28"/>
            <w:szCs w:val="28"/>
            <w:u w:val="none"/>
            <w:lang w:val="en-US"/>
          </w:rPr>
          <w:t>RosPravosudie</w:t>
        </w:r>
        <w:r w:rsidRPr="00761AE6">
          <w:rPr>
            <w:rStyle w:val="afa"/>
            <w:color w:val="auto"/>
            <w:sz w:val="28"/>
            <w:szCs w:val="28"/>
            <w:u w:val="none"/>
          </w:rPr>
          <w:t>.</w:t>
        </w:r>
        <w:r w:rsidRPr="00761AE6">
          <w:rPr>
            <w:rStyle w:val="afa"/>
            <w:color w:val="auto"/>
            <w:sz w:val="28"/>
            <w:szCs w:val="28"/>
            <w:u w:val="none"/>
            <w:lang w:val="en-US"/>
          </w:rPr>
          <w:t>com</w:t>
        </w:r>
      </w:hyperlink>
      <w:r w:rsidRPr="00761AE6">
        <w:rPr>
          <w:b/>
          <w:sz w:val="28"/>
          <w:szCs w:val="28"/>
        </w:rPr>
        <w:t>.</w:t>
      </w:r>
    </w:p>
    <w:p w:rsidR="00406BAC" w:rsidRPr="00761AE6" w:rsidRDefault="00406BAC" w:rsidP="00963EEE">
      <w:pPr>
        <w:shd w:val="clear" w:color="auto" w:fill="FFFFFF"/>
        <w:tabs>
          <w:tab w:val="left" w:pos="912"/>
        </w:tabs>
        <w:spacing w:line="360" w:lineRule="auto"/>
        <w:ind w:firstLine="720"/>
        <w:jc w:val="center"/>
        <w:rPr>
          <w:b/>
          <w:sz w:val="28"/>
        </w:rPr>
      </w:pPr>
    </w:p>
    <w:p w:rsidR="00F453E5" w:rsidRPr="00761AE6" w:rsidRDefault="00F453E5" w:rsidP="00963EEE">
      <w:pPr>
        <w:pStyle w:val="ac"/>
        <w:autoSpaceDE w:val="0"/>
        <w:autoSpaceDN w:val="0"/>
        <w:adjustRightInd w:val="0"/>
        <w:spacing w:line="360" w:lineRule="auto"/>
        <w:jc w:val="both"/>
        <w:rPr>
          <w:strike/>
          <w:sz w:val="28"/>
          <w:szCs w:val="28"/>
        </w:rPr>
      </w:pPr>
    </w:p>
    <w:p w:rsidR="00F453E5" w:rsidRPr="00761AE6" w:rsidRDefault="00F453E5" w:rsidP="00963EEE">
      <w:pPr>
        <w:pStyle w:val="ac"/>
        <w:autoSpaceDE w:val="0"/>
        <w:autoSpaceDN w:val="0"/>
        <w:adjustRightInd w:val="0"/>
        <w:spacing w:line="360" w:lineRule="auto"/>
        <w:jc w:val="both"/>
        <w:rPr>
          <w:strike/>
          <w:sz w:val="28"/>
          <w:szCs w:val="28"/>
        </w:rPr>
      </w:pPr>
    </w:p>
    <w:p w:rsidR="00F453E5" w:rsidRPr="00761AE6" w:rsidRDefault="00F453E5" w:rsidP="00963EEE">
      <w:pPr>
        <w:pStyle w:val="ac"/>
        <w:autoSpaceDE w:val="0"/>
        <w:autoSpaceDN w:val="0"/>
        <w:adjustRightInd w:val="0"/>
        <w:spacing w:line="360" w:lineRule="auto"/>
        <w:jc w:val="both"/>
        <w:rPr>
          <w:strike/>
          <w:sz w:val="28"/>
          <w:szCs w:val="28"/>
        </w:rPr>
      </w:pPr>
    </w:p>
    <w:p w:rsidR="00F453E5" w:rsidRPr="00761AE6" w:rsidRDefault="00F453E5" w:rsidP="00963EEE">
      <w:pPr>
        <w:pStyle w:val="ac"/>
        <w:autoSpaceDE w:val="0"/>
        <w:autoSpaceDN w:val="0"/>
        <w:adjustRightInd w:val="0"/>
        <w:spacing w:line="360" w:lineRule="auto"/>
        <w:jc w:val="both"/>
        <w:rPr>
          <w:strike/>
          <w:sz w:val="28"/>
          <w:szCs w:val="28"/>
        </w:rPr>
      </w:pPr>
    </w:p>
    <w:p w:rsidR="00F453E5" w:rsidRPr="00761AE6" w:rsidRDefault="00F453E5"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7571FE" w:rsidRPr="00761AE6" w:rsidRDefault="007571FE" w:rsidP="00F453E5">
      <w:pPr>
        <w:pStyle w:val="ac"/>
        <w:autoSpaceDE w:val="0"/>
        <w:autoSpaceDN w:val="0"/>
        <w:adjustRightInd w:val="0"/>
        <w:spacing w:line="360" w:lineRule="auto"/>
        <w:jc w:val="both"/>
        <w:rPr>
          <w:strike/>
          <w:sz w:val="28"/>
          <w:szCs w:val="28"/>
        </w:rPr>
      </w:pPr>
    </w:p>
    <w:p w:rsidR="00F453E5" w:rsidRPr="00761AE6" w:rsidRDefault="00F453E5" w:rsidP="00F453E5">
      <w:pPr>
        <w:pStyle w:val="ac"/>
        <w:autoSpaceDE w:val="0"/>
        <w:autoSpaceDN w:val="0"/>
        <w:adjustRightInd w:val="0"/>
        <w:spacing w:line="360" w:lineRule="auto"/>
        <w:jc w:val="both"/>
        <w:rPr>
          <w:strike/>
          <w:sz w:val="28"/>
          <w:szCs w:val="28"/>
        </w:rPr>
      </w:pPr>
    </w:p>
    <w:p w:rsidR="00F453E5" w:rsidRPr="00761AE6" w:rsidRDefault="00F453E5" w:rsidP="00F453E5">
      <w:pPr>
        <w:shd w:val="clear" w:color="auto" w:fill="FFFFFF"/>
        <w:tabs>
          <w:tab w:val="left" w:pos="0"/>
        </w:tabs>
        <w:autoSpaceDE w:val="0"/>
        <w:autoSpaceDN w:val="0"/>
        <w:adjustRightInd w:val="0"/>
        <w:jc w:val="right"/>
        <w:rPr>
          <w:sz w:val="28"/>
          <w:szCs w:val="28"/>
        </w:rPr>
      </w:pPr>
      <w:r w:rsidRPr="00761AE6">
        <w:rPr>
          <w:sz w:val="28"/>
          <w:szCs w:val="28"/>
        </w:rPr>
        <w:t xml:space="preserve">Приложение </w:t>
      </w:r>
    </w:p>
    <w:p w:rsidR="00F453E5" w:rsidRPr="00761AE6" w:rsidRDefault="00F453E5" w:rsidP="00F453E5">
      <w:pPr>
        <w:shd w:val="clear" w:color="auto" w:fill="FFFFFF"/>
        <w:tabs>
          <w:tab w:val="left" w:pos="0"/>
        </w:tabs>
        <w:autoSpaceDE w:val="0"/>
        <w:autoSpaceDN w:val="0"/>
        <w:adjustRightInd w:val="0"/>
        <w:jc w:val="center"/>
        <w:rPr>
          <w:sz w:val="28"/>
          <w:szCs w:val="28"/>
        </w:rPr>
      </w:pPr>
      <w:r w:rsidRPr="00761AE6">
        <w:rPr>
          <w:rStyle w:val="af2"/>
        </w:rPr>
        <w:t>СТАТИСТИЧЕСКИЕ СВЕДЕНИЯ ОБ АДМИНИСТРАТИВНЫХ ПРАВОНАРУШЕНИЯХ, ПРЕДУСМОТРЕННЫХ КоАП, ПРЕСЕЧЕННЫХ ДОЛЖНОСТНЫМИ ЛИЦАМИ ПОЛИЦИИ</w:t>
      </w:r>
      <w:r w:rsidRPr="00761AE6">
        <w:rPr>
          <w:rStyle w:val="ae"/>
          <w:sz w:val="28"/>
          <w:szCs w:val="28"/>
        </w:rPr>
        <w:footnoteReference w:customMarkFollows="1" w:id="40"/>
        <w:t>1</w:t>
      </w:r>
    </w:p>
    <w:tbl>
      <w:tblPr>
        <w:tblW w:w="94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
        <w:gridCol w:w="849"/>
        <w:gridCol w:w="2807"/>
        <w:gridCol w:w="1984"/>
        <w:gridCol w:w="3119"/>
        <w:gridCol w:w="50"/>
      </w:tblGrid>
      <w:tr w:rsidR="00F453E5" w:rsidRPr="00761AE6" w:rsidTr="003C07AA">
        <w:trPr>
          <w:tblCellSpacing w:w="0" w:type="dxa"/>
        </w:trPr>
        <w:tc>
          <w:tcPr>
            <w:tcW w:w="4268" w:type="dxa"/>
            <w:gridSpan w:val="3"/>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rPr>
                <w:rStyle w:val="af2"/>
              </w:rPr>
              <w:t>Пресечено правонарушений (всего)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rPr>
                <w:rStyle w:val="af2"/>
              </w:rPr>
              <w:t>по КоАП</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rPr>
                <w:rStyle w:val="af2"/>
              </w:rPr>
              <w:t>Темпы изменения к АППГ, в %</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84"/>
          <w:tblCellSpacing w:w="0" w:type="dxa"/>
        </w:trPr>
        <w:tc>
          <w:tcPr>
            <w:tcW w:w="4268"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rPr>
                <w:rStyle w:val="af2"/>
              </w:rPr>
              <w:t>Всего</w:t>
            </w:r>
          </w:p>
        </w:tc>
        <w:tc>
          <w:tcPr>
            <w:tcW w:w="1984" w:type="dxa"/>
            <w:vMerge w:val="restart"/>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68 552 184</w:t>
            </w:r>
          </w:p>
        </w:tc>
        <w:tc>
          <w:tcPr>
            <w:tcW w:w="3119" w:type="dxa"/>
            <w:vMerge w:val="restart"/>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+3,4%</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84"/>
          <w:tblCellSpacing w:w="0" w:type="dxa"/>
        </w:trPr>
        <w:tc>
          <w:tcPr>
            <w:tcW w:w="4268" w:type="dxa"/>
            <w:gridSpan w:val="3"/>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1984" w:type="dxa"/>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jc w:val="center"/>
            </w:pPr>
          </w:p>
        </w:tc>
        <w:tc>
          <w:tcPr>
            <w:tcW w:w="3119" w:type="dxa"/>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468"/>
          <w:tblCellSpacing w:w="0" w:type="dxa"/>
        </w:trPr>
        <w:tc>
          <w:tcPr>
            <w:tcW w:w="612" w:type="dxa"/>
            <w:vMerge w:val="restart"/>
            <w:tcBorders>
              <w:top w:val="outset" w:sz="6" w:space="0" w:color="auto"/>
              <w:left w:val="outset" w:sz="6" w:space="0" w:color="auto"/>
              <w:bottom w:val="outset" w:sz="6" w:space="0" w:color="auto"/>
              <w:right w:val="outset" w:sz="6" w:space="0" w:color="auto"/>
            </w:tcBorders>
            <w:hideMark/>
          </w:tcPr>
          <w:p w:rsidR="00F453E5" w:rsidRPr="00761AE6" w:rsidRDefault="00F453E5" w:rsidP="00F453E5">
            <w:pPr>
              <w:pStyle w:val="a9"/>
              <w:jc w:val="center"/>
            </w:pPr>
            <w:r w:rsidRPr="00761AE6">
              <w:t>В том числе</w:t>
            </w:r>
          </w:p>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в области дорожного движения (глава 12)</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55 894 100</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+6,3%</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4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 xml:space="preserve">нарушение законодательства, направленного на снижение уровня алкоголизации населения (ч.3 ст.12.27, ч.3 ст. 12.29, ст.ст. 12.32, 14.16-14.18, 15.13, 20.20, 20.21, 20.22 КоАП) </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7 683 372</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4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 xml:space="preserve">нарушение законодательства в сфере оборота наркотических средств, психотропных веществ или их аналогов (ст.ст.6.8-6.10,6.13,6.15,10.4,10.5, 20.20,20.22 КоАП) </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765 783</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4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 xml:space="preserve">посягающие на общественный порядок и общественную безопасность (глава 20 КоАП) </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10 254 232</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1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849" w:type="dxa"/>
            <w:vMerge w:val="restart"/>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В том числе по статьям</w:t>
            </w:r>
          </w:p>
        </w:tc>
        <w:tc>
          <w:tcPr>
            <w:tcW w:w="2807"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ст. 20.1 мелкое хулиганство</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1 501 682</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-14,4%</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1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2807"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ст. 20.20 распитие алкогольных напитков в общественных местах</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2 379 473</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-11,2%</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4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2807"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ст. 20.21 появление в состоянии алкогольного опьянения</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ind w:firstLine="0"/>
              <w:jc w:val="center"/>
            </w:pPr>
            <w:r w:rsidRPr="00761AE6">
              <w:t>5 102 531</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-6,3%</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3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в сфере охраны окружающей среды (глава 8 КоАП)</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26 379</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на транспорте (глава 11 КоАП)</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547 951</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-2,3%</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5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в области предпринимательской</w:t>
            </w:r>
          </w:p>
          <w:p w:rsidR="00F453E5" w:rsidRPr="00761AE6" w:rsidRDefault="00F453E5" w:rsidP="00F453E5">
            <w:pPr>
              <w:pStyle w:val="annotation2"/>
            </w:pPr>
            <w:r w:rsidRPr="00761AE6">
              <w:t>деятельности (глава 14 КоАП)</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194 931</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-3,7%</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проживание граждан Российской Федерации без регистрации (ст.19.15)</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337 624</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-24,4%</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r w:rsidR="00F453E5" w:rsidRPr="00761AE6" w:rsidTr="003C07AA">
        <w:trPr>
          <w:trHeight w:val="3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c>
          <w:tcPr>
            <w:tcW w:w="3656" w:type="dxa"/>
            <w:gridSpan w:val="2"/>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nnotation2"/>
            </w:pPr>
            <w:r w:rsidRPr="00761AE6">
              <w:t>нарушение режима пребывания иностранных граждан (статья 18.8)</w:t>
            </w:r>
          </w:p>
        </w:tc>
        <w:tc>
          <w:tcPr>
            <w:tcW w:w="1984"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8A0021">
            <w:pPr>
              <w:pStyle w:val="a9"/>
              <w:jc w:val="center"/>
            </w:pPr>
            <w:r w:rsidRPr="00761AE6">
              <w:t>133 119</w:t>
            </w:r>
          </w:p>
        </w:tc>
        <w:tc>
          <w:tcPr>
            <w:tcW w:w="3119"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pPr>
              <w:pStyle w:val="a9"/>
              <w:jc w:val="center"/>
            </w:pPr>
            <w:r w:rsidRPr="00761AE6">
              <w:t>+12,0%</w:t>
            </w:r>
          </w:p>
        </w:tc>
        <w:tc>
          <w:tcPr>
            <w:tcW w:w="50" w:type="dxa"/>
            <w:tcBorders>
              <w:top w:val="outset" w:sz="6" w:space="0" w:color="auto"/>
              <w:left w:val="outset" w:sz="6" w:space="0" w:color="auto"/>
              <w:bottom w:val="outset" w:sz="6" w:space="0" w:color="auto"/>
              <w:right w:val="outset" w:sz="6" w:space="0" w:color="auto"/>
            </w:tcBorders>
            <w:vAlign w:val="center"/>
            <w:hideMark/>
          </w:tcPr>
          <w:p w:rsidR="00F453E5" w:rsidRPr="00761AE6" w:rsidRDefault="00F453E5" w:rsidP="00F453E5"/>
        </w:tc>
      </w:tr>
    </w:tbl>
    <w:p w:rsidR="00F453E5" w:rsidRPr="00761AE6" w:rsidRDefault="00F453E5" w:rsidP="003C07AA">
      <w:pPr>
        <w:pStyle w:val="ac"/>
        <w:autoSpaceDE w:val="0"/>
        <w:autoSpaceDN w:val="0"/>
        <w:adjustRightInd w:val="0"/>
        <w:spacing w:line="360" w:lineRule="auto"/>
        <w:jc w:val="both"/>
        <w:rPr>
          <w:strike/>
          <w:sz w:val="28"/>
          <w:szCs w:val="28"/>
        </w:rPr>
      </w:pPr>
    </w:p>
    <w:sectPr w:rsidR="00F453E5" w:rsidRPr="00761AE6" w:rsidSect="00956D19">
      <w:headerReference w:type="default" r:id="rId34"/>
      <w:footerReference w:type="even" r:id="rId35"/>
      <w:footerReference w:type="default" r:id="rId36"/>
      <w:pgSz w:w="11909" w:h="16834"/>
      <w:pgMar w:top="1134" w:right="850" w:bottom="1134" w:left="170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4F" w:rsidRDefault="0004114F">
      <w:r>
        <w:separator/>
      </w:r>
    </w:p>
  </w:endnote>
  <w:endnote w:type="continuationSeparator" w:id="0">
    <w:p w:rsidR="0004114F" w:rsidRDefault="0004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1" w:rsidRDefault="005938FC" w:rsidP="00592C40">
    <w:pPr>
      <w:pStyle w:val="af3"/>
      <w:framePr w:wrap="around" w:vAnchor="text" w:hAnchor="margin" w:xAlign="right" w:y="1"/>
      <w:rPr>
        <w:rStyle w:val="a5"/>
      </w:rPr>
    </w:pPr>
    <w:r>
      <w:rPr>
        <w:rStyle w:val="a5"/>
      </w:rPr>
      <w:fldChar w:fldCharType="begin"/>
    </w:r>
    <w:r w:rsidR="005A6CD1">
      <w:rPr>
        <w:rStyle w:val="a5"/>
      </w:rPr>
      <w:instrText xml:space="preserve">PAGE  </w:instrText>
    </w:r>
    <w:r>
      <w:rPr>
        <w:rStyle w:val="a5"/>
      </w:rPr>
      <w:fldChar w:fldCharType="end"/>
    </w:r>
  </w:p>
  <w:p w:rsidR="005A6CD1" w:rsidRDefault="005A6CD1" w:rsidP="00592C40">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1" w:rsidRDefault="005A6CD1" w:rsidP="00592C40">
    <w:pPr>
      <w:pStyle w:val="af3"/>
      <w:framePr w:wrap="around" w:vAnchor="text" w:hAnchor="margin" w:xAlign="right" w:y="1"/>
      <w:rPr>
        <w:rStyle w:val="a5"/>
      </w:rPr>
    </w:pPr>
  </w:p>
  <w:p w:rsidR="005A6CD1" w:rsidRDefault="005A6CD1" w:rsidP="00592C40">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4F" w:rsidRDefault="0004114F">
      <w:r>
        <w:separator/>
      </w:r>
    </w:p>
  </w:footnote>
  <w:footnote w:type="continuationSeparator" w:id="0">
    <w:p w:rsidR="0004114F" w:rsidRDefault="0004114F">
      <w:r>
        <w:continuationSeparator/>
      </w:r>
    </w:p>
  </w:footnote>
  <w:footnote w:id="1">
    <w:p w:rsidR="005A6CD1" w:rsidRDefault="005A6CD1" w:rsidP="00D055D9">
      <w:pPr>
        <w:pStyle w:val="ac"/>
        <w:ind w:firstLine="709"/>
        <w:contextualSpacing/>
        <w:jc w:val="both"/>
      </w:pPr>
      <w:r w:rsidRPr="00D055D9">
        <w:rPr>
          <w:rStyle w:val="ae"/>
          <w:sz w:val="24"/>
        </w:rPr>
        <w:t>1</w:t>
      </w:r>
      <w:r w:rsidRPr="00D055D9">
        <w:rPr>
          <w:sz w:val="24"/>
        </w:rPr>
        <w:t xml:space="preserve"> </w:t>
      </w:r>
      <w:r>
        <w:rPr>
          <w:sz w:val="24"/>
        </w:rPr>
        <w:t xml:space="preserve">См., напр.: </w:t>
      </w:r>
      <w:r w:rsidRPr="00D055D9">
        <w:rPr>
          <w:sz w:val="24"/>
          <w:szCs w:val="24"/>
        </w:rPr>
        <w:t xml:space="preserve">Обзор судебной статистики о деятельности федеральных судов общей юрисдикции и мировых судей в 2011 году // Российская юстиция. </w:t>
      </w:r>
      <w:r>
        <w:rPr>
          <w:sz w:val="24"/>
          <w:szCs w:val="24"/>
        </w:rPr>
        <w:t xml:space="preserve">- </w:t>
      </w:r>
      <w:r w:rsidRPr="00D055D9">
        <w:rPr>
          <w:sz w:val="24"/>
          <w:szCs w:val="24"/>
        </w:rPr>
        <w:t xml:space="preserve">2012. </w:t>
      </w:r>
      <w:r>
        <w:rPr>
          <w:sz w:val="24"/>
          <w:szCs w:val="24"/>
        </w:rPr>
        <w:t xml:space="preserve">- </w:t>
      </w:r>
      <w:r w:rsidRPr="00D055D9">
        <w:rPr>
          <w:sz w:val="24"/>
          <w:szCs w:val="24"/>
        </w:rPr>
        <w:t>№ 11. С. 67</w:t>
      </w:r>
      <w:r w:rsidRPr="00D055D9">
        <w:rPr>
          <w:spacing w:val="-6"/>
          <w:sz w:val="24"/>
          <w:szCs w:val="24"/>
        </w:rPr>
        <w:t>.</w:t>
      </w:r>
    </w:p>
  </w:footnote>
  <w:footnote w:id="2">
    <w:p w:rsidR="005A6CD1" w:rsidRPr="00142A50" w:rsidRDefault="005A6CD1" w:rsidP="00142A50">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rPr>
      </w:pPr>
      <w:r w:rsidRPr="00142A50">
        <w:rPr>
          <w:rStyle w:val="ae"/>
          <w:rFonts w:ascii="Times New Roman" w:hAnsi="Times New Roman"/>
          <w:sz w:val="24"/>
        </w:rPr>
        <w:t>1</w:t>
      </w:r>
      <w:r w:rsidRPr="00142A50">
        <w:rPr>
          <w:rFonts w:ascii="Times New Roman" w:hAnsi="Times New Roman"/>
          <w:sz w:val="24"/>
        </w:rPr>
        <w:t xml:space="preserve"> </w:t>
      </w:r>
      <w:r w:rsidRPr="00142A50">
        <w:rPr>
          <w:rFonts w:ascii="Times New Roman" w:hAnsi="Times New Roman"/>
          <w:sz w:val="24"/>
          <w:szCs w:val="28"/>
        </w:rPr>
        <w:t xml:space="preserve">Доступ  из справ.-правовой системы «Консультант Плюс». </w:t>
      </w:r>
      <w:r w:rsidRPr="00142A50">
        <w:rPr>
          <w:rFonts w:ascii="Times New Roman" w:hAnsi="Times New Roman"/>
          <w:sz w:val="24"/>
          <w:szCs w:val="28"/>
          <w:lang w:val="en-US"/>
        </w:rPr>
        <w:t>URL</w:t>
      </w:r>
      <w:r w:rsidRPr="00142A50">
        <w:rPr>
          <w:rFonts w:ascii="Times New Roman" w:hAnsi="Times New Roman"/>
          <w:sz w:val="24"/>
          <w:szCs w:val="28"/>
        </w:rPr>
        <w:t xml:space="preserve">: </w:t>
      </w:r>
      <w:hyperlink r:id="rId1" w:history="1">
        <w:r w:rsidRPr="00142A50">
          <w:rPr>
            <w:rStyle w:val="afa"/>
            <w:rFonts w:ascii="Times New Roman" w:hAnsi="Times New Roman"/>
            <w:color w:val="auto"/>
            <w:sz w:val="24"/>
            <w:szCs w:val="28"/>
            <w:u w:val="none"/>
            <w:lang w:val="en-US"/>
          </w:rPr>
          <w:t>http</w:t>
        </w:r>
        <w:r w:rsidRPr="00142A50">
          <w:rPr>
            <w:rStyle w:val="afa"/>
            <w:rFonts w:ascii="Times New Roman" w:hAnsi="Times New Roman"/>
            <w:color w:val="auto"/>
            <w:sz w:val="24"/>
            <w:szCs w:val="28"/>
            <w:u w:val="none"/>
          </w:rPr>
          <w:t>://</w:t>
        </w:r>
        <w:r w:rsidRPr="00142A50">
          <w:rPr>
            <w:rStyle w:val="afa"/>
            <w:rFonts w:ascii="Times New Roman" w:hAnsi="Times New Roman"/>
            <w:color w:val="auto"/>
            <w:sz w:val="24"/>
            <w:szCs w:val="28"/>
            <w:u w:val="none"/>
            <w:lang w:val="en-US"/>
          </w:rPr>
          <w:t>base</w:t>
        </w:r>
        <w:r w:rsidRPr="00142A50">
          <w:rPr>
            <w:rStyle w:val="afa"/>
            <w:rFonts w:ascii="Times New Roman" w:hAnsi="Times New Roman"/>
            <w:color w:val="auto"/>
            <w:sz w:val="24"/>
            <w:szCs w:val="28"/>
            <w:u w:val="none"/>
          </w:rPr>
          <w:t>.</w:t>
        </w:r>
        <w:r w:rsidRPr="00142A50">
          <w:rPr>
            <w:rStyle w:val="afa"/>
            <w:rFonts w:ascii="Times New Roman" w:hAnsi="Times New Roman"/>
            <w:color w:val="auto"/>
            <w:sz w:val="24"/>
            <w:szCs w:val="28"/>
            <w:u w:val="none"/>
            <w:lang w:val="en-US"/>
          </w:rPr>
          <w:t>consultant</w:t>
        </w:r>
        <w:r w:rsidRPr="00142A50">
          <w:rPr>
            <w:rStyle w:val="afa"/>
            <w:rFonts w:ascii="Times New Roman" w:hAnsi="Times New Roman"/>
            <w:color w:val="auto"/>
            <w:sz w:val="24"/>
            <w:szCs w:val="28"/>
            <w:u w:val="none"/>
          </w:rPr>
          <w:t>.</w:t>
        </w:r>
        <w:r w:rsidRPr="00142A50">
          <w:rPr>
            <w:rStyle w:val="afa"/>
            <w:rFonts w:ascii="Times New Roman" w:hAnsi="Times New Roman"/>
            <w:color w:val="auto"/>
            <w:sz w:val="24"/>
            <w:szCs w:val="28"/>
            <w:u w:val="none"/>
            <w:lang w:val="en-US"/>
          </w:rPr>
          <w:t>ru</w:t>
        </w:r>
      </w:hyperlink>
      <w:r w:rsidRPr="00142A50">
        <w:rPr>
          <w:rFonts w:ascii="Times New Roman" w:hAnsi="Times New Roman"/>
          <w:sz w:val="24"/>
          <w:szCs w:val="28"/>
        </w:rPr>
        <w:t xml:space="preserve">, (дата обращения 17.11.2015). </w:t>
      </w:r>
    </w:p>
  </w:footnote>
  <w:footnote w:id="3">
    <w:p w:rsidR="005A6CD1" w:rsidRPr="00941914" w:rsidRDefault="005A6CD1" w:rsidP="00142A50">
      <w:pPr>
        <w:tabs>
          <w:tab w:val="left" w:pos="1134"/>
        </w:tabs>
        <w:ind w:firstLine="709"/>
        <w:jc w:val="both"/>
      </w:pPr>
      <w:r w:rsidRPr="00142A50">
        <w:rPr>
          <w:rStyle w:val="ae"/>
        </w:rPr>
        <w:t>2</w:t>
      </w:r>
      <w:r w:rsidRPr="00142A50">
        <w:t xml:space="preserve"> См.: Комментарий к Кодексу Российской Федерации об административных правонарушениях (постатейный) / А.Г. Авдейко, С.Н. Антонов, И.Л. Бачило и др.; под</w:t>
      </w:r>
      <w:r w:rsidRPr="00415BBD">
        <w:t xml:space="preserve"> общ. ред. Н.Г. Салищевой. 7-е изд. - М.: Проспект, 2011. С. 874. [Электронный ресурс]: </w:t>
      </w:r>
      <w:r w:rsidRPr="00941914">
        <w:t>Доступ из справочно-правовой системы «Консультант плюс».</w:t>
      </w:r>
      <w:r w:rsidRPr="00941914">
        <w:rPr>
          <w:rFonts w:eastAsia="Calibri"/>
          <w:lang w:eastAsia="en-US"/>
        </w:rPr>
        <w:t xml:space="preserve"> </w:t>
      </w:r>
      <w:r w:rsidRPr="00941914">
        <w:rPr>
          <w:rFonts w:eastAsia="Calibri"/>
          <w:lang w:val="en-US" w:eastAsia="en-US"/>
        </w:rPr>
        <w:t>URL</w:t>
      </w:r>
      <w:r w:rsidRPr="00941914">
        <w:rPr>
          <w:rFonts w:eastAsia="Calibri"/>
          <w:lang w:eastAsia="en-US"/>
        </w:rPr>
        <w:t xml:space="preserve">: </w:t>
      </w:r>
      <w:hyperlink r:id="rId2" w:history="1">
        <w:r w:rsidRPr="00941914">
          <w:rPr>
            <w:rStyle w:val="afa"/>
            <w:rFonts w:eastAsia="Calibri"/>
            <w:color w:val="auto"/>
            <w:u w:val="none"/>
            <w:lang w:val="en-US" w:eastAsia="en-US"/>
          </w:rPr>
          <w:t>http</w:t>
        </w:r>
        <w:r w:rsidRPr="00941914">
          <w:rPr>
            <w:rStyle w:val="afa"/>
            <w:rFonts w:eastAsia="Calibri"/>
            <w:color w:val="auto"/>
            <w:u w:val="none"/>
            <w:lang w:eastAsia="en-US"/>
          </w:rPr>
          <w:t>://</w:t>
        </w:r>
        <w:r w:rsidRPr="00941914">
          <w:rPr>
            <w:rStyle w:val="afa"/>
            <w:rFonts w:eastAsia="Calibri"/>
            <w:color w:val="auto"/>
            <w:u w:val="none"/>
            <w:lang w:val="en-US" w:eastAsia="en-US"/>
          </w:rPr>
          <w:t>base</w:t>
        </w:r>
        <w:r w:rsidRPr="00941914">
          <w:rPr>
            <w:rStyle w:val="afa"/>
            <w:rFonts w:eastAsia="Calibri"/>
            <w:color w:val="auto"/>
            <w:u w:val="none"/>
            <w:lang w:eastAsia="en-US"/>
          </w:rPr>
          <w:t>.</w:t>
        </w:r>
        <w:r w:rsidRPr="00941914">
          <w:rPr>
            <w:rStyle w:val="afa"/>
            <w:rFonts w:eastAsia="Calibri"/>
            <w:color w:val="auto"/>
            <w:u w:val="none"/>
            <w:lang w:val="en-US" w:eastAsia="en-US"/>
          </w:rPr>
          <w:t>consultant</w:t>
        </w:r>
        <w:r w:rsidRPr="00941914">
          <w:rPr>
            <w:rStyle w:val="afa"/>
            <w:rFonts w:eastAsia="Calibri"/>
            <w:color w:val="auto"/>
            <w:u w:val="none"/>
            <w:lang w:eastAsia="en-US"/>
          </w:rPr>
          <w:t>.</w:t>
        </w:r>
        <w:r w:rsidRPr="00941914">
          <w:rPr>
            <w:rStyle w:val="afa"/>
            <w:rFonts w:eastAsia="Calibri"/>
            <w:color w:val="auto"/>
            <w:u w:val="none"/>
            <w:lang w:val="en-US" w:eastAsia="en-US"/>
          </w:rPr>
          <w:t>ru</w:t>
        </w:r>
      </w:hyperlink>
      <w:r w:rsidRPr="00941914">
        <w:rPr>
          <w:rFonts w:eastAsia="Calibri"/>
          <w:lang w:eastAsia="en-US"/>
        </w:rPr>
        <w:t>, (дата об</w:t>
      </w:r>
      <w:r w:rsidRPr="00941914">
        <w:t xml:space="preserve">ращения 18.11.2015). </w:t>
      </w:r>
    </w:p>
  </w:footnote>
  <w:footnote w:id="4">
    <w:p w:rsidR="005A6CD1" w:rsidRPr="00941914" w:rsidRDefault="005A6CD1" w:rsidP="00941914">
      <w:pPr>
        <w:pStyle w:val="a9"/>
        <w:spacing w:before="0" w:beforeAutospacing="0" w:after="0" w:afterAutospacing="0"/>
        <w:ind w:firstLine="709"/>
      </w:pPr>
      <w:r w:rsidRPr="00941914">
        <w:rPr>
          <w:rStyle w:val="ae"/>
        </w:rPr>
        <w:t>1</w:t>
      </w:r>
      <w:r w:rsidRPr="00941914">
        <w:t xml:space="preserve"> См.: Решение от 29 января 2015г. Азнакаевский городской суд Республики Татарстан [Электронный ресурс]: </w:t>
      </w:r>
      <w:r w:rsidRPr="00941914">
        <w:rPr>
          <w:rStyle w:val="b-serp-urlitem"/>
          <w:bCs/>
        </w:rPr>
        <w:t xml:space="preserve"> </w:t>
      </w:r>
      <w:r w:rsidRPr="00941914">
        <w:rPr>
          <w:rFonts w:eastAsia="Calibri"/>
          <w:lang w:val="en-US" w:eastAsia="en-US"/>
        </w:rPr>
        <w:t>URL</w:t>
      </w:r>
      <w:r w:rsidRPr="00941914">
        <w:rPr>
          <w:rFonts w:eastAsia="Calibri"/>
          <w:lang w:eastAsia="en-US"/>
        </w:rPr>
        <w:t>: http://</w:t>
      </w:r>
      <w:r w:rsidRPr="00941914">
        <w:rPr>
          <w:rStyle w:val="b-serp-urlitem"/>
          <w:bCs/>
          <w:lang w:val="en-US"/>
        </w:rPr>
        <w:t>RosPravosudie</w:t>
      </w:r>
      <w:r w:rsidRPr="00941914">
        <w:t>.</w:t>
      </w:r>
      <w:r w:rsidRPr="00941914">
        <w:rPr>
          <w:lang w:val="en-US"/>
        </w:rPr>
        <w:t>com</w:t>
      </w:r>
      <w:r w:rsidRPr="00941914">
        <w:t>.</w:t>
      </w:r>
    </w:p>
  </w:footnote>
  <w:footnote w:id="5">
    <w:p w:rsidR="005A6CD1" w:rsidRPr="00941914" w:rsidRDefault="005A6CD1" w:rsidP="00941914">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rPr>
      </w:pPr>
      <w:r w:rsidRPr="00941914">
        <w:rPr>
          <w:rStyle w:val="ae"/>
          <w:rFonts w:ascii="Times New Roman" w:hAnsi="Times New Roman"/>
          <w:sz w:val="24"/>
        </w:rPr>
        <w:t>2</w:t>
      </w:r>
      <w:r w:rsidRPr="00941914">
        <w:rPr>
          <w:rFonts w:ascii="Times New Roman" w:hAnsi="Times New Roman"/>
          <w:sz w:val="24"/>
        </w:rPr>
        <w:t xml:space="preserve"> </w:t>
      </w:r>
      <w:r w:rsidRPr="00941914">
        <w:rPr>
          <w:rFonts w:ascii="Times New Roman" w:hAnsi="Times New Roman"/>
          <w:sz w:val="24"/>
          <w:szCs w:val="28"/>
        </w:rPr>
        <w:t xml:space="preserve">Доступ  из справ.-правовой системы «Консультант Плюс». </w:t>
      </w:r>
      <w:r w:rsidRPr="00941914">
        <w:rPr>
          <w:rFonts w:ascii="Times New Roman" w:hAnsi="Times New Roman"/>
          <w:sz w:val="24"/>
          <w:szCs w:val="28"/>
          <w:lang w:val="en-US"/>
        </w:rPr>
        <w:t>URL</w:t>
      </w:r>
      <w:r w:rsidRPr="00941914">
        <w:rPr>
          <w:rFonts w:ascii="Times New Roman" w:hAnsi="Times New Roman"/>
          <w:sz w:val="24"/>
          <w:szCs w:val="28"/>
        </w:rPr>
        <w:t xml:space="preserve">: </w:t>
      </w:r>
      <w:hyperlink r:id="rId3" w:history="1">
        <w:r w:rsidRPr="00941914">
          <w:rPr>
            <w:rStyle w:val="afa"/>
            <w:rFonts w:ascii="Times New Roman" w:hAnsi="Times New Roman"/>
            <w:color w:val="auto"/>
            <w:sz w:val="24"/>
            <w:szCs w:val="28"/>
            <w:u w:val="none"/>
            <w:lang w:val="en-US"/>
          </w:rPr>
          <w:t>http</w:t>
        </w:r>
        <w:r w:rsidRPr="00941914">
          <w:rPr>
            <w:rStyle w:val="afa"/>
            <w:rFonts w:ascii="Times New Roman" w:hAnsi="Times New Roman"/>
            <w:color w:val="auto"/>
            <w:sz w:val="24"/>
            <w:szCs w:val="28"/>
            <w:u w:val="none"/>
          </w:rPr>
          <w:t>://</w:t>
        </w:r>
        <w:r w:rsidRPr="00941914">
          <w:rPr>
            <w:rStyle w:val="afa"/>
            <w:rFonts w:ascii="Times New Roman" w:hAnsi="Times New Roman"/>
            <w:color w:val="auto"/>
            <w:sz w:val="24"/>
            <w:szCs w:val="28"/>
            <w:u w:val="none"/>
            <w:lang w:val="en-US"/>
          </w:rPr>
          <w:t>base</w:t>
        </w:r>
        <w:r w:rsidRPr="00941914">
          <w:rPr>
            <w:rStyle w:val="afa"/>
            <w:rFonts w:ascii="Times New Roman" w:hAnsi="Times New Roman"/>
            <w:color w:val="auto"/>
            <w:sz w:val="24"/>
            <w:szCs w:val="28"/>
            <w:u w:val="none"/>
          </w:rPr>
          <w:t>.</w:t>
        </w:r>
        <w:r w:rsidRPr="00941914">
          <w:rPr>
            <w:rStyle w:val="afa"/>
            <w:rFonts w:ascii="Times New Roman" w:hAnsi="Times New Roman"/>
            <w:color w:val="auto"/>
            <w:sz w:val="24"/>
            <w:szCs w:val="28"/>
            <w:u w:val="none"/>
            <w:lang w:val="en-US"/>
          </w:rPr>
          <w:t>consultant</w:t>
        </w:r>
        <w:r w:rsidRPr="00941914">
          <w:rPr>
            <w:rStyle w:val="afa"/>
            <w:rFonts w:ascii="Times New Roman" w:hAnsi="Times New Roman"/>
            <w:color w:val="auto"/>
            <w:sz w:val="24"/>
            <w:szCs w:val="28"/>
            <w:u w:val="none"/>
          </w:rPr>
          <w:t>.</w:t>
        </w:r>
        <w:r w:rsidRPr="00941914">
          <w:rPr>
            <w:rStyle w:val="afa"/>
            <w:rFonts w:ascii="Times New Roman" w:hAnsi="Times New Roman"/>
            <w:color w:val="auto"/>
            <w:sz w:val="24"/>
            <w:szCs w:val="28"/>
            <w:u w:val="none"/>
            <w:lang w:val="en-US"/>
          </w:rPr>
          <w:t>ru</w:t>
        </w:r>
      </w:hyperlink>
      <w:r w:rsidRPr="00941914">
        <w:rPr>
          <w:rFonts w:ascii="Times New Roman" w:hAnsi="Times New Roman"/>
          <w:sz w:val="24"/>
          <w:szCs w:val="28"/>
        </w:rPr>
        <w:t xml:space="preserve">, (дата обращения 17.11.2015). </w:t>
      </w:r>
    </w:p>
  </w:footnote>
  <w:footnote w:id="6">
    <w:p w:rsidR="005A6CD1" w:rsidRPr="008E30C1" w:rsidRDefault="005A6CD1" w:rsidP="008E30C1">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szCs w:val="24"/>
        </w:rPr>
      </w:pPr>
      <w:r w:rsidRPr="008E30C1">
        <w:rPr>
          <w:rStyle w:val="ae"/>
          <w:rFonts w:ascii="Times New Roman" w:hAnsi="Times New Roman"/>
          <w:sz w:val="24"/>
          <w:szCs w:val="24"/>
        </w:rPr>
        <w:t>1</w:t>
      </w:r>
      <w:r w:rsidRPr="008E30C1">
        <w:rPr>
          <w:rFonts w:ascii="Times New Roman" w:hAnsi="Times New Roman"/>
          <w:sz w:val="24"/>
          <w:szCs w:val="24"/>
        </w:rPr>
        <w:t xml:space="preserve"> Доступ  из справ.-правовой системы «Консультант Плюс». </w:t>
      </w:r>
      <w:r w:rsidRPr="008E30C1">
        <w:rPr>
          <w:rFonts w:ascii="Times New Roman" w:hAnsi="Times New Roman"/>
          <w:sz w:val="24"/>
          <w:szCs w:val="24"/>
          <w:lang w:val="en-US"/>
        </w:rPr>
        <w:t>URL</w:t>
      </w:r>
      <w:r w:rsidRPr="008E30C1">
        <w:rPr>
          <w:rFonts w:ascii="Times New Roman" w:hAnsi="Times New Roman"/>
          <w:sz w:val="24"/>
          <w:szCs w:val="24"/>
        </w:rPr>
        <w:t xml:space="preserve">: </w:t>
      </w:r>
      <w:hyperlink r:id="rId4" w:history="1">
        <w:r w:rsidRPr="008E30C1">
          <w:rPr>
            <w:rStyle w:val="afa"/>
            <w:rFonts w:ascii="Times New Roman" w:hAnsi="Times New Roman"/>
            <w:color w:val="auto"/>
            <w:sz w:val="24"/>
            <w:szCs w:val="24"/>
            <w:u w:val="none"/>
            <w:lang w:val="en-US"/>
          </w:rPr>
          <w:t>http</w:t>
        </w:r>
        <w:r w:rsidRPr="008E30C1">
          <w:rPr>
            <w:rStyle w:val="afa"/>
            <w:rFonts w:ascii="Times New Roman" w:hAnsi="Times New Roman"/>
            <w:color w:val="auto"/>
            <w:sz w:val="24"/>
            <w:szCs w:val="24"/>
            <w:u w:val="none"/>
          </w:rPr>
          <w:t>://</w:t>
        </w:r>
        <w:r w:rsidRPr="008E30C1">
          <w:rPr>
            <w:rStyle w:val="afa"/>
            <w:rFonts w:ascii="Times New Roman" w:hAnsi="Times New Roman"/>
            <w:color w:val="auto"/>
            <w:sz w:val="24"/>
            <w:szCs w:val="24"/>
            <w:u w:val="none"/>
            <w:lang w:val="en-US"/>
          </w:rPr>
          <w:t>base</w:t>
        </w:r>
        <w:r w:rsidRPr="008E30C1">
          <w:rPr>
            <w:rStyle w:val="afa"/>
            <w:rFonts w:ascii="Times New Roman" w:hAnsi="Times New Roman"/>
            <w:color w:val="auto"/>
            <w:sz w:val="24"/>
            <w:szCs w:val="24"/>
            <w:u w:val="none"/>
          </w:rPr>
          <w:t>.</w:t>
        </w:r>
        <w:r w:rsidRPr="008E30C1">
          <w:rPr>
            <w:rStyle w:val="afa"/>
            <w:rFonts w:ascii="Times New Roman" w:hAnsi="Times New Roman"/>
            <w:color w:val="auto"/>
            <w:sz w:val="24"/>
            <w:szCs w:val="24"/>
            <w:u w:val="none"/>
            <w:lang w:val="en-US"/>
          </w:rPr>
          <w:t>consultant</w:t>
        </w:r>
        <w:r w:rsidRPr="008E30C1">
          <w:rPr>
            <w:rStyle w:val="afa"/>
            <w:rFonts w:ascii="Times New Roman" w:hAnsi="Times New Roman"/>
            <w:color w:val="auto"/>
            <w:sz w:val="24"/>
            <w:szCs w:val="24"/>
            <w:u w:val="none"/>
          </w:rPr>
          <w:t>.</w:t>
        </w:r>
        <w:r w:rsidRPr="008E30C1">
          <w:rPr>
            <w:rStyle w:val="afa"/>
            <w:rFonts w:ascii="Times New Roman" w:hAnsi="Times New Roman"/>
            <w:color w:val="auto"/>
            <w:sz w:val="24"/>
            <w:szCs w:val="24"/>
            <w:u w:val="none"/>
            <w:lang w:val="en-US"/>
          </w:rPr>
          <w:t>ru</w:t>
        </w:r>
      </w:hyperlink>
      <w:r w:rsidRPr="008E30C1">
        <w:rPr>
          <w:rFonts w:ascii="Times New Roman" w:hAnsi="Times New Roman"/>
          <w:sz w:val="24"/>
          <w:szCs w:val="24"/>
        </w:rPr>
        <w:t xml:space="preserve">, (дата обращения 17.11.2015). </w:t>
      </w:r>
    </w:p>
  </w:footnote>
  <w:footnote w:id="7">
    <w:p w:rsidR="005A6CD1" w:rsidRPr="007B608A" w:rsidRDefault="005A6CD1" w:rsidP="007B608A">
      <w:pPr>
        <w:pStyle w:val="ac"/>
        <w:ind w:firstLine="709"/>
        <w:rPr>
          <w:sz w:val="24"/>
          <w:szCs w:val="24"/>
        </w:rPr>
      </w:pPr>
      <w:r w:rsidRPr="007B608A">
        <w:rPr>
          <w:rStyle w:val="ae"/>
          <w:sz w:val="24"/>
          <w:szCs w:val="24"/>
        </w:rPr>
        <w:t>2</w:t>
      </w:r>
      <w:r w:rsidRPr="007B608A">
        <w:rPr>
          <w:sz w:val="24"/>
          <w:szCs w:val="24"/>
        </w:rPr>
        <w:t xml:space="preserve"> Там же.</w:t>
      </w:r>
    </w:p>
  </w:footnote>
  <w:footnote w:id="8">
    <w:p w:rsidR="005A6CD1" w:rsidRPr="008E30C1" w:rsidRDefault="005A6CD1" w:rsidP="008E30C1">
      <w:pPr>
        <w:pStyle w:val="af1"/>
        <w:widowControl w:val="0"/>
        <w:tabs>
          <w:tab w:val="left" w:pos="0"/>
          <w:tab w:val="left" w:pos="1276"/>
          <w:tab w:val="left" w:pos="1418"/>
        </w:tabs>
        <w:autoSpaceDE w:val="0"/>
        <w:autoSpaceDN w:val="0"/>
        <w:adjustRightInd w:val="0"/>
        <w:spacing w:after="0" w:line="240" w:lineRule="auto"/>
        <w:ind w:left="0" w:firstLine="709"/>
        <w:jc w:val="both"/>
        <w:rPr>
          <w:rFonts w:ascii="Times New Roman" w:hAnsi="Times New Roman"/>
          <w:sz w:val="24"/>
        </w:rPr>
      </w:pPr>
      <w:r w:rsidRPr="008E30C1">
        <w:rPr>
          <w:rStyle w:val="ae"/>
          <w:rFonts w:ascii="Times New Roman" w:hAnsi="Times New Roman"/>
          <w:sz w:val="24"/>
        </w:rPr>
        <w:t>1</w:t>
      </w:r>
      <w:r w:rsidRPr="008E30C1">
        <w:rPr>
          <w:rFonts w:ascii="Times New Roman" w:hAnsi="Times New Roman"/>
          <w:sz w:val="24"/>
        </w:rPr>
        <w:t xml:space="preserve"> </w:t>
      </w:r>
      <w:r w:rsidRPr="008E30C1">
        <w:rPr>
          <w:rFonts w:ascii="Times New Roman" w:hAnsi="Times New Roman"/>
          <w:sz w:val="24"/>
          <w:szCs w:val="28"/>
        </w:rPr>
        <w:t xml:space="preserve">Доступ  из справ.-правовой системы «Консультант Плюс». </w:t>
      </w:r>
      <w:r w:rsidRPr="008E30C1">
        <w:rPr>
          <w:rFonts w:ascii="Times New Roman" w:hAnsi="Times New Roman"/>
          <w:sz w:val="24"/>
          <w:szCs w:val="28"/>
          <w:lang w:val="en-US"/>
        </w:rPr>
        <w:t>URL</w:t>
      </w:r>
      <w:r w:rsidRPr="008E30C1">
        <w:rPr>
          <w:rFonts w:ascii="Times New Roman" w:hAnsi="Times New Roman"/>
          <w:sz w:val="24"/>
          <w:szCs w:val="28"/>
        </w:rPr>
        <w:t xml:space="preserve">: </w:t>
      </w:r>
      <w:hyperlink r:id="rId5" w:history="1">
        <w:r w:rsidRPr="008E30C1">
          <w:rPr>
            <w:rStyle w:val="afa"/>
            <w:rFonts w:ascii="Times New Roman" w:hAnsi="Times New Roman"/>
            <w:color w:val="auto"/>
            <w:sz w:val="24"/>
            <w:szCs w:val="28"/>
            <w:u w:val="none"/>
            <w:lang w:val="en-US"/>
          </w:rPr>
          <w:t>http</w:t>
        </w:r>
        <w:r w:rsidRPr="008E30C1">
          <w:rPr>
            <w:rStyle w:val="afa"/>
            <w:rFonts w:ascii="Times New Roman" w:hAnsi="Times New Roman"/>
            <w:color w:val="auto"/>
            <w:sz w:val="24"/>
            <w:szCs w:val="28"/>
            <w:u w:val="none"/>
          </w:rPr>
          <w:t>://</w:t>
        </w:r>
        <w:r w:rsidRPr="008E30C1">
          <w:rPr>
            <w:rStyle w:val="afa"/>
            <w:rFonts w:ascii="Times New Roman" w:hAnsi="Times New Roman"/>
            <w:color w:val="auto"/>
            <w:sz w:val="24"/>
            <w:szCs w:val="28"/>
            <w:u w:val="none"/>
            <w:lang w:val="en-US"/>
          </w:rPr>
          <w:t>base</w:t>
        </w:r>
        <w:r w:rsidRPr="008E30C1">
          <w:rPr>
            <w:rStyle w:val="afa"/>
            <w:rFonts w:ascii="Times New Roman" w:hAnsi="Times New Roman"/>
            <w:color w:val="auto"/>
            <w:sz w:val="24"/>
            <w:szCs w:val="28"/>
            <w:u w:val="none"/>
          </w:rPr>
          <w:t>.</w:t>
        </w:r>
        <w:r w:rsidRPr="008E30C1">
          <w:rPr>
            <w:rStyle w:val="afa"/>
            <w:rFonts w:ascii="Times New Roman" w:hAnsi="Times New Roman"/>
            <w:color w:val="auto"/>
            <w:sz w:val="24"/>
            <w:szCs w:val="28"/>
            <w:u w:val="none"/>
            <w:lang w:val="en-US"/>
          </w:rPr>
          <w:t>consultant</w:t>
        </w:r>
        <w:r w:rsidRPr="008E30C1">
          <w:rPr>
            <w:rStyle w:val="afa"/>
            <w:rFonts w:ascii="Times New Roman" w:hAnsi="Times New Roman"/>
            <w:color w:val="auto"/>
            <w:sz w:val="24"/>
            <w:szCs w:val="28"/>
            <w:u w:val="none"/>
          </w:rPr>
          <w:t>.</w:t>
        </w:r>
        <w:r w:rsidRPr="008E30C1">
          <w:rPr>
            <w:rStyle w:val="afa"/>
            <w:rFonts w:ascii="Times New Roman" w:hAnsi="Times New Roman"/>
            <w:color w:val="auto"/>
            <w:sz w:val="24"/>
            <w:szCs w:val="28"/>
            <w:u w:val="none"/>
            <w:lang w:val="en-US"/>
          </w:rPr>
          <w:t>ru</w:t>
        </w:r>
      </w:hyperlink>
      <w:r w:rsidRPr="008E30C1">
        <w:rPr>
          <w:rFonts w:ascii="Times New Roman" w:hAnsi="Times New Roman"/>
          <w:sz w:val="24"/>
          <w:szCs w:val="28"/>
        </w:rPr>
        <w:t xml:space="preserve">, (дата обращения 17.11.2015). </w:t>
      </w:r>
    </w:p>
  </w:footnote>
  <w:footnote w:id="9">
    <w:p w:rsidR="005A6CD1" w:rsidRPr="00956D19" w:rsidRDefault="005A6CD1" w:rsidP="008E30C1">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szCs w:val="24"/>
        </w:rPr>
      </w:pPr>
      <w:r w:rsidRPr="00956D19">
        <w:rPr>
          <w:rStyle w:val="ae"/>
          <w:rFonts w:ascii="Times New Roman" w:hAnsi="Times New Roman"/>
          <w:sz w:val="24"/>
          <w:szCs w:val="24"/>
        </w:rPr>
        <w:t>1</w:t>
      </w:r>
      <w:r w:rsidRPr="00956D19">
        <w:rPr>
          <w:rFonts w:ascii="Times New Roman" w:hAnsi="Times New Roman"/>
          <w:sz w:val="24"/>
          <w:szCs w:val="24"/>
        </w:rPr>
        <w:t xml:space="preserve"> Доступ  из справ.-правовой системы «Консультант Плюс». </w:t>
      </w:r>
      <w:r w:rsidRPr="00956D19">
        <w:rPr>
          <w:rFonts w:ascii="Times New Roman" w:hAnsi="Times New Roman"/>
          <w:sz w:val="24"/>
          <w:szCs w:val="24"/>
          <w:lang w:val="en-US"/>
        </w:rPr>
        <w:t>URL</w:t>
      </w:r>
      <w:r w:rsidRPr="00956D19">
        <w:rPr>
          <w:rFonts w:ascii="Times New Roman" w:hAnsi="Times New Roman"/>
          <w:sz w:val="24"/>
          <w:szCs w:val="24"/>
        </w:rPr>
        <w:t xml:space="preserve">: </w:t>
      </w:r>
      <w:hyperlink r:id="rId6" w:history="1">
        <w:r w:rsidRPr="00956D19">
          <w:rPr>
            <w:rStyle w:val="afa"/>
            <w:rFonts w:ascii="Times New Roman" w:hAnsi="Times New Roman"/>
            <w:color w:val="auto"/>
            <w:sz w:val="24"/>
            <w:szCs w:val="24"/>
            <w:u w:val="none"/>
            <w:lang w:val="en-US"/>
          </w:rPr>
          <w:t>http</w:t>
        </w:r>
        <w:r w:rsidRPr="00956D19">
          <w:rPr>
            <w:rStyle w:val="afa"/>
            <w:rFonts w:ascii="Times New Roman" w:hAnsi="Times New Roman"/>
            <w:color w:val="auto"/>
            <w:sz w:val="24"/>
            <w:szCs w:val="24"/>
            <w:u w:val="none"/>
          </w:rPr>
          <w:t>://</w:t>
        </w:r>
        <w:r w:rsidRPr="00956D19">
          <w:rPr>
            <w:rStyle w:val="afa"/>
            <w:rFonts w:ascii="Times New Roman" w:hAnsi="Times New Roman"/>
            <w:color w:val="auto"/>
            <w:sz w:val="24"/>
            <w:szCs w:val="24"/>
            <w:u w:val="none"/>
            <w:lang w:val="en-US"/>
          </w:rPr>
          <w:t>base</w:t>
        </w:r>
        <w:r w:rsidRPr="00956D19">
          <w:rPr>
            <w:rStyle w:val="afa"/>
            <w:rFonts w:ascii="Times New Roman" w:hAnsi="Times New Roman"/>
            <w:color w:val="auto"/>
            <w:sz w:val="24"/>
            <w:szCs w:val="24"/>
            <w:u w:val="none"/>
          </w:rPr>
          <w:t>.</w:t>
        </w:r>
        <w:r w:rsidRPr="00956D19">
          <w:rPr>
            <w:rStyle w:val="afa"/>
            <w:rFonts w:ascii="Times New Roman" w:hAnsi="Times New Roman"/>
            <w:color w:val="auto"/>
            <w:sz w:val="24"/>
            <w:szCs w:val="24"/>
            <w:u w:val="none"/>
            <w:lang w:val="en-US"/>
          </w:rPr>
          <w:t>consultant</w:t>
        </w:r>
        <w:r w:rsidRPr="00956D19">
          <w:rPr>
            <w:rStyle w:val="afa"/>
            <w:rFonts w:ascii="Times New Roman" w:hAnsi="Times New Roman"/>
            <w:color w:val="auto"/>
            <w:sz w:val="24"/>
            <w:szCs w:val="24"/>
            <w:u w:val="none"/>
          </w:rPr>
          <w:t>.</w:t>
        </w:r>
        <w:r w:rsidRPr="00956D19">
          <w:rPr>
            <w:rStyle w:val="afa"/>
            <w:rFonts w:ascii="Times New Roman" w:hAnsi="Times New Roman"/>
            <w:color w:val="auto"/>
            <w:sz w:val="24"/>
            <w:szCs w:val="24"/>
            <w:u w:val="none"/>
            <w:lang w:val="en-US"/>
          </w:rPr>
          <w:t>ru</w:t>
        </w:r>
      </w:hyperlink>
      <w:r w:rsidRPr="00956D19">
        <w:rPr>
          <w:rFonts w:ascii="Times New Roman" w:hAnsi="Times New Roman"/>
          <w:sz w:val="24"/>
          <w:szCs w:val="24"/>
        </w:rPr>
        <w:t>, (дата обращения 17.11.2015).</w:t>
      </w:r>
    </w:p>
  </w:footnote>
  <w:footnote w:id="10">
    <w:p w:rsidR="005A6CD1" w:rsidRPr="00956D19" w:rsidRDefault="005A6CD1" w:rsidP="008E30C1">
      <w:pPr>
        <w:pStyle w:val="ConsNormal"/>
        <w:tabs>
          <w:tab w:val="left" w:pos="0"/>
        </w:tabs>
        <w:suppressAutoHyphens/>
        <w:autoSpaceDN/>
        <w:adjustRightInd/>
        <w:ind w:right="0" w:firstLine="709"/>
        <w:jc w:val="both"/>
        <w:rPr>
          <w:rFonts w:ascii="Times New Roman" w:hAnsi="Times New Roman" w:cs="Times New Roman"/>
          <w:sz w:val="24"/>
          <w:szCs w:val="24"/>
        </w:rPr>
      </w:pPr>
      <w:r w:rsidRPr="00956D19">
        <w:rPr>
          <w:rStyle w:val="ae"/>
          <w:rFonts w:ascii="Times New Roman" w:hAnsi="Times New Roman" w:cs="Times New Roman"/>
          <w:sz w:val="24"/>
          <w:szCs w:val="24"/>
        </w:rPr>
        <w:t>2</w:t>
      </w:r>
      <w:r w:rsidRPr="00956D19">
        <w:rPr>
          <w:rFonts w:ascii="Times New Roman" w:hAnsi="Times New Roman" w:cs="Times New Roman"/>
          <w:sz w:val="24"/>
          <w:szCs w:val="24"/>
        </w:rPr>
        <w:t xml:space="preserve"> Административное право: учебник / Под общ. ред. А.И. Каплунова. – М.: ДГСК МВД России. - 2011. С. 352.</w:t>
      </w:r>
    </w:p>
  </w:footnote>
  <w:footnote w:id="11">
    <w:p w:rsidR="005A6CD1" w:rsidRPr="00956D19" w:rsidRDefault="005A6CD1" w:rsidP="008E30C1">
      <w:pPr>
        <w:ind w:firstLine="709"/>
        <w:jc w:val="both"/>
      </w:pPr>
      <w:r w:rsidRPr="00956D19">
        <w:rPr>
          <w:rStyle w:val="ae"/>
        </w:rPr>
        <w:t>3</w:t>
      </w:r>
      <w:r w:rsidRPr="00956D19">
        <w:t xml:space="preserve"> Комментарий к Кодексу Российской Федерации об административных правонарушениях (постатейный) / А.Г. Авдейко и др.; 7-е изд. С. 856-859.  </w:t>
      </w:r>
    </w:p>
  </w:footnote>
  <w:footnote w:id="12">
    <w:p w:rsidR="005A6CD1" w:rsidRDefault="005A6CD1" w:rsidP="00C13A82">
      <w:pPr>
        <w:shd w:val="clear" w:color="auto" w:fill="FFFFFF"/>
        <w:tabs>
          <w:tab w:val="left" w:pos="-180"/>
          <w:tab w:val="left" w:pos="0"/>
          <w:tab w:val="left" w:pos="1276"/>
          <w:tab w:val="left" w:pos="1418"/>
        </w:tabs>
        <w:autoSpaceDE w:val="0"/>
        <w:autoSpaceDN w:val="0"/>
        <w:adjustRightInd w:val="0"/>
        <w:ind w:firstLine="709"/>
        <w:jc w:val="both"/>
      </w:pPr>
      <w:r w:rsidRPr="00C13A82">
        <w:rPr>
          <w:rStyle w:val="ae"/>
        </w:rPr>
        <w:t>1</w:t>
      </w:r>
      <w:r w:rsidRPr="00C13A82">
        <w:t xml:space="preserve"> Административное право / А.М. Волков, А.. Дугенец. – М.: ИД ФОРУМ: ИНФРА-М, 2015.</w:t>
      </w:r>
      <w:r>
        <w:t xml:space="preserve"> С. 182.</w:t>
      </w:r>
      <w:r w:rsidRPr="00C13A82">
        <w:t xml:space="preserve"> </w:t>
      </w:r>
    </w:p>
  </w:footnote>
  <w:footnote w:id="13">
    <w:p w:rsidR="005A6CD1" w:rsidRPr="005428E4" w:rsidRDefault="005A6CD1" w:rsidP="00602D61">
      <w:pPr>
        <w:pStyle w:val="af1"/>
        <w:widowControl w:val="0"/>
        <w:tabs>
          <w:tab w:val="left" w:pos="0"/>
        </w:tabs>
        <w:autoSpaceDE w:val="0"/>
        <w:autoSpaceDN w:val="0"/>
        <w:spacing w:after="0" w:line="240" w:lineRule="auto"/>
        <w:ind w:left="0" w:firstLine="709"/>
        <w:jc w:val="both"/>
        <w:rPr>
          <w:rFonts w:ascii="Times New Roman" w:hAnsi="Times New Roman"/>
          <w:sz w:val="24"/>
          <w:szCs w:val="24"/>
        </w:rPr>
      </w:pPr>
      <w:r w:rsidRPr="005428E4">
        <w:rPr>
          <w:rStyle w:val="ae"/>
          <w:rFonts w:ascii="Times New Roman" w:hAnsi="Times New Roman"/>
          <w:sz w:val="24"/>
          <w:szCs w:val="24"/>
        </w:rPr>
        <w:t>2</w:t>
      </w:r>
      <w:r w:rsidRPr="005428E4">
        <w:rPr>
          <w:rFonts w:ascii="Times New Roman" w:hAnsi="Times New Roman"/>
          <w:sz w:val="24"/>
          <w:szCs w:val="24"/>
        </w:rPr>
        <w:t xml:space="preserve"> Доступ  из справ.-правовой системы «Консультант Плюс». </w:t>
      </w:r>
      <w:r w:rsidRPr="005428E4">
        <w:rPr>
          <w:rFonts w:ascii="Times New Roman" w:hAnsi="Times New Roman"/>
          <w:sz w:val="24"/>
          <w:szCs w:val="24"/>
          <w:lang w:val="en-US"/>
        </w:rPr>
        <w:t>URL</w:t>
      </w:r>
      <w:r w:rsidRPr="005428E4">
        <w:rPr>
          <w:rFonts w:ascii="Times New Roman" w:hAnsi="Times New Roman"/>
          <w:sz w:val="24"/>
          <w:szCs w:val="24"/>
        </w:rPr>
        <w:t xml:space="preserve">: </w:t>
      </w:r>
      <w:hyperlink r:id="rId7" w:history="1">
        <w:r w:rsidRPr="005428E4">
          <w:rPr>
            <w:rStyle w:val="afa"/>
            <w:rFonts w:ascii="Times New Roman" w:hAnsi="Times New Roman"/>
            <w:color w:val="auto"/>
            <w:sz w:val="24"/>
            <w:szCs w:val="24"/>
            <w:u w:val="none"/>
            <w:lang w:val="en-US"/>
          </w:rPr>
          <w:t>http</w:t>
        </w:r>
        <w:r w:rsidRPr="005428E4">
          <w:rPr>
            <w:rStyle w:val="afa"/>
            <w:rFonts w:ascii="Times New Roman" w:hAnsi="Times New Roman"/>
            <w:color w:val="auto"/>
            <w:sz w:val="24"/>
            <w:szCs w:val="24"/>
            <w:u w:val="none"/>
          </w:rPr>
          <w:t>://</w:t>
        </w:r>
        <w:r w:rsidRPr="005428E4">
          <w:rPr>
            <w:rStyle w:val="afa"/>
            <w:rFonts w:ascii="Times New Roman" w:hAnsi="Times New Roman"/>
            <w:color w:val="auto"/>
            <w:sz w:val="24"/>
            <w:szCs w:val="24"/>
            <w:u w:val="none"/>
            <w:lang w:val="en-US"/>
          </w:rPr>
          <w:t>base</w:t>
        </w:r>
        <w:r w:rsidRPr="005428E4">
          <w:rPr>
            <w:rStyle w:val="afa"/>
            <w:rFonts w:ascii="Times New Roman" w:hAnsi="Times New Roman"/>
            <w:color w:val="auto"/>
            <w:sz w:val="24"/>
            <w:szCs w:val="24"/>
            <w:u w:val="none"/>
          </w:rPr>
          <w:t>.</w:t>
        </w:r>
        <w:r w:rsidRPr="005428E4">
          <w:rPr>
            <w:rStyle w:val="afa"/>
            <w:rFonts w:ascii="Times New Roman" w:hAnsi="Times New Roman"/>
            <w:color w:val="auto"/>
            <w:sz w:val="24"/>
            <w:szCs w:val="24"/>
            <w:u w:val="none"/>
            <w:lang w:val="en-US"/>
          </w:rPr>
          <w:t>consultant</w:t>
        </w:r>
        <w:r w:rsidRPr="005428E4">
          <w:rPr>
            <w:rStyle w:val="afa"/>
            <w:rFonts w:ascii="Times New Roman" w:hAnsi="Times New Roman"/>
            <w:color w:val="auto"/>
            <w:sz w:val="24"/>
            <w:szCs w:val="24"/>
            <w:u w:val="none"/>
          </w:rPr>
          <w:t>.</w:t>
        </w:r>
        <w:r w:rsidRPr="005428E4">
          <w:rPr>
            <w:rStyle w:val="afa"/>
            <w:rFonts w:ascii="Times New Roman" w:hAnsi="Times New Roman"/>
            <w:color w:val="auto"/>
            <w:sz w:val="24"/>
            <w:szCs w:val="24"/>
            <w:u w:val="none"/>
            <w:lang w:val="en-US"/>
          </w:rPr>
          <w:t>ru</w:t>
        </w:r>
      </w:hyperlink>
      <w:r w:rsidRPr="005428E4">
        <w:rPr>
          <w:rFonts w:ascii="Times New Roman" w:hAnsi="Times New Roman"/>
          <w:sz w:val="24"/>
          <w:szCs w:val="24"/>
        </w:rPr>
        <w:t xml:space="preserve">, (дата обращения 17.11.2015). </w:t>
      </w:r>
    </w:p>
    <w:p w:rsidR="005A6CD1" w:rsidRDefault="005A6CD1" w:rsidP="00602D61">
      <w:pPr>
        <w:pStyle w:val="ac"/>
      </w:pPr>
    </w:p>
  </w:footnote>
  <w:footnote w:id="14">
    <w:p w:rsidR="005A6CD1" w:rsidRPr="005972C7" w:rsidRDefault="005A6CD1" w:rsidP="00EC7419">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szCs w:val="24"/>
        </w:rPr>
      </w:pPr>
      <w:r w:rsidRPr="005972C7">
        <w:rPr>
          <w:rStyle w:val="ae"/>
          <w:rFonts w:ascii="Times New Roman" w:hAnsi="Times New Roman"/>
          <w:sz w:val="24"/>
          <w:szCs w:val="24"/>
        </w:rPr>
        <w:t>1</w:t>
      </w:r>
      <w:r w:rsidRPr="005972C7">
        <w:rPr>
          <w:rFonts w:ascii="Times New Roman" w:hAnsi="Times New Roman"/>
          <w:sz w:val="24"/>
          <w:szCs w:val="24"/>
        </w:rPr>
        <w:t xml:space="preserve"> Доступ  из справ.-правовой системы «Консультант Плюс». </w:t>
      </w:r>
      <w:r w:rsidRPr="005972C7">
        <w:rPr>
          <w:rFonts w:ascii="Times New Roman" w:hAnsi="Times New Roman"/>
          <w:sz w:val="24"/>
          <w:szCs w:val="24"/>
          <w:lang w:val="en-US"/>
        </w:rPr>
        <w:t>URL</w:t>
      </w:r>
      <w:r w:rsidRPr="005972C7">
        <w:rPr>
          <w:rFonts w:ascii="Times New Roman" w:hAnsi="Times New Roman"/>
          <w:sz w:val="24"/>
          <w:szCs w:val="24"/>
        </w:rPr>
        <w:t xml:space="preserve">: </w:t>
      </w:r>
      <w:hyperlink r:id="rId8" w:history="1">
        <w:r w:rsidRPr="005972C7">
          <w:rPr>
            <w:rStyle w:val="afa"/>
            <w:rFonts w:ascii="Times New Roman" w:hAnsi="Times New Roman"/>
            <w:color w:val="auto"/>
            <w:sz w:val="24"/>
            <w:szCs w:val="24"/>
            <w:u w:val="none"/>
            <w:lang w:val="en-US"/>
          </w:rPr>
          <w:t>http</w:t>
        </w:r>
        <w:r w:rsidRPr="005972C7">
          <w:rPr>
            <w:rStyle w:val="afa"/>
            <w:rFonts w:ascii="Times New Roman" w:hAnsi="Times New Roman"/>
            <w:color w:val="auto"/>
            <w:sz w:val="24"/>
            <w:szCs w:val="24"/>
            <w:u w:val="none"/>
          </w:rPr>
          <w:t>://</w:t>
        </w:r>
        <w:r w:rsidRPr="005972C7">
          <w:rPr>
            <w:rStyle w:val="afa"/>
            <w:rFonts w:ascii="Times New Roman" w:hAnsi="Times New Roman"/>
            <w:color w:val="auto"/>
            <w:sz w:val="24"/>
            <w:szCs w:val="24"/>
            <w:u w:val="none"/>
            <w:lang w:val="en-US"/>
          </w:rPr>
          <w:t>base</w:t>
        </w:r>
        <w:r w:rsidRPr="005972C7">
          <w:rPr>
            <w:rStyle w:val="afa"/>
            <w:rFonts w:ascii="Times New Roman" w:hAnsi="Times New Roman"/>
            <w:color w:val="auto"/>
            <w:sz w:val="24"/>
            <w:szCs w:val="24"/>
            <w:u w:val="none"/>
          </w:rPr>
          <w:t>.</w:t>
        </w:r>
        <w:r w:rsidRPr="005972C7">
          <w:rPr>
            <w:rStyle w:val="afa"/>
            <w:rFonts w:ascii="Times New Roman" w:hAnsi="Times New Roman"/>
            <w:color w:val="auto"/>
            <w:sz w:val="24"/>
            <w:szCs w:val="24"/>
            <w:u w:val="none"/>
            <w:lang w:val="en-US"/>
          </w:rPr>
          <w:t>consultant</w:t>
        </w:r>
        <w:r w:rsidRPr="005972C7">
          <w:rPr>
            <w:rStyle w:val="afa"/>
            <w:rFonts w:ascii="Times New Roman" w:hAnsi="Times New Roman"/>
            <w:color w:val="auto"/>
            <w:sz w:val="24"/>
            <w:szCs w:val="24"/>
            <w:u w:val="none"/>
          </w:rPr>
          <w:t>.</w:t>
        </w:r>
        <w:r w:rsidRPr="005972C7">
          <w:rPr>
            <w:rStyle w:val="afa"/>
            <w:rFonts w:ascii="Times New Roman" w:hAnsi="Times New Roman"/>
            <w:color w:val="auto"/>
            <w:sz w:val="24"/>
            <w:szCs w:val="24"/>
            <w:u w:val="none"/>
            <w:lang w:val="en-US"/>
          </w:rPr>
          <w:t>ru</w:t>
        </w:r>
      </w:hyperlink>
      <w:r w:rsidRPr="005972C7">
        <w:rPr>
          <w:rFonts w:ascii="Times New Roman" w:hAnsi="Times New Roman"/>
          <w:sz w:val="24"/>
          <w:szCs w:val="24"/>
        </w:rPr>
        <w:t>, (дата обращения 19.11.2015).</w:t>
      </w:r>
    </w:p>
  </w:footnote>
  <w:footnote w:id="15">
    <w:p w:rsidR="005A6CD1" w:rsidRPr="005972C7" w:rsidRDefault="005A6CD1" w:rsidP="00EC7419">
      <w:pPr>
        <w:pStyle w:val="ac"/>
        <w:ind w:firstLine="709"/>
        <w:jc w:val="both"/>
        <w:rPr>
          <w:sz w:val="24"/>
          <w:szCs w:val="24"/>
        </w:rPr>
      </w:pPr>
      <w:r w:rsidRPr="005972C7">
        <w:rPr>
          <w:rStyle w:val="ae"/>
          <w:sz w:val="24"/>
          <w:szCs w:val="24"/>
        </w:rPr>
        <w:t>2</w:t>
      </w:r>
      <w:r w:rsidRPr="005972C7">
        <w:rPr>
          <w:sz w:val="24"/>
          <w:szCs w:val="24"/>
        </w:rPr>
        <w:t xml:space="preserve"> Решение от 22 июля 2015г. Ахтубинский районный суд Астраханской области [Электронный ресурс]: </w:t>
      </w:r>
      <w:r w:rsidRPr="005972C7">
        <w:rPr>
          <w:rStyle w:val="b-serp-urlitem"/>
          <w:bCs/>
          <w:sz w:val="24"/>
          <w:szCs w:val="24"/>
        </w:rPr>
        <w:t xml:space="preserve"> </w:t>
      </w:r>
      <w:r w:rsidRPr="005972C7">
        <w:rPr>
          <w:rFonts w:eastAsia="Calibri"/>
          <w:sz w:val="24"/>
          <w:szCs w:val="24"/>
          <w:lang w:val="en-US" w:eastAsia="en-US"/>
        </w:rPr>
        <w:t>URL</w:t>
      </w:r>
      <w:r w:rsidRPr="005972C7">
        <w:rPr>
          <w:rFonts w:eastAsia="Calibri"/>
          <w:sz w:val="24"/>
          <w:szCs w:val="24"/>
          <w:lang w:eastAsia="en-US"/>
        </w:rPr>
        <w:t>: http://</w:t>
      </w:r>
      <w:r w:rsidRPr="005972C7">
        <w:rPr>
          <w:rStyle w:val="b-serp-urlitem"/>
          <w:bCs/>
          <w:sz w:val="24"/>
          <w:szCs w:val="24"/>
          <w:lang w:val="en-US"/>
        </w:rPr>
        <w:t>RosPravosudie</w:t>
      </w:r>
      <w:r w:rsidRPr="005972C7">
        <w:rPr>
          <w:sz w:val="24"/>
          <w:szCs w:val="24"/>
        </w:rPr>
        <w:t>.</w:t>
      </w:r>
      <w:r w:rsidRPr="005972C7">
        <w:rPr>
          <w:sz w:val="24"/>
          <w:szCs w:val="24"/>
          <w:lang w:val="en-US"/>
        </w:rPr>
        <w:t>com</w:t>
      </w:r>
      <w:r w:rsidRPr="005972C7">
        <w:rPr>
          <w:sz w:val="24"/>
          <w:szCs w:val="24"/>
        </w:rPr>
        <w:t>.</w:t>
      </w:r>
    </w:p>
  </w:footnote>
  <w:footnote w:id="16">
    <w:p w:rsidR="005A6CD1" w:rsidRPr="00293059" w:rsidRDefault="005A6CD1" w:rsidP="0030620B">
      <w:pPr>
        <w:pStyle w:val="af1"/>
        <w:widowControl w:val="0"/>
        <w:tabs>
          <w:tab w:val="left" w:pos="0"/>
        </w:tabs>
        <w:autoSpaceDE w:val="0"/>
        <w:autoSpaceDN w:val="0"/>
        <w:spacing w:after="0" w:line="240" w:lineRule="auto"/>
        <w:ind w:left="0" w:firstLine="709"/>
        <w:jc w:val="both"/>
        <w:rPr>
          <w:rFonts w:ascii="Times New Roman" w:hAnsi="Times New Roman"/>
          <w:sz w:val="24"/>
          <w:szCs w:val="24"/>
        </w:rPr>
      </w:pPr>
      <w:r w:rsidRPr="005972C7">
        <w:rPr>
          <w:rStyle w:val="ae"/>
          <w:rFonts w:ascii="Times New Roman" w:eastAsia="Times New Roman" w:hAnsi="Times New Roman"/>
          <w:sz w:val="24"/>
          <w:szCs w:val="24"/>
          <w:lang w:eastAsia="ru-RU"/>
        </w:rPr>
        <w:t>3</w:t>
      </w:r>
      <w:r w:rsidRPr="005972C7">
        <w:rPr>
          <w:rFonts w:ascii="Times New Roman" w:hAnsi="Times New Roman"/>
          <w:sz w:val="24"/>
          <w:szCs w:val="24"/>
        </w:rPr>
        <w:t xml:space="preserve"> Доступ  из справ.-правовой системы «Консультант Плюс».</w:t>
      </w:r>
      <w:r w:rsidRPr="00293059">
        <w:rPr>
          <w:rFonts w:ascii="Times New Roman" w:hAnsi="Times New Roman"/>
          <w:sz w:val="24"/>
          <w:szCs w:val="24"/>
        </w:rPr>
        <w:t xml:space="preserve"> </w:t>
      </w:r>
      <w:r w:rsidRPr="00293059">
        <w:rPr>
          <w:rFonts w:ascii="Times New Roman" w:hAnsi="Times New Roman"/>
          <w:sz w:val="24"/>
          <w:szCs w:val="24"/>
          <w:lang w:val="en-US"/>
        </w:rPr>
        <w:t>URL</w:t>
      </w:r>
      <w:r>
        <w:rPr>
          <w:rFonts w:ascii="Times New Roman" w:hAnsi="Times New Roman"/>
          <w:sz w:val="24"/>
          <w:szCs w:val="24"/>
        </w:rPr>
        <w:t>:</w:t>
      </w:r>
      <w:hyperlink r:id="rId9" w:history="1">
        <w:r w:rsidRPr="00293059">
          <w:rPr>
            <w:rStyle w:val="afa"/>
            <w:rFonts w:ascii="Times New Roman" w:hAnsi="Times New Roman"/>
            <w:color w:val="auto"/>
            <w:sz w:val="24"/>
            <w:szCs w:val="24"/>
            <w:u w:val="none"/>
            <w:lang w:val="en-US"/>
          </w:rPr>
          <w:t>http</w:t>
        </w:r>
        <w:r w:rsidRPr="00293059">
          <w:rPr>
            <w:rStyle w:val="afa"/>
            <w:rFonts w:ascii="Times New Roman" w:hAnsi="Times New Roman"/>
            <w:color w:val="auto"/>
            <w:sz w:val="24"/>
            <w:szCs w:val="24"/>
            <w:u w:val="none"/>
          </w:rPr>
          <w:t>://</w:t>
        </w:r>
        <w:r w:rsidRPr="00293059">
          <w:rPr>
            <w:rStyle w:val="afa"/>
            <w:rFonts w:ascii="Times New Roman" w:hAnsi="Times New Roman"/>
            <w:color w:val="auto"/>
            <w:sz w:val="24"/>
            <w:szCs w:val="24"/>
            <w:u w:val="none"/>
            <w:lang w:val="en-US"/>
          </w:rPr>
          <w:t>base</w:t>
        </w:r>
        <w:r w:rsidRPr="00293059">
          <w:rPr>
            <w:rStyle w:val="afa"/>
            <w:rFonts w:ascii="Times New Roman" w:hAnsi="Times New Roman"/>
            <w:color w:val="auto"/>
            <w:sz w:val="24"/>
            <w:szCs w:val="24"/>
            <w:u w:val="none"/>
          </w:rPr>
          <w:t>.</w:t>
        </w:r>
        <w:r w:rsidRPr="00293059">
          <w:rPr>
            <w:rStyle w:val="afa"/>
            <w:rFonts w:ascii="Times New Roman" w:hAnsi="Times New Roman"/>
            <w:color w:val="auto"/>
            <w:sz w:val="24"/>
            <w:szCs w:val="24"/>
            <w:u w:val="none"/>
            <w:lang w:val="en-US"/>
          </w:rPr>
          <w:t>consultant</w:t>
        </w:r>
        <w:r w:rsidRPr="00293059">
          <w:rPr>
            <w:rStyle w:val="afa"/>
            <w:rFonts w:ascii="Times New Roman" w:hAnsi="Times New Roman"/>
            <w:color w:val="auto"/>
            <w:sz w:val="24"/>
            <w:szCs w:val="24"/>
            <w:u w:val="none"/>
          </w:rPr>
          <w:t>.</w:t>
        </w:r>
        <w:r w:rsidRPr="00293059">
          <w:rPr>
            <w:rStyle w:val="afa"/>
            <w:rFonts w:ascii="Times New Roman" w:hAnsi="Times New Roman"/>
            <w:color w:val="auto"/>
            <w:sz w:val="24"/>
            <w:szCs w:val="24"/>
            <w:u w:val="none"/>
            <w:lang w:val="en-US"/>
          </w:rPr>
          <w:t>ru</w:t>
        </w:r>
      </w:hyperlink>
      <w:r w:rsidRPr="00293059">
        <w:rPr>
          <w:rFonts w:ascii="Times New Roman" w:hAnsi="Times New Roman"/>
          <w:sz w:val="24"/>
          <w:szCs w:val="24"/>
        </w:rPr>
        <w:t xml:space="preserve">, (дата обращения 17.11.2015). </w:t>
      </w:r>
    </w:p>
  </w:footnote>
  <w:footnote w:id="17">
    <w:p w:rsidR="005A6CD1" w:rsidRPr="00492314" w:rsidRDefault="005A6CD1" w:rsidP="00492314">
      <w:pPr>
        <w:tabs>
          <w:tab w:val="left" w:pos="0"/>
        </w:tabs>
        <w:autoSpaceDE w:val="0"/>
        <w:autoSpaceDN w:val="0"/>
        <w:adjustRightInd w:val="0"/>
        <w:ind w:firstLine="709"/>
        <w:jc w:val="both"/>
      </w:pPr>
      <w:r w:rsidRPr="00492314">
        <w:rPr>
          <w:rStyle w:val="ae"/>
        </w:rPr>
        <w:t>1</w:t>
      </w:r>
      <w:r w:rsidRPr="00492314">
        <w:t xml:space="preserve"> См.: Леженин А.В. Доказательство и доказывание в административно-юрисдикционном процессе: отдельные вопросы теории и законодательства // Административно-правовое регулирование правоохранительной  деятельности : теория и практика : материалы </w:t>
      </w:r>
      <w:r w:rsidRPr="00492314">
        <w:rPr>
          <w:lang w:val="en-US"/>
        </w:rPr>
        <w:t>II</w:t>
      </w:r>
      <w:r w:rsidRPr="00492314">
        <w:t xml:space="preserve"> Всерос. Науч.-практ. Конф., 17 мая 2013 г. : в 2 т. / - Краснодар : Краснодар. Ун-т МВД России, 2013, т. 2. С. 11-13.</w:t>
      </w:r>
    </w:p>
  </w:footnote>
  <w:footnote w:id="18">
    <w:p w:rsidR="005A6CD1" w:rsidRPr="00492314" w:rsidRDefault="005A6CD1" w:rsidP="00492314">
      <w:pPr>
        <w:pStyle w:val="af1"/>
        <w:widowControl w:val="0"/>
        <w:tabs>
          <w:tab w:val="left" w:pos="0"/>
          <w:tab w:val="left" w:pos="1276"/>
          <w:tab w:val="left" w:pos="1418"/>
        </w:tabs>
        <w:autoSpaceDE w:val="0"/>
        <w:autoSpaceDN w:val="0"/>
        <w:adjustRightInd w:val="0"/>
        <w:spacing w:after="0" w:line="240" w:lineRule="auto"/>
        <w:ind w:left="0" w:firstLine="709"/>
        <w:jc w:val="both"/>
        <w:rPr>
          <w:rFonts w:ascii="Times New Roman" w:hAnsi="Times New Roman"/>
          <w:sz w:val="24"/>
        </w:rPr>
      </w:pPr>
      <w:r w:rsidRPr="00492314">
        <w:rPr>
          <w:rStyle w:val="ae"/>
          <w:rFonts w:ascii="Times New Roman" w:hAnsi="Times New Roman"/>
          <w:sz w:val="24"/>
        </w:rPr>
        <w:t>2</w:t>
      </w:r>
      <w:r w:rsidRPr="00492314">
        <w:rPr>
          <w:rFonts w:ascii="Times New Roman" w:hAnsi="Times New Roman"/>
          <w:sz w:val="24"/>
        </w:rPr>
        <w:t xml:space="preserve"> </w:t>
      </w:r>
      <w:r w:rsidRPr="00492314">
        <w:rPr>
          <w:rFonts w:ascii="Times New Roman" w:hAnsi="Times New Roman"/>
          <w:sz w:val="24"/>
          <w:szCs w:val="28"/>
        </w:rPr>
        <w:t xml:space="preserve">Доступ  из справ.-правовой системы «Консультант Плюс». </w:t>
      </w:r>
      <w:r w:rsidRPr="00492314">
        <w:rPr>
          <w:rFonts w:ascii="Times New Roman" w:hAnsi="Times New Roman"/>
          <w:sz w:val="24"/>
          <w:szCs w:val="28"/>
          <w:lang w:val="en-US"/>
        </w:rPr>
        <w:t>URL</w:t>
      </w:r>
      <w:r w:rsidRPr="00492314">
        <w:rPr>
          <w:rFonts w:ascii="Times New Roman" w:hAnsi="Times New Roman"/>
          <w:sz w:val="24"/>
          <w:szCs w:val="28"/>
        </w:rPr>
        <w:t xml:space="preserve">: </w:t>
      </w:r>
      <w:hyperlink r:id="rId10" w:history="1">
        <w:r w:rsidRPr="00492314">
          <w:rPr>
            <w:rStyle w:val="afa"/>
            <w:rFonts w:ascii="Times New Roman" w:hAnsi="Times New Roman"/>
            <w:color w:val="auto"/>
            <w:sz w:val="24"/>
            <w:szCs w:val="28"/>
            <w:u w:val="none"/>
            <w:lang w:val="en-US"/>
          </w:rPr>
          <w:t>http</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base</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consultant</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ru</w:t>
        </w:r>
      </w:hyperlink>
      <w:r w:rsidRPr="00492314">
        <w:rPr>
          <w:rFonts w:ascii="Times New Roman" w:hAnsi="Times New Roman"/>
          <w:sz w:val="24"/>
          <w:szCs w:val="28"/>
        </w:rPr>
        <w:t xml:space="preserve">, (дата обращения 17.11.2015). </w:t>
      </w:r>
    </w:p>
  </w:footnote>
  <w:footnote w:id="19">
    <w:p w:rsidR="005A6CD1" w:rsidRPr="00CF2B74" w:rsidRDefault="005A6CD1" w:rsidP="001911D9">
      <w:pPr>
        <w:pStyle w:val="ac"/>
        <w:shd w:val="clear" w:color="auto" w:fill="FFFFFF"/>
        <w:tabs>
          <w:tab w:val="left" w:pos="0"/>
          <w:tab w:val="left" w:pos="1276"/>
        </w:tabs>
        <w:suppressAutoHyphens/>
        <w:ind w:firstLine="709"/>
        <w:jc w:val="both"/>
        <w:rPr>
          <w:sz w:val="24"/>
          <w:szCs w:val="24"/>
        </w:rPr>
      </w:pPr>
      <w:r w:rsidRPr="00CF2B74">
        <w:rPr>
          <w:rStyle w:val="ae"/>
          <w:sz w:val="24"/>
          <w:szCs w:val="24"/>
        </w:rPr>
        <w:t>1</w:t>
      </w:r>
      <w:r w:rsidRPr="00CF2B74">
        <w:rPr>
          <w:sz w:val="24"/>
          <w:szCs w:val="24"/>
        </w:rPr>
        <w:t xml:space="preserve"> Постановление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(в ред. от 19.12.2013 N 40) [Электронный ресурс]: Доступ из справочно-правовой системы «Консультант плюс». </w:t>
      </w:r>
      <w:r w:rsidRPr="00CF2B74">
        <w:rPr>
          <w:sz w:val="24"/>
          <w:szCs w:val="24"/>
          <w:lang w:val="en-US"/>
        </w:rPr>
        <w:t>URL</w:t>
      </w:r>
      <w:r w:rsidRPr="00CF2B74">
        <w:rPr>
          <w:sz w:val="24"/>
          <w:szCs w:val="24"/>
        </w:rPr>
        <w:t xml:space="preserve">: </w:t>
      </w:r>
      <w:hyperlink r:id="rId11" w:history="1">
        <w:r w:rsidRPr="00CF2B74">
          <w:rPr>
            <w:rStyle w:val="afa"/>
            <w:color w:val="auto"/>
            <w:sz w:val="24"/>
            <w:szCs w:val="24"/>
            <w:u w:val="none"/>
            <w:lang w:val="en-US"/>
          </w:rPr>
          <w:t>http</w:t>
        </w:r>
        <w:r w:rsidRPr="00CF2B74">
          <w:rPr>
            <w:rStyle w:val="afa"/>
            <w:color w:val="auto"/>
            <w:sz w:val="24"/>
            <w:szCs w:val="24"/>
            <w:u w:val="none"/>
          </w:rPr>
          <w:t>://</w:t>
        </w:r>
        <w:r w:rsidRPr="00CF2B74">
          <w:rPr>
            <w:rStyle w:val="afa"/>
            <w:color w:val="auto"/>
            <w:sz w:val="24"/>
            <w:szCs w:val="24"/>
            <w:u w:val="none"/>
            <w:lang w:val="en-US"/>
          </w:rPr>
          <w:t>base</w:t>
        </w:r>
        <w:r w:rsidRPr="00CF2B74">
          <w:rPr>
            <w:rStyle w:val="afa"/>
            <w:color w:val="auto"/>
            <w:sz w:val="24"/>
            <w:szCs w:val="24"/>
            <w:u w:val="none"/>
          </w:rPr>
          <w:t>.</w:t>
        </w:r>
        <w:r w:rsidRPr="00CF2B74">
          <w:rPr>
            <w:rStyle w:val="afa"/>
            <w:color w:val="auto"/>
            <w:sz w:val="24"/>
            <w:szCs w:val="24"/>
            <w:u w:val="none"/>
            <w:lang w:val="en-US"/>
          </w:rPr>
          <w:t>consultant</w:t>
        </w:r>
        <w:r w:rsidRPr="00CF2B74">
          <w:rPr>
            <w:rStyle w:val="afa"/>
            <w:color w:val="auto"/>
            <w:sz w:val="24"/>
            <w:szCs w:val="24"/>
            <w:u w:val="none"/>
          </w:rPr>
          <w:t>.</w:t>
        </w:r>
        <w:r w:rsidRPr="00CF2B74">
          <w:rPr>
            <w:rStyle w:val="afa"/>
            <w:color w:val="auto"/>
            <w:sz w:val="24"/>
            <w:szCs w:val="24"/>
            <w:u w:val="none"/>
            <w:lang w:val="en-US"/>
          </w:rPr>
          <w:t>ru</w:t>
        </w:r>
      </w:hyperlink>
      <w:r w:rsidRPr="00CF2B74">
        <w:rPr>
          <w:sz w:val="24"/>
          <w:szCs w:val="24"/>
        </w:rPr>
        <w:t xml:space="preserve">, (дата обращения 18.11.2015). </w:t>
      </w:r>
    </w:p>
  </w:footnote>
  <w:footnote w:id="20">
    <w:p w:rsidR="005A6CD1" w:rsidRDefault="005A6CD1" w:rsidP="001911D9">
      <w:pPr>
        <w:tabs>
          <w:tab w:val="left" w:pos="0"/>
        </w:tabs>
        <w:ind w:firstLine="709"/>
        <w:jc w:val="both"/>
      </w:pPr>
      <w:r w:rsidRPr="00CF2B74">
        <w:rPr>
          <w:rStyle w:val="ae"/>
        </w:rPr>
        <w:t>2</w:t>
      </w:r>
      <w:r w:rsidRPr="00CF2B74">
        <w:t xml:space="preserve"> Решение от 14 марта 2012 г. по делу об административном правонарушении, предусмотренном ст. 20.13 КОАП РФ. Г. Киселевск Кемеровской области // RosPravosudie.c</w:t>
      </w:r>
      <w:r w:rsidRPr="00CF2B74">
        <w:rPr>
          <w:lang w:val="en-US"/>
        </w:rPr>
        <w:t>o</w:t>
      </w:r>
      <w:r w:rsidRPr="00CF2B74">
        <w:t xml:space="preserve">m. </w:t>
      </w:r>
    </w:p>
  </w:footnote>
  <w:footnote w:id="21">
    <w:p w:rsidR="005A6CD1" w:rsidRPr="00492314" w:rsidRDefault="005A6CD1" w:rsidP="001911D9">
      <w:pPr>
        <w:pStyle w:val="ac"/>
        <w:ind w:firstLine="709"/>
        <w:jc w:val="both"/>
        <w:rPr>
          <w:sz w:val="24"/>
          <w:szCs w:val="24"/>
        </w:rPr>
      </w:pPr>
    </w:p>
  </w:footnote>
  <w:footnote w:id="22">
    <w:p w:rsidR="005A6CD1" w:rsidRPr="00492314" w:rsidRDefault="005A6CD1" w:rsidP="001911D9">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szCs w:val="24"/>
        </w:rPr>
      </w:pPr>
      <w:r w:rsidRPr="00492314">
        <w:rPr>
          <w:rFonts w:ascii="Times New Roman" w:hAnsi="Times New Roman"/>
          <w:sz w:val="24"/>
          <w:szCs w:val="24"/>
        </w:rPr>
        <w:t xml:space="preserve"> </w:t>
      </w:r>
      <w:r w:rsidRPr="00492314">
        <w:rPr>
          <w:rStyle w:val="ae"/>
          <w:rFonts w:ascii="Times New Roman" w:hAnsi="Times New Roman"/>
          <w:sz w:val="24"/>
          <w:szCs w:val="24"/>
        </w:rPr>
        <w:t>1</w:t>
      </w:r>
      <w:r w:rsidRPr="00492314">
        <w:rPr>
          <w:rFonts w:ascii="Times New Roman" w:hAnsi="Times New Roman"/>
          <w:sz w:val="24"/>
          <w:szCs w:val="24"/>
        </w:rPr>
        <w:t xml:space="preserve"> Доступ  из справ.-правовой системы «Консультант Плюс». </w:t>
      </w:r>
      <w:r w:rsidRPr="00492314">
        <w:rPr>
          <w:rFonts w:ascii="Times New Roman" w:hAnsi="Times New Roman"/>
          <w:sz w:val="24"/>
          <w:szCs w:val="24"/>
          <w:lang w:val="en-US"/>
        </w:rPr>
        <w:t>URL</w:t>
      </w:r>
      <w:r w:rsidRPr="00492314">
        <w:rPr>
          <w:rFonts w:ascii="Times New Roman" w:hAnsi="Times New Roman"/>
          <w:sz w:val="24"/>
          <w:szCs w:val="24"/>
        </w:rPr>
        <w:t xml:space="preserve">: </w:t>
      </w:r>
      <w:hyperlink r:id="rId12" w:history="1">
        <w:r w:rsidRPr="00492314">
          <w:rPr>
            <w:rStyle w:val="afa"/>
            <w:rFonts w:ascii="Times New Roman" w:hAnsi="Times New Roman"/>
            <w:color w:val="auto"/>
            <w:sz w:val="24"/>
            <w:szCs w:val="24"/>
            <w:u w:val="none"/>
            <w:lang w:val="en-US"/>
          </w:rPr>
          <w:t>http</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base</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consultant</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ru</w:t>
        </w:r>
      </w:hyperlink>
      <w:r w:rsidRPr="00492314">
        <w:rPr>
          <w:rFonts w:ascii="Times New Roman" w:hAnsi="Times New Roman"/>
          <w:sz w:val="24"/>
          <w:szCs w:val="24"/>
        </w:rPr>
        <w:t>, (дата обращения 17.11.2015).</w:t>
      </w:r>
    </w:p>
  </w:footnote>
  <w:footnote w:id="23">
    <w:p w:rsidR="005A6CD1" w:rsidRPr="00596FF6" w:rsidRDefault="005A6CD1" w:rsidP="00CB10CE">
      <w:pPr>
        <w:pStyle w:val="af1"/>
        <w:tabs>
          <w:tab w:val="left" w:pos="0"/>
          <w:tab w:val="left" w:pos="1276"/>
        </w:tabs>
        <w:suppressAutoHyphens/>
        <w:overflowPunct w:val="0"/>
        <w:autoSpaceDE w:val="0"/>
        <w:autoSpaceDN w:val="0"/>
        <w:adjustRightInd w:val="0"/>
        <w:spacing w:after="0" w:line="240" w:lineRule="auto"/>
        <w:ind w:left="0" w:firstLine="709"/>
        <w:jc w:val="both"/>
        <w:rPr>
          <w:sz w:val="24"/>
          <w:szCs w:val="24"/>
        </w:rPr>
      </w:pPr>
      <w:r w:rsidRPr="00596FF6">
        <w:rPr>
          <w:rStyle w:val="ae"/>
          <w:rFonts w:ascii="Times New Roman" w:hAnsi="Times New Roman"/>
          <w:sz w:val="24"/>
          <w:szCs w:val="24"/>
        </w:rPr>
        <w:t>1</w:t>
      </w:r>
      <w:r w:rsidRPr="00596FF6">
        <w:rPr>
          <w:rFonts w:ascii="Times New Roman" w:hAnsi="Times New Roman"/>
          <w:sz w:val="24"/>
          <w:szCs w:val="24"/>
        </w:rPr>
        <w:t xml:space="preserve"> См.:</w:t>
      </w:r>
      <w:r w:rsidRPr="00596FF6">
        <w:rPr>
          <w:sz w:val="24"/>
          <w:szCs w:val="24"/>
        </w:rPr>
        <w:t xml:space="preserve"> </w:t>
      </w:r>
      <w:r w:rsidRPr="00596FF6">
        <w:rPr>
          <w:rFonts w:ascii="Times New Roman" w:hAnsi="Times New Roman"/>
          <w:sz w:val="24"/>
          <w:szCs w:val="24"/>
        </w:rPr>
        <w:t xml:space="preserve">Административный процесс: учебное пособие / </w:t>
      </w:r>
      <w:hyperlink r:id="rId13" w:tgtFrame="_blank" w:history="1">
        <w:r w:rsidRPr="00596FF6">
          <w:rPr>
            <w:rStyle w:val="afa"/>
            <w:rFonts w:ascii="Times New Roman" w:hAnsi="Times New Roman"/>
            <w:color w:val="auto"/>
            <w:sz w:val="24"/>
            <w:szCs w:val="24"/>
            <w:u w:val="none"/>
          </w:rPr>
          <w:t>Галузо В.Н.</w:t>
        </w:r>
      </w:hyperlink>
      <w:r w:rsidRPr="00596FF6">
        <w:rPr>
          <w:rFonts w:ascii="Times New Roman" w:hAnsi="Times New Roman"/>
          <w:sz w:val="24"/>
          <w:szCs w:val="24"/>
        </w:rPr>
        <w:t xml:space="preserve">, </w:t>
      </w:r>
      <w:hyperlink r:id="rId14" w:tgtFrame="_blank" w:history="1">
        <w:r w:rsidRPr="00596FF6">
          <w:rPr>
            <w:rStyle w:val="afa"/>
            <w:rFonts w:ascii="Times New Roman" w:hAnsi="Times New Roman"/>
            <w:color w:val="auto"/>
            <w:sz w:val="24"/>
            <w:szCs w:val="24"/>
            <w:u w:val="none"/>
          </w:rPr>
          <w:t>Волкова В.В.</w:t>
        </w:r>
      </w:hyperlink>
      <w:r w:rsidRPr="00596FF6">
        <w:rPr>
          <w:rFonts w:ascii="Times New Roman" w:hAnsi="Times New Roman"/>
          <w:sz w:val="24"/>
          <w:szCs w:val="24"/>
        </w:rPr>
        <w:t xml:space="preserve">, </w:t>
      </w:r>
      <w:hyperlink r:id="rId15" w:tgtFrame="_blank" w:history="1">
        <w:r w:rsidRPr="00596FF6">
          <w:rPr>
            <w:rStyle w:val="afa"/>
            <w:rFonts w:ascii="Times New Roman" w:hAnsi="Times New Roman"/>
            <w:color w:val="auto"/>
            <w:sz w:val="24"/>
            <w:szCs w:val="24"/>
            <w:u w:val="none"/>
          </w:rPr>
          <w:t>Хахалева Е.В.</w:t>
        </w:r>
      </w:hyperlink>
      <w:r w:rsidRPr="00596FF6">
        <w:rPr>
          <w:rFonts w:ascii="Times New Roman" w:hAnsi="Times New Roman"/>
          <w:sz w:val="24"/>
          <w:szCs w:val="24"/>
        </w:rPr>
        <w:t xml:space="preserve"> - М.: ЮНИТИ-ДАНА; Закон и право. 2012 г. С. 36.</w:t>
      </w:r>
    </w:p>
  </w:footnote>
  <w:footnote w:id="24">
    <w:p w:rsidR="005A6CD1" w:rsidRPr="00596FF6" w:rsidRDefault="005A6CD1" w:rsidP="00CB10CE">
      <w:pPr>
        <w:pStyle w:val="ac"/>
        <w:tabs>
          <w:tab w:val="left" w:pos="0"/>
        </w:tabs>
        <w:ind w:firstLine="709"/>
        <w:jc w:val="both"/>
        <w:rPr>
          <w:sz w:val="24"/>
          <w:szCs w:val="24"/>
        </w:rPr>
      </w:pPr>
      <w:r w:rsidRPr="00596FF6">
        <w:rPr>
          <w:rStyle w:val="ae"/>
          <w:sz w:val="24"/>
          <w:szCs w:val="24"/>
        </w:rPr>
        <w:t>2</w:t>
      </w:r>
      <w:r w:rsidRPr="00596FF6">
        <w:rPr>
          <w:sz w:val="24"/>
          <w:szCs w:val="24"/>
        </w:rPr>
        <w:t xml:space="preserve"> Доступ  из справ.-правовой системы «Консультант Плюс». </w:t>
      </w:r>
      <w:r w:rsidRPr="00596FF6">
        <w:rPr>
          <w:sz w:val="24"/>
          <w:szCs w:val="24"/>
          <w:lang w:val="en-US"/>
        </w:rPr>
        <w:t>URL</w:t>
      </w:r>
      <w:r w:rsidRPr="00596FF6">
        <w:rPr>
          <w:sz w:val="24"/>
          <w:szCs w:val="24"/>
        </w:rPr>
        <w:t xml:space="preserve">: </w:t>
      </w:r>
      <w:hyperlink r:id="rId16" w:history="1">
        <w:r w:rsidRPr="00596FF6">
          <w:rPr>
            <w:rStyle w:val="afa"/>
            <w:color w:val="auto"/>
            <w:sz w:val="24"/>
            <w:szCs w:val="24"/>
            <w:u w:val="none"/>
            <w:lang w:val="en-US"/>
          </w:rPr>
          <w:t>http</w:t>
        </w:r>
        <w:r w:rsidRPr="00596FF6">
          <w:rPr>
            <w:rStyle w:val="afa"/>
            <w:color w:val="auto"/>
            <w:sz w:val="24"/>
            <w:szCs w:val="24"/>
            <w:u w:val="none"/>
          </w:rPr>
          <w:t>://</w:t>
        </w:r>
        <w:r w:rsidRPr="00596FF6">
          <w:rPr>
            <w:rStyle w:val="afa"/>
            <w:color w:val="auto"/>
            <w:sz w:val="24"/>
            <w:szCs w:val="24"/>
            <w:u w:val="none"/>
            <w:lang w:val="en-US"/>
          </w:rPr>
          <w:t>base</w:t>
        </w:r>
        <w:r w:rsidRPr="00596FF6">
          <w:rPr>
            <w:rStyle w:val="afa"/>
            <w:color w:val="auto"/>
            <w:sz w:val="24"/>
            <w:szCs w:val="24"/>
            <w:u w:val="none"/>
          </w:rPr>
          <w:t>.</w:t>
        </w:r>
        <w:r w:rsidRPr="00596FF6">
          <w:rPr>
            <w:rStyle w:val="afa"/>
            <w:color w:val="auto"/>
            <w:sz w:val="24"/>
            <w:szCs w:val="24"/>
            <w:u w:val="none"/>
            <w:lang w:val="en-US"/>
          </w:rPr>
          <w:t>consultant</w:t>
        </w:r>
        <w:r w:rsidRPr="00596FF6">
          <w:rPr>
            <w:rStyle w:val="afa"/>
            <w:color w:val="auto"/>
            <w:sz w:val="24"/>
            <w:szCs w:val="24"/>
            <w:u w:val="none"/>
          </w:rPr>
          <w:t>.</w:t>
        </w:r>
        <w:r w:rsidRPr="00596FF6">
          <w:rPr>
            <w:rStyle w:val="afa"/>
            <w:color w:val="auto"/>
            <w:sz w:val="24"/>
            <w:szCs w:val="24"/>
            <w:u w:val="none"/>
            <w:lang w:val="en-US"/>
          </w:rPr>
          <w:t>ru</w:t>
        </w:r>
      </w:hyperlink>
      <w:r w:rsidRPr="00596FF6">
        <w:rPr>
          <w:sz w:val="24"/>
          <w:szCs w:val="24"/>
        </w:rPr>
        <w:t>, (дата обращения 17.11.2015).</w:t>
      </w:r>
    </w:p>
  </w:footnote>
  <w:footnote w:id="25">
    <w:p w:rsidR="005A6CD1" w:rsidRPr="00596FF6" w:rsidRDefault="005A6CD1" w:rsidP="00FE73A0">
      <w:pPr>
        <w:pStyle w:val="ac"/>
        <w:shd w:val="clear" w:color="auto" w:fill="FFFFFF"/>
        <w:tabs>
          <w:tab w:val="left" w:pos="0"/>
          <w:tab w:val="left" w:pos="1276"/>
        </w:tabs>
        <w:suppressAutoHyphens/>
        <w:ind w:firstLine="709"/>
        <w:jc w:val="both"/>
        <w:rPr>
          <w:sz w:val="24"/>
          <w:szCs w:val="24"/>
        </w:rPr>
      </w:pPr>
      <w:r w:rsidRPr="00596FF6">
        <w:rPr>
          <w:rStyle w:val="ae"/>
          <w:sz w:val="24"/>
          <w:szCs w:val="24"/>
        </w:rPr>
        <w:t>3</w:t>
      </w:r>
      <w:r w:rsidRPr="00596FF6">
        <w:rPr>
          <w:sz w:val="24"/>
          <w:szCs w:val="24"/>
        </w:rPr>
        <w:t xml:space="preserve"> Доступ из справочно-правовой системы «Консультант плюс». </w:t>
      </w:r>
      <w:r w:rsidRPr="00596FF6">
        <w:rPr>
          <w:sz w:val="24"/>
          <w:szCs w:val="24"/>
          <w:lang w:val="en-US"/>
        </w:rPr>
        <w:t>URL</w:t>
      </w:r>
      <w:r w:rsidRPr="00596FF6">
        <w:rPr>
          <w:sz w:val="24"/>
          <w:szCs w:val="24"/>
        </w:rPr>
        <w:t xml:space="preserve">: </w:t>
      </w:r>
      <w:hyperlink r:id="rId17" w:history="1">
        <w:r w:rsidRPr="00596FF6">
          <w:rPr>
            <w:rStyle w:val="afa"/>
            <w:color w:val="auto"/>
            <w:sz w:val="24"/>
            <w:szCs w:val="24"/>
            <w:u w:val="none"/>
            <w:lang w:val="en-US"/>
          </w:rPr>
          <w:t>http</w:t>
        </w:r>
        <w:r w:rsidRPr="00596FF6">
          <w:rPr>
            <w:rStyle w:val="afa"/>
            <w:color w:val="auto"/>
            <w:sz w:val="24"/>
            <w:szCs w:val="24"/>
            <w:u w:val="none"/>
          </w:rPr>
          <w:t>://</w:t>
        </w:r>
        <w:r w:rsidRPr="00596FF6">
          <w:rPr>
            <w:rStyle w:val="afa"/>
            <w:color w:val="auto"/>
            <w:sz w:val="24"/>
            <w:szCs w:val="24"/>
            <w:u w:val="none"/>
            <w:lang w:val="en-US"/>
          </w:rPr>
          <w:t>base</w:t>
        </w:r>
        <w:r w:rsidRPr="00596FF6">
          <w:rPr>
            <w:rStyle w:val="afa"/>
            <w:color w:val="auto"/>
            <w:sz w:val="24"/>
            <w:szCs w:val="24"/>
            <w:u w:val="none"/>
          </w:rPr>
          <w:t>.</w:t>
        </w:r>
        <w:r w:rsidRPr="00596FF6">
          <w:rPr>
            <w:rStyle w:val="afa"/>
            <w:color w:val="auto"/>
            <w:sz w:val="24"/>
            <w:szCs w:val="24"/>
            <w:u w:val="none"/>
            <w:lang w:val="en-US"/>
          </w:rPr>
          <w:t>consultant</w:t>
        </w:r>
        <w:r w:rsidRPr="00596FF6">
          <w:rPr>
            <w:rStyle w:val="afa"/>
            <w:color w:val="auto"/>
            <w:sz w:val="24"/>
            <w:szCs w:val="24"/>
            <w:u w:val="none"/>
          </w:rPr>
          <w:t>.</w:t>
        </w:r>
        <w:r w:rsidRPr="00596FF6">
          <w:rPr>
            <w:rStyle w:val="afa"/>
            <w:color w:val="auto"/>
            <w:sz w:val="24"/>
            <w:szCs w:val="24"/>
            <w:u w:val="none"/>
            <w:lang w:val="en-US"/>
          </w:rPr>
          <w:t>ru</w:t>
        </w:r>
      </w:hyperlink>
      <w:r w:rsidRPr="00596FF6">
        <w:rPr>
          <w:sz w:val="24"/>
          <w:szCs w:val="24"/>
        </w:rPr>
        <w:t>, (дата обращения 18.11.2015).</w:t>
      </w:r>
    </w:p>
  </w:footnote>
  <w:footnote w:id="26">
    <w:p w:rsidR="005A6CD1" w:rsidRPr="000C6706" w:rsidRDefault="005A6CD1" w:rsidP="00492314">
      <w:pPr>
        <w:pStyle w:val="a3"/>
        <w:tabs>
          <w:tab w:val="left" w:pos="5178"/>
          <w:tab w:val="left" w:leader="hyphen" w:pos="5676"/>
        </w:tabs>
        <w:spacing w:after="0"/>
        <w:ind w:firstLine="709"/>
        <w:jc w:val="both"/>
        <w:rPr>
          <w:rFonts w:ascii="Times New Roman" w:hAnsi="Times New Roman" w:cs="Times New Roman"/>
          <w:b w:val="0"/>
        </w:rPr>
      </w:pPr>
      <w:r w:rsidRPr="000C6706">
        <w:rPr>
          <w:rStyle w:val="ae"/>
          <w:rFonts w:ascii="Times New Roman" w:hAnsi="Times New Roman" w:cs="Times New Roman"/>
          <w:b w:val="0"/>
        </w:rPr>
        <w:t>1</w:t>
      </w:r>
      <w:r w:rsidRPr="000C6706">
        <w:rPr>
          <w:rFonts w:ascii="Times New Roman" w:hAnsi="Times New Roman" w:cs="Times New Roman"/>
          <w:b w:val="0"/>
        </w:rPr>
        <w:t xml:space="preserve"> Постановление по делу об административном правонарушении от 26 апреля </w:t>
      </w:r>
      <w:r>
        <w:rPr>
          <w:rFonts w:ascii="Times New Roman" w:hAnsi="Times New Roman" w:cs="Times New Roman"/>
          <w:b w:val="0"/>
        </w:rPr>
        <w:t xml:space="preserve">    </w:t>
      </w:r>
      <w:r w:rsidRPr="000C6706">
        <w:rPr>
          <w:rFonts w:ascii="Times New Roman" w:hAnsi="Times New Roman" w:cs="Times New Roman"/>
          <w:b w:val="0"/>
        </w:rPr>
        <w:t>2013 г. Октябрьский районный суд г.Пензы // RosPravosudie.</w:t>
      </w:r>
    </w:p>
  </w:footnote>
  <w:footnote w:id="27">
    <w:p w:rsidR="005A6CD1" w:rsidRPr="00492314" w:rsidRDefault="005A6CD1" w:rsidP="00492314">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rPr>
      </w:pPr>
      <w:r w:rsidRPr="00492314">
        <w:rPr>
          <w:rStyle w:val="ae"/>
          <w:rFonts w:ascii="Times New Roman" w:hAnsi="Times New Roman"/>
          <w:sz w:val="24"/>
        </w:rPr>
        <w:t>1</w:t>
      </w:r>
      <w:r w:rsidRPr="00492314">
        <w:rPr>
          <w:rFonts w:ascii="Times New Roman" w:hAnsi="Times New Roman"/>
          <w:sz w:val="24"/>
        </w:rPr>
        <w:t xml:space="preserve"> </w:t>
      </w:r>
      <w:r w:rsidRPr="00492314">
        <w:rPr>
          <w:rFonts w:ascii="Times New Roman" w:hAnsi="Times New Roman"/>
          <w:sz w:val="24"/>
          <w:szCs w:val="28"/>
        </w:rPr>
        <w:t xml:space="preserve">Доступ  из справ.-правовой системы «Консультант Плюс». </w:t>
      </w:r>
      <w:r w:rsidRPr="00492314">
        <w:rPr>
          <w:rFonts w:ascii="Times New Roman" w:hAnsi="Times New Roman"/>
          <w:sz w:val="24"/>
          <w:szCs w:val="28"/>
          <w:lang w:val="en-US"/>
        </w:rPr>
        <w:t>URL</w:t>
      </w:r>
      <w:r w:rsidRPr="00492314">
        <w:rPr>
          <w:rFonts w:ascii="Times New Roman" w:hAnsi="Times New Roman"/>
          <w:sz w:val="24"/>
          <w:szCs w:val="28"/>
        </w:rPr>
        <w:t xml:space="preserve">: </w:t>
      </w:r>
      <w:hyperlink r:id="rId18" w:history="1">
        <w:r w:rsidRPr="00492314">
          <w:rPr>
            <w:rStyle w:val="afa"/>
            <w:rFonts w:ascii="Times New Roman" w:hAnsi="Times New Roman"/>
            <w:color w:val="auto"/>
            <w:sz w:val="24"/>
            <w:szCs w:val="28"/>
            <w:u w:val="none"/>
            <w:lang w:val="en-US"/>
          </w:rPr>
          <w:t>http</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base</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consultant</w:t>
        </w:r>
        <w:r w:rsidRPr="00492314">
          <w:rPr>
            <w:rStyle w:val="afa"/>
            <w:rFonts w:ascii="Times New Roman" w:hAnsi="Times New Roman"/>
            <w:color w:val="auto"/>
            <w:sz w:val="24"/>
            <w:szCs w:val="28"/>
            <w:u w:val="none"/>
          </w:rPr>
          <w:t>.</w:t>
        </w:r>
        <w:r w:rsidRPr="00492314">
          <w:rPr>
            <w:rStyle w:val="afa"/>
            <w:rFonts w:ascii="Times New Roman" w:hAnsi="Times New Roman"/>
            <w:color w:val="auto"/>
            <w:sz w:val="24"/>
            <w:szCs w:val="28"/>
            <w:u w:val="none"/>
            <w:lang w:val="en-US"/>
          </w:rPr>
          <w:t>ru</w:t>
        </w:r>
      </w:hyperlink>
      <w:r w:rsidRPr="00492314">
        <w:rPr>
          <w:rFonts w:ascii="Times New Roman" w:hAnsi="Times New Roman"/>
          <w:sz w:val="24"/>
          <w:szCs w:val="28"/>
        </w:rPr>
        <w:t xml:space="preserve">, (дата обращения 17.11.2015). </w:t>
      </w:r>
    </w:p>
  </w:footnote>
  <w:footnote w:id="28">
    <w:p w:rsidR="005A6CD1" w:rsidRPr="00F95655" w:rsidRDefault="005A6CD1" w:rsidP="00F86FBC">
      <w:pPr>
        <w:pStyle w:val="ac"/>
        <w:shd w:val="clear" w:color="auto" w:fill="FFFFFF"/>
        <w:tabs>
          <w:tab w:val="left" w:pos="0"/>
          <w:tab w:val="left" w:pos="1276"/>
        </w:tabs>
        <w:suppressAutoHyphens/>
        <w:ind w:firstLine="709"/>
        <w:jc w:val="both"/>
        <w:rPr>
          <w:sz w:val="24"/>
          <w:szCs w:val="24"/>
        </w:rPr>
      </w:pPr>
      <w:r w:rsidRPr="00F95655">
        <w:rPr>
          <w:rStyle w:val="ae"/>
          <w:sz w:val="24"/>
          <w:szCs w:val="24"/>
        </w:rPr>
        <w:t>2</w:t>
      </w:r>
      <w:r w:rsidRPr="00F95655">
        <w:rPr>
          <w:sz w:val="24"/>
          <w:szCs w:val="24"/>
        </w:rPr>
        <w:t xml:space="preserve"> Доступ из справочно-правовой системы «Консультант плюс». </w:t>
      </w:r>
      <w:r w:rsidRPr="00F95655">
        <w:rPr>
          <w:sz w:val="24"/>
          <w:szCs w:val="24"/>
          <w:lang w:val="en-US"/>
        </w:rPr>
        <w:t>URL</w:t>
      </w:r>
      <w:r w:rsidRPr="00F95655">
        <w:rPr>
          <w:sz w:val="24"/>
          <w:szCs w:val="24"/>
        </w:rPr>
        <w:t xml:space="preserve">: </w:t>
      </w:r>
      <w:hyperlink r:id="rId19" w:history="1">
        <w:r w:rsidRPr="00F95655">
          <w:rPr>
            <w:rStyle w:val="afa"/>
            <w:color w:val="auto"/>
            <w:sz w:val="24"/>
            <w:szCs w:val="24"/>
            <w:u w:val="none"/>
            <w:lang w:val="en-US"/>
          </w:rPr>
          <w:t>http</w:t>
        </w:r>
        <w:r w:rsidRPr="00F95655">
          <w:rPr>
            <w:rStyle w:val="afa"/>
            <w:color w:val="auto"/>
            <w:sz w:val="24"/>
            <w:szCs w:val="24"/>
            <w:u w:val="none"/>
          </w:rPr>
          <w:t>://</w:t>
        </w:r>
        <w:r w:rsidRPr="00F95655">
          <w:rPr>
            <w:rStyle w:val="afa"/>
            <w:color w:val="auto"/>
            <w:sz w:val="24"/>
            <w:szCs w:val="24"/>
            <w:u w:val="none"/>
            <w:lang w:val="en-US"/>
          </w:rPr>
          <w:t>base</w:t>
        </w:r>
        <w:r w:rsidRPr="00F95655">
          <w:rPr>
            <w:rStyle w:val="afa"/>
            <w:color w:val="auto"/>
            <w:sz w:val="24"/>
            <w:szCs w:val="24"/>
            <w:u w:val="none"/>
          </w:rPr>
          <w:t>.</w:t>
        </w:r>
        <w:r w:rsidRPr="00F95655">
          <w:rPr>
            <w:rStyle w:val="afa"/>
            <w:color w:val="auto"/>
            <w:sz w:val="24"/>
            <w:szCs w:val="24"/>
            <w:u w:val="none"/>
            <w:lang w:val="en-US"/>
          </w:rPr>
          <w:t>consultant</w:t>
        </w:r>
        <w:r w:rsidRPr="00F95655">
          <w:rPr>
            <w:rStyle w:val="afa"/>
            <w:color w:val="auto"/>
            <w:sz w:val="24"/>
            <w:szCs w:val="24"/>
            <w:u w:val="none"/>
          </w:rPr>
          <w:t>.</w:t>
        </w:r>
        <w:r w:rsidRPr="00F95655">
          <w:rPr>
            <w:rStyle w:val="afa"/>
            <w:color w:val="auto"/>
            <w:sz w:val="24"/>
            <w:szCs w:val="24"/>
            <w:u w:val="none"/>
            <w:lang w:val="en-US"/>
          </w:rPr>
          <w:t>ru</w:t>
        </w:r>
      </w:hyperlink>
      <w:r w:rsidRPr="00F95655">
        <w:rPr>
          <w:sz w:val="24"/>
          <w:szCs w:val="24"/>
        </w:rPr>
        <w:t>, (дата обращения 18.11.2015).</w:t>
      </w:r>
    </w:p>
  </w:footnote>
  <w:footnote w:id="29">
    <w:p w:rsidR="005A6CD1" w:rsidRPr="00492314" w:rsidRDefault="005A6CD1" w:rsidP="002F23EA">
      <w:pPr>
        <w:pStyle w:val="af1"/>
        <w:widowControl w:val="0"/>
        <w:tabs>
          <w:tab w:val="left" w:pos="0"/>
          <w:tab w:val="left" w:pos="1276"/>
        </w:tabs>
        <w:autoSpaceDE w:val="0"/>
        <w:autoSpaceDN w:val="0"/>
        <w:spacing w:after="0" w:line="240" w:lineRule="auto"/>
        <w:ind w:left="0" w:firstLine="709"/>
        <w:jc w:val="both"/>
        <w:rPr>
          <w:rFonts w:ascii="Times New Roman" w:hAnsi="Times New Roman"/>
          <w:sz w:val="24"/>
          <w:szCs w:val="24"/>
        </w:rPr>
      </w:pPr>
      <w:r w:rsidRPr="00492314">
        <w:rPr>
          <w:rStyle w:val="ae"/>
          <w:rFonts w:ascii="Times New Roman" w:hAnsi="Times New Roman"/>
          <w:sz w:val="24"/>
          <w:szCs w:val="24"/>
        </w:rPr>
        <w:t>1</w:t>
      </w:r>
      <w:r w:rsidRPr="00492314">
        <w:rPr>
          <w:rFonts w:ascii="Times New Roman" w:hAnsi="Times New Roman"/>
          <w:sz w:val="24"/>
          <w:szCs w:val="24"/>
        </w:rPr>
        <w:t xml:space="preserve"> Доступ  из справ.-правовой системы «Консультант Плюс». </w:t>
      </w:r>
      <w:r w:rsidRPr="00492314">
        <w:rPr>
          <w:rFonts w:ascii="Times New Roman" w:hAnsi="Times New Roman"/>
          <w:sz w:val="24"/>
          <w:szCs w:val="24"/>
          <w:lang w:val="en-US"/>
        </w:rPr>
        <w:t>URL</w:t>
      </w:r>
      <w:r w:rsidRPr="00492314">
        <w:rPr>
          <w:rFonts w:ascii="Times New Roman" w:hAnsi="Times New Roman"/>
          <w:sz w:val="24"/>
          <w:szCs w:val="24"/>
        </w:rPr>
        <w:t xml:space="preserve">: </w:t>
      </w:r>
      <w:hyperlink r:id="rId20" w:history="1">
        <w:r w:rsidRPr="00492314">
          <w:rPr>
            <w:rStyle w:val="afa"/>
            <w:rFonts w:ascii="Times New Roman" w:hAnsi="Times New Roman"/>
            <w:color w:val="auto"/>
            <w:sz w:val="24"/>
            <w:szCs w:val="24"/>
            <w:u w:val="none"/>
            <w:lang w:val="en-US"/>
          </w:rPr>
          <w:t>http</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base</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consultant</w:t>
        </w:r>
        <w:r w:rsidRPr="00492314">
          <w:rPr>
            <w:rStyle w:val="afa"/>
            <w:rFonts w:ascii="Times New Roman" w:hAnsi="Times New Roman"/>
            <w:color w:val="auto"/>
            <w:sz w:val="24"/>
            <w:szCs w:val="24"/>
            <w:u w:val="none"/>
          </w:rPr>
          <w:t>.</w:t>
        </w:r>
        <w:r w:rsidRPr="00492314">
          <w:rPr>
            <w:rStyle w:val="afa"/>
            <w:rFonts w:ascii="Times New Roman" w:hAnsi="Times New Roman"/>
            <w:color w:val="auto"/>
            <w:sz w:val="24"/>
            <w:szCs w:val="24"/>
            <w:u w:val="none"/>
            <w:lang w:val="en-US"/>
          </w:rPr>
          <w:t>ru</w:t>
        </w:r>
      </w:hyperlink>
      <w:r w:rsidRPr="00492314">
        <w:rPr>
          <w:rFonts w:ascii="Times New Roman" w:hAnsi="Times New Roman"/>
          <w:sz w:val="24"/>
          <w:szCs w:val="24"/>
        </w:rPr>
        <w:t xml:space="preserve">, (дата обращения 17.11.2015). </w:t>
      </w:r>
    </w:p>
  </w:footnote>
  <w:footnote w:id="30">
    <w:p w:rsidR="005A6CD1" w:rsidRPr="00C66AC4" w:rsidRDefault="005A6CD1" w:rsidP="002F23EA">
      <w:pPr>
        <w:tabs>
          <w:tab w:val="left" w:pos="0"/>
          <w:tab w:val="left" w:pos="1260"/>
          <w:tab w:val="left" w:pos="1418"/>
        </w:tabs>
        <w:autoSpaceDE w:val="0"/>
        <w:autoSpaceDN w:val="0"/>
        <w:adjustRightInd w:val="0"/>
        <w:ind w:firstLine="709"/>
        <w:jc w:val="both"/>
      </w:pPr>
      <w:r w:rsidRPr="00C66AC4">
        <w:rPr>
          <w:rStyle w:val="ae"/>
        </w:rPr>
        <w:t>2</w:t>
      </w:r>
      <w:r w:rsidRPr="00C66AC4">
        <w:t xml:space="preserve"> Там же. Статьи, 26.6, 27.1-27.14 КоАП РФ.</w:t>
      </w:r>
    </w:p>
  </w:footnote>
  <w:footnote w:id="31">
    <w:p w:rsidR="005A6CD1" w:rsidRPr="00B10A09" w:rsidRDefault="005A6CD1" w:rsidP="00B10A09">
      <w:pPr>
        <w:widowControl w:val="0"/>
        <w:shd w:val="clear" w:color="auto" w:fill="FFFFFF"/>
        <w:tabs>
          <w:tab w:val="left" w:pos="0"/>
        </w:tabs>
        <w:suppressAutoHyphens/>
        <w:autoSpaceDE w:val="0"/>
        <w:autoSpaceDN w:val="0"/>
        <w:adjustRightInd w:val="0"/>
        <w:snapToGrid w:val="0"/>
        <w:ind w:firstLine="709"/>
        <w:jc w:val="both"/>
        <w:outlineLvl w:val="0"/>
        <w:rPr>
          <w:spacing w:val="-2"/>
        </w:rPr>
      </w:pPr>
      <w:r w:rsidRPr="00B10A09">
        <w:rPr>
          <w:rStyle w:val="ae"/>
          <w:spacing w:val="-2"/>
        </w:rPr>
        <w:t>1</w:t>
      </w:r>
      <w:r w:rsidRPr="00B10A09">
        <w:rPr>
          <w:spacing w:val="-2"/>
        </w:rPr>
        <w:t xml:space="preserve"> См., напр.: </w:t>
      </w:r>
      <w:r w:rsidRPr="00B10A09">
        <w:rPr>
          <w:rStyle w:val="blk"/>
          <w:spacing w:val="-2"/>
        </w:rPr>
        <w:t xml:space="preserve">Паньшин Д.Л. Некоторые аспекты совершенствования правоприменительной деятельности ГИБДД МВД России при фиксации административных правонарушений техническими средствами фото-, киносъемки и видеозаписи // Административное и муниципальное право, 2013 </w:t>
      </w:r>
      <w:r w:rsidRPr="00B10A09">
        <w:rPr>
          <w:spacing w:val="-2"/>
        </w:rPr>
        <w:t>и др.</w:t>
      </w:r>
    </w:p>
  </w:footnote>
  <w:footnote w:id="32">
    <w:p w:rsidR="005A6CD1" w:rsidRPr="00B10A09" w:rsidRDefault="005A6CD1" w:rsidP="00B10A09">
      <w:pPr>
        <w:pStyle w:val="ac"/>
        <w:tabs>
          <w:tab w:val="left" w:pos="0"/>
        </w:tabs>
        <w:ind w:firstLine="709"/>
        <w:jc w:val="both"/>
        <w:rPr>
          <w:sz w:val="24"/>
        </w:rPr>
      </w:pPr>
      <w:r w:rsidRPr="00B10A09">
        <w:rPr>
          <w:rStyle w:val="ae"/>
          <w:sz w:val="24"/>
        </w:rPr>
        <w:t>2</w:t>
      </w:r>
      <w:r w:rsidRPr="00B10A09">
        <w:rPr>
          <w:sz w:val="24"/>
        </w:rPr>
        <w:t xml:space="preserve"> </w:t>
      </w:r>
      <w:r w:rsidRPr="00B10A09">
        <w:rPr>
          <w:sz w:val="24"/>
          <w:szCs w:val="28"/>
        </w:rPr>
        <w:t xml:space="preserve">Доступ  из справ.-правовой системы «Консультант Плюс». </w:t>
      </w:r>
      <w:r w:rsidRPr="00B10A09">
        <w:rPr>
          <w:sz w:val="24"/>
          <w:szCs w:val="28"/>
          <w:lang w:val="en-US"/>
        </w:rPr>
        <w:t>URL</w:t>
      </w:r>
      <w:r w:rsidRPr="00B10A09">
        <w:rPr>
          <w:sz w:val="24"/>
          <w:szCs w:val="28"/>
        </w:rPr>
        <w:t xml:space="preserve">: </w:t>
      </w:r>
      <w:hyperlink r:id="rId21" w:history="1">
        <w:r w:rsidRPr="00B10A09">
          <w:rPr>
            <w:rStyle w:val="afa"/>
            <w:color w:val="auto"/>
            <w:sz w:val="24"/>
            <w:szCs w:val="28"/>
            <w:u w:val="none"/>
            <w:lang w:val="en-US"/>
          </w:rPr>
          <w:t>http</w:t>
        </w:r>
        <w:r w:rsidRPr="00B10A09">
          <w:rPr>
            <w:rStyle w:val="afa"/>
            <w:color w:val="auto"/>
            <w:sz w:val="24"/>
            <w:szCs w:val="28"/>
            <w:u w:val="none"/>
          </w:rPr>
          <w:t>://</w:t>
        </w:r>
        <w:r w:rsidRPr="00B10A09">
          <w:rPr>
            <w:rStyle w:val="afa"/>
            <w:color w:val="auto"/>
            <w:sz w:val="24"/>
            <w:szCs w:val="28"/>
            <w:u w:val="none"/>
            <w:lang w:val="en-US"/>
          </w:rPr>
          <w:t>base</w:t>
        </w:r>
        <w:r w:rsidRPr="00B10A09">
          <w:rPr>
            <w:rStyle w:val="afa"/>
            <w:color w:val="auto"/>
            <w:sz w:val="24"/>
            <w:szCs w:val="28"/>
            <w:u w:val="none"/>
          </w:rPr>
          <w:t>.</w:t>
        </w:r>
        <w:r w:rsidRPr="00B10A09">
          <w:rPr>
            <w:rStyle w:val="afa"/>
            <w:color w:val="auto"/>
            <w:sz w:val="24"/>
            <w:szCs w:val="28"/>
            <w:u w:val="none"/>
            <w:lang w:val="en-US"/>
          </w:rPr>
          <w:t>consultant</w:t>
        </w:r>
        <w:r w:rsidRPr="00B10A09">
          <w:rPr>
            <w:rStyle w:val="afa"/>
            <w:color w:val="auto"/>
            <w:sz w:val="24"/>
            <w:szCs w:val="28"/>
            <w:u w:val="none"/>
          </w:rPr>
          <w:t>.</w:t>
        </w:r>
        <w:r w:rsidRPr="00B10A09">
          <w:rPr>
            <w:rStyle w:val="afa"/>
            <w:color w:val="auto"/>
            <w:sz w:val="24"/>
            <w:szCs w:val="28"/>
            <w:u w:val="none"/>
            <w:lang w:val="en-US"/>
          </w:rPr>
          <w:t>ru</w:t>
        </w:r>
      </w:hyperlink>
      <w:r w:rsidRPr="00B10A09">
        <w:rPr>
          <w:sz w:val="24"/>
          <w:szCs w:val="28"/>
        </w:rPr>
        <w:t>, (дата обращения 17.11.2015).</w:t>
      </w:r>
    </w:p>
  </w:footnote>
  <w:footnote w:id="33">
    <w:p w:rsidR="005A6CD1" w:rsidRPr="001E1D9E" w:rsidRDefault="005A6CD1" w:rsidP="00B10A09">
      <w:pPr>
        <w:pStyle w:val="ac"/>
        <w:tabs>
          <w:tab w:val="left" w:pos="0"/>
        </w:tabs>
        <w:ind w:firstLine="709"/>
        <w:jc w:val="both"/>
        <w:rPr>
          <w:sz w:val="24"/>
          <w:szCs w:val="24"/>
        </w:rPr>
      </w:pPr>
      <w:r w:rsidRPr="001E1D9E">
        <w:rPr>
          <w:rStyle w:val="ae"/>
          <w:sz w:val="24"/>
          <w:szCs w:val="24"/>
        </w:rPr>
        <w:t>1</w:t>
      </w:r>
      <w:r w:rsidRPr="001E1D9E">
        <w:rPr>
          <w:sz w:val="24"/>
          <w:szCs w:val="24"/>
        </w:rPr>
        <w:t xml:space="preserve"> Доступ  из справ.-правовой системы «Консультант Плюс». </w:t>
      </w:r>
      <w:r w:rsidRPr="001E1D9E">
        <w:rPr>
          <w:sz w:val="24"/>
          <w:szCs w:val="24"/>
          <w:lang w:val="en-US"/>
        </w:rPr>
        <w:t>URL</w:t>
      </w:r>
      <w:r w:rsidRPr="001E1D9E">
        <w:rPr>
          <w:sz w:val="24"/>
          <w:szCs w:val="24"/>
        </w:rPr>
        <w:t xml:space="preserve">: </w:t>
      </w:r>
      <w:hyperlink r:id="rId22" w:history="1">
        <w:r w:rsidRPr="001E1D9E">
          <w:rPr>
            <w:rStyle w:val="afa"/>
            <w:color w:val="auto"/>
            <w:sz w:val="24"/>
            <w:szCs w:val="24"/>
            <w:u w:val="none"/>
            <w:lang w:val="en-US"/>
          </w:rPr>
          <w:t>http</w:t>
        </w:r>
        <w:r w:rsidRPr="001E1D9E">
          <w:rPr>
            <w:rStyle w:val="afa"/>
            <w:color w:val="auto"/>
            <w:sz w:val="24"/>
            <w:szCs w:val="24"/>
            <w:u w:val="none"/>
          </w:rPr>
          <w:t>://</w:t>
        </w:r>
        <w:r w:rsidRPr="001E1D9E">
          <w:rPr>
            <w:rStyle w:val="afa"/>
            <w:color w:val="auto"/>
            <w:sz w:val="24"/>
            <w:szCs w:val="24"/>
            <w:u w:val="none"/>
            <w:lang w:val="en-US"/>
          </w:rPr>
          <w:t>base</w:t>
        </w:r>
        <w:r w:rsidRPr="001E1D9E">
          <w:rPr>
            <w:rStyle w:val="afa"/>
            <w:color w:val="auto"/>
            <w:sz w:val="24"/>
            <w:szCs w:val="24"/>
            <w:u w:val="none"/>
          </w:rPr>
          <w:t>.</w:t>
        </w:r>
        <w:r w:rsidRPr="001E1D9E">
          <w:rPr>
            <w:rStyle w:val="afa"/>
            <w:color w:val="auto"/>
            <w:sz w:val="24"/>
            <w:szCs w:val="24"/>
            <w:u w:val="none"/>
            <w:lang w:val="en-US"/>
          </w:rPr>
          <w:t>consultant</w:t>
        </w:r>
        <w:r w:rsidRPr="001E1D9E">
          <w:rPr>
            <w:rStyle w:val="afa"/>
            <w:color w:val="auto"/>
            <w:sz w:val="24"/>
            <w:szCs w:val="24"/>
            <w:u w:val="none"/>
          </w:rPr>
          <w:t>.</w:t>
        </w:r>
        <w:r w:rsidRPr="001E1D9E">
          <w:rPr>
            <w:rStyle w:val="afa"/>
            <w:color w:val="auto"/>
            <w:sz w:val="24"/>
            <w:szCs w:val="24"/>
            <w:u w:val="none"/>
            <w:lang w:val="en-US"/>
          </w:rPr>
          <w:t>ru</w:t>
        </w:r>
      </w:hyperlink>
      <w:r w:rsidRPr="001E1D9E">
        <w:rPr>
          <w:sz w:val="24"/>
          <w:szCs w:val="24"/>
        </w:rPr>
        <w:t>, (дата обращения 17.11.2015).</w:t>
      </w:r>
    </w:p>
  </w:footnote>
  <w:footnote w:id="34">
    <w:p w:rsidR="005A6CD1" w:rsidRPr="00B4491B" w:rsidRDefault="005A6CD1" w:rsidP="00B10A09">
      <w:pPr>
        <w:pStyle w:val="af1"/>
        <w:tabs>
          <w:tab w:val="left" w:pos="0"/>
          <w:tab w:val="left" w:pos="1276"/>
        </w:tabs>
        <w:spacing w:after="0" w:line="240" w:lineRule="auto"/>
        <w:ind w:left="0" w:firstLine="709"/>
        <w:jc w:val="both"/>
        <w:rPr>
          <w:rFonts w:ascii="Times New Roman" w:hAnsi="Times New Roman"/>
          <w:sz w:val="24"/>
          <w:szCs w:val="24"/>
        </w:rPr>
      </w:pPr>
      <w:r w:rsidRPr="00B4491B">
        <w:rPr>
          <w:rStyle w:val="ae"/>
          <w:rFonts w:ascii="Times New Roman" w:hAnsi="Times New Roman"/>
          <w:sz w:val="24"/>
          <w:szCs w:val="24"/>
        </w:rPr>
        <w:t>1</w:t>
      </w:r>
      <w:r w:rsidRPr="00B4491B">
        <w:rPr>
          <w:rFonts w:ascii="Times New Roman" w:hAnsi="Times New Roman"/>
          <w:sz w:val="24"/>
          <w:szCs w:val="24"/>
        </w:rPr>
        <w:t xml:space="preserve"> Комментарий к Кодексу Российской Федерации об административных правонарушениях (постатейный) / А.Г. Авдейко и др.; под общ. ред. Н.Г. Салищевой. 7-е изд. М.: Проспект, 2011. С. 856-859 [Электронный ресурс]: Доступ из справочно-правовой системы «Консультант плюс». </w:t>
      </w:r>
      <w:r w:rsidRPr="00B4491B">
        <w:rPr>
          <w:rFonts w:ascii="Times New Roman" w:hAnsi="Times New Roman"/>
          <w:sz w:val="24"/>
          <w:szCs w:val="24"/>
          <w:lang w:val="en-US"/>
        </w:rPr>
        <w:t>URL</w:t>
      </w:r>
      <w:r w:rsidRPr="00B4491B">
        <w:rPr>
          <w:rFonts w:ascii="Times New Roman" w:hAnsi="Times New Roman"/>
          <w:sz w:val="24"/>
          <w:szCs w:val="24"/>
        </w:rPr>
        <w:t xml:space="preserve">: </w:t>
      </w:r>
      <w:hyperlink r:id="rId23" w:history="1">
        <w:r w:rsidRPr="00B4491B">
          <w:rPr>
            <w:rStyle w:val="afa"/>
            <w:rFonts w:ascii="Times New Roman" w:hAnsi="Times New Roman"/>
            <w:color w:val="auto"/>
            <w:sz w:val="24"/>
            <w:szCs w:val="24"/>
            <w:u w:val="none"/>
            <w:lang w:val="en-US"/>
          </w:rPr>
          <w:t>http</w:t>
        </w:r>
        <w:r w:rsidRPr="00B4491B">
          <w:rPr>
            <w:rStyle w:val="afa"/>
            <w:rFonts w:ascii="Times New Roman" w:hAnsi="Times New Roman"/>
            <w:color w:val="auto"/>
            <w:sz w:val="24"/>
            <w:szCs w:val="24"/>
            <w:u w:val="none"/>
          </w:rPr>
          <w:t>://</w:t>
        </w:r>
        <w:r w:rsidRPr="00B4491B">
          <w:rPr>
            <w:rStyle w:val="afa"/>
            <w:rFonts w:ascii="Times New Roman" w:hAnsi="Times New Roman"/>
            <w:color w:val="auto"/>
            <w:sz w:val="24"/>
            <w:szCs w:val="24"/>
            <w:u w:val="none"/>
            <w:lang w:val="en-US"/>
          </w:rPr>
          <w:t>base</w:t>
        </w:r>
        <w:r w:rsidRPr="00B4491B">
          <w:rPr>
            <w:rStyle w:val="afa"/>
            <w:rFonts w:ascii="Times New Roman" w:hAnsi="Times New Roman"/>
            <w:color w:val="auto"/>
            <w:sz w:val="24"/>
            <w:szCs w:val="24"/>
            <w:u w:val="none"/>
          </w:rPr>
          <w:t>.</w:t>
        </w:r>
        <w:r w:rsidRPr="00B4491B">
          <w:rPr>
            <w:rStyle w:val="afa"/>
            <w:rFonts w:ascii="Times New Roman" w:hAnsi="Times New Roman"/>
            <w:color w:val="auto"/>
            <w:sz w:val="24"/>
            <w:szCs w:val="24"/>
            <w:u w:val="none"/>
            <w:lang w:val="en-US"/>
          </w:rPr>
          <w:t>consultant</w:t>
        </w:r>
        <w:r w:rsidRPr="00B4491B">
          <w:rPr>
            <w:rStyle w:val="afa"/>
            <w:rFonts w:ascii="Times New Roman" w:hAnsi="Times New Roman"/>
            <w:color w:val="auto"/>
            <w:sz w:val="24"/>
            <w:szCs w:val="24"/>
            <w:u w:val="none"/>
          </w:rPr>
          <w:t>.</w:t>
        </w:r>
        <w:r w:rsidRPr="00B4491B">
          <w:rPr>
            <w:rStyle w:val="afa"/>
            <w:rFonts w:ascii="Times New Roman" w:hAnsi="Times New Roman"/>
            <w:color w:val="auto"/>
            <w:sz w:val="24"/>
            <w:szCs w:val="24"/>
            <w:u w:val="none"/>
            <w:lang w:val="en-US"/>
          </w:rPr>
          <w:t>ru</w:t>
        </w:r>
      </w:hyperlink>
      <w:r w:rsidRPr="00B4491B">
        <w:rPr>
          <w:rFonts w:ascii="Times New Roman" w:hAnsi="Times New Roman"/>
          <w:sz w:val="24"/>
          <w:szCs w:val="24"/>
        </w:rPr>
        <w:t>, (дата обращения 18.11.2015).</w:t>
      </w:r>
    </w:p>
  </w:footnote>
  <w:footnote w:id="35">
    <w:p w:rsidR="005A6CD1" w:rsidRPr="00B4491B" w:rsidRDefault="005A6CD1" w:rsidP="003B7FE7">
      <w:pPr>
        <w:pStyle w:val="ac"/>
        <w:ind w:firstLine="709"/>
        <w:contextualSpacing/>
        <w:jc w:val="both"/>
        <w:rPr>
          <w:sz w:val="24"/>
          <w:szCs w:val="24"/>
        </w:rPr>
      </w:pPr>
      <w:r w:rsidRPr="00B4491B">
        <w:rPr>
          <w:rStyle w:val="ae"/>
          <w:sz w:val="24"/>
          <w:szCs w:val="24"/>
        </w:rPr>
        <w:t>2</w:t>
      </w:r>
      <w:r w:rsidRPr="00B4491B">
        <w:rPr>
          <w:sz w:val="24"/>
          <w:szCs w:val="24"/>
        </w:rPr>
        <w:t xml:space="preserve"> Обзор деятельности федеральных судов общей юрисдикции и мировых судей в 2010 г. // Российская юстиция. 2011. № 7. С. 68; Обзор судебной статистики о деятельности федеральных судов общей юрисдикции и мировых судей в 2011 г. // Российская юстиция. 2012. № 11. С. 67</w:t>
      </w:r>
      <w:r w:rsidRPr="00B4491B">
        <w:rPr>
          <w:spacing w:val="-6"/>
          <w:sz w:val="24"/>
          <w:szCs w:val="24"/>
        </w:rPr>
        <w:t xml:space="preserve">. </w:t>
      </w:r>
    </w:p>
  </w:footnote>
  <w:footnote w:id="36">
    <w:p w:rsidR="005A6CD1" w:rsidRPr="006A3461" w:rsidRDefault="005A6CD1" w:rsidP="00325F96">
      <w:pPr>
        <w:pStyle w:val="ConsPlusNormal"/>
        <w:tabs>
          <w:tab w:val="left" w:pos="0"/>
          <w:tab w:val="left" w:pos="1276"/>
          <w:tab w:val="left" w:pos="5178"/>
          <w:tab w:val="left" w:leader="hyphen" w:pos="5676"/>
        </w:tabs>
        <w:ind w:firstLine="709"/>
        <w:jc w:val="both"/>
        <w:rPr>
          <w:rFonts w:ascii="Times New Roman" w:hAnsi="Times New Roman" w:cs="Times New Roman"/>
          <w:sz w:val="24"/>
          <w:szCs w:val="24"/>
        </w:rPr>
      </w:pPr>
      <w:r w:rsidRPr="006A3461">
        <w:rPr>
          <w:rStyle w:val="ae"/>
          <w:rFonts w:ascii="Times New Roman" w:hAnsi="Times New Roman" w:cs="Times New Roman"/>
          <w:sz w:val="24"/>
          <w:szCs w:val="24"/>
        </w:rPr>
        <w:t xml:space="preserve">1 </w:t>
      </w:r>
      <w:r w:rsidRPr="006A3461">
        <w:rPr>
          <w:rStyle w:val="ae"/>
          <w:rFonts w:ascii="Times New Roman" w:hAnsi="Times New Roman" w:cs="Times New Roman"/>
          <w:sz w:val="24"/>
          <w:szCs w:val="24"/>
          <w:vertAlign w:val="baseline"/>
        </w:rPr>
        <w:t>См.:</w:t>
      </w:r>
      <w:r w:rsidRPr="006A3461">
        <w:rPr>
          <w:rStyle w:val="ae"/>
          <w:rFonts w:ascii="Times New Roman" w:hAnsi="Times New Roman" w:cs="Times New Roman"/>
          <w:sz w:val="24"/>
          <w:szCs w:val="24"/>
        </w:rPr>
        <w:t xml:space="preserve"> </w:t>
      </w:r>
      <w:r w:rsidRPr="006A3461">
        <w:rPr>
          <w:rFonts w:ascii="Times New Roman" w:hAnsi="Times New Roman" w:cs="Times New Roman"/>
          <w:sz w:val="24"/>
          <w:szCs w:val="24"/>
        </w:rPr>
        <w:t xml:space="preserve"> </w:t>
      </w:r>
      <w:r w:rsidRPr="006A3461">
        <w:rPr>
          <w:rFonts w:ascii="Times New Roman" w:hAnsi="Times New Roman" w:cs="Times New Roman"/>
          <w:bCs/>
          <w:sz w:val="24"/>
          <w:szCs w:val="24"/>
        </w:rPr>
        <w:t xml:space="preserve">Обобщение судебной практики рассмотрения дел по административным правонарушениям по ст.ст. 20.21, 20.1, 19.3 за 2012 г. </w:t>
      </w:r>
      <w:r w:rsidRPr="006A3461">
        <w:rPr>
          <w:rFonts w:ascii="Times New Roman" w:hAnsi="Times New Roman" w:cs="Times New Roman"/>
          <w:sz w:val="24"/>
          <w:szCs w:val="24"/>
        </w:rPr>
        <w:t>[Электронный ресурс]:</w:t>
      </w:r>
      <w:r w:rsidRPr="006A3461">
        <w:rPr>
          <w:rFonts w:ascii="Times New Roman" w:hAnsi="Times New Roman" w:cs="Times New Roman"/>
          <w:bCs/>
          <w:sz w:val="24"/>
          <w:szCs w:val="24"/>
        </w:rPr>
        <w:t xml:space="preserve"> О</w:t>
      </w:r>
      <w:r w:rsidRPr="006A3461">
        <w:rPr>
          <w:rFonts w:ascii="Times New Roman" w:hAnsi="Times New Roman" w:cs="Times New Roman"/>
          <w:sz w:val="24"/>
          <w:szCs w:val="24"/>
        </w:rPr>
        <w:t>фициальный сайт судебного участка № 1 по г. Гай Оренбургской области.</w:t>
      </w:r>
    </w:p>
  </w:footnote>
  <w:footnote w:id="37">
    <w:p w:rsidR="005A6CD1" w:rsidRPr="00033296" w:rsidRDefault="005A6CD1" w:rsidP="00033296">
      <w:pPr>
        <w:pStyle w:val="ac"/>
        <w:ind w:firstLine="709"/>
        <w:jc w:val="both"/>
        <w:rPr>
          <w:sz w:val="24"/>
          <w:szCs w:val="24"/>
        </w:rPr>
      </w:pPr>
      <w:r w:rsidRPr="00033296">
        <w:rPr>
          <w:rStyle w:val="ae"/>
          <w:sz w:val="24"/>
          <w:szCs w:val="24"/>
        </w:rPr>
        <w:t>1</w:t>
      </w:r>
      <w:r w:rsidRPr="00033296">
        <w:rPr>
          <w:sz w:val="24"/>
          <w:szCs w:val="24"/>
        </w:rPr>
        <w:t xml:space="preserve"> См.: Административное право России: учебник / Под общ. ред. А.И. Каплунова. - М.: ДГСК МВД России. 2011.С. 236, 254.</w:t>
      </w:r>
    </w:p>
  </w:footnote>
  <w:footnote w:id="38">
    <w:p w:rsidR="005A6CD1" w:rsidRPr="00033296" w:rsidRDefault="005A6CD1" w:rsidP="00033296">
      <w:pPr>
        <w:pStyle w:val="ac"/>
        <w:ind w:firstLine="709"/>
        <w:jc w:val="both"/>
        <w:rPr>
          <w:sz w:val="24"/>
          <w:szCs w:val="24"/>
        </w:rPr>
      </w:pPr>
      <w:r w:rsidRPr="00033296">
        <w:rPr>
          <w:rStyle w:val="ae"/>
          <w:sz w:val="24"/>
          <w:szCs w:val="24"/>
        </w:rPr>
        <w:t>2</w:t>
      </w:r>
      <w:r w:rsidRPr="00033296">
        <w:rPr>
          <w:sz w:val="24"/>
          <w:szCs w:val="24"/>
        </w:rPr>
        <w:t xml:space="preserve"> См.: Там же. С. 256-262.</w:t>
      </w:r>
    </w:p>
  </w:footnote>
  <w:footnote w:id="39">
    <w:p w:rsidR="005A6CD1" w:rsidRPr="005D25B1" w:rsidRDefault="005A6CD1" w:rsidP="005D25B1">
      <w:pPr>
        <w:pStyle w:val="a9"/>
        <w:shd w:val="clear" w:color="auto" w:fill="FFFFFF"/>
        <w:tabs>
          <w:tab w:val="left" w:pos="0"/>
          <w:tab w:val="left" w:pos="912"/>
          <w:tab w:val="left" w:pos="1276"/>
        </w:tabs>
        <w:suppressAutoHyphens/>
        <w:spacing w:before="0" w:beforeAutospacing="0" w:after="0" w:afterAutospacing="0"/>
        <w:ind w:firstLine="709"/>
      </w:pPr>
      <w:r w:rsidRPr="005D25B1">
        <w:rPr>
          <w:rStyle w:val="ae"/>
        </w:rPr>
        <w:t>3</w:t>
      </w:r>
      <w:r w:rsidRPr="005D25B1">
        <w:t xml:space="preserve"> Решение Синарского районного суда г. Каменск-Уральского Свердловской области. [Электронный ресурс]: </w:t>
      </w:r>
      <w:r w:rsidRPr="005D25B1">
        <w:rPr>
          <w:rStyle w:val="b-serp-urlitem"/>
          <w:bCs/>
        </w:rPr>
        <w:t xml:space="preserve"> </w:t>
      </w:r>
      <w:r w:rsidRPr="005D25B1">
        <w:rPr>
          <w:rFonts w:eastAsia="Calibri"/>
          <w:lang w:val="en-US" w:eastAsia="en-US"/>
        </w:rPr>
        <w:t>URL</w:t>
      </w:r>
      <w:r w:rsidRPr="005D25B1">
        <w:rPr>
          <w:rFonts w:eastAsia="Calibri"/>
          <w:lang w:eastAsia="en-US"/>
        </w:rPr>
        <w:t xml:space="preserve">: </w:t>
      </w:r>
      <w:hyperlink r:id="rId24" w:history="1">
        <w:r w:rsidRPr="005D25B1">
          <w:rPr>
            <w:rStyle w:val="afa"/>
            <w:color w:val="auto"/>
            <w:u w:val="none"/>
          </w:rPr>
          <w:t xml:space="preserve">http://sinarsky.-svd.sudrf.ru/modules.php?name. </w:t>
        </w:r>
      </w:hyperlink>
    </w:p>
    <w:p w:rsidR="005A6CD1" w:rsidRDefault="005A6CD1" w:rsidP="005D25B1">
      <w:pPr>
        <w:pStyle w:val="ac"/>
      </w:pPr>
    </w:p>
  </w:footnote>
  <w:footnote w:id="40">
    <w:p w:rsidR="005A6CD1" w:rsidRPr="00142904" w:rsidRDefault="005A6CD1" w:rsidP="00F453E5">
      <w:pPr>
        <w:pStyle w:val="ac"/>
        <w:tabs>
          <w:tab w:val="left" w:pos="900"/>
        </w:tabs>
        <w:ind w:firstLine="709"/>
        <w:jc w:val="both"/>
      </w:pPr>
      <w:r w:rsidRPr="006F1CC7">
        <w:rPr>
          <w:rStyle w:val="ae"/>
        </w:rPr>
        <w:t>1</w:t>
      </w:r>
      <w:r w:rsidRPr="006F1CC7">
        <w:t xml:space="preserve"> </w:t>
      </w:r>
      <w:r w:rsidRPr="00142904">
        <w:t xml:space="preserve">Куракин А.В. Компетенция полиции в сфере реализации законодательства об административных правонарушениях // NB: Административное право и практика администрирования. — 2013. - № 4. - С.28-48. DOI: 10.7256/2306-9945.2013.4.8841. URL: </w:t>
      </w:r>
      <w:hyperlink r:id="rId25" w:history="1">
        <w:r w:rsidRPr="00142904">
          <w:rPr>
            <w:rStyle w:val="afa"/>
            <w:color w:val="auto"/>
          </w:rPr>
          <w:t>http://e-notabene.ru/al/article_8841.html</w:t>
        </w:r>
      </w:hyperlink>
      <w:r w:rsidRPr="0014290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85"/>
    </w:sdtPr>
    <w:sdtEndPr/>
    <w:sdtContent>
      <w:p w:rsidR="005A6CD1" w:rsidRDefault="0004114F">
        <w:pPr>
          <w:pStyle w:val="af5"/>
          <w:jc w:val="center"/>
        </w:pPr>
        <w:r>
          <w:fldChar w:fldCharType="begin"/>
        </w:r>
        <w:r>
          <w:instrText xml:space="preserve"> PAGE   \* MERGEFORMAT </w:instrText>
        </w:r>
        <w:r>
          <w:fldChar w:fldCharType="separate"/>
        </w:r>
        <w:r w:rsidR="00AE44BA">
          <w:rPr>
            <w:noProof/>
          </w:rPr>
          <w:t>2</w:t>
        </w:r>
        <w:r>
          <w:rPr>
            <w:noProof/>
          </w:rPr>
          <w:fldChar w:fldCharType="end"/>
        </w:r>
      </w:p>
    </w:sdtContent>
  </w:sdt>
  <w:p w:rsidR="005A6CD1" w:rsidRDefault="005A6CD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
      </v:shape>
    </w:pict>
  </w:numPicBullet>
  <w:abstractNum w:abstractNumId="0">
    <w:nsid w:val="FFFFFFFE"/>
    <w:multiLevelType w:val="singleLevel"/>
    <w:tmpl w:val="FFFFFFFF"/>
    <w:lvl w:ilvl="0">
      <w:numFmt w:val="decimal"/>
      <w:lvlText w:val="*"/>
      <w:lvlJc w:val="left"/>
    </w:lvl>
  </w:abstractNum>
  <w:abstractNum w:abstractNumId="1">
    <w:nsid w:val="00000002"/>
    <w:multiLevelType w:val="singleLevel"/>
    <w:tmpl w:val="79A08B7E"/>
    <w:name w:val="WW8Num11"/>
    <w:lvl w:ilvl="0">
      <w:start w:val="1"/>
      <w:numFmt w:val="decimal"/>
      <w:lvlText w:val="%1."/>
      <w:lvlJc w:val="left"/>
      <w:pPr>
        <w:tabs>
          <w:tab w:val="num" w:pos="2145"/>
        </w:tabs>
        <w:ind w:left="2145" w:hanging="1425"/>
      </w:pPr>
      <w:rPr>
        <w:b w:val="0"/>
        <w:color w:val="000000"/>
        <w:sz w:val="28"/>
        <w:szCs w:val="28"/>
      </w:rPr>
    </w:lvl>
  </w:abstractNum>
  <w:abstractNum w:abstractNumId="2">
    <w:nsid w:val="00BF4A98"/>
    <w:multiLevelType w:val="hybridMultilevel"/>
    <w:tmpl w:val="71E4BB34"/>
    <w:lvl w:ilvl="0" w:tplc="55201410">
      <w:start w:val="1"/>
      <w:numFmt w:val="decimal"/>
      <w:lvlText w:val="%1."/>
      <w:lvlJc w:val="left"/>
      <w:pPr>
        <w:ind w:left="1429" w:hanging="360"/>
      </w:pPr>
      <w:rPr>
        <w:b w:val="0"/>
        <w:strike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A3EDB"/>
    <w:multiLevelType w:val="hybridMultilevel"/>
    <w:tmpl w:val="1CF40D2A"/>
    <w:lvl w:ilvl="0" w:tplc="55DEAC84">
      <w:start w:val="1"/>
      <w:numFmt w:val="decimal"/>
      <w:lvlText w:val="%1."/>
      <w:lvlJc w:val="left"/>
      <w:pPr>
        <w:ind w:left="720" w:hanging="360"/>
      </w:pPr>
      <w:rPr>
        <w:rFonts w:ascii="Times New Roman" w:hAnsi="Times New Roman" w:cs="Times New Roman" w:hint="default"/>
        <w:b w:val="0"/>
        <w:strike w:val="0"/>
        <w:color w:val="auto"/>
        <w:sz w:val="28"/>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23194"/>
    <w:multiLevelType w:val="hybridMultilevel"/>
    <w:tmpl w:val="2208E9B6"/>
    <w:lvl w:ilvl="0" w:tplc="7BFE5480">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7F2244"/>
    <w:multiLevelType w:val="hybridMultilevel"/>
    <w:tmpl w:val="6810C374"/>
    <w:lvl w:ilvl="0" w:tplc="93FCC96A">
      <w:start w:val="1"/>
      <w:numFmt w:val="decimal"/>
      <w:lvlText w:val="%1."/>
      <w:lvlJc w:val="left"/>
      <w:pPr>
        <w:tabs>
          <w:tab w:val="num" w:pos="644"/>
        </w:tabs>
        <w:ind w:left="644" w:hanging="360"/>
      </w:pPr>
    </w:lvl>
    <w:lvl w:ilvl="1" w:tplc="0419000F">
      <w:start w:val="1"/>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AA2102"/>
    <w:multiLevelType w:val="hybridMultilevel"/>
    <w:tmpl w:val="EDDCC9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A9B077F"/>
    <w:multiLevelType w:val="hybridMultilevel"/>
    <w:tmpl w:val="97FC053E"/>
    <w:lvl w:ilvl="0" w:tplc="DBEA388E">
      <w:start w:val="1"/>
      <w:numFmt w:val="decimal"/>
      <w:lvlText w:val="%1."/>
      <w:lvlJc w:val="left"/>
      <w:pPr>
        <w:tabs>
          <w:tab w:val="num" w:pos="1440"/>
        </w:tabs>
        <w:ind w:left="680" w:firstLine="7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4A70B12"/>
    <w:multiLevelType w:val="hybridMultilevel"/>
    <w:tmpl w:val="48CAD3CC"/>
    <w:lvl w:ilvl="0" w:tplc="ED128FAC">
      <w:start w:val="1"/>
      <w:numFmt w:val="decimal"/>
      <w:lvlText w:val="%1."/>
      <w:lvlJc w:val="left"/>
      <w:pPr>
        <w:ind w:left="5322" w:hanging="360"/>
      </w:pPr>
      <w:rPr>
        <w:rFonts w:ascii="Times New Roman" w:hAnsi="Times New Roman" w:cs="Times New Roman" w:hint="default"/>
        <w:b w:val="0"/>
        <w:strike w:val="0"/>
        <w:color w:val="auto"/>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B33460"/>
    <w:multiLevelType w:val="hybridMultilevel"/>
    <w:tmpl w:val="16ECCF2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073227B"/>
    <w:multiLevelType w:val="singleLevel"/>
    <w:tmpl w:val="79DA423C"/>
    <w:lvl w:ilvl="0">
      <w:start w:val="1"/>
      <w:numFmt w:val="decimal"/>
      <w:lvlText w:val="%1."/>
      <w:lvlJc w:val="left"/>
      <w:pPr>
        <w:tabs>
          <w:tab w:val="num" w:pos="360"/>
        </w:tabs>
        <w:ind w:left="360" w:hanging="360"/>
      </w:pPr>
      <w:rPr>
        <w:rFonts w:hint="default"/>
      </w:rPr>
    </w:lvl>
  </w:abstractNum>
  <w:abstractNum w:abstractNumId="11">
    <w:nsid w:val="73572317"/>
    <w:multiLevelType w:val="hybridMultilevel"/>
    <w:tmpl w:val="D4C670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6F562ED"/>
    <w:multiLevelType w:val="hybridMultilevel"/>
    <w:tmpl w:val="B0DC8330"/>
    <w:lvl w:ilvl="0" w:tplc="B468B148">
      <w:start w:val="1"/>
      <w:numFmt w:val="bullet"/>
      <w:lvlText w:val=""/>
      <w:lvlJc w:val="left"/>
      <w:pPr>
        <w:ind w:left="1429" w:hanging="360"/>
      </w:pPr>
      <w:rPr>
        <w:rFonts w:ascii="Symbol" w:hAnsi="Symbol"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0"/>
  </w:num>
  <w:num w:numId="3">
    <w:abstractNumId w:val="6"/>
  </w:num>
  <w:num w:numId="4">
    <w:abstractNumId w:val="11"/>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B8"/>
    <w:rsid w:val="00000377"/>
    <w:rsid w:val="00000FBC"/>
    <w:rsid w:val="000016AB"/>
    <w:rsid w:val="000023B5"/>
    <w:rsid w:val="00003E8A"/>
    <w:rsid w:val="00004E5A"/>
    <w:rsid w:val="000055C7"/>
    <w:rsid w:val="00006201"/>
    <w:rsid w:val="00007183"/>
    <w:rsid w:val="0000724A"/>
    <w:rsid w:val="00007D4F"/>
    <w:rsid w:val="000110A6"/>
    <w:rsid w:val="0001316F"/>
    <w:rsid w:val="00013CD0"/>
    <w:rsid w:val="0001415E"/>
    <w:rsid w:val="00014B51"/>
    <w:rsid w:val="00014D7E"/>
    <w:rsid w:val="000158FD"/>
    <w:rsid w:val="000177B7"/>
    <w:rsid w:val="0002046C"/>
    <w:rsid w:val="00023E59"/>
    <w:rsid w:val="00023EA7"/>
    <w:rsid w:val="000261D1"/>
    <w:rsid w:val="000263C3"/>
    <w:rsid w:val="00026807"/>
    <w:rsid w:val="000304F3"/>
    <w:rsid w:val="00030C17"/>
    <w:rsid w:val="00030C79"/>
    <w:rsid w:val="0003108C"/>
    <w:rsid w:val="00031693"/>
    <w:rsid w:val="0003173A"/>
    <w:rsid w:val="00031CD4"/>
    <w:rsid w:val="00033296"/>
    <w:rsid w:val="00034512"/>
    <w:rsid w:val="000345EF"/>
    <w:rsid w:val="000351E1"/>
    <w:rsid w:val="00035510"/>
    <w:rsid w:val="000368FD"/>
    <w:rsid w:val="00040A50"/>
    <w:rsid w:val="00040CE6"/>
    <w:rsid w:val="0004114F"/>
    <w:rsid w:val="000413C1"/>
    <w:rsid w:val="00041AD0"/>
    <w:rsid w:val="0004268B"/>
    <w:rsid w:val="00043E63"/>
    <w:rsid w:val="000447A9"/>
    <w:rsid w:val="00044A82"/>
    <w:rsid w:val="00044F51"/>
    <w:rsid w:val="00045B53"/>
    <w:rsid w:val="000475B7"/>
    <w:rsid w:val="00050A39"/>
    <w:rsid w:val="0005285F"/>
    <w:rsid w:val="00054F7E"/>
    <w:rsid w:val="00055739"/>
    <w:rsid w:val="00055FEB"/>
    <w:rsid w:val="0005630F"/>
    <w:rsid w:val="000565C6"/>
    <w:rsid w:val="0005689A"/>
    <w:rsid w:val="00057651"/>
    <w:rsid w:val="00057F8C"/>
    <w:rsid w:val="00061555"/>
    <w:rsid w:val="000615E5"/>
    <w:rsid w:val="000618AE"/>
    <w:rsid w:val="00062E19"/>
    <w:rsid w:val="00063DFB"/>
    <w:rsid w:val="00064462"/>
    <w:rsid w:val="00065630"/>
    <w:rsid w:val="00065BB0"/>
    <w:rsid w:val="00067868"/>
    <w:rsid w:val="00067C95"/>
    <w:rsid w:val="00067FA6"/>
    <w:rsid w:val="000701F5"/>
    <w:rsid w:val="00070DF4"/>
    <w:rsid w:val="0007128A"/>
    <w:rsid w:val="000716FC"/>
    <w:rsid w:val="000721E0"/>
    <w:rsid w:val="00072A1A"/>
    <w:rsid w:val="00073351"/>
    <w:rsid w:val="00073C64"/>
    <w:rsid w:val="00075329"/>
    <w:rsid w:val="00075C3D"/>
    <w:rsid w:val="0007652D"/>
    <w:rsid w:val="00077E0D"/>
    <w:rsid w:val="00081B54"/>
    <w:rsid w:val="00081D18"/>
    <w:rsid w:val="0008213F"/>
    <w:rsid w:val="000824BF"/>
    <w:rsid w:val="00083ABE"/>
    <w:rsid w:val="00084075"/>
    <w:rsid w:val="000842E2"/>
    <w:rsid w:val="0008461B"/>
    <w:rsid w:val="000871F2"/>
    <w:rsid w:val="000876E4"/>
    <w:rsid w:val="00087BEC"/>
    <w:rsid w:val="0009049A"/>
    <w:rsid w:val="00090855"/>
    <w:rsid w:val="0009098B"/>
    <w:rsid w:val="0009309E"/>
    <w:rsid w:val="000931C4"/>
    <w:rsid w:val="00095502"/>
    <w:rsid w:val="000971E9"/>
    <w:rsid w:val="00097898"/>
    <w:rsid w:val="000A07D9"/>
    <w:rsid w:val="000A0843"/>
    <w:rsid w:val="000A08C6"/>
    <w:rsid w:val="000A08FF"/>
    <w:rsid w:val="000A29C1"/>
    <w:rsid w:val="000A4350"/>
    <w:rsid w:val="000A4C9B"/>
    <w:rsid w:val="000A55CE"/>
    <w:rsid w:val="000A6298"/>
    <w:rsid w:val="000A6490"/>
    <w:rsid w:val="000A6B6E"/>
    <w:rsid w:val="000A6C3E"/>
    <w:rsid w:val="000A73BB"/>
    <w:rsid w:val="000B0C67"/>
    <w:rsid w:val="000B2D17"/>
    <w:rsid w:val="000B3BAF"/>
    <w:rsid w:val="000B3C60"/>
    <w:rsid w:val="000B46F3"/>
    <w:rsid w:val="000B4775"/>
    <w:rsid w:val="000B76C4"/>
    <w:rsid w:val="000C0B68"/>
    <w:rsid w:val="000C12E7"/>
    <w:rsid w:val="000C2932"/>
    <w:rsid w:val="000C31D3"/>
    <w:rsid w:val="000C3272"/>
    <w:rsid w:val="000C3E44"/>
    <w:rsid w:val="000C58F9"/>
    <w:rsid w:val="000C633F"/>
    <w:rsid w:val="000C64C3"/>
    <w:rsid w:val="000C6630"/>
    <w:rsid w:val="000C6706"/>
    <w:rsid w:val="000C6F46"/>
    <w:rsid w:val="000C717B"/>
    <w:rsid w:val="000C76E8"/>
    <w:rsid w:val="000D012C"/>
    <w:rsid w:val="000D0316"/>
    <w:rsid w:val="000D0C7F"/>
    <w:rsid w:val="000D1E56"/>
    <w:rsid w:val="000D20C8"/>
    <w:rsid w:val="000D24EF"/>
    <w:rsid w:val="000D38F8"/>
    <w:rsid w:val="000D4822"/>
    <w:rsid w:val="000D512E"/>
    <w:rsid w:val="000D55ED"/>
    <w:rsid w:val="000D56A0"/>
    <w:rsid w:val="000D5DC4"/>
    <w:rsid w:val="000E029A"/>
    <w:rsid w:val="000E053B"/>
    <w:rsid w:val="000E2A3F"/>
    <w:rsid w:val="000E3052"/>
    <w:rsid w:val="000E3806"/>
    <w:rsid w:val="000E4B76"/>
    <w:rsid w:val="000E6915"/>
    <w:rsid w:val="000E6986"/>
    <w:rsid w:val="000E6F06"/>
    <w:rsid w:val="000E74F8"/>
    <w:rsid w:val="000E7A56"/>
    <w:rsid w:val="000E7E84"/>
    <w:rsid w:val="000E7EE6"/>
    <w:rsid w:val="000F0481"/>
    <w:rsid w:val="000F06AE"/>
    <w:rsid w:val="000F0712"/>
    <w:rsid w:val="000F12F9"/>
    <w:rsid w:val="000F2AC8"/>
    <w:rsid w:val="000F2BEC"/>
    <w:rsid w:val="000F43C4"/>
    <w:rsid w:val="000F5387"/>
    <w:rsid w:val="00100E29"/>
    <w:rsid w:val="00100F88"/>
    <w:rsid w:val="00102151"/>
    <w:rsid w:val="001024A3"/>
    <w:rsid w:val="00102703"/>
    <w:rsid w:val="0010663C"/>
    <w:rsid w:val="001069EF"/>
    <w:rsid w:val="00106C10"/>
    <w:rsid w:val="00106C68"/>
    <w:rsid w:val="0010797C"/>
    <w:rsid w:val="00110371"/>
    <w:rsid w:val="001106D1"/>
    <w:rsid w:val="0011158E"/>
    <w:rsid w:val="00111C49"/>
    <w:rsid w:val="0011225A"/>
    <w:rsid w:val="0011437A"/>
    <w:rsid w:val="001160E9"/>
    <w:rsid w:val="00116154"/>
    <w:rsid w:val="00116FF2"/>
    <w:rsid w:val="0011778C"/>
    <w:rsid w:val="00120CFF"/>
    <w:rsid w:val="001210D3"/>
    <w:rsid w:val="0012112A"/>
    <w:rsid w:val="001212AE"/>
    <w:rsid w:val="00121BB2"/>
    <w:rsid w:val="00121D3F"/>
    <w:rsid w:val="0012225B"/>
    <w:rsid w:val="001231E5"/>
    <w:rsid w:val="001233DA"/>
    <w:rsid w:val="0012420F"/>
    <w:rsid w:val="0012421E"/>
    <w:rsid w:val="00126549"/>
    <w:rsid w:val="00126A08"/>
    <w:rsid w:val="001274A5"/>
    <w:rsid w:val="001324D0"/>
    <w:rsid w:val="0013369B"/>
    <w:rsid w:val="00133797"/>
    <w:rsid w:val="00134FA6"/>
    <w:rsid w:val="0013533E"/>
    <w:rsid w:val="001360D3"/>
    <w:rsid w:val="001365D3"/>
    <w:rsid w:val="001367C3"/>
    <w:rsid w:val="00136A8E"/>
    <w:rsid w:val="00136EEB"/>
    <w:rsid w:val="00137032"/>
    <w:rsid w:val="00142508"/>
    <w:rsid w:val="00142904"/>
    <w:rsid w:val="00142A50"/>
    <w:rsid w:val="00143403"/>
    <w:rsid w:val="001434FE"/>
    <w:rsid w:val="00146458"/>
    <w:rsid w:val="00146769"/>
    <w:rsid w:val="00147ADF"/>
    <w:rsid w:val="00150387"/>
    <w:rsid w:val="00150E56"/>
    <w:rsid w:val="001521DB"/>
    <w:rsid w:val="00152EA8"/>
    <w:rsid w:val="0015368A"/>
    <w:rsid w:val="00153E81"/>
    <w:rsid w:val="00153F41"/>
    <w:rsid w:val="001550F3"/>
    <w:rsid w:val="0015559A"/>
    <w:rsid w:val="00156394"/>
    <w:rsid w:val="00156D02"/>
    <w:rsid w:val="0016242E"/>
    <w:rsid w:val="00164598"/>
    <w:rsid w:val="0016518B"/>
    <w:rsid w:val="001653F8"/>
    <w:rsid w:val="001658E8"/>
    <w:rsid w:val="0016624C"/>
    <w:rsid w:val="00166F60"/>
    <w:rsid w:val="00166FBB"/>
    <w:rsid w:val="001671FB"/>
    <w:rsid w:val="0016729B"/>
    <w:rsid w:val="00167A1B"/>
    <w:rsid w:val="00170BD8"/>
    <w:rsid w:val="00170F91"/>
    <w:rsid w:val="00171FD9"/>
    <w:rsid w:val="00172965"/>
    <w:rsid w:val="00172D43"/>
    <w:rsid w:val="00172E90"/>
    <w:rsid w:val="001740B7"/>
    <w:rsid w:val="001748F4"/>
    <w:rsid w:val="00174FB8"/>
    <w:rsid w:val="00175C04"/>
    <w:rsid w:val="00176E8B"/>
    <w:rsid w:val="00177A6D"/>
    <w:rsid w:val="001800F6"/>
    <w:rsid w:val="00180BBA"/>
    <w:rsid w:val="00180C7B"/>
    <w:rsid w:val="00182BAE"/>
    <w:rsid w:val="001834E0"/>
    <w:rsid w:val="001847C5"/>
    <w:rsid w:val="00185B0B"/>
    <w:rsid w:val="001866A5"/>
    <w:rsid w:val="001904DF"/>
    <w:rsid w:val="00190E6A"/>
    <w:rsid w:val="001911D9"/>
    <w:rsid w:val="00191209"/>
    <w:rsid w:val="00191E43"/>
    <w:rsid w:val="0019347D"/>
    <w:rsid w:val="00194013"/>
    <w:rsid w:val="0019517F"/>
    <w:rsid w:val="0019518F"/>
    <w:rsid w:val="001974D4"/>
    <w:rsid w:val="00197A5F"/>
    <w:rsid w:val="001A0476"/>
    <w:rsid w:val="001A07B9"/>
    <w:rsid w:val="001A0B96"/>
    <w:rsid w:val="001A0F27"/>
    <w:rsid w:val="001A1C25"/>
    <w:rsid w:val="001A2166"/>
    <w:rsid w:val="001A5772"/>
    <w:rsid w:val="001A587C"/>
    <w:rsid w:val="001A5D3C"/>
    <w:rsid w:val="001A5F21"/>
    <w:rsid w:val="001A6657"/>
    <w:rsid w:val="001B00EA"/>
    <w:rsid w:val="001B05B2"/>
    <w:rsid w:val="001B0D0C"/>
    <w:rsid w:val="001B12B0"/>
    <w:rsid w:val="001B169D"/>
    <w:rsid w:val="001B1E45"/>
    <w:rsid w:val="001B2229"/>
    <w:rsid w:val="001B3637"/>
    <w:rsid w:val="001B3644"/>
    <w:rsid w:val="001B4089"/>
    <w:rsid w:val="001B508F"/>
    <w:rsid w:val="001B5879"/>
    <w:rsid w:val="001B64FF"/>
    <w:rsid w:val="001B6D68"/>
    <w:rsid w:val="001C0E05"/>
    <w:rsid w:val="001C1098"/>
    <w:rsid w:val="001C3295"/>
    <w:rsid w:val="001C48A9"/>
    <w:rsid w:val="001C4CD9"/>
    <w:rsid w:val="001C54A8"/>
    <w:rsid w:val="001C6CDB"/>
    <w:rsid w:val="001D0CC7"/>
    <w:rsid w:val="001D15CE"/>
    <w:rsid w:val="001D17B3"/>
    <w:rsid w:val="001D27FF"/>
    <w:rsid w:val="001D30FD"/>
    <w:rsid w:val="001D5B8F"/>
    <w:rsid w:val="001D6244"/>
    <w:rsid w:val="001E0519"/>
    <w:rsid w:val="001E1D83"/>
    <w:rsid w:val="001E1D9E"/>
    <w:rsid w:val="001E3937"/>
    <w:rsid w:val="001E3B83"/>
    <w:rsid w:val="001E4A72"/>
    <w:rsid w:val="001E6020"/>
    <w:rsid w:val="001E64B1"/>
    <w:rsid w:val="001E6AC6"/>
    <w:rsid w:val="001F10A2"/>
    <w:rsid w:val="001F1682"/>
    <w:rsid w:val="001F3648"/>
    <w:rsid w:val="001F37DB"/>
    <w:rsid w:val="001F3CB0"/>
    <w:rsid w:val="001F3FED"/>
    <w:rsid w:val="001F407F"/>
    <w:rsid w:val="001F670D"/>
    <w:rsid w:val="001F6B88"/>
    <w:rsid w:val="001F6F3A"/>
    <w:rsid w:val="001F7DF4"/>
    <w:rsid w:val="002018A4"/>
    <w:rsid w:val="002033E4"/>
    <w:rsid w:val="0020352F"/>
    <w:rsid w:val="00203666"/>
    <w:rsid w:val="00203C55"/>
    <w:rsid w:val="0020473E"/>
    <w:rsid w:val="00205A78"/>
    <w:rsid w:val="00206BDA"/>
    <w:rsid w:val="00206D6D"/>
    <w:rsid w:val="00210770"/>
    <w:rsid w:val="00211DF7"/>
    <w:rsid w:val="0021276E"/>
    <w:rsid w:val="002132FC"/>
    <w:rsid w:val="0021566E"/>
    <w:rsid w:val="002165F5"/>
    <w:rsid w:val="00217812"/>
    <w:rsid w:val="00217A9D"/>
    <w:rsid w:val="00217AF7"/>
    <w:rsid w:val="00217B3F"/>
    <w:rsid w:val="00220C3B"/>
    <w:rsid w:val="002211E4"/>
    <w:rsid w:val="00221637"/>
    <w:rsid w:val="0022228F"/>
    <w:rsid w:val="00223BD5"/>
    <w:rsid w:val="002250F6"/>
    <w:rsid w:val="00225C51"/>
    <w:rsid w:val="002262B7"/>
    <w:rsid w:val="002270C1"/>
    <w:rsid w:val="00227EEA"/>
    <w:rsid w:val="00230F59"/>
    <w:rsid w:val="00232307"/>
    <w:rsid w:val="002345ED"/>
    <w:rsid w:val="00234B0D"/>
    <w:rsid w:val="0023694B"/>
    <w:rsid w:val="002428AB"/>
    <w:rsid w:val="00242D23"/>
    <w:rsid w:val="00243A44"/>
    <w:rsid w:val="00245828"/>
    <w:rsid w:val="0024607B"/>
    <w:rsid w:val="0024762D"/>
    <w:rsid w:val="00250816"/>
    <w:rsid w:val="0025261B"/>
    <w:rsid w:val="002544D4"/>
    <w:rsid w:val="0025467E"/>
    <w:rsid w:val="002564FC"/>
    <w:rsid w:val="0025656D"/>
    <w:rsid w:val="00260760"/>
    <w:rsid w:val="0026155A"/>
    <w:rsid w:val="00262F32"/>
    <w:rsid w:val="00263B0A"/>
    <w:rsid w:val="002658CC"/>
    <w:rsid w:val="00265EC0"/>
    <w:rsid w:val="00266B37"/>
    <w:rsid w:val="00267191"/>
    <w:rsid w:val="002720CB"/>
    <w:rsid w:val="00272180"/>
    <w:rsid w:val="00272992"/>
    <w:rsid w:val="00272B8B"/>
    <w:rsid w:val="002744F8"/>
    <w:rsid w:val="00274B90"/>
    <w:rsid w:val="00274CCD"/>
    <w:rsid w:val="00276F6B"/>
    <w:rsid w:val="002778E7"/>
    <w:rsid w:val="00280480"/>
    <w:rsid w:val="002804DB"/>
    <w:rsid w:val="002811D5"/>
    <w:rsid w:val="002812A6"/>
    <w:rsid w:val="002823DC"/>
    <w:rsid w:val="00283839"/>
    <w:rsid w:val="00290915"/>
    <w:rsid w:val="002914FB"/>
    <w:rsid w:val="002928C7"/>
    <w:rsid w:val="00292C73"/>
    <w:rsid w:val="00293059"/>
    <w:rsid w:val="002939B2"/>
    <w:rsid w:val="00294843"/>
    <w:rsid w:val="002948B8"/>
    <w:rsid w:val="00296581"/>
    <w:rsid w:val="0029735C"/>
    <w:rsid w:val="00297CEB"/>
    <w:rsid w:val="002A2560"/>
    <w:rsid w:val="002A290F"/>
    <w:rsid w:val="002A3607"/>
    <w:rsid w:val="002A3A5F"/>
    <w:rsid w:val="002A3FE2"/>
    <w:rsid w:val="002A5258"/>
    <w:rsid w:val="002A585A"/>
    <w:rsid w:val="002A5FBD"/>
    <w:rsid w:val="002A6851"/>
    <w:rsid w:val="002A7C05"/>
    <w:rsid w:val="002B04A2"/>
    <w:rsid w:val="002B3DF2"/>
    <w:rsid w:val="002B4156"/>
    <w:rsid w:val="002B60B5"/>
    <w:rsid w:val="002B7E05"/>
    <w:rsid w:val="002C073C"/>
    <w:rsid w:val="002C0995"/>
    <w:rsid w:val="002C0AA7"/>
    <w:rsid w:val="002C0BFC"/>
    <w:rsid w:val="002C3438"/>
    <w:rsid w:val="002C3EDB"/>
    <w:rsid w:val="002C5886"/>
    <w:rsid w:val="002C58E4"/>
    <w:rsid w:val="002C5BB1"/>
    <w:rsid w:val="002C6BA7"/>
    <w:rsid w:val="002C6BF2"/>
    <w:rsid w:val="002C6DD0"/>
    <w:rsid w:val="002D05DA"/>
    <w:rsid w:val="002D10A3"/>
    <w:rsid w:val="002D1224"/>
    <w:rsid w:val="002D22FA"/>
    <w:rsid w:val="002D26F1"/>
    <w:rsid w:val="002D44B2"/>
    <w:rsid w:val="002D4A94"/>
    <w:rsid w:val="002D5271"/>
    <w:rsid w:val="002D5344"/>
    <w:rsid w:val="002D7575"/>
    <w:rsid w:val="002D75E3"/>
    <w:rsid w:val="002D7E60"/>
    <w:rsid w:val="002E326B"/>
    <w:rsid w:val="002E3AA7"/>
    <w:rsid w:val="002E4580"/>
    <w:rsid w:val="002E4A62"/>
    <w:rsid w:val="002E50E8"/>
    <w:rsid w:val="002E6102"/>
    <w:rsid w:val="002E7269"/>
    <w:rsid w:val="002F0892"/>
    <w:rsid w:val="002F11FC"/>
    <w:rsid w:val="002F12F3"/>
    <w:rsid w:val="002F23EA"/>
    <w:rsid w:val="002F3467"/>
    <w:rsid w:val="002F34A4"/>
    <w:rsid w:val="002F420B"/>
    <w:rsid w:val="002F49F3"/>
    <w:rsid w:val="002F4F9B"/>
    <w:rsid w:val="002F61A3"/>
    <w:rsid w:val="002F65B6"/>
    <w:rsid w:val="002F68E2"/>
    <w:rsid w:val="002F6CAC"/>
    <w:rsid w:val="002F75CE"/>
    <w:rsid w:val="002F75DB"/>
    <w:rsid w:val="0030003B"/>
    <w:rsid w:val="0030096B"/>
    <w:rsid w:val="003021E2"/>
    <w:rsid w:val="003025C7"/>
    <w:rsid w:val="00302DB8"/>
    <w:rsid w:val="003036FA"/>
    <w:rsid w:val="00303C13"/>
    <w:rsid w:val="003044CF"/>
    <w:rsid w:val="00305DAB"/>
    <w:rsid w:val="0030620B"/>
    <w:rsid w:val="00306983"/>
    <w:rsid w:val="00306C6E"/>
    <w:rsid w:val="00306E78"/>
    <w:rsid w:val="00307160"/>
    <w:rsid w:val="00307D97"/>
    <w:rsid w:val="00311EC0"/>
    <w:rsid w:val="0031263F"/>
    <w:rsid w:val="003139E8"/>
    <w:rsid w:val="00313B71"/>
    <w:rsid w:val="00313F60"/>
    <w:rsid w:val="00314703"/>
    <w:rsid w:val="00314EE6"/>
    <w:rsid w:val="003177C6"/>
    <w:rsid w:val="00317A55"/>
    <w:rsid w:val="00320B8E"/>
    <w:rsid w:val="00320D1B"/>
    <w:rsid w:val="00324CC3"/>
    <w:rsid w:val="00325E6A"/>
    <w:rsid w:val="00325F96"/>
    <w:rsid w:val="003263F7"/>
    <w:rsid w:val="00327B0D"/>
    <w:rsid w:val="0033020A"/>
    <w:rsid w:val="003322C0"/>
    <w:rsid w:val="0033293E"/>
    <w:rsid w:val="00335551"/>
    <w:rsid w:val="00335F6C"/>
    <w:rsid w:val="00336354"/>
    <w:rsid w:val="00336505"/>
    <w:rsid w:val="00336E04"/>
    <w:rsid w:val="003374D8"/>
    <w:rsid w:val="003376C4"/>
    <w:rsid w:val="00337831"/>
    <w:rsid w:val="00340784"/>
    <w:rsid w:val="00341465"/>
    <w:rsid w:val="0034192C"/>
    <w:rsid w:val="00341D2E"/>
    <w:rsid w:val="00342380"/>
    <w:rsid w:val="00343064"/>
    <w:rsid w:val="003438C5"/>
    <w:rsid w:val="00343F94"/>
    <w:rsid w:val="00345226"/>
    <w:rsid w:val="00345845"/>
    <w:rsid w:val="00346D02"/>
    <w:rsid w:val="00347350"/>
    <w:rsid w:val="003500B3"/>
    <w:rsid w:val="003501B9"/>
    <w:rsid w:val="00351CA4"/>
    <w:rsid w:val="00351E37"/>
    <w:rsid w:val="003525E1"/>
    <w:rsid w:val="00352FBD"/>
    <w:rsid w:val="00353854"/>
    <w:rsid w:val="0035547C"/>
    <w:rsid w:val="003605ED"/>
    <w:rsid w:val="00362A29"/>
    <w:rsid w:val="003632A3"/>
    <w:rsid w:val="003647AA"/>
    <w:rsid w:val="00364B97"/>
    <w:rsid w:val="003652A5"/>
    <w:rsid w:val="003661DF"/>
    <w:rsid w:val="0036709F"/>
    <w:rsid w:val="00367EB4"/>
    <w:rsid w:val="003700D3"/>
    <w:rsid w:val="00370E90"/>
    <w:rsid w:val="00370F45"/>
    <w:rsid w:val="00371879"/>
    <w:rsid w:val="003736A8"/>
    <w:rsid w:val="00375CE6"/>
    <w:rsid w:val="00376177"/>
    <w:rsid w:val="00376BC6"/>
    <w:rsid w:val="00377F6F"/>
    <w:rsid w:val="00380C66"/>
    <w:rsid w:val="00380CF0"/>
    <w:rsid w:val="003813B7"/>
    <w:rsid w:val="00381D16"/>
    <w:rsid w:val="00383A36"/>
    <w:rsid w:val="00383AF7"/>
    <w:rsid w:val="00383E97"/>
    <w:rsid w:val="00384356"/>
    <w:rsid w:val="00384B1D"/>
    <w:rsid w:val="00386133"/>
    <w:rsid w:val="0038669F"/>
    <w:rsid w:val="00387C17"/>
    <w:rsid w:val="0039006D"/>
    <w:rsid w:val="00390D49"/>
    <w:rsid w:val="00391462"/>
    <w:rsid w:val="003916AB"/>
    <w:rsid w:val="003933B1"/>
    <w:rsid w:val="00394332"/>
    <w:rsid w:val="00396B46"/>
    <w:rsid w:val="00396E2A"/>
    <w:rsid w:val="003972F4"/>
    <w:rsid w:val="00397D44"/>
    <w:rsid w:val="003A0CE7"/>
    <w:rsid w:val="003A2142"/>
    <w:rsid w:val="003A343E"/>
    <w:rsid w:val="003A38C6"/>
    <w:rsid w:val="003A3A26"/>
    <w:rsid w:val="003A3DB6"/>
    <w:rsid w:val="003A433F"/>
    <w:rsid w:val="003A47A2"/>
    <w:rsid w:val="003A4FCB"/>
    <w:rsid w:val="003A5795"/>
    <w:rsid w:val="003A70A4"/>
    <w:rsid w:val="003B0665"/>
    <w:rsid w:val="003B101F"/>
    <w:rsid w:val="003B17DC"/>
    <w:rsid w:val="003B1FED"/>
    <w:rsid w:val="003B23C0"/>
    <w:rsid w:val="003B2E62"/>
    <w:rsid w:val="003B42D6"/>
    <w:rsid w:val="003B4621"/>
    <w:rsid w:val="003B4949"/>
    <w:rsid w:val="003B4BDA"/>
    <w:rsid w:val="003B5179"/>
    <w:rsid w:val="003B6807"/>
    <w:rsid w:val="003B6D28"/>
    <w:rsid w:val="003B7FC9"/>
    <w:rsid w:val="003B7FE7"/>
    <w:rsid w:val="003C07AA"/>
    <w:rsid w:val="003C0D84"/>
    <w:rsid w:val="003C0E8D"/>
    <w:rsid w:val="003C125B"/>
    <w:rsid w:val="003C39AF"/>
    <w:rsid w:val="003C55CB"/>
    <w:rsid w:val="003C5AB3"/>
    <w:rsid w:val="003C6564"/>
    <w:rsid w:val="003C7528"/>
    <w:rsid w:val="003D084D"/>
    <w:rsid w:val="003D097A"/>
    <w:rsid w:val="003D16B3"/>
    <w:rsid w:val="003D2E0F"/>
    <w:rsid w:val="003D2E53"/>
    <w:rsid w:val="003D378A"/>
    <w:rsid w:val="003D409D"/>
    <w:rsid w:val="003D4775"/>
    <w:rsid w:val="003D7662"/>
    <w:rsid w:val="003D769A"/>
    <w:rsid w:val="003D7AF3"/>
    <w:rsid w:val="003E0AF6"/>
    <w:rsid w:val="003E11B2"/>
    <w:rsid w:val="003E17B7"/>
    <w:rsid w:val="003E2D8D"/>
    <w:rsid w:val="003E37EA"/>
    <w:rsid w:val="003E3A0E"/>
    <w:rsid w:val="003E673D"/>
    <w:rsid w:val="003E6B00"/>
    <w:rsid w:val="003E6F30"/>
    <w:rsid w:val="003F13F4"/>
    <w:rsid w:val="003F2071"/>
    <w:rsid w:val="003F2744"/>
    <w:rsid w:val="003F315A"/>
    <w:rsid w:val="003F5198"/>
    <w:rsid w:val="003F5C34"/>
    <w:rsid w:val="00400025"/>
    <w:rsid w:val="00401567"/>
    <w:rsid w:val="0040225F"/>
    <w:rsid w:val="00402B25"/>
    <w:rsid w:val="0040496D"/>
    <w:rsid w:val="00404DC1"/>
    <w:rsid w:val="0040513E"/>
    <w:rsid w:val="0040556F"/>
    <w:rsid w:val="004065F4"/>
    <w:rsid w:val="00406BAC"/>
    <w:rsid w:val="004071DD"/>
    <w:rsid w:val="0040730A"/>
    <w:rsid w:val="004073CB"/>
    <w:rsid w:val="004074E8"/>
    <w:rsid w:val="0041028D"/>
    <w:rsid w:val="0041060A"/>
    <w:rsid w:val="0041264B"/>
    <w:rsid w:val="0041310A"/>
    <w:rsid w:val="0041423C"/>
    <w:rsid w:val="004155E0"/>
    <w:rsid w:val="00415814"/>
    <w:rsid w:val="00415BBD"/>
    <w:rsid w:val="00415ED3"/>
    <w:rsid w:val="00417478"/>
    <w:rsid w:val="00417487"/>
    <w:rsid w:val="0041784E"/>
    <w:rsid w:val="00417937"/>
    <w:rsid w:val="00417FF2"/>
    <w:rsid w:val="004239D2"/>
    <w:rsid w:val="00423EE8"/>
    <w:rsid w:val="004248A4"/>
    <w:rsid w:val="00424ABA"/>
    <w:rsid w:val="00424E41"/>
    <w:rsid w:val="00426B0C"/>
    <w:rsid w:val="00426FD8"/>
    <w:rsid w:val="00427909"/>
    <w:rsid w:val="004300B3"/>
    <w:rsid w:val="0043086F"/>
    <w:rsid w:val="00431317"/>
    <w:rsid w:val="00431719"/>
    <w:rsid w:val="00432B62"/>
    <w:rsid w:val="00432C68"/>
    <w:rsid w:val="00433CAC"/>
    <w:rsid w:val="004341EF"/>
    <w:rsid w:val="00434F3D"/>
    <w:rsid w:val="00436E41"/>
    <w:rsid w:val="004374A8"/>
    <w:rsid w:val="00437563"/>
    <w:rsid w:val="0044162C"/>
    <w:rsid w:val="0044195F"/>
    <w:rsid w:val="0044242B"/>
    <w:rsid w:val="004424A3"/>
    <w:rsid w:val="00442ADE"/>
    <w:rsid w:val="00442EDB"/>
    <w:rsid w:val="00442EF7"/>
    <w:rsid w:val="004433ED"/>
    <w:rsid w:val="00444F17"/>
    <w:rsid w:val="00445C0E"/>
    <w:rsid w:val="004467BD"/>
    <w:rsid w:val="00451CFE"/>
    <w:rsid w:val="00451E07"/>
    <w:rsid w:val="004525AA"/>
    <w:rsid w:val="004527EB"/>
    <w:rsid w:val="00453153"/>
    <w:rsid w:val="0045337E"/>
    <w:rsid w:val="004549D6"/>
    <w:rsid w:val="00456BAD"/>
    <w:rsid w:val="004578C8"/>
    <w:rsid w:val="0046082A"/>
    <w:rsid w:val="00460E73"/>
    <w:rsid w:val="0046190F"/>
    <w:rsid w:val="004622C9"/>
    <w:rsid w:val="0046383B"/>
    <w:rsid w:val="004643A3"/>
    <w:rsid w:val="004649C8"/>
    <w:rsid w:val="004656B2"/>
    <w:rsid w:val="004660D3"/>
    <w:rsid w:val="00467C41"/>
    <w:rsid w:val="00467F37"/>
    <w:rsid w:val="00470114"/>
    <w:rsid w:val="00472E33"/>
    <w:rsid w:val="00473AA1"/>
    <w:rsid w:val="00474BCC"/>
    <w:rsid w:val="00474CF3"/>
    <w:rsid w:val="00475D77"/>
    <w:rsid w:val="00476CCC"/>
    <w:rsid w:val="00481087"/>
    <w:rsid w:val="004810CE"/>
    <w:rsid w:val="00481273"/>
    <w:rsid w:val="00481ED5"/>
    <w:rsid w:val="0048354D"/>
    <w:rsid w:val="00483E52"/>
    <w:rsid w:val="004865C4"/>
    <w:rsid w:val="00486F04"/>
    <w:rsid w:val="00486FFA"/>
    <w:rsid w:val="00487947"/>
    <w:rsid w:val="00487F2D"/>
    <w:rsid w:val="004900BF"/>
    <w:rsid w:val="00491271"/>
    <w:rsid w:val="00492314"/>
    <w:rsid w:val="00494F2A"/>
    <w:rsid w:val="0049721F"/>
    <w:rsid w:val="00497FD6"/>
    <w:rsid w:val="004A095D"/>
    <w:rsid w:val="004A2928"/>
    <w:rsid w:val="004A33E2"/>
    <w:rsid w:val="004A42AC"/>
    <w:rsid w:val="004A512C"/>
    <w:rsid w:val="004A6A9C"/>
    <w:rsid w:val="004A7966"/>
    <w:rsid w:val="004A7B96"/>
    <w:rsid w:val="004B0C9E"/>
    <w:rsid w:val="004B230F"/>
    <w:rsid w:val="004B2C06"/>
    <w:rsid w:val="004B351E"/>
    <w:rsid w:val="004B3F55"/>
    <w:rsid w:val="004B442F"/>
    <w:rsid w:val="004B4461"/>
    <w:rsid w:val="004B455E"/>
    <w:rsid w:val="004B4AB2"/>
    <w:rsid w:val="004B5E64"/>
    <w:rsid w:val="004B6C59"/>
    <w:rsid w:val="004B7A5B"/>
    <w:rsid w:val="004B7A98"/>
    <w:rsid w:val="004C026F"/>
    <w:rsid w:val="004C2FB8"/>
    <w:rsid w:val="004C3248"/>
    <w:rsid w:val="004C3629"/>
    <w:rsid w:val="004C3785"/>
    <w:rsid w:val="004C4FA8"/>
    <w:rsid w:val="004C5064"/>
    <w:rsid w:val="004C5C02"/>
    <w:rsid w:val="004C5D90"/>
    <w:rsid w:val="004C6F0E"/>
    <w:rsid w:val="004C7C12"/>
    <w:rsid w:val="004D0077"/>
    <w:rsid w:val="004D06F5"/>
    <w:rsid w:val="004D092F"/>
    <w:rsid w:val="004D25DE"/>
    <w:rsid w:val="004D396B"/>
    <w:rsid w:val="004D3A2F"/>
    <w:rsid w:val="004D3AB9"/>
    <w:rsid w:val="004D4B10"/>
    <w:rsid w:val="004D56D5"/>
    <w:rsid w:val="004D5AFA"/>
    <w:rsid w:val="004D6132"/>
    <w:rsid w:val="004D6216"/>
    <w:rsid w:val="004D70E6"/>
    <w:rsid w:val="004D731B"/>
    <w:rsid w:val="004D760C"/>
    <w:rsid w:val="004D7ADA"/>
    <w:rsid w:val="004E176B"/>
    <w:rsid w:val="004E2195"/>
    <w:rsid w:val="004E2798"/>
    <w:rsid w:val="004E28C2"/>
    <w:rsid w:val="004E2EB6"/>
    <w:rsid w:val="004E3D85"/>
    <w:rsid w:val="004E44D6"/>
    <w:rsid w:val="004E4F4B"/>
    <w:rsid w:val="004E5D63"/>
    <w:rsid w:val="004E67F3"/>
    <w:rsid w:val="004F09C9"/>
    <w:rsid w:val="004F2A02"/>
    <w:rsid w:val="004F2ABB"/>
    <w:rsid w:val="004F3E7B"/>
    <w:rsid w:val="004F478D"/>
    <w:rsid w:val="004F56A1"/>
    <w:rsid w:val="004F5839"/>
    <w:rsid w:val="004F5A38"/>
    <w:rsid w:val="004F5B34"/>
    <w:rsid w:val="004F6BC0"/>
    <w:rsid w:val="004F70F4"/>
    <w:rsid w:val="004F7799"/>
    <w:rsid w:val="004F7D51"/>
    <w:rsid w:val="004F7E00"/>
    <w:rsid w:val="00501472"/>
    <w:rsid w:val="005017BE"/>
    <w:rsid w:val="00501AA4"/>
    <w:rsid w:val="00501AAF"/>
    <w:rsid w:val="00501C2D"/>
    <w:rsid w:val="0050282D"/>
    <w:rsid w:val="005028BC"/>
    <w:rsid w:val="00502DEC"/>
    <w:rsid w:val="00503029"/>
    <w:rsid w:val="0050472B"/>
    <w:rsid w:val="00506670"/>
    <w:rsid w:val="00506D78"/>
    <w:rsid w:val="00507595"/>
    <w:rsid w:val="005078DC"/>
    <w:rsid w:val="00507F45"/>
    <w:rsid w:val="00512439"/>
    <w:rsid w:val="00512B2D"/>
    <w:rsid w:val="00512DA7"/>
    <w:rsid w:val="0051387E"/>
    <w:rsid w:val="005176A0"/>
    <w:rsid w:val="00517B0D"/>
    <w:rsid w:val="00523B44"/>
    <w:rsid w:val="00525FEA"/>
    <w:rsid w:val="005261BB"/>
    <w:rsid w:val="00526789"/>
    <w:rsid w:val="00526C8F"/>
    <w:rsid w:val="00527F5B"/>
    <w:rsid w:val="00533807"/>
    <w:rsid w:val="005340C2"/>
    <w:rsid w:val="00536297"/>
    <w:rsid w:val="005363BF"/>
    <w:rsid w:val="005366C8"/>
    <w:rsid w:val="00536AFC"/>
    <w:rsid w:val="00537810"/>
    <w:rsid w:val="00540DB2"/>
    <w:rsid w:val="005411F4"/>
    <w:rsid w:val="00541579"/>
    <w:rsid w:val="005417D1"/>
    <w:rsid w:val="005418F0"/>
    <w:rsid w:val="005428E4"/>
    <w:rsid w:val="00544ECE"/>
    <w:rsid w:val="0054513C"/>
    <w:rsid w:val="00545F84"/>
    <w:rsid w:val="0054698D"/>
    <w:rsid w:val="00546FAE"/>
    <w:rsid w:val="00547298"/>
    <w:rsid w:val="0054738D"/>
    <w:rsid w:val="005473B0"/>
    <w:rsid w:val="00553245"/>
    <w:rsid w:val="00553438"/>
    <w:rsid w:val="0055385F"/>
    <w:rsid w:val="00554EC9"/>
    <w:rsid w:val="0055556F"/>
    <w:rsid w:val="00555AD4"/>
    <w:rsid w:val="005609C5"/>
    <w:rsid w:val="00561B92"/>
    <w:rsid w:val="005621FE"/>
    <w:rsid w:val="00564EF0"/>
    <w:rsid w:val="005652FC"/>
    <w:rsid w:val="005657C7"/>
    <w:rsid w:val="00565850"/>
    <w:rsid w:val="005659C6"/>
    <w:rsid w:val="005665F9"/>
    <w:rsid w:val="00566A8A"/>
    <w:rsid w:val="0056745C"/>
    <w:rsid w:val="005703B2"/>
    <w:rsid w:val="00570504"/>
    <w:rsid w:val="0057164D"/>
    <w:rsid w:val="005724D4"/>
    <w:rsid w:val="00572E88"/>
    <w:rsid w:val="00573869"/>
    <w:rsid w:val="005758B8"/>
    <w:rsid w:val="00577889"/>
    <w:rsid w:val="00580D48"/>
    <w:rsid w:val="00580F8A"/>
    <w:rsid w:val="005829F2"/>
    <w:rsid w:val="0058332D"/>
    <w:rsid w:val="0058457D"/>
    <w:rsid w:val="00584DA9"/>
    <w:rsid w:val="00585152"/>
    <w:rsid w:val="005865B5"/>
    <w:rsid w:val="00586FE5"/>
    <w:rsid w:val="005871DC"/>
    <w:rsid w:val="00587E48"/>
    <w:rsid w:val="00590018"/>
    <w:rsid w:val="00590665"/>
    <w:rsid w:val="00590732"/>
    <w:rsid w:val="005912D9"/>
    <w:rsid w:val="00591361"/>
    <w:rsid w:val="005928CB"/>
    <w:rsid w:val="00592C40"/>
    <w:rsid w:val="00593362"/>
    <w:rsid w:val="00593846"/>
    <w:rsid w:val="005938FC"/>
    <w:rsid w:val="00593A12"/>
    <w:rsid w:val="00594152"/>
    <w:rsid w:val="00594412"/>
    <w:rsid w:val="005945B0"/>
    <w:rsid w:val="0059473D"/>
    <w:rsid w:val="00594884"/>
    <w:rsid w:val="005948CF"/>
    <w:rsid w:val="00595230"/>
    <w:rsid w:val="00595B12"/>
    <w:rsid w:val="00596FF6"/>
    <w:rsid w:val="005972C7"/>
    <w:rsid w:val="005975F2"/>
    <w:rsid w:val="005975FE"/>
    <w:rsid w:val="005A2C51"/>
    <w:rsid w:val="005A2DE9"/>
    <w:rsid w:val="005A2FBE"/>
    <w:rsid w:val="005A3241"/>
    <w:rsid w:val="005A3A36"/>
    <w:rsid w:val="005A48E6"/>
    <w:rsid w:val="005A5734"/>
    <w:rsid w:val="005A6547"/>
    <w:rsid w:val="005A6CD1"/>
    <w:rsid w:val="005A7048"/>
    <w:rsid w:val="005A7B87"/>
    <w:rsid w:val="005B026D"/>
    <w:rsid w:val="005B399B"/>
    <w:rsid w:val="005B3DB3"/>
    <w:rsid w:val="005B521F"/>
    <w:rsid w:val="005B5314"/>
    <w:rsid w:val="005B73CD"/>
    <w:rsid w:val="005C059F"/>
    <w:rsid w:val="005C06A8"/>
    <w:rsid w:val="005C0E2C"/>
    <w:rsid w:val="005C1752"/>
    <w:rsid w:val="005C3AF1"/>
    <w:rsid w:val="005C5C9D"/>
    <w:rsid w:val="005C5FA5"/>
    <w:rsid w:val="005C6847"/>
    <w:rsid w:val="005C68EF"/>
    <w:rsid w:val="005C6EC4"/>
    <w:rsid w:val="005D16EA"/>
    <w:rsid w:val="005D17D2"/>
    <w:rsid w:val="005D2214"/>
    <w:rsid w:val="005D25B1"/>
    <w:rsid w:val="005D38B8"/>
    <w:rsid w:val="005D3948"/>
    <w:rsid w:val="005D505A"/>
    <w:rsid w:val="005D52DC"/>
    <w:rsid w:val="005D6A06"/>
    <w:rsid w:val="005D6F4F"/>
    <w:rsid w:val="005D6FAF"/>
    <w:rsid w:val="005D7D72"/>
    <w:rsid w:val="005E0B6D"/>
    <w:rsid w:val="005E0D59"/>
    <w:rsid w:val="005E1BC0"/>
    <w:rsid w:val="005E1C16"/>
    <w:rsid w:val="005E2165"/>
    <w:rsid w:val="005E3A6F"/>
    <w:rsid w:val="005E3AF4"/>
    <w:rsid w:val="005E44D1"/>
    <w:rsid w:val="005E5A65"/>
    <w:rsid w:val="005E5D9B"/>
    <w:rsid w:val="005E5DE8"/>
    <w:rsid w:val="005E70F7"/>
    <w:rsid w:val="005E7E7B"/>
    <w:rsid w:val="005F0273"/>
    <w:rsid w:val="005F3C7D"/>
    <w:rsid w:val="005F4AD1"/>
    <w:rsid w:val="005F6478"/>
    <w:rsid w:val="00600036"/>
    <w:rsid w:val="006015CC"/>
    <w:rsid w:val="006018AA"/>
    <w:rsid w:val="00602BC3"/>
    <w:rsid w:val="00602D61"/>
    <w:rsid w:val="00603310"/>
    <w:rsid w:val="006044ED"/>
    <w:rsid w:val="00604639"/>
    <w:rsid w:val="00604A86"/>
    <w:rsid w:val="00605DF9"/>
    <w:rsid w:val="00611154"/>
    <w:rsid w:val="00611ED8"/>
    <w:rsid w:val="006135D7"/>
    <w:rsid w:val="0061366E"/>
    <w:rsid w:val="006155EB"/>
    <w:rsid w:val="0061599D"/>
    <w:rsid w:val="00617E5D"/>
    <w:rsid w:val="00620406"/>
    <w:rsid w:val="0062079F"/>
    <w:rsid w:val="006211AC"/>
    <w:rsid w:val="00621339"/>
    <w:rsid w:val="0062183E"/>
    <w:rsid w:val="00621A70"/>
    <w:rsid w:val="00621C1A"/>
    <w:rsid w:val="00623632"/>
    <w:rsid w:val="006242AD"/>
    <w:rsid w:val="00624827"/>
    <w:rsid w:val="006256D7"/>
    <w:rsid w:val="0062578F"/>
    <w:rsid w:val="00625D12"/>
    <w:rsid w:val="006277B0"/>
    <w:rsid w:val="00630B20"/>
    <w:rsid w:val="00631EC1"/>
    <w:rsid w:val="006324F5"/>
    <w:rsid w:val="006329AE"/>
    <w:rsid w:val="006337EC"/>
    <w:rsid w:val="0063447F"/>
    <w:rsid w:val="006345F9"/>
    <w:rsid w:val="00634E23"/>
    <w:rsid w:val="00635501"/>
    <w:rsid w:val="00635811"/>
    <w:rsid w:val="006368DA"/>
    <w:rsid w:val="0063725C"/>
    <w:rsid w:val="006401D4"/>
    <w:rsid w:val="00642EF6"/>
    <w:rsid w:val="0064327A"/>
    <w:rsid w:val="0064488A"/>
    <w:rsid w:val="00644B0D"/>
    <w:rsid w:val="00644C6B"/>
    <w:rsid w:val="006454E3"/>
    <w:rsid w:val="00645AB0"/>
    <w:rsid w:val="00647226"/>
    <w:rsid w:val="0064797A"/>
    <w:rsid w:val="00647AAB"/>
    <w:rsid w:val="00650A44"/>
    <w:rsid w:val="00650D26"/>
    <w:rsid w:val="006513A3"/>
    <w:rsid w:val="0065179B"/>
    <w:rsid w:val="006522E1"/>
    <w:rsid w:val="00652503"/>
    <w:rsid w:val="006526DE"/>
    <w:rsid w:val="00653B56"/>
    <w:rsid w:val="00656226"/>
    <w:rsid w:val="0065626B"/>
    <w:rsid w:val="00656282"/>
    <w:rsid w:val="0066004F"/>
    <w:rsid w:val="0066167F"/>
    <w:rsid w:val="006618A7"/>
    <w:rsid w:val="006618C7"/>
    <w:rsid w:val="00661E92"/>
    <w:rsid w:val="00663BDA"/>
    <w:rsid w:val="0066617F"/>
    <w:rsid w:val="00666800"/>
    <w:rsid w:val="00666BB5"/>
    <w:rsid w:val="00667A0E"/>
    <w:rsid w:val="00667E89"/>
    <w:rsid w:val="00670439"/>
    <w:rsid w:val="00672665"/>
    <w:rsid w:val="00675C5F"/>
    <w:rsid w:val="00675CB1"/>
    <w:rsid w:val="00676B11"/>
    <w:rsid w:val="006775D6"/>
    <w:rsid w:val="00680ADA"/>
    <w:rsid w:val="00681F2C"/>
    <w:rsid w:val="006831CF"/>
    <w:rsid w:val="0068412C"/>
    <w:rsid w:val="0068687C"/>
    <w:rsid w:val="00687EB3"/>
    <w:rsid w:val="00687F8A"/>
    <w:rsid w:val="00691278"/>
    <w:rsid w:val="006914C4"/>
    <w:rsid w:val="00691C15"/>
    <w:rsid w:val="00691EE1"/>
    <w:rsid w:val="0069230C"/>
    <w:rsid w:val="0069266D"/>
    <w:rsid w:val="00693121"/>
    <w:rsid w:val="00693151"/>
    <w:rsid w:val="00694134"/>
    <w:rsid w:val="00694D0C"/>
    <w:rsid w:val="006A16C2"/>
    <w:rsid w:val="006A1B5B"/>
    <w:rsid w:val="006A252F"/>
    <w:rsid w:val="006A3461"/>
    <w:rsid w:val="006A479B"/>
    <w:rsid w:val="006A49A1"/>
    <w:rsid w:val="006A5DB4"/>
    <w:rsid w:val="006A5E48"/>
    <w:rsid w:val="006B3418"/>
    <w:rsid w:val="006B3DBB"/>
    <w:rsid w:val="006B43D0"/>
    <w:rsid w:val="006B4CD7"/>
    <w:rsid w:val="006B625F"/>
    <w:rsid w:val="006C1F36"/>
    <w:rsid w:val="006C2281"/>
    <w:rsid w:val="006C439A"/>
    <w:rsid w:val="006C4580"/>
    <w:rsid w:val="006C54F3"/>
    <w:rsid w:val="006D12B4"/>
    <w:rsid w:val="006D18C6"/>
    <w:rsid w:val="006D1FA8"/>
    <w:rsid w:val="006D31EE"/>
    <w:rsid w:val="006D3331"/>
    <w:rsid w:val="006D3398"/>
    <w:rsid w:val="006D3A0F"/>
    <w:rsid w:val="006D452F"/>
    <w:rsid w:val="006D456F"/>
    <w:rsid w:val="006D4B7C"/>
    <w:rsid w:val="006D4F5A"/>
    <w:rsid w:val="006D7379"/>
    <w:rsid w:val="006E0031"/>
    <w:rsid w:val="006E011A"/>
    <w:rsid w:val="006E0823"/>
    <w:rsid w:val="006E1070"/>
    <w:rsid w:val="006E22EA"/>
    <w:rsid w:val="006E26DF"/>
    <w:rsid w:val="006E3F5F"/>
    <w:rsid w:val="006E49D8"/>
    <w:rsid w:val="006E5BDB"/>
    <w:rsid w:val="006E5F3E"/>
    <w:rsid w:val="006E6460"/>
    <w:rsid w:val="006E6978"/>
    <w:rsid w:val="006E6D1E"/>
    <w:rsid w:val="006E7B9C"/>
    <w:rsid w:val="006F010D"/>
    <w:rsid w:val="006F02B4"/>
    <w:rsid w:val="006F169B"/>
    <w:rsid w:val="006F21C5"/>
    <w:rsid w:val="006F227B"/>
    <w:rsid w:val="006F2583"/>
    <w:rsid w:val="006F2B8F"/>
    <w:rsid w:val="006F2DB5"/>
    <w:rsid w:val="006F2E7B"/>
    <w:rsid w:val="006F2F6F"/>
    <w:rsid w:val="006F37AC"/>
    <w:rsid w:val="006F3BD8"/>
    <w:rsid w:val="006F3DF5"/>
    <w:rsid w:val="006F4F3A"/>
    <w:rsid w:val="006F54DD"/>
    <w:rsid w:val="006F6D9D"/>
    <w:rsid w:val="006F7242"/>
    <w:rsid w:val="006F7B24"/>
    <w:rsid w:val="007011B0"/>
    <w:rsid w:val="00702D95"/>
    <w:rsid w:val="007032C3"/>
    <w:rsid w:val="00704D1C"/>
    <w:rsid w:val="0070509C"/>
    <w:rsid w:val="00706C33"/>
    <w:rsid w:val="00707711"/>
    <w:rsid w:val="007103F3"/>
    <w:rsid w:val="0071101A"/>
    <w:rsid w:val="007115E3"/>
    <w:rsid w:val="00711692"/>
    <w:rsid w:val="00711705"/>
    <w:rsid w:val="00711829"/>
    <w:rsid w:val="00711988"/>
    <w:rsid w:val="007120AE"/>
    <w:rsid w:val="00712BFD"/>
    <w:rsid w:val="0071344E"/>
    <w:rsid w:val="00713519"/>
    <w:rsid w:val="00713E17"/>
    <w:rsid w:val="00714C26"/>
    <w:rsid w:val="00715352"/>
    <w:rsid w:val="007157DB"/>
    <w:rsid w:val="00715CD6"/>
    <w:rsid w:val="00716849"/>
    <w:rsid w:val="00716BEB"/>
    <w:rsid w:val="00716C9B"/>
    <w:rsid w:val="0071756F"/>
    <w:rsid w:val="00717D5D"/>
    <w:rsid w:val="00717FD7"/>
    <w:rsid w:val="007212F1"/>
    <w:rsid w:val="007217D9"/>
    <w:rsid w:val="0072336E"/>
    <w:rsid w:val="00725718"/>
    <w:rsid w:val="00726578"/>
    <w:rsid w:val="0072665F"/>
    <w:rsid w:val="00726BE0"/>
    <w:rsid w:val="0073073A"/>
    <w:rsid w:val="007310B4"/>
    <w:rsid w:val="00731F73"/>
    <w:rsid w:val="007336B9"/>
    <w:rsid w:val="007346EA"/>
    <w:rsid w:val="00734E04"/>
    <w:rsid w:val="00735907"/>
    <w:rsid w:val="0073661F"/>
    <w:rsid w:val="007370A8"/>
    <w:rsid w:val="00737553"/>
    <w:rsid w:val="00742101"/>
    <w:rsid w:val="0074364C"/>
    <w:rsid w:val="0074395D"/>
    <w:rsid w:val="007443AF"/>
    <w:rsid w:val="007454AA"/>
    <w:rsid w:val="007460D6"/>
    <w:rsid w:val="00746CDF"/>
    <w:rsid w:val="00750D36"/>
    <w:rsid w:val="007510BB"/>
    <w:rsid w:val="007549FA"/>
    <w:rsid w:val="00755668"/>
    <w:rsid w:val="00756389"/>
    <w:rsid w:val="007571FE"/>
    <w:rsid w:val="00757679"/>
    <w:rsid w:val="00761AE6"/>
    <w:rsid w:val="00762ED4"/>
    <w:rsid w:val="00762F75"/>
    <w:rsid w:val="00763133"/>
    <w:rsid w:val="00763F94"/>
    <w:rsid w:val="007649CB"/>
    <w:rsid w:val="00765287"/>
    <w:rsid w:val="0076537F"/>
    <w:rsid w:val="0076572C"/>
    <w:rsid w:val="0076704E"/>
    <w:rsid w:val="00767540"/>
    <w:rsid w:val="00767ECA"/>
    <w:rsid w:val="007700E4"/>
    <w:rsid w:val="00771042"/>
    <w:rsid w:val="00771ADA"/>
    <w:rsid w:val="00773AEB"/>
    <w:rsid w:val="0077491A"/>
    <w:rsid w:val="00774CB8"/>
    <w:rsid w:val="007766D6"/>
    <w:rsid w:val="00777F1B"/>
    <w:rsid w:val="00777F3E"/>
    <w:rsid w:val="007801FA"/>
    <w:rsid w:val="007814EF"/>
    <w:rsid w:val="007818CF"/>
    <w:rsid w:val="00782BA8"/>
    <w:rsid w:val="00782E9D"/>
    <w:rsid w:val="00782F6A"/>
    <w:rsid w:val="007836F8"/>
    <w:rsid w:val="00783F22"/>
    <w:rsid w:val="00784470"/>
    <w:rsid w:val="007845B0"/>
    <w:rsid w:val="00785197"/>
    <w:rsid w:val="00785357"/>
    <w:rsid w:val="0078606E"/>
    <w:rsid w:val="00786288"/>
    <w:rsid w:val="00786F4F"/>
    <w:rsid w:val="00787C5D"/>
    <w:rsid w:val="00790377"/>
    <w:rsid w:val="00790394"/>
    <w:rsid w:val="0079068A"/>
    <w:rsid w:val="007907FB"/>
    <w:rsid w:val="00790B52"/>
    <w:rsid w:val="00791B2A"/>
    <w:rsid w:val="00792F0E"/>
    <w:rsid w:val="0079311B"/>
    <w:rsid w:val="0079328F"/>
    <w:rsid w:val="00793F7E"/>
    <w:rsid w:val="0079439E"/>
    <w:rsid w:val="00794DF2"/>
    <w:rsid w:val="00795E70"/>
    <w:rsid w:val="007A09FE"/>
    <w:rsid w:val="007A368A"/>
    <w:rsid w:val="007A3E04"/>
    <w:rsid w:val="007A46BE"/>
    <w:rsid w:val="007A4E7F"/>
    <w:rsid w:val="007B00C3"/>
    <w:rsid w:val="007B0A4E"/>
    <w:rsid w:val="007B0F80"/>
    <w:rsid w:val="007B19B3"/>
    <w:rsid w:val="007B27E1"/>
    <w:rsid w:val="007B389D"/>
    <w:rsid w:val="007B3964"/>
    <w:rsid w:val="007B39CE"/>
    <w:rsid w:val="007B3DFC"/>
    <w:rsid w:val="007B5239"/>
    <w:rsid w:val="007B55D0"/>
    <w:rsid w:val="007B608A"/>
    <w:rsid w:val="007B61E1"/>
    <w:rsid w:val="007B6857"/>
    <w:rsid w:val="007B7636"/>
    <w:rsid w:val="007B7781"/>
    <w:rsid w:val="007C09B9"/>
    <w:rsid w:val="007C2987"/>
    <w:rsid w:val="007C3DF9"/>
    <w:rsid w:val="007C5B06"/>
    <w:rsid w:val="007C678E"/>
    <w:rsid w:val="007D19D9"/>
    <w:rsid w:val="007D2912"/>
    <w:rsid w:val="007D2C52"/>
    <w:rsid w:val="007D36FA"/>
    <w:rsid w:val="007D40EE"/>
    <w:rsid w:val="007D5D61"/>
    <w:rsid w:val="007D6CE8"/>
    <w:rsid w:val="007D72A5"/>
    <w:rsid w:val="007E1A88"/>
    <w:rsid w:val="007E2A53"/>
    <w:rsid w:val="007E31ED"/>
    <w:rsid w:val="007E3F1E"/>
    <w:rsid w:val="007E5CCA"/>
    <w:rsid w:val="007E6115"/>
    <w:rsid w:val="007E7A10"/>
    <w:rsid w:val="007F073D"/>
    <w:rsid w:val="007F0A7B"/>
    <w:rsid w:val="007F2A22"/>
    <w:rsid w:val="007F2D74"/>
    <w:rsid w:val="007F2E32"/>
    <w:rsid w:val="007F3CF8"/>
    <w:rsid w:val="007F467D"/>
    <w:rsid w:val="007F6291"/>
    <w:rsid w:val="007F7F9C"/>
    <w:rsid w:val="007F7FD5"/>
    <w:rsid w:val="00800695"/>
    <w:rsid w:val="0080094A"/>
    <w:rsid w:val="00800F0A"/>
    <w:rsid w:val="00801477"/>
    <w:rsid w:val="00801FDB"/>
    <w:rsid w:val="008020BC"/>
    <w:rsid w:val="0080233C"/>
    <w:rsid w:val="0080294A"/>
    <w:rsid w:val="008029B5"/>
    <w:rsid w:val="00802A25"/>
    <w:rsid w:val="0080381D"/>
    <w:rsid w:val="0080398A"/>
    <w:rsid w:val="00804A01"/>
    <w:rsid w:val="0080533E"/>
    <w:rsid w:val="008055DE"/>
    <w:rsid w:val="0080797B"/>
    <w:rsid w:val="008118D3"/>
    <w:rsid w:val="00812A23"/>
    <w:rsid w:val="00814CB9"/>
    <w:rsid w:val="00815C9E"/>
    <w:rsid w:val="0081746B"/>
    <w:rsid w:val="00817E4B"/>
    <w:rsid w:val="008203DA"/>
    <w:rsid w:val="008206B8"/>
    <w:rsid w:val="00820C49"/>
    <w:rsid w:val="008218E3"/>
    <w:rsid w:val="00821FC5"/>
    <w:rsid w:val="008235EC"/>
    <w:rsid w:val="008239C4"/>
    <w:rsid w:val="00823C09"/>
    <w:rsid w:val="0082456C"/>
    <w:rsid w:val="00824603"/>
    <w:rsid w:val="00824CAC"/>
    <w:rsid w:val="008251EA"/>
    <w:rsid w:val="00825255"/>
    <w:rsid w:val="0082604B"/>
    <w:rsid w:val="00826D92"/>
    <w:rsid w:val="008304BC"/>
    <w:rsid w:val="00830A07"/>
    <w:rsid w:val="00830A24"/>
    <w:rsid w:val="00831ADB"/>
    <w:rsid w:val="00831D9C"/>
    <w:rsid w:val="0083309B"/>
    <w:rsid w:val="008360F5"/>
    <w:rsid w:val="008361F8"/>
    <w:rsid w:val="00836333"/>
    <w:rsid w:val="008409BD"/>
    <w:rsid w:val="0084163C"/>
    <w:rsid w:val="0084252B"/>
    <w:rsid w:val="00842818"/>
    <w:rsid w:val="00842A05"/>
    <w:rsid w:val="0084455B"/>
    <w:rsid w:val="00844AB5"/>
    <w:rsid w:val="008467DB"/>
    <w:rsid w:val="008471E6"/>
    <w:rsid w:val="00847641"/>
    <w:rsid w:val="00852911"/>
    <w:rsid w:val="008535E8"/>
    <w:rsid w:val="00853616"/>
    <w:rsid w:val="00854709"/>
    <w:rsid w:val="008547FD"/>
    <w:rsid w:val="00855162"/>
    <w:rsid w:val="008558A0"/>
    <w:rsid w:val="00855A62"/>
    <w:rsid w:val="0085738A"/>
    <w:rsid w:val="00857F77"/>
    <w:rsid w:val="00857F78"/>
    <w:rsid w:val="00860557"/>
    <w:rsid w:val="008611FA"/>
    <w:rsid w:val="00861B44"/>
    <w:rsid w:val="0086473C"/>
    <w:rsid w:val="008654BE"/>
    <w:rsid w:val="0086587B"/>
    <w:rsid w:val="00865B2A"/>
    <w:rsid w:val="00866962"/>
    <w:rsid w:val="00866C74"/>
    <w:rsid w:val="00866E48"/>
    <w:rsid w:val="0086751D"/>
    <w:rsid w:val="008675C3"/>
    <w:rsid w:val="00870A2C"/>
    <w:rsid w:val="00872D69"/>
    <w:rsid w:val="008734F4"/>
    <w:rsid w:val="00873A40"/>
    <w:rsid w:val="0087409A"/>
    <w:rsid w:val="008753C1"/>
    <w:rsid w:val="0087650A"/>
    <w:rsid w:val="0087702E"/>
    <w:rsid w:val="00885B12"/>
    <w:rsid w:val="00886871"/>
    <w:rsid w:val="00886B4E"/>
    <w:rsid w:val="00886EA5"/>
    <w:rsid w:val="008906F7"/>
    <w:rsid w:val="0089148C"/>
    <w:rsid w:val="00893169"/>
    <w:rsid w:val="00893322"/>
    <w:rsid w:val="00894341"/>
    <w:rsid w:val="00894A51"/>
    <w:rsid w:val="00895603"/>
    <w:rsid w:val="00896100"/>
    <w:rsid w:val="008A0021"/>
    <w:rsid w:val="008A0490"/>
    <w:rsid w:val="008A1524"/>
    <w:rsid w:val="008A4893"/>
    <w:rsid w:val="008A492E"/>
    <w:rsid w:val="008B238F"/>
    <w:rsid w:val="008B31DE"/>
    <w:rsid w:val="008B3F42"/>
    <w:rsid w:val="008B62D1"/>
    <w:rsid w:val="008B75EC"/>
    <w:rsid w:val="008C1A4C"/>
    <w:rsid w:val="008C2F12"/>
    <w:rsid w:val="008C41E8"/>
    <w:rsid w:val="008C4E76"/>
    <w:rsid w:val="008C5BF8"/>
    <w:rsid w:val="008C6266"/>
    <w:rsid w:val="008C62EB"/>
    <w:rsid w:val="008D09B1"/>
    <w:rsid w:val="008D1B82"/>
    <w:rsid w:val="008D205C"/>
    <w:rsid w:val="008D2764"/>
    <w:rsid w:val="008D3434"/>
    <w:rsid w:val="008D3B64"/>
    <w:rsid w:val="008D3BCE"/>
    <w:rsid w:val="008D5389"/>
    <w:rsid w:val="008D5C56"/>
    <w:rsid w:val="008D6B79"/>
    <w:rsid w:val="008E05FB"/>
    <w:rsid w:val="008E1A3F"/>
    <w:rsid w:val="008E261F"/>
    <w:rsid w:val="008E30C1"/>
    <w:rsid w:val="008E3A72"/>
    <w:rsid w:val="008E468D"/>
    <w:rsid w:val="008E4EAE"/>
    <w:rsid w:val="008E4F68"/>
    <w:rsid w:val="008E61CA"/>
    <w:rsid w:val="008E6DD1"/>
    <w:rsid w:val="008E7420"/>
    <w:rsid w:val="008E745E"/>
    <w:rsid w:val="008E7DAE"/>
    <w:rsid w:val="008F1293"/>
    <w:rsid w:val="008F1294"/>
    <w:rsid w:val="008F12A8"/>
    <w:rsid w:val="008F27AE"/>
    <w:rsid w:val="008F3C66"/>
    <w:rsid w:val="008F3E2A"/>
    <w:rsid w:val="008F58F8"/>
    <w:rsid w:val="008F6225"/>
    <w:rsid w:val="008F68F9"/>
    <w:rsid w:val="008F6CB3"/>
    <w:rsid w:val="0090146A"/>
    <w:rsid w:val="00901864"/>
    <w:rsid w:val="00901BB2"/>
    <w:rsid w:val="00901BE0"/>
    <w:rsid w:val="00902FAA"/>
    <w:rsid w:val="0090386D"/>
    <w:rsid w:val="00903A3A"/>
    <w:rsid w:val="00903A7B"/>
    <w:rsid w:val="00903F0B"/>
    <w:rsid w:val="00903FAC"/>
    <w:rsid w:val="0090426D"/>
    <w:rsid w:val="009055E4"/>
    <w:rsid w:val="00905633"/>
    <w:rsid w:val="00906493"/>
    <w:rsid w:val="00906496"/>
    <w:rsid w:val="0090743B"/>
    <w:rsid w:val="00907AB7"/>
    <w:rsid w:val="00907E74"/>
    <w:rsid w:val="009109DE"/>
    <w:rsid w:val="00911019"/>
    <w:rsid w:val="0091157C"/>
    <w:rsid w:val="009122D8"/>
    <w:rsid w:val="009123C6"/>
    <w:rsid w:val="0091339F"/>
    <w:rsid w:val="0091381C"/>
    <w:rsid w:val="00914591"/>
    <w:rsid w:val="009146C9"/>
    <w:rsid w:val="00914AEC"/>
    <w:rsid w:val="00914AEF"/>
    <w:rsid w:val="0091619D"/>
    <w:rsid w:val="0091654C"/>
    <w:rsid w:val="00916C6A"/>
    <w:rsid w:val="00916D9B"/>
    <w:rsid w:val="009201E4"/>
    <w:rsid w:val="00922377"/>
    <w:rsid w:val="00922A09"/>
    <w:rsid w:val="00922D2C"/>
    <w:rsid w:val="00923340"/>
    <w:rsid w:val="00924C17"/>
    <w:rsid w:val="00925B38"/>
    <w:rsid w:val="00931496"/>
    <w:rsid w:val="0093173B"/>
    <w:rsid w:val="00931FC3"/>
    <w:rsid w:val="00931FE1"/>
    <w:rsid w:val="009320F5"/>
    <w:rsid w:val="00932B3C"/>
    <w:rsid w:val="00933227"/>
    <w:rsid w:val="009339A7"/>
    <w:rsid w:val="009342FA"/>
    <w:rsid w:val="00934930"/>
    <w:rsid w:val="009355DE"/>
    <w:rsid w:val="009363A6"/>
    <w:rsid w:val="0093766A"/>
    <w:rsid w:val="00940B09"/>
    <w:rsid w:val="00940B29"/>
    <w:rsid w:val="00941914"/>
    <w:rsid w:val="00941EC1"/>
    <w:rsid w:val="009421E7"/>
    <w:rsid w:val="00943FFF"/>
    <w:rsid w:val="009461D8"/>
    <w:rsid w:val="00947116"/>
    <w:rsid w:val="00947670"/>
    <w:rsid w:val="009500D7"/>
    <w:rsid w:val="00951DF3"/>
    <w:rsid w:val="00952664"/>
    <w:rsid w:val="00953A0E"/>
    <w:rsid w:val="00955C2A"/>
    <w:rsid w:val="00956C9B"/>
    <w:rsid w:val="00956D19"/>
    <w:rsid w:val="00961418"/>
    <w:rsid w:val="009615BE"/>
    <w:rsid w:val="00961F0C"/>
    <w:rsid w:val="0096222D"/>
    <w:rsid w:val="00963EEE"/>
    <w:rsid w:val="009642BE"/>
    <w:rsid w:val="00964641"/>
    <w:rsid w:val="00967AD4"/>
    <w:rsid w:val="00970A58"/>
    <w:rsid w:val="00971181"/>
    <w:rsid w:val="00972492"/>
    <w:rsid w:val="0097310B"/>
    <w:rsid w:val="00973B24"/>
    <w:rsid w:val="00973EA9"/>
    <w:rsid w:val="00974129"/>
    <w:rsid w:val="00974D32"/>
    <w:rsid w:val="009768C8"/>
    <w:rsid w:val="009772DF"/>
    <w:rsid w:val="009778BD"/>
    <w:rsid w:val="0098074F"/>
    <w:rsid w:val="00981191"/>
    <w:rsid w:val="00984329"/>
    <w:rsid w:val="00984DF3"/>
    <w:rsid w:val="00985C44"/>
    <w:rsid w:val="00986498"/>
    <w:rsid w:val="00986FA5"/>
    <w:rsid w:val="00987EF1"/>
    <w:rsid w:val="00991263"/>
    <w:rsid w:val="00991998"/>
    <w:rsid w:val="009925F5"/>
    <w:rsid w:val="00992FD8"/>
    <w:rsid w:val="00994126"/>
    <w:rsid w:val="009944C1"/>
    <w:rsid w:val="00994886"/>
    <w:rsid w:val="00994CFE"/>
    <w:rsid w:val="00995018"/>
    <w:rsid w:val="00995BDA"/>
    <w:rsid w:val="00996CB8"/>
    <w:rsid w:val="00996E48"/>
    <w:rsid w:val="00996EA5"/>
    <w:rsid w:val="00996F3F"/>
    <w:rsid w:val="009977F6"/>
    <w:rsid w:val="00997F25"/>
    <w:rsid w:val="00997F9B"/>
    <w:rsid w:val="009A0B82"/>
    <w:rsid w:val="009A0BDE"/>
    <w:rsid w:val="009A1504"/>
    <w:rsid w:val="009A1BE7"/>
    <w:rsid w:val="009A2304"/>
    <w:rsid w:val="009A272D"/>
    <w:rsid w:val="009A4D2B"/>
    <w:rsid w:val="009A5CF0"/>
    <w:rsid w:val="009A635E"/>
    <w:rsid w:val="009A6DD6"/>
    <w:rsid w:val="009A7CDE"/>
    <w:rsid w:val="009B058A"/>
    <w:rsid w:val="009B129B"/>
    <w:rsid w:val="009B1E13"/>
    <w:rsid w:val="009B22F2"/>
    <w:rsid w:val="009B343C"/>
    <w:rsid w:val="009B4C2A"/>
    <w:rsid w:val="009B5240"/>
    <w:rsid w:val="009B6251"/>
    <w:rsid w:val="009B661F"/>
    <w:rsid w:val="009B66A5"/>
    <w:rsid w:val="009B6A2D"/>
    <w:rsid w:val="009C0139"/>
    <w:rsid w:val="009C099B"/>
    <w:rsid w:val="009C1E22"/>
    <w:rsid w:val="009C24C0"/>
    <w:rsid w:val="009C36C5"/>
    <w:rsid w:val="009C3E43"/>
    <w:rsid w:val="009C4BFA"/>
    <w:rsid w:val="009C585D"/>
    <w:rsid w:val="009D0061"/>
    <w:rsid w:val="009D0E20"/>
    <w:rsid w:val="009D0E35"/>
    <w:rsid w:val="009D116F"/>
    <w:rsid w:val="009D1859"/>
    <w:rsid w:val="009D1B90"/>
    <w:rsid w:val="009D2DA7"/>
    <w:rsid w:val="009D3BA2"/>
    <w:rsid w:val="009D3F27"/>
    <w:rsid w:val="009D458C"/>
    <w:rsid w:val="009D4A2D"/>
    <w:rsid w:val="009D58C9"/>
    <w:rsid w:val="009D6141"/>
    <w:rsid w:val="009D7C4C"/>
    <w:rsid w:val="009E0C66"/>
    <w:rsid w:val="009E29FE"/>
    <w:rsid w:val="009E31B2"/>
    <w:rsid w:val="009E3ECB"/>
    <w:rsid w:val="009E4DD1"/>
    <w:rsid w:val="009F08A1"/>
    <w:rsid w:val="009F0AB9"/>
    <w:rsid w:val="009F1350"/>
    <w:rsid w:val="009F14D3"/>
    <w:rsid w:val="009F21D0"/>
    <w:rsid w:val="009F2B48"/>
    <w:rsid w:val="009F56E2"/>
    <w:rsid w:val="009F6D44"/>
    <w:rsid w:val="009F70AE"/>
    <w:rsid w:val="00A0031F"/>
    <w:rsid w:val="00A01A29"/>
    <w:rsid w:val="00A01ACF"/>
    <w:rsid w:val="00A01E06"/>
    <w:rsid w:val="00A03A75"/>
    <w:rsid w:val="00A03BF0"/>
    <w:rsid w:val="00A04EB4"/>
    <w:rsid w:val="00A07062"/>
    <w:rsid w:val="00A07B6E"/>
    <w:rsid w:val="00A1348C"/>
    <w:rsid w:val="00A147FF"/>
    <w:rsid w:val="00A15DD0"/>
    <w:rsid w:val="00A168BE"/>
    <w:rsid w:val="00A1727D"/>
    <w:rsid w:val="00A21548"/>
    <w:rsid w:val="00A21EFC"/>
    <w:rsid w:val="00A22092"/>
    <w:rsid w:val="00A2242E"/>
    <w:rsid w:val="00A22F3D"/>
    <w:rsid w:val="00A22F8B"/>
    <w:rsid w:val="00A234F2"/>
    <w:rsid w:val="00A23878"/>
    <w:rsid w:val="00A26404"/>
    <w:rsid w:val="00A2680C"/>
    <w:rsid w:val="00A26C4C"/>
    <w:rsid w:val="00A2718F"/>
    <w:rsid w:val="00A30E59"/>
    <w:rsid w:val="00A3114B"/>
    <w:rsid w:val="00A32D23"/>
    <w:rsid w:val="00A331C5"/>
    <w:rsid w:val="00A351FD"/>
    <w:rsid w:val="00A358C5"/>
    <w:rsid w:val="00A36790"/>
    <w:rsid w:val="00A37BF3"/>
    <w:rsid w:val="00A409CB"/>
    <w:rsid w:val="00A42834"/>
    <w:rsid w:val="00A42F17"/>
    <w:rsid w:val="00A43480"/>
    <w:rsid w:val="00A44A16"/>
    <w:rsid w:val="00A45F89"/>
    <w:rsid w:val="00A46D63"/>
    <w:rsid w:val="00A47908"/>
    <w:rsid w:val="00A47CE9"/>
    <w:rsid w:val="00A50760"/>
    <w:rsid w:val="00A50ABC"/>
    <w:rsid w:val="00A51901"/>
    <w:rsid w:val="00A527E6"/>
    <w:rsid w:val="00A53031"/>
    <w:rsid w:val="00A530E8"/>
    <w:rsid w:val="00A532AB"/>
    <w:rsid w:val="00A547CE"/>
    <w:rsid w:val="00A5535C"/>
    <w:rsid w:val="00A557DD"/>
    <w:rsid w:val="00A55924"/>
    <w:rsid w:val="00A5651F"/>
    <w:rsid w:val="00A56B5A"/>
    <w:rsid w:val="00A57157"/>
    <w:rsid w:val="00A571F0"/>
    <w:rsid w:val="00A60962"/>
    <w:rsid w:val="00A615A2"/>
    <w:rsid w:val="00A61D2F"/>
    <w:rsid w:val="00A61EDF"/>
    <w:rsid w:val="00A62136"/>
    <w:rsid w:val="00A62C3A"/>
    <w:rsid w:val="00A63507"/>
    <w:rsid w:val="00A637E8"/>
    <w:rsid w:val="00A6384E"/>
    <w:rsid w:val="00A63B5F"/>
    <w:rsid w:val="00A640FC"/>
    <w:rsid w:val="00A64D7E"/>
    <w:rsid w:val="00A65216"/>
    <w:rsid w:val="00A653A7"/>
    <w:rsid w:val="00A65465"/>
    <w:rsid w:val="00A659D2"/>
    <w:rsid w:val="00A70B56"/>
    <w:rsid w:val="00A70CC9"/>
    <w:rsid w:val="00A71B26"/>
    <w:rsid w:val="00A72533"/>
    <w:rsid w:val="00A73093"/>
    <w:rsid w:val="00A73760"/>
    <w:rsid w:val="00A74047"/>
    <w:rsid w:val="00A75605"/>
    <w:rsid w:val="00A75AB6"/>
    <w:rsid w:val="00A764D1"/>
    <w:rsid w:val="00A76765"/>
    <w:rsid w:val="00A7714B"/>
    <w:rsid w:val="00A7762F"/>
    <w:rsid w:val="00A77DEF"/>
    <w:rsid w:val="00A77F78"/>
    <w:rsid w:val="00A8104E"/>
    <w:rsid w:val="00A8137D"/>
    <w:rsid w:val="00A81A3A"/>
    <w:rsid w:val="00A827C3"/>
    <w:rsid w:val="00A8342E"/>
    <w:rsid w:val="00A856DE"/>
    <w:rsid w:val="00A85CD3"/>
    <w:rsid w:val="00A85D44"/>
    <w:rsid w:val="00A869AA"/>
    <w:rsid w:val="00A87844"/>
    <w:rsid w:val="00A90EBE"/>
    <w:rsid w:val="00A916EF"/>
    <w:rsid w:val="00A91E3C"/>
    <w:rsid w:val="00A91F7A"/>
    <w:rsid w:val="00A924B4"/>
    <w:rsid w:val="00A93A0C"/>
    <w:rsid w:val="00A95389"/>
    <w:rsid w:val="00A96D76"/>
    <w:rsid w:val="00AA1447"/>
    <w:rsid w:val="00AA1FD9"/>
    <w:rsid w:val="00AA4AF1"/>
    <w:rsid w:val="00AA4EF9"/>
    <w:rsid w:val="00AA4FDF"/>
    <w:rsid w:val="00AA567D"/>
    <w:rsid w:val="00AA5B4A"/>
    <w:rsid w:val="00AA673D"/>
    <w:rsid w:val="00AA6C9B"/>
    <w:rsid w:val="00AA6CDD"/>
    <w:rsid w:val="00AB11CD"/>
    <w:rsid w:val="00AB1256"/>
    <w:rsid w:val="00AB14C7"/>
    <w:rsid w:val="00AB15E0"/>
    <w:rsid w:val="00AB1B7C"/>
    <w:rsid w:val="00AB272A"/>
    <w:rsid w:val="00AB352D"/>
    <w:rsid w:val="00AB35E3"/>
    <w:rsid w:val="00AB3669"/>
    <w:rsid w:val="00AB3872"/>
    <w:rsid w:val="00AB43D0"/>
    <w:rsid w:val="00AB463A"/>
    <w:rsid w:val="00AB485D"/>
    <w:rsid w:val="00AB76A9"/>
    <w:rsid w:val="00AB7DF0"/>
    <w:rsid w:val="00AC0147"/>
    <w:rsid w:val="00AC04D0"/>
    <w:rsid w:val="00AC0E64"/>
    <w:rsid w:val="00AC1141"/>
    <w:rsid w:val="00AC1321"/>
    <w:rsid w:val="00AC1465"/>
    <w:rsid w:val="00AC1BF4"/>
    <w:rsid w:val="00AC1D5C"/>
    <w:rsid w:val="00AC3D33"/>
    <w:rsid w:val="00AC4675"/>
    <w:rsid w:val="00AC489C"/>
    <w:rsid w:val="00AC5A1F"/>
    <w:rsid w:val="00AD0054"/>
    <w:rsid w:val="00AD114C"/>
    <w:rsid w:val="00AD11C8"/>
    <w:rsid w:val="00AD196E"/>
    <w:rsid w:val="00AD202D"/>
    <w:rsid w:val="00AD26EF"/>
    <w:rsid w:val="00AD326D"/>
    <w:rsid w:val="00AD4469"/>
    <w:rsid w:val="00AD4569"/>
    <w:rsid w:val="00AD4BC6"/>
    <w:rsid w:val="00AD4C57"/>
    <w:rsid w:val="00AD527D"/>
    <w:rsid w:val="00AD596A"/>
    <w:rsid w:val="00AD7303"/>
    <w:rsid w:val="00AD7684"/>
    <w:rsid w:val="00AD7A1C"/>
    <w:rsid w:val="00AE12B4"/>
    <w:rsid w:val="00AE1356"/>
    <w:rsid w:val="00AE1E9B"/>
    <w:rsid w:val="00AE3951"/>
    <w:rsid w:val="00AE3BAC"/>
    <w:rsid w:val="00AE44BA"/>
    <w:rsid w:val="00AE44E2"/>
    <w:rsid w:val="00AE49CC"/>
    <w:rsid w:val="00AE5B33"/>
    <w:rsid w:val="00AE5D3D"/>
    <w:rsid w:val="00AE66E0"/>
    <w:rsid w:val="00AE682F"/>
    <w:rsid w:val="00AE6E36"/>
    <w:rsid w:val="00AF0129"/>
    <w:rsid w:val="00AF0191"/>
    <w:rsid w:val="00AF0271"/>
    <w:rsid w:val="00AF0602"/>
    <w:rsid w:val="00AF0939"/>
    <w:rsid w:val="00AF1915"/>
    <w:rsid w:val="00AF32A1"/>
    <w:rsid w:val="00AF3BE9"/>
    <w:rsid w:val="00AF3EC9"/>
    <w:rsid w:val="00AF59C9"/>
    <w:rsid w:val="00AF646C"/>
    <w:rsid w:val="00AF75ED"/>
    <w:rsid w:val="00AF7B79"/>
    <w:rsid w:val="00B00B94"/>
    <w:rsid w:val="00B02905"/>
    <w:rsid w:val="00B02AB1"/>
    <w:rsid w:val="00B04588"/>
    <w:rsid w:val="00B04BA9"/>
    <w:rsid w:val="00B0556B"/>
    <w:rsid w:val="00B057C1"/>
    <w:rsid w:val="00B05D29"/>
    <w:rsid w:val="00B07085"/>
    <w:rsid w:val="00B073DD"/>
    <w:rsid w:val="00B076AC"/>
    <w:rsid w:val="00B106E2"/>
    <w:rsid w:val="00B10A09"/>
    <w:rsid w:val="00B10F8C"/>
    <w:rsid w:val="00B11004"/>
    <w:rsid w:val="00B13459"/>
    <w:rsid w:val="00B14967"/>
    <w:rsid w:val="00B15EFE"/>
    <w:rsid w:val="00B1793B"/>
    <w:rsid w:val="00B17DE6"/>
    <w:rsid w:val="00B2127C"/>
    <w:rsid w:val="00B2186D"/>
    <w:rsid w:val="00B2242C"/>
    <w:rsid w:val="00B24B6C"/>
    <w:rsid w:val="00B2535E"/>
    <w:rsid w:val="00B25765"/>
    <w:rsid w:val="00B257BB"/>
    <w:rsid w:val="00B25DC4"/>
    <w:rsid w:val="00B266B7"/>
    <w:rsid w:val="00B27489"/>
    <w:rsid w:val="00B30957"/>
    <w:rsid w:val="00B329E2"/>
    <w:rsid w:val="00B32A92"/>
    <w:rsid w:val="00B34CFC"/>
    <w:rsid w:val="00B37B12"/>
    <w:rsid w:val="00B40110"/>
    <w:rsid w:val="00B429D7"/>
    <w:rsid w:val="00B42B34"/>
    <w:rsid w:val="00B438DA"/>
    <w:rsid w:val="00B43EFF"/>
    <w:rsid w:val="00B44865"/>
    <w:rsid w:val="00B4491B"/>
    <w:rsid w:val="00B4530D"/>
    <w:rsid w:val="00B45A2F"/>
    <w:rsid w:val="00B4713D"/>
    <w:rsid w:val="00B47172"/>
    <w:rsid w:val="00B474EC"/>
    <w:rsid w:val="00B47CEF"/>
    <w:rsid w:val="00B50C56"/>
    <w:rsid w:val="00B516D9"/>
    <w:rsid w:val="00B51FE8"/>
    <w:rsid w:val="00B5387E"/>
    <w:rsid w:val="00B542B3"/>
    <w:rsid w:val="00B54311"/>
    <w:rsid w:val="00B55482"/>
    <w:rsid w:val="00B55F93"/>
    <w:rsid w:val="00B57B0E"/>
    <w:rsid w:val="00B57FA4"/>
    <w:rsid w:val="00B60E55"/>
    <w:rsid w:val="00B61725"/>
    <w:rsid w:val="00B61EDA"/>
    <w:rsid w:val="00B64D67"/>
    <w:rsid w:val="00B65268"/>
    <w:rsid w:val="00B718C1"/>
    <w:rsid w:val="00B725FD"/>
    <w:rsid w:val="00B72745"/>
    <w:rsid w:val="00B72FDD"/>
    <w:rsid w:val="00B743DA"/>
    <w:rsid w:val="00B74BF7"/>
    <w:rsid w:val="00B74DBB"/>
    <w:rsid w:val="00B750C0"/>
    <w:rsid w:val="00B761C0"/>
    <w:rsid w:val="00B776E8"/>
    <w:rsid w:val="00B80E5F"/>
    <w:rsid w:val="00B8285E"/>
    <w:rsid w:val="00B8293B"/>
    <w:rsid w:val="00B87FC0"/>
    <w:rsid w:val="00B914DB"/>
    <w:rsid w:val="00B91881"/>
    <w:rsid w:val="00B926FE"/>
    <w:rsid w:val="00B92ACE"/>
    <w:rsid w:val="00B93049"/>
    <w:rsid w:val="00B967F3"/>
    <w:rsid w:val="00B96A9C"/>
    <w:rsid w:val="00B96F4B"/>
    <w:rsid w:val="00B970D2"/>
    <w:rsid w:val="00B97B09"/>
    <w:rsid w:val="00BA0048"/>
    <w:rsid w:val="00BA032A"/>
    <w:rsid w:val="00BA04E9"/>
    <w:rsid w:val="00BA0F72"/>
    <w:rsid w:val="00BA1179"/>
    <w:rsid w:val="00BA1369"/>
    <w:rsid w:val="00BA316A"/>
    <w:rsid w:val="00BA376F"/>
    <w:rsid w:val="00BA39F4"/>
    <w:rsid w:val="00BA3BD0"/>
    <w:rsid w:val="00BA5338"/>
    <w:rsid w:val="00BA54D5"/>
    <w:rsid w:val="00BA5DF0"/>
    <w:rsid w:val="00BA5FEF"/>
    <w:rsid w:val="00BA6CB3"/>
    <w:rsid w:val="00BA79D9"/>
    <w:rsid w:val="00BA7B9C"/>
    <w:rsid w:val="00BA7F24"/>
    <w:rsid w:val="00BB2889"/>
    <w:rsid w:val="00BB343A"/>
    <w:rsid w:val="00BB366A"/>
    <w:rsid w:val="00BB4336"/>
    <w:rsid w:val="00BB4CBB"/>
    <w:rsid w:val="00BB4E36"/>
    <w:rsid w:val="00BB5436"/>
    <w:rsid w:val="00BB55A4"/>
    <w:rsid w:val="00BB577A"/>
    <w:rsid w:val="00BB6896"/>
    <w:rsid w:val="00BC1271"/>
    <w:rsid w:val="00BC16D0"/>
    <w:rsid w:val="00BC48B2"/>
    <w:rsid w:val="00BC4B69"/>
    <w:rsid w:val="00BC4F7A"/>
    <w:rsid w:val="00BC592B"/>
    <w:rsid w:val="00BC66BC"/>
    <w:rsid w:val="00BC7255"/>
    <w:rsid w:val="00BD085C"/>
    <w:rsid w:val="00BD1D7F"/>
    <w:rsid w:val="00BD2EB1"/>
    <w:rsid w:val="00BD324A"/>
    <w:rsid w:val="00BD35A6"/>
    <w:rsid w:val="00BD3BBE"/>
    <w:rsid w:val="00BD4A9A"/>
    <w:rsid w:val="00BD6A0B"/>
    <w:rsid w:val="00BD7D3C"/>
    <w:rsid w:val="00BE05C1"/>
    <w:rsid w:val="00BE0BB1"/>
    <w:rsid w:val="00BE2AAF"/>
    <w:rsid w:val="00BE597A"/>
    <w:rsid w:val="00BE6009"/>
    <w:rsid w:val="00BE64D0"/>
    <w:rsid w:val="00BE6D5A"/>
    <w:rsid w:val="00BE6DC9"/>
    <w:rsid w:val="00BE701F"/>
    <w:rsid w:val="00BE70A1"/>
    <w:rsid w:val="00BE76F2"/>
    <w:rsid w:val="00BF022D"/>
    <w:rsid w:val="00BF0684"/>
    <w:rsid w:val="00BF0AF2"/>
    <w:rsid w:val="00BF142E"/>
    <w:rsid w:val="00BF2AD6"/>
    <w:rsid w:val="00BF2E82"/>
    <w:rsid w:val="00BF7530"/>
    <w:rsid w:val="00C005A6"/>
    <w:rsid w:val="00C0070C"/>
    <w:rsid w:val="00C01100"/>
    <w:rsid w:val="00C01483"/>
    <w:rsid w:val="00C01804"/>
    <w:rsid w:val="00C0216E"/>
    <w:rsid w:val="00C03260"/>
    <w:rsid w:val="00C035DE"/>
    <w:rsid w:val="00C039BF"/>
    <w:rsid w:val="00C03E88"/>
    <w:rsid w:val="00C03F29"/>
    <w:rsid w:val="00C054AD"/>
    <w:rsid w:val="00C057D4"/>
    <w:rsid w:val="00C0597E"/>
    <w:rsid w:val="00C05CF7"/>
    <w:rsid w:val="00C069C4"/>
    <w:rsid w:val="00C07781"/>
    <w:rsid w:val="00C07BA6"/>
    <w:rsid w:val="00C07C6D"/>
    <w:rsid w:val="00C10198"/>
    <w:rsid w:val="00C101F3"/>
    <w:rsid w:val="00C10A4A"/>
    <w:rsid w:val="00C11376"/>
    <w:rsid w:val="00C119E2"/>
    <w:rsid w:val="00C11C84"/>
    <w:rsid w:val="00C1266A"/>
    <w:rsid w:val="00C134C8"/>
    <w:rsid w:val="00C137A2"/>
    <w:rsid w:val="00C13A82"/>
    <w:rsid w:val="00C13D78"/>
    <w:rsid w:val="00C145D9"/>
    <w:rsid w:val="00C1672B"/>
    <w:rsid w:val="00C20BB6"/>
    <w:rsid w:val="00C2213A"/>
    <w:rsid w:val="00C22686"/>
    <w:rsid w:val="00C236B8"/>
    <w:rsid w:val="00C241F2"/>
    <w:rsid w:val="00C2468B"/>
    <w:rsid w:val="00C24DB9"/>
    <w:rsid w:val="00C252CA"/>
    <w:rsid w:val="00C26E4D"/>
    <w:rsid w:val="00C27B77"/>
    <w:rsid w:val="00C30124"/>
    <w:rsid w:val="00C3179B"/>
    <w:rsid w:val="00C31B40"/>
    <w:rsid w:val="00C322BC"/>
    <w:rsid w:val="00C3244D"/>
    <w:rsid w:val="00C332AF"/>
    <w:rsid w:val="00C33E30"/>
    <w:rsid w:val="00C34DE8"/>
    <w:rsid w:val="00C35A7C"/>
    <w:rsid w:val="00C35CAC"/>
    <w:rsid w:val="00C36F6E"/>
    <w:rsid w:val="00C37500"/>
    <w:rsid w:val="00C37895"/>
    <w:rsid w:val="00C37DED"/>
    <w:rsid w:val="00C4000B"/>
    <w:rsid w:val="00C400F7"/>
    <w:rsid w:val="00C4059B"/>
    <w:rsid w:val="00C40DA2"/>
    <w:rsid w:val="00C42B7A"/>
    <w:rsid w:val="00C43E73"/>
    <w:rsid w:val="00C445F7"/>
    <w:rsid w:val="00C460FA"/>
    <w:rsid w:val="00C46CCE"/>
    <w:rsid w:val="00C50D46"/>
    <w:rsid w:val="00C50D7B"/>
    <w:rsid w:val="00C51288"/>
    <w:rsid w:val="00C52A55"/>
    <w:rsid w:val="00C53023"/>
    <w:rsid w:val="00C53252"/>
    <w:rsid w:val="00C54786"/>
    <w:rsid w:val="00C54B47"/>
    <w:rsid w:val="00C55BEF"/>
    <w:rsid w:val="00C567CB"/>
    <w:rsid w:val="00C576DE"/>
    <w:rsid w:val="00C60728"/>
    <w:rsid w:val="00C626D2"/>
    <w:rsid w:val="00C6392A"/>
    <w:rsid w:val="00C64F41"/>
    <w:rsid w:val="00C6600B"/>
    <w:rsid w:val="00C66180"/>
    <w:rsid w:val="00C66AC4"/>
    <w:rsid w:val="00C679DB"/>
    <w:rsid w:val="00C71E78"/>
    <w:rsid w:val="00C7244D"/>
    <w:rsid w:val="00C7346E"/>
    <w:rsid w:val="00C73E16"/>
    <w:rsid w:val="00C7795E"/>
    <w:rsid w:val="00C8021A"/>
    <w:rsid w:val="00C81519"/>
    <w:rsid w:val="00C81559"/>
    <w:rsid w:val="00C822C4"/>
    <w:rsid w:val="00C83DA3"/>
    <w:rsid w:val="00C843A1"/>
    <w:rsid w:val="00C85331"/>
    <w:rsid w:val="00C85A01"/>
    <w:rsid w:val="00C85A5F"/>
    <w:rsid w:val="00C86788"/>
    <w:rsid w:val="00C876D3"/>
    <w:rsid w:val="00C87A9C"/>
    <w:rsid w:val="00C92677"/>
    <w:rsid w:val="00C92CE1"/>
    <w:rsid w:val="00C93CE1"/>
    <w:rsid w:val="00C941A5"/>
    <w:rsid w:val="00C94655"/>
    <w:rsid w:val="00C958E5"/>
    <w:rsid w:val="00C96100"/>
    <w:rsid w:val="00C96390"/>
    <w:rsid w:val="00C96510"/>
    <w:rsid w:val="00C96B8D"/>
    <w:rsid w:val="00C96CEF"/>
    <w:rsid w:val="00C96DB0"/>
    <w:rsid w:val="00C9798A"/>
    <w:rsid w:val="00CA20C2"/>
    <w:rsid w:val="00CA404E"/>
    <w:rsid w:val="00CA4335"/>
    <w:rsid w:val="00CA4C83"/>
    <w:rsid w:val="00CA4D8F"/>
    <w:rsid w:val="00CA4F66"/>
    <w:rsid w:val="00CA5F1F"/>
    <w:rsid w:val="00CA6742"/>
    <w:rsid w:val="00CA6C34"/>
    <w:rsid w:val="00CA6C91"/>
    <w:rsid w:val="00CB10CE"/>
    <w:rsid w:val="00CB1FE2"/>
    <w:rsid w:val="00CB2553"/>
    <w:rsid w:val="00CB4E29"/>
    <w:rsid w:val="00CC2097"/>
    <w:rsid w:val="00CC4C8A"/>
    <w:rsid w:val="00CC4E98"/>
    <w:rsid w:val="00CC505B"/>
    <w:rsid w:val="00CC5086"/>
    <w:rsid w:val="00CC566E"/>
    <w:rsid w:val="00CC7840"/>
    <w:rsid w:val="00CC788C"/>
    <w:rsid w:val="00CD2703"/>
    <w:rsid w:val="00CD358C"/>
    <w:rsid w:val="00CD3C79"/>
    <w:rsid w:val="00CD4312"/>
    <w:rsid w:val="00CD4807"/>
    <w:rsid w:val="00CD4A3C"/>
    <w:rsid w:val="00CD4A4D"/>
    <w:rsid w:val="00CD73D5"/>
    <w:rsid w:val="00CD75F9"/>
    <w:rsid w:val="00CE053E"/>
    <w:rsid w:val="00CE05A7"/>
    <w:rsid w:val="00CE0F6D"/>
    <w:rsid w:val="00CE0F79"/>
    <w:rsid w:val="00CE21B6"/>
    <w:rsid w:val="00CE30DF"/>
    <w:rsid w:val="00CE4130"/>
    <w:rsid w:val="00CE43CC"/>
    <w:rsid w:val="00CE571F"/>
    <w:rsid w:val="00CE5F3F"/>
    <w:rsid w:val="00CE625B"/>
    <w:rsid w:val="00CF055A"/>
    <w:rsid w:val="00CF082C"/>
    <w:rsid w:val="00CF1916"/>
    <w:rsid w:val="00CF2B74"/>
    <w:rsid w:val="00CF3849"/>
    <w:rsid w:val="00CF3BD3"/>
    <w:rsid w:val="00CF4061"/>
    <w:rsid w:val="00CF5A84"/>
    <w:rsid w:val="00CF5F73"/>
    <w:rsid w:val="00CF65A9"/>
    <w:rsid w:val="00CF6883"/>
    <w:rsid w:val="00CF6CA0"/>
    <w:rsid w:val="00CF75E3"/>
    <w:rsid w:val="00CF771F"/>
    <w:rsid w:val="00CF79C5"/>
    <w:rsid w:val="00CF79FE"/>
    <w:rsid w:val="00D02E86"/>
    <w:rsid w:val="00D031C9"/>
    <w:rsid w:val="00D046F6"/>
    <w:rsid w:val="00D055D9"/>
    <w:rsid w:val="00D07345"/>
    <w:rsid w:val="00D11CEC"/>
    <w:rsid w:val="00D12397"/>
    <w:rsid w:val="00D1255C"/>
    <w:rsid w:val="00D12873"/>
    <w:rsid w:val="00D14C07"/>
    <w:rsid w:val="00D15587"/>
    <w:rsid w:val="00D15729"/>
    <w:rsid w:val="00D176C1"/>
    <w:rsid w:val="00D2099D"/>
    <w:rsid w:val="00D20AC7"/>
    <w:rsid w:val="00D21CFA"/>
    <w:rsid w:val="00D2213B"/>
    <w:rsid w:val="00D22198"/>
    <w:rsid w:val="00D228AA"/>
    <w:rsid w:val="00D22B11"/>
    <w:rsid w:val="00D23CDF"/>
    <w:rsid w:val="00D2467B"/>
    <w:rsid w:val="00D2508D"/>
    <w:rsid w:val="00D26A70"/>
    <w:rsid w:val="00D26EE3"/>
    <w:rsid w:val="00D305E3"/>
    <w:rsid w:val="00D31192"/>
    <w:rsid w:val="00D31A65"/>
    <w:rsid w:val="00D31AD8"/>
    <w:rsid w:val="00D31E4B"/>
    <w:rsid w:val="00D320E3"/>
    <w:rsid w:val="00D324CD"/>
    <w:rsid w:val="00D341D1"/>
    <w:rsid w:val="00D34B05"/>
    <w:rsid w:val="00D35DBE"/>
    <w:rsid w:val="00D3628D"/>
    <w:rsid w:val="00D414C2"/>
    <w:rsid w:val="00D416F4"/>
    <w:rsid w:val="00D431EF"/>
    <w:rsid w:val="00D45733"/>
    <w:rsid w:val="00D45E04"/>
    <w:rsid w:val="00D47989"/>
    <w:rsid w:val="00D479BD"/>
    <w:rsid w:val="00D501B5"/>
    <w:rsid w:val="00D522BA"/>
    <w:rsid w:val="00D52726"/>
    <w:rsid w:val="00D558DE"/>
    <w:rsid w:val="00D55A91"/>
    <w:rsid w:val="00D56F60"/>
    <w:rsid w:val="00D57611"/>
    <w:rsid w:val="00D57A20"/>
    <w:rsid w:val="00D60D1F"/>
    <w:rsid w:val="00D62206"/>
    <w:rsid w:val="00D63182"/>
    <w:rsid w:val="00D63419"/>
    <w:rsid w:val="00D650BF"/>
    <w:rsid w:val="00D6580A"/>
    <w:rsid w:val="00D664CB"/>
    <w:rsid w:val="00D666F3"/>
    <w:rsid w:val="00D6673F"/>
    <w:rsid w:val="00D66D99"/>
    <w:rsid w:val="00D67977"/>
    <w:rsid w:val="00D704AC"/>
    <w:rsid w:val="00D712D1"/>
    <w:rsid w:val="00D73FE3"/>
    <w:rsid w:val="00D744A7"/>
    <w:rsid w:val="00D74BF6"/>
    <w:rsid w:val="00D74D3C"/>
    <w:rsid w:val="00D75162"/>
    <w:rsid w:val="00D755D9"/>
    <w:rsid w:val="00D75D21"/>
    <w:rsid w:val="00D75DBB"/>
    <w:rsid w:val="00D763BD"/>
    <w:rsid w:val="00D7792D"/>
    <w:rsid w:val="00D803C6"/>
    <w:rsid w:val="00D811D8"/>
    <w:rsid w:val="00D81394"/>
    <w:rsid w:val="00D83E1F"/>
    <w:rsid w:val="00D85850"/>
    <w:rsid w:val="00D86950"/>
    <w:rsid w:val="00D87C3A"/>
    <w:rsid w:val="00D913C0"/>
    <w:rsid w:val="00D92136"/>
    <w:rsid w:val="00D9271E"/>
    <w:rsid w:val="00D93BA1"/>
    <w:rsid w:val="00D942AA"/>
    <w:rsid w:val="00D94740"/>
    <w:rsid w:val="00D94E97"/>
    <w:rsid w:val="00D9514C"/>
    <w:rsid w:val="00D96C32"/>
    <w:rsid w:val="00DA097D"/>
    <w:rsid w:val="00DA1BBA"/>
    <w:rsid w:val="00DA21B4"/>
    <w:rsid w:val="00DA4461"/>
    <w:rsid w:val="00DA4760"/>
    <w:rsid w:val="00DA4C8D"/>
    <w:rsid w:val="00DA612C"/>
    <w:rsid w:val="00DA6213"/>
    <w:rsid w:val="00DA7C92"/>
    <w:rsid w:val="00DB0755"/>
    <w:rsid w:val="00DB1A9C"/>
    <w:rsid w:val="00DB2433"/>
    <w:rsid w:val="00DB2FE3"/>
    <w:rsid w:val="00DB3321"/>
    <w:rsid w:val="00DB3498"/>
    <w:rsid w:val="00DB3F94"/>
    <w:rsid w:val="00DB50E0"/>
    <w:rsid w:val="00DB52E2"/>
    <w:rsid w:val="00DB7829"/>
    <w:rsid w:val="00DB7BD8"/>
    <w:rsid w:val="00DC1485"/>
    <w:rsid w:val="00DC2368"/>
    <w:rsid w:val="00DC2648"/>
    <w:rsid w:val="00DC319D"/>
    <w:rsid w:val="00DC38D4"/>
    <w:rsid w:val="00DC49DE"/>
    <w:rsid w:val="00DC557E"/>
    <w:rsid w:val="00DD01CE"/>
    <w:rsid w:val="00DD0953"/>
    <w:rsid w:val="00DD0992"/>
    <w:rsid w:val="00DD1F3D"/>
    <w:rsid w:val="00DD1FBE"/>
    <w:rsid w:val="00DD3C33"/>
    <w:rsid w:val="00DD7819"/>
    <w:rsid w:val="00DD783C"/>
    <w:rsid w:val="00DE01F1"/>
    <w:rsid w:val="00DE060B"/>
    <w:rsid w:val="00DE0C9A"/>
    <w:rsid w:val="00DE1346"/>
    <w:rsid w:val="00DE1C51"/>
    <w:rsid w:val="00DE23D2"/>
    <w:rsid w:val="00DE36F2"/>
    <w:rsid w:val="00DE5A87"/>
    <w:rsid w:val="00DE5E55"/>
    <w:rsid w:val="00DE695B"/>
    <w:rsid w:val="00DF009E"/>
    <w:rsid w:val="00DF149A"/>
    <w:rsid w:val="00DF18ED"/>
    <w:rsid w:val="00DF347C"/>
    <w:rsid w:val="00DF4A48"/>
    <w:rsid w:val="00DF5461"/>
    <w:rsid w:val="00DF5E50"/>
    <w:rsid w:val="00DF6418"/>
    <w:rsid w:val="00DF6D41"/>
    <w:rsid w:val="00DF792F"/>
    <w:rsid w:val="00DF7A05"/>
    <w:rsid w:val="00E00C9F"/>
    <w:rsid w:val="00E0204F"/>
    <w:rsid w:val="00E02DB0"/>
    <w:rsid w:val="00E03CDA"/>
    <w:rsid w:val="00E03F2F"/>
    <w:rsid w:val="00E04C52"/>
    <w:rsid w:val="00E0575D"/>
    <w:rsid w:val="00E05C1C"/>
    <w:rsid w:val="00E05FC3"/>
    <w:rsid w:val="00E07EEC"/>
    <w:rsid w:val="00E101CD"/>
    <w:rsid w:val="00E11F84"/>
    <w:rsid w:val="00E12113"/>
    <w:rsid w:val="00E12315"/>
    <w:rsid w:val="00E12739"/>
    <w:rsid w:val="00E146C8"/>
    <w:rsid w:val="00E1623A"/>
    <w:rsid w:val="00E16DEA"/>
    <w:rsid w:val="00E16F5C"/>
    <w:rsid w:val="00E17C4A"/>
    <w:rsid w:val="00E20FBD"/>
    <w:rsid w:val="00E21967"/>
    <w:rsid w:val="00E22BD6"/>
    <w:rsid w:val="00E246D3"/>
    <w:rsid w:val="00E2517E"/>
    <w:rsid w:val="00E25739"/>
    <w:rsid w:val="00E26158"/>
    <w:rsid w:val="00E26CA0"/>
    <w:rsid w:val="00E309D9"/>
    <w:rsid w:val="00E30C57"/>
    <w:rsid w:val="00E32A6B"/>
    <w:rsid w:val="00E33994"/>
    <w:rsid w:val="00E34310"/>
    <w:rsid w:val="00E35847"/>
    <w:rsid w:val="00E358C5"/>
    <w:rsid w:val="00E35FA4"/>
    <w:rsid w:val="00E36E06"/>
    <w:rsid w:val="00E371CC"/>
    <w:rsid w:val="00E37528"/>
    <w:rsid w:val="00E376F7"/>
    <w:rsid w:val="00E41205"/>
    <w:rsid w:val="00E436B0"/>
    <w:rsid w:val="00E43CEB"/>
    <w:rsid w:val="00E4440D"/>
    <w:rsid w:val="00E4465B"/>
    <w:rsid w:val="00E446F2"/>
    <w:rsid w:val="00E45B73"/>
    <w:rsid w:val="00E45F87"/>
    <w:rsid w:val="00E46184"/>
    <w:rsid w:val="00E46F93"/>
    <w:rsid w:val="00E47CFB"/>
    <w:rsid w:val="00E47E19"/>
    <w:rsid w:val="00E5025D"/>
    <w:rsid w:val="00E50571"/>
    <w:rsid w:val="00E51F14"/>
    <w:rsid w:val="00E52A31"/>
    <w:rsid w:val="00E53388"/>
    <w:rsid w:val="00E54923"/>
    <w:rsid w:val="00E550AB"/>
    <w:rsid w:val="00E55B2B"/>
    <w:rsid w:val="00E5639A"/>
    <w:rsid w:val="00E5655E"/>
    <w:rsid w:val="00E56BC3"/>
    <w:rsid w:val="00E571C9"/>
    <w:rsid w:val="00E60746"/>
    <w:rsid w:val="00E614CA"/>
    <w:rsid w:val="00E61689"/>
    <w:rsid w:val="00E61A3F"/>
    <w:rsid w:val="00E61CF6"/>
    <w:rsid w:val="00E62325"/>
    <w:rsid w:val="00E62FA0"/>
    <w:rsid w:val="00E63BC8"/>
    <w:rsid w:val="00E676DB"/>
    <w:rsid w:val="00E67944"/>
    <w:rsid w:val="00E679EF"/>
    <w:rsid w:val="00E67C5C"/>
    <w:rsid w:val="00E67D2F"/>
    <w:rsid w:val="00E700F8"/>
    <w:rsid w:val="00E70925"/>
    <w:rsid w:val="00E70AAF"/>
    <w:rsid w:val="00E73C99"/>
    <w:rsid w:val="00E746BC"/>
    <w:rsid w:val="00E76470"/>
    <w:rsid w:val="00E771A8"/>
    <w:rsid w:val="00E779A5"/>
    <w:rsid w:val="00E80608"/>
    <w:rsid w:val="00E80F2F"/>
    <w:rsid w:val="00E8179C"/>
    <w:rsid w:val="00E82209"/>
    <w:rsid w:val="00E83C08"/>
    <w:rsid w:val="00E85BDE"/>
    <w:rsid w:val="00E85BF4"/>
    <w:rsid w:val="00E8786A"/>
    <w:rsid w:val="00E90F32"/>
    <w:rsid w:val="00E9144C"/>
    <w:rsid w:val="00E91E08"/>
    <w:rsid w:val="00E923B6"/>
    <w:rsid w:val="00E924FC"/>
    <w:rsid w:val="00E92EBA"/>
    <w:rsid w:val="00E9399F"/>
    <w:rsid w:val="00E94002"/>
    <w:rsid w:val="00E949D7"/>
    <w:rsid w:val="00E94C43"/>
    <w:rsid w:val="00E94DDE"/>
    <w:rsid w:val="00E94F68"/>
    <w:rsid w:val="00E95302"/>
    <w:rsid w:val="00E95E05"/>
    <w:rsid w:val="00E966AF"/>
    <w:rsid w:val="00E97D03"/>
    <w:rsid w:val="00EA0D18"/>
    <w:rsid w:val="00EA441E"/>
    <w:rsid w:val="00EA44CC"/>
    <w:rsid w:val="00EA55A3"/>
    <w:rsid w:val="00EA5A3B"/>
    <w:rsid w:val="00EA5B58"/>
    <w:rsid w:val="00EA5D81"/>
    <w:rsid w:val="00EA6135"/>
    <w:rsid w:val="00EA658C"/>
    <w:rsid w:val="00EA7320"/>
    <w:rsid w:val="00EB27BD"/>
    <w:rsid w:val="00EB28AD"/>
    <w:rsid w:val="00EB2CE4"/>
    <w:rsid w:val="00EB30A7"/>
    <w:rsid w:val="00EB4273"/>
    <w:rsid w:val="00EB4E8F"/>
    <w:rsid w:val="00EB5225"/>
    <w:rsid w:val="00EB622D"/>
    <w:rsid w:val="00EB65FF"/>
    <w:rsid w:val="00EB6E27"/>
    <w:rsid w:val="00EB7EDC"/>
    <w:rsid w:val="00EC0101"/>
    <w:rsid w:val="00EC08D5"/>
    <w:rsid w:val="00EC305A"/>
    <w:rsid w:val="00EC34E1"/>
    <w:rsid w:val="00EC3B5A"/>
    <w:rsid w:val="00EC3F78"/>
    <w:rsid w:val="00EC40A8"/>
    <w:rsid w:val="00EC4163"/>
    <w:rsid w:val="00EC51B0"/>
    <w:rsid w:val="00EC52C9"/>
    <w:rsid w:val="00EC5ABC"/>
    <w:rsid w:val="00EC5DC2"/>
    <w:rsid w:val="00EC6231"/>
    <w:rsid w:val="00EC7419"/>
    <w:rsid w:val="00ED0A31"/>
    <w:rsid w:val="00ED4484"/>
    <w:rsid w:val="00EE041B"/>
    <w:rsid w:val="00EE0615"/>
    <w:rsid w:val="00EE0940"/>
    <w:rsid w:val="00EE0DC5"/>
    <w:rsid w:val="00EE179C"/>
    <w:rsid w:val="00EE366C"/>
    <w:rsid w:val="00EE4D2A"/>
    <w:rsid w:val="00EE5212"/>
    <w:rsid w:val="00EE54D9"/>
    <w:rsid w:val="00EE68F2"/>
    <w:rsid w:val="00EE6C56"/>
    <w:rsid w:val="00EE7023"/>
    <w:rsid w:val="00EE7170"/>
    <w:rsid w:val="00EE7D9C"/>
    <w:rsid w:val="00EF0033"/>
    <w:rsid w:val="00EF04F3"/>
    <w:rsid w:val="00EF1F90"/>
    <w:rsid w:val="00EF2077"/>
    <w:rsid w:val="00EF3851"/>
    <w:rsid w:val="00EF48EB"/>
    <w:rsid w:val="00EF5AD7"/>
    <w:rsid w:val="00EF6567"/>
    <w:rsid w:val="00EF7811"/>
    <w:rsid w:val="00EF7B13"/>
    <w:rsid w:val="00EF7F82"/>
    <w:rsid w:val="00F005CE"/>
    <w:rsid w:val="00F01359"/>
    <w:rsid w:val="00F014C8"/>
    <w:rsid w:val="00F01534"/>
    <w:rsid w:val="00F01A65"/>
    <w:rsid w:val="00F0244F"/>
    <w:rsid w:val="00F02873"/>
    <w:rsid w:val="00F02E8D"/>
    <w:rsid w:val="00F05485"/>
    <w:rsid w:val="00F059E2"/>
    <w:rsid w:val="00F06D8E"/>
    <w:rsid w:val="00F06E62"/>
    <w:rsid w:val="00F10BB3"/>
    <w:rsid w:val="00F115A5"/>
    <w:rsid w:val="00F116BF"/>
    <w:rsid w:val="00F1189E"/>
    <w:rsid w:val="00F1436A"/>
    <w:rsid w:val="00F15317"/>
    <w:rsid w:val="00F15CFB"/>
    <w:rsid w:val="00F209D3"/>
    <w:rsid w:val="00F224AB"/>
    <w:rsid w:val="00F22A73"/>
    <w:rsid w:val="00F24F07"/>
    <w:rsid w:val="00F26D22"/>
    <w:rsid w:val="00F27308"/>
    <w:rsid w:val="00F317B5"/>
    <w:rsid w:val="00F32E3D"/>
    <w:rsid w:val="00F3345E"/>
    <w:rsid w:val="00F410F2"/>
    <w:rsid w:val="00F41314"/>
    <w:rsid w:val="00F41368"/>
    <w:rsid w:val="00F413F6"/>
    <w:rsid w:val="00F423B0"/>
    <w:rsid w:val="00F430A9"/>
    <w:rsid w:val="00F4356D"/>
    <w:rsid w:val="00F435E3"/>
    <w:rsid w:val="00F43DB8"/>
    <w:rsid w:val="00F444D9"/>
    <w:rsid w:val="00F452D2"/>
    <w:rsid w:val="00F453E5"/>
    <w:rsid w:val="00F51851"/>
    <w:rsid w:val="00F526CC"/>
    <w:rsid w:val="00F53E82"/>
    <w:rsid w:val="00F544A8"/>
    <w:rsid w:val="00F55953"/>
    <w:rsid w:val="00F55E4A"/>
    <w:rsid w:val="00F5793B"/>
    <w:rsid w:val="00F57C7E"/>
    <w:rsid w:val="00F60921"/>
    <w:rsid w:val="00F61447"/>
    <w:rsid w:val="00F62B46"/>
    <w:rsid w:val="00F63F54"/>
    <w:rsid w:val="00F63FCB"/>
    <w:rsid w:val="00F64C95"/>
    <w:rsid w:val="00F64FA3"/>
    <w:rsid w:val="00F65575"/>
    <w:rsid w:val="00F65784"/>
    <w:rsid w:val="00F7077C"/>
    <w:rsid w:val="00F73507"/>
    <w:rsid w:val="00F7516B"/>
    <w:rsid w:val="00F756AF"/>
    <w:rsid w:val="00F76CAA"/>
    <w:rsid w:val="00F8074C"/>
    <w:rsid w:val="00F8130C"/>
    <w:rsid w:val="00F8155A"/>
    <w:rsid w:val="00F81C15"/>
    <w:rsid w:val="00F82B5A"/>
    <w:rsid w:val="00F8414B"/>
    <w:rsid w:val="00F8476B"/>
    <w:rsid w:val="00F857E8"/>
    <w:rsid w:val="00F859B0"/>
    <w:rsid w:val="00F8636B"/>
    <w:rsid w:val="00F86FBC"/>
    <w:rsid w:val="00F87303"/>
    <w:rsid w:val="00F919AA"/>
    <w:rsid w:val="00F92AD2"/>
    <w:rsid w:val="00F94326"/>
    <w:rsid w:val="00F9492F"/>
    <w:rsid w:val="00F95655"/>
    <w:rsid w:val="00F956E9"/>
    <w:rsid w:val="00F957FB"/>
    <w:rsid w:val="00F95BC6"/>
    <w:rsid w:val="00F968C2"/>
    <w:rsid w:val="00F97255"/>
    <w:rsid w:val="00F97AE8"/>
    <w:rsid w:val="00FA025B"/>
    <w:rsid w:val="00FA142A"/>
    <w:rsid w:val="00FA1592"/>
    <w:rsid w:val="00FA3DBD"/>
    <w:rsid w:val="00FA4D5B"/>
    <w:rsid w:val="00FA5C90"/>
    <w:rsid w:val="00FA5D32"/>
    <w:rsid w:val="00FA6486"/>
    <w:rsid w:val="00FA6986"/>
    <w:rsid w:val="00FA7582"/>
    <w:rsid w:val="00FA7E05"/>
    <w:rsid w:val="00FA7E39"/>
    <w:rsid w:val="00FB2E26"/>
    <w:rsid w:val="00FB34B7"/>
    <w:rsid w:val="00FB42DC"/>
    <w:rsid w:val="00FB57E4"/>
    <w:rsid w:val="00FB5C1B"/>
    <w:rsid w:val="00FB63AC"/>
    <w:rsid w:val="00FB7485"/>
    <w:rsid w:val="00FB75BE"/>
    <w:rsid w:val="00FB78B8"/>
    <w:rsid w:val="00FC01C3"/>
    <w:rsid w:val="00FC041F"/>
    <w:rsid w:val="00FC1396"/>
    <w:rsid w:val="00FC2A98"/>
    <w:rsid w:val="00FC3167"/>
    <w:rsid w:val="00FC33BE"/>
    <w:rsid w:val="00FC382C"/>
    <w:rsid w:val="00FC3F5A"/>
    <w:rsid w:val="00FC49C3"/>
    <w:rsid w:val="00FC7829"/>
    <w:rsid w:val="00FC7A8F"/>
    <w:rsid w:val="00FD185E"/>
    <w:rsid w:val="00FD2FAF"/>
    <w:rsid w:val="00FD3E20"/>
    <w:rsid w:val="00FD75E9"/>
    <w:rsid w:val="00FE1F80"/>
    <w:rsid w:val="00FE358C"/>
    <w:rsid w:val="00FE4B46"/>
    <w:rsid w:val="00FE6955"/>
    <w:rsid w:val="00FE73A0"/>
    <w:rsid w:val="00FF07DB"/>
    <w:rsid w:val="00FF127C"/>
    <w:rsid w:val="00FF1A6A"/>
    <w:rsid w:val="00FF2553"/>
    <w:rsid w:val="00FF37B3"/>
    <w:rsid w:val="00FF382E"/>
    <w:rsid w:val="00FF5A25"/>
    <w:rsid w:val="00FF5E8C"/>
    <w:rsid w:val="00FF6F6E"/>
    <w:rsid w:val="00FF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DF4"/>
    <w:rPr>
      <w:sz w:val="24"/>
      <w:szCs w:val="24"/>
    </w:rPr>
  </w:style>
  <w:style w:type="paragraph" w:styleId="1">
    <w:name w:val="heading 1"/>
    <w:basedOn w:val="a"/>
    <w:next w:val="a"/>
    <w:link w:val="10"/>
    <w:qFormat/>
    <w:rsid w:val="00C0597E"/>
    <w:pPr>
      <w:keepNext/>
      <w:jc w:val="center"/>
      <w:outlineLvl w:val="0"/>
    </w:pPr>
    <w:rPr>
      <w:sz w:val="44"/>
    </w:rPr>
  </w:style>
  <w:style w:type="paragraph" w:styleId="2">
    <w:name w:val="heading 2"/>
    <w:basedOn w:val="a"/>
    <w:next w:val="a"/>
    <w:qFormat/>
    <w:rsid w:val="00FB7485"/>
    <w:pPr>
      <w:keepNext/>
      <w:spacing w:before="240" w:after="60"/>
      <w:outlineLvl w:val="1"/>
    </w:pPr>
    <w:rPr>
      <w:rFonts w:ascii="Arial" w:hAnsi="Arial" w:cs="Arial"/>
      <w:b/>
      <w:bCs/>
      <w:i/>
      <w:iCs/>
      <w:sz w:val="28"/>
      <w:szCs w:val="28"/>
    </w:rPr>
  </w:style>
  <w:style w:type="paragraph" w:styleId="3">
    <w:name w:val="heading 3"/>
    <w:basedOn w:val="a"/>
    <w:next w:val="a"/>
    <w:qFormat/>
    <w:rsid w:val="0058457D"/>
    <w:pPr>
      <w:keepNext/>
      <w:spacing w:before="240" w:after="60"/>
      <w:outlineLvl w:val="2"/>
    </w:pPr>
    <w:rPr>
      <w:rFonts w:ascii="Arial" w:hAnsi="Arial" w:cs="Arial"/>
      <w:b/>
      <w:bCs/>
      <w:sz w:val="26"/>
      <w:szCs w:val="26"/>
    </w:rPr>
  </w:style>
  <w:style w:type="paragraph" w:styleId="5">
    <w:name w:val="heading 5"/>
    <w:basedOn w:val="a"/>
    <w:next w:val="a"/>
    <w:qFormat/>
    <w:rsid w:val="00D22198"/>
    <w:pPr>
      <w:spacing w:before="240" w:after="60"/>
      <w:outlineLvl w:val="4"/>
    </w:pPr>
    <w:rPr>
      <w:b/>
      <w:bCs/>
      <w:i/>
      <w:iCs/>
      <w:sz w:val="26"/>
      <w:szCs w:val="26"/>
      <w:lang w:val="en-AU"/>
    </w:rPr>
  </w:style>
  <w:style w:type="paragraph" w:styleId="7">
    <w:name w:val="heading 7"/>
    <w:basedOn w:val="a"/>
    <w:next w:val="a"/>
    <w:qFormat/>
    <w:rsid w:val="00E61CF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0597E"/>
    <w:pPr>
      <w:widowControl w:val="0"/>
      <w:autoSpaceDE w:val="0"/>
      <w:autoSpaceDN w:val="0"/>
      <w:adjustRightInd w:val="0"/>
      <w:spacing w:after="120"/>
    </w:pPr>
    <w:rPr>
      <w:rFonts w:ascii="Arial" w:hAnsi="Arial" w:cs="Arial"/>
      <w:b/>
      <w:bCs/>
    </w:rPr>
  </w:style>
  <w:style w:type="character" w:customStyle="1" w:styleId="a4">
    <w:name w:val="Основной текст Знак"/>
    <w:basedOn w:val="a0"/>
    <w:link w:val="a3"/>
    <w:rsid w:val="00C0597E"/>
    <w:rPr>
      <w:rFonts w:ascii="Arial" w:hAnsi="Arial" w:cs="Arial"/>
      <w:b/>
      <w:bCs/>
      <w:sz w:val="24"/>
      <w:szCs w:val="24"/>
      <w:lang w:val="ru-RU" w:eastAsia="ru-RU" w:bidi="ar-SA"/>
    </w:rPr>
  </w:style>
  <w:style w:type="paragraph" w:styleId="20">
    <w:name w:val="Body Text Indent 2"/>
    <w:basedOn w:val="a"/>
    <w:rsid w:val="004B7A5B"/>
    <w:pPr>
      <w:spacing w:after="120" w:line="480" w:lineRule="auto"/>
      <w:ind w:left="283"/>
    </w:pPr>
  </w:style>
  <w:style w:type="paragraph" w:customStyle="1" w:styleId="ConsPlusNormal">
    <w:name w:val="ConsPlusNormal"/>
    <w:link w:val="ConsPlusNormal0"/>
    <w:rsid w:val="00D666F3"/>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474BCC"/>
    <w:pPr>
      <w:ind w:firstLine="720"/>
      <w:jc w:val="both"/>
    </w:pPr>
    <w:rPr>
      <w:sz w:val="28"/>
      <w:szCs w:val="20"/>
    </w:rPr>
  </w:style>
  <w:style w:type="character" w:styleId="a5">
    <w:name w:val="page number"/>
    <w:basedOn w:val="a0"/>
    <w:rsid w:val="00491271"/>
  </w:style>
  <w:style w:type="paragraph" w:customStyle="1" w:styleId="a6">
    <w:name w:val="Знак"/>
    <w:basedOn w:val="a"/>
    <w:rsid w:val="00BE6D5A"/>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794DF2"/>
    <w:pPr>
      <w:widowControl w:val="0"/>
      <w:autoSpaceDE w:val="0"/>
      <w:autoSpaceDN w:val="0"/>
      <w:adjustRightInd w:val="0"/>
    </w:pPr>
    <w:rPr>
      <w:rFonts w:ascii="Courier New" w:hAnsi="Courier New" w:cs="Courier New"/>
    </w:rPr>
  </w:style>
  <w:style w:type="paragraph" w:customStyle="1" w:styleId="ConsNormal">
    <w:name w:val="ConsNormal"/>
    <w:rsid w:val="00794DF2"/>
    <w:pPr>
      <w:autoSpaceDE w:val="0"/>
      <w:autoSpaceDN w:val="0"/>
      <w:adjustRightInd w:val="0"/>
      <w:ind w:right="19772" w:firstLine="720"/>
    </w:pPr>
    <w:rPr>
      <w:rFonts w:ascii="Arial" w:hAnsi="Arial" w:cs="Arial"/>
      <w:sz w:val="28"/>
      <w:szCs w:val="28"/>
    </w:rPr>
  </w:style>
  <w:style w:type="paragraph" w:styleId="a7">
    <w:name w:val="Body Text Indent"/>
    <w:basedOn w:val="a"/>
    <w:link w:val="a8"/>
    <w:rsid w:val="00794DF2"/>
    <w:pPr>
      <w:spacing w:after="120"/>
      <w:ind w:left="283"/>
    </w:pPr>
  </w:style>
  <w:style w:type="paragraph" w:styleId="a9">
    <w:name w:val="Normal (Web)"/>
    <w:aliases w:val="Обычный (веб) Знак Знак Знак,Обычный (веб) Знак Знак"/>
    <w:basedOn w:val="a"/>
    <w:uiPriority w:val="99"/>
    <w:rsid w:val="00986FA5"/>
    <w:pPr>
      <w:spacing w:before="100" w:beforeAutospacing="1" w:after="100" w:afterAutospacing="1"/>
      <w:ind w:firstLine="720"/>
      <w:jc w:val="both"/>
    </w:pPr>
  </w:style>
  <w:style w:type="paragraph" w:styleId="aa">
    <w:name w:val="Plain Text"/>
    <w:aliases w:val="Текст Знак Знак"/>
    <w:basedOn w:val="a"/>
    <w:link w:val="ab"/>
    <w:rsid w:val="00906493"/>
    <w:rPr>
      <w:rFonts w:ascii="Courier New" w:hAnsi="Courier New"/>
      <w:sz w:val="20"/>
      <w:szCs w:val="20"/>
    </w:rPr>
  </w:style>
  <w:style w:type="paragraph" w:customStyle="1" w:styleId="214pt">
    <w:name w:val="Основной текст 2 + 14 pt"/>
    <w:aliases w:val="полужирный,не курсив,Первая строка:  1,25 см"/>
    <w:basedOn w:val="22"/>
    <w:rsid w:val="008E1A3F"/>
    <w:pPr>
      <w:spacing w:after="0" w:line="240" w:lineRule="auto"/>
      <w:ind w:firstLine="709"/>
      <w:jc w:val="both"/>
    </w:pPr>
    <w:rPr>
      <w:b/>
      <w:w w:val="102"/>
      <w:sz w:val="28"/>
    </w:rPr>
  </w:style>
  <w:style w:type="paragraph" w:styleId="22">
    <w:name w:val="Body Text 2"/>
    <w:basedOn w:val="a"/>
    <w:rsid w:val="008E1A3F"/>
    <w:pPr>
      <w:spacing w:after="120" w:line="480" w:lineRule="auto"/>
    </w:pPr>
  </w:style>
  <w:style w:type="paragraph" w:styleId="ac">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ft,Зн,Зна"/>
    <w:basedOn w:val="a"/>
    <w:link w:val="ad"/>
    <w:qFormat/>
    <w:rsid w:val="00E63BC8"/>
    <w:rPr>
      <w:sz w:val="20"/>
      <w:szCs w:val="20"/>
    </w:rPr>
  </w:style>
  <w:style w:type="character" w:styleId="ae">
    <w:name w:val="footnote reference"/>
    <w:aliases w:val="FZ,Текст сновски,Ciae niinee I,Знак сноски Н,Знак сноски-FN,Footnotes refss,Текст сноски Знак Знак Знак Знак Знак Знак Знак Знак Знак,Текст сноски Знак Знак Знак Знак Знак1,Текст сноски Знак1 Знак1 Знак Знак,fr,Знак сноски 1,Ciae niinee-FN"/>
    <w:basedOn w:val="a0"/>
    <w:qFormat/>
    <w:rsid w:val="00E63BC8"/>
    <w:rPr>
      <w:vertAlign w:val="superscript"/>
    </w:rPr>
  </w:style>
  <w:style w:type="paragraph" w:styleId="af">
    <w:name w:val="Title"/>
    <w:basedOn w:val="a"/>
    <w:link w:val="af0"/>
    <w:qFormat/>
    <w:rsid w:val="0058457D"/>
    <w:pPr>
      <w:shd w:val="clear" w:color="auto" w:fill="FFFFFF"/>
      <w:autoSpaceDE w:val="0"/>
      <w:autoSpaceDN w:val="0"/>
      <w:adjustRightInd w:val="0"/>
      <w:jc w:val="center"/>
    </w:pPr>
    <w:rPr>
      <w:b/>
      <w:bCs/>
      <w:color w:val="000000"/>
      <w:sz w:val="32"/>
      <w:szCs w:val="32"/>
      <w:lang w:val="fi-FI"/>
    </w:rPr>
  </w:style>
  <w:style w:type="paragraph" w:customStyle="1" w:styleId="ConsPlusTitle">
    <w:name w:val="ConsPlusTitle"/>
    <w:rsid w:val="007549FA"/>
    <w:pPr>
      <w:widowControl w:val="0"/>
      <w:autoSpaceDE w:val="0"/>
      <w:autoSpaceDN w:val="0"/>
      <w:adjustRightInd w:val="0"/>
    </w:pPr>
    <w:rPr>
      <w:rFonts w:ascii="Arial" w:hAnsi="Arial" w:cs="Arial"/>
      <w:b/>
      <w:bCs/>
    </w:rPr>
  </w:style>
  <w:style w:type="paragraph" w:customStyle="1" w:styleId="BodyTextIndent22">
    <w:name w:val="Body Text Indent 22"/>
    <w:basedOn w:val="a"/>
    <w:rsid w:val="00FB7485"/>
    <w:pPr>
      <w:widowControl w:val="0"/>
      <w:ind w:firstLine="709"/>
      <w:jc w:val="both"/>
    </w:pPr>
    <w:rPr>
      <w:spacing w:val="20"/>
      <w:sz w:val="28"/>
      <w:szCs w:val="20"/>
    </w:rPr>
  </w:style>
  <w:style w:type="paragraph" w:customStyle="1" w:styleId="Normal1">
    <w:name w:val="Normal1"/>
    <w:rsid w:val="00FB7485"/>
    <w:pPr>
      <w:widowControl w:val="0"/>
      <w:spacing w:line="300" w:lineRule="auto"/>
    </w:pPr>
    <w:rPr>
      <w:snapToGrid w:val="0"/>
      <w:sz w:val="24"/>
    </w:rPr>
  </w:style>
  <w:style w:type="character" w:customStyle="1" w:styleId="ad">
    <w:name w:val="Текст сноски Знак"/>
    <w:aliases w:val="Текст сноски1 Знак1,Текст сноски Знак Знак Знак Знак Знак Знак1 Знак1,Текст сноски Знак Знак Знак1 Знак1,Текст сноски Знак Знак Знак2 Знак1,Текст сноски Знак Знак Знак Знак Знак Знак Знак1,Текст сноски Знак Знак Знак Знак2,ft Знак"/>
    <w:basedOn w:val="a0"/>
    <w:link w:val="ac"/>
    <w:rsid w:val="0054513C"/>
    <w:rPr>
      <w:lang w:val="ru-RU" w:eastAsia="ru-RU" w:bidi="ar-SA"/>
    </w:rPr>
  </w:style>
  <w:style w:type="paragraph" w:styleId="af1">
    <w:name w:val="List Paragraph"/>
    <w:basedOn w:val="a"/>
    <w:uiPriority w:val="34"/>
    <w:qFormat/>
    <w:rsid w:val="0054513C"/>
    <w:pPr>
      <w:spacing w:after="200" w:line="276" w:lineRule="auto"/>
      <w:ind w:left="720"/>
      <w:contextualSpacing/>
    </w:pPr>
    <w:rPr>
      <w:rFonts w:ascii="Calibri" w:eastAsia="Calibri" w:hAnsi="Calibri"/>
      <w:sz w:val="22"/>
      <w:szCs w:val="22"/>
      <w:lang w:eastAsia="en-US"/>
    </w:rPr>
  </w:style>
  <w:style w:type="character" w:styleId="af2">
    <w:name w:val="Strong"/>
    <w:basedOn w:val="a0"/>
    <w:uiPriority w:val="22"/>
    <w:qFormat/>
    <w:rsid w:val="0054513C"/>
    <w:rPr>
      <w:b/>
      <w:bCs/>
    </w:rPr>
  </w:style>
  <w:style w:type="paragraph" w:styleId="af3">
    <w:name w:val="footer"/>
    <w:basedOn w:val="a"/>
    <w:rsid w:val="00984DF3"/>
    <w:pPr>
      <w:tabs>
        <w:tab w:val="center" w:pos="4677"/>
        <w:tab w:val="right" w:pos="9355"/>
      </w:tabs>
    </w:pPr>
  </w:style>
  <w:style w:type="character" w:customStyle="1" w:styleId="23">
    <w:name w:val="Знак Знак2"/>
    <w:basedOn w:val="a0"/>
    <w:semiHidden/>
    <w:rsid w:val="007836F8"/>
    <w:rPr>
      <w:rFonts w:ascii="Arial" w:eastAsia="Times New Roman" w:hAnsi="Arial" w:cs="Arial"/>
    </w:rPr>
  </w:style>
  <w:style w:type="character" w:customStyle="1" w:styleId="FontStyle162">
    <w:name w:val="Font Style162"/>
    <w:basedOn w:val="a0"/>
    <w:rsid w:val="005B73CD"/>
    <w:rPr>
      <w:rFonts w:ascii="Microsoft Sans Serif" w:hAnsi="Microsoft Sans Serif" w:cs="Microsoft Sans Serif"/>
      <w:sz w:val="16"/>
      <w:szCs w:val="16"/>
    </w:rPr>
  </w:style>
  <w:style w:type="paragraph" w:styleId="af4">
    <w:name w:val="Subtitle"/>
    <w:basedOn w:val="a"/>
    <w:qFormat/>
    <w:rsid w:val="00E61CF6"/>
    <w:pPr>
      <w:overflowPunct w:val="0"/>
      <w:autoSpaceDE w:val="0"/>
      <w:autoSpaceDN w:val="0"/>
      <w:adjustRightInd w:val="0"/>
      <w:jc w:val="center"/>
      <w:textAlignment w:val="baseline"/>
    </w:pPr>
    <w:rPr>
      <w:b/>
      <w:bCs/>
      <w:szCs w:val="20"/>
    </w:rPr>
  </w:style>
  <w:style w:type="paragraph" w:styleId="af5">
    <w:name w:val="header"/>
    <w:basedOn w:val="a"/>
    <w:link w:val="af6"/>
    <w:uiPriority w:val="99"/>
    <w:rsid w:val="009615BE"/>
    <w:pPr>
      <w:tabs>
        <w:tab w:val="center" w:pos="4677"/>
        <w:tab w:val="right" w:pos="9355"/>
      </w:tabs>
    </w:pPr>
  </w:style>
  <w:style w:type="paragraph" w:customStyle="1" w:styleId="Blockquote">
    <w:name w:val="Blockquote"/>
    <w:basedOn w:val="a"/>
    <w:rsid w:val="00007183"/>
    <w:pPr>
      <w:spacing w:before="100" w:after="100"/>
      <w:ind w:left="360" w:right="360"/>
    </w:pPr>
  </w:style>
  <w:style w:type="paragraph" w:customStyle="1" w:styleId="11">
    <w:name w:val="Знак Знак Знак Знак1"/>
    <w:basedOn w:val="a"/>
    <w:autoRedefine/>
    <w:rsid w:val="00007183"/>
    <w:pPr>
      <w:spacing w:after="160" w:line="240" w:lineRule="exact"/>
      <w:jc w:val="both"/>
    </w:pPr>
    <w:rPr>
      <w:rFonts w:ascii="Verdana" w:hAnsi="Verdana" w:cs="Verdana"/>
      <w:sz w:val="20"/>
      <w:szCs w:val="20"/>
      <w:lang w:val="en-US" w:eastAsia="en-US"/>
    </w:rPr>
  </w:style>
  <w:style w:type="paragraph" w:customStyle="1" w:styleId="af7">
    <w:name w:val="Знак"/>
    <w:basedOn w:val="a"/>
    <w:rsid w:val="00987EF1"/>
    <w:pPr>
      <w:spacing w:after="160" w:line="240" w:lineRule="exact"/>
    </w:pPr>
    <w:rPr>
      <w:rFonts w:ascii="Verdana" w:hAnsi="Verdana" w:cs="Verdana"/>
      <w:sz w:val="20"/>
      <w:szCs w:val="20"/>
      <w:lang w:val="en-US" w:eastAsia="en-US"/>
    </w:rPr>
  </w:style>
  <w:style w:type="paragraph" w:customStyle="1" w:styleId="BodyTextIndent21">
    <w:name w:val="Body Text Indent 21"/>
    <w:basedOn w:val="a"/>
    <w:rsid w:val="00E35FA4"/>
    <w:pPr>
      <w:widowControl w:val="0"/>
      <w:ind w:firstLine="720"/>
      <w:jc w:val="both"/>
    </w:pPr>
    <w:rPr>
      <w:sz w:val="28"/>
      <w:szCs w:val="20"/>
    </w:rPr>
  </w:style>
  <w:style w:type="paragraph" w:customStyle="1" w:styleId="12">
    <w:name w:val="Стиль1 Знак"/>
    <w:basedOn w:val="a"/>
    <w:rsid w:val="006D31EE"/>
    <w:pPr>
      <w:spacing w:line="360" w:lineRule="auto"/>
      <w:ind w:firstLine="720"/>
      <w:jc w:val="both"/>
    </w:pPr>
    <w:rPr>
      <w:rFonts w:ascii="Courier New" w:hAnsi="Courier New"/>
      <w:szCs w:val="20"/>
    </w:rPr>
  </w:style>
  <w:style w:type="character" w:customStyle="1" w:styleId="13">
    <w:name w:val="Текст сноски1 Знак"/>
    <w:aliases w:val="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Текст сноски Знак Знак Знак Знак1"/>
    <w:basedOn w:val="a0"/>
    <w:rsid w:val="001F10A2"/>
    <w:rPr>
      <w:lang w:val="ru-RU" w:eastAsia="ru-RU" w:bidi="ar-SA"/>
    </w:rPr>
  </w:style>
  <w:style w:type="paragraph" w:styleId="30">
    <w:name w:val="Body Text 3"/>
    <w:basedOn w:val="a"/>
    <w:rsid w:val="001F10A2"/>
    <w:pPr>
      <w:spacing w:after="120"/>
    </w:pPr>
    <w:rPr>
      <w:sz w:val="16"/>
      <w:szCs w:val="16"/>
    </w:rPr>
  </w:style>
  <w:style w:type="character" w:customStyle="1" w:styleId="14">
    <w:name w:val="Название1"/>
    <w:basedOn w:val="a0"/>
    <w:rsid w:val="00A36790"/>
    <w:rPr>
      <w:b/>
      <w:bCs/>
      <w:vanish w:val="0"/>
      <w:webHidden w:val="0"/>
      <w:color w:val="000000"/>
      <w:sz w:val="24"/>
      <w:szCs w:val="24"/>
      <w:specVanish w:val="0"/>
    </w:rPr>
  </w:style>
  <w:style w:type="character" w:customStyle="1" w:styleId="maintext1">
    <w:name w:val="maintext1"/>
    <w:basedOn w:val="a0"/>
    <w:rsid w:val="00A36790"/>
    <w:rPr>
      <w:vanish w:val="0"/>
      <w:webHidden w:val="0"/>
      <w:sz w:val="18"/>
      <w:szCs w:val="18"/>
      <w:specVanish w:val="0"/>
    </w:rPr>
  </w:style>
  <w:style w:type="paragraph" w:customStyle="1" w:styleId="15">
    <w:name w:val="Текст1"/>
    <w:basedOn w:val="a"/>
    <w:rsid w:val="00D22198"/>
    <w:pPr>
      <w:widowControl w:val="0"/>
    </w:pPr>
    <w:rPr>
      <w:rFonts w:ascii="Courier New" w:hAnsi="Courier New"/>
      <w:sz w:val="20"/>
      <w:szCs w:val="20"/>
    </w:rPr>
  </w:style>
  <w:style w:type="paragraph" w:styleId="31">
    <w:name w:val="Body Text Indent 3"/>
    <w:basedOn w:val="a"/>
    <w:rsid w:val="00D22198"/>
    <w:pPr>
      <w:spacing w:after="120"/>
      <w:ind w:left="283"/>
    </w:pPr>
    <w:rPr>
      <w:sz w:val="16"/>
      <w:szCs w:val="16"/>
      <w:lang w:val="en-AU"/>
    </w:rPr>
  </w:style>
  <w:style w:type="paragraph" w:customStyle="1" w:styleId="ConsTitle">
    <w:name w:val="ConsTitle"/>
    <w:rsid w:val="0064488A"/>
    <w:pPr>
      <w:widowControl w:val="0"/>
      <w:autoSpaceDE w:val="0"/>
      <w:autoSpaceDN w:val="0"/>
      <w:adjustRightInd w:val="0"/>
    </w:pPr>
    <w:rPr>
      <w:rFonts w:ascii="Arial" w:hAnsi="Arial" w:cs="Arial"/>
      <w:b/>
      <w:bCs/>
      <w:sz w:val="16"/>
      <w:szCs w:val="16"/>
    </w:rPr>
  </w:style>
  <w:style w:type="character" w:customStyle="1" w:styleId="16">
    <w:name w:val="Знак Знак1"/>
    <w:basedOn w:val="a0"/>
    <w:rsid w:val="008906F7"/>
    <w:rPr>
      <w:rFonts w:ascii="Arial" w:hAnsi="Arial" w:cs="Arial"/>
      <w:b/>
      <w:bCs/>
      <w:sz w:val="24"/>
      <w:szCs w:val="24"/>
      <w:lang w:val="ru-RU" w:eastAsia="ru-RU" w:bidi="ar-SA"/>
    </w:rPr>
  </w:style>
  <w:style w:type="table" w:styleId="af8">
    <w:name w:val="Table Grid"/>
    <w:basedOn w:val="a1"/>
    <w:rsid w:val="005A6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
    <w:rsid w:val="008218E3"/>
    <w:pPr>
      <w:spacing w:before="120" w:after="60"/>
      <w:ind w:firstLine="384"/>
      <w:jc w:val="both"/>
    </w:pPr>
    <w:rPr>
      <w:color w:val="000000"/>
    </w:rPr>
  </w:style>
  <w:style w:type="paragraph" w:customStyle="1" w:styleId="BodyText21">
    <w:name w:val="Body Text 21"/>
    <w:basedOn w:val="a"/>
    <w:rsid w:val="007217D9"/>
    <w:pPr>
      <w:jc w:val="center"/>
    </w:pPr>
    <w:rPr>
      <w:b/>
      <w:sz w:val="28"/>
      <w:szCs w:val="20"/>
    </w:rPr>
  </w:style>
  <w:style w:type="character" w:customStyle="1" w:styleId="af9">
    <w:name w:val="Цветовое выделение"/>
    <w:rsid w:val="00A23878"/>
    <w:rPr>
      <w:b/>
      <w:color w:val="000080"/>
    </w:rPr>
  </w:style>
  <w:style w:type="character" w:customStyle="1" w:styleId="ab">
    <w:name w:val="Текст Знак"/>
    <w:aliases w:val="Текст Знак Знак Знак"/>
    <w:basedOn w:val="a0"/>
    <w:link w:val="aa"/>
    <w:rsid w:val="00DB52E2"/>
    <w:rPr>
      <w:rFonts w:ascii="Courier New" w:hAnsi="Courier New"/>
      <w:lang w:val="ru-RU" w:eastAsia="ru-RU" w:bidi="ar-SA"/>
    </w:rPr>
  </w:style>
  <w:style w:type="character" w:customStyle="1" w:styleId="af0">
    <w:name w:val="Название Знак"/>
    <w:basedOn w:val="a0"/>
    <w:link w:val="af"/>
    <w:rsid w:val="00DB52E2"/>
    <w:rPr>
      <w:b/>
      <w:bCs/>
      <w:color w:val="000000"/>
      <w:sz w:val="32"/>
      <w:szCs w:val="32"/>
      <w:lang w:val="fi-FI" w:eastAsia="ru-RU" w:bidi="ar-SA"/>
    </w:rPr>
  </w:style>
  <w:style w:type="character" w:styleId="afa">
    <w:name w:val="Hyperlink"/>
    <w:basedOn w:val="a0"/>
    <w:rsid w:val="00AE66E0"/>
    <w:rPr>
      <w:color w:val="0E5AAA"/>
      <w:u w:val="single"/>
    </w:rPr>
  </w:style>
  <w:style w:type="paragraph" w:customStyle="1" w:styleId="17">
    <w:name w:val="Обычный1"/>
    <w:rsid w:val="00C145D9"/>
    <w:pPr>
      <w:widowControl w:val="0"/>
      <w:spacing w:line="360" w:lineRule="auto"/>
      <w:ind w:firstLine="720"/>
      <w:jc w:val="both"/>
    </w:pPr>
    <w:rPr>
      <w:snapToGrid w:val="0"/>
      <w:sz w:val="28"/>
    </w:rPr>
  </w:style>
  <w:style w:type="paragraph" w:customStyle="1" w:styleId="FR3">
    <w:name w:val="FR3"/>
    <w:rsid w:val="00934930"/>
    <w:pPr>
      <w:widowControl w:val="0"/>
      <w:spacing w:line="280" w:lineRule="auto"/>
      <w:ind w:left="80" w:firstLine="460"/>
      <w:jc w:val="both"/>
    </w:pPr>
    <w:rPr>
      <w:snapToGrid w:val="0"/>
    </w:rPr>
  </w:style>
  <w:style w:type="character" w:customStyle="1" w:styleId="afb">
    <w:name w:val="Гипертекстовая ссылка"/>
    <w:basedOn w:val="a0"/>
    <w:uiPriority w:val="99"/>
    <w:rsid w:val="004D25DE"/>
    <w:rPr>
      <w:rFonts w:cs="Times New Roman"/>
      <w:color w:val="008000"/>
    </w:rPr>
  </w:style>
  <w:style w:type="character" w:customStyle="1" w:styleId="10">
    <w:name w:val="Заголовок 1 Знак"/>
    <w:basedOn w:val="a0"/>
    <w:link w:val="1"/>
    <w:rsid w:val="00164598"/>
    <w:rPr>
      <w:sz w:val="44"/>
      <w:szCs w:val="24"/>
    </w:rPr>
  </w:style>
  <w:style w:type="paragraph" w:customStyle="1" w:styleId="afc">
    <w:name w:val="Текст учебника"/>
    <w:basedOn w:val="a"/>
    <w:rsid w:val="00C4000B"/>
    <w:pPr>
      <w:suppressLineNumbers/>
      <w:tabs>
        <w:tab w:val="left" w:pos="567"/>
      </w:tabs>
      <w:ind w:firstLine="709"/>
      <w:jc w:val="both"/>
    </w:pPr>
    <w:rPr>
      <w:rFonts w:cs="Arial"/>
      <w:bCs/>
      <w:sz w:val="28"/>
      <w:lang w:eastAsia="en-US"/>
    </w:rPr>
  </w:style>
  <w:style w:type="character" w:styleId="afd">
    <w:name w:val="Emphasis"/>
    <w:basedOn w:val="a0"/>
    <w:uiPriority w:val="20"/>
    <w:qFormat/>
    <w:rsid w:val="005A2C51"/>
    <w:rPr>
      <w:i/>
      <w:iCs/>
    </w:rPr>
  </w:style>
  <w:style w:type="paragraph" w:styleId="afe">
    <w:name w:val="Document Map"/>
    <w:basedOn w:val="a"/>
    <w:semiHidden/>
    <w:rsid w:val="002165F5"/>
    <w:pPr>
      <w:shd w:val="clear" w:color="auto" w:fill="000080"/>
    </w:pPr>
    <w:rPr>
      <w:rFonts w:ascii="Tahoma" w:hAnsi="Tahoma" w:cs="Tahoma"/>
      <w:sz w:val="20"/>
      <w:szCs w:val="20"/>
    </w:rPr>
  </w:style>
  <w:style w:type="character" w:customStyle="1" w:styleId="50">
    <w:name w:val="Знак Знак5"/>
    <w:basedOn w:val="a0"/>
    <w:rsid w:val="00B02905"/>
    <w:rPr>
      <w:rFonts w:ascii="Courier New" w:eastAsia="Times New Roman" w:hAnsi="Courier New" w:cs="Courier New"/>
    </w:rPr>
  </w:style>
  <w:style w:type="paragraph" w:customStyle="1" w:styleId="18">
    <w:name w:val="Цитата1"/>
    <w:basedOn w:val="17"/>
    <w:rsid w:val="00B02905"/>
    <w:pPr>
      <w:shd w:val="clear" w:color="auto" w:fill="FFFFFF"/>
      <w:ind w:left="19" w:right="14" w:firstLine="384"/>
    </w:pPr>
    <w:rPr>
      <w:b/>
      <w:snapToGrid/>
    </w:rPr>
  </w:style>
  <w:style w:type="paragraph" w:customStyle="1" w:styleId="aff">
    <w:name w:val="Стиль"/>
    <w:rsid w:val="005C06A8"/>
    <w:pPr>
      <w:widowControl w:val="0"/>
      <w:autoSpaceDE w:val="0"/>
      <w:autoSpaceDN w:val="0"/>
      <w:adjustRightInd w:val="0"/>
    </w:pPr>
    <w:rPr>
      <w:sz w:val="24"/>
      <w:szCs w:val="24"/>
    </w:rPr>
  </w:style>
  <w:style w:type="character" w:customStyle="1" w:styleId="70">
    <w:name w:val="Знак Знак7"/>
    <w:basedOn w:val="a0"/>
    <w:rsid w:val="00670439"/>
    <w:rPr>
      <w:b/>
      <w:sz w:val="28"/>
      <w:lang w:val="ru-RU" w:eastAsia="ru-RU" w:bidi="ar-SA"/>
    </w:rPr>
  </w:style>
  <w:style w:type="paragraph" w:customStyle="1" w:styleId="consnormal0">
    <w:name w:val="consnormal"/>
    <w:basedOn w:val="a"/>
    <w:rsid w:val="00903A7B"/>
    <w:pPr>
      <w:spacing w:before="100" w:beforeAutospacing="1" w:after="100" w:afterAutospacing="1"/>
    </w:pPr>
  </w:style>
  <w:style w:type="character" w:customStyle="1" w:styleId="ConsPlusNormal0">
    <w:name w:val="ConsPlusNormal Знак"/>
    <w:basedOn w:val="a0"/>
    <w:link w:val="ConsPlusNormal"/>
    <w:locked/>
    <w:rsid w:val="00170F91"/>
    <w:rPr>
      <w:rFonts w:ascii="Arial" w:hAnsi="Arial" w:cs="Arial"/>
      <w:lang w:val="ru-RU" w:eastAsia="ru-RU" w:bidi="ar-SA"/>
    </w:rPr>
  </w:style>
  <w:style w:type="character" w:customStyle="1" w:styleId="a8">
    <w:name w:val="Основной текст с отступом Знак"/>
    <w:basedOn w:val="a0"/>
    <w:link w:val="a7"/>
    <w:rsid w:val="00406BAC"/>
    <w:rPr>
      <w:sz w:val="24"/>
      <w:szCs w:val="24"/>
    </w:rPr>
  </w:style>
  <w:style w:type="character" w:customStyle="1" w:styleId="blk">
    <w:name w:val="blk"/>
    <w:basedOn w:val="a0"/>
    <w:rsid w:val="00406BAC"/>
  </w:style>
  <w:style w:type="character" w:customStyle="1" w:styleId="FontStyle21">
    <w:name w:val="Font Style21"/>
    <w:basedOn w:val="a0"/>
    <w:rsid w:val="00BA316A"/>
    <w:rPr>
      <w:rFonts w:ascii="Times New Roman" w:hAnsi="Times New Roman" w:cs="Times New Roman"/>
      <w:color w:val="000000"/>
      <w:sz w:val="20"/>
      <w:szCs w:val="20"/>
    </w:rPr>
  </w:style>
  <w:style w:type="paragraph" w:customStyle="1" w:styleId="ConsPlusCell">
    <w:name w:val="ConsPlusCell"/>
    <w:uiPriority w:val="99"/>
    <w:rsid w:val="00C73E16"/>
    <w:pPr>
      <w:widowControl w:val="0"/>
      <w:autoSpaceDE w:val="0"/>
      <w:autoSpaceDN w:val="0"/>
      <w:adjustRightInd w:val="0"/>
    </w:pPr>
    <w:rPr>
      <w:rFonts w:ascii="Arial" w:hAnsi="Arial" w:cs="Arial"/>
    </w:rPr>
  </w:style>
  <w:style w:type="paragraph" w:customStyle="1" w:styleId="aff0">
    <w:name w:val="Прижатый влево"/>
    <w:basedOn w:val="a"/>
    <w:next w:val="a"/>
    <w:rsid w:val="006018AA"/>
    <w:pPr>
      <w:widowControl w:val="0"/>
      <w:autoSpaceDE w:val="0"/>
      <w:autoSpaceDN w:val="0"/>
      <w:adjustRightInd w:val="0"/>
    </w:pPr>
    <w:rPr>
      <w:rFonts w:ascii="Arial" w:hAnsi="Arial"/>
    </w:rPr>
  </w:style>
  <w:style w:type="paragraph" w:customStyle="1" w:styleId="FR1">
    <w:name w:val="FR1"/>
    <w:rsid w:val="00AA1447"/>
    <w:pPr>
      <w:widowControl w:val="0"/>
      <w:snapToGrid w:val="0"/>
      <w:spacing w:line="398" w:lineRule="auto"/>
      <w:ind w:firstLine="680"/>
    </w:pPr>
    <w:rPr>
      <w:rFonts w:ascii="Courier New" w:hAnsi="Courier New"/>
      <w:sz w:val="22"/>
    </w:rPr>
  </w:style>
  <w:style w:type="character" w:customStyle="1" w:styleId="blk6">
    <w:name w:val="blk6"/>
    <w:basedOn w:val="a0"/>
    <w:rsid w:val="00AA1447"/>
    <w:rPr>
      <w:vanish w:val="0"/>
      <w:webHidden w:val="0"/>
      <w:specVanish w:val="0"/>
    </w:rPr>
  </w:style>
  <w:style w:type="character" w:customStyle="1" w:styleId="af6">
    <w:name w:val="Верхний колонтитул Знак"/>
    <w:basedOn w:val="a0"/>
    <w:link w:val="af5"/>
    <w:uiPriority w:val="99"/>
    <w:rsid w:val="00A93A0C"/>
    <w:rPr>
      <w:sz w:val="24"/>
      <w:szCs w:val="24"/>
    </w:rPr>
  </w:style>
  <w:style w:type="character" w:customStyle="1" w:styleId="orange">
    <w:name w:val="orange"/>
    <w:basedOn w:val="a0"/>
    <w:rsid w:val="00F453E5"/>
  </w:style>
  <w:style w:type="paragraph" w:customStyle="1" w:styleId="annotation2">
    <w:name w:val="annotation2"/>
    <w:basedOn w:val="a"/>
    <w:rsid w:val="00F453E5"/>
    <w:pPr>
      <w:spacing w:before="100" w:beforeAutospacing="1" w:after="100" w:afterAutospacing="1"/>
    </w:pPr>
  </w:style>
  <w:style w:type="character" w:customStyle="1" w:styleId="address2">
    <w:name w:val="address2"/>
    <w:basedOn w:val="a0"/>
    <w:rsid w:val="00656282"/>
  </w:style>
  <w:style w:type="character" w:customStyle="1" w:styleId="fio4">
    <w:name w:val="fio4"/>
    <w:basedOn w:val="a0"/>
    <w:rsid w:val="00656282"/>
  </w:style>
  <w:style w:type="character" w:customStyle="1" w:styleId="fio5">
    <w:name w:val="fio5"/>
    <w:basedOn w:val="a0"/>
    <w:rsid w:val="00656282"/>
  </w:style>
  <w:style w:type="character" w:customStyle="1" w:styleId="nomer2">
    <w:name w:val="nomer2"/>
    <w:basedOn w:val="a0"/>
    <w:rsid w:val="00656282"/>
  </w:style>
  <w:style w:type="character" w:customStyle="1" w:styleId="fio6">
    <w:name w:val="fio6"/>
    <w:basedOn w:val="a0"/>
    <w:rsid w:val="00656282"/>
  </w:style>
  <w:style w:type="character" w:customStyle="1" w:styleId="b-serp-urlitem">
    <w:name w:val="b-serp-url__item"/>
    <w:basedOn w:val="a0"/>
    <w:rsid w:val="00656282"/>
  </w:style>
  <w:style w:type="character" w:customStyle="1" w:styleId="data2">
    <w:name w:val="data2"/>
    <w:basedOn w:val="a0"/>
    <w:rsid w:val="00EC7419"/>
  </w:style>
  <w:style w:type="character" w:customStyle="1" w:styleId="fio3">
    <w:name w:val="fio3"/>
    <w:basedOn w:val="a0"/>
    <w:rsid w:val="00EC7419"/>
  </w:style>
  <w:style w:type="character" w:customStyle="1" w:styleId="others1">
    <w:name w:val="others1"/>
    <w:basedOn w:val="a0"/>
    <w:rsid w:val="00EC7419"/>
  </w:style>
  <w:style w:type="paragraph" w:customStyle="1" w:styleId="book-authors">
    <w:name w:val="book-authors"/>
    <w:basedOn w:val="a"/>
    <w:rsid w:val="0058332D"/>
    <w:pPr>
      <w:spacing w:before="100" w:beforeAutospacing="1" w:after="100" w:afterAutospacing="1"/>
    </w:pPr>
  </w:style>
  <w:style w:type="paragraph" w:customStyle="1" w:styleId="book-summary">
    <w:name w:val="book-summary"/>
    <w:basedOn w:val="a"/>
    <w:rsid w:val="0058332D"/>
    <w:pPr>
      <w:spacing w:before="100" w:beforeAutospacing="1" w:after="100" w:afterAutospacing="1"/>
    </w:pPr>
  </w:style>
  <w:style w:type="paragraph" w:customStyle="1" w:styleId="19">
    <w:name w:val="1"/>
    <w:basedOn w:val="a"/>
    <w:next w:val="a9"/>
    <w:rsid w:val="00084075"/>
    <w:pPr>
      <w:spacing w:before="100" w:beforeAutospacing="1" w:after="100" w:afterAutospacing="1"/>
    </w:pPr>
  </w:style>
  <w:style w:type="character" w:styleId="aff1">
    <w:name w:val="FollowedHyperlink"/>
    <w:basedOn w:val="a0"/>
    <w:rsid w:val="00033296"/>
    <w:rPr>
      <w:color w:val="800080" w:themeColor="followedHyperlink"/>
      <w:u w:val="single"/>
    </w:rPr>
  </w:style>
  <w:style w:type="paragraph" w:styleId="aff2">
    <w:name w:val="Balloon Text"/>
    <w:basedOn w:val="a"/>
    <w:link w:val="aff3"/>
    <w:rsid w:val="00D704AC"/>
    <w:rPr>
      <w:rFonts w:ascii="Tahoma" w:hAnsi="Tahoma" w:cs="Tahoma"/>
      <w:sz w:val="16"/>
      <w:szCs w:val="16"/>
    </w:rPr>
  </w:style>
  <w:style w:type="character" w:customStyle="1" w:styleId="aff3">
    <w:name w:val="Текст выноски Знак"/>
    <w:basedOn w:val="a0"/>
    <w:link w:val="aff2"/>
    <w:rsid w:val="00D70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DF4"/>
    <w:rPr>
      <w:sz w:val="24"/>
      <w:szCs w:val="24"/>
    </w:rPr>
  </w:style>
  <w:style w:type="paragraph" w:styleId="1">
    <w:name w:val="heading 1"/>
    <w:basedOn w:val="a"/>
    <w:next w:val="a"/>
    <w:link w:val="10"/>
    <w:qFormat/>
    <w:rsid w:val="00C0597E"/>
    <w:pPr>
      <w:keepNext/>
      <w:jc w:val="center"/>
      <w:outlineLvl w:val="0"/>
    </w:pPr>
    <w:rPr>
      <w:sz w:val="44"/>
    </w:rPr>
  </w:style>
  <w:style w:type="paragraph" w:styleId="2">
    <w:name w:val="heading 2"/>
    <w:basedOn w:val="a"/>
    <w:next w:val="a"/>
    <w:qFormat/>
    <w:rsid w:val="00FB7485"/>
    <w:pPr>
      <w:keepNext/>
      <w:spacing w:before="240" w:after="60"/>
      <w:outlineLvl w:val="1"/>
    </w:pPr>
    <w:rPr>
      <w:rFonts w:ascii="Arial" w:hAnsi="Arial" w:cs="Arial"/>
      <w:b/>
      <w:bCs/>
      <w:i/>
      <w:iCs/>
      <w:sz w:val="28"/>
      <w:szCs w:val="28"/>
    </w:rPr>
  </w:style>
  <w:style w:type="paragraph" w:styleId="3">
    <w:name w:val="heading 3"/>
    <w:basedOn w:val="a"/>
    <w:next w:val="a"/>
    <w:qFormat/>
    <w:rsid w:val="0058457D"/>
    <w:pPr>
      <w:keepNext/>
      <w:spacing w:before="240" w:after="60"/>
      <w:outlineLvl w:val="2"/>
    </w:pPr>
    <w:rPr>
      <w:rFonts w:ascii="Arial" w:hAnsi="Arial" w:cs="Arial"/>
      <w:b/>
      <w:bCs/>
      <w:sz w:val="26"/>
      <w:szCs w:val="26"/>
    </w:rPr>
  </w:style>
  <w:style w:type="paragraph" w:styleId="5">
    <w:name w:val="heading 5"/>
    <w:basedOn w:val="a"/>
    <w:next w:val="a"/>
    <w:qFormat/>
    <w:rsid w:val="00D22198"/>
    <w:pPr>
      <w:spacing w:before="240" w:after="60"/>
      <w:outlineLvl w:val="4"/>
    </w:pPr>
    <w:rPr>
      <w:b/>
      <w:bCs/>
      <w:i/>
      <w:iCs/>
      <w:sz w:val="26"/>
      <w:szCs w:val="26"/>
      <w:lang w:val="en-AU"/>
    </w:rPr>
  </w:style>
  <w:style w:type="paragraph" w:styleId="7">
    <w:name w:val="heading 7"/>
    <w:basedOn w:val="a"/>
    <w:next w:val="a"/>
    <w:qFormat/>
    <w:rsid w:val="00E61CF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0597E"/>
    <w:pPr>
      <w:widowControl w:val="0"/>
      <w:autoSpaceDE w:val="0"/>
      <w:autoSpaceDN w:val="0"/>
      <w:adjustRightInd w:val="0"/>
      <w:spacing w:after="120"/>
    </w:pPr>
    <w:rPr>
      <w:rFonts w:ascii="Arial" w:hAnsi="Arial" w:cs="Arial"/>
      <w:b/>
      <w:bCs/>
    </w:rPr>
  </w:style>
  <w:style w:type="character" w:customStyle="1" w:styleId="a4">
    <w:name w:val="Основной текст Знак"/>
    <w:basedOn w:val="a0"/>
    <w:link w:val="a3"/>
    <w:rsid w:val="00C0597E"/>
    <w:rPr>
      <w:rFonts w:ascii="Arial" w:hAnsi="Arial" w:cs="Arial"/>
      <w:b/>
      <w:bCs/>
      <w:sz w:val="24"/>
      <w:szCs w:val="24"/>
      <w:lang w:val="ru-RU" w:eastAsia="ru-RU" w:bidi="ar-SA"/>
    </w:rPr>
  </w:style>
  <w:style w:type="paragraph" w:styleId="20">
    <w:name w:val="Body Text Indent 2"/>
    <w:basedOn w:val="a"/>
    <w:rsid w:val="004B7A5B"/>
    <w:pPr>
      <w:spacing w:after="120" w:line="480" w:lineRule="auto"/>
      <w:ind w:left="283"/>
    </w:pPr>
  </w:style>
  <w:style w:type="paragraph" w:customStyle="1" w:styleId="ConsPlusNormal">
    <w:name w:val="ConsPlusNormal"/>
    <w:link w:val="ConsPlusNormal0"/>
    <w:rsid w:val="00D666F3"/>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474BCC"/>
    <w:pPr>
      <w:ind w:firstLine="720"/>
      <w:jc w:val="both"/>
    </w:pPr>
    <w:rPr>
      <w:sz w:val="28"/>
      <w:szCs w:val="20"/>
    </w:rPr>
  </w:style>
  <w:style w:type="character" w:styleId="a5">
    <w:name w:val="page number"/>
    <w:basedOn w:val="a0"/>
    <w:rsid w:val="00491271"/>
  </w:style>
  <w:style w:type="paragraph" w:customStyle="1" w:styleId="a6">
    <w:name w:val="Знак"/>
    <w:basedOn w:val="a"/>
    <w:rsid w:val="00BE6D5A"/>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794DF2"/>
    <w:pPr>
      <w:widowControl w:val="0"/>
      <w:autoSpaceDE w:val="0"/>
      <w:autoSpaceDN w:val="0"/>
      <w:adjustRightInd w:val="0"/>
    </w:pPr>
    <w:rPr>
      <w:rFonts w:ascii="Courier New" w:hAnsi="Courier New" w:cs="Courier New"/>
    </w:rPr>
  </w:style>
  <w:style w:type="paragraph" w:customStyle="1" w:styleId="ConsNormal">
    <w:name w:val="ConsNormal"/>
    <w:rsid w:val="00794DF2"/>
    <w:pPr>
      <w:autoSpaceDE w:val="0"/>
      <w:autoSpaceDN w:val="0"/>
      <w:adjustRightInd w:val="0"/>
      <w:ind w:right="19772" w:firstLine="720"/>
    </w:pPr>
    <w:rPr>
      <w:rFonts w:ascii="Arial" w:hAnsi="Arial" w:cs="Arial"/>
      <w:sz w:val="28"/>
      <w:szCs w:val="28"/>
    </w:rPr>
  </w:style>
  <w:style w:type="paragraph" w:styleId="a7">
    <w:name w:val="Body Text Indent"/>
    <w:basedOn w:val="a"/>
    <w:link w:val="a8"/>
    <w:rsid w:val="00794DF2"/>
    <w:pPr>
      <w:spacing w:after="120"/>
      <w:ind w:left="283"/>
    </w:pPr>
  </w:style>
  <w:style w:type="paragraph" w:styleId="a9">
    <w:name w:val="Normal (Web)"/>
    <w:aliases w:val="Обычный (веб) Знак Знак Знак,Обычный (веб) Знак Знак"/>
    <w:basedOn w:val="a"/>
    <w:uiPriority w:val="99"/>
    <w:rsid w:val="00986FA5"/>
    <w:pPr>
      <w:spacing w:before="100" w:beforeAutospacing="1" w:after="100" w:afterAutospacing="1"/>
      <w:ind w:firstLine="720"/>
      <w:jc w:val="both"/>
    </w:pPr>
  </w:style>
  <w:style w:type="paragraph" w:styleId="aa">
    <w:name w:val="Plain Text"/>
    <w:aliases w:val="Текст Знак Знак"/>
    <w:basedOn w:val="a"/>
    <w:link w:val="ab"/>
    <w:rsid w:val="00906493"/>
    <w:rPr>
      <w:rFonts w:ascii="Courier New" w:hAnsi="Courier New"/>
      <w:sz w:val="20"/>
      <w:szCs w:val="20"/>
    </w:rPr>
  </w:style>
  <w:style w:type="paragraph" w:customStyle="1" w:styleId="214pt">
    <w:name w:val="Основной текст 2 + 14 pt"/>
    <w:aliases w:val="полужирный,не курсив,Первая строка:  1,25 см"/>
    <w:basedOn w:val="22"/>
    <w:rsid w:val="008E1A3F"/>
    <w:pPr>
      <w:spacing w:after="0" w:line="240" w:lineRule="auto"/>
      <w:ind w:firstLine="709"/>
      <w:jc w:val="both"/>
    </w:pPr>
    <w:rPr>
      <w:b/>
      <w:w w:val="102"/>
      <w:sz w:val="28"/>
    </w:rPr>
  </w:style>
  <w:style w:type="paragraph" w:styleId="22">
    <w:name w:val="Body Text 2"/>
    <w:basedOn w:val="a"/>
    <w:rsid w:val="008E1A3F"/>
    <w:pPr>
      <w:spacing w:after="120" w:line="480" w:lineRule="auto"/>
    </w:pPr>
  </w:style>
  <w:style w:type="paragraph" w:styleId="ac">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ft,Зн,Зна"/>
    <w:basedOn w:val="a"/>
    <w:link w:val="ad"/>
    <w:qFormat/>
    <w:rsid w:val="00E63BC8"/>
    <w:rPr>
      <w:sz w:val="20"/>
      <w:szCs w:val="20"/>
    </w:rPr>
  </w:style>
  <w:style w:type="character" w:styleId="ae">
    <w:name w:val="footnote reference"/>
    <w:aliases w:val="FZ,Текст сновски,Ciae niinee I,Знак сноски Н,Знак сноски-FN,Footnotes refss,Текст сноски Знак Знак Знак Знак Знак Знак Знак Знак Знак,Текст сноски Знак Знак Знак Знак Знак1,Текст сноски Знак1 Знак1 Знак Знак,fr,Знак сноски 1,Ciae niinee-FN"/>
    <w:basedOn w:val="a0"/>
    <w:qFormat/>
    <w:rsid w:val="00E63BC8"/>
    <w:rPr>
      <w:vertAlign w:val="superscript"/>
    </w:rPr>
  </w:style>
  <w:style w:type="paragraph" w:styleId="af">
    <w:name w:val="Title"/>
    <w:basedOn w:val="a"/>
    <w:link w:val="af0"/>
    <w:qFormat/>
    <w:rsid w:val="0058457D"/>
    <w:pPr>
      <w:shd w:val="clear" w:color="auto" w:fill="FFFFFF"/>
      <w:autoSpaceDE w:val="0"/>
      <w:autoSpaceDN w:val="0"/>
      <w:adjustRightInd w:val="0"/>
      <w:jc w:val="center"/>
    </w:pPr>
    <w:rPr>
      <w:b/>
      <w:bCs/>
      <w:color w:val="000000"/>
      <w:sz w:val="32"/>
      <w:szCs w:val="32"/>
      <w:lang w:val="fi-FI"/>
    </w:rPr>
  </w:style>
  <w:style w:type="paragraph" w:customStyle="1" w:styleId="ConsPlusTitle">
    <w:name w:val="ConsPlusTitle"/>
    <w:rsid w:val="007549FA"/>
    <w:pPr>
      <w:widowControl w:val="0"/>
      <w:autoSpaceDE w:val="0"/>
      <w:autoSpaceDN w:val="0"/>
      <w:adjustRightInd w:val="0"/>
    </w:pPr>
    <w:rPr>
      <w:rFonts w:ascii="Arial" w:hAnsi="Arial" w:cs="Arial"/>
      <w:b/>
      <w:bCs/>
    </w:rPr>
  </w:style>
  <w:style w:type="paragraph" w:customStyle="1" w:styleId="BodyTextIndent22">
    <w:name w:val="Body Text Indent 22"/>
    <w:basedOn w:val="a"/>
    <w:rsid w:val="00FB7485"/>
    <w:pPr>
      <w:widowControl w:val="0"/>
      <w:ind w:firstLine="709"/>
      <w:jc w:val="both"/>
    </w:pPr>
    <w:rPr>
      <w:spacing w:val="20"/>
      <w:sz w:val="28"/>
      <w:szCs w:val="20"/>
    </w:rPr>
  </w:style>
  <w:style w:type="paragraph" w:customStyle="1" w:styleId="Normal1">
    <w:name w:val="Normal1"/>
    <w:rsid w:val="00FB7485"/>
    <w:pPr>
      <w:widowControl w:val="0"/>
      <w:spacing w:line="300" w:lineRule="auto"/>
    </w:pPr>
    <w:rPr>
      <w:snapToGrid w:val="0"/>
      <w:sz w:val="24"/>
    </w:rPr>
  </w:style>
  <w:style w:type="character" w:customStyle="1" w:styleId="ad">
    <w:name w:val="Текст сноски Знак"/>
    <w:aliases w:val="Текст сноски1 Знак1,Текст сноски Знак Знак Знак Знак Знак Знак1 Знак1,Текст сноски Знак Знак Знак1 Знак1,Текст сноски Знак Знак Знак2 Знак1,Текст сноски Знак Знак Знак Знак Знак Знак Знак1,Текст сноски Знак Знак Знак Знак2,ft Знак"/>
    <w:basedOn w:val="a0"/>
    <w:link w:val="ac"/>
    <w:rsid w:val="0054513C"/>
    <w:rPr>
      <w:lang w:val="ru-RU" w:eastAsia="ru-RU" w:bidi="ar-SA"/>
    </w:rPr>
  </w:style>
  <w:style w:type="paragraph" w:styleId="af1">
    <w:name w:val="List Paragraph"/>
    <w:basedOn w:val="a"/>
    <w:uiPriority w:val="34"/>
    <w:qFormat/>
    <w:rsid w:val="0054513C"/>
    <w:pPr>
      <w:spacing w:after="200" w:line="276" w:lineRule="auto"/>
      <w:ind w:left="720"/>
      <w:contextualSpacing/>
    </w:pPr>
    <w:rPr>
      <w:rFonts w:ascii="Calibri" w:eastAsia="Calibri" w:hAnsi="Calibri"/>
      <w:sz w:val="22"/>
      <w:szCs w:val="22"/>
      <w:lang w:eastAsia="en-US"/>
    </w:rPr>
  </w:style>
  <w:style w:type="character" w:styleId="af2">
    <w:name w:val="Strong"/>
    <w:basedOn w:val="a0"/>
    <w:uiPriority w:val="22"/>
    <w:qFormat/>
    <w:rsid w:val="0054513C"/>
    <w:rPr>
      <w:b/>
      <w:bCs/>
    </w:rPr>
  </w:style>
  <w:style w:type="paragraph" w:styleId="af3">
    <w:name w:val="footer"/>
    <w:basedOn w:val="a"/>
    <w:rsid w:val="00984DF3"/>
    <w:pPr>
      <w:tabs>
        <w:tab w:val="center" w:pos="4677"/>
        <w:tab w:val="right" w:pos="9355"/>
      </w:tabs>
    </w:pPr>
  </w:style>
  <w:style w:type="character" w:customStyle="1" w:styleId="23">
    <w:name w:val="Знак Знак2"/>
    <w:basedOn w:val="a0"/>
    <w:semiHidden/>
    <w:rsid w:val="007836F8"/>
    <w:rPr>
      <w:rFonts w:ascii="Arial" w:eastAsia="Times New Roman" w:hAnsi="Arial" w:cs="Arial"/>
    </w:rPr>
  </w:style>
  <w:style w:type="character" w:customStyle="1" w:styleId="FontStyle162">
    <w:name w:val="Font Style162"/>
    <w:basedOn w:val="a0"/>
    <w:rsid w:val="005B73CD"/>
    <w:rPr>
      <w:rFonts w:ascii="Microsoft Sans Serif" w:hAnsi="Microsoft Sans Serif" w:cs="Microsoft Sans Serif"/>
      <w:sz w:val="16"/>
      <w:szCs w:val="16"/>
    </w:rPr>
  </w:style>
  <w:style w:type="paragraph" w:styleId="af4">
    <w:name w:val="Subtitle"/>
    <w:basedOn w:val="a"/>
    <w:qFormat/>
    <w:rsid w:val="00E61CF6"/>
    <w:pPr>
      <w:overflowPunct w:val="0"/>
      <w:autoSpaceDE w:val="0"/>
      <w:autoSpaceDN w:val="0"/>
      <w:adjustRightInd w:val="0"/>
      <w:jc w:val="center"/>
      <w:textAlignment w:val="baseline"/>
    </w:pPr>
    <w:rPr>
      <w:b/>
      <w:bCs/>
      <w:szCs w:val="20"/>
    </w:rPr>
  </w:style>
  <w:style w:type="paragraph" w:styleId="af5">
    <w:name w:val="header"/>
    <w:basedOn w:val="a"/>
    <w:link w:val="af6"/>
    <w:uiPriority w:val="99"/>
    <w:rsid w:val="009615BE"/>
    <w:pPr>
      <w:tabs>
        <w:tab w:val="center" w:pos="4677"/>
        <w:tab w:val="right" w:pos="9355"/>
      </w:tabs>
    </w:pPr>
  </w:style>
  <w:style w:type="paragraph" w:customStyle="1" w:styleId="Blockquote">
    <w:name w:val="Blockquote"/>
    <w:basedOn w:val="a"/>
    <w:rsid w:val="00007183"/>
    <w:pPr>
      <w:spacing w:before="100" w:after="100"/>
      <w:ind w:left="360" w:right="360"/>
    </w:pPr>
  </w:style>
  <w:style w:type="paragraph" w:customStyle="1" w:styleId="11">
    <w:name w:val="Знак Знак Знак Знак1"/>
    <w:basedOn w:val="a"/>
    <w:autoRedefine/>
    <w:rsid w:val="00007183"/>
    <w:pPr>
      <w:spacing w:after="160" w:line="240" w:lineRule="exact"/>
      <w:jc w:val="both"/>
    </w:pPr>
    <w:rPr>
      <w:rFonts w:ascii="Verdana" w:hAnsi="Verdana" w:cs="Verdana"/>
      <w:sz w:val="20"/>
      <w:szCs w:val="20"/>
      <w:lang w:val="en-US" w:eastAsia="en-US"/>
    </w:rPr>
  </w:style>
  <w:style w:type="paragraph" w:customStyle="1" w:styleId="af7">
    <w:name w:val="Знак"/>
    <w:basedOn w:val="a"/>
    <w:rsid w:val="00987EF1"/>
    <w:pPr>
      <w:spacing w:after="160" w:line="240" w:lineRule="exact"/>
    </w:pPr>
    <w:rPr>
      <w:rFonts w:ascii="Verdana" w:hAnsi="Verdana" w:cs="Verdana"/>
      <w:sz w:val="20"/>
      <w:szCs w:val="20"/>
      <w:lang w:val="en-US" w:eastAsia="en-US"/>
    </w:rPr>
  </w:style>
  <w:style w:type="paragraph" w:customStyle="1" w:styleId="BodyTextIndent21">
    <w:name w:val="Body Text Indent 21"/>
    <w:basedOn w:val="a"/>
    <w:rsid w:val="00E35FA4"/>
    <w:pPr>
      <w:widowControl w:val="0"/>
      <w:ind w:firstLine="720"/>
      <w:jc w:val="both"/>
    </w:pPr>
    <w:rPr>
      <w:sz w:val="28"/>
      <w:szCs w:val="20"/>
    </w:rPr>
  </w:style>
  <w:style w:type="paragraph" w:customStyle="1" w:styleId="12">
    <w:name w:val="Стиль1 Знак"/>
    <w:basedOn w:val="a"/>
    <w:rsid w:val="006D31EE"/>
    <w:pPr>
      <w:spacing w:line="360" w:lineRule="auto"/>
      <w:ind w:firstLine="720"/>
      <w:jc w:val="both"/>
    </w:pPr>
    <w:rPr>
      <w:rFonts w:ascii="Courier New" w:hAnsi="Courier New"/>
      <w:szCs w:val="20"/>
    </w:rPr>
  </w:style>
  <w:style w:type="character" w:customStyle="1" w:styleId="13">
    <w:name w:val="Текст сноски1 Знак"/>
    <w:aliases w:val="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Текст сноски Знак Знак Знак Знак1"/>
    <w:basedOn w:val="a0"/>
    <w:rsid w:val="001F10A2"/>
    <w:rPr>
      <w:lang w:val="ru-RU" w:eastAsia="ru-RU" w:bidi="ar-SA"/>
    </w:rPr>
  </w:style>
  <w:style w:type="paragraph" w:styleId="30">
    <w:name w:val="Body Text 3"/>
    <w:basedOn w:val="a"/>
    <w:rsid w:val="001F10A2"/>
    <w:pPr>
      <w:spacing w:after="120"/>
    </w:pPr>
    <w:rPr>
      <w:sz w:val="16"/>
      <w:szCs w:val="16"/>
    </w:rPr>
  </w:style>
  <w:style w:type="character" w:customStyle="1" w:styleId="14">
    <w:name w:val="Название1"/>
    <w:basedOn w:val="a0"/>
    <w:rsid w:val="00A36790"/>
    <w:rPr>
      <w:b/>
      <w:bCs/>
      <w:vanish w:val="0"/>
      <w:webHidden w:val="0"/>
      <w:color w:val="000000"/>
      <w:sz w:val="24"/>
      <w:szCs w:val="24"/>
      <w:specVanish w:val="0"/>
    </w:rPr>
  </w:style>
  <w:style w:type="character" w:customStyle="1" w:styleId="maintext1">
    <w:name w:val="maintext1"/>
    <w:basedOn w:val="a0"/>
    <w:rsid w:val="00A36790"/>
    <w:rPr>
      <w:vanish w:val="0"/>
      <w:webHidden w:val="0"/>
      <w:sz w:val="18"/>
      <w:szCs w:val="18"/>
      <w:specVanish w:val="0"/>
    </w:rPr>
  </w:style>
  <w:style w:type="paragraph" w:customStyle="1" w:styleId="15">
    <w:name w:val="Текст1"/>
    <w:basedOn w:val="a"/>
    <w:rsid w:val="00D22198"/>
    <w:pPr>
      <w:widowControl w:val="0"/>
    </w:pPr>
    <w:rPr>
      <w:rFonts w:ascii="Courier New" w:hAnsi="Courier New"/>
      <w:sz w:val="20"/>
      <w:szCs w:val="20"/>
    </w:rPr>
  </w:style>
  <w:style w:type="paragraph" w:styleId="31">
    <w:name w:val="Body Text Indent 3"/>
    <w:basedOn w:val="a"/>
    <w:rsid w:val="00D22198"/>
    <w:pPr>
      <w:spacing w:after="120"/>
      <w:ind w:left="283"/>
    </w:pPr>
    <w:rPr>
      <w:sz w:val="16"/>
      <w:szCs w:val="16"/>
      <w:lang w:val="en-AU"/>
    </w:rPr>
  </w:style>
  <w:style w:type="paragraph" w:customStyle="1" w:styleId="ConsTitle">
    <w:name w:val="ConsTitle"/>
    <w:rsid w:val="0064488A"/>
    <w:pPr>
      <w:widowControl w:val="0"/>
      <w:autoSpaceDE w:val="0"/>
      <w:autoSpaceDN w:val="0"/>
      <w:adjustRightInd w:val="0"/>
    </w:pPr>
    <w:rPr>
      <w:rFonts w:ascii="Arial" w:hAnsi="Arial" w:cs="Arial"/>
      <w:b/>
      <w:bCs/>
      <w:sz w:val="16"/>
      <w:szCs w:val="16"/>
    </w:rPr>
  </w:style>
  <w:style w:type="character" w:customStyle="1" w:styleId="16">
    <w:name w:val="Знак Знак1"/>
    <w:basedOn w:val="a0"/>
    <w:rsid w:val="008906F7"/>
    <w:rPr>
      <w:rFonts w:ascii="Arial" w:hAnsi="Arial" w:cs="Arial"/>
      <w:b/>
      <w:bCs/>
      <w:sz w:val="24"/>
      <w:szCs w:val="24"/>
      <w:lang w:val="ru-RU" w:eastAsia="ru-RU" w:bidi="ar-SA"/>
    </w:rPr>
  </w:style>
  <w:style w:type="table" w:styleId="af8">
    <w:name w:val="Table Grid"/>
    <w:basedOn w:val="a1"/>
    <w:rsid w:val="005A6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
    <w:name w:val="n"/>
    <w:basedOn w:val="a"/>
    <w:rsid w:val="008218E3"/>
    <w:pPr>
      <w:spacing w:before="120" w:after="60"/>
      <w:ind w:firstLine="384"/>
      <w:jc w:val="both"/>
    </w:pPr>
    <w:rPr>
      <w:color w:val="000000"/>
    </w:rPr>
  </w:style>
  <w:style w:type="paragraph" w:customStyle="1" w:styleId="BodyText21">
    <w:name w:val="Body Text 21"/>
    <w:basedOn w:val="a"/>
    <w:rsid w:val="007217D9"/>
    <w:pPr>
      <w:jc w:val="center"/>
    </w:pPr>
    <w:rPr>
      <w:b/>
      <w:sz w:val="28"/>
      <w:szCs w:val="20"/>
    </w:rPr>
  </w:style>
  <w:style w:type="character" w:customStyle="1" w:styleId="af9">
    <w:name w:val="Цветовое выделение"/>
    <w:rsid w:val="00A23878"/>
    <w:rPr>
      <w:b/>
      <w:color w:val="000080"/>
    </w:rPr>
  </w:style>
  <w:style w:type="character" w:customStyle="1" w:styleId="ab">
    <w:name w:val="Текст Знак"/>
    <w:aliases w:val="Текст Знак Знак Знак"/>
    <w:basedOn w:val="a0"/>
    <w:link w:val="aa"/>
    <w:rsid w:val="00DB52E2"/>
    <w:rPr>
      <w:rFonts w:ascii="Courier New" w:hAnsi="Courier New"/>
      <w:lang w:val="ru-RU" w:eastAsia="ru-RU" w:bidi="ar-SA"/>
    </w:rPr>
  </w:style>
  <w:style w:type="character" w:customStyle="1" w:styleId="af0">
    <w:name w:val="Название Знак"/>
    <w:basedOn w:val="a0"/>
    <w:link w:val="af"/>
    <w:rsid w:val="00DB52E2"/>
    <w:rPr>
      <w:b/>
      <w:bCs/>
      <w:color w:val="000000"/>
      <w:sz w:val="32"/>
      <w:szCs w:val="32"/>
      <w:lang w:val="fi-FI" w:eastAsia="ru-RU" w:bidi="ar-SA"/>
    </w:rPr>
  </w:style>
  <w:style w:type="character" w:styleId="afa">
    <w:name w:val="Hyperlink"/>
    <w:basedOn w:val="a0"/>
    <w:rsid w:val="00AE66E0"/>
    <w:rPr>
      <w:color w:val="0E5AAA"/>
      <w:u w:val="single"/>
    </w:rPr>
  </w:style>
  <w:style w:type="paragraph" w:customStyle="1" w:styleId="17">
    <w:name w:val="Обычный1"/>
    <w:rsid w:val="00C145D9"/>
    <w:pPr>
      <w:widowControl w:val="0"/>
      <w:spacing w:line="360" w:lineRule="auto"/>
      <w:ind w:firstLine="720"/>
      <w:jc w:val="both"/>
    </w:pPr>
    <w:rPr>
      <w:snapToGrid w:val="0"/>
      <w:sz w:val="28"/>
    </w:rPr>
  </w:style>
  <w:style w:type="paragraph" w:customStyle="1" w:styleId="FR3">
    <w:name w:val="FR3"/>
    <w:rsid w:val="00934930"/>
    <w:pPr>
      <w:widowControl w:val="0"/>
      <w:spacing w:line="280" w:lineRule="auto"/>
      <w:ind w:left="80" w:firstLine="460"/>
      <w:jc w:val="both"/>
    </w:pPr>
    <w:rPr>
      <w:snapToGrid w:val="0"/>
    </w:rPr>
  </w:style>
  <w:style w:type="character" w:customStyle="1" w:styleId="afb">
    <w:name w:val="Гипертекстовая ссылка"/>
    <w:basedOn w:val="a0"/>
    <w:uiPriority w:val="99"/>
    <w:rsid w:val="004D25DE"/>
    <w:rPr>
      <w:rFonts w:cs="Times New Roman"/>
      <w:color w:val="008000"/>
    </w:rPr>
  </w:style>
  <w:style w:type="character" w:customStyle="1" w:styleId="10">
    <w:name w:val="Заголовок 1 Знак"/>
    <w:basedOn w:val="a0"/>
    <w:link w:val="1"/>
    <w:rsid w:val="00164598"/>
    <w:rPr>
      <w:sz w:val="44"/>
      <w:szCs w:val="24"/>
    </w:rPr>
  </w:style>
  <w:style w:type="paragraph" w:customStyle="1" w:styleId="afc">
    <w:name w:val="Текст учебника"/>
    <w:basedOn w:val="a"/>
    <w:rsid w:val="00C4000B"/>
    <w:pPr>
      <w:suppressLineNumbers/>
      <w:tabs>
        <w:tab w:val="left" w:pos="567"/>
      </w:tabs>
      <w:ind w:firstLine="709"/>
      <w:jc w:val="both"/>
    </w:pPr>
    <w:rPr>
      <w:rFonts w:cs="Arial"/>
      <w:bCs/>
      <w:sz w:val="28"/>
      <w:lang w:eastAsia="en-US"/>
    </w:rPr>
  </w:style>
  <w:style w:type="character" w:styleId="afd">
    <w:name w:val="Emphasis"/>
    <w:basedOn w:val="a0"/>
    <w:uiPriority w:val="20"/>
    <w:qFormat/>
    <w:rsid w:val="005A2C51"/>
    <w:rPr>
      <w:i/>
      <w:iCs/>
    </w:rPr>
  </w:style>
  <w:style w:type="paragraph" w:styleId="afe">
    <w:name w:val="Document Map"/>
    <w:basedOn w:val="a"/>
    <w:semiHidden/>
    <w:rsid w:val="002165F5"/>
    <w:pPr>
      <w:shd w:val="clear" w:color="auto" w:fill="000080"/>
    </w:pPr>
    <w:rPr>
      <w:rFonts w:ascii="Tahoma" w:hAnsi="Tahoma" w:cs="Tahoma"/>
      <w:sz w:val="20"/>
      <w:szCs w:val="20"/>
    </w:rPr>
  </w:style>
  <w:style w:type="character" w:customStyle="1" w:styleId="50">
    <w:name w:val="Знак Знак5"/>
    <w:basedOn w:val="a0"/>
    <w:rsid w:val="00B02905"/>
    <w:rPr>
      <w:rFonts w:ascii="Courier New" w:eastAsia="Times New Roman" w:hAnsi="Courier New" w:cs="Courier New"/>
    </w:rPr>
  </w:style>
  <w:style w:type="paragraph" w:customStyle="1" w:styleId="18">
    <w:name w:val="Цитата1"/>
    <w:basedOn w:val="17"/>
    <w:rsid w:val="00B02905"/>
    <w:pPr>
      <w:shd w:val="clear" w:color="auto" w:fill="FFFFFF"/>
      <w:ind w:left="19" w:right="14" w:firstLine="384"/>
    </w:pPr>
    <w:rPr>
      <w:b/>
      <w:snapToGrid/>
    </w:rPr>
  </w:style>
  <w:style w:type="paragraph" w:customStyle="1" w:styleId="aff">
    <w:name w:val="Стиль"/>
    <w:rsid w:val="005C06A8"/>
    <w:pPr>
      <w:widowControl w:val="0"/>
      <w:autoSpaceDE w:val="0"/>
      <w:autoSpaceDN w:val="0"/>
      <w:adjustRightInd w:val="0"/>
    </w:pPr>
    <w:rPr>
      <w:sz w:val="24"/>
      <w:szCs w:val="24"/>
    </w:rPr>
  </w:style>
  <w:style w:type="character" w:customStyle="1" w:styleId="70">
    <w:name w:val="Знак Знак7"/>
    <w:basedOn w:val="a0"/>
    <w:rsid w:val="00670439"/>
    <w:rPr>
      <w:b/>
      <w:sz w:val="28"/>
      <w:lang w:val="ru-RU" w:eastAsia="ru-RU" w:bidi="ar-SA"/>
    </w:rPr>
  </w:style>
  <w:style w:type="paragraph" w:customStyle="1" w:styleId="consnormal0">
    <w:name w:val="consnormal"/>
    <w:basedOn w:val="a"/>
    <w:rsid w:val="00903A7B"/>
    <w:pPr>
      <w:spacing w:before="100" w:beforeAutospacing="1" w:after="100" w:afterAutospacing="1"/>
    </w:pPr>
  </w:style>
  <w:style w:type="character" w:customStyle="1" w:styleId="ConsPlusNormal0">
    <w:name w:val="ConsPlusNormal Знак"/>
    <w:basedOn w:val="a0"/>
    <w:link w:val="ConsPlusNormal"/>
    <w:locked/>
    <w:rsid w:val="00170F91"/>
    <w:rPr>
      <w:rFonts w:ascii="Arial" w:hAnsi="Arial" w:cs="Arial"/>
      <w:lang w:val="ru-RU" w:eastAsia="ru-RU" w:bidi="ar-SA"/>
    </w:rPr>
  </w:style>
  <w:style w:type="character" w:customStyle="1" w:styleId="a8">
    <w:name w:val="Основной текст с отступом Знак"/>
    <w:basedOn w:val="a0"/>
    <w:link w:val="a7"/>
    <w:rsid w:val="00406BAC"/>
    <w:rPr>
      <w:sz w:val="24"/>
      <w:szCs w:val="24"/>
    </w:rPr>
  </w:style>
  <w:style w:type="character" w:customStyle="1" w:styleId="blk">
    <w:name w:val="blk"/>
    <w:basedOn w:val="a0"/>
    <w:rsid w:val="00406BAC"/>
  </w:style>
  <w:style w:type="character" w:customStyle="1" w:styleId="FontStyle21">
    <w:name w:val="Font Style21"/>
    <w:basedOn w:val="a0"/>
    <w:rsid w:val="00BA316A"/>
    <w:rPr>
      <w:rFonts w:ascii="Times New Roman" w:hAnsi="Times New Roman" w:cs="Times New Roman"/>
      <w:color w:val="000000"/>
      <w:sz w:val="20"/>
      <w:szCs w:val="20"/>
    </w:rPr>
  </w:style>
  <w:style w:type="paragraph" w:customStyle="1" w:styleId="ConsPlusCell">
    <w:name w:val="ConsPlusCell"/>
    <w:uiPriority w:val="99"/>
    <w:rsid w:val="00C73E16"/>
    <w:pPr>
      <w:widowControl w:val="0"/>
      <w:autoSpaceDE w:val="0"/>
      <w:autoSpaceDN w:val="0"/>
      <w:adjustRightInd w:val="0"/>
    </w:pPr>
    <w:rPr>
      <w:rFonts w:ascii="Arial" w:hAnsi="Arial" w:cs="Arial"/>
    </w:rPr>
  </w:style>
  <w:style w:type="paragraph" w:customStyle="1" w:styleId="aff0">
    <w:name w:val="Прижатый влево"/>
    <w:basedOn w:val="a"/>
    <w:next w:val="a"/>
    <w:rsid w:val="006018AA"/>
    <w:pPr>
      <w:widowControl w:val="0"/>
      <w:autoSpaceDE w:val="0"/>
      <w:autoSpaceDN w:val="0"/>
      <w:adjustRightInd w:val="0"/>
    </w:pPr>
    <w:rPr>
      <w:rFonts w:ascii="Arial" w:hAnsi="Arial"/>
    </w:rPr>
  </w:style>
  <w:style w:type="paragraph" w:customStyle="1" w:styleId="FR1">
    <w:name w:val="FR1"/>
    <w:rsid w:val="00AA1447"/>
    <w:pPr>
      <w:widowControl w:val="0"/>
      <w:snapToGrid w:val="0"/>
      <w:spacing w:line="398" w:lineRule="auto"/>
      <w:ind w:firstLine="680"/>
    </w:pPr>
    <w:rPr>
      <w:rFonts w:ascii="Courier New" w:hAnsi="Courier New"/>
      <w:sz w:val="22"/>
    </w:rPr>
  </w:style>
  <w:style w:type="character" w:customStyle="1" w:styleId="blk6">
    <w:name w:val="blk6"/>
    <w:basedOn w:val="a0"/>
    <w:rsid w:val="00AA1447"/>
    <w:rPr>
      <w:vanish w:val="0"/>
      <w:webHidden w:val="0"/>
      <w:specVanish w:val="0"/>
    </w:rPr>
  </w:style>
  <w:style w:type="character" w:customStyle="1" w:styleId="af6">
    <w:name w:val="Верхний колонтитул Знак"/>
    <w:basedOn w:val="a0"/>
    <w:link w:val="af5"/>
    <w:uiPriority w:val="99"/>
    <w:rsid w:val="00A93A0C"/>
    <w:rPr>
      <w:sz w:val="24"/>
      <w:szCs w:val="24"/>
    </w:rPr>
  </w:style>
  <w:style w:type="character" w:customStyle="1" w:styleId="orange">
    <w:name w:val="orange"/>
    <w:basedOn w:val="a0"/>
    <w:rsid w:val="00F453E5"/>
  </w:style>
  <w:style w:type="paragraph" w:customStyle="1" w:styleId="annotation2">
    <w:name w:val="annotation2"/>
    <w:basedOn w:val="a"/>
    <w:rsid w:val="00F453E5"/>
    <w:pPr>
      <w:spacing w:before="100" w:beforeAutospacing="1" w:after="100" w:afterAutospacing="1"/>
    </w:pPr>
  </w:style>
  <w:style w:type="character" w:customStyle="1" w:styleId="address2">
    <w:name w:val="address2"/>
    <w:basedOn w:val="a0"/>
    <w:rsid w:val="00656282"/>
  </w:style>
  <w:style w:type="character" w:customStyle="1" w:styleId="fio4">
    <w:name w:val="fio4"/>
    <w:basedOn w:val="a0"/>
    <w:rsid w:val="00656282"/>
  </w:style>
  <w:style w:type="character" w:customStyle="1" w:styleId="fio5">
    <w:name w:val="fio5"/>
    <w:basedOn w:val="a0"/>
    <w:rsid w:val="00656282"/>
  </w:style>
  <w:style w:type="character" w:customStyle="1" w:styleId="nomer2">
    <w:name w:val="nomer2"/>
    <w:basedOn w:val="a0"/>
    <w:rsid w:val="00656282"/>
  </w:style>
  <w:style w:type="character" w:customStyle="1" w:styleId="fio6">
    <w:name w:val="fio6"/>
    <w:basedOn w:val="a0"/>
    <w:rsid w:val="00656282"/>
  </w:style>
  <w:style w:type="character" w:customStyle="1" w:styleId="b-serp-urlitem">
    <w:name w:val="b-serp-url__item"/>
    <w:basedOn w:val="a0"/>
    <w:rsid w:val="00656282"/>
  </w:style>
  <w:style w:type="character" w:customStyle="1" w:styleId="data2">
    <w:name w:val="data2"/>
    <w:basedOn w:val="a0"/>
    <w:rsid w:val="00EC7419"/>
  </w:style>
  <w:style w:type="character" w:customStyle="1" w:styleId="fio3">
    <w:name w:val="fio3"/>
    <w:basedOn w:val="a0"/>
    <w:rsid w:val="00EC7419"/>
  </w:style>
  <w:style w:type="character" w:customStyle="1" w:styleId="others1">
    <w:name w:val="others1"/>
    <w:basedOn w:val="a0"/>
    <w:rsid w:val="00EC7419"/>
  </w:style>
  <w:style w:type="paragraph" w:customStyle="1" w:styleId="book-authors">
    <w:name w:val="book-authors"/>
    <w:basedOn w:val="a"/>
    <w:rsid w:val="0058332D"/>
    <w:pPr>
      <w:spacing w:before="100" w:beforeAutospacing="1" w:after="100" w:afterAutospacing="1"/>
    </w:pPr>
  </w:style>
  <w:style w:type="paragraph" w:customStyle="1" w:styleId="book-summary">
    <w:name w:val="book-summary"/>
    <w:basedOn w:val="a"/>
    <w:rsid w:val="0058332D"/>
    <w:pPr>
      <w:spacing w:before="100" w:beforeAutospacing="1" w:after="100" w:afterAutospacing="1"/>
    </w:pPr>
  </w:style>
  <w:style w:type="paragraph" w:customStyle="1" w:styleId="19">
    <w:name w:val="1"/>
    <w:basedOn w:val="a"/>
    <w:next w:val="a9"/>
    <w:rsid w:val="00084075"/>
    <w:pPr>
      <w:spacing w:before="100" w:beforeAutospacing="1" w:after="100" w:afterAutospacing="1"/>
    </w:pPr>
  </w:style>
  <w:style w:type="character" w:styleId="aff1">
    <w:name w:val="FollowedHyperlink"/>
    <w:basedOn w:val="a0"/>
    <w:rsid w:val="00033296"/>
    <w:rPr>
      <w:color w:val="800080" w:themeColor="followedHyperlink"/>
      <w:u w:val="single"/>
    </w:rPr>
  </w:style>
  <w:style w:type="paragraph" w:styleId="aff2">
    <w:name w:val="Balloon Text"/>
    <w:basedOn w:val="a"/>
    <w:link w:val="aff3"/>
    <w:rsid w:val="00D704AC"/>
    <w:rPr>
      <w:rFonts w:ascii="Tahoma" w:hAnsi="Tahoma" w:cs="Tahoma"/>
      <w:sz w:val="16"/>
      <w:szCs w:val="16"/>
    </w:rPr>
  </w:style>
  <w:style w:type="character" w:customStyle="1" w:styleId="aff3">
    <w:name w:val="Текст выноски Знак"/>
    <w:basedOn w:val="a0"/>
    <w:link w:val="aff2"/>
    <w:rsid w:val="00D70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59895">
      <w:bodyDiv w:val="1"/>
      <w:marLeft w:val="0"/>
      <w:marRight w:val="0"/>
      <w:marTop w:val="0"/>
      <w:marBottom w:val="0"/>
      <w:divBdr>
        <w:top w:val="none" w:sz="0" w:space="0" w:color="auto"/>
        <w:left w:val="none" w:sz="0" w:space="0" w:color="auto"/>
        <w:bottom w:val="none" w:sz="0" w:space="0" w:color="auto"/>
        <w:right w:val="none" w:sz="0" w:space="0" w:color="auto"/>
      </w:divBdr>
    </w:div>
    <w:div w:id="385226628">
      <w:bodyDiv w:val="1"/>
      <w:marLeft w:val="0"/>
      <w:marRight w:val="0"/>
      <w:marTop w:val="0"/>
      <w:marBottom w:val="0"/>
      <w:divBdr>
        <w:top w:val="none" w:sz="0" w:space="0" w:color="auto"/>
        <w:left w:val="none" w:sz="0" w:space="0" w:color="auto"/>
        <w:bottom w:val="none" w:sz="0" w:space="0" w:color="auto"/>
        <w:right w:val="none" w:sz="0" w:space="0" w:color="auto"/>
      </w:divBdr>
    </w:div>
    <w:div w:id="471951270">
      <w:bodyDiv w:val="1"/>
      <w:marLeft w:val="0"/>
      <w:marRight w:val="0"/>
      <w:marTop w:val="0"/>
      <w:marBottom w:val="0"/>
      <w:divBdr>
        <w:top w:val="none" w:sz="0" w:space="0" w:color="auto"/>
        <w:left w:val="none" w:sz="0" w:space="0" w:color="auto"/>
        <w:bottom w:val="none" w:sz="0" w:space="0" w:color="auto"/>
        <w:right w:val="none" w:sz="0" w:space="0" w:color="auto"/>
      </w:divBdr>
    </w:div>
    <w:div w:id="656570237">
      <w:bodyDiv w:val="1"/>
      <w:marLeft w:val="0"/>
      <w:marRight w:val="0"/>
      <w:marTop w:val="0"/>
      <w:marBottom w:val="0"/>
      <w:divBdr>
        <w:top w:val="none" w:sz="0" w:space="0" w:color="auto"/>
        <w:left w:val="none" w:sz="0" w:space="0" w:color="auto"/>
        <w:bottom w:val="none" w:sz="0" w:space="0" w:color="auto"/>
        <w:right w:val="none" w:sz="0" w:space="0" w:color="auto"/>
      </w:divBdr>
    </w:div>
    <w:div w:id="767847825">
      <w:bodyDiv w:val="1"/>
      <w:marLeft w:val="0"/>
      <w:marRight w:val="0"/>
      <w:marTop w:val="0"/>
      <w:marBottom w:val="0"/>
      <w:divBdr>
        <w:top w:val="none" w:sz="0" w:space="0" w:color="auto"/>
        <w:left w:val="none" w:sz="0" w:space="0" w:color="auto"/>
        <w:bottom w:val="none" w:sz="0" w:space="0" w:color="auto"/>
        <w:right w:val="none" w:sz="0" w:space="0" w:color="auto"/>
      </w:divBdr>
    </w:div>
    <w:div w:id="1096244672">
      <w:bodyDiv w:val="1"/>
      <w:marLeft w:val="0"/>
      <w:marRight w:val="0"/>
      <w:marTop w:val="0"/>
      <w:marBottom w:val="0"/>
      <w:divBdr>
        <w:top w:val="none" w:sz="0" w:space="0" w:color="auto"/>
        <w:left w:val="none" w:sz="0" w:space="0" w:color="auto"/>
        <w:bottom w:val="none" w:sz="0" w:space="0" w:color="auto"/>
        <w:right w:val="none" w:sz="0" w:space="0" w:color="auto"/>
      </w:divBdr>
    </w:div>
    <w:div w:id="1264342159">
      <w:bodyDiv w:val="1"/>
      <w:marLeft w:val="0"/>
      <w:marRight w:val="0"/>
      <w:marTop w:val="0"/>
      <w:marBottom w:val="0"/>
      <w:divBdr>
        <w:top w:val="none" w:sz="0" w:space="0" w:color="auto"/>
        <w:left w:val="none" w:sz="0" w:space="0" w:color="auto"/>
        <w:bottom w:val="none" w:sz="0" w:space="0" w:color="auto"/>
        <w:right w:val="none" w:sz="0" w:space="0" w:color="auto"/>
      </w:divBdr>
    </w:div>
    <w:div w:id="1265578023">
      <w:bodyDiv w:val="1"/>
      <w:marLeft w:val="0"/>
      <w:marRight w:val="0"/>
      <w:marTop w:val="0"/>
      <w:marBottom w:val="0"/>
      <w:divBdr>
        <w:top w:val="none" w:sz="0" w:space="0" w:color="auto"/>
        <w:left w:val="none" w:sz="0" w:space="0" w:color="auto"/>
        <w:bottom w:val="none" w:sz="0" w:space="0" w:color="auto"/>
        <w:right w:val="none" w:sz="0" w:space="0" w:color="auto"/>
      </w:divBdr>
    </w:div>
    <w:div w:id="1564755073">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703631879">
      <w:bodyDiv w:val="1"/>
      <w:marLeft w:val="0"/>
      <w:marRight w:val="0"/>
      <w:marTop w:val="0"/>
      <w:marBottom w:val="0"/>
      <w:divBdr>
        <w:top w:val="none" w:sz="0" w:space="0" w:color="auto"/>
        <w:left w:val="none" w:sz="0" w:space="0" w:color="auto"/>
        <w:bottom w:val="none" w:sz="0" w:space="0" w:color="auto"/>
        <w:right w:val="none" w:sz="0" w:space="0" w:color="auto"/>
      </w:divBdr>
    </w:div>
    <w:div w:id="1746874234">
      <w:bodyDiv w:val="1"/>
      <w:marLeft w:val="0"/>
      <w:marRight w:val="0"/>
      <w:marTop w:val="0"/>
      <w:marBottom w:val="0"/>
      <w:divBdr>
        <w:top w:val="none" w:sz="0" w:space="0" w:color="auto"/>
        <w:left w:val="none" w:sz="0" w:space="0" w:color="auto"/>
        <w:bottom w:val="none" w:sz="0" w:space="0" w:color="auto"/>
        <w:right w:val="none" w:sz="0" w:space="0" w:color="auto"/>
      </w:divBdr>
    </w:div>
    <w:div w:id="2120950901">
      <w:bodyDiv w:val="1"/>
      <w:marLeft w:val="0"/>
      <w:marRight w:val="0"/>
      <w:marTop w:val="0"/>
      <w:marBottom w:val="0"/>
      <w:divBdr>
        <w:top w:val="none" w:sz="0" w:space="0" w:color="auto"/>
        <w:left w:val="none" w:sz="0" w:space="0" w:color="auto"/>
        <w:bottom w:val="none" w:sz="0" w:space="0" w:color="auto"/>
        <w:right w:val="none" w:sz="0" w:space="0" w:color="auto"/>
      </w:divBdr>
    </w:div>
    <w:div w:id="2122606616">
      <w:bodyDiv w:val="1"/>
      <w:marLeft w:val="0"/>
      <w:marRight w:val="0"/>
      <w:marTop w:val="0"/>
      <w:marBottom w:val="0"/>
      <w:divBdr>
        <w:top w:val="none" w:sz="0" w:space="0" w:color="auto"/>
        <w:left w:val="none" w:sz="0" w:space="0" w:color="auto"/>
        <w:bottom w:val="none" w:sz="0" w:space="0" w:color="auto"/>
        <w:right w:val="none" w:sz="0" w:space="0" w:color="auto"/>
      </w:divBdr>
      <w:divsChild>
        <w:div w:id="1772554557">
          <w:marLeft w:val="0"/>
          <w:marRight w:val="0"/>
          <w:marTop w:val="0"/>
          <w:marBottom w:val="0"/>
          <w:divBdr>
            <w:top w:val="none" w:sz="0" w:space="0" w:color="auto"/>
            <w:left w:val="none" w:sz="0" w:space="0" w:color="auto"/>
            <w:bottom w:val="none" w:sz="0" w:space="0" w:color="auto"/>
            <w:right w:val="none" w:sz="0" w:space="0" w:color="auto"/>
          </w:divBdr>
          <w:divsChild>
            <w:div w:id="206647445">
              <w:marLeft w:val="0"/>
              <w:marRight w:val="0"/>
              <w:marTop w:val="0"/>
              <w:marBottom w:val="0"/>
              <w:divBdr>
                <w:top w:val="none" w:sz="0" w:space="0" w:color="auto"/>
                <w:left w:val="none" w:sz="0" w:space="0" w:color="auto"/>
                <w:bottom w:val="none" w:sz="0" w:space="0" w:color="auto"/>
                <w:right w:val="none" w:sz="0" w:space="0" w:color="auto"/>
              </w:divBdr>
              <w:divsChild>
                <w:div w:id="1911189118">
                  <w:marLeft w:val="0"/>
                  <w:marRight w:val="0"/>
                  <w:marTop w:val="0"/>
                  <w:marBottom w:val="0"/>
                  <w:divBdr>
                    <w:top w:val="none" w:sz="0" w:space="0" w:color="auto"/>
                    <w:left w:val="none" w:sz="0" w:space="0" w:color="auto"/>
                    <w:bottom w:val="none" w:sz="0" w:space="0" w:color="auto"/>
                    <w:right w:val="none" w:sz="0" w:space="0" w:color="auto"/>
                  </w:divBdr>
                  <w:divsChild>
                    <w:div w:id="1170170987">
                      <w:marLeft w:val="0"/>
                      <w:marRight w:val="0"/>
                      <w:marTop w:val="0"/>
                      <w:marBottom w:val="0"/>
                      <w:divBdr>
                        <w:top w:val="none" w:sz="0" w:space="0" w:color="auto"/>
                        <w:left w:val="none" w:sz="0" w:space="0" w:color="auto"/>
                        <w:bottom w:val="none" w:sz="0" w:space="0" w:color="auto"/>
                        <w:right w:val="none" w:sz="0" w:space="0" w:color="auto"/>
                      </w:divBdr>
                      <w:divsChild>
                        <w:div w:id="2185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47;&#1040;&#1050;&#1040;&#1047;%207\&#1090;&#1077;&#1082;&#1089;&#1090;..doc" TargetMode="External"/><Relationship Id="rId18" Type="http://schemas.openxmlformats.org/officeDocument/2006/relationships/hyperlink" Target="consultantplus://offline/ref=6A23DD1ED809A9712F69F6CF62C71FB3C6960047EA040730CCEC21D3895F656E15F2FE6367D858C07B39K" TargetMode="External"/><Relationship Id="rId26" Type="http://schemas.openxmlformats.org/officeDocument/2006/relationships/hyperlink" Target="http://base.consultant.ru" TargetMode="External"/><Relationship Id="rId3" Type="http://schemas.openxmlformats.org/officeDocument/2006/relationships/styles" Target="styles.xml"/><Relationship Id="rId21" Type="http://schemas.openxmlformats.org/officeDocument/2006/relationships/hyperlink" Target="http://base.consultant.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D:\&#1047;&#1040;&#1050;&#1040;&#1047;%207\&#1090;&#1077;&#1082;&#1089;&#1090;..doc" TargetMode="External"/><Relationship Id="rId17" Type="http://schemas.openxmlformats.org/officeDocument/2006/relationships/hyperlink" Target="consultantplus://offline/ref=6A23DD1ED809A9712F69F6CF62C71FB3C6960047EA040730CCEC21D3895F656E15F2FE6367D858C27B3AK" TargetMode="External"/><Relationship Id="rId25" Type="http://schemas.openxmlformats.org/officeDocument/2006/relationships/hyperlink" Target="http://www.knigafund.ru/authors/24765" TargetMode="External"/><Relationship Id="rId33" Type="http://schemas.openxmlformats.org/officeDocument/2006/relationships/hyperlink" Target="http://RosPravosudie.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A23DD1ED809A9712F69F6CF62C71FB3C6960047EA040730CCEC21D3895F656E15F2FE6367D858C37B39K" TargetMode="External"/><Relationship Id="rId20" Type="http://schemas.openxmlformats.org/officeDocument/2006/relationships/hyperlink" Target="http://base.consultant.ru" TargetMode="External"/><Relationship Id="rId29" Type="http://schemas.openxmlformats.org/officeDocument/2006/relationships/hyperlink" Target="http://RosPravosudi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A23DD1ED809A9712F69F6CF62C71FB3C6960047EA040730CCEC21D3895F656E15F2FE6367D858CA7B3FK" TargetMode="External"/><Relationship Id="rId24" Type="http://schemas.openxmlformats.org/officeDocument/2006/relationships/hyperlink" Target="http://www.knigafund.ru/authors/24764" TargetMode="External"/><Relationship Id="rId32" Type="http://schemas.openxmlformats.org/officeDocument/2006/relationships/hyperlink" Target="http://sinarsky.-svd.sudrf.ru/modules.php?name.%2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1047;&#1040;&#1050;&#1040;&#1047;%207\&#1090;&#1077;&#1082;&#1089;&#1090;..doc" TargetMode="External"/><Relationship Id="rId23" Type="http://schemas.openxmlformats.org/officeDocument/2006/relationships/hyperlink" Target="http://www.knigafund.ru/authors/5503" TargetMode="External"/><Relationship Id="rId28" Type="http://schemas.openxmlformats.org/officeDocument/2006/relationships/hyperlink" Target="http://base.consultant.ru" TargetMode="External"/><Relationship Id="rId36" Type="http://schemas.openxmlformats.org/officeDocument/2006/relationships/footer" Target="footer2.xml"/><Relationship Id="rId10" Type="http://schemas.openxmlformats.org/officeDocument/2006/relationships/hyperlink" Target="consultantplus://offline/ref=BDC8542A2E3CA3D16CD3C4D8578E6D1907700E199393DF37615D2DDDB54DE5619C3CCAAE130F826C1336K" TargetMode="External"/><Relationship Id="rId19" Type="http://schemas.openxmlformats.org/officeDocument/2006/relationships/hyperlink" Target="http://base.consultant.ru" TargetMode="External"/><Relationship Id="rId31" Type="http://schemas.openxmlformats.org/officeDocument/2006/relationships/hyperlink" Target="http://RosPravosudie.com" TargetMode="External"/><Relationship Id="rId4" Type="http://schemas.microsoft.com/office/2007/relationships/stylesWithEffects" Target="stylesWithEffects.xml"/><Relationship Id="rId9" Type="http://schemas.openxmlformats.org/officeDocument/2006/relationships/hyperlink" Target="consultantplus://offline/ref=6A23DD1ED809A9712F69F6CF62C71FB3C6960047EA040730CCEC21D3895F656E15F2FE6367DA5AC47B39K" TargetMode="External"/><Relationship Id="rId14" Type="http://schemas.openxmlformats.org/officeDocument/2006/relationships/hyperlink" Target="consultantplus://offline/ref=6A23DD1ED809A9712F69F6CF62C71FB3C6960047EA040730CCEC21D3895F656E15F2FE6367DA5FC47B39K" TargetMode="External"/><Relationship Id="rId22" Type="http://schemas.openxmlformats.org/officeDocument/2006/relationships/hyperlink" Target="http://base.consultant.ru" TargetMode="External"/><Relationship Id="rId27" Type="http://schemas.openxmlformats.org/officeDocument/2006/relationships/hyperlink" Target="http://e-notabene.ru/al/article_8841.html" TargetMode="External"/><Relationship Id="rId30" Type="http://schemas.openxmlformats.org/officeDocument/2006/relationships/hyperlink" Target="http://RosPravosudie.com"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base.consultant.ru" TargetMode="External"/><Relationship Id="rId13" Type="http://schemas.openxmlformats.org/officeDocument/2006/relationships/hyperlink" Target="http://www.knigafund.ru/authors/5503" TargetMode="External"/><Relationship Id="rId18" Type="http://schemas.openxmlformats.org/officeDocument/2006/relationships/hyperlink" Target="http://base.consultant.ru" TargetMode="External"/><Relationship Id="rId3" Type="http://schemas.openxmlformats.org/officeDocument/2006/relationships/hyperlink" Target="http://base.consultant.ru" TargetMode="External"/><Relationship Id="rId21" Type="http://schemas.openxmlformats.org/officeDocument/2006/relationships/hyperlink" Target="http://base.consultant.ru" TargetMode="External"/><Relationship Id="rId7" Type="http://schemas.openxmlformats.org/officeDocument/2006/relationships/hyperlink" Target="http://base.consultant.ru" TargetMode="External"/><Relationship Id="rId12" Type="http://schemas.openxmlformats.org/officeDocument/2006/relationships/hyperlink" Target="http://base.consultant.ru" TargetMode="External"/><Relationship Id="rId17" Type="http://schemas.openxmlformats.org/officeDocument/2006/relationships/hyperlink" Target="http://base.consultant.ru" TargetMode="External"/><Relationship Id="rId25" Type="http://schemas.openxmlformats.org/officeDocument/2006/relationships/hyperlink" Target="http://e-notabene.ru/al/article_8841.html" TargetMode="External"/><Relationship Id="rId2" Type="http://schemas.openxmlformats.org/officeDocument/2006/relationships/hyperlink" Target="http://base.consultant.ru" TargetMode="External"/><Relationship Id="rId16" Type="http://schemas.openxmlformats.org/officeDocument/2006/relationships/hyperlink" Target="http://base.consultant.ru" TargetMode="External"/><Relationship Id="rId20" Type="http://schemas.openxmlformats.org/officeDocument/2006/relationships/hyperlink" Target="http://base.consultant.ru" TargetMode="External"/><Relationship Id="rId1" Type="http://schemas.openxmlformats.org/officeDocument/2006/relationships/hyperlink" Target="http://base.consultant.ru" TargetMode="External"/><Relationship Id="rId6" Type="http://schemas.openxmlformats.org/officeDocument/2006/relationships/hyperlink" Target="http://base.consultant.ru" TargetMode="External"/><Relationship Id="rId11" Type="http://schemas.openxmlformats.org/officeDocument/2006/relationships/hyperlink" Target="http://base.consultant.ru" TargetMode="External"/><Relationship Id="rId24" Type="http://schemas.openxmlformats.org/officeDocument/2006/relationships/hyperlink" Target="http://sinarsky.-svd.sudrf.ru/modules.php?name.%20" TargetMode="External"/><Relationship Id="rId5" Type="http://schemas.openxmlformats.org/officeDocument/2006/relationships/hyperlink" Target="http://base.consultant.ru" TargetMode="External"/><Relationship Id="rId15" Type="http://schemas.openxmlformats.org/officeDocument/2006/relationships/hyperlink" Target="http://www.knigafund.ru/authors/24765" TargetMode="External"/><Relationship Id="rId23" Type="http://schemas.openxmlformats.org/officeDocument/2006/relationships/hyperlink" Target="http://base.consultant.ru" TargetMode="External"/><Relationship Id="rId10" Type="http://schemas.openxmlformats.org/officeDocument/2006/relationships/hyperlink" Target="http://base.consultant.ru" TargetMode="External"/><Relationship Id="rId19" Type="http://schemas.openxmlformats.org/officeDocument/2006/relationships/hyperlink" Target="http://base.consultant.ru" TargetMode="External"/><Relationship Id="rId4" Type="http://schemas.openxmlformats.org/officeDocument/2006/relationships/hyperlink" Target="http://base.consultant.ru" TargetMode="External"/><Relationship Id="rId9" Type="http://schemas.openxmlformats.org/officeDocument/2006/relationships/hyperlink" Target="http://base.consultant.ru" TargetMode="External"/><Relationship Id="rId14" Type="http://schemas.openxmlformats.org/officeDocument/2006/relationships/hyperlink" Target="http://www.knigafund.ru/authors/24764" TargetMode="External"/><Relationship Id="rId22" Type="http://schemas.openxmlformats.org/officeDocument/2006/relationships/hyperlink" Target="http://base.consultan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15114-21B0-4ED9-82E2-3BACB59D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7279</Words>
  <Characters>41494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Такой  подход  к  разрешению сообщений обусловлен положениями,  закрепленными в пункте 1 ч</vt:lpstr>
    </vt:vector>
  </TitlesOfParts>
  <Company>Microsoft</Company>
  <LinksUpToDate>false</LinksUpToDate>
  <CharactersWithSpaces>48676</CharactersWithSpaces>
  <SharedDoc>false</SharedDoc>
  <HLinks>
    <vt:vector size="156" baseType="variant">
      <vt:variant>
        <vt:i4>3997769</vt:i4>
      </vt:variant>
      <vt:variant>
        <vt:i4>63</vt:i4>
      </vt:variant>
      <vt:variant>
        <vt:i4>0</vt:i4>
      </vt:variant>
      <vt:variant>
        <vt:i4>5</vt:i4>
      </vt:variant>
      <vt:variant>
        <vt:lpwstr>https://mvd.ru/Deljatelnost/results/annual_reports</vt:lpwstr>
      </vt:variant>
      <vt:variant>
        <vt:lpwstr/>
      </vt:variant>
      <vt:variant>
        <vt:i4>6422583</vt:i4>
      </vt:variant>
      <vt:variant>
        <vt:i4>60</vt:i4>
      </vt:variant>
      <vt:variant>
        <vt:i4>0</vt:i4>
      </vt:variant>
      <vt:variant>
        <vt:i4>5</vt:i4>
      </vt:variant>
      <vt:variant>
        <vt:lpwstr>garantf1://70339844.0/</vt:lpwstr>
      </vt:variant>
      <vt:variant>
        <vt:lpwstr/>
      </vt:variant>
      <vt:variant>
        <vt:i4>5570562</vt:i4>
      </vt:variant>
      <vt:variant>
        <vt:i4>57</vt:i4>
      </vt:variant>
      <vt:variant>
        <vt:i4>0</vt:i4>
      </vt:variant>
      <vt:variant>
        <vt:i4>5</vt:i4>
      </vt:variant>
      <vt:variant>
        <vt:lpwstr/>
      </vt:variant>
      <vt:variant>
        <vt:lpwstr>Par49</vt:lpwstr>
      </vt:variant>
      <vt:variant>
        <vt:i4>7012410</vt:i4>
      </vt:variant>
      <vt:variant>
        <vt:i4>54</vt:i4>
      </vt:variant>
      <vt:variant>
        <vt:i4>0</vt:i4>
      </vt:variant>
      <vt:variant>
        <vt:i4>5</vt:i4>
      </vt:variant>
      <vt:variant>
        <vt:lpwstr>garantf1://70230958.0/</vt:lpwstr>
      </vt:variant>
      <vt:variant>
        <vt:lpwstr/>
      </vt:variant>
      <vt:variant>
        <vt:i4>5439490</vt:i4>
      </vt:variant>
      <vt:variant>
        <vt:i4>51</vt:i4>
      </vt:variant>
      <vt:variant>
        <vt:i4>0</vt:i4>
      </vt:variant>
      <vt:variant>
        <vt:i4>5</vt:i4>
      </vt:variant>
      <vt:variant>
        <vt:lpwstr/>
      </vt:variant>
      <vt:variant>
        <vt:lpwstr>Par27</vt:lpwstr>
      </vt:variant>
      <vt:variant>
        <vt:i4>3866680</vt:i4>
      </vt:variant>
      <vt:variant>
        <vt:i4>48</vt:i4>
      </vt:variant>
      <vt:variant>
        <vt:i4>0</vt:i4>
      </vt:variant>
      <vt:variant>
        <vt:i4>5</vt:i4>
      </vt:variant>
      <vt:variant>
        <vt:lpwstr>consultantplus://offline/ref=1DC4026A88C8B2F242D6D7B3ED0EDE7DE5DDE04C4BA72074287F4EBB9B37F6C3076EF7CCD7D6ABC6F1yBF</vt:lpwstr>
      </vt:variant>
      <vt:variant>
        <vt:lpwstr/>
      </vt:variant>
      <vt:variant>
        <vt:i4>6029327</vt:i4>
      </vt:variant>
      <vt:variant>
        <vt:i4>45</vt:i4>
      </vt:variant>
      <vt:variant>
        <vt:i4>0</vt:i4>
      </vt:variant>
      <vt:variant>
        <vt:i4>5</vt:i4>
      </vt:variant>
      <vt:variant>
        <vt:lpwstr>consultantplus://offline/ref=1DC4026A88C8B2F242D6D7B3ED0EDE7DE2D5E0454EAA7D7E202642B99C38A9D40027FBCDD7D6AEFCy7F</vt:lpwstr>
      </vt:variant>
      <vt:variant>
        <vt:lpwstr/>
      </vt:variant>
      <vt:variant>
        <vt:i4>786439</vt:i4>
      </vt:variant>
      <vt:variant>
        <vt:i4>42</vt:i4>
      </vt:variant>
      <vt:variant>
        <vt:i4>0</vt:i4>
      </vt:variant>
      <vt:variant>
        <vt:i4>5</vt:i4>
      </vt:variant>
      <vt:variant>
        <vt:lpwstr>consultantplus://offline/ref=1DC4026A88C8B2F242D6D7B3ED0EDE7DE5DFE14F4BA82074287F4EBB9BF3y7F</vt:lpwstr>
      </vt:variant>
      <vt:variant>
        <vt:lpwstr/>
      </vt:variant>
      <vt:variant>
        <vt:i4>6029399</vt:i4>
      </vt:variant>
      <vt:variant>
        <vt:i4>39</vt:i4>
      </vt:variant>
      <vt:variant>
        <vt:i4>0</vt:i4>
      </vt:variant>
      <vt:variant>
        <vt:i4>5</vt:i4>
      </vt:variant>
      <vt:variant>
        <vt:lpwstr>consultantplus://offline/ref=1DC4026A88C8B2F242D6D7B3ED0EDE7DE2D5E0454EAA7D7E202642B99C38A9D40027FBCDD7D5A8FCy1F</vt:lpwstr>
      </vt:variant>
      <vt:variant>
        <vt:lpwstr/>
      </vt:variant>
      <vt:variant>
        <vt:i4>6029401</vt:i4>
      </vt:variant>
      <vt:variant>
        <vt:i4>36</vt:i4>
      </vt:variant>
      <vt:variant>
        <vt:i4>0</vt:i4>
      </vt:variant>
      <vt:variant>
        <vt:i4>5</vt:i4>
      </vt:variant>
      <vt:variant>
        <vt:lpwstr>consultantplus://offline/ref=1DC4026A88C8B2F242D6D7B3ED0EDE7DE2D5E0454EAA7D7E202642B99C38A9D40027FBCDD7D5A3FCy4F</vt:lpwstr>
      </vt:variant>
      <vt:variant>
        <vt:lpwstr/>
      </vt:variant>
      <vt:variant>
        <vt:i4>6029397</vt:i4>
      </vt:variant>
      <vt:variant>
        <vt:i4>33</vt:i4>
      </vt:variant>
      <vt:variant>
        <vt:i4>0</vt:i4>
      </vt:variant>
      <vt:variant>
        <vt:i4>5</vt:i4>
      </vt:variant>
      <vt:variant>
        <vt:lpwstr>consultantplus://offline/ref=1DC4026A88C8B2F242D6D7B3ED0EDE7DE2D5E0454EAA7D7E202642B99C38A9D40027FBCDD6DEA9FCyCF</vt:lpwstr>
      </vt:variant>
      <vt:variant>
        <vt:lpwstr/>
      </vt:variant>
      <vt:variant>
        <vt:i4>786446</vt:i4>
      </vt:variant>
      <vt:variant>
        <vt:i4>30</vt:i4>
      </vt:variant>
      <vt:variant>
        <vt:i4>0</vt:i4>
      </vt:variant>
      <vt:variant>
        <vt:i4>5</vt:i4>
      </vt:variant>
      <vt:variant>
        <vt:lpwstr>consultantplus://offline/ref=1DC4026A88C8B2F242D6D7B3ED0EDE7DE5DDE04C4BA72074287F4EBB9BF3y7F</vt:lpwstr>
      </vt:variant>
      <vt:variant>
        <vt:lpwstr/>
      </vt:variant>
      <vt:variant>
        <vt:i4>3866684</vt:i4>
      </vt:variant>
      <vt:variant>
        <vt:i4>27</vt:i4>
      </vt:variant>
      <vt:variant>
        <vt:i4>0</vt:i4>
      </vt:variant>
      <vt:variant>
        <vt:i4>5</vt:i4>
      </vt:variant>
      <vt:variant>
        <vt:lpwstr>consultantplus://offline/ref=1DC4026A88C8B2F242D6D7B3ED0EDE7DE5DDE04C4BA72074287F4EBB9B37F6C3076EF7CCD7D6ABC5F1yEF</vt:lpwstr>
      </vt:variant>
      <vt:variant>
        <vt:lpwstr/>
      </vt:variant>
      <vt:variant>
        <vt:i4>6029397</vt:i4>
      </vt:variant>
      <vt:variant>
        <vt:i4>24</vt:i4>
      </vt:variant>
      <vt:variant>
        <vt:i4>0</vt:i4>
      </vt:variant>
      <vt:variant>
        <vt:i4>5</vt:i4>
      </vt:variant>
      <vt:variant>
        <vt:lpwstr>consultantplus://offline/ref=1DC4026A88C8B2F242D6D7B3ED0EDE7DE2D5E0454EAA7D7E202642B99C38A9D40027FBCDD6DEA9FCyCF</vt:lpwstr>
      </vt:variant>
      <vt:variant>
        <vt:lpwstr/>
      </vt:variant>
      <vt:variant>
        <vt:i4>6029327</vt:i4>
      </vt:variant>
      <vt:variant>
        <vt:i4>21</vt:i4>
      </vt:variant>
      <vt:variant>
        <vt:i4>0</vt:i4>
      </vt:variant>
      <vt:variant>
        <vt:i4>5</vt:i4>
      </vt:variant>
      <vt:variant>
        <vt:lpwstr>consultantplus://offline/ref=1DC4026A88C8B2F242D6D7B3ED0EDE7DE2D5E0454EAA7D7E202642B99C38A9D40027FBCDD7D6AEFCy7F</vt:lpwstr>
      </vt:variant>
      <vt:variant>
        <vt:lpwstr/>
      </vt:variant>
      <vt:variant>
        <vt:i4>6029327</vt:i4>
      </vt:variant>
      <vt:variant>
        <vt:i4>18</vt:i4>
      </vt:variant>
      <vt:variant>
        <vt:i4>0</vt:i4>
      </vt:variant>
      <vt:variant>
        <vt:i4>5</vt:i4>
      </vt:variant>
      <vt:variant>
        <vt:lpwstr>consultantplus://offline/ref=1DC4026A88C8B2F242D6D7B3ED0EDE7DE2D5E0454EAA7D7E202642B99C38A9D40027FBCDD7D6AEFCy7F</vt:lpwstr>
      </vt:variant>
      <vt:variant>
        <vt:lpwstr/>
      </vt:variant>
      <vt:variant>
        <vt:i4>6029327</vt:i4>
      </vt:variant>
      <vt:variant>
        <vt:i4>15</vt:i4>
      </vt:variant>
      <vt:variant>
        <vt:i4>0</vt:i4>
      </vt:variant>
      <vt:variant>
        <vt:i4>5</vt:i4>
      </vt:variant>
      <vt:variant>
        <vt:lpwstr>consultantplus://offline/ref=1DC4026A88C8B2F242D6D7B3ED0EDE7DE2D5E0454EAA7D7E202642B99C38A9D40027FBCDD7D6AEFCy7F</vt:lpwstr>
      </vt:variant>
      <vt:variant>
        <vt:lpwstr/>
      </vt:variant>
      <vt:variant>
        <vt:i4>6291514</vt:i4>
      </vt:variant>
      <vt:variant>
        <vt:i4>12</vt:i4>
      </vt:variant>
      <vt:variant>
        <vt:i4>0</vt:i4>
      </vt:variant>
      <vt:variant>
        <vt:i4>5</vt:i4>
      </vt:variant>
      <vt:variant>
        <vt:lpwstr/>
      </vt:variant>
      <vt:variant>
        <vt:lpwstr>Par382</vt:lpwstr>
      </vt:variant>
      <vt:variant>
        <vt:i4>7012404</vt:i4>
      </vt:variant>
      <vt:variant>
        <vt:i4>9</vt:i4>
      </vt:variant>
      <vt:variant>
        <vt:i4>0</vt:i4>
      </vt:variant>
      <vt:variant>
        <vt:i4>5</vt:i4>
      </vt:variant>
      <vt:variant>
        <vt:lpwstr/>
      </vt:variant>
      <vt:variant>
        <vt:lpwstr>Par369</vt:lpwstr>
      </vt:variant>
      <vt:variant>
        <vt:i4>6291514</vt:i4>
      </vt:variant>
      <vt:variant>
        <vt:i4>6</vt:i4>
      </vt:variant>
      <vt:variant>
        <vt:i4>0</vt:i4>
      </vt:variant>
      <vt:variant>
        <vt:i4>5</vt:i4>
      </vt:variant>
      <vt:variant>
        <vt:lpwstr/>
      </vt:variant>
      <vt:variant>
        <vt:lpwstr>Par382</vt:lpwstr>
      </vt:variant>
      <vt:variant>
        <vt:i4>6357045</vt:i4>
      </vt:variant>
      <vt:variant>
        <vt:i4>3</vt:i4>
      </vt:variant>
      <vt:variant>
        <vt:i4>0</vt:i4>
      </vt:variant>
      <vt:variant>
        <vt:i4>5</vt:i4>
      </vt:variant>
      <vt:variant>
        <vt:lpwstr/>
      </vt:variant>
      <vt:variant>
        <vt:lpwstr>Par373</vt:lpwstr>
      </vt:variant>
      <vt:variant>
        <vt:i4>2883636</vt:i4>
      </vt:variant>
      <vt:variant>
        <vt:i4>12</vt:i4>
      </vt:variant>
      <vt:variant>
        <vt:i4>0</vt:i4>
      </vt:variant>
      <vt:variant>
        <vt:i4>5</vt:i4>
      </vt:variant>
      <vt:variant>
        <vt:lpwstr>http://base.consultant.ru/</vt:lpwstr>
      </vt:variant>
      <vt:variant>
        <vt:lpwstr/>
      </vt:variant>
      <vt:variant>
        <vt:i4>2883636</vt:i4>
      </vt:variant>
      <vt:variant>
        <vt:i4>9</vt:i4>
      </vt:variant>
      <vt:variant>
        <vt:i4>0</vt:i4>
      </vt:variant>
      <vt:variant>
        <vt:i4>5</vt:i4>
      </vt:variant>
      <vt:variant>
        <vt:lpwstr>http://base.consultant.ru/</vt:lpwstr>
      </vt:variant>
      <vt:variant>
        <vt:lpwstr/>
      </vt:variant>
      <vt:variant>
        <vt:i4>2883636</vt:i4>
      </vt:variant>
      <vt:variant>
        <vt:i4>6</vt:i4>
      </vt:variant>
      <vt:variant>
        <vt:i4>0</vt:i4>
      </vt:variant>
      <vt:variant>
        <vt:i4>5</vt:i4>
      </vt:variant>
      <vt:variant>
        <vt:lpwstr>http://base.consultant.ru/</vt:lpwstr>
      </vt:variant>
      <vt:variant>
        <vt:lpwstr/>
      </vt:variant>
      <vt:variant>
        <vt:i4>2883636</vt:i4>
      </vt:variant>
      <vt:variant>
        <vt:i4>3</vt:i4>
      </vt:variant>
      <vt:variant>
        <vt:i4>0</vt:i4>
      </vt:variant>
      <vt:variant>
        <vt:i4>5</vt:i4>
      </vt:variant>
      <vt:variant>
        <vt:lpwstr>http://base.consultant.ru/</vt:lpwstr>
      </vt:variant>
      <vt:variant>
        <vt:lpwstr/>
      </vt:variant>
      <vt:variant>
        <vt:i4>6684789</vt:i4>
      </vt:variant>
      <vt:variant>
        <vt:i4>0</vt:i4>
      </vt:variant>
      <vt:variant>
        <vt:i4>0</vt:i4>
      </vt:variant>
      <vt:variant>
        <vt:i4>5</vt:i4>
      </vt:variant>
      <vt:variant>
        <vt:lpwstr>https://mvd.ru/Deljatelnost/results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Такой  подход  к  разрешению сообщений обусловлен положениями,  закрепленными в пункте 1 ч</dc:title>
  <dc:creator>Customer</dc:creator>
  <cp:lastModifiedBy>Dmitrij V Stolpovskih</cp:lastModifiedBy>
  <cp:revision>2</cp:revision>
  <cp:lastPrinted>2011-06-19T16:38:00Z</cp:lastPrinted>
  <dcterms:created xsi:type="dcterms:W3CDTF">2015-11-27T03:59:00Z</dcterms:created>
  <dcterms:modified xsi:type="dcterms:W3CDTF">2015-11-27T03:59:00Z</dcterms:modified>
</cp:coreProperties>
</file>