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2B4" w:rsidRDefault="00892888" w:rsidP="00892888">
      <w:pPr>
        <w:jc w:val="center"/>
        <w:rPr>
          <w:rFonts w:ascii="Times New Roman" w:hAnsi="Times New Roman" w:cs="Times New Roman"/>
          <w:sz w:val="28"/>
          <w:szCs w:val="28"/>
        </w:rPr>
      </w:pPr>
      <w:r>
        <w:rPr>
          <w:rFonts w:ascii="Times New Roman" w:hAnsi="Times New Roman" w:cs="Times New Roman"/>
          <w:sz w:val="28"/>
          <w:szCs w:val="28"/>
        </w:rPr>
        <w:t>МИНИСТЕРСТВО ОБРАЗОВАНИЯ И НАУКИ РОССИЙСКОЙ ФЕДЕРАЦИИ</w:t>
      </w:r>
    </w:p>
    <w:p w:rsidR="00892888" w:rsidRDefault="00892888" w:rsidP="00892888">
      <w:pPr>
        <w:jc w:val="center"/>
        <w:rPr>
          <w:rFonts w:ascii="Times New Roman" w:hAnsi="Times New Roman" w:cs="Times New Roman"/>
          <w:sz w:val="28"/>
          <w:szCs w:val="28"/>
        </w:rPr>
      </w:pPr>
      <w:r>
        <w:rPr>
          <w:rFonts w:ascii="Times New Roman" w:hAnsi="Times New Roman" w:cs="Times New Roman"/>
          <w:sz w:val="28"/>
          <w:szCs w:val="28"/>
        </w:rPr>
        <w:t>Федеральное государственное бюджетное образовательное учреждение высшего образования</w:t>
      </w:r>
    </w:p>
    <w:p w:rsidR="00892888" w:rsidRPr="00892888" w:rsidRDefault="00892888" w:rsidP="00D50B81">
      <w:pPr>
        <w:jc w:val="center"/>
        <w:rPr>
          <w:rFonts w:ascii="Times New Roman" w:hAnsi="Times New Roman" w:cs="Times New Roman"/>
          <w:sz w:val="28"/>
          <w:szCs w:val="28"/>
        </w:rPr>
      </w:pPr>
      <w:r>
        <w:rPr>
          <w:rFonts w:ascii="Times New Roman" w:hAnsi="Times New Roman" w:cs="Times New Roman"/>
          <w:sz w:val="28"/>
          <w:szCs w:val="28"/>
        </w:rPr>
        <w:t>«Уральский государственный экономический университет»</w:t>
      </w:r>
    </w:p>
    <w:p w:rsidR="00D732B4" w:rsidRPr="00A01C0D" w:rsidRDefault="00D732B4" w:rsidP="00D732B4">
      <w:pPr>
        <w:rPr>
          <w:rFonts w:ascii="Times New Roman" w:hAnsi="Times New Roman" w:cs="Times New Roman"/>
        </w:rPr>
      </w:pPr>
    </w:p>
    <w:p w:rsidR="00D732B4" w:rsidRDefault="00D732B4" w:rsidP="00D732B4">
      <w:pPr>
        <w:jc w:val="center"/>
        <w:rPr>
          <w:rFonts w:ascii="Times New Roman" w:hAnsi="Times New Roman" w:cs="Times New Roman"/>
          <w:b/>
          <w:bCs/>
          <w:sz w:val="28"/>
          <w:szCs w:val="28"/>
        </w:rPr>
      </w:pPr>
      <w:r>
        <w:rPr>
          <w:rFonts w:ascii="Times New Roman" w:hAnsi="Times New Roman" w:cs="Times New Roman"/>
          <w:b/>
          <w:bCs/>
          <w:sz w:val="28"/>
          <w:szCs w:val="28"/>
        </w:rPr>
        <w:t>КУРСОВАЯ РАБОТА</w:t>
      </w:r>
    </w:p>
    <w:p w:rsidR="00D732B4" w:rsidRDefault="00D732B4" w:rsidP="00D732B4">
      <w:pPr>
        <w:spacing w:line="240" w:lineRule="auto"/>
        <w:rPr>
          <w:rFonts w:ascii="Times New Roman" w:hAnsi="Times New Roman" w:cs="Times New Roman"/>
          <w:b/>
          <w:bCs/>
          <w:sz w:val="28"/>
          <w:szCs w:val="28"/>
        </w:rPr>
      </w:pPr>
    </w:p>
    <w:p w:rsidR="00881C89" w:rsidRDefault="00881C89" w:rsidP="00892888">
      <w:pPr>
        <w:spacing w:line="240" w:lineRule="auto"/>
        <w:jc w:val="both"/>
        <w:rPr>
          <w:rFonts w:ascii="Times New Roman" w:hAnsi="Times New Roman" w:cs="Times New Roman"/>
          <w:bCs/>
          <w:sz w:val="28"/>
          <w:szCs w:val="28"/>
        </w:rPr>
      </w:pPr>
      <w:r>
        <w:rPr>
          <w:rFonts w:ascii="Times New Roman" w:hAnsi="Times New Roman" w:cs="Times New Roman"/>
          <w:bCs/>
          <w:sz w:val="28"/>
          <w:szCs w:val="28"/>
        </w:rPr>
        <w:t>по дисциплине «</w:t>
      </w:r>
      <w:r w:rsidR="00D50B81">
        <w:rPr>
          <w:rFonts w:ascii="Times New Roman" w:hAnsi="Times New Roman" w:cs="Times New Roman"/>
          <w:bCs/>
          <w:sz w:val="28"/>
          <w:szCs w:val="28"/>
        </w:rPr>
        <w:t>ПРИНЯТИЕ И ИСПОЛНЕНИЕ ГОСУДАРСТВЕННЫХ РЕШЕНИЙ</w:t>
      </w:r>
      <w:r>
        <w:rPr>
          <w:rFonts w:ascii="Times New Roman" w:hAnsi="Times New Roman" w:cs="Times New Roman"/>
          <w:bCs/>
          <w:sz w:val="28"/>
          <w:szCs w:val="28"/>
        </w:rPr>
        <w:t>»</w:t>
      </w:r>
    </w:p>
    <w:p w:rsidR="00881C89" w:rsidRDefault="00881C89" w:rsidP="00892888">
      <w:pPr>
        <w:spacing w:line="240" w:lineRule="auto"/>
        <w:jc w:val="both"/>
        <w:rPr>
          <w:rFonts w:ascii="Times New Roman" w:hAnsi="Times New Roman" w:cs="Times New Roman"/>
          <w:bCs/>
          <w:sz w:val="28"/>
          <w:szCs w:val="28"/>
        </w:rPr>
      </w:pPr>
    </w:p>
    <w:p w:rsidR="00D732B4" w:rsidRPr="00892888" w:rsidRDefault="00881C89" w:rsidP="00892888">
      <w:pPr>
        <w:spacing w:line="240" w:lineRule="auto"/>
        <w:jc w:val="both"/>
        <w:rPr>
          <w:rFonts w:ascii="Times New Roman" w:hAnsi="Times New Roman" w:cs="Times New Roman"/>
          <w:i/>
          <w:iCs/>
          <w:sz w:val="20"/>
          <w:szCs w:val="20"/>
        </w:rPr>
      </w:pPr>
      <w:r>
        <w:rPr>
          <w:rFonts w:ascii="Times New Roman" w:hAnsi="Times New Roman" w:cs="Times New Roman"/>
          <w:bCs/>
          <w:sz w:val="28"/>
          <w:szCs w:val="28"/>
        </w:rPr>
        <w:t>Тема</w:t>
      </w:r>
      <w:r w:rsidRPr="00881C89">
        <w:rPr>
          <w:rFonts w:ascii="Times New Roman" w:hAnsi="Times New Roman" w:cs="Times New Roman"/>
          <w:bCs/>
          <w:sz w:val="28"/>
          <w:szCs w:val="28"/>
        </w:rPr>
        <w:t xml:space="preserve">: </w:t>
      </w:r>
      <w:r>
        <w:rPr>
          <w:rFonts w:ascii="Times New Roman" w:hAnsi="Times New Roman" w:cs="Times New Roman"/>
          <w:bCs/>
          <w:sz w:val="28"/>
          <w:szCs w:val="28"/>
        </w:rPr>
        <w:t>«</w:t>
      </w:r>
      <w:bookmarkStart w:id="0" w:name="_GoBack"/>
      <w:r w:rsidR="00D50B81">
        <w:rPr>
          <w:rFonts w:ascii="Times New Roman" w:hAnsi="Times New Roman" w:cs="Times New Roman"/>
          <w:bCs/>
          <w:sz w:val="28"/>
          <w:szCs w:val="28"/>
        </w:rPr>
        <w:t>ЭФФЕКТИВНОСТЬ ЗАКОНОДАТЕЛЬНОГО ПРОЦЕССА НА ПРИМЕРЕ ПРИНЯТИЯ ПОПРАВОК В КОНСТИТУЦИЮ РОССИЙСКОЙ ФЕДЕРАЦИИ</w:t>
      </w:r>
      <w:bookmarkEnd w:id="0"/>
      <w:r w:rsidR="00D50B81">
        <w:rPr>
          <w:rFonts w:ascii="Times New Roman" w:hAnsi="Times New Roman" w:cs="Times New Roman"/>
          <w:bCs/>
          <w:sz w:val="28"/>
          <w:szCs w:val="28"/>
        </w:rPr>
        <w:t xml:space="preserve"> В 2020 ГОДУ</w:t>
      </w:r>
      <w:r>
        <w:rPr>
          <w:rFonts w:ascii="Times New Roman" w:hAnsi="Times New Roman" w:cs="Times New Roman"/>
          <w:bCs/>
          <w:sz w:val="28"/>
          <w:szCs w:val="28"/>
        </w:rPr>
        <w:t xml:space="preserve">» </w:t>
      </w:r>
      <w:r w:rsidR="00D732B4">
        <w:rPr>
          <w:rFonts w:ascii="Times New Roman" w:hAnsi="Times New Roman" w:cs="Times New Roman"/>
          <w:i/>
          <w:iCs/>
          <w:sz w:val="20"/>
          <w:szCs w:val="20"/>
        </w:rPr>
        <w:t xml:space="preserve">                                                                                                         </w:t>
      </w:r>
    </w:p>
    <w:p w:rsidR="00D732B4" w:rsidRDefault="00D732B4" w:rsidP="00D732B4">
      <w:pPr>
        <w:rPr>
          <w:rFonts w:ascii="Times New Roman" w:hAnsi="Times New Roman" w:cs="Times New Roman"/>
          <w:sz w:val="20"/>
          <w:szCs w:val="20"/>
        </w:rPr>
      </w:pPr>
    </w:p>
    <w:p w:rsidR="00881C89" w:rsidRPr="00310B82" w:rsidRDefault="00881C89" w:rsidP="00D732B4">
      <w:pPr>
        <w:rPr>
          <w:rFonts w:ascii="Times New Roman" w:hAnsi="Times New Roman" w:cs="Times New Roman"/>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6"/>
        <w:gridCol w:w="4649"/>
      </w:tblGrid>
      <w:tr w:rsidR="00D732B4" w:rsidRPr="00A01C0D" w:rsidTr="00881C89">
        <w:tc>
          <w:tcPr>
            <w:tcW w:w="4696" w:type="dxa"/>
          </w:tcPr>
          <w:p w:rsidR="00D732B4" w:rsidRPr="00A01C0D" w:rsidRDefault="00892888" w:rsidP="00043DFC">
            <w:pPr>
              <w:rPr>
                <w:rFonts w:ascii="Times New Roman" w:hAnsi="Times New Roman" w:cs="Times New Roman"/>
                <w:sz w:val="28"/>
                <w:szCs w:val="28"/>
              </w:rPr>
            </w:pPr>
            <w:r w:rsidRPr="00892888">
              <w:rPr>
                <w:rFonts w:ascii="Times New Roman" w:hAnsi="Times New Roman" w:cs="Times New Roman"/>
                <w:sz w:val="28"/>
                <w:szCs w:val="28"/>
              </w:rPr>
              <w:t>Направление (Специальность): Государственное и муниципальное управление</w:t>
            </w:r>
          </w:p>
        </w:tc>
        <w:tc>
          <w:tcPr>
            <w:tcW w:w="4649" w:type="dxa"/>
          </w:tcPr>
          <w:p w:rsidR="00D732B4" w:rsidRDefault="00D732B4" w:rsidP="00043DFC">
            <w:pPr>
              <w:rPr>
                <w:rFonts w:ascii="Times New Roman" w:hAnsi="Times New Roman" w:cs="Times New Roman"/>
                <w:sz w:val="28"/>
                <w:szCs w:val="28"/>
              </w:rPr>
            </w:pPr>
            <w:r>
              <w:rPr>
                <w:rFonts w:ascii="Times New Roman" w:hAnsi="Times New Roman" w:cs="Times New Roman"/>
                <w:sz w:val="28"/>
                <w:szCs w:val="28"/>
              </w:rPr>
              <w:t>Студент: Смирнова Виктория Александровна</w:t>
            </w:r>
          </w:p>
          <w:p w:rsidR="00D732B4" w:rsidRPr="00A01C0D" w:rsidRDefault="00D732B4" w:rsidP="00043DFC">
            <w:pPr>
              <w:rPr>
                <w:rFonts w:ascii="Times New Roman" w:hAnsi="Times New Roman" w:cs="Times New Roman"/>
                <w:sz w:val="28"/>
                <w:szCs w:val="28"/>
              </w:rPr>
            </w:pPr>
          </w:p>
        </w:tc>
      </w:tr>
      <w:tr w:rsidR="00D732B4" w:rsidRPr="00A01C0D" w:rsidTr="00881C89">
        <w:tc>
          <w:tcPr>
            <w:tcW w:w="4696" w:type="dxa"/>
          </w:tcPr>
          <w:p w:rsidR="00892888" w:rsidRPr="00892888" w:rsidRDefault="00892888" w:rsidP="00892888">
            <w:pPr>
              <w:rPr>
                <w:rFonts w:ascii="Times New Roman" w:hAnsi="Times New Roman" w:cs="Times New Roman"/>
                <w:sz w:val="28"/>
                <w:szCs w:val="28"/>
              </w:rPr>
            </w:pPr>
            <w:r w:rsidRPr="00892888">
              <w:rPr>
                <w:rFonts w:ascii="Times New Roman" w:hAnsi="Times New Roman" w:cs="Times New Roman"/>
                <w:sz w:val="28"/>
                <w:szCs w:val="28"/>
              </w:rPr>
              <w:t>Профиль/программа:</w:t>
            </w:r>
          </w:p>
          <w:p w:rsidR="00892888" w:rsidRPr="00892888" w:rsidRDefault="00892888" w:rsidP="00892888">
            <w:pPr>
              <w:rPr>
                <w:rFonts w:ascii="Times New Roman" w:hAnsi="Times New Roman" w:cs="Times New Roman"/>
                <w:sz w:val="28"/>
                <w:szCs w:val="28"/>
              </w:rPr>
            </w:pPr>
          </w:p>
          <w:p w:rsidR="00892888" w:rsidRPr="00892888" w:rsidRDefault="00892888" w:rsidP="00892888">
            <w:pPr>
              <w:rPr>
                <w:rFonts w:ascii="Times New Roman" w:hAnsi="Times New Roman" w:cs="Times New Roman"/>
                <w:sz w:val="28"/>
                <w:szCs w:val="28"/>
              </w:rPr>
            </w:pPr>
            <w:r w:rsidRPr="00892888">
              <w:rPr>
                <w:rFonts w:ascii="Times New Roman" w:hAnsi="Times New Roman" w:cs="Times New Roman"/>
                <w:sz w:val="28"/>
                <w:szCs w:val="28"/>
              </w:rPr>
              <w:t>Государственная и муниципальная</w:t>
            </w:r>
          </w:p>
          <w:p w:rsidR="00892888" w:rsidRPr="00892888" w:rsidRDefault="00892888" w:rsidP="00892888">
            <w:pPr>
              <w:rPr>
                <w:rFonts w:ascii="Times New Roman" w:hAnsi="Times New Roman" w:cs="Times New Roman"/>
                <w:sz w:val="28"/>
                <w:szCs w:val="28"/>
              </w:rPr>
            </w:pPr>
          </w:p>
          <w:p w:rsidR="00D732B4" w:rsidRPr="00A01C0D" w:rsidRDefault="00892888" w:rsidP="00892888">
            <w:pPr>
              <w:rPr>
                <w:rFonts w:ascii="Times New Roman" w:hAnsi="Times New Roman" w:cs="Times New Roman"/>
                <w:sz w:val="28"/>
                <w:szCs w:val="28"/>
              </w:rPr>
            </w:pPr>
            <w:r w:rsidRPr="00892888">
              <w:rPr>
                <w:rFonts w:ascii="Times New Roman" w:hAnsi="Times New Roman" w:cs="Times New Roman"/>
                <w:sz w:val="28"/>
                <w:szCs w:val="28"/>
              </w:rPr>
              <w:t>служба</w:t>
            </w:r>
          </w:p>
        </w:tc>
        <w:tc>
          <w:tcPr>
            <w:tcW w:w="4649" w:type="dxa"/>
          </w:tcPr>
          <w:p w:rsidR="00D732B4" w:rsidRPr="00A01C0D" w:rsidRDefault="00D732B4" w:rsidP="00892888">
            <w:pPr>
              <w:rPr>
                <w:rFonts w:ascii="Times New Roman" w:hAnsi="Times New Roman" w:cs="Times New Roman"/>
                <w:sz w:val="28"/>
                <w:szCs w:val="28"/>
              </w:rPr>
            </w:pPr>
            <w:r>
              <w:rPr>
                <w:rFonts w:ascii="Times New Roman" w:hAnsi="Times New Roman" w:cs="Times New Roman"/>
                <w:sz w:val="28"/>
                <w:szCs w:val="28"/>
              </w:rPr>
              <w:t xml:space="preserve">Группа: </w:t>
            </w:r>
            <w:r w:rsidR="00892888">
              <w:rPr>
                <w:rFonts w:ascii="Times New Roman" w:hAnsi="Times New Roman" w:cs="Times New Roman"/>
                <w:sz w:val="28"/>
                <w:szCs w:val="28"/>
              </w:rPr>
              <w:t>ОЗГМС-19-1-у</w:t>
            </w:r>
          </w:p>
        </w:tc>
      </w:tr>
      <w:tr w:rsidR="00D732B4" w:rsidRPr="00A01C0D" w:rsidTr="00881C89">
        <w:tc>
          <w:tcPr>
            <w:tcW w:w="4696" w:type="dxa"/>
          </w:tcPr>
          <w:p w:rsidR="00892888" w:rsidRPr="00892888" w:rsidRDefault="00892888" w:rsidP="00892888">
            <w:pPr>
              <w:rPr>
                <w:rFonts w:ascii="Times New Roman" w:hAnsi="Times New Roman" w:cs="Times New Roman"/>
                <w:sz w:val="28"/>
                <w:szCs w:val="28"/>
              </w:rPr>
            </w:pPr>
            <w:r>
              <w:rPr>
                <w:rFonts w:ascii="Times New Roman" w:hAnsi="Times New Roman" w:cs="Times New Roman"/>
                <w:sz w:val="28"/>
                <w:szCs w:val="28"/>
              </w:rPr>
              <w:t xml:space="preserve">Кафедра </w:t>
            </w:r>
            <w:proofErr w:type="gramStart"/>
            <w:r>
              <w:rPr>
                <w:rFonts w:ascii="Times New Roman" w:hAnsi="Times New Roman" w:cs="Times New Roman"/>
                <w:sz w:val="28"/>
                <w:szCs w:val="28"/>
              </w:rPr>
              <w:t>государственного</w:t>
            </w:r>
            <w:proofErr w:type="gramEnd"/>
            <w:r>
              <w:rPr>
                <w:rFonts w:ascii="Times New Roman" w:hAnsi="Times New Roman" w:cs="Times New Roman"/>
                <w:sz w:val="28"/>
                <w:szCs w:val="28"/>
              </w:rPr>
              <w:t xml:space="preserve"> и</w:t>
            </w:r>
          </w:p>
          <w:p w:rsidR="00D732B4" w:rsidRPr="00A01C0D" w:rsidRDefault="00892888" w:rsidP="00892888">
            <w:pPr>
              <w:rPr>
                <w:rFonts w:ascii="Times New Roman" w:hAnsi="Times New Roman" w:cs="Times New Roman"/>
                <w:sz w:val="28"/>
                <w:szCs w:val="28"/>
              </w:rPr>
            </w:pPr>
            <w:r w:rsidRPr="00892888">
              <w:rPr>
                <w:rFonts w:ascii="Times New Roman" w:hAnsi="Times New Roman" w:cs="Times New Roman"/>
                <w:sz w:val="28"/>
                <w:szCs w:val="28"/>
              </w:rPr>
              <w:t>муниципального управления</w:t>
            </w:r>
          </w:p>
        </w:tc>
        <w:tc>
          <w:tcPr>
            <w:tcW w:w="4649" w:type="dxa"/>
          </w:tcPr>
          <w:p w:rsidR="00D732B4" w:rsidRPr="00A01C0D" w:rsidRDefault="00D732B4" w:rsidP="00D50B81">
            <w:pPr>
              <w:spacing w:line="360" w:lineRule="exact"/>
              <w:jc w:val="both"/>
              <w:rPr>
                <w:rFonts w:ascii="Times New Roman" w:hAnsi="Times New Roman" w:cs="Times New Roman"/>
                <w:sz w:val="28"/>
                <w:szCs w:val="28"/>
              </w:rPr>
            </w:pPr>
            <w:r>
              <w:rPr>
                <w:rFonts w:ascii="Times New Roman" w:hAnsi="Times New Roman" w:cs="Times New Roman"/>
                <w:sz w:val="28"/>
                <w:szCs w:val="28"/>
              </w:rPr>
              <w:t>Руководитель:</w:t>
            </w:r>
            <w:r w:rsidRPr="00B31E7E">
              <w:rPr>
                <w:rFonts w:ascii="Times New Roman" w:hAnsi="Times New Roman"/>
                <w:i/>
                <w:sz w:val="28"/>
                <w:szCs w:val="24"/>
              </w:rPr>
              <w:t xml:space="preserve"> </w:t>
            </w:r>
            <w:r w:rsidR="00D50B81">
              <w:rPr>
                <w:rFonts w:ascii="Times New Roman" w:hAnsi="Times New Roman"/>
                <w:sz w:val="28"/>
                <w:szCs w:val="24"/>
              </w:rPr>
              <w:t>Молокова Елена Леонидовна</w:t>
            </w:r>
          </w:p>
        </w:tc>
      </w:tr>
      <w:tr w:rsidR="00D732B4" w:rsidRPr="00A01C0D" w:rsidTr="00881C89">
        <w:tc>
          <w:tcPr>
            <w:tcW w:w="4696" w:type="dxa"/>
          </w:tcPr>
          <w:p w:rsidR="00D732B4" w:rsidRPr="00A01C0D" w:rsidRDefault="00892888" w:rsidP="00043DFC">
            <w:pPr>
              <w:rPr>
                <w:rFonts w:ascii="Times New Roman" w:hAnsi="Times New Roman" w:cs="Times New Roman"/>
                <w:sz w:val="28"/>
                <w:szCs w:val="28"/>
              </w:rPr>
            </w:pPr>
            <w:r w:rsidRPr="00892888">
              <w:rPr>
                <w:rFonts w:ascii="Times New Roman" w:hAnsi="Times New Roman" w:cs="Times New Roman"/>
                <w:sz w:val="28"/>
                <w:szCs w:val="28"/>
              </w:rPr>
              <w:t>Дата защиты:________________</w:t>
            </w:r>
          </w:p>
        </w:tc>
        <w:tc>
          <w:tcPr>
            <w:tcW w:w="4649" w:type="dxa"/>
          </w:tcPr>
          <w:p w:rsidR="00D732B4" w:rsidRPr="00892933" w:rsidRDefault="00D732B4" w:rsidP="00043DFC">
            <w:pPr>
              <w:rPr>
                <w:rFonts w:ascii="Times New Roman" w:hAnsi="Times New Roman" w:cs="Times New Roman"/>
                <w:sz w:val="18"/>
                <w:szCs w:val="18"/>
              </w:rPr>
            </w:pPr>
            <w:r w:rsidRPr="00892933">
              <w:rPr>
                <w:rFonts w:ascii="Times New Roman" w:hAnsi="Times New Roman" w:cs="Times New Roman"/>
                <w:sz w:val="18"/>
                <w:szCs w:val="18"/>
              </w:rPr>
              <w:t xml:space="preserve"> </w:t>
            </w:r>
          </w:p>
        </w:tc>
      </w:tr>
    </w:tbl>
    <w:p w:rsidR="00D732B4" w:rsidRDefault="00D732B4" w:rsidP="00D732B4">
      <w:pPr>
        <w:jc w:val="center"/>
        <w:rPr>
          <w:rFonts w:ascii="Times New Roman" w:hAnsi="Times New Roman" w:cs="Times New Roman"/>
          <w:b/>
          <w:bCs/>
        </w:rPr>
      </w:pPr>
    </w:p>
    <w:p w:rsidR="00892888" w:rsidRDefault="00892888" w:rsidP="00D732B4">
      <w:pPr>
        <w:rPr>
          <w:rFonts w:ascii="Times New Roman" w:hAnsi="Times New Roman" w:cs="Times New Roman"/>
          <w:b/>
          <w:bCs/>
        </w:rPr>
      </w:pPr>
    </w:p>
    <w:p w:rsidR="00762929" w:rsidRDefault="00762929" w:rsidP="00D732B4">
      <w:pPr>
        <w:rPr>
          <w:rFonts w:ascii="Times New Roman" w:hAnsi="Times New Roman" w:cs="Times New Roman"/>
          <w:b/>
          <w:bCs/>
        </w:rPr>
      </w:pPr>
    </w:p>
    <w:p w:rsidR="008649D0" w:rsidRDefault="00D732B4" w:rsidP="008649D0">
      <w:pPr>
        <w:spacing w:after="0"/>
        <w:jc w:val="center"/>
        <w:rPr>
          <w:rFonts w:ascii="Times New Roman" w:hAnsi="Times New Roman" w:cs="Times New Roman"/>
          <w:sz w:val="28"/>
          <w:szCs w:val="28"/>
        </w:rPr>
      </w:pPr>
      <w:r w:rsidRPr="00892933">
        <w:rPr>
          <w:rFonts w:ascii="Times New Roman" w:hAnsi="Times New Roman" w:cs="Times New Roman"/>
          <w:sz w:val="28"/>
          <w:szCs w:val="28"/>
        </w:rPr>
        <w:t xml:space="preserve">Екатеринбург </w:t>
      </w:r>
    </w:p>
    <w:p w:rsidR="000568B5" w:rsidRDefault="00D732B4" w:rsidP="008649D0">
      <w:pPr>
        <w:spacing w:after="0"/>
        <w:jc w:val="center"/>
        <w:rPr>
          <w:rFonts w:ascii="Times New Roman" w:hAnsi="Times New Roman" w:cs="Times New Roman"/>
          <w:sz w:val="28"/>
          <w:szCs w:val="28"/>
        </w:rPr>
      </w:pPr>
      <w:r>
        <w:rPr>
          <w:rFonts w:ascii="Times New Roman" w:hAnsi="Times New Roman" w:cs="Times New Roman"/>
          <w:sz w:val="28"/>
          <w:szCs w:val="28"/>
        </w:rPr>
        <w:t>2020</w:t>
      </w:r>
    </w:p>
    <w:p w:rsidR="00D732B4" w:rsidRDefault="00D732B4" w:rsidP="00D732B4">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СОДЕРЖАНИЕ</w:t>
      </w:r>
    </w:p>
    <w:p w:rsidR="00D732B4" w:rsidRDefault="00D732B4" w:rsidP="00D732B4">
      <w:pPr>
        <w:spacing w:after="0"/>
        <w:jc w:val="center"/>
        <w:rPr>
          <w:rFonts w:ascii="Times New Roman" w:hAnsi="Times New Roman" w:cs="Times New Roman"/>
          <w:sz w:val="28"/>
          <w:szCs w:val="28"/>
        </w:rPr>
      </w:pPr>
    </w:p>
    <w:p w:rsidR="00D732B4" w:rsidRDefault="00D732B4" w:rsidP="00D732B4">
      <w:pPr>
        <w:spacing w:after="0"/>
        <w:jc w:val="center"/>
        <w:rPr>
          <w:rFonts w:ascii="Times New Roman" w:hAnsi="Times New Roman" w:cs="Times New Roman"/>
          <w:sz w:val="28"/>
          <w:szCs w:val="28"/>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8060"/>
        <w:gridCol w:w="945"/>
      </w:tblGrid>
      <w:tr w:rsidR="00D732B4" w:rsidTr="00877B1A">
        <w:trPr>
          <w:jc w:val="center"/>
        </w:trPr>
        <w:tc>
          <w:tcPr>
            <w:tcW w:w="8626" w:type="dxa"/>
            <w:gridSpan w:val="2"/>
          </w:tcPr>
          <w:p w:rsidR="00D732B4" w:rsidRDefault="00D732B4" w:rsidP="00043DFC">
            <w:pPr>
              <w:spacing w:line="360" w:lineRule="auto"/>
              <w:rPr>
                <w:rFonts w:ascii="Times New Roman" w:hAnsi="Times New Roman" w:cs="Times New Roman"/>
                <w:sz w:val="28"/>
                <w:szCs w:val="28"/>
              </w:rPr>
            </w:pPr>
            <w:r>
              <w:rPr>
                <w:rFonts w:ascii="Times New Roman" w:hAnsi="Times New Roman" w:cs="Times New Roman"/>
                <w:sz w:val="28"/>
                <w:szCs w:val="28"/>
              </w:rPr>
              <w:t>Введение</w:t>
            </w:r>
          </w:p>
        </w:tc>
        <w:tc>
          <w:tcPr>
            <w:tcW w:w="945" w:type="dxa"/>
          </w:tcPr>
          <w:p w:rsidR="00D732B4" w:rsidRDefault="00D732B4" w:rsidP="00043DFC">
            <w:pPr>
              <w:spacing w:line="360" w:lineRule="auto"/>
              <w:rPr>
                <w:rFonts w:ascii="Times New Roman" w:hAnsi="Times New Roman" w:cs="Times New Roman"/>
                <w:sz w:val="28"/>
                <w:szCs w:val="28"/>
              </w:rPr>
            </w:pPr>
            <w:r>
              <w:rPr>
                <w:rFonts w:ascii="Times New Roman" w:hAnsi="Times New Roman" w:cs="Times New Roman"/>
                <w:sz w:val="28"/>
                <w:szCs w:val="28"/>
              </w:rPr>
              <w:t>3</w:t>
            </w:r>
          </w:p>
        </w:tc>
      </w:tr>
      <w:tr w:rsidR="00D732B4" w:rsidTr="00877B1A">
        <w:trPr>
          <w:jc w:val="center"/>
        </w:trPr>
        <w:tc>
          <w:tcPr>
            <w:tcW w:w="566" w:type="dxa"/>
          </w:tcPr>
          <w:p w:rsidR="00D732B4" w:rsidRDefault="00D732B4" w:rsidP="00043DFC">
            <w:pPr>
              <w:spacing w:line="360" w:lineRule="auto"/>
              <w:rPr>
                <w:rFonts w:ascii="Times New Roman" w:hAnsi="Times New Roman" w:cs="Times New Roman"/>
                <w:sz w:val="28"/>
                <w:szCs w:val="28"/>
              </w:rPr>
            </w:pPr>
            <w:r>
              <w:rPr>
                <w:rFonts w:ascii="Times New Roman" w:hAnsi="Times New Roman" w:cs="Times New Roman"/>
                <w:sz w:val="28"/>
                <w:szCs w:val="28"/>
              </w:rPr>
              <w:t>1</w:t>
            </w:r>
          </w:p>
        </w:tc>
        <w:tc>
          <w:tcPr>
            <w:tcW w:w="8060" w:type="dxa"/>
          </w:tcPr>
          <w:p w:rsidR="00D732B4" w:rsidRDefault="00B9281F" w:rsidP="006D5FB0">
            <w:pPr>
              <w:spacing w:line="360" w:lineRule="auto"/>
              <w:jc w:val="both"/>
              <w:rPr>
                <w:rFonts w:ascii="Times New Roman" w:hAnsi="Times New Roman" w:cs="Times New Roman"/>
                <w:sz w:val="28"/>
                <w:szCs w:val="28"/>
              </w:rPr>
            </w:pPr>
            <w:r w:rsidRPr="00B9281F">
              <w:rPr>
                <w:rFonts w:ascii="Times New Roman" w:hAnsi="Times New Roman" w:cs="Times New Roman"/>
                <w:sz w:val="28"/>
                <w:szCs w:val="28"/>
              </w:rPr>
              <w:t>Теоретические основы исследования эффективности законодательного процесса на примере принятия поправок в Конституцию Российской Федерации в 2020 году</w:t>
            </w:r>
          </w:p>
        </w:tc>
        <w:tc>
          <w:tcPr>
            <w:tcW w:w="945" w:type="dxa"/>
          </w:tcPr>
          <w:p w:rsidR="00D732B4" w:rsidRDefault="00D732B4" w:rsidP="00043DFC">
            <w:pPr>
              <w:spacing w:line="360" w:lineRule="auto"/>
              <w:rPr>
                <w:rFonts w:ascii="Times New Roman" w:hAnsi="Times New Roman" w:cs="Times New Roman"/>
                <w:sz w:val="28"/>
                <w:szCs w:val="28"/>
              </w:rPr>
            </w:pPr>
            <w:r>
              <w:rPr>
                <w:rFonts w:ascii="Times New Roman" w:hAnsi="Times New Roman" w:cs="Times New Roman"/>
                <w:sz w:val="28"/>
                <w:szCs w:val="28"/>
              </w:rPr>
              <w:t>5</w:t>
            </w:r>
          </w:p>
        </w:tc>
      </w:tr>
      <w:tr w:rsidR="00D732B4" w:rsidTr="00877B1A">
        <w:trPr>
          <w:jc w:val="center"/>
        </w:trPr>
        <w:tc>
          <w:tcPr>
            <w:tcW w:w="566" w:type="dxa"/>
          </w:tcPr>
          <w:p w:rsidR="00D732B4" w:rsidRDefault="00D732B4" w:rsidP="00043DFC">
            <w:pPr>
              <w:spacing w:line="360" w:lineRule="auto"/>
              <w:rPr>
                <w:rFonts w:ascii="Times New Roman" w:hAnsi="Times New Roman" w:cs="Times New Roman"/>
                <w:sz w:val="28"/>
                <w:szCs w:val="28"/>
              </w:rPr>
            </w:pPr>
            <w:r>
              <w:rPr>
                <w:rFonts w:ascii="Times New Roman" w:hAnsi="Times New Roman" w:cs="Times New Roman"/>
                <w:sz w:val="28"/>
                <w:szCs w:val="28"/>
              </w:rPr>
              <w:t>1.1</w:t>
            </w:r>
          </w:p>
        </w:tc>
        <w:tc>
          <w:tcPr>
            <w:tcW w:w="8060" w:type="dxa"/>
          </w:tcPr>
          <w:p w:rsidR="00D732B4" w:rsidRDefault="00D50B81" w:rsidP="00043DFC">
            <w:pPr>
              <w:spacing w:line="360" w:lineRule="auto"/>
              <w:jc w:val="both"/>
              <w:rPr>
                <w:rFonts w:ascii="Times New Roman" w:hAnsi="Times New Roman" w:cs="Times New Roman"/>
                <w:color w:val="000000"/>
                <w:sz w:val="28"/>
                <w:szCs w:val="27"/>
              </w:rPr>
            </w:pPr>
            <w:r w:rsidRPr="00D50B81">
              <w:rPr>
                <w:rFonts w:ascii="Times New Roman" w:hAnsi="Times New Roman" w:cs="Times New Roman"/>
                <w:color w:val="000000"/>
                <w:sz w:val="28"/>
                <w:szCs w:val="27"/>
              </w:rPr>
              <w:t xml:space="preserve">Система </w:t>
            </w:r>
            <w:proofErr w:type="gramStart"/>
            <w:r w:rsidRPr="00D50B81">
              <w:rPr>
                <w:rFonts w:ascii="Times New Roman" w:hAnsi="Times New Roman" w:cs="Times New Roman"/>
                <w:color w:val="000000"/>
                <w:sz w:val="28"/>
                <w:szCs w:val="27"/>
              </w:rPr>
              <w:t>законодательства</w:t>
            </w:r>
            <w:proofErr w:type="gramEnd"/>
            <w:r w:rsidRPr="00D50B81">
              <w:rPr>
                <w:rFonts w:ascii="Times New Roman" w:hAnsi="Times New Roman" w:cs="Times New Roman"/>
                <w:color w:val="000000"/>
                <w:sz w:val="28"/>
                <w:szCs w:val="27"/>
              </w:rPr>
              <w:t xml:space="preserve"> регулирующая принятие поправок в Конституцию Российской Федерации</w:t>
            </w:r>
          </w:p>
        </w:tc>
        <w:tc>
          <w:tcPr>
            <w:tcW w:w="945" w:type="dxa"/>
          </w:tcPr>
          <w:p w:rsidR="00D732B4" w:rsidRDefault="00D732B4" w:rsidP="00043DFC">
            <w:pPr>
              <w:spacing w:line="360" w:lineRule="auto"/>
              <w:rPr>
                <w:rFonts w:ascii="Times New Roman" w:hAnsi="Times New Roman" w:cs="Times New Roman"/>
                <w:sz w:val="28"/>
                <w:szCs w:val="28"/>
              </w:rPr>
            </w:pPr>
            <w:r>
              <w:rPr>
                <w:rFonts w:ascii="Times New Roman" w:hAnsi="Times New Roman" w:cs="Times New Roman"/>
                <w:sz w:val="28"/>
                <w:szCs w:val="28"/>
              </w:rPr>
              <w:t>5</w:t>
            </w:r>
          </w:p>
        </w:tc>
      </w:tr>
      <w:tr w:rsidR="00D732B4" w:rsidTr="00877B1A">
        <w:trPr>
          <w:jc w:val="center"/>
        </w:trPr>
        <w:tc>
          <w:tcPr>
            <w:tcW w:w="566" w:type="dxa"/>
          </w:tcPr>
          <w:p w:rsidR="00D732B4" w:rsidRDefault="00D732B4" w:rsidP="00043DFC">
            <w:pPr>
              <w:spacing w:line="360" w:lineRule="auto"/>
              <w:rPr>
                <w:rFonts w:ascii="Times New Roman" w:hAnsi="Times New Roman" w:cs="Times New Roman"/>
                <w:sz w:val="28"/>
                <w:szCs w:val="28"/>
              </w:rPr>
            </w:pPr>
            <w:r>
              <w:rPr>
                <w:rFonts w:ascii="Times New Roman" w:hAnsi="Times New Roman" w:cs="Times New Roman"/>
                <w:sz w:val="28"/>
                <w:szCs w:val="28"/>
              </w:rPr>
              <w:t>1.2</w:t>
            </w:r>
          </w:p>
        </w:tc>
        <w:tc>
          <w:tcPr>
            <w:tcW w:w="8060" w:type="dxa"/>
          </w:tcPr>
          <w:p w:rsidR="00D732B4" w:rsidRDefault="00D50B81" w:rsidP="00043DFC">
            <w:pPr>
              <w:spacing w:line="360" w:lineRule="auto"/>
              <w:jc w:val="both"/>
              <w:rPr>
                <w:rFonts w:ascii="Times New Roman" w:hAnsi="Times New Roman" w:cs="Times New Roman"/>
                <w:color w:val="000000"/>
                <w:sz w:val="28"/>
                <w:szCs w:val="27"/>
              </w:rPr>
            </w:pPr>
            <w:r w:rsidRPr="00D50B81">
              <w:rPr>
                <w:rFonts w:ascii="Times New Roman" w:hAnsi="Times New Roman" w:cs="Times New Roman"/>
                <w:color w:val="000000"/>
                <w:sz w:val="28"/>
                <w:szCs w:val="27"/>
              </w:rPr>
              <w:t>Значение принятия поправок в Конституцию на современном этапе</w:t>
            </w:r>
          </w:p>
        </w:tc>
        <w:tc>
          <w:tcPr>
            <w:tcW w:w="945" w:type="dxa"/>
          </w:tcPr>
          <w:p w:rsidR="00D732B4" w:rsidRDefault="00D732B4" w:rsidP="00043DFC">
            <w:pPr>
              <w:spacing w:line="360" w:lineRule="auto"/>
              <w:rPr>
                <w:rFonts w:ascii="Times New Roman" w:hAnsi="Times New Roman" w:cs="Times New Roman"/>
                <w:sz w:val="28"/>
                <w:szCs w:val="28"/>
              </w:rPr>
            </w:pPr>
            <w:r>
              <w:rPr>
                <w:rFonts w:ascii="Times New Roman" w:hAnsi="Times New Roman" w:cs="Times New Roman"/>
                <w:sz w:val="28"/>
                <w:szCs w:val="28"/>
              </w:rPr>
              <w:t>12</w:t>
            </w:r>
          </w:p>
        </w:tc>
      </w:tr>
      <w:tr w:rsidR="00D732B4" w:rsidTr="00877B1A">
        <w:trPr>
          <w:jc w:val="center"/>
        </w:trPr>
        <w:tc>
          <w:tcPr>
            <w:tcW w:w="566" w:type="dxa"/>
          </w:tcPr>
          <w:p w:rsidR="00D732B4" w:rsidRDefault="00D732B4" w:rsidP="00043DFC">
            <w:pPr>
              <w:spacing w:line="360" w:lineRule="auto"/>
              <w:rPr>
                <w:rFonts w:ascii="Times New Roman" w:hAnsi="Times New Roman" w:cs="Times New Roman"/>
                <w:sz w:val="28"/>
                <w:szCs w:val="28"/>
              </w:rPr>
            </w:pPr>
            <w:r>
              <w:rPr>
                <w:rFonts w:ascii="Times New Roman" w:hAnsi="Times New Roman" w:cs="Times New Roman"/>
                <w:sz w:val="28"/>
                <w:szCs w:val="28"/>
              </w:rPr>
              <w:t>2</w:t>
            </w:r>
          </w:p>
        </w:tc>
        <w:tc>
          <w:tcPr>
            <w:tcW w:w="8060" w:type="dxa"/>
          </w:tcPr>
          <w:p w:rsidR="00D732B4" w:rsidRDefault="00D50B81" w:rsidP="00043DFC">
            <w:pPr>
              <w:spacing w:line="360" w:lineRule="auto"/>
              <w:jc w:val="both"/>
              <w:rPr>
                <w:rFonts w:ascii="Times New Roman" w:hAnsi="Times New Roman" w:cs="Times New Roman"/>
                <w:color w:val="000000"/>
                <w:sz w:val="28"/>
                <w:szCs w:val="27"/>
              </w:rPr>
            </w:pPr>
            <w:r w:rsidRPr="00D50B81">
              <w:rPr>
                <w:rFonts w:ascii="Times New Roman" w:hAnsi="Times New Roman" w:cs="Times New Roman"/>
                <w:color w:val="000000"/>
                <w:sz w:val="28"/>
                <w:szCs w:val="27"/>
              </w:rPr>
              <w:t>Экспертиза поправок в Конституцию Российской Федерации</w:t>
            </w:r>
          </w:p>
        </w:tc>
        <w:tc>
          <w:tcPr>
            <w:tcW w:w="945" w:type="dxa"/>
          </w:tcPr>
          <w:p w:rsidR="00D732B4" w:rsidRPr="003B4E14" w:rsidRDefault="003B4E14" w:rsidP="00043DFC">
            <w:pPr>
              <w:spacing w:line="360" w:lineRule="auto"/>
              <w:rPr>
                <w:rFonts w:ascii="Times New Roman" w:hAnsi="Times New Roman" w:cs="Times New Roman"/>
                <w:sz w:val="28"/>
                <w:szCs w:val="28"/>
                <w:lang w:val="en-US"/>
              </w:rPr>
            </w:pPr>
            <w:r>
              <w:rPr>
                <w:rFonts w:ascii="Times New Roman" w:hAnsi="Times New Roman" w:cs="Times New Roman"/>
                <w:sz w:val="28"/>
                <w:szCs w:val="28"/>
              </w:rPr>
              <w:t>2</w:t>
            </w:r>
            <w:r>
              <w:rPr>
                <w:rFonts w:ascii="Times New Roman" w:hAnsi="Times New Roman" w:cs="Times New Roman"/>
                <w:sz w:val="28"/>
                <w:szCs w:val="28"/>
                <w:lang w:val="en-US"/>
              </w:rPr>
              <w:t>6</w:t>
            </w:r>
          </w:p>
        </w:tc>
      </w:tr>
      <w:tr w:rsidR="00D732B4" w:rsidTr="00877B1A">
        <w:trPr>
          <w:jc w:val="center"/>
        </w:trPr>
        <w:tc>
          <w:tcPr>
            <w:tcW w:w="566" w:type="dxa"/>
          </w:tcPr>
          <w:p w:rsidR="00D732B4" w:rsidRDefault="00D732B4" w:rsidP="00043DFC">
            <w:pPr>
              <w:spacing w:line="360" w:lineRule="auto"/>
              <w:rPr>
                <w:rFonts w:ascii="Times New Roman" w:hAnsi="Times New Roman" w:cs="Times New Roman"/>
                <w:sz w:val="28"/>
                <w:szCs w:val="28"/>
              </w:rPr>
            </w:pPr>
            <w:r>
              <w:rPr>
                <w:rFonts w:ascii="Times New Roman" w:hAnsi="Times New Roman" w:cs="Times New Roman"/>
                <w:sz w:val="28"/>
                <w:szCs w:val="28"/>
              </w:rPr>
              <w:t>2.1</w:t>
            </w:r>
          </w:p>
        </w:tc>
        <w:tc>
          <w:tcPr>
            <w:tcW w:w="8060" w:type="dxa"/>
          </w:tcPr>
          <w:p w:rsidR="00D732B4" w:rsidRDefault="00D50B81" w:rsidP="00C96820">
            <w:pPr>
              <w:spacing w:line="360" w:lineRule="auto"/>
              <w:jc w:val="both"/>
              <w:rPr>
                <w:rFonts w:ascii="Times New Roman" w:hAnsi="Times New Roman" w:cs="Times New Roman"/>
                <w:sz w:val="28"/>
                <w:szCs w:val="28"/>
              </w:rPr>
            </w:pPr>
            <w:r w:rsidRPr="00D50B81">
              <w:rPr>
                <w:rFonts w:ascii="Times New Roman" w:hAnsi="Times New Roman" w:cs="Times New Roman"/>
                <w:color w:val="000000"/>
                <w:sz w:val="28"/>
                <w:szCs w:val="27"/>
              </w:rPr>
              <w:t>Сравнительный анализ редакций Конституции Российской Федерации</w:t>
            </w:r>
          </w:p>
        </w:tc>
        <w:tc>
          <w:tcPr>
            <w:tcW w:w="945" w:type="dxa"/>
          </w:tcPr>
          <w:p w:rsidR="00D732B4" w:rsidRPr="003B4E14" w:rsidRDefault="003B4E14" w:rsidP="00043DFC">
            <w:pPr>
              <w:spacing w:line="360" w:lineRule="auto"/>
              <w:rPr>
                <w:rFonts w:ascii="Times New Roman" w:hAnsi="Times New Roman" w:cs="Times New Roman"/>
                <w:sz w:val="28"/>
                <w:szCs w:val="28"/>
                <w:lang w:val="en-US"/>
              </w:rPr>
            </w:pPr>
            <w:r>
              <w:rPr>
                <w:rFonts w:ascii="Times New Roman" w:hAnsi="Times New Roman" w:cs="Times New Roman"/>
                <w:sz w:val="28"/>
                <w:szCs w:val="28"/>
              </w:rPr>
              <w:t>2</w:t>
            </w:r>
            <w:r>
              <w:rPr>
                <w:rFonts w:ascii="Times New Roman" w:hAnsi="Times New Roman" w:cs="Times New Roman"/>
                <w:sz w:val="28"/>
                <w:szCs w:val="28"/>
                <w:lang w:val="en-US"/>
              </w:rPr>
              <w:t>6</w:t>
            </w:r>
          </w:p>
        </w:tc>
      </w:tr>
      <w:tr w:rsidR="00D732B4" w:rsidTr="00877B1A">
        <w:trPr>
          <w:jc w:val="center"/>
        </w:trPr>
        <w:tc>
          <w:tcPr>
            <w:tcW w:w="566" w:type="dxa"/>
          </w:tcPr>
          <w:p w:rsidR="00D732B4" w:rsidRDefault="00D732B4" w:rsidP="00043DFC">
            <w:pPr>
              <w:spacing w:line="360" w:lineRule="auto"/>
              <w:rPr>
                <w:rFonts w:ascii="Times New Roman" w:hAnsi="Times New Roman" w:cs="Times New Roman"/>
                <w:sz w:val="28"/>
                <w:szCs w:val="28"/>
              </w:rPr>
            </w:pPr>
            <w:r>
              <w:rPr>
                <w:rFonts w:ascii="Times New Roman" w:hAnsi="Times New Roman" w:cs="Times New Roman"/>
                <w:sz w:val="28"/>
                <w:szCs w:val="28"/>
              </w:rPr>
              <w:t>2.2</w:t>
            </w:r>
          </w:p>
        </w:tc>
        <w:tc>
          <w:tcPr>
            <w:tcW w:w="8060" w:type="dxa"/>
          </w:tcPr>
          <w:p w:rsidR="00D732B4" w:rsidRDefault="00D50B81" w:rsidP="00C96820">
            <w:pPr>
              <w:spacing w:line="360" w:lineRule="auto"/>
              <w:jc w:val="both"/>
              <w:rPr>
                <w:rFonts w:ascii="Times New Roman" w:hAnsi="Times New Roman" w:cs="Times New Roman"/>
                <w:sz w:val="28"/>
                <w:szCs w:val="28"/>
              </w:rPr>
            </w:pPr>
            <w:r w:rsidRPr="00D50B81">
              <w:rPr>
                <w:rFonts w:ascii="Times New Roman" w:hAnsi="Times New Roman" w:cs="Times New Roman"/>
                <w:color w:val="000000"/>
                <w:sz w:val="28"/>
                <w:szCs w:val="27"/>
              </w:rPr>
              <w:t>Оценка экспертной активности в исследуемой области</w:t>
            </w:r>
          </w:p>
        </w:tc>
        <w:tc>
          <w:tcPr>
            <w:tcW w:w="945" w:type="dxa"/>
          </w:tcPr>
          <w:p w:rsidR="00D732B4" w:rsidRPr="003B4E14" w:rsidRDefault="003B4E14" w:rsidP="00043DFC">
            <w:pPr>
              <w:spacing w:line="360" w:lineRule="auto"/>
              <w:rPr>
                <w:rFonts w:ascii="Times New Roman" w:hAnsi="Times New Roman" w:cs="Times New Roman"/>
                <w:sz w:val="28"/>
                <w:szCs w:val="28"/>
                <w:lang w:val="en-US"/>
              </w:rPr>
            </w:pPr>
            <w:r>
              <w:rPr>
                <w:rFonts w:ascii="Times New Roman" w:hAnsi="Times New Roman" w:cs="Times New Roman"/>
                <w:sz w:val="28"/>
                <w:szCs w:val="28"/>
              </w:rPr>
              <w:t>3</w:t>
            </w:r>
            <w:r>
              <w:rPr>
                <w:rFonts w:ascii="Times New Roman" w:hAnsi="Times New Roman" w:cs="Times New Roman"/>
                <w:sz w:val="28"/>
                <w:szCs w:val="28"/>
                <w:lang w:val="en-US"/>
              </w:rPr>
              <w:t>1</w:t>
            </w:r>
          </w:p>
        </w:tc>
      </w:tr>
      <w:tr w:rsidR="00D732B4" w:rsidTr="00877B1A">
        <w:trPr>
          <w:jc w:val="center"/>
        </w:trPr>
        <w:tc>
          <w:tcPr>
            <w:tcW w:w="566" w:type="dxa"/>
          </w:tcPr>
          <w:p w:rsidR="00D732B4" w:rsidRDefault="00D50B81" w:rsidP="00043DFC">
            <w:pPr>
              <w:spacing w:line="360" w:lineRule="auto"/>
              <w:rPr>
                <w:rFonts w:ascii="Times New Roman" w:hAnsi="Times New Roman" w:cs="Times New Roman"/>
                <w:sz w:val="28"/>
                <w:szCs w:val="28"/>
              </w:rPr>
            </w:pPr>
            <w:r>
              <w:rPr>
                <w:rFonts w:ascii="Times New Roman" w:hAnsi="Times New Roman" w:cs="Times New Roman"/>
                <w:sz w:val="28"/>
                <w:szCs w:val="28"/>
              </w:rPr>
              <w:t>2.</w:t>
            </w:r>
            <w:r w:rsidR="00D732B4">
              <w:rPr>
                <w:rFonts w:ascii="Times New Roman" w:hAnsi="Times New Roman" w:cs="Times New Roman"/>
                <w:sz w:val="28"/>
                <w:szCs w:val="28"/>
              </w:rPr>
              <w:t>3</w:t>
            </w:r>
          </w:p>
        </w:tc>
        <w:tc>
          <w:tcPr>
            <w:tcW w:w="8060" w:type="dxa"/>
          </w:tcPr>
          <w:p w:rsidR="00D732B4" w:rsidRDefault="00D50B81" w:rsidP="00C96820">
            <w:pPr>
              <w:spacing w:line="360" w:lineRule="auto"/>
              <w:jc w:val="both"/>
              <w:rPr>
                <w:rFonts w:ascii="Times New Roman" w:hAnsi="Times New Roman" w:cs="Times New Roman"/>
                <w:sz w:val="28"/>
                <w:szCs w:val="28"/>
              </w:rPr>
            </w:pPr>
            <w:r w:rsidRPr="00D50B81">
              <w:rPr>
                <w:rFonts w:ascii="Times New Roman" w:hAnsi="Times New Roman" w:cs="Times New Roman"/>
                <w:color w:val="000000"/>
                <w:sz w:val="28"/>
                <w:szCs w:val="27"/>
              </w:rPr>
              <w:t>Эффективность и реализуемость принятых поправок в Конституцию Российской Федерации в 2020 году</w:t>
            </w:r>
          </w:p>
        </w:tc>
        <w:tc>
          <w:tcPr>
            <w:tcW w:w="945" w:type="dxa"/>
          </w:tcPr>
          <w:p w:rsidR="00D732B4" w:rsidRPr="003B4E14" w:rsidRDefault="003B4E14" w:rsidP="00043DFC">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42</w:t>
            </w:r>
          </w:p>
        </w:tc>
      </w:tr>
      <w:tr w:rsidR="00D732B4" w:rsidTr="00877B1A">
        <w:trPr>
          <w:jc w:val="center"/>
        </w:trPr>
        <w:tc>
          <w:tcPr>
            <w:tcW w:w="566" w:type="dxa"/>
          </w:tcPr>
          <w:p w:rsidR="00D732B4" w:rsidRDefault="00D50B81" w:rsidP="00043DFC">
            <w:pPr>
              <w:spacing w:line="360" w:lineRule="auto"/>
              <w:rPr>
                <w:rFonts w:ascii="Times New Roman" w:hAnsi="Times New Roman" w:cs="Times New Roman"/>
                <w:sz w:val="28"/>
                <w:szCs w:val="28"/>
              </w:rPr>
            </w:pPr>
            <w:r>
              <w:rPr>
                <w:rFonts w:ascii="Times New Roman" w:hAnsi="Times New Roman" w:cs="Times New Roman"/>
                <w:sz w:val="28"/>
                <w:szCs w:val="28"/>
              </w:rPr>
              <w:t>3</w:t>
            </w:r>
          </w:p>
        </w:tc>
        <w:tc>
          <w:tcPr>
            <w:tcW w:w="8060" w:type="dxa"/>
          </w:tcPr>
          <w:p w:rsidR="00D732B4" w:rsidRDefault="00D50B81" w:rsidP="00D50B81">
            <w:pPr>
              <w:spacing w:line="360" w:lineRule="auto"/>
              <w:jc w:val="both"/>
              <w:rPr>
                <w:rFonts w:ascii="Times New Roman" w:hAnsi="Times New Roman" w:cs="Times New Roman"/>
                <w:sz w:val="28"/>
                <w:szCs w:val="28"/>
              </w:rPr>
            </w:pPr>
            <w:r w:rsidRPr="00D50B81">
              <w:rPr>
                <w:rFonts w:ascii="Times New Roman" w:hAnsi="Times New Roman" w:cs="Times New Roman"/>
                <w:color w:val="000000"/>
                <w:sz w:val="28"/>
                <w:szCs w:val="27"/>
              </w:rPr>
              <w:t xml:space="preserve"> Рекомендации по совершенствованию принятых поправок в Конституцию Российской Федерации</w:t>
            </w:r>
          </w:p>
        </w:tc>
        <w:tc>
          <w:tcPr>
            <w:tcW w:w="945" w:type="dxa"/>
          </w:tcPr>
          <w:p w:rsidR="00D732B4" w:rsidRPr="003B4E14" w:rsidRDefault="003B4E14" w:rsidP="00043DFC">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42</w:t>
            </w:r>
          </w:p>
        </w:tc>
      </w:tr>
      <w:tr w:rsidR="00D732B4" w:rsidTr="00877B1A">
        <w:trPr>
          <w:jc w:val="center"/>
        </w:trPr>
        <w:tc>
          <w:tcPr>
            <w:tcW w:w="566" w:type="dxa"/>
          </w:tcPr>
          <w:p w:rsidR="00D732B4" w:rsidRDefault="00D50B81" w:rsidP="00043DFC">
            <w:pPr>
              <w:spacing w:line="360" w:lineRule="auto"/>
              <w:rPr>
                <w:rFonts w:ascii="Times New Roman" w:hAnsi="Times New Roman" w:cs="Times New Roman"/>
                <w:sz w:val="28"/>
                <w:szCs w:val="28"/>
              </w:rPr>
            </w:pPr>
            <w:r>
              <w:rPr>
                <w:rFonts w:ascii="Times New Roman" w:hAnsi="Times New Roman" w:cs="Times New Roman"/>
                <w:sz w:val="28"/>
                <w:szCs w:val="28"/>
              </w:rPr>
              <w:t>3.1</w:t>
            </w:r>
          </w:p>
        </w:tc>
        <w:tc>
          <w:tcPr>
            <w:tcW w:w="8060" w:type="dxa"/>
          </w:tcPr>
          <w:p w:rsidR="00D732B4" w:rsidRDefault="00D50B81" w:rsidP="00043DFC">
            <w:pPr>
              <w:spacing w:line="360" w:lineRule="auto"/>
              <w:jc w:val="both"/>
              <w:rPr>
                <w:rFonts w:ascii="Times New Roman" w:hAnsi="Times New Roman" w:cs="Times New Roman"/>
                <w:sz w:val="28"/>
                <w:szCs w:val="28"/>
              </w:rPr>
            </w:pPr>
            <w:r w:rsidRPr="00D50B81">
              <w:rPr>
                <w:rFonts w:ascii="Times New Roman" w:hAnsi="Times New Roman" w:cs="Times New Roman"/>
                <w:color w:val="000000"/>
                <w:sz w:val="28"/>
                <w:szCs w:val="27"/>
              </w:rPr>
              <w:t>Экспертное заключение по результатам исследования</w:t>
            </w:r>
          </w:p>
        </w:tc>
        <w:tc>
          <w:tcPr>
            <w:tcW w:w="945" w:type="dxa"/>
          </w:tcPr>
          <w:p w:rsidR="00D732B4" w:rsidRPr="003B4E14" w:rsidRDefault="003B4E14" w:rsidP="00043DFC">
            <w:pPr>
              <w:spacing w:line="360" w:lineRule="auto"/>
              <w:rPr>
                <w:rFonts w:ascii="Times New Roman" w:hAnsi="Times New Roman" w:cs="Times New Roman"/>
                <w:sz w:val="28"/>
                <w:szCs w:val="28"/>
                <w:lang w:val="en-US"/>
              </w:rPr>
            </w:pPr>
            <w:r>
              <w:rPr>
                <w:rFonts w:ascii="Times New Roman" w:hAnsi="Times New Roman" w:cs="Times New Roman"/>
                <w:sz w:val="28"/>
                <w:szCs w:val="28"/>
              </w:rPr>
              <w:t>4</w:t>
            </w:r>
            <w:r>
              <w:rPr>
                <w:rFonts w:ascii="Times New Roman" w:hAnsi="Times New Roman" w:cs="Times New Roman"/>
                <w:sz w:val="28"/>
                <w:szCs w:val="28"/>
                <w:lang w:val="en-US"/>
              </w:rPr>
              <w:t>6</w:t>
            </w:r>
          </w:p>
        </w:tc>
      </w:tr>
      <w:tr w:rsidR="00D50B81" w:rsidTr="00877B1A">
        <w:trPr>
          <w:jc w:val="center"/>
        </w:trPr>
        <w:tc>
          <w:tcPr>
            <w:tcW w:w="566" w:type="dxa"/>
          </w:tcPr>
          <w:p w:rsidR="00D50B81" w:rsidRDefault="00D50B81" w:rsidP="00043DFC">
            <w:pPr>
              <w:spacing w:line="360" w:lineRule="auto"/>
              <w:rPr>
                <w:rFonts w:ascii="Times New Roman" w:hAnsi="Times New Roman" w:cs="Times New Roman"/>
                <w:sz w:val="28"/>
                <w:szCs w:val="28"/>
              </w:rPr>
            </w:pPr>
            <w:r>
              <w:rPr>
                <w:rFonts w:ascii="Times New Roman" w:hAnsi="Times New Roman" w:cs="Times New Roman"/>
                <w:sz w:val="28"/>
                <w:szCs w:val="28"/>
              </w:rPr>
              <w:t>3.2</w:t>
            </w:r>
          </w:p>
        </w:tc>
        <w:tc>
          <w:tcPr>
            <w:tcW w:w="8060" w:type="dxa"/>
          </w:tcPr>
          <w:p w:rsidR="00D50B81" w:rsidRPr="00D50B81" w:rsidRDefault="00D50B81" w:rsidP="00043DFC">
            <w:pPr>
              <w:spacing w:line="360" w:lineRule="auto"/>
              <w:jc w:val="both"/>
              <w:rPr>
                <w:rFonts w:ascii="Times New Roman" w:hAnsi="Times New Roman" w:cs="Times New Roman"/>
                <w:color w:val="000000"/>
                <w:sz w:val="28"/>
                <w:szCs w:val="27"/>
              </w:rPr>
            </w:pPr>
            <w:r w:rsidRPr="00D50B81">
              <w:rPr>
                <w:rFonts w:ascii="Times New Roman" w:hAnsi="Times New Roman" w:cs="Times New Roman"/>
                <w:color w:val="000000"/>
                <w:sz w:val="28"/>
                <w:szCs w:val="27"/>
              </w:rPr>
              <w:t>Предложения по повышению социально - экономической эффективности приятных поправок в Конституцию</w:t>
            </w:r>
          </w:p>
        </w:tc>
        <w:tc>
          <w:tcPr>
            <w:tcW w:w="945" w:type="dxa"/>
          </w:tcPr>
          <w:p w:rsidR="00D50B81" w:rsidRDefault="00D50B81" w:rsidP="00043DFC">
            <w:pPr>
              <w:spacing w:line="360" w:lineRule="auto"/>
              <w:rPr>
                <w:rFonts w:ascii="Times New Roman" w:hAnsi="Times New Roman" w:cs="Times New Roman"/>
                <w:sz w:val="28"/>
                <w:szCs w:val="28"/>
              </w:rPr>
            </w:pPr>
            <w:r>
              <w:rPr>
                <w:rFonts w:ascii="Times New Roman" w:hAnsi="Times New Roman" w:cs="Times New Roman"/>
                <w:sz w:val="28"/>
                <w:szCs w:val="28"/>
              </w:rPr>
              <w:t>5</w:t>
            </w:r>
          </w:p>
        </w:tc>
      </w:tr>
      <w:tr w:rsidR="00D50B81" w:rsidTr="00877B1A">
        <w:trPr>
          <w:jc w:val="center"/>
        </w:trPr>
        <w:tc>
          <w:tcPr>
            <w:tcW w:w="566" w:type="dxa"/>
          </w:tcPr>
          <w:p w:rsidR="00D50B81" w:rsidRDefault="00D50B81" w:rsidP="00043DFC">
            <w:pPr>
              <w:spacing w:line="360" w:lineRule="auto"/>
              <w:rPr>
                <w:rFonts w:ascii="Times New Roman" w:hAnsi="Times New Roman" w:cs="Times New Roman"/>
                <w:sz w:val="28"/>
                <w:szCs w:val="28"/>
              </w:rPr>
            </w:pPr>
            <w:r>
              <w:rPr>
                <w:rFonts w:ascii="Times New Roman" w:hAnsi="Times New Roman" w:cs="Times New Roman"/>
                <w:sz w:val="28"/>
                <w:szCs w:val="28"/>
              </w:rPr>
              <w:t>3.3</w:t>
            </w:r>
          </w:p>
        </w:tc>
        <w:tc>
          <w:tcPr>
            <w:tcW w:w="8060" w:type="dxa"/>
          </w:tcPr>
          <w:p w:rsidR="00D50B81" w:rsidRPr="00D50B81" w:rsidRDefault="00D50B81" w:rsidP="00043DFC">
            <w:pPr>
              <w:spacing w:line="360" w:lineRule="auto"/>
              <w:jc w:val="both"/>
              <w:rPr>
                <w:rFonts w:ascii="Times New Roman" w:hAnsi="Times New Roman" w:cs="Times New Roman"/>
                <w:color w:val="000000"/>
                <w:sz w:val="28"/>
                <w:szCs w:val="27"/>
              </w:rPr>
            </w:pPr>
            <w:r w:rsidRPr="00D50B81">
              <w:rPr>
                <w:rFonts w:ascii="Times New Roman" w:hAnsi="Times New Roman" w:cs="Times New Roman"/>
                <w:color w:val="000000"/>
                <w:sz w:val="28"/>
                <w:szCs w:val="27"/>
              </w:rPr>
              <w:t>Экономическое обоснование предлагаемых мероприятий</w:t>
            </w:r>
          </w:p>
        </w:tc>
        <w:tc>
          <w:tcPr>
            <w:tcW w:w="945" w:type="dxa"/>
          </w:tcPr>
          <w:p w:rsidR="00D50B81" w:rsidRDefault="00D50B81" w:rsidP="00043DFC">
            <w:pPr>
              <w:spacing w:line="360" w:lineRule="auto"/>
              <w:rPr>
                <w:rFonts w:ascii="Times New Roman" w:hAnsi="Times New Roman" w:cs="Times New Roman"/>
                <w:sz w:val="28"/>
                <w:szCs w:val="28"/>
              </w:rPr>
            </w:pPr>
            <w:r>
              <w:rPr>
                <w:rFonts w:ascii="Times New Roman" w:hAnsi="Times New Roman" w:cs="Times New Roman"/>
                <w:sz w:val="28"/>
                <w:szCs w:val="28"/>
              </w:rPr>
              <w:t>6</w:t>
            </w:r>
          </w:p>
        </w:tc>
      </w:tr>
      <w:tr w:rsidR="00D50B81" w:rsidTr="00877B1A">
        <w:trPr>
          <w:jc w:val="center"/>
        </w:trPr>
        <w:tc>
          <w:tcPr>
            <w:tcW w:w="566" w:type="dxa"/>
          </w:tcPr>
          <w:p w:rsidR="00D50B81" w:rsidRDefault="00D50B81" w:rsidP="00043DFC">
            <w:pPr>
              <w:spacing w:line="360" w:lineRule="auto"/>
              <w:rPr>
                <w:rFonts w:ascii="Times New Roman" w:hAnsi="Times New Roman" w:cs="Times New Roman"/>
                <w:sz w:val="28"/>
                <w:szCs w:val="28"/>
              </w:rPr>
            </w:pPr>
          </w:p>
        </w:tc>
        <w:tc>
          <w:tcPr>
            <w:tcW w:w="8060" w:type="dxa"/>
          </w:tcPr>
          <w:p w:rsidR="00D50B81" w:rsidRPr="00D50B81" w:rsidRDefault="00D50B81" w:rsidP="00043DFC">
            <w:pPr>
              <w:spacing w:line="360" w:lineRule="auto"/>
              <w:jc w:val="both"/>
              <w:rPr>
                <w:rFonts w:ascii="Times New Roman" w:hAnsi="Times New Roman" w:cs="Times New Roman"/>
                <w:color w:val="000000"/>
                <w:sz w:val="28"/>
                <w:szCs w:val="27"/>
              </w:rPr>
            </w:pPr>
            <w:r>
              <w:rPr>
                <w:rFonts w:ascii="Times New Roman" w:hAnsi="Times New Roman" w:cs="Times New Roman"/>
                <w:color w:val="000000"/>
                <w:sz w:val="28"/>
                <w:szCs w:val="27"/>
              </w:rPr>
              <w:t xml:space="preserve">Заключение </w:t>
            </w:r>
          </w:p>
        </w:tc>
        <w:tc>
          <w:tcPr>
            <w:tcW w:w="945" w:type="dxa"/>
          </w:tcPr>
          <w:p w:rsidR="00D50B81" w:rsidRDefault="00D50B81" w:rsidP="00043DFC">
            <w:pPr>
              <w:spacing w:line="360" w:lineRule="auto"/>
              <w:rPr>
                <w:rFonts w:ascii="Times New Roman" w:hAnsi="Times New Roman" w:cs="Times New Roman"/>
                <w:sz w:val="28"/>
                <w:szCs w:val="28"/>
              </w:rPr>
            </w:pPr>
            <w:r>
              <w:rPr>
                <w:rFonts w:ascii="Times New Roman" w:hAnsi="Times New Roman" w:cs="Times New Roman"/>
                <w:sz w:val="28"/>
                <w:szCs w:val="28"/>
              </w:rPr>
              <w:t>6</w:t>
            </w:r>
          </w:p>
        </w:tc>
      </w:tr>
      <w:tr w:rsidR="00D50B81" w:rsidTr="00877B1A">
        <w:trPr>
          <w:jc w:val="center"/>
        </w:trPr>
        <w:tc>
          <w:tcPr>
            <w:tcW w:w="566" w:type="dxa"/>
          </w:tcPr>
          <w:p w:rsidR="00D50B81" w:rsidRDefault="00D50B81" w:rsidP="00043DFC">
            <w:pPr>
              <w:spacing w:line="360" w:lineRule="auto"/>
              <w:rPr>
                <w:rFonts w:ascii="Times New Roman" w:hAnsi="Times New Roman" w:cs="Times New Roman"/>
                <w:sz w:val="28"/>
                <w:szCs w:val="28"/>
              </w:rPr>
            </w:pPr>
          </w:p>
        </w:tc>
        <w:tc>
          <w:tcPr>
            <w:tcW w:w="8060" w:type="dxa"/>
          </w:tcPr>
          <w:p w:rsidR="00D50B81" w:rsidRPr="00D50B81" w:rsidRDefault="00D50B81" w:rsidP="00043DFC">
            <w:pPr>
              <w:spacing w:line="360" w:lineRule="auto"/>
              <w:jc w:val="both"/>
              <w:rPr>
                <w:rFonts w:ascii="Times New Roman" w:hAnsi="Times New Roman" w:cs="Times New Roman"/>
                <w:color w:val="000000"/>
                <w:sz w:val="28"/>
                <w:szCs w:val="27"/>
              </w:rPr>
            </w:pPr>
            <w:r>
              <w:rPr>
                <w:rFonts w:ascii="Times New Roman" w:hAnsi="Times New Roman" w:cs="Times New Roman"/>
                <w:color w:val="000000"/>
                <w:sz w:val="28"/>
                <w:szCs w:val="27"/>
              </w:rPr>
              <w:t>Список использованных источников</w:t>
            </w:r>
          </w:p>
        </w:tc>
        <w:tc>
          <w:tcPr>
            <w:tcW w:w="945" w:type="dxa"/>
          </w:tcPr>
          <w:p w:rsidR="00D50B81" w:rsidRDefault="00D50B81" w:rsidP="00043DFC">
            <w:pPr>
              <w:spacing w:line="360" w:lineRule="auto"/>
              <w:rPr>
                <w:rFonts w:ascii="Times New Roman" w:hAnsi="Times New Roman" w:cs="Times New Roman"/>
                <w:sz w:val="28"/>
                <w:szCs w:val="28"/>
              </w:rPr>
            </w:pPr>
            <w:r>
              <w:rPr>
                <w:rFonts w:ascii="Times New Roman" w:hAnsi="Times New Roman" w:cs="Times New Roman"/>
                <w:sz w:val="28"/>
                <w:szCs w:val="28"/>
              </w:rPr>
              <w:t>8</w:t>
            </w:r>
          </w:p>
        </w:tc>
      </w:tr>
    </w:tbl>
    <w:p w:rsidR="00A90B0A" w:rsidRDefault="00A90B0A">
      <w:pPr>
        <w:spacing w:after="200" w:line="276" w:lineRule="auto"/>
        <w:rPr>
          <w:rFonts w:ascii="Times New Roman" w:hAnsi="Times New Roman" w:cs="Times New Roman"/>
          <w:sz w:val="28"/>
          <w:szCs w:val="28"/>
        </w:rPr>
      </w:pPr>
    </w:p>
    <w:p w:rsidR="00A90B0A" w:rsidRDefault="00A90B0A" w:rsidP="00877B1A">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ВВЕДЕНИЕ</w:t>
      </w:r>
    </w:p>
    <w:p w:rsidR="00A90B0A" w:rsidRDefault="00A90B0A" w:rsidP="00877B1A">
      <w:pPr>
        <w:spacing w:after="0" w:line="360" w:lineRule="auto"/>
        <w:ind w:firstLine="709"/>
        <w:jc w:val="both"/>
        <w:rPr>
          <w:rFonts w:ascii="Times New Roman" w:hAnsi="Times New Roman" w:cs="Times New Roman"/>
          <w:sz w:val="28"/>
          <w:szCs w:val="28"/>
        </w:rPr>
      </w:pPr>
    </w:p>
    <w:p w:rsidR="00C96820" w:rsidRPr="00C96820" w:rsidRDefault="00C96820" w:rsidP="00877B1A">
      <w:pPr>
        <w:spacing w:after="0" w:line="360" w:lineRule="auto"/>
        <w:ind w:firstLine="709"/>
        <w:jc w:val="both"/>
        <w:rPr>
          <w:rFonts w:ascii="Times New Roman" w:hAnsi="Times New Roman" w:cs="Times New Roman"/>
          <w:sz w:val="28"/>
          <w:szCs w:val="28"/>
        </w:rPr>
      </w:pPr>
      <w:r w:rsidRPr="00C96820">
        <w:rPr>
          <w:rFonts w:ascii="Times New Roman" w:hAnsi="Times New Roman" w:cs="Times New Roman"/>
          <w:sz w:val="28"/>
          <w:szCs w:val="28"/>
        </w:rPr>
        <w:t xml:space="preserve">Актуальность темы исследования обусловливается следующими обстоятельствами. </w:t>
      </w:r>
    </w:p>
    <w:p w:rsidR="00E9679C" w:rsidRDefault="00C96820" w:rsidP="00304003">
      <w:pPr>
        <w:spacing w:after="0" w:line="360" w:lineRule="auto"/>
        <w:ind w:firstLine="709"/>
        <w:jc w:val="both"/>
        <w:rPr>
          <w:rFonts w:ascii="Times New Roman" w:hAnsi="Times New Roman" w:cs="Times New Roman"/>
          <w:sz w:val="28"/>
          <w:szCs w:val="28"/>
        </w:rPr>
      </w:pPr>
      <w:r w:rsidRPr="00C96820">
        <w:rPr>
          <w:rFonts w:ascii="Times New Roman" w:hAnsi="Times New Roman" w:cs="Times New Roman"/>
          <w:sz w:val="28"/>
          <w:szCs w:val="28"/>
        </w:rPr>
        <w:t>Во-первых,</w:t>
      </w:r>
      <w:r w:rsidR="00304003" w:rsidRPr="00304003">
        <w:rPr>
          <w:rFonts w:ascii="Times New Roman" w:hAnsi="Times New Roman" w:cs="Times New Roman"/>
          <w:sz w:val="28"/>
          <w:szCs w:val="28"/>
        </w:rPr>
        <w:t xml:space="preserve"> произош</w:t>
      </w:r>
      <w:r w:rsidR="00304003">
        <w:rPr>
          <w:rFonts w:ascii="Times New Roman" w:hAnsi="Times New Roman" w:cs="Times New Roman"/>
          <w:sz w:val="28"/>
          <w:szCs w:val="28"/>
        </w:rPr>
        <w:t xml:space="preserve">едшей в 2020 г. конституционной </w:t>
      </w:r>
      <w:r w:rsidR="00304003" w:rsidRPr="00304003">
        <w:rPr>
          <w:rFonts w:ascii="Times New Roman" w:hAnsi="Times New Roman" w:cs="Times New Roman"/>
          <w:sz w:val="28"/>
          <w:szCs w:val="28"/>
        </w:rPr>
        <w:t>реформой, инициированной Президентом РФ, которая была направленна на изменение аспектов функционирования публичной власти.</w:t>
      </w:r>
    </w:p>
    <w:p w:rsidR="00C96820" w:rsidRPr="00C96820" w:rsidRDefault="00C96820" w:rsidP="00877B1A">
      <w:pPr>
        <w:spacing w:after="0" w:line="360" w:lineRule="auto"/>
        <w:ind w:firstLine="709"/>
        <w:jc w:val="both"/>
        <w:rPr>
          <w:rFonts w:ascii="Times New Roman" w:hAnsi="Times New Roman" w:cs="Times New Roman"/>
          <w:sz w:val="28"/>
          <w:szCs w:val="28"/>
        </w:rPr>
      </w:pPr>
      <w:r w:rsidRPr="00C96820">
        <w:rPr>
          <w:rFonts w:ascii="Times New Roman" w:hAnsi="Times New Roman" w:cs="Times New Roman"/>
          <w:sz w:val="28"/>
          <w:szCs w:val="28"/>
        </w:rPr>
        <w:t xml:space="preserve">Во-вторых, </w:t>
      </w:r>
      <w:r w:rsidR="00304003">
        <w:rPr>
          <w:rFonts w:ascii="Times New Roman" w:hAnsi="Times New Roman" w:cs="Times New Roman"/>
          <w:sz w:val="28"/>
          <w:szCs w:val="28"/>
        </w:rPr>
        <w:t>анализ</w:t>
      </w:r>
      <w:r w:rsidR="00304003" w:rsidRPr="00304003">
        <w:rPr>
          <w:rFonts w:ascii="Times New Roman" w:hAnsi="Times New Roman" w:cs="Times New Roman"/>
          <w:sz w:val="28"/>
          <w:szCs w:val="28"/>
        </w:rPr>
        <w:t xml:space="preserve"> содержания конституционных поправок, которые прямо затронули вопросы деятельности судебной власти.</w:t>
      </w:r>
    </w:p>
    <w:p w:rsidR="00304003" w:rsidRDefault="00C96820" w:rsidP="00877B1A">
      <w:pPr>
        <w:spacing w:after="0" w:line="360" w:lineRule="auto"/>
        <w:ind w:firstLine="709"/>
        <w:jc w:val="both"/>
        <w:rPr>
          <w:rFonts w:ascii="Times New Roman" w:hAnsi="Times New Roman" w:cs="Times New Roman"/>
          <w:sz w:val="28"/>
          <w:szCs w:val="28"/>
        </w:rPr>
      </w:pPr>
      <w:r w:rsidRPr="00C96820">
        <w:rPr>
          <w:rFonts w:ascii="Times New Roman" w:hAnsi="Times New Roman" w:cs="Times New Roman"/>
          <w:sz w:val="28"/>
          <w:szCs w:val="28"/>
        </w:rPr>
        <w:t xml:space="preserve">В-третьих, необходимостью совершенствования </w:t>
      </w:r>
      <w:r w:rsidR="00304003">
        <w:rPr>
          <w:rFonts w:ascii="Times New Roman" w:hAnsi="Times New Roman" w:cs="Times New Roman"/>
          <w:sz w:val="28"/>
          <w:szCs w:val="28"/>
        </w:rPr>
        <w:t>законодательного процесса в Российской Федерации.</w:t>
      </w:r>
    </w:p>
    <w:p w:rsidR="00304003" w:rsidRDefault="00C96820" w:rsidP="00877B1A">
      <w:pPr>
        <w:spacing w:after="0" w:line="360" w:lineRule="auto"/>
        <w:ind w:firstLine="709"/>
        <w:jc w:val="both"/>
        <w:rPr>
          <w:rFonts w:ascii="Times New Roman" w:hAnsi="Times New Roman" w:cs="Times New Roman"/>
          <w:sz w:val="28"/>
          <w:szCs w:val="28"/>
        </w:rPr>
      </w:pPr>
      <w:r w:rsidRPr="00C96820">
        <w:rPr>
          <w:rFonts w:ascii="Times New Roman" w:hAnsi="Times New Roman" w:cs="Times New Roman"/>
          <w:sz w:val="28"/>
          <w:szCs w:val="28"/>
        </w:rPr>
        <w:t xml:space="preserve">Объект исследования – </w:t>
      </w:r>
      <w:r w:rsidR="00304003">
        <w:rPr>
          <w:rFonts w:ascii="Times New Roman" w:hAnsi="Times New Roman" w:cs="Times New Roman"/>
          <w:sz w:val="28"/>
          <w:szCs w:val="28"/>
        </w:rPr>
        <w:t>эффективность законодательного процесса в Российской Федерации</w:t>
      </w:r>
      <w:r w:rsidR="00595A31">
        <w:rPr>
          <w:rFonts w:ascii="Times New Roman" w:hAnsi="Times New Roman" w:cs="Times New Roman"/>
          <w:sz w:val="28"/>
          <w:szCs w:val="28"/>
        </w:rPr>
        <w:t>.</w:t>
      </w:r>
    </w:p>
    <w:p w:rsidR="00595A31" w:rsidRDefault="00304003" w:rsidP="00877B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96820" w:rsidRPr="00C96820">
        <w:rPr>
          <w:rFonts w:ascii="Times New Roman" w:hAnsi="Times New Roman" w:cs="Times New Roman"/>
          <w:sz w:val="28"/>
          <w:szCs w:val="28"/>
        </w:rPr>
        <w:t>Предмет курсовой работы –</w:t>
      </w:r>
      <w:r w:rsidR="00E9679C">
        <w:rPr>
          <w:rFonts w:ascii="Times New Roman" w:hAnsi="Times New Roman" w:cs="Times New Roman"/>
          <w:sz w:val="28"/>
          <w:szCs w:val="28"/>
        </w:rPr>
        <w:t xml:space="preserve"> </w:t>
      </w:r>
      <w:r>
        <w:rPr>
          <w:rFonts w:ascii="Times New Roman" w:hAnsi="Times New Roman" w:cs="Times New Roman"/>
          <w:sz w:val="28"/>
          <w:szCs w:val="28"/>
        </w:rPr>
        <w:t>принятие поправок в Конституцию Российской Федерации</w:t>
      </w:r>
      <w:r w:rsidR="00595A31">
        <w:rPr>
          <w:rFonts w:ascii="Times New Roman" w:hAnsi="Times New Roman" w:cs="Times New Roman"/>
          <w:sz w:val="28"/>
          <w:szCs w:val="28"/>
        </w:rPr>
        <w:t xml:space="preserve"> в 2020 году.</w:t>
      </w:r>
    </w:p>
    <w:p w:rsidR="00C96820" w:rsidRPr="00C96820" w:rsidRDefault="00D640A4" w:rsidP="00877B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Цель</w:t>
      </w:r>
      <w:r w:rsidR="00E9679C">
        <w:rPr>
          <w:rFonts w:ascii="Times New Roman" w:hAnsi="Times New Roman" w:cs="Times New Roman"/>
          <w:sz w:val="28"/>
          <w:szCs w:val="28"/>
        </w:rPr>
        <w:t>ю</w:t>
      </w:r>
      <w:r>
        <w:rPr>
          <w:rFonts w:ascii="Times New Roman" w:hAnsi="Times New Roman" w:cs="Times New Roman"/>
          <w:sz w:val="28"/>
          <w:szCs w:val="28"/>
        </w:rPr>
        <w:t xml:space="preserve"> курсовой работы </w:t>
      </w:r>
      <w:r w:rsidRPr="00D640A4">
        <w:rPr>
          <w:rFonts w:ascii="Times New Roman" w:hAnsi="Times New Roman" w:cs="Times New Roman"/>
          <w:sz w:val="28"/>
          <w:szCs w:val="28"/>
        </w:rPr>
        <w:t>является систематизация, закрепление и углубление теоретических знаний, выработка у студентов практических навыков и умений их применения в профессиональной деятельности.</w:t>
      </w:r>
      <w:r w:rsidR="00595A31">
        <w:rPr>
          <w:rFonts w:ascii="Times New Roman" w:hAnsi="Times New Roman" w:cs="Times New Roman"/>
          <w:sz w:val="28"/>
          <w:szCs w:val="28"/>
        </w:rPr>
        <w:t xml:space="preserve"> А так же </w:t>
      </w:r>
      <w:r w:rsidR="00595A31" w:rsidRPr="00595A31">
        <w:rPr>
          <w:rFonts w:ascii="Times New Roman" w:hAnsi="Times New Roman" w:cs="Times New Roman"/>
          <w:sz w:val="28"/>
          <w:szCs w:val="28"/>
        </w:rPr>
        <w:t>вопрос о статусе и реальной роли судебной власти в современной системе разделения властей.</w:t>
      </w:r>
    </w:p>
    <w:p w:rsidR="00C96820" w:rsidRDefault="00C96820" w:rsidP="00877B1A">
      <w:pPr>
        <w:spacing w:after="0" w:line="360" w:lineRule="auto"/>
        <w:ind w:firstLine="709"/>
        <w:jc w:val="both"/>
        <w:rPr>
          <w:rFonts w:ascii="Times New Roman" w:hAnsi="Times New Roman" w:cs="Times New Roman"/>
          <w:sz w:val="28"/>
          <w:szCs w:val="28"/>
        </w:rPr>
      </w:pPr>
      <w:r w:rsidRPr="00C96820">
        <w:rPr>
          <w:rFonts w:ascii="Times New Roman" w:hAnsi="Times New Roman" w:cs="Times New Roman"/>
          <w:sz w:val="28"/>
          <w:szCs w:val="28"/>
        </w:rPr>
        <w:t>Исходя из поставленной цели, можно сформулировать следующие задачи курсовой работы:</w:t>
      </w:r>
    </w:p>
    <w:p w:rsidR="00D640A4" w:rsidRPr="00D640A4" w:rsidRDefault="00D640A4" w:rsidP="00877B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640A4">
        <w:rPr>
          <w:rFonts w:ascii="Times New Roman" w:hAnsi="Times New Roman" w:cs="Times New Roman"/>
          <w:sz w:val="28"/>
          <w:szCs w:val="28"/>
        </w:rPr>
        <w:t>получение опыта самостоятельного исследования</w:t>
      </w:r>
      <w:r w:rsidR="00595A31">
        <w:rPr>
          <w:rFonts w:ascii="Times New Roman" w:hAnsi="Times New Roman" w:cs="Times New Roman"/>
          <w:sz w:val="28"/>
          <w:szCs w:val="28"/>
        </w:rPr>
        <w:t xml:space="preserve"> законодательного процесса в Российской Федерации</w:t>
      </w:r>
      <w:r w:rsidRPr="00D640A4">
        <w:rPr>
          <w:rFonts w:ascii="Times New Roman" w:hAnsi="Times New Roman" w:cs="Times New Roman"/>
          <w:sz w:val="28"/>
          <w:szCs w:val="28"/>
        </w:rPr>
        <w:t>;</w:t>
      </w:r>
    </w:p>
    <w:p w:rsidR="00D640A4" w:rsidRPr="00D640A4" w:rsidRDefault="00595A31" w:rsidP="00877B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640A4" w:rsidRPr="00D640A4">
        <w:rPr>
          <w:rFonts w:ascii="Times New Roman" w:hAnsi="Times New Roman" w:cs="Times New Roman"/>
          <w:sz w:val="28"/>
          <w:szCs w:val="28"/>
        </w:rPr>
        <w:t>развитие аналитического мышления и умения использовать междисциплинарные связи экономики, управления и права;</w:t>
      </w:r>
    </w:p>
    <w:p w:rsidR="00D640A4" w:rsidRPr="00D640A4" w:rsidRDefault="00D640A4" w:rsidP="00877B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640A4">
        <w:rPr>
          <w:rFonts w:ascii="Times New Roman" w:hAnsi="Times New Roman" w:cs="Times New Roman"/>
          <w:sz w:val="28"/>
          <w:szCs w:val="28"/>
        </w:rPr>
        <w:t xml:space="preserve">умение </w:t>
      </w:r>
      <w:r w:rsidR="00595A31">
        <w:rPr>
          <w:rFonts w:ascii="Times New Roman" w:hAnsi="Times New Roman" w:cs="Times New Roman"/>
          <w:sz w:val="28"/>
          <w:szCs w:val="28"/>
        </w:rPr>
        <w:t>работать с законодательными документами Российской Федерации, в частности с Конституцией РФ</w:t>
      </w:r>
      <w:r w:rsidRPr="00D640A4">
        <w:rPr>
          <w:rFonts w:ascii="Times New Roman" w:hAnsi="Times New Roman" w:cs="Times New Roman"/>
          <w:sz w:val="28"/>
          <w:szCs w:val="28"/>
        </w:rPr>
        <w:t>;</w:t>
      </w:r>
    </w:p>
    <w:p w:rsidR="00D640A4" w:rsidRPr="00C96820" w:rsidRDefault="00D640A4" w:rsidP="006433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640A4">
        <w:rPr>
          <w:rFonts w:ascii="Times New Roman" w:hAnsi="Times New Roman" w:cs="Times New Roman"/>
          <w:sz w:val="28"/>
          <w:szCs w:val="28"/>
        </w:rPr>
        <w:t>формирование собственной гражданской позиции по актуальным вопросам развития российского общества.</w:t>
      </w:r>
    </w:p>
    <w:p w:rsidR="00F4560D" w:rsidRDefault="00F4560D" w:rsidP="0064335A">
      <w:pPr>
        <w:spacing w:after="0" w:line="360" w:lineRule="auto"/>
        <w:ind w:firstLine="709"/>
        <w:jc w:val="both"/>
        <w:rPr>
          <w:rFonts w:ascii="Times New Roman" w:hAnsi="Times New Roman" w:cs="Times New Roman"/>
          <w:sz w:val="28"/>
          <w:szCs w:val="28"/>
        </w:rPr>
      </w:pPr>
      <w:r w:rsidRPr="00F4560D">
        <w:rPr>
          <w:rFonts w:ascii="Times New Roman" w:hAnsi="Times New Roman" w:cs="Times New Roman"/>
          <w:sz w:val="28"/>
          <w:szCs w:val="28"/>
        </w:rPr>
        <w:lastRenderedPageBreak/>
        <w:t xml:space="preserve">В работе были использованы следующие методы: формально-логический метод (анализ и изучение законодательства, нормативных, правовых актов ведомства), метод сравнительного анализа, формально-юридический метод, графические и табличные методы структурирования информации, структурно-функциональный и системно-структурный методы при исследовании системы </w:t>
      </w:r>
      <w:r>
        <w:rPr>
          <w:rFonts w:ascii="Times New Roman" w:hAnsi="Times New Roman" w:cs="Times New Roman"/>
          <w:sz w:val="28"/>
          <w:szCs w:val="28"/>
        </w:rPr>
        <w:t>работы ограничений и запретов в</w:t>
      </w:r>
      <w:r w:rsidRPr="00F4560D">
        <w:rPr>
          <w:rFonts w:ascii="Times New Roman" w:hAnsi="Times New Roman" w:cs="Times New Roman"/>
          <w:sz w:val="28"/>
          <w:szCs w:val="28"/>
        </w:rPr>
        <w:t xml:space="preserve">  ГУФСИН России. </w:t>
      </w:r>
    </w:p>
    <w:p w:rsidR="00F4560D" w:rsidRPr="00F4560D" w:rsidRDefault="00F4560D" w:rsidP="0064335A">
      <w:pPr>
        <w:spacing w:after="0" w:line="360" w:lineRule="auto"/>
        <w:ind w:firstLine="709"/>
        <w:jc w:val="both"/>
        <w:rPr>
          <w:rFonts w:ascii="Times New Roman" w:hAnsi="Times New Roman" w:cs="Times New Roman"/>
          <w:sz w:val="28"/>
          <w:szCs w:val="28"/>
        </w:rPr>
      </w:pPr>
      <w:r w:rsidRPr="00F4560D">
        <w:rPr>
          <w:rFonts w:ascii="Times New Roman" w:hAnsi="Times New Roman" w:cs="Times New Roman"/>
          <w:sz w:val="28"/>
          <w:szCs w:val="28"/>
        </w:rPr>
        <w:t xml:space="preserve">Структура работы: </w:t>
      </w:r>
      <w:r w:rsidR="00877B1A">
        <w:rPr>
          <w:rFonts w:ascii="Times New Roman" w:hAnsi="Times New Roman" w:cs="Times New Roman"/>
          <w:sz w:val="28"/>
          <w:szCs w:val="28"/>
        </w:rPr>
        <w:t>курсовая</w:t>
      </w:r>
      <w:r w:rsidRPr="00F4560D">
        <w:rPr>
          <w:rFonts w:ascii="Times New Roman" w:hAnsi="Times New Roman" w:cs="Times New Roman"/>
          <w:sz w:val="28"/>
          <w:szCs w:val="28"/>
        </w:rPr>
        <w:t xml:space="preserve"> состоит из введени</w:t>
      </w:r>
      <w:r w:rsidR="00877B1A">
        <w:rPr>
          <w:rFonts w:ascii="Times New Roman" w:hAnsi="Times New Roman" w:cs="Times New Roman"/>
          <w:sz w:val="28"/>
          <w:szCs w:val="28"/>
        </w:rPr>
        <w:t>я, трех глав, заключения, списка</w:t>
      </w:r>
      <w:r w:rsidRPr="00F4560D">
        <w:rPr>
          <w:rFonts w:ascii="Times New Roman" w:hAnsi="Times New Roman" w:cs="Times New Roman"/>
          <w:sz w:val="28"/>
          <w:szCs w:val="28"/>
        </w:rPr>
        <w:t xml:space="preserve"> использованных источников</w:t>
      </w:r>
      <w:r w:rsidR="00877B1A">
        <w:rPr>
          <w:rFonts w:ascii="Times New Roman" w:hAnsi="Times New Roman" w:cs="Times New Roman"/>
          <w:sz w:val="28"/>
          <w:szCs w:val="28"/>
        </w:rPr>
        <w:t>.</w:t>
      </w:r>
      <w:r w:rsidRPr="00F4560D">
        <w:rPr>
          <w:rFonts w:ascii="Times New Roman" w:hAnsi="Times New Roman" w:cs="Times New Roman"/>
          <w:sz w:val="28"/>
          <w:szCs w:val="28"/>
        </w:rPr>
        <w:t xml:space="preserve"> </w:t>
      </w:r>
    </w:p>
    <w:p w:rsidR="00C96820" w:rsidRDefault="00C96820" w:rsidP="00F4560D">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br w:type="page"/>
      </w:r>
    </w:p>
    <w:p w:rsidR="009A2523" w:rsidRDefault="00C96820" w:rsidP="00EA70BE">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 xml:space="preserve">1 </w:t>
      </w:r>
      <w:r w:rsidR="00D767E7">
        <w:rPr>
          <w:rFonts w:ascii="Times New Roman" w:hAnsi="Times New Roman" w:cs="Times New Roman"/>
          <w:sz w:val="28"/>
          <w:szCs w:val="28"/>
        </w:rPr>
        <w:t xml:space="preserve">ТЕОРЕТИЧЕСКИЕ ОСНОВЫ ИССЛЕДОВВАНИЯ ЭФФЕКТИВНОСТИ ЗАКОНОДАТЕЛЬНОГО ПРОЦЕССА НА ПРИМЕРЕ ПРИНЯТИЯ ПОПРАВОК В КОНСТИТУЦИЮ РОССИЙСКОЙ ФЕДЕРАЦИИ В 2020 ГОДУ </w:t>
      </w:r>
    </w:p>
    <w:p w:rsidR="00C96820" w:rsidRDefault="00475A71" w:rsidP="00EA70BE">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1.1 </w:t>
      </w:r>
      <w:r w:rsidR="00D767E7">
        <w:rPr>
          <w:rFonts w:ascii="Times New Roman" w:hAnsi="Times New Roman" w:cs="Times New Roman"/>
          <w:sz w:val="28"/>
          <w:szCs w:val="28"/>
        </w:rPr>
        <w:t xml:space="preserve">СИСТЕМА </w:t>
      </w:r>
      <w:proofErr w:type="gramStart"/>
      <w:r w:rsidR="00D767E7">
        <w:rPr>
          <w:rFonts w:ascii="Times New Roman" w:hAnsi="Times New Roman" w:cs="Times New Roman"/>
          <w:sz w:val="28"/>
          <w:szCs w:val="28"/>
        </w:rPr>
        <w:t>ЗАКОНОДАТЕЛЬСТВА</w:t>
      </w:r>
      <w:proofErr w:type="gramEnd"/>
      <w:r w:rsidR="00D767E7">
        <w:rPr>
          <w:rFonts w:ascii="Times New Roman" w:hAnsi="Times New Roman" w:cs="Times New Roman"/>
          <w:sz w:val="28"/>
          <w:szCs w:val="28"/>
        </w:rPr>
        <w:t xml:space="preserve"> РЕГУЛИРУЮЩАЯ ПРИНЯТИЕ ПОПРАВОК В КОНСТИТУЦИЮ РОССИЙСКОЙ ФЕДЕРАЦИИ </w:t>
      </w:r>
    </w:p>
    <w:p w:rsidR="00475A71" w:rsidRDefault="00475A71" w:rsidP="00EA70BE">
      <w:pPr>
        <w:spacing w:after="0" w:line="360" w:lineRule="auto"/>
        <w:ind w:firstLine="709"/>
        <w:jc w:val="center"/>
        <w:rPr>
          <w:rFonts w:ascii="Times New Roman" w:hAnsi="Times New Roman" w:cs="Times New Roman"/>
          <w:sz w:val="28"/>
          <w:szCs w:val="28"/>
        </w:rPr>
      </w:pPr>
    </w:p>
    <w:p w:rsidR="00815F1E" w:rsidRDefault="00815F1E" w:rsidP="00912EA8">
      <w:pPr>
        <w:spacing w:after="0" w:line="360" w:lineRule="auto"/>
        <w:ind w:firstLine="709"/>
        <w:jc w:val="both"/>
        <w:rPr>
          <w:rFonts w:ascii="Times New Roman" w:hAnsi="Times New Roman" w:cs="Times New Roman"/>
          <w:sz w:val="28"/>
          <w:szCs w:val="28"/>
        </w:rPr>
      </w:pPr>
      <w:r w:rsidRPr="00815F1E">
        <w:rPr>
          <w:rFonts w:ascii="Times New Roman" w:hAnsi="Times New Roman" w:cs="Times New Roman"/>
          <w:sz w:val="28"/>
          <w:szCs w:val="28"/>
        </w:rPr>
        <w:t>Конституция Российской Федерации — основной закон Российской Федерации, посредством которого народ учредил основные принципы устройства общества и государства, определил субъекты государственной власти, механизм её осуществления, закрепил охраняемые государством права, свободы и обязанности человека и гражданина.</w:t>
      </w:r>
    </w:p>
    <w:p w:rsidR="00815F1E" w:rsidRDefault="00815F1E" w:rsidP="00912EA8">
      <w:pPr>
        <w:spacing w:after="0" w:line="360" w:lineRule="auto"/>
        <w:ind w:firstLine="709"/>
        <w:jc w:val="both"/>
        <w:rPr>
          <w:rFonts w:ascii="Times New Roman" w:hAnsi="Times New Roman" w:cs="Times New Roman"/>
          <w:sz w:val="28"/>
          <w:szCs w:val="28"/>
        </w:rPr>
      </w:pPr>
      <w:r w:rsidRPr="00815F1E">
        <w:rPr>
          <w:rFonts w:ascii="Times New Roman" w:hAnsi="Times New Roman" w:cs="Times New Roman"/>
          <w:sz w:val="28"/>
          <w:szCs w:val="28"/>
        </w:rPr>
        <w:t>Конституция имеет высшую юридическую силу, прямое действие и применяется на всей территории страны. Законы и иные правовые акты, принимаемые в Российской Федерации, не должны противоречить Конституции.</w:t>
      </w:r>
    </w:p>
    <w:p w:rsidR="00815F1E" w:rsidRDefault="00815F1E" w:rsidP="00912EA8">
      <w:pPr>
        <w:spacing w:after="0" w:line="360" w:lineRule="auto"/>
        <w:ind w:firstLine="709"/>
        <w:jc w:val="both"/>
        <w:rPr>
          <w:rFonts w:ascii="Times New Roman" w:hAnsi="Times New Roman" w:cs="Times New Roman"/>
          <w:sz w:val="28"/>
          <w:szCs w:val="28"/>
        </w:rPr>
      </w:pPr>
      <w:r w:rsidRPr="00815F1E">
        <w:rPr>
          <w:rFonts w:ascii="Times New Roman" w:hAnsi="Times New Roman" w:cs="Times New Roman"/>
          <w:sz w:val="28"/>
          <w:szCs w:val="28"/>
        </w:rPr>
        <w:t>В каждой стране своеобразными путями появляются и сменяются конституции, что всегда связано с существенными, а зачастую и коренными, переменами в жизни общества, закрепляемыми или порождаемыми конституционными установлениями. Поэтому значительное внимание наука уделяет истории развития конституции соответствующего государства, раскрывая ее влияние на ход исторического процесса.</w:t>
      </w:r>
    </w:p>
    <w:p w:rsidR="00E753B5" w:rsidRDefault="007C6F2E" w:rsidP="00912E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январе 2020 года в Послании В.В. Путина была обозначена необходимость внесения изменений и поправок в конституцию Российской Федерации 1993 года.</w:t>
      </w:r>
    </w:p>
    <w:p w:rsidR="007C6F2E" w:rsidRDefault="007C6F2E" w:rsidP="00912EA8">
      <w:pPr>
        <w:spacing w:after="0" w:line="360" w:lineRule="auto"/>
        <w:ind w:firstLine="709"/>
        <w:jc w:val="both"/>
        <w:rPr>
          <w:rFonts w:ascii="Times New Roman" w:hAnsi="Times New Roman" w:cs="Times New Roman"/>
          <w:sz w:val="28"/>
          <w:szCs w:val="28"/>
        </w:rPr>
      </w:pPr>
      <w:r w:rsidRPr="007C6F2E">
        <w:rPr>
          <w:rFonts w:ascii="Times New Roman" w:hAnsi="Times New Roman" w:cs="Times New Roman"/>
          <w:sz w:val="28"/>
          <w:szCs w:val="28"/>
        </w:rPr>
        <w:t>При общей оценке конституционной реформы 2020 г., на первый план вышли изменения общественно-политического х</w:t>
      </w:r>
      <w:r>
        <w:rPr>
          <w:rFonts w:ascii="Times New Roman" w:hAnsi="Times New Roman" w:cs="Times New Roman"/>
          <w:sz w:val="28"/>
          <w:szCs w:val="28"/>
        </w:rPr>
        <w:t xml:space="preserve">арактера. Вместе с тем остались </w:t>
      </w:r>
      <w:r w:rsidRPr="007C6F2E">
        <w:rPr>
          <w:rFonts w:ascii="Times New Roman" w:hAnsi="Times New Roman" w:cs="Times New Roman"/>
          <w:sz w:val="28"/>
          <w:szCs w:val="28"/>
        </w:rPr>
        <w:t>незамеченными масштабные изменения, которые коснулись судебной власти</w:t>
      </w:r>
      <w:r>
        <w:rPr>
          <w:rFonts w:ascii="Times New Roman" w:hAnsi="Times New Roman" w:cs="Times New Roman"/>
          <w:sz w:val="28"/>
          <w:szCs w:val="28"/>
        </w:rPr>
        <w:t xml:space="preserve"> </w:t>
      </w:r>
      <w:r w:rsidRPr="007C6F2E">
        <w:rPr>
          <w:rFonts w:ascii="Times New Roman" w:hAnsi="Times New Roman" w:cs="Times New Roman"/>
          <w:sz w:val="28"/>
          <w:szCs w:val="28"/>
        </w:rPr>
        <w:t xml:space="preserve">в России. </w:t>
      </w:r>
    </w:p>
    <w:p w:rsidR="007C6F2E" w:rsidRDefault="000B7D4B" w:rsidP="00912E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Поэтому нужно</w:t>
      </w:r>
      <w:r w:rsidR="007C6F2E" w:rsidRPr="007C6F2E">
        <w:rPr>
          <w:rFonts w:ascii="Times New Roman" w:hAnsi="Times New Roman" w:cs="Times New Roman"/>
          <w:sz w:val="28"/>
          <w:szCs w:val="28"/>
        </w:rPr>
        <w:t xml:space="preserve"> детально</w:t>
      </w:r>
      <w:r w:rsidR="007C6F2E">
        <w:rPr>
          <w:rFonts w:ascii="Times New Roman" w:hAnsi="Times New Roman" w:cs="Times New Roman"/>
          <w:sz w:val="28"/>
          <w:szCs w:val="28"/>
        </w:rPr>
        <w:t xml:space="preserve"> </w:t>
      </w:r>
      <w:r w:rsidR="007C6F2E" w:rsidRPr="007C6F2E">
        <w:rPr>
          <w:rFonts w:ascii="Times New Roman" w:hAnsi="Times New Roman" w:cs="Times New Roman"/>
          <w:sz w:val="28"/>
          <w:szCs w:val="28"/>
        </w:rPr>
        <w:t>рассмотреть влияние конституционных поправок на реализацию и соблюдение</w:t>
      </w:r>
      <w:r w:rsidR="007C6F2E">
        <w:rPr>
          <w:rFonts w:ascii="Times New Roman" w:hAnsi="Times New Roman" w:cs="Times New Roman"/>
          <w:sz w:val="28"/>
          <w:szCs w:val="28"/>
        </w:rPr>
        <w:t xml:space="preserve"> </w:t>
      </w:r>
      <w:r w:rsidR="007C6F2E" w:rsidRPr="007C6F2E">
        <w:rPr>
          <w:rFonts w:ascii="Times New Roman" w:hAnsi="Times New Roman" w:cs="Times New Roman"/>
          <w:sz w:val="28"/>
          <w:szCs w:val="28"/>
        </w:rPr>
        <w:t>принципа независимости судебной власти, в том числе при функционировании</w:t>
      </w:r>
      <w:r w:rsidR="007C6F2E">
        <w:rPr>
          <w:rFonts w:ascii="Times New Roman" w:hAnsi="Times New Roman" w:cs="Times New Roman"/>
          <w:sz w:val="28"/>
          <w:szCs w:val="28"/>
        </w:rPr>
        <w:t xml:space="preserve"> </w:t>
      </w:r>
      <w:r w:rsidR="007C6F2E" w:rsidRPr="007C6F2E">
        <w:rPr>
          <w:rFonts w:ascii="Times New Roman" w:hAnsi="Times New Roman" w:cs="Times New Roman"/>
          <w:sz w:val="28"/>
          <w:szCs w:val="28"/>
        </w:rPr>
        <w:t>судов, прекращении полномочий судей, а также изучить, какие изменения ждут</w:t>
      </w:r>
      <w:r w:rsidR="007C6F2E">
        <w:rPr>
          <w:rFonts w:ascii="Times New Roman" w:hAnsi="Times New Roman" w:cs="Times New Roman"/>
          <w:sz w:val="28"/>
          <w:szCs w:val="28"/>
        </w:rPr>
        <w:t xml:space="preserve"> </w:t>
      </w:r>
      <w:r w:rsidR="007C6F2E" w:rsidRPr="007C6F2E">
        <w:rPr>
          <w:rFonts w:ascii="Times New Roman" w:hAnsi="Times New Roman" w:cs="Times New Roman"/>
          <w:sz w:val="28"/>
          <w:szCs w:val="28"/>
        </w:rPr>
        <w:t>после 2020 г. Конституционный Суд России, который больше всего затронули</w:t>
      </w:r>
      <w:r w:rsidR="007C6F2E">
        <w:rPr>
          <w:rFonts w:ascii="Times New Roman" w:hAnsi="Times New Roman" w:cs="Times New Roman"/>
          <w:sz w:val="28"/>
          <w:szCs w:val="28"/>
        </w:rPr>
        <w:t xml:space="preserve"> </w:t>
      </w:r>
      <w:r w:rsidR="007C6F2E" w:rsidRPr="007C6F2E">
        <w:rPr>
          <w:rFonts w:ascii="Times New Roman" w:hAnsi="Times New Roman" w:cs="Times New Roman"/>
          <w:sz w:val="28"/>
          <w:szCs w:val="28"/>
        </w:rPr>
        <w:t xml:space="preserve">конституционные поправки. </w:t>
      </w:r>
    </w:p>
    <w:p w:rsidR="0073203D" w:rsidRDefault="0073203D" w:rsidP="00912EA8">
      <w:pPr>
        <w:spacing w:after="0" w:line="360" w:lineRule="auto"/>
        <w:ind w:firstLine="709"/>
        <w:jc w:val="both"/>
        <w:rPr>
          <w:rFonts w:ascii="Times New Roman" w:hAnsi="Times New Roman" w:cs="Times New Roman"/>
          <w:sz w:val="28"/>
          <w:szCs w:val="28"/>
        </w:rPr>
      </w:pPr>
      <w:proofErr w:type="gramStart"/>
      <w:r w:rsidRPr="0073203D">
        <w:rPr>
          <w:rFonts w:ascii="Times New Roman" w:hAnsi="Times New Roman" w:cs="Times New Roman"/>
          <w:sz w:val="28"/>
          <w:szCs w:val="28"/>
        </w:rPr>
        <w:t>В соответствии с Указом Президента от 3 июля 2020 года «Об официальном опубликовании Конституции Российской Федерации с внесенными в нее поправками» текст размещен на «Официальном интернет-портале правовой информации» (pravo.gov.ru).</w:t>
      </w:r>
      <w:r w:rsidR="005E06DF">
        <w:rPr>
          <w:rStyle w:val="ab"/>
          <w:rFonts w:ascii="Times New Roman" w:hAnsi="Times New Roman" w:cs="Times New Roman"/>
          <w:sz w:val="28"/>
          <w:szCs w:val="28"/>
        </w:rPr>
        <w:footnoteReference w:id="1"/>
      </w:r>
      <w:proofErr w:type="gramEnd"/>
    </w:p>
    <w:p w:rsidR="0073203D" w:rsidRDefault="000B7D4B" w:rsidP="00912EA8">
      <w:pPr>
        <w:spacing w:after="0" w:line="360" w:lineRule="auto"/>
        <w:ind w:firstLine="709"/>
        <w:jc w:val="both"/>
        <w:rPr>
          <w:rFonts w:ascii="Times New Roman" w:hAnsi="Times New Roman" w:cs="Times New Roman"/>
          <w:sz w:val="28"/>
          <w:szCs w:val="28"/>
        </w:rPr>
      </w:pPr>
      <w:r w:rsidRPr="000B7D4B">
        <w:rPr>
          <w:rFonts w:ascii="Times New Roman" w:hAnsi="Times New Roman" w:cs="Times New Roman"/>
          <w:sz w:val="28"/>
          <w:szCs w:val="28"/>
        </w:rPr>
        <w:t>Конституция — акт долговременного действия. Ее важнейшим свойством является стабильность. Юридической гарантией стабильности российской Конституции служит особый (жесткий) порядок ее пересмотра и принятия конституционных поправок, предусмотренный гл. 9 Конституции РФ.</w:t>
      </w:r>
    </w:p>
    <w:p w:rsidR="000B7D4B" w:rsidRPr="000B7D4B" w:rsidRDefault="000B7D4B" w:rsidP="00912EA8">
      <w:pPr>
        <w:spacing w:after="0" w:line="360" w:lineRule="auto"/>
        <w:ind w:firstLine="709"/>
        <w:jc w:val="both"/>
        <w:rPr>
          <w:rFonts w:ascii="Times New Roman" w:hAnsi="Times New Roman" w:cs="Times New Roman"/>
          <w:sz w:val="28"/>
          <w:szCs w:val="28"/>
        </w:rPr>
      </w:pPr>
      <w:r w:rsidRPr="000B7D4B">
        <w:rPr>
          <w:rFonts w:ascii="Times New Roman" w:hAnsi="Times New Roman" w:cs="Times New Roman"/>
          <w:sz w:val="28"/>
          <w:szCs w:val="28"/>
        </w:rPr>
        <w:t xml:space="preserve"> Анализируя порядок изменения Конституции Российской Федерации, следует подчеркнуть крайнюю сложность конституционного пересмотра. «Создатели действующей Конституции Российской Федерации пошли по пути намеренно усложненного варианта ее реформирования. Процедура изменения действующей Конституции РФ 199</w:t>
      </w:r>
      <w:r w:rsidR="0073203D">
        <w:rPr>
          <w:rFonts w:ascii="Times New Roman" w:hAnsi="Times New Roman" w:cs="Times New Roman"/>
          <w:sz w:val="28"/>
          <w:szCs w:val="28"/>
        </w:rPr>
        <w:t xml:space="preserve">3 г. предусмотрена в главе 9 — </w:t>
      </w:r>
      <w:r w:rsidRPr="000B7D4B">
        <w:rPr>
          <w:rFonts w:ascii="Times New Roman" w:hAnsi="Times New Roman" w:cs="Times New Roman"/>
          <w:sz w:val="28"/>
          <w:szCs w:val="28"/>
        </w:rPr>
        <w:t>Конституционные поп</w:t>
      </w:r>
      <w:r w:rsidR="0073203D">
        <w:rPr>
          <w:rFonts w:ascii="Times New Roman" w:hAnsi="Times New Roman" w:cs="Times New Roman"/>
          <w:sz w:val="28"/>
          <w:szCs w:val="28"/>
        </w:rPr>
        <w:t>равки и пересмотр Конституции».</w:t>
      </w:r>
    </w:p>
    <w:p w:rsidR="000B7D4B" w:rsidRPr="000B7D4B" w:rsidRDefault="000B7D4B" w:rsidP="00912EA8">
      <w:pPr>
        <w:spacing w:after="0" w:line="360" w:lineRule="auto"/>
        <w:ind w:firstLine="709"/>
        <w:jc w:val="both"/>
        <w:rPr>
          <w:rFonts w:ascii="Times New Roman" w:hAnsi="Times New Roman" w:cs="Times New Roman"/>
          <w:sz w:val="28"/>
          <w:szCs w:val="28"/>
        </w:rPr>
      </w:pPr>
      <w:r w:rsidRPr="000B7D4B">
        <w:rPr>
          <w:rFonts w:ascii="Times New Roman" w:hAnsi="Times New Roman" w:cs="Times New Roman"/>
          <w:sz w:val="28"/>
          <w:szCs w:val="28"/>
        </w:rPr>
        <w:t>Субъе</w:t>
      </w:r>
      <w:r>
        <w:rPr>
          <w:rFonts w:ascii="Times New Roman" w:hAnsi="Times New Roman" w:cs="Times New Roman"/>
          <w:sz w:val="28"/>
          <w:szCs w:val="28"/>
        </w:rPr>
        <w:t>кты законодательной инициативы:</w:t>
      </w:r>
    </w:p>
    <w:p w:rsidR="000B7D4B" w:rsidRPr="000B7D4B" w:rsidRDefault="000B7D4B" w:rsidP="00912EA8">
      <w:pPr>
        <w:spacing w:after="0" w:line="360" w:lineRule="auto"/>
        <w:ind w:firstLine="709"/>
        <w:jc w:val="both"/>
        <w:rPr>
          <w:rFonts w:ascii="Times New Roman" w:hAnsi="Times New Roman" w:cs="Times New Roman"/>
          <w:sz w:val="28"/>
          <w:szCs w:val="28"/>
        </w:rPr>
      </w:pPr>
      <w:r w:rsidRPr="000B7D4B">
        <w:rPr>
          <w:rFonts w:ascii="Times New Roman" w:hAnsi="Times New Roman" w:cs="Times New Roman"/>
          <w:sz w:val="28"/>
          <w:szCs w:val="28"/>
        </w:rPr>
        <w:t xml:space="preserve">— </w:t>
      </w:r>
      <w:r>
        <w:rPr>
          <w:rFonts w:ascii="Times New Roman" w:hAnsi="Times New Roman" w:cs="Times New Roman"/>
          <w:sz w:val="28"/>
          <w:szCs w:val="28"/>
        </w:rPr>
        <w:t>Президент Российской Федерации;</w:t>
      </w:r>
    </w:p>
    <w:p w:rsidR="000B7D4B" w:rsidRPr="000B7D4B" w:rsidRDefault="000B7D4B" w:rsidP="00912E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Совет Федерации;</w:t>
      </w:r>
    </w:p>
    <w:p w:rsidR="000B7D4B" w:rsidRPr="000B7D4B" w:rsidRDefault="000B7D4B" w:rsidP="00912E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Государственная Дума;</w:t>
      </w:r>
    </w:p>
    <w:p w:rsidR="000B7D4B" w:rsidRPr="000B7D4B" w:rsidRDefault="000B7D4B" w:rsidP="00912EA8">
      <w:pPr>
        <w:spacing w:after="0" w:line="360" w:lineRule="auto"/>
        <w:ind w:firstLine="709"/>
        <w:jc w:val="both"/>
        <w:rPr>
          <w:rFonts w:ascii="Times New Roman" w:hAnsi="Times New Roman" w:cs="Times New Roman"/>
          <w:sz w:val="28"/>
          <w:szCs w:val="28"/>
        </w:rPr>
      </w:pPr>
      <w:r w:rsidRPr="000B7D4B">
        <w:rPr>
          <w:rFonts w:ascii="Times New Roman" w:hAnsi="Times New Roman" w:cs="Times New Roman"/>
          <w:sz w:val="28"/>
          <w:szCs w:val="28"/>
        </w:rPr>
        <w:t>— Прави</w:t>
      </w:r>
      <w:r>
        <w:rPr>
          <w:rFonts w:ascii="Times New Roman" w:hAnsi="Times New Roman" w:cs="Times New Roman"/>
          <w:sz w:val="28"/>
          <w:szCs w:val="28"/>
        </w:rPr>
        <w:t>тельство Российской Федерации;</w:t>
      </w:r>
    </w:p>
    <w:p w:rsidR="000B7D4B" w:rsidRPr="000B7D4B" w:rsidRDefault="000B7D4B" w:rsidP="00912EA8">
      <w:pPr>
        <w:spacing w:after="0" w:line="360" w:lineRule="auto"/>
        <w:ind w:firstLine="709"/>
        <w:jc w:val="both"/>
        <w:rPr>
          <w:rFonts w:ascii="Times New Roman" w:hAnsi="Times New Roman" w:cs="Times New Roman"/>
          <w:sz w:val="28"/>
          <w:szCs w:val="28"/>
        </w:rPr>
      </w:pPr>
      <w:r w:rsidRPr="000B7D4B">
        <w:rPr>
          <w:rFonts w:ascii="Times New Roman" w:hAnsi="Times New Roman" w:cs="Times New Roman"/>
          <w:sz w:val="28"/>
          <w:szCs w:val="28"/>
        </w:rPr>
        <w:t xml:space="preserve">— законодательные (представительные) органы </w:t>
      </w:r>
      <w:r>
        <w:rPr>
          <w:rFonts w:ascii="Times New Roman" w:hAnsi="Times New Roman" w:cs="Times New Roman"/>
          <w:sz w:val="28"/>
          <w:szCs w:val="28"/>
        </w:rPr>
        <w:t>субъектов Российской Федерации;</w:t>
      </w:r>
    </w:p>
    <w:p w:rsidR="000B7D4B" w:rsidRPr="000B7D4B" w:rsidRDefault="000B7D4B" w:rsidP="00912EA8">
      <w:pPr>
        <w:spacing w:after="0" w:line="360" w:lineRule="auto"/>
        <w:ind w:firstLine="709"/>
        <w:jc w:val="both"/>
        <w:rPr>
          <w:rFonts w:ascii="Times New Roman" w:hAnsi="Times New Roman" w:cs="Times New Roman"/>
          <w:sz w:val="28"/>
          <w:szCs w:val="28"/>
        </w:rPr>
      </w:pPr>
      <w:r w:rsidRPr="000B7D4B">
        <w:rPr>
          <w:rFonts w:ascii="Times New Roman" w:hAnsi="Times New Roman" w:cs="Times New Roman"/>
          <w:sz w:val="28"/>
          <w:szCs w:val="28"/>
        </w:rPr>
        <w:lastRenderedPageBreak/>
        <w:t>— группа численностью не менее 1/5 членов Совета Феде рации или депутатов Государственной</w:t>
      </w:r>
      <w:r>
        <w:rPr>
          <w:rFonts w:ascii="Times New Roman" w:hAnsi="Times New Roman" w:cs="Times New Roman"/>
          <w:sz w:val="28"/>
          <w:szCs w:val="28"/>
        </w:rPr>
        <w:t xml:space="preserve"> Думы (ст. 134 Конституции РФ).</w:t>
      </w:r>
    </w:p>
    <w:p w:rsidR="000B7D4B" w:rsidRPr="000B7D4B" w:rsidRDefault="000B7D4B" w:rsidP="00912EA8">
      <w:pPr>
        <w:spacing w:after="0" w:line="360" w:lineRule="auto"/>
        <w:ind w:firstLine="709"/>
        <w:jc w:val="both"/>
        <w:rPr>
          <w:rFonts w:ascii="Times New Roman" w:hAnsi="Times New Roman" w:cs="Times New Roman"/>
          <w:sz w:val="28"/>
          <w:szCs w:val="28"/>
        </w:rPr>
      </w:pPr>
      <w:r w:rsidRPr="000B7D4B">
        <w:rPr>
          <w:rFonts w:ascii="Times New Roman" w:hAnsi="Times New Roman" w:cs="Times New Roman"/>
          <w:sz w:val="28"/>
          <w:szCs w:val="28"/>
        </w:rPr>
        <w:t>Конституционная инициатива органов государственной власти оформляется в виде соответствующих актов (например, постановлений Государственной Думы, постановлений Правительства и т.д.). Эти акты должны приниматься с соблюдением у</w:t>
      </w:r>
      <w:r>
        <w:rPr>
          <w:rFonts w:ascii="Times New Roman" w:hAnsi="Times New Roman" w:cs="Times New Roman"/>
          <w:sz w:val="28"/>
          <w:szCs w:val="28"/>
        </w:rPr>
        <w:t>становленных процедур и правил.</w:t>
      </w:r>
    </w:p>
    <w:p w:rsidR="000B7D4B" w:rsidRPr="000B7D4B" w:rsidRDefault="000B7D4B" w:rsidP="00912EA8">
      <w:pPr>
        <w:spacing w:after="0" w:line="360" w:lineRule="auto"/>
        <w:ind w:firstLine="709"/>
        <w:jc w:val="both"/>
        <w:rPr>
          <w:rFonts w:ascii="Times New Roman" w:hAnsi="Times New Roman" w:cs="Times New Roman"/>
          <w:sz w:val="28"/>
          <w:szCs w:val="28"/>
        </w:rPr>
      </w:pPr>
      <w:r w:rsidRPr="000B7D4B">
        <w:rPr>
          <w:rFonts w:ascii="Times New Roman" w:hAnsi="Times New Roman" w:cs="Times New Roman"/>
          <w:sz w:val="28"/>
          <w:szCs w:val="28"/>
        </w:rPr>
        <w:t>В частности, акты конституционной инициативы законодательных (представительных) органов субъектов Российской Федерации должны отвечать тем формальным требованиям, которые установлены в конституциях (уставах) субъектов Российской Федерации и регламентах их законодательных (предс</w:t>
      </w:r>
      <w:r>
        <w:rPr>
          <w:rFonts w:ascii="Times New Roman" w:hAnsi="Times New Roman" w:cs="Times New Roman"/>
          <w:sz w:val="28"/>
          <w:szCs w:val="28"/>
        </w:rPr>
        <w:t>тавительных) органов.</w:t>
      </w:r>
    </w:p>
    <w:p w:rsidR="000B7D4B" w:rsidRDefault="000B7D4B" w:rsidP="00912EA8">
      <w:pPr>
        <w:spacing w:after="0" w:line="360" w:lineRule="auto"/>
        <w:ind w:firstLine="709"/>
        <w:jc w:val="both"/>
        <w:rPr>
          <w:rFonts w:ascii="Times New Roman" w:hAnsi="Times New Roman" w:cs="Times New Roman"/>
          <w:sz w:val="28"/>
          <w:szCs w:val="28"/>
        </w:rPr>
      </w:pPr>
      <w:r w:rsidRPr="000B7D4B">
        <w:rPr>
          <w:rFonts w:ascii="Times New Roman" w:hAnsi="Times New Roman" w:cs="Times New Roman"/>
          <w:sz w:val="28"/>
          <w:szCs w:val="28"/>
        </w:rPr>
        <w:t>Конституционная инициатива групп депутатов Федерального Собрания оформляется в виде законопроекта или предложения о конституционном пересмотре, которые подписываются не менее чем 1/5 членов Совета Федерации или депутатов Государственной Думы.</w:t>
      </w:r>
    </w:p>
    <w:p w:rsidR="00E51E97" w:rsidRDefault="00E51E97" w:rsidP="00912EA8">
      <w:pPr>
        <w:spacing w:after="0" w:line="360" w:lineRule="auto"/>
        <w:ind w:firstLine="709"/>
        <w:jc w:val="both"/>
        <w:rPr>
          <w:rFonts w:ascii="Times New Roman" w:hAnsi="Times New Roman" w:cs="Times New Roman"/>
          <w:sz w:val="28"/>
          <w:szCs w:val="28"/>
        </w:rPr>
      </w:pPr>
      <w:r w:rsidRPr="00E51E97">
        <w:rPr>
          <w:rFonts w:ascii="Times New Roman" w:hAnsi="Times New Roman" w:cs="Times New Roman"/>
          <w:sz w:val="28"/>
          <w:szCs w:val="28"/>
        </w:rPr>
        <w:t>Предложения о пересмотре Конституции должны быть оформлены в соответствии с теми требованиями, которые установлены регламентами Совета Федерации и Государственной Думы. Так, в Государственной Думе необходимым условием внесения законо</w:t>
      </w:r>
      <w:r>
        <w:rPr>
          <w:rFonts w:ascii="Times New Roman" w:hAnsi="Times New Roman" w:cs="Times New Roman"/>
          <w:sz w:val="28"/>
          <w:szCs w:val="28"/>
        </w:rPr>
        <w:t>проекта является представление:</w:t>
      </w:r>
    </w:p>
    <w:p w:rsidR="00E51E97" w:rsidRPr="00E51E97" w:rsidRDefault="00E51E97" w:rsidP="00912E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текста законопроекта;</w:t>
      </w:r>
    </w:p>
    <w:p w:rsidR="00E51E97" w:rsidRPr="00E51E97" w:rsidRDefault="00E51E97" w:rsidP="00912E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51E97">
        <w:rPr>
          <w:rFonts w:ascii="Times New Roman" w:hAnsi="Times New Roman" w:cs="Times New Roman"/>
          <w:sz w:val="28"/>
          <w:szCs w:val="28"/>
        </w:rPr>
        <w:t>обоснования необходимости его принятия, включающего развернутую характеристику законопроекта, с указанием его целей, основных положений, места в системе действующего законодательства, а также прогноза социально экономических и</w:t>
      </w:r>
      <w:r>
        <w:rPr>
          <w:rFonts w:ascii="Times New Roman" w:hAnsi="Times New Roman" w:cs="Times New Roman"/>
          <w:sz w:val="28"/>
          <w:szCs w:val="28"/>
        </w:rPr>
        <w:t xml:space="preserve"> иных последствий его принятия;</w:t>
      </w:r>
    </w:p>
    <w:p w:rsidR="00E51E97" w:rsidRPr="00E51E97" w:rsidRDefault="00E51E97" w:rsidP="00912E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51E97">
        <w:rPr>
          <w:rFonts w:ascii="Times New Roman" w:hAnsi="Times New Roman" w:cs="Times New Roman"/>
          <w:sz w:val="28"/>
          <w:szCs w:val="28"/>
        </w:rPr>
        <w:t>справки о состоянии законодательства в данной</w:t>
      </w:r>
      <w:r>
        <w:rPr>
          <w:rFonts w:ascii="Times New Roman" w:hAnsi="Times New Roman" w:cs="Times New Roman"/>
          <w:sz w:val="28"/>
          <w:szCs w:val="28"/>
        </w:rPr>
        <w:t xml:space="preserve"> сфере правового регулирования;</w:t>
      </w:r>
    </w:p>
    <w:p w:rsidR="00E51E97" w:rsidRPr="00E51E97" w:rsidRDefault="00E51E97" w:rsidP="00912E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51E97">
        <w:rPr>
          <w:rFonts w:ascii="Times New Roman" w:hAnsi="Times New Roman" w:cs="Times New Roman"/>
          <w:sz w:val="28"/>
          <w:szCs w:val="28"/>
        </w:rPr>
        <w:t xml:space="preserve">перечня законов и иных нормативных актов, отмены, изменения, дополнения или принятия которых потребует </w:t>
      </w:r>
      <w:r>
        <w:rPr>
          <w:rFonts w:ascii="Times New Roman" w:hAnsi="Times New Roman" w:cs="Times New Roman"/>
          <w:sz w:val="28"/>
          <w:szCs w:val="28"/>
        </w:rPr>
        <w:t>принятие данного законопроекта;</w:t>
      </w:r>
    </w:p>
    <w:p w:rsidR="00E51E97" w:rsidRPr="00E51E97" w:rsidRDefault="00E51E97" w:rsidP="00912E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E51E97">
        <w:rPr>
          <w:rFonts w:ascii="Times New Roman" w:hAnsi="Times New Roman" w:cs="Times New Roman"/>
          <w:sz w:val="28"/>
          <w:szCs w:val="28"/>
        </w:rPr>
        <w:t>предложений о разработке нормативных правовых актов, принятие которых необходимо</w:t>
      </w:r>
      <w:r>
        <w:rPr>
          <w:rFonts w:ascii="Times New Roman" w:hAnsi="Times New Roman" w:cs="Times New Roman"/>
          <w:sz w:val="28"/>
          <w:szCs w:val="28"/>
        </w:rPr>
        <w:t xml:space="preserve"> для реализации данного закона;</w:t>
      </w:r>
    </w:p>
    <w:p w:rsidR="00E51E97" w:rsidRPr="00E51E97" w:rsidRDefault="00E51E97" w:rsidP="00912E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51E97">
        <w:rPr>
          <w:rFonts w:ascii="Times New Roman" w:hAnsi="Times New Roman" w:cs="Times New Roman"/>
          <w:sz w:val="28"/>
          <w:szCs w:val="28"/>
        </w:rPr>
        <w:t>финансово — экономического обоснования, если реализация законопроекта потребует дополнительных материальных и иных затрат (ст. 96 Ре</w:t>
      </w:r>
      <w:r>
        <w:rPr>
          <w:rFonts w:ascii="Times New Roman" w:hAnsi="Times New Roman" w:cs="Times New Roman"/>
          <w:sz w:val="28"/>
          <w:szCs w:val="28"/>
        </w:rPr>
        <w:t>гламента Государственной Думы).</w:t>
      </w:r>
    </w:p>
    <w:p w:rsidR="00E51E97" w:rsidRDefault="00E51E97" w:rsidP="00912EA8">
      <w:pPr>
        <w:spacing w:after="0" w:line="360" w:lineRule="auto"/>
        <w:ind w:firstLine="709"/>
        <w:jc w:val="both"/>
        <w:rPr>
          <w:rFonts w:ascii="Times New Roman" w:hAnsi="Times New Roman" w:cs="Times New Roman"/>
          <w:sz w:val="28"/>
          <w:szCs w:val="28"/>
        </w:rPr>
      </w:pPr>
      <w:r w:rsidRPr="00E51E97">
        <w:rPr>
          <w:rFonts w:ascii="Times New Roman" w:hAnsi="Times New Roman" w:cs="Times New Roman"/>
          <w:sz w:val="28"/>
          <w:szCs w:val="28"/>
        </w:rPr>
        <w:t>В том случае, если не выполнены указанные требования, либо форма представленного проекта не соответствует установленным нормам, законопроект может быть возвращен Советом Государственной Думы его инициаторам (ст. 99 Регламента Государственной Думы).</w:t>
      </w:r>
    </w:p>
    <w:p w:rsidR="00E51E97" w:rsidRPr="00E51E97" w:rsidRDefault="00E51E97" w:rsidP="00912EA8">
      <w:pPr>
        <w:spacing w:after="0" w:line="360" w:lineRule="auto"/>
        <w:ind w:firstLine="709"/>
        <w:jc w:val="both"/>
        <w:rPr>
          <w:rFonts w:ascii="Times New Roman" w:hAnsi="Times New Roman" w:cs="Times New Roman"/>
          <w:sz w:val="28"/>
          <w:szCs w:val="28"/>
        </w:rPr>
      </w:pPr>
      <w:r w:rsidRPr="00E51E97">
        <w:rPr>
          <w:rFonts w:ascii="Times New Roman" w:hAnsi="Times New Roman" w:cs="Times New Roman"/>
          <w:sz w:val="28"/>
          <w:szCs w:val="28"/>
        </w:rPr>
        <w:t>В главе 9 конституции Российской Федерации ее положения с точки зрения порядка изменения Конституции поделены на четыре части.</w:t>
      </w:r>
    </w:p>
    <w:p w:rsidR="00E51E97" w:rsidRPr="00E51E97" w:rsidRDefault="00E51E97" w:rsidP="00912EA8">
      <w:pPr>
        <w:spacing w:after="0" w:line="360" w:lineRule="auto"/>
        <w:ind w:firstLine="709"/>
        <w:jc w:val="both"/>
        <w:rPr>
          <w:rFonts w:ascii="Times New Roman" w:hAnsi="Times New Roman" w:cs="Times New Roman"/>
          <w:sz w:val="28"/>
          <w:szCs w:val="28"/>
        </w:rPr>
      </w:pPr>
      <w:r w:rsidRPr="00E51E97">
        <w:rPr>
          <w:rFonts w:ascii="Times New Roman" w:hAnsi="Times New Roman" w:cs="Times New Roman"/>
          <w:sz w:val="28"/>
          <w:szCs w:val="28"/>
        </w:rPr>
        <w:t>Пер</w:t>
      </w:r>
      <w:r>
        <w:rPr>
          <w:rFonts w:ascii="Times New Roman" w:hAnsi="Times New Roman" w:cs="Times New Roman"/>
          <w:sz w:val="28"/>
          <w:szCs w:val="28"/>
        </w:rPr>
        <w:t>вая часть — это положения глав:</w:t>
      </w:r>
    </w:p>
    <w:p w:rsidR="00E51E97" w:rsidRPr="00E51E97" w:rsidRDefault="00E51E97" w:rsidP="00912EA8">
      <w:pPr>
        <w:spacing w:after="0" w:line="360" w:lineRule="auto"/>
        <w:ind w:firstLine="709"/>
        <w:jc w:val="both"/>
        <w:rPr>
          <w:rFonts w:ascii="Times New Roman" w:hAnsi="Times New Roman" w:cs="Times New Roman"/>
          <w:sz w:val="28"/>
          <w:szCs w:val="28"/>
        </w:rPr>
      </w:pPr>
      <w:r w:rsidRPr="00E51E97">
        <w:rPr>
          <w:rFonts w:ascii="Times New Roman" w:hAnsi="Times New Roman" w:cs="Times New Roman"/>
          <w:sz w:val="28"/>
          <w:szCs w:val="28"/>
        </w:rPr>
        <w:t xml:space="preserve">Глава 1 </w:t>
      </w:r>
      <w:r>
        <w:rPr>
          <w:rFonts w:ascii="Times New Roman" w:hAnsi="Times New Roman" w:cs="Times New Roman"/>
          <w:sz w:val="28"/>
          <w:szCs w:val="28"/>
        </w:rPr>
        <w:t>«Основы конституционного строя»</w:t>
      </w:r>
    </w:p>
    <w:p w:rsidR="00E51E97" w:rsidRPr="00E51E97" w:rsidRDefault="00E51E97" w:rsidP="00912EA8">
      <w:pPr>
        <w:spacing w:after="0" w:line="360" w:lineRule="auto"/>
        <w:ind w:firstLine="709"/>
        <w:jc w:val="both"/>
        <w:rPr>
          <w:rFonts w:ascii="Times New Roman" w:hAnsi="Times New Roman" w:cs="Times New Roman"/>
          <w:sz w:val="28"/>
          <w:szCs w:val="28"/>
        </w:rPr>
      </w:pPr>
      <w:r w:rsidRPr="00E51E97">
        <w:rPr>
          <w:rFonts w:ascii="Times New Roman" w:hAnsi="Times New Roman" w:cs="Times New Roman"/>
          <w:sz w:val="28"/>
          <w:szCs w:val="28"/>
        </w:rPr>
        <w:t>Глава 2 «Права и свободы человека</w:t>
      </w:r>
      <w:r>
        <w:rPr>
          <w:rFonts w:ascii="Times New Roman" w:hAnsi="Times New Roman" w:cs="Times New Roman"/>
          <w:sz w:val="28"/>
          <w:szCs w:val="28"/>
        </w:rPr>
        <w:t xml:space="preserve"> и гражданина» и самой главы 9.</w:t>
      </w:r>
    </w:p>
    <w:p w:rsidR="00E51E97" w:rsidRPr="00E51E97" w:rsidRDefault="00E51E97" w:rsidP="00912EA8">
      <w:pPr>
        <w:spacing w:after="0" w:line="360" w:lineRule="auto"/>
        <w:ind w:firstLine="709"/>
        <w:jc w:val="both"/>
        <w:rPr>
          <w:rFonts w:ascii="Times New Roman" w:hAnsi="Times New Roman" w:cs="Times New Roman"/>
          <w:sz w:val="28"/>
          <w:szCs w:val="28"/>
        </w:rPr>
      </w:pPr>
      <w:r w:rsidRPr="00E51E97">
        <w:rPr>
          <w:rFonts w:ascii="Times New Roman" w:hAnsi="Times New Roman" w:cs="Times New Roman"/>
          <w:sz w:val="28"/>
          <w:szCs w:val="28"/>
        </w:rPr>
        <w:t>Эти положения не могут быть пересмотрены самим Федеральным Собранием — парламентом РФ. Необходимость их изменения влечет за собой принятие новой Конституции. Федеральное Собрание вправе лишь дать изначальную оцен</w:t>
      </w:r>
      <w:r>
        <w:rPr>
          <w:rFonts w:ascii="Times New Roman" w:hAnsi="Times New Roman" w:cs="Times New Roman"/>
          <w:sz w:val="28"/>
          <w:szCs w:val="28"/>
        </w:rPr>
        <w:t>ку соответствующих предложений.</w:t>
      </w:r>
    </w:p>
    <w:p w:rsidR="00E51E97" w:rsidRPr="00E51E97" w:rsidRDefault="00E51E97" w:rsidP="00912EA8">
      <w:pPr>
        <w:spacing w:after="0" w:line="360" w:lineRule="auto"/>
        <w:ind w:firstLine="709"/>
        <w:jc w:val="both"/>
        <w:rPr>
          <w:rFonts w:ascii="Times New Roman" w:hAnsi="Times New Roman" w:cs="Times New Roman"/>
          <w:sz w:val="28"/>
          <w:szCs w:val="28"/>
        </w:rPr>
      </w:pPr>
      <w:r w:rsidRPr="00E51E97">
        <w:rPr>
          <w:rFonts w:ascii="Times New Roman" w:hAnsi="Times New Roman" w:cs="Times New Roman"/>
          <w:sz w:val="28"/>
          <w:szCs w:val="28"/>
        </w:rPr>
        <w:t>Регламентом Государственной Думы предусмотрен следующий порядок рассмотрения вопроса о пересмотре гл. 1, 2 и 9 Конституции. Соответствующие предложения должны содержать новую редакцию указанных глав Конституции или их статей, частей, пунктов, а также обоснование новелл, внесенных в порядке законодательной инициативы. Предложение направляется Советом Государственной Думы в Комитет Государственной Думы по законодательству и судебно — правовой реформе для подготовки заключения, после чего включается Советом Государственной Думы в календарь рассмотрения вопросов (ст. 128). По итогам обсуждения Государственная Дума принимает решение об одобре</w:t>
      </w:r>
      <w:r>
        <w:rPr>
          <w:rFonts w:ascii="Times New Roman" w:hAnsi="Times New Roman" w:cs="Times New Roman"/>
          <w:sz w:val="28"/>
          <w:szCs w:val="28"/>
        </w:rPr>
        <w:t>нии или отклонении предложения.</w:t>
      </w:r>
    </w:p>
    <w:p w:rsidR="00E51E97" w:rsidRPr="00E51E97" w:rsidRDefault="00E51E97" w:rsidP="00912EA8">
      <w:pPr>
        <w:spacing w:after="0" w:line="360" w:lineRule="auto"/>
        <w:ind w:firstLine="709"/>
        <w:jc w:val="both"/>
        <w:rPr>
          <w:rFonts w:ascii="Times New Roman" w:hAnsi="Times New Roman" w:cs="Times New Roman"/>
          <w:sz w:val="28"/>
          <w:szCs w:val="28"/>
        </w:rPr>
      </w:pPr>
      <w:r w:rsidRPr="00E51E97">
        <w:rPr>
          <w:rFonts w:ascii="Times New Roman" w:hAnsi="Times New Roman" w:cs="Times New Roman"/>
          <w:sz w:val="28"/>
          <w:szCs w:val="28"/>
        </w:rPr>
        <w:lastRenderedPageBreak/>
        <w:t>Часть 2 ст. 135 Конституции определяет, что если предложение о пересмотре положений глав 1, 2 и 9 Конституции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r w:rsidR="005E06DF">
        <w:rPr>
          <w:rStyle w:val="ab"/>
          <w:rFonts w:ascii="Times New Roman" w:hAnsi="Times New Roman" w:cs="Times New Roman"/>
          <w:sz w:val="28"/>
          <w:szCs w:val="28"/>
        </w:rPr>
        <w:footnoteReference w:id="2"/>
      </w:r>
      <w:r w:rsidRPr="00E51E97">
        <w:rPr>
          <w:rFonts w:ascii="Times New Roman" w:hAnsi="Times New Roman" w:cs="Times New Roman"/>
          <w:sz w:val="28"/>
          <w:szCs w:val="28"/>
        </w:rPr>
        <w:t xml:space="preserve"> </w:t>
      </w:r>
      <w:proofErr w:type="gramStart"/>
      <w:r w:rsidRPr="00E51E97">
        <w:rPr>
          <w:rFonts w:ascii="Times New Roman" w:hAnsi="Times New Roman" w:cs="Times New Roman"/>
          <w:sz w:val="28"/>
          <w:szCs w:val="28"/>
        </w:rPr>
        <w:t>Постановление Конституционного Суда РФ от 12 апреля 1995 г. №2-П (п.2 резолютивной части) объясняет, что в тех случаях, когда Конституция требует для принятия решения определенного большинства от общего числа членов Совета Федерации и депутатов Государственной Думы, требуемое большинство голосов должно быть набрано в каждой из палат Федерального Собрания, причем оно определяется от численности каждой палаты, установленной в ч.2</w:t>
      </w:r>
      <w:proofErr w:type="gramEnd"/>
      <w:r w:rsidRPr="00E51E97">
        <w:rPr>
          <w:rFonts w:ascii="Times New Roman" w:hAnsi="Times New Roman" w:cs="Times New Roman"/>
          <w:sz w:val="28"/>
          <w:szCs w:val="28"/>
        </w:rPr>
        <w:t xml:space="preserve"> и </w:t>
      </w:r>
      <w:proofErr w:type="spellStart"/>
      <w:r w:rsidRPr="00E51E97">
        <w:rPr>
          <w:rFonts w:ascii="Times New Roman" w:hAnsi="Times New Roman" w:cs="Times New Roman"/>
          <w:sz w:val="28"/>
          <w:szCs w:val="28"/>
        </w:rPr>
        <w:t>ч</w:t>
      </w:r>
      <w:proofErr w:type="gramStart"/>
      <w:r w:rsidRPr="00E51E97">
        <w:rPr>
          <w:rFonts w:ascii="Times New Roman" w:hAnsi="Times New Roman" w:cs="Times New Roman"/>
          <w:sz w:val="28"/>
          <w:szCs w:val="28"/>
        </w:rPr>
        <w:t>.З</w:t>
      </w:r>
      <w:proofErr w:type="spellEnd"/>
      <w:proofErr w:type="gramEnd"/>
      <w:r w:rsidRPr="00E51E97">
        <w:rPr>
          <w:rFonts w:ascii="Times New Roman" w:hAnsi="Times New Roman" w:cs="Times New Roman"/>
          <w:sz w:val="28"/>
          <w:szCs w:val="28"/>
        </w:rPr>
        <w:t xml:space="preserve"> ст.95 Конституции. Часть 3 ст. 135 Конституции определила компетенцию и основы деятельности Конституционного Собрания, наделив его учредительными полномочиями. В случае своего созыва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РФ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 Вместе с тем, действующей Конституцией не определено, каким образом должно формироваться Конституционное Собрание, сколь долго может продолжаться его работа над проектом Конституции, как должны строиться взаимоотношения Конституционного Собрания с органами государственной власти, каким должен быть статус члена Конституционного Собрания, как должна проходить разработка проекта новой Конституции. Ответы на эти и другие вопросы может дать только федеральный конституционный закон о </w:t>
      </w:r>
      <w:r w:rsidRPr="00E51E97">
        <w:rPr>
          <w:rFonts w:ascii="Times New Roman" w:hAnsi="Times New Roman" w:cs="Times New Roman"/>
          <w:sz w:val="28"/>
          <w:szCs w:val="28"/>
        </w:rPr>
        <w:lastRenderedPageBreak/>
        <w:t>Конституционном Собрании, разрабатываемый в настоящ</w:t>
      </w:r>
      <w:r>
        <w:rPr>
          <w:rFonts w:ascii="Times New Roman" w:hAnsi="Times New Roman" w:cs="Times New Roman"/>
          <w:sz w:val="28"/>
          <w:szCs w:val="28"/>
        </w:rPr>
        <w:t>ее время Государственной Думой.</w:t>
      </w:r>
    </w:p>
    <w:p w:rsidR="00E51E97" w:rsidRPr="00E51E97" w:rsidRDefault="00E51E97" w:rsidP="00912EA8">
      <w:pPr>
        <w:spacing w:after="0" w:line="360" w:lineRule="auto"/>
        <w:ind w:firstLine="709"/>
        <w:jc w:val="both"/>
        <w:rPr>
          <w:rFonts w:ascii="Times New Roman" w:hAnsi="Times New Roman" w:cs="Times New Roman"/>
          <w:sz w:val="28"/>
          <w:szCs w:val="28"/>
        </w:rPr>
      </w:pPr>
      <w:r w:rsidRPr="00E51E97">
        <w:rPr>
          <w:rFonts w:ascii="Times New Roman" w:hAnsi="Times New Roman" w:cs="Times New Roman"/>
          <w:sz w:val="28"/>
          <w:szCs w:val="28"/>
        </w:rPr>
        <w:t>Необходимо отметить, что Конституция ставит Конституционное Собрание перед жестким выбором, требуя либо подтверждения неизменности действующей Конституции, либо, принятия новой Конституции, либо вынесения проекта Конституции на всенародное голосование. При этом не упоминается о возможности принятия Конституционным Собранием каких-либо промежуточных решений, например, о внесении изменений в о</w:t>
      </w:r>
      <w:r>
        <w:rPr>
          <w:rFonts w:ascii="Times New Roman" w:hAnsi="Times New Roman" w:cs="Times New Roman"/>
          <w:sz w:val="28"/>
          <w:szCs w:val="28"/>
        </w:rPr>
        <w:t>тдельные положения Конституции.</w:t>
      </w:r>
    </w:p>
    <w:p w:rsidR="00E51E97" w:rsidRPr="00E51E97" w:rsidRDefault="00E51E97" w:rsidP="00912EA8">
      <w:pPr>
        <w:spacing w:after="0" w:line="360" w:lineRule="auto"/>
        <w:ind w:firstLine="709"/>
        <w:jc w:val="both"/>
        <w:rPr>
          <w:rFonts w:ascii="Times New Roman" w:hAnsi="Times New Roman" w:cs="Times New Roman"/>
          <w:sz w:val="28"/>
          <w:szCs w:val="28"/>
        </w:rPr>
      </w:pPr>
      <w:r w:rsidRPr="00E51E97">
        <w:rPr>
          <w:rFonts w:ascii="Times New Roman" w:hAnsi="Times New Roman" w:cs="Times New Roman"/>
          <w:sz w:val="28"/>
          <w:szCs w:val="28"/>
        </w:rPr>
        <w:t>Рассмотренный выше порядок пересмотра гл. 1, 2 и 9 Конституции Российской Федерации подчеркивает особую значимость и вместе с тем необходимость обеспечения стабильности данных норм Конституции.</w:t>
      </w:r>
    </w:p>
    <w:p w:rsidR="00E51E97" w:rsidRPr="00E51E97" w:rsidRDefault="00E51E97" w:rsidP="00912EA8">
      <w:pPr>
        <w:spacing w:after="0" w:line="360" w:lineRule="auto"/>
        <w:ind w:firstLine="709"/>
        <w:jc w:val="both"/>
        <w:rPr>
          <w:rFonts w:ascii="Times New Roman" w:hAnsi="Times New Roman" w:cs="Times New Roman"/>
          <w:sz w:val="28"/>
          <w:szCs w:val="28"/>
        </w:rPr>
      </w:pPr>
      <w:r w:rsidRPr="00E51E97">
        <w:rPr>
          <w:rFonts w:ascii="Times New Roman" w:hAnsi="Times New Roman" w:cs="Times New Roman"/>
          <w:sz w:val="28"/>
          <w:szCs w:val="28"/>
        </w:rPr>
        <w:t>Вторая часть — это поправки к главам 3-8 Конституции (т.е. к ее остальному тексту). В соответствии со ст. 136 они принимаются в порядке, предусмотренном для принятия федерального конституционного закона (ст. 108). В данной статье речь идет не о федеральных конституционных законах, исчерпывающий перечень которых содержится в самом тексте Конституции, а о федеральных законах, которые принимаются в порядке, предусмотренном для принятия федер</w:t>
      </w:r>
      <w:r>
        <w:rPr>
          <w:rFonts w:ascii="Times New Roman" w:hAnsi="Times New Roman" w:cs="Times New Roman"/>
          <w:sz w:val="28"/>
          <w:szCs w:val="28"/>
        </w:rPr>
        <w:t>альных конституционных законов.</w:t>
      </w:r>
    </w:p>
    <w:p w:rsidR="00E51E97" w:rsidRPr="00E51E97" w:rsidRDefault="00E51E97" w:rsidP="00912EA8">
      <w:pPr>
        <w:spacing w:after="0" w:line="360" w:lineRule="auto"/>
        <w:ind w:firstLine="709"/>
        <w:jc w:val="both"/>
        <w:rPr>
          <w:rFonts w:ascii="Times New Roman" w:hAnsi="Times New Roman" w:cs="Times New Roman"/>
          <w:sz w:val="28"/>
          <w:szCs w:val="28"/>
        </w:rPr>
      </w:pPr>
      <w:r w:rsidRPr="00E51E97">
        <w:rPr>
          <w:rFonts w:ascii="Times New Roman" w:hAnsi="Times New Roman" w:cs="Times New Roman"/>
          <w:sz w:val="28"/>
          <w:szCs w:val="28"/>
        </w:rPr>
        <w:t>В постановлении Конституционного Суда РФ от 31 октября 1995 г. по делу о толковании ст. 136 говорится, что поправки к главам 3-8 принимаются в форме особого правового акта — закона РФ о поправке к Конституции Российской Федерации. В порядке реализации данного постановления КС в РФ принят Федеральный закон от 6 февраля 1998 г. «О порядке принятия и вступления в силу поправок к Кон</w:t>
      </w:r>
      <w:r>
        <w:rPr>
          <w:rFonts w:ascii="Times New Roman" w:hAnsi="Times New Roman" w:cs="Times New Roman"/>
          <w:sz w:val="28"/>
          <w:szCs w:val="28"/>
        </w:rPr>
        <w:t>ституции Российской Федерации».</w:t>
      </w:r>
    </w:p>
    <w:p w:rsidR="00E51E97" w:rsidRPr="00E51E97" w:rsidRDefault="00E51E97" w:rsidP="00912E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стадии:</w:t>
      </w:r>
    </w:p>
    <w:p w:rsidR="00E51E97" w:rsidRPr="00E51E97" w:rsidRDefault="00E51E97" w:rsidP="00912EA8">
      <w:pPr>
        <w:spacing w:after="0" w:line="360" w:lineRule="auto"/>
        <w:ind w:firstLine="709"/>
        <w:jc w:val="both"/>
        <w:rPr>
          <w:rFonts w:ascii="Times New Roman" w:hAnsi="Times New Roman" w:cs="Times New Roman"/>
          <w:sz w:val="28"/>
          <w:szCs w:val="28"/>
        </w:rPr>
      </w:pPr>
      <w:r w:rsidRPr="00E51E97">
        <w:rPr>
          <w:rFonts w:ascii="Times New Roman" w:hAnsi="Times New Roman" w:cs="Times New Roman"/>
          <w:sz w:val="28"/>
          <w:szCs w:val="28"/>
        </w:rPr>
        <w:t>1. Инициатива субъекта о внесении такого предложения, подготовка проекта закона о поправке к Конституции и направле</w:t>
      </w:r>
      <w:r>
        <w:rPr>
          <w:rFonts w:ascii="Times New Roman" w:hAnsi="Times New Roman" w:cs="Times New Roman"/>
          <w:sz w:val="28"/>
          <w:szCs w:val="28"/>
        </w:rPr>
        <w:t>ние его в Государственную Думу.</w:t>
      </w:r>
    </w:p>
    <w:p w:rsidR="00E51E97" w:rsidRPr="00E51E97" w:rsidRDefault="00E51E97" w:rsidP="00912EA8">
      <w:pPr>
        <w:spacing w:after="0" w:line="360" w:lineRule="auto"/>
        <w:ind w:firstLine="709"/>
        <w:jc w:val="both"/>
        <w:rPr>
          <w:rFonts w:ascii="Times New Roman" w:hAnsi="Times New Roman" w:cs="Times New Roman"/>
          <w:sz w:val="28"/>
          <w:szCs w:val="28"/>
        </w:rPr>
      </w:pPr>
      <w:r w:rsidRPr="00E51E97">
        <w:rPr>
          <w:rFonts w:ascii="Times New Roman" w:hAnsi="Times New Roman" w:cs="Times New Roman"/>
          <w:sz w:val="28"/>
          <w:szCs w:val="28"/>
        </w:rPr>
        <w:lastRenderedPageBreak/>
        <w:t>2. Проект, поступивший в палату в порядке осуществления права законодательной инициативы, передается Советом Государственной Думы на заключение Комитета по законодательству и судебно — правовой реформе. Комитет проводит предварительное рассмотрение проекта с участием инициатора законопроекта, представителя Президента Российской Федерации, представителя Правительства Российской Федерации, а также представителей других комитетов палаты. Заключение комитета и подготовленный к рассмотрению проект федерального закона направляются в Совет Государственной Думы для включения его в к</w:t>
      </w:r>
      <w:r>
        <w:rPr>
          <w:rFonts w:ascii="Times New Roman" w:hAnsi="Times New Roman" w:cs="Times New Roman"/>
          <w:sz w:val="28"/>
          <w:szCs w:val="28"/>
        </w:rPr>
        <w:t>алендарь рассмотрения вопросов.</w:t>
      </w:r>
    </w:p>
    <w:p w:rsidR="00E51E97" w:rsidRPr="00E51E97" w:rsidRDefault="00E51E97" w:rsidP="00912EA8">
      <w:pPr>
        <w:spacing w:after="0" w:line="360" w:lineRule="auto"/>
        <w:ind w:firstLine="709"/>
        <w:jc w:val="both"/>
        <w:rPr>
          <w:rFonts w:ascii="Times New Roman" w:hAnsi="Times New Roman" w:cs="Times New Roman"/>
          <w:sz w:val="28"/>
          <w:szCs w:val="28"/>
        </w:rPr>
      </w:pPr>
      <w:r w:rsidRPr="00E51E97">
        <w:rPr>
          <w:rFonts w:ascii="Times New Roman" w:hAnsi="Times New Roman" w:cs="Times New Roman"/>
          <w:sz w:val="28"/>
          <w:szCs w:val="28"/>
        </w:rPr>
        <w:t>3. Рассмотрение Государственной Думой проекта закона в трех чтениях.</w:t>
      </w:r>
    </w:p>
    <w:p w:rsidR="00E51E97" w:rsidRPr="00E51E97" w:rsidRDefault="00E51E97" w:rsidP="00912EA8">
      <w:pPr>
        <w:spacing w:after="0" w:line="360" w:lineRule="auto"/>
        <w:ind w:firstLine="709"/>
        <w:jc w:val="both"/>
        <w:rPr>
          <w:rFonts w:ascii="Times New Roman" w:hAnsi="Times New Roman" w:cs="Times New Roman"/>
          <w:sz w:val="28"/>
          <w:szCs w:val="28"/>
        </w:rPr>
      </w:pPr>
      <w:r w:rsidRPr="00E51E97">
        <w:rPr>
          <w:rFonts w:ascii="Times New Roman" w:hAnsi="Times New Roman" w:cs="Times New Roman"/>
          <w:sz w:val="28"/>
          <w:szCs w:val="28"/>
        </w:rPr>
        <w:t>В ходе рассмотрения законопроекта заслушиваются доклад инициатора проекта закона, содоклад Комитета по законодательству и судебно — правовой реформе, выступления представителя Президента Российской Федерации, представителя Правительства Российской Федерации, представителей фракций и депутатских групп, а также экспертов и иных лиц, приглашенных по решению п</w:t>
      </w:r>
      <w:r>
        <w:rPr>
          <w:rFonts w:ascii="Times New Roman" w:hAnsi="Times New Roman" w:cs="Times New Roman"/>
          <w:sz w:val="28"/>
          <w:szCs w:val="28"/>
        </w:rPr>
        <w:t>алаты для участия в обсуждении.</w:t>
      </w:r>
    </w:p>
    <w:p w:rsidR="00E51E97" w:rsidRPr="00E51E97" w:rsidRDefault="00E51E97" w:rsidP="00912EA8">
      <w:pPr>
        <w:spacing w:after="0" w:line="360" w:lineRule="auto"/>
        <w:ind w:firstLine="709"/>
        <w:jc w:val="both"/>
        <w:rPr>
          <w:rFonts w:ascii="Times New Roman" w:hAnsi="Times New Roman" w:cs="Times New Roman"/>
          <w:sz w:val="28"/>
          <w:szCs w:val="28"/>
        </w:rPr>
      </w:pPr>
      <w:r w:rsidRPr="00E51E97">
        <w:rPr>
          <w:rFonts w:ascii="Times New Roman" w:hAnsi="Times New Roman" w:cs="Times New Roman"/>
          <w:sz w:val="28"/>
          <w:szCs w:val="28"/>
        </w:rPr>
        <w:t xml:space="preserve">Каждая поправка к проекту обсуждается и ставится на голосование в отдельности. Для принятия поправки необходимо, чтобы за нее проголосовало не менее 2/3 от общего числа </w:t>
      </w:r>
      <w:r>
        <w:rPr>
          <w:rFonts w:ascii="Times New Roman" w:hAnsi="Times New Roman" w:cs="Times New Roman"/>
          <w:sz w:val="28"/>
          <w:szCs w:val="28"/>
        </w:rPr>
        <w:t>депутатов Государственной Думы.</w:t>
      </w:r>
    </w:p>
    <w:p w:rsidR="00E51E97" w:rsidRPr="00E51E97" w:rsidRDefault="00E51E97" w:rsidP="00912EA8">
      <w:pPr>
        <w:spacing w:after="0" w:line="360" w:lineRule="auto"/>
        <w:ind w:firstLine="709"/>
        <w:jc w:val="both"/>
        <w:rPr>
          <w:rFonts w:ascii="Times New Roman" w:hAnsi="Times New Roman" w:cs="Times New Roman"/>
          <w:sz w:val="28"/>
          <w:szCs w:val="28"/>
        </w:rPr>
      </w:pPr>
      <w:r w:rsidRPr="00E51E97">
        <w:rPr>
          <w:rFonts w:ascii="Times New Roman" w:hAnsi="Times New Roman" w:cs="Times New Roman"/>
          <w:sz w:val="28"/>
          <w:szCs w:val="28"/>
        </w:rPr>
        <w:t xml:space="preserve">После постатейного обсуждения и голосования поправок, проверки текста проекта и </w:t>
      </w:r>
      <w:proofErr w:type="gramStart"/>
      <w:r w:rsidRPr="00E51E97">
        <w:rPr>
          <w:rFonts w:ascii="Times New Roman" w:hAnsi="Times New Roman" w:cs="Times New Roman"/>
          <w:sz w:val="28"/>
          <w:szCs w:val="28"/>
        </w:rPr>
        <w:t>устранения</w:t>
      </w:r>
      <w:proofErr w:type="gramEnd"/>
      <w:r w:rsidRPr="00E51E97">
        <w:rPr>
          <w:rFonts w:ascii="Times New Roman" w:hAnsi="Times New Roman" w:cs="Times New Roman"/>
          <w:sz w:val="28"/>
          <w:szCs w:val="28"/>
        </w:rPr>
        <w:t xml:space="preserve"> имеющихся в нем противоречий Государственная Дума принимает федеральный закон о внесении поправки в соответствующую статью гл. 3 — 8 Конституции в целом, если за него проголосовало не менее 2/3 от общего числа депутатов Государственной Думы (ст. 130 — 133 Регламента Государственной</w:t>
      </w:r>
      <w:r>
        <w:rPr>
          <w:rFonts w:ascii="Times New Roman" w:hAnsi="Times New Roman" w:cs="Times New Roman"/>
          <w:sz w:val="28"/>
          <w:szCs w:val="28"/>
        </w:rPr>
        <w:t xml:space="preserve"> Думы).</w:t>
      </w:r>
    </w:p>
    <w:p w:rsidR="00E51E97" w:rsidRPr="00E51E97" w:rsidRDefault="00E51E97" w:rsidP="00912EA8">
      <w:pPr>
        <w:spacing w:after="0" w:line="360" w:lineRule="auto"/>
        <w:ind w:firstLine="709"/>
        <w:jc w:val="both"/>
        <w:rPr>
          <w:rFonts w:ascii="Times New Roman" w:hAnsi="Times New Roman" w:cs="Times New Roman"/>
          <w:sz w:val="28"/>
          <w:szCs w:val="28"/>
        </w:rPr>
      </w:pPr>
      <w:r w:rsidRPr="00E51E97">
        <w:rPr>
          <w:rFonts w:ascii="Times New Roman" w:hAnsi="Times New Roman" w:cs="Times New Roman"/>
          <w:sz w:val="28"/>
          <w:szCs w:val="28"/>
        </w:rPr>
        <w:t xml:space="preserve">Принятый проект закона в течение пяти дней со дня одобрения </w:t>
      </w:r>
      <w:r>
        <w:rPr>
          <w:rFonts w:ascii="Times New Roman" w:hAnsi="Times New Roman" w:cs="Times New Roman"/>
          <w:sz w:val="28"/>
          <w:szCs w:val="28"/>
        </w:rPr>
        <w:t>направляется в Совет Федерации.</w:t>
      </w:r>
    </w:p>
    <w:p w:rsidR="00E51E97" w:rsidRPr="00E51E97" w:rsidRDefault="00E51E97" w:rsidP="00912EA8">
      <w:pPr>
        <w:spacing w:after="0" w:line="360" w:lineRule="auto"/>
        <w:ind w:firstLine="709"/>
        <w:jc w:val="both"/>
        <w:rPr>
          <w:rFonts w:ascii="Times New Roman" w:hAnsi="Times New Roman" w:cs="Times New Roman"/>
          <w:sz w:val="28"/>
          <w:szCs w:val="28"/>
        </w:rPr>
      </w:pPr>
      <w:r w:rsidRPr="00E51E97">
        <w:rPr>
          <w:rFonts w:ascii="Times New Roman" w:hAnsi="Times New Roman" w:cs="Times New Roman"/>
          <w:sz w:val="28"/>
          <w:szCs w:val="28"/>
        </w:rPr>
        <w:lastRenderedPageBreak/>
        <w:t>4. Рассмотрение проекта закона в соответствующих комитетах Совета Федерации и принятие решения к рассмотрению либо его возвращение в Государственную Думу.</w:t>
      </w:r>
    </w:p>
    <w:p w:rsidR="00E51E97" w:rsidRPr="00E51E97" w:rsidRDefault="00E51E97" w:rsidP="00912EA8">
      <w:pPr>
        <w:spacing w:after="0" w:line="360" w:lineRule="auto"/>
        <w:ind w:firstLine="709"/>
        <w:jc w:val="both"/>
        <w:rPr>
          <w:rFonts w:ascii="Times New Roman" w:hAnsi="Times New Roman" w:cs="Times New Roman"/>
          <w:sz w:val="28"/>
          <w:szCs w:val="28"/>
        </w:rPr>
      </w:pPr>
      <w:r w:rsidRPr="00E51E97">
        <w:rPr>
          <w:rFonts w:ascii="Times New Roman" w:hAnsi="Times New Roman" w:cs="Times New Roman"/>
          <w:sz w:val="28"/>
          <w:szCs w:val="28"/>
        </w:rPr>
        <w:t>5. Рассмотрение Советом Федерации проекта закона. Закон о поправке к Конституции считается принятым, если за его одобрение проголосовало не менее 3/4 от общего</w:t>
      </w:r>
      <w:r>
        <w:rPr>
          <w:rFonts w:ascii="Times New Roman" w:hAnsi="Times New Roman" w:cs="Times New Roman"/>
          <w:sz w:val="28"/>
          <w:szCs w:val="28"/>
        </w:rPr>
        <w:t xml:space="preserve"> числа членов Совета Федерации.</w:t>
      </w:r>
    </w:p>
    <w:p w:rsidR="00E51E97" w:rsidRPr="00E51E97" w:rsidRDefault="00E51E97" w:rsidP="00912EA8">
      <w:pPr>
        <w:spacing w:after="0" w:line="360" w:lineRule="auto"/>
        <w:ind w:firstLine="709"/>
        <w:jc w:val="both"/>
        <w:rPr>
          <w:rFonts w:ascii="Times New Roman" w:hAnsi="Times New Roman" w:cs="Times New Roman"/>
          <w:sz w:val="28"/>
          <w:szCs w:val="28"/>
        </w:rPr>
      </w:pPr>
      <w:r w:rsidRPr="00E51E97">
        <w:rPr>
          <w:rFonts w:ascii="Times New Roman" w:hAnsi="Times New Roman" w:cs="Times New Roman"/>
          <w:sz w:val="28"/>
          <w:szCs w:val="28"/>
        </w:rPr>
        <w:t>Если Совет Федерации отклоняет представленный закон либо принимает его в ином виде, то для преодоления возникших разногласий создается согласительная комиссия, порядок деятельности которой устанавливается регламентами палат Федерального Собрания.</w:t>
      </w:r>
    </w:p>
    <w:p w:rsidR="00E51E97" w:rsidRPr="00E51E97" w:rsidRDefault="00E51E97" w:rsidP="00912EA8">
      <w:pPr>
        <w:spacing w:after="0" w:line="360" w:lineRule="auto"/>
        <w:ind w:firstLine="709"/>
        <w:jc w:val="both"/>
        <w:rPr>
          <w:rFonts w:ascii="Times New Roman" w:hAnsi="Times New Roman" w:cs="Times New Roman"/>
          <w:sz w:val="28"/>
          <w:szCs w:val="28"/>
        </w:rPr>
      </w:pPr>
      <w:r w:rsidRPr="00E51E97">
        <w:rPr>
          <w:rFonts w:ascii="Times New Roman" w:hAnsi="Times New Roman" w:cs="Times New Roman"/>
          <w:sz w:val="28"/>
          <w:szCs w:val="28"/>
        </w:rPr>
        <w:t>6. Опубликование Председателем Совета Федерации не позднее пяти дней со дня принятия закона уведомления для всеобщего сведения, включающего текст закона о поправке к Конституции с указанием дат его одобрения Государстве</w:t>
      </w:r>
      <w:r>
        <w:rPr>
          <w:rFonts w:ascii="Times New Roman" w:hAnsi="Times New Roman" w:cs="Times New Roman"/>
          <w:sz w:val="28"/>
          <w:szCs w:val="28"/>
        </w:rPr>
        <w:t>нной Думой и Советом Федерации.</w:t>
      </w:r>
    </w:p>
    <w:p w:rsidR="00E51E97" w:rsidRPr="00E51E97" w:rsidRDefault="00E51E97" w:rsidP="00912EA8">
      <w:pPr>
        <w:spacing w:after="0" w:line="360" w:lineRule="auto"/>
        <w:ind w:firstLine="709"/>
        <w:jc w:val="both"/>
        <w:rPr>
          <w:rFonts w:ascii="Times New Roman" w:hAnsi="Times New Roman" w:cs="Times New Roman"/>
          <w:sz w:val="28"/>
          <w:szCs w:val="28"/>
        </w:rPr>
      </w:pPr>
      <w:r w:rsidRPr="00E51E97">
        <w:rPr>
          <w:rFonts w:ascii="Times New Roman" w:hAnsi="Times New Roman" w:cs="Times New Roman"/>
          <w:sz w:val="28"/>
          <w:szCs w:val="28"/>
        </w:rPr>
        <w:t>7. Направление Председателем Совета Федерации закона о поправке к Конституции не позднее пяти дней со дня его принятия в законодательные (представительные) органы субъектов Российс</w:t>
      </w:r>
      <w:r>
        <w:rPr>
          <w:rFonts w:ascii="Times New Roman" w:hAnsi="Times New Roman" w:cs="Times New Roman"/>
          <w:sz w:val="28"/>
          <w:szCs w:val="28"/>
        </w:rPr>
        <w:t>кой Федерации для рассмотрения.</w:t>
      </w:r>
    </w:p>
    <w:p w:rsidR="00E51E97" w:rsidRPr="00E51E97" w:rsidRDefault="00E51E97" w:rsidP="00912EA8">
      <w:pPr>
        <w:spacing w:after="0" w:line="360" w:lineRule="auto"/>
        <w:ind w:firstLine="709"/>
        <w:jc w:val="both"/>
        <w:rPr>
          <w:rFonts w:ascii="Times New Roman" w:hAnsi="Times New Roman" w:cs="Times New Roman"/>
          <w:sz w:val="28"/>
          <w:szCs w:val="28"/>
        </w:rPr>
      </w:pPr>
      <w:r w:rsidRPr="00E51E97">
        <w:rPr>
          <w:rFonts w:ascii="Times New Roman" w:hAnsi="Times New Roman" w:cs="Times New Roman"/>
          <w:sz w:val="28"/>
          <w:szCs w:val="28"/>
        </w:rPr>
        <w:t>8. Рассмотрение закона в срок не позднее одного года со дня его принятия законодательным (представительным) органом субъекта РФ и направление его в Совет Федерации в течение 14 дней со дня принятия постановления о зако</w:t>
      </w:r>
      <w:r>
        <w:rPr>
          <w:rFonts w:ascii="Times New Roman" w:hAnsi="Times New Roman" w:cs="Times New Roman"/>
          <w:sz w:val="28"/>
          <w:szCs w:val="28"/>
        </w:rPr>
        <w:t>не РФ о поправке к Конституции.</w:t>
      </w:r>
    </w:p>
    <w:p w:rsidR="00E51E97" w:rsidRPr="00E51E97" w:rsidRDefault="00E51E97" w:rsidP="00912EA8">
      <w:pPr>
        <w:spacing w:after="0" w:line="360" w:lineRule="auto"/>
        <w:ind w:firstLine="709"/>
        <w:jc w:val="both"/>
        <w:rPr>
          <w:rFonts w:ascii="Times New Roman" w:hAnsi="Times New Roman" w:cs="Times New Roman"/>
          <w:sz w:val="28"/>
          <w:szCs w:val="28"/>
        </w:rPr>
      </w:pPr>
      <w:r w:rsidRPr="00E51E97">
        <w:rPr>
          <w:rFonts w:ascii="Times New Roman" w:hAnsi="Times New Roman" w:cs="Times New Roman"/>
          <w:sz w:val="28"/>
          <w:szCs w:val="28"/>
        </w:rPr>
        <w:t>9. Установление Советом Федерации результатов одобрения закона (не менее 2/3 голосов) законодательными (представительными) органами субъектов РФ, оформление их в соответствии с регламентом Совета Федерации и направление в течение семи дней со дня установления результатов Президенту Российской Федерации для подписани</w:t>
      </w:r>
      <w:r>
        <w:rPr>
          <w:rFonts w:ascii="Times New Roman" w:hAnsi="Times New Roman" w:cs="Times New Roman"/>
          <w:sz w:val="28"/>
          <w:szCs w:val="28"/>
        </w:rPr>
        <w:t>я и официального опубликования.</w:t>
      </w:r>
    </w:p>
    <w:p w:rsidR="00E51E97" w:rsidRPr="00E51E97" w:rsidRDefault="00E51E97" w:rsidP="00912EA8">
      <w:pPr>
        <w:spacing w:after="0" w:line="360" w:lineRule="auto"/>
        <w:ind w:firstLine="709"/>
        <w:jc w:val="both"/>
        <w:rPr>
          <w:rFonts w:ascii="Times New Roman" w:hAnsi="Times New Roman" w:cs="Times New Roman"/>
          <w:sz w:val="28"/>
          <w:szCs w:val="28"/>
        </w:rPr>
      </w:pPr>
      <w:r w:rsidRPr="00E51E97">
        <w:rPr>
          <w:rFonts w:ascii="Times New Roman" w:hAnsi="Times New Roman" w:cs="Times New Roman"/>
          <w:sz w:val="28"/>
          <w:szCs w:val="28"/>
        </w:rPr>
        <w:lastRenderedPageBreak/>
        <w:t>10. Подписание Президентом Российской Федерации в срок не позднее 14 дней со дня получения закона и осуществле</w:t>
      </w:r>
      <w:r>
        <w:rPr>
          <w:rFonts w:ascii="Times New Roman" w:hAnsi="Times New Roman" w:cs="Times New Roman"/>
          <w:sz w:val="28"/>
          <w:szCs w:val="28"/>
        </w:rPr>
        <w:t>ние официального опубликования.</w:t>
      </w:r>
    </w:p>
    <w:p w:rsidR="00E51E97" w:rsidRPr="00E51E97" w:rsidRDefault="00E51E97" w:rsidP="00912EA8">
      <w:pPr>
        <w:spacing w:after="0" w:line="360" w:lineRule="auto"/>
        <w:ind w:firstLine="709"/>
        <w:jc w:val="both"/>
        <w:rPr>
          <w:rFonts w:ascii="Times New Roman" w:hAnsi="Times New Roman" w:cs="Times New Roman"/>
          <w:sz w:val="28"/>
          <w:szCs w:val="28"/>
        </w:rPr>
      </w:pPr>
      <w:r w:rsidRPr="00E51E97">
        <w:rPr>
          <w:rFonts w:ascii="Times New Roman" w:hAnsi="Times New Roman" w:cs="Times New Roman"/>
          <w:sz w:val="28"/>
          <w:szCs w:val="28"/>
        </w:rPr>
        <w:t>11. Вступление закона Российской Федерации о поправке к Конституции в силу со дня его официального опубликования, если самим законом не установле</w:t>
      </w:r>
      <w:r>
        <w:rPr>
          <w:rFonts w:ascii="Times New Roman" w:hAnsi="Times New Roman" w:cs="Times New Roman"/>
          <w:sz w:val="28"/>
          <w:szCs w:val="28"/>
        </w:rPr>
        <w:t>на иная дата вступления в силу.</w:t>
      </w:r>
    </w:p>
    <w:p w:rsidR="00E51E97" w:rsidRPr="00E51E97" w:rsidRDefault="00E51E97" w:rsidP="00912EA8">
      <w:pPr>
        <w:spacing w:after="0" w:line="360" w:lineRule="auto"/>
        <w:ind w:firstLine="709"/>
        <w:jc w:val="both"/>
        <w:rPr>
          <w:rFonts w:ascii="Times New Roman" w:hAnsi="Times New Roman" w:cs="Times New Roman"/>
          <w:sz w:val="28"/>
          <w:szCs w:val="28"/>
        </w:rPr>
      </w:pPr>
      <w:r w:rsidRPr="00E51E97">
        <w:rPr>
          <w:rFonts w:ascii="Times New Roman" w:hAnsi="Times New Roman" w:cs="Times New Roman"/>
          <w:sz w:val="28"/>
          <w:szCs w:val="28"/>
        </w:rPr>
        <w:t>12. Внесение Президентом Российской Федерации принятой поправки к Конституции Российской Федерации и осуществление официального опубликования Конституции в месячный срок с</w:t>
      </w:r>
      <w:r>
        <w:rPr>
          <w:rFonts w:ascii="Times New Roman" w:hAnsi="Times New Roman" w:cs="Times New Roman"/>
          <w:sz w:val="28"/>
          <w:szCs w:val="28"/>
        </w:rPr>
        <w:t>о дня вступления в силу закона.</w:t>
      </w:r>
    </w:p>
    <w:p w:rsidR="00E51E97" w:rsidRPr="00E51E97" w:rsidRDefault="00E51E97" w:rsidP="00912EA8">
      <w:pPr>
        <w:spacing w:after="0" w:line="360" w:lineRule="auto"/>
        <w:ind w:firstLine="709"/>
        <w:jc w:val="both"/>
        <w:rPr>
          <w:rFonts w:ascii="Times New Roman" w:hAnsi="Times New Roman" w:cs="Times New Roman"/>
          <w:sz w:val="28"/>
          <w:szCs w:val="28"/>
        </w:rPr>
      </w:pPr>
      <w:r w:rsidRPr="00E51E97">
        <w:rPr>
          <w:rFonts w:ascii="Times New Roman" w:hAnsi="Times New Roman" w:cs="Times New Roman"/>
          <w:sz w:val="28"/>
          <w:szCs w:val="28"/>
        </w:rPr>
        <w:t>Третья часть — это изменения ст. 65 Конституции РФ, касающиеся состава субъектов РФ. Согласно ч. 1 ст. 137, они вносятся на основании федерального конституционного закона о принятии в РФ и образовании в ее составе нового субъекта РФ, об изменении конституционно-правового с</w:t>
      </w:r>
      <w:r>
        <w:rPr>
          <w:rFonts w:ascii="Times New Roman" w:hAnsi="Times New Roman" w:cs="Times New Roman"/>
          <w:sz w:val="28"/>
          <w:szCs w:val="28"/>
        </w:rPr>
        <w:t>татуса субъекта РФ.</w:t>
      </w:r>
    </w:p>
    <w:p w:rsidR="00E51E97" w:rsidRPr="00E51E97" w:rsidRDefault="00E51E97" w:rsidP="00912EA8">
      <w:pPr>
        <w:spacing w:after="0" w:line="360" w:lineRule="auto"/>
        <w:ind w:firstLine="709"/>
        <w:jc w:val="both"/>
        <w:rPr>
          <w:rFonts w:ascii="Times New Roman" w:hAnsi="Times New Roman" w:cs="Times New Roman"/>
          <w:sz w:val="28"/>
          <w:szCs w:val="28"/>
        </w:rPr>
      </w:pPr>
      <w:r w:rsidRPr="00E51E97">
        <w:rPr>
          <w:rFonts w:ascii="Times New Roman" w:hAnsi="Times New Roman" w:cs="Times New Roman"/>
          <w:sz w:val="28"/>
          <w:szCs w:val="28"/>
        </w:rPr>
        <w:t>Четвертая часть — изменения, касающиеся наименования субъекта РФ. В ч. 2 ст. 137 Конституции указано: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РФ подлежит вкл</w:t>
      </w:r>
      <w:r>
        <w:rPr>
          <w:rFonts w:ascii="Times New Roman" w:hAnsi="Times New Roman" w:cs="Times New Roman"/>
          <w:sz w:val="28"/>
          <w:szCs w:val="28"/>
        </w:rPr>
        <w:t>ючению в ст. 65 Конституции РФ.</w:t>
      </w:r>
    </w:p>
    <w:p w:rsidR="00E51E97" w:rsidRPr="00E51E97" w:rsidRDefault="00E51E97" w:rsidP="00912EA8">
      <w:pPr>
        <w:spacing w:after="0" w:line="360" w:lineRule="auto"/>
        <w:ind w:firstLine="709"/>
        <w:jc w:val="both"/>
        <w:rPr>
          <w:rFonts w:ascii="Times New Roman" w:hAnsi="Times New Roman" w:cs="Times New Roman"/>
          <w:sz w:val="28"/>
          <w:szCs w:val="28"/>
        </w:rPr>
      </w:pPr>
      <w:r w:rsidRPr="00E51E97">
        <w:rPr>
          <w:rFonts w:ascii="Times New Roman" w:hAnsi="Times New Roman" w:cs="Times New Roman"/>
          <w:sz w:val="28"/>
          <w:szCs w:val="28"/>
        </w:rPr>
        <w:t>Конституционный Суд РФ в постановлении от 28 ноября 1995 г. определил, что изменения наименования субъекта включаются в те</w:t>
      </w:r>
      <w:proofErr w:type="gramStart"/>
      <w:r w:rsidRPr="00E51E97">
        <w:rPr>
          <w:rFonts w:ascii="Times New Roman" w:hAnsi="Times New Roman" w:cs="Times New Roman"/>
          <w:sz w:val="28"/>
          <w:szCs w:val="28"/>
        </w:rPr>
        <w:t>кст ст</w:t>
      </w:r>
      <w:proofErr w:type="gramEnd"/>
      <w:r w:rsidRPr="00E51E97">
        <w:rPr>
          <w:rFonts w:ascii="Times New Roman" w:hAnsi="Times New Roman" w:cs="Times New Roman"/>
          <w:sz w:val="28"/>
          <w:szCs w:val="28"/>
        </w:rPr>
        <w:t>. 65 указом Президента РФ на основании решения субъекта РФ, принятого в установленн</w:t>
      </w:r>
      <w:r>
        <w:rPr>
          <w:rFonts w:ascii="Times New Roman" w:hAnsi="Times New Roman" w:cs="Times New Roman"/>
          <w:sz w:val="28"/>
          <w:szCs w:val="28"/>
        </w:rPr>
        <w:t>ом им (т.е. субъектом) порядке.</w:t>
      </w:r>
    </w:p>
    <w:p w:rsidR="00E51E97" w:rsidRPr="00E51E97" w:rsidRDefault="00E51E97" w:rsidP="00912EA8">
      <w:pPr>
        <w:spacing w:after="0" w:line="360" w:lineRule="auto"/>
        <w:ind w:firstLine="709"/>
        <w:jc w:val="both"/>
        <w:rPr>
          <w:rFonts w:ascii="Times New Roman" w:hAnsi="Times New Roman" w:cs="Times New Roman"/>
          <w:sz w:val="28"/>
          <w:szCs w:val="28"/>
        </w:rPr>
      </w:pPr>
      <w:r w:rsidRPr="00E51E97">
        <w:rPr>
          <w:rFonts w:ascii="Times New Roman" w:hAnsi="Times New Roman" w:cs="Times New Roman"/>
          <w:sz w:val="28"/>
          <w:szCs w:val="28"/>
        </w:rPr>
        <w:t>Свое решение Конституци</w:t>
      </w:r>
      <w:r>
        <w:rPr>
          <w:rFonts w:ascii="Times New Roman" w:hAnsi="Times New Roman" w:cs="Times New Roman"/>
          <w:sz w:val="28"/>
          <w:szCs w:val="28"/>
        </w:rPr>
        <w:t>онный Суд мотивировал тем, что:</w:t>
      </w:r>
    </w:p>
    <w:p w:rsidR="00E51E97" w:rsidRPr="00E51E97" w:rsidRDefault="00E51E97" w:rsidP="00912EA8">
      <w:pPr>
        <w:spacing w:after="0" w:line="360" w:lineRule="auto"/>
        <w:ind w:firstLine="709"/>
        <w:jc w:val="both"/>
        <w:rPr>
          <w:rFonts w:ascii="Times New Roman" w:hAnsi="Times New Roman" w:cs="Times New Roman"/>
          <w:sz w:val="28"/>
          <w:szCs w:val="28"/>
        </w:rPr>
      </w:pPr>
      <w:proofErr w:type="gramStart"/>
      <w:r w:rsidRPr="00E51E97">
        <w:rPr>
          <w:rFonts w:ascii="Times New Roman" w:hAnsi="Times New Roman" w:cs="Times New Roman"/>
          <w:sz w:val="28"/>
          <w:szCs w:val="28"/>
        </w:rPr>
        <w:t xml:space="preserve">— ст.71 и ст.72 Конституции не относят вопрос об изменении наименования республики, края, области, города федерального значения, автономной области, автономного округа ни к ведению Российской Федерации, ни к совместному ведению Федерации и ее субъектов, следовательно, в силу ст.73 Конституции решение вопроса об изменении </w:t>
      </w:r>
      <w:r w:rsidRPr="00E51E97">
        <w:rPr>
          <w:rFonts w:ascii="Times New Roman" w:hAnsi="Times New Roman" w:cs="Times New Roman"/>
          <w:sz w:val="28"/>
          <w:szCs w:val="28"/>
        </w:rPr>
        <w:lastRenderedPageBreak/>
        <w:t>наименования относится к исключительному ведению субъектов РФ, а такое решение, принятое в порядке, установленном законодательством</w:t>
      </w:r>
      <w:proofErr w:type="gramEnd"/>
      <w:r w:rsidRPr="00E51E97">
        <w:rPr>
          <w:rFonts w:ascii="Times New Roman" w:hAnsi="Times New Roman" w:cs="Times New Roman"/>
          <w:sz w:val="28"/>
          <w:szCs w:val="28"/>
        </w:rPr>
        <w:t xml:space="preserve"> субъекта РФ, является правовым основанием для внесения нового на</w:t>
      </w:r>
      <w:r>
        <w:rPr>
          <w:rFonts w:ascii="Times New Roman" w:hAnsi="Times New Roman" w:cs="Times New Roman"/>
          <w:sz w:val="28"/>
          <w:szCs w:val="28"/>
        </w:rPr>
        <w:t>именования в ст.65 Конституции;</w:t>
      </w:r>
    </w:p>
    <w:p w:rsidR="00E51E97" w:rsidRPr="00E51E97" w:rsidRDefault="00E51E97" w:rsidP="00912EA8">
      <w:pPr>
        <w:spacing w:after="0" w:line="360" w:lineRule="auto"/>
        <w:ind w:firstLine="709"/>
        <w:jc w:val="both"/>
        <w:rPr>
          <w:rFonts w:ascii="Times New Roman" w:hAnsi="Times New Roman" w:cs="Times New Roman"/>
          <w:sz w:val="28"/>
          <w:szCs w:val="28"/>
        </w:rPr>
      </w:pPr>
      <w:r w:rsidRPr="00E51E97">
        <w:rPr>
          <w:rFonts w:ascii="Times New Roman" w:hAnsi="Times New Roman" w:cs="Times New Roman"/>
          <w:sz w:val="28"/>
          <w:szCs w:val="28"/>
        </w:rPr>
        <w:t>— для включения в Конституцию лишь нового наименования субъекта РФ принятие федерального конституцион</w:t>
      </w:r>
      <w:r>
        <w:rPr>
          <w:rFonts w:ascii="Times New Roman" w:hAnsi="Times New Roman" w:cs="Times New Roman"/>
          <w:sz w:val="28"/>
          <w:szCs w:val="28"/>
        </w:rPr>
        <w:t>ного закона не требуется;</w:t>
      </w:r>
    </w:p>
    <w:p w:rsidR="00E51E97" w:rsidRPr="00E51E97" w:rsidRDefault="00E51E97" w:rsidP="00912EA8">
      <w:pPr>
        <w:spacing w:after="0" w:line="360" w:lineRule="auto"/>
        <w:ind w:firstLine="709"/>
        <w:jc w:val="both"/>
        <w:rPr>
          <w:rFonts w:ascii="Times New Roman" w:hAnsi="Times New Roman" w:cs="Times New Roman"/>
          <w:sz w:val="28"/>
          <w:szCs w:val="28"/>
        </w:rPr>
      </w:pPr>
      <w:r w:rsidRPr="00E51E97">
        <w:rPr>
          <w:rFonts w:ascii="Times New Roman" w:hAnsi="Times New Roman" w:cs="Times New Roman"/>
          <w:sz w:val="28"/>
          <w:szCs w:val="28"/>
        </w:rPr>
        <w:t>— не является необходимой в данном случае и процедура, предусмотренная ст. 136 Конституции, которая в соответствии с толкованием, данным в Постановлении Конституционного Суда от 31 октября 1995 г., завершается принятием специального правового акта о конституционной поправке, имеющего особый статус и отличающегося как от федерального закона, так и от федерального конституционного закона.</w:t>
      </w:r>
    </w:p>
    <w:p w:rsidR="00E51E97" w:rsidRPr="00E51E97" w:rsidRDefault="00E51E97" w:rsidP="00912EA8">
      <w:pPr>
        <w:spacing w:after="0" w:line="360" w:lineRule="auto"/>
        <w:ind w:firstLine="709"/>
        <w:jc w:val="both"/>
        <w:rPr>
          <w:rFonts w:ascii="Times New Roman" w:hAnsi="Times New Roman" w:cs="Times New Roman"/>
          <w:sz w:val="28"/>
          <w:szCs w:val="28"/>
        </w:rPr>
      </w:pPr>
      <w:r w:rsidRPr="00E51E97">
        <w:rPr>
          <w:rFonts w:ascii="Times New Roman" w:hAnsi="Times New Roman" w:cs="Times New Roman"/>
          <w:sz w:val="28"/>
          <w:szCs w:val="28"/>
        </w:rPr>
        <w:t>В рассматриваемом Постановлении Конституционный Суд также установил, что не является изменением наименования субъекта Российской Федерации в смысле ч.2 ст. 137 Конституции и, следовательно, не может быть произведено в указанном порядке такое переименование, которое затрагивает основы конституционного строя, права и свободы человека и гражданина, интересы других субъектов РФ, Российской Федерации в целом либо интересы других государств, а также предполагающее изменение состава Российской Федерации или конституционно-правового статуса ее субъекта. Таким образом. Конституционный Суд предостерег от возможных попыток произвести какое-либо изменение статуса субъекта РФ или повлиять на различные виды правоотношений посредством внесения нового наименования с</w:t>
      </w:r>
      <w:r>
        <w:rPr>
          <w:rFonts w:ascii="Times New Roman" w:hAnsi="Times New Roman" w:cs="Times New Roman"/>
          <w:sz w:val="28"/>
          <w:szCs w:val="28"/>
        </w:rPr>
        <w:t>убъекта РФ в ст.65 Конституции.</w:t>
      </w:r>
    </w:p>
    <w:p w:rsidR="00E51E97" w:rsidRPr="00E51E97" w:rsidRDefault="00E51E97" w:rsidP="00912EA8">
      <w:pPr>
        <w:spacing w:after="0" w:line="360" w:lineRule="auto"/>
        <w:ind w:firstLine="709"/>
        <w:jc w:val="both"/>
        <w:rPr>
          <w:rFonts w:ascii="Times New Roman" w:hAnsi="Times New Roman" w:cs="Times New Roman"/>
          <w:sz w:val="28"/>
          <w:szCs w:val="28"/>
        </w:rPr>
      </w:pPr>
      <w:r w:rsidRPr="00E51E97">
        <w:rPr>
          <w:rFonts w:ascii="Times New Roman" w:hAnsi="Times New Roman" w:cs="Times New Roman"/>
          <w:sz w:val="28"/>
          <w:szCs w:val="28"/>
        </w:rPr>
        <w:t xml:space="preserve">Названное Постановление Конституционного Суда содержит ряд положений, </w:t>
      </w:r>
      <w:proofErr w:type="gramStart"/>
      <w:r w:rsidRPr="00E51E97">
        <w:rPr>
          <w:rFonts w:ascii="Times New Roman" w:hAnsi="Times New Roman" w:cs="Times New Roman"/>
          <w:sz w:val="28"/>
          <w:szCs w:val="28"/>
        </w:rPr>
        <w:t>несомненно</w:t>
      </w:r>
      <w:proofErr w:type="gramEnd"/>
      <w:r w:rsidRPr="00E51E97">
        <w:rPr>
          <w:rFonts w:ascii="Times New Roman" w:hAnsi="Times New Roman" w:cs="Times New Roman"/>
          <w:sz w:val="28"/>
          <w:szCs w:val="28"/>
        </w:rPr>
        <w:t xml:space="preserve"> влияющих на установление процедуры принятия и вступления в силу конституционных поправок. Так, абз.1 п.5 мотивировочной части данного акта устанавливает, что поскольку Президент РФ является главой государства и гарантом Конституции, то из этого вытекает и его обязанность обеспечивать включение в конституционный </w:t>
      </w:r>
      <w:r w:rsidRPr="00E51E97">
        <w:rPr>
          <w:rFonts w:ascii="Times New Roman" w:hAnsi="Times New Roman" w:cs="Times New Roman"/>
          <w:sz w:val="28"/>
          <w:szCs w:val="28"/>
        </w:rPr>
        <w:lastRenderedPageBreak/>
        <w:t>текст поправок и изменений посредством официального опубликования актов, принятых в порядк</w:t>
      </w:r>
      <w:r>
        <w:rPr>
          <w:rFonts w:ascii="Times New Roman" w:hAnsi="Times New Roman" w:cs="Times New Roman"/>
          <w:sz w:val="28"/>
          <w:szCs w:val="28"/>
        </w:rPr>
        <w:t xml:space="preserve">е </w:t>
      </w:r>
      <w:proofErr w:type="spellStart"/>
      <w:r>
        <w:rPr>
          <w:rFonts w:ascii="Times New Roman" w:hAnsi="Times New Roman" w:cs="Times New Roman"/>
          <w:sz w:val="28"/>
          <w:szCs w:val="28"/>
        </w:rPr>
        <w:t>ст.ст</w:t>
      </w:r>
      <w:proofErr w:type="spellEnd"/>
      <w:r>
        <w:rPr>
          <w:rFonts w:ascii="Times New Roman" w:hAnsi="Times New Roman" w:cs="Times New Roman"/>
          <w:sz w:val="28"/>
          <w:szCs w:val="28"/>
        </w:rPr>
        <w:t>. 136 и 137 Конституции.</w:t>
      </w:r>
    </w:p>
    <w:p w:rsidR="00E51E97" w:rsidRPr="00E51E97" w:rsidRDefault="00E51E97" w:rsidP="00912EA8">
      <w:pPr>
        <w:spacing w:after="0" w:line="360" w:lineRule="auto"/>
        <w:ind w:firstLine="709"/>
        <w:jc w:val="both"/>
        <w:rPr>
          <w:rFonts w:ascii="Times New Roman" w:hAnsi="Times New Roman" w:cs="Times New Roman"/>
          <w:sz w:val="28"/>
          <w:szCs w:val="28"/>
        </w:rPr>
      </w:pPr>
      <w:r w:rsidRPr="00E51E97">
        <w:rPr>
          <w:rFonts w:ascii="Times New Roman" w:hAnsi="Times New Roman" w:cs="Times New Roman"/>
          <w:sz w:val="28"/>
          <w:szCs w:val="28"/>
        </w:rPr>
        <w:t>В этом же Постановлении Конституционный Суд подтвердил (абз.2 п.5 мотивировочной части), что Президент не обладает правом отклонения принятых поправок и изменений, а обязан обнародовать (</w:t>
      </w:r>
      <w:proofErr w:type="spellStart"/>
      <w:r w:rsidRPr="00E51E97">
        <w:rPr>
          <w:rFonts w:ascii="Times New Roman" w:hAnsi="Times New Roman" w:cs="Times New Roman"/>
          <w:sz w:val="28"/>
          <w:szCs w:val="28"/>
        </w:rPr>
        <w:t>промульгировать</w:t>
      </w:r>
      <w:proofErr w:type="spellEnd"/>
      <w:r w:rsidRPr="00E51E97">
        <w:rPr>
          <w:rFonts w:ascii="Times New Roman" w:hAnsi="Times New Roman" w:cs="Times New Roman"/>
          <w:sz w:val="28"/>
          <w:szCs w:val="28"/>
        </w:rPr>
        <w:t>) их, как и в случаях, предусмотренных статьями 107 (</w:t>
      </w:r>
      <w:proofErr w:type="spellStart"/>
      <w:r w:rsidRPr="00E51E97">
        <w:rPr>
          <w:rFonts w:ascii="Times New Roman" w:hAnsi="Times New Roman" w:cs="Times New Roman"/>
          <w:sz w:val="28"/>
          <w:szCs w:val="28"/>
        </w:rPr>
        <w:t>ч</w:t>
      </w:r>
      <w:proofErr w:type="gramStart"/>
      <w:r w:rsidRPr="00E51E97">
        <w:rPr>
          <w:rFonts w:ascii="Times New Roman" w:hAnsi="Times New Roman" w:cs="Times New Roman"/>
          <w:sz w:val="28"/>
          <w:szCs w:val="28"/>
        </w:rPr>
        <w:t>.З</w:t>
      </w:r>
      <w:proofErr w:type="spellEnd"/>
      <w:proofErr w:type="gramEnd"/>
      <w:r w:rsidRPr="00E51E97">
        <w:rPr>
          <w:rFonts w:ascii="Times New Roman" w:hAnsi="Times New Roman" w:cs="Times New Roman"/>
          <w:sz w:val="28"/>
          <w:szCs w:val="28"/>
        </w:rPr>
        <w:t xml:space="preserve">) и 108 (ч.2) Конституции, возлагающими на него полномочие совершать определенные действия по подготовке </w:t>
      </w:r>
      <w:r>
        <w:rPr>
          <w:rFonts w:ascii="Times New Roman" w:hAnsi="Times New Roman" w:cs="Times New Roman"/>
          <w:sz w:val="28"/>
          <w:szCs w:val="28"/>
        </w:rPr>
        <w:t>принятых актов к опубликованию.</w:t>
      </w:r>
    </w:p>
    <w:p w:rsidR="00E51E97" w:rsidRPr="00E51E97" w:rsidRDefault="00E51E97" w:rsidP="00912EA8">
      <w:pPr>
        <w:spacing w:after="0" w:line="360" w:lineRule="auto"/>
        <w:ind w:firstLine="709"/>
        <w:jc w:val="both"/>
        <w:rPr>
          <w:rFonts w:ascii="Times New Roman" w:hAnsi="Times New Roman" w:cs="Times New Roman"/>
          <w:sz w:val="28"/>
          <w:szCs w:val="28"/>
        </w:rPr>
      </w:pPr>
      <w:r w:rsidRPr="00E51E97">
        <w:rPr>
          <w:rFonts w:ascii="Times New Roman" w:hAnsi="Times New Roman" w:cs="Times New Roman"/>
          <w:sz w:val="28"/>
          <w:szCs w:val="28"/>
        </w:rPr>
        <w:t>В соответствии с ч.1 ст. 137 Конституции изменения в ст.65 Конституции могут быть внесены также и на основании федерального конституционного закона о принятии в Российскую Федерацию и образовании в ее составе нового субъекта РФ, об изменении конституционно</w:t>
      </w:r>
      <w:r>
        <w:rPr>
          <w:rFonts w:ascii="Times New Roman" w:hAnsi="Times New Roman" w:cs="Times New Roman"/>
          <w:sz w:val="28"/>
          <w:szCs w:val="28"/>
        </w:rPr>
        <w:t>-правового статуса субъекта РФ.</w:t>
      </w:r>
    </w:p>
    <w:p w:rsidR="00E51E97" w:rsidRPr="00E51E97" w:rsidRDefault="00E51E97" w:rsidP="00912EA8">
      <w:pPr>
        <w:spacing w:after="0" w:line="360" w:lineRule="auto"/>
        <w:ind w:firstLine="709"/>
        <w:jc w:val="both"/>
        <w:rPr>
          <w:rFonts w:ascii="Times New Roman" w:hAnsi="Times New Roman" w:cs="Times New Roman"/>
          <w:sz w:val="28"/>
          <w:szCs w:val="28"/>
        </w:rPr>
      </w:pPr>
      <w:r w:rsidRPr="00E51E97">
        <w:rPr>
          <w:rFonts w:ascii="Times New Roman" w:hAnsi="Times New Roman" w:cs="Times New Roman"/>
          <w:sz w:val="28"/>
          <w:szCs w:val="28"/>
        </w:rPr>
        <w:t>Данное конституционное положение до настоящего времени не применялось. Но поскольку порядок принятия федеральных конституционных законов отработан, процедурных проблем на пути принятия в Российскую Федерацию и образования в ее составе нового субъекта или изменения конституционно-правового статуса субъекта Федерации не должно возникнуть. Представляется логичным внесение названных в ч.1 ст. 137 Конституции изменений в ст.65 Конституции указом Президента РФ, изданным на основании соответствующего федерального конституционного закона. Вместе с тем, непосредственно в федеральный конституционный закон могут быть включены положения, предусматривающие внесение таких изменений без издан</w:t>
      </w:r>
      <w:r>
        <w:rPr>
          <w:rFonts w:ascii="Times New Roman" w:hAnsi="Times New Roman" w:cs="Times New Roman"/>
          <w:sz w:val="28"/>
          <w:szCs w:val="28"/>
        </w:rPr>
        <w:t>ия указа Президента.</w:t>
      </w:r>
    </w:p>
    <w:p w:rsidR="00E51E97" w:rsidRPr="00E51E97" w:rsidRDefault="00E51E97" w:rsidP="00912EA8">
      <w:pPr>
        <w:spacing w:after="0" w:line="360" w:lineRule="auto"/>
        <w:ind w:firstLine="709"/>
        <w:jc w:val="both"/>
        <w:rPr>
          <w:rFonts w:ascii="Times New Roman" w:hAnsi="Times New Roman" w:cs="Times New Roman"/>
          <w:sz w:val="28"/>
          <w:szCs w:val="28"/>
        </w:rPr>
      </w:pPr>
      <w:r w:rsidRPr="00E51E97">
        <w:rPr>
          <w:rFonts w:ascii="Times New Roman" w:hAnsi="Times New Roman" w:cs="Times New Roman"/>
          <w:sz w:val="28"/>
          <w:szCs w:val="28"/>
        </w:rPr>
        <w:t xml:space="preserve">Разработка Конституции происходила в условиях жесточайшего политического противостояния. Это не могло не сказаться на юридическом качестве отдельных статей. В новой политической ситуации и на базе принятой Конституции ее дальнейшее совершенствование оправданный и правомерный процесс. Но при этом важно действовать без спешки, не </w:t>
      </w:r>
      <w:r w:rsidRPr="00E51E97">
        <w:rPr>
          <w:rFonts w:ascii="Times New Roman" w:hAnsi="Times New Roman" w:cs="Times New Roman"/>
          <w:sz w:val="28"/>
          <w:szCs w:val="28"/>
        </w:rPr>
        <w:lastRenderedPageBreak/>
        <w:t>поддаваться сиюминутной политической конъюнктуре, учитывать тот практический опыт, который будет накапливаться при реализации положений Констит</w:t>
      </w:r>
      <w:r>
        <w:rPr>
          <w:rFonts w:ascii="Times New Roman" w:hAnsi="Times New Roman" w:cs="Times New Roman"/>
          <w:sz w:val="28"/>
          <w:szCs w:val="28"/>
        </w:rPr>
        <w:t>уции по мере развития общества.</w:t>
      </w:r>
    </w:p>
    <w:p w:rsidR="007C6F2E" w:rsidRDefault="007C6F2E" w:rsidP="005135F2">
      <w:pPr>
        <w:spacing w:after="0" w:line="360" w:lineRule="auto"/>
        <w:ind w:firstLine="709"/>
        <w:jc w:val="both"/>
        <w:rPr>
          <w:rFonts w:ascii="Times New Roman" w:hAnsi="Times New Roman" w:cs="Times New Roman"/>
          <w:sz w:val="28"/>
          <w:szCs w:val="28"/>
        </w:rPr>
      </w:pPr>
    </w:p>
    <w:p w:rsidR="00C96820" w:rsidRDefault="00C96820" w:rsidP="00EA70BE">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1.2 </w:t>
      </w:r>
      <w:r w:rsidR="00D767E7">
        <w:rPr>
          <w:rFonts w:ascii="Times New Roman" w:hAnsi="Times New Roman" w:cs="Times New Roman"/>
          <w:sz w:val="28"/>
          <w:szCs w:val="28"/>
        </w:rPr>
        <w:t xml:space="preserve">ЗНАЧЕНИЕ ПРИНЯТИЯ ПОПРАВОК В КОНСТИТУЦИЮ НА СОВРЕМЕННОМ ЭТАПЕ </w:t>
      </w:r>
    </w:p>
    <w:p w:rsidR="00E753B5" w:rsidRDefault="00E753B5" w:rsidP="00EA70BE">
      <w:pPr>
        <w:spacing w:after="0" w:line="360" w:lineRule="auto"/>
        <w:ind w:firstLine="709"/>
        <w:jc w:val="center"/>
        <w:rPr>
          <w:rFonts w:ascii="Times New Roman" w:hAnsi="Times New Roman" w:cs="Times New Roman"/>
          <w:sz w:val="28"/>
          <w:szCs w:val="28"/>
        </w:rPr>
      </w:pPr>
    </w:p>
    <w:p w:rsidR="008636CF" w:rsidRDefault="004F3C70" w:rsidP="00912EA8">
      <w:pPr>
        <w:spacing w:after="200" w:line="360" w:lineRule="auto"/>
        <w:ind w:firstLine="709"/>
        <w:jc w:val="both"/>
        <w:rPr>
          <w:rFonts w:ascii="Times New Roman" w:hAnsi="Times New Roman" w:cs="Times New Roman"/>
          <w:sz w:val="28"/>
          <w:szCs w:val="28"/>
        </w:rPr>
      </w:pPr>
      <w:r w:rsidRPr="004F3C70">
        <w:rPr>
          <w:rFonts w:ascii="Times New Roman" w:hAnsi="Times New Roman" w:cs="Times New Roman"/>
          <w:sz w:val="28"/>
          <w:szCs w:val="28"/>
        </w:rPr>
        <w:t>При общей оценке конституционной реформы 2020 г., на первый план вышли изменения общественно-политического характера. Вместе с тем остались</w:t>
      </w:r>
      <w:r>
        <w:rPr>
          <w:rFonts w:ascii="Times New Roman" w:hAnsi="Times New Roman" w:cs="Times New Roman"/>
          <w:sz w:val="28"/>
          <w:szCs w:val="28"/>
        </w:rPr>
        <w:t xml:space="preserve"> </w:t>
      </w:r>
      <w:r w:rsidRPr="004F3C70">
        <w:rPr>
          <w:rFonts w:ascii="Times New Roman" w:hAnsi="Times New Roman" w:cs="Times New Roman"/>
          <w:sz w:val="28"/>
          <w:szCs w:val="28"/>
        </w:rPr>
        <w:t>незамеченными масштабные изменения, ко</w:t>
      </w:r>
      <w:r>
        <w:rPr>
          <w:rFonts w:ascii="Times New Roman" w:hAnsi="Times New Roman" w:cs="Times New Roman"/>
          <w:sz w:val="28"/>
          <w:szCs w:val="28"/>
        </w:rPr>
        <w:t xml:space="preserve">торые коснулись судебной власти </w:t>
      </w:r>
      <w:r w:rsidR="008636CF">
        <w:rPr>
          <w:rFonts w:ascii="Times New Roman" w:hAnsi="Times New Roman" w:cs="Times New Roman"/>
          <w:sz w:val="28"/>
          <w:szCs w:val="28"/>
        </w:rPr>
        <w:t>в России. Стоит рассмотреть</w:t>
      </w:r>
      <w:r w:rsidRPr="004F3C70">
        <w:rPr>
          <w:rFonts w:ascii="Times New Roman" w:hAnsi="Times New Roman" w:cs="Times New Roman"/>
          <w:sz w:val="28"/>
          <w:szCs w:val="28"/>
        </w:rPr>
        <w:t>, насколько конституционная реформа 2020 г. сопровождалась возможностью судей отстаивать собственные интересы, а также какую роль сыграли профессиональные объединения</w:t>
      </w:r>
      <w:r>
        <w:rPr>
          <w:rFonts w:ascii="Times New Roman" w:hAnsi="Times New Roman" w:cs="Times New Roman"/>
          <w:sz w:val="28"/>
          <w:szCs w:val="28"/>
        </w:rPr>
        <w:t xml:space="preserve"> </w:t>
      </w:r>
      <w:r w:rsidRPr="004F3C70">
        <w:rPr>
          <w:rFonts w:ascii="Times New Roman" w:hAnsi="Times New Roman" w:cs="Times New Roman"/>
          <w:sz w:val="28"/>
          <w:szCs w:val="28"/>
        </w:rPr>
        <w:t xml:space="preserve">судей. </w:t>
      </w:r>
      <w:r w:rsidR="008636CF">
        <w:rPr>
          <w:rFonts w:ascii="Times New Roman" w:hAnsi="Times New Roman" w:cs="Times New Roman"/>
          <w:sz w:val="28"/>
          <w:szCs w:val="28"/>
        </w:rPr>
        <w:t>А так же предпринять попытки</w:t>
      </w:r>
      <w:r w:rsidRPr="004F3C70">
        <w:rPr>
          <w:rFonts w:ascii="Times New Roman" w:hAnsi="Times New Roman" w:cs="Times New Roman"/>
          <w:sz w:val="28"/>
          <w:szCs w:val="28"/>
        </w:rPr>
        <w:t xml:space="preserve"> оценить, какое влияние (положительное</w:t>
      </w:r>
      <w:r>
        <w:rPr>
          <w:rFonts w:ascii="Times New Roman" w:hAnsi="Times New Roman" w:cs="Times New Roman"/>
          <w:sz w:val="28"/>
          <w:szCs w:val="28"/>
        </w:rPr>
        <w:t xml:space="preserve"> </w:t>
      </w:r>
      <w:r w:rsidRPr="004F3C70">
        <w:rPr>
          <w:rFonts w:ascii="Times New Roman" w:hAnsi="Times New Roman" w:cs="Times New Roman"/>
          <w:sz w:val="28"/>
          <w:szCs w:val="28"/>
        </w:rPr>
        <w:t>или отрицательное) в долгосрочной перспективе будет иметь конституционная</w:t>
      </w:r>
      <w:r>
        <w:rPr>
          <w:rFonts w:ascii="Times New Roman" w:hAnsi="Times New Roman" w:cs="Times New Roman"/>
          <w:sz w:val="28"/>
          <w:szCs w:val="28"/>
        </w:rPr>
        <w:t xml:space="preserve"> </w:t>
      </w:r>
      <w:r w:rsidRPr="004F3C70">
        <w:rPr>
          <w:rFonts w:ascii="Times New Roman" w:hAnsi="Times New Roman" w:cs="Times New Roman"/>
          <w:sz w:val="28"/>
          <w:szCs w:val="28"/>
        </w:rPr>
        <w:t xml:space="preserve">реформа 2020 г. на деятельность судебной власти в России, на ее реальную самостоятельность и независимость в системе разделения властей. </w:t>
      </w:r>
    </w:p>
    <w:p w:rsidR="004D1CA1" w:rsidRPr="004D1CA1" w:rsidRDefault="004D1CA1" w:rsidP="00912EA8">
      <w:pPr>
        <w:spacing w:after="200" w:line="360" w:lineRule="auto"/>
        <w:ind w:firstLine="709"/>
        <w:jc w:val="both"/>
        <w:rPr>
          <w:rFonts w:ascii="Times New Roman" w:hAnsi="Times New Roman" w:cs="Times New Roman"/>
          <w:sz w:val="28"/>
          <w:szCs w:val="28"/>
        </w:rPr>
      </w:pPr>
      <w:r w:rsidRPr="004D1CA1">
        <w:rPr>
          <w:rFonts w:ascii="Times New Roman" w:hAnsi="Times New Roman" w:cs="Times New Roman"/>
          <w:sz w:val="28"/>
          <w:szCs w:val="28"/>
        </w:rPr>
        <w:t>За всю историю действующей Конституции было принято 15 законодательных актов, вносящих поправки в ее текст. Первым стал указ Бориса Ельцина от 9 января 1996 года о корректировке названий двух республик - Ингушетии и Северной Осетии - Алании. Впоследствии большинство поправок коснулось именно этой статьи в связи с переименованием (объединением) субъектов Федерации и включением в состав РФ Республики Крым и Севастополя. Последние изменения были внесены 27 марта 2019 года, когда президент РФ Владимир Путин подписал указ о переименовании Кемеровской области в</w:t>
      </w:r>
      <w:r>
        <w:rPr>
          <w:rFonts w:ascii="Times New Roman" w:hAnsi="Times New Roman" w:cs="Times New Roman"/>
          <w:sz w:val="28"/>
          <w:szCs w:val="28"/>
        </w:rPr>
        <w:t xml:space="preserve"> Кемеровскую область - Кузбасс.</w:t>
      </w:r>
    </w:p>
    <w:p w:rsidR="004D1CA1" w:rsidRPr="004D1CA1" w:rsidRDefault="004D1CA1" w:rsidP="00912EA8">
      <w:pPr>
        <w:spacing w:after="200" w:line="360" w:lineRule="auto"/>
        <w:ind w:firstLine="709"/>
        <w:jc w:val="both"/>
        <w:rPr>
          <w:rFonts w:ascii="Times New Roman" w:hAnsi="Times New Roman" w:cs="Times New Roman"/>
          <w:sz w:val="28"/>
          <w:szCs w:val="28"/>
        </w:rPr>
      </w:pPr>
      <w:r w:rsidRPr="004D1CA1">
        <w:rPr>
          <w:rFonts w:ascii="Times New Roman" w:hAnsi="Times New Roman" w:cs="Times New Roman"/>
          <w:sz w:val="28"/>
          <w:szCs w:val="28"/>
        </w:rPr>
        <w:lastRenderedPageBreak/>
        <w:t xml:space="preserve">     Другим важнейшим изменением Основного закона стало увеличение срока полномочий главы государства с 4 до 6 лет, а депутатов Государственной думы - с 4 до 5 лет. Соответствующие изменения в ст. 81 и 96 был</w:t>
      </w:r>
      <w:r>
        <w:rPr>
          <w:rFonts w:ascii="Times New Roman" w:hAnsi="Times New Roman" w:cs="Times New Roman"/>
          <w:sz w:val="28"/>
          <w:szCs w:val="28"/>
        </w:rPr>
        <w:t>и приняты 30 декабря 2008 года.</w:t>
      </w:r>
    </w:p>
    <w:p w:rsidR="00466738" w:rsidRDefault="004D1CA1" w:rsidP="00912EA8">
      <w:pPr>
        <w:spacing w:after="200" w:line="360" w:lineRule="auto"/>
        <w:ind w:firstLine="709"/>
        <w:jc w:val="both"/>
        <w:rPr>
          <w:rFonts w:ascii="Times New Roman" w:hAnsi="Times New Roman" w:cs="Times New Roman"/>
          <w:sz w:val="28"/>
          <w:szCs w:val="28"/>
        </w:rPr>
      </w:pPr>
      <w:r w:rsidRPr="004D1CA1">
        <w:rPr>
          <w:rFonts w:ascii="Times New Roman" w:hAnsi="Times New Roman" w:cs="Times New Roman"/>
          <w:sz w:val="28"/>
          <w:szCs w:val="28"/>
        </w:rPr>
        <w:t xml:space="preserve">      5 февраля 2014 года в Конституцию была внесена поправка, связанная с ликвидацией Высшего Арбитражного суда и передачей его полномочий Верховному суду РФ. Кроме того, были расширены полномочия главы государства по кадровым решениям в прокуратуре, он получил возможность назначать заместителей генпрокурора, прокуроров субъектов РФ и др. 21 июля 2014 года президент РФ получил право своим указом напрямую назначать до 10% членов Совета Федерации РФ.</w:t>
      </w:r>
    </w:p>
    <w:p w:rsidR="00466738" w:rsidRDefault="00466738" w:rsidP="00912EA8">
      <w:pPr>
        <w:spacing w:after="20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Основное политическое</w:t>
      </w:r>
      <w:r w:rsidRPr="00466738">
        <w:rPr>
          <w:rFonts w:ascii="Times New Roman" w:hAnsi="Times New Roman" w:cs="Times New Roman"/>
          <w:sz w:val="28"/>
          <w:szCs w:val="28"/>
        </w:rPr>
        <w:t xml:space="preserve"> </w:t>
      </w:r>
      <w:r>
        <w:rPr>
          <w:rFonts w:ascii="Times New Roman" w:hAnsi="Times New Roman" w:cs="Times New Roman"/>
          <w:sz w:val="28"/>
          <w:szCs w:val="28"/>
        </w:rPr>
        <w:t>значение</w:t>
      </w:r>
      <w:r w:rsidRPr="00466738">
        <w:rPr>
          <w:rFonts w:ascii="Times New Roman" w:hAnsi="Times New Roman" w:cs="Times New Roman"/>
          <w:sz w:val="28"/>
          <w:szCs w:val="28"/>
        </w:rPr>
        <w:t xml:space="preserve"> поправок</w:t>
      </w:r>
      <w:r>
        <w:rPr>
          <w:rFonts w:ascii="Times New Roman" w:hAnsi="Times New Roman" w:cs="Times New Roman"/>
          <w:sz w:val="28"/>
          <w:szCs w:val="28"/>
        </w:rPr>
        <w:t xml:space="preserve"> 2020 года</w:t>
      </w:r>
      <w:r w:rsidRPr="00466738">
        <w:rPr>
          <w:rFonts w:ascii="Times New Roman" w:hAnsi="Times New Roman" w:cs="Times New Roman"/>
          <w:sz w:val="28"/>
          <w:szCs w:val="28"/>
        </w:rPr>
        <w:t xml:space="preserve"> состоит в том, что господствующий класс осуществляет «транзит власти» и ее дальнейшее укрепление. Тут стоит отметить, что для трудящихся опять же всё равно, кто персонально будет возглавлять российскую буржуазию. От того, кто именно будет сидеть в президентском кресле, при сохранении капитализма, жизнь трудящихся не изменится. Но вот для того, кто именно сидит в этом кресле, вопрос действительно важен, ведь потеря власти может превратить бывших партнеров-подельников в прокуроров и конвоиров. С другой стороны, сам господствующий класс тоже не заинтересован в смене топ-менеджера, если тот, кто сейчас у власти, справляется с задачами укрепления господства крупной буржуазии. Путин, как известно, с этой задачей справляется, потому поправки нацелены на сохранение его как топ-менеджера крупной буржуазии у власти, а заодно укрепление самой этой власти. В этом и есть основной их смысл.</w:t>
      </w:r>
    </w:p>
    <w:p w:rsidR="00466738" w:rsidRDefault="00466738" w:rsidP="00912EA8">
      <w:pPr>
        <w:spacing w:after="20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466738">
        <w:rPr>
          <w:rFonts w:ascii="Times New Roman" w:hAnsi="Times New Roman" w:cs="Times New Roman"/>
          <w:sz w:val="28"/>
          <w:szCs w:val="28"/>
        </w:rPr>
        <w:t>своем послании В. В. Путин заявил, что «потенциал Конституции 1993 года далеко не исчерпан, а фундаментальные основы конституционного строя, права и свободы человека, надеюсь, ещё многие десятилетия будут оставаться прочной ценностной базой для российского общества».</w:t>
      </w:r>
    </w:p>
    <w:p w:rsidR="009D051C" w:rsidRPr="009D051C" w:rsidRDefault="009D051C" w:rsidP="00912EA8">
      <w:pPr>
        <w:spacing w:after="200" w:line="360" w:lineRule="auto"/>
        <w:ind w:firstLine="709"/>
        <w:jc w:val="both"/>
        <w:rPr>
          <w:rFonts w:ascii="Times New Roman" w:hAnsi="Times New Roman" w:cs="Times New Roman"/>
          <w:sz w:val="28"/>
          <w:szCs w:val="28"/>
        </w:rPr>
      </w:pPr>
      <w:r w:rsidRPr="009D051C">
        <w:rPr>
          <w:rFonts w:ascii="Times New Roman" w:hAnsi="Times New Roman" w:cs="Times New Roman"/>
          <w:sz w:val="28"/>
          <w:szCs w:val="28"/>
        </w:rPr>
        <w:lastRenderedPageBreak/>
        <w:t>В ходе Послания Федеральному собранию Президент предложил закрепить в Конст</w:t>
      </w:r>
      <w:r>
        <w:rPr>
          <w:rFonts w:ascii="Times New Roman" w:hAnsi="Times New Roman" w:cs="Times New Roman"/>
          <w:sz w:val="28"/>
          <w:szCs w:val="28"/>
        </w:rPr>
        <w:t>итуции изменения по 10 пунктам:</w:t>
      </w:r>
    </w:p>
    <w:p w:rsidR="009D051C" w:rsidRPr="009D051C" w:rsidRDefault="009D051C" w:rsidP="00912EA8">
      <w:pPr>
        <w:spacing w:after="200" w:line="360" w:lineRule="auto"/>
        <w:ind w:firstLine="709"/>
        <w:jc w:val="both"/>
        <w:rPr>
          <w:rFonts w:ascii="Times New Roman" w:hAnsi="Times New Roman" w:cs="Times New Roman"/>
          <w:sz w:val="28"/>
          <w:szCs w:val="28"/>
        </w:rPr>
      </w:pPr>
      <w:r w:rsidRPr="009D051C">
        <w:rPr>
          <w:rFonts w:ascii="Times New Roman" w:hAnsi="Times New Roman" w:cs="Times New Roman"/>
          <w:sz w:val="28"/>
          <w:szCs w:val="28"/>
        </w:rPr>
        <w:t xml:space="preserve">      1.Приоритет Конституции РФ над международным правом на территории страны. Фактически это означает, что международные договоренности, подписанные РФ, действуют только в той части, в которой они не ограничивают права и свободы граждан и не противоречат Конституции. В настоящее время международное право по Конституции выступает составной частью правовой системы. Если международный договор устанавливает отличные от российских законов правила, то применяются нормы международного договора. Таким образом, данная поправка направлена на укреп</w:t>
      </w:r>
      <w:r>
        <w:rPr>
          <w:rFonts w:ascii="Times New Roman" w:hAnsi="Times New Roman" w:cs="Times New Roman"/>
          <w:sz w:val="28"/>
          <w:szCs w:val="28"/>
        </w:rPr>
        <w:t>ление российского суверенитета.</w:t>
      </w:r>
    </w:p>
    <w:p w:rsidR="009D051C" w:rsidRPr="009D051C" w:rsidRDefault="009D051C" w:rsidP="00912EA8">
      <w:pPr>
        <w:spacing w:after="200" w:line="360" w:lineRule="auto"/>
        <w:ind w:firstLine="709"/>
        <w:jc w:val="both"/>
        <w:rPr>
          <w:rFonts w:ascii="Times New Roman" w:hAnsi="Times New Roman" w:cs="Times New Roman"/>
          <w:sz w:val="28"/>
          <w:szCs w:val="28"/>
        </w:rPr>
      </w:pPr>
      <w:r w:rsidRPr="009D051C">
        <w:rPr>
          <w:rFonts w:ascii="Times New Roman" w:hAnsi="Times New Roman" w:cs="Times New Roman"/>
          <w:sz w:val="28"/>
          <w:szCs w:val="28"/>
        </w:rPr>
        <w:t xml:space="preserve">       2.Ужесточение требований к кандидатам на президентский пост. Теперь для того, чтобы претендовать на президентский пост, кандидат должен проживать в стране в течение не менее 25 лет и не иметь иностранного гражданства. Пока же в числе требований к кандидатам в президенты значатся возраст не менее 35 лет и постоянное п</w:t>
      </w:r>
      <w:r>
        <w:rPr>
          <w:rFonts w:ascii="Times New Roman" w:hAnsi="Times New Roman" w:cs="Times New Roman"/>
          <w:sz w:val="28"/>
          <w:szCs w:val="28"/>
        </w:rPr>
        <w:t>роживание в РФ не менее 10 лет.</w:t>
      </w:r>
    </w:p>
    <w:p w:rsidR="009D051C" w:rsidRPr="009D051C" w:rsidRDefault="009D051C" w:rsidP="00912EA8">
      <w:pPr>
        <w:spacing w:after="200" w:line="360" w:lineRule="auto"/>
        <w:ind w:firstLine="709"/>
        <w:jc w:val="both"/>
        <w:rPr>
          <w:rFonts w:ascii="Times New Roman" w:hAnsi="Times New Roman" w:cs="Times New Roman"/>
          <w:sz w:val="28"/>
          <w:szCs w:val="28"/>
        </w:rPr>
      </w:pPr>
      <w:r w:rsidRPr="009D051C">
        <w:rPr>
          <w:rFonts w:ascii="Times New Roman" w:hAnsi="Times New Roman" w:cs="Times New Roman"/>
          <w:sz w:val="28"/>
          <w:szCs w:val="28"/>
        </w:rPr>
        <w:t xml:space="preserve">        3.Запрет на иностранное гражданство или иностранный вид на жительство для представителей власти. Такие запреты предполагается распространить </w:t>
      </w:r>
      <w:proofErr w:type="gramStart"/>
      <w:r w:rsidRPr="009D051C">
        <w:rPr>
          <w:rFonts w:ascii="Times New Roman" w:hAnsi="Times New Roman" w:cs="Times New Roman"/>
          <w:sz w:val="28"/>
          <w:szCs w:val="28"/>
        </w:rPr>
        <w:t>на</w:t>
      </w:r>
      <w:proofErr w:type="gramEnd"/>
      <w:r w:rsidRPr="009D051C">
        <w:rPr>
          <w:rFonts w:ascii="Times New Roman" w:hAnsi="Times New Roman" w:cs="Times New Roman"/>
          <w:sz w:val="28"/>
          <w:szCs w:val="28"/>
        </w:rPr>
        <w:t xml:space="preserve"> </w:t>
      </w:r>
      <w:proofErr w:type="gramStart"/>
      <w:r w:rsidRPr="009D051C">
        <w:rPr>
          <w:rFonts w:ascii="Times New Roman" w:hAnsi="Times New Roman" w:cs="Times New Roman"/>
          <w:sz w:val="28"/>
          <w:szCs w:val="28"/>
        </w:rPr>
        <w:t>глав</w:t>
      </w:r>
      <w:proofErr w:type="gramEnd"/>
      <w:r w:rsidRPr="009D051C">
        <w:rPr>
          <w:rFonts w:ascii="Times New Roman" w:hAnsi="Times New Roman" w:cs="Times New Roman"/>
          <w:sz w:val="28"/>
          <w:szCs w:val="28"/>
        </w:rPr>
        <w:t xml:space="preserve"> регионов, депутатов Госдумы, министров, судей и ряд других должностных лиц («критически важные» должности). Указанный запрет действует и сегодня, но предполагается закрепить его на</w:t>
      </w:r>
      <w:r>
        <w:rPr>
          <w:rFonts w:ascii="Times New Roman" w:hAnsi="Times New Roman" w:cs="Times New Roman"/>
          <w:sz w:val="28"/>
          <w:szCs w:val="28"/>
        </w:rPr>
        <w:t xml:space="preserve"> конституционном высшем уровне.</w:t>
      </w:r>
    </w:p>
    <w:p w:rsidR="009D051C" w:rsidRPr="009D051C" w:rsidRDefault="009D051C" w:rsidP="00912EA8">
      <w:pPr>
        <w:spacing w:after="200" w:line="360" w:lineRule="auto"/>
        <w:ind w:firstLine="709"/>
        <w:jc w:val="both"/>
        <w:rPr>
          <w:rFonts w:ascii="Times New Roman" w:hAnsi="Times New Roman" w:cs="Times New Roman"/>
          <w:sz w:val="28"/>
          <w:szCs w:val="28"/>
        </w:rPr>
      </w:pPr>
      <w:r w:rsidRPr="009D051C">
        <w:rPr>
          <w:rFonts w:ascii="Times New Roman" w:hAnsi="Times New Roman" w:cs="Times New Roman"/>
          <w:sz w:val="28"/>
          <w:szCs w:val="28"/>
        </w:rPr>
        <w:t xml:space="preserve">       4. Изменение статуса и полномочий Госсовета (действует с 2000 года) и усиление  позиций губернаторов. Эксперты полагают, что данный губернаторский институт доказал свою эффективность, в связи с чем его роль и значение нужно повышать. Президент предложил повысить роль </w:t>
      </w:r>
      <w:r w:rsidRPr="009D051C">
        <w:rPr>
          <w:rFonts w:ascii="Times New Roman" w:hAnsi="Times New Roman" w:cs="Times New Roman"/>
          <w:sz w:val="28"/>
          <w:szCs w:val="28"/>
        </w:rPr>
        <w:lastRenderedPageBreak/>
        <w:t>губернаторов в процессе принятия значимых для феде</w:t>
      </w:r>
      <w:r>
        <w:rPr>
          <w:rFonts w:ascii="Times New Roman" w:hAnsi="Times New Roman" w:cs="Times New Roman"/>
          <w:sz w:val="28"/>
          <w:szCs w:val="28"/>
        </w:rPr>
        <w:t>рального уровня власти решений.</w:t>
      </w:r>
    </w:p>
    <w:p w:rsidR="009D051C" w:rsidRPr="009D051C" w:rsidRDefault="009D051C" w:rsidP="00912EA8">
      <w:pPr>
        <w:spacing w:after="200" w:line="360" w:lineRule="auto"/>
        <w:ind w:firstLine="709"/>
        <w:jc w:val="both"/>
        <w:rPr>
          <w:rFonts w:ascii="Times New Roman" w:hAnsi="Times New Roman" w:cs="Times New Roman"/>
          <w:sz w:val="28"/>
          <w:szCs w:val="28"/>
        </w:rPr>
      </w:pPr>
      <w:r w:rsidRPr="009D051C">
        <w:rPr>
          <w:rFonts w:ascii="Times New Roman" w:hAnsi="Times New Roman" w:cs="Times New Roman"/>
          <w:sz w:val="28"/>
          <w:szCs w:val="28"/>
        </w:rPr>
        <w:t xml:space="preserve">         5. Изменение роли парламента. Теперь кандидатура Премьера должна пройти утверждение Госдумой, а Президент не вправе отклонить одобренного кандидата. Помимо утверждения кандидатуры Председателя Правительства, предполагается, что Госдума примет участие в формировании Правительства. Сейчас эти полномочия, которые передаются Парламенту, являются прерогативой Президента. Тем не </w:t>
      </w:r>
      <w:proofErr w:type="gramStart"/>
      <w:r w:rsidRPr="009D051C">
        <w:rPr>
          <w:rFonts w:ascii="Times New Roman" w:hAnsi="Times New Roman" w:cs="Times New Roman"/>
          <w:sz w:val="28"/>
          <w:szCs w:val="28"/>
        </w:rPr>
        <w:t>менее</w:t>
      </w:r>
      <w:proofErr w:type="gramEnd"/>
      <w:r w:rsidRPr="009D051C">
        <w:rPr>
          <w:rFonts w:ascii="Times New Roman" w:hAnsi="Times New Roman" w:cs="Times New Roman"/>
          <w:sz w:val="28"/>
          <w:szCs w:val="28"/>
        </w:rPr>
        <w:t xml:space="preserve"> за главой государства сохранится право на отстранение главы Правительства или иных министров при утрате доверия или ненадлежащем исполнении должностных функций. За Президентом также будет сохранено право руководст</w:t>
      </w:r>
      <w:r>
        <w:rPr>
          <w:rFonts w:ascii="Times New Roman" w:hAnsi="Times New Roman" w:cs="Times New Roman"/>
          <w:sz w:val="28"/>
          <w:szCs w:val="28"/>
        </w:rPr>
        <w:t>ва ВС и с силовыми структурами.</w:t>
      </w:r>
    </w:p>
    <w:p w:rsidR="009D051C" w:rsidRPr="009D051C" w:rsidRDefault="009D051C" w:rsidP="00912EA8">
      <w:pPr>
        <w:spacing w:after="200" w:line="360" w:lineRule="auto"/>
        <w:ind w:firstLine="709"/>
        <w:jc w:val="both"/>
        <w:rPr>
          <w:rFonts w:ascii="Times New Roman" w:hAnsi="Times New Roman" w:cs="Times New Roman"/>
          <w:sz w:val="28"/>
          <w:szCs w:val="28"/>
        </w:rPr>
      </w:pPr>
      <w:r w:rsidRPr="009D051C">
        <w:rPr>
          <w:rFonts w:ascii="Times New Roman" w:hAnsi="Times New Roman" w:cs="Times New Roman"/>
          <w:sz w:val="28"/>
          <w:szCs w:val="28"/>
        </w:rPr>
        <w:t xml:space="preserve">       6.Изменения в назначении руководителей силовых ведомств и прокуроров регионов. Теперь такие назначения Президент сможет сделать только по результатам предварительных ко</w:t>
      </w:r>
      <w:r>
        <w:rPr>
          <w:rFonts w:ascii="Times New Roman" w:hAnsi="Times New Roman" w:cs="Times New Roman"/>
          <w:sz w:val="28"/>
          <w:szCs w:val="28"/>
        </w:rPr>
        <w:t>нсультаций с Советом Федерации.</w:t>
      </w:r>
    </w:p>
    <w:p w:rsidR="009D051C" w:rsidRPr="009D051C" w:rsidRDefault="009D051C" w:rsidP="00912EA8">
      <w:pPr>
        <w:spacing w:after="200" w:line="360" w:lineRule="auto"/>
        <w:ind w:firstLine="709"/>
        <w:jc w:val="both"/>
        <w:rPr>
          <w:rFonts w:ascii="Times New Roman" w:hAnsi="Times New Roman" w:cs="Times New Roman"/>
          <w:sz w:val="28"/>
          <w:szCs w:val="28"/>
        </w:rPr>
      </w:pPr>
      <w:r w:rsidRPr="009D051C">
        <w:rPr>
          <w:rFonts w:ascii="Times New Roman" w:hAnsi="Times New Roman" w:cs="Times New Roman"/>
          <w:sz w:val="28"/>
          <w:szCs w:val="28"/>
        </w:rPr>
        <w:t xml:space="preserve">     7.Закрепление в Конституции РФ социальных гара</w:t>
      </w:r>
      <w:r>
        <w:rPr>
          <w:rFonts w:ascii="Times New Roman" w:hAnsi="Times New Roman" w:cs="Times New Roman"/>
          <w:sz w:val="28"/>
          <w:szCs w:val="28"/>
        </w:rPr>
        <w:t xml:space="preserve">нтий. Законодательно закреплено </w:t>
      </w:r>
      <w:r w:rsidRPr="009D051C">
        <w:rPr>
          <w:rFonts w:ascii="Times New Roman" w:hAnsi="Times New Roman" w:cs="Times New Roman"/>
          <w:sz w:val="28"/>
          <w:szCs w:val="28"/>
        </w:rPr>
        <w:t>условие, по которому МРОТ должен быть не ниже прожиточного минимума. Предлагается ввести это правило в Конституцию. Еще одна «косметическая поправка» – это закрепление норм об индексации пенсий и достойного пенсионного обеспечения. Пенсия в настоящий момент индексируется 2 раза в год, но Конституция этот вопрос не регулирует.</w:t>
      </w:r>
    </w:p>
    <w:p w:rsidR="009D051C" w:rsidRPr="009D051C" w:rsidRDefault="009D051C" w:rsidP="00912EA8">
      <w:pPr>
        <w:spacing w:after="200" w:line="360" w:lineRule="auto"/>
        <w:ind w:firstLine="709"/>
        <w:jc w:val="both"/>
        <w:rPr>
          <w:rFonts w:ascii="Times New Roman" w:hAnsi="Times New Roman" w:cs="Times New Roman"/>
          <w:sz w:val="28"/>
          <w:szCs w:val="28"/>
        </w:rPr>
      </w:pPr>
      <w:r w:rsidRPr="009D051C">
        <w:rPr>
          <w:rFonts w:ascii="Times New Roman" w:hAnsi="Times New Roman" w:cs="Times New Roman"/>
          <w:sz w:val="28"/>
          <w:szCs w:val="28"/>
        </w:rPr>
        <w:t xml:space="preserve">      8.Усиление роли Конституционного суда. К новым правам Конституционного суда отнесут право проверки законопроекта на конституц</w:t>
      </w:r>
      <w:r>
        <w:rPr>
          <w:rFonts w:ascii="Times New Roman" w:hAnsi="Times New Roman" w:cs="Times New Roman"/>
          <w:sz w:val="28"/>
          <w:szCs w:val="28"/>
        </w:rPr>
        <w:t>ионность по запросу Президента.</w:t>
      </w:r>
    </w:p>
    <w:p w:rsidR="009D051C" w:rsidRPr="009D051C" w:rsidRDefault="009D051C" w:rsidP="00912EA8">
      <w:pPr>
        <w:spacing w:after="200" w:line="360" w:lineRule="auto"/>
        <w:ind w:firstLine="709"/>
        <w:jc w:val="both"/>
        <w:rPr>
          <w:rFonts w:ascii="Times New Roman" w:hAnsi="Times New Roman" w:cs="Times New Roman"/>
          <w:sz w:val="28"/>
          <w:szCs w:val="28"/>
        </w:rPr>
      </w:pPr>
      <w:r w:rsidRPr="009D051C">
        <w:rPr>
          <w:rFonts w:ascii="Times New Roman" w:hAnsi="Times New Roman" w:cs="Times New Roman"/>
          <w:sz w:val="28"/>
          <w:szCs w:val="28"/>
        </w:rPr>
        <w:t xml:space="preserve">      9. Наделение Совета Федерации полномочиями отрешать от должностей судей КС РФ и ВС РФ. Снятие с должности судей такого уровня </w:t>
      </w:r>
      <w:r w:rsidRPr="009D051C">
        <w:rPr>
          <w:rFonts w:ascii="Times New Roman" w:hAnsi="Times New Roman" w:cs="Times New Roman"/>
          <w:sz w:val="28"/>
          <w:szCs w:val="28"/>
        </w:rPr>
        <w:lastRenderedPageBreak/>
        <w:t>допускается по представлению Президента и при совершении ими грубых проступков,</w:t>
      </w:r>
      <w:r>
        <w:rPr>
          <w:rFonts w:ascii="Times New Roman" w:hAnsi="Times New Roman" w:cs="Times New Roman"/>
          <w:sz w:val="28"/>
          <w:szCs w:val="28"/>
        </w:rPr>
        <w:t xml:space="preserve"> порочащих честь и достоинство.</w:t>
      </w:r>
    </w:p>
    <w:p w:rsidR="009D051C" w:rsidRDefault="009D051C" w:rsidP="00912EA8">
      <w:pPr>
        <w:spacing w:after="200" w:line="360" w:lineRule="auto"/>
        <w:ind w:firstLine="709"/>
        <w:jc w:val="both"/>
        <w:rPr>
          <w:rFonts w:ascii="Times New Roman" w:hAnsi="Times New Roman" w:cs="Times New Roman"/>
          <w:sz w:val="28"/>
          <w:szCs w:val="28"/>
        </w:rPr>
      </w:pPr>
      <w:r w:rsidRPr="009D051C">
        <w:rPr>
          <w:rFonts w:ascii="Times New Roman" w:hAnsi="Times New Roman" w:cs="Times New Roman"/>
          <w:sz w:val="28"/>
          <w:szCs w:val="28"/>
        </w:rPr>
        <w:t xml:space="preserve">     10. Закрепление принципов единой системы власти. Предлагается также убрать  ограничение «не более двух президентских сроков подряд» и заменить на «не более двух президентских сроков». Хотя сам Президент подчеркнул, что этот вопрос не является принципиальным. По действующей редакции один Президент не может находиться у власти более двух сроков подряд. Именно это положение Конституции позволило самому В. В. Путину получить пост Президента в третий раз в 2012 году и в четвертый раз в 2018 году. Президент уже создал рабочую группу по подготовке конституционных поправок, в которую вошли 75 человек.</w:t>
      </w:r>
    </w:p>
    <w:p w:rsidR="00466738" w:rsidRDefault="009D051C" w:rsidP="00912EA8">
      <w:pPr>
        <w:spacing w:after="20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 же о</w:t>
      </w:r>
      <w:r w:rsidR="00466738" w:rsidRPr="00466738">
        <w:rPr>
          <w:rFonts w:ascii="Times New Roman" w:hAnsi="Times New Roman" w:cs="Times New Roman"/>
          <w:sz w:val="28"/>
          <w:szCs w:val="28"/>
        </w:rPr>
        <w:t>сновные изменения м</w:t>
      </w:r>
      <w:r w:rsidR="00466738">
        <w:rPr>
          <w:rFonts w:ascii="Times New Roman" w:hAnsi="Times New Roman" w:cs="Times New Roman"/>
          <w:sz w:val="28"/>
          <w:szCs w:val="28"/>
        </w:rPr>
        <w:t>ожно сгруппировать в три блока:</w:t>
      </w:r>
    </w:p>
    <w:p w:rsidR="00466738" w:rsidRDefault="00466738" w:rsidP="00912EA8">
      <w:pPr>
        <w:spacing w:after="20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66738">
        <w:rPr>
          <w:rFonts w:ascii="Times New Roman" w:hAnsi="Times New Roman" w:cs="Times New Roman"/>
          <w:sz w:val="28"/>
          <w:szCs w:val="28"/>
        </w:rPr>
        <w:t>поли</w:t>
      </w:r>
      <w:r>
        <w:rPr>
          <w:rFonts w:ascii="Times New Roman" w:hAnsi="Times New Roman" w:cs="Times New Roman"/>
          <w:sz w:val="28"/>
          <w:szCs w:val="28"/>
        </w:rPr>
        <w:t>тические;</w:t>
      </w:r>
    </w:p>
    <w:p w:rsidR="00466738" w:rsidRPr="00466738" w:rsidRDefault="00466738" w:rsidP="00912EA8">
      <w:pPr>
        <w:spacing w:after="20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66738">
        <w:rPr>
          <w:rFonts w:ascii="Times New Roman" w:hAnsi="Times New Roman" w:cs="Times New Roman"/>
          <w:sz w:val="28"/>
          <w:szCs w:val="28"/>
        </w:rPr>
        <w:t>социально-экономические;</w:t>
      </w:r>
    </w:p>
    <w:p w:rsidR="00466738" w:rsidRDefault="00466738" w:rsidP="00912EA8">
      <w:pPr>
        <w:spacing w:after="20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66738">
        <w:rPr>
          <w:rFonts w:ascii="Times New Roman" w:hAnsi="Times New Roman" w:cs="Times New Roman"/>
          <w:sz w:val="28"/>
          <w:szCs w:val="28"/>
        </w:rPr>
        <w:t>ценностно-идеологические.</w:t>
      </w:r>
    </w:p>
    <w:p w:rsidR="00466738" w:rsidRDefault="00466738" w:rsidP="00912EA8">
      <w:pPr>
        <w:spacing w:after="200" w:line="360" w:lineRule="auto"/>
        <w:ind w:firstLine="709"/>
        <w:jc w:val="both"/>
        <w:rPr>
          <w:rFonts w:ascii="Times New Roman" w:hAnsi="Times New Roman" w:cs="Times New Roman"/>
          <w:sz w:val="28"/>
          <w:szCs w:val="28"/>
        </w:rPr>
      </w:pPr>
      <w:r w:rsidRPr="00466738">
        <w:rPr>
          <w:rFonts w:ascii="Times New Roman" w:hAnsi="Times New Roman" w:cs="Times New Roman"/>
          <w:sz w:val="28"/>
          <w:szCs w:val="28"/>
        </w:rPr>
        <w:t>К основным политическим поправкам относятся:</w:t>
      </w:r>
    </w:p>
    <w:p w:rsidR="00466738" w:rsidRPr="00466738" w:rsidRDefault="00466738" w:rsidP="00912EA8">
      <w:pPr>
        <w:spacing w:after="20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66738">
        <w:rPr>
          <w:rFonts w:ascii="Times New Roman" w:hAnsi="Times New Roman" w:cs="Times New Roman"/>
          <w:sz w:val="28"/>
          <w:szCs w:val="28"/>
        </w:rPr>
        <w:t>запрет Президенту и высокопоставленным чиновникам иметь иностранное гражданство и владеть вкладами в иностранных банках;</w:t>
      </w:r>
    </w:p>
    <w:p w:rsidR="00466738" w:rsidRPr="00466738" w:rsidRDefault="00466738" w:rsidP="00912EA8">
      <w:pPr>
        <w:spacing w:after="20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66738">
        <w:rPr>
          <w:rFonts w:ascii="Times New Roman" w:hAnsi="Times New Roman" w:cs="Times New Roman"/>
          <w:sz w:val="28"/>
          <w:szCs w:val="28"/>
        </w:rPr>
        <w:t>Президент должен проживать в России не менее 25 лет;</w:t>
      </w:r>
    </w:p>
    <w:p w:rsidR="00466738" w:rsidRPr="00466738" w:rsidRDefault="00466738" w:rsidP="00912EA8">
      <w:pPr>
        <w:spacing w:after="20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66738">
        <w:rPr>
          <w:rFonts w:ascii="Times New Roman" w:hAnsi="Times New Roman" w:cs="Times New Roman"/>
          <w:sz w:val="28"/>
          <w:szCs w:val="28"/>
        </w:rPr>
        <w:t>Президент может занимать пост не более двух сроков без слова «подряд», при этом предыдущие сроки действующего Президента «обнуляются» и он снова может выдвигаться на выборах;</w:t>
      </w:r>
    </w:p>
    <w:p w:rsidR="00466738" w:rsidRPr="00466738" w:rsidRDefault="00466738" w:rsidP="00912EA8">
      <w:pPr>
        <w:spacing w:after="20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66738">
        <w:rPr>
          <w:rFonts w:ascii="Times New Roman" w:hAnsi="Times New Roman" w:cs="Times New Roman"/>
          <w:sz w:val="28"/>
          <w:szCs w:val="28"/>
        </w:rPr>
        <w:t>Президент может обращаться в Конституционный суд для проверки законопроектов;</w:t>
      </w:r>
    </w:p>
    <w:p w:rsidR="00466738" w:rsidRPr="00466738" w:rsidRDefault="00466738" w:rsidP="00912EA8">
      <w:pPr>
        <w:spacing w:after="20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466738">
        <w:rPr>
          <w:rFonts w:ascii="Times New Roman" w:hAnsi="Times New Roman" w:cs="Times New Roman"/>
          <w:sz w:val="28"/>
          <w:szCs w:val="28"/>
        </w:rPr>
        <w:t>судьи Конституционного суда назначаются Советом Федерации по представлению Президента РФ, число же судей сокращается с 19 до 11;</w:t>
      </w:r>
    </w:p>
    <w:p w:rsidR="00466738" w:rsidRPr="00466738" w:rsidRDefault="00466738" w:rsidP="00912EA8">
      <w:pPr>
        <w:spacing w:after="20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66738">
        <w:rPr>
          <w:rFonts w:ascii="Times New Roman" w:hAnsi="Times New Roman" w:cs="Times New Roman"/>
          <w:sz w:val="28"/>
          <w:szCs w:val="28"/>
        </w:rPr>
        <w:t>Госдума может утверждать председателя правительства; назначение Президентом министров, отвечающих за безопасность, осуществляется после консультаций с Советом Федерации;</w:t>
      </w:r>
    </w:p>
    <w:p w:rsidR="00466738" w:rsidRPr="00466738" w:rsidRDefault="00466738" w:rsidP="00912EA8">
      <w:pPr>
        <w:spacing w:after="20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66738">
        <w:rPr>
          <w:rFonts w:ascii="Times New Roman" w:hAnsi="Times New Roman" w:cs="Times New Roman"/>
          <w:sz w:val="28"/>
          <w:szCs w:val="28"/>
        </w:rPr>
        <w:t>конституционно закрепляется Государственный совет;</w:t>
      </w:r>
    </w:p>
    <w:p w:rsidR="00466738" w:rsidRPr="00466738" w:rsidRDefault="00466738" w:rsidP="00912EA8">
      <w:pPr>
        <w:spacing w:after="20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66738">
        <w:rPr>
          <w:rFonts w:ascii="Times New Roman" w:hAnsi="Times New Roman" w:cs="Times New Roman"/>
          <w:sz w:val="28"/>
          <w:szCs w:val="28"/>
        </w:rPr>
        <w:t>вводится неприкосновенность Президента после прекращения им исполнения его полномочий;</w:t>
      </w:r>
    </w:p>
    <w:p w:rsidR="00466738" w:rsidRPr="00466738" w:rsidRDefault="00466738" w:rsidP="00912EA8">
      <w:pPr>
        <w:spacing w:after="20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66738">
        <w:rPr>
          <w:rFonts w:ascii="Times New Roman" w:hAnsi="Times New Roman" w:cs="Times New Roman"/>
          <w:sz w:val="28"/>
          <w:szCs w:val="28"/>
        </w:rPr>
        <w:t>провозглашается приоритет Конституции РФ над нормами международного права и возможность не исполнять нормы международного права, если они противоречат Конституции РФ;</w:t>
      </w:r>
    </w:p>
    <w:p w:rsidR="00466738" w:rsidRDefault="00466738" w:rsidP="00912EA8">
      <w:pPr>
        <w:spacing w:after="20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66738">
        <w:rPr>
          <w:rFonts w:ascii="Times New Roman" w:hAnsi="Times New Roman" w:cs="Times New Roman"/>
          <w:sz w:val="28"/>
          <w:szCs w:val="28"/>
        </w:rPr>
        <w:t>местное самоуправление становится частью единой публичной власти в РФ и др.</w:t>
      </w:r>
    </w:p>
    <w:p w:rsidR="00466738" w:rsidRDefault="00466738" w:rsidP="00912EA8">
      <w:pPr>
        <w:spacing w:after="200" w:line="360" w:lineRule="auto"/>
        <w:ind w:firstLine="709"/>
        <w:jc w:val="both"/>
        <w:rPr>
          <w:rFonts w:ascii="Times New Roman" w:hAnsi="Times New Roman" w:cs="Times New Roman"/>
          <w:sz w:val="28"/>
          <w:szCs w:val="28"/>
        </w:rPr>
      </w:pPr>
      <w:r w:rsidRPr="00466738">
        <w:rPr>
          <w:rFonts w:ascii="Times New Roman" w:hAnsi="Times New Roman" w:cs="Times New Roman"/>
          <w:sz w:val="28"/>
          <w:szCs w:val="28"/>
        </w:rPr>
        <w:t>К социально-экономическим поправкам относятся:</w:t>
      </w:r>
    </w:p>
    <w:p w:rsidR="00466738" w:rsidRPr="00466738" w:rsidRDefault="00466738" w:rsidP="00912EA8">
      <w:pPr>
        <w:spacing w:after="20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66738">
        <w:rPr>
          <w:rFonts w:ascii="Times New Roman" w:hAnsi="Times New Roman" w:cs="Times New Roman"/>
          <w:sz w:val="28"/>
          <w:szCs w:val="28"/>
        </w:rPr>
        <w:t>закрепление в Конституции оплаты труда не меньше прожиточного минимума;</w:t>
      </w:r>
    </w:p>
    <w:p w:rsidR="00466738" w:rsidRPr="00466738" w:rsidRDefault="00466738" w:rsidP="00912EA8">
      <w:pPr>
        <w:spacing w:after="20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66738">
        <w:rPr>
          <w:rFonts w:ascii="Times New Roman" w:hAnsi="Times New Roman" w:cs="Times New Roman"/>
          <w:sz w:val="28"/>
          <w:szCs w:val="28"/>
        </w:rPr>
        <w:t>закрепление индексаций пенсий на основе принципа всеобщности;</w:t>
      </w:r>
    </w:p>
    <w:p w:rsidR="00466738" w:rsidRDefault="00466738" w:rsidP="00912EA8">
      <w:pPr>
        <w:spacing w:after="20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66738">
        <w:rPr>
          <w:rFonts w:ascii="Times New Roman" w:hAnsi="Times New Roman" w:cs="Times New Roman"/>
          <w:sz w:val="28"/>
          <w:szCs w:val="28"/>
        </w:rPr>
        <w:t>закрепление уважения к труду и др.</w:t>
      </w:r>
    </w:p>
    <w:p w:rsidR="00466738" w:rsidRDefault="00466738" w:rsidP="00912EA8">
      <w:pPr>
        <w:spacing w:after="200" w:line="360" w:lineRule="auto"/>
        <w:ind w:firstLine="709"/>
        <w:jc w:val="both"/>
        <w:rPr>
          <w:rFonts w:ascii="Times New Roman" w:hAnsi="Times New Roman" w:cs="Times New Roman"/>
          <w:sz w:val="28"/>
          <w:szCs w:val="28"/>
        </w:rPr>
      </w:pPr>
      <w:r w:rsidRPr="00466738">
        <w:rPr>
          <w:rFonts w:ascii="Times New Roman" w:hAnsi="Times New Roman" w:cs="Times New Roman"/>
          <w:sz w:val="28"/>
          <w:szCs w:val="28"/>
        </w:rPr>
        <w:t>К ценностно-идеологическим поправкам относятся:</w:t>
      </w:r>
    </w:p>
    <w:p w:rsidR="00466738" w:rsidRPr="00466738" w:rsidRDefault="009D051C" w:rsidP="00912EA8">
      <w:pPr>
        <w:spacing w:after="20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66738" w:rsidRPr="00466738">
        <w:rPr>
          <w:rFonts w:ascii="Times New Roman" w:hAnsi="Times New Roman" w:cs="Times New Roman"/>
          <w:sz w:val="28"/>
          <w:szCs w:val="28"/>
        </w:rPr>
        <w:t>упоминание бога в Конституции,</w:t>
      </w:r>
    </w:p>
    <w:p w:rsidR="00466738" w:rsidRPr="00466738" w:rsidRDefault="009D051C" w:rsidP="00912EA8">
      <w:pPr>
        <w:spacing w:after="20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66738" w:rsidRPr="00466738">
        <w:rPr>
          <w:rFonts w:ascii="Times New Roman" w:hAnsi="Times New Roman" w:cs="Times New Roman"/>
          <w:sz w:val="28"/>
          <w:szCs w:val="28"/>
        </w:rPr>
        <w:t>закрепление правопреемственности СССР,</w:t>
      </w:r>
    </w:p>
    <w:p w:rsidR="009D051C" w:rsidRDefault="009D051C" w:rsidP="00912EA8">
      <w:pPr>
        <w:spacing w:after="20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дети как российское достояние, </w:t>
      </w:r>
    </w:p>
    <w:p w:rsidR="00466738" w:rsidRPr="00466738" w:rsidRDefault="009D051C" w:rsidP="00912EA8">
      <w:pPr>
        <w:spacing w:after="20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466738" w:rsidRPr="00466738">
        <w:rPr>
          <w:rFonts w:ascii="Times New Roman" w:hAnsi="Times New Roman" w:cs="Times New Roman"/>
          <w:sz w:val="28"/>
          <w:szCs w:val="28"/>
        </w:rPr>
        <w:t>государствообразующий</w:t>
      </w:r>
      <w:proofErr w:type="spellEnd"/>
      <w:r w:rsidR="00466738" w:rsidRPr="00466738">
        <w:rPr>
          <w:rFonts w:ascii="Times New Roman" w:hAnsi="Times New Roman" w:cs="Times New Roman"/>
          <w:sz w:val="28"/>
          <w:szCs w:val="28"/>
        </w:rPr>
        <w:t xml:space="preserve"> статус русского народа.</w:t>
      </w:r>
    </w:p>
    <w:p w:rsidR="00C96820" w:rsidRDefault="00466738" w:rsidP="00912EA8">
      <w:pPr>
        <w:spacing w:after="200" w:line="360" w:lineRule="auto"/>
        <w:ind w:firstLine="709"/>
        <w:jc w:val="both"/>
        <w:rPr>
          <w:rFonts w:ascii="Times New Roman" w:hAnsi="Times New Roman" w:cs="Times New Roman"/>
          <w:sz w:val="28"/>
          <w:szCs w:val="28"/>
        </w:rPr>
      </w:pPr>
      <w:r w:rsidRPr="00466738">
        <w:rPr>
          <w:rFonts w:ascii="Times New Roman" w:hAnsi="Times New Roman" w:cs="Times New Roman"/>
          <w:sz w:val="28"/>
          <w:szCs w:val="28"/>
        </w:rPr>
        <w:lastRenderedPageBreak/>
        <w:t>В новых поправках указано, что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r w:rsidR="00C96820">
        <w:rPr>
          <w:rFonts w:ascii="Times New Roman" w:hAnsi="Times New Roman" w:cs="Times New Roman"/>
          <w:sz w:val="28"/>
          <w:szCs w:val="28"/>
        </w:rPr>
        <w:br w:type="page"/>
      </w:r>
    </w:p>
    <w:p w:rsidR="009A2523" w:rsidRDefault="00C96820" w:rsidP="00EA70BE">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 xml:space="preserve">2 </w:t>
      </w:r>
      <w:r w:rsidR="00D767E7">
        <w:rPr>
          <w:rFonts w:ascii="Times New Roman" w:hAnsi="Times New Roman" w:cs="Times New Roman"/>
          <w:sz w:val="28"/>
          <w:szCs w:val="28"/>
        </w:rPr>
        <w:t xml:space="preserve">ЭКСПЕРТИЗА ПОПРАВОК В КОНСТИТУЦИЮ РОССИЙСКОЙ ФЕДЕРАЦИИ </w:t>
      </w:r>
    </w:p>
    <w:p w:rsidR="0052631A" w:rsidRDefault="00C96820" w:rsidP="00EA70BE">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2.1 </w:t>
      </w:r>
      <w:r w:rsidR="00D767E7">
        <w:rPr>
          <w:rFonts w:ascii="Times New Roman" w:hAnsi="Times New Roman" w:cs="Times New Roman"/>
          <w:sz w:val="28"/>
          <w:szCs w:val="28"/>
        </w:rPr>
        <w:t xml:space="preserve">СРАВНИТЕЛЬНЫЙ АНАЛИЗ РЕДАКЦИЙ КОНСТИТУЦИИ РОССИЙСКОЙ ФЕДЕРАЦИИ </w:t>
      </w:r>
    </w:p>
    <w:p w:rsidR="00D767E7" w:rsidRDefault="00D767E7" w:rsidP="00EA70BE">
      <w:pPr>
        <w:spacing w:after="0" w:line="360" w:lineRule="auto"/>
        <w:ind w:firstLine="709"/>
        <w:jc w:val="center"/>
        <w:rPr>
          <w:rFonts w:ascii="Times New Roman" w:hAnsi="Times New Roman" w:cs="Times New Roman"/>
          <w:sz w:val="28"/>
          <w:szCs w:val="28"/>
        </w:rPr>
      </w:pPr>
    </w:p>
    <w:p w:rsidR="002D66C4" w:rsidRDefault="001D1DD7" w:rsidP="002D66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Рассмотрев теоретические основы эффективности законодательного процесса регулирующего принятие поправок в Конституцию Российской Федерации в 2020 году, приступим к рассмотрению аналитической части </w:t>
      </w:r>
      <w:r w:rsidR="002D66C4">
        <w:rPr>
          <w:rFonts w:ascii="Times New Roman" w:hAnsi="Times New Roman" w:cs="Times New Roman"/>
          <w:sz w:val="28"/>
          <w:szCs w:val="28"/>
        </w:rPr>
        <w:t>работы.</w:t>
      </w:r>
    </w:p>
    <w:p w:rsidR="002D66C4" w:rsidRDefault="002D66C4" w:rsidP="002D66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помощью графиков и таблиц наглядно увидим и разберемся с </w:t>
      </w:r>
      <w:proofErr w:type="gramStart"/>
      <w:r>
        <w:rPr>
          <w:rFonts w:ascii="Times New Roman" w:hAnsi="Times New Roman" w:cs="Times New Roman"/>
          <w:sz w:val="28"/>
          <w:szCs w:val="28"/>
        </w:rPr>
        <w:t>показателями</w:t>
      </w:r>
      <w:proofErr w:type="gramEnd"/>
      <w:r>
        <w:rPr>
          <w:rFonts w:ascii="Times New Roman" w:hAnsi="Times New Roman" w:cs="Times New Roman"/>
          <w:sz w:val="28"/>
          <w:szCs w:val="28"/>
        </w:rPr>
        <w:t xml:space="preserve"> по которым принимали поправки в Конституцию, а так же сделаем выводы по полученным результатам.</w:t>
      </w:r>
    </w:p>
    <w:p w:rsidR="00A74297" w:rsidRDefault="00A74297" w:rsidP="00F604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Проектом предлагались</w:t>
      </w:r>
      <w:r w:rsidRPr="00A74297">
        <w:rPr>
          <w:rFonts w:ascii="Times New Roman" w:hAnsi="Times New Roman" w:cs="Times New Roman"/>
          <w:sz w:val="28"/>
          <w:szCs w:val="28"/>
        </w:rPr>
        <w:t xml:space="preserve"> изменения в положения 22-х статей глав 3–8 Конституции РФ в целях обеспечения суверенитета нашей страны, закрепления социальных гарантий для граждан, развития политической системы, в том числе путем усиления роли парламента в формировании структуры органов государственной власти, сказал Председатель Комитета по государственному строительству и законодательству Павел Крашенинников. При этом он подчеркнул, что документ не затрагивает фундаментальных основ Конституции, то есть не меняет 1 и 2 главы.</w:t>
      </w:r>
    </w:p>
    <w:p w:rsidR="00F60493" w:rsidRDefault="00F60493" w:rsidP="00F60493">
      <w:pPr>
        <w:spacing w:after="0" w:line="360" w:lineRule="auto"/>
        <w:ind w:firstLine="709"/>
        <w:jc w:val="both"/>
        <w:rPr>
          <w:rFonts w:ascii="Times New Roman" w:hAnsi="Times New Roman" w:cs="Times New Roman"/>
          <w:sz w:val="28"/>
          <w:szCs w:val="28"/>
        </w:rPr>
      </w:pPr>
      <w:r w:rsidRPr="00F60493">
        <w:rPr>
          <w:rFonts w:ascii="Times New Roman" w:hAnsi="Times New Roman" w:cs="Times New Roman"/>
          <w:sz w:val="28"/>
          <w:szCs w:val="28"/>
        </w:rPr>
        <w:t>Все поправки в Конституцию в 2020 году – это список из 206 изменений.</w:t>
      </w:r>
    </w:p>
    <w:p w:rsidR="00F60493" w:rsidRPr="00F60493" w:rsidRDefault="00F60493" w:rsidP="00F60493">
      <w:pPr>
        <w:spacing w:after="0" w:line="360" w:lineRule="auto"/>
        <w:ind w:firstLine="709"/>
        <w:jc w:val="both"/>
        <w:rPr>
          <w:rFonts w:ascii="Times New Roman" w:hAnsi="Times New Roman" w:cs="Times New Roman"/>
          <w:sz w:val="28"/>
          <w:szCs w:val="28"/>
        </w:rPr>
      </w:pPr>
      <w:r w:rsidRPr="00F60493">
        <w:rPr>
          <w:rFonts w:ascii="Times New Roman" w:hAnsi="Times New Roman" w:cs="Times New Roman"/>
          <w:sz w:val="28"/>
          <w:szCs w:val="28"/>
        </w:rPr>
        <w:t>Поправки, которые внесли в Конституцию РФ, согласно указу Президента действуют с 4 июля 2020 года.</w:t>
      </w:r>
    </w:p>
    <w:p w:rsidR="007E2752" w:rsidRDefault="007E2752" w:rsidP="002D66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Конституцию Российской Федерации 1993 года были внесены правки </w:t>
      </w:r>
      <w:r w:rsidR="001C03A5">
        <w:rPr>
          <w:rFonts w:ascii="Times New Roman" w:hAnsi="Times New Roman" w:cs="Times New Roman"/>
          <w:sz w:val="28"/>
          <w:szCs w:val="28"/>
        </w:rPr>
        <w:t xml:space="preserve">в </w:t>
      </w:r>
      <w:r>
        <w:rPr>
          <w:rFonts w:ascii="Times New Roman" w:hAnsi="Times New Roman" w:cs="Times New Roman"/>
          <w:sz w:val="28"/>
          <w:szCs w:val="28"/>
        </w:rPr>
        <w:t>такие разделы, как:</w:t>
      </w:r>
    </w:p>
    <w:p w:rsidR="007E2752" w:rsidRDefault="007E2752" w:rsidP="002D66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глава 3. Федеративное устройство;</w:t>
      </w:r>
    </w:p>
    <w:p w:rsidR="007E2752" w:rsidRDefault="007E2752" w:rsidP="002D66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глава 4. Президент Российской Федерации;</w:t>
      </w:r>
    </w:p>
    <w:p w:rsidR="007E2752" w:rsidRDefault="007E2752" w:rsidP="002D66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глава 5. Федеральное собрание;</w:t>
      </w:r>
    </w:p>
    <w:p w:rsidR="007E2752" w:rsidRDefault="007E2752" w:rsidP="002D66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полномочия президента Российской Федерации в отношении принятых и одобренных Федеральных законов;</w:t>
      </w:r>
    </w:p>
    <w:p w:rsidR="007E2752" w:rsidRDefault="007E2752" w:rsidP="007E275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глава 6. Правительство Российской Федерации;</w:t>
      </w:r>
    </w:p>
    <w:p w:rsidR="007E2752" w:rsidRDefault="007E2752" w:rsidP="007E275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глава 7. Судебная власть и прокуратура;</w:t>
      </w:r>
    </w:p>
    <w:p w:rsidR="007E2752" w:rsidRDefault="007E2752" w:rsidP="007E275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глава 8. Местное самоуправление.</w:t>
      </w:r>
    </w:p>
    <w:p w:rsidR="00527F26" w:rsidRDefault="00F60493" w:rsidP="00F604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Ниже представлена таблица 1 со стать</w:t>
      </w:r>
      <w:r w:rsidR="00A74297">
        <w:rPr>
          <w:rFonts w:ascii="Times New Roman" w:hAnsi="Times New Roman" w:cs="Times New Roman"/>
          <w:sz w:val="28"/>
          <w:szCs w:val="28"/>
        </w:rPr>
        <w:t>я</w:t>
      </w:r>
      <w:r>
        <w:rPr>
          <w:rFonts w:ascii="Times New Roman" w:hAnsi="Times New Roman" w:cs="Times New Roman"/>
          <w:sz w:val="28"/>
          <w:szCs w:val="28"/>
        </w:rPr>
        <w:t>ми,</w:t>
      </w:r>
      <w:r w:rsidR="00527F26" w:rsidRPr="00527F26">
        <w:rPr>
          <w:rFonts w:ascii="Times New Roman" w:hAnsi="Times New Roman" w:cs="Times New Roman"/>
          <w:sz w:val="28"/>
          <w:szCs w:val="28"/>
        </w:rPr>
        <w:t xml:space="preserve"> </w:t>
      </w:r>
      <w:r>
        <w:rPr>
          <w:rFonts w:ascii="Times New Roman" w:hAnsi="Times New Roman" w:cs="Times New Roman"/>
          <w:sz w:val="28"/>
          <w:szCs w:val="28"/>
        </w:rPr>
        <w:t xml:space="preserve">в которые были внесены правки </w:t>
      </w:r>
      <w:r w:rsidR="00527F26" w:rsidRPr="00527F26">
        <w:rPr>
          <w:rFonts w:ascii="Times New Roman" w:hAnsi="Times New Roman" w:cs="Times New Roman"/>
          <w:sz w:val="28"/>
          <w:szCs w:val="28"/>
        </w:rPr>
        <w:t>с учетом одобренного закона Российской Федерации</w:t>
      </w:r>
      <w:r w:rsidR="00527F26">
        <w:rPr>
          <w:rFonts w:ascii="Times New Roman" w:hAnsi="Times New Roman" w:cs="Times New Roman"/>
          <w:sz w:val="28"/>
          <w:szCs w:val="28"/>
        </w:rPr>
        <w:t xml:space="preserve"> </w:t>
      </w:r>
      <w:r w:rsidR="00527F26" w:rsidRPr="00527F26">
        <w:rPr>
          <w:rFonts w:ascii="Times New Roman" w:hAnsi="Times New Roman" w:cs="Times New Roman"/>
          <w:sz w:val="28"/>
          <w:szCs w:val="28"/>
        </w:rPr>
        <w:t>«О поправке к Ко</w:t>
      </w:r>
      <w:r w:rsidR="00527F26">
        <w:rPr>
          <w:rFonts w:ascii="Times New Roman" w:hAnsi="Times New Roman" w:cs="Times New Roman"/>
          <w:sz w:val="28"/>
          <w:szCs w:val="28"/>
        </w:rPr>
        <w:t>нституции Российской Федерации»</w:t>
      </w:r>
      <w:r>
        <w:rPr>
          <w:rFonts w:ascii="Times New Roman" w:hAnsi="Times New Roman" w:cs="Times New Roman"/>
          <w:sz w:val="28"/>
          <w:szCs w:val="28"/>
        </w:rPr>
        <w:t>.</w:t>
      </w:r>
    </w:p>
    <w:p w:rsidR="0034615C" w:rsidRDefault="0034615C" w:rsidP="002D66C4">
      <w:pPr>
        <w:spacing w:after="0" w:line="360" w:lineRule="auto"/>
        <w:ind w:firstLine="709"/>
        <w:jc w:val="both"/>
        <w:rPr>
          <w:rFonts w:ascii="Times New Roman" w:hAnsi="Times New Roman" w:cs="Times New Roman"/>
          <w:sz w:val="28"/>
          <w:szCs w:val="28"/>
        </w:rPr>
      </w:pPr>
    </w:p>
    <w:p w:rsidR="00586C59" w:rsidRDefault="0034615C" w:rsidP="002D66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Таблица 1 – </w:t>
      </w:r>
      <w:proofErr w:type="gramStart"/>
      <w:r>
        <w:rPr>
          <w:rFonts w:ascii="Times New Roman" w:hAnsi="Times New Roman" w:cs="Times New Roman"/>
          <w:sz w:val="28"/>
          <w:szCs w:val="28"/>
        </w:rPr>
        <w:t>Поправки</w:t>
      </w:r>
      <w:proofErr w:type="gramEnd"/>
      <w:r>
        <w:rPr>
          <w:rFonts w:ascii="Times New Roman" w:hAnsi="Times New Roman" w:cs="Times New Roman"/>
          <w:sz w:val="28"/>
          <w:szCs w:val="28"/>
        </w:rPr>
        <w:t xml:space="preserve"> внесенные в Конституцию 1993 года</w:t>
      </w:r>
    </w:p>
    <w:tbl>
      <w:tblPr>
        <w:tblStyle w:val="a3"/>
        <w:tblW w:w="0" w:type="auto"/>
        <w:jc w:val="center"/>
        <w:tblLook w:val="04A0" w:firstRow="1" w:lastRow="0" w:firstColumn="1" w:lastColumn="0" w:noHBand="0" w:noVBand="1"/>
      </w:tblPr>
      <w:tblGrid>
        <w:gridCol w:w="1898"/>
        <w:gridCol w:w="7282"/>
      </w:tblGrid>
      <w:tr w:rsidR="00586C59" w:rsidRPr="009F1885" w:rsidTr="00D759EC">
        <w:trPr>
          <w:jc w:val="center"/>
        </w:trPr>
        <w:tc>
          <w:tcPr>
            <w:tcW w:w="1898" w:type="dxa"/>
            <w:vAlign w:val="center"/>
          </w:tcPr>
          <w:p w:rsidR="00586C59" w:rsidRPr="009F1885" w:rsidRDefault="00586C59" w:rsidP="0034615C">
            <w:pPr>
              <w:spacing w:after="0" w:line="360" w:lineRule="auto"/>
              <w:jc w:val="center"/>
              <w:rPr>
                <w:rFonts w:ascii="Times New Roman" w:hAnsi="Times New Roman" w:cs="Times New Roman"/>
                <w:sz w:val="20"/>
                <w:szCs w:val="20"/>
              </w:rPr>
            </w:pPr>
            <w:r w:rsidRPr="009F1885">
              <w:rPr>
                <w:rFonts w:ascii="Times New Roman" w:hAnsi="Times New Roman" w:cs="Times New Roman"/>
                <w:sz w:val="20"/>
                <w:szCs w:val="20"/>
              </w:rPr>
              <w:t>НОМЕР СТАТЬИ</w:t>
            </w:r>
          </w:p>
        </w:tc>
        <w:tc>
          <w:tcPr>
            <w:tcW w:w="7282"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ВНЕСЕННАЯ ПОПРАВКА</w:t>
            </w:r>
          </w:p>
        </w:tc>
      </w:tr>
      <w:tr w:rsidR="00586C59" w:rsidRPr="009F1885" w:rsidTr="00D759EC">
        <w:trPr>
          <w:jc w:val="center"/>
        </w:trPr>
        <w:tc>
          <w:tcPr>
            <w:tcW w:w="1898"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Статья 67</w:t>
            </w:r>
          </w:p>
        </w:tc>
        <w:tc>
          <w:tcPr>
            <w:tcW w:w="7282"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На территории Российской Федерации соответствии с федеральным законом могут быть созданы федеральные территории. Организация публичной власти</w:t>
            </w:r>
            <w:proofErr w:type="gramStart"/>
            <w:r w:rsidRPr="009F1885">
              <w:rPr>
                <w:rFonts w:ascii="Times New Roman" w:hAnsi="Times New Roman" w:cs="Times New Roman"/>
                <w:sz w:val="20"/>
                <w:szCs w:val="20"/>
              </w:rPr>
              <w:t xml:space="preserve"> Н</w:t>
            </w:r>
            <w:proofErr w:type="gramEnd"/>
            <w:r w:rsidRPr="009F1885">
              <w:rPr>
                <w:rFonts w:ascii="Times New Roman" w:hAnsi="Times New Roman" w:cs="Times New Roman"/>
                <w:sz w:val="20"/>
                <w:szCs w:val="20"/>
              </w:rPr>
              <w:t>а федеральных территориях устанавливается указанным федеральным законом.</w:t>
            </w:r>
          </w:p>
        </w:tc>
      </w:tr>
      <w:tr w:rsidR="00586C59" w:rsidRPr="009F1885" w:rsidTr="00D759EC">
        <w:trPr>
          <w:jc w:val="center"/>
        </w:trPr>
        <w:tc>
          <w:tcPr>
            <w:tcW w:w="1898"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Статья 68</w:t>
            </w:r>
          </w:p>
        </w:tc>
        <w:tc>
          <w:tcPr>
            <w:tcW w:w="7282"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как язык государство образующего народа, входящего в многонациональный союз равноправных народов Российской Федерации</w:t>
            </w:r>
          </w:p>
        </w:tc>
      </w:tr>
      <w:tr w:rsidR="00586C59" w:rsidRPr="009F1885" w:rsidTr="00D759EC">
        <w:trPr>
          <w:jc w:val="center"/>
        </w:trPr>
        <w:tc>
          <w:tcPr>
            <w:tcW w:w="1898"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Статья 69</w:t>
            </w:r>
          </w:p>
        </w:tc>
        <w:tc>
          <w:tcPr>
            <w:tcW w:w="7282"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tc>
      </w:tr>
      <w:tr w:rsidR="00586C59" w:rsidRPr="009F1885" w:rsidTr="00D759EC">
        <w:trPr>
          <w:jc w:val="center"/>
        </w:trPr>
        <w:tc>
          <w:tcPr>
            <w:tcW w:w="1898"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Статья 70</w:t>
            </w:r>
          </w:p>
        </w:tc>
        <w:tc>
          <w:tcPr>
            <w:tcW w:w="7282"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Местом постоянного пребывания отдельных федеральных органов</w:t>
            </w:r>
          </w:p>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государственной власти может быть другой город, определенный федеральным конституционным законом.</w:t>
            </w:r>
          </w:p>
        </w:tc>
      </w:tr>
      <w:tr w:rsidR="00586C59" w:rsidRPr="009F1885" w:rsidTr="00D759EC">
        <w:trPr>
          <w:jc w:val="center"/>
        </w:trPr>
        <w:tc>
          <w:tcPr>
            <w:tcW w:w="1898"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Статья 71</w:t>
            </w:r>
          </w:p>
        </w:tc>
        <w:tc>
          <w:tcPr>
            <w:tcW w:w="7282"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установление единых правовых основ системы здравоохранения, системы воспитания и образования, в том числе непрерывного образования</w:t>
            </w:r>
          </w:p>
        </w:tc>
      </w:tr>
      <w:tr w:rsidR="00586C59" w:rsidRPr="009F1885" w:rsidTr="00D759EC">
        <w:trPr>
          <w:jc w:val="center"/>
        </w:trPr>
        <w:tc>
          <w:tcPr>
            <w:tcW w:w="1898"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Статья 72</w:t>
            </w:r>
          </w:p>
        </w:tc>
        <w:tc>
          <w:tcPr>
            <w:tcW w:w="7282"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w:t>
            </w:r>
          </w:p>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налогообложения и сборов в Российской Федерации;</w:t>
            </w:r>
          </w:p>
          <w:p w:rsidR="00586C59" w:rsidRPr="009F1885" w:rsidRDefault="00586C59" w:rsidP="0034615C">
            <w:pPr>
              <w:spacing w:after="0" w:line="360" w:lineRule="auto"/>
              <w:ind w:firstLine="709"/>
              <w:jc w:val="center"/>
              <w:rPr>
                <w:rFonts w:ascii="Times New Roman" w:hAnsi="Times New Roman" w:cs="Times New Roman"/>
                <w:sz w:val="20"/>
                <w:szCs w:val="20"/>
              </w:rPr>
            </w:pPr>
            <w:proofErr w:type="gramStart"/>
            <w:r w:rsidRPr="009F1885">
              <w:rPr>
                <w:rFonts w:ascii="Times New Roman" w:hAnsi="Times New Roman" w:cs="Times New Roman"/>
                <w:sz w:val="20"/>
                <w:szCs w:val="20"/>
              </w:rPr>
              <w:t xml:space="preserve">к) административное, </w:t>
            </w:r>
            <w:proofErr w:type="spellStart"/>
            <w:r w:rsidRPr="009F1885">
              <w:rPr>
                <w:rFonts w:ascii="Times New Roman" w:hAnsi="Times New Roman" w:cs="Times New Roman"/>
                <w:sz w:val="20"/>
                <w:szCs w:val="20"/>
              </w:rPr>
              <w:t>административнопроцессуальное</w:t>
            </w:r>
            <w:proofErr w:type="spellEnd"/>
            <w:r w:rsidRPr="009F1885">
              <w:rPr>
                <w:rFonts w:ascii="Times New Roman" w:hAnsi="Times New Roman" w:cs="Times New Roman"/>
                <w:sz w:val="20"/>
                <w:szCs w:val="20"/>
              </w:rPr>
              <w:t>, трудовое, семейное, жилищное, земельное, водное, лесное законодательство, законодательство о недрах, об охране окружающей среды;</w:t>
            </w:r>
            <w:proofErr w:type="gramEnd"/>
          </w:p>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л) кадры судебных и правоохранительных органов; адвокатура, нотариат;</w:t>
            </w:r>
          </w:p>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lastRenderedPageBreak/>
              <w:t>м) защита исконной среды обитания и традиционного образа жизни малочисленных этнических общностей;</w:t>
            </w:r>
          </w:p>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 xml:space="preserve">н) установление общих </w:t>
            </w:r>
            <w:proofErr w:type="gramStart"/>
            <w:r w:rsidRPr="009F1885">
              <w:rPr>
                <w:rFonts w:ascii="Times New Roman" w:hAnsi="Times New Roman" w:cs="Times New Roman"/>
                <w:sz w:val="20"/>
                <w:szCs w:val="20"/>
              </w:rPr>
              <w:t>принципов организации системы органов государственной власти</w:t>
            </w:r>
            <w:proofErr w:type="gramEnd"/>
            <w:r w:rsidRPr="009F1885">
              <w:rPr>
                <w:rFonts w:ascii="Times New Roman" w:hAnsi="Times New Roman" w:cs="Times New Roman"/>
                <w:sz w:val="20"/>
                <w:szCs w:val="20"/>
              </w:rPr>
              <w:t xml:space="preserve"> и местного самоуправления;</w:t>
            </w:r>
          </w:p>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о) координация международных и внешнеэкономических связей субъектов</w:t>
            </w:r>
          </w:p>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Российской Федерации, выполнение международных договоров Российской Федерации.</w:t>
            </w:r>
          </w:p>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roofErr w:type="gramStart"/>
            <w:r w:rsidRPr="009F1885">
              <w:rPr>
                <w:rFonts w:ascii="Times New Roman" w:hAnsi="Times New Roman" w:cs="Times New Roman"/>
                <w:sz w:val="20"/>
                <w:szCs w:val="20"/>
              </w:rPr>
              <w:t>.</w:t>
            </w:r>
            <w:proofErr w:type="gramEnd"/>
            <w:r w:rsidRPr="009F1885">
              <w:rPr>
                <w:rFonts w:ascii="Times New Roman" w:hAnsi="Times New Roman" w:cs="Times New Roman"/>
                <w:sz w:val="20"/>
                <w:szCs w:val="20"/>
              </w:rPr>
              <w:t xml:space="preserve"> </w:t>
            </w:r>
            <w:proofErr w:type="gramStart"/>
            <w:r w:rsidRPr="009F1885">
              <w:rPr>
                <w:rFonts w:ascii="Times New Roman" w:hAnsi="Times New Roman" w:cs="Times New Roman"/>
                <w:sz w:val="20"/>
                <w:szCs w:val="20"/>
              </w:rPr>
              <w:t>с</w:t>
            </w:r>
            <w:proofErr w:type="gramEnd"/>
            <w:r w:rsidRPr="009F1885">
              <w:rPr>
                <w:rFonts w:ascii="Times New Roman" w:hAnsi="Times New Roman" w:cs="Times New Roman"/>
                <w:sz w:val="20"/>
                <w:szCs w:val="20"/>
              </w:rPr>
              <w:t>оциальная защита, включая социальное обеспечение.</w:t>
            </w:r>
          </w:p>
        </w:tc>
      </w:tr>
      <w:tr w:rsidR="00586C59" w:rsidRPr="009F1885" w:rsidTr="00D759EC">
        <w:trPr>
          <w:jc w:val="center"/>
        </w:trPr>
        <w:tc>
          <w:tcPr>
            <w:tcW w:w="1898"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lastRenderedPageBreak/>
              <w:t>Статья 75</w:t>
            </w:r>
          </w:p>
        </w:tc>
        <w:tc>
          <w:tcPr>
            <w:tcW w:w="7282"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proofErr w:type="gramStart"/>
            <w:r w:rsidRPr="009F1885">
              <w:rPr>
                <w:rFonts w:ascii="Times New Roman" w:hAnsi="Times New Roman" w:cs="Times New Roman"/>
                <w:sz w:val="20"/>
                <w:szCs w:val="20"/>
              </w:rPr>
              <w:t>Российская</w:t>
            </w:r>
            <w:proofErr w:type="gramEnd"/>
            <w:r w:rsidRPr="009F1885">
              <w:rPr>
                <w:rFonts w:ascii="Times New Roman" w:hAnsi="Times New Roman" w:cs="Times New Roman"/>
                <w:sz w:val="20"/>
                <w:szCs w:val="20"/>
              </w:rPr>
              <w:t xml:space="preserve"> Федерации уважает труд граждан и обеспечивает защиту их прав.</w:t>
            </w:r>
          </w:p>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 xml:space="preserve">Государством гарантируется минимальный размер оплаты труда не менее величины прожиточного  минимума трудоспособного населения в целом </w:t>
            </w:r>
            <w:proofErr w:type="gramStart"/>
            <w:r w:rsidRPr="009F1885">
              <w:rPr>
                <w:rFonts w:ascii="Times New Roman" w:hAnsi="Times New Roman" w:cs="Times New Roman"/>
                <w:sz w:val="20"/>
                <w:szCs w:val="20"/>
              </w:rPr>
              <w:t>по</w:t>
            </w:r>
            <w:proofErr w:type="gramEnd"/>
          </w:p>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Российской Федерации.</w:t>
            </w:r>
          </w:p>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w:t>
            </w:r>
          </w:p>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осуществляется индексация пенсий не реже одного раза в год в порядке, установленном федеральным законом.</w:t>
            </w:r>
          </w:p>
        </w:tc>
      </w:tr>
      <w:tr w:rsidR="00586C59" w:rsidRPr="009F1885" w:rsidTr="00D759EC">
        <w:trPr>
          <w:jc w:val="center"/>
        </w:trPr>
        <w:tc>
          <w:tcPr>
            <w:tcW w:w="1898"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Статья 77</w:t>
            </w:r>
          </w:p>
        </w:tc>
        <w:tc>
          <w:tcPr>
            <w:tcW w:w="7282"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w:t>
            </w:r>
          </w:p>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Высшему</w:t>
            </w:r>
          </w:p>
          <w:p w:rsidR="00586C59" w:rsidRPr="009F1885" w:rsidRDefault="00586C59" w:rsidP="0034615C">
            <w:pPr>
              <w:spacing w:after="0" w:line="360" w:lineRule="auto"/>
              <w:ind w:firstLine="709"/>
              <w:jc w:val="center"/>
              <w:rPr>
                <w:rFonts w:ascii="Times New Roman" w:hAnsi="Times New Roman" w:cs="Times New Roman"/>
                <w:sz w:val="20"/>
                <w:szCs w:val="20"/>
              </w:rPr>
            </w:pPr>
            <w:proofErr w:type="gramStart"/>
            <w:r w:rsidRPr="009F1885">
              <w:rPr>
                <w:rFonts w:ascii="Times New Roman" w:hAnsi="Times New Roman" w:cs="Times New Roman"/>
                <w:sz w:val="20"/>
                <w:szCs w:val="20"/>
              </w:rPr>
              <w:t>должностному лицу субъекта Российской Федерации (руководителю высшего</w:t>
            </w:r>
            <w:proofErr w:type="gramEnd"/>
          </w:p>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исполнительного органа государственной власти субъекта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w:t>
            </w:r>
          </w:p>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в иностранных банках, расположенных за пределами территории Российской Федерации.</w:t>
            </w:r>
          </w:p>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 xml:space="preserve">Федеральным законом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w:t>
            </w:r>
            <w:r w:rsidRPr="009F1885">
              <w:rPr>
                <w:rFonts w:ascii="Times New Roman" w:hAnsi="Times New Roman" w:cs="Times New Roman"/>
                <w:sz w:val="20"/>
                <w:szCs w:val="20"/>
              </w:rPr>
              <w:lastRenderedPageBreak/>
              <w:t>субъекта Российской Федерации).</w:t>
            </w:r>
          </w:p>
        </w:tc>
      </w:tr>
      <w:tr w:rsidR="00586C59" w:rsidRPr="009F1885" w:rsidTr="00D759EC">
        <w:trPr>
          <w:jc w:val="center"/>
        </w:trPr>
        <w:tc>
          <w:tcPr>
            <w:tcW w:w="1898"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lastRenderedPageBreak/>
              <w:t>Статья 78</w:t>
            </w:r>
          </w:p>
        </w:tc>
        <w:tc>
          <w:tcPr>
            <w:tcW w:w="7282"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Руководителем федерального государственного органа может быть гражданин</w:t>
            </w:r>
          </w:p>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Российской Федерации, достигший 30 лет, не имеющий гражданства иностранного</w:t>
            </w:r>
          </w:p>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 xml:space="preserve">государства либо вида на жительство или иного документа, подтверждающего право </w:t>
            </w:r>
            <w:proofErr w:type="gramStart"/>
            <w:r w:rsidRPr="009F1885">
              <w:rPr>
                <w:rFonts w:ascii="Times New Roman" w:hAnsi="Times New Roman" w:cs="Times New Roman"/>
                <w:sz w:val="20"/>
                <w:szCs w:val="20"/>
              </w:rPr>
              <w:t>на</w:t>
            </w:r>
            <w:proofErr w:type="gramEnd"/>
            <w:r w:rsidRPr="009F1885">
              <w:rPr>
                <w:rFonts w:ascii="Times New Roman" w:hAnsi="Times New Roman" w:cs="Times New Roman"/>
                <w:sz w:val="20"/>
                <w:szCs w:val="20"/>
              </w:rPr>
              <w:t xml:space="preserve"> постоянное</w:t>
            </w:r>
          </w:p>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проживание гражданина Российской Федерации на территории иностранного государства.</w:t>
            </w:r>
          </w:p>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Руководителю федерального государственного органа в порядке, установленном федеральным</w:t>
            </w:r>
          </w:p>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законом, запрещается открывать и иметь счета (вклады), хранить наличные денежные средства</w:t>
            </w:r>
          </w:p>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и ценности в иностранных банках, расположенных за пределами территории Российской Федерации.</w:t>
            </w:r>
          </w:p>
        </w:tc>
      </w:tr>
      <w:tr w:rsidR="00586C59" w:rsidRPr="009F1885" w:rsidTr="00D759EC">
        <w:trPr>
          <w:jc w:val="center"/>
        </w:trPr>
        <w:tc>
          <w:tcPr>
            <w:tcW w:w="1898"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Статья 79</w:t>
            </w:r>
          </w:p>
        </w:tc>
        <w:tc>
          <w:tcPr>
            <w:tcW w:w="7282"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Решения межгосударственных органов, принятые</w:t>
            </w:r>
          </w:p>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на основании положений международных договоров Российской Федерации</w:t>
            </w:r>
          </w:p>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в их истолковании, противоречащем Конституции Российской Федерации, не подлежат исполнению в Российской Федерации.</w:t>
            </w:r>
          </w:p>
        </w:tc>
      </w:tr>
      <w:tr w:rsidR="00586C59" w:rsidRPr="009F1885" w:rsidTr="00D759EC">
        <w:trPr>
          <w:jc w:val="center"/>
        </w:trPr>
        <w:tc>
          <w:tcPr>
            <w:tcW w:w="1898"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Статья 80</w:t>
            </w:r>
          </w:p>
        </w:tc>
        <w:tc>
          <w:tcPr>
            <w:tcW w:w="7282"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w:t>
            </w:r>
          </w:p>
        </w:tc>
      </w:tr>
      <w:tr w:rsidR="00586C59" w:rsidRPr="009F1885" w:rsidTr="00D759EC">
        <w:trPr>
          <w:jc w:val="center"/>
        </w:trPr>
        <w:tc>
          <w:tcPr>
            <w:tcW w:w="1898"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Статья 81</w:t>
            </w:r>
          </w:p>
        </w:tc>
        <w:tc>
          <w:tcPr>
            <w:tcW w:w="7282"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w:t>
            </w:r>
          </w:p>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на территории иностранного государства. Требование к кандидату на должность Президента Российской Федерации об отсутствии у него</w:t>
            </w:r>
          </w:p>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законом, и постоянно проживавших на территории принятого в Российскую Федерацию государства или территории принятой в Российскую Федерацию части государства. Президенту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tc>
      </w:tr>
      <w:tr w:rsidR="00586C59" w:rsidRPr="009F1885" w:rsidTr="00D759EC">
        <w:trPr>
          <w:jc w:val="center"/>
        </w:trPr>
        <w:tc>
          <w:tcPr>
            <w:tcW w:w="1898"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Статья 82</w:t>
            </w:r>
          </w:p>
        </w:tc>
        <w:tc>
          <w:tcPr>
            <w:tcW w:w="7282"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Присяга приносится в торжественной обстановке в присутствии сенаторов Российской Федерации</w:t>
            </w:r>
          </w:p>
        </w:tc>
      </w:tr>
      <w:tr w:rsidR="00586C59" w:rsidRPr="009F1885" w:rsidTr="00D759EC">
        <w:trPr>
          <w:jc w:val="center"/>
        </w:trPr>
        <w:tc>
          <w:tcPr>
            <w:tcW w:w="1898"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Статья 83</w:t>
            </w:r>
          </w:p>
        </w:tc>
        <w:tc>
          <w:tcPr>
            <w:tcW w:w="7282"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proofErr w:type="gramStart"/>
            <w:r w:rsidRPr="009F1885">
              <w:rPr>
                <w:rFonts w:ascii="Times New Roman" w:hAnsi="Times New Roman" w:cs="Times New Roman"/>
                <w:sz w:val="20"/>
                <w:szCs w:val="20"/>
              </w:rPr>
              <w:t>кандидатура</w:t>
            </w:r>
            <w:proofErr w:type="gramEnd"/>
            <w:r w:rsidRPr="009F1885">
              <w:rPr>
                <w:rFonts w:ascii="Times New Roman" w:hAnsi="Times New Roman" w:cs="Times New Roman"/>
                <w:sz w:val="20"/>
                <w:szCs w:val="20"/>
              </w:rPr>
              <w:t xml:space="preserve"> которого утверждена Государственной Думой по </w:t>
            </w:r>
            <w:r w:rsidRPr="009F1885">
              <w:rPr>
                <w:rFonts w:ascii="Times New Roman" w:hAnsi="Times New Roman" w:cs="Times New Roman"/>
                <w:sz w:val="20"/>
                <w:szCs w:val="20"/>
              </w:rPr>
              <w:lastRenderedPageBreak/>
              <w:t>представлению</w:t>
            </w:r>
          </w:p>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Президента Российской Федерации, и освобождает Председателя Правительства Российской Федерации от должности;</w:t>
            </w:r>
          </w:p>
        </w:tc>
      </w:tr>
      <w:tr w:rsidR="00586C59" w:rsidRPr="009F1885" w:rsidTr="00D759EC">
        <w:trPr>
          <w:jc w:val="center"/>
        </w:trPr>
        <w:tc>
          <w:tcPr>
            <w:tcW w:w="1898"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lastRenderedPageBreak/>
              <w:t>Статья 92</w:t>
            </w:r>
          </w:p>
        </w:tc>
        <w:tc>
          <w:tcPr>
            <w:tcW w:w="7282"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Президент Российской Федерации, прекративший исполнение полномочий в связи</w:t>
            </w:r>
          </w:p>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2. Иные гарантии Президенту Российской Федерации, прекратившему исполнение</w:t>
            </w:r>
          </w:p>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законом.</w:t>
            </w:r>
          </w:p>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3. Президент Российской Федерации, прекративший исполнение своих полномочий, может быть лишен неприкосновенности в порядке, предусмотренном статьей 93 Конституции Российской Федерации.</w:t>
            </w:r>
          </w:p>
        </w:tc>
      </w:tr>
      <w:tr w:rsidR="00586C59" w:rsidRPr="009F1885" w:rsidTr="00D759EC">
        <w:trPr>
          <w:jc w:val="center"/>
        </w:trPr>
        <w:tc>
          <w:tcPr>
            <w:tcW w:w="1898"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Статья 93</w:t>
            </w:r>
          </w:p>
        </w:tc>
        <w:tc>
          <w:tcPr>
            <w:tcW w:w="7282"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Президент Российской Федерации, прекративший исполнение своих полномочий, лишен неприкосновенности</w:t>
            </w:r>
          </w:p>
        </w:tc>
      </w:tr>
      <w:tr w:rsidR="00586C59" w:rsidRPr="009F1885" w:rsidTr="00D759EC">
        <w:trPr>
          <w:jc w:val="center"/>
        </w:trPr>
        <w:tc>
          <w:tcPr>
            <w:tcW w:w="1898"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Статья 95</w:t>
            </w:r>
          </w:p>
        </w:tc>
        <w:tc>
          <w:tcPr>
            <w:tcW w:w="7282"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2. Совет Федерации состоит из сенаторов</w:t>
            </w:r>
          </w:p>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Российской Федерации. В Совет Федерации входят:</w:t>
            </w:r>
          </w:p>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а) по два представителя от каждого субъекта Российской Федерации: по одному</w:t>
            </w:r>
          </w:p>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от законодательного (представительного) и исполнительного органов государственной власти - на срок полномочий соответствующего органа;</w:t>
            </w:r>
          </w:p>
        </w:tc>
      </w:tr>
      <w:tr w:rsidR="00586C59" w:rsidRPr="009F1885" w:rsidTr="00D759EC">
        <w:trPr>
          <w:jc w:val="center"/>
        </w:trPr>
        <w:tc>
          <w:tcPr>
            <w:tcW w:w="1898"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Статья 97</w:t>
            </w:r>
          </w:p>
        </w:tc>
        <w:tc>
          <w:tcPr>
            <w:tcW w:w="7282"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 xml:space="preserve">постоянно </w:t>
            </w:r>
            <w:proofErr w:type="gramStart"/>
            <w:r w:rsidRPr="009F1885">
              <w:rPr>
                <w:rFonts w:ascii="Times New Roman" w:hAnsi="Times New Roman" w:cs="Times New Roman"/>
                <w:sz w:val="20"/>
                <w:szCs w:val="20"/>
              </w:rPr>
              <w:t>проживающий</w:t>
            </w:r>
            <w:proofErr w:type="gramEnd"/>
            <w:r w:rsidRPr="009F1885">
              <w:rPr>
                <w:rFonts w:ascii="Times New Roman" w:hAnsi="Times New Roman" w:cs="Times New Roman"/>
                <w:sz w:val="20"/>
                <w:szCs w:val="20"/>
              </w:rPr>
              <w:t xml:space="preserve"> в Российской Федерации, не имеющий гражданства</w:t>
            </w:r>
          </w:p>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иностранного государства либо вида на жительство или иного документа,</w:t>
            </w:r>
          </w:p>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подтверждающего право на постоянное проживание гражданина Российской Федерации на территории иностранного государства.</w:t>
            </w:r>
          </w:p>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Депутатом Государственной Думы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tc>
      </w:tr>
      <w:tr w:rsidR="00586C59" w:rsidRPr="009F1885" w:rsidTr="00D759EC">
        <w:trPr>
          <w:jc w:val="center"/>
        </w:trPr>
        <w:tc>
          <w:tcPr>
            <w:tcW w:w="1898"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Статья 98</w:t>
            </w:r>
          </w:p>
        </w:tc>
        <w:tc>
          <w:tcPr>
            <w:tcW w:w="7282"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Сенаторы Российской Федерации</w:t>
            </w:r>
          </w:p>
        </w:tc>
      </w:tr>
      <w:tr w:rsidR="00586C59" w:rsidRPr="009F1885" w:rsidTr="00D759EC">
        <w:trPr>
          <w:jc w:val="center"/>
        </w:trPr>
        <w:tc>
          <w:tcPr>
            <w:tcW w:w="1898"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Статья 100</w:t>
            </w:r>
          </w:p>
        </w:tc>
        <w:tc>
          <w:tcPr>
            <w:tcW w:w="7282"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3. Палаты могут собираться совместно для заслушивания посланий Президента Российской Федерации.</w:t>
            </w:r>
          </w:p>
        </w:tc>
      </w:tr>
      <w:tr w:rsidR="00586C59" w:rsidRPr="009F1885" w:rsidTr="00D759EC">
        <w:trPr>
          <w:jc w:val="center"/>
        </w:trPr>
        <w:tc>
          <w:tcPr>
            <w:tcW w:w="1898"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Статья 102</w:t>
            </w:r>
          </w:p>
        </w:tc>
        <w:tc>
          <w:tcPr>
            <w:tcW w:w="7282"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лишение неприкосновенности Президента Российской Федерации,</w:t>
            </w:r>
          </w:p>
          <w:p w:rsidR="00586C59" w:rsidRPr="009F1885" w:rsidRDefault="00586C59" w:rsidP="0034615C">
            <w:pPr>
              <w:spacing w:after="0" w:line="360" w:lineRule="auto"/>
              <w:ind w:firstLine="709"/>
              <w:jc w:val="center"/>
              <w:rPr>
                <w:rFonts w:ascii="Times New Roman" w:hAnsi="Times New Roman" w:cs="Times New Roman"/>
                <w:sz w:val="20"/>
                <w:szCs w:val="20"/>
              </w:rPr>
            </w:pPr>
            <w:proofErr w:type="gramStart"/>
            <w:r w:rsidRPr="009F1885">
              <w:rPr>
                <w:rFonts w:ascii="Times New Roman" w:hAnsi="Times New Roman" w:cs="Times New Roman"/>
                <w:sz w:val="20"/>
                <w:szCs w:val="20"/>
              </w:rPr>
              <w:t>прекратившего</w:t>
            </w:r>
            <w:proofErr w:type="gramEnd"/>
            <w:r w:rsidRPr="009F1885">
              <w:rPr>
                <w:rFonts w:ascii="Times New Roman" w:hAnsi="Times New Roman" w:cs="Times New Roman"/>
                <w:sz w:val="20"/>
                <w:szCs w:val="20"/>
              </w:rPr>
              <w:t xml:space="preserve"> исполнение своих полномочий;</w:t>
            </w:r>
          </w:p>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 xml:space="preserve">ж) назначение на должность по представлению Президента Российской Федерации Председателя Конституционного Суда Российской Федерации, </w:t>
            </w:r>
            <w:r w:rsidRPr="009F1885">
              <w:rPr>
                <w:rFonts w:ascii="Times New Roman" w:hAnsi="Times New Roman" w:cs="Times New Roman"/>
                <w:sz w:val="20"/>
                <w:szCs w:val="20"/>
              </w:rPr>
              <w:lastRenderedPageBreak/>
              <w:t>заместителя Председателя Конституционного Суда Российской Федерации и суде Конституционного</w:t>
            </w:r>
          </w:p>
        </w:tc>
      </w:tr>
      <w:tr w:rsidR="00586C59" w:rsidRPr="009F1885" w:rsidTr="00D759EC">
        <w:trPr>
          <w:jc w:val="center"/>
        </w:trPr>
        <w:tc>
          <w:tcPr>
            <w:tcW w:w="1898"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lastRenderedPageBreak/>
              <w:t>Статья 103</w:t>
            </w:r>
          </w:p>
        </w:tc>
        <w:tc>
          <w:tcPr>
            <w:tcW w:w="7282"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 xml:space="preserve">Утверждение по представлению </w:t>
            </w:r>
            <w:proofErr w:type="gramStart"/>
            <w:r w:rsidRPr="009F1885">
              <w:rPr>
                <w:rFonts w:ascii="Times New Roman" w:hAnsi="Times New Roman" w:cs="Times New Roman"/>
                <w:sz w:val="20"/>
                <w:szCs w:val="20"/>
              </w:rPr>
              <w:t>Президента Российской Федерации кандидатуры Председателя Правительства Российской Федерации</w:t>
            </w:r>
            <w:proofErr w:type="gramEnd"/>
            <w:r w:rsidRPr="009F1885">
              <w:rPr>
                <w:rFonts w:ascii="Times New Roman" w:hAnsi="Times New Roman" w:cs="Times New Roman"/>
                <w:sz w:val="20"/>
                <w:szCs w:val="20"/>
              </w:rPr>
              <w:t>;</w:t>
            </w:r>
          </w:p>
        </w:tc>
      </w:tr>
      <w:tr w:rsidR="00586C59" w:rsidRPr="009F1885" w:rsidTr="00D759EC">
        <w:trPr>
          <w:jc w:val="center"/>
        </w:trPr>
        <w:tc>
          <w:tcPr>
            <w:tcW w:w="1898"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Статья 104</w:t>
            </w:r>
          </w:p>
        </w:tc>
        <w:tc>
          <w:tcPr>
            <w:tcW w:w="7282"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Право законодательной инициативы принадлежит Президенту Российской Федерации, Совету Федерации, членам Совета Федерации сенаторам Российской Федерации,</w:t>
            </w:r>
          </w:p>
        </w:tc>
      </w:tr>
      <w:tr w:rsidR="00586C59" w:rsidRPr="009F1885" w:rsidTr="00D759EC">
        <w:trPr>
          <w:jc w:val="center"/>
        </w:trPr>
        <w:tc>
          <w:tcPr>
            <w:tcW w:w="1898"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Статья 107</w:t>
            </w:r>
          </w:p>
        </w:tc>
        <w:tc>
          <w:tcPr>
            <w:tcW w:w="7282"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Если Президент Российской Федерации в течение указанного срока обратится</w:t>
            </w:r>
          </w:p>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в Конституционный Суд Российской Федерации с запросом о проверке конституционности</w:t>
            </w:r>
          </w:p>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w:t>
            </w:r>
          </w:p>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Суд Российской Федерации подтвердит конституционность федерального закона,</w:t>
            </w:r>
          </w:p>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Президент Российской Федерации подписывает его в трехдневный срок с момента вынесения</w:t>
            </w:r>
          </w:p>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w:t>
            </w:r>
          </w:p>
        </w:tc>
      </w:tr>
      <w:tr w:rsidR="00586C59" w:rsidRPr="009F1885" w:rsidTr="00D759EC">
        <w:trPr>
          <w:jc w:val="center"/>
        </w:trPr>
        <w:tc>
          <w:tcPr>
            <w:tcW w:w="1898"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Статья 108</w:t>
            </w:r>
          </w:p>
        </w:tc>
        <w:tc>
          <w:tcPr>
            <w:tcW w:w="7282"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 xml:space="preserve">Если Президент Российской Федерации в течение указанного срока обратится </w:t>
            </w:r>
            <w:proofErr w:type="gramStart"/>
            <w:r w:rsidRPr="009F1885">
              <w:rPr>
                <w:rFonts w:ascii="Times New Roman" w:hAnsi="Times New Roman" w:cs="Times New Roman"/>
                <w:sz w:val="20"/>
                <w:szCs w:val="20"/>
              </w:rPr>
              <w:t>в</w:t>
            </w:r>
            <w:proofErr w:type="gramEnd"/>
          </w:p>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 xml:space="preserve">Конституционный Суд Российской Федерации с запросом о проверке конституционности федерального конституционного закона, срок </w:t>
            </w:r>
            <w:proofErr w:type="gramStart"/>
            <w:r w:rsidRPr="009F1885">
              <w:rPr>
                <w:rFonts w:ascii="Times New Roman" w:hAnsi="Times New Roman" w:cs="Times New Roman"/>
                <w:sz w:val="20"/>
                <w:szCs w:val="20"/>
              </w:rPr>
              <w:t>для</w:t>
            </w:r>
            <w:proofErr w:type="gramEnd"/>
          </w:p>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подписания такого закона приостанавливается на время рассмотрения запроса Конституционным Судом Российской Федерации.</w:t>
            </w:r>
          </w:p>
        </w:tc>
      </w:tr>
      <w:tr w:rsidR="00586C59" w:rsidRPr="009F1885" w:rsidTr="00D759EC">
        <w:trPr>
          <w:jc w:val="center"/>
        </w:trPr>
        <w:tc>
          <w:tcPr>
            <w:tcW w:w="1898"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Статья 109</w:t>
            </w:r>
          </w:p>
        </w:tc>
        <w:tc>
          <w:tcPr>
            <w:tcW w:w="7282"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Государственная Дума может быть распущена Президентом Российской Федерации в случаях, предусмотренных статьями 111, 112 и 117 Конституции Российской Федерации.</w:t>
            </w:r>
          </w:p>
        </w:tc>
      </w:tr>
      <w:tr w:rsidR="00586C59" w:rsidRPr="009F1885" w:rsidTr="00D759EC">
        <w:trPr>
          <w:jc w:val="center"/>
        </w:trPr>
        <w:tc>
          <w:tcPr>
            <w:tcW w:w="1898"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Статья 110</w:t>
            </w:r>
          </w:p>
        </w:tc>
        <w:tc>
          <w:tcPr>
            <w:tcW w:w="7282"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Правительство Российской Федерации руководит деятельностью</w:t>
            </w:r>
            <w:r w:rsidR="0034615C">
              <w:rPr>
                <w:rFonts w:ascii="Times New Roman" w:hAnsi="Times New Roman" w:cs="Times New Roman"/>
                <w:sz w:val="20"/>
                <w:szCs w:val="20"/>
              </w:rPr>
              <w:t xml:space="preserve"> </w:t>
            </w:r>
            <w:r w:rsidRPr="009F1885">
              <w:rPr>
                <w:rFonts w:ascii="Times New Roman" w:hAnsi="Times New Roman" w:cs="Times New Roman"/>
                <w:sz w:val="20"/>
                <w:szCs w:val="20"/>
              </w:rPr>
              <w:t>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w:t>
            </w:r>
          </w:p>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4. Председателем Правительства Российской Федерации, Заместителем Председателя Правительства Российской Федерации,</w:t>
            </w:r>
          </w:p>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федеральным министром, иным руководителем федерального органа исполнительной власти может быть гражданин Российской Федерации,</w:t>
            </w:r>
          </w:p>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достигший 30 лет, не имеющий гражданства иностранного государства либо вида на жительство или иного документа,</w:t>
            </w:r>
          </w:p>
        </w:tc>
      </w:tr>
      <w:tr w:rsidR="00586C59" w:rsidRPr="009F1885" w:rsidTr="00D759EC">
        <w:trPr>
          <w:jc w:val="center"/>
        </w:trPr>
        <w:tc>
          <w:tcPr>
            <w:tcW w:w="1898"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lastRenderedPageBreak/>
              <w:t>Статья 111</w:t>
            </w:r>
          </w:p>
        </w:tc>
        <w:tc>
          <w:tcPr>
            <w:tcW w:w="7282"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Представление по кандидатуре Председателя Правительства Российской Федерации вносится в Государственную Думу Президентом Российской Федерации</w:t>
            </w:r>
          </w:p>
        </w:tc>
      </w:tr>
      <w:tr w:rsidR="00586C59" w:rsidRPr="009F1885" w:rsidTr="00D759EC">
        <w:trPr>
          <w:jc w:val="center"/>
        </w:trPr>
        <w:tc>
          <w:tcPr>
            <w:tcW w:w="1898"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Статья 112</w:t>
            </w:r>
          </w:p>
        </w:tc>
        <w:tc>
          <w:tcPr>
            <w:tcW w:w="7282"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tc>
      </w:tr>
      <w:tr w:rsidR="00586C59" w:rsidRPr="009F1885" w:rsidTr="00D759EC">
        <w:trPr>
          <w:jc w:val="center"/>
        </w:trPr>
        <w:tc>
          <w:tcPr>
            <w:tcW w:w="1898"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Статья 113</w:t>
            </w:r>
          </w:p>
        </w:tc>
        <w:tc>
          <w:tcPr>
            <w:tcW w:w="7282"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 xml:space="preserve">представляет Государственной Думе на утверждение </w:t>
            </w:r>
            <w:proofErr w:type="gramStart"/>
            <w:r w:rsidRPr="009F1885">
              <w:rPr>
                <w:rFonts w:ascii="Times New Roman" w:hAnsi="Times New Roman" w:cs="Times New Roman"/>
                <w:sz w:val="20"/>
                <w:szCs w:val="20"/>
              </w:rPr>
              <w:t>кандидатуры заместителей Председателя Правительства Российской Федерации</w:t>
            </w:r>
            <w:proofErr w:type="gramEnd"/>
            <w:r w:rsidRPr="009F1885">
              <w:rPr>
                <w:rFonts w:ascii="Times New Roman" w:hAnsi="Times New Roman" w:cs="Times New Roman"/>
                <w:sz w:val="20"/>
                <w:szCs w:val="20"/>
              </w:rPr>
              <w:t xml:space="preserve"> и федеральных министров,</w:t>
            </w:r>
          </w:p>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за исключением федеральных министров, указанных в пункте  статьи 83 Конституции Российской Федерации. Государственная Дума не позднее недельного срока принимает решение по представленным кандидатурам.</w:t>
            </w:r>
          </w:p>
        </w:tc>
      </w:tr>
      <w:tr w:rsidR="00586C59" w:rsidRPr="009F1885" w:rsidTr="00D759EC">
        <w:trPr>
          <w:jc w:val="center"/>
        </w:trPr>
        <w:tc>
          <w:tcPr>
            <w:tcW w:w="1898"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Статья 114</w:t>
            </w:r>
          </w:p>
        </w:tc>
        <w:tc>
          <w:tcPr>
            <w:tcW w:w="7282"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осуществляет меры, направленные на создание благоприятных условий</w:t>
            </w:r>
          </w:p>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обществе ответственного отношения к животным;</w:t>
            </w:r>
          </w:p>
        </w:tc>
      </w:tr>
      <w:tr w:rsidR="00586C59" w:rsidRPr="009F1885" w:rsidTr="00D759EC">
        <w:trPr>
          <w:jc w:val="center"/>
        </w:trPr>
        <w:tc>
          <w:tcPr>
            <w:tcW w:w="1898"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Статья 117</w:t>
            </w:r>
          </w:p>
        </w:tc>
        <w:tc>
          <w:tcPr>
            <w:tcW w:w="7282"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5. В случае отставки или сложения полномочий Правительство Российской</w:t>
            </w:r>
          </w:p>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w:t>
            </w:r>
          </w:p>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продолжать исполнять обязанности по должности или возложить их исполнение на другое лицо до соответствующего назначения.</w:t>
            </w:r>
          </w:p>
        </w:tc>
      </w:tr>
      <w:tr w:rsidR="00586C59" w:rsidRPr="009F1885" w:rsidTr="00D759EC">
        <w:trPr>
          <w:jc w:val="center"/>
        </w:trPr>
        <w:tc>
          <w:tcPr>
            <w:tcW w:w="1898"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Статья 118</w:t>
            </w:r>
          </w:p>
        </w:tc>
        <w:tc>
          <w:tcPr>
            <w:tcW w:w="7282"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w:t>
            </w:r>
          </w:p>
        </w:tc>
      </w:tr>
      <w:tr w:rsidR="00586C59" w:rsidRPr="009F1885" w:rsidTr="00D759EC">
        <w:trPr>
          <w:jc w:val="center"/>
        </w:trPr>
        <w:tc>
          <w:tcPr>
            <w:tcW w:w="1898"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Статья 119</w:t>
            </w:r>
          </w:p>
        </w:tc>
        <w:tc>
          <w:tcPr>
            <w:tcW w:w="7282"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 xml:space="preserve">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w:t>
            </w:r>
            <w:proofErr w:type="gramStart"/>
            <w:r w:rsidRPr="009F1885">
              <w:rPr>
                <w:rFonts w:ascii="Times New Roman" w:hAnsi="Times New Roman" w:cs="Times New Roman"/>
                <w:sz w:val="20"/>
                <w:szCs w:val="20"/>
              </w:rPr>
              <w:t>на</w:t>
            </w:r>
            <w:proofErr w:type="gramEnd"/>
            <w:r w:rsidRPr="009F1885">
              <w:rPr>
                <w:rFonts w:ascii="Times New Roman" w:hAnsi="Times New Roman" w:cs="Times New Roman"/>
                <w:sz w:val="20"/>
                <w:szCs w:val="20"/>
              </w:rPr>
              <w:t xml:space="preserve"> постоянное</w:t>
            </w:r>
          </w:p>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проживание гражданина Российской Федерации на территории иностранного государства. Судьям судов Российской Федерации в порядке, установленном федеральным законом, запрещается открывать и иметь счета (вклады),</w:t>
            </w:r>
          </w:p>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хранить наличные денежные средства и ценности</w:t>
            </w:r>
          </w:p>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 xml:space="preserve">в иностранных банках, расположенных за пределами территории Российской Федерации. Федеральным законом могут быть </w:t>
            </w:r>
            <w:proofErr w:type="gramStart"/>
            <w:r w:rsidRPr="009F1885">
              <w:rPr>
                <w:rFonts w:ascii="Times New Roman" w:hAnsi="Times New Roman" w:cs="Times New Roman"/>
                <w:sz w:val="20"/>
                <w:szCs w:val="20"/>
              </w:rPr>
              <w:t>установлены</w:t>
            </w:r>
            <w:proofErr w:type="gramEnd"/>
          </w:p>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lastRenderedPageBreak/>
              <w:t>дополнительные требования к судьям судов Российской Федерации.</w:t>
            </w:r>
          </w:p>
        </w:tc>
      </w:tr>
      <w:tr w:rsidR="00586C59" w:rsidRPr="009F1885" w:rsidTr="00D759EC">
        <w:trPr>
          <w:jc w:val="center"/>
        </w:trPr>
        <w:tc>
          <w:tcPr>
            <w:tcW w:w="1898"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lastRenderedPageBreak/>
              <w:t>Статья 125</w:t>
            </w:r>
          </w:p>
        </w:tc>
        <w:tc>
          <w:tcPr>
            <w:tcW w:w="7282"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в порядке, установленном федеральным конституционным законом, проверяет:</w:t>
            </w:r>
          </w:p>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а) по жалобам на нарушение конституционных прав и свобод граждан – конституционность законов и иных нормативных актов, указанных в пунктах «а» и «б» части 2 настоящей статьи, примененных в конкретном деле, если исчерпаны все другие внутригосударственные средства судебной защиты;</w:t>
            </w:r>
          </w:p>
        </w:tc>
      </w:tr>
      <w:tr w:rsidR="00586C59" w:rsidRPr="009F1885" w:rsidTr="00D759EC">
        <w:trPr>
          <w:jc w:val="center"/>
        </w:trPr>
        <w:tc>
          <w:tcPr>
            <w:tcW w:w="1898"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Статья 126</w:t>
            </w:r>
          </w:p>
        </w:tc>
        <w:tc>
          <w:tcPr>
            <w:tcW w:w="7282"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 xml:space="preserve">и осуществляющим судебную власть посредством гражданского, арбитражного, административного и уголовного судопроизводства. Верховный Суд </w:t>
            </w:r>
            <w:proofErr w:type="gramStart"/>
            <w:r w:rsidRPr="009F1885">
              <w:rPr>
                <w:rFonts w:ascii="Times New Roman" w:hAnsi="Times New Roman" w:cs="Times New Roman"/>
                <w:sz w:val="20"/>
                <w:szCs w:val="20"/>
              </w:rPr>
              <w:t>Российской</w:t>
            </w:r>
            <w:proofErr w:type="gramEnd"/>
          </w:p>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tc>
      </w:tr>
      <w:tr w:rsidR="00586C59" w:rsidRPr="009F1885" w:rsidTr="00D759EC">
        <w:trPr>
          <w:jc w:val="center"/>
        </w:trPr>
        <w:tc>
          <w:tcPr>
            <w:tcW w:w="1898"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Статья 128</w:t>
            </w:r>
          </w:p>
        </w:tc>
        <w:tc>
          <w:tcPr>
            <w:tcW w:w="7282"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Конституцией Российской Федерации и федеральным конституционным законом. Порядок осуществления гражданского, арбитражного,</w:t>
            </w:r>
          </w:p>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административного и уголовного судопроизводства регулируется также</w:t>
            </w:r>
          </w:p>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соответствующим процессуальным законодательством.</w:t>
            </w:r>
          </w:p>
        </w:tc>
      </w:tr>
      <w:tr w:rsidR="00586C59" w:rsidRPr="009F1885" w:rsidTr="00D759EC">
        <w:trPr>
          <w:jc w:val="center"/>
        </w:trPr>
        <w:tc>
          <w:tcPr>
            <w:tcW w:w="1898"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Статья 129</w:t>
            </w:r>
          </w:p>
        </w:tc>
        <w:tc>
          <w:tcPr>
            <w:tcW w:w="7282"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 xml:space="preserve">2. Прокурорами могут быть граждане Российской Федерации, не имеющие гражданства иностранного государства либо вида </w:t>
            </w:r>
            <w:proofErr w:type="gramStart"/>
            <w:r w:rsidRPr="009F1885">
              <w:rPr>
                <w:rFonts w:ascii="Times New Roman" w:hAnsi="Times New Roman" w:cs="Times New Roman"/>
                <w:sz w:val="20"/>
                <w:szCs w:val="20"/>
              </w:rPr>
              <w:t>на</w:t>
            </w:r>
            <w:proofErr w:type="gramEnd"/>
          </w:p>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 xml:space="preserve">жительство или иного документа, подтверждающего право </w:t>
            </w:r>
            <w:proofErr w:type="gramStart"/>
            <w:r w:rsidRPr="009F1885">
              <w:rPr>
                <w:rFonts w:ascii="Times New Roman" w:hAnsi="Times New Roman" w:cs="Times New Roman"/>
                <w:sz w:val="20"/>
                <w:szCs w:val="20"/>
              </w:rPr>
              <w:t>на</w:t>
            </w:r>
            <w:proofErr w:type="gramEnd"/>
            <w:r w:rsidRPr="009F1885">
              <w:rPr>
                <w:rFonts w:ascii="Times New Roman" w:hAnsi="Times New Roman" w:cs="Times New Roman"/>
                <w:sz w:val="20"/>
                <w:szCs w:val="20"/>
              </w:rPr>
              <w:t xml:space="preserve"> постоянное</w:t>
            </w:r>
          </w:p>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проживание гражданина Российской Федерации на территории иностранного государства.</w:t>
            </w:r>
          </w:p>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Прокурорам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tc>
      </w:tr>
      <w:tr w:rsidR="00586C59" w:rsidRPr="009F1885" w:rsidTr="00D759EC">
        <w:trPr>
          <w:jc w:val="center"/>
        </w:trPr>
        <w:tc>
          <w:tcPr>
            <w:tcW w:w="1898"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Статья 131</w:t>
            </w:r>
          </w:p>
        </w:tc>
        <w:tc>
          <w:tcPr>
            <w:tcW w:w="7282"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Местное самоуправление осуществляется в муниципальных образованиях, виды которых устанавливаются федеральным законом.</w:t>
            </w:r>
          </w:p>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законом.</w:t>
            </w:r>
          </w:p>
        </w:tc>
      </w:tr>
      <w:tr w:rsidR="00586C59" w:rsidRPr="009F1885" w:rsidTr="00D759EC">
        <w:trPr>
          <w:jc w:val="center"/>
        </w:trPr>
        <w:tc>
          <w:tcPr>
            <w:tcW w:w="1898"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Статья 132</w:t>
            </w:r>
          </w:p>
        </w:tc>
        <w:tc>
          <w:tcPr>
            <w:tcW w:w="7282"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решают иные вопросы местного значения, а также в соответствии с федеральными законами обеспечивают в пределах своей компетенции доступность медицинской помощи.</w:t>
            </w:r>
          </w:p>
        </w:tc>
      </w:tr>
      <w:tr w:rsidR="00586C59" w:rsidRPr="009F1885" w:rsidTr="00D759EC">
        <w:trPr>
          <w:jc w:val="center"/>
        </w:trPr>
        <w:tc>
          <w:tcPr>
            <w:tcW w:w="1898"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Статья 133</w:t>
            </w:r>
          </w:p>
        </w:tc>
        <w:tc>
          <w:tcPr>
            <w:tcW w:w="7282" w:type="dxa"/>
            <w:vAlign w:val="center"/>
          </w:tcPr>
          <w:p w:rsidR="00586C59" w:rsidRPr="009F1885" w:rsidRDefault="00586C59" w:rsidP="0034615C">
            <w:pPr>
              <w:spacing w:after="0" w:line="360" w:lineRule="auto"/>
              <w:ind w:firstLine="709"/>
              <w:jc w:val="center"/>
              <w:rPr>
                <w:rFonts w:ascii="Times New Roman" w:hAnsi="Times New Roman" w:cs="Times New Roman"/>
                <w:sz w:val="20"/>
                <w:szCs w:val="20"/>
              </w:rPr>
            </w:pPr>
            <w:r w:rsidRPr="009F1885">
              <w:rPr>
                <w:rFonts w:ascii="Times New Roman" w:hAnsi="Times New Roman" w:cs="Times New Roman"/>
                <w:sz w:val="20"/>
                <w:szCs w:val="20"/>
              </w:rPr>
              <w:t>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w:t>
            </w:r>
          </w:p>
        </w:tc>
      </w:tr>
    </w:tbl>
    <w:p w:rsidR="00586C59" w:rsidRDefault="00586C59" w:rsidP="002D66C4">
      <w:pPr>
        <w:spacing w:after="0" w:line="360" w:lineRule="auto"/>
        <w:ind w:firstLine="709"/>
        <w:jc w:val="both"/>
        <w:rPr>
          <w:rFonts w:ascii="Times New Roman" w:hAnsi="Times New Roman" w:cs="Times New Roman"/>
          <w:sz w:val="28"/>
          <w:szCs w:val="28"/>
        </w:rPr>
      </w:pPr>
    </w:p>
    <w:p w:rsidR="006C3AE5" w:rsidRDefault="0034615C" w:rsidP="007E275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Как мы видим в таблице 1,  некоторые поправки в статьи Конституции имели всего пару </w:t>
      </w:r>
      <w:r w:rsidR="006C3AE5">
        <w:rPr>
          <w:rFonts w:ascii="Times New Roman" w:hAnsi="Times New Roman" w:cs="Times New Roman"/>
          <w:sz w:val="28"/>
          <w:szCs w:val="28"/>
        </w:rPr>
        <w:t>измененных слов</w:t>
      </w:r>
      <w:r w:rsidR="007E2752">
        <w:rPr>
          <w:rFonts w:ascii="Times New Roman" w:hAnsi="Times New Roman" w:cs="Times New Roman"/>
          <w:sz w:val="28"/>
          <w:szCs w:val="28"/>
        </w:rPr>
        <w:t xml:space="preserve">. </w:t>
      </w:r>
    </w:p>
    <w:p w:rsidR="00A74297" w:rsidRDefault="006C3AE5" w:rsidP="007E275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Можно сказать, что роль этих поправок заключается в том, </w:t>
      </w:r>
      <w:r w:rsidR="00A74297" w:rsidRPr="00A74297">
        <w:rPr>
          <w:rFonts w:ascii="Times New Roman" w:hAnsi="Times New Roman" w:cs="Times New Roman"/>
          <w:sz w:val="28"/>
          <w:szCs w:val="28"/>
        </w:rPr>
        <w:t xml:space="preserve">чтобы разбавить </w:t>
      </w:r>
      <w:r>
        <w:rPr>
          <w:rFonts w:ascii="Times New Roman" w:hAnsi="Times New Roman" w:cs="Times New Roman"/>
          <w:sz w:val="28"/>
          <w:szCs w:val="28"/>
        </w:rPr>
        <w:t xml:space="preserve">реальные, глобальные </w:t>
      </w:r>
      <w:r w:rsidR="00A74297" w:rsidRPr="00A74297">
        <w:rPr>
          <w:rFonts w:ascii="Times New Roman" w:hAnsi="Times New Roman" w:cs="Times New Roman"/>
          <w:sz w:val="28"/>
          <w:szCs w:val="28"/>
        </w:rPr>
        <w:t xml:space="preserve">поправки, ради которых </w:t>
      </w:r>
      <w:r>
        <w:rPr>
          <w:rFonts w:ascii="Times New Roman" w:hAnsi="Times New Roman" w:cs="Times New Roman"/>
          <w:sz w:val="28"/>
          <w:szCs w:val="28"/>
        </w:rPr>
        <w:t>были внесены изменения в Конституцию.</w:t>
      </w:r>
    </w:p>
    <w:p w:rsidR="00A74297" w:rsidRPr="00A74297" w:rsidRDefault="006C3AE5" w:rsidP="006C3A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ч. 3.1 </w:t>
      </w:r>
      <w:r w:rsidR="00A74297" w:rsidRPr="00A74297">
        <w:rPr>
          <w:rFonts w:ascii="Times New Roman" w:hAnsi="Times New Roman" w:cs="Times New Roman"/>
          <w:sz w:val="28"/>
          <w:szCs w:val="28"/>
        </w:rPr>
        <w:t>статьи</w:t>
      </w:r>
      <w:r>
        <w:rPr>
          <w:rFonts w:ascii="Times New Roman" w:hAnsi="Times New Roman" w:cs="Times New Roman"/>
          <w:sz w:val="28"/>
          <w:szCs w:val="28"/>
        </w:rPr>
        <w:t xml:space="preserve"> 81</w:t>
      </w:r>
      <w:r w:rsidR="00A74297" w:rsidRPr="00A74297">
        <w:rPr>
          <w:rFonts w:ascii="Times New Roman" w:hAnsi="Times New Roman" w:cs="Times New Roman"/>
          <w:sz w:val="28"/>
          <w:szCs w:val="28"/>
        </w:rPr>
        <w:t>: «положение части 3 статьи 81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w:t>
      </w:r>
      <w:r>
        <w:rPr>
          <w:rFonts w:ascii="Times New Roman" w:hAnsi="Times New Roman" w:cs="Times New Roman"/>
          <w:sz w:val="28"/>
          <w:szCs w:val="28"/>
        </w:rPr>
        <w:t>азанным положением».</w:t>
      </w:r>
    </w:p>
    <w:p w:rsidR="00A74297" w:rsidRDefault="00A74297" w:rsidP="00A74297">
      <w:pPr>
        <w:spacing w:after="0" w:line="360" w:lineRule="auto"/>
        <w:ind w:firstLine="709"/>
        <w:jc w:val="both"/>
        <w:rPr>
          <w:rFonts w:ascii="Times New Roman" w:hAnsi="Times New Roman" w:cs="Times New Roman"/>
          <w:sz w:val="28"/>
          <w:szCs w:val="28"/>
        </w:rPr>
      </w:pPr>
      <w:r w:rsidRPr="00A74297">
        <w:rPr>
          <w:rFonts w:ascii="Times New Roman" w:hAnsi="Times New Roman" w:cs="Times New Roman"/>
          <w:sz w:val="28"/>
          <w:szCs w:val="28"/>
        </w:rPr>
        <w:t xml:space="preserve">Таким образом, Президент, вроде бы, не может занимать свою должность более двух сроков, но те сроки, которые были до этого (а их было четыре всего и два «подряд»), как бы «не считаются», поэтому по факту таки может. </w:t>
      </w:r>
    </w:p>
    <w:p w:rsidR="00A74297" w:rsidRDefault="00A74297" w:rsidP="00A74297">
      <w:pPr>
        <w:spacing w:after="0" w:line="360" w:lineRule="auto"/>
        <w:ind w:firstLine="709"/>
        <w:jc w:val="both"/>
        <w:rPr>
          <w:rFonts w:ascii="Times New Roman" w:hAnsi="Times New Roman" w:cs="Times New Roman"/>
          <w:sz w:val="28"/>
          <w:szCs w:val="28"/>
        </w:rPr>
      </w:pPr>
      <w:r w:rsidRPr="00A74297">
        <w:rPr>
          <w:rFonts w:ascii="Times New Roman" w:hAnsi="Times New Roman" w:cs="Times New Roman"/>
          <w:sz w:val="28"/>
          <w:szCs w:val="28"/>
        </w:rPr>
        <w:t>С</w:t>
      </w:r>
      <w:r w:rsidR="006C3AE5">
        <w:rPr>
          <w:rFonts w:ascii="Times New Roman" w:hAnsi="Times New Roman" w:cs="Times New Roman"/>
          <w:sz w:val="28"/>
          <w:szCs w:val="28"/>
        </w:rPr>
        <w:t xml:space="preserve"> точки зрения многих экспертов – юр</w:t>
      </w:r>
      <w:r w:rsidRPr="00A74297">
        <w:rPr>
          <w:rFonts w:ascii="Times New Roman" w:hAnsi="Times New Roman" w:cs="Times New Roman"/>
          <w:sz w:val="28"/>
          <w:szCs w:val="28"/>
        </w:rPr>
        <w:t>истов, это явно противоречит Конституции РФ и Определению Конституционного Суда РФ</w:t>
      </w:r>
      <w:r>
        <w:rPr>
          <w:rFonts w:ascii="Times New Roman" w:hAnsi="Times New Roman" w:cs="Times New Roman"/>
          <w:sz w:val="28"/>
          <w:szCs w:val="28"/>
        </w:rPr>
        <w:t xml:space="preserve"> </w:t>
      </w:r>
      <w:r w:rsidRPr="00A74297">
        <w:rPr>
          <w:rFonts w:ascii="Times New Roman" w:hAnsi="Times New Roman" w:cs="Times New Roman"/>
          <w:sz w:val="28"/>
          <w:szCs w:val="28"/>
        </w:rPr>
        <w:t>от 5 ноября 1998 года № 134-О «По делу о толковании статьи 81 (часть 3) и пункта 3 раздела второго «Заключительные и переходные положения Конституции Российской Федерации». Напомним, что в 1990-е годы Конституционный Суд Р</w:t>
      </w:r>
      <w:r w:rsidR="00701877">
        <w:rPr>
          <w:rFonts w:ascii="Times New Roman" w:hAnsi="Times New Roman" w:cs="Times New Roman"/>
          <w:sz w:val="28"/>
          <w:szCs w:val="28"/>
        </w:rPr>
        <w:t xml:space="preserve">оссийской </w:t>
      </w:r>
      <w:r w:rsidRPr="00A74297">
        <w:rPr>
          <w:rFonts w:ascii="Times New Roman" w:hAnsi="Times New Roman" w:cs="Times New Roman"/>
          <w:sz w:val="28"/>
          <w:szCs w:val="28"/>
        </w:rPr>
        <w:t>Ф</w:t>
      </w:r>
      <w:r w:rsidR="00701877">
        <w:rPr>
          <w:rFonts w:ascii="Times New Roman" w:hAnsi="Times New Roman" w:cs="Times New Roman"/>
          <w:sz w:val="28"/>
          <w:szCs w:val="28"/>
        </w:rPr>
        <w:t>едерации</w:t>
      </w:r>
      <w:r w:rsidRPr="00A74297">
        <w:rPr>
          <w:rFonts w:ascii="Times New Roman" w:hAnsi="Times New Roman" w:cs="Times New Roman"/>
          <w:sz w:val="28"/>
          <w:szCs w:val="28"/>
        </w:rPr>
        <w:t xml:space="preserve"> не стал «обнулять» срок президентства Ельцину и не дал ему права идти на третий срок. Но ведь всегда можно принять новый закон и новое заключение Конституционного Суда и разрешить идти не только на третий, но и на пятый, и на шестой сроки.</w:t>
      </w:r>
    </w:p>
    <w:p w:rsidR="00B32BD7" w:rsidRDefault="006C3AE5" w:rsidP="00B67A7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То есть, есть внесение сомнительных поправок</w:t>
      </w:r>
      <w:r w:rsidRPr="006C3AE5">
        <w:rPr>
          <w:rFonts w:ascii="Times New Roman" w:hAnsi="Times New Roman" w:cs="Times New Roman"/>
          <w:sz w:val="28"/>
          <w:szCs w:val="28"/>
        </w:rPr>
        <w:t xml:space="preserve"> в Констит</w:t>
      </w:r>
      <w:r>
        <w:rPr>
          <w:rFonts w:ascii="Times New Roman" w:hAnsi="Times New Roman" w:cs="Times New Roman"/>
          <w:sz w:val="28"/>
          <w:szCs w:val="28"/>
        </w:rPr>
        <w:t>уцию, которые не несут особо смысла.</w:t>
      </w:r>
    </w:p>
    <w:p w:rsidR="00C96820" w:rsidRDefault="00C96820" w:rsidP="00EA70BE">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 xml:space="preserve">2.2 </w:t>
      </w:r>
      <w:r w:rsidR="00D767E7">
        <w:rPr>
          <w:rFonts w:ascii="Times New Roman" w:hAnsi="Times New Roman" w:cs="Times New Roman"/>
          <w:sz w:val="28"/>
          <w:szCs w:val="28"/>
        </w:rPr>
        <w:t xml:space="preserve">ОЦЕНКА ЭКСПЕРТНОЙ АКТИВНОСТИ В ИССЛЕДУЕМОЙ ОБЛАСТИ </w:t>
      </w:r>
    </w:p>
    <w:p w:rsidR="00703EAA" w:rsidRDefault="00703EAA" w:rsidP="00703EAA">
      <w:pPr>
        <w:spacing w:after="200" w:line="360" w:lineRule="auto"/>
        <w:ind w:firstLine="709"/>
        <w:jc w:val="both"/>
        <w:rPr>
          <w:rFonts w:ascii="Times New Roman" w:hAnsi="Times New Roman" w:cs="Times New Roman"/>
          <w:sz w:val="28"/>
          <w:szCs w:val="28"/>
        </w:rPr>
      </w:pPr>
    </w:p>
    <w:p w:rsidR="007123CB" w:rsidRDefault="009329DC" w:rsidP="007123CB">
      <w:pPr>
        <w:spacing w:after="20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экспертном отношении к поправкам к Конституции можно судить из итогов</w:t>
      </w:r>
      <w:r w:rsidR="006F34A3" w:rsidRPr="006F34A3">
        <w:rPr>
          <w:rFonts w:ascii="Times New Roman" w:hAnsi="Times New Roman" w:cs="Times New Roman"/>
          <w:sz w:val="28"/>
          <w:szCs w:val="28"/>
        </w:rPr>
        <w:t xml:space="preserve"> сессии Государственной Думы: как вносились поправки в Конституцию</w:t>
      </w:r>
      <w:r w:rsidR="006F34A3">
        <w:rPr>
          <w:rFonts w:ascii="Times New Roman" w:hAnsi="Times New Roman" w:cs="Times New Roman"/>
          <w:sz w:val="28"/>
          <w:szCs w:val="28"/>
        </w:rPr>
        <w:t>.</w:t>
      </w:r>
      <w:r w:rsidR="00A4629A">
        <w:rPr>
          <w:rStyle w:val="ab"/>
          <w:rFonts w:ascii="Times New Roman" w:hAnsi="Times New Roman" w:cs="Times New Roman"/>
          <w:sz w:val="28"/>
          <w:szCs w:val="28"/>
        </w:rPr>
        <w:footnoteReference w:id="3"/>
      </w:r>
    </w:p>
    <w:p w:rsidR="006F34A3" w:rsidRDefault="006F34A3" w:rsidP="007123CB">
      <w:pPr>
        <w:spacing w:after="200" w:line="360" w:lineRule="auto"/>
        <w:ind w:firstLine="709"/>
        <w:jc w:val="both"/>
        <w:rPr>
          <w:rFonts w:ascii="Times New Roman" w:hAnsi="Times New Roman" w:cs="Times New Roman"/>
          <w:sz w:val="28"/>
          <w:szCs w:val="28"/>
        </w:rPr>
      </w:pPr>
      <w:r w:rsidRPr="006F34A3">
        <w:rPr>
          <w:rFonts w:ascii="Times New Roman" w:hAnsi="Times New Roman" w:cs="Times New Roman"/>
          <w:sz w:val="28"/>
          <w:szCs w:val="28"/>
        </w:rPr>
        <w:t>В Послании Федеральному Собранию 15 января 2020 года Президент РФ Владимир Путин заявил о необходимости внесения в Конституцию РФ поправок.</w:t>
      </w:r>
    </w:p>
    <w:p w:rsidR="006F34A3" w:rsidRDefault="006F34A3" w:rsidP="007123CB">
      <w:pPr>
        <w:spacing w:after="200" w:line="360" w:lineRule="auto"/>
        <w:ind w:firstLine="709"/>
        <w:jc w:val="both"/>
        <w:rPr>
          <w:rFonts w:ascii="Times New Roman" w:hAnsi="Times New Roman" w:cs="Times New Roman"/>
          <w:sz w:val="28"/>
          <w:szCs w:val="28"/>
        </w:rPr>
      </w:pPr>
      <w:r w:rsidRPr="006F34A3">
        <w:rPr>
          <w:rFonts w:ascii="Times New Roman" w:hAnsi="Times New Roman" w:cs="Times New Roman"/>
          <w:sz w:val="28"/>
          <w:szCs w:val="28"/>
        </w:rPr>
        <w:t>20 января Владимир Путин внес в Государственную Думу проект о поправке к Конституции РФ. Подробнее о том, что Президент предложил поменять, читайте в этом материале. Председатель ГД Вячеслав Володин назвал предложения Президента РФ «историческим решением».</w:t>
      </w:r>
    </w:p>
    <w:p w:rsidR="006F34A3" w:rsidRDefault="006F34A3" w:rsidP="007123CB">
      <w:pPr>
        <w:spacing w:after="200" w:line="360" w:lineRule="auto"/>
        <w:ind w:firstLine="709"/>
        <w:jc w:val="both"/>
        <w:rPr>
          <w:rFonts w:ascii="Times New Roman" w:hAnsi="Times New Roman" w:cs="Times New Roman"/>
          <w:sz w:val="28"/>
          <w:szCs w:val="28"/>
        </w:rPr>
      </w:pPr>
      <w:r w:rsidRPr="006F34A3">
        <w:rPr>
          <w:rFonts w:ascii="Times New Roman" w:hAnsi="Times New Roman" w:cs="Times New Roman"/>
          <w:sz w:val="28"/>
          <w:szCs w:val="28"/>
        </w:rPr>
        <w:t>«Многие вопросы, связанные с государственным устройством, с функционированием институтов государственной власти, в рамках предложений Президента будут наполняться совершенно иным содержанием, которое в основе своей будет предполагать передачу больших полномочий именно гражданам нашей страны для того, чтобы они более эффективно принимали участие в управлении государством, решении вопросов, которые стоят перед нашей страной», — сказал он.</w:t>
      </w:r>
    </w:p>
    <w:p w:rsidR="00A4629A" w:rsidRPr="00A4629A" w:rsidRDefault="00A4629A" w:rsidP="00A4629A">
      <w:pPr>
        <w:spacing w:after="200" w:line="360" w:lineRule="auto"/>
        <w:ind w:firstLine="709"/>
        <w:jc w:val="both"/>
        <w:rPr>
          <w:rFonts w:ascii="Times New Roman" w:hAnsi="Times New Roman" w:cs="Times New Roman"/>
          <w:sz w:val="28"/>
          <w:szCs w:val="28"/>
        </w:rPr>
      </w:pPr>
      <w:r w:rsidRPr="00A4629A">
        <w:rPr>
          <w:rFonts w:ascii="Times New Roman" w:hAnsi="Times New Roman" w:cs="Times New Roman"/>
          <w:sz w:val="28"/>
          <w:szCs w:val="28"/>
        </w:rPr>
        <w:t>Одобрение на всероссийском голосовании с самого начала было услов</w:t>
      </w:r>
      <w:r>
        <w:rPr>
          <w:rFonts w:ascii="Times New Roman" w:hAnsi="Times New Roman" w:cs="Times New Roman"/>
          <w:sz w:val="28"/>
          <w:szCs w:val="28"/>
        </w:rPr>
        <w:t>ием вступления поправок в силу.</w:t>
      </w:r>
    </w:p>
    <w:p w:rsidR="00A4629A" w:rsidRPr="00A4629A" w:rsidRDefault="00A4629A" w:rsidP="00A4629A">
      <w:pPr>
        <w:spacing w:after="200" w:line="360" w:lineRule="auto"/>
        <w:ind w:firstLine="709"/>
        <w:jc w:val="both"/>
        <w:rPr>
          <w:rFonts w:ascii="Times New Roman" w:hAnsi="Times New Roman" w:cs="Times New Roman"/>
          <w:sz w:val="28"/>
          <w:szCs w:val="28"/>
        </w:rPr>
      </w:pPr>
      <w:r w:rsidRPr="00A4629A">
        <w:rPr>
          <w:rFonts w:ascii="Times New Roman" w:hAnsi="Times New Roman" w:cs="Times New Roman"/>
          <w:sz w:val="28"/>
          <w:szCs w:val="28"/>
        </w:rPr>
        <w:t>В первом чтении законопроект был рассмотрен и принят 23 января. За законопроект проголосовало 432 депутата, голосов п</w:t>
      </w:r>
      <w:r>
        <w:rPr>
          <w:rFonts w:ascii="Times New Roman" w:hAnsi="Times New Roman" w:cs="Times New Roman"/>
          <w:sz w:val="28"/>
          <w:szCs w:val="28"/>
        </w:rPr>
        <w:t>ротив и воздержавшихся не было.</w:t>
      </w:r>
    </w:p>
    <w:p w:rsidR="00A4629A" w:rsidRPr="00A4629A" w:rsidRDefault="00A4629A" w:rsidP="00A4629A">
      <w:pPr>
        <w:spacing w:after="200" w:line="360" w:lineRule="auto"/>
        <w:ind w:firstLine="709"/>
        <w:jc w:val="both"/>
        <w:rPr>
          <w:rFonts w:ascii="Times New Roman" w:hAnsi="Times New Roman" w:cs="Times New Roman"/>
          <w:sz w:val="28"/>
          <w:szCs w:val="28"/>
        </w:rPr>
      </w:pPr>
      <w:r w:rsidRPr="00A4629A">
        <w:rPr>
          <w:rFonts w:ascii="Times New Roman" w:hAnsi="Times New Roman" w:cs="Times New Roman"/>
          <w:sz w:val="28"/>
          <w:szCs w:val="28"/>
        </w:rPr>
        <w:lastRenderedPageBreak/>
        <w:t xml:space="preserve">Во втором чтении инициатива была рассмотрена 10 марта. К законопроекту поступила 391 поправка. Всего же в рабочую группу по изменениям в Конституцию </w:t>
      </w:r>
      <w:proofErr w:type="gramStart"/>
      <w:r w:rsidRPr="00A4629A">
        <w:rPr>
          <w:rFonts w:ascii="Times New Roman" w:hAnsi="Times New Roman" w:cs="Times New Roman"/>
          <w:sz w:val="28"/>
          <w:szCs w:val="28"/>
        </w:rPr>
        <w:t>было предложено более тысячи</w:t>
      </w:r>
      <w:proofErr w:type="gramEnd"/>
      <w:r w:rsidRPr="00A4629A">
        <w:rPr>
          <w:rFonts w:ascii="Times New Roman" w:hAnsi="Times New Roman" w:cs="Times New Roman"/>
          <w:sz w:val="28"/>
          <w:szCs w:val="28"/>
        </w:rPr>
        <w:t xml:space="preserve"> различных инициатив. Также в ходе пленарного заседания были предложены две значимые поправки. С первой выступил Александр Карелин. Он предложил провести досрочные выборы ГД на фоне изменений в Конституцию. Со второй вышла Валентина Терешкова. Она предложила рассмотреть вопрос или о снятии ограничений по числу президентских сроков, или об «обнулении» сроков для действующего Президента.</w:t>
      </w:r>
    </w:p>
    <w:p w:rsidR="00A4629A" w:rsidRPr="00A4629A" w:rsidRDefault="00A4629A" w:rsidP="00A4629A">
      <w:pPr>
        <w:spacing w:after="200" w:line="360" w:lineRule="auto"/>
        <w:ind w:firstLine="709"/>
        <w:jc w:val="both"/>
        <w:rPr>
          <w:rFonts w:ascii="Times New Roman" w:hAnsi="Times New Roman" w:cs="Times New Roman"/>
          <w:sz w:val="28"/>
          <w:szCs w:val="28"/>
        </w:rPr>
      </w:pPr>
      <w:r w:rsidRPr="00A4629A">
        <w:rPr>
          <w:rFonts w:ascii="Times New Roman" w:hAnsi="Times New Roman" w:cs="Times New Roman"/>
          <w:sz w:val="28"/>
          <w:szCs w:val="28"/>
        </w:rPr>
        <w:t>Первую поправку не поддержал приехавший в ГД Президент РФ Владимир Путин. Вторую, сказал он, «обязательно нужно будет направить для оценки и официального заключения в Конституционный суд Российской Федерации». Позднее так и было сделано, и КС РФ подтвердил к</w:t>
      </w:r>
      <w:r>
        <w:rPr>
          <w:rFonts w:ascii="Times New Roman" w:hAnsi="Times New Roman" w:cs="Times New Roman"/>
          <w:sz w:val="28"/>
          <w:szCs w:val="28"/>
        </w:rPr>
        <w:t>онституционность этой поправки.</w:t>
      </w:r>
    </w:p>
    <w:p w:rsidR="00A4629A" w:rsidRPr="00A4629A" w:rsidRDefault="00A4629A" w:rsidP="00A4629A">
      <w:pPr>
        <w:spacing w:after="200" w:line="360" w:lineRule="auto"/>
        <w:ind w:firstLine="709"/>
        <w:jc w:val="both"/>
        <w:rPr>
          <w:rFonts w:ascii="Times New Roman" w:hAnsi="Times New Roman" w:cs="Times New Roman"/>
          <w:sz w:val="28"/>
          <w:szCs w:val="28"/>
        </w:rPr>
      </w:pPr>
      <w:r w:rsidRPr="00A4629A">
        <w:rPr>
          <w:rFonts w:ascii="Times New Roman" w:hAnsi="Times New Roman" w:cs="Times New Roman"/>
          <w:sz w:val="28"/>
          <w:szCs w:val="28"/>
        </w:rPr>
        <w:t xml:space="preserve">В третьем, окончательном чтении поправки в Конституцию были приняты 11 марта. Днем общероссийского голосования предлагалось 22 апреля 2020 года, однако </w:t>
      </w:r>
      <w:proofErr w:type="gramStart"/>
      <w:r w:rsidRPr="00A4629A">
        <w:rPr>
          <w:rFonts w:ascii="Times New Roman" w:hAnsi="Times New Roman" w:cs="Times New Roman"/>
          <w:sz w:val="28"/>
          <w:szCs w:val="28"/>
        </w:rPr>
        <w:t>из</w:t>
      </w:r>
      <w:proofErr w:type="gramEnd"/>
      <w:r w:rsidRPr="00A4629A">
        <w:rPr>
          <w:rFonts w:ascii="Times New Roman" w:eastAsia="MS Gothic" w:hAnsi="Times New Roman" w:cs="Times New Roman" w:hint="eastAsia"/>
          <w:sz w:val="28"/>
          <w:szCs w:val="28"/>
        </w:rPr>
        <w:t>‑</w:t>
      </w:r>
      <w:proofErr w:type="gramStart"/>
      <w:r w:rsidRPr="00A4629A">
        <w:rPr>
          <w:rFonts w:ascii="Times New Roman" w:hAnsi="Times New Roman" w:cs="Times New Roman"/>
          <w:sz w:val="28"/>
          <w:szCs w:val="28"/>
        </w:rPr>
        <w:t>за</w:t>
      </w:r>
      <w:proofErr w:type="gramEnd"/>
      <w:r w:rsidRPr="00A4629A">
        <w:rPr>
          <w:rFonts w:ascii="Times New Roman" w:hAnsi="Times New Roman" w:cs="Times New Roman"/>
          <w:sz w:val="28"/>
          <w:szCs w:val="28"/>
        </w:rPr>
        <w:t xml:space="preserve"> ситуации с </w:t>
      </w:r>
      <w:proofErr w:type="spellStart"/>
      <w:r w:rsidRPr="00A4629A">
        <w:rPr>
          <w:rFonts w:ascii="Times New Roman" w:hAnsi="Times New Roman" w:cs="Times New Roman"/>
          <w:sz w:val="28"/>
          <w:szCs w:val="28"/>
        </w:rPr>
        <w:t>коронавирусом</w:t>
      </w:r>
      <w:proofErr w:type="spellEnd"/>
      <w:r w:rsidRPr="00A4629A">
        <w:rPr>
          <w:rFonts w:ascii="Times New Roman" w:hAnsi="Times New Roman" w:cs="Times New Roman"/>
          <w:sz w:val="28"/>
          <w:szCs w:val="28"/>
        </w:rPr>
        <w:t xml:space="preserve"> проведение общероссийского голосования пришлось отложить</w:t>
      </w:r>
      <w:r>
        <w:rPr>
          <w:rFonts w:ascii="Times New Roman" w:hAnsi="Times New Roman" w:cs="Times New Roman"/>
          <w:sz w:val="28"/>
          <w:szCs w:val="28"/>
        </w:rPr>
        <w:t>.</w:t>
      </w:r>
    </w:p>
    <w:p w:rsidR="00A4629A" w:rsidRPr="00A4629A" w:rsidRDefault="00A4629A" w:rsidP="00A4629A">
      <w:pPr>
        <w:spacing w:after="200" w:line="360" w:lineRule="auto"/>
        <w:ind w:firstLine="709"/>
        <w:jc w:val="both"/>
        <w:rPr>
          <w:rFonts w:ascii="Times New Roman" w:hAnsi="Times New Roman" w:cs="Times New Roman"/>
          <w:sz w:val="28"/>
          <w:szCs w:val="28"/>
        </w:rPr>
      </w:pPr>
      <w:r w:rsidRPr="00A4629A">
        <w:rPr>
          <w:rFonts w:ascii="Times New Roman" w:hAnsi="Times New Roman" w:cs="Times New Roman"/>
          <w:sz w:val="28"/>
          <w:szCs w:val="28"/>
        </w:rPr>
        <w:t>В результате было принято решение провести голосование 1 июля. Об этом сказал по итогам совещания с рабочей группой по поправкам в Основной закон страны Владимир Путин. Однако проголосовать можно было и раньше — для общероссийского волеизъявления была выработана специальная процедура — тут мы рассказывали о ней подробно. 25 июня стартовало голосование.</w:t>
      </w:r>
    </w:p>
    <w:p w:rsidR="00576EDA" w:rsidRDefault="00A4629A" w:rsidP="00576EDA">
      <w:pPr>
        <w:spacing w:after="200" w:line="360" w:lineRule="auto"/>
        <w:ind w:firstLine="709"/>
        <w:jc w:val="both"/>
        <w:rPr>
          <w:rFonts w:ascii="Times New Roman" w:hAnsi="Times New Roman" w:cs="Times New Roman"/>
          <w:sz w:val="28"/>
          <w:szCs w:val="28"/>
        </w:rPr>
      </w:pPr>
      <w:r w:rsidRPr="00A4629A">
        <w:rPr>
          <w:rFonts w:ascii="Times New Roman" w:hAnsi="Times New Roman" w:cs="Times New Roman"/>
          <w:sz w:val="28"/>
          <w:szCs w:val="28"/>
        </w:rPr>
        <w:t xml:space="preserve">3 июля ЦИК РФ утвердил результаты голосования по поправкам к Конституции. Обработка 100% протоколов показала, что за принятие поправок высказались 77,92% проголосовавших (почти 58 </w:t>
      </w:r>
      <w:proofErr w:type="gramStart"/>
      <w:r w:rsidRPr="00A4629A">
        <w:rPr>
          <w:rFonts w:ascii="Times New Roman" w:hAnsi="Times New Roman" w:cs="Times New Roman"/>
          <w:sz w:val="28"/>
          <w:szCs w:val="28"/>
        </w:rPr>
        <w:t>млн</w:t>
      </w:r>
      <w:proofErr w:type="gramEnd"/>
      <w:r w:rsidRPr="00A4629A">
        <w:rPr>
          <w:rFonts w:ascii="Times New Roman" w:hAnsi="Times New Roman" w:cs="Times New Roman"/>
          <w:sz w:val="28"/>
          <w:szCs w:val="28"/>
        </w:rPr>
        <w:t xml:space="preserve"> россиян), </w:t>
      </w:r>
      <w:r w:rsidRPr="00A4629A">
        <w:rPr>
          <w:rFonts w:ascii="Times New Roman" w:hAnsi="Times New Roman" w:cs="Times New Roman"/>
          <w:sz w:val="28"/>
          <w:szCs w:val="28"/>
        </w:rPr>
        <w:lastRenderedPageBreak/>
        <w:t>против — 21,27% (около 16 млн граждан страны). Итоговая я</w:t>
      </w:r>
      <w:r>
        <w:rPr>
          <w:rFonts w:ascii="Times New Roman" w:hAnsi="Times New Roman" w:cs="Times New Roman"/>
          <w:sz w:val="28"/>
          <w:szCs w:val="28"/>
        </w:rPr>
        <w:t>вка по стране составила 67,97%.</w:t>
      </w:r>
      <w:r w:rsidR="00433B28">
        <w:rPr>
          <w:rFonts w:ascii="Times New Roman" w:hAnsi="Times New Roman" w:cs="Times New Roman"/>
          <w:sz w:val="28"/>
          <w:szCs w:val="28"/>
        </w:rPr>
        <w:t xml:space="preserve"> (Представлено на рисунке)</w:t>
      </w:r>
    </w:p>
    <w:p w:rsidR="00181E0F" w:rsidRDefault="00181E0F" w:rsidP="00181E0F">
      <w:pPr>
        <w:spacing w:after="200"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35AB7250" wp14:editId="0D4D32BE">
            <wp:extent cx="5486400" cy="3200400"/>
            <wp:effectExtent l="0" t="0" r="19050" b="1905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81E0F" w:rsidRDefault="00433B28" w:rsidP="00181E0F">
      <w:pPr>
        <w:spacing w:after="200" w:line="360" w:lineRule="auto"/>
        <w:jc w:val="both"/>
        <w:rPr>
          <w:rFonts w:ascii="Times New Roman" w:hAnsi="Times New Roman" w:cs="Times New Roman"/>
          <w:sz w:val="28"/>
          <w:szCs w:val="28"/>
        </w:rPr>
      </w:pPr>
      <w:r>
        <w:rPr>
          <w:rFonts w:ascii="Times New Roman" w:hAnsi="Times New Roman" w:cs="Times New Roman"/>
          <w:sz w:val="28"/>
          <w:szCs w:val="28"/>
        </w:rPr>
        <w:t xml:space="preserve">Рисунок – </w:t>
      </w:r>
      <w:r w:rsidR="00862F34">
        <w:rPr>
          <w:rFonts w:ascii="Times New Roman" w:hAnsi="Times New Roman" w:cs="Times New Roman"/>
          <w:sz w:val="28"/>
          <w:szCs w:val="28"/>
        </w:rPr>
        <w:t>Р</w:t>
      </w:r>
      <w:r w:rsidR="00862F34" w:rsidRPr="00862F34">
        <w:rPr>
          <w:rFonts w:ascii="Times New Roman" w:hAnsi="Times New Roman" w:cs="Times New Roman"/>
          <w:sz w:val="28"/>
          <w:szCs w:val="28"/>
        </w:rPr>
        <w:t>езультаты голосования по поправкам к Конституции.</w:t>
      </w:r>
    </w:p>
    <w:p w:rsidR="00433B28" w:rsidRPr="00A4629A" w:rsidRDefault="00433B28" w:rsidP="00181E0F">
      <w:pPr>
        <w:spacing w:after="200" w:line="360" w:lineRule="auto"/>
        <w:jc w:val="both"/>
        <w:rPr>
          <w:rFonts w:ascii="Times New Roman" w:hAnsi="Times New Roman" w:cs="Times New Roman"/>
          <w:sz w:val="28"/>
          <w:szCs w:val="28"/>
        </w:rPr>
      </w:pPr>
    </w:p>
    <w:p w:rsidR="002E45B9" w:rsidRDefault="00A4629A" w:rsidP="009329DC">
      <w:pPr>
        <w:spacing w:after="200" w:line="360" w:lineRule="auto"/>
        <w:ind w:firstLine="709"/>
        <w:jc w:val="both"/>
        <w:rPr>
          <w:rFonts w:ascii="Times New Roman" w:hAnsi="Times New Roman" w:cs="Times New Roman"/>
          <w:sz w:val="28"/>
          <w:szCs w:val="28"/>
        </w:rPr>
      </w:pPr>
      <w:r w:rsidRPr="00A4629A">
        <w:rPr>
          <w:rFonts w:ascii="Times New Roman" w:hAnsi="Times New Roman" w:cs="Times New Roman"/>
          <w:sz w:val="28"/>
          <w:szCs w:val="28"/>
        </w:rPr>
        <w:t>Принятие поправок в Конституцию Вячеслав Володин назвал новым этапом развития нашего государства, «где более высокие стандарты жизни, более высокие обязательства перед гражданами, где мы с вами цементируем наши ценности, защищаем их, не даем никому посягать на них».</w:t>
      </w:r>
    </w:p>
    <w:p w:rsidR="009329DC" w:rsidRDefault="009329DC" w:rsidP="002E45B9">
      <w:pPr>
        <w:spacing w:after="20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Помимо экспертных оценок о правках 2020 года, я считаю, стоит обратить внимание на мнение общественности по данному вопросу. </w:t>
      </w:r>
    </w:p>
    <w:p w:rsidR="002E45B9" w:rsidRPr="002E45B9" w:rsidRDefault="002E45B9" w:rsidP="002E45B9">
      <w:pPr>
        <w:spacing w:after="200" w:line="360" w:lineRule="auto"/>
        <w:ind w:firstLine="709"/>
        <w:jc w:val="both"/>
        <w:rPr>
          <w:rFonts w:ascii="Times New Roman" w:hAnsi="Times New Roman" w:cs="Times New Roman"/>
          <w:sz w:val="28"/>
          <w:szCs w:val="28"/>
        </w:rPr>
      </w:pPr>
      <w:r w:rsidRPr="002E45B9">
        <w:rPr>
          <w:rFonts w:ascii="Times New Roman" w:hAnsi="Times New Roman" w:cs="Times New Roman"/>
          <w:sz w:val="28"/>
          <w:szCs w:val="28"/>
        </w:rPr>
        <w:t>17 января 2020 года мэрия Москвы согласовала проведение 1 февраля митинга противников предстоящей конституционной реформы. Местом проведения акции обозначен проспект Академика Сахарова от Садово-Спасской улицы до улицы Маши Порываевой, при ограничении количества участ</w:t>
      </w:r>
      <w:r>
        <w:rPr>
          <w:rFonts w:ascii="Times New Roman" w:hAnsi="Times New Roman" w:cs="Times New Roman"/>
          <w:sz w:val="28"/>
          <w:szCs w:val="28"/>
        </w:rPr>
        <w:t>ников десятью тысячами человек.</w:t>
      </w:r>
    </w:p>
    <w:p w:rsidR="002E45B9" w:rsidRPr="002E45B9" w:rsidRDefault="002E45B9" w:rsidP="002E45B9">
      <w:pPr>
        <w:spacing w:after="200" w:line="360" w:lineRule="auto"/>
        <w:ind w:firstLine="709"/>
        <w:jc w:val="both"/>
        <w:rPr>
          <w:rFonts w:ascii="Times New Roman" w:hAnsi="Times New Roman" w:cs="Times New Roman"/>
          <w:sz w:val="28"/>
          <w:szCs w:val="28"/>
        </w:rPr>
      </w:pPr>
      <w:r w:rsidRPr="002E45B9">
        <w:rPr>
          <w:rFonts w:ascii="Times New Roman" w:hAnsi="Times New Roman" w:cs="Times New Roman"/>
          <w:sz w:val="28"/>
          <w:szCs w:val="28"/>
        </w:rPr>
        <w:lastRenderedPageBreak/>
        <w:t xml:space="preserve">     25 января 2020 года группа граждан подала индивидуальные заявления в приёмную Администрации президента с требованием провести референдум с </w:t>
      </w:r>
      <w:proofErr w:type="spellStart"/>
      <w:r w:rsidRPr="002E45B9">
        <w:rPr>
          <w:rFonts w:ascii="Times New Roman" w:hAnsi="Times New Roman" w:cs="Times New Roman"/>
          <w:sz w:val="28"/>
          <w:szCs w:val="28"/>
        </w:rPr>
        <w:t>попунктным</w:t>
      </w:r>
      <w:proofErr w:type="spellEnd"/>
      <w:r w:rsidRPr="002E45B9">
        <w:rPr>
          <w:rFonts w:ascii="Times New Roman" w:hAnsi="Times New Roman" w:cs="Times New Roman"/>
          <w:sz w:val="28"/>
          <w:szCs w:val="28"/>
        </w:rPr>
        <w:t xml:space="preserve"> голосовани</w:t>
      </w:r>
      <w:r>
        <w:rPr>
          <w:rFonts w:ascii="Times New Roman" w:hAnsi="Times New Roman" w:cs="Times New Roman"/>
          <w:sz w:val="28"/>
          <w:szCs w:val="28"/>
        </w:rPr>
        <w:t xml:space="preserve">ем в поправках к Конституции.  </w:t>
      </w:r>
    </w:p>
    <w:p w:rsidR="002E45B9" w:rsidRPr="002E45B9" w:rsidRDefault="002E45B9" w:rsidP="002E45B9">
      <w:pPr>
        <w:spacing w:after="200" w:line="360" w:lineRule="auto"/>
        <w:ind w:firstLine="709"/>
        <w:jc w:val="both"/>
        <w:rPr>
          <w:rFonts w:ascii="Times New Roman" w:hAnsi="Times New Roman" w:cs="Times New Roman"/>
          <w:sz w:val="28"/>
          <w:szCs w:val="28"/>
        </w:rPr>
      </w:pPr>
      <w:r w:rsidRPr="002E45B9">
        <w:rPr>
          <w:rFonts w:ascii="Times New Roman" w:hAnsi="Times New Roman" w:cs="Times New Roman"/>
          <w:sz w:val="28"/>
          <w:szCs w:val="28"/>
        </w:rPr>
        <w:t xml:space="preserve">    Реакция на президентские поправки определялась не только их содержанием, но и моментом появления. Перед этим моментом, в течение полутора лет главным внутриполитическим вопросом в России являлась пенсионная реформа, сводящаяся к повышению</w:t>
      </w:r>
      <w:r>
        <w:rPr>
          <w:rFonts w:ascii="Times New Roman" w:hAnsi="Times New Roman" w:cs="Times New Roman"/>
          <w:sz w:val="28"/>
          <w:szCs w:val="28"/>
        </w:rPr>
        <w:t xml:space="preserve"> на 5 лет пенсионного возраста.</w:t>
      </w:r>
    </w:p>
    <w:p w:rsidR="002E45B9" w:rsidRPr="002E45B9" w:rsidRDefault="002E45B9" w:rsidP="002E45B9">
      <w:pPr>
        <w:spacing w:after="200" w:line="360" w:lineRule="auto"/>
        <w:ind w:firstLine="709"/>
        <w:jc w:val="both"/>
        <w:rPr>
          <w:rFonts w:ascii="Times New Roman" w:hAnsi="Times New Roman" w:cs="Times New Roman"/>
          <w:sz w:val="28"/>
          <w:szCs w:val="28"/>
        </w:rPr>
      </w:pPr>
      <w:r w:rsidRPr="002E45B9">
        <w:rPr>
          <w:rFonts w:ascii="Times New Roman" w:hAnsi="Times New Roman" w:cs="Times New Roman"/>
          <w:sz w:val="28"/>
          <w:szCs w:val="28"/>
        </w:rPr>
        <w:t xml:space="preserve">       Реформа была воспринята населением как трагедия и крайне негативно сказалась на отношении простых граждан к власти. Есть мнение, что цель внесения поправок в Конституцию в таких условиях состояла в смягчении эмоционального фона пенсионной реформы посредством </w:t>
      </w:r>
      <w:proofErr w:type="spellStart"/>
      <w:r w:rsidRPr="002E45B9">
        <w:rPr>
          <w:rFonts w:ascii="Times New Roman" w:hAnsi="Times New Roman" w:cs="Times New Roman"/>
          <w:sz w:val="28"/>
          <w:szCs w:val="28"/>
        </w:rPr>
        <w:t>перефокусировки</w:t>
      </w:r>
      <w:proofErr w:type="spellEnd"/>
      <w:r w:rsidRPr="002E45B9">
        <w:rPr>
          <w:rFonts w:ascii="Times New Roman" w:hAnsi="Times New Roman" w:cs="Times New Roman"/>
          <w:sz w:val="28"/>
          <w:szCs w:val="28"/>
        </w:rPr>
        <w:t xml:space="preserve"> массового сознания с темы реформы на и</w:t>
      </w:r>
      <w:r>
        <w:rPr>
          <w:rFonts w:ascii="Times New Roman" w:hAnsi="Times New Roman" w:cs="Times New Roman"/>
          <w:sz w:val="28"/>
          <w:szCs w:val="28"/>
        </w:rPr>
        <w:t>ные аспекты общественной жизни.</w:t>
      </w:r>
    </w:p>
    <w:p w:rsidR="002E45B9" w:rsidRPr="002E45B9" w:rsidRDefault="002E45B9" w:rsidP="002E45B9">
      <w:pPr>
        <w:spacing w:after="200" w:line="360" w:lineRule="auto"/>
        <w:ind w:firstLine="709"/>
        <w:jc w:val="both"/>
        <w:rPr>
          <w:rFonts w:ascii="Times New Roman" w:hAnsi="Times New Roman" w:cs="Times New Roman"/>
          <w:sz w:val="28"/>
          <w:szCs w:val="28"/>
        </w:rPr>
      </w:pPr>
      <w:r w:rsidRPr="002E45B9">
        <w:rPr>
          <w:rFonts w:ascii="Times New Roman" w:hAnsi="Times New Roman" w:cs="Times New Roman"/>
          <w:sz w:val="28"/>
          <w:szCs w:val="28"/>
        </w:rPr>
        <w:t>Оппозиционные деятели (Г. А. Зюганов, С. М. Миронов и др.) предложили свои корректировки Основного закона, закрепляющие с</w:t>
      </w:r>
      <w:r>
        <w:rPr>
          <w:rFonts w:ascii="Times New Roman" w:hAnsi="Times New Roman" w:cs="Times New Roman"/>
          <w:sz w:val="28"/>
          <w:szCs w:val="28"/>
        </w:rPr>
        <w:t>тарый возраст выхода на пенсию.</w:t>
      </w:r>
    </w:p>
    <w:p w:rsidR="002E45B9" w:rsidRPr="002E45B9" w:rsidRDefault="002E45B9" w:rsidP="002E45B9">
      <w:pPr>
        <w:spacing w:after="200" w:line="360" w:lineRule="auto"/>
        <w:ind w:firstLine="709"/>
        <w:jc w:val="both"/>
        <w:rPr>
          <w:rFonts w:ascii="Times New Roman" w:hAnsi="Times New Roman" w:cs="Times New Roman"/>
          <w:sz w:val="28"/>
          <w:szCs w:val="28"/>
        </w:rPr>
      </w:pPr>
      <w:r w:rsidRPr="002E45B9">
        <w:rPr>
          <w:rFonts w:ascii="Times New Roman" w:hAnsi="Times New Roman" w:cs="Times New Roman"/>
          <w:sz w:val="28"/>
          <w:szCs w:val="28"/>
        </w:rPr>
        <w:t xml:space="preserve">      Мнения россиян о целях поправок в Конституцию разделились практически поровну: почти 50% считают, что они нужны президенту РФ Владимиру Путину для закрепления своей власти, такое же количество граждан уверены в их нацеленности на реформу </w:t>
      </w:r>
      <w:proofErr w:type="spellStart"/>
      <w:r w:rsidRPr="002E45B9">
        <w:rPr>
          <w:rFonts w:ascii="Times New Roman" w:hAnsi="Times New Roman" w:cs="Times New Roman"/>
          <w:sz w:val="28"/>
          <w:szCs w:val="28"/>
        </w:rPr>
        <w:t>госуправления</w:t>
      </w:r>
      <w:proofErr w:type="spellEnd"/>
      <w:r w:rsidRPr="002E45B9">
        <w:rPr>
          <w:rFonts w:ascii="Times New Roman" w:hAnsi="Times New Roman" w:cs="Times New Roman"/>
          <w:sz w:val="28"/>
          <w:szCs w:val="28"/>
        </w:rPr>
        <w:t>, свидетельствуют результаты опроса "</w:t>
      </w:r>
      <w:proofErr w:type="gramStart"/>
      <w:r w:rsidRPr="002E45B9">
        <w:rPr>
          <w:rFonts w:ascii="Times New Roman" w:hAnsi="Times New Roman" w:cs="Times New Roman"/>
          <w:sz w:val="28"/>
          <w:szCs w:val="28"/>
        </w:rPr>
        <w:t>Левада</w:t>
      </w:r>
      <w:r>
        <w:rPr>
          <w:rFonts w:ascii="Times New Roman" w:hAnsi="Times New Roman" w:cs="Times New Roman"/>
          <w:sz w:val="28"/>
          <w:szCs w:val="28"/>
        </w:rPr>
        <w:t>-центра</w:t>
      </w:r>
      <w:proofErr w:type="gramEnd"/>
      <w:r>
        <w:rPr>
          <w:rFonts w:ascii="Times New Roman" w:hAnsi="Times New Roman" w:cs="Times New Roman"/>
          <w:sz w:val="28"/>
          <w:szCs w:val="28"/>
        </w:rPr>
        <w:t>".</w:t>
      </w:r>
    </w:p>
    <w:p w:rsidR="002E45B9" w:rsidRPr="002E45B9" w:rsidRDefault="002E45B9" w:rsidP="002E45B9">
      <w:pPr>
        <w:spacing w:after="200" w:line="360" w:lineRule="auto"/>
        <w:ind w:firstLine="709"/>
        <w:jc w:val="both"/>
        <w:rPr>
          <w:rFonts w:ascii="Times New Roman" w:hAnsi="Times New Roman" w:cs="Times New Roman"/>
          <w:sz w:val="28"/>
          <w:szCs w:val="28"/>
        </w:rPr>
      </w:pPr>
      <w:r w:rsidRPr="002E45B9">
        <w:rPr>
          <w:rFonts w:ascii="Times New Roman" w:hAnsi="Times New Roman" w:cs="Times New Roman"/>
          <w:sz w:val="28"/>
          <w:szCs w:val="28"/>
        </w:rPr>
        <w:t xml:space="preserve">       Поправки в Конституцию, по мнению 47% респондентов, предложены для совершенствования системы управления государством в интересах большинства населения. Ровно столько же участников опроса полагают, что поправки преследуют интересы действующего президента для расширения полномочий и сох</w:t>
      </w:r>
      <w:r>
        <w:rPr>
          <w:rFonts w:ascii="Times New Roman" w:hAnsi="Times New Roman" w:cs="Times New Roman"/>
          <w:sz w:val="28"/>
          <w:szCs w:val="28"/>
        </w:rPr>
        <w:t>ранения власти после 2024 года.</w:t>
      </w:r>
    </w:p>
    <w:p w:rsidR="002E45B9" w:rsidRPr="002E45B9" w:rsidRDefault="002E45B9" w:rsidP="002E45B9">
      <w:pPr>
        <w:spacing w:after="200" w:line="360" w:lineRule="auto"/>
        <w:ind w:firstLine="709"/>
        <w:jc w:val="both"/>
        <w:rPr>
          <w:rFonts w:ascii="Times New Roman" w:hAnsi="Times New Roman" w:cs="Times New Roman"/>
          <w:sz w:val="28"/>
          <w:szCs w:val="28"/>
        </w:rPr>
      </w:pPr>
      <w:r w:rsidRPr="002E45B9">
        <w:rPr>
          <w:rFonts w:ascii="Times New Roman" w:hAnsi="Times New Roman" w:cs="Times New Roman"/>
          <w:sz w:val="28"/>
          <w:szCs w:val="28"/>
        </w:rPr>
        <w:lastRenderedPageBreak/>
        <w:t xml:space="preserve">       Согласно опросу, почти каждый третий россиянин после выдвинутых инициатив по внесению поправок в Конституцию РФ заявил, что конституционные нормы не играют значительной роли в жизни страны, поско</w:t>
      </w:r>
      <w:r>
        <w:rPr>
          <w:rFonts w:ascii="Times New Roman" w:hAnsi="Times New Roman" w:cs="Times New Roman"/>
          <w:sz w:val="28"/>
          <w:szCs w:val="28"/>
        </w:rPr>
        <w:t>льку с ними мало кто считается.</w:t>
      </w:r>
    </w:p>
    <w:p w:rsidR="002E45B9" w:rsidRDefault="002E45B9" w:rsidP="002E45B9">
      <w:pPr>
        <w:spacing w:after="20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214CFB12" wp14:editId="2148B71C">
            <wp:extent cx="5486400" cy="3200400"/>
            <wp:effectExtent l="0" t="0" r="19050" b="1905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E45B9" w:rsidRDefault="002E45B9" w:rsidP="002E45B9">
      <w:pPr>
        <w:spacing w:after="200" w:line="360" w:lineRule="auto"/>
        <w:ind w:firstLine="709"/>
        <w:jc w:val="both"/>
        <w:rPr>
          <w:rFonts w:ascii="Times New Roman" w:hAnsi="Times New Roman" w:cs="Times New Roman"/>
          <w:sz w:val="28"/>
          <w:szCs w:val="28"/>
        </w:rPr>
      </w:pPr>
      <w:r w:rsidRPr="002E45B9">
        <w:rPr>
          <w:rFonts w:ascii="Times New Roman" w:hAnsi="Times New Roman" w:cs="Times New Roman"/>
          <w:sz w:val="28"/>
          <w:szCs w:val="28"/>
        </w:rPr>
        <w:t>Рисунок – Данные социального опроса о знании новых поправок к Конституции</w:t>
      </w:r>
    </w:p>
    <w:p w:rsidR="000A6030" w:rsidRDefault="000A6030" w:rsidP="002E45B9">
      <w:pPr>
        <w:spacing w:after="200" w:line="360" w:lineRule="auto"/>
        <w:ind w:firstLine="709"/>
        <w:jc w:val="both"/>
        <w:rPr>
          <w:rFonts w:ascii="Times New Roman" w:hAnsi="Times New Roman" w:cs="Times New Roman"/>
          <w:sz w:val="28"/>
          <w:szCs w:val="28"/>
        </w:rPr>
      </w:pPr>
    </w:p>
    <w:p w:rsidR="00ED21A3" w:rsidRDefault="00ED21A3" w:rsidP="002E45B9">
      <w:pPr>
        <w:spacing w:after="200" w:line="360" w:lineRule="auto"/>
        <w:ind w:firstLine="709"/>
        <w:jc w:val="both"/>
        <w:rPr>
          <w:rFonts w:ascii="Times New Roman" w:hAnsi="Times New Roman" w:cs="Times New Roman"/>
          <w:sz w:val="28"/>
          <w:szCs w:val="28"/>
        </w:rPr>
      </w:pPr>
      <w:r w:rsidRPr="00ED21A3">
        <w:rPr>
          <w:rFonts w:ascii="Times New Roman" w:hAnsi="Times New Roman" w:cs="Times New Roman"/>
          <w:sz w:val="28"/>
          <w:szCs w:val="28"/>
        </w:rPr>
        <w:t xml:space="preserve">       Что касается осведомленности россиян об инициативах президента по изменениям в Конституцию, то подавляющее большинство опрошенных (80%) хорошо или частично знают об этом, 20% респондентов ничего об этом не слышали. Ответы представлены на рисунке.</w:t>
      </w:r>
    </w:p>
    <w:p w:rsidR="005B4631" w:rsidRDefault="005B4631" w:rsidP="002E45B9">
      <w:pPr>
        <w:spacing w:after="20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этом некоторые поправки и дополнения фундаментально меняют взаимоотношения государства и общества. Изменения коснулись практически всех сфер жизнедеятельности: экономики, социальной политики, национальной, </w:t>
      </w:r>
      <w:r w:rsidR="00964A76">
        <w:rPr>
          <w:rFonts w:ascii="Times New Roman" w:hAnsi="Times New Roman" w:cs="Times New Roman"/>
          <w:sz w:val="28"/>
          <w:szCs w:val="28"/>
        </w:rPr>
        <w:t>территориальной и информационной безопасности.</w:t>
      </w:r>
    </w:p>
    <w:p w:rsidR="00964A76" w:rsidRDefault="00964A76" w:rsidP="002E45B9">
      <w:pPr>
        <w:spacing w:after="20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Разработка, внесение поправок, дополнение и проведение референдума в Российской Федерации происходили в сложных условиях, обусловленных сложившейся эпидемиологической ситуацией во всем Мире. Референдум </w:t>
      </w:r>
      <w:proofErr w:type="gramStart"/>
      <w:r>
        <w:rPr>
          <w:rFonts w:ascii="Times New Roman" w:hAnsi="Times New Roman" w:cs="Times New Roman"/>
          <w:sz w:val="28"/>
          <w:szCs w:val="28"/>
        </w:rPr>
        <w:t>переносили</w:t>
      </w:r>
      <w:proofErr w:type="gramEnd"/>
      <w:r>
        <w:rPr>
          <w:rFonts w:ascii="Times New Roman" w:hAnsi="Times New Roman" w:cs="Times New Roman"/>
          <w:sz w:val="28"/>
          <w:szCs w:val="28"/>
        </w:rPr>
        <w:t xml:space="preserve"> и процедура голосования происходила в иных условиях.</w:t>
      </w:r>
    </w:p>
    <w:p w:rsidR="00964A76" w:rsidRDefault="00964A76" w:rsidP="002E45B9">
      <w:pPr>
        <w:spacing w:after="20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 голосование по поправкам в Конституцию длилось в течение недели – с 25 июня до 1 июля. Впервые голосование проходило в двух форматах: онлайн и офлайн режиме.</w:t>
      </w:r>
    </w:p>
    <w:p w:rsidR="00B02CA1" w:rsidRDefault="00B02CA1" w:rsidP="002E45B9">
      <w:pPr>
        <w:spacing w:after="200" w:line="360" w:lineRule="auto"/>
        <w:ind w:firstLine="709"/>
        <w:jc w:val="both"/>
        <w:rPr>
          <w:rFonts w:ascii="Times New Roman" w:hAnsi="Times New Roman" w:cs="Times New Roman"/>
          <w:sz w:val="28"/>
          <w:szCs w:val="28"/>
        </w:rPr>
      </w:pPr>
    </w:p>
    <w:p w:rsidR="00B02CA1" w:rsidRDefault="00B02CA1" w:rsidP="002E45B9">
      <w:pPr>
        <w:spacing w:after="20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4922E18B" wp14:editId="5A337646">
            <wp:extent cx="5486400" cy="3200400"/>
            <wp:effectExtent l="0" t="0" r="19050" b="1905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02CA1" w:rsidRDefault="00B02CA1" w:rsidP="002E45B9">
      <w:pPr>
        <w:spacing w:after="200" w:line="360" w:lineRule="auto"/>
        <w:ind w:firstLine="709"/>
        <w:jc w:val="both"/>
        <w:rPr>
          <w:rFonts w:ascii="Times New Roman" w:hAnsi="Times New Roman" w:cs="Times New Roman"/>
          <w:sz w:val="28"/>
          <w:szCs w:val="28"/>
        </w:rPr>
      </w:pPr>
      <w:r w:rsidRPr="00B02CA1">
        <w:rPr>
          <w:rFonts w:ascii="Times New Roman" w:hAnsi="Times New Roman" w:cs="Times New Roman"/>
          <w:sz w:val="28"/>
          <w:szCs w:val="28"/>
        </w:rPr>
        <w:t>Рисунок  – Топ 10 регионов с наибольшей поддержкой поправок в Конституции (% голосов «за»)</w:t>
      </w:r>
    </w:p>
    <w:p w:rsidR="00B02CA1" w:rsidRDefault="00B02CA1" w:rsidP="002E45B9">
      <w:pPr>
        <w:spacing w:after="200" w:line="360" w:lineRule="auto"/>
        <w:ind w:firstLine="709"/>
        <w:jc w:val="both"/>
        <w:rPr>
          <w:rFonts w:ascii="Times New Roman" w:hAnsi="Times New Roman" w:cs="Times New Roman"/>
          <w:sz w:val="28"/>
          <w:szCs w:val="28"/>
        </w:rPr>
      </w:pPr>
    </w:p>
    <w:p w:rsidR="00964A76" w:rsidRDefault="00964A76" w:rsidP="0088566F">
      <w:pPr>
        <w:spacing w:after="20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 всех субъектов </w:t>
      </w:r>
      <w:r w:rsidR="00D96C48">
        <w:rPr>
          <w:rFonts w:ascii="Times New Roman" w:hAnsi="Times New Roman" w:cs="Times New Roman"/>
          <w:sz w:val="28"/>
          <w:szCs w:val="28"/>
        </w:rPr>
        <w:t>РФ обеспечить проведение голосования в новом формате посредством использования электронного портала «</w:t>
      </w:r>
      <w:proofErr w:type="spellStart"/>
      <w:r w:rsidR="00D96C48">
        <w:rPr>
          <w:rFonts w:ascii="Times New Roman" w:hAnsi="Times New Roman" w:cs="Times New Roman"/>
          <w:sz w:val="28"/>
          <w:szCs w:val="28"/>
        </w:rPr>
        <w:t>Госуслуги</w:t>
      </w:r>
      <w:proofErr w:type="spellEnd"/>
      <w:r w:rsidR="00D96C48">
        <w:rPr>
          <w:rFonts w:ascii="Times New Roman" w:hAnsi="Times New Roman" w:cs="Times New Roman"/>
          <w:sz w:val="28"/>
          <w:szCs w:val="28"/>
        </w:rPr>
        <w:t xml:space="preserve">» смогли г. Москва и Нижегородская область. Именно данные регионы провели апробацию нового формата проведения процедуры голосования. </w:t>
      </w:r>
      <w:r w:rsidR="00D96C48">
        <w:rPr>
          <w:rFonts w:ascii="Times New Roman" w:hAnsi="Times New Roman" w:cs="Times New Roman"/>
          <w:sz w:val="28"/>
          <w:szCs w:val="28"/>
        </w:rPr>
        <w:lastRenderedPageBreak/>
        <w:t>Необходимо отметить</w:t>
      </w:r>
      <w:r w:rsidR="000F104D">
        <w:rPr>
          <w:rFonts w:ascii="Times New Roman" w:hAnsi="Times New Roman" w:cs="Times New Roman"/>
          <w:sz w:val="28"/>
          <w:szCs w:val="28"/>
        </w:rPr>
        <w:t xml:space="preserve"> эффективную и системную работы Центральной избирательной комиссии в данном направлении.</w:t>
      </w:r>
    </w:p>
    <w:p w:rsidR="000F104D" w:rsidRDefault="000F104D" w:rsidP="0088566F">
      <w:pPr>
        <w:spacing w:after="20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июля в 10:00 по московскому времени </w:t>
      </w:r>
      <w:proofErr w:type="gramStart"/>
      <w:r>
        <w:rPr>
          <w:rFonts w:ascii="Times New Roman" w:hAnsi="Times New Roman" w:cs="Times New Roman"/>
          <w:sz w:val="28"/>
          <w:szCs w:val="28"/>
        </w:rPr>
        <w:t>Центральная</w:t>
      </w:r>
      <w:proofErr w:type="gramEnd"/>
      <w:r>
        <w:rPr>
          <w:rFonts w:ascii="Times New Roman" w:hAnsi="Times New Roman" w:cs="Times New Roman"/>
          <w:sz w:val="28"/>
          <w:szCs w:val="28"/>
        </w:rPr>
        <w:t xml:space="preserve"> избирательная завершила подсчёт голосов. По результатам референдума поправки поддержали 77,92% , «против» проголосовали 21,27% граждан. В республиках Чечня, Тува и Крым зафиксирована самая высокая поддержка предлагаемых поправок и изменений (рисунок). </w:t>
      </w:r>
    </w:p>
    <w:p w:rsidR="00ED21A3" w:rsidRDefault="00ED21A3" w:rsidP="0088566F">
      <w:pPr>
        <w:spacing w:after="200" w:line="360" w:lineRule="auto"/>
        <w:ind w:firstLine="709"/>
        <w:jc w:val="both"/>
        <w:rPr>
          <w:rFonts w:ascii="Times New Roman" w:hAnsi="Times New Roman" w:cs="Times New Roman"/>
          <w:sz w:val="28"/>
          <w:szCs w:val="28"/>
        </w:rPr>
      </w:pPr>
    </w:p>
    <w:p w:rsidR="00ED21A3" w:rsidRDefault="00ED21A3" w:rsidP="002E45B9">
      <w:pPr>
        <w:spacing w:after="20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655C0900" wp14:editId="16D24009">
            <wp:extent cx="5486400" cy="3200400"/>
            <wp:effectExtent l="0" t="0" r="19050" b="1905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D21A3" w:rsidRPr="00ED21A3" w:rsidRDefault="00ED21A3" w:rsidP="00ED21A3">
      <w:pPr>
        <w:rPr>
          <w:rFonts w:ascii="Times New Roman" w:hAnsi="Times New Roman" w:cs="Times New Roman"/>
          <w:sz w:val="28"/>
          <w:szCs w:val="28"/>
        </w:rPr>
      </w:pPr>
      <w:r>
        <w:rPr>
          <w:rFonts w:ascii="Times New Roman" w:hAnsi="Times New Roman" w:cs="Times New Roman"/>
          <w:sz w:val="28"/>
          <w:szCs w:val="28"/>
        </w:rPr>
        <w:t xml:space="preserve">Рисунок </w:t>
      </w:r>
      <w:r w:rsidRPr="00ED21A3">
        <w:rPr>
          <w:rFonts w:ascii="Times New Roman" w:hAnsi="Times New Roman" w:cs="Times New Roman"/>
          <w:sz w:val="28"/>
          <w:szCs w:val="28"/>
        </w:rPr>
        <w:t xml:space="preserve"> – Топ 10 регионов с наименьшей поддержкой поправок в Конституции (% голосов «за»)</w:t>
      </w:r>
    </w:p>
    <w:p w:rsidR="00ED21A3" w:rsidRDefault="00ED21A3" w:rsidP="002E45B9">
      <w:pPr>
        <w:spacing w:after="200" w:line="360" w:lineRule="auto"/>
        <w:ind w:firstLine="709"/>
        <w:jc w:val="both"/>
        <w:rPr>
          <w:rFonts w:ascii="Times New Roman" w:hAnsi="Times New Roman" w:cs="Times New Roman"/>
          <w:sz w:val="28"/>
          <w:szCs w:val="28"/>
        </w:rPr>
      </w:pPr>
    </w:p>
    <w:p w:rsidR="00B02CA1" w:rsidRDefault="00B02CA1" w:rsidP="002E45B9">
      <w:pPr>
        <w:spacing w:after="200" w:line="360" w:lineRule="auto"/>
        <w:ind w:firstLine="709"/>
        <w:jc w:val="both"/>
        <w:rPr>
          <w:rFonts w:ascii="Times New Roman" w:hAnsi="Times New Roman" w:cs="Times New Roman"/>
          <w:sz w:val="28"/>
          <w:szCs w:val="28"/>
        </w:rPr>
      </w:pPr>
      <w:r w:rsidRPr="00B02CA1">
        <w:rPr>
          <w:rFonts w:ascii="Times New Roman" w:hAnsi="Times New Roman" w:cs="Times New Roman"/>
          <w:sz w:val="28"/>
          <w:szCs w:val="28"/>
        </w:rPr>
        <w:t>Следует отметить и ряд регионов, которые поддержали поправки и изменения в меньшей степени (рисунок). В их числе регион, который проголосовал «против», - Ненецкий автономный округ, «против» проголосовали 55,25%, «за» - 43,78%.</w:t>
      </w:r>
    </w:p>
    <w:p w:rsidR="000A6030" w:rsidRDefault="000A6030" w:rsidP="000A6030">
      <w:pPr>
        <w:spacing w:after="200"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2.3 ЭФФЕКТИВНОСТЬ И РЕАЛИЗУЕМОСТЬ ПРИНЯТЫХ ПОПРАВОК В КОНСТИТУЦИЮ РОССИЙСКОЙ ФЕДЕРАЦИИ В 2020 ГОДУ</w:t>
      </w:r>
    </w:p>
    <w:p w:rsidR="009D17F7" w:rsidRDefault="009D17F7" w:rsidP="00A52733">
      <w:pPr>
        <w:spacing w:after="200" w:line="360" w:lineRule="auto"/>
        <w:jc w:val="both"/>
        <w:rPr>
          <w:rFonts w:ascii="Times New Roman" w:hAnsi="Times New Roman" w:cs="Times New Roman"/>
          <w:sz w:val="28"/>
          <w:szCs w:val="28"/>
        </w:rPr>
      </w:pPr>
    </w:p>
    <w:p w:rsidR="00DC130A" w:rsidRDefault="00DC130A" w:rsidP="006C59DB">
      <w:pPr>
        <w:spacing w:after="200" w:line="360" w:lineRule="auto"/>
        <w:ind w:firstLine="709"/>
        <w:jc w:val="both"/>
        <w:rPr>
          <w:rFonts w:ascii="Times New Roman" w:hAnsi="Times New Roman" w:cs="Times New Roman"/>
          <w:sz w:val="28"/>
          <w:szCs w:val="28"/>
        </w:rPr>
      </w:pPr>
      <w:r w:rsidRPr="00DC130A">
        <w:rPr>
          <w:rFonts w:ascii="Times New Roman" w:hAnsi="Times New Roman" w:cs="Times New Roman"/>
          <w:sz w:val="28"/>
          <w:szCs w:val="28"/>
        </w:rPr>
        <w:t>Внесенные Владимиром Путиным поправки к Конституции существенно меняют систему государственного управления путем перераспределения полномочий между разными органами власти.</w:t>
      </w:r>
    </w:p>
    <w:p w:rsidR="0008348D" w:rsidRDefault="00DC130A" w:rsidP="006C59DB">
      <w:pPr>
        <w:spacing w:after="200" w:line="360" w:lineRule="auto"/>
        <w:ind w:firstLine="709"/>
        <w:jc w:val="both"/>
        <w:rPr>
          <w:rFonts w:ascii="Times New Roman" w:hAnsi="Times New Roman" w:cs="Times New Roman"/>
          <w:sz w:val="28"/>
          <w:szCs w:val="28"/>
        </w:rPr>
      </w:pPr>
      <w:r w:rsidRPr="00DC130A">
        <w:rPr>
          <w:rFonts w:ascii="Times New Roman" w:hAnsi="Times New Roman" w:cs="Times New Roman"/>
          <w:sz w:val="28"/>
          <w:szCs w:val="28"/>
        </w:rPr>
        <w:t>Формально поправки не вносились в неизменяемые части Конституции, но на деле затрагивали их</w:t>
      </w:r>
      <w:r>
        <w:rPr>
          <w:rFonts w:ascii="Times New Roman" w:hAnsi="Times New Roman" w:cs="Times New Roman"/>
          <w:sz w:val="28"/>
          <w:szCs w:val="28"/>
        </w:rPr>
        <w:t>.</w:t>
      </w:r>
    </w:p>
    <w:p w:rsidR="0008348D" w:rsidRDefault="00DC130A" w:rsidP="006C59DB">
      <w:pPr>
        <w:spacing w:after="200" w:line="360" w:lineRule="auto"/>
        <w:ind w:firstLine="709"/>
        <w:jc w:val="both"/>
        <w:rPr>
          <w:rFonts w:ascii="Times New Roman" w:hAnsi="Times New Roman" w:cs="Times New Roman"/>
          <w:sz w:val="28"/>
          <w:szCs w:val="28"/>
        </w:rPr>
      </w:pPr>
      <w:r w:rsidRPr="00DC130A">
        <w:rPr>
          <w:rFonts w:ascii="Times New Roman" w:hAnsi="Times New Roman" w:cs="Times New Roman"/>
          <w:sz w:val="28"/>
          <w:szCs w:val="28"/>
        </w:rPr>
        <w:t>Конституция РФ запрещает вносить поправки в три главы: первую — «Основы конституционного строя», вторую — «Права и свободы человека и гражданина» и девятую — «Конституционные поправки и пересмотр Конституции». Но власти придумали уловку и внесли поправки, по духу соответствующие первым двум главам и даже преамбуле, в третью — «изменяемую» — главу «Федеративное устройство».</w:t>
      </w:r>
    </w:p>
    <w:p w:rsidR="0006377A" w:rsidRDefault="0006377A" w:rsidP="0006377A">
      <w:pPr>
        <w:spacing w:after="200" w:line="360" w:lineRule="auto"/>
        <w:ind w:firstLine="709"/>
        <w:jc w:val="both"/>
        <w:rPr>
          <w:rFonts w:ascii="Times New Roman" w:hAnsi="Times New Roman" w:cs="Times New Roman"/>
          <w:sz w:val="28"/>
          <w:szCs w:val="28"/>
        </w:rPr>
      </w:pPr>
      <w:r w:rsidRPr="0006377A">
        <w:rPr>
          <w:rFonts w:ascii="Times New Roman" w:hAnsi="Times New Roman" w:cs="Times New Roman"/>
          <w:sz w:val="28"/>
          <w:szCs w:val="28"/>
        </w:rPr>
        <w:t>Поправки принимали по специальной процедуре, которую изобрели российские же власти.</w:t>
      </w:r>
    </w:p>
    <w:p w:rsidR="0006377A" w:rsidRDefault="0024497C" w:rsidP="0006377A">
      <w:pPr>
        <w:spacing w:after="200" w:line="360" w:lineRule="auto"/>
        <w:ind w:firstLine="709"/>
        <w:jc w:val="both"/>
        <w:rPr>
          <w:rFonts w:ascii="Times New Roman" w:hAnsi="Times New Roman" w:cs="Times New Roman"/>
          <w:sz w:val="28"/>
          <w:szCs w:val="28"/>
        </w:rPr>
      </w:pPr>
      <w:r w:rsidRPr="0024497C">
        <w:rPr>
          <w:rFonts w:ascii="Times New Roman" w:hAnsi="Times New Roman" w:cs="Times New Roman"/>
          <w:sz w:val="28"/>
          <w:szCs w:val="28"/>
        </w:rPr>
        <w:t>Поправки к Конституции были приняты в три этапа.</w:t>
      </w:r>
      <w:r>
        <w:rPr>
          <w:rFonts w:ascii="Times New Roman" w:hAnsi="Times New Roman" w:cs="Times New Roman"/>
          <w:sz w:val="28"/>
          <w:szCs w:val="28"/>
        </w:rPr>
        <w:t xml:space="preserve"> (Показано на таблице)</w:t>
      </w:r>
    </w:p>
    <w:p w:rsidR="0024497C" w:rsidRDefault="0024497C" w:rsidP="006C59DB">
      <w:pPr>
        <w:spacing w:after="200" w:line="360" w:lineRule="auto"/>
        <w:ind w:firstLine="709"/>
        <w:jc w:val="both"/>
        <w:rPr>
          <w:rFonts w:ascii="Times New Roman" w:hAnsi="Times New Roman" w:cs="Times New Roman"/>
          <w:sz w:val="28"/>
          <w:szCs w:val="28"/>
        </w:rPr>
      </w:pPr>
    </w:p>
    <w:p w:rsidR="0024497C" w:rsidRDefault="0024497C" w:rsidP="006C59DB">
      <w:pPr>
        <w:spacing w:after="20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Таблица – Этапы принятия поправок к Конституции 2020 года</w:t>
      </w:r>
    </w:p>
    <w:tbl>
      <w:tblPr>
        <w:tblStyle w:val="a3"/>
        <w:tblW w:w="0" w:type="auto"/>
        <w:tblLook w:val="04A0" w:firstRow="1" w:lastRow="0" w:firstColumn="1" w:lastColumn="0" w:noHBand="0" w:noVBand="1"/>
      </w:tblPr>
      <w:tblGrid>
        <w:gridCol w:w="4785"/>
        <w:gridCol w:w="4786"/>
      </w:tblGrid>
      <w:tr w:rsidR="0024497C" w:rsidRPr="0024497C" w:rsidTr="0024497C">
        <w:tc>
          <w:tcPr>
            <w:tcW w:w="4785" w:type="dxa"/>
            <w:vAlign w:val="center"/>
          </w:tcPr>
          <w:p w:rsidR="0024497C" w:rsidRPr="0024497C" w:rsidRDefault="0024497C" w:rsidP="0024497C">
            <w:pPr>
              <w:spacing w:after="200" w:line="360" w:lineRule="auto"/>
              <w:jc w:val="center"/>
              <w:rPr>
                <w:rFonts w:ascii="Times New Roman" w:hAnsi="Times New Roman" w:cs="Times New Roman"/>
                <w:sz w:val="24"/>
                <w:szCs w:val="24"/>
              </w:rPr>
            </w:pPr>
            <w:r w:rsidRPr="0024497C">
              <w:rPr>
                <w:rFonts w:ascii="Times New Roman" w:hAnsi="Times New Roman" w:cs="Times New Roman"/>
                <w:sz w:val="24"/>
                <w:szCs w:val="24"/>
              </w:rPr>
              <w:t>ЭТАПЫ</w:t>
            </w:r>
          </w:p>
        </w:tc>
        <w:tc>
          <w:tcPr>
            <w:tcW w:w="4786" w:type="dxa"/>
            <w:vAlign w:val="center"/>
          </w:tcPr>
          <w:p w:rsidR="0024497C" w:rsidRPr="0024497C" w:rsidRDefault="0024497C" w:rsidP="0024497C">
            <w:pPr>
              <w:spacing w:after="200" w:line="360" w:lineRule="auto"/>
              <w:jc w:val="center"/>
              <w:rPr>
                <w:rFonts w:ascii="Times New Roman" w:hAnsi="Times New Roman" w:cs="Times New Roman"/>
                <w:sz w:val="24"/>
                <w:szCs w:val="24"/>
              </w:rPr>
            </w:pPr>
            <w:r w:rsidRPr="0024497C">
              <w:rPr>
                <w:rFonts w:ascii="Times New Roman" w:hAnsi="Times New Roman" w:cs="Times New Roman"/>
                <w:sz w:val="24"/>
                <w:szCs w:val="24"/>
              </w:rPr>
              <w:t>ДЕЙСТВИЯ</w:t>
            </w:r>
          </w:p>
        </w:tc>
      </w:tr>
      <w:tr w:rsidR="0024497C" w:rsidRPr="0024497C" w:rsidTr="0024497C">
        <w:tc>
          <w:tcPr>
            <w:tcW w:w="4785" w:type="dxa"/>
            <w:vAlign w:val="center"/>
          </w:tcPr>
          <w:p w:rsidR="0024497C" w:rsidRPr="0024497C" w:rsidRDefault="0024497C" w:rsidP="0024497C">
            <w:pPr>
              <w:spacing w:after="200" w:line="360" w:lineRule="auto"/>
              <w:jc w:val="center"/>
              <w:rPr>
                <w:rFonts w:ascii="Times New Roman" w:hAnsi="Times New Roman" w:cs="Times New Roman"/>
                <w:sz w:val="24"/>
                <w:szCs w:val="24"/>
              </w:rPr>
            </w:pPr>
            <w:r w:rsidRPr="0024497C">
              <w:rPr>
                <w:rFonts w:ascii="Times New Roman" w:hAnsi="Times New Roman" w:cs="Times New Roman"/>
                <w:sz w:val="24"/>
                <w:szCs w:val="24"/>
              </w:rPr>
              <w:t>1 этап</w:t>
            </w:r>
          </w:p>
        </w:tc>
        <w:tc>
          <w:tcPr>
            <w:tcW w:w="4786" w:type="dxa"/>
            <w:vAlign w:val="center"/>
          </w:tcPr>
          <w:p w:rsidR="0024497C" w:rsidRPr="0024497C" w:rsidRDefault="0024497C" w:rsidP="0024497C">
            <w:pPr>
              <w:spacing w:after="200" w:line="360" w:lineRule="auto"/>
              <w:jc w:val="center"/>
              <w:rPr>
                <w:rFonts w:ascii="Times New Roman" w:hAnsi="Times New Roman" w:cs="Times New Roman"/>
                <w:sz w:val="24"/>
                <w:szCs w:val="24"/>
              </w:rPr>
            </w:pPr>
            <w:r w:rsidRPr="0024497C">
              <w:rPr>
                <w:rFonts w:ascii="Times New Roman" w:hAnsi="Times New Roman" w:cs="Times New Roman"/>
                <w:sz w:val="24"/>
                <w:szCs w:val="24"/>
              </w:rPr>
              <w:t>Госдума и Совет Федерации приняли закон о поправках, затем его одобрили 2/3 региональных парламентов, после чего закон подписал президент России.</w:t>
            </w:r>
          </w:p>
        </w:tc>
      </w:tr>
      <w:tr w:rsidR="0024497C" w:rsidRPr="0024497C" w:rsidTr="0024497C">
        <w:tc>
          <w:tcPr>
            <w:tcW w:w="4785" w:type="dxa"/>
            <w:vAlign w:val="center"/>
          </w:tcPr>
          <w:p w:rsidR="0024497C" w:rsidRPr="0024497C" w:rsidRDefault="0024497C" w:rsidP="0024497C">
            <w:pPr>
              <w:spacing w:after="200" w:line="360" w:lineRule="auto"/>
              <w:jc w:val="center"/>
              <w:rPr>
                <w:rFonts w:ascii="Times New Roman" w:hAnsi="Times New Roman" w:cs="Times New Roman"/>
                <w:sz w:val="24"/>
                <w:szCs w:val="24"/>
              </w:rPr>
            </w:pPr>
            <w:r w:rsidRPr="0024497C">
              <w:rPr>
                <w:rFonts w:ascii="Times New Roman" w:hAnsi="Times New Roman" w:cs="Times New Roman"/>
                <w:sz w:val="24"/>
                <w:szCs w:val="24"/>
              </w:rPr>
              <w:lastRenderedPageBreak/>
              <w:t>2 этап</w:t>
            </w:r>
          </w:p>
        </w:tc>
        <w:tc>
          <w:tcPr>
            <w:tcW w:w="4786" w:type="dxa"/>
            <w:vAlign w:val="center"/>
          </w:tcPr>
          <w:p w:rsidR="0024497C" w:rsidRPr="0024497C" w:rsidRDefault="0024497C" w:rsidP="0024497C">
            <w:pPr>
              <w:spacing w:after="200" w:line="360" w:lineRule="auto"/>
              <w:jc w:val="center"/>
              <w:rPr>
                <w:rFonts w:ascii="Times New Roman" w:hAnsi="Times New Roman" w:cs="Times New Roman"/>
                <w:sz w:val="24"/>
                <w:szCs w:val="24"/>
              </w:rPr>
            </w:pPr>
            <w:r w:rsidRPr="0024497C">
              <w:rPr>
                <w:rFonts w:ascii="Times New Roman" w:hAnsi="Times New Roman" w:cs="Times New Roman"/>
                <w:sz w:val="24"/>
                <w:szCs w:val="24"/>
              </w:rPr>
              <w:t xml:space="preserve">Конституционный суд РФ дал заключение о </w:t>
            </w:r>
            <w:proofErr w:type="gramStart"/>
            <w:r w:rsidRPr="0024497C">
              <w:rPr>
                <w:rFonts w:ascii="Times New Roman" w:hAnsi="Times New Roman" w:cs="Times New Roman"/>
                <w:sz w:val="24"/>
                <w:szCs w:val="24"/>
              </w:rPr>
              <w:t>конституционности</w:t>
            </w:r>
            <w:proofErr w:type="gramEnd"/>
            <w:r w:rsidRPr="0024497C">
              <w:rPr>
                <w:rFonts w:ascii="Times New Roman" w:hAnsi="Times New Roman" w:cs="Times New Roman"/>
                <w:sz w:val="24"/>
                <w:szCs w:val="24"/>
              </w:rPr>
              <w:t xml:space="preserve"> как самих поправок, так и особой процедуры их принятия.</w:t>
            </w:r>
          </w:p>
        </w:tc>
      </w:tr>
      <w:tr w:rsidR="0024497C" w:rsidRPr="0024497C" w:rsidTr="0024497C">
        <w:tc>
          <w:tcPr>
            <w:tcW w:w="4785" w:type="dxa"/>
            <w:vAlign w:val="center"/>
          </w:tcPr>
          <w:p w:rsidR="0024497C" w:rsidRPr="0024497C" w:rsidRDefault="0024497C" w:rsidP="0024497C">
            <w:pPr>
              <w:spacing w:after="200" w:line="360" w:lineRule="auto"/>
              <w:jc w:val="center"/>
              <w:rPr>
                <w:rFonts w:ascii="Times New Roman" w:hAnsi="Times New Roman" w:cs="Times New Roman"/>
                <w:sz w:val="24"/>
                <w:szCs w:val="24"/>
              </w:rPr>
            </w:pPr>
            <w:r w:rsidRPr="0024497C">
              <w:rPr>
                <w:rFonts w:ascii="Times New Roman" w:hAnsi="Times New Roman" w:cs="Times New Roman"/>
                <w:sz w:val="24"/>
                <w:szCs w:val="24"/>
              </w:rPr>
              <w:t>3 этап</w:t>
            </w:r>
          </w:p>
        </w:tc>
        <w:tc>
          <w:tcPr>
            <w:tcW w:w="4786" w:type="dxa"/>
            <w:vAlign w:val="center"/>
          </w:tcPr>
          <w:p w:rsidR="0024497C" w:rsidRPr="0024497C" w:rsidRDefault="0024497C" w:rsidP="0024497C">
            <w:pPr>
              <w:spacing w:after="200" w:line="360" w:lineRule="auto"/>
              <w:jc w:val="center"/>
              <w:rPr>
                <w:rFonts w:ascii="Times New Roman" w:hAnsi="Times New Roman" w:cs="Times New Roman"/>
                <w:sz w:val="24"/>
                <w:szCs w:val="24"/>
              </w:rPr>
            </w:pPr>
            <w:r w:rsidRPr="0024497C">
              <w:rPr>
                <w:rFonts w:ascii="Times New Roman" w:hAnsi="Times New Roman" w:cs="Times New Roman"/>
                <w:sz w:val="24"/>
                <w:szCs w:val="24"/>
              </w:rPr>
              <w:t>В ходе общероссийского голосования граждане одобрили пакет поправок.</w:t>
            </w:r>
          </w:p>
        </w:tc>
      </w:tr>
    </w:tbl>
    <w:p w:rsidR="0024497C" w:rsidRDefault="0024497C" w:rsidP="006C59DB">
      <w:pPr>
        <w:spacing w:after="200" w:line="360" w:lineRule="auto"/>
        <w:ind w:firstLine="709"/>
        <w:jc w:val="both"/>
        <w:rPr>
          <w:rFonts w:ascii="Times New Roman" w:hAnsi="Times New Roman" w:cs="Times New Roman"/>
          <w:sz w:val="28"/>
          <w:szCs w:val="28"/>
        </w:rPr>
      </w:pPr>
    </w:p>
    <w:p w:rsidR="00DC130A" w:rsidRPr="00DC130A" w:rsidRDefault="00DC130A" w:rsidP="00DC130A">
      <w:pPr>
        <w:spacing w:after="20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идеале, в</w:t>
      </w:r>
      <w:r w:rsidRPr="00DC130A">
        <w:rPr>
          <w:rFonts w:ascii="Times New Roman" w:hAnsi="Times New Roman" w:cs="Times New Roman"/>
          <w:sz w:val="28"/>
          <w:szCs w:val="28"/>
        </w:rPr>
        <w:t>место поправок нужно было созывать Конституционное собрание и принимать новую Конституцию.</w:t>
      </w:r>
    </w:p>
    <w:p w:rsidR="00DC130A" w:rsidRPr="00DC130A" w:rsidRDefault="00DC130A" w:rsidP="00DC130A">
      <w:pPr>
        <w:spacing w:after="200" w:line="360" w:lineRule="auto"/>
        <w:ind w:firstLine="709"/>
        <w:jc w:val="both"/>
        <w:rPr>
          <w:rFonts w:ascii="Times New Roman" w:hAnsi="Times New Roman" w:cs="Times New Roman"/>
          <w:sz w:val="28"/>
          <w:szCs w:val="28"/>
        </w:rPr>
      </w:pPr>
      <w:r w:rsidRPr="00DC130A">
        <w:rPr>
          <w:rFonts w:ascii="Times New Roman" w:hAnsi="Times New Roman" w:cs="Times New Roman"/>
          <w:sz w:val="28"/>
          <w:szCs w:val="28"/>
        </w:rPr>
        <w:t>Так как изменения по духу затрагивали первые две «неизменяемые» главы, то нужно было принимать новую Конституцию. Эта процедура описана в 135-й статье Конституции и связана с созывом Конституционного собрания. Оно имеет право разработать проект новой Конституции и принять его самостоятельно либо вынести на всенародное голосование. На деле же этим путем нельзя пойти до тех пор, пока в России не будет принят федеральный конституционный за</w:t>
      </w:r>
      <w:r>
        <w:rPr>
          <w:rFonts w:ascii="Times New Roman" w:hAnsi="Times New Roman" w:cs="Times New Roman"/>
          <w:sz w:val="28"/>
          <w:szCs w:val="28"/>
        </w:rPr>
        <w:t>кон о Конституционном собрании.</w:t>
      </w:r>
    </w:p>
    <w:p w:rsidR="006C59DB" w:rsidRDefault="00DC130A" w:rsidP="006C59DB">
      <w:pPr>
        <w:spacing w:after="20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По а</w:t>
      </w:r>
      <w:r w:rsidR="006C59DB" w:rsidRPr="006C59DB">
        <w:rPr>
          <w:rFonts w:ascii="Times New Roman" w:hAnsi="Times New Roman" w:cs="Times New Roman"/>
          <w:sz w:val="28"/>
          <w:szCs w:val="28"/>
        </w:rPr>
        <w:t>нализ</w:t>
      </w:r>
      <w:r>
        <w:rPr>
          <w:rFonts w:ascii="Times New Roman" w:hAnsi="Times New Roman" w:cs="Times New Roman"/>
          <w:sz w:val="28"/>
          <w:szCs w:val="28"/>
        </w:rPr>
        <w:t>у второй главы</w:t>
      </w:r>
      <w:r w:rsidR="006C59DB" w:rsidRPr="006C59DB">
        <w:rPr>
          <w:rFonts w:ascii="Times New Roman" w:hAnsi="Times New Roman" w:cs="Times New Roman"/>
          <w:sz w:val="28"/>
          <w:szCs w:val="28"/>
        </w:rPr>
        <w:t xml:space="preserve"> </w:t>
      </w:r>
      <w:r>
        <w:rPr>
          <w:rFonts w:ascii="Times New Roman" w:hAnsi="Times New Roman" w:cs="Times New Roman"/>
          <w:sz w:val="28"/>
          <w:szCs w:val="28"/>
        </w:rPr>
        <w:t>можно сказать</w:t>
      </w:r>
      <w:r w:rsidR="006C59DB" w:rsidRPr="006C59DB">
        <w:rPr>
          <w:rFonts w:ascii="Times New Roman" w:hAnsi="Times New Roman" w:cs="Times New Roman"/>
          <w:sz w:val="28"/>
          <w:szCs w:val="28"/>
        </w:rPr>
        <w:t>, что для воплощения многих норм конституционных поправок важных и необходимых для дальнейшего поступательного развития России будут приниматься отдельные федеральные законы, например: о социальной справедливости при назначении и определении размера пенсий; о постоянным местом пребывания федеральных органов власти, которое может быть не только Москва, но и другие города.</w:t>
      </w:r>
      <w:proofErr w:type="gramEnd"/>
      <w:r w:rsidR="006C59DB" w:rsidRPr="006C59DB">
        <w:rPr>
          <w:rFonts w:ascii="Times New Roman" w:hAnsi="Times New Roman" w:cs="Times New Roman"/>
          <w:sz w:val="28"/>
          <w:szCs w:val="28"/>
        </w:rPr>
        <w:t xml:space="preserve"> О том, как эти нормы будут конкретизироваться в текущем </w:t>
      </w:r>
      <w:proofErr w:type="gramStart"/>
      <w:r w:rsidR="006C59DB" w:rsidRPr="006C59DB">
        <w:rPr>
          <w:rFonts w:ascii="Times New Roman" w:hAnsi="Times New Roman" w:cs="Times New Roman"/>
          <w:sz w:val="28"/>
          <w:szCs w:val="28"/>
        </w:rPr>
        <w:t>законодательстве</w:t>
      </w:r>
      <w:proofErr w:type="gramEnd"/>
      <w:r w:rsidR="006C59DB" w:rsidRPr="006C59DB">
        <w:rPr>
          <w:rFonts w:ascii="Times New Roman" w:hAnsi="Times New Roman" w:cs="Times New Roman"/>
          <w:sz w:val="28"/>
          <w:szCs w:val="28"/>
        </w:rPr>
        <w:t xml:space="preserve"> и находить отражение в правоприменительной практике, можно будет судить об их эффективности. Вместе с тем, очевидно, что реализация этих положений будет сопровождаться немалыми трудностями, порождаемыми экономическими, социальными, политическими проблемами.</w:t>
      </w:r>
    </w:p>
    <w:p w:rsidR="006C59DB" w:rsidRDefault="006C59DB" w:rsidP="006C59DB">
      <w:pPr>
        <w:spacing w:after="200" w:line="360" w:lineRule="auto"/>
        <w:ind w:firstLine="709"/>
        <w:jc w:val="both"/>
        <w:rPr>
          <w:rFonts w:ascii="Times New Roman" w:hAnsi="Times New Roman" w:cs="Times New Roman"/>
          <w:sz w:val="28"/>
          <w:szCs w:val="28"/>
        </w:rPr>
      </w:pPr>
      <w:r w:rsidRPr="006C59DB">
        <w:rPr>
          <w:rFonts w:ascii="Times New Roman" w:hAnsi="Times New Roman" w:cs="Times New Roman"/>
          <w:sz w:val="28"/>
          <w:szCs w:val="28"/>
        </w:rPr>
        <w:lastRenderedPageBreak/>
        <w:t>Конституция с принятыми поправками в современном правовом и историческом пространстве России, в общем, имеет важный политико-правовой и социально-экономический смысл и несет в себе символический ген традиции об опыте конституционных преобразований. Она выражает конституционные ожидания большинства населения в контексте правового, политического, экономического и социального развития государства и общества, в том числе ожидания граждан о правовой и социальной справедливости, их надежды на улучшение социального благополучия и демократического участия для согласования потребностей и интересов индивидов с интересами общества и государства.</w:t>
      </w:r>
    </w:p>
    <w:p w:rsidR="00FA18FC" w:rsidRDefault="00FA18FC" w:rsidP="00703EAA">
      <w:pPr>
        <w:spacing w:after="200" w:line="360" w:lineRule="auto"/>
        <w:ind w:firstLine="709"/>
        <w:jc w:val="both"/>
        <w:rPr>
          <w:rFonts w:ascii="Times New Roman" w:hAnsi="Times New Roman" w:cs="Times New Roman"/>
          <w:sz w:val="28"/>
          <w:szCs w:val="28"/>
        </w:rPr>
      </w:pPr>
    </w:p>
    <w:p w:rsidR="00D767E7" w:rsidRDefault="00C96820" w:rsidP="00C96820">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3 </w:t>
      </w:r>
      <w:r w:rsidR="00D767E7">
        <w:rPr>
          <w:rFonts w:ascii="Times New Roman" w:hAnsi="Times New Roman" w:cs="Times New Roman"/>
          <w:sz w:val="28"/>
          <w:szCs w:val="28"/>
        </w:rPr>
        <w:t xml:space="preserve">РЕКОМЕНДАЦИИ ПО СОВЕРШЕНСТОВАВАНИЮ ПРИНЯТЫХ ПОПРАВОК В КОНСТИТУЦИЮ РОССИЙСКОЙ ФЕДЕРАЦИИ </w:t>
      </w:r>
    </w:p>
    <w:p w:rsidR="00FA2365" w:rsidRDefault="00C96820" w:rsidP="00F40BA1">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3.1 </w:t>
      </w:r>
      <w:r w:rsidR="00D767E7">
        <w:rPr>
          <w:rFonts w:ascii="Times New Roman" w:hAnsi="Times New Roman" w:cs="Times New Roman"/>
          <w:sz w:val="28"/>
          <w:szCs w:val="28"/>
        </w:rPr>
        <w:t xml:space="preserve">ЭКСПЕРТНОЕ ЗАКЛЮЧЕНИЕ ПО РЕЗУЛЬТАТАМ ИССЛЕДОВАНИЯ </w:t>
      </w:r>
    </w:p>
    <w:p w:rsidR="00FA2365" w:rsidRDefault="00FA2365">
      <w:pPr>
        <w:spacing w:after="200" w:line="276" w:lineRule="auto"/>
        <w:rPr>
          <w:rFonts w:ascii="Times New Roman" w:hAnsi="Times New Roman" w:cs="Times New Roman"/>
          <w:sz w:val="28"/>
          <w:szCs w:val="28"/>
        </w:rPr>
      </w:pPr>
    </w:p>
    <w:p w:rsidR="00FA2365" w:rsidRDefault="00FA2365">
      <w:pPr>
        <w:spacing w:after="200" w:line="276" w:lineRule="auto"/>
        <w:rPr>
          <w:rFonts w:ascii="Times New Roman" w:hAnsi="Times New Roman" w:cs="Times New Roman"/>
          <w:sz w:val="28"/>
          <w:szCs w:val="28"/>
        </w:rPr>
      </w:pPr>
    </w:p>
    <w:p w:rsidR="00F646A0" w:rsidRDefault="00C96820" w:rsidP="00C96820">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3.2 </w:t>
      </w:r>
      <w:r w:rsidR="00D767E7">
        <w:rPr>
          <w:rFonts w:ascii="Times New Roman" w:hAnsi="Times New Roman" w:cs="Times New Roman"/>
          <w:sz w:val="28"/>
          <w:szCs w:val="28"/>
        </w:rPr>
        <w:t xml:space="preserve">ПРЕДЛОЖЕНИЯ ПО ПОВЫШЕНИЮ СОЦИАЛЬНО – ЭКОНОМИЧЕСКОЙ ЭФФЕКТИВНОСТИ ПРИНЯТЫХ ПОПРАВОК В КОНСТИТУЦИЮ </w:t>
      </w:r>
    </w:p>
    <w:p w:rsidR="0012427F" w:rsidRDefault="0012427F" w:rsidP="00C96820">
      <w:pPr>
        <w:spacing w:after="0" w:line="360" w:lineRule="auto"/>
        <w:ind w:firstLine="709"/>
        <w:jc w:val="center"/>
        <w:rPr>
          <w:rFonts w:ascii="Times New Roman" w:hAnsi="Times New Roman" w:cs="Times New Roman"/>
          <w:sz w:val="28"/>
          <w:szCs w:val="28"/>
        </w:rPr>
      </w:pPr>
    </w:p>
    <w:p w:rsidR="000A6030" w:rsidRDefault="000A6030" w:rsidP="00C96820">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3.3 ЭКОНОМИЧЕСКОЕ ОБОСНОВАНИЕ ПРЕДЛАГАЕМЫХ МЕРОПРИЯТИЙ</w:t>
      </w:r>
    </w:p>
    <w:p w:rsidR="00F646A0" w:rsidRDefault="00F646A0" w:rsidP="00F646A0">
      <w:pPr>
        <w:spacing w:after="0" w:line="360" w:lineRule="auto"/>
        <w:ind w:firstLine="709"/>
        <w:rPr>
          <w:rFonts w:ascii="Times New Roman" w:hAnsi="Times New Roman" w:cs="Times New Roman"/>
          <w:sz w:val="28"/>
          <w:szCs w:val="28"/>
        </w:rPr>
      </w:pPr>
    </w:p>
    <w:p w:rsidR="00F646A0" w:rsidRDefault="00C96820">
      <w:pPr>
        <w:spacing w:after="200" w:line="276" w:lineRule="auto"/>
        <w:rPr>
          <w:rFonts w:ascii="Times New Roman" w:hAnsi="Times New Roman" w:cs="Times New Roman"/>
          <w:sz w:val="28"/>
          <w:szCs w:val="28"/>
        </w:rPr>
      </w:pPr>
      <w:r>
        <w:rPr>
          <w:rFonts w:ascii="Times New Roman" w:hAnsi="Times New Roman" w:cs="Times New Roman"/>
          <w:sz w:val="28"/>
          <w:szCs w:val="28"/>
        </w:rPr>
        <w:br w:type="page"/>
      </w:r>
    </w:p>
    <w:p w:rsidR="00C96820" w:rsidRDefault="00C96820" w:rsidP="00C96820">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ЗАКЛЮЧЕНИЕ</w:t>
      </w:r>
    </w:p>
    <w:p w:rsidR="00475A71" w:rsidRDefault="00475A71" w:rsidP="00C96820">
      <w:pPr>
        <w:spacing w:after="0" w:line="360" w:lineRule="auto"/>
        <w:ind w:firstLine="709"/>
        <w:jc w:val="center"/>
        <w:rPr>
          <w:rFonts w:ascii="Times New Roman" w:hAnsi="Times New Roman" w:cs="Times New Roman"/>
          <w:sz w:val="28"/>
          <w:szCs w:val="28"/>
        </w:rPr>
      </w:pPr>
    </w:p>
    <w:p w:rsidR="00475A71" w:rsidRDefault="00475A71" w:rsidP="0064335A">
      <w:pPr>
        <w:spacing w:after="0" w:line="360" w:lineRule="auto"/>
        <w:ind w:firstLine="709"/>
        <w:jc w:val="both"/>
        <w:rPr>
          <w:rFonts w:ascii="Times New Roman" w:hAnsi="Times New Roman" w:cs="Times New Roman"/>
          <w:sz w:val="28"/>
          <w:szCs w:val="28"/>
        </w:rPr>
      </w:pPr>
      <w:r w:rsidRPr="00475A71">
        <w:rPr>
          <w:rFonts w:ascii="Times New Roman" w:hAnsi="Times New Roman" w:cs="Times New Roman"/>
          <w:sz w:val="28"/>
          <w:szCs w:val="28"/>
        </w:rPr>
        <w:t xml:space="preserve">Основываясь на </w:t>
      </w:r>
      <w:proofErr w:type="gramStart"/>
      <w:r w:rsidRPr="00475A71">
        <w:rPr>
          <w:rFonts w:ascii="Times New Roman" w:hAnsi="Times New Roman" w:cs="Times New Roman"/>
          <w:sz w:val="28"/>
          <w:szCs w:val="28"/>
        </w:rPr>
        <w:t>изложенном</w:t>
      </w:r>
      <w:proofErr w:type="gramEnd"/>
      <w:r w:rsidRPr="00475A71">
        <w:rPr>
          <w:rFonts w:ascii="Times New Roman" w:hAnsi="Times New Roman" w:cs="Times New Roman"/>
          <w:sz w:val="28"/>
          <w:szCs w:val="28"/>
        </w:rPr>
        <w:t>, можно подвести итоги проведенного исследования и сформировать следующие выводы.</w:t>
      </w:r>
    </w:p>
    <w:p w:rsidR="007518B8" w:rsidRDefault="007518B8" w:rsidP="0064335A">
      <w:pPr>
        <w:spacing w:after="0" w:line="360" w:lineRule="auto"/>
        <w:ind w:firstLine="709"/>
        <w:jc w:val="both"/>
        <w:rPr>
          <w:rFonts w:ascii="Times New Roman" w:hAnsi="Times New Roman" w:cs="Times New Roman"/>
          <w:sz w:val="28"/>
          <w:szCs w:val="28"/>
        </w:rPr>
      </w:pPr>
    </w:p>
    <w:p w:rsidR="007518B8" w:rsidRDefault="007518B8" w:rsidP="008A0A66">
      <w:pPr>
        <w:spacing w:after="0" w:line="360" w:lineRule="auto"/>
        <w:ind w:firstLine="709"/>
        <w:jc w:val="both"/>
        <w:rPr>
          <w:rFonts w:ascii="Times New Roman" w:hAnsi="Times New Roman" w:cs="Times New Roman"/>
          <w:sz w:val="28"/>
          <w:szCs w:val="28"/>
        </w:rPr>
      </w:pPr>
      <w:r w:rsidRPr="007518B8">
        <w:rPr>
          <w:rFonts w:ascii="Times New Roman" w:hAnsi="Times New Roman" w:cs="Times New Roman"/>
          <w:sz w:val="28"/>
          <w:szCs w:val="28"/>
        </w:rPr>
        <w:t>Актуальность исследования обусловлена произош</w:t>
      </w:r>
      <w:r w:rsidR="008A0A66">
        <w:rPr>
          <w:rFonts w:ascii="Times New Roman" w:hAnsi="Times New Roman" w:cs="Times New Roman"/>
          <w:sz w:val="28"/>
          <w:szCs w:val="28"/>
        </w:rPr>
        <w:t xml:space="preserve">едшей в 2020 г. конституционной </w:t>
      </w:r>
      <w:r w:rsidRPr="007518B8">
        <w:rPr>
          <w:rFonts w:ascii="Times New Roman" w:hAnsi="Times New Roman" w:cs="Times New Roman"/>
          <w:sz w:val="28"/>
          <w:szCs w:val="28"/>
        </w:rPr>
        <w:t xml:space="preserve">реформой, инициированной Президентом РФ, которая была направленна на изменение аспектов функционирования публичной власти. Основная цель настоящего исследования сводится к анализу содержания конституционных поправок, которые прямо затронули вопросы деятельности судебной власти. </w:t>
      </w:r>
      <w:proofErr w:type="gramStart"/>
      <w:r w:rsidRPr="007518B8">
        <w:rPr>
          <w:rFonts w:ascii="Times New Roman" w:hAnsi="Times New Roman" w:cs="Times New Roman"/>
          <w:sz w:val="28"/>
          <w:szCs w:val="28"/>
        </w:rPr>
        <w:t>Автор систематизирует и анализирует произошедшие конституционные изменения, ко</w:t>
      </w:r>
      <w:r w:rsidR="008A0A66">
        <w:rPr>
          <w:rFonts w:ascii="Times New Roman" w:hAnsi="Times New Roman" w:cs="Times New Roman"/>
          <w:sz w:val="28"/>
          <w:szCs w:val="28"/>
        </w:rPr>
        <w:t xml:space="preserve">торыми </w:t>
      </w:r>
      <w:r w:rsidRPr="007518B8">
        <w:rPr>
          <w:rFonts w:ascii="Times New Roman" w:hAnsi="Times New Roman" w:cs="Times New Roman"/>
          <w:sz w:val="28"/>
          <w:szCs w:val="28"/>
        </w:rPr>
        <w:t>внесены коррективы в сложившуюся с момента пр</w:t>
      </w:r>
      <w:r w:rsidR="008A0A66">
        <w:rPr>
          <w:rFonts w:ascii="Times New Roman" w:hAnsi="Times New Roman" w:cs="Times New Roman"/>
          <w:sz w:val="28"/>
          <w:szCs w:val="28"/>
        </w:rPr>
        <w:t xml:space="preserve">инятия Конституции РФ в 1993 г. </w:t>
      </w:r>
      <w:r w:rsidRPr="007518B8">
        <w:rPr>
          <w:rFonts w:ascii="Times New Roman" w:hAnsi="Times New Roman" w:cs="Times New Roman"/>
          <w:sz w:val="28"/>
          <w:szCs w:val="28"/>
        </w:rPr>
        <w:t>по настоящее время систему организации публ</w:t>
      </w:r>
      <w:r w:rsidR="008A0A66">
        <w:rPr>
          <w:rFonts w:ascii="Times New Roman" w:hAnsi="Times New Roman" w:cs="Times New Roman"/>
          <w:sz w:val="28"/>
          <w:szCs w:val="28"/>
        </w:rPr>
        <w:t>ичной власти.</w:t>
      </w:r>
      <w:proofErr w:type="gramEnd"/>
      <w:r w:rsidR="008A0A66">
        <w:rPr>
          <w:rFonts w:ascii="Times New Roman" w:hAnsi="Times New Roman" w:cs="Times New Roman"/>
          <w:sz w:val="28"/>
          <w:szCs w:val="28"/>
        </w:rPr>
        <w:t xml:space="preserve"> В центре внимания </w:t>
      </w:r>
      <w:r w:rsidRPr="007518B8">
        <w:rPr>
          <w:rFonts w:ascii="Times New Roman" w:hAnsi="Times New Roman" w:cs="Times New Roman"/>
          <w:sz w:val="28"/>
          <w:szCs w:val="28"/>
        </w:rPr>
        <w:t>находится вопрос о статусе и реальной роли судебной власти в современной системе разделения властей. Конституционные изменения изучаются на основе традиционных методов научного познания и с прим</w:t>
      </w:r>
      <w:r w:rsidR="008A0A66">
        <w:rPr>
          <w:rFonts w:ascii="Times New Roman" w:hAnsi="Times New Roman" w:cs="Times New Roman"/>
          <w:sz w:val="28"/>
          <w:szCs w:val="28"/>
        </w:rPr>
        <w:t xml:space="preserve">енением специальных юридических </w:t>
      </w:r>
      <w:r w:rsidRPr="007518B8">
        <w:rPr>
          <w:rFonts w:ascii="Times New Roman" w:hAnsi="Times New Roman" w:cs="Times New Roman"/>
          <w:sz w:val="28"/>
          <w:szCs w:val="28"/>
        </w:rPr>
        <w:t xml:space="preserve">методов исследования (историко-правового, сравнительно-правового и </w:t>
      </w:r>
      <w:proofErr w:type="spellStart"/>
      <w:r w:rsidRPr="007518B8">
        <w:rPr>
          <w:rFonts w:ascii="Times New Roman" w:hAnsi="Times New Roman" w:cs="Times New Roman"/>
          <w:sz w:val="28"/>
          <w:szCs w:val="28"/>
        </w:rPr>
        <w:t>формальноюридического</w:t>
      </w:r>
      <w:proofErr w:type="spellEnd"/>
      <w:r w:rsidRPr="007518B8">
        <w:rPr>
          <w:rFonts w:ascii="Times New Roman" w:hAnsi="Times New Roman" w:cs="Times New Roman"/>
          <w:sz w:val="28"/>
          <w:szCs w:val="28"/>
        </w:rPr>
        <w:t xml:space="preserve"> анализа). Автор делает вывод о том, что конституционные изменения</w:t>
      </w:r>
      <w:r w:rsidR="008A0A66">
        <w:rPr>
          <w:rFonts w:ascii="Times New Roman" w:hAnsi="Times New Roman" w:cs="Times New Roman"/>
          <w:sz w:val="28"/>
          <w:szCs w:val="28"/>
        </w:rPr>
        <w:t xml:space="preserve"> </w:t>
      </w:r>
      <w:r w:rsidR="008A0A66" w:rsidRPr="008A0A66">
        <w:rPr>
          <w:rFonts w:ascii="Times New Roman" w:hAnsi="Times New Roman" w:cs="Times New Roman"/>
          <w:sz w:val="28"/>
          <w:szCs w:val="28"/>
        </w:rPr>
        <w:t>2020 г. фактически повлекли за собой реформу судебной власти. Во-первых, произошло беспричинное и немотивированное сокращение числа судей Конституционного Суда России (с 19 до 11 человек); автор считает, что реальное число судей</w:t>
      </w:r>
      <w:r w:rsidR="008A0A66">
        <w:rPr>
          <w:rFonts w:ascii="Times New Roman" w:hAnsi="Times New Roman" w:cs="Times New Roman"/>
          <w:sz w:val="28"/>
          <w:szCs w:val="28"/>
        </w:rPr>
        <w:t xml:space="preserve"> </w:t>
      </w:r>
      <w:r w:rsidR="008A0A66" w:rsidRPr="008A0A66">
        <w:rPr>
          <w:rFonts w:ascii="Times New Roman" w:hAnsi="Times New Roman" w:cs="Times New Roman"/>
          <w:sz w:val="28"/>
          <w:szCs w:val="28"/>
        </w:rPr>
        <w:t>в будущем может снизиться до шести человек. Во-вторых, была существенно изменена компетенция Конституционного Суда России, на который были возложены</w:t>
      </w:r>
      <w:r w:rsidR="008A0A66">
        <w:rPr>
          <w:rFonts w:ascii="Times New Roman" w:hAnsi="Times New Roman" w:cs="Times New Roman"/>
          <w:sz w:val="28"/>
          <w:szCs w:val="28"/>
        </w:rPr>
        <w:t xml:space="preserve"> </w:t>
      </w:r>
      <w:proofErr w:type="spellStart"/>
      <w:r w:rsidR="008A0A66" w:rsidRPr="008A0A66">
        <w:rPr>
          <w:rFonts w:ascii="Times New Roman" w:hAnsi="Times New Roman" w:cs="Times New Roman"/>
          <w:sz w:val="28"/>
          <w:szCs w:val="28"/>
        </w:rPr>
        <w:t>квазиполитические</w:t>
      </w:r>
      <w:proofErr w:type="spellEnd"/>
      <w:r w:rsidR="008A0A66" w:rsidRPr="008A0A66">
        <w:rPr>
          <w:rFonts w:ascii="Times New Roman" w:hAnsi="Times New Roman" w:cs="Times New Roman"/>
          <w:sz w:val="28"/>
          <w:szCs w:val="28"/>
        </w:rPr>
        <w:t xml:space="preserve"> полномочия по проведени</w:t>
      </w:r>
      <w:r w:rsidR="008A0A66">
        <w:rPr>
          <w:rFonts w:ascii="Times New Roman" w:hAnsi="Times New Roman" w:cs="Times New Roman"/>
          <w:sz w:val="28"/>
          <w:szCs w:val="28"/>
        </w:rPr>
        <w:t xml:space="preserve">ю предварительного абстрактного </w:t>
      </w:r>
      <w:proofErr w:type="spellStart"/>
      <w:r w:rsidR="008A0A66" w:rsidRPr="008A0A66">
        <w:rPr>
          <w:rFonts w:ascii="Times New Roman" w:hAnsi="Times New Roman" w:cs="Times New Roman"/>
          <w:sz w:val="28"/>
          <w:szCs w:val="28"/>
        </w:rPr>
        <w:t>нормоконтроля</w:t>
      </w:r>
      <w:proofErr w:type="spellEnd"/>
      <w:r w:rsidR="008A0A66" w:rsidRPr="008A0A66">
        <w:rPr>
          <w:rFonts w:ascii="Times New Roman" w:hAnsi="Times New Roman" w:cs="Times New Roman"/>
          <w:sz w:val="28"/>
          <w:szCs w:val="28"/>
        </w:rPr>
        <w:t xml:space="preserve"> актов, не вступивших в законную с</w:t>
      </w:r>
      <w:r w:rsidR="008A0A66">
        <w:rPr>
          <w:rFonts w:ascii="Times New Roman" w:hAnsi="Times New Roman" w:cs="Times New Roman"/>
          <w:sz w:val="28"/>
          <w:szCs w:val="28"/>
        </w:rPr>
        <w:t xml:space="preserve">илу, что де-факто втягивает Суд </w:t>
      </w:r>
      <w:r w:rsidR="008A0A66" w:rsidRPr="008A0A66">
        <w:rPr>
          <w:rFonts w:ascii="Times New Roman" w:hAnsi="Times New Roman" w:cs="Times New Roman"/>
          <w:sz w:val="28"/>
          <w:szCs w:val="28"/>
        </w:rPr>
        <w:t>в законодательный процесс и негативно влияет на возможность оспаривания конституционности таких нормативных актов в буд</w:t>
      </w:r>
      <w:r w:rsidR="008A0A66">
        <w:rPr>
          <w:rFonts w:ascii="Times New Roman" w:hAnsi="Times New Roman" w:cs="Times New Roman"/>
          <w:sz w:val="28"/>
          <w:szCs w:val="28"/>
        </w:rPr>
        <w:t xml:space="preserve">ущем при помощи конституционной </w:t>
      </w:r>
      <w:r w:rsidR="008A0A66" w:rsidRPr="008A0A66">
        <w:rPr>
          <w:rFonts w:ascii="Times New Roman" w:hAnsi="Times New Roman" w:cs="Times New Roman"/>
          <w:sz w:val="28"/>
          <w:szCs w:val="28"/>
        </w:rPr>
        <w:t xml:space="preserve">жалобы. В-третьих, в ходе </w:t>
      </w:r>
      <w:r w:rsidR="008A0A66" w:rsidRPr="008A0A66">
        <w:rPr>
          <w:rFonts w:ascii="Times New Roman" w:hAnsi="Times New Roman" w:cs="Times New Roman"/>
          <w:sz w:val="28"/>
          <w:szCs w:val="28"/>
        </w:rPr>
        <w:lastRenderedPageBreak/>
        <w:t>конституционной реформы был перес</w:t>
      </w:r>
      <w:r w:rsidR="008A0A66">
        <w:rPr>
          <w:rFonts w:ascii="Times New Roman" w:hAnsi="Times New Roman" w:cs="Times New Roman"/>
          <w:sz w:val="28"/>
          <w:szCs w:val="28"/>
        </w:rPr>
        <w:t xml:space="preserve">мотрен порядок </w:t>
      </w:r>
      <w:r w:rsidR="008A0A66" w:rsidRPr="008A0A66">
        <w:rPr>
          <w:rFonts w:ascii="Times New Roman" w:hAnsi="Times New Roman" w:cs="Times New Roman"/>
          <w:sz w:val="28"/>
          <w:szCs w:val="28"/>
        </w:rPr>
        <w:t>прекращения полномочий судей, которые тепе</w:t>
      </w:r>
      <w:r w:rsidR="008A0A66">
        <w:rPr>
          <w:rFonts w:ascii="Times New Roman" w:hAnsi="Times New Roman" w:cs="Times New Roman"/>
          <w:sz w:val="28"/>
          <w:szCs w:val="28"/>
        </w:rPr>
        <w:t xml:space="preserve">рь могут быть отрешены от своей </w:t>
      </w:r>
      <w:r w:rsidR="008A0A66" w:rsidRPr="008A0A66">
        <w:rPr>
          <w:rFonts w:ascii="Times New Roman" w:hAnsi="Times New Roman" w:cs="Times New Roman"/>
          <w:sz w:val="28"/>
          <w:szCs w:val="28"/>
        </w:rPr>
        <w:t>должности по инициативе Президента РФ при поддержке Совета Федерации. Автор</w:t>
      </w:r>
      <w:r w:rsidR="008A0A66">
        <w:rPr>
          <w:rFonts w:ascii="Times New Roman" w:hAnsi="Times New Roman" w:cs="Times New Roman"/>
          <w:sz w:val="28"/>
          <w:szCs w:val="28"/>
        </w:rPr>
        <w:t xml:space="preserve"> </w:t>
      </w:r>
      <w:r w:rsidR="008A0A66" w:rsidRPr="008A0A66">
        <w:rPr>
          <w:rFonts w:ascii="Times New Roman" w:hAnsi="Times New Roman" w:cs="Times New Roman"/>
          <w:sz w:val="28"/>
          <w:szCs w:val="28"/>
        </w:rPr>
        <w:t>приходит к выводу о том, что судебная власт</w:t>
      </w:r>
      <w:r w:rsidR="008A0A66">
        <w:rPr>
          <w:rFonts w:ascii="Times New Roman" w:hAnsi="Times New Roman" w:cs="Times New Roman"/>
          <w:sz w:val="28"/>
          <w:szCs w:val="28"/>
        </w:rPr>
        <w:t xml:space="preserve">ь в сравнении с прочими ветвями </w:t>
      </w:r>
      <w:r w:rsidR="008A0A66" w:rsidRPr="008A0A66">
        <w:rPr>
          <w:rFonts w:ascii="Times New Roman" w:hAnsi="Times New Roman" w:cs="Times New Roman"/>
          <w:sz w:val="28"/>
          <w:szCs w:val="28"/>
        </w:rPr>
        <w:t>власти ослабляется конституционной реформой 2020 г.</w:t>
      </w:r>
    </w:p>
    <w:p w:rsidR="007518B8" w:rsidRDefault="007518B8" w:rsidP="0064335A">
      <w:pPr>
        <w:spacing w:after="0" w:line="360" w:lineRule="auto"/>
        <w:ind w:firstLine="709"/>
        <w:jc w:val="both"/>
        <w:rPr>
          <w:rFonts w:ascii="Times New Roman" w:hAnsi="Times New Roman" w:cs="Times New Roman"/>
          <w:sz w:val="28"/>
          <w:szCs w:val="28"/>
        </w:rPr>
      </w:pPr>
    </w:p>
    <w:p w:rsidR="007518B8" w:rsidRDefault="007518B8" w:rsidP="0064335A">
      <w:pPr>
        <w:spacing w:after="0" w:line="360" w:lineRule="auto"/>
        <w:ind w:firstLine="709"/>
        <w:jc w:val="both"/>
        <w:rPr>
          <w:rFonts w:ascii="Times New Roman" w:hAnsi="Times New Roman" w:cs="Times New Roman"/>
          <w:sz w:val="28"/>
          <w:szCs w:val="28"/>
        </w:rPr>
      </w:pPr>
    </w:p>
    <w:p w:rsidR="00E51E97" w:rsidRPr="00E51E97" w:rsidRDefault="00E51E97" w:rsidP="00E51E97">
      <w:pPr>
        <w:spacing w:after="200" w:line="276" w:lineRule="auto"/>
        <w:rPr>
          <w:rFonts w:ascii="Times New Roman" w:hAnsi="Times New Roman" w:cs="Times New Roman"/>
          <w:sz w:val="28"/>
          <w:szCs w:val="28"/>
        </w:rPr>
      </w:pPr>
      <w:r w:rsidRPr="00E51E97">
        <w:rPr>
          <w:rFonts w:ascii="Times New Roman" w:hAnsi="Times New Roman" w:cs="Times New Roman"/>
          <w:sz w:val="28"/>
          <w:szCs w:val="28"/>
        </w:rPr>
        <w:t>Проанализировав и изучив нормы Конституции Российской Федерации и российского законодательства, устанавливающие порядок принятия поправок и пересмотра Конституции Российской Федерации изучив иные нормативно-правовые акты по данному вопросу, рассмотрев учебную и научную литературу по данной теме, мы можем сказать, что цели и задачи курсовой работы достигнуты в полном объеме. Полученный материал в заключении позволяет сделать следующие выводы:</w:t>
      </w:r>
    </w:p>
    <w:p w:rsidR="00E51E97" w:rsidRPr="00E51E97" w:rsidRDefault="00E51E97" w:rsidP="00E51E97">
      <w:pPr>
        <w:spacing w:after="200" w:line="276" w:lineRule="auto"/>
        <w:rPr>
          <w:rFonts w:ascii="Times New Roman" w:hAnsi="Times New Roman" w:cs="Times New Roman"/>
          <w:sz w:val="28"/>
          <w:szCs w:val="28"/>
        </w:rPr>
      </w:pPr>
    </w:p>
    <w:p w:rsidR="00E51E97" w:rsidRPr="00E51E97" w:rsidRDefault="00E51E97" w:rsidP="00E51E97">
      <w:pPr>
        <w:spacing w:after="200" w:line="276" w:lineRule="auto"/>
        <w:rPr>
          <w:rFonts w:ascii="Times New Roman" w:hAnsi="Times New Roman" w:cs="Times New Roman"/>
          <w:sz w:val="28"/>
          <w:szCs w:val="28"/>
        </w:rPr>
      </w:pPr>
      <w:r w:rsidRPr="00E51E97">
        <w:rPr>
          <w:rFonts w:ascii="Times New Roman" w:hAnsi="Times New Roman" w:cs="Times New Roman"/>
          <w:sz w:val="28"/>
          <w:szCs w:val="28"/>
        </w:rPr>
        <w:t>1. Внесение поправок в Конституцию Российской Федерац</w:t>
      </w:r>
      <w:proofErr w:type="gramStart"/>
      <w:r w:rsidRPr="00E51E97">
        <w:rPr>
          <w:rFonts w:ascii="Times New Roman" w:hAnsi="Times New Roman" w:cs="Times New Roman"/>
          <w:sz w:val="28"/>
          <w:szCs w:val="28"/>
        </w:rPr>
        <w:t>ии и ее</w:t>
      </w:r>
      <w:proofErr w:type="gramEnd"/>
      <w:r w:rsidRPr="00E51E97">
        <w:rPr>
          <w:rFonts w:ascii="Times New Roman" w:hAnsi="Times New Roman" w:cs="Times New Roman"/>
          <w:sz w:val="28"/>
          <w:szCs w:val="28"/>
        </w:rPr>
        <w:t xml:space="preserve"> пересмотр регулируются в главе 9 Конституции «Заключительные и переходные положения». На федеральном уровне регулирование осуществляется Федеральным законом от 4 марта 1998 г. N 33-ФЗ «О порядке принятия и вступления в силу поправок к Конституции Российской Федерации» и Федеральным конституционный закон от 17 декабря 2001 г. N 6-ФКЗ „О порядке принятия в Российскую Федерацию и образования в ее составе нового субъекта Российской Федерации». К данным нормативно-правовым актам отсылают положения Конституции Российской Федерации. Также значения имеют постановления Конституционного Суда Российской Федерации, которые разъясняют положения Конституции РФ, регулирующие порядок внесения поправок или пересмотра Конституции, вносят унификацию и единое понимание данных положений.</w:t>
      </w:r>
    </w:p>
    <w:p w:rsidR="00E51E97" w:rsidRPr="00E51E97" w:rsidRDefault="00E51E97" w:rsidP="00E51E97">
      <w:pPr>
        <w:spacing w:after="200" w:line="276" w:lineRule="auto"/>
        <w:rPr>
          <w:rFonts w:ascii="Times New Roman" w:hAnsi="Times New Roman" w:cs="Times New Roman"/>
          <w:sz w:val="28"/>
          <w:szCs w:val="28"/>
        </w:rPr>
      </w:pPr>
    </w:p>
    <w:p w:rsidR="00E51E97" w:rsidRPr="00E51E97" w:rsidRDefault="00E51E97" w:rsidP="00E51E97">
      <w:pPr>
        <w:spacing w:after="200" w:line="276" w:lineRule="auto"/>
        <w:rPr>
          <w:rFonts w:ascii="Times New Roman" w:hAnsi="Times New Roman" w:cs="Times New Roman"/>
          <w:sz w:val="28"/>
          <w:szCs w:val="28"/>
        </w:rPr>
      </w:pPr>
      <w:r w:rsidRPr="00E51E97">
        <w:rPr>
          <w:rFonts w:ascii="Times New Roman" w:hAnsi="Times New Roman" w:cs="Times New Roman"/>
          <w:sz w:val="28"/>
          <w:szCs w:val="28"/>
        </w:rPr>
        <w:t xml:space="preserve">2. Под поправкой к Конституции Российской Федерации понимается исключение, дополнение, новая редакция </w:t>
      </w:r>
      <w:proofErr w:type="gramStart"/>
      <w:r w:rsidRPr="00E51E97">
        <w:rPr>
          <w:rFonts w:ascii="Times New Roman" w:hAnsi="Times New Roman" w:cs="Times New Roman"/>
          <w:sz w:val="28"/>
          <w:szCs w:val="28"/>
        </w:rPr>
        <w:t>какого-либо</w:t>
      </w:r>
      <w:proofErr w:type="gramEnd"/>
      <w:r w:rsidRPr="00E51E97">
        <w:rPr>
          <w:rFonts w:ascii="Times New Roman" w:hAnsi="Times New Roman" w:cs="Times New Roman"/>
          <w:sz w:val="28"/>
          <w:szCs w:val="28"/>
        </w:rPr>
        <w:t xml:space="preserve"> из положений глав 3 — 8 Конституции Российской Федерации. Предложения о поправках вносят установленные Конституцией субъекты права на внесение предложений о поправках. Поправки к Конституции принимаются в форме закона РФ о </w:t>
      </w:r>
      <w:r w:rsidRPr="00E51E97">
        <w:rPr>
          <w:rFonts w:ascii="Times New Roman" w:hAnsi="Times New Roman" w:cs="Times New Roman"/>
          <w:sz w:val="28"/>
          <w:szCs w:val="28"/>
        </w:rPr>
        <w:lastRenderedPageBreak/>
        <w:t>поправках к Конституции РФ, однако процедура принятия данного закона имеет особый порядок, который отчасти совпадает с процедурой принятия федерального конституционного закона.</w:t>
      </w:r>
    </w:p>
    <w:p w:rsidR="00E51E97" w:rsidRPr="00E51E97" w:rsidRDefault="00E51E97" w:rsidP="00E51E97">
      <w:pPr>
        <w:spacing w:after="200" w:line="276" w:lineRule="auto"/>
        <w:rPr>
          <w:rFonts w:ascii="Times New Roman" w:hAnsi="Times New Roman" w:cs="Times New Roman"/>
          <w:sz w:val="28"/>
          <w:szCs w:val="28"/>
        </w:rPr>
      </w:pPr>
    </w:p>
    <w:p w:rsidR="00C96820" w:rsidRDefault="00E51E97" w:rsidP="00E51E97">
      <w:pPr>
        <w:spacing w:after="200" w:line="276" w:lineRule="auto"/>
        <w:rPr>
          <w:rFonts w:ascii="Times New Roman" w:hAnsi="Times New Roman" w:cs="Times New Roman"/>
          <w:sz w:val="28"/>
          <w:szCs w:val="28"/>
        </w:rPr>
      </w:pPr>
      <w:r w:rsidRPr="00E51E97">
        <w:rPr>
          <w:rFonts w:ascii="Times New Roman" w:hAnsi="Times New Roman" w:cs="Times New Roman"/>
          <w:sz w:val="28"/>
          <w:szCs w:val="28"/>
        </w:rPr>
        <w:t>3. Под пересмотром Конституции Российской Федерации, понимается такое внесение изменений в главы 1,2,9 в силу их значимости и фундаментальности. Субъекты права на внесение таких предложений те же самые что и при внесении поправок. Федеральное Собрание принимает решение по внесенному предложению квалифицированным большинством, как минимум, в три пятых голосов общего числа членов Совета Федерации и депутатов Государственной Думы, далее должно созывается Конституционное Собрание для принятия решения о дальнейшей судьбе внесенного предложения. Если Конституционное Собрание одобряет внесенное предложение (новый проект), то окончательное решение принимается всенародным голосованием (референдумом) на которое и выносится данные предложения (новый проект). Однако, федеральный конституционный закон, устанавливающие правовые основы и регулирующий деятельность Конституционного Собрания еще не принят.</w:t>
      </w:r>
      <w:r w:rsidR="00C96820">
        <w:rPr>
          <w:rFonts w:ascii="Times New Roman" w:hAnsi="Times New Roman" w:cs="Times New Roman"/>
          <w:sz w:val="28"/>
          <w:szCs w:val="28"/>
        </w:rPr>
        <w:br w:type="page"/>
      </w:r>
    </w:p>
    <w:p w:rsidR="00C96820" w:rsidRDefault="00C96820" w:rsidP="00C96820">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СПИСОК ИСПОЛЬЗОВАННЫХ ИСТОЧНИКОВ</w:t>
      </w:r>
    </w:p>
    <w:p w:rsidR="00F4560D" w:rsidRDefault="00F4560D" w:rsidP="00C96820">
      <w:pPr>
        <w:spacing w:after="0" w:line="360" w:lineRule="auto"/>
        <w:ind w:firstLine="709"/>
        <w:jc w:val="center"/>
        <w:rPr>
          <w:rFonts w:ascii="Times New Roman" w:hAnsi="Times New Roman" w:cs="Times New Roman"/>
          <w:sz w:val="28"/>
          <w:szCs w:val="28"/>
        </w:rPr>
      </w:pPr>
    </w:p>
    <w:p w:rsidR="00804BE0" w:rsidRPr="00D45063" w:rsidRDefault="00043DFC" w:rsidP="00D45063">
      <w:pPr>
        <w:numPr>
          <w:ilvl w:val="0"/>
          <w:numId w:val="3"/>
        </w:numPr>
        <w:tabs>
          <w:tab w:val="left" w:pos="0"/>
          <w:tab w:val="left" w:pos="34"/>
          <w:tab w:val="left" w:pos="1134"/>
        </w:tabs>
        <w:spacing w:after="0" w:line="360" w:lineRule="auto"/>
        <w:ind w:left="0" w:firstLine="709"/>
        <w:contextualSpacing/>
        <w:jc w:val="both"/>
        <w:rPr>
          <w:rFonts w:ascii="Times New Roman" w:eastAsia="Calibri" w:hAnsi="Times New Roman" w:cs="Times New Roman"/>
          <w:bCs/>
          <w:sz w:val="28"/>
          <w:szCs w:val="28"/>
        </w:rPr>
      </w:pPr>
      <w:r w:rsidRPr="00043DFC">
        <w:rPr>
          <w:rFonts w:ascii="Times New Roman" w:eastAsia="Calibri" w:hAnsi="Times New Roman" w:cs="Times New Roman"/>
          <w:bCs/>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 6-ФКЗ, от 30.12.2008 г. № 7-ФКЗ, от 05.02.2014 г. № 2-ФКЗ, от 21.07.2014 г. № 11-ФКЗ) // СЗ РФ. - 2014. - № 31. - Ст. 4398.</w:t>
      </w:r>
    </w:p>
    <w:p w:rsidR="00804BE0" w:rsidRDefault="00804BE0" w:rsidP="00F4560D">
      <w:pPr>
        <w:spacing w:after="0" w:line="360" w:lineRule="auto"/>
        <w:ind w:firstLine="709"/>
        <w:rPr>
          <w:rFonts w:ascii="Times New Roman" w:hAnsi="Times New Roman" w:cs="Times New Roman"/>
          <w:sz w:val="28"/>
          <w:szCs w:val="28"/>
        </w:rPr>
      </w:pPr>
    </w:p>
    <w:p w:rsidR="00804BE0" w:rsidRPr="00804BE0" w:rsidRDefault="00804BE0" w:rsidP="00491D63">
      <w:pPr>
        <w:spacing w:after="0" w:line="360" w:lineRule="auto"/>
        <w:ind w:firstLine="709"/>
        <w:rPr>
          <w:rFonts w:ascii="Times New Roman" w:hAnsi="Times New Roman" w:cs="Times New Roman"/>
          <w:sz w:val="28"/>
          <w:szCs w:val="28"/>
        </w:rPr>
      </w:pPr>
      <w:r w:rsidRPr="00804BE0">
        <w:rPr>
          <w:rFonts w:ascii="Times New Roman" w:hAnsi="Times New Roman" w:cs="Times New Roman"/>
          <w:sz w:val="28"/>
          <w:szCs w:val="28"/>
        </w:rPr>
        <w:t xml:space="preserve">1. </w:t>
      </w:r>
      <w:proofErr w:type="spellStart"/>
      <w:r w:rsidRPr="00804BE0">
        <w:rPr>
          <w:rFonts w:ascii="Times New Roman" w:hAnsi="Times New Roman" w:cs="Times New Roman"/>
          <w:sz w:val="28"/>
          <w:szCs w:val="28"/>
        </w:rPr>
        <w:t>Авакьян</w:t>
      </w:r>
      <w:proofErr w:type="spellEnd"/>
      <w:r w:rsidRPr="00804BE0">
        <w:rPr>
          <w:rFonts w:ascii="Times New Roman" w:hAnsi="Times New Roman" w:cs="Times New Roman"/>
          <w:sz w:val="28"/>
          <w:szCs w:val="28"/>
        </w:rPr>
        <w:t xml:space="preserve"> С. А. Конституция России: природа, эво</w:t>
      </w:r>
      <w:r w:rsidR="00491D63">
        <w:rPr>
          <w:rFonts w:ascii="Times New Roman" w:hAnsi="Times New Roman" w:cs="Times New Roman"/>
          <w:sz w:val="28"/>
          <w:szCs w:val="28"/>
        </w:rPr>
        <w:t>люция, современность. М., 1997.</w:t>
      </w:r>
    </w:p>
    <w:p w:rsidR="00804BE0" w:rsidRPr="00804BE0" w:rsidRDefault="00804BE0" w:rsidP="00491D63">
      <w:pPr>
        <w:spacing w:after="0" w:line="360" w:lineRule="auto"/>
        <w:ind w:firstLine="709"/>
        <w:rPr>
          <w:rFonts w:ascii="Times New Roman" w:hAnsi="Times New Roman" w:cs="Times New Roman"/>
          <w:sz w:val="28"/>
          <w:szCs w:val="28"/>
        </w:rPr>
      </w:pPr>
      <w:r w:rsidRPr="00804BE0">
        <w:rPr>
          <w:rFonts w:ascii="Times New Roman" w:hAnsi="Times New Roman" w:cs="Times New Roman"/>
          <w:sz w:val="28"/>
          <w:szCs w:val="28"/>
        </w:rPr>
        <w:t>2. Указ Президента РФ от 24.12.1993 г. № 2288 «О мерах по приведению законодательства Российской Федерации в соответствие с Конституцией Российской Федерации»// Собрание актов Президента и Правите</w:t>
      </w:r>
      <w:r w:rsidR="00491D63">
        <w:rPr>
          <w:rFonts w:ascii="Times New Roman" w:hAnsi="Times New Roman" w:cs="Times New Roman"/>
          <w:sz w:val="28"/>
          <w:szCs w:val="28"/>
        </w:rPr>
        <w:t>льства РФ. 1993. № 52. Ст.5086.</w:t>
      </w:r>
    </w:p>
    <w:p w:rsidR="00804BE0" w:rsidRPr="00804BE0" w:rsidRDefault="00804BE0" w:rsidP="00491D63">
      <w:pPr>
        <w:spacing w:after="0" w:line="360" w:lineRule="auto"/>
        <w:ind w:firstLine="709"/>
        <w:rPr>
          <w:rFonts w:ascii="Times New Roman" w:hAnsi="Times New Roman" w:cs="Times New Roman"/>
          <w:sz w:val="28"/>
          <w:szCs w:val="28"/>
        </w:rPr>
      </w:pPr>
      <w:r w:rsidRPr="00804BE0">
        <w:rPr>
          <w:rFonts w:ascii="Times New Roman" w:hAnsi="Times New Roman" w:cs="Times New Roman"/>
          <w:sz w:val="28"/>
          <w:szCs w:val="28"/>
        </w:rPr>
        <w:t>3. Кукушкин Ю.С., Чистяков О.И. Очерк истории советской Конс</w:t>
      </w:r>
      <w:r w:rsidR="00491D63">
        <w:rPr>
          <w:rFonts w:ascii="Times New Roman" w:hAnsi="Times New Roman" w:cs="Times New Roman"/>
          <w:sz w:val="28"/>
          <w:szCs w:val="28"/>
        </w:rPr>
        <w:t xml:space="preserve">титуции. </w:t>
      </w:r>
      <w:proofErr w:type="gramStart"/>
      <w:r w:rsidR="00491D63">
        <w:rPr>
          <w:rFonts w:ascii="Times New Roman" w:hAnsi="Times New Roman" w:cs="Times New Roman"/>
          <w:sz w:val="28"/>
          <w:szCs w:val="28"/>
        </w:rPr>
        <w:t>-М</w:t>
      </w:r>
      <w:proofErr w:type="gramEnd"/>
      <w:r w:rsidR="00491D63">
        <w:rPr>
          <w:rFonts w:ascii="Times New Roman" w:hAnsi="Times New Roman" w:cs="Times New Roman"/>
          <w:sz w:val="28"/>
          <w:szCs w:val="28"/>
        </w:rPr>
        <w:t>.: Политиздат. 1987.</w:t>
      </w:r>
    </w:p>
    <w:p w:rsidR="00804BE0" w:rsidRPr="00804BE0" w:rsidRDefault="00804BE0" w:rsidP="00491D63">
      <w:pPr>
        <w:spacing w:after="0" w:line="360" w:lineRule="auto"/>
        <w:ind w:firstLine="709"/>
        <w:rPr>
          <w:rFonts w:ascii="Times New Roman" w:hAnsi="Times New Roman" w:cs="Times New Roman"/>
          <w:sz w:val="28"/>
          <w:szCs w:val="28"/>
        </w:rPr>
      </w:pPr>
      <w:r w:rsidRPr="00804BE0">
        <w:rPr>
          <w:rFonts w:ascii="Times New Roman" w:hAnsi="Times New Roman" w:cs="Times New Roman"/>
          <w:sz w:val="28"/>
          <w:szCs w:val="28"/>
        </w:rPr>
        <w:t>4.Лысенко В.Н. Развитие Федерации и Конституция России (Конституционные изменения как назревшая потребность развития федеративных отношений) // Го</w:t>
      </w:r>
      <w:r w:rsidR="00491D63">
        <w:rPr>
          <w:rFonts w:ascii="Times New Roman" w:hAnsi="Times New Roman" w:cs="Times New Roman"/>
          <w:sz w:val="28"/>
          <w:szCs w:val="28"/>
        </w:rPr>
        <w:t>сударство и право // № 8, 1997.</w:t>
      </w:r>
    </w:p>
    <w:p w:rsidR="00804BE0" w:rsidRPr="00804BE0" w:rsidRDefault="00804BE0" w:rsidP="00491D63">
      <w:pPr>
        <w:spacing w:after="0" w:line="360" w:lineRule="auto"/>
        <w:ind w:firstLine="709"/>
        <w:rPr>
          <w:rFonts w:ascii="Times New Roman" w:hAnsi="Times New Roman" w:cs="Times New Roman"/>
          <w:sz w:val="28"/>
          <w:szCs w:val="28"/>
        </w:rPr>
      </w:pPr>
      <w:r w:rsidRPr="00804BE0">
        <w:rPr>
          <w:rFonts w:ascii="Times New Roman" w:hAnsi="Times New Roman" w:cs="Times New Roman"/>
          <w:sz w:val="28"/>
          <w:szCs w:val="28"/>
        </w:rPr>
        <w:t>5.Миронов О.О. Конституция не может быть неизменной //</w:t>
      </w:r>
      <w:r w:rsidR="00491D63">
        <w:rPr>
          <w:rFonts w:ascii="Times New Roman" w:hAnsi="Times New Roman" w:cs="Times New Roman"/>
          <w:sz w:val="28"/>
          <w:szCs w:val="28"/>
        </w:rPr>
        <w:t xml:space="preserve"> Государство и право № 4, 1998.</w:t>
      </w:r>
    </w:p>
    <w:p w:rsidR="00804BE0" w:rsidRPr="00804BE0" w:rsidRDefault="00804BE0" w:rsidP="00491D63">
      <w:pPr>
        <w:spacing w:after="0" w:line="360" w:lineRule="auto"/>
        <w:ind w:firstLine="709"/>
        <w:rPr>
          <w:rFonts w:ascii="Times New Roman" w:hAnsi="Times New Roman" w:cs="Times New Roman"/>
          <w:sz w:val="28"/>
          <w:szCs w:val="28"/>
        </w:rPr>
      </w:pPr>
      <w:r w:rsidRPr="00804BE0">
        <w:rPr>
          <w:rFonts w:ascii="Times New Roman" w:hAnsi="Times New Roman" w:cs="Times New Roman"/>
          <w:sz w:val="28"/>
          <w:szCs w:val="28"/>
        </w:rPr>
        <w:t xml:space="preserve">6. </w:t>
      </w:r>
      <w:proofErr w:type="spellStart"/>
      <w:r w:rsidRPr="00804BE0">
        <w:rPr>
          <w:rFonts w:ascii="Times New Roman" w:hAnsi="Times New Roman" w:cs="Times New Roman"/>
          <w:sz w:val="28"/>
          <w:szCs w:val="28"/>
        </w:rPr>
        <w:t>Эбзеев</w:t>
      </w:r>
      <w:proofErr w:type="spellEnd"/>
      <w:r w:rsidRPr="00804BE0">
        <w:rPr>
          <w:rFonts w:ascii="Times New Roman" w:hAnsi="Times New Roman" w:cs="Times New Roman"/>
          <w:sz w:val="28"/>
          <w:szCs w:val="28"/>
        </w:rPr>
        <w:t xml:space="preserve"> Б.С. Конституция. Правовое государство. Конституционный суд. Пособие для </w:t>
      </w:r>
      <w:r w:rsidR="00491D63">
        <w:rPr>
          <w:rFonts w:ascii="Times New Roman" w:hAnsi="Times New Roman" w:cs="Times New Roman"/>
          <w:sz w:val="28"/>
          <w:szCs w:val="28"/>
        </w:rPr>
        <w:t>вузов. М.: Закон и Право. 1997.</w:t>
      </w:r>
    </w:p>
    <w:p w:rsidR="00804BE0" w:rsidRPr="00D732B4" w:rsidRDefault="00804BE0" w:rsidP="00804BE0">
      <w:pPr>
        <w:spacing w:after="0" w:line="360" w:lineRule="auto"/>
        <w:ind w:firstLine="709"/>
        <w:rPr>
          <w:rFonts w:ascii="Times New Roman" w:hAnsi="Times New Roman" w:cs="Times New Roman"/>
          <w:sz w:val="28"/>
          <w:szCs w:val="28"/>
        </w:rPr>
      </w:pPr>
      <w:r w:rsidRPr="00804BE0">
        <w:rPr>
          <w:rFonts w:ascii="Times New Roman" w:hAnsi="Times New Roman" w:cs="Times New Roman"/>
          <w:sz w:val="28"/>
          <w:szCs w:val="28"/>
        </w:rPr>
        <w:t>7.Эбзеев Б.С. Толкование Конституции Конституционным судом Российской Федерации: теоретические и практические проблемы // Государство и право № 5, 1998.</w:t>
      </w:r>
    </w:p>
    <w:sectPr w:rsidR="00804BE0" w:rsidRPr="00D732B4" w:rsidSect="00D732B4">
      <w:foot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B59" w:rsidRDefault="00B33B59" w:rsidP="00D732B4">
      <w:pPr>
        <w:spacing w:after="0" w:line="240" w:lineRule="auto"/>
      </w:pPr>
      <w:r>
        <w:separator/>
      </w:r>
    </w:p>
  </w:endnote>
  <w:endnote w:type="continuationSeparator" w:id="0">
    <w:p w:rsidR="00B33B59" w:rsidRDefault="00B33B59" w:rsidP="00D73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4815939"/>
      <w:docPartObj>
        <w:docPartGallery w:val="Page Numbers (Bottom of Page)"/>
        <w:docPartUnique/>
      </w:docPartObj>
    </w:sdtPr>
    <w:sdtEndPr/>
    <w:sdtContent>
      <w:p w:rsidR="00586C59" w:rsidRDefault="00586C59">
        <w:pPr>
          <w:pStyle w:val="a6"/>
          <w:jc w:val="center"/>
        </w:pPr>
        <w:r>
          <w:fldChar w:fldCharType="begin"/>
        </w:r>
        <w:r>
          <w:instrText>PAGE   \* MERGEFORMAT</w:instrText>
        </w:r>
        <w:r>
          <w:fldChar w:fldCharType="separate"/>
        </w:r>
        <w:r w:rsidR="00224863">
          <w:rPr>
            <w:noProof/>
          </w:rPr>
          <w:t>45</w:t>
        </w:r>
        <w:r>
          <w:fldChar w:fldCharType="end"/>
        </w:r>
      </w:p>
    </w:sdtContent>
  </w:sdt>
  <w:p w:rsidR="00586C59" w:rsidRDefault="00586C5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B59" w:rsidRDefault="00B33B59" w:rsidP="00D732B4">
      <w:pPr>
        <w:spacing w:after="0" w:line="240" w:lineRule="auto"/>
      </w:pPr>
      <w:r>
        <w:separator/>
      </w:r>
    </w:p>
  </w:footnote>
  <w:footnote w:type="continuationSeparator" w:id="0">
    <w:p w:rsidR="00B33B59" w:rsidRDefault="00B33B59" w:rsidP="00D732B4">
      <w:pPr>
        <w:spacing w:after="0" w:line="240" w:lineRule="auto"/>
      </w:pPr>
      <w:r>
        <w:continuationSeparator/>
      </w:r>
    </w:p>
  </w:footnote>
  <w:footnote w:id="1">
    <w:p w:rsidR="00586C59" w:rsidRDefault="00586C59">
      <w:pPr>
        <w:pStyle w:val="a9"/>
      </w:pPr>
      <w:r>
        <w:rPr>
          <w:rStyle w:val="ab"/>
        </w:rPr>
        <w:footnoteRef/>
      </w:r>
      <w:r>
        <w:t xml:space="preserve"> Указ президента</w:t>
      </w:r>
    </w:p>
  </w:footnote>
  <w:footnote w:id="2">
    <w:p w:rsidR="00586C59" w:rsidRDefault="00586C59">
      <w:pPr>
        <w:pStyle w:val="a9"/>
      </w:pPr>
      <w:r>
        <w:rPr>
          <w:rStyle w:val="ab"/>
        </w:rPr>
        <w:footnoteRef/>
      </w:r>
      <w:r>
        <w:t xml:space="preserve"> конституция</w:t>
      </w:r>
    </w:p>
  </w:footnote>
  <w:footnote w:id="3">
    <w:p w:rsidR="00586C59" w:rsidRDefault="00586C59" w:rsidP="00A4629A">
      <w:pPr>
        <w:pStyle w:val="a9"/>
      </w:pPr>
      <w:r>
        <w:rPr>
          <w:rStyle w:val="ab"/>
        </w:rPr>
        <w:footnoteRef/>
      </w:r>
      <w:r>
        <w:t xml:space="preserve"> </w:t>
      </w:r>
      <w:hyperlink r:id="rId1" w:history="1">
        <w:r w:rsidRPr="003B1BFF">
          <w:rPr>
            <w:rStyle w:val="ae"/>
          </w:rPr>
          <w:t>http://duma.gov.ru/news/49164/</w:t>
        </w:r>
      </w:hyperlink>
      <w:r>
        <w:t xml:space="preserve">  ГОСУДАРСТВЕННАЯ ДУМА</w:t>
      </w:r>
    </w:p>
    <w:p w:rsidR="00586C59" w:rsidRDefault="00586C59" w:rsidP="00A4629A">
      <w:pPr>
        <w:pStyle w:val="a9"/>
      </w:pPr>
      <w:r>
        <w:t>ФЕДЕРАЛЬНОГО СОБРАНИЯ РОССИЙСКОЙ ФЕДЕРАЦИИ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C0C9D"/>
    <w:multiLevelType w:val="hybridMultilevel"/>
    <w:tmpl w:val="C4743CD0"/>
    <w:lvl w:ilvl="0" w:tplc="610C6CC0">
      <w:start w:val="1"/>
      <w:numFmt w:val="decimal"/>
      <w:lvlText w:val="%1."/>
      <w:lvlJc w:val="left"/>
      <w:pPr>
        <w:ind w:left="2913" w:hanging="360"/>
      </w:pPr>
      <w:rPr>
        <w:b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nsid w:val="6BCF3B46"/>
    <w:multiLevelType w:val="hybridMultilevel"/>
    <w:tmpl w:val="35B265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C7A63D8"/>
    <w:multiLevelType w:val="multilevel"/>
    <w:tmpl w:val="32DEF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425"/>
    <w:rsid w:val="00032E17"/>
    <w:rsid w:val="000404C5"/>
    <w:rsid w:val="00043DFC"/>
    <w:rsid w:val="000568B5"/>
    <w:rsid w:val="0006377A"/>
    <w:rsid w:val="000770C8"/>
    <w:rsid w:val="0008348D"/>
    <w:rsid w:val="000A1102"/>
    <w:rsid w:val="000A6030"/>
    <w:rsid w:val="000B7D4B"/>
    <w:rsid w:val="000C7FD7"/>
    <w:rsid w:val="000D4F9C"/>
    <w:rsid w:val="000D6A46"/>
    <w:rsid w:val="000F0964"/>
    <w:rsid w:val="000F104D"/>
    <w:rsid w:val="000F5444"/>
    <w:rsid w:val="0012291B"/>
    <w:rsid w:val="0012427F"/>
    <w:rsid w:val="001759D5"/>
    <w:rsid w:val="00181E0F"/>
    <w:rsid w:val="001B4FED"/>
    <w:rsid w:val="001B55E0"/>
    <w:rsid w:val="001C0204"/>
    <w:rsid w:val="001C03A5"/>
    <w:rsid w:val="001C08B9"/>
    <w:rsid w:val="001C4D70"/>
    <w:rsid w:val="001D01DD"/>
    <w:rsid w:val="001D1DD7"/>
    <w:rsid w:val="0020134C"/>
    <w:rsid w:val="00202C72"/>
    <w:rsid w:val="00223339"/>
    <w:rsid w:val="002244DC"/>
    <w:rsid w:val="00224863"/>
    <w:rsid w:val="00233771"/>
    <w:rsid w:val="002346E7"/>
    <w:rsid w:val="002421F7"/>
    <w:rsid w:val="0024497C"/>
    <w:rsid w:val="00247238"/>
    <w:rsid w:val="002965BF"/>
    <w:rsid w:val="00296CB0"/>
    <w:rsid w:val="002D66C4"/>
    <w:rsid w:val="002E10C0"/>
    <w:rsid w:val="002E45B9"/>
    <w:rsid w:val="002F7B6A"/>
    <w:rsid w:val="00301745"/>
    <w:rsid w:val="00304003"/>
    <w:rsid w:val="00316563"/>
    <w:rsid w:val="00322276"/>
    <w:rsid w:val="0034615C"/>
    <w:rsid w:val="00363D10"/>
    <w:rsid w:val="00374841"/>
    <w:rsid w:val="00391AD2"/>
    <w:rsid w:val="003B4E14"/>
    <w:rsid w:val="003B7CB3"/>
    <w:rsid w:val="003E7672"/>
    <w:rsid w:val="003E7BDD"/>
    <w:rsid w:val="003F068B"/>
    <w:rsid w:val="00425F16"/>
    <w:rsid w:val="0042624D"/>
    <w:rsid w:val="00431425"/>
    <w:rsid w:val="00433B28"/>
    <w:rsid w:val="00465F2C"/>
    <w:rsid w:val="00466738"/>
    <w:rsid w:val="00470D74"/>
    <w:rsid w:val="00475A71"/>
    <w:rsid w:val="00487599"/>
    <w:rsid w:val="00491D63"/>
    <w:rsid w:val="004943BF"/>
    <w:rsid w:val="00496115"/>
    <w:rsid w:val="004D1CA1"/>
    <w:rsid w:val="004E4461"/>
    <w:rsid w:val="004F3C70"/>
    <w:rsid w:val="004F7200"/>
    <w:rsid w:val="00512045"/>
    <w:rsid w:val="005135F2"/>
    <w:rsid w:val="00524F19"/>
    <w:rsid w:val="0052631A"/>
    <w:rsid w:val="00527F26"/>
    <w:rsid w:val="00532710"/>
    <w:rsid w:val="00536597"/>
    <w:rsid w:val="00576EDA"/>
    <w:rsid w:val="00586C59"/>
    <w:rsid w:val="00587FB3"/>
    <w:rsid w:val="00595A31"/>
    <w:rsid w:val="005A3F83"/>
    <w:rsid w:val="005A6E8E"/>
    <w:rsid w:val="005B4631"/>
    <w:rsid w:val="005C210C"/>
    <w:rsid w:val="005E06DF"/>
    <w:rsid w:val="006011B1"/>
    <w:rsid w:val="006211ED"/>
    <w:rsid w:val="0064335A"/>
    <w:rsid w:val="00694AFF"/>
    <w:rsid w:val="00695064"/>
    <w:rsid w:val="006A0A9B"/>
    <w:rsid w:val="006A2D41"/>
    <w:rsid w:val="006C3AE5"/>
    <w:rsid w:val="006C59DB"/>
    <w:rsid w:val="006D40CF"/>
    <w:rsid w:val="006D5FB0"/>
    <w:rsid w:val="006F34A3"/>
    <w:rsid w:val="006F34B3"/>
    <w:rsid w:val="00701877"/>
    <w:rsid w:val="00703EAA"/>
    <w:rsid w:val="007040A8"/>
    <w:rsid w:val="007123CB"/>
    <w:rsid w:val="0071403B"/>
    <w:rsid w:val="00722ED9"/>
    <w:rsid w:val="00727AEF"/>
    <w:rsid w:val="0073203D"/>
    <w:rsid w:val="00732E37"/>
    <w:rsid w:val="007518B8"/>
    <w:rsid w:val="00754641"/>
    <w:rsid w:val="00762929"/>
    <w:rsid w:val="007964A1"/>
    <w:rsid w:val="007C30CF"/>
    <w:rsid w:val="007C6F2E"/>
    <w:rsid w:val="007E2752"/>
    <w:rsid w:val="007F3A64"/>
    <w:rsid w:val="008001E0"/>
    <w:rsid w:val="00804BE0"/>
    <w:rsid w:val="00814CC3"/>
    <w:rsid w:val="00815F1E"/>
    <w:rsid w:val="008172AA"/>
    <w:rsid w:val="00862F34"/>
    <w:rsid w:val="008636CF"/>
    <w:rsid w:val="008649D0"/>
    <w:rsid w:val="008719EF"/>
    <w:rsid w:val="00877B1A"/>
    <w:rsid w:val="00881C89"/>
    <w:rsid w:val="0088566F"/>
    <w:rsid w:val="00892888"/>
    <w:rsid w:val="008A0A66"/>
    <w:rsid w:val="008B717C"/>
    <w:rsid w:val="008D6ABC"/>
    <w:rsid w:val="008F5B43"/>
    <w:rsid w:val="0090569A"/>
    <w:rsid w:val="00912EA8"/>
    <w:rsid w:val="00917457"/>
    <w:rsid w:val="00925925"/>
    <w:rsid w:val="009329DC"/>
    <w:rsid w:val="00942A42"/>
    <w:rsid w:val="009552D6"/>
    <w:rsid w:val="00964A76"/>
    <w:rsid w:val="00976450"/>
    <w:rsid w:val="00983DDD"/>
    <w:rsid w:val="009865FD"/>
    <w:rsid w:val="009A2523"/>
    <w:rsid w:val="009A655E"/>
    <w:rsid w:val="009C0155"/>
    <w:rsid w:val="009D051C"/>
    <w:rsid w:val="009D17F7"/>
    <w:rsid w:val="009D37C2"/>
    <w:rsid w:val="009F1885"/>
    <w:rsid w:val="00A066EA"/>
    <w:rsid w:val="00A32378"/>
    <w:rsid w:val="00A4629A"/>
    <w:rsid w:val="00A52733"/>
    <w:rsid w:val="00A661C8"/>
    <w:rsid w:val="00A74297"/>
    <w:rsid w:val="00A90B0A"/>
    <w:rsid w:val="00AB0554"/>
    <w:rsid w:val="00AB54C0"/>
    <w:rsid w:val="00AD6D67"/>
    <w:rsid w:val="00B01529"/>
    <w:rsid w:val="00B02CA1"/>
    <w:rsid w:val="00B32BD7"/>
    <w:rsid w:val="00B33B59"/>
    <w:rsid w:val="00B370B2"/>
    <w:rsid w:val="00B60D38"/>
    <w:rsid w:val="00B67A79"/>
    <w:rsid w:val="00B84756"/>
    <w:rsid w:val="00B9281F"/>
    <w:rsid w:val="00BA546B"/>
    <w:rsid w:val="00BB4F22"/>
    <w:rsid w:val="00BC5230"/>
    <w:rsid w:val="00BC5235"/>
    <w:rsid w:val="00C31A59"/>
    <w:rsid w:val="00C47B0F"/>
    <w:rsid w:val="00C96820"/>
    <w:rsid w:val="00CA6929"/>
    <w:rsid w:val="00CB7AE3"/>
    <w:rsid w:val="00CE7832"/>
    <w:rsid w:val="00CF63F9"/>
    <w:rsid w:val="00D108FE"/>
    <w:rsid w:val="00D154BB"/>
    <w:rsid w:val="00D31065"/>
    <w:rsid w:val="00D45063"/>
    <w:rsid w:val="00D50B81"/>
    <w:rsid w:val="00D640A4"/>
    <w:rsid w:val="00D64432"/>
    <w:rsid w:val="00D732B4"/>
    <w:rsid w:val="00D74829"/>
    <w:rsid w:val="00D751E9"/>
    <w:rsid w:val="00D759EC"/>
    <w:rsid w:val="00D767E7"/>
    <w:rsid w:val="00D840CE"/>
    <w:rsid w:val="00D96C48"/>
    <w:rsid w:val="00DB6FF1"/>
    <w:rsid w:val="00DC130A"/>
    <w:rsid w:val="00E03073"/>
    <w:rsid w:val="00E51E97"/>
    <w:rsid w:val="00E52511"/>
    <w:rsid w:val="00E65A82"/>
    <w:rsid w:val="00E753B5"/>
    <w:rsid w:val="00E83EDE"/>
    <w:rsid w:val="00E9679C"/>
    <w:rsid w:val="00EA06D7"/>
    <w:rsid w:val="00EA70BE"/>
    <w:rsid w:val="00EB454B"/>
    <w:rsid w:val="00EC127E"/>
    <w:rsid w:val="00EC1890"/>
    <w:rsid w:val="00ED216F"/>
    <w:rsid w:val="00ED21A3"/>
    <w:rsid w:val="00ED2263"/>
    <w:rsid w:val="00EE17DA"/>
    <w:rsid w:val="00F00E1C"/>
    <w:rsid w:val="00F01A0D"/>
    <w:rsid w:val="00F25BD0"/>
    <w:rsid w:val="00F30743"/>
    <w:rsid w:val="00F32B9E"/>
    <w:rsid w:val="00F40BA1"/>
    <w:rsid w:val="00F424A3"/>
    <w:rsid w:val="00F4560D"/>
    <w:rsid w:val="00F52B97"/>
    <w:rsid w:val="00F60493"/>
    <w:rsid w:val="00F646A0"/>
    <w:rsid w:val="00F654D4"/>
    <w:rsid w:val="00F737E6"/>
    <w:rsid w:val="00F805DC"/>
    <w:rsid w:val="00FA18FC"/>
    <w:rsid w:val="00FA2365"/>
    <w:rsid w:val="00FB271A"/>
    <w:rsid w:val="00FB74A5"/>
    <w:rsid w:val="00FD5B35"/>
    <w:rsid w:val="00FD7C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2B4"/>
    <w:pPr>
      <w:spacing w:after="160" w:line="259" w:lineRule="auto"/>
    </w:pPr>
  </w:style>
  <w:style w:type="paragraph" w:styleId="1">
    <w:name w:val="heading 1"/>
    <w:basedOn w:val="a"/>
    <w:next w:val="a"/>
    <w:link w:val="10"/>
    <w:uiPriority w:val="9"/>
    <w:qFormat/>
    <w:rsid w:val="000A11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732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D732B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732B4"/>
  </w:style>
  <w:style w:type="paragraph" w:styleId="a6">
    <w:name w:val="footer"/>
    <w:basedOn w:val="a"/>
    <w:link w:val="a7"/>
    <w:uiPriority w:val="99"/>
    <w:unhideWhenUsed/>
    <w:rsid w:val="00D732B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732B4"/>
  </w:style>
  <w:style w:type="paragraph" w:styleId="a8">
    <w:name w:val="List Paragraph"/>
    <w:basedOn w:val="a"/>
    <w:uiPriority w:val="34"/>
    <w:qFormat/>
    <w:rsid w:val="00475A71"/>
    <w:pPr>
      <w:ind w:left="720"/>
      <w:contextualSpacing/>
    </w:pPr>
  </w:style>
  <w:style w:type="paragraph" w:styleId="a9">
    <w:name w:val="footnote text"/>
    <w:basedOn w:val="a"/>
    <w:link w:val="aa"/>
    <w:uiPriority w:val="99"/>
    <w:semiHidden/>
    <w:unhideWhenUsed/>
    <w:rsid w:val="00FD5B35"/>
    <w:pPr>
      <w:spacing w:after="0" w:line="240" w:lineRule="auto"/>
    </w:pPr>
    <w:rPr>
      <w:sz w:val="20"/>
      <w:szCs w:val="20"/>
    </w:rPr>
  </w:style>
  <w:style w:type="character" w:customStyle="1" w:styleId="aa">
    <w:name w:val="Текст сноски Знак"/>
    <w:basedOn w:val="a0"/>
    <w:link w:val="a9"/>
    <w:uiPriority w:val="99"/>
    <w:semiHidden/>
    <w:rsid w:val="00FD5B35"/>
    <w:rPr>
      <w:sz w:val="20"/>
      <w:szCs w:val="20"/>
    </w:rPr>
  </w:style>
  <w:style w:type="character" w:styleId="ab">
    <w:name w:val="footnote reference"/>
    <w:basedOn w:val="a0"/>
    <w:uiPriority w:val="99"/>
    <w:semiHidden/>
    <w:unhideWhenUsed/>
    <w:rsid w:val="00FD5B35"/>
    <w:rPr>
      <w:vertAlign w:val="superscript"/>
    </w:rPr>
  </w:style>
  <w:style w:type="paragraph" w:styleId="ac">
    <w:name w:val="Balloon Text"/>
    <w:basedOn w:val="a"/>
    <w:link w:val="ad"/>
    <w:uiPriority w:val="99"/>
    <w:semiHidden/>
    <w:unhideWhenUsed/>
    <w:rsid w:val="0052631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2631A"/>
    <w:rPr>
      <w:rFonts w:ascii="Tahoma" w:hAnsi="Tahoma" w:cs="Tahoma"/>
      <w:sz w:val="16"/>
      <w:szCs w:val="16"/>
    </w:rPr>
  </w:style>
  <w:style w:type="character" w:styleId="ae">
    <w:name w:val="Hyperlink"/>
    <w:basedOn w:val="a0"/>
    <w:uiPriority w:val="99"/>
    <w:unhideWhenUsed/>
    <w:rsid w:val="000A1102"/>
    <w:rPr>
      <w:color w:val="0000FF" w:themeColor="hyperlink"/>
      <w:u w:val="single"/>
    </w:rPr>
  </w:style>
  <w:style w:type="character" w:customStyle="1" w:styleId="10">
    <w:name w:val="Заголовок 1 Знак"/>
    <w:basedOn w:val="a0"/>
    <w:link w:val="1"/>
    <w:uiPriority w:val="9"/>
    <w:rsid w:val="000A110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2B4"/>
    <w:pPr>
      <w:spacing w:after="160" w:line="259" w:lineRule="auto"/>
    </w:pPr>
  </w:style>
  <w:style w:type="paragraph" w:styleId="1">
    <w:name w:val="heading 1"/>
    <w:basedOn w:val="a"/>
    <w:next w:val="a"/>
    <w:link w:val="10"/>
    <w:uiPriority w:val="9"/>
    <w:qFormat/>
    <w:rsid w:val="000A11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732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D732B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732B4"/>
  </w:style>
  <w:style w:type="paragraph" w:styleId="a6">
    <w:name w:val="footer"/>
    <w:basedOn w:val="a"/>
    <w:link w:val="a7"/>
    <w:uiPriority w:val="99"/>
    <w:unhideWhenUsed/>
    <w:rsid w:val="00D732B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732B4"/>
  </w:style>
  <w:style w:type="paragraph" w:styleId="a8">
    <w:name w:val="List Paragraph"/>
    <w:basedOn w:val="a"/>
    <w:uiPriority w:val="34"/>
    <w:qFormat/>
    <w:rsid w:val="00475A71"/>
    <w:pPr>
      <w:ind w:left="720"/>
      <w:contextualSpacing/>
    </w:pPr>
  </w:style>
  <w:style w:type="paragraph" w:styleId="a9">
    <w:name w:val="footnote text"/>
    <w:basedOn w:val="a"/>
    <w:link w:val="aa"/>
    <w:uiPriority w:val="99"/>
    <w:semiHidden/>
    <w:unhideWhenUsed/>
    <w:rsid w:val="00FD5B35"/>
    <w:pPr>
      <w:spacing w:after="0" w:line="240" w:lineRule="auto"/>
    </w:pPr>
    <w:rPr>
      <w:sz w:val="20"/>
      <w:szCs w:val="20"/>
    </w:rPr>
  </w:style>
  <w:style w:type="character" w:customStyle="1" w:styleId="aa">
    <w:name w:val="Текст сноски Знак"/>
    <w:basedOn w:val="a0"/>
    <w:link w:val="a9"/>
    <w:uiPriority w:val="99"/>
    <w:semiHidden/>
    <w:rsid w:val="00FD5B35"/>
    <w:rPr>
      <w:sz w:val="20"/>
      <w:szCs w:val="20"/>
    </w:rPr>
  </w:style>
  <w:style w:type="character" w:styleId="ab">
    <w:name w:val="footnote reference"/>
    <w:basedOn w:val="a0"/>
    <w:uiPriority w:val="99"/>
    <w:semiHidden/>
    <w:unhideWhenUsed/>
    <w:rsid w:val="00FD5B35"/>
    <w:rPr>
      <w:vertAlign w:val="superscript"/>
    </w:rPr>
  </w:style>
  <w:style w:type="paragraph" w:styleId="ac">
    <w:name w:val="Balloon Text"/>
    <w:basedOn w:val="a"/>
    <w:link w:val="ad"/>
    <w:uiPriority w:val="99"/>
    <w:semiHidden/>
    <w:unhideWhenUsed/>
    <w:rsid w:val="0052631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2631A"/>
    <w:rPr>
      <w:rFonts w:ascii="Tahoma" w:hAnsi="Tahoma" w:cs="Tahoma"/>
      <w:sz w:val="16"/>
      <w:szCs w:val="16"/>
    </w:rPr>
  </w:style>
  <w:style w:type="character" w:styleId="ae">
    <w:name w:val="Hyperlink"/>
    <w:basedOn w:val="a0"/>
    <w:uiPriority w:val="99"/>
    <w:unhideWhenUsed/>
    <w:rsid w:val="000A1102"/>
    <w:rPr>
      <w:color w:val="0000FF" w:themeColor="hyperlink"/>
      <w:u w:val="single"/>
    </w:rPr>
  </w:style>
  <w:style w:type="character" w:customStyle="1" w:styleId="10">
    <w:name w:val="Заголовок 1 Знак"/>
    <w:basedOn w:val="a0"/>
    <w:link w:val="1"/>
    <w:uiPriority w:val="9"/>
    <w:rsid w:val="000A110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334876">
      <w:bodyDiv w:val="1"/>
      <w:marLeft w:val="0"/>
      <w:marRight w:val="0"/>
      <w:marTop w:val="0"/>
      <w:marBottom w:val="0"/>
      <w:divBdr>
        <w:top w:val="none" w:sz="0" w:space="0" w:color="auto"/>
        <w:left w:val="none" w:sz="0" w:space="0" w:color="auto"/>
        <w:bottom w:val="none" w:sz="0" w:space="0" w:color="auto"/>
        <w:right w:val="none" w:sz="0" w:space="0" w:color="auto"/>
      </w:divBdr>
    </w:div>
    <w:div w:id="268200281">
      <w:bodyDiv w:val="1"/>
      <w:marLeft w:val="0"/>
      <w:marRight w:val="0"/>
      <w:marTop w:val="0"/>
      <w:marBottom w:val="0"/>
      <w:divBdr>
        <w:top w:val="none" w:sz="0" w:space="0" w:color="auto"/>
        <w:left w:val="none" w:sz="0" w:space="0" w:color="auto"/>
        <w:bottom w:val="none" w:sz="0" w:space="0" w:color="auto"/>
        <w:right w:val="none" w:sz="0" w:space="0" w:color="auto"/>
      </w:divBdr>
    </w:div>
    <w:div w:id="297803731">
      <w:bodyDiv w:val="1"/>
      <w:marLeft w:val="0"/>
      <w:marRight w:val="0"/>
      <w:marTop w:val="0"/>
      <w:marBottom w:val="0"/>
      <w:divBdr>
        <w:top w:val="none" w:sz="0" w:space="0" w:color="auto"/>
        <w:left w:val="none" w:sz="0" w:space="0" w:color="auto"/>
        <w:bottom w:val="none" w:sz="0" w:space="0" w:color="auto"/>
        <w:right w:val="none" w:sz="0" w:space="0" w:color="auto"/>
      </w:divBdr>
    </w:div>
    <w:div w:id="356194789">
      <w:bodyDiv w:val="1"/>
      <w:marLeft w:val="0"/>
      <w:marRight w:val="0"/>
      <w:marTop w:val="0"/>
      <w:marBottom w:val="0"/>
      <w:divBdr>
        <w:top w:val="none" w:sz="0" w:space="0" w:color="auto"/>
        <w:left w:val="none" w:sz="0" w:space="0" w:color="auto"/>
        <w:bottom w:val="none" w:sz="0" w:space="0" w:color="auto"/>
        <w:right w:val="none" w:sz="0" w:space="0" w:color="auto"/>
      </w:divBdr>
    </w:div>
    <w:div w:id="546378220">
      <w:bodyDiv w:val="1"/>
      <w:marLeft w:val="0"/>
      <w:marRight w:val="0"/>
      <w:marTop w:val="0"/>
      <w:marBottom w:val="0"/>
      <w:divBdr>
        <w:top w:val="none" w:sz="0" w:space="0" w:color="auto"/>
        <w:left w:val="none" w:sz="0" w:space="0" w:color="auto"/>
        <w:bottom w:val="none" w:sz="0" w:space="0" w:color="auto"/>
        <w:right w:val="none" w:sz="0" w:space="0" w:color="auto"/>
      </w:divBdr>
    </w:div>
    <w:div w:id="553810307">
      <w:bodyDiv w:val="1"/>
      <w:marLeft w:val="0"/>
      <w:marRight w:val="0"/>
      <w:marTop w:val="0"/>
      <w:marBottom w:val="0"/>
      <w:divBdr>
        <w:top w:val="none" w:sz="0" w:space="0" w:color="auto"/>
        <w:left w:val="none" w:sz="0" w:space="0" w:color="auto"/>
        <w:bottom w:val="none" w:sz="0" w:space="0" w:color="auto"/>
        <w:right w:val="none" w:sz="0" w:space="0" w:color="auto"/>
      </w:divBdr>
    </w:div>
    <w:div w:id="667252134">
      <w:bodyDiv w:val="1"/>
      <w:marLeft w:val="0"/>
      <w:marRight w:val="0"/>
      <w:marTop w:val="0"/>
      <w:marBottom w:val="0"/>
      <w:divBdr>
        <w:top w:val="none" w:sz="0" w:space="0" w:color="auto"/>
        <w:left w:val="none" w:sz="0" w:space="0" w:color="auto"/>
        <w:bottom w:val="none" w:sz="0" w:space="0" w:color="auto"/>
        <w:right w:val="none" w:sz="0" w:space="0" w:color="auto"/>
      </w:divBdr>
    </w:div>
    <w:div w:id="669986115">
      <w:bodyDiv w:val="1"/>
      <w:marLeft w:val="0"/>
      <w:marRight w:val="0"/>
      <w:marTop w:val="0"/>
      <w:marBottom w:val="0"/>
      <w:divBdr>
        <w:top w:val="none" w:sz="0" w:space="0" w:color="auto"/>
        <w:left w:val="none" w:sz="0" w:space="0" w:color="auto"/>
        <w:bottom w:val="none" w:sz="0" w:space="0" w:color="auto"/>
        <w:right w:val="none" w:sz="0" w:space="0" w:color="auto"/>
      </w:divBdr>
    </w:div>
    <w:div w:id="761417949">
      <w:bodyDiv w:val="1"/>
      <w:marLeft w:val="0"/>
      <w:marRight w:val="0"/>
      <w:marTop w:val="0"/>
      <w:marBottom w:val="0"/>
      <w:divBdr>
        <w:top w:val="none" w:sz="0" w:space="0" w:color="auto"/>
        <w:left w:val="none" w:sz="0" w:space="0" w:color="auto"/>
        <w:bottom w:val="none" w:sz="0" w:space="0" w:color="auto"/>
        <w:right w:val="none" w:sz="0" w:space="0" w:color="auto"/>
      </w:divBdr>
    </w:div>
    <w:div w:id="822312053">
      <w:bodyDiv w:val="1"/>
      <w:marLeft w:val="0"/>
      <w:marRight w:val="0"/>
      <w:marTop w:val="0"/>
      <w:marBottom w:val="0"/>
      <w:divBdr>
        <w:top w:val="none" w:sz="0" w:space="0" w:color="auto"/>
        <w:left w:val="none" w:sz="0" w:space="0" w:color="auto"/>
        <w:bottom w:val="none" w:sz="0" w:space="0" w:color="auto"/>
        <w:right w:val="none" w:sz="0" w:space="0" w:color="auto"/>
      </w:divBdr>
    </w:div>
    <w:div w:id="856625919">
      <w:bodyDiv w:val="1"/>
      <w:marLeft w:val="0"/>
      <w:marRight w:val="0"/>
      <w:marTop w:val="0"/>
      <w:marBottom w:val="0"/>
      <w:divBdr>
        <w:top w:val="none" w:sz="0" w:space="0" w:color="auto"/>
        <w:left w:val="none" w:sz="0" w:space="0" w:color="auto"/>
        <w:bottom w:val="none" w:sz="0" w:space="0" w:color="auto"/>
        <w:right w:val="none" w:sz="0" w:space="0" w:color="auto"/>
      </w:divBdr>
    </w:div>
    <w:div w:id="938024048">
      <w:bodyDiv w:val="1"/>
      <w:marLeft w:val="0"/>
      <w:marRight w:val="0"/>
      <w:marTop w:val="0"/>
      <w:marBottom w:val="0"/>
      <w:divBdr>
        <w:top w:val="none" w:sz="0" w:space="0" w:color="auto"/>
        <w:left w:val="none" w:sz="0" w:space="0" w:color="auto"/>
        <w:bottom w:val="none" w:sz="0" w:space="0" w:color="auto"/>
        <w:right w:val="none" w:sz="0" w:space="0" w:color="auto"/>
      </w:divBdr>
    </w:div>
    <w:div w:id="1007555364">
      <w:bodyDiv w:val="1"/>
      <w:marLeft w:val="0"/>
      <w:marRight w:val="0"/>
      <w:marTop w:val="0"/>
      <w:marBottom w:val="0"/>
      <w:divBdr>
        <w:top w:val="none" w:sz="0" w:space="0" w:color="auto"/>
        <w:left w:val="none" w:sz="0" w:space="0" w:color="auto"/>
        <w:bottom w:val="none" w:sz="0" w:space="0" w:color="auto"/>
        <w:right w:val="none" w:sz="0" w:space="0" w:color="auto"/>
      </w:divBdr>
    </w:div>
    <w:div w:id="1165785680">
      <w:bodyDiv w:val="1"/>
      <w:marLeft w:val="0"/>
      <w:marRight w:val="0"/>
      <w:marTop w:val="0"/>
      <w:marBottom w:val="0"/>
      <w:divBdr>
        <w:top w:val="none" w:sz="0" w:space="0" w:color="auto"/>
        <w:left w:val="none" w:sz="0" w:space="0" w:color="auto"/>
        <w:bottom w:val="none" w:sz="0" w:space="0" w:color="auto"/>
        <w:right w:val="none" w:sz="0" w:space="0" w:color="auto"/>
      </w:divBdr>
    </w:div>
    <w:div w:id="1193836147">
      <w:bodyDiv w:val="1"/>
      <w:marLeft w:val="0"/>
      <w:marRight w:val="0"/>
      <w:marTop w:val="0"/>
      <w:marBottom w:val="0"/>
      <w:divBdr>
        <w:top w:val="none" w:sz="0" w:space="0" w:color="auto"/>
        <w:left w:val="none" w:sz="0" w:space="0" w:color="auto"/>
        <w:bottom w:val="none" w:sz="0" w:space="0" w:color="auto"/>
        <w:right w:val="none" w:sz="0" w:space="0" w:color="auto"/>
      </w:divBdr>
    </w:div>
    <w:div w:id="1260331497">
      <w:bodyDiv w:val="1"/>
      <w:marLeft w:val="0"/>
      <w:marRight w:val="0"/>
      <w:marTop w:val="0"/>
      <w:marBottom w:val="0"/>
      <w:divBdr>
        <w:top w:val="none" w:sz="0" w:space="0" w:color="auto"/>
        <w:left w:val="none" w:sz="0" w:space="0" w:color="auto"/>
        <w:bottom w:val="none" w:sz="0" w:space="0" w:color="auto"/>
        <w:right w:val="none" w:sz="0" w:space="0" w:color="auto"/>
      </w:divBdr>
    </w:div>
    <w:div w:id="1457069316">
      <w:bodyDiv w:val="1"/>
      <w:marLeft w:val="0"/>
      <w:marRight w:val="0"/>
      <w:marTop w:val="0"/>
      <w:marBottom w:val="0"/>
      <w:divBdr>
        <w:top w:val="none" w:sz="0" w:space="0" w:color="auto"/>
        <w:left w:val="none" w:sz="0" w:space="0" w:color="auto"/>
        <w:bottom w:val="none" w:sz="0" w:space="0" w:color="auto"/>
        <w:right w:val="none" w:sz="0" w:space="0" w:color="auto"/>
      </w:divBdr>
    </w:div>
    <w:div w:id="1554273062">
      <w:bodyDiv w:val="1"/>
      <w:marLeft w:val="0"/>
      <w:marRight w:val="0"/>
      <w:marTop w:val="0"/>
      <w:marBottom w:val="0"/>
      <w:divBdr>
        <w:top w:val="none" w:sz="0" w:space="0" w:color="auto"/>
        <w:left w:val="none" w:sz="0" w:space="0" w:color="auto"/>
        <w:bottom w:val="none" w:sz="0" w:space="0" w:color="auto"/>
        <w:right w:val="none" w:sz="0" w:space="0" w:color="auto"/>
      </w:divBdr>
    </w:div>
    <w:div w:id="1640502339">
      <w:bodyDiv w:val="1"/>
      <w:marLeft w:val="0"/>
      <w:marRight w:val="0"/>
      <w:marTop w:val="0"/>
      <w:marBottom w:val="0"/>
      <w:divBdr>
        <w:top w:val="none" w:sz="0" w:space="0" w:color="auto"/>
        <w:left w:val="none" w:sz="0" w:space="0" w:color="auto"/>
        <w:bottom w:val="none" w:sz="0" w:space="0" w:color="auto"/>
        <w:right w:val="none" w:sz="0" w:space="0" w:color="auto"/>
      </w:divBdr>
    </w:div>
    <w:div w:id="1798791890">
      <w:bodyDiv w:val="1"/>
      <w:marLeft w:val="0"/>
      <w:marRight w:val="0"/>
      <w:marTop w:val="0"/>
      <w:marBottom w:val="0"/>
      <w:divBdr>
        <w:top w:val="none" w:sz="0" w:space="0" w:color="auto"/>
        <w:left w:val="none" w:sz="0" w:space="0" w:color="auto"/>
        <w:bottom w:val="none" w:sz="0" w:space="0" w:color="auto"/>
        <w:right w:val="none" w:sz="0" w:space="0" w:color="auto"/>
      </w:divBdr>
    </w:div>
    <w:div w:id="1803304842">
      <w:bodyDiv w:val="1"/>
      <w:marLeft w:val="0"/>
      <w:marRight w:val="0"/>
      <w:marTop w:val="0"/>
      <w:marBottom w:val="0"/>
      <w:divBdr>
        <w:top w:val="none" w:sz="0" w:space="0" w:color="auto"/>
        <w:left w:val="none" w:sz="0" w:space="0" w:color="auto"/>
        <w:bottom w:val="none" w:sz="0" w:space="0" w:color="auto"/>
        <w:right w:val="none" w:sz="0" w:space="0" w:color="auto"/>
      </w:divBdr>
    </w:div>
    <w:div w:id="1970865991">
      <w:bodyDiv w:val="1"/>
      <w:marLeft w:val="0"/>
      <w:marRight w:val="0"/>
      <w:marTop w:val="0"/>
      <w:marBottom w:val="0"/>
      <w:divBdr>
        <w:top w:val="none" w:sz="0" w:space="0" w:color="auto"/>
        <w:left w:val="none" w:sz="0" w:space="0" w:color="auto"/>
        <w:bottom w:val="none" w:sz="0" w:space="0" w:color="auto"/>
        <w:right w:val="none" w:sz="0" w:space="0" w:color="auto"/>
      </w:divBdr>
    </w:div>
    <w:div w:id="1996453908">
      <w:bodyDiv w:val="1"/>
      <w:marLeft w:val="0"/>
      <w:marRight w:val="0"/>
      <w:marTop w:val="0"/>
      <w:marBottom w:val="0"/>
      <w:divBdr>
        <w:top w:val="none" w:sz="0" w:space="0" w:color="auto"/>
        <w:left w:val="none" w:sz="0" w:space="0" w:color="auto"/>
        <w:bottom w:val="none" w:sz="0" w:space="0" w:color="auto"/>
        <w:right w:val="none" w:sz="0" w:space="0" w:color="auto"/>
      </w:divBdr>
    </w:div>
    <w:div w:id="200357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duma.gov.ru/news/49164/"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за принятие</c:v>
                </c:pt>
              </c:strCache>
            </c:strRef>
          </c:tx>
          <c:invertIfNegative val="0"/>
          <c:dLbls>
            <c:showLegendKey val="0"/>
            <c:showVal val="1"/>
            <c:showCatName val="0"/>
            <c:showSerName val="0"/>
            <c:showPercent val="0"/>
            <c:showBubbleSize val="0"/>
            <c:showLeaderLines val="0"/>
          </c:dLbls>
          <c:cat>
            <c:numRef>
              <c:f>Лист1!$A$2</c:f>
              <c:numCache>
                <c:formatCode>General</c:formatCode>
                <c:ptCount val="1"/>
              </c:numCache>
            </c:numRef>
          </c:cat>
          <c:val>
            <c:numRef>
              <c:f>Лист1!$B$2</c:f>
              <c:numCache>
                <c:formatCode>0.00%</c:formatCode>
                <c:ptCount val="1"/>
                <c:pt idx="0">
                  <c:v>0.7792</c:v>
                </c:pt>
              </c:numCache>
            </c:numRef>
          </c:val>
        </c:ser>
        <c:ser>
          <c:idx val="1"/>
          <c:order val="1"/>
          <c:tx>
            <c:strRef>
              <c:f>Лист1!$C$1</c:f>
              <c:strCache>
                <c:ptCount val="1"/>
                <c:pt idx="0">
                  <c:v>против</c:v>
                </c:pt>
              </c:strCache>
            </c:strRef>
          </c:tx>
          <c:invertIfNegative val="0"/>
          <c:dLbls>
            <c:showLegendKey val="0"/>
            <c:showVal val="1"/>
            <c:showCatName val="0"/>
            <c:showSerName val="0"/>
            <c:showPercent val="0"/>
            <c:showBubbleSize val="0"/>
            <c:showLeaderLines val="0"/>
          </c:dLbls>
          <c:cat>
            <c:numRef>
              <c:f>Лист1!$A$2</c:f>
              <c:numCache>
                <c:formatCode>General</c:formatCode>
                <c:ptCount val="1"/>
              </c:numCache>
            </c:numRef>
          </c:cat>
          <c:val>
            <c:numRef>
              <c:f>Лист1!$C$2</c:f>
              <c:numCache>
                <c:formatCode>0.00%</c:formatCode>
                <c:ptCount val="1"/>
                <c:pt idx="0">
                  <c:v>0.2127</c:v>
                </c:pt>
              </c:numCache>
            </c:numRef>
          </c:val>
        </c:ser>
        <c:ser>
          <c:idx val="2"/>
          <c:order val="2"/>
          <c:tx>
            <c:strRef>
              <c:f>Лист1!$D$1</c:f>
              <c:strCache>
                <c:ptCount val="1"/>
                <c:pt idx="0">
                  <c:v>итоговая явка</c:v>
                </c:pt>
              </c:strCache>
            </c:strRef>
          </c:tx>
          <c:invertIfNegative val="0"/>
          <c:dLbls>
            <c:showLegendKey val="0"/>
            <c:showVal val="1"/>
            <c:showCatName val="0"/>
            <c:showSerName val="0"/>
            <c:showPercent val="0"/>
            <c:showBubbleSize val="0"/>
            <c:showLeaderLines val="0"/>
          </c:dLbls>
          <c:cat>
            <c:numRef>
              <c:f>Лист1!$A$2</c:f>
              <c:numCache>
                <c:formatCode>General</c:formatCode>
                <c:ptCount val="1"/>
              </c:numCache>
            </c:numRef>
          </c:cat>
          <c:val>
            <c:numRef>
              <c:f>Лист1!$D$2</c:f>
              <c:numCache>
                <c:formatCode>0.00%</c:formatCode>
                <c:ptCount val="1"/>
                <c:pt idx="0">
                  <c:v>0.67969999999999997</c:v>
                </c:pt>
              </c:numCache>
            </c:numRef>
          </c:val>
        </c:ser>
        <c:dLbls>
          <c:showLegendKey val="0"/>
          <c:showVal val="0"/>
          <c:showCatName val="0"/>
          <c:showSerName val="0"/>
          <c:showPercent val="0"/>
          <c:showBubbleSize val="0"/>
        </c:dLbls>
        <c:gapWidth val="150"/>
        <c:axId val="168697344"/>
        <c:axId val="21104896"/>
      </c:barChart>
      <c:catAx>
        <c:axId val="168697344"/>
        <c:scaling>
          <c:orientation val="minMax"/>
        </c:scaling>
        <c:delete val="0"/>
        <c:axPos val="b"/>
        <c:numFmt formatCode="General" sourceLinked="1"/>
        <c:majorTickMark val="out"/>
        <c:minorTickMark val="none"/>
        <c:tickLblPos val="nextTo"/>
        <c:crossAx val="21104896"/>
        <c:crosses val="autoZero"/>
        <c:auto val="1"/>
        <c:lblAlgn val="ctr"/>
        <c:lblOffset val="100"/>
        <c:noMultiLvlLbl val="0"/>
      </c:catAx>
      <c:valAx>
        <c:axId val="21104896"/>
        <c:scaling>
          <c:orientation val="minMax"/>
        </c:scaling>
        <c:delete val="0"/>
        <c:axPos val="l"/>
        <c:majorGridlines/>
        <c:numFmt formatCode="0.00%" sourceLinked="1"/>
        <c:majorTickMark val="out"/>
        <c:minorTickMark val="none"/>
        <c:tickLblPos val="nextTo"/>
        <c:crossAx val="168697344"/>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Продажи</c:v>
                </c:pt>
              </c:strCache>
            </c:strRef>
          </c:tx>
          <c:dLbls>
            <c:showLegendKey val="0"/>
            <c:showVal val="1"/>
            <c:showCatName val="0"/>
            <c:showSerName val="0"/>
            <c:showPercent val="0"/>
            <c:showBubbleSize val="0"/>
            <c:showLeaderLines val="1"/>
          </c:dLbls>
          <c:cat>
            <c:strRef>
              <c:f>Лист1!$A$2:$A$3</c:f>
              <c:strCache>
                <c:ptCount val="2"/>
                <c:pt idx="0">
                  <c:v>знают о поправках </c:v>
                </c:pt>
                <c:pt idx="1">
                  <c:v>знают </c:v>
                </c:pt>
              </c:strCache>
            </c:strRef>
          </c:cat>
          <c:val>
            <c:numRef>
              <c:f>Лист1!$B$2:$B$3</c:f>
              <c:numCache>
                <c:formatCode>0%</c:formatCode>
                <c:ptCount val="2"/>
                <c:pt idx="0">
                  <c:v>0.72</c:v>
                </c:pt>
                <c:pt idx="1">
                  <c:v>0.28000000000000003</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Лист1!$B$1</c:f>
              <c:strCache>
                <c:ptCount val="1"/>
                <c:pt idx="0">
                  <c:v>Ряд 1</c:v>
                </c:pt>
              </c:strCache>
            </c:strRef>
          </c:tx>
          <c:invertIfNegative val="0"/>
          <c:dLbls>
            <c:showLegendKey val="0"/>
            <c:showVal val="1"/>
            <c:showCatName val="0"/>
            <c:showSerName val="0"/>
            <c:showPercent val="0"/>
            <c:showBubbleSize val="0"/>
            <c:showLeaderLines val="0"/>
          </c:dLbls>
          <c:cat>
            <c:strRef>
              <c:f>Лист1!$A$2:$A$11</c:f>
              <c:strCache>
                <c:ptCount val="10"/>
                <c:pt idx="0">
                  <c:v>Кемеровская область </c:v>
                </c:pt>
                <c:pt idx="1">
                  <c:v>Тамбовская область</c:v>
                </c:pt>
                <c:pt idx="2">
                  <c:v>Ингушетия</c:v>
                </c:pt>
                <c:pt idx="3">
                  <c:v>Башкирия</c:v>
                </c:pt>
                <c:pt idx="4">
                  <c:v>Краснодарский край</c:v>
                </c:pt>
                <c:pt idx="5">
                  <c:v>Ямало - Ненецкий АО</c:v>
                </c:pt>
                <c:pt idx="6">
                  <c:v>Дагестан</c:v>
                </c:pt>
                <c:pt idx="7">
                  <c:v>Крым</c:v>
                </c:pt>
                <c:pt idx="8">
                  <c:v>Тува</c:v>
                </c:pt>
                <c:pt idx="9">
                  <c:v>Чечня</c:v>
                </c:pt>
              </c:strCache>
            </c:strRef>
          </c:cat>
          <c:val>
            <c:numRef>
              <c:f>Лист1!$B$2:$B$11</c:f>
              <c:numCache>
                <c:formatCode>General</c:formatCode>
                <c:ptCount val="10"/>
                <c:pt idx="0">
                  <c:v>87.29</c:v>
                </c:pt>
                <c:pt idx="1">
                  <c:v>87.41</c:v>
                </c:pt>
                <c:pt idx="2">
                  <c:v>87.5</c:v>
                </c:pt>
                <c:pt idx="3">
                  <c:v>88.68</c:v>
                </c:pt>
                <c:pt idx="4">
                  <c:v>88.92</c:v>
                </c:pt>
                <c:pt idx="5">
                  <c:v>89.16</c:v>
                </c:pt>
                <c:pt idx="6">
                  <c:v>89.19</c:v>
                </c:pt>
                <c:pt idx="7">
                  <c:v>90.07</c:v>
                </c:pt>
                <c:pt idx="8">
                  <c:v>96.79</c:v>
                </c:pt>
                <c:pt idx="9">
                  <c:v>97.92</c:v>
                </c:pt>
              </c:numCache>
            </c:numRef>
          </c:val>
        </c:ser>
        <c:dLbls>
          <c:showLegendKey val="0"/>
          <c:showVal val="0"/>
          <c:showCatName val="0"/>
          <c:showSerName val="0"/>
          <c:showPercent val="0"/>
          <c:showBubbleSize val="0"/>
        </c:dLbls>
        <c:gapWidth val="150"/>
        <c:axId val="232463360"/>
        <c:axId val="21108928"/>
      </c:barChart>
      <c:catAx>
        <c:axId val="232463360"/>
        <c:scaling>
          <c:orientation val="minMax"/>
        </c:scaling>
        <c:delete val="0"/>
        <c:axPos val="l"/>
        <c:majorTickMark val="out"/>
        <c:minorTickMark val="none"/>
        <c:tickLblPos val="nextTo"/>
        <c:crossAx val="21108928"/>
        <c:crosses val="autoZero"/>
        <c:auto val="1"/>
        <c:lblAlgn val="ctr"/>
        <c:lblOffset val="100"/>
        <c:noMultiLvlLbl val="0"/>
      </c:catAx>
      <c:valAx>
        <c:axId val="21108928"/>
        <c:scaling>
          <c:orientation val="minMax"/>
        </c:scaling>
        <c:delete val="0"/>
        <c:axPos val="b"/>
        <c:majorGridlines/>
        <c:numFmt formatCode="General" sourceLinked="1"/>
        <c:majorTickMark val="out"/>
        <c:minorTickMark val="none"/>
        <c:tickLblPos val="nextTo"/>
        <c:crossAx val="232463360"/>
        <c:crosses val="autoZero"/>
        <c:crossBetween val="between"/>
      </c:valAx>
    </c:plotArea>
    <c:plotVisOnly val="1"/>
    <c:dispBlanksAs val="gap"/>
    <c:showDLblsOverMax val="0"/>
  </c:chart>
  <c:txPr>
    <a:bodyPr/>
    <a:lstStyle/>
    <a:p>
      <a:pPr>
        <a:defRPr sz="1200">
          <a:latin typeface="Times New Roman" pitchFamily="18" charset="0"/>
          <a:cs typeface="Times New Roman" pitchFamily="18" charset="0"/>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Лист1!$B$1</c:f>
              <c:strCache>
                <c:ptCount val="1"/>
                <c:pt idx="0">
                  <c:v>Ряд 1</c:v>
                </c:pt>
              </c:strCache>
            </c:strRef>
          </c:tx>
          <c:invertIfNegative val="0"/>
          <c:dLbls>
            <c:showLegendKey val="0"/>
            <c:showVal val="1"/>
            <c:showCatName val="0"/>
            <c:showSerName val="0"/>
            <c:showPercent val="0"/>
            <c:showBubbleSize val="0"/>
            <c:showLeaderLines val="0"/>
          </c:dLbls>
          <c:cat>
            <c:strRef>
              <c:f>Лист1!$A$2:$A$11</c:f>
              <c:strCache>
                <c:ptCount val="10"/>
                <c:pt idx="0">
                  <c:v>Республика Коми</c:v>
                </c:pt>
                <c:pt idx="1">
                  <c:v>Томкая область </c:v>
                </c:pt>
                <c:pt idx="2">
                  <c:v>Иркутская область</c:v>
                </c:pt>
                <c:pt idx="3">
                  <c:v>Мурманская область </c:v>
                </c:pt>
                <c:pt idx="4">
                  <c:v>Хабаровский крвй</c:v>
                </c:pt>
                <c:pt idx="5">
                  <c:v>Омская область</c:v>
                </c:pt>
                <c:pt idx="6">
                  <c:v>Магаданская область</c:v>
                </c:pt>
                <c:pt idx="7">
                  <c:v>Камчатский край </c:v>
                </c:pt>
                <c:pt idx="8">
                  <c:v>Якутия</c:v>
                </c:pt>
                <c:pt idx="9">
                  <c:v>Ненецкий АО</c:v>
                </c:pt>
              </c:strCache>
            </c:strRef>
          </c:cat>
          <c:val>
            <c:numRef>
              <c:f>Лист1!$B$2:$B$11</c:f>
              <c:numCache>
                <c:formatCode>General</c:formatCode>
                <c:ptCount val="10"/>
                <c:pt idx="0">
                  <c:v>65.08</c:v>
                </c:pt>
                <c:pt idx="1">
                  <c:v>64.86</c:v>
                </c:pt>
                <c:pt idx="2">
                  <c:v>64.28</c:v>
                </c:pt>
                <c:pt idx="3">
                  <c:v>62.54</c:v>
                </c:pt>
                <c:pt idx="4">
                  <c:v>62.28</c:v>
                </c:pt>
                <c:pt idx="5">
                  <c:v>62.09</c:v>
                </c:pt>
                <c:pt idx="6">
                  <c:v>62.03</c:v>
                </c:pt>
                <c:pt idx="7">
                  <c:v>61.76</c:v>
                </c:pt>
                <c:pt idx="8">
                  <c:v>58.34</c:v>
                </c:pt>
                <c:pt idx="9">
                  <c:v>43.78</c:v>
                </c:pt>
              </c:numCache>
            </c:numRef>
          </c:val>
        </c:ser>
        <c:dLbls>
          <c:showLegendKey val="0"/>
          <c:showVal val="0"/>
          <c:showCatName val="0"/>
          <c:showSerName val="0"/>
          <c:showPercent val="0"/>
          <c:showBubbleSize val="0"/>
        </c:dLbls>
        <c:gapWidth val="150"/>
        <c:axId val="232462848"/>
        <c:axId val="21107776"/>
      </c:barChart>
      <c:catAx>
        <c:axId val="232462848"/>
        <c:scaling>
          <c:orientation val="minMax"/>
        </c:scaling>
        <c:delete val="0"/>
        <c:axPos val="l"/>
        <c:majorTickMark val="out"/>
        <c:minorTickMark val="none"/>
        <c:tickLblPos val="nextTo"/>
        <c:crossAx val="21107776"/>
        <c:crosses val="autoZero"/>
        <c:auto val="1"/>
        <c:lblAlgn val="ctr"/>
        <c:lblOffset val="100"/>
        <c:noMultiLvlLbl val="0"/>
      </c:catAx>
      <c:valAx>
        <c:axId val="21107776"/>
        <c:scaling>
          <c:orientation val="minMax"/>
        </c:scaling>
        <c:delete val="0"/>
        <c:axPos val="b"/>
        <c:majorGridlines/>
        <c:numFmt formatCode="General" sourceLinked="1"/>
        <c:majorTickMark val="out"/>
        <c:minorTickMark val="none"/>
        <c:tickLblPos val="nextTo"/>
        <c:crossAx val="232462848"/>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7C771-D1C0-4401-A459-D03ED360F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10242</Words>
  <Characters>58385</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Dmitry V Stolpovskih</cp:lastModifiedBy>
  <cp:revision>2</cp:revision>
  <dcterms:created xsi:type="dcterms:W3CDTF">2021-04-15T03:03:00Z</dcterms:created>
  <dcterms:modified xsi:type="dcterms:W3CDTF">2021-04-15T03:03:00Z</dcterms:modified>
</cp:coreProperties>
</file>