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1E" w:rsidRPr="00AC481E" w:rsidRDefault="00AC481E" w:rsidP="00AC481E">
      <w:pPr>
        <w:spacing w:line="360" w:lineRule="auto"/>
        <w:ind w:firstLine="737"/>
        <w:jc w:val="center"/>
        <w:rPr>
          <w:bCs/>
          <w:sz w:val="28"/>
          <w:szCs w:val="28"/>
        </w:rPr>
      </w:pPr>
      <w:bookmarkStart w:id="0" w:name="_GoBack"/>
      <w:bookmarkEnd w:id="0"/>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p>
    <w:p w:rsidR="00AC481E" w:rsidRPr="00AC481E" w:rsidRDefault="00AC481E" w:rsidP="00AC481E">
      <w:pPr>
        <w:spacing w:line="360" w:lineRule="auto"/>
        <w:ind w:firstLine="737"/>
        <w:jc w:val="center"/>
        <w:rPr>
          <w:bCs/>
          <w:sz w:val="28"/>
          <w:szCs w:val="28"/>
        </w:rPr>
      </w:pPr>
      <w:r w:rsidRPr="00AC481E">
        <w:rPr>
          <w:bCs/>
          <w:sz w:val="28"/>
          <w:szCs w:val="28"/>
        </w:rPr>
        <w:lastRenderedPageBreak/>
        <w:t>Оглавление</w:t>
      </w:r>
    </w:p>
    <w:p w:rsidR="00AC481E" w:rsidRDefault="00AC481E" w:rsidP="00AC481E">
      <w:pPr>
        <w:spacing w:line="360" w:lineRule="auto"/>
        <w:ind w:firstLine="737"/>
        <w:jc w:val="both"/>
        <w:rPr>
          <w:sz w:val="28"/>
          <w:szCs w:val="28"/>
        </w:rPr>
      </w:pPr>
    </w:p>
    <w:p w:rsidR="00EF4B10" w:rsidRPr="00AC481E" w:rsidRDefault="00EF4B10" w:rsidP="00AC481E">
      <w:pPr>
        <w:spacing w:line="360" w:lineRule="auto"/>
        <w:ind w:firstLine="737"/>
        <w:jc w:val="both"/>
        <w:rPr>
          <w:sz w:val="28"/>
          <w:szCs w:val="28"/>
        </w:rPr>
      </w:pPr>
    </w:p>
    <w:p w:rsidR="00AC481E" w:rsidRPr="00AC481E" w:rsidRDefault="00AC481E" w:rsidP="00AC481E">
      <w:pPr>
        <w:spacing w:line="360" w:lineRule="auto"/>
        <w:jc w:val="both"/>
        <w:rPr>
          <w:bCs/>
          <w:sz w:val="28"/>
          <w:szCs w:val="28"/>
        </w:rPr>
      </w:pPr>
      <w:r w:rsidRPr="00AC481E">
        <w:rPr>
          <w:bCs/>
          <w:sz w:val="28"/>
          <w:szCs w:val="28"/>
        </w:rPr>
        <w:t>Введение</w:t>
      </w:r>
      <w:r>
        <w:rPr>
          <w:bCs/>
          <w:sz w:val="28"/>
          <w:szCs w:val="28"/>
        </w:rPr>
        <w:t>...................................................................................................................3</w:t>
      </w:r>
    </w:p>
    <w:p w:rsidR="00AC481E" w:rsidRPr="00AC481E" w:rsidRDefault="00AC481E" w:rsidP="00AC481E">
      <w:pPr>
        <w:spacing w:line="360" w:lineRule="auto"/>
        <w:jc w:val="both"/>
        <w:rPr>
          <w:bCs/>
          <w:sz w:val="28"/>
          <w:szCs w:val="28"/>
        </w:rPr>
      </w:pPr>
    </w:p>
    <w:p w:rsidR="00AC481E" w:rsidRDefault="00AC481E" w:rsidP="00AC481E">
      <w:pPr>
        <w:spacing w:line="360" w:lineRule="auto"/>
        <w:jc w:val="both"/>
        <w:rPr>
          <w:bCs/>
          <w:sz w:val="28"/>
          <w:szCs w:val="28"/>
        </w:rPr>
      </w:pPr>
      <w:r w:rsidRPr="00AC481E">
        <w:rPr>
          <w:bCs/>
          <w:sz w:val="28"/>
          <w:szCs w:val="28"/>
        </w:rPr>
        <w:t>Глава 1.</w:t>
      </w:r>
      <w:r w:rsidRPr="00AC481E">
        <w:rPr>
          <w:bCs/>
          <w:sz w:val="28"/>
          <w:szCs w:val="28"/>
        </w:rPr>
        <w:tab/>
        <w:t xml:space="preserve">Понятие и общая характеристика </w:t>
      </w:r>
    </w:p>
    <w:p w:rsidR="00AC481E" w:rsidRPr="00AC481E" w:rsidRDefault="00AC481E" w:rsidP="00AC481E">
      <w:pPr>
        <w:spacing w:line="360" w:lineRule="auto"/>
        <w:jc w:val="both"/>
        <w:rPr>
          <w:bCs/>
          <w:sz w:val="28"/>
          <w:szCs w:val="28"/>
        </w:rPr>
      </w:pPr>
      <w:r w:rsidRPr="00AC481E">
        <w:rPr>
          <w:bCs/>
          <w:sz w:val="28"/>
          <w:szCs w:val="28"/>
        </w:rPr>
        <w:t>государственного аппарата</w:t>
      </w:r>
      <w:r>
        <w:rPr>
          <w:bCs/>
          <w:sz w:val="28"/>
          <w:szCs w:val="28"/>
        </w:rPr>
        <w:t>.....................................................................................5</w:t>
      </w:r>
    </w:p>
    <w:p w:rsidR="00AC481E" w:rsidRPr="00AC481E" w:rsidRDefault="00AC481E" w:rsidP="00AC481E">
      <w:pPr>
        <w:spacing w:line="360" w:lineRule="auto"/>
        <w:jc w:val="both"/>
        <w:rPr>
          <w:bCs/>
          <w:sz w:val="28"/>
          <w:szCs w:val="28"/>
        </w:rPr>
      </w:pPr>
      <w:r w:rsidRPr="00AC481E">
        <w:rPr>
          <w:bCs/>
          <w:sz w:val="28"/>
          <w:szCs w:val="28"/>
        </w:rPr>
        <w:t>1.1. Понятие государственного аппарата и его органов</w:t>
      </w:r>
      <w:r>
        <w:rPr>
          <w:bCs/>
          <w:sz w:val="28"/>
          <w:szCs w:val="28"/>
        </w:rPr>
        <w:t>....................................5</w:t>
      </w:r>
    </w:p>
    <w:p w:rsidR="00AC481E" w:rsidRPr="00AC481E" w:rsidRDefault="00AC481E" w:rsidP="00AC481E">
      <w:pPr>
        <w:spacing w:line="360" w:lineRule="auto"/>
        <w:jc w:val="both"/>
        <w:rPr>
          <w:bCs/>
          <w:sz w:val="28"/>
          <w:szCs w:val="28"/>
        </w:rPr>
      </w:pPr>
      <w:r w:rsidRPr="00AC481E">
        <w:rPr>
          <w:bCs/>
          <w:sz w:val="28"/>
          <w:szCs w:val="28"/>
        </w:rPr>
        <w:t xml:space="preserve">1.2. Соотношение государственного аппарата </w:t>
      </w:r>
    </w:p>
    <w:p w:rsidR="00AC481E" w:rsidRPr="00AC481E" w:rsidRDefault="00AC481E" w:rsidP="00AC481E">
      <w:pPr>
        <w:spacing w:line="360" w:lineRule="auto"/>
        <w:jc w:val="both"/>
        <w:rPr>
          <w:bCs/>
          <w:sz w:val="28"/>
          <w:szCs w:val="28"/>
        </w:rPr>
      </w:pPr>
      <w:r w:rsidRPr="00AC481E">
        <w:rPr>
          <w:bCs/>
          <w:sz w:val="28"/>
          <w:szCs w:val="28"/>
        </w:rPr>
        <w:t>и механизма государства</w:t>
      </w:r>
      <w:r>
        <w:rPr>
          <w:bCs/>
          <w:sz w:val="28"/>
          <w:szCs w:val="28"/>
        </w:rPr>
        <w:t>........................................................................................</w:t>
      </w:r>
      <w:r w:rsidR="00EF4B10">
        <w:rPr>
          <w:bCs/>
          <w:sz w:val="28"/>
          <w:szCs w:val="28"/>
        </w:rPr>
        <w:t>8</w:t>
      </w:r>
    </w:p>
    <w:p w:rsidR="00AC481E" w:rsidRPr="00AC481E" w:rsidRDefault="00AC481E" w:rsidP="00AC481E">
      <w:pPr>
        <w:spacing w:line="360" w:lineRule="auto"/>
        <w:jc w:val="both"/>
        <w:rPr>
          <w:bCs/>
          <w:sz w:val="28"/>
          <w:szCs w:val="28"/>
        </w:rPr>
      </w:pPr>
    </w:p>
    <w:p w:rsidR="00AC481E" w:rsidRDefault="00AC481E" w:rsidP="00AC481E">
      <w:pPr>
        <w:spacing w:line="360" w:lineRule="auto"/>
        <w:jc w:val="both"/>
        <w:rPr>
          <w:bCs/>
          <w:sz w:val="28"/>
          <w:szCs w:val="28"/>
        </w:rPr>
      </w:pPr>
      <w:r w:rsidRPr="00AC481E">
        <w:rPr>
          <w:bCs/>
          <w:sz w:val="28"/>
          <w:szCs w:val="28"/>
        </w:rPr>
        <w:t>Глава 2.</w:t>
      </w:r>
      <w:r w:rsidRPr="00AC481E">
        <w:rPr>
          <w:bCs/>
          <w:sz w:val="28"/>
          <w:szCs w:val="28"/>
        </w:rPr>
        <w:tab/>
        <w:t xml:space="preserve">Актуальные вопросы и перспективы </w:t>
      </w:r>
    </w:p>
    <w:p w:rsidR="00AC481E" w:rsidRPr="00AC481E" w:rsidRDefault="00AC481E" w:rsidP="00AC481E">
      <w:pPr>
        <w:spacing w:line="360" w:lineRule="auto"/>
        <w:jc w:val="both"/>
        <w:rPr>
          <w:bCs/>
          <w:sz w:val="28"/>
          <w:szCs w:val="28"/>
        </w:rPr>
      </w:pPr>
      <w:r w:rsidRPr="00AC481E">
        <w:rPr>
          <w:bCs/>
          <w:sz w:val="28"/>
          <w:szCs w:val="28"/>
        </w:rPr>
        <w:t>развития государственного аппарата в России</w:t>
      </w:r>
      <w:r>
        <w:rPr>
          <w:bCs/>
          <w:sz w:val="28"/>
          <w:szCs w:val="28"/>
        </w:rPr>
        <w:t>...................................................</w:t>
      </w:r>
      <w:r w:rsidR="00EF4B10">
        <w:rPr>
          <w:bCs/>
          <w:sz w:val="28"/>
          <w:szCs w:val="28"/>
        </w:rPr>
        <w:t>12</w:t>
      </w:r>
    </w:p>
    <w:p w:rsidR="00AC481E" w:rsidRPr="00AC481E" w:rsidRDefault="00AC481E" w:rsidP="00AC481E">
      <w:pPr>
        <w:spacing w:line="360" w:lineRule="auto"/>
        <w:jc w:val="both"/>
        <w:rPr>
          <w:bCs/>
          <w:sz w:val="28"/>
          <w:szCs w:val="28"/>
        </w:rPr>
      </w:pPr>
      <w:r w:rsidRPr="00AC481E">
        <w:rPr>
          <w:bCs/>
          <w:sz w:val="28"/>
          <w:szCs w:val="28"/>
        </w:rPr>
        <w:t>2.1. Классификация органов государственного аппарата</w:t>
      </w:r>
      <w:r>
        <w:rPr>
          <w:bCs/>
          <w:sz w:val="28"/>
          <w:szCs w:val="28"/>
        </w:rPr>
        <w:t>...............................</w:t>
      </w:r>
      <w:r w:rsidR="00EF4B10">
        <w:rPr>
          <w:bCs/>
          <w:sz w:val="28"/>
          <w:szCs w:val="28"/>
        </w:rPr>
        <w:t>12</w:t>
      </w:r>
    </w:p>
    <w:p w:rsidR="00AC481E" w:rsidRPr="00AC481E" w:rsidRDefault="00AC481E" w:rsidP="00AC481E">
      <w:pPr>
        <w:spacing w:line="360" w:lineRule="auto"/>
        <w:jc w:val="both"/>
        <w:rPr>
          <w:bCs/>
          <w:sz w:val="28"/>
          <w:szCs w:val="28"/>
        </w:rPr>
      </w:pPr>
      <w:r w:rsidRPr="00AC481E">
        <w:rPr>
          <w:bCs/>
          <w:sz w:val="28"/>
          <w:szCs w:val="28"/>
        </w:rPr>
        <w:t>2.2. Государственный аппарат современной России</w:t>
      </w:r>
      <w:r>
        <w:rPr>
          <w:bCs/>
          <w:sz w:val="28"/>
          <w:szCs w:val="28"/>
        </w:rPr>
        <w:t>.........................................</w:t>
      </w:r>
      <w:r w:rsidR="00EF4B10">
        <w:rPr>
          <w:bCs/>
          <w:sz w:val="28"/>
          <w:szCs w:val="28"/>
        </w:rPr>
        <w:t>20</w:t>
      </w:r>
    </w:p>
    <w:p w:rsidR="00AC481E" w:rsidRPr="00AC481E" w:rsidRDefault="00AC481E" w:rsidP="00AC481E">
      <w:pPr>
        <w:shd w:val="clear" w:color="auto" w:fill="FFFFFF"/>
        <w:spacing w:line="360" w:lineRule="auto"/>
        <w:jc w:val="both"/>
        <w:rPr>
          <w:bCs/>
          <w:sz w:val="28"/>
          <w:szCs w:val="28"/>
        </w:rPr>
      </w:pPr>
    </w:p>
    <w:p w:rsidR="00AC481E" w:rsidRPr="00AC481E" w:rsidRDefault="00AC481E" w:rsidP="00AC481E">
      <w:pPr>
        <w:shd w:val="clear" w:color="auto" w:fill="FFFFFF"/>
        <w:spacing w:line="360" w:lineRule="auto"/>
        <w:jc w:val="both"/>
        <w:rPr>
          <w:bCs/>
          <w:sz w:val="28"/>
          <w:szCs w:val="28"/>
        </w:rPr>
      </w:pPr>
      <w:r w:rsidRPr="00AC481E">
        <w:rPr>
          <w:bCs/>
          <w:sz w:val="28"/>
          <w:szCs w:val="28"/>
        </w:rPr>
        <w:t>Заключение</w:t>
      </w:r>
      <w:r>
        <w:rPr>
          <w:bCs/>
          <w:sz w:val="28"/>
          <w:szCs w:val="28"/>
        </w:rPr>
        <w:t>.............................................................................................................</w:t>
      </w:r>
      <w:r w:rsidR="00EF4B10">
        <w:rPr>
          <w:bCs/>
          <w:sz w:val="28"/>
          <w:szCs w:val="28"/>
        </w:rPr>
        <w:t>31</w:t>
      </w:r>
    </w:p>
    <w:p w:rsidR="00AC481E" w:rsidRPr="00AC481E" w:rsidRDefault="00AC481E" w:rsidP="00AC481E">
      <w:pPr>
        <w:shd w:val="clear" w:color="auto" w:fill="FFFFFF"/>
        <w:spacing w:line="360" w:lineRule="auto"/>
        <w:jc w:val="both"/>
        <w:rPr>
          <w:sz w:val="28"/>
          <w:szCs w:val="28"/>
        </w:rPr>
      </w:pPr>
    </w:p>
    <w:p w:rsidR="00AC481E" w:rsidRPr="00AC481E" w:rsidRDefault="00AC481E" w:rsidP="00AC481E">
      <w:pPr>
        <w:spacing w:line="360" w:lineRule="auto"/>
        <w:jc w:val="both"/>
        <w:rPr>
          <w:sz w:val="28"/>
          <w:szCs w:val="28"/>
        </w:rPr>
      </w:pPr>
      <w:r w:rsidRPr="00AC481E">
        <w:rPr>
          <w:sz w:val="28"/>
          <w:szCs w:val="28"/>
        </w:rPr>
        <w:t>Библиографический список</w:t>
      </w:r>
      <w:r>
        <w:rPr>
          <w:sz w:val="28"/>
          <w:szCs w:val="28"/>
        </w:rPr>
        <w:t>..................................................................................</w:t>
      </w:r>
      <w:r w:rsidR="00EF4B10">
        <w:rPr>
          <w:sz w:val="28"/>
          <w:szCs w:val="28"/>
        </w:rPr>
        <w:t>33</w:t>
      </w:r>
    </w:p>
    <w:p w:rsidR="00AC481E" w:rsidRPr="00AC481E" w:rsidRDefault="003E3B63" w:rsidP="00AC481E">
      <w:pPr>
        <w:spacing w:line="360" w:lineRule="auto"/>
        <w:jc w:val="center"/>
        <w:rPr>
          <w:b/>
          <w:sz w:val="28"/>
          <w:szCs w:val="28"/>
        </w:rPr>
      </w:pPr>
      <w:r>
        <w:rPr>
          <w:b/>
          <w:noProof/>
          <w:sz w:val="28"/>
          <w:szCs w:val="28"/>
        </w:rPr>
        <w:pict>
          <v:rect id="_x0000_s1035" style="position:absolute;left:0;text-align:left;margin-left:1011.95pt;margin-top:464.8pt;width:4pt;height:20pt;z-index:-1" strokecolor="white">
            <v:textbox style="mso-next-textbox:#_x0000_s1035">
              <w:txbxContent>
                <w:p w:rsidR="00AC481E" w:rsidRPr="00E226C4" w:rsidRDefault="00AC481E" w:rsidP="00AC481E">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2"/>
                      <w:szCs w:val="2"/>
                      <w:lang w:val="en-US"/>
                    </w:rPr>
                  </w:pPr>
                  <w:r w:rsidRPr="00E226C4">
                    <w:rPr>
                      <w:color w:val="FFFFFF"/>
                      <w:sz w:val="2"/>
                      <w:szCs w:val="2"/>
                      <w:lang w:val="en-US"/>
                    </w:rPr>
                    <w:t xml:space="preserve">1, 2, 3, 4, 5, 6, 7, 8, 9, 10, 11, 12. </w:t>
                  </w:r>
                </w:p>
                <w:p w:rsidR="00AC481E" w:rsidRPr="00E226C4" w:rsidRDefault="00AC481E" w:rsidP="00AC481E">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C481E" w:rsidRPr="00E226C4" w:rsidRDefault="00AC481E" w:rsidP="00AC481E">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C481E" w:rsidRPr="00E226C4" w:rsidRDefault="00AC481E" w:rsidP="00AC481E">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C481E" w:rsidRPr="00E226C4" w:rsidRDefault="00AC481E" w:rsidP="00AC481E">
                  <w:pPr>
                    <w:shd w:val="clear" w:color="auto" w:fill="FFFFFF"/>
                    <w:rPr>
                      <w:rFonts w:ascii="Wingdings" w:hAnsi="Wingdings"/>
                      <w:color w:val="FFFFFF"/>
                      <w:sz w:val="2"/>
                      <w:szCs w:val="2"/>
                      <w:lang w:val="en-US"/>
                    </w:rPr>
                  </w:pPr>
                  <w:r w:rsidRPr="00E226C4">
                    <w:rPr>
                      <w:rFonts w:ascii="MingLiU" w:eastAsia="MingLiU" w:hAnsi="MingLiU" w:cs="MingLiU" w:hint="eastAsia"/>
                      <w:color w:val="FFFFFF"/>
                      <w:sz w:val="27"/>
                      <w:szCs w:val="27"/>
                      <w:shd w:val="clear" w:color="auto" w:fill="EFEFEF"/>
                    </w:rPr>
                    <w:t>。接着</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又将都城东迁至丰邑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今陕西省户县附近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准备向东进军。可是，迁都不久周文王逝世了</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周文王的儿子</w:t>
                  </w:r>
                  <w:r w:rsidRPr="00E226C4">
                    <w:rPr>
                      <w:rFonts w:ascii="Gulim" w:eastAsia="Gulim" w:hAnsi="Gulim" w:cs="Gulim" w:hint="eastAsia"/>
                      <w:color w:val="FFFFFF"/>
                      <w:sz w:val="27"/>
                      <w:szCs w:val="27"/>
                      <w:shd w:val="clear" w:color="auto" w:fill="EFEFEF"/>
                    </w:rPr>
                    <w:t>姬</w:t>
                  </w:r>
                  <w:r w:rsidRPr="00E226C4">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E226C4">
                    <w:rPr>
                      <w:rFonts w:ascii="Verdana" w:hAnsi="Verdana"/>
                      <w:color w:val="FFFFFF"/>
                      <w:sz w:val="27"/>
                      <w:szCs w:val="27"/>
                      <w:shd w:val="clear" w:color="auto" w:fill="EFEFEF"/>
                      <w:lang w:val="en-US"/>
                    </w:rPr>
                    <w:t>sh</w:t>
                  </w:r>
                  <w:r w:rsidRPr="00E226C4">
                    <w:rPr>
                      <w:rFonts w:ascii="Verdana" w:hAnsi="Verdana"/>
                      <w:color w:val="FFFFFF"/>
                      <w:sz w:val="27"/>
                      <w:szCs w:val="27"/>
                      <w:shd w:val="clear" w:color="auto" w:fill="EFEFEF"/>
                    </w:rPr>
                    <w:t xml:space="preserve">ì </w:t>
                  </w:r>
                  <w:r w:rsidRPr="00E226C4">
                    <w:rPr>
                      <w:rFonts w:ascii="MS Gothic" w:eastAsia="MS Gothic" w:hAnsi="MS Gothic" w:cs="MS Gothic" w:hint="eastAsia"/>
                      <w:color w:val="FFFFFF"/>
                      <w:sz w:val="27"/>
                      <w:szCs w:val="27"/>
                      <w:shd w:val="clear" w:color="auto" w:fill="EFEFEF"/>
                    </w:rPr>
                    <w:t>］（即召公）是武王的两个得力助手。同</w:t>
                  </w:r>
                  <w:r w:rsidRPr="00E226C4">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当周武王攻克朝歌之初，</w:t>
                  </w:r>
                  <w:r w:rsidRPr="00E226C4">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贵法》里有这样一段文字记载</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武王克殷，召太公而</w:t>
                  </w:r>
                  <w:r w:rsidRPr="00E226C4">
                    <w:rPr>
                      <w:rFonts w:ascii="MingLiU" w:eastAsia="MingLiU" w:hAnsi="MingLiU" w:cs="MingLiU" w:hint="eastAsia"/>
                      <w:color w:val="FFFFFF"/>
                      <w:sz w:val="27"/>
                      <w:szCs w:val="27"/>
                      <w:shd w:val="clear" w:color="auto" w:fill="EFEFEF"/>
                    </w:rPr>
                    <w:t>问曰：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将奈其士众何？</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w:t>
                  </w:r>
                  <w:r w:rsidRPr="00E226C4">
                    <w:rPr>
                      <w:rFonts w:ascii="MingLiU" w:eastAsia="MingLiU" w:hAnsi="MingLiU" w:cs="MingLiU" w:hint="eastAsia"/>
                      <w:color w:val="FFFFFF"/>
                      <w:sz w:val="27"/>
                      <w:szCs w:val="27"/>
                      <w:shd w:val="clear" w:color="auto" w:fill="EFEFEF"/>
                    </w:rPr>
                    <w:t>对曰：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臣</w:t>
                  </w:r>
                  <w:r w:rsidRPr="00E226C4">
                    <w:rPr>
                      <w:rFonts w:ascii="MingLiU" w:eastAsia="MingLiU" w:hAnsi="MingLiU" w:cs="MingLiU" w:hint="eastAsia"/>
                      <w:color w:val="FFFFFF"/>
                      <w:sz w:val="27"/>
                      <w:szCs w:val="27"/>
                      <w:shd w:val="clear" w:color="auto" w:fill="EFEFEF"/>
                    </w:rPr>
                    <w:t>闻爱其人者，兼爱屋上之乌；憎其人者，恶其余胥。咸刘厥敌，使靡有余，何如？</w:t>
                  </w:r>
                  <w:r w:rsidRPr="00E226C4">
                    <w:rPr>
                      <w:rFonts w:ascii="Verdana" w:hAnsi="Verdana"/>
                      <w:color w:val="FFFFFF"/>
                      <w:sz w:val="27"/>
                      <w:szCs w:val="27"/>
                      <w:shd w:val="clear" w:color="auto" w:fill="EFEFEF"/>
                    </w:rPr>
                    <w:t xml:space="preserve">’” </w:t>
                  </w:r>
                  <w:r w:rsidRPr="00E226C4">
                    <w:rPr>
                      <w:rFonts w:ascii="MS Gothic" w:eastAsia="MS Gothic" w:hAnsi="MS Gothic" w:cs="MS Gothic" w:hint="eastAsia"/>
                      <w:color w:val="FFFFFF"/>
                      <w:sz w:val="27"/>
                      <w:szCs w:val="27"/>
                      <w:shd w:val="clear" w:color="auto" w:fill="EFEFEF"/>
                    </w:rPr>
                    <w:t xml:space="preserve">　　大意是</w:t>
                  </w:r>
                  <w:r w:rsidRPr="00E226C4">
                    <w:rPr>
                      <w:rFonts w:ascii="MingLiU" w:eastAsia="MingLiU" w:hAnsi="MingLiU" w:cs="MingLiU" w:hint="eastAsia"/>
                      <w:color w:val="FFFFFF"/>
                      <w:sz w:val="27"/>
                      <w:szCs w:val="27"/>
                      <w:shd w:val="clear" w:color="auto" w:fill="EFEFEF"/>
                    </w:rPr>
                    <w:t>说：周武王打败了殷商，召见姜太公，问道：</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该怎样对待他们的人员呢？</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太公答道：</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我听</w:t>
                  </w:r>
                  <w:r w:rsidRPr="00E226C4">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E226C4">
                    <w:rPr>
                      <w:rFonts w:ascii="MS Gothic" w:eastAsia="MS Gothic" w:hAnsi="MS Gothic" w:cs="MS Gothic" w:hint="eastAsia"/>
                      <w:color w:val="FFFFFF"/>
                      <w:sz w:val="27"/>
                      <w:szCs w:val="27"/>
                      <w:shd w:val="clear" w:color="auto" w:fill="EFEFEF"/>
                    </w:rPr>
                    <w:t>？</w:t>
                  </w:r>
                </w:p>
              </w:txbxContent>
            </v:textbox>
          </v:rect>
        </w:pict>
      </w:r>
    </w:p>
    <w:p w:rsidR="00EC7D79" w:rsidRPr="00AC481E" w:rsidRDefault="009C128A" w:rsidP="00EF4B10">
      <w:pPr>
        <w:spacing w:line="360" w:lineRule="auto"/>
        <w:jc w:val="center"/>
        <w:rPr>
          <w:b/>
          <w:bCs/>
          <w:sz w:val="28"/>
          <w:szCs w:val="28"/>
        </w:rPr>
      </w:pPr>
      <w:r w:rsidRPr="00AC481E">
        <w:rPr>
          <w:b/>
          <w:bCs/>
          <w:sz w:val="28"/>
          <w:szCs w:val="28"/>
        </w:rPr>
        <w:br w:type="page"/>
      </w:r>
      <w:r w:rsidR="00EC7D79" w:rsidRPr="00AC481E">
        <w:rPr>
          <w:b/>
          <w:bCs/>
          <w:sz w:val="28"/>
          <w:szCs w:val="28"/>
        </w:rPr>
        <w:lastRenderedPageBreak/>
        <w:t>В</w:t>
      </w:r>
      <w:r w:rsidR="00C5712E" w:rsidRPr="00AC481E">
        <w:rPr>
          <w:b/>
          <w:bCs/>
          <w:sz w:val="28"/>
          <w:szCs w:val="28"/>
        </w:rPr>
        <w:t>ведение</w:t>
      </w:r>
    </w:p>
    <w:p w:rsidR="00EC7D79" w:rsidRPr="00AC481E" w:rsidRDefault="00EC7D79" w:rsidP="009C128A">
      <w:pPr>
        <w:spacing w:line="360" w:lineRule="auto"/>
        <w:ind w:firstLine="737"/>
        <w:jc w:val="both"/>
        <w:rPr>
          <w:sz w:val="28"/>
          <w:szCs w:val="28"/>
        </w:rPr>
      </w:pPr>
    </w:p>
    <w:p w:rsidR="00B665BD" w:rsidRPr="00AC481E" w:rsidRDefault="00EC7D79" w:rsidP="009C128A">
      <w:pPr>
        <w:spacing w:line="360" w:lineRule="auto"/>
        <w:ind w:firstLine="737"/>
        <w:jc w:val="both"/>
        <w:rPr>
          <w:sz w:val="28"/>
          <w:szCs w:val="28"/>
        </w:rPr>
      </w:pPr>
      <w:r w:rsidRPr="00AC481E">
        <w:rPr>
          <w:sz w:val="28"/>
          <w:szCs w:val="28"/>
        </w:rPr>
        <w:t>Государство как институт организации общественной жизни появилось на определенной ступени человеческого развития и с тех пор постоянно развивается. Первые государственные образования появились около пяти тысяч лет назад. Понятию государства в современной науке дано множество оп</w:t>
      </w:r>
      <w:r w:rsidR="0011071F" w:rsidRPr="00AC481E">
        <w:rPr>
          <w:sz w:val="28"/>
          <w:szCs w:val="28"/>
        </w:rPr>
        <w:t>ределений, но если оглянуться в</w:t>
      </w:r>
      <w:r w:rsidRPr="00AC481E">
        <w:rPr>
          <w:sz w:val="28"/>
          <w:szCs w:val="28"/>
        </w:rPr>
        <w:t>глубь веков</w:t>
      </w:r>
      <w:r w:rsidR="0011071F" w:rsidRPr="00AC481E">
        <w:rPr>
          <w:sz w:val="28"/>
          <w:szCs w:val="28"/>
        </w:rPr>
        <w:t>,</w:t>
      </w:r>
      <w:r w:rsidRPr="00AC481E">
        <w:rPr>
          <w:sz w:val="28"/>
          <w:szCs w:val="28"/>
        </w:rPr>
        <w:t xml:space="preserve"> то становится ясно, что государство –</w:t>
      </w:r>
      <w:r w:rsidR="009C128A" w:rsidRPr="00AC481E">
        <w:rPr>
          <w:sz w:val="28"/>
          <w:szCs w:val="28"/>
        </w:rPr>
        <w:t xml:space="preserve"> </w:t>
      </w:r>
      <w:r w:rsidRPr="00AC481E">
        <w:rPr>
          <w:sz w:val="28"/>
          <w:szCs w:val="28"/>
        </w:rPr>
        <w:t xml:space="preserve">это, прежде всего форма объединения людей, добровольно ограничивающих свободу своего поведения во имя приобретения других благ. В процессе развития человечества развивалось и государство, соответственно развивался и механизм осуществления власти государством. </w:t>
      </w:r>
    </w:p>
    <w:p w:rsidR="00EC7D79" w:rsidRPr="00AC481E" w:rsidRDefault="00EC7D79" w:rsidP="009C128A">
      <w:pPr>
        <w:spacing w:line="360" w:lineRule="auto"/>
        <w:ind w:firstLine="737"/>
        <w:jc w:val="both"/>
        <w:rPr>
          <w:sz w:val="28"/>
          <w:szCs w:val="28"/>
        </w:rPr>
      </w:pPr>
      <w:r w:rsidRPr="00AC481E">
        <w:rPr>
          <w:sz w:val="28"/>
          <w:szCs w:val="28"/>
        </w:rPr>
        <w:t xml:space="preserve">Современное государство является государством социальным соединяющим все группы населения, наций и народностей, проживающих на его территории в единое целое, объединенное в понятие </w:t>
      </w:r>
      <w:r w:rsidR="008E021D" w:rsidRPr="00AC481E">
        <w:rPr>
          <w:sz w:val="28"/>
          <w:szCs w:val="28"/>
        </w:rPr>
        <w:t>«</w:t>
      </w:r>
      <w:r w:rsidRPr="00AC481E">
        <w:rPr>
          <w:sz w:val="28"/>
          <w:szCs w:val="28"/>
        </w:rPr>
        <w:t>гражданское общество</w:t>
      </w:r>
      <w:r w:rsidR="008E021D" w:rsidRPr="00AC481E">
        <w:rPr>
          <w:sz w:val="28"/>
          <w:szCs w:val="28"/>
        </w:rPr>
        <w:t>»</w:t>
      </w:r>
      <w:r w:rsidRPr="00AC481E">
        <w:rPr>
          <w:sz w:val="28"/>
          <w:szCs w:val="28"/>
        </w:rPr>
        <w:t xml:space="preserve">. Современное социальное государство немыслимо без эффективных механизмов управления и организации публичной власти. Все эти механизмы формируются исходя из того, какие функции призвано осуществлять государство. </w:t>
      </w:r>
    </w:p>
    <w:p w:rsidR="00E1692A" w:rsidRPr="00AC481E" w:rsidRDefault="00B665BD" w:rsidP="009C128A">
      <w:pPr>
        <w:spacing w:line="360" w:lineRule="auto"/>
        <w:ind w:firstLine="737"/>
        <w:jc w:val="both"/>
        <w:rPr>
          <w:sz w:val="28"/>
          <w:szCs w:val="28"/>
        </w:rPr>
      </w:pPr>
      <w:r w:rsidRPr="00AC481E">
        <w:rPr>
          <w:sz w:val="28"/>
          <w:szCs w:val="28"/>
        </w:rPr>
        <w:t>Теоретической основой настоящего исследования послужили работы таких ученых, как Г. Алмонд, М.Н. Афанасьев, И.Н. Барциц, Д.Н. Бахрах, П. Бурдье, Ф.М. Бурлацкий, М. Вебер, П. Веркюль, М.С. Восленский, Г. Вульф, Г.В.Ф. Гегель, А.Д. Градовский, Д. Гильдебранд, Р. Даль, С.А. Дробышевский, М. Дюверже, Л. Дюги, Г. Еллинек, Р.Л. Иванов, Д. Истон, И. Кант, К. Касториадис, Г. Кельзен, Х. Краббе, Н.М. Коркунов, М. Кревельд, И.Д. Левин, Н. Луман, Л.С. Мамут, Ж. Маритен, М.Н. Марченко, Р. Михельс, Р. Нозик, С.И. Носов, В. Парето, О.В. Посконина, Л. Санистебан, Ю.А. Тихомиров, П.А. Толстых, Ю. Хабермас, Г. Харт, В.Е. Чиркин, Б.Н. Чичерин, К. Шмитт и др.</w:t>
      </w:r>
      <w:r w:rsidR="00E1692A" w:rsidRPr="00AC481E">
        <w:rPr>
          <w:sz w:val="28"/>
          <w:szCs w:val="28"/>
        </w:rPr>
        <w:t xml:space="preserve">Объектом исследования в </w:t>
      </w:r>
      <w:r w:rsidR="00C5712E" w:rsidRPr="00AC481E">
        <w:rPr>
          <w:sz w:val="28"/>
          <w:szCs w:val="28"/>
        </w:rPr>
        <w:t>данной работе являю</w:t>
      </w:r>
      <w:r w:rsidR="00E1692A" w:rsidRPr="00AC481E">
        <w:rPr>
          <w:sz w:val="28"/>
          <w:szCs w:val="28"/>
        </w:rPr>
        <w:t xml:space="preserve">тся нормативные </w:t>
      </w:r>
      <w:r w:rsidR="00C5712E" w:rsidRPr="00AC481E">
        <w:rPr>
          <w:sz w:val="28"/>
          <w:szCs w:val="28"/>
        </w:rPr>
        <w:t xml:space="preserve">правовые </w:t>
      </w:r>
      <w:r w:rsidR="00E1692A" w:rsidRPr="00AC481E">
        <w:rPr>
          <w:sz w:val="28"/>
          <w:szCs w:val="28"/>
        </w:rPr>
        <w:t>акты, регулирую</w:t>
      </w:r>
      <w:r w:rsidR="00C5712E" w:rsidRPr="00AC481E">
        <w:rPr>
          <w:sz w:val="28"/>
          <w:szCs w:val="28"/>
        </w:rPr>
        <w:t>щие правовой</w:t>
      </w:r>
      <w:r w:rsidR="00E1692A" w:rsidRPr="00AC481E">
        <w:rPr>
          <w:sz w:val="28"/>
          <w:szCs w:val="28"/>
        </w:rPr>
        <w:t xml:space="preserve"> статус </w:t>
      </w:r>
      <w:r w:rsidR="00C5712E" w:rsidRPr="00AC481E">
        <w:rPr>
          <w:sz w:val="28"/>
          <w:szCs w:val="28"/>
        </w:rPr>
        <w:t xml:space="preserve">и функции </w:t>
      </w:r>
      <w:r w:rsidR="00E1692A" w:rsidRPr="00AC481E">
        <w:rPr>
          <w:sz w:val="28"/>
          <w:szCs w:val="28"/>
        </w:rPr>
        <w:t>государственного аппарата</w:t>
      </w:r>
      <w:r w:rsidR="00C5712E" w:rsidRPr="00AC481E">
        <w:rPr>
          <w:sz w:val="28"/>
          <w:szCs w:val="28"/>
        </w:rPr>
        <w:t xml:space="preserve"> в Российской Федерации.</w:t>
      </w:r>
    </w:p>
    <w:p w:rsidR="00E1692A" w:rsidRPr="00AC481E" w:rsidRDefault="00E1692A" w:rsidP="009C128A">
      <w:pPr>
        <w:spacing w:line="360" w:lineRule="auto"/>
        <w:ind w:firstLine="737"/>
        <w:jc w:val="both"/>
        <w:rPr>
          <w:sz w:val="28"/>
          <w:szCs w:val="28"/>
        </w:rPr>
      </w:pPr>
      <w:r w:rsidRPr="00AC481E">
        <w:rPr>
          <w:sz w:val="28"/>
          <w:szCs w:val="28"/>
        </w:rPr>
        <w:t xml:space="preserve">Предметом исследования </w:t>
      </w:r>
      <w:r w:rsidR="00151E9B" w:rsidRPr="00AC481E">
        <w:rPr>
          <w:sz w:val="28"/>
          <w:szCs w:val="28"/>
        </w:rPr>
        <w:t xml:space="preserve">в настоящей </w:t>
      </w:r>
      <w:r w:rsidRPr="00AC481E">
        <w:rPr>
          <w:sz w:val="28"/>
          <w:szCs w:val="28"/>
        </w:rPr>
        <w:t>работ</w:t>
      </w:r>
      <w:r w:rsidR="00151E9B" w:rsidRPr="00AC481E">
        <w:rPr>
          <w:sz w:val="28"/>
          <w:szCs w:val="28"/>
        </w:rPr>
        <w:t>е</w:t>
      </w:r>
      <w:r w:rsidRPr="00AC481E">
        <w:rPr>
          <w:sz w:val="28"/>
          <w:szCs w:val="28"/>
        </w:rPr>
        <w:t xml:space="preserve"> я</w:t>
      </w:r>
      <w:r w:rsidR="00C5712E" w:rsidRPr="00AC481E">
        <w:rPr>
          <w:sz w:val="28"/>
          <w:szCs w:val="28"/>
        </w:rPr>
        <w:t xml:space="preserve">вляется </w:t>
      </w:r>
      <w:r w:rsidR="00151E9B" w:rsidRPr="00AC481E">
        <w:rPr>
          <w:sz w:val="28"/>
          <w:szCs w:val="28"/>
        </w:rPr>
        <w:t>государственный аппарат в Российской Федерации.</w:t>
      </w:r>
    </w:p>
    <w:p w:rsidR="00E1692A" w:rsidRPr="00AC481E" w:rsidRDefault="00E1692A" w:rsidP="009C128A">
      <w:pPr>
        <w:spacing w:line="360" w:lineRule="auto"/>
        <w:ind w:firstLine="737"/>
        <w:jc w:val="both"/>
        <w:rPr>
          <w:sz w:val="28"/>
          <w:szCs w:val="28"/>
        </w:rPr>
      </w:pPr>
      <w:r w:rsidRPr="00AC481E">
        <w:rPr>
          <w:sz w:val="28"/>
          <w:szCs w:val="28"/>
        </w:rPr>
        <w:t>Цель</w:t>
      </w:r>
      <w:r w:rsidR="00151E9B" w:rsidRPr="00AC481E">
        <w:rPr>
          <w:sz w:val="28"/>
          <w:szCs w:val="28"/>
        </w:rPr>
        <w:t>ю</w:t>
      </w:r>
      <w:r w:rsidRPr="00AC481E">
        <w:rPr>
          <w:sz w:val="28"/>
          <w:szCs w:val="28"/>
        </w:rPr>
        <w:t xml:space="preserve"> исследования </w:t>
      </w:r>
      <w:r w:rsidR="00151E9B" w:rsidRPr="00AC481E">
        <w:rPr>
          <w:sz w:val="28"/>
          <w:szCs w:val="28"/>
        </w:rPr>
        <w:t>в работе является изучение и анализ правового статуса и функции государственного аппарата в Российской Федерации.</w:t>
      </w:r>
    </w:p>
    <w:p w:rsidR="00E1692A" w:rsidRPr="00AC481E" w:rsidRDefault="00151E9B" w:rsidP="009C128A">
      <w:pPr>
        <w:spacing w:line="360" w:lineRule="auto"/>
        <w:ind w:firstLine="737"/>
        <w:jc w:val="both"/>
        <w:rPr>
          <w:sz w:val="28"/>
          <w:szCs w:val="28"/>
        </w:rPr>
      </w:pPr>
      <w:r w:rsidRPr="00AC481E">
        <w:rPr>
          <w:sz w:val="28"/>
          <w:szCs w:val="28"/>
        </w:rPr>
        <w:t xml:space="preserve">В </w:t>
      </w:r>
      <w:r w:rsidR="00B665BD" w:rsidRPr="00AC481E">
        <w:rPr>
          <w:sz w:val="28"/>
          <w:szCs w:val="28"/>
        </w:rPr>
        <w:t>связи с постановкой означенной цели, з</w:t>
      </w:r>
      <w:r w:rsidR="00E1692A" w:rsidRPr="00AC481E">
        <w:rPr>
          <w:sz w:val="28"/>
          <w:szCs w:val="28"/>
        </w:rPr>
        <w:t>адач</w:t>
      </w:r>
      <w:r w:rsidR="00B665BD" w:rsidRPr="00AC481E">
        <w:rPr>
          <w:sz w:val="28"/>
          <w:szCs w:val="28"/>
        </w:rPr>
        <w:t>ам</w:t>
      </w:r>
      <w:r w:rsidR="00E1692A" w:rsidRPr="00AC481E">
        <w:rPr>
          <w:sz w:val="28"/>
          <w:szCs w:val="28"/>
        </w:rPr>
        <w:t>и</w:t>
      </w:r>
      <w:r w:rsidR="00B665BD" w:rsidRPr="00AC481E">
        <w:rPr>
          <w:sz w:val="28"/>
          <w:szCs w:val="28"/>
        </w:rPr>
        <w:t xml:space="preserve"> настоящего</w:t>
      </w:r>
      <w:r w:rsidR="00E1692A" w:rsidRPr="00AC481E">
        <w:rPr>
          <w:sz w:val="28"/>
          <w:szCs w:val="28"/>
        </w:rPr>
        <w:t xml:space="preserve"> исследования </w:t>
      </w:r>
      <w:r w:rsidR="00B665BD" w:rsidRPr="00AC481E">
        <w:rPr>
          <w:sz w:val="28"/>
          <w:szCs w:val="28"/>
        </w:rPr>
        <w:t>является</w:t>
      </w:r>
      <w:r w:rsidR="00E1692A" w:rsidRPr="00AC481E">
        <w:rPr>
          <w:sz w:val="28"/>
          <w:szCs w:val="28"/>
        </w:rPr>
        <w:t>:</w:t>
      </w:r>
    </w:p>
    <w:p w:rsidR="0011071F" w:rsidRPr="00AC481E" w:rsidRDefault="0011071F" w:rsidP="009C128A">
      <w:pPr>
        <w:spacing w:line="360" w:lineRule="auto"/>
        <w:ind w:firstLine="737"/>
        <w:jc w:val="both"/>
        <w:rPr>
          <w:sz w:val="28"/>
          <w:szCs w:val="28"/>
        </w:rPr>
      </w:pPr>
      <w:r w:rsidRPr="00AC481E">
        <w:rPr>
          <w:sz w:val="28"/>
          <w:szCs w:val="28"/>
        </w:rPr>
        <w:t xml:space="preserve">- </w:t>
      </w:r>
      <w:r w:rsidR="00B665BD" w:rsidRPr="00AC481E">
        <w:rPr>
          <w:sz w:val="28"/>
          <w:szCs w:val="28"/>
        </w:rPr>
        <w:t>изучить</w:t>
      </w:r>
      <w:r w:rsidRPr="00AC481E">
        <w:rPr>
          <w:sz w:val="28"/>
          <w:szCs w:val="28"/>
        </w:rPr>
        <w:t xml:space="preserve"> понятие государственного аппарата;</w:t>
      </w:r>
    </w:p>
    <w:p w:rsidR="0011071F" w:rsidRPr="00AC481E" w:rsidRDefault="0011071F" w:rsidP="009C128A">
      <w:pPr>
        <w:spacing w:line="360" w:lineRule="auto"/>
        <w:ind w:firstLine="737"/>
        <w:jc w:val="both"/>
        <w:rPr>
          <w:sz w:val="28"/>
          <w:szCs w:val="28"/>
        </w:rPr>
      </w:pPr>
      <w:r w:rsidRPr="00AC481E">
        <w:rPr>
          <w:sz w:val="28"/>
          <w:szCs w:val="28"/>
        </w:rPr>
        <w:t xml:space="preserve">- </w:t>
      </w:r>
      <w:r w:rsidR="00B665BD" w:rsidRPr="00AC481E">
        <w:rPr>
          <w:sz w:val="28"/>
          <w:szCs w:val="28"/>
        </w:rPr>
        <w:t>исследовать</w:t>
      </w:r>
      <w:r w:rsidRPr="00AC481E">
        <w:rPr>
          <w:sz w:val="28"/>
          <w:szCs w:val="28"/>
        </w:rPr>
        <w:t xml:space="preserve"> принципы деятельности государственного аппарата;</w:t>
      </w:r>
    </w:p>
    <w:p w:rsidR="0011071F" w:rsidRPr="00AC481E" w:rsidRDefault="0011071F" w:rsidP="009C128A">
      <w:pPr>
        <w:spacing w:line="360" w:lineRule="auto"/>
        <w:ind w:firstLine="737"/>
        <w:jc w:val="both"/>
        <w:rPr>
          <w:sz w:val="28"/>
          <w:szCs w:val="28"/>
        </w:rPr>
      </w:pPr>
      <w:r w:rsidRPr="00AC481E">
        <w:rPr>
          <w:sz w:val="28"/>
          <w:szCs w:val="28"/>
        </w:rPr>
        <w:t xml:space="preserve">- </w:t>
      </w:r>
      <w:r w:rsidR="00B665BD" w:rsidRPr="00AC481E">
        <w:rPr>
          <w:sz w:val="28"/>
          <w:szCs w:val="28"/>
        </w:rPr>
        <w:t>проанализировать</w:t>
      </w:r>
      <w:r w:rsidRPr="00AC481E">
        <w:rPr>
          <w:sz w:val="28"/>
          <w:szCs w:val="28"/>
        </w:rPr>
        <w:t xml:space="preserve"> структуру</w:t>
      </w:r>
      <w:r w:rsidR="009C128A" w:rsidRPr="00AC481E">
        <w:rPr>
          <w:sz w:val="28"/>
          <w:szCs w:val="28"/>
        </w:rPr>
        <w:t xml:space="preserve"> </w:t>
      </w:r>
      <w:r w:rsidR="00E1692A" w:rsidRPr="00AC481E">
        <w:rPr>
          <w:sz w:val="28"/>
          <w:szCs w:val="28"/>
        </w:rPr>
        <w:t>государственного аппарата;</w:t>
      </w:r>
    </w:p>
    <w:p w:rsidR="00E1692A" w:rsidRPr="00AC481E" w:rsidRDefault="00E1692A" w:rsidP="009C128A">
      <w:pPr>
        <w:spacing w:line="360" w:lineRule="auto"/>
        <w:ind w:firstLine="737"/>
        <w:jc w:val="both"/>
        <w:rPr>
          <w:sz w:val="28"/>
          <w:szCs w:val="28"/>
        </w:rPr>
      </w:pPr>
      <w:r w:rsidRPr="00AC481E">
        <w:rPr>
          <w:sz w:val="28"/>
          <w:szCs w:val="28"/>
        </w:rPr>
        <w:t xml:space="preserve">- </w:t>
      </w:r>
      <w:r w:rsidR="00B665BD" w:rsidRPr="00AC481E">
        <w:rPr>
          <w:sz w:val="28"/>
          <w:szCs w:val="28"/>
        </w:rPr>
        <w:t>исследовать</w:t>
      </w:r>
      <w:r w:rsidRPr="00AC481E">
        <w:rPr>
          <w:sz w:val="28"/>
          <w:szCs w:val="28"/>
        </w:rPr>
        <w:t xml:space="preserve"> роль всех органов государственного аппарата в управлении государством.</w:t>
      </w:r>
    </w:p>
    <w:p w:rsidR="00FC05F6" w:rsidRPr="00AC481E" w:rsidRDefault="003E3B63" w:rsidP="00FC05F6">
      <w:pPr>
        <w:widowControl w:val="0"/>
        <w:autoSpaceDE w:val="0"/>
        <w:autoSpaceDN w:val="0"/>
        <w:adjustRightInd w:val="0"/>
        <w:spacing w:line="360" w:lineRule="auto"/>
        <w:ind w:firstLine="540"/>
        <w:jc w:val="both"/>
        <w:rPr>
          <w:sz w:val="28"/>
          <w:szCs w:val="28"/>
        </w:rPr>
      </w:pPr>
      <w:r>
        <w:rPr>
          <w:noProof/>
          <w:sz w:val="28"/>
          <w:szCs w:val="28"/>
        </w:rPr>
        <w:pict>
          <v:rect id="_x0000_s1027" style="position:absolute;left:0;text-align:left;margin-left:555.95pt;margin-top:-184.4pt;width:4pt;height:20pt;z-index:-6" strokecolor="white">
            <v:textbox style="mso-next-textbox:#_x0000_s1027">
              <w:txbxContent>
                <w:p w:rsidR="00AF2146" w:rsidRPr="00FC05F6" w:rsidRDefault="00AF2146" w:rsidP="00FC05F6">
                  <w:pPr>
                    <w:rPr>
                      <w:color w:val="FFFFFF"/>
                      <w:sz w:val="16"/>
                      <w:szCs w:val="16"/>
                      <w:lang w:val="en-US"/>
                    </w:rPr>
                  </w:pP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2"/>
                      <w:szCs w:val="2"/>
                      <w:lang w:val="en-US"/>
                    </w:rPr>
                  </w:pPr>
                  <w:r w:rsidRPr="00FC05F6">
                    <w:rPr>
                      <w:color w:val="FFFFFF"/>
                      <w:sz w:val="2"/>
                      <w:szCs w:val="2"/>
                      <w:lang w:val="en-US"/>
                    </w:rPr>
                    <w:t xml:space="preserve">1, 2, 3, 4, 5, 6, 7, 8, 9, 10, 11, 12. </w:t>
                  </w:r>
                </w:p>
                <w:p w:rsidR="00AF2146" w:rsidRPr="00FC05F6" w:rsidRDefault="00AF2146" w:rsidP="00FC05F6">
                  <w:pPr>
                    <w:rPr>
                      <w:color w:val="FFFFFF"/>
                      <w:sz w:val="16"/>
                      <w:szCs w:val="16"/>
                      <w:lang w:val="en-US"/>
                    </w:rPr>
                  </w:pP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p>
                <w:p w:rsidR="00AF2146" w:rsidRPr="00FC05F6" w:rsidRDefault="00AF2146" w:rsidP="00FC05F6">
                  <w:pPr>
                    <w:rPr>
                      <w:color w:val="FFFFFF"/>
                      <w:sz w:val="16"/>
                      <w:szCs w:val="16"/>
                      <w:lang w:val="en-US"/>
                    </w:rPr>
                  </w:pP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p>
                <w:p w:rsidR="00AF2146" w:rsidRPr="00FC05F6" w:rsidRDefault="00AF2146" w:rsidP="00FC05F6">
                  <w:pPr>
                    <w:rPr>
                      <w:color w:val="FFFFFF"/>
                      <w:sz w:val="16"/>
                      <w:szCs w:val="16"/>
                      <w:lang w:val="en-US"/>
                    </w:rPr>
                  </w:pP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اللّهِ</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الرَّحِيمِ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بِاسْمِ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خَلَقَ</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الْإِنسَانَ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مِنْ</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اقْرَأْ</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وَرَبُّكَ</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الْأَكْرَمُ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الَّذِي</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عَلَّمَ</w:t>
                  </w:r>
                  <w:r w:rsidRPr="00FC05F6">
                    <w:rPr>
                      <w:rFonts w:ascii="Traditional Arabic" w:hAnsi="Traditional Arabic" w:cs="Traditional Arabic"/>
                      <w:color w:val="FFFFFF"/>
                      <w:sz w:val="16"/>
                      <w:szCs w:val="16"/>
                      <w:shd w:val="clear" w:color="auto" w:fill="FFFFFF"/>
                      <w:lang w:val="en-US"/>
                    </w:rPr>
                    <w:t xml:space="preserve"> </w:t>
                  </w:r>
                  <w:r w:rsidRPr="00FC05F6">
                    <w:rPr>
                      <w:rFonts w:ascii="Traditional Arabic" w:hAnsi="Traditional Arabic" w:cs="Traditional Arabic"/>
                      <w:color w:val="FFFFFF"/>
                      <w:sz w:val="16"/>
                      <w:szCs w:val="16"/>
                      <w:shd w:val="clear" w:color="auto" w:fill="FFFFFF"/>
                    </w:rPr>
                    <w:t>بِالْقَلَمِ</w:t>
                  </w:r>
                  <w:r w:rsidRPr="00FC05F6">
                    <w:rPr>
                      <w:rFonts w:ascii="Traditional Arabic" w:hAnsi="Traditional Arabic" w:cs="Traditional Arabic"/>
                      <w:color w:val="FFFFFF"/>
                      <w:sz w:val="16"/>
                      <w:szCs w:val="16"/>
                      <w:shd w:val="clear" w:color="auto" w:fill="FFFFFF"/>
                      <w:lang w:val="en-US"/>
                    </w:rPr>
                    <w:t xml:space="preserve"> </w:t>
                  </w:r>
                </w:p>
                <w:p w:rsidR="00AF2146" w:rsidRPr="00FC05F6" w:rsidRDefault="00AF2146" w:rsidP="00FC05F6">
                  <w:pPr>
                    <w:shd w:val="clear" w:color="auto" w:fill="FFFFFF"/>
                    <w:rPr>
                      <w:rFonts w:ascii="Wingdings" w:hAnsi="Wingdings"/>
                      <w:color w:val="FFFFFF"/>
                      <w:sz w:val="2"/>
                      <w:szCs w:val="2"/>
                      <w:lang w:val="en-US"/>
                    </w:rPr>
                  </w:pPr>
                  <w:r w:rsidRPr="00FC05F6">
                    <w:rPr>
                      <w:rFonts w:ascii="MingLiU" w:eastAsia="MingLiU" w:hAnsi="MingLiU" w:cs="MingLiU" w:hint="eastAsia"/>
                      <w:color w:val="FFFFFF"/>
                      <w:sz w:val="27"/>
                      <w:szCs w:val="27"/>
                      <w:shd w:val="clear" w:color="auto" w:fill="EFEFEF"/>
                    </w:rPr>
                    <w:t>。接着</w:t>
                  </w:r>
                  <w:r w:rsidRPr="00FC05F6">
                    <w:rPr>
                      <w:rFonts w:ascii="MingLiU" w:eastAsia="MingLiU" w:hAnsi="MingLiU" w:cs="MingLiU" w:hint="eastAsia"/>
                      <w:color w:val="FFFFFF"/>
                      <w:sz w:val="27"/>
                      <w:szCs w:val="27"/>
                      <w:shd w:val="clear" w:color="auto" w:fill="EFEFEF"/>
                      <w:lang w:val="en-US"/>
                    </w:rPr>
                    <w:t>，</w:t>
                  </w:r>
                  <w:r w:rsidRPr="00FC05F6">
                    <w:rPr>
                      <w:rFonts w:ascii="MingLiU" w:eastAsia="MingLiU" w:hAnsi="MingLiU" w:cs="MingLiU" w:hint="eastAsia"/>
                      <w:color w:val="FFFFFF"/>
                      <w:sz w:val="27"/>
                      <w:szCs w:val="27"/>
                      <w:shd w:val="clear" w:color="auto" w:fill="EFEFEF"/>
                    </w:rPr>
                    <w:t>又将都城东迁至丰邑</w:t>
                  </w:r>
                  <w:r w:rsidRPr="00FC05F6">
                    <w:rPr>
                      <w:rFonts w:ascii="MingLiU" w:eastAsia="MingLiU" w:hAnsi="MingLiU" w:cs="MingLiU" w:hint="eastAsia"/>
                      <w:color w:val="FFFFFF"/>
                      <w:sz w:val="27"/>
                      <w:szCs w:val="27"/>
                      <w:shd w:val="clear" w:color="auto" w:fill="EFEFEF"/>
                      <w:lang w:val="en-US"/>
                    </w:rPr>
                    <w:t>（</w:t>
                  </w:r>
                  <w:r w:rsidRPr="00FC05F6">
                    <w:rPr>
                      <w:rFonts w:ascii="MingLiU" w:eastAsia="MingLiU" w:hAnsi="MingLiU" w:cs="MingLiU" w:hint="eastAsia"/>
                      <w:color w:val="FFFFFF"/>
                      <w:sz w:val="27"/>
                      <w:szCs w:val="27"/>
                      <w:shd w:val="clear" w:color="auto" w:fill="EFEFEF"/>
                    </w:rPr>
                    <w:t>今陕西省户县附近</w:t>
                  </w:r>
                  <w:r w:rsidRPr="00FC05F6">
                    <w:rPr>
                      <w:rFonts w:ascii="MingLiU" w:eastAsia="MingLiU" w:hAnsi="MingLiU" w:cs="MingLiU" w:hint="eastAsia"/>
                      <w:color w:val="FFFFFF"/>
                      <w:sz w:val="27"/>
                      <w:szCs w:val="27"/>
                      <w:shd w:val="clear" w:color="auto" w:fill="EFEFEF"/>
                      <w:lang w:val="en-US"/>
                    </w:rPr>
                    <w:t>），</w:t>
                  </w:r>
                  <w:r w:rsidRPr="00FC05F6">
                    <w:rPr>
                      <w:rFonts w:ascii="MingLiU" w:eastAsia="MingLiU" w:hAnsi="MingLiU" w:cs="MingLiU" w:hint="eastAsia"/>
                      <w:color w:val="FFFFFF"/>
                      <w:sz w:val="27"/>
                      <w:szCs w:val="27"/>
                      <w:shd w:val="clear" w:color="auto" w:fill="EFEFEF"/>
                    </w:rPr>
                    <w:t>准备向东进军。可是，迁都不久周文王逝世了</w:t>
                  </w:r>
                  <w:r w:rsidRPr="00FC05F6">
                    <w:rPr>
                      <w:rFonts w:ascii="MS Gothic" w:eastAsia="MS Gothic" w:hAnsi="MS Gothic" w:cs="MS Gothic" w:hint="eastAsia"/>
                      <w:color w:val="FFFFFF"/>
                      <w:sz w:val="27"/>
                      <w:szCs w:val="27"/>
                      <w:shd w:val="clear" w:color="auto" w:fill="EFEFEF"/>
                    </w:rPr>
                    <w:t>。</w:t>
                  </w:r>
                  <w:r w:rsidRPr="00FC05F6">
                    <w:rPr>
                      <w:rFonts w:ascii="Verdana" w:hAnsi="Verdana"/>
                      <w:color w:val="FFFFFF"/>
                      <w:sz w:val="27"/>
                      <w:szCs w:val="27"/>
                    </w:rPr>
                    <w:br/>
                  </w:r>
                  <w:r w:rsidRPr="00FC05F6">
                    <w:rPr>
                      <w:rFonts w:ascii="MS Gothic" w:eastAsia="MS Gothic" w:hAnsi="MS Gothic" w:cs="MS Gothic" w:hint="eastAsia"/>
                      <w:color w:val="FFFFFF"/>
                      <w:sz w:val="27"/>
                      <w:szCs w:val="27"/>
                      <w:shd w:val="clear" w:color="auto" w:fill="EFEFEF"/>
                    </w:rPr>
                    <w:t>周文王的儿子</w:t>
                  </w:r>
                  <w:r w:rsidRPr="00FC05F6">
                    <w:rPr>
                      <w:rFonts w:ascii="Gulim" w:eastAsia="Gulim" w:hAnsi="Gulim" w:cs="Gulim" w:hint="eastAsia"/>
                      <w:color w:val="FFFFFF"/>
                      <w:sz w:val="27"/>
                      <w:szCs w:val="27"/>
                      <w:shd w:val="clear" w:color="auto" w:fill="EFEFEF"/>
                    </w:rPr>
                    <w:t>姬</w:t>
                  </w:r>
                  <w:r w:rsidRPr="00FC05F6">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FC05F6">
                    <w:rPr>
                      <w:rFonts w:ascii="Verdana" w:hAnsi="Verdana"/>
                      <w:color w:val="FFFFFF"/>
                      <w:sz w:val="27"/>
                      <w:szCs w:val="27"/>
                      <w:shd w:val="clear" w:color="auto" w:fill="EFEFEF"/>
                      <w:lang w:val="en-US"/>
                    </w:rPr>
                    <w:t>sh</w:t>
                  </w:r>
                  <w:r w:rsidRPr="00FC05F6">
                    <w:rPr>
                      <w:rFonts w:ascii="Verdana" w:hAnsi="Verdana"/>
                      <w:color w:val="FFFFFF"/>
                      <w:sz w:val="27"/>
                      <w:szCs w:val="27"/>
                      <w:shd w:val="clear" w:color="auto" w:fill="EFEFEF"/>
                    </w:rPr>
                    <w:t xml:space="preserve">ì </w:t>
                  </w:r>
                  <w:r w:rsidRPr="00FC05F6">
                    <w:rPr>
                      <w:rFonts w:ascii="MS Gothic" w:eastAsia="MS Gothic" w:hAnsi="MS Gothic" w:cs="MS Gothic" w:hint="eastAsia"/>
                      <w:color w:val="FFFFFF"/>
                      <w:sz w:val="27"/>
                      <w:szCs w:val="27"/>
                      <w:shd w:val="clear" w:color="auto" w:fill="EFEFEF"/>
                    </w:rPr>
                    <w:t>］（即召公）是武王的两个得力助手。同</w:t>
                  </w:r>
                  <w:r w:rsidRPr="00FC05F6">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FC05F6">
                    <w:rPr>
                      <w:rFonts w:ascii="MS Gothic" w:eastAsia="MS Gothic" w:hAnsi="MS Gothic" w:cs="MS Gothic" w:hint="eastAsia"/>
                      <w:color w:val="FFFFFF"/>
                      <w:sz w:val="27"/>
                      <w:szCs w:val="27"/>
                      <w:shd w:val="clear" w:color="auto" w:fill="EFEFEF"/>
                    </w:rPr>
                    <w:t>。</w:t>
                  </w:r>
                  <w:r w:rsidRPr="00FC05F6">
                    <w:rPr>
                      <w:rFonts w:ascii="Verdana" w:hAnsi="Verdana"/>
                      <w:color w:val="FFFFFF"/>
                      <w:sz w:val="27"/>
                      <w:szCs w:val="27"/>
                    </w:rPr>
                    <w:br/>
                  </w:r>
                  <w:r w:rsidRPr="00FC05F6">
                    <w:rPr>
                      <w:rFonts w:ascii="Verdana" w:hAnsi="Verdana"/>
                      <w:color w:val="FFFFFF"/>
                      <w:sz w:val="27"/>
                      <w:szCs w:val="27"/>
                    </w:rPr>
                    <w:br/>
                  </w:r>
                  <w:r w:rsidRPr="00FC05F6">
                    <w:rPr>
                      <w:rFonts w:ascii="MS Gothic" w:eastAsia="MS Gothic" w:hAnsi="MS Gothic" w:cs="MS Gothic" w:hint="eastAsia"/>
                      <w:color w:val="FFFFFF"/>
                      <w:sz w:val="27"/>
                      <w:szCs w:val="27"/>
                      <w:shd w:val="clear" w:color="auto" w:fill="EFEFEF"/>
                    </w:rPr>
                    <w:t>当周武王攻克朝歌之初，</w:t>
                  </w:r>
                  <w:r w:rsidRPr="00FC05F6">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FC05F6">
                    <w:rPr>
                      <w:rFonts w:ascii="Verdana" w:hAnsi="Verdana"/>
                      <w:color w:val="FFFFFF"/>
                      <w:sz w:val="27"/>
                      <w:szCs w:val="27"/>
                      <w:shd w:val="clear" w:color="auto" w:fill="EFEFEF"/>
                    </w:rPr>
                    <w:t>·</w:t>
                  </w:r>
                  <w:r w:rsidRPr="00FC05F6">
                    <w:rPr>
                      <w:rFonts w:ascii="MingLiU" w:eastAsia="MingLiU" w:hAnsi="MingLiU" w:cs="MingLiU" w:hint="eastAsia"/>
                      <w:color w:val="FFFFFF"/>
                      <w:sz w:val="27"/>
                      <w:szCs w:val="27"/>
                      <w:shd w:val="clear" w:color="auto" w:fill="EFEFEF"/>
                    </w:rPr>
                    <w:t>贵法》里有这样一段文字记载</w:t>
                  </w:r>
                  <w:r w:rsidRPr="00FC05F6">
                    <w:rPr>
                      <w:rFonts w:ascii="MS Gothic" w:eastAsia="MS Gothic" w:hAnsi="MS Gothic" w:cs="MS Gothic" w:hint="eastAsia"/>
                      <w:color w:val="FFFFFF"/>
                      <w:sz w:val="27"/>
                      <w:szCs w:val="27"/>
                      <w:shd w:val="clear" w:color="auto" w:fill="EFEFEF"/>
                    </w:rPr>
                    <w:t>：</w:t>
                  </w:r>
                  <w:r w:rsidRPr="00FC05F6">
                    <w:rPr>
                      <w:rFonts w:ascii="Verdana" w:hAnsi="Verdana"/>
                      <w:color w:val="FFFFFF"/>
                      <w:sz w:val="27"/>
                      <w:szCs w:val="27"/>
                    </w:rPr>
                    <w:br/>
                  </w:r>
                  <w:r w:rsidRPr="00FC05F6">
                    <w:rPr>
                      <w:rFonts w:ascii="Verdana" w:hAnsi="Verdana"/>
                      <w:color w:val="FFFFFF"/>
                      <w:sz w:val="27"/>
                      <w:szCs w:val="27"/>
                    </w:rPr>
                    <w:br/>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武王克殷，召太公而</w:t>
                  </w:r>
                  <w:r w:rsidRPr="00FC05F6">
                    <w:rPr>
                      <w:rFonts w:ascii="MingLiU" w:eastAsia="MingLiU" w:hAnsi="MingLiU" w:cs="MingLiU" w:hint="eastAsia"/>
                      <w:color w:val="FFFFFF"/>
                      <w:sz w:val="27"/>
                      <w:szCs w:val="27"/>
                      <w:shd w:val="clear" w:color="auto" w:fill="EFEFEF"/>
                    </w:rPr>
                    <w:t>问曰：</w:t>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将奈其士众何？</w:t>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太公</w:t>
                  </w:r>
                  <w:r w:rsidRPr="00FC05F6">
                    <w:rPr>
                      <w:rFonts w:ascii="MingLiU" w:eastAsia="MingLiU" w:hAnsi="MingLiU" w:cs="MingLiU" w:hint="eastAsia"/>
                      <w:color w:val="FFFFFF"/>
                      <w:sz w:val="27"/>
                      <w:szCs w:val="27"/>
                      <w:shd w:val="clear" w:color="auto" w:fill="EFEFEF"/>
                    </w:rPr>
                    <w:t>对曰：</w:t>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臣</w:t>
                  </w:r>
                  <w:r w:rsidRPr="00FC05F6">
                    <w:rPr>
                      <w:rFonts w:ascii="MingLiU" w:eastAsia="MingLiU" w:hAnsi="MingLiU" w:cs="MingLiU" w:hint="eastAsia"/>
                      <w:color w:val="FFFFFF"/>
                      <w:sz w:val="27"/>
                      <w:szCs w:val="27"/>
                      <w:shd w:val="clear" w:color="auto" w:fill="EFEFEF"/>
                    </w:rPr>
                    <w:t>闻爱其人者，兼爱屋上之乌；憎其人者，恶其余胥。咸刘厥敌，使靡有余，何如？</w:t>
                  </w:r>
                  <w:r w:rsidRPr="00FC05F6">
                    <w:rPr>
                      <w:rFonts w:ascii="Verdana" w:hAnsi="Verdana"/>
                      <w:color w:val="FFFFFF"/>
                      <w:sz w:val="27"/>
                      <w:szCs w:val="27"/>
                      <w:shd w:val="clear" w:color="auto" w:fill="EFEFEF"/>
                    </w:rPr>
                    <w:t xml:space="preserve">’” </w:t>
                  </w:r>
                  <w:r w:rsidRPr="00FC05F6">
                    <w:rPr>
                      <w:rFonts w:ascii="MS Gothic" w:eastAsia="MS Gothic" w:hAnsi="MS Gothic" w:cs="MS Gothic" w:hint="eastAsia"/>
                      <w:color w:val="FFFFFF"/>
                      <w:sz w:val="27"/>
                      <w:szCs w:val="27"/>
                      <w:shd w:val="clear" w:color="auto" w:fill="EFEFEF"/>
                    </w:rPr>
                    <w:t xml:space="preserve">　　大意是</w:t>
                  </w:r>
                  <w:r w:rsidRPr="00FC05F6">
                    <w:rPr>
                      <w:rFonts w:ascii="MingLiU" w:eastAsia="MingLiU" w:hAnsi="MingLiU" w:cs="MingLiU" w:hint="eastAsia"/>
                      <w:color w:val="FFFFFF"/>
                      <w:sz w:val="27"/>
                      <w:szCs w:val="27"/>
                      <w:shd w:val="clear" w:color="auto" w:fill="EFEFEF"/>
                    </w:rPr>
                    <w:t>说：周武王打败了殷商，召见姜太公，问道：</w:t>
                  </w:r>
                  <w:r w:rsidRPr="00FC05F6">
                    <w:rPr>
                      <w:rFonts w:ascii="Verdana" w:hAnsi="Verdana"/>
                      <w:color w:val="FFFFFF"/>
                      <w:sz w:val="27"/>
                      <w:szCs w:val="27"/>
                      <w:shd w:val="clear" w:color="auto" w:fill="EFEFEF"/>
                    </w:rPr>
                    <w:t>“</w:t>
                  </w:r>
                  <w:r w:rsidRPr="00FC05F6">
                    <w:rPr>
                      <w:rFonts w:ascii="MingLiU" w:eastAsia="MingLiU" w:hAnsi="MingLiU" w:cs="MingLiU" w:hint="eastAsia"/>
                      <w:color w:val="FFFFFF"/>
                      <w:sz w:val="27"/>
                      <w:szCs w:val="27"/>
                      <w:shd w:val="clear" w:color="auto" w:fill="EFEFEF"/>
                    </w:rPr>
                    <w:t>该怎样对待他们的人员呢？</w:t>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太公答道：</w:t>
                  </w:r>
                  <w:r w:rsidRPr="00FC05F6">
                    <w:rPr>
                      <w:rFonts w:ascii="Verdana" w:hAnsi="Verdana"/>
                      <w:color w:val="FFFFFF"/>
                      <w:sz w:val="27"/>
                      <w:szCs w:val="27"/>
                      <w:shd w:val="clear" w:color="auto" w:fill="EFEFEF"/>
                    </w:rPr>
                    <w:t>“</w:t>
                  </w:r>
                  <w:r w:rsidRPr="00FC05F6">
                    <w:rPr>
                      <w:rFonts w:ascii="MS Gothic" w:eastAsia="MS Gothic" w:hAnsi="MS Gothic" w:cs="MS Gothic" w:hint="eastAsia"/>
                      <w:color w:val="FFFFFF"/>
                      <w:sz w:val="27"/>
                      <w:szCs w:val="27"/>
                      <w:shd w:val="clear" w:color="auto" w:fill="EFEFEF"/>
                    </w:rPr>
                    <w:t>我听</w:t>
                  </w:r>
                  <w:r w:rsidRPr="00FC05F6">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FC05F6">
                    <w:rPr>
                      <w:rFonts w:ascii="MS Gothic" w:eastAsia="MS Gothic" w:hAnsi="MS Gothic" w:cs="MS Gothic" w:hint="eastAsia"/>
                      <w:color w:val="FFFFFF"/>
                      <w:sz w:val="27"/>
                      <w:szCs w:val="27"/>
                      <w:shd w:val="clear" w:color="auto" w:fill="EFEFEF"/>
                    </w:rPr>
                    <w:t>？</w:t>
                  </w:r>
                </w:p>
              </w:txbxContent>
            </v:textbox>
          </v:rect>
        </w:pict>
      </w:r>
      <w:r>
        <w:rPr>
          <w:noProof/>
          <w:sz w:val="28"/>
          <w:szCs w:val="28"/>
        </w:rPr>
        <w:pict>
          <v:rect id="_x0000_s1026" style="position:absolute;left:0;text-align:left;margin-left:-48.45pt;margin-top:34.95pt;width:33.4pt;height:87.6pt;z-index:-7" strokecolor="white">
            <v:textbox style="mso-next-textbox:#_x0000_s1026">
              <w:txbxContent>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author considers the problems of normative regulation regarding the procedure of excitation prosecutor of affairs about the administrative offences and carrying out administrative investigation.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public prosecutor, prosecutor's functions, administrative prosecution, administrative investigation, resolution.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article reveals the essence of purposes and means of contemporary law-making through the prism of ensuring social justice; analyses various viewpoints existing in legal sciences in the said sphere, criteria for purposes of law-making and means of achievement thereof; substantiates achievement of social justice as a fundamental purpose of law-making in the democratic state; raises the issue of setting of just purposes and choice of adequate means of achievement thereof in law-making as exemplified in tax, housing, election and criminal-law legislation of the Russian Federation.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purpose, means, law-making, justice, interests, morals, public morals.</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article reveals the essence of purposes and means of contemporary law-making through the prism of ensuring social justice; analyses various viewpoints existing in legal sciences in the said sphere, criteria for purposes of law-making and means of achievement thereof; substantiates achievement of social justice as a fundamental purpose of law-making in the democratic state; raises the issue of setting of just purposes and choice of adequate means of achievement thereof in law-making as exemplified in tax, housing, election and criminal-law legislation of the Russian Federation.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purpose, means, law-making, justice, interests, morals, public morals.</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article reveals the essence of purposes and means of contemporary law-making through the prism of ensuring social justice; analyses various viewpoints existing in legal sciences in the said sphere, criteria for purposes of law-making and means of achievement thereof; substantiates achievement of social justice as a fundamental purpose of law-making in the democratic state; raises the issue of setting of just purposes and choice of adequate means of achievement thereof in law-making as exemplified in tax, housing, election and criminal-law legislation of the Russian Federation.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purpose, means, law-making, justice, interests, morals, public morals.</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author considers the problems of normative regulation regarding the procedure of excitation prosecutor of affairs about the administrative offences and carrying out administrative investigation.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public prosecutor, prosecutor's functions, administrative prosecution, administrative investigation, resolution.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article reveals the essence of purposes and means of contemporary law-making through the prism of ensuring social justice; analyses various viewpoints existing in legal sciences in the said sphere, criteria for purposes of law-making and means of achievement thereof; substantiates achievement of social justice as a fundamental purpose of law-making in the democratic state; raises the issue of setting of just purposes and choice of adequate means of achievement thereof in law-making as exemplified in tax, housing, election and criminal-law legislation of the Russian Federation.</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Key words: purpose, means, law-making, justice, interests, morals, public morals.</w:t>
                  </w:r>
                </w:p>
                <w:p w:rsidR="00AF2146" w:rsidRPr="00FC05F6" w:rsidRDefault="00AF2146" w:rsidP="00FC05F6">
                  <w:pPr>
                    <w:pStyle w:val="ConsPlusNormal"/>
                    <w:ind w:firstLine="540"/>
                    <w:jc w:val="both"/>
                    <w:rPr>
                      <w:color w:val="FFFFFF"/>
                      <w:sz w:val="2"/>
                      <w:szCs w:val="2"/>
                      <w:lang w:val="en-US"/>
                    </w:rPr>
                  </w:pPr>
                  <w:r w:rsidRPr="00FC05F6">
                    <w:rPr>
                      <w:color w:val="FFFFFF"/>
                      <w:sz w:val="2"/>
                      <w:szCs w:val="2"/>
                      <w:lang w:val="en-US"/>
                    </w:rPr>
                    <w:t>The article reveals the essence of purposes and means of contemporary law-making through the prism of ensuring social justice; analyses various viewpoints existing in legal sciences in the said sphere, criteria for purposes of law-making and means of achievement thereof; substantiates achievement of social justice as a fundamental purpose of law-making in the democratic state; raises the issue of setting of just purposes and choice of adequate means of achievement thereof in law-making as exemplified in tax, housing, election and criminal-law legislation of the Russian Federation.</w:t>
                  </w:r>
                </w:p>
                <w:p w:rsidR="00AF2146" w:rsidRPr="00FC05F6" w:rsidRDefault="00AF2146" w:rsidP="00FC05F6">
                  <w:pPr>
                    <w:rPr>
                      <w:color w:val="FFFFFF"/>
                      <w:sz w:val="2"/>
                      <w:szCs w:val="2"/>
                      <w:lang w:val="en-US"/>
                    </w:rPr>
                  </w:pPr>
                </w:p>
              </w:txbxContent>
            </v:textbox>
          </v:rect>
        </w:pict>
      </w:r>
      <w:r w:rsidR="00FC05F6" w:rsidRPr="00AC481E">
        <w:rPr>
          <w:sz w:val="28"/>
          <w:szCs w:val="28"/>
        </w:rPr>
        <w:t>Методологическую базу составили положения и выводы ведущих отечественных и зарубежных ученых, а также современные методы познания, выявленные и разработанные научными подходами философии, логики и апробированные юридической практикой (анализ, синтез, индукция, дедукция, законы диалектики и т.д.).</w:t>
      </w:r>
    </w:p>
    <w:p w:rsidR="00FC05F6" w:rsidRPr="00AC481E" w:rsidRDefault="00FC05F6" w:rsidP="00FC05F6">
      <w:pPr>
        <w:widowControl w:val="0"/>
        <w:autoSpaceDE w:val="0"/>
        <w:autoSpaceDN w:val="0"/>
        <w:adjustRightInd w:val="0"/>
        <w:spacing w:line="360" w:lineRule="auto"/>
        <w:ind w:firstLine="540"/>
        <w:jc w:val="both"/>
        <w:rPr>
          <w:sz w:val="28"/>
          <w:szCs w:val="28"/>
        </w:rPr>
      </w:pPr>
      <w:r w:rsidRPr="00AC481E">
        <w:rPr>
          <w:sz w:val="28"/>
          <w:szCs w:val="28"/>
        </w:rPr>
        <w:t>Нормативную правовую основу исследования составили нормативные правовые акты Российской Федерации, к числу которых следует отнести: Конституцию Российской Федерации,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др.</w:t>
      </w:r>
    </w:p>
    <w:p w:rsidR="00BF4974" w:rsidRPr="00AC481E" w:rsidRDefault="00B665BD" w:rsidP="009C128A">
      <w:pPr>
        <w:spacing w:line="360" w:lineRule="auto"/>
        <w:ind w:firstLine="737"/>
        <w:jc w:val="both"/>
        <w:rPr>
          <w:sz w:val="28"/>
          <w:szCs w:val="28"/>
        </w:rPr>
      </w:pPr>
      <w:r w:rsidRPr="00AC481E">
        <w:rPr>
          <w:sz w:val="28"/>
          <w:szCs w:val="28"/>
        </w:rPr>
        <w:t xml:space="preserve">Структура работы обусловлена целью и задачами исследования и включает введение, </w:t>
      </w:r>
      <w:r w:rsidR="00A1400C" w:rsidRPr="00AC481E">
        <w:rPr>
          <w:sz w:val="28"/>
          <w:szCs w:val="28"/>
        </w:rPr>
        <w:t>две</w:t>
      </w:r>
      <w:r w:rsidRPr="00AC481E">
        <w:rPr>
          <w:sz w:val="28"/>
          <w:szCs w:val="28"/>
        </w:rPr>
        <w:t xml:space="preserve"> глав</w:t>
      </w:r>
      <w:r w:rsidR="00A1400C" w:rsidRPr="00AC481E">
        <w:rPr>
          <w:sz w:val="28"/>
          <w:szCs w:val="28"/>
        </w:rPr>
        <w:t>ы</w:t>
      </w:r>
      <w:r w:rsidRPr="00AC481E">
        <w:rPr>
          <w:sz w:val="28"/>
          <w:szCs w:val="28"/>
        </w:rPr>
        <w:t>, объединяющих четыр</w:t>
      </w:r>
      <w:r w:rsidR="00A1400C" w:rsidRPr="00AC481E">
        <w:rPr>
          <w:sz w:val="28"/>
          <w:szCs w:val="28"/>
        </w:rPr>
        <w:t>е</w:t>
      </w:r>
      <w:r w:rsidRPr="00AC481E">
        <w:rPr>
          <w:sz w:val="28"/>
          <w:szCs w:val="28"/>
        </w:rPr>
        <w:t xml:space="preserve"> параграф</w:t>
      </w:r>
      <w:r w:rsidR="00A1400C" w:rsidRPr="00AC481E">
        <w:rPr>
          <w:sz w:val="28"/>
          <w:szCs w:val="28"/>
        </w:rPr>
        <w:t>а</w:t>
      </w:r>
      <w:r w:rsidRPr="00AC481E">
        <w:rPr>
          <w:sz w:val="28"/>
          <w:szCs w:val="28"/>
        </w:rPr>
        <w:t>, заключение и список литературы.</w:t>
      </w:r>
    </w:p>
    <w:p w:rsidR="00A1400C" w:rsidRPr="00AC481E" w:rsidRDefault="00A1400C" w:rsidP="00A1400C">
      <w:pPr>
        <w:spacing w:line="360" w:lineRule="auto"/>
        <w:ind w:firstLine="737"/>
        <w:jc w:val="both"/>
        <w:rPr>
          <w:b/>
          <w:bCs/>
          <w:sz w:val="28"/>
          <w:szCs w:val="28"/>
        </w:rPr>
      </w:pPr>
    </w:p>
    <w:p w:rsidR="00A1400C" w:rsidRPr="00AC481E" w:rsidRDefault="00A1400C" w:rsidP="00A1400C">
      <w:pPr>
        <w:spacing w:line="360" w:lineRule="auto"/>
        <w:ind w:firstLine="737"/>
        <w:jc w:val="both"/>
        <w:rPr>
          <w:b/>
          <w:bCs/>
          <w:sz w:val="28"/>
          <w:szCs w:val="28"/>
        </w:rPr>
      </w:pPr>
    </w:p>
    <w:p w:rsidR="00A1400C" w:rsidRPr="00AC481E" w:rsidRDefault="00A1400C" w:rsidP="00A1400C">
      <w:pPr>
        <w:spacing w:line="360" w:lineRule="auto"/>
        <w:ind w:firstLine="737"/>
        <w:jc w:val="both"/>
        <w:rPr>
          <w:b/>
          <w:bCs/>
          <w:sz w:val="28"/>
          <w:szCs w:val="28"/>
        </w:rPr>
      </w:pPr>
    </w:p>
    <w:p w:rsidR="00A1400C" w:rsidRPr="00AC481E" w:rsidRDefault="00A1400C" w:rsidP="00A1400C">
      <w:pPr>
        <w:spacing w:line="360" w:lineRule="auto"/>
        <w:ind w:firstLine="737"/>
        <w:jc w:val="both"/>
        <w:rPr>
          <w:b/>
          <w:bCs/>
          <w:sz w:val="28"/>
          <w:szCs w:val="28"/>
        </w:rPr>
      </w:pPr>
    </w:p>
    <w:p w:rsidR="00A1400C" w:rsidRPr="00AC481E" w:rsidRDefault="00A1400C" w:rsidP="00A1400C">
      <w:pPr>
        <w:spacing w:line="360" w:lineRule="auto"/>
        <w:ind w:firstLine="737"/>
        <w:jc w:val="both"/>
        <w:rPr>
          <w:b/>
          <w:bCs/>
          <w:sz w:val="28"/>
          <w:szCs w:val="28"/>
        </w:rPr>
      </w:pPr>
    </w:p>
    <w:p w:rsidR="00A1400C" w:rsidRPr="00AC481E" w:rsidRDefault="00A1400C" w:rsidP="00A1400C">
      <w:pPr>
        <w:spacing w:line="360" w:lineRule="auto"/>
        <w:jc w:val="center"/>
        <w:rPr>
          <w:b/>
          <w:bCs/>
          <w:sz w:val="28"/>
          <w:szCs w:val="28"/>
        </w:rPr>
      </w:pPr>
      <w:r w:rsidRPr="00AC481E">
        <w:rPr>
          <w:b/>
          <w:bCs/>
          <w:sz w:val="28"/>
          <w:szCs w:val="28"/>
        </w:rPr>
        <w:t>Глава 1.</w:t>
      </w:r>
      <w:r w:rsidRPr="00AC481E">
        <w:rPr>
          <w:b/>
          <w:bCs/>
          <w:sz w:val="28"/>
          <w:szCs w:val="28"/>
        </w:rPr>
        <w:tab/>
        <w:t>Понятие и общая характеристика государственного аппарата</w:t>
      </w:r>
    </w:p>
    <w:p w:rsidR="00A1400C" w:rsidRPr="00AC481E" w:rsidRDefault="00A1400C" w:rsidP="00A1400C">
      <w:pPr>
        <w:spacing w:line="360" w:lineRule="auto"/>
        <w:ind w:firstLine="737"/>
        <w:jc w:val="center"/>
        <w:rPr>
          <w:b/>
          <w:bCs/>
          <w:sz w:val="28"/>
          <w:szCs w:val="28"/>
        </w:rPr>
      </w:pPr>
    </w:p>
    <w:p w:rsidR="0011071F" w:rsidRPr="00AC481E" w:rsidRDefault="00A1400C" w:rsidP="00A1400C">
      <w:pPr>
        <w:spacing w:line="360" w:lineRule="auto"/>
        <w:jc w:val="center"/>
        <w:rPr>
          <w:b/>
          <w:bCs/>
          <w:sz w:val="28"/>
          <w:szCs w:val="28"/>
        </w:rPr>
      </w:pPr>
      <w:r w:rsidRPr="00AC481E">
        <w:rPr>
          <w:b/>
          <w:bCs/>
          <w:sz w:val="28"/>
          <w:szCs w:val="28"/>
        </w:rPr>
        <w:t>1.1. Понятие государственного аппарата и его органов</w:t>
      </w:r>
    </w:p>
    <w:p w:rsidR="00D013ED" w:rsidRPr="00AC481E" w:rsidRDefault="00D013ED" w:rsidP="009C128A">
      <w:pPr>
        <w:spacing w:line="360" w:lineRule="auto"/>
        <w:ind w:firstLine="737"/>
        <w:jc w:val="both"/>
        <w:rPr>
          <w:sz w:val="28"/>
          <w:szCs w:val="28"/>
        </w:rPr>
      </w:pPr>
    </w:p>
    <w:p w:rsidR="00041BEC" w:rsidRPr="00AC481E" w:rsidRDefault="00041BEC" w:rsidP="009C128A">
      <w:pPr>
        <w:spacing w:line="360" w:lineRule="auto"/>
        <w:ind w:firstLine="737"/>
        <w:jc w:val="both"/>
        <w:rPr>
          <w:sz w:val="28"/>
          <w:szCs w:val="28"/>
        </w:rPr>
      </w:pPr>
      <w:r w:rsidRPr="00AC481E">
        <w:rPr>
          <w:sz w:val="28"/>
          <w:szCs w:val="28"/>
        </w:rPr>
        <w:t>Государство реально действует, проявляет себя как система, совокупность специальных органов, коллективов людей, осуществляющих управление делами общества от его имени и в пределах предоставленных полномочий. Такие коллективы действуют постоянно и, как правило, на профессиональной основе, что выделяет их из общества и ставит над обществом. Граждане могут принимать то или иное участие в делах государства, но в конечном итоге оно, его органы несут персональную ответственность за эффективность своей работы.</w:t>
      </w:r>
      <w:r w:rsidR="00093DD2" w:rsidRPr="00AC481E">
        <w:rPr>
          <w:rStyle w:val="aa"/>
          <w:sz w:val="28"/>
          <w:szCs w:val="28"/>
        </w:rPr>
        <w:footnoteReference w:id="1"/>
      </w:r>
    </w:p>
    <w:p w:rsidR="00D013ED" w:rsidRPr="00AC481E" w:rsidRDefault="00D013ED" w:rsidP="009C128A">
      <w:pPr>
        <w:spacing w:line="360" w:lineRule="auto"/>
        <w:ind w:firstLine="737"/>
        <w:jc w:val="both"/>
        <w:rPr>
          <w:sz w:val="28"/>
          <w:szCs w:val="28"/>
        </w:rPr>
      </w:pPr>
      <w:r w:rsidRPr="00AC481E">
        <w:rPr>
          <w:sz w:val="28"/>
          <w:szCs w:val="28"/>
        </w:rPr>
        <w:t>Таким образом, государственный аппарат – это совокупность органов и должностных лиц, осуществляющих на профессиональной основе управленческие функции государства и обладающих монополией на государственное принуждение.</w:t>
      </w:r>
    </w:p>
    <w:p w:rsidR="00A37E0A" w:rsidRPr="00AC481E" w:rsidRDefault="00A37E0A" w:rsidP="009C128A">
      <w:pPr>
        <w:spacing w:line="360" w:lineRule="auto"/>
        <w:ind w:firstLine="737"/>
        <w:jc w:val="both"/>
        <w:rPr>
          <w:sz w:val="28"/>
          <w:szCs w:val="28"/>
        </w:rPr>
      </w:pPr>
      <w:r w:rsidRPr="00AC481E">
        <w:rPr>
          <w:sz w:val="28"/>
          <w:szCs w:val="28"/>
        </w:rPr>
        <w:t>Из этого определения вытекают следующие признаки данной категории</w:t>
      </w:r>
      <w:r w:rsidR="009C128A" w:rsidRPr="00AC481E">
        <w:rPr>
          <w:sz w:val="28"/>
          <w:szCs w:val="28"/>
        </w:rPr>
        <w:t>.</w:t>
      </w:r>
    </w:p>
    <w:p w:rsidR="00A37E0A" w:rsidRPr="00AC481E" w:rsidRDefault="00A37E0A" w:rsidP="009C128A">
      <w:pPr>
        <w:spacing w:line="360" w:lineRule="auto"/>
        <w:ind w:firstLine="737"/>
        <w:jc w:val="both"/>
        <w:rPr>
          <w:sz w:val="28"/>
          <w:szCs w:val="28"/>
        </w:rPr>
      </w:pPr>
      <w:r w:rsidRPr="00AC481E">
        <w:rPr>
          <w:sz w:val="28"/>
          <w:szCs w:val="28"/>
        </w:rPr>
        <w:t>Включает органы государственной власти и должностных лиц для осуществления управленческих функций государства;</w:t>
      </w:r>
    </w:p>
    <w:p w:rsidR="00A37E0A" w:rsidRPr="00AC481E" w:rsidRDefault="00A37E0A" w:rsidP="009C128A">
      <w:pPr>
        <w:spacing w:line="360" w:lineRule="auto"/>
        <w:ind w:firstLine="737"/>
        <w:jc w:val="both"/>
        <w:rPr>
          <w:sz w:val="28"/>
          <w:szCs w:val="28"/>
        </w:rPr>
      </w:pPr>
      <w:r w:rsidRPr="00AC481E">
        <w:rPr>
          <w:sz w:val="28"/>
          <w:szCs w:val="28"/>
        </w:rPr>
        <w:t>В основу его формирования и функционирования положен профессиональный принцип, т.е. сотрудники государственного аппарата осуществляют свои полномочия на профессиональной основе;</w:t>
      </w:r>
    </w:p>
    <w:p w:rsidR="00A37E0A" w:rsidRPr="00AC481E" w:rsidRDefault="00A37E0A" w:rsidP="009C128A">
      <w:pPr>
        <w:spacing w:line="360" w:lineRule="auto"/>
        <w:ind w:firstLine="737"/>
        <w:jc w:val="both"/>
        <w:rPr>
          <w:sz w:val="28"/>
          <w:szCs w:val="28"/>
        </w:rPr>
      </w:pPr>
      <w:r w:rsidRPr="00AC481E">
        <w:rPr>
          <w:sz w:val="28"/>
          <w:szCs w:val="28"/>
        </w:rPr>
        <w:t>Обладает монополией на государственное принуждение.</w:t>
      </w:r>
    </w:p>
    <w:p w:rsidR="009C128A" w:rsidRPr="00AC481E" w:rsidRDefault="00AE665C" w:rsidP="009C128A">
      <w:pPr>
        <w:spacing w:line="360" w:lineRule="auto"/>
        <w:ind w:firstLine="737"/>
        <w:jc w:val="both"/>
        <w:rPr>
          <w:sz w:val="28"/>
          <w:szCs w:val="28"/>
        </w:rPr>
      </w:pPr>
      <w:r w:rsidRPr="00AC481E">
        <w:rPr>
          <w:sz w:val="28"/>
          <w:szCs w:val="28"/>
        </w:rPr>
        <w:t>Понятие государственный аппарат принято употреблять в двух смыслах – широком и более узком. В широком смысле взгляд</w:t>
      </w:r>
      <w:r w:rsidR="009C128A" w:rsidRPr="00AC481E">
        <w:rPr>
          <w:sz w:val="28"/>
          <w:szCs w:val="28"/>
        </w:rPr>
        <w:t xml:space="preserve"> </w:t>
      </w:r>
      <w:r w:rsidRPr="00AC481E">
        <w:rPr>
          <w:sz w:val="28"/>
          <w:szCs w:val="28"/>
        </w:rPr>
        <w:t xml:space="preserve">на государственный аппарат как на совокупность всех государственных органов идентично понятию механизма государства. В более узком смысле государственный аппарат понимают как аппарат государственного управления, т.е. совокупность исполнительно – распорядительных, управленческих органов государства. В этом смысле </w:t>
      </w:r>
      <w:r w:rsidR="008E021D" w:rsidRPr="00AC481E">
        <w:rPr>
          <w:sz w:val="28"/>
          <w:szCs w:val="28"/>
        </w:rPr>
        <w:t>«</w:t>
      </w:r>
      <w:r w:rsidRPr="00AC481E">
        <w:rPr>
          <w:sz w:val="28"/>
          <w:szCs w:val="28"/>
        </w:rPr>
        <w:t>государственный аппарат</w:t>
      </w:r>
      <w:r w:rsidR="008E021D" w:rsidRPr="00AC481E">
        <w:rPr>
          <w:sz w:val="28"/>
          <w:szCs w:val="28"/>
        </w:rPr>
        <w:t>»</w:t>
      </w:r>
      <w:r w:rsidRPr="00AC481E">
        <w:rPr>
          <w:sz w:val="28"/>
          <w:szCs w:val="28"/>
        </w:rPr>
        <w:t xml:space="preserve"> используют в науке административного права.</w:t>
      </w:r>
    </w:p>
    <w:p w:rsidR="00AE665C" w:rsidRPr="00AC481E" w:rsidRDefault="00AE665C" w:rsidP="009C128A">
      <w:pPr>
        <w:spacing w:line="360" w:lineRule="auto"/>
        <w:ind w:firstLine="737"/>
        <w:jc w:val="both"/>
        <w:rPr>
          <w:sz w:val="28"/>
          <w:szCs w:val="28"/>
        </w:rPr>
      </w:pPr>
      <w:r w:rsidRPr="00AC481E">
        <w:rPr>
          <w:sz w:val="28"/>
          <w:szCs w:val="28"/>
        </w:rPr>
        <w:t>Первичной ячейкой государства выступают его органы и учреждения. Каждый государственный орган представляет собой относительно самостоятельное, структурно обособленное звено государственного аппарата, создаваемое государством в целях осуществления строго определенного вида государственной деятельности, наделенное соответствующей компетенцией и опирающееся в процессе реализации своих полномочий на организационную, материальную и принудительную силу государства.</w:t>
      </w:r>
    </w:p>
    <w:p w:rsidR="00AE665C" w:rsidRPr="00AC481E" w:rsidRDefault="00AE665C" w:rsidP="009C128A">
      <w:pPr>
        <w:spacing w:line="360" w:lineRule="auto"/>
        <w:ind w:firstLine="737"/>
        <w:jc w:val="both"/>
        <w:rPr>
          <w:sz w:val="28"/>
          <w:szCs w:val="28"/>
        </w:rPr>
      </w:pPr>
      <w:r w:rsidRPr="00AC481E">
        <w:rPr>
          <w:sz w:val="28"/>
          <w:szCs w:val="28"/>
        </w:rPr>
        <w:t>Ряд авторов выделяет три основные формы деятельности государственных органов: правотворческую, направленную на разработку и издание нормативно-правовых актов; правоисполнительную, как форму властной деятельности органов государства по реализации норм права; правоохранительную</w:t>
      </w:r>
      <w:r w:rsidR="009C128A" w:rsidRPr="00AC481E">
        <w:rPr>
          <w:sz w:val="28"/>
          <w:szCs w:val="28"/>
        </w:rPr>
        <w:t xml:space="preserve"> – </w:t>
      </w:r>
      <w:r w:rsidRPr="00AC481E">
        <w:rPr>
          <w:sz w:val="28"/>
          <w:szCs w:val="28"/>
        </w:rPr>
        <w:t>форму правовой деятельности государства, обеспечивающую соблюдение правовых норм.</w:t>
      </w:r>
      <w:r w:rsidR="00E226C4" w:rsidRPr="00AC481E">
        <w:rPr>
          <w:rStyle w:val="aa"/>
          <w:sz w:val="28"/>
          <w:szCs w:val="28"/>
        </w:rPr>
        <w:footnoteReference w:id="2"/>
      </w:r>
    </w:p>
    <w:p w:rsidR="00AE665C" w:rsidRPr="00AC481E" w:rsidRDefault="00AE665C" w:rsidP="009C128A">
      <w:pPr>
        <w:spacing w:line="360" w:lineRule="auto"/>
        <w:ind w:firstLine="737"/>
        <w:jc w:val="both"/>
        <w:rPr>
          <w:sz w:val="28"/>
          <w:szCs w:val="28"/>
        </w:rPr>
      </w:pPr>
      <w:r w:rsidRPr="00AC481E">
        <w:rPr>
          <w:sz w:val="28"/>
          <w:szCs w:val="28"/>
        </w:rPr>
        <w:t>Основными специфическими признаками, характеризующими понятие органов государства, являются следующие:</w:t>
      </w:r>
    </w:p>
    <w:p w:rsidR="00AE665C" w:rsidRPr="00AC481E" w:rsidRDefault="00AE665C" w:rsidP="009C128A">
      <w:pPr>
        <w:spacing w:line="360" w:lineRule="auto"/>
        <w:ind w:firstLine="737"/>
        <w:jc w:val="both"/>
        <w:rPr>
          <w:sz w:val="28"/>
          <w:szCs w:val="28"/>
        </w:rPr>
      </w:pPr>
      <w:r w:rsidRPr="00AC481E">
        <w:rPr>
          <w:sz w:val="28"/>
          <w:szCs w:val="28"/>
        </w:rPr>
        <w:t>- осуществляют от имени государства его задачи и функции посредством определенного вида деятельности в порученной области;</w:t>
      </w:r>
    </w:p>
    <w:p w:rsidR="00AE665C" w:rsidRPr="00AC481E" w:rsidRDefault="00AE665C" w:rsidP="009C128A">
      <w:pPr>
        <w:spacing w:line="360" w:lineRule="auto"/>
        <w:ind w:firstLine="737"/>
        <w:jc w:val="both"/>
        <w:rPr>
          <w:sz w:val="28"/>
          <w:szCs w:val="28"/>
        </w:rPr>
      </w:pPr>
      <w:r w:rsidRPr="00AC481E">
        <w:rPr>
          <w:sz w:val="28"/>
          <w:szCs w:val="28"/>
        </w:rPr>
        <w:t>- обладают властными полномочиями, чем и отличаются от государственных учреждений и предприятий;</w:t>
      </w:r>
    </w:p>
    <w:p w:rsidR="00AE665C" w:rsidRPr="00AC481E" w:rsidRDefault="00AE665C" w:rsidP="009C128A">
      <w:pPr>
        <w:spacing w:line="360" w:lineRule="auto"/>
        <w:ind w:firstLine="737"/>
        <w:jc w:val="both"/>
        <w:rPr>
          <w:sz w:val="28"/>
          <w:szCs w:val="28"/>
        </w:rPr>
      </w:pPr>
      <w:r w:rsidRPr="00AC481E">
        <w:rPr>
          <w:sz w:val="28"/>
          <w:szCs w:val="28"/>
        </w:rPr>
        <w:t>- имеют определенную компетенцию, т.е. закрепленную совокупность задач, функций, прав и обязанностей (правомочий);</w:t>
      </w:r>
    </w:p>
    <w:p w:rsidR="00AE665C" w:rsidRPr="00AC481E" w:rsidRDefault="00AE665C" w:rsidP="009C128A">
      <w:pPr>
        <w:spacing w:line="360" w:lineRule="auto"/>
        <w:ind w:firstLine="737"/>
        <w:jc w:val="both"/>
        <w:rPr>
          <w:sz w:val="28"/>
          <w:szCs w:val="28"/>
        </w:rPr>
      </w:pPr>
      <w:r w:rsidRPr="00AC481E">
        <w:rPr>
          <w:sz w:val="28"/>
          <w:szCs w:val="28"/>
        </w:rPr>
        <w:t>- характеризуются определенной структурой, то есть строением по видам отдельных служб и численному составу (штатам) и имеют территориальный масштаб деятельности;</w:t>
      </w:r>
    </w:p>
    <w:p w:rsidR="00AE665C" w:rsidRPr="00AC481E" w:rsidRDefault="00AE665C" w:rsidP="009C128A">
      <w:pPr>
        <w:spacing w:line="360" w:lineRule="auto"/>
        <w:ind w:firstLine="737"/>
        <w:jc w:val="both"/>
        <w:rPr>
          <w:sz w:val="28"/>
          <w:szCs w:val="28"/>
        </w:rPr>
      </w:pPr>
      <w:r w:rsidRPr="00AC481E">
        <w:rPr>
          <w:sz w:val="28"/>
          <w:szCs w:val="28"/>
        </w:rPr>
        <w:t>- образуются в порядке, установленном законом.</w:t>
      </w:r>
    </w:p>
    <w:p w:rsidR="00AE665C" w:rsidRPr="00AC481E" w:rsidRDefault="00AE665C" w:rsidP="009C128A">
      <w:pPr>
        <w:spacing w:line="360" w:lineRule="auto"/>
        <w:ind w:firstLine="737"/>
        <w:jc w:val="both"/>
        <w:rPr>
          <w:sz w:val="28"/>
          <w:szCs w:val="28"/>
        </w:rPr>
      </w:pPr>
      <w:r w:rsidRPr="00AC481E">
        <w:rPr>
          <w:sz w:val="28"/>
          <w:szCs w:val="28"/>
        </w:rPr>
        <w:t>Наделение государственных органов полномочиями государственно-властного характера</w:t>
      </w:r>
      <w:r w:rsidR="009C128A" w:rsidRPr="00AC481E">
        <w:rPr>
          <w:sz w:val="28"/>
          <w:szCs w:val="28"/>
        </w:rPr>
        <w:t xml:space="preserve"> </w:t>
      </w:r>
      <w:r w:rsidRPr="00AC481E">
        <w:rPr>
          <w:sz w:val="28"/>
          <w:szCs w:val="28"/>
        </w:rPr>
        <w:t>является наиболее существенным признаком государственного органа. В совокупности с другими признаками он позволяет провести достаточно четкое различие между государственными органами, с одной стороны, и государственными организациями (предприятиями и учреждениями), а также негосударственными органами и организациями с другой стороны.</w:t>
      </w:r>
    </w:p>
    <w:p w:rsidR="00AE665C" w:rsidRPr="00AC481E" w:rsidRDefault="00AE665C" w:rsidP="009C128A">
      <w:pPr>
        <w:spacing w:line="360" w:lineRule="auto"/>
        <w:ind w:firstLine="737"/>
        <w:jc w:val="both"/>
        <w:rPr>
          <w:sz w:val="28"/>
          <w:szCs w:val="28"/>
        </w:rPr>
      </w:pPr>
      <w:r w:rsidRPr="00AC481E">
        <w:rPr>
          <w:sz w:val="28"/>
          <w:szCs w:val="28"/>
        </w:rPr>
        <w:t>Основное свойство государственного органа, качественно его характеризующее, заключается в том, что он может издавать юридические акты, обязательные для исполнения теми, кому они адресованы, применять меры принуждения, убеждения, поощрения для обеспечения требований этих актов, осуществлять надзор за их реализацией.</w:t>
      </w:r>
    </w:p>
    <w:p w:rsidR="009C128A" w:rsidRPr="00AC481E" w:rsidRDefault="00AE665C" w:rsidP="009C128A">
      <w:pPr>
        <w:spacing w:line="360" w:lineRule="auto"/>
        <w:ind w:firstLine="737"/>
        <w:jc w:val="both"/>
        <w:rPr>
          <w:sz w:val="28"/>
          <w:szCs w:val="28"/>
        </w:rPr>
      </w:pPr>
      <w:r w:rsidRPr="00AC481E">
        <w:rPr>
          <w:sz w:val="28"/>
          <w:szCs w:val="28"/>
        </w:rPr>
        <w:t>Органы государственной власти занимают центральное место в структуре государственного аппарата и обладают суммой определенных признаков, порождаемых природой и функциями государства. Эти органы каждый в своей области и своими специфическими методами выражают организаторскую роль государства в обществе. Понятие органа государственной власти складывается из совокупности трех основных признаков.</w:t>
      </w:r>
      <w:r w:rsidR="00AF2146" w:rsidRPr="00AC481E">
        <w:rPr>
          <w:rStyle w:val="aa"/>
          <w:sz w:val="28"/>
          <w:szCs w:val="28"/>
        </w:rPr>
        <w:footnoteReference w:id="3"/>
      </w:r>
      <w:r w:rsidR="00DD7E1F" w:rsidRPr="00AC481E">
        <w:rPr>
          <w:sz w:val="28"/>
          <w:szCs w:val="28"/>
        </w:rPr>
        <w:t xml:space="preserve"> </w:t>
      </w:r>
    </w:p>
    <w:p w:rsidR="009C128A" w:rsidRPr="00AC481E" w:rsidRDefault="00DD7E1F" w:rsidP="009C128A">
      <w:pPr>
        <w:spacing w:line="360" w:lineRule="auto"/>
        <w:ind w:firstLine="737"/>
        <w:jc w:val="both"/>
        <w:rPr>
          <w:sz w:val="28"/>
          <w:szCs w:val="28"/>
        </w:rPr>
      </w:pPr>
      <w:r w:rsidRPr="00AC481E">
        <w:rPr>
          <w:sz w:val="28"/>
          <w:szCs w:val="28"/>
        </w:rPr>
        <w:t>Каждый орган государственной власти создается в соответствии с установленным конституцией, законами или другими правовыми актами порядком.</w:t>
      </w:r>
    </w:p>
    <w:p w:rsidR="009C128A" w:rsidRPr="00AC481E" w:rsidRDefault="00DD7E1F" w:rsidP="009C128A">
      <w:pPr>
        <w:spacing w:line="360" w:lineRule="auto"/>
        <w:ind w:firstLine="737"/>
        <w:jc w:val="both"/>
        <w:rPr>
          <w:sz w:val="28"/>
          <w:szCs w:val="28"/>
        </w:rPr>
      </w:pPr>
      <w:r w:rsidRPr="00AC481E">
        <w:rPr>
          <w:sz w:val="28"/>
          <w:szCs w:val="28"/>
        </w:rPr>
        <w:t>Орган государственной власти наделен властными полномочиями, т.е. его решения носят обязательный для всех характер и при необходимости подкрепляются принудительной силой государства.</w:t>
      </w:r>
    </w:p>
    <w:p w:rsidR="00AE665C" w:rsidRPr="00AC481E" w:rsidRDefault="00DD7E1F" w:rsidP="009C128A">
      <w:pPr>
        <w:spacing w:line="360" w:lineRule="auto"/>
        <w:ind w:firstLine="737"/>
        <w:jc w:val="both"/>
        <w:rPr>
          <w:sz w:val="28"/>
          <w:szCs w:val="28"/>
        </w:rPr>
      </w:pPr>
      <w:r w:rsidRPr="00AC481E">
        <w:rPr>
          <w:sz w:val="28"/>
          <w:szCs w:val="28"/>
        </w:rPr>
        <w:t>Деятельность органов государственной власти осуществляется в формах и методах, установленных правовыми актами. Ни при каких условиях орган государственной власти не вправе прибегать к действиям, выходящим за рамки допустимых организационных форм и методов, особенно в отношении применения принудительных мер.</w:t>
      </w:r>
    </w:p>
    <w:p w:rsidR="009C128A" w:rsidRPr="00AC481E" w:rsidRDefault="00DD7E1F" w:rsidP="009C128A">
      <w:pPr>
        <w:spacing w:line="360" w:lineRule="auto"/>
        <w:ind w:firstLine="737"/>
        <w:jc w:val="both"/>
        <w:rPr>
          <w:sz w:val="28"/>
          <w:szCs w:val="28"/>
        </w:rPr>
      </w:pPr>
      <w:r w:rsidRPr="00AC481E">
        <w:rPr>
          <w:sz w:val="28"/>
          <w:szCs w:val="28"/>
        </w:rPr>
        <w:t>Осуществление государственным органом полномочий может проходить в порядке, установленном Конституцией либо законами. Органу предоставляется право:</w:t>
      </w:r>
    </w:p>
    <w:p w:rsidR="009C128A" w:rsidRPr="00AC481E" w:rsidRDefault="009C128A" w:rsidP="009C128A">
      <w:pPr>
        <w:spacing w:line="360" w:lineRule="auto"/>
        <w:ind w:firstLine="737"/>
        <w:jc w:val="both"/>
        <w:rPr>
          <w:sz w:val="28"/>
          <w:szCs w:val="28"/>
        </w:rPr>
      </w:pPr>
      <w:r w:rsidRPr="00AC481E">
        <w:rPr>
          <w:sz w:val="28"/>
          <w:szCs w:val="28"/>
        </w:rPr>
        <w:t>-</w:t>
      </w:r>
      <w:r w:rsidR="00DD7E1F" w:rsidRPr="00AC481E">
        <w:rPr>
          <w:sz w:val="28"/>
          <w:szCs w:val="28"/>
        </w:rPr>
        <w:t xml:space="preserve"> принимать общеобязательные решения в виде нормативно-правовых или индивидуальных актов применения права,</w:t>
      </w:r>
    </w:p>
    <w:p w:rsidR="009C128A" w:rsidRPr="00AC481E" w:rsidRDefault="009C128A" w:rsidP="009C128A">
      <w:pPr>
        <w:spacing w:line="360" w:lineRule="auto"/>
        <w:ind w:firstLine="737"/>
        <w:jc w:val="both"/>
        <w:rPr>
          <w:sz w:val="28"/>
          <w:szCs w:val="28"/>
        </w:rPr>
      </w:pPr>
      <w:r w:rsidRPr="00AC481E">
        <w:rPr>
          <w:sz w:val="28"/>
          <w:szCs w:val="28"/>
        </w:rPr>
        <w:t>-</w:t>
      </w:r>
      <w:r w:rsidR="00DD7E1F" w:rsidRPr="00AC481E">
        <w:rPr>
          <w:sz w:val="28"/>
          <w:szCs w:val="28"/>
        </w:rPr>
        <w:t xml:space="preserve"> проводить организационную, контрольную или иную властную деятельность, </w:t>
      </w:r>
    </w:p>
    <w:p w:rsidR="009C128A" w:rsidRPr="00AC481E" w:rsidRDefault="009C128A" w:rsidP="009C128A">
      <w:pPr>
        <w:spacing w:line="360" w:lineRule="auto"/>
        <w:ind w:firstLine="737"/>
        <w:jc w:val="both"/>
        <w:rPr>
          <w:sz w:val="28"/>
          <w:szCs w:val="28"/>
        </w:rPr>
      </w:pPr>
      <w:r w:rsidRPr="00AC481E">
        <w:rPr>
          <w:sz w:val="28"/>
          <w:szCs w:val="28"/>
        </w:rPr>
        <w:t>-</w:t>
      </w:r>
      <w:r w:rsidR="00DD7E1F" w:rsidRPr="00AC481E">
        <w:rPr>
          <w:sz w:val="28"/>
          <w:szCs w:val="28"/>
        </w:rPr>
        <w:t xml:space="preserve"> применять государственное принуждение к лицам и организациям, не выполняющим общеобязательные решения данного органа</w:t>
      </w:r>
      <w:r w:rsidRPr="00AC481E">
        <w:rPr>
          <w:sz w:val="28"/>
          <w:szCs w:val="28"/>
        </w:rPr>
        <w:t xml:space="preserve"> либо иных органов государства.</w:t>
      </w:r>
    </w:p>
    <w:p w:rsidR="00DD7E1F" w:rsidRPr="00AC481E" w:rsidRDefault="00DD7E1F" w:rsidP="009C128A">
      <w:pPr>
        <w:spacing w:line="360" w:lineRule="auto"/>
        <w:ind w:firstLine="737"/>
        <w:jc w:val="both"/>
        <w:rPr>
          <w:sz w:val="28"/>
          <w:szCs w:val="28"/>
        </w:rPr>
      </w:pPr>
      <w:r w:rsidRPr="00AC481E">
        <w:rPr>
          <w:sz w:val="28"/>
          <w:szCs w:val="28"/>
        </w:rPr>
        <w:t>Реализация компетенции является обязанностью государственного органа.</w:t>
      </w:r>
    </w:p>
    <w:p w:rsidR="00DD7E1F" w:rsidRPr="00AC481E" w:rsidRDefault="00DD7E1F" w:rsidP="009C128A">
      <w:pPr>
        <w:spacing w:line="360" w:lineRule="auto"/>
        <w:ind w:firstLine="737"/>
        <w:jc w:val="both"/>
        <w:rPr>
          <w:sz w:val="28"/>
          <w:szCs w:val="28"/>
        </w:rPr>
      </w:pPr>
      <w:r w:rsidRPr="00AC481E">
        <w:rPr>
          <w:sz w:val="28"/>
          <w:szCs w:val="28"/>
        </w:rPr>
        <w:t>Каждый орган государства может действовать только в рамках предоставленных ему полномочий. Выход за их пределы признается правонарушением, а принятые решения или действия за пределами предоставленных полномочий подлежат незамедлительной отмене.</w:t>
      </w:r>
    </w:p>
    <w:p w:rsidR="00DD7E1F" w:rsidRPr="00AC481E" w:rsidRDefault="00DD7E1F" w:rsidP="009C128A">
      <w:pPr>
        <w:spacing w:line="360" w:lineRule="auto"/>
        <w:ind w:firstLine="737"/>
        <w:jc w:val="both"/>
        <w:rPr>
          <w:sz w:val="28"/>
          <w:szCs w:val="28"/>
        </w:rPr>
      </w:pPr>
    </w:p>
    <w:p w:rsidR="00903820" w:rsidRPr="00AC481E" w:rsidRDefault="00903820" w:rsidP="009C128A">
      <w:pPr>
        <w:spacing w:line="360" w:lineRule="auto"/>
        <w:ind w:firstLine="737"/>
        <w:jc w:val="center"/>
        <w:rPr>
          <w:b/>
          <w:bCs/>
          <w:sz w:val="28"/>
          <w:szCs w:val="28"/>
        </w:rPr>
      </w:pPr>
      <w:r w:rsidRPr="00AC481E">
        <w:rPr>
          <w:b/>
          <w:bCs/>
          <w:sz w:val="28"/>
          <w:szCs w:val="28"/>
        </w:rPr>
        <w:t xml:space="preserve">1.2. Соотношение государственного аппарата </w:t>
      </w:r>
    </w:p>
    <w:p w:rsidR="00C92D2B" w:rsidRPr="00AC481E" w:rsidRDefault="00903820" w:rsidP="009C128A">
      <w:pPr>
        <w:spacing w:line="360" w:lineRule="auto"/>
        <w:ind w:firstLine="737"/>
        <w:jc w:val="center"/>
        <w:rPr>
          <w:b/>
          <w:bCs/>
          <w:sz w:val="28"/>
          <w:szCs w:val="28"/>
        </w:rPr>
      </w:pPr>
      <w:r w:rsidRPr="00AC481E">
        <w:rPr>
          <w:b/>
          <w:bCs/>
          <w:sz w:val="28"/>
          <w:szCs w:val="28"/>
        </w:rPr>
        <w:t>и механизма государства</w:t>
      </w:r>
    </w:p>
    <w:p w:rsidR="00C92D2B" w:rsidRPr="00AC481E" w:rsidRDefault="00C92D2B" w:rsidP="009C128A">
      <w:pPr>
        <w:spacing w:line="360" w:lineRule="auto"/>
        <w:ind w:firstLine="737"/>
        <w:jc w:val="both"/>
        <w:rPr>
          <w:rFonts w:eastAsia="Arial Unicode MS"/>
          <w:sz w:val="28"/>
          <w:szCs w:val="28"/>
        </w:rPr>
      </w:pPr>
    </w:p>
    <w:p w:rsidR="009C128A" w:rsidRPr="00AC481E" w:rsidRDefault="00C92D2B" w:rsidP="009C128A">
      <w:pPr>
        <w:spacing w:line="360" w:lineRule="auto"/>
        <w:ind w:firstLine="737"/>
        <w:jc w:val="both"/>
        <w:rPr>
          <w:sz w:val="28"/>
          <w:szCs w:val="28"/>
        </w:rPr>
      </w:pPr>
      <w:r w:rsidRPr="00AC481E">
        <w:rPr>
          <w:sz w:val="28"/>
          <w:szCs w:val="28"/>
        </w:rPr>
        <w:t>Для выполнения своих функций государство имеет специальный механизм, который так и называется- государственный механизм. Вот как</w:t>
      </w:r>
      <w:r w:rsidR="009C128A" w:rsidRPr="00AC481E">
        <w:rPr>
          <w:sz w:val="28"/>
          <w:szCs w:val="28"/>
        </w:rPr>
        <w:t>ое определение дает Дмитриев Ю.</w:t>
      </w:r>
      <w:r w:rsidRPr="00AC481E">
        <w:rPr>
          <w:sz w:val="28"/>
          <w:szCs w:val="28"/>
        </w:rPr>
        <w:t xml:space="preserve">А.: </w:t>
      </w:r>
      <w:r w:rsidR="008E021D" w:rsidRPr="00AC481E">
        <w:rPr>
          <w:sz w:val="28"/>
          <w:szCs w:val="28"/>
        </w:rPr>
        <w:t>«</w:t>
      </w:r>
      <w:r w:rsidR="009511E1" w:rsidRPr="00AC481E">
        <w:rPr>
          <w:sz w:val="28"/>
          <w:szCs w:val="28"/>
        </w:rPr>
        <w:t>Механизм государства</w:t>
      </w:r>
      <w:r w:rsidR="009C128A" w:rsidRPr="00AC481E">
        <w:rPr>
          <w:sz w:val="28"/>
          <w:szCs w:val="28"/>
        </w:rPr>
        <w:t xml:space="preserve"> –</w:t>
      </w:r>
      <w:r w:rsidR="009511E1" w:rsidRPr="00AC481E">
        <w:rPr>
          <w:sz w:val="28"/>
          <w:szCs w:val="28"/>
        </w:rPr>
        <w:t xml:space="preserve"> это</w:t>
      </w:r>
      <w:r w:rsidR="009C128A" w:rsidRPr="00AC481E">
        <w:rPr>
          <w:sz w:val="28"/>
          <w:szCs w:val="28"/>
        </w:rPr>
        <w:t xml:space="preserve"> </w:t>
      </w:r>
      <w:r w:rsidR="009511E1" w:rsidRPr="00AC481E">
        <w:rPr>
          <w:sz w:val="28"/>
          <w:szCs w:val="28"/>
        </w:rPr>
        <w:t>система государственных органов, призванных осуществлять государственную власть, задачи и функции государства. Механизм государства есть та реальная организационная и материальная сила, располагая которой государство проводит ту или иную политику</w:t>
      </w:r>
      <w:r w:rsidR="008E021D" w:rsidRPr="00AC481E">
        <w:rPr>
          <w:sz w:val="28"/>
          <w:szCs w:val="28"/>
        </w:rPr>
        <w:t>»</w:t>
      </w:r>
      <w:r w:rsidR="009511E1" w:rsidRPr="00AC481E">
        <w:rPr>
          <w:sz w:val="28"/>
          <w:szCs w:val="28"/>
        </w:rPr>
        <w:t>.</w:t>
      </w:r>
    </w:p>
    <w:p w:rsidR="00C92D2B" w:rsidRPr="00AC481E" w:rsidRDefault="009511E1" w:rsidP="009C128A">
      <w:pPr>
        <w:spacing w:line="360" w:lineRule="auto"/>
        <w:ind w:firstLine="737"/>
        <w:jc w:val="both"/>
        <w:rPr>
          <w:sz w:val="28"/>
          <w:szCs w:val="28"/>
        </w:rPr>
      </w:pPr>
      <w:r w:rsidRPr="00AC481E">
        <w:rPr>
          <w:sz w:val="28"/>
          <w:szCs w:val="28"/>
        </w:rPr>
        <w:t xml:space="preserve">Рассмотрим, чем отличаются понятия </w:t>
      </w:r>
      <w:r w:rsidR="008E021D" w:rsidRPr="00AC481E">
        <w:rPr>
          <w:sz w:val="28"/>
          <w:szCs w:val="28"/>
        </w:rPr>
        <w:t>«</w:t>
      </w:r>
      <w:r w:rsidRPr="00AC481E">
        <w:rPr>
          <w:sz w:val="28"/>
          <w:szCs w:val="28"/>
        </w:rPr>
        <w:t>государственный механизм</w:t>
      </w:r>
      <w:r w:rsidR="008E021D" w:rsidRPr="00AC481E">
        <w:rPr>
          <w:sz w:val="28"/>
          <w:szCs w:val="28"/>
        </w:rPr>
        <w:t>»</w:t>
      </w:r>
      <w:r w:rsidRPr="00AC481E">
        <w:rPr>
          <w:sz w:val="28"/>
          <w:szCs w:val="28"/>
        </w:rPr>
        <w:t xml:space="preserve"> и</w:t>
      </w:r>
      <w:r w:rsidR="009C128A" w:rsidRPr="00AC481E">
        <w:rPr>
          <w:sz w:val="28"/>
          <w:szCs w:val="28"/>
        </w:rPr>
        <w:t xml:space="preserve"> </w:t>
      </w:r>
      <w:r w:rsidR="008E021D" w:rsidRPr="00AC481E">
        <w:rPr>
          <w:sz w:val="28"/>
          <w:szCs w:val="28"/>
        </w:rPr>
        <w:t>«</w:t>
      </w:r>
      <w:r w:rsidRPr="00AC481E">
        <w:rPr>
          <w:sz w:val="28"/>
          <w:szCs w:val="28"/>
        </w:rPr>
        <w:t>аппарат государства</w:t>
      </w:r>
      <w:r w:rsidR="008E021D" w:rsidRPr="00AC481E">
        <w:rPr>
          <w:sz w:val="28"/>
          <w:szCs w:val="28"/>
        </w:rPr>
        <w:t>»</w:t>
      </w:r>
      <w:r w:rsidRPr="00AC481E">
        <w:rPr>
          <w:sz w:val="28"/>
          <w:szCs w:val="28"/>
        </w:rPr>
        <w:t xml:space="preserve">. На этот счет имеются различные точки зрения. Анализ научных исследований </w:t>
      </w:r>
      <w:r w:rsidR="008A737D" w:rsidRPr="00AC481E">
        <w:rPr>
          <w:sz w:val="28"/>
          <w:szCs w:val="28"/>
        </w:rPr>
        <w:t>по вопросу о понятии механизма государства позволяет выделить несколько основных подходов к решению этой проблемы.</w:t>
      </w:r>
    </w:p>
    <w:p w:rsidR="008A737D" w:rsidRPr="00AC481E" w:rsidRDefault="009C128A" w:rsidP="009C128A">
      <w:pPr>
        <w:spacing w:line="360" w:lineRule="auto"/>
        <w:ind w:firstLine="737"/>
        <w:jc w:val="both"/>
        <w:rPr>
          <w:sz w:val="28"/>
          <w:szCs w:val="28"/>
        </w:rPr>
      </w:pPr>
      <w:r w:rsidRPr="00AC481E">
        <w:rPr>
          <w:sz w:val="28"/>
          <w:szCs w:val="28"/>
        </w:rPr>
        <w:t>П</w:t>
      </w:r>
      <w:r w:rsidR="008A737D" w:rsidRPr="00AC481E">
        <w:rPr>
          <w:sz w:val="28"/>
          <w:szCs w:val="28"/>
        </w:rPr>
        <w:t>онятия</w:t>
      </w:r>
      <w:r w:rsidRPr="00AC481E">
        <w:rPr>
          <w:sz w:val="28"/>
          <w:szCs w:val="28"/>
        </w:rPr>
        <w:t xml:space="preserve"> </w:t>
      </w:r>
      <w:r w:rsidR="008E021D" w:rsidRPr="00AC481E">
        <w:rPr>
          <w:sz w:val="28"/>
          <w:szCs w:val="28"/>
        </w:rPr>
        <w:t>«</w:t>
      </w:r>
      <w:r w:rsidR="008A737D" w:rsidRPr="00AC481E">
        <w:rPr>
          <w:sz w:val="28"/>
          <w:szCs w:val="28"/>
        </w:rPr>
        <w:t>механизм государства</w:t>
      </w:r>
      <w:r w:rsidR="008E021D" w:rsidRPr="00AC481E">
        <w:rPr>
          <w:sz w:val="28"/>
          <w:szCs w:val="28"/>
        </w:rPr>
        <w:t>»</w:t>
      </w:r>
      <w:r w:rsidR="008A737D" w:rsidRPr="00AC481E">
        <w:rPr>
          <w:sz w:val="28"/>
          <w:szCs w:val="28"/>
        </w:rPr>
        <w:t xml:space="preserve"> и </w:t>
      </w:r>
      <w:r w:rsidR="008E021D" w:rsidRPr="00AC481E">
        <w:rPr>
          <w:sz w:val="28"/>
          <w:szCs w:val="28"/>
        </w:rPr>
        <w:t>«</w:t>
      </w:r>
      <w:r w:rsidR="008A737D" w:rsidRPr="00AC481E">
        <w:rPr>
          <w:sz w:val="28"/>
          <w:szCs w:val="28"/>
        </w:rPr>
        <w:t>государственный аппарат</w:t>
      </w:r>
      <w:r w:rsidR="008E021D" w:rsidRPr="00AC481E">
        <w:rPr>
          <w:sz w:val="28"/>
          <w:szCs w:val="28"/>
        </w:rPr>
        <w:t>»</w:t>
      </w:r>
      <w:r w:rsidR="008A737D" w:rsidRPr="00AC481E">
        <w:rPr>
          <w:sz w:val="28"/>
          <w:szCs w:val="28"/>
        </w:rPr>
        <w:t xml:space="preserve"> тождественны, т.е. механизм государства и государственный аппарат признаются совпадающими по объему и содержанию.</w:t>
      </w:r>
    </w:p>
    <w:p w:rsidR="008A737D" w:rsidRPr="00AC481E" w:rsidRDefault="009C128A" w:rsidP="009C128A">
      <w:pPr>
        <w:spacing w:line="360" w:lineRule="auto"/>
        <w:ind w:firstLine="737"/>
        <w:jc w:val="both"/>
        <w:rPr>
          <w:sz w:val="28"/>
          <w:szCs w:val="28"/>
        </w:rPr>
      </w:pPr>
      <w:r w:rsidRPr="00AC481E">
        <w:rPr>
          <w:sz w:val="28"/>
          <w:szCs w:val="28"/>
        </w:rPr>
        <w:t xml:space="preserve">В </w:t>
      </w:r>
      <w:r w:rsidR="008A737D" w:rsidRPr="00AC481E">
        <w:rPr>
          <w:sz w:val="28"/>
          <w:szCs w:val="28"/>
        </w:rPr>
        <w:t xml:space="preserve">механизм государства помимо государственного аппарата включают еще и так называемые материальные придатки. К ним, как правило, относят вооруженные силы, </w:t>
      </w:r>
      <w:r w:rsidR="008946BF" w:rsidRPr="00AC481E">
        <w:rPr>
          <w:sz w:val="28"/>
          <w:szCs w:val="28"/>
        </w:rPr>
        <w:t xml:space="preserve">полицию или милицию, органы безопасности, исправительные учреждения и т.д. – иными словами, вооруженные формирования, силовые структуры. </w:t>
      </w:r>
    </w:p>
    <w:p w:rsidR="008946BF" w:rsidRPr="00AC481E" w:rsidRDefault="009C128A" w:rsidP="009C128A">
      <w:pPr>
        <w:spacing w:line="360" w:lineRule="auto"/>
        <w:ind w:firstLine="737"/>
        <w:jc w:val="both"/>
        <w:rPr>
          <w:sz w:val="28"/>
          <w:szCs w:val="28"/>
        </w:rPr>
      </w:pPr>
      <w:r w:rsidRPr="00AC481E">
        <w:rPr>
          <w:sz w:val="28"/>
          <w:szCs w:val="28"/>
        </w:rPr>
        <w:t>С</w:t>
      </w:r>
      <w:r w:rsidR="008946BF" w:rsidRPr="00AC481E">
        <w:rPr>
          <w:sz w:val="28"/>
          <w:szCs w:val="28"/>
        </w:rPr>
        <w:t>уществует</w:t>
      </w:r>
      <w:r w:rsidRPr="00AC481E">
        <w:rPr>
          <w:sz w:val="28"/>
          <w:szCs w:val="28"/>
        </w:rPr>
        <w:t xml:space="preserve"> </w:t>
      </w:r>
      <w:r w:rsidR="008946BF" w:rsidRPr="00AC481E">
        <w:rPr>
          <w:sz w:val="28"/>
          <w:szCs w:val="28"/>
        </w:rPr>
        <w:t>точка зрения (Р.А. Ромашов, А.В. Якушев), согласно которой в механизм государства помимо государственного аппарата включаются государственные предприятия и учреждения, партии парламентского большинства, органы местного самоуправления и т.д.</w:t>
      </w:r>
    </w:p>
    <w:p w:rsidR="008946BF" w:rsidRPr="00AC481E" w:rsidRDefault="009C128A" w:rsidP="009C128A">
      <w:pPr>
        <w:spacing w:line="360" w:lineRule="auto"/>
        <w:ind w:firstLine="737"/>
        <w:jc w:val="both"/>
        <w:rPr>
          <w:sz w:val="28"/>
          <w:szCs w:val="28"/>
        </w:rPr>
      </w:pPr>
      <w:r w:rsidRPr="00AC481E">
        <w:rPr>
          <w:sz w:val="28"/>
          <w:szCs w:val="28"/>
        </w:rPr>
        <w:t>И</w:t>
      </w:r>
      <w:r w:rsidR="008946BF" w:rsidRPr="00AC481E">
        <w:rPr>
          <w:sz w:val="28"/>
          <w:szCs w:val="28"/>
        </w:rPr>
        <w:t>меется</w:t>
      </w:r>
      <w:r w:rsidRPr="00AC481E">
        <w:rPr>
          <w:sz w:val="28"/>
          <w:szCs w:val="28"/>
        </w:rPr>
        <w:t xml:space="preserve"> </w:t>
      </w:r>
      <w:r w:rsidR="008946BF" w:rsidRPr="00AC481E">
        <w:rPr>
          <w:sz w:val="28"/>
          <w:szCs w:val="28"/>
        </w:rPr>
        <w:t>позиция, в соответствии с которой под аппаратом государства понимаются органы государства в статике, а под механизмом – те же органы, только в динамике.</w:t>
      </w:r>
      <w:r w:rsidR="00DF509C" w:rsidRPr="00AC481E">
        <w:rPr>
          <w:sz w:val="28"/>
          <w:szCs w:val="28"/>
        </w:rPr>
        <w:t xml:space="preserve"> Таким образом, понятия </w:t>
      </w:r>
      <w:r w:rsidR="008E021D" w:rsidRPr="00AC481E">
        <w:rPr>
          <w:sz w:val="28"/>
          <w:szCs w:val="28"/>
        </w:rPr>
        <w:t>«</w:t>
      </w:r>
      <w:r w:rsidR="00DF509C" w:rsidRPr="00AC481E">
        <w:rPr>
          <w:sz w:val="28"/>
          <w:szCs w:val="28"/>
        </w:rPr>
        <w:t>государственный аппарат</w:t>
      </w:r>
      <w:r w:rsidR="008E021D" w:rsidRPr="00AC481E">
        <w:rPr>
          <w:sz w:val="28"/>
          <w:szCs w:val="28"/>
        </w:rPr>
        <w:t>»</w:t>
      </w:r>
      <w:r w:rsidR="00DF509C" w:rsidRPr="00AC481E">
        <w:rPr>
          <w:sz w:val="28"/>
          <w:szCs w:val="28"/>
        </w:rPr>
        <w:t xml:space="preserve"> и </w:t>
      </w:r>
      <w:r w:rsidR="008E021D" w:rsidRPr="00AC481E">
        <w:rPr>
          <w:sz w:val="28"/>
          <w:szCs w:val="28"/>
        </w:rPr>
        <w:t>«</w:t>
      </w:r>
      <w:r w:rsidR="00DF509C" w:rsidRPr="00AC481E">
        <w:rPr>
          <w:sz w:val="28"/>
          <w:szCs w:val="28"/>
        </w:rPr>
        <w:t>механизм государства</w:t>
      </w:r>
      <w:r w:rsidR="008E021D" w:rsidRPr="00AC481E">
        <w:rPr>
          <w:sz w:val="28"/>
          <w:szCs w:val="28"/>
        </w:rPr>
        <w:t>»</w:t>
      </w:r>
      <w:r w:rsidR="00DF509C" w:rsidRPr="00AC481E">
        <w:rPr>
          <w:sz w:val="28"/>
          <w:szCs w:val="28"/>
        </w:rPr>
        <w:t xml:space="preserve"> лежат в разных плоскостях и соотносятся между собой, как вещь, находящаяся в покое, в статике(государственный аппарат), и эта же вещь, находящаяся в движении, динамике (механизм государства).</w:t>
      </w:r>
    </w:p>
    <w:p w:rsidR="009C128A" w:rsidRPr="00AC481E" w:rsidRDefault="00DF509C" w:rsidP="009C128A">
      <w:pPr>
        <w:spacing w:line="360" w:lineRule="auto"/>
        <w:ind w:firstLine="737"/>
        <w:jc w:val="both"/>
        <w:rPr>
          <w:sz w:val="28"/>
          <w:szCs w:val="28"/>
        </w:rPr>
      </w:pPr>
      <w:r w:rsidRPr="00AC481E">
        <w:rPr>
          <w:sz w:val="28"/>
          <w:szCs w:val="28"/>
        </w:rPr>
        <w:t>Но в полной мере нельзя согласиться ни с одним из из вышеперечисленных подходов. Представляется, что более правильным будет определение механизма государства при сочетании третьего и четвертого подходов.</w:t>
      </w:r>
    </w:p>
    <w:p w:rsidR="00DF509C" w:rsidRPr="00AC481E" w:rsidRDefault="00DF509C" w:rsidP="009C128A">
      <w:pPr>
        <w:spacing w:line="360" w:lineRule="auto"/>
        <w:ind w:firstLine="737"/>
        <w:jc w:val="both"/>
        <w:rPr>
          <w:sz w:val="28"/>
          <w:szCs w:val="28"/>
        </w:rPr>
      </w:pPr>
      <w:r w:rsidRPr="00AC481E">
        <w:rPr>
          <w:sz w:val="28"/>
          <w:szCs w:val="28"/>
        </w:rPr>
        <w:t xml:space="preserve">В этом случае, государственный механизм представляет из себя совокупность государственного аппарата, государственных структур, обеспечивающих реализацию </w:t>
      </w:r>
      <w:r w:rsidR="005711DE" w:rsidRPr="00AC481E">
        <w:rPr>
          <w:sz w:val="28"/>
          <w:szCs w:val="28"/>
        </w:rPr>
        <w:t>государственно-властных предписаний, государственных предприятий и учреждений, рассматриваемую в состоянии динамики, во взаимодействии между собой в целях осуществления функций государства.</w:t>
      </w:r>
    </w:p>
    <w:p w:rsidR="009C128A" w:rsidRPr="00AC481E" w:rsidRDefault="005711DE" w:rsidP="009C128A">
      <w:pPr>
        <w:spacing w:line="360" w:lineRule="auto"/>
        <w:ind w:firstLine="737"/>
        <w:jc w:val="both"/>
        <w:rPr>
          <w:sz w:val="28"/>
          <w:szCs w:val="28"/>
        </w:rPr>
      </w:pPr>
      <w:r w:rsidRPr="00AC481E">
        <w:rPr>
          <w:sz w:val="28"/>
          <w:szCs w:val="28"/>
        </w:rPr>
        <w:t>Исходя из такого определения государственного механизма можно обозначить его признаки:</w:t>
      </w:r>
      <w:r w:rsidR="009C128A" w:rsidRPr="00AC481E">
        <w:rPr>
          <w:sz w:val="28"/>
          <w:szCs w:val="28"/>
        </w:rPr>
        <w:t xml:space="preserve"> </w:t>
      </w:r>
    </w:p>
    <w:p w:rsidR="005711DE" w:rsidRPr="00AC481E" w:rsidRDefault="009C128A" w:rsidP="009C128A">
      <w:pPr>
        <w:spacing w:line="360" w:lineRule="auto"/>
        <w:ind w:firstLine="737"/>
        <w:jc w:val="both"/>
        <w:rPr>
          <w:sz w:val="28"/>
          <w:szCs w:val="28"/>
        </w:rPr>
      </w:pPr>
      <w:r w:rsidRPr="00AC481E">
        <w:rPr>
          <w:sz w:val="28"/>
          <w:szCs w:val="28"/>
        </w:rPr>
        <w:t xml:space="preserve">- </w:t>
      </w:r>
      <w:r w:rsidR="005711DE" w:rsidRPr="00AC481E">
        <w:rPr>
          <w:sz w:val="28"/>
          <w:szCs w:val="28"/>
        </w:rPr>
        <w:t xml:space="preserve">единство. Данный признак означает, что каждый орган государственного механизма является составной частью единого целого. Механизм государства – это не простая совокупность органов, а именно сложная система органов взаимосвязанных, взаимодействующих. Например, парламент и правительство имеют различные полномочия, осуществляют соответственно законодательную и исполнительную власть, но при этом являются частями одного государственного механизма. Парламент </w:t>
      </w:r>
      <w:r w:rsidR="00CB3DCA" w:rsidRPr="00AC481E">
        <w:rPr>
          <w:sz w:val="28"/>
          <w:szCs w:val="28"/>
        </w:rPr>
        <w:t>утверждает правительство, правительство ответственно перед парламентом. Они вза</w:t>
      </w:r>
      <w:r w:rsidRPr="00AC481E">
        <w:rPr>
          <w:sz w:val="28"/>
          <w:szCs w:val="28"/>
        </w:rPr>
        <w:t>имодействуют по многим вопросам;</w:t>
      </w:r>
    </w:p>
    <w:p w:rsidR="00CB3DCA" w:rsidRPr="00AC481E" w:rsidRDefault="009C128A" w:rsidP="009C128A">
      <w:pPr>
        <w:spacing w:line="360" w:lineRule="auto"/>
        <w:ind w:firstLine="737"/>
        <w:jc w:val="both"/>
        <w:rPr>
          <w:sz w:val="28"/>
          <w:szCs w:val="28"/>
        </w:rPr>
      </w:pPr>
      <w:r w:rsidRPr="00AC481E">
        <w:rPr>
          <w:sz w:val="28"/>
          <w:szCs w:val="28"/>
        </w:rPr>
        <w:t xml:space="preserve">- </w:t>
      </w:r>
      <w:r w:rsidR="00CB3DCA" w:rsidRPr="00AC481E">
        <w:rPr>
          <w:sz w:val="28"/>
          <w:szCs w:val="28"/>
        </w:rPr>
        <w:t>наличие системообразующих связей. Эти связи не являются связями физического, механического и тому подобного характера. Это связи информационные. Они объединяют все элементы государственного механизма. Системообразующие связи подразделяются на:</w:t>
      </w:r>
    </w:p>
    <w:p w:rsidR="00CB3DCA" w:rsidRPr="00AC481E" w:rsidRDefault="009C128A" w:rsidP="009C128A">
      <w:pPr>
        <w:spacing w:line="360" w:lineRule="auto"/>
        <w:ind w:firstLine="737"/>
        <w:jc w:val="both"/>
        <w:rPr>
          <w:sz w:val="28"/>
          <w:szCs w:val="28"/>
        </w:rPr>
      </w:pPr>
      <w:r w:rsidRPr="00AC481E">
        <w:rPr>
          <w:sz w:val="28"/>
          <w:szCs w:val="28"/>
        </w:rPr>
        <w:t xml:space="preserve">а) </w:t>
      </w:r>
      <w:r w:rsidR="00CB3DCA" w:rsidRPr="00AC481E">
        <w:rPr>
          <w:sz w:val="28"/>
          <w:szCs w:val="28"/>
        </w:rPr>
        <w:t>вертикальные связи – это связи иерархические, в основе которых лежит подчинение одних органов другим, иерархически высшим. В этом случае наблюдается движение двух видов информации: прескриптивной (информация движется сверху вниз, от вышестоящих органов к нижестоящим) и дескриптивной (</w:t>
      </w:r>
      <w:r w:rsidR="00D13A95" w:rsidRPr="00AC481E">
        <w:rPr>
          <w:sz w:val="28"/>
          <w:szCs w:val="28"/>
        </w:rPr>
        <w:t xml:space="preserve"> информация идет снизу вверх, отражает состояние управляемых)</w:t>
      </w:r>
      <w:r w:rsidRPr="00AC481E">
        <w:rPr>
          <w:sz w:val="28"/>
          <w:szCs w:val="28"/>
        </w:rPr>
        <w:t>;</w:t>
      </w:r>
    </w:p>
    <w:p w:rsidR="00D13A95" w:rsidRPr="00AC481E" w:rsidRDefault="009C128A" w:rsidP="009C128A">
      <w:pPr>
        <w:spacing w:line="360" w:lineRule="auto"/>
        <w:ind w:firstLine="737"/>
        <w:jc w:val="both"/>
        <w:rPr>
          <w:sz w:val="28"/>
          <w:szCs w:val="28"/>
        </w:rPr>
      </w:pPr>
      <w:r w:rsidRPr="00AC481E">
        <w:rPr>
          <w:sz w:val="28"/>
          <w:szCs w:val="28"/>
        </w:rPr>
        <w:t xml:space="preserve">б) </w:t>
      </w:r>
      <w:r w:rsidR="00D13A95" w:rsidRPr="00AC481E">
        <w:rPr>
          <w:sz w:val="28"/>
          <w:szCs w:val="28"/>
        </w:rPr>
        <w:t>горизонтальные связи – это связи координации, согласования своих действий для выполнения общей задачи</w:t>
      </w:r>
      <w:r w:rsidRPr="00AC481E">
        <w:rPr>
          <w:sz w:val="28"/>
          <w:szCs w:val="28"/>
        </w:rPr>
        <w:t>;</w:t>
      </w:r>
    </w:p>
    <w:p w:rsidR="009C128A" w:rsidRPr="00AC481E" w:rsidRDefault="009C128A" w:rsidP="009C128A">
      <w:pPr>
        <w:spacing w:line="360" w:lineRule="auto"/>
        <w:ind w:firstLine="737"/>
        <w:jc w:val="both"/>
        <w:rPr>
          <w:sz w:val="28"/>
          <w:szCs w:val="28"/>
        </w:rPr>
      </w:pPr>
      <w:r w:rsidRPr="00AC481E">
        <w:rPr>
          <w:sz w:val="28"/>
          <w:szCs w:val="28"/>
        </w:rPr>
        <w:t>К</w:t>
      </w:r>
      <w:r w:rsidR="00D13A95" w:rsidRPr="00AC481E">
        <w:rPr>
          <w:sz w:val="28"/>
          <w:szCs w:val="28"/>
        </w:rPr>
        <w:t>онтрольно-корректирующие связи наблюдаются между надзорно-контрольными и поднадзорными органами. Надзорные органы призваны осуществлять надзор за соблюдением, исполнением поднадзорными органами прескриптивной информации и корректировать действия поднадзорных органов, дабы направить их деятельность в общее русло государственной политики.</w:t>
      </w:r>
      <w:r w:rsidR="00E226C4" w:rsidRPr="00AC481E">
        <w:rPr>
          <w:rStyle w:val="aa"/>
          <w:sz w:val="28"/>
          <w:szCs w:val="28"/>
        </w:rPr>
        <w:t xml:space="preserve"> </w:t>
      </w:r>
      <w:r w:rsidR="00E226C4" w:rsidRPr="00AC481E">
        <w:rPr>
          <w:rStyle w:val="aa"/>
          <w:sz w:val="28"/>
          <w:szCs w:val="28"/>
        </w:rPr>
        <w:footnoteReference w:id="4"/>
      </w:r>
    </w:p>
    <w:p w:rsidR="006D7D50" w:rsidRPr="00AC481E" w:rsidRDefault="009C128A" w:rsidP="009C128A">
      <w:pPr>
        <w:spacing w:line="360" w:lineRule="auto"/>
        <w:ind w:firstLine="737"/>
        <w:jc w:val="both"/>
        <w:rPr>
          <w:sz w:val="28"/>
          <w:szCs w:val="28"/>
        </w:rPr>
      </w:pPr>
      <w:r w:rsidRPr="00AC481E">
        <w:rPr>
          <w:sz w:val="28"/>
          <w:szCs w:val="28"/>
        </w:rPr>
        <w:t xml:space="preserve">- </w:t>
      </w:r>
      <w:r w:rsidR="00D13A95" w:rsidRPr="00AC481E">
        <w:rPr>
          <w:sz w:val="28"/>
          <w:szCs w:val="28"/>
        </w:rPr>
        <w:t>иерархичность. Под данным признаком понимается построение государственного механизма в виде пирамиды</w:t>
      </w:r>
      <w:r w:rsidR="006D7D50" w:rsidRPr="00AC481E">
        <w:rPr>
          <w:sz w:val="28"/>
          <w:szCs w:val="28"/>
        </w:rPr>
        <w:t>, где вышестоящие органы имеют больше полномочий, чем нижестоящие и способны оказывать влияние на их деятельность, а нижестоящие обязаны выполнять решения вышестоящих органов.</w:t>
      </w:r>
    </w:p>
    <w:p w:rsidR="006D7D50" w:rsidRPr="00AC481E" w:rsidRDefault="006D7D50" w:rsidP="009C128A">
      <w:pPr>
        <w:spacing w:line="360" w:lineRule="auto"/>
        <w:ind w:firstLine="737"/>
        <w:jc w:val="both"/>
        <w:rPr>
          <w:rFonts w:eastAsia="Arial Unicode MS"/>
          <w:sz w:val="28"/>
          <w:szCs w:val="28"/>
        </w:rPr>
      </w:pPr>
    </w:p>
    <w:p w:rsidR="00903820" w:rsidRPr="00AC481E" w:rsidRDefault="009C128A" w:rsidP="00AC481E">
      <w:pPr>
        <w:spacing w:line="360" w:lineRule="auto"/>
        <w:jc w:val="center"/>
        <w:rPr>
          <w:b/>
          <w:bCs/>
          <w:sz w:val="28"/>
          <w:szCs w:val="28"/>
        </w:rPr>
      </w:pPr>
      <w:r w:rsidRPr="00AC481E">
        <w:rPr>
          <w:b/>
          <w:bCs/>
          <w:sz w:val="28"/>
          <w:szCs w:val="28"/>
        </w:rPr>
        <w:br w:type="page"/>
      </w:r>
      <w:r w:rsidR="00903820" w:rsidRPr="00AC481E">
        <w:rPr>
          <w:b/>
          <w:bCs/>
          <w:sz w:val="28"/>
          <w:szCs w:val="28"/>
        </w:rPr>
        <w:t>Глава 2.</w:t>
      </w:r>
      <w:r w:rsidR="00903820" w:rsidRPr="00AC481E">
        <w:rPr>
          <w:b/>
          <w:bCs/>
          <w:sz w:val="28"/>
          <w:szCs w:val="28"/>
        </w:rPr>
        <w:tab/>
      </w:r>
      <w:r w:rsidR="00AC481E" w:rsidRPr="00AC481E">
        <w:rPr>
          <w:b/>
          <w:bCs/>
          <w:sz w:val="28"/>
          <w:szCs w:val="28"/>
        </w:rPr>
        <w:t>Актуальные вопросы и перспективы развития государственного аппарата в России</w:t>
      </w:r>
    </w:p>
    <w:p w:rsidR="00903820" w:rsidRPr="00AC481E" w:rsidRDefault="00903820" w:rsidP="009C128A">
      <w:pPr>
        <w:spacing w:line="360" w:lineRule="auto"/>
        <w:ind w:firstLine="737"/>
        <w:jc w:val="center"/>
        <w:rPr>
          <w:b/>
          <w:bCs/>
          <w:sz w:val="28"/>
          <w:szCs w:val="28"/>
        </w:rPr>
      </w:pPr>
    </w:p>
    <w:p w:rsidR="006D7D50" w:rsidRPr="00AC481E" w:rsidRDefault="00903820" w:rsidP="009C128A">
      <w:pPr>
        <w:spacing w:line="360" w:lineRule="auto"/>
        <w:ind w:firstLine="737"/>
        <w:jc w:val="center"/>
        <w:rPr>
          <w:b/>
          <w:bCs/>
          <w:sz w:val="28"/>
          <w:szCs w:val="28"/>
        </w:rPr>
      </w:pPr>
      <w:r w:rsidRPr="00AC481E">
        <w:rPr>
          <w:b/>
          <w:bCs/>
          <w:sz w:val="28"/>
          <w:szCs w:val="28"/>
        </w:rPr>
        <w:t>2.1. Классификация органов государственного аппарата</w:t>
      </w:r>
    </w:p>
    <w:p w:rsidR="00177031" w:rsidRPr="00AC481E" w:rsidRDefault="00177031" w:rsidP="009C128A">
      <w:pPr>
        <w:spacing w:line="360" w:lineRule="auto"/>
        <w:ind w:firstLine="737"/>
        <w:jc w:val="both"/>
        <w:rPr>
          <w:sz w:val="28"/>
          <w:szCs w:val="28"/>
        </w:rPr>
      </w:pPr>
    </w:p>
    <w:p w:rsidR="00177031" w:rsidRPr="00AC481E" w:rsidRDefault="00177031" w:rsidP="009C128A">
      <w:pPr>
        <w:spacing w:line="360" w:lineRule="auto"/>
        <w:ind w:firstLine="737"/>
        <w:jc w:val="both"/>
        <w:rPr>
          <w:sz w:val="28"/>
          <w:szCs w:val="28"/>
        </w:rPr>
      </w:pPr>
      <w:r w:rsidRPr="00AC481E">
        <w:rPr>
          <w:sz w:val="28"/>
          <w:szCs w:val="28"/>
        </w:rPr>
        <w:t>Государственные органы можно классифицировать по различным видам и по различным основаниям. Рассмотрим основные классификации:</w:t>
      </w:r>
    </w:p>
    <w:p w:rsidR="00177031"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порядку их создания и характеру выполняемых ими задач. Исходя из этого, государственные органы подразделяются на: законодательные (представительные), исполнительные и судебные;</w:t>
      </w:r>
    </w:p>
    <w:p w:rsidR="00177031"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порядку осуществления компетенции различают единоличные и коллегиальные, при этом единоличный орган</w:t>
      </w:r>
      <w:r w:rsidRPr="00AC481E">
        <w:rPr>
          <w:sz w:val="28"/>
          <w:szCs w:val="28"/>
        </w:rPr>
        <w:t xml:space="preserve"> </w:t>
      </w:r>
      <w:r w:rsidR="00177031" w:rsidRPr="00AC481E">
        <w:rPr>
          <w:sz w:val="28"/>
          <w:szCs w:val="28"/>
        </w:rPr>
        <w:t>отличается от должностного лица государства не являющегося государственным органом тем, что в первом компетенция должностного лица и государственного органа совпадают;</w:t>
      </w:r>
    </w:p>
    <w:p w:rsidR="00177031"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характеру полномочий государственных органов выделяют органы общей компетенции и органы специальной компетенции;</w:t>
      </w:r>
    </w:p>
    <w:p w:rsidR="00177031"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структуре или способу организации государственные органы можно поделить на простые, не имеющие внутреннего подразделения, и сложные, обладающие соответствующей структурой</w:t>
      </w:r>
      <w:r w:rsidRPr="00AC481E">
        <w:rPr>
          <w:sz w:val="28"/>
          <w:szCs w:val="28"/>
        </w:rPr>
        <w:t xml:space="preserve"> </w:t>
      </w:r>
      <w:r w:rsidR="00177031" w:rsidRPr="00AC481E">
        <w:rPr>
          <w:sz w:val="28"/>
          <w:szCs w:val="28"/>
        </w:rPr>
        <w:t xml:space="preserve">организаций; </w:t>
      </w:r>
    </w:p>
    <w:p w:rsidR="009C128A"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территориальному признаку государственные органы делятся на федеральные, органы субъектов федерации и местные, при этом органы, называющиеся органами местного самоуправления, обычно не являются государственными и не входят в систему органов государства. Но, как правило, они не только осуществляют местное самоуправление, но и выступают как специфические элементы механизма государственной власти, поскольку по закону наделяются отдельными государственными полномочиями, реализация ко</w:t>
      </w:r>
      <w:r w:rsidRPr="00AC481E">
        <w:rPr>
          <w:sz w:val="28"/>
          <w:szCs w:val="28"/>
        </w:rPr>
        <w:t>торых подконтрольна государству;</w:t>
      </w:r>
    </w:p>
    <w:p w:rsidR="00177031" w:rsidRPr="00AC481E" w:rsidRDefault="009C128A" w:rsidP="009C128A">
      <w:pPr>
        <w:spacing w:line="360" w:lineRule="auto"/>
        <w:ind w:firstLine="737"/>
        <w:jc w:val="both"/>
        <w:rPr>
          <w:sz w:val="28"/>
          <w:szCs w:val="28"/>
        </w:rPr>
      </w:pPr>
      <w:r w:rsidRPr="00AC481E">
        <w:rPr>
          <w:sz w:val="28"/>
          <w:szCs w:val="28"/>
        </w:rPr>
        <w:t xml:space="preserve">- </w:t>
      </w:r>
      <w:r w:rsidR="00177031" w:rsidRPr="00AC481E">
        <w:rPr>
          <w:sz w:val="28"/>
          <w:szCs w:val="28"/>
        </w:rPr>
        <w:t>по способу возникновения государственные подразделяются на первичные и производные. Первичные органы государства никакими другими органами не создаются. Они либо возникают в порядке наследования (наследственная монархия), либо избираются по установленной процедуре и получают властные полномочия от избирателей (представительные органы). Производные органы создаются первичными органами, которые и наделяют их властными полномочиями;</w:t>
      </w:r>
    </w:p>
    <w:p w:rsidR="00177031" w:rsidRPr="00AC481E" w:rsidRDefault="00177031" w:rsidP="009C128A">
      <w:pPr>
        <w:spacing w:line="360" w:lineRule="auto"/>
        <w:ind w:firstLine="737"/>
        <w:jc w:val="both"/>
        <w:rPr>
          <w:sz w:val="28"/>
          <w:szCs w:val="28"/>
        </w:rPr>
      </w:pPr>
      <w:r w:rsidRPr="00AC481E">
        <w:rPr>
          <w:sz w:val="28"/>
          <w:szCs w:val="28"/>
        </w:rPr>
        <w:t>Далее в своей работе я более подробно рассмотрю государственные органы, классифицированные по принципу разделения властей.</w:t>
      </w:r>
    </w:p>
    <w:p w:rsidR="0093250A" w:rsidRPr="00AC481E" w:rsidRDefault="00177031" w:rsidP="009C128A">
      <w:pPr>
        <w:spacing w:line="360" w:lineRule="auto"/>
        <w:ind w:firstLine="737"/>
        <w:jc w:val="both"/>
        <w:rPr>
          <w:sz w:val="28"/>
          <w:szCs w:val="28"/>
        </w:rPr>
      </w:pPr>
      <w:r w:rsidRPr="00AC481E">
        <w:rPr>
          <w:bCs/>
          <w:sz w:val="28"/>
          <w:szCs w:val="28"/>
        </w:rPr>
        <w:t>Представительные органы государственной власти</w:t>
      </w:r>
      <w:r w:rsidR="00903820" w:rsidRPr="00AC481E">
        <w:rPr>
          <w:bCs/>
          <w:sz w:val="28"/>
          <w:szCs w:val="28"/>
        </w:rPr>
        <w:t>.</w:t>
      </w:r>
      <w:r w:rsidR="00903820" w:rsidRPr="00AC481E">
        <w:rPr>
          <w:b/>
          <w:bCs/>
          <w:sz w:val="28"/>
          <w:szCs w:val="28"/>
        </w:rPr>
        <w:t xml:space="preserve"> </w:t>
      </w:r>
      <w:r w:rsidR="0093250A" w:rsidRPr="00AC481E">
        <w:rPr>
          <w:sz w:val="28"/>
          <w:szCs w:val="28"/>
        </w:rPr>
        <w:t>К числу представительных государственных органов относятся законодательные учреждения и местные органы власти и самоуправления. Они формируются путем избрания их населением страны, действуют от его имени и ответственны перед ним.</w:t>
      </w:r>
      <w:r w:rsidR="00093DD2" w:rsidRPr="00AC481E">
        <w:rPr>
          <w:rStyle w:val="aa"/>
          <w:sz w:val="28"/>
          <w:szCs w:val="28"/>
        </w:rPr>
        <w:t xml:space="preserve"> </w:t>
      </w:r>
      <w:r w:rsidR="00093DD2" w:rsidRPr="00AC481E">
        <w:rPr>
          <w:rStyle w:val="aa"/>
          <w:sz w:val="28"/>
          <w:szCs w:val="28"/>
        </w:rPr>
        <w:footnoteReference w:id="5"/>
      </w:r>
    </w:p>
    <w:p w:rsidR="00AC481E" w:rsidRPr="00AC481E" w:rsidRDefault="0093250A" w:rsidP="009C128A">
      <w:pPr>
        <w:spacing w:line="360" w:lineRule="auto"/>
        <w:ind w:firstLine="737"/>
        <w:jc w:val="both"/>
        <w:rPr>
          <w:sz w:val="28"/>
          <w:szCs w:val="28"/>
        </w:rPr>
      </w:pPr>
      <w:r w:rsidRPr="00AC481E">
        <w:rPr>
          <w:sz w:val="28"/>
          <w:szCs w:val="28"/>
        </w:rPr>
        <w:t xml:space="preserve">Функции законодательной власти осуществляют высшие представительные органы государства. </w:t>
      </w:r>
    </w:p>
    <w:p w:rsidR="0093250A" w:rsidRPr="00AC481E" w:rsidRDefault="0093250A" w:rsidP="009C128A">
      <w:pPr>
        <w:spacing w:line="360" w:lineRule="auto"/>
        <w:ind w:firstLine="737"/>
        <w:jc w:val="both"/>
        <w:rPr>
          <w:sz w:val="28"/>
          <w:szCs w:val="28"/>
        </w:rPr>
      </w:pPr>
      <w:r w:rsidRPr="00AC481E">
        <w:rPr>
          <w:sz w:val="28"/>
          <w:szCs w:val="28"/>
        </w:rPr>
        <w:t>Законодательный орган занимает главенствующее положение в механизме государства, поскольку в соответствии с принципом разделения властей законодательная власть является наиболее важной. Она устанавливает общеобязательные требования, которые исполнительная власть должна проводить в жизнь и которые служат законодательной основой для деятельности судебной</w:t>
      </w:r>
      <w:r w:rsidR="009C128A" w:rsidRPr="00AC481E">
        <w:rPr>
          <w:sz w:val="28"/>
          <w:szCs w:val="28"/>
        </w:rPr>
        <w:t xml:space="preserve"> </w:t>
      </w:r>
      <w:r w:rsidRPr="00AC481E">
        <w:rPr>
          <w:sz w:val="28"/>
          <w:szCs w:val="28"/>
        </w:rPr>
        <w:t>власти.</w:t>
      </w:r>
    </w:p>
    <w:p w:rsidR="009C128A" w:rsidRPr="00AC481E" w:rsidRDefault="0093250A" w:rsidP="009C128A">
      <w:pPr>
        <w:spacing w:line="360" w:lineRule="auto"/>
        <w:ind w:firstLine="737"/>
        <w:jc w:val="both"/>
        <w:rPr>
          <w:sz w:val="28"/>
          <w:szCs w:val="28"/>
        </w:rPr>
      </w:pPr>
      <w:r w:rsidRPr="00AC481E">
        <w:rPr>
          <w:sz w:val="28"/>
          <w:szCs w:val="28"/>
        </w:rPr>
        <w:t>При демократическом государственном строе высшим представительным и законодательным органом является парламент. Он представляет суверенитет народа, и только он один правомочен выражать волю народа в форме закона.</w:t>
      </w:r>
      <w:r w:rsidR="00FA5616" w:rsidRPr="00AC481E">
        <w:rPr>
          <w:sz w:val="28"/>
          <w:szCs w:val="28"/>
        </w:rPr>
        <w:t xml:space="preserve"> </w:t>
      </w:r>
    </w:p>
    <w:p w:rsidR="004A01C5" w:rsidRPr="00AC481E" w:rsidRDefault="004A01C5" w:rsidP="009C128A">
      <w:pPr>
        <w:spacing w:line="360" w:lineRule="auto"/>
        <w:ind w:firstLine="737"/>
        <w:jc w:val="both"/>
        <w:rPr>
          <w:sz w:val="28"/>
          <w:szCs w:val="28"/>
        </w:rPr>
      </w:pPr>
      <w:r w:rsidRPr="00AC481E">
        <w:rPr>
          <w:sz w:val="28"/>
          <w:szCs w:val="28"/>
        </w:rPr>
        <w:t xml:space="preserve">Современное содержание идеи парламентаризма заключается в следующем: </w:t>
      </w:r>
      <w:r w:rsidR="008E021D" w:rsidRPr="00AC481E">
        <w:rPr>
          <w:sz w:val="28"/>
          <w:szCs w:val="28"/>
        </w:rPr>
        <w:t>«</w:t>
      </w:r>
      <w:r w:rsidRPr="00AC481E">
        <w:rPr>
          <w:sz w:val="28"/>
          <w:szCs w:val="28"/>
        </w:rPr>
        <w:t>верховная власть принадлежит не парламенту, а народу, парламентская власть в этом случае – лишь уполномоченная, акцидентная власть, ибо суверенен народ, а парламент только олицетворяет народный суверенитет, не внося при этом изменений в объект прав суверенности</w:t>
      </w:r>
      <w:r w:rsidR="008E021D" w:rsidRPr="00AC481E">
        <w:rPr>
          <w:sz w:val="28"/>
          <w:szCs w:val="28"/>
        </w:rPr>
        <w:t>»</w:t>
      </w:r>
      <w:r w:rsidRPr="00AC481E">
        <w:rPr>
          <w:sz w:val="28"/>
          <w:szCs w:val="28"/>
        </w:rPr>
        <w:t>.</w:t>
      </w:r>
    </w:p>
    <w:p w:rsidR="00AB6C19" w:rsidRPr="00AC481E" w:rsidRDefault="00AB6C19" w:rsidP="009C128A">
      <w:pPr>
        <w:spacing w:line="360" w:lineRule="auto"/>
        <w:ind w:firstLine="737"/>
        <w:jc w:val="both"/>
        <w:rPr>
          <w:sz w:val="28"/>
          <w:szCs w:val="28"/>
        </w:rPr>
      </w:pPr>
      <w:r w:rsidRPr="00AC481E">
        <w:rPr>
          <w:sz w:val="28"/>
          <w:szCs w:val="28"/>
        </w:rPr>
        <w:t>Парламенты могут иметь двухпалатную и однопалатную структуру.</w:t>
      </w:r>
    </w:p>
    <w:p w:rsidR="00AB6C19" w:rsidRPr="00AC481E" w:rsidRDefault="00AB6C19" w:rsidP="009C128A">
      <w:pPr>
        <w:spacing w:line="360" w:lineRule="auto"/>
        <w:ind w:firstLine="737"/>
        <w:jc w:val="both"/>
        <w:rPr>
          <w:sz w:val="28"/>
          <w:szCs w:val="28"/>
        </w:rPr>
      </w:pPr>
      <w:r w:rsidRPr="00AC481E">
        <w:rPr>
          <w:sz w:val="28"/>
          <w:szCs w:val="28"/>
        </w:rPr>
        <w:t>В федеративных государствах парламенты состоят из двух палат – нижней и верхней, которые в принципе обладают одинаковыми законодательными полномочиями, например, в США</w:t>
      </w:r>
      <w:r w:rsidR="009C128A" w:rsidRPr="00AC481E">
        <w:rPr>
          <w:sz w:val="28"/>
          <w:szCs w:val="28"/>
        </w:rPr>
        <w:t xml:space="preserve"> – </w:t>
      </w:r>
      <w:r w:rsidRPr="00AC481E">
        <w:rPr>
          <w:sz w:val="28"/>
          <w:szCs w:val="28"/>
        </w:rPr>
        <w:t>это Палата представителей и Сенат, в Индии</w:t>
      </w:r>
      <w:r w:rsidR="009C128A" w:rsidRPr="00AC481E">
        <w:rPr>
          <w:sz w:val="28"/>
          <w:szCs w:val="28"/>
        </w:rPr>
        <w:t xml:space="preserve"> – </w:t>
      </w:r>
      <w:r w:rsidRPr="00AC481E">
        <w:rPr>
          <w:sz w:val="28"/>
          <w:szCs w:val="28"/>
        </w:rPr>
        <w:t>Народная палата и Совет штатов, в Австрии</w:t>
      </w:r>
      <w:r w:rsidR="009C128A" w:rsidRPr="00AC481E">
        <w:rPr>
          <w:sz w:val="28"/>
          <w:szCs w:val="28"/>
        </w:rPr>
        <w:t xml:space="preserve"> – </w:t>
      </w:r>
      <w:r w:rsidRPr="00AC481E">
        <w:rPr>
          <w:sz w:val="28"/>
          <w:szCs w:val="28"/>
        </w:rPr>
        <w:t>Союзный совет и Национальный совет. В Федеративной Республике Германии законодательные полномочия осуществляет нижняя палата</w:t>
      </w:r>
      <w:r w:rsidR="009C128A" w:rsidRPr="00AC481E">
        <w:rPr>
          <w:sz w:val="28"/>
          <w:szCs w:val="28"/>
        </w:rPr>
        <w:t xml:space="preserve"> – </w:t>
      </w:r>
      <w:r w:rsidRPr="00AC481E">
        <w:rPr>
          <w:sz w:val="28"/>
          <w:szCs w:val="28"/>
        </w:rPr>
        <w:t>Бундестаг, а Бундесрат, осуществляющий представительство земель, может лишь затормозить принятие того или иного закона, опротестовав законопроект в Федеральном конституционном суде.</w:t>
      </w:r>
    </w:p>
    <w:p w:rsidR="00AB6C19" w:rsidRPr="00AC481E" w:rsidRDefault="00AB6C19" w:rsidP="009C128A">
      <w:pPr>
        <w:spacing w:line="360" w:lineRule="auto"/>
        <w:ind w:firstLine="737"/>
        <w:jc w:val="both"/>
        <w:rPr>
          <w:sz w:val="28"/>
          <w:szCs w:val="28"/>
        </w:rPr>
      </w:pPr>
      <w:r w:rsidRPr="00AC481E">
        <w:rPr>
          <w:sz w:val="28"/>
          <w:szCs w:val="28"/>
        </w:rPr>
        <w:t>Двухпалатная парламентская система имеет место и в некоторых унитарных государствах. Это обусловлено стремлением к более устойчивому соотношению сил между исполнительной и законодательной властями, при котором власть одной палаты сдерживается созданием второй палаты, формируемой на иной основе (например, Палата общин и Палата лордов в Англии).</w:t>
      </w:r>
    </w:p>
    <w:p w:rsidR="00AB6C19" w:rsidRPr="00AC481E" w:rsidRDefault="00AB6C19" w:rsidP="009C128A">
      <w:pPr>
        <w:spacing w:line="360" w:lineRule="auto"/>
        <w:ind w:firstLine="737"/>
        <w:jc w:val="both"/>
        <w:rPr>
          <w:sz w:val="28"/>
          <w:szCs w:val="28"/>
        </w:rPr>
      </w:pPr>
      <w:r w:rsidRPr="00AC481E">
        <w:rPr>
          <w:sz w:val="28"/>
          <w:szCs w:val="28"/>
        </w:rPr>
        <w:t>Двухпалатная структура парламента получила значительное распространение в мире т.к. дает возможность обеспечить наряду с общим представительством интересов всей нации также особое представительство общих интересов населения крупных регионов,</w:t>
      </w:r>
      <w:r w:rsidR="009C128A" w:rsidRPr="00AC481E">
        <w:rPr>
          <w:sz w:val="28"/>
          <w:szCs w:val="28"/>
        </w:rPr>
        <w:t xml:space="preserve"> </w:t>
      </w:r>
      <w:r w:rsidRPr="00AC481E">
        <w:rPr>
          <w:sz w:val="28"/>
          <w:szCs w:val="28"/>
        </w:rPr>
        <w:t>либо интересов иных групп общества, играющих в нем важную роль. Так же эта структура устанавливает противовес вероятным поспешным и недостаточно продуманным законодательным решениям одной палаты.</w:t>
      </w:r>
      <w:r w:rsidR="00AF2146" w:rsidRPr="00AC481E">
        <w:rPr>
          <w:rStyle w:val="aa"/>
          <w:sz w:val="28"/>
          <w:szCs w:val="28"/>
        </w:rPr>
        <w:t xml:space="preserve"> </w:t>
      </w:r>
      <w:r w:rsidR="00AF2146" w:rsidRPr="00AC481E">
        <w:rPr>
          <w:rStyle w:val="aa"/>
          <w:sz w:val="28"/>
          <w:szCs w:val="28"/>
        </w:rPr>
        <w:footnoteReference w:id="6"/>
      </w:r>
    </w:p>
    <w:p w:rsidR="008C6C07" w:rsidRPr="00AC481E" w:rsidRDefault="009C128A" w:rsidP="009C128A">
      <w:pPr>
        <w:spacing w:line="360" w:lineRule="auto"/>
        <w:ind w:firstLine="737"/>
        <w:jc w:val="both"/>
        <w:rPr>
          <w:sz w:val="28"/>
          <w:szCs w:val="28"/>
        </w:rPr>
      </w:pPr>
      <w:r w:rsidRPr="00AC481E">
        <w:rPr>
          <w:bCs/>
          <w:sz w:val="28"/>
          <w:szCs w:val="28"/>
        </w:rPr>
        <w:t>И</w:t>
      </w:r>
      <w:r w:rsidR="00AB6C19" w:rsidRPr="00AC481E">
        <w:rPr>
          <w:bCs/>
          <w:sz w:val="28"/>
          <w:szCs w:val="28"/>
        </w:rPr>
        <w:t>сполнительные органы государственной власти</w:t>
      </w:r>
      <w:r w:rsidR="00903820" w:rsidRPr="00AC481E">
        <w:rPr>
          <w:bCs/>
          <w:sz w:val="28"/>
          <w:szCs w:val="28"/>
        </w:rPr>
        <w:t>.</w:t>
      </w:r>
      <w:r w:rsidR="00903820" w:rsidRPr="00AC481E">
        <w:rPr>
          <w:b/>
          <w:bCs/>
          <w:sz w:val="28"/>
          <w:szCs w:val="28"/>
        </w:rPr>
        <w:t xml:space="preserve"> </w:t>
      </w:r>
      <w:r w:rsidR="008C6C07" w:rsidRPr="00AC481E">
        <w:rPr>
          <w:sz w:val="28"/>
          <w:szCs w:val="28"/>
        </w:rPr>
        <w:t>Исполнительные органы государственной власти – это исполнительно-распорядительные органы, ведущие повседневную оперативную работу</w:t>
      </w:r>
      <w:r w:rsidRPr="00AC481E">
        <w:rPr>
          <w:sz w:val="28"/>
          <w:szCs w:val="28"/>
        </w:rPr>
        <w:t xml:space="preserve"> </w:t>
      </w:r>
      <w:r w:rsidR="008C6C07" w:rsidRPr="00AC481E">
        <w:rPr>
          <w:sz w:val="28"/>
          <w:szCs w:val="28"/>
        </w:rPr>
        <w:t xml:space="preserve">по государственному управлению общественными процессами в интересах общества или его части. </w:t>
      </w:r>
    </w:p>
    <w:p w:rsidR="008C6C07" w:rsidRPr="00AC481E" w:rsidRDefault="008C6C07" w:rsidP="009C128A">
      <w:pPr>
        <w:spacing w:line="360" w:lineRule="auto"/>
        <w:ind w:firstLine="737"/>
        <w:jc w:val="both"/>
        <w:rPr>
          <w:sz w:val="28"/>
          <w:szCs w:val="28"/>
        </w:rPr>
      </w:pPr>
      <w:r w:rsidRPr="00AC481E">
        <w:rPr>
          <w:sz w:val="28"/>
          <w:szCs w:val="28"/>
        </w:rPr>
        <w:t>Органы исполнительной власти предназначены в первую очередь для исполнения законов, издаваемых органами законодательной власти. Во исполнение законов ей предоставлено право активных действий, а также право принятия подзаконных нормативных актов.</w:t>
      </w:r>
    </w:p>
    <w:p w:rsidR="00AC481E" w:rsidRPr="00AC481E" w:rsidRDefault="008C6C07" w:rsidP="009C128A">
      <w:pPr>
        <w:spacing w:line="360" w:lineRule="auto"/>
        <w:ind w:firstLine="737"/>
        <w:jc w:val="both"/>
        <w:rPr>
          <w:sz w:val="28"/>
          <w:szCs w:val="28"/>
        </w:rPr>
      </w:pPr>
      <w:r w:rsidRPr="00AC481E">
        <w:rPr>
          <w:sz w:val="28"/>
          <w:szCs w:val="28"/>
        </w:rPr>
        <w:t>В пределах своей компетенции органы исполнительной власти наделяются необходимой для их нормального функционирования оперативной самостоятельностью. На них возлагаются</w:t>
      </w:r>
      <w:r w:rsidR="009C128A" w:rsidRPr="00AC481E">
        <w:rPr>
          <w:sz w:val="28"/>
          <w:szCs w:val="28"/>
        </w:rPr>
        <w:t xml:space="preserve"> </w:t>
      </w:r>
      <w:r w:rsidRPr="00AC481E">
        <w:rPr>
          <w:sz w:val="28"/>
          <w:szCs w:val="28"/>
        </w:rPr>
        <w:t>все ответственные задачи по правовому регулированию и руководству различными</w:t>
      </w:r>
      <w:r w:rsidR="009C128A" w:rsidRPr="00AC481E">
        <w:rPr>
          <w:sz w:val="28"/>
          <w:szCs w:val="28"/>
        </w:rPr>
        <w:t xml:space="preserve"> </w:t>
      </w:r>
      <w:r w:rsidRPr="00AC481E">
        <w:rPr>
          <w:sz w:val="28"/>
          <w:szCs w:val="28"/>
        </w:rPr>
        <w:t>сферами</w:t>
      </w:r>
      <w:r w:rsidR="009C128A" w:rsidRPr="00AC481E">
        <w:rPr>
          <w:sz w:val="28"/>
          <w:szCs w:val="28"/>
        </w:rPr>
        <w:t xml:space="preserve"> </w:t>
      </w:r>
      <w:r w:rsidRPr="00AC481E">
        <w:rPr>
          <w:sz w:val="28"/>
          <w:szCs w:val="28"/>
        </w:rPr>
        <w:t xml:space="preserve">жизнедеятельности общества и государства, которые закрепляются в конституционных и обычных правовых актах. </w:t>
      </w:r>
    </w:p>
    <w:p w:rsidR="008C6C07" w:rsidRPr="00AC481E" w:rsidRDefault="008C6C07" w:rsidP="009C128A">
      <w:pPr>
        <w:spacing w:line="360" w:lineRule="auto"/>
        <w:ind w:firstLine="737"/>
        <w:jc w:val="both"/>
        <w:rPr>
          <w:sz w:val="28"/>
          <w:szCs w:val="28"/>
        </w:rPr>
      </w:pPr>
      <w:r w:rsidRPr="00AC481E">
        <w:rPr>
          <w:sz w:val="28"/>
          <w:szCs w:val="28"/>
        </w:rPr>
        <w:t>Главой исполнительной власти может быть монарх, президент или глава правительства –</w:t>
      </w:r>
      <w:r w:rsidR="009C128A" w:rsidRPr="00AC481E">
        <w:rPr>
          <w:sz w:val="28"/>
          <w:szCs w:val="28"/>
        </w:rPr>
        <w:t xml:space="preserve"> </w:t>
      </w:r>
      <w:r w:rsidRPr="00AC481E">
        <w:rPr>
          <w:sz w:val="28"/>
          <w:szCs w:val="28"/>
        </w:rPr>
        <w:t>премьер-министр, в зависимости от формы правления государства. С учетом этого же обстоятельства происходит и формирование органов исполнительной власти.</w:t>
      </w:r>
    </w:p>
    <w:p w:rsidR="00D70E3F" w:rsidRPr="00AC481E" w:rsidRDefault="00D70E3F" w:rsidP="009C128A">
      <w:pPr>
        <w:spacing w:line="360" w:lineRule="auto"/>
        <w:ind w:firstLine="737"/>
        <w:jc w:val="both"/>
        <w:rPr>
          <w:sz w:val="28"/>
          <w:szCs w:val="28"/>
        </w:rPr>
      </w:pPr>
      <w:r w:rsidRPr="00AC481E">
        <w:rPr>
          <w:sz w:val="28"/>
          <w:szCs w:val="28"/>
        </w:rPr>
        <w:t>Глава государства. В подавляющем большинстве стран глава государства выступает носителем высшей исполнительной власти.</w:t>
      </w:r>
    </w:p>
    <w:p w:rsidR="00D70E3F" w:rsidRPr="00AC481E" w:rsidRDefault="00D70E3F" w:rsidP="009C128A">
      <w:pPr>
        <w:spacing w:line="360" w:lineRule="auto"/>
        <w:ind w:firstLine="737"/>
        <w:jc w:val="both"/>
        <w:rPr>
          <w:sz w:val="28"/>
          <w:szCs w:val="28"/>
        </w:rPr>
      </w:pPr>
      <w:r w:rsidRPr="00AC481E">
        <w:rPr>
          <w:sz w:val="28"/>
          <w:szCs w:val="28"/>
        </w:rPr>
        <w:t xml:space="preserve">В конституционных монархиях главой государства формально считается монарх. В отношении парламента он обладает рядом прав: правом созыва сессий, роспуска нижней палаты, назначения членов верхней палаты, утверждения и опубликования законов, в некоторых случаях правом </w:t>
      </w:r>
      <w:r w:rsidR="008E021D" w:rsidRPr="00AC481E">
        <w:rPr>
          <w:sz w:val="28"/>
          <w:szCs w:val="28"/>
        </w:rPr>
        <w:t>«</w:t>
      </w:r>
      <w:r w:rsidRPr="00AC481E">
        <w:rPr>
          <w:sz w:val="28"/>
          <w:szCs w:val="28"/>
        </w:rPr>
        <w:t>вето</w:t>
      </w:r>
      <w:r w:rsidR="008E021D" w:rsidRPr="00AC481E">
        <w:rPr>
          <w:sz w:val="28"/>
          <w:szCs w:val="28"/>
        </w:rPr>
        <w:t>»</w:t>
      </w:r>
      <w:r w:rsidRPr="00AC481E">
        <w:rPr>
          <w:sz w:val="28"/>
          <w:szCs w:val="28"/>
        </w:rPr>
        <w:t>. Обычно монарх считается верховным главнокомандующим и представляет страну в международных отношениях. Фактически же все эти полномочия от его имени осуществляются правительством и его органами.</w:t>
      </w:r>
    </w:p>
    <w:p w:rsidR="00D70E3F" w:rsidRPr="00AC481E" w:rsidRDefault="00D70E3F" w:rsidP="009C128A">
      <w:pPr>
        <w:spacing w:line="360" w:lineRule="auto"/>
        <w:ind w:firstLine="737"/>
        <w:jc w:val="both"/>
        <w:rPr>
          <w:sz w:val="28"/>
          <w:szCs w:val="28"/>
        </w:rPr>
      </w:pPr>
      <w:r w:rsidRPr="00AC481E">
        <w:rPr>
          <w:sz w:val="28"/>
          <w:szCs w:val="28"/>
        </w:rPr>
        <w:t>В странах с республиканским правлением главой государства обычно является президент. В целом полномочия президента сводятся к следующему:</w:t>
      </w:r>
    </w:p>
    <w:p w:rsidR="00D70E3F" w:rsidRPr="00AC481E" w:rsidRDefault="009C128A" w:rsidP="009C128A">
      <w:pPr>
        <w:spacing w:line="360" w:lineRule="auto"/>
        <w:ind w:firstLine="737"/>
        <w:jc w:val="both"/>
        <w:rPr>
          <w:sz w:val="28"/>
          <w:szCs w:val="28"/>
        </w:rPr>
      </w:pPr>
      <w:r w:rsidRPr="00AC481E">
        <w:rPr>
          <w:sz w:val="28"/>
          <w:szCs w:val="28"/>
        </w:rPr>
        <w:t xml:space="preserve">- </w:t>
      </w:r>
      <w:r w:rsidR="00D70E3F" w:rsidRPr="00AC481E">
        <w:rPr>
          <w:sz w:val="28"/>
          <w:szCs w:val="28"/>
        </w:rPr>
        <w:t>президент принимает иностранных дипломатов, назначает послов;</w:t>
      </w:r>
    </w:p>
    <w:p w:rsidR="00D70E3F" w:rsidRPr="00AC481E" w:rsidRDefault="009C128A" w:rsidP="009C128A">
      <w:pPr>
        <w:spacing w:line="360" w:lineRule="auto"/>
        <w:ind w:firstLine="737"/>
        <w:jc w:val="both"/>
        <w:rPr>
          <w:sz w:val="28"/>
          <w:szCs w:val="28"/>
        </w:rPr>
      </w:pPr>
      <w:r w:rsidRPr="00AC481E">
        <w:rPr>
          <w:sz w:val="28"/>
          <w:szCs w:val="28"/>
        </w:rPr>
        <w:t xml:space="preserve">- </w:t>
      </w:r>
      <w:r w:rsidR="00D70E3F" w:rsidRPr="00AC481E">
        <w:rPr>
          <w:sz w:val="28"/>
          <w:szCs w:val="28"/>
        </w:rPr>
        <w:t>ратифицирует международные договора и соглашения;</w:t>
      </w:r>
    </w:p>
    <w:p w:rsidR="00D70E3F" w:rsidRPr="00AC481E" w:rsidRDefault="009C128A" w:rsidP="009C128A">
      <w:pPr>
        <w:spacing w:line="360" w:lineRule="auto"/>
        <w:ind w:firstLine="737"/>
        <w:jc w:val="both"/>
        <w:rPr>
          <w:sz w:val="28"/>
          <w:szCs w:val="28"/>
        </w:rPr>
      </w:pPr>
      <w:r w:rsidRPr="00AC481E">
        <w:rPr>
          <w:sz w:val="28"/>
          <w:szCs w:val="28"/>
        </w:rPr>
        <w:t xml:space="preserve">- </w:t>
      </w:r>
      <w:r w:rsidR="00D70E3F" w:rsidRPr="00AC481E">
        <w:rPr>
          <w:sz w:val="28"/>
          <w:szCs w:val="28"/>
        </w:rPr>
        <w:t>является главнокомандующим вооруженными силами страны.</w:t>
      </w:r>
    </w:p>
    <w:p w:rsidR="00D70E3F" w:rsidRPr="00AC481E" w:rsidRDefault="00D70E3F" w:rsidP="009C128A">
      <w:pPr>
        <w:spacing w:line="360" w:lineRule="auto"/>
        <w:ind w:firstLine="737"/>
        <w:jc w:val="both"/>
        <w:rPr>
          <w:sz w:val="28"/>
          <w:szCs w:val="28"/>
        </w:rPr>
      </w:pPr>
      <w:r w:rsidRPr="00AC481E">
        <w:rPr>
          <w:sz w:val="28"/>
          <w:szCs w:val="28"/>
        </w:rPr>
        <w:t>В ряде стран в соответствии с конституционным законодательством президент имеет право:</w:t>
      </w:r>
    </w:p>
    <w:p w:rsidR="009C128A" w:rsidRPr="00AC481E" w:rsidRDefault="009C128A" w:rsidP="009C128A">
      <w:pPr>
        <w:spacing w:line="360" w:lineRule="auto"/>
        <w:ind w:firstLine="737"/>
        <w:jc w:val="both"/>
        <w:rPr>
          <w:sz w:val="28"/>
          <w:szCs w:val="28"/>
        </w:rPr>
      </w:pPr>
      <w:r w:rsidRPr="00AC481E">
        <w:rPr>
          <w:sz w:val="28"/>
          <w:szCs w:val="28"/>
        </w:rPr>
        <w:t xml:space="preserve">- </w:t>
      </w:r>
      <w:r w:rsidR="00D70E3F" w:rsidRPr="00AC481E">
        <w:rPr>
          <w:sz w:val="28"/>
          <w:szCs w:val="28"/>
        </w:rPr>
        <w:t>отказать в одобрении законопроекта и передать его на вторичное рассмотрение парламента;</w:t>
      </w:r>
    </w:p>
    <w:p w:rsidR="00D70E3F" w:rsidRPr="00AC481E" w:rsidRDefault="009C128A" w:rsidP="009C128A">
      <w:pPr>
        <w:spacing w:line="360" w:lineRule="auto"/>
        <w:ind w:firstLine="737"/>
        <w:jc w:val="both"/>
        <w:rPr>
          <w:sz w:val="28"/>
          <w:szCs w:val="28"/>
        </w:rPr>
      </w:pPr>
      <w:r w:rsidRPr="00AC481E">
        <w:rPr>
          <w:sz w:val="28"/>
          <w:szCs w:val="28"/>
        </w:rPr>
        <w:t xml:space="preserve">- </w:t>
      </w:r>
      <w:r w:rsidR="00D70E3F" w:rsidRPr="00AC481E">
        <w:rPr>
          <w:sz w:val="28"/>
          <w:szCs w:val="28"/>
        </w:rPr>
        <w:t>распустить парламент, прервать сессию или отложить ее созыв.</w:t>
      </w:r>
    </w:p>
    <w:p w:rsidR="00D70E3F" w:rsidRPr="00AC481E" w:rsidRDefault="00D70E3F" w:rsidP="00903820">
      <w:pPr>
        <w:spacing w:line="360" w:lineRule="auto"/>
        <w:ind w:firstLine="737"/>
        <w:jc w:val="both"/>
        <w:rPr>
          <w:sz w:val="28"/>
          <w:szCs w:val="28"/>
        </w:rPr>
      </w:pPr>
      <w:r w:rsidRPr="00AC481E">
        <w:rPr>
          <w:sz w:val="28"/>
          <w:szCs w:val="28"/>
        </w:rPr>
        <w:t xml:space="preserve">Наиболее широкими властными полномочиями обладает глава государства в президентских республиках. </w:t>
      </w:r>
    </w:p>
    <w:p w:rsidR="00D70E3F" w:rsidRPr="00AC481E" w:rsidRDefault="00D70E3F" w:rsidP="009C128A">
      <w:pPr>
        <w:spacing w:line="360" w:lineRule="auto"/>
        <w:ind w:firstLine="737"/>
        <w:jc w:val="both"/>
        <w:rPr>
          <w:sz w:val="28"/>
          <w:szCs w:val="28"/>
        </w:rPr>
      </w:pPr>
      <w:r w:rsidRPr="00AC481E">
        <w:rPr>
          <w:sz w:val="28"/>
          <w:szCs w:val="28"/>
        </w:rPr>
        <w:t>Правительство</w:t>
      </w:r>
      <w:r w:rsidR="009C128A" w:rsidRPr="00AC481E">
        <w:rPr>
          <w:sz w:val="28"/>
          <w:szCs w:val="28"/>
        </w:rPr>
        <w:t xml:space="preserve"> – </w:t>
      </w:r>
      <w:r w:rsidRPr="00AC481E">
        <w:rPr>
          <w:sz w:val="28"/>
          <w:szCs w:val="28"/>
        </w:rPr>
        <w:t>это высший исполнительный и распорядительный орган государственной власти, который непосредственно осуществляет управление страной. В различных странах правительства имеют разные названия: например, кабинет министров, совет министров.</w:t>
      </w:r>
    </w:p>
    <w:p w:rsidR="00D70E3F" w:rsidRPr="00AC481E" w:rsidRDefault="00D70E3F" w:rsidP="009C128A">
      <w:pPr>
        <w:spacing w:line="360" w:lineRule="auto"/>
        <w:ind w:firstLine="737"/>
        <w:jc w:val="both"/>
        <w:rPr>
          <w:sz w:val="28"/>
          <w:szCs w:val="28"/>
        </w:rPr>
      </w:pPr>
      <w:r w:rsidRPr="00AC481E">
        <w:rPr>
          <w:sz w:val="28"/>
          <w:szCs w:val="28"/>
        </w:rPr>
        <w:t>Правительство возглавляется главой правительства, который именуется премьер-министром, председателем совета или кабинета министров, первым министром, канцлером. В состав правительства входят члены правительства, возглавляющие центральные ведомства (министерства, департаменты), которые называются министрами, секретарями, статс-секретарями. В правительство входят также заместители главы правительства и помощники министров.</w:t>
      </w:r>
    </w:p>
    <w:p w:rsidR="00D70E3F" w:rsidRPr="00AC481E" w:rsidRDefault="00D70E3F" w:rsidP="009C128A">
      <w:pPr>
        <w:spacing w:line="360" w:lineRule="auto"/>
        <w:ind w:firstLine="737"/>
        <w:jc w:val="both"/>
        <w:rPr>
          <w:sz w:val="28"/>
          <w:szCs w:val="28"/>
        </w:rPr>
      </w:pPr>
      <w:r w:rsidRPr="00AC481E">
        <w:rPr>
          <w:sz w:val="28"/>
          <w:szCs w:val="28"/>
        </w:rPr>
        <w:t>По всем вопросам своей компетенции правительство принимает решения и издает правовые акты, публикуя их от своего имени или от имени главы правительства. В унитарных государствах образуется только одно правительство, в федеративных государствах</w:t>
      </w:r>
      <w:r w:rsidR="009C128A" w:rsidRPr="00AC481E">
        <w:rPr>
          <w:sz w:val="28"/>
          <w:szCs w:val="28"/>
        </w:rPr>
        <w:t xml:space="preserve"> – </w:t>
      </w:r>
      <w:r w:rsidRPr="00AC481E">
        <w:rPr>
          <w:sz w:val="28"/>
          <w:szCs w:val="28"/>
        </w:rPr>
        <w:t>общефедеральное правительство и правительства членов федерации.</w:t>
      </w:r>
    </w:p>
    <w:p w:rsidR="00D70E3F" w:rsidRPr="00AC481E" w:rsidRDefault="00D70E3F" w:rsidP="009C128A">
      <w:pPr>
        <w:spacing w:line="360" w:lineRule="auto"/>
        <w:ind w:firstLine="737"/>
        <w:jc w:val="both"/>
        <w:rPr>
          <w:sz w:val="28"/>
          <w:szCs w:val="28"/>
        </w:rPr>
      </w:pPr>
      <w:r w:rsidRPr="00AC481E">
        <w:rPr>
          <w:sz w:val="28"/>
          <w:szCs w:val="28"/>
        </w:rPr>
        <w:t>Правительства бывают коалиционными и однопартийными. В первом случае в их состав входят представители двух и более партий, во втором</w:t>
      </w:r>
      <w:r w:rsidR="009C128A" w:rsidRPr="00AC481E">
        <w:rPr>
          <w:sz w:val="28"/>
          <w:szCs w:val="28"/>
        </w:rPr>
        <w:t xml:space="preserve"> – </w:t>
      </w:r>
      <w:r w:rsidRPr="00AC481E">
        <w:rPr>
          <w:sz w:val="28"/>
          <w:szCs w:val="28"/>
        </w:rPr>
        <w:t>только одной партии. Коалиционные правительства формируются, как правило, в государствах с парламентарной формой правления.</w:t>
      </w:r>
    </w:p>
    <w:p w:rsidR="00957FD3" w:rsidRPr="00AC481E" w:rsidRDefault="00D70E3F" w:rsidP="009C128A">
      <w:pPr>
        <w:spacing w:line="360" w:lineRule="auto"/>
        <w:ind w:firstLine="737"/>
        <w:jc w:val="both"/>
        <w:rPr>
          <w:sz w:val="28"/>
          <w:szCs w:val="28"/>
        </w:rPr>
      </w:pPr>
      <w:r w:rsidRPr="00AC481E">
        <w:rPr>
          <w:sz w:val="28"/>
          <w:szCs w:val="28"/>
        </w:rPr>
        <w:t xml:space="preserve">Для выяснения роли Правительства немаловажен ответ на вопрос: какое значение имеет для него право Президента определять основные направления государственной политики? В статье 80 Конституции </w:t>
      </w:r>
      <w:r w:rsidR="00093DD2" w:rsidRPr="00AC481E">
        <w:rPr>
          <w:sz w:val="28"/>
          <w:szCs w:val="28"/>
        </w:rPr>
        <w:t>РФ</w:t>
      </w:r>
      <w:r w:rsidR="00093DD2" w:rsidRPr="00AC481E">
        <w:rPr>
          <w:rStyle w:val="aa"/>
          <w:sz w:val="28"/>
          <w:szCs w:val="28"/>
        </w:rPr>
        <w:footnoteReference w:id="7"/>
      </w:r>
      <w:r w:rsidR="00093DD2" w:rsidRPr="00AC481E">
        <w:rPr>
          <w:sz w:val="28"/>
          <w:szCs w:val="28"/>
        </w:rPr>
        <w:t xml:space="preserve"> </w:t>
      </w:r>
      <w:r w:rsidRPr="00AC481E">
        <w:rPr>
          <w:sz w:val="28"/>
          <w:szCs w:val="28"/>
        </w:rPr>
        <w:t>подчеркиваются приоритеты политического руководства главы государства. Однако, функции общего политического руководства Президента вовсе не означают ослабления роли Правительства.</w:t>
      </w:r>
      <w:r w:rsidR="00957FD3" w:rsidRPr="00AC481E">
        <w:rPr>
          <w:sz w:val="28"/>
          <w:szCs w:val="28"/>
        </w:rPr>
        <w:t xml:space="preserve"> </w:t>
      </w:r>
    </w:p>
    <w:p w:rsidR="00D70E3F" w:rsidRPr="00AC481E" w:rsidRDefault="00D70E3F" w:rsidP="009C128A">
      <w:pPr>
        <w:spacing w:line="360" w:lineRule="auto"/>
        <w:ind w:firstLine="737"/>
        <w:jc w:val="both"/>
        <w:rPr>
          <w:sz w:val="28"/>
          <w:szCs w:val="28"/>
        </w:rPr>
      </w:pPr>
      <w:r w:rsidRPr="00AC481E">
        <w:rPr>
          <w:sz w:val="28"/>
          <w:szCs w:val="28"/>
        </w:rPr>
        <w:t>За организацию работы Правительства как коллегиального органа несет персональную ответственность Председатель Правительства. Возлагая на Президента ответственность за деятельность Правительства, мы тем самым принижаем роль Председателя Правительства. Заметим, что по Регламенту Правительства (п. 36) при равенстве голосов при принятии решения на заседании Правительства решающим является голос Председателя Правительства.</w:t>
      </w:r>
    </w:p>
    <w:p w:rsidR="00AC481E" w:rsidRPr="00AC481E" w:rsidRDefault="007D2BB5" w:rsidP="009C128A">
      <w:pPr>
        <w:spacing w:line="360" w:lineRule="auto"/>
        <w:ind w:firstLine="737"/>
        <w:jc w:val="both"/>
        <w:rPr>
          <w:sz w:val="28"/>
          <w:szCs w:val="28"/>
        </w:rPr>
      </w:pPr>
      <w:r w:rsidRPr="00AC481E">
        <w:rPr>
          <w:sz w:val="28"/>
          <w:szCs w:val="28"/>
        </w:rPr>
        <w:t xml:space="preserve">Деятельность главы государства не ограничивается, однако, взаимодействием с Правительством. Сообразуясь с новыми обстоятельствами, действуя по собственному разумению, Президент не должен забывать главного: все его действия имеют комплексное, интегрирующее значение для государственной власти, оказывают влияние на разные стороны общественного бытия. При необходимости он может поменять состав Правительства, но он не вправе оставить государство без Правительства. </w:t>
      </w:r>
    </w:p>
    <w:p w:rsidR="007D2BB5" w:rsidRPr="00AC481E" w:rsidRDefault="007D2BB5" w:rsidP="009C128A">
      <w:pPr>
        <w:spacing w:line="360" w:lineRule="auto"/>
        <w:ind w:firstLine="737"/>
        <w:jc w:val="both"/>
        <w:rPr>
          <w:sz w:val="28"/>
          <w:szCs w:val="28"/>
        </w:rPr>
      </w:pPr>
      <w:r w:rsidRPr="00AC481E">
        <w:rPr>
          <w:sz w:val="28"/>
          <w:szCs w:val="28"/>
        </w:rPr>
        <w:t>Конституционное назначение Правительства и Президента по многим параметрам их деятельности совпадает. Но они функционально разноуровневые и конституционно самостоятельные институты власти. Словом, Правительство</w:t>
      </w:r>
      <w:r w:rsidR="009C128A" w:rsidRPr="00AC481E">
        <w:rPr>
          <w:sz w:val="28"/>
          <w:szCs w:val="28"/>
        </w:rPr>
        <w:t xml:space="preserve"> – </w:t>
      </w:r>
      <w:r w:rsidRPr="00AC481E">
        <w:rPr>
          <w:sz w:val="28"/>
          <w:szCs w:val="28"/>
        </w:rPr>
        <w:t>это не принадлежность Президента.</w:t>
      </w:r>
    </w:p>
    <w:p w:rsidR="00957FD3" w:rsidRPr="00AC481E" w:rsidRDefault="009C128A" w:rsidP="009C128A">
      <w:pPr>
        <w:spacing w:line="360" w:lineRule="auto"/>
        <w:ind w:firstLine="737"/>
        <w:jc w:val="both"/>
        <w:rPr>
          <w:sz w:val="28"/>
          <w:szCs w:val="28"/>
        </w:rPr>
      </w:pPr>
      <w:r w:rsidRPr="00AC481E">
        <w:rPr>
          <w:bCs/>
          <w:sz w:val="28"/>
          <w:szCs w:val="28"/>
        </w:rPr>
        <w:t>С</w:t>
      </w:r>
      <w:r w:rsidR="00957FD3" w:rsidRPr="00AC481E">
        <w:rPr>
          <w:bCs/>
          <w:sz w:val="28"/>
          <w:szCs w:val="28"/>
        </w:rPr>
        <w:t>удебные органы государственной власти</w:t>
      </w:r>
      <w:r w:rsidR="00903820" w:rsidRPr="00AC481E">
        <w:rPr>
          <w:bCs/>
          <w:sz w:val="28"/>
          <w:szCs w:val="28"/>
        </w:rPr>
        <w:t>.</w:t>
      </w:r>
      <w:r w:rsidR="00903820" w:rsidRPr="00AC481E">
        <w:rPr>
          <w:b/>
          <w:bCs/>
          <w:sz w:val="28"/>
          <w:szCs w:val="28"/>
        </w:rPr>
        <w:t xml:space="preserve"> </w:t>
      </w:r>
      <w:r w:rsidR="00957FD3" w:rsidRPr="00AC481E">
        <w:rPr>
          <w:sz w:val="28"/>
          <w:szCs w:val="28"/>
        </w:rPr>
        <w:t xml:space="preserve">Важное место в структуре государственного аппарата занимает система судебных органов, основной социальной функцией которых является осуществление правосудия, разрешение возникших в обществе споров и наказание лиц, совершивших противоправные поступки. Правильное понимание соотношения функций права и судов весьма точно выражено принципом, утвердившимся в Великобритании: </w:t>
      </w:r>
      <w:r w:rsidR="008E021D" w:rsidRPr="00AC481E">
        <w:rPr>
          <w:sz w:val="28"/>
          <w:szCs w:val="28"/>
        </w:rPr>
        <w:t>«</w:t>
      </w:r>
      <w:r w:rsidR="00957FD3" w:rsidRPr="00AC481E">
        <w:rPr>
          <w:sz w:val="28"/>
          <w:szCs w:val="28"/>
        </w:rPr>
        <w:t>право там, где средства его защиты</w:t>
      </w:r>
      <w:r w:rsidR="008E021D" w:rsidRPr="00AC481E">
        <w:rPr>
          <w:sz w:val="28"/>
          <w:szCs w:val="28"/>
        </w:rPr>
        <w:t>»</w:t>
      </w:r>
      <w:r w:rsidR="00957FD3" w:rsidRPr="00AC481E">
        <w:rPr>
          <w:sz w:val="28"/>
          <w:szCs w:val="28"/>
        </w:rPr>
        <w:t>.</w:t>
      </w:r>
    </w:p>
    <w:p w:rsidR="00957FD3" w:rsidRPr="00AC481E" w:rsidRDefault="001E6097" w:rsidP="009C128A">
      <w:pPr>
        <w:spacing w:line="360" w:lineRule="auto"/>
        <w:ind w:firstLine="737"/>
        <w:jc w:val="both"/>
        <w:rPr>
          <w:sz w:val="28"/>
          <w:szCs w:val="28"/>
        </w:rPr>
      </w:pPr>
      <w:r w:rsidRPr="00AC481E">
        <w:rPr>
          <w:sz w:val="28"/>
          <w:szCs w:val="28"/>
        </w:rPr>
        <w:t>Органы, осуществляющие правосудие – третья власть государственной власти, которая играет особую роль и в механизме государственной власти и в системе сдержек и противовесов. Особая роль органов судебной власти</w:t>
      </w:r>
      <w:r w:rsidR="009C128A" w:rsidRPr="00AC481E">
        <w:rPr>
          <w:sz w:val="28"/>
          <w:szCs w:val="28"/>
        </w:rPr>
        <w:t xml:space="preserve"> </w:t>
      </w:r>
      <w:r w:rsidRPr="00AC481E">
        <w:rPr>
          <w:sz w:val="28"/>
          <w:szCs w:val="28"/>
        </w:rPr>
        <w:t>определяется тем, что он – арбитр в спорах о праве. Только судебная власть, но никак не законодательная или исполнительная, отправляет правосудие. Роль судебной власти в механизме разделения властей состоит в сдерживании двух других властей в рамках конституционной законности и права, прежде всего, путем осуществления конституционного надзора и судебного контроля за ветвями власти.</w:t>
      </w:r>
    </w:p>
    <w:p w:rsidR="001E6097" w:rsidRPr="00AC481E" w:rsidRDefault="001E6097" w:rsidP="009C128A">
      <w:pPr>
        <w:spacing w:line="360" w:lineRule="auto"/>
        <w:ind w:firstLine="737"/>
        <w:jc w:val="both"/>
        <w:rPr>
          <w:sz w:val="28"/>
          <w:szCs w:val="28"/>
        </w:rPr>
      </w:pPr>
      <w:r w:rsidRPr="00AC481E">
        <w:rPr>
          <w:sz w:val="28"/>
          <w:szCs w:val="28"/>
        </w:rPr>
        <w:t>Однако, судебная власть, являясь самостоятельной составляющей государственной власти как формы организации жизни общества и его существования, выполняет не только сугубо правовые функции осуществления правосудия.</w:t>
      </w:r>
    </w:p>
    <w:p w:rsidR="001E6097" w:rsidRPr="00AC481E" w:rsidRDefault="001E6097" w:rsidP="009C128A">
      <w:pPr>
        <w:spacing w:line="360" w:lineRule="auto"/>
        <w:ind w:firstLine="737"/>
        <w:jc w:val="both"/>
        <w:rPr>
          <w:sz w:val="28"/>
          <w:szCs w:val="28"/>
        </w:rPr>
      </w:pPr>
      <w:r w:rsidRPr="00AC481E">
        <w:rPr>
          <w:sz w:val="28"/>
          <w:szCs w:val="28"/>
        </w:rPr>
        <w:t>Как наиболее стабильный институт государственной власти судебная власть</w:t>
      </w:r>
      <w:r w:rsidR="009C128A" w:rsidRPr="00AC481E">
        <w:rPr>
          <w:sz w:val="28"/>
          <w:szCs w:val="28"/>
        </w:rPr>
        <w:t xml:space="preserve"> – </w:t>
      </w:r>
      <w:r w:rsidRPr="00AC481E">
        <w:rPr>
          <w:sz w:val="28"/>
          <w:szCs w:val="28"/>
        </w:rPr>
        <w:t>мощный фактор обеспечения стабильности правового порядка в общественной и экономической жизни, средство правового воспитания граждан.</w:t>
      </w:r>
      <w:r w:rsidR="00E226C4" w:rsidRPr="00AC481E">
        <w:rPr>
          <w:rStyle w:val="aa"/>
          <w:sz w:val="28"/>
          <w:szCs w:val="28"/>
        </w:rPr>
        <w:t xml:space="preserve"> </w:t>
      </w:r>
      <w:r w:rsidR="00E226C4" w:rsidRPr="00AC481E">
        <w:rPr>
          <w:rStyle w:val="aa"/>
          <w:sz w:val="28"/>
          <w:szCs w:val="28"/>
        </w:rPr>
        <w:footnoteReference w:id="8"/>
      </w:r>
    </w:p>
    <w:p w:rsidR="001E6097" w:rsidRPr="00AC481E" w:rsidRDefault="001E6097" w:rsidP="009C128A">
      <w:pPr>
        <w:spacing w:line="360" w:lineRule="auto"/>
        <w:ind w:firstLine="737"/>
        <w:jc w:val="both"/>
        <w:rPr>
          <w:sz w:val="28"/>
          <w:szCs w:val="28"/>
        </w:rPr>
      </w:pPr>
      <w:r w:rsidRPr="00AC481E">
        <w:rPr>
          <w:sz w:val="28"/>
          <w:szCs w:val="28"/>
        </w:rPr>
        <w:t>Судебная составляющая государственной власти играет самостоятельную роль в жизни общества не только путем отправления правосудия, но и взаимодействуя с различными институтами общества в иных неправовых и правовых формах. В качестве примера можно привести взаимодействие судебной власти со средствами массовой информации, открытие интернет-сайтов в информационной среде Интернет, работу представителей юридической общественности в квалификационных коллегиях судей и другие формы.</w:t>
      </w:r>
    </w:p>
    <w:p w:rsidR="00AC481E" w:rsidRPr="00AC481E" w:rsidRDefault="001E6097" w:rsidP="009C128A">
      <w:pPr>
        <w:spacing w:line="360" w:lineRule="auto"/>
        <w:ind w:firstLine="737"/>
        <w:jc w:val="both"/>
        <w:rPr>
          <w:sz w:val="28"/>
          <w:szCs w:val="28"/>
        </w:rPr>
      </w:pPr>
      <w:r w:rsidRPr="00AC481E">
        <w:rPr>
          <w:bCs/>
          <w:sz w:val="28"/>
          <w:szCs w:val="28"/>
        </w:rPr>
        <w:t>Суд</w:t>
      </w:r>
      <w:r w:rsidR="009C128A" w:rsidRPr="00AC481E">
        <w:rPr>
          <w:sz w:val="28"/>
          <w:szCs w:val="28"/>
        </w:rPr>
        <w:t xml:space="preserve"> – </w:t>
      </w:r>
      <w:r w:rsidRPr="00AC481E">
        <w:rPr>
          <w:sz w:val="28"/>
          <w:szCs w:val="28"/>
        </w:rPr>
        <w:t>это орган государства, осуществляющий правосудие в форме разрешения уголовных, гражданских и административных дел в установленном законами данного государства процессуальном порядке. В современных странах деятельность судов направлена на обеспечение конституционных устоев, охрану законных прав и интересов граждан и организаций.</w:t>
      </w:r>
      <w:r w:rsidR="00903820" w:rsidRPr="00AC481E">
        <w:rPr>
          <w:sz w:val="28"/>
          <w:szCs w:val="28"/>
        </w:rPr>
        <w:t xml:space="preserve"> </w:t>
      </w:r>
    </w:p>
    <w:p w:rsidR="001E6097" w:rsidRPr="00AC481E" w:rsidRDefault="001E6097" w:rsidP="009C128A">
      <w:pPr>
        <w:spacing w:line="360" w:lineRule="auto"/>
        <w:ind w:firstLine="737"/>
        <w:jc w:val="both"/>
        <w:rPr>
          <w:sz w:val="28"/>
          <w:szCs w:val="28"/>
        </w:rPr>
      </w:pPr>
      <w:r w:rsidRPr="00AC481E">
        <w:rPr>
          <w:sz w:val="28"/>
          <w:szCs w:val="28"/>
        </w:rPr>
        <w:t>Будучи независимым от других властей, суд опирается только на закон и только ему подчиняется. При осуществлении правосудия он руководствуется такими демократическими принципами, как равенство всех перед законом и судом, участие присяжных заседателей, право обвиняемого на защиту, гласность судопроизводства.</w:t>
      </w:r>
    </w:p>
    <w:p w:rsidR="001E6097" w:rsidRPr="00AC481E" w:rsidRDefault="001E6097" w:rsidP="009C128A">
      <w:pPr>
        <w:spacing w:line="360" w:lineRule="auto"/>
        <w:ind w:firstLine="737"/>
        <w:jc w:val="both"/>
        <w:rPr>
          <w:sz w:val="28"/>
          <w:szCs w:val="28"/>
        </w:rPr>
      </w:pPr>
      <w:r w:rsidRPr="00AC481E">
        <w:rPr>
          <w:sz w:val="28"/>
          <w:szCs w:val="28"/>
        </w:rPr>
        <w:t>Вся система судов возглавляется верховными судебными органами, которые во многих странах выполняют одновременно функции конституционного суда. В некоторых странах конституционные суды не входят в систему судов общей юрисдикции. Члены конституционного суда либо избираются парламентом, либо назначаются президентом, либо президентом, парламентом и другими высшими органами власти и юстиции одновременно. Наряду с осуществлением конституционного надзора, конституционный суд имеет право толкования конституции.</w:t>
      </w:r>
    </w:p>
    <w:p w:rsidR="00AF2146" w:rsidRPr="00AC481E" w:rsidRDefault="001E6097" w:rsidP="009C128A">
      <w:pPr>
        <w:spacing w:line="360" w:lineRule="auto"/>
        <w:ind w:firstLine="737"/>
        <w:jc w:val="both"/>
        <w:rPr>
          <w:sz w:val="28"/>
          <w:szCs w:val="28"/>
        </w:rPr>
      </w:pPr>
      <w:r w:rsidRPr="00AC481E">
        <w:rPr>
          <w:bCs/>
          <w:sz w:val="28"/>
          <w:szCs w:val="28"/>
        </w:rPr>
        <w:t>Прокуратура</w:t>
      </w:r>
      <w:r w:rsidRPr="00AC481E">
        <w:rPr>
          <w:sz w:val="28"/>
          <w:szCs w:val="28"/>
        </w:rPr>
        <w:t xml:space="preserve">. В одних странах она является составной частью суда, а в других организационно отделена от него. Функции прокуратуры заключаются обычно в расследовании преступлений, принятии мер к нарушителям правопорядка, санкционировании арестов. Прокуратура поддерживает в судах обвинение, осуществляет функции надзора за соблюдением законности в стране. </w:t>
      </w:r>
    </w:p>
    <w:p w:rsidR="001E6097" w:rsidRPr="00AC481E" w:rsidRDefault="001E6097" w:rsidP="009C128A">
      <w:pPr>
        <w:spacing w:line="360" w:lineRule="auto"/>
        <w:ind w:firstLine="737"/>
        <w:jc w:val="both"/>
        <w:rPr>
          <w:sz w:val="28"/>
          <w:szCs w:val="28"/>
        </w:rPr>
      </w:pPr>
      <w:r w:rsidRPr="00AC481E">
        <w:rPr>
          <w:sz w:val="28"/>
          <w:szCs w:val="28"/>
        </w:rPr>
        <w:t>В осуществлении судебной власти прокуратура играет вспомогательную роль, однако ее деятельность необходима для поддержания режима законности в правовом государстве.</w:t>
      </w:r>
    </w:p>
    <w:p w:rsidR="001E6097" w:rsidRPr="00AC481E" w:rsidRDefault="001E6097" w:rsidP="009C128A">
      <w:pPr>
        <w:spacing w:line="360" w:lineRule="auto"/>
        <w:ind w:firstLine="737"/>
        <w:jc w:val="both"/>
        <w:rPr>
          <w:sz w:val="28"/>
          <w:szCs w:val="28"/>
        </w:rPr>
      </w:pPr>
      <w:r w:rsidRPr="00AC481E">
        <w:rPr>
          <w:bCs/>
          <w:sz w:val="28"/>
          <w:szCs w:val="28"/>
        </w:rPr>
        <w:t>Нотариат</w:t>
      </w:r>
      <w:r w:rsidRPr="00AC481E">
        <w:rPr>
          <w:sz w:val="28"/>
          <w:szCs w:val="28"/>
        </w:rPr>
        <w:t>. Это система государственных органов, в функции которых входит удостоверение имущественных сделок, оформление наследственных прав, засвидетельствование документов для придания им юридической достоверности. Нотариальная деятельность придает законную форму различным фактическим обстоятельствам и тем самым содействует утверждению правового порядка в общественной жизни.</w:t>
      </w:r>
    </w:p>
    <w:p w:rsidR="001E6097" w:rsidRPr="00AC481E" w:rsidRDefault="001E6097" w:rsidP="009C128A">
      <w:pPr>
        <w:spacing w:line="360" w:lineRule="auto"/>
        <w:ind w:firstLine="737"/>
        <w:jc w:val="both"/>
        <w:rPr>
          <w:sz w:val="28"/>
          <w:szCs w:val="28"/>
        </w:rPr>
      </w:pPr>
    </w:p>
    <w:p w:rsidR="001E6097" w:rsidRPr="00AC481E" w:rsidRDefault="00482C7A" w:rsidP="008E021D">
      <w:pPr>
        <w:spacing w:line="360" w:lineRule="auto"/>
        <w:ind w:firstLine="737"/>
        <w:jc w:val="center"/>
        <w:rPr>
          <w:b/>
          <w:bCs/>
          <w:sz w:val="28"/>
          <w:szCs w:val="28"/>
        </w:rPr>
      </w:pPr>
      <w:r w:rsidRPr="00AC481E">
        <w:rPr>
          <w:b/>
          <w:bCs/>
          <w:sz w:val="28"/>
          <w:szCs w:val="28"/>
        </w:rPr>
        <w:t>2.2. Государственный аппарат современной России</w:t>
      </w:r>
    </w:p>
    <w:p w:rsidR="001E6097" w:rsidRPr="00AC481E" w:rsidRDefault="001E6097" w:rsidP="009C128A">
      <w:pPr>
        <w:spacing w:line="360" w:lineRule="auto"/>
        <w:ind w:firstLine="737"/>
        <w:jc w:val="both"/>
        <w:rPr>
          <w:sz w:val="28"/>
          <w:szCs w:val="28"/>
        </w:rPr>
      </w:pPr>
    </w:p>
    <w:p w:rsidR="00286E09" w:rsidRPr="00AC481E" w:rsidRDefault="00286E09" w:rsidP="009C128A">
      <w:pPr>
        <w:spacing w:line="360" w:lineRule="auto"/>
        <w:ind w:firstLine="737"/>
        <w:jc w:val="both"/>
        <w:rPr>
          <w:sz w:val="28"/>
          <w:szCs w:val="28"/>
        </w:rPr>
      </w:pPr>
      <w:r w:rsidRPr="00AC481E">
        <w:rPr>
          <w:sz w:val="28"/>
          <w:szCs w:val="28"/>
        </w:rPr>
        <w:t>Механизм Российского государства представляет собой систему органов, наделенных властными полномочиями и осуществляющих функции государства. В связи с тем, что Российская Федерация является федеративным государством, его механизм состоит из федеральных органов и органов субъектов РФ. Согласно ст. 11 Конституции РФ государственную власть в Российской Федерации осуществляют Президент РФ, Федеральное Собрание, Правительство РФ, суды РФ.</w:t>
      </w:r>
    </w:p>
    <w:p w:rsidR="00286E09" w:rsidRPr="00AC481E" w:rsidRDefault="00286E09" w:rsidP="009C128A">
      <w:pPr>
        <w:spacing w:line="360" w:lineRule="auto"/>
        <w:ind w:firstLine="737"/>
        <w:jc w:val="both"/>
        <w:rPr>
          <w:sz w:val="28"/>
          <w:szCs w:val="28"/>
        </w:rPr>
      </w:pPr>
      <w:r w:rsidRPr="00AC481E">
        <w:rPr>
          <w:sz w:val="28"/>
          <w:szCs w:val="28"/>
        </w:rPr>
        <w:t>Государственную власть в субъектах РФ осуществляют образуемые ими органы государственной власти. Субъектам РФ предоставляется право самостоятельно устанавливать систему органов государственной власти, порядок их организации и деятельности и их компетенцию в соответствии с основами конституционного строя Российской Федерации и общими принципами организации органов государственной власти, устанавливаемыми федеральным законом. В связи с этим в субъектах РФ сложились разнообразные системы организации государственной власти.</w:t>
      </w:r>
      <w:r w:rsidR="00AF2146" w:rsidRPr="00AC481E">
        <w:rPr>
          <w:rStyle w:val="aa"/>
          <w:sz w:val="28"/>
          <w:szCs w:val="28"/>
        </w:rPr>
        <w:t xml:space="preserve"> </w:t>
      </w:r>
      <w:r w:rsidR="00AF2146" w:rsidRPr="00AC481E">
        <w:rPr>
          <w:rStyle w:val="aa"/>
          <w:sz w:val="28"/>
          <w:szCs w:val="28"/>
        </w:rPr>
        <w:footnoteReference w:id="9"/>
      </w:r>
    </w:p>
    <w:p w:rsidR="00AF2146" w:rsidRPr="00AC481E" w:rsidRDefault="00286E09" w:rsidP="009C128A">
      <w:pPr>
        <w:spacing w:line="360" w:lineRule="auto"/>
        <w:ind w:firstLine="737"/>
        <w:jc w:val="both"/>
        <w:rPr>
          <w:sz w:val="28"/>
          <w:szCs w:val="28"/>
        </w:rPr>
      </w:pPr>
      <w:r w:rsidRPr="00AC481E">
        <w:rPr>
          <w:sz w:val="28"/>
          <w:szCs w:val="28"/>
        </w:rPr>
        <w:t xml:space="preserve">Взаимодействие федеральных органов государственной власти и органов субъектов РФ осуществляется сообразно предметам ведения, закрепленным ст. 71 и 72 Конституции РФ. При этом федеральным органам исполнительной власти разрешается создавать свои территориальные органы и назначать соответствующих должностных лиц. </w:t>
      </w:r>
    </w:p>
    <w:p w:rsidR="00286E09" w:rsidRPr="00AC481E" w:rsidRDefault="00286E09" w:rsidP="009C128A">
      <w:pPr>
        <w:spacing w:line="360" w:lineRule="auto"/>
        <w:ind w:firstLine="737"/>
        <w:jc w:val="both"/>
        <w:rPr>
          <w:sz w:val="28"/>
          <w:szCs w:val="28"/>
        </w:rPr>
      </w:pPr>
      <w:r w:rsidRPr="00AC481E">
        <w:rPr>
          <w:sz w:val="28"/>
          <w:szCs w:val="28"/>
        </w:rPr>
        <w:t>В процессе своей деятельности федеральные органы РФ имеют право принимать общеобязательные решения по вопросам, отнесенным к компетенции Российской Федерации, и обеспечивать их исполнение с помощью органов государственной власти субъектов РФ. В то же время по вопросам, отнесенным к исключительной компетенции субъектов РФ, органы государственной власти субъектов РФ принимают самостоятельные решения, которые могут даже противоречить нормативно-правовым актам федеральных органов.</w:t>
      </w:r>
      <w:r w:rsidR="00093DD2" w:rsidRPr="00AC481E">
        <w:rPr>
          <w:rStyle w:val="aa"/>
          <w:sz w:val="28"/>
          <w:szCs w:val="28"/>
        </w:rPr>
        <w:t xml:space="preserve"> </w:t>
      </w:r>
    </w:p>
    <w:p w:rsidR="00286E09" w:rsidRPr="00AC481E" w:rsidRDefault="00286E09" w:rsidP="009C128A">
      <w:pPr>
        <w:spacing w:line="360" w:lineRule="auto"/>
        <w:ind w:firstLine="737"/>
        <w:jc w:val="both"/>
        <w:rPr>
          <w:sz w:val="28"/>
          <w:szCs w:val="28"/>
        </w:rPr>
      </w:pPr>
      <w:r w:rsidRPr="00AC481E">
        <w:rPr>
          <w:sz w:val="28"/>
          <w:szCs w:val="28"/>
        </w:rPr>
        <w:t>Различие в предметах ведения федеральных органов и органов субъектов РФ не означает одновременного существования двух качественно различных механизмов государства. Единство механизма Российского государства обеспечивается основами конституционного строя, закрепляющими власть многонационального народа Российской Федерации, принципы законности, разделения властей, демократизма, органичного сочетания субординации и координации.</w:t>
      </w:r>
    </w:p>
    <w:p w:rsidR="008E021D" w:rsidRPr="00AC481E" w:rsidRDefault="008E021D" w:rsidP="009C128A">
      <w:pPr>
        <w:spacing w:line="360" w:lineRule="auto"/>
        <w:ind w:firstLine="737"/>
        <w:jc w:val="both"/>
        <w:rPr>
          <w:sz w:val="28"/>
          <w:szCs w:val="28"/>
        </w:rPr>
      </w:pPr>
      <w:r w:rsidRPr="00AC481E">
        <w:rPr>
          <w:bCs/>
          <w:sz w:val="28"/>
          <w:szCs w:val="28"/>
        </w:rPr>
        <w:t>Президент Российской Федерации.</w:t>
      </w:r>
      <w:r w:rsidRPr="00AC481E">
        <w:rPr>
          <w:sz w:val="28"/>
          <w:szCs w:val="28"/>
        </w:rPr>
        <w:t xml:space="preserve"> Как глава государства Президент согласно ст. 80 Конституции РФ</w:t>
      </w:r>
      <w:r w:rsidR="00375C8E" w:rsidRPr="00AC481E">
        <w:rPr>
          <w:rStyle w:val="aa"/>
          <w:sz w:val="28"/>
          <w:szCs w:val="28"/>
        </w:rPr>
        <w:footnoteReference w:id="10"/>
      </w:r>
      <w:r w:rsidRPr="00AC481E">
        <w:rPr>
          <w:sz w:val="28"/>
          <w:szCs w:val="28"/>
        </w:rPr>
        <w:t xml:space="preserve"> является:</w:t>
      </w:r>
    </w:p>
    <w:p w:rsidR="008E021D" w:rsidRPr="00AC481E" w:rsidRDefault="008E021D" w:rsidP="009C128A">
      <w:pPr>
        <w:spacing w:line="360" w:lineRule="auto"/>
        <w:ind w:firstLine="737"/>
        <w:jc w:val="both"/>
        <w:rPr>
          <w:sz w:val="28"/>
          <w:szCs w:val="28"/>
        </w:rPr>
      </w:pPr>
      <w:r w:rsidRPr="00AC481E">
        <w:rPr>
          <w:sz w:val="28"/>
          <w:szCs w:val="28"/>
        </w:rPr>
        <w:t>- гарантом Конституции, прав и свобод человека и гражданина;</w:t>
      </w:r>
    </w:p>
    <w:p w:rsidR="008E021D" w:rsidRPr="00AC481E" w:rsidRDefault="008E021D" w:rsidP="009C128A">
      <w:pPr>
        <w:spacing w:line="360" w:lineRule="auto"/>
        <w:ind w:firstLine="737"/>
        <w:jc w:val="both"/>
        <w:rPr>
          <w:sz w:val="28"/>
          <w:szCs w:val="28"/>
        </w:rPr>
      </w:pPr>
      <w:r w:rsidRPr="00AC481E">
        <w:rPr>
          <w:sz w:val="28"/>
          <w:szCs w:val="28"/>
        </w:rPr>
        <w:t>- принимает меры по охране суверенитета Российской Федерации;</w:t>
      </w:r>
    </w:p>
    <w:p w:rsidR="008E021D" w:rsidRPr="00AC481E" w:rsidRDefault="008E021D" w:rsidP="009C128A">
      <w:pPr>
        <w:spacing w:line="360" w:lineRule="auto"/>
        <w:ind w:firstLine="737"/>
        <w:jc w:val="both"/>
        <w:rPr>
          <w:sz w:val="28"/>
          <w:szCs w:val="28"/>
        </w:rPr>
      </w:pPr>
      <w:r w:rsidRPr="00AC481E">
        <w:rPr>
          <w:sz w:val="28"/>
          <w:szCs w:val="28"/>
        </w:rPr>
        <w:t>- обеспечивает согласованное действие органов государственной власти;</w:t>
      </w:r>
    </w:p>
    <w:p w:rsidR="008E021D" w:rsidRPr="00AC481E" w:rsidRDefault="008E021D" w:rsidP="009C128A">
      <w:pPr>
        <w:spacing w:line="360" w:lineRule="auto"/>
        <w:ind w:firstLine="737"/>
        <w:jc w:val="both"/>
        <w:rPr>
          <w:sz w:val="28"/>
          <w:szCs w:val="28"/>
        </w:rPr>
      </w:pPr>
      <w:r w:rsidRPr="00AC481E">
        <w:rPr>
          <w:sz w:val="28"/>
          <w:szCs w:val="28"/>
        </w:rPr>
        <w:t>- определяет основные направления внутренней и внешней политики;</w:t>
      </w:r>
    </w:p>
    <w:p w:rsidR="008E021D" w:rsidRPr="00AC481E" w:rsidRDefault="008E021D" w:rsidP="009C128A">
      <w:pPr>
        <w:spacing w:line="360" w:lineRule="auto"/>
        <w:ind w:firstLine="737"/>
        <w:jc w:val="both"/>
        <w:rPr>
          <w:sz w:val="28"/>
          <w:szCs w:val="28"/>
        </w:rPr>
      </w:pPr>
      <w:r w:rsidRPr="00AC481E">
        <w:rPr>
          <w:sz w:val="28"/>
          <w:szCs w:val="28"/>
        </w:rPr>
        <w:t>- представляет Российскую Федерацию внутри страны и в международных отношениях.</w:t>
      </w:r>
    </w:p>
    <w:p w:rsidR="00F04FF6" w:rsidRPr="00AC481E" w:rsidRDefault="00F04FF6" w:rsidP="009C128A">
      <w:pPr>
        <w:spacing w:line="360" w:lineRule="auto"/>
        <w:ind w:firstLine="737"/>
        <w:jc w:val="both"/>
        <w:rPr>
          <w:sz w:val="28"/>
          <w:szCs w:val="28"/>
        </w:rPr>
      </w:pPr>
      <w:r w:rsidRPr="00AC481E">
        <w:rPr>
          <w:sz w:val="28"/>
          <w:szCs w:val="28"/>
        </w:rPr>
        <w:t>Вся деятельность Президента, в какой бы сфере она ни осуществлялась, в конечном счете направлена на охрану Конституции, обеспечение ее неукоснительного действия. Особо важной является задача создания такого правового режима, при котором ни один орган государства, ни одно должностное лицо не нарушали бы Конституции, не принимали противоречащих ей правовых актов и не нарушали прав и свобод личности и гражданина.</w:t>
      </w:r>
    </w:p>
    <w:p w:rsidR="00F04FF6" w:rsidRPr="00AC481E" w:rsidRDefault="00F04FF6" w:rsidP="009C128A">
      <w:pPr>
        <w:spacing w:line="360" w:lineRule="auto"/>
        <w:ind w:firstLine="737"/>
        <w:jc w:val="both"/>
        <w:rPr>
          <w:sz w:val="28"/>
          <w:szCs w:val="28"/>
        </w:rPr>
      </w:pPr>
      <w:r w:rsidRPr="00AC481E">
        <w:rPr>
          <w:sz w:val="28"/>
          <w:szCs w:val="28"/>
        </w:rPr>
        <w:t>Конституция предоставляет Президенту РФ и иные способы непосредственного влияния на деятельность государственных органов. Для обеспечения эффективного действия федеральной законодательной власти Президент наделен правом законодательной инициативы, т.е. может вносить свои законопроекты на рассмотрение Государственной Думы. Он также подписывает федеральные законы и обладает правом отлагательного вето, т.е. может отклонять закон и направлять его на повторное рассмотрение, изложив мотивы неподписания. Президент назначает выборы Государственной Думы и в установленных Конституциях случаях может распускать ее досрочно.</w:t>
      </w:r>
      <w:r w:rsidR="00AF2146" w:rsidRPr="00AC481E">
        <w:rPr>
          <w:rStyle w:val="aa"/>
          <w:sz w:val="28"/>
          <w:szCs w:val="28"/>
        </w:rPr>
        <w:t xml:space="preserve"> </w:t>
      </w:r>
      <w:r w:rsidR="00AF2146" w:rsidRPr="00AC481E">
        <w:rPr>
          <w:rStyle w:val="aa"/>
          <w:sz w:val="28"/>
          <w:szCs w:val="28"/>
        </w:rPr>
        <w:footnoteReference w:id="11"/>
      </w:r>
    </w:p>
    <w:p w:rsidR="00F04FF6" w:rsidRPr="00AC481E" w:rsidRDefault="00F04FF6" w:rsidP="009C128A">
      <w:pPr>
        <w:spacing w:line="360" w:lineRule="auto"/>
        <w:ind w:firstLine="737"/>
        <w:jc w:val="both"/>
        <w:rPr>
          <w:sz w:val="28"/>
          <w:szCs w:val="28"/>
        </w:rPr>
      </w:pPr>
      <w:r w:rsidRPr="00AC481E">
        <w:rPr>
          <w:sz w:val="28"/>
          <w:szCs w:val="28"/>
        </w:rPr>
        <w:t>Большое влияние на законодательный орган РФ, иные органы государственной власти и общественность страны оказывают ежегодные послания Президента РФ о положении в стране, об основных направлениях внутренней и внешней политики РФ, с которыми он обращается к Федеральному Собранию. Такого рода послания содержат перечень основных проблем в обществе и государстве и путей их решения. Таким образом, ежегодные послания способствуют координации усилий всех государственных органов, направленных на решение важнейших задач общества и государства.</w:t>
      </w:r>
    </w:p>
    <w:p w:rsidR="00AF2146" w:rsidRPr="00AC481E" w:rsidRDefault="00F04FF6" w:rsidP="009C128A">
      <w:pPr>
        <w:spacing w:line="360" w:lineRule="auto"/>
        <w:ind w:firstLine="737"/>
        <w:jc w:val="both"/>
        <w:rPr>
          <w:sz w:val="28"/>
          <w:szCs w:val="28"/>
        </w:rPr>
      </w:pPr>
      <w:r w:rsidRPr="00AC481E">
        <w:rPr>
          <w:sz w:val="28"/>
          <w:szCs w:val="28"/>
        </w:rPr>
        <w:t>Весьма значимой является роль Президента РФ в обеспечении эффективной работы Правительства РФ и иных органов исполнительной власти.</w:t>
      </w:r>
      <w:r w:rsidR="00190AF5" w:rsidRPr="00AC481E">
        <w:rPr>
          <w:sz w:val="28"/>
          <w:szCs w:val="28"/>
        </w:rPr>
        <w:t xml:space="preserve"> Так, Президент имеет право председательствовать и высказываться на заседаниях Правительства РФ, отменять действие постановлений и распоряжений Правительства РФ в случае их противоречия Конституции РФ, федеральным законам и указам Президента РФ. </w:t>
      </w:r>
    </w:p>
    <w:p w:rsidR="00286E09" w:rsidRPr="00AC481E" w:rsidRDefault="00190AF5" w:rsidP="009C128A">
      <w:pPr>
        <w:spacing w:line="360" w:lineRule="auto"/>
        <w:ind w:firstLine="737"/>
        <w:jc w:val="both"/>
        <w:rPr>
          <w:sz w:val="28"/>
          <w:szCs w:val="28"/>
        </w:rPr>
      </w:pPr>
      <w:r w:rsidRPr="00AC481E">
        <w:rPr>
          <w:sz w:val="28"/>
          <w:szCs w:val="28"/>
        </w:rPr>
        <w:t>В случае возникновения разногласий между органами государственной власти Российской Федерации, а также между органами государственной власти субъектов Федерации, Президент РФ использует согласительные процедуры.</w:t>
      </w:r>
    </w:p>
    <w:p w:rsidR="00190AF5" w:rsidRPr="00AC481E" w:rsidRDefault="00190AF5" w:rsidP="009C128A">
      <w:pPr>
        <w:spacing w:line="360" w:lineRule="auto"/>
        <w:ind w:firstLine="737"/>
        <w:jc w:val="both"/>
        <w:rPr>
          <w:sz w:val="28"/>
          <w:szCs w:val="28"/>
        </w:rPr>
      </w:pPr>
      <w:r w:rsidRPr="00AC481E">
        <w:rPr>
          <w:sz w:val="28"/>
          <w:szCs w:val="28"/>
        </w:rPr>
        <w:t>Согласно Конституции РФ Президент РФ осуществляет руководство внешней политикой Российской Федерации, в том числе от имени государства ведет переговоры и подписывает международные договоры, ратификационные грамоты и т.д.</w:t>
      </w:r>
    </w:p>
    <w:p w:rsidR="00190AF5" w:rsidRPr="00AC481E" w:rsidRDefault="00190AF5" w:rsidP="009C128A">
      <w:pPr>
        <w:spacing w:line="360" w:lineRule="auto"/>
        <w:ind w:firstLine="737"/>
        <w:jc w:val="both"/>
        <w:rPr>
          <w:sz w:val="28"/>
          <w:szCs w:val="28"/>
        </w:rPr>
      </w:pPr>
      <w:r w:rsidRPr="00AC481E">
        <w:rPr>
          <w:sz w:val="28"/>
          <w:szCs w:val="28"/>
        </w:rPr>
        <w:t>Как Верховный Главнокомандующий Вооруженными Силами Президент РФ утверждает концепцию и планы строительства, применения Вооруженных Сил РФ, издает указы о призыве граждан на военную службу, утверждает планы дислокации иных Сил, размещения военных объектов, ведет переговоры и подписывает международные договоры о совместной обороне и военном сотрудничестве по вопросам коллективной безопасности и разоружения.</w:t>
      </w:r>
    </w:p>
    <w:p w:rsidR="00190AF5" w:rsidRPr="00AC481E" w:rsidRDefault="00190AF5" w:rsidP="009C128A">
      <w:pPr>
        <w:spacing w:line="360" w:lineRule="auto"/>
        <w:ind w:firstLine="737"/>
        <w:jc w:val="both"/>
        <w:rPr>
          <w:sz w:val="28"/>
          <w:szCs w:val="28"/>
        </w:rPr>
      </w:pPr>
      <w:r w:rsidRPr="00AC481E">
        <w:rPr>
          <w:sz w:val="28"/>
          <w:szCs w:val="28"/>
        </w:rPr>
        <w:t>Федеральное Собрание Российской Федерации</w:t>
      </w:r>
    </w:p>
    <w:p w:rsidR="00190AF5" w:rsidRPr="00AC481E" w:rsidRDefault="00190AF5" w:rsidP="009C128A">
      <w:pPr>
        <w:spacing w:line="360" w:lineRule="auto"/>
        <w:ind w:firstLine="737"/>
        <w:jc w:val="both"/>
        <w:rPr>
          <w:sz w:val="28"/>
          <w:szCs w:val="28"/>
        </w:rPr>
      </w:pPr>
      <w:r w:rsidRPr="00AC481E">
        <w:rPr>
          <w:sz w:val="28"/>
          <w:szCs w:val="28"/>
        </w:rPr>
        <w:t>Федеральное Собрание РФ</w:t>
      </w:r>
      <w:r w:rsidR="009C128A" w:rsidRPr="00AC481E">
        <w:rPr>
          <w:sz w:val="28"/>
          <w:szCs w:val="28"/>
        </w:rPr>
        <w:t xml:space="preserve"> – </w:t>
      </w:r>
      <w:r w:rsidRPr="00AC481E">
        <w:rPr>
          <w:sz w:val="28"/>
          <w:szCs w:val="28"/>
        </w:rPr>
        <w:t>это представительный и законодательный орган страны. Оно осуществляет законодательную власть: принимает федеральные законы, а также решает иные вопросы, отнесенные к компетенции представительных органов власти.</w:t>
      </w:r>
    </w:p>
    <w:p w:rsidR="00190AF5" w:rsidRPr="00AC481E" w:rsidRDefault="00190AF5" w:rsidP="009C128A">
      <w:pPr>
        <w:spacing w:line="360" w:lineRule="auto"/>
        <w:ind w:firstLine="737"/>
        <w:jc w:val="both"/>
        <w:rPr>
          <w:sz w:val="28"/>
          <w:szCs w:val="28"/>
        </w:rPr>
      </w:pPr>
      <w:r w:rsidRPr="00AC481E">
        <w:rPr>
          <w:sz w:val="28"/>
          <w:szCs w:val="28"/>
        </w:rPr>
        <w:t>Федеральное Собрание РФ состоит из двух палат: Государственной Думы и Совета Федерации. Государственная Дума состоит из 450 депутатов, избранных населением, а Совет Федерации</w:t>
      </w:r>
      <w:r w:rsidR="009C128A" w:rsidRPr="00AC481E">
        <w:rPr>
          <w:sz w:val="28"/>
          <w:szCs w:val="28"/>
        </w:rPr>
        <w:t xml:space="preserve"> – </w:t>
      </w:r>
      <w:r w:rsidRPr="00AC481E">
        <w:rPr>
          <w:sz w:val="28"/>
          <w:szCs w:val="28"/>
        </w:rPr>
        <w:t>из 178 членов. В эту палату входят по два представителя от каждого субъекта РФ</w:t>
      </w:r>
      <w:r w:rsidR="009C128A" w:rsidRPr="00AC481E">
        <w:rPr>
          <w:sz w:val="28"/>
          <w:szCs w:val="28"/>
        </w:rPr>
        <w:t xml:space="preserve"> – </w:t>
      </w:r>
      <w:r w:rsidRPr="00AC481E">
        <w:rPr>
          <w:sz w:val="28"/>
          <w:szCs w:val="28"/>
        </w:rPr>
        <w:t>главы его представительного и исполнительного органов.</w:t>
      </w:r>
    </w:p>
    <w:p w:rsidR="00190AF5" w:rsidRPr="00AC481E" w:rsidRDefault="00190AF5" w:rsidP="009C128A">
      <w:pPr>
        <w:spacing w:line="360" w:lineRule="auto"/>
        <w:ind w:firstLine="737"/>
        <w:jc w:val="both"/>
        <w:rPr>
          <w:sz w:val="28"/>
          <w:szCs w:val="28"/>
        </w:rPr>
      </w:pPr>
      <w:r w:rsidRPr="00AC481E">
        <w:rPr>
          <w:sz w:val="28"/>
          <w:szCs w:val="28"/>
        </w:rPr>
        <w:t>Совет Федерации и Государственная Дума заседают раздельно.</w:t>
      </w:r>
    </w:p>
    <w:p w:rsidR="00AF2146" w:rsidRPr="00AC481E" w:rsidRDefault="007F3E6D" w:rsidP="009C128A">
      <w:pPr>
        <w:spacing w:line="360" w:lineRule="auto"/>
        <w:ind w:firstLine="737"/>
        <w:jc w:val="both"/>
        <w:rPr>
          <w:sz w:val="28"/>
          <w:szCs w:val="28"/>
        </w:rPr>
      </w:pPr>
      <w:r w:rsidRPr="00AC481E">
        <w:rPr>
          <w:sz w:val="28"/>
          <w:szCs w:val="28"/>
        </w:rPr>
        <w:t>Важнейшим направлением деятельности Федерального Собрания является утверждение федерального бюджета, подготавливаемого высшим федеральным органом исполнительной власти</w:t>
      </w:r>
      <w:r w:rsidR="009C128A" w:rsidRPr="00AC481E">
        <w:rPr>
          <w:sz w:val="28"/>
          <w:szCs w:val="28"/>
        </w:rPr>
        <w:t xml:space="preserve"> – </w:t>
      </w:r>
      <w:r w:rsidRPr="00AC481E">
        <w:rPr>
          <w:sz w:val="28"/>
          <w:szCs w:val="28"/>
        </w:rPr>
        <w:t xml:space="preserve">Правительством РФ. </w:t>
      </w:r>
    </w:p>
    <w:p w:rsidR="007F3E6D" w:rsidRPr="00AC481E" w:rsidRDefault="007F3E6D" w:rsidP="009C128A">
      <w:pPr>
        <w:spacing w:line="360" w:lineRule="auto"/>
        <w:ind w:firstLine="737"/>
        <w:jc w:val="both"/>
        <w:rPr>
          <w:sz w:val="28"/>
          <w:szCs w:val="28"/>
        </w:rPr>
      </w:pPr>
      <w:r w:rsidRPr="00AC481E">
        <w:rPr>
          <w:sz w:val="28"/>
          <w:szCs w:val="28"/>
        </w:rPr>
        <w:t>Первоначально бюджет рассматривается и утверждается в форме федерального закона Государственной Думой, а затем одобряется Советом Федерации.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определяется федеральным законом.</w:t>
      </w:r>
    </w:p>
    <w:p w:rsidR="007F3E6D" w:rsidRPr="00AC481E" w:rsidRDefault="007F3E6D" w:rsidP="009C128A">
      <w:pPr>
        <w:spacing w:line="360" w:lineRule="auto"/>
        <w:ind w:firstLine="737"/>
        <w:jc w:val="both"/>
        <w:rPr>
          <w:sz w:val="28"/>
          <w:szCs w:val="28"/>
        </w:rPr>
      </w:pPr>
      <w:r w:rsidRPr="00AC481E">
        <w:rPr>
          <w:sz w:val="28"/>
          <w:szCs w:val="28"/>
        </w:rPr>
        <w:t>Каждая из палат Федерального Собрания обладает и некоторыми только ей присущими полномочиями. Важнейшей прерогативой Государственной Думы является принятие федеральных законов и утверждение федерального бюджета.</w:t>
      </w:r>
    </w:p>
    <w:p w:rsidR="007F3E6D" w:rsidRPr="00AC481E" w:rsidRDefault="007F3E6D" w:rsidP="009C128A">
      <w:pPr>
        <w:spacing w:line="360" w:lineRule="auto"/>
        <w:ind w:firstLine="737"/>
        <w:jc w:val="both"/>
        <w:rPr>
          <w:sz w:val="28"/>
          <w:szCs w:val="28"/>
        </w:rPr>
      </w:pPr>
      <w:r w:rsidRPr="00AC481E">
        <w:rPr>
          <w:sz w:val="28"/>
          <w:szCs w:val="28"/>
        </w:rPr>
        <w:t>Особенность законотворческой компетенции Совета Федерации состоит в том, что он не может вносить изменения и дополнения в федеральные законы, как действующие, так и только что принятые Государственной Думой. Ибо это прерогатива Государственной Думы. Однако Совет Федерации обладает правом законодательной инициативы и может внести на рассмотрение Государственной Думы свой проект федерального закона.</w:t>
      </w:r>
    </w:p>
    <w:p w:rsidR="007F3E6D" w:rsidRPr="00AC481E" w:rsidRDefault="007F3E6D" w:rsidP="009C128A">
      <w:pPr>
        <w:spacing w:line="360" w:lineRule="auto"/>
        <w:ind w:firstLine="737"/>
        <w:jc w:val="both"/>
        <w:rPr>
          <w:sz w:val="28"/>
          <w:szCs w:val="28"/>
        </w:rPr>
      </w:pPr>
      <w:r w:rsidRPr="00AC481E">
        <w:rPr>
          <w:sz w:val="28"/>
          <w:szCs w:val="28"/>
        </w:rPr>
        <w:t>К исключительной компетенции Совета Федерации относится прежде всего отрешение Президента от должности. Значительную часть исключительной компетенции Совета Федерации составляют вопросы, непосредственно затрагивающие интересы всех или большинства субъектов Федерации. Совет Федерации утверждает указы Президента о введении военного либо чрезвычайного положения и решает вопрос о возможности использования Вооруженных Сил РФ за пределами территории РФ.</w:t>
      </w:r>
    </w:p>
    <w:p w:rsidR="007F3E6D" w:rsidRPr="00AC481E" w:rsidRDefault="007F3E6D" w:rsidP="009C128A">
      <w:pPr>
        <w:spacing w:line="360" w:lineRule="auto"/>
        <w:ind w:firstLine="737"/>
        <w:jc w:val="both"/>
        <w:rPr>
          <w:sz w:val="28"/>
          <w:szCs w:val="28"/>
        </w:rPr>
      </w:pPr>
      <w:r w:rsidRPr="00AC481E">
        <w:rPr>
          <w:bCs/>
          <w:sz w:val="28"/>
          <w:szCs w:val="28"/>
        </w:rPr>
        <w:t>Правительство Российской Федерации</w:t>
      </w:r>
      <w:r w:rsidR="008E021D" w:rsidRPr="00AC481E">
        <w:rPr>
          <w:bCs/>
          <w:sz w:val="28"/>
          <w:szCs w:val="28"/>
        </w:rPr>
        <w:t>.</w:t>
      </w:r>
      <w:r w:rsidR="008E021D" w:rsidRPr="00AC481E">
        <w:rPr>
          <w:b/>
          <w:bCs/>
          <w:sz w:val="28"/>
          <w:szCs w:val="28"/>
        </w:rPr>
        <w:t xml:space="preserve"> </w:t>
      </w:r>
      <w:r w:rsidRPr="00AC481E">
        <w:rPr>
          <w:sz w:val="28"/>
          <w:szCs w:val="28"/>
        </w:rPr>
        <w:t xml:space="preserve">Правительство РФ возглавляет исполнительную власть и обеспечивает ее эффективное действие. Оно состоит из Председателя Правительства РФ, </w:t>
      </w:r>
      <w:r w:rsidR="009E393E" w:rsidRPr="00AC481E">
        <w:rPr>
          <w:sz w:val="28"/>
          <w:szCs w:val="28"/>
        </w:rPr>
        <w:t>заместителей Председателя Прави</w:t>
      </w:r>
      <w:r w:rsidRPr="00AC481E">
        <w:rPr>
          <w:sz w:val="28"/>
          <w:szCs w:val="28"/>
        </w:rPr>
        <w:t>тельства РФ и федеральных министров. Ст. 114 Конституции РФ</w:t>
      </w:r>
      <w:r w:rsidR="00375C8E" w:rsidRPr="00AC481E">
        <w:rPr>
          <w:rStyle w:val="aa"/>
          <w:sz w:val="28"/>
          <w:szCs w:val="28"/>
        </w:rPr>
        <w:footnoteReference w:id="12"/>
      </w:r>
      <w:r w:rsidRPr="00AC481E">
        <w:rPr>
          <w:sz w:val="28"/>
          <w:szCs w:val="28"/>
        </w:rPr>
        <w:t xml:space="preserve"> выделяет шесть основных направлений деятельности Правительства РФ.</w:t>
      </w:r>
    </w:p>
    <w:p w:rsidR="007F3E6D" w:rsidRPr="00AC481E" w:rsidRDefault="007F3E6D" w:rsidP="009C128A">
      <w:pPr>
        <w:spacing w:line="360" w:lineRule="auto"/>
        <w:ind w:firstLine="737"/>
        <w:jc w:val="both"/>
        <w:rPr>
          <w:sz w:val="28"/>
          <w:szCs w:val="28"/>
        </w:rPr>
      </w:pPr>
      <w:r w:rsidRPr="00AC481E">
        <w:rPr>
          <w:sz w:val="28"/>
          <w:szCs w:val="28"/>
        </w:rPr>
        <w:t>1. Правительство разрабатывает федеральный бюджет, вносит его на рассмотрение Государственной Думы и обеспечивает исполнение. Федеральный бюджет представляет собой совокупность расходов и доходов Российской Федерации за год и является важнейшим инструментом политики государства. Как орган, ответственный за исполнение бюджета, Правительство наделено правом давать заключения на законопроекты, предусматривающие дополнительные расходы из федерального бюджета. Это, в частности, проекты законов, предусматривающие увеличение заработной платы работникам государственных предприятий и учреждений, законов об изменении финансовых</w:t>
      </w:r>
      <w:r w:rsidR="008E021D" w:rsidRPr="00AC481E">
        <w:rPr>
          <w:sz w:val="28"/>
          <w:szCs w:val="28"/>
        </w:rPr>
        <w:t xml:space="preserve"> </w:t>
      </w:r>
      <w:r w:rsidRPr="00AC481E">
        <w:rPr>
          <w:sz w:val="28"/>
          <w:szCs w:val="28"/>
        </w:rPr>
        <w:t xml:space="preserve">обязательств государства. Отмене налогов или предоставлении налоговых льгот. </w:t>
      </w:r>
    </w:p>
    <w:p w:rsidR="007F3E6D" w:rsidRPr="00AC481E" w:rsidRDefault="007F3E6D" w:rsidP="009C128A">
      <w:pPr>
        <w:spacing w:line="360" w:lineRule="auto"/>
        <w:ind w:firstLine="737"/>
        <w:jc w:val="both"/>
        <w:rPr>
          <w:sz w:val="28"/>
          <w:szCs w:val="28"/>
        </w:rPr>
      </w:pPr>
      <w:r w:rsidRPr="00AC481E">
        <w:rPr>
          <w:sz w:val="28"/>
          <w:szCs w:val="28"/>
        </w:rPr>
        <w:t>2. Правительство РФ проводит единую финансовую, кредитную и денежную политику. Основные задачи, решаемые Правительством в настоящее время, сводятся к сокращению дефицита федерального бюджета, укреплению его Доходной части, предотвращению неконтролируемого роста расходов бюджета</w:t>
      </w:r>
    </w:p>
    <w:p w:rsidR="007F3E6D" w:rsidRPr="00AC481E" w:rsidRDefault="007F3E6D" w:rsidP="009C128A">
      <w:pPr>
        <w:spacing w:line="360" w:lineRule="auto"/>
        <w:ind w:firstLine="737"/>
        <w:jc w:val="both"/>
        <w:rPr>
          <w:sz w:val="28"/>
          <w:szCs w:val="28"/>
        </w:rPr>
      </w:pPr>
      <w:r w:rsidRPr="00AC481E">
        <w:rPr>
          <w:sz w:val="28"/>
          <w:szCs w:val="28"/>
        </w:rPr>
        <w:t>3. Важную роль играет Правительство в области культуры, науки, образования, здравоохранения, социального обеспечения и экологии. Оно обеспечивает проведение единой государственной политики во всех названных сферах путем их финансирования. а также принятия действенных мер по организации эффективной деятельности органов управления культурой, наукой, образованием, медициной. Основные задачи Правительства сводятся к обеспечению качественного образования, как общего, так и профессионального, к сохранению и развитию общенациональной культуры, стимулированию ее национального многообразия, обеспечению действенной медицинской помощи населению, дальнейшему развитию научного потенциала страны.</w:t>
      </w:r>
    </w:p>
    <w:p w:rsidR="007F3E6D" w:rsidRPr="00AC481E" w:rsidRDefault="007F3E6D" w:rsidP="009C128A">
      <w:pPr>
        <w:spacing w:line="360" w:lineRule="auto"/>
        <w:ind w:firstLine="737"/>
        <w:jc w:val="both"/>
        <w:rPr>
          <w:sz w:val="28"/>
          <w:szCs w:val="28"/>
        </w:rPr>
      </w:pPr>
      <w:r w:rsidRPr="00AC481E">
        <w:rPr>
          <w:sz w:val="28"/>
          <w:szCs w:val="28"/>
        </w:rPr>
        <w:t>4. Правительство осуществляет управление федеральной собственностью, к которой относятся здания, сооружения, предприятия, составляющие основу национального богатства страны, объекты оборонного производства, железные дороги, средства связи и другие объекты отраслей, обеспечивающих жизнедеятельность народного хозяйства страны. Правительство решает вопросы создания и ликвидации относящихся к федеральной собственности предприятий, назначает представителей государства на предприятиях, создаваемых с участием государства и иных лиц и др.</w:t>
      </w:r>
    </w:p>
    <w:p w:rsidR="007F3E6D" w:rsidRPr="00AC481E" w:rsidRDefault="007F3E6D" w:rsidP="009C128A">
      <w:pPr>
        <w:spacing w:line="360" w:lineRule="auto"/>
        <w:ind w:firstLine="737"/>
        <w:jc w:val="both"/>
        <w:rPr>
          <w:sz w:val="28"/>
          <w:szCs w:val="28"/>
        </w:rPr>
      </w:pPr>
      <w:r w:rsidRPr="00AC481E">
        <w:rPr>
          <w:sz w:val="28"/>
          <w:szCs w:val="28"/>
        </w:rPr>
        <w:t>5. В числе основных актов, принимаемых Правительством РФ в области обороны, осуществляется Вооруженных Сил РФ оружием и военной техникой, материальными средствами, ресурсами и услугами, определение порядка воинского учета, организация контроля за экспортом Оружия и военной техники, обеспечение военнослужащих и членов их семей жильем.</w:t>
      </w:r>
    </w:p>
    <w:p w:rsidR="007F3E6D" w:rsidRPr="00AC481E" w:rsidRDefault="007F3E6D" w:rsidP="009C128A">
      <w:pPr>
        <w:spacing w:line="360" w:lineRule="auto"/>
        <w:ind w:firstLine="737"/>
        <w:jc w:val="both"/>
        <w:rPr>
          <w:sz w:val="28"/>
          <w:szCs w:val="28"/>
        </w:rPr>
      </w:pPr>
      <w:r w:rsidRPr="00AC481E">
        <w:rPr>
          <w:sz w:val="28"/>
          <w:szCs w:val="28"/>
        </w:rPr>
        <w:t>6. Правительство уделяет большое внимание обеспечению законности, прав и свобод граждан, охране собственности и общественного порядка, борьбе с преступностью.</w:t>
      </w:r>
    </w:p>
    <w:p w:rsidR="007F3E6D" w:rsidRPr="00AC481E" w:rsidRDefault="007F3E6D" w:rsidP="009C128A">
      <w:pPr>
        <w:spacing w:line="360" w:lineRule="auto"/>
        <w:ind w:firstLine="737"/>
        <w:jc w:val="both"/>
        <w:rPr>
          <w:sz w:val="28"/>
          <w:szCs w:val="28"/>
        </w:rPr>
      </w:pPr>
      <w:r w:rsidRPr="00AC481E">
        <w:rPr>
          <w:sz w:val="28"/>
          <w:szCs w:val="28"/>
        </w:rPr>
        <w:t xml:space="preserve">Следует отметить, что перечень полномочий Правительства РФ, закрепленный Конституцией РФ, не является исчерпывающим. Согласно ст. 114 Конституции РФ Правительство осуществляет и иные полномочия, возложенные на него Конституцией РФ, федеральными законами и указами Президента РФ. В частности, оно обладает правом законодательной инициативы, устанавливает тарифные льготы и </w:t>
      </w:r>
      <w:r w:rsidR="00375C8E" w:rsidRPr="00AC481E">
        <w:rPr>
          <w:sz w:val="28"/>
          <w:szCs w:val="28"/>
        </w:rPr>
        <w:t>д</w:t>
      </w:r>
      <w:r w:rsidRPr="00AC481E">
        <w:rPr>
          <w:sz w:val="28"/>
          <w:szCs w:val="28"/>
        </w:rPr>
        <w:t>р.</w:t>
      </w:r>
      <w:r w:rsidR="00AF2146" w:rsidRPr="00AC481E">
        <w:rPr>
          <w:rStyle w:val="aa"/>
          <w:sz w:val="28"/>
          <w:szCs w:val="28"/>
        </w:rPr>
        <w:t xml:space="preserve"> </w:t>
      </w:r>
      <w:r w:rsidR="00AF2146" w:rsidRPr="00AC481E">
        <w:rPr>
          <w:rStyle w:val="aa"/>
          <w:sz w:val="28"/>
          <w:szCs w:val="28"/>
        </w:rPr>
        <w:footnoteReference w:id="13"/>
      </w:r>
    </w:p>
    <w:p w:rsidR="00AF2146" w:rsidRPr="00AC481E" w:rsidRDefault="009E393E" w:rsidP="009C128A">
      <w:pPr>
        <w:spacing w:line="360" w:lineRule="auto"/>
        <w:ind w:firstLine="737"/>
        <w:jc w:val="both"/>
        <w:rPr>
          <w:sz w:val="28"/>
          <w:szCs w:val="28"/>
        </w:rPr>
      </w:pPr>
      <w:r w:rsidRPr="00AC481E">
        <w:rPr>
          <w:bCs/>
          <w:sz w:val="28"/>
          <w:szCs w:val="28"/>
        </w:rPr>
        <w:t>Органы правосудия в Российской Федерации</w:t>
      </w:r>
      <w:r w:rsidR="008E021D" w:rsidRPr="00AC481E">
        <w:rPr>
          <w:bCs/>
          <w:sz w:val="28"/>
          <w:szCs w:val="28"/>
        </w:rPr>
        <w:t>.</w:t>
      </w:r>
      <w:r w:rsidR="008E021D" w:rsidRPr="00AC481E">
        <w:rPr>
          <w:b/>
          <w:bCs/>
          <w:sz w:val="28"/>
          <w:szCs w:val="28"/>
        </w:rPr>
        <w:t xml:space="preserve"> </w:t>
      </w:r>
      <w:r w:rsidRPr="00AC481E">
        <w:rPr>
          <w:sz w:val="28"/>
          <w:szCs w:val="28"/>
        </w:rPr>
        <w:t xml:space="preserve">Конституция называет суд единственным органом, правомочным осуществлять правосудие. При этом судебная власть осуществляется посредством конституционного, гражданского, административного и уголовного правосудия. Сообразно названным видам судопроизводства определяется и судебная система Российской Федерации. </w:t>
      </w:r>
    </w:p>
    <w:p w:rsidR="009E393E" w:rsidRPr="00AC481E" w:rsidRDefault="009E393E" w:rsidP="009C128A">
      <w:pPr>
        <w:spacing w:line="360" w:lineRule="auto"/>
        <w:ind w:firstLine="737"/>
        <w:jc w:val="both"/>
        <w:rPr>
          <w:sz w:val="28"/>
          <w:szCs w:val="28"/>
        </w:rPr>
      </w:pPr>
      <w:r w:rsidRPr="00AC481E">
        <w:rPr>
          <w:sz w:val="28"/>
          <w:szCs w:val="28"/>
        </w:rPr>
        <w:t>Конституция называет лишь верхний уровень судебной системы: Конституционный Суд РФ, Верховный Суд РФ, Высший Арбитражный Суд РФ. Остальные звенья этой системы устанавливаются федеральными законами.</w:t>
      </w:r>
    </w:p>
    <w:p w:rsidR="009E393E" w:rsidRPr="00AC481E" w:rsidRDefault="009E393E" w:rsidP="009C128A">
      <w:pPr>
        <w:spacing w:line="360" w:lineRule="auto"/>
        <w:ind w:firstLine="737"/>
        <w:jc w:val="both"/>
        <w:rPr>
          <w:sz w:val="28"/>
          <w:szCs w:val="28"/>
        </w:rPr>
      </w:pPr>
      <w:r w:rsidRPr="00AC481E">
        <w:rPr>
          <w:sz w:val="28"/>
          <w:szCs w:val="28"/>
        </w:rPr>
        <w:t>Судьи Конституционного Суда РФ, Верховного Суда РФ, Высшего Арбитражного Суда РФ назначаются Советом Федерации по представлению Президента РФ. Судьи других федеральных судов назначаются Президентом РФ.</w:t>
      </w:r>
    </w:p>
    <w:p w:rsidR="009E393E" w:rsidRPr="00AC481E" w:rsidRDefault="009E393E" w:rsidP="009C128A">
      <w:pPr>
        <w:spacing w:line="360" w:lineRule="auto"/>
        <w:ind w:firstLine="737"/>
        <w:jc w:val="both"/>
        <w:rPr>
          <w:sz w:val="28"/>
          <w:szCs w:val="28"/>
        </w:rPr>
      </w:pPr>
      <w:r w:rsidRPr="00AC481E">
        <w:rPr>
          <w:sz w:val="28"/>
          <w:szCs w:val="28"/>
        </w:rPr>
        <w:t>Конституция устанавливает три обязательных требования к кандидатам на должность судьи: достижение 25-летнего возраста, наличие высшего юридического образования и стажа работы по юридической специальности не менее пяти лет. Однако федеральными законами могут устанавливаться и иные требования к судьям судов Российской Федерации. В частности, судьей Конституционного Суда РФ может стать квалифицированный юрист с безупречной репутацией в возрасте не моложе 40 лет и со стажем работы по юридической специальности не менее 15 лет.</w:t>
      </w:r>
    </w:p>
    <w:p w:rsidR="009E393E" w:rsidRPr="00AC481E" w:rsidRDefault="009E393E" w:rsidP="009C128A">
      <w:pPr>
        <w:spacing w:line="360" w:lineRule="auto"/>
        <w:ind w:firstLine="737"/>
        <w:jc w:val="both"/>
        <w:rPr>
          <w:sz w:val="28"/>
          <w:szCs w:val="28"/>
        </w:rPr>
      </w:pPr>
      <w:r w:rsidRPr="00AC481E">
        <w:rPr>
          <w:sz w:val="28"/>
          <w:szCs w:val="28"/>
        </w:rPr>
        <w:t>Последовательное проведение принципа разделения властей Конституцией РФ предполагает создание реальных условий для того, чтобы судебная власть, в том числе и все судьи, были действительно независимы от законодательной и исполнительной властей. Конституция делает решительный шаг в этом направлении, закрепив принцип несменяемости судей</w:t>
      </w:r>
    </w:p>
    <w:p w:rsidR="000526CD" w:rsidRPr="00AC481E" w:rsidRDefault="000526CD" w:rsidP="009C128A">
      <w:pPr>
        <w:spacing w:line="360" w:lineRule="auto"/>
        <w:ind w:firstLine="737"/>
        <w:jc w:val="both"/>
        <w:rPr>
          <w:sz w:val="28"/>
          <w:szCs w:val="28"/>
        </w:rPr>
      </w:pPr>
      <w:r w:rsidRPr="00AC481E">
        <w:rPr>
          <w:sz w:val="28"/>
          <w:szCs w:val="28"/>
        </w:rPr>
        <w:t>Конституция РФ закрепляет принцип неприкосновенности судей и невозможности привлечения их к уголовной ответственности иначе, как в порядке, определяемом федеральным законом.</w:t>
      </w:r>
    </w:p>
    <w:p w:rsidR="000526CD" w:rsidRPr="00AC481E" w:rsidRDefault="000526CD" w:rsidP="009C128A">
      <w:pPr>
        <w:spacing w:line="360" w:lineRule="auto"/>
        <w:ind w:firstLine="737"/>
        <w:jc w:val="both"/>
        <w:rPr>
          <w:sz w:val="28"/>
          <w:szCs w:val="28"/>
        </w:rPr>
      </w:pPr>
      <w:r w:rsidRPr="00AC481E">
        <w:rPr>
          <w:sz w:val="28"/>
          <w:szCs w:val="28"/>
        </w:rPr>
        <w:t>Важнейшей гарантией полного и независимого осуществления правосудия является конституционное положение о том, что финансирование судов производится только из федерального бюджета. Действующим законодательством, определяющим порядок составления государственного бюджета, предусматриваются ежегодные ассигнования на содержание судов. Обеспечение судов общей юрисдикции кадрами, материальными и другими ресурсами возложено на специальное подразделение при Верховном Суде РФ.</w:t>
      </w:r>
      <w:r w:rsidR="00E226C4" w:rsidRPr="00AC481E">
        <w:rPr>
          <w:rStyle w:val="aa"/>
          <w:sz w:val="28"/>
          <w:szCs w:val="28"/>
        </w:rPr>
        <w:t xml:space="preserve"> </w:t>
      </w:r>
      <w:r w:rsidR="00E226C4" w:rsidRPr="00AC481E">
        <w:rPr>
          <w:rStyle w:val="aa"/>
          <w:sz w:val="28"/>
          <w:szCs w:val="28"/>
        </w:rPr>
        <w:footnoteReference w:id="14"/>
      </w:r>
    </w:p>
    <w:p w:rsidR="000526CD" w:rsidRPr="00AC481E" w:rsidRDefault="000526CD" w:rsidP="009C128A">
      <w:pPr>
        <w:spacing w:line="360" w:lineRule="auto"/>
        <w:ind w:firstLine="737"/>
        <w:jc w:val="both"/>
        <w:rPr>
          <w:sz w:val="28"/>
          <w:szCs w:val="28"/>
        </w:rPr>
      </w:pPr>
      <w:r w:rsidRPr="00AC481E">
        <w:rPr>
          <w:sz w:val="28"/>
          <w:szCs w:val="28"/>
        </w:rPr>
        <w:t>Особенности современной судебной власти в России проявляется в нескольких аспектах.</w:t>
      </w:r>
    </w:p>
    <w:p w:rsidR="00AF2146" w:rsidRPr="00AC481E" w:rsidRDefault="000526CD" w:rsidP="009C128A">
      <w:pPr>
        <w:spacing w:line="360" w:lineRule="auto"/>
        <w:ind w:firstLine="737"/>
        <w:jc w:val="both"/>
        <w:rPr>
          <w:sz w:val="28"/>
          <w:szCs w:val="28"/>
        </w:rPr>
      </w:pPr>
      <w:r w:rsidRPr="00AC481E">
        <w:rPr>
          <w:sz w:val="28"/>
          <w:szCs w:val="28"/>
        </w:rPr>
        <w:t xml:space="preserve">1. Судебная власть представляет собой по меньшей мере две распределенных по всей стране совокупности органов государственной власти федерального уровня, осуществляющих правосудие от имени Российской Федерации (система судов общей юрисдикции и система арбитражных судов). </w:t>
      </w:r>
    </w:p>
    <w:p w:rsidR="000526CD" w:rsidRPr="00AC481E" w:rsidRDefault="000526CD" w:rsidP="009C128A">
      <w:pPr>
        <w:spacing w:line="360" w:lineRule="auto"/>
        <w:ind w:firstLine="737"/>
        <w:jc w:val="both"/>
        <w:rPr>
          <w:sz w:val="28"/>
          <w:szCs w:val="28"/>
        </w:rPr>
      </w:pPr>
      <w:r w:rsidRPr="00AC481E">
        <w:rPr>
          <w:sz w:val="28"/>
          <w:szCs w:val="28"/>
        </w:rPr>
        <w:t>Ни законодательная, ни исполнительная власть не обладают такой развитой системой органов федерального уровня.</w:t>
      </w:r>
    </w:p>
    <w:p w:rsidR="000526CD" w:rsidRPr="00AC481E" w:rsidRDefault="000526CD" w:rsidP="009C128A">
      <w:pPr>
        <w:spacing w:line="360" w:lineRule="auto"/>
        <w:ind w:firstLine="737"/>
        <w:jc w:val="both"/>
        <w:rPr>
          <w:sz w:val="28"/>
          <w:szCs w:val="28"/>
        </w:rPr>
      </w:pPr>
      <w:r w:rsidRPr="00AC481E">
        <w:rPr>
          <w:sz w:val="28"/>
          <w:szCs w:val="28"/>
        </w:rPr>
        <w:t>Особое место в системе органов судебной власти занимает Конституционный Суд Российской Федерации и совокупность конституционно-уставных органов субъектов Российской Федерации.</w:t>
      </w:r>
    </w:p>
    <w:p w:rsidR="000526CD" w:rsidRPr="00AC481E" w:rsidRDefault="000526CD" w:rsidP="009C128A">
      <w:pPr>
        <w:spacing w:line="360" w:lineRule="auto"/>
        <w:ind w:firstLine="737"/>
        <w:jc w:val="both"/>
        <w:rPr>
          <w:sz w:val="28"/>
          <w:szCs w:val="28"/>
        </w:rPr>
      </w:pPr>
      <w:r w:rsidRPr="00AC481E">
        <w:rPr>
          <w:sz w:val="28"/>
          <w:szCs w:val="28"/>
        </w:rPr>
        <w:t>2. Суд является единственной властной структурой в системе государства, которая приводится в действие по волеизъявлению простого гражданина или субъекта предпринимательской деятельности.</w:t>
      </w:r>
    </w:p>
    <w:p w:rsidR="000526CD" w:rsidRPr="00AC481E" w:rsidRDefault="000526CD" w:rsidP="009C128A">
      <w:pPr>
        <w:spacing w:line="360" w:lineRule="auto"/>
        <w:ind w:firstLine="737"/>
        <w:jc w:val="both"/>
        <w:rPr>
          <w:sz w:val="28"/>
          <w:szCs w:val="28"/>
        </w:rPr>
      </w:pPr>
      <w:r w:rsidRPr="00AC481E">
        <w:rPr>
          <w:sz w:val="28"/>
          <w:szCs w:val="28"/>
        </w:rPr>
        <w:t>Следует отметить особое значение суда как инструмента государственной власти по разрешению гражданско-правовых (экономических) споров.</w:t>
      </w:r>
    </w:p>
    <w:p w:rsidR="000526CD" w:rsidRPr="00AC481E" w:rsidRDefault="000526CD" w:rsidP="009C128A">
      <w:pPr>
        <w:spacing w:line="360" w:lineRule="auto"/>
        <w:ind w:firstLine="737"/>
        <w:jc w:val="both"/>
        <w:rPr>
          <w:sz w:val="28"/>
          <w:szCs w:val="28"/>
        </w:rPr>
      </w:pPr>
      <w:r w:rsidRPr="00AC481E">
        <w:rPr>
          <w:sz w:val="28"/>
          <w:szCs w:val="28"/>
        </w:rPr>
        <w:t xml:space="preserve">Основное качественное отличие деятельности органов судебной власти от деятельности других органов государственной власти в гражданской (экономической) сфере человеческой деятельности заключается в том, что движущей силой, </w:t>
      </w:r>
      <w:r w:rsidR="008E021D" w:rsidRPr="00AC481E">
        <w:rPr>
          <w:sz w:val="28"/>
          <w:szCs w:val="28"/>
        </w:rPr>
        <w:t>«</w:t>
      </w:r>
      <w:r w:rsidRPr="00AC481E">
        <w:rPr>
          <w:sz w:val="28"/>
          <w:szCs w:val="28"/>
        </w:rPr>
        <w:t>запускающей</w:t>
      </w:r>
      <w:r w:rsidR="008E021D" w:rsidRPr="00AC481E">
        <w:rPr>
          <w:sz w:val="28"/>
          <w:szCs w:val="28"/>
        </w:rPr>
        <w:t>»</w:t>
      </w:r>
      <w:r w:rsidRPr="00AC481E">
        <w:rPr>
          <w:sz w:val="28"/>
          <w:szCs w:val="28"/>
        </w:rPr>
        <w:t xml:space="preserve"> весь механизм судебного процесса, является непосредственный интерес конкретного гражданина. действуя </w:t>
      </w:r>
      <w:r w:rsidR="008E021D" w:rsidRPr="00AC481E">
        <w:rPr>
          <w:sz w:val="28"/>
          <w:szCs w:val="28"/>
        </w:rPr>
        <w:t>«</w:t>
      </w:r>
      <w:r w:rsidRPr="00AC481E">
        <w:rPr>
          <w:sz w:val="28"/>
          <w:szCs w:val="28"/>
        </w:rPr>
        <w:t>извне</w:t>
      </w:r>
      <w:r w:rsidR="008E021D" w:rsidRPr="00AC481E">
        <w:rPr>
          <w:sz w:val="28"/>
          <w:szCs w:val="28"/>
        </w:rPr>
        <w:t>»</w:t>
      </w:r>
      <w:r w:rsidRPr="00AC481E">
        <w:rPr>
          <w:sz w:val="28"/>
          <w:szCs w:val="28"/>
        </w:rPr>
        <w:t xml:space="preserve"> государственно-властной судебной системы, гражданин или субъект экономической деятельности заставляет ее, в хорошем смысле этого слова, реализовывать весь заложенный конституционный потенциал правовых средств защиты прав и охраняемых законом интересов.</w:t>
      </w:r>
      <w:r w:rsidR="00093DD2" w:rsidRPr="00AC481E">
        <w:rPr>
          <w:rStyle w:val="aa"/>
          <w:sz w:val="28"/>
          <w:szCs w:val="28"/>
        </w:rPr>
        <w:t xml:space="preserve"> </w:t>
      </w:r>
      <w:r w:rsidR="00093DD2" w:rsidRPr="00AC481E">
        <w:rPr>
          <w:rStyle w:val="aa"/>
          <w:sz w:val="28"/>
          <w:szCs w:val="28"/>
        </w:rPr>
        <w:footnoteReference w:id="15"/>
      </w:r>
    </w:p>
    <w:p w:rsidR="000526CD" w:rsidRPr="00AC481E" w:rsidRDefault="000526CD" w:rsidP="009C128A">
      <w:pPr>
        <w:spacing w:line="360" w:lineRule="auto"/>
        <w:ind w:firstLine="737"/>
        <w:jc w:val="both"/>
        <w:rPr>
          <w:sz w:val="28"/>
          <w:szCs w:val="28"/>
        </w:rPr>
      </w:pPr>
      <w:r w:rsidRPr="00AC481E">
        <w:rPr>
          <w:sz w:val="28"/>
          <w:szCs w:val="28"/>
        </w:rPr>
        <w:t>3. Судебному рассмотрению подведомственны правовые споры, возникающие практически во всех сферах общественной и государственной деятельности.</w:t>
      </w:r>
    </w:p>
    <w:p w:rsidR="000526CD" w:rsidRPr="00AC481E" w:rsidRDefault="000526CD" w:rsidP="009C128A">
      <w:pPr>
        <w:spacing w:line="360" w:lineRule="auto"/>
        <w:ind w:firstLine="737"/>
        <w:jc w:val="both"/>
        <w:rPr>
          <w:sz w:val="28"/>
          <w:szCs w:val="28"/>
        </w:rPr>
      </w:pPr>
      <w:bookmarkStart w:id="1" w:name="sub_10"/>
      <w:r w:rsidRPr="00AC481E">
        <w:rPr>
          <w:sz w:val="28"/>
          <w:szCs w:val="28"/>
        </w:rPr>
        <w:t>4. Судья</w:t>
      </w:r>
      <w:r w:rsidR="009C128A" w:rsidRPr="00AC481E">
        <w:rPr>
          <w:sz w:val="28"/>
          <w:szCs w:val="28"/>
        </w:rPr>
        <w:t xml:space="preserve"> – </w:t>
      </w:r>
      <w:r w:rsidRPr="00AC481E">
        <w:rPr>
          <w:sz w:val="28"/>
          <w:szCs w:val="28"/>
        </w:rPr>
        <w:t>это высшая государственная должность с соответствующим государственным обеспечением.</w:t>
      </w:r>
    </w:p>
    <w:bookmarkEnd w:id="1"/>
    <w:p w:rsidR="000526CD" w:rsidRPr="00AC481E" w:rsidRDefault="000526CD" w:rsidP="009C128A">
      <w:pPr>
        <w:spacing w:line="360" w:lineRule="auto"/>
        <w:ind w:firstLine="737"/>
        <w:jc w:val="both"/>
        <w:rPr>
          <w:sz w:val="28"/>
          <w:szCs w:val="28"/>
        </w:rPr>
      </w:pPr>
      <w:r w:rsidRPr="00AC481E">
        <w:rPr>
          <w:sz w:val="28"/>
          <w:szCs w:val="28"/>
        </w:rPr>
        <w:t>Судебная власть в России</w:t>
      </w:r>
      <w:r w:rsidR="009C128A" w:rsidRPr="00AC481E">
        <w:rPr>
          <w:sz w:val="28"/>
          <w:szCs w:val="28"/>
        </w:rPr>
        <w:t xml:space="preserve"> – </w:t>
      </w:r>
      <w:r w:rsidRPr="00AC481E">
        <w:rPr>
          <w:sz w:val="28"/>
          <w:szCs w:val="28"/>
        </w:rPr>
        <w:t>от мирового судьи в глубинке Тюменской области до судьи Верховного Суда Российской Федерации и судьи Высшего Арбитражного Суда Российской Федерации</w:t>
      </w:r>
      <w:r w:rsidR="009C128A" w:rsidRPr="00AC481E">
        <w:rPr>
          <w:sz w:val="28"/>
          <w:szCs w:val="28"/>
        </w:rPr>
        <w:t xml:space="preserve"> – </w:t>
      </w:r>
      <w:r w:rsidRPr="00AC481E">
        <w:rPr>
          <w:sz w:val="28"/>
          <w:szCs w:val="28"/>
        </w:rPr>
        <w:t>реализуется федеральными государственными служащими того же уровня, к которому отнесены Президент РФ, депутаты Государственной Думы и Совета Федерации Федерального Собрания Российской Федерации, федеральные министры.</w:t>
      </w:r>
    </w:p>
    <w:p w:rsidR="000526CD" w:rsidRPr="00AC481E" w:rsidRDefault="000526CD" w:rsidP="009C128A">
      <w:pPr>
        <w:spacing w:line="360" w:lineRule="auto"/>
        <w:ind w:firstLine="737"/>
        <w:jc w:val="both"/>
        <w:rPr>
          <w:sz w:val="28"/>
          <w:szCs w:val="28"/>
        </w:rPr>
      </w:pPr>
      <w:r w:rsidRPr="00AC481E">
        <w:rPr>
          <w:sz w:val="28"/>
          <w:szCs w:val="28"/>
        </w:rPr>
        <w:t>5. Вся деятельность судей как должностных лиц органов судебной власти, отправляющих правосудие, регламентирована судопроизводственным законодательством от момента поступления заявления до окончательного разрешения спора по существу и исполнения принятого судебного решения.</w:t>
      </w:r>
    </w:p>
    <w:p w:rsidR="00AF2146" w:rsidRPr="00AC481E" w:rsidRDefault="000526CD" w:rsidP="009C128A">
      <w:pPr>
        <w:spacing w:line="360" w:lineRule="auto"/>
        <w:ind w:firstLine="737"/>
        <w:jc w:val="both"/>
        <w:rPr>
          <w:sz w:val="28"/>
          <w:szCs w:val="28"/>
        </w:rPr>
      </w:pPr>
      <w:r w:rsidRPr="00AC481E">
        <w:rPr>
          <w:sz w:val="28"/>
          <w:szCs w:val="28"/>
        </w:rPr>
        <w:t>Такой строгой регламентации нет ни у одного должностного лица ни в одном другом органе государственной власти, ни в законодательной, ни в исполнительной ветвях.</w:t>
      </w:r>
    </w:p>
    <w:p w:rsidR="000526CD" w:rsidRPr="00AC481E" w:rsidRDefault="000526CD" w:rsidP="009C128A">
      <w:pPr>
        <w:spacing w:line="360" w:lineRule="auto"/>
        <w:ind w:firstLine="737"/>
        <w:jc w:val="both"/>
        <w:rPr>
          <w:sz w:val="28"/>
          <w:szCs w:val="28"/>
        </w:rPr>
      </w:pPr>
      <w:r w:rsidRPr="00AC481E">
        <w:rPr>
          <w:sz w:val="28"/>
          <w:szCs w:val="28"/>
        </w:rPr>
        <w:t>В органах законодательной и исполнительной власти должностные лица имеют достаточно широкие правовые возможности выбирать линию своего субъективного поведения по отношению к заявлению гражданина или субъекта экономической деятельности о нарушении его прав, исходя из своего усмотрения. Судья такой возможности не имеет.</w:t>
      </w:r>
      <w:r w:rsidR="00AF2146" w:rsidRPr="00AC481E">
        <w:rPr>
          <w:rStyle w:val="aa"/>
          <w:sz w:val="28"/>
          <w:szCs w:val="28"/>
        </w:rPr>
        <w:t xml:space="preserve"> </w:t>
      </w:r>
      <w:r w:rsidR="00AF2146" w:rsidRPr="00AC481E">
        <w:rPr>
          <w:rStyle w:val="aa"/>
          <w:sz w:val="28"/>
          <w:szCs w:val="28"/>
        </w:rPr>
        <w:footnoteReference w:id="16"/>
      </w:r>
    </w:p>
    <w:p w:rsidR="000526CD" w:rsidRPr="00AC481E" w:rsidRDefault="000526CD" w:rsidP="009C128A">
      <w:pPr>
        <w:spacing w:line="360" w:lineRule="auto"/>
        <w:ind w:firstLine="737"/>
        <w:jc w:val="both"/>
        <w:rPr>
          <w:sz w:val="28"/>
          <w:szCs w:val="28"/>
        </w:rPr>
      </w:pPr>
      <w:r w:rsidRPr="00AC481E">
        <w:rPr>
          <w:sz w:val="28"/>
          <w:szCs w:val="28"/>
        </w:rPr>
        <w:t>6. Законодательство о судебной власти налагает на поведение судьи как гражданина дополнительные весьма существенные ограничения не только в плане поведения при отправлении правосудия, но и поведения в быту.</w:t>
      </w:r>
    </w:p>
    <w:p w:rsidR="000526CD" w:rsidRPr="00AC481E" w:rsidRDefault="000526CD" w:rsidP="009C128A">
      <w:pPr>
        <w:spacing w:line="360" w:lineRule="auto"/>
        <w:ind w:firstLine="737"/>
        <w:jc w:val="both"/>
        <w:rPr>
          <w:sz w:val="28"/>
          <w:szCs w:val="28"/>
        </w:rPr>
      </w:pPr>
      <w:r w:rsidRPr="00AC481E">
        <w:rPr>
          <w:sz w:val="28"/>
          <w:szCs w:val="28"/>
        </w:rPr>
        <w:t>Судья как гражданин не имеет права заниматься деятельностью, не совместимой с должностью судьи, наказание за это</w:t>
      </w:r>
      <w:r w:rsidR="009C128A" w:rsidRPr="00AC481E">
        <w:rPr>
          <w:sz w:val="28"/>
          <w:szCs w:val="28"/>
        </w:rPr>
        <w:t xml:space="preserve"> – </w:t>
      </w:r>
      <w:r w:rsidRPr="00AC481E">
        <w:rPr>
          <w:sz w:val="28"/>
          <w:szCs w:val="28"/>
        </w:rPr>
        <w:t xml:space="preserve">досрочное прекращение полномочий судьи. За совершение дисциплинарного проступка (нарушение норм Федерального конституционного закона от 28 апреля 1995 г. </w:t>
      </w:r>
      <w:r w:rsidR="008E021D" w:rsidRPr="00AC481E">
        <w:rPr>
          <w:sz w:val="28"/>
          <w:szCs w:val="28"/>
        </w:rPr>
        <w:t>№</w:t>
      </w:r>
      <w:r w:rsidRPr="00AC481E">
        <w:rPr>
          <w:sz w:val="28"/>
          <w:szCs w:val="28"/>
        </w:rPr>
        <w:t xml:space="preserve">1-ФКЗ </w:t>
      </w:r>
      <w:r w:rsidR="008E021D" w:rsidRPr="00AC481E">
        <w:rPr>
          <w:sz w:val="28"/>
          <w:szCs w:val="28"/>
        </w:rPr>
        <w:t>«</w:t>
      </w:r>
      <w:r w:rsidRPr="00AC481E">
        <w:rPr>
          <w:sz w:val="28"/>
          <w:szCs w:val="28"/>
        </w:rPr>
        <w:t>О статусе судей в Российской Федерации</w:t>
      </w:r>
      <w:r w:rsidR="008E021D" w:rsidRPr="00AC481E">
        <w:rPr>
          <w:sz w:val="28"/>
          <w:szCs w:val="28"/>
        </w:rPr>
        <w:t>»</w:t>
      </w:r>
      <w:r w:rsidRPr="00AC481E">
        <w:rPr>
          <w:sz w:val="28"/>
          <w:szCs w:val="28"/>
        </w:rPr>
        <w:t>, а также положений кодекса судейской этики, утверждаемого Всероссийским съездом судей) на судью, за исключением судей Конституционного Суда Российской Федерации, может быть наложено дисциплинарное взыскание в виде предупреждения или досрочного прекращения полномочий судьи.</w:t>
      </w:r>
    </w:p>
    <w:p w:rsidR="000526CD" w:rsidRPr="00AC481E" w:rsidRDefault="000526CD" w:rsidP="009C128A">
      <w:pPr>
        <w:spacing w:line="360" w:lineRule="auto"/>
        <w:ind w:firstLine="737"/>
        <w:jc w:val="both"/>
        <w:rPr>
          <w:sz w:val="28"/>
          <w:szCs w:val="28"/>
        </w:rPr>
      </w:pPr>
    </w:p>
    <w:p w:rsidR="000526CD" w:rsidRPr="00AC481E" w:rsidRDefault="008E021D" w:rsidP="008E021D">
      <w:pPr>
        <w:shd w:val="clear" w:color="auto" w:fill="FFFFFF"/>
        <w:spacing w:line="360" w:lineRule="auto"/>
        <w:ind w:firstLine="737"/>
        <w:jc w:val="center"/>
        <w:rPr>
          <w:b/>
          <w:bCs/>
          <w:sz w:val="28"/>
          <w:szCs w:val="28"/>
        </w:rPr>
      </w:pPr>
      <w:r w:rsidRPr="00AC481E">
        <w:rPr>
          <w:b/>
          <w:bCs/>
          <w:sz w:val="28"/>
          <w:szCs w:val="28"/>
        </w:rPr>
        <w:br w:type="page"/>
      </w:r>
      <w:r w:rsidR="000526CD" w:rsidRPr="00AC481E">
        <w:rPr>
          <w:b/>
          <w:bCs/>
          <w:sz w:val="28"/>
          <w:szCs w:val="28"/>
        </w:rPr>
        <w:t>З</w:t>
      </w:r>
      <w:r w:rsidR="00482C7A" w:rsidRPr="00AC481E">
        <w:rPr>
          <w:b/>
          <w:bCs/>
          <w:sz w:val="28"/>
          <w:szCs w:val="28"/>
        </w:rPr>
        <w:t>аключение</w:t>
      </w:r>
    </w:p>
    <w:p w:rsidR="000526CD" w:rsidRPr="00AC481E" w:rsidRDefault="000526CD" w:rsidP="009C128A">
      <w:pPr>
        <w:spacing w:line="360" w:lineRule="auto"/>
        <w:ind w:firstLine="737"/>
        <w:jc w:val="both"/>
        <w:rPr>
          <w:sz w:val="28"/>
          <w:szCs w:val="28"/>
        </w:rPr>
      </w:pPr>
    </w:p>
    <w:p w:rsidR="00482C7A" w:rsidRPr="00AC481E" w:rsidRDefault="000526CD" w:rsidP="009C128A">
      <w:pPr>
        <w:spacing w:line="360" w:lineRule="auto"/>
        <w:ind w:firstLine="737"/>
        <w:jc w:val="both"/>
        <w:rPr>
          <w:sz w:val="28"/>
          <w:szCs w:val="28"/>
        </w:rPr>
      </w:pPr>
      <w:r w:rsidRPr="00AC481E">
        <w:rPr>
          <w:sz w:val="28"/>
          <w:szCs w:val="28"/>
        </w:rPr>
        <w:t xml:space="preserve">В результате проведенного исследования можно </w:t>
      </w:r>
      <w:r w:rsidR="00482C7A" w:rsidRPr="00AC481E">
        <w:rPr>
          <w:sz w:val="28"/>
          <w:szCs w:val="28"/>
        </w:rPr>
        <w:t>сделать вывод о том</w:t>
      </w:r>
      <w:r w:rsidRPr="00AC481E">
        <w:rPr>
          <w:sz w:val="28"/>
          <w:szCs w:val="28"/>
        </w:rPr>
        <w:t xml:space="preserve">, что качественная реализация государством его функций невозможна без, должным образом организованного, государственного аппарата. Вся система органов государственной власти должна быть строго организована, и каждый структурный элемент должен выполнять именно те функции, которые на него возложены. </w:t>
      </w:r>
    </w:p>
    <w:p w:rsidR="000526CD" w:rsidRPr="00AC481E" w:rsidRDefault="000526CD" w:rsidP="009C128A">
      <w:pPr>
        <w:spacing w:line="360" w:lineRule="auto"/>
        <w:ind w:firstLine="737"/>
        <w:jc w:val="both"/>
        <w:rPr>
          <w:sz w:val="28"/>
          <w:szCs w:val="28"/>
        </w:rPr>
      </w:pPr>
      <w:r w:rsidRPr="00AC481E">
        <w:rPr>
          <w:sz w:val="28"/>
          <w:szCs w:val="28"/>
        </w:rPr>
        <w:t>Любое отклонение от этих норм ведет к сбою во всей системе управления. И именно в нашей стране</w:t>
      </w:r>
      <w:r w:rsidR="009C128A" w:rsidRPr="00AC481E">
        <w:rPr>
          <w:sz w:val="28"/>
          <w:szCs w:val="28"/>
        </w:rPr>
        <w:t xml:space="preserve"> </w:t>
      </w:r>
      <w:r w:rsidRPr="00AC481E">
        <w:rPr>
          <w:sz w:val="28"/>
          <w:szCs w:val="28"/>
        </w:rPr>
        <w:t xml:space="preserve">вопрос эффективности работы государственного аппарата возникает особенно часто. Возможно, это обусловлено тем, что не совсем четко определено какой орган, какую функцию должен реализовывать или же одна и та же функция осуществляется несколькими органами, которые не могут или не хотят взаимодействовать. </w:t>
      </w:r>
    </w:p>
    <w:p w:rsidR="00F65130" w:rsidRPr="00AC481E" w:rsidRDefault="00F65130" w:rsidP="009C128A">
      <w:pPr>
        <w:spacing w:line="360" w:lineRule="auto"/>
        <w:ind w:firstLine="737"/>
        <w:jc w:val="both"/>
        <w:rPr>
          <w:sz w:val="28"/>
          <w:szCs w:val="28"/>
        </w:rPr>
      </w:pPr>
      <w:r w:rsidRPr="00AC481E">
        <w:rPr>
          <w:sz w:val="28"/>
          <w:szCs w:val="28"/>
        </w:rPr>
        <w:t>Таким образом, можно сказать, что задачей любого государства является выстроить такой механизм осуществления государственной власти который способен реализовать все без исключения функции государства.</w:t>
      </w:r>
    </w:p>
    <w:p w:rsidR="00375C8E" w:rsidRPr="00AC481E" w:rsidRDefault="00375C8E" w:rsidP="00375C8E">
      <w:pPr>
        <w:spacing w:line="360" w:lineRule="auto"/>
        <w:ind w:firstLine="737"/>
        <w:jc w:val="both"/>
        <w:rPr>
          <w:sz w:val="28"/>
          <w:szCs w:val="28"/>
        </w:rPr>
      </w:pPr>
      <w:r w:rsidRPr="00AC481E">
        <w:rPr>
          <w:sz w:val="28"/>
          <w:szCs w:val="28"/>
        </w:rPr>
        <w:t>Государственный аппарата занимает в политической системе государства особое положение, поскольку по своим свойствам и функциям он существенно отличается от всех остальных субъектов политической системы.</w:t>
      </w:r>
    </w:p>
    <w:p w:rsidR="00375C8E" w:rsidRPr="00AC481E" w:rsidRDefault="00375C8E" w:rsidP="00375C8E">
      <w:pPr>
        <w:spacing w:line="360" w:lineRule="auto"/>
        <w:ind w:firstLine="737"/>
        <w:jc w:val="both"/>
        <w:rPr>
          <w:sz w:val="28"/>
          <w:szCs w:val="28"/>
        </w:rPr>
      </w:pPr>
      <w:r w:rsidRPr="00AC481E">
        <w:rPr>
          <w:sz w:val="28"/>
          <w:szCs w:val="28"/>
        </w:rPr>
        <w:t>Прежде всего, государственный аппарат является необходимым институтом политической системы государства. Иные политические объединения могут в ней отсутствовать, но государственный аппарат наличествует всегда. Ведь наличие государственного аппарата - это неотъемлемый признак государства, а значит, и его политической системы.</w:t>
      </w:r>
    </w:p>
    <w:p w:rsidR="00375C8E" w:rsidRPr="00AC481E" w:rsidRDefault="00375C8E" w:rsidP="00375C8E">
      <w:pPr>
        <w:spacing w:line="360" w:lineRule="auto"/>
        <w:ind w:firstLine="737"/>
        <w:jc w:val="both"/>
        <w:rPr>
          <w:sz w:val="28"/>
          <w:szCs w:val="28"/>
        </w:rPr>
      </w:pPr>
      <w:r w:rsidRPr="00AC481E">
        <w:rPr>
          <w:sz w:val="28"/>
          <w:szCs w:val="28"/>
        </w:rPr>
        <w:t>Второе важное отличие государственного аппарата от иных политических объединений состоит в том, что он существует в политической системе в единственном числе. В одной политической системе не может быть двух или многих государственных аппаратов, органы государственной власти объединены в одну систему.</w:t>
      </w:r>
    </w:p>
    <w:p w:rsidR="00375C8E" w:rsidRPr="00AC481E" w:rsidRDefault="00375C8E" w:rsidP="00375C8E">
      <w:pPr>
        <w:spacing w:line="360" w:lineRule="auto"/>
        <w:ind w:firstLine="737"/>
        <w:jc w:val="both"/>
        <w:rPr>
          <w:sz w:val="28"/>
          <w:szCs w:val="28"/>
        </w:rPr>
      </w:pPr>
      <w:r w:rsidRPr="00AC481E">
        <w:rPr>
          <w:sz w:val="28"/>
          <w:szCs w:val="28"/>
        </w:rPr>
        <w:t>Все иные политические объединения обычно существуют в политической системе в значительном числе. В институциональной подсистеме всегда есть несколько политических ниш, в каждой из которых группируются негосударственные политические объединения различных видов. Например, в современных политических системах имеется несколько политических партий, несколько религиозных объединений, множество общественных объединений, но государственный аппарат — только один.</w:t>
      </w:r>
    </w:p>
    <w:p w:rsidR="00375C8E" w:rsidRPr="00AC481E" w:rsidRDefault="00375C8E" w:rsidP="00375C8E">
      <w:pPr>
        <w:spacing w:line="360" w:lineRule="auto"/>
        <w:ind w:firstLine="737"/>
        <w:jc w:val="both"/>
        <w:rPr>
          <w:sz w:val="28"/>
          <w:szCs w:val="28"/>
        </w:rPr>
      </w:pPr>
      <w:r w:rsidRPr="00AC481E">
        <w:rPr>
          <w:sz w:val="28"/>
          <w:szCs w:val="28"/>
        </w:rPr>
        <w:t>Третье и решающее отличие государственного аппарата от иных политических объединений, которое в особенности характеризует современный, бюрократически организованный государственный аппарат, заключается в том, что он идеологически нейтрален.</w:t>
      </w:r>
    </w:p>
    <w:p w:rsidR="00375C8E" w:rsidRPr="00AC481E" w:rsidRDefault="00375C8E" w:rsidP="00375C8E">
      <w:pPr>
        <w:spacing w:line="360" w:lineRule="auto"/>
        <w:ind w:firstLine="737"/>
        <w:jc w:val="both"/>
        <w:rPr>
          <w:sz w:val="28"/>
          <w:szCs w:val="28"/>
        </w:rPr>
      </w:pPr>
      <w:r w:rsidRPr="00AC481E">
        <w:rPr>
          <w:sz w:val="28"/>
          <w:szCs w:val="28"/>
        </w:rPr>
        <w:t>Успешное решение сложных внутренних и внешних задач, стоящих ныне перед Россией, напрямую связано с повышением роли государства, его усилением и развитием на основе демократии и права. В этих условиях особенно возрастает значение государственного аппарата, укрепления и слаженной работы всех его составных частей и структурных подразделений, создания и совершенствования необходимой для этого нормативно-правовой основы.</w:t>
      </w:r>
    </w:p>
    <w:p w:rsidR="00375C8E" w:rsidRPr="00AC481E" w:rsidRDefault="00375C8E" w:rsidP="00375C8E">
      <w:pPr>
        <w:spacing w:line="360" w:lineRule="auto"/>
        <w:ind w:firstLine="737"/>
        <w:jc w:val="both"/>
        <w:rPr>
          <w:sz w:val="28"/>
          <w:szCs w:val="28"/>
        </w:rPr>
      </w:pPr>
      <w:r w:rsidRPr="00AC481E">
        <w:rPr>
          <w:sz w:val="28"/>
          <w:szCs w:val="28"/>
        </w:rPr>
        <w:t>Соответственно и исследование проблематики, связанной с государственным аппаратом, должно занять одно из ведущих мест в юридической науке, в отдельных ее отраслях, и особенно в общей теории государства и права. Однако, несмотря на определенное продвижение в изучении отдельных звеньев государственного аппарата со стороны общей теории государства и права, конституционного (государственного), административного права и некоторых других отраслей правоведения, в теоретической разработке проблемы аппарата российского государства в целом наблюдается известное отставание.</w:t>
      </w:r>
    </w:p>
    <w:p w:rsidR="00F65130" w:rsidRPr="00AC481E" w:rsidRDefault="00F65130" w:rsidP="009C128A">
      <w:pPr>
        <w:shd w:val="clear" w:color="auto" w:fill="FFFFFF"/>
        <w:spacing w:line="360" w:lineRule="auto"/>
        <w:ind w:firstLine="737"/>
        <w:jc w:val="both"/>
        <w:rPr>
          <w:sz w:val="28"/>
          <w:szCs w:val="28"/>
        </w:rPr>
      </w:pPr>
    </w:p>
    <w:p w:rsidR="00E226C4" w:rsidRPr="00AC481E" w:rsidRDefault="00E226C4" w:rsidP="00E226C4">
      <w:pPr>
        <w:spacing w:line="360" w:lineRule="auto"/>
        <w:jc w:val="center"/>
        <w:rPr>
          <w:b/>
          <w:sz w:val="28"/>
          <w:szCs w:val="28"/>
        </w:rPr>
      </w:pPr>
      <w:r w:rsidRPr="00AC481E">
        <w:rPr>
          <w:b/>
          <w:sz w:val="28"/>
          <w:szCs w:val="28"/>
        </w:rPr>
        <w:t>Библиографический список</w:t>
      </w:r>
    </w:p>
    <w:p w:rsidR="00E226C4" w:rsidRPr="00AC481E" w:rsidRDefault="003E3B63" w:rsidP="00E226C4">
      <w:pPr>
        <w:spacing w:line="360" w:lineRule="auto"/>
        <w:jc w:val="center"/>
        <w:rPr>
          <w:b/>
          <w:sz w:val="28"/>
          <w:szCs w:val="28"/>
        </w:rPr>
      </w:pPr>
      <w:r>
        <w:rPr>
          <w:b/>
          <w:noProof/>
          <w:sz w:val="28"/>
          <w:szCs w:val="28"/>
        </w:rPr>
        <w:pict>
          <v:rect id="_x0000_s1028" style="position:absolute;left:0;text-align:left;margin-left:1011.95pt;margin-top:464.8pt;width:4pt;height:20pt;z-index:-5" strokecolor="white">
            <v:textbox style="mso-next-textbox:#_x0000_s1028">
              <w:txbxContent>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shd w:val="clear" w:color="auto" w:fill="FFFFFF"/>
                    <w:rPr>
                      <w:rFonts w:ascii="Wingdings" w:hAnsi="Wingdings"/>
                      <w:color w:val="FFFFFF"/>
                      <w:sz w:val="2"/>
                      <w:szCs w:val="2"/>
                      <w:lang w:val="en-US"/>
                    </w:rPr>
                  </w:pPr>
                  <w:r w:rsidRPr="00E226C4">
                    <w:rPr>
                      <w:rFonts w:ascii="MingLiU" w:eastAsia="MingLiU" w:hAnsi="MingLiU" w:cs="MingLiU" w:hint="eastAsia"/>
                      <w:color w:val="FFFFFF"/>
                      <w:sz w:val="27"/>
                      <w:szCs w:val="27"/>
                      <w:shd w:val="clear" w:color="auto" w:fill="EFEFEF"/>
                    </w:rPr>
                    <w:t>。接着</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又将都城东迁至丰邑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今陕西省户县附近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准备向东进军。可是，迁都不久周文王逝世了</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周文王的儿子</w:t>
                  </w:r>
                  <w:r w:rsidRPr="00E226C4">
                    <w:rPr>
                      <w:rFonts w:ascii="Gulim" w:eastAsia="Gulim" w:hAnsi="Gulim" w:cs="Gulim" w:hint="eastAsia"/>
                      <w:color w:val="FFFFFF"/>
                      <w:sz w:val="27"/>
                      <w:szCs w:val="27"/>
                      <w:shd w:val="clear" w:color="auto" w:fill="EFEFEF"/>
                    </w:rPr>
                    <w:t>姬</w:t>
                  </w:r>
                  <w:r w:rsidRPr="00E226C4">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E226C4">
                    <w:rPr>
                      <w:rFonts w:ascii="Verdana" w:hAnsi="Verdana"/>
                      <w:color w:val="FFFFFF"/>
                      <w:sz w:val="27"/>
                      <w:szCs w:val="27"/>
                      <w:shd w:val="clear" w:color="auto" w:fill="EFEFEF"/>
                      <w:lang w:val="en-US"/>
                    </w:rPr>
                    <w:t>sh</w:t>
                  </w:r>
                  <w:r w:rsidRPr="00E226C4">
                    <w:rPr>
                      <w:rFonts w:ascii="Verdana" w:hAnsi="Verdana"/>
                      <w:color w:val="FFFFFF"/>
                      <w:sz w:val="27"/>
                      <w:szCs w:val="27"/>
                      <w:shd w:val="clear" w:color="auto" w:fill="EFEFEF"/>
                    </w:rPr>
                    <w:t xml:space="preserve">ì </w:t>
                  </w:r>
                  <w:r w:rsidRPr="00E226C4">
                    <w:rPr>
                      <w:rFonts w:ascii="MS Gothic" w:eastAsia="MS Gothic" w:hAnsi="MS Gothic" w:cs="MS Gothic" w:hint="eastAsia"/>
                      <w:color w:val="FFFFFF"/>
                      <w:sz w:val="27"/>
                      <w:szCs w:val="27"/>
                      <w:shd w:val="clear" w:color="auto" w:fill="EFEFEF"/>
                    </w:rPr>
                    <w:t>］（即召公）是武王的两个得力助手。同</w:t>
                  </w:r>
                  <w:r w:rsidRPr="00E226C4">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当周武王攻克朝歌之初，</w:t>
                  </w:r>
                  <w:r w:rsidRPr="00E226C4">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贵法》里有这样一段文字记载</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武王克殷，召太公而</w:t>
                  </w:r>
                  <w:r w:rsidRPr="00E226C4">
                    <w:rPr>
                      <w:rFonts w:ascii="MingLiU" w:eastAsia="MingLiU" w:hAnsi="MingLiU" w:cs="MingLiU" w:hint="eastAsia"/>
                      <w:color w:val="FFFFFF"/>
                      <w:sz w:val="27"/>
                      <w:szCs w:val="27"/>
                      <w:shd w:val="clear" w:color="auto" w:fill="EFEFEF"/>
                    </w:rPr>
                    <w:t>问曰：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将奈其士众何？</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w:t>
                  </w:r>
                  <w:r w:rsidRPr="00E226C4">
                    <w:rPr>
                      <w:rFonts w:ascii="MingLiU" w:eastAsia="MingLiU" w:hAnsi="MingLiU" w:cs="MingLiU" w:hint="eastAsia"/>
                      <w:color w:val="FFFFFF"/>
                      <w:sz w:val="27"/>
                      <w:szCs w:val="27"/>
                      <w:shd w:val="clear" w:color="auto" w:fill="EFEFEF"/>
                    </w:rPr>
                    <w:t>对曰：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臣</w:t>
                  </w:r>
                  <w:r w:rsidRPr="00E226C4">
                    <w:rPr>
                      <w:rFonts w:ascii="MingLiU" w:eastAsia="MingLiU" w:hAnsi="MingLiU" w:cs="MingLiU" w:hint="eastAsia"/>
                      <w:color w:val="FFFFFF"/>
                      <w:sz w:val="27"/>
                      <w:szCs w:val="27"/>
                      <w:shd w:val="clear" w:color="auto" w:fill="EFEFEF"/>
                    </w:rPr>
                    <w:t>闻爱其人者，兼爱屋上之乌；憎其人者，恶其余胥。咸刘厥敌，使靡有余，何如？</w:t>
                  </w:r>
                  <w:r w:rsidRPr="00E226C4">
                    <w:rPr>
                      <w:rFonts w:ascii="Verdana" w:hAnsi="Verdana"/>
                      <w:color w:val="FFFFFF"/>
                      <w:sz w:val="27"/>
                      <w:szCs w:val="27"/>
                      <w:shd w:val="clear" w:color="auto" w:fill="EFEFEF"/>
                    </w:rPr>
                    <w:t xml:space="preserve">’” </w:t>
                  </w:r>
                  <w:r w:rsidRPr="00E226C4">
                    <w:rPr>
                      <w:rFonts w:ascii="MS Gothic" w:eastAsia="MS Gothic" w:hAnsi="MS Gothic" w:cs="MS Gothic" w:hint="eastAsia"/>
                      <w:color w:val="FFFFFF"/>
                      <w:sz w:val="27"/>
                      <w:szCs w:val="27"/>
                      <w:shd w:val="clear" w:color="auto" w:fill="EFEFEF"/>
                    </w:rPr>
                    <w:t xml:space="preserve">　　大意是</w:t>
                  </w:r>
                  <w:r w:rsidRPr="00E226C4">
                    <w:rPr>
                      <w:rFonts w:ascii="MingLiU" w:eastAsia="MingLiU" w:hAnsi="MingLiU" w:cs="MingLiU" w:hint="eastAsia"/>
                      <w:color w:val="FFFFFF"/>
                      <w:sz w:val="27"/>
                      <w:szCs w:val="27"/>
                      <w:shd w:val="clear" w:color="auto" w:fill="EFEFEF"/>
                    </w:rPr>
                    <w:t>说：周武王打败了殷商，召见姜太公，问道：</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该怎样对待他们的人员呢？</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太公答道：</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我听</w:t>
                  </w:r>
                  <w:r w:rsidRPr="00E226C4">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E226C4">
                    <w:rPr>
                      <w:rFonts w:ascii="MS Gothic" w:eastAsia="MS Gothic" w:hAnsi="MS Gothic" w:cs="MS Gothic" w:hint="eastAsia"/>
                      <w:color w:val="FFFFFF"/>
                      <w:sz w:val="27"/>
                      <w:szCs w:val="27"/>
                      <w:shd w:val="clear" w:color="auto" w:fill="EFEFEF"/>
                    </w:rPr>
                    <w:t>？</w:t>
                  </w:r>
                </w:p>
              </w:txbxContent>
            </v:textbox>
          </v:rect>
        </w:pict>
      </w:r>
    </w:p>
    <w:p w:rsidR="00E226C4" w:rsidRPr="00AC481E" w:rsidRDefault="00E226C4" w:rsidP="00E226C4">
      <w:pPr>
        <w:spacing w:line="360" w:lineRule="auto"/>
        <w:jc w:val="center"/>
        <w:rPr>
          <w:b/>
          <w:sz w:val="28"/>
          <w:szCs w:val="28"/>
        </w:rPr>
      </w:pPr>
      <w:r w:rsidRPr="00AC481E">
        <w:rPr>
          <w:b/>
          <w:sz w:val="28"/>
          <w:szCs w:val="28"/>
        </w:rPr>
        <w:t>Нормативные правовые акты</w:t>
      </w:r>
    </w:p>
    <w:p w:rsidR="00E226C4" w:rsidRPr="00AC481E" w:rsidRDefault="00E226C4" w:rsidP="00E226C4">
      <w:pPr>
        <w:pStyle w:val="ae"/>
        <w:spacing w:line="360" w:lineRule="auto"/>
        <w:rPr>
          <w:sz w:val="28"/>
          <w:szCs w:val="28"/>
        </w:rPr>
      </w:pP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СЗ РФ. 03.03.2014, N 9, ст. 851.</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 Федеральный закон от 12.06.2002 N 67-ФЗ (ред. от 21.02.2014) // СЗ РФ. 17.06.2002, N 24, ст. 2253.</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6 октября 1999 г. N 184-ФЗ (ред. от 21.02.2014)// СЗ РФ. 1999. N 42. Ст. 5005.</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Об общих принципах организации местного самоуправления в Российской Федерации: Федеральный закон от 06.10.2003 N 131-ФЗ (ред. от 28.12.2013) (с изм. и доп., вступ. в силу с 30.01.2014) // РГ. N 202, 08.10.2003.</w:t>
      </w:r>
    </w:p>
    <w:p w:rsidR="00E226C4" w:rsidRPr="00AC481E" w:rsidRDefault="00E226C4" w:rsidP="00E226C4">
      <w:pPr>
        <w:pStyle w:val="af"/>
        <w:widowControl w:val="0"/>
        <w:autoSpaceDE w:val="0"/>
        <w:autoSpaceDN w:val="0"/>
        <w:adjustRightInd w:val="0"/>
        <w:spacing w:after="0" w:line="360" w:lineRule="auto"/>
        <w:jc w:val="both"/>
        <w:rPr>
          <w:rFonts w:ascii="Times New Roman" w:hAnsi="Times New Roman"/>
          <w:sz w:val="28"/>
          <w:szCs w:val="28"/>
        </w:rPr>
      </w:pPr>
    </w:p>
    <w:p w:rsidR="00E226C4" w:rsidRPr="00AC481E" w:rsidRDefault="00E226C4" w:rsidP="00E226C4">
      <w:pPr>
        <w:spacing w:line="360" w:lineRule="auto"/>
        <w:jc w:val="center"/>
        <w:rPr>
          <w:b/>
          <w:sz w:val="28"/>
          <w:szCs w:val="28"/>
        </w:rPr>
      </w:pPr>
      <w:r w:rsidRPr="00AC481E">
        <w:rPr>
          <w:b/>
          <w:sz w:val="28"/>
          <w:szCs w:val="28"/>
        </w:rPr>
        <w:t>Научная и учебная литература</w:t>
      </w:r>
    </w:p>
    <w:p w:rsidR="00E226C4" w:rsidRPr="00AC481E" w:rsidRDefault="00E226C4" w:rsidP="00E226C4">
      <w:pPr>
        <w:pStyle w:val="ae"/>
        <w:spacing w:line="360" w:lineRule="auto"/>
        <w:rPr>
          <w:sz w:val="28"/>
          <w:szCs w:val="28"/>
        </w:rPr>
      </w:pP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 xml:space="preserve">Алексеев А.С. К учению о юридической природе государства и государственной власти. М.: Юнити, </w:t>
      </w:r>
      <w:r w:rsidR="00AF2146" w:rsidRPr="00AC481E">
        <w:rPr>
          <w:rFonts w:ascii="Times New Roman" w:hAnsi="Times New Roman"/>
          <w:sz w:val="28"/>
          <w:szCs w:val="28"/>
        </w:rPr>
        <w:t>200</w:t>
      </w:r>
      <w:r w:rsidRPr="00AC481E">
        <w:rPr>
          <w:rFonts w:ascii="Times New Roman" w:hAnsi="Times New Roman"/>
          <w:sz w:val="28"/>
          <w:szCs w:val="28"/>
        </w:rPr>
        <w:t>4. С.238.</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Ачкасов В.А., Елисеев С.М., Ланцов С.А. Легитимация власти в постсоциалистическом российском обществе. М.: Бек, 2012. С.225.</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Авакьян С.А. Конституция России: природа, эволюция, современность. М.: Юнити, 2010. С. 215.</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Авакьян С.А. Парламентаризм в России: идеи и решения // Вестн. Моск. ун-та. Сер. 11. Право. 2010. N 2. С. 34.</w:t>
      </w:r>
    </w:p>
    <w:p w:rsidR="00E226C4" w:rsidRPr="00AC481E" w:rsidRDefault="003E3B63"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lang w:eastAsia="ru-RU"/>
        </w:rPr>
        <w:pict>
          <v:rect id="_x0000_s1029" style="position:absolute;left:0;text-align:left;margin-left:1023.95pt;margin-top:476.8pt;width:4pt;height:20pt;z-index:-4" strokecolor="white">
            <v:textbox style="mso-next-textbox:#_x0000_s1029">
              <w:txbxContent>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shd w:val="clear" w:color="auto" w:fill="FFFFFF"/>
                    <w:rPr>
                      <w:rFonts w:ascii="Wingdings" w:hAnsi="Wingdings"/>
                      <w:color w:val="FFFFFF"/>
                      <w:sz w:val="2"/>
                      <w:szCs w:val="2"/>
                      <w:lang w:val="en-US"/>
                    </w:rPr>
                  </w:pPr>
                  <w:r w:rsidRPr="00E226C4">
                    <w:rPr>
                      <w:rFonts w:ascii="MingLiU" w:eastAsia="MingLiU" w:hAnsi="MingLiU" w:cs="MingLiU" w:hint="eastAsia"/>
                      <w:color w:val="FFFFFF"/>
                      <w:sz w:val="27"/>
                      <w:szCs w:val="27"/>
                      <w:shd w:val="clear" w:color="auto" w:fill="EFEFEF"/>
                    </w:rPr>
                    <w:t>。接着</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又将都城东迁至丰邑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今陕西省户县附近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准备向东进军。可是，迁都不久周文王逝世了</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周文王的儿子</w:t>
                  </w:r>
                  <w:r w:rsidRPr="00E226C4">
                    <w:rPr>
                      <w:rFonts w:ascii="Gulim" w:eastAsia="Gulim" w:hAnsi="Gulim" w:cs="Gulim" w:hint="eastAsia"/>
                      <w:color w:val="FFFFFF"/>
                      <w:sz w:val="27"/>
                      <w:szCs w:val="27"/>
                      <w:shd w:val="clear" w:color="auto" w:fill="EFEFEF"/>
                    </w:rPr>
                    <w:t>姬</w:t>
                  </w:r>
                  <w:r w:rsidRPr="00E226C4">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E226C4">
                    <w:rPr>
                      <w:rFonts w:ascii="Verdana" w:hAnsi="Verdana"/>
                      <w:color w:val="FFFFFF"/>
                      <w:sz w:val="27"/>
                      <w:szCs w:val="27"/>
                      <w:shd w:val="clear" w:color="auto" w:fill="EFEFEF"/>
                      <w:lang w:val="en-US"/>
                    </w:rPr>
                    <w:t>sh</w:t>
                  </w:r>
                  <w:r w:rsidRPr="00E226C4">
                    <w:rPr>
                      <w:rFonts w:ascii="Verdana" w:hAnsi="Verdana"/>
                      <w:color w:val="FFFFFF"/>
                      <w:sz w:val="27"/>
                      <w:szCs w:val="27"/>
                      <w:shd w:val="clear" w:color="auto" w:fill="EFEFEF"/>
                    </w:rPr>
                    <w:t xml:space="preserve">ì </w:t>
                  </w:r>
                  <w:r w:rsidRPr="00E226C4">
                    <w:rPr>
                      <w:rFonts w:ascii="MS Gothic" w:eastAsia="MS Gothic" w:hAnsi="MS Gothic" w:cs="MS Gothic" w:hint="eastAsia"/>
                      <w:color w:val="FFFFFF"/>
                      <w:sz w:val="27"/>
                      <w:szCs w:val="27"/>
                      <w:shd w:val="clear" w:color="auto" w:fill="EFEFEF"/>
                    </w:rPr>
                    <w:t>］（即召公）是武王的两个得力助手。同</w:t>
                  </w:r>
                  <w:r w:rsidRPr="00E226C4">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当周武王攻克朝歌之初，</w:t>
                  </w:r>
                  <w:r w:rsidRPr="00E226C4">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贵法》里有这样一段文字记载</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武王克殷，召太公而</w:t>
                  </w:r>
                  <w:r w:rsidRPr="00E226C4">
                    <w:rPr>
                      <w:rFonts w:ascii="MingLiU" w:eastAsia="MingLiU" w:hAnsi="MingLiU" w:cs="MingLiU" w:hint="eastAsia"/>
                      <w:color w:val="FFFFFF"/>
                      <w:sz w:val="27"/>
                      <w:szCs w:val="27"/>
                      <w:shd w:val="clear" w:color="auto" w:fill="EFEFEF"/>
                    </w:rPr>
                    <w:t>问曰：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将奈其士众何？</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w:t>
                  </w:r>
                  <w:r w:rsidRPr="00E226C4">
                    <w:rPr>
                      <w:rFonts w:ascii="MingLiU" w:eastAsia="MingLiU" w:hAnsi="MingLiU" w:cs="MingLiU" w:hint="eastAsia"/>
                      <w:color w:val="FFFFFF"/>
                      <w:sz w:val="27"/>
                      <w:szCs w:val="27"/>
                      <w:shd w:val="clear" w:color="auto" w:fill="EFEFEF"/>
                    </w:rPr>
                    <w:t>对曰：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臣</w:t>
                  </w:r>
                  <w:r w:rsidRPr="00E226C4">
                    <w:rPr>
                      <w:rFonts w:ascii="MingLiU" w:eastAsia="MingLiU" w:hAnsi="MingLiU" w:cs="MingLiU" w:hint="eastAsia"/>
                      <w:color w:val="FFFFFF"/>
                      <w:sz w:val="27"/>
                      <w:szCs w:val="27"/>
                      <w:shd w:val="clear" w:color="auto" w:fill="EFEFEF"/>
                    </w:rPr>
                    <w:t>闻爱其人者，兼爱屋上之乌；憎其人者，恶其余胥。咸刘厥敌，使靡有余，何如？</w:t>
                  </w:r>
                  <w:r w:rsidRPr="00E226C4">
                    <w:rPr>
                      <w:rFonts w:ascii="Verdana" w:hAnsi="Verdana"/>
                      <w:color w:val="FFFFFF"/>
                      <w:sz w:val="27"/>
                      <w:szCs w:val="27"/>
                      <w:shd w:val="clear" w:color="auto" w:fill="EFEFEF"/>
                    </w:rPr>
                    <w:t xml:space="preserve">’” </w:t>
                  </w:r>
                  <w:r w:rsidRPr="00E226C4">
                    <w:rPr>
                      <w:rFonts w:ascii="MS Gothic" w:eastAsia="MS Gothic" w:hAnsi="MS Gothic" w:cs="MS Gothic" w:hint="eastAsia"/>
                      <w:color w:val="FFFFFF"/>
                      <w:sz w:val="27"/>
                      <w:szCs w:val="27"/>
                      <w:shd w:val="clear" w:color="auto" w:fill="EFEFEF"/>
                    </w:rPr>
                    <w:t xml:space="preserve">　　大意是</w:t>
                  </w:r>
                  <w:r w:rsidRPr="00E226C4">
                    <w:rPr>
                      <w:rFonts w:ascii="MingLiU" w:eastAsia="MingLiU" w:hAnsi="MingLiU" w:cs="MingLiU" w:hint="eastAsia"/>
                      <w:color w:val="FFFFFF"/>
                      <w:sz w:val="27"/>
                      <w:szCs w:val="27"/>
                      <w:shd w:val="clear" w:color="auto" w:fill="EFEFEF"/>
                    </w:rPr>
                    <w:t>说：周武王打败了殷商，召见姜太公，问道：</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该怎样对待他们的人员呢？</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太公答道：</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我听</w:t>
                  </w:r>
                  <w:r w:rsidRPr="00E226C4">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E226C4">
                    <w:rPr>
                      <w:rFonts w:ascii="MS Gothic" w:eastAsia="MS Gothic" w:hAnsi="MS Gothic" w:cs="MS Gothic" w:hint="eastAsia"/>
                      <w:color w:val="FFFFFF"/>
                      <w:sz w:val="27"/>
                      <w:szCs w:val="27"/>
                      <w:shd w:val="clear" w:color="auto" w:fill="EFEFEF"/>
                    </w:rPr>
                    <w:t>？</w:t>
                  </w:r>
                </w:p>
              </w:txbxContent>
            </v:textbox>
          </v:rect>
        </w:pict>
      </w:r>
      <w:r w:rsidR="00E226C4" w:rsidRPr="00AC481E">
        <w:rPr>
          <w:rFonts w:ascii="Times New Roman" w:hAnsi="Times New Roman"/>
          <w:sz w:val="28"/>
          <w:szCs w:val="28"/>
        </w:rPr>
        <w:t>Баглай М.В. Конституционное право Российской Федерации: Учебник для вузов. М.: Бек, 20</w:t>
      </w:r>
      <w:r w:rsidR="00093DD2" w:rsidRPr="00AC481E">
        <w:rPr>
          <w:rFonts w:ascii="Times New Roman" w:hAnsi="Times New Roman"/>
          <w:sz w:val="28"/>
          <w:szCs w:val="28"/>
        </w:rPr>
        <w:t>13</w:t>
      </w:r>
      <w:r w:rsidR="00E226C4" w:rsidRPr="00AC481E">
        <w:rPr>
          <w:rFonts w:ascii="Times New Roman" w:hAnsi="Times New Roman"/>
          <w:sz w:val="28"/>
          <w:szCs w:val="28"/>
        </w:rPr>
        <w:t>. С. 714.</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Бахрах Д.Н. Административное право России. М., 2009. С. 177 – 178</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Большой юридический словарь. 5-е изд., доп. и перераб. / Под ред. проф. А.Я. Сухарева. М.: Инфра-М, 2011. С. 717.</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Воеводин Л.Д. Юридический статус личности в России. М.: Юнити, 2011. С. 212.</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Васецкий Н.А., Краснов Ю.К. Российское законодательство на современном этапе. Государственная Дума в формировании правового пространства России (1994 - 2013). М.: Издание Госдумы РФ, 2013.</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Верт Н. История Советского государства 1900 - 1991 гг. М.: Проспект, 1994. С.380.</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Владимирский-Буданов М.Ф. Обзор истории русского права. Киев, 1907.</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Вороков Р.В. Конституционные основы правового статуса законодательных (представительных) органов государственной власти субъектов Российской Федерации // Юридический мир. 2013. N 10. С.45.</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Захаров И.В. Правовой статус депутата представительного органа местного самоуправления (проблемы теории и практики): Автореф. дис. ... канд. юр. наук. Екатеринбург, 2012. С. 15, 24.</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История отечественного государства и права / Под ред. О.И. Чистякова. М.: Юнити, 2008. С. 446.</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Калинин А.Ю. Историко-теоретические основы становления и деятельности местного самоуправления в России: Дис. ... канд. юрид. наук. Коломна, 2012. С.187.</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Костюков А.Н. Должностное лицо: административно-правовой статус / Керимов А.Д. Современное государство: вопросы теории. М.: Норма, 2014. С. 76.</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Конституционное право. Энциклопедический словарь / Отв. ред. С.А. Авакьян. М., 2008. С. 410</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Конституционное право: Энциклопедический словарь / Под ред. С.А. Авакьяна. М., 2010. С. 559.</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Котелевская И.В. Современный парламент // Государство и право. 2012. N 3. С. 8.</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Кравец И.А. Проблемы регулирования процедуры внесения конституционных поправок в свете принципа федерализма // Парламентские процедуры: проблемы России и зарубежный опыт: Материалы научной конференции. Москва, 21 - 23 марта 2012 г. / Под ред. проф. С.А. Авакьяна. М., 2013. С. 84.</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Курманов М.М. Проблемы конституционно-правовой ответственности, прекращения, продления полномочий законодательного органа субъекта Российской Федерации и депутатов: теоретико-прикладной анализ: Автореф. дис. ... д-ра юрид. наук. М., 2010. С. 25.</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 xml:space="preserve">Лазарев Б.М. Компетенция органов управления. М.: Бек, 2012. С. 287. </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Лебедев В.А. Проблемы организации и деятельности законодательной и исполнительной властей в субъектах Российской Федерации. М.: Волтерс Клувер, 2009. С. 313.</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Малый А.Ф. Государственная власть как правовая категория // Государство и право. 2011 №9. С.35..</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Маркунин Р.С. Юридическая ответственность органов представительной власти и депутатов уровня субъекта Российской Федерации // Конституционное и муниципальное право. 2012. N 10. С. 39</w:t>
      </w:r>
    </w:p>
    <w:p w:rsidR="00E226C4" w:rsidRPr="00AC481E" w:rsidRDefault="003E3B63" w:rsidP="00E226C4">
      <w:pPr>
        <w:pStyle w:val="ConsPlusNormal"/>
        <w:widowControl/>
        <w:numPr>
          <w:ilvl w:val="0"/>
          <w:numId w:val="17"/>
        </w:num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035.95pt;margin-top:-114.9pt;width:4pt;height:20pt;z-index:-3" strokecolor="white">
            <v:textbox style="mso-next-textbox:#_x0000_s1030">
              <w:txbxContent>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shd w:val="clear" w:color="auto" w:fill="FFFFFF"/>
                    <w:rPr>
                      <w:rFonts w:ascii="Wingdings" w:hAnsi="Wingdings"/>
                      <w:color w:val="FFFFFF"/>
                      <w:sz w:val="2"/>
                      <w:szCs w:val="2"/>
                      <w:lang w:val="en-US"/>
                    </w:rPr>
                  </w:pPr>
                  <w:r w:rsidRPr="00E226C4">
                    <w:rPr>
                      <w:rFonts w:ascii="MingLiU" w:eastAsia="MingLiU" w:hAnsi="MingLiU" w:cs="MingLiU" w:hint="eastAsia"/>
                      <w:color w:val="FFFFFF"/>
                      <w:sz w:val="27"/>
                      <w:szCs w:val="27"/>
                      <w:shd w:val="clear" w:color="auto" w:fill="EFEFEF"/>
                    </w:rPr>
                    <w:t>。接着</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又将都城东迁至丰邑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今陕西省户县附近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准备向东进军。可是，迁都不久周文王逝世了</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周文王的儿子</w:t>
                  </w:r>
                  <w:r w:rsidRPr="00E226C4">
                    <w:rPr>
                      <w:rFonts w:ascii="Gulim" w:eastAsia="Gulim" w:hAnsi="Gulim" w:cs="Gulim" w:hint="eastAsia"/>
                      <w:color w:val="FFFFFF"/>
                      <w:sz w:val="27"/>
                      <w:szCs w:val="27"/>
                      <w:shd w:val="clear" w:color="auto" w:fill="EFEFEF"/>
                    </w:rPr>
                    <w:t>姬</w:t>
                  </w:r>
                  <w:r w:rsidRPr="00E226C4">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E226C4">
                    <w:rPr>
                      <w:rFonts w:ascii="Verdana" w:hAnsi="Verdana"/>
                      <w:color w:val="FFFFFF"/>
                      <w:sz w:val="27"/>
                      <w:szCs w:val="27"/>
                      <w:shd w:val="clear" w:color="auto" w:fill="EFEFEF"/>
                      <w:lang w:val="en-US"/>
                    </w:rPr>
                    <w:t>sh</w:t>
                  </w:r>
                  <w:r w:rsidRPr="00E226C4">
                    <w:rPr>
                      <w:rFonts w:ascii="Verdana" w:hAnsi="Verdana"/>
                      <w:color w:val="FFFFFF"/>
                      <w:sz w:val="27"/>
                      <w:szCs w:val="27"/>
                      <w:shd w:val="clear" w:color="auto" w:fill="EFEFEF"/>
                    </w:rPr>
                    <w:t xml:space="preserve">ì </w:t>
                  </w:r>
                  <w:r w:rsidRPr="00E226C4">
                    <w:rPr>
                      <w:rFonts w:ascii="MS Gothic" w:eastAsia="MS Gothic" w:hAnsi="MS Gothic" w:cs="MS Gothic" w:hint="eastAsia"/>
                      <w:color w:val="FFFFFF"/>
                      <w:sz w:val="27"/>
                      <w:szCs w:val="27"/>
                      <w:shd w:val="clear" w:color="auto" w:fill="EFEFEF"/>
                    </w:rPr>
                    <w:t>］（即召公）是武王的两个得力助手。同</w:t>
                  </w:r>
                  <w:r w:rsidRPr="00E226C4">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当周武王攻克朝歌之初，</w:t>
                  </w:r>
                  <w:r w:rsidRPr="00E226C4">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贵法》里有这样一段文字记载</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武王克殷，召太公而</w:t>
                  </w:r>
                  <w:r w:rsidRPr="00E226C4">
                    <w:rPr>
                      <w:rFonts w:ascii="MingLiU" w:eastAsia="MingLiU" w:hAnsi="MingLiU" w:cs="MingLiU" w:hint="eastAsia"/>
                      <w:color w:val="FFFFFF"/>
                      <w:sz w:val="27"/>
                      <w:szCs w:val="27"/>
                      <w:shd w:val="clear" w:color="auto" w:fill="EFEFEF"/>
                    </w:rPr>
                    <w:t>问曰：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将奈其士众何？</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w:t>
                  </w:r>
                  <w:r w:rsidRPr="00E226C4">
                    <w:rPr>
                      <w:rFonts w:ascii="MingLiU" w:eastAsia="MingLiU" w:hAnsi="MingLiU" w:cs="MingLiU" w:hint="eastAsia"/>
                      <w:color w:val="FFFFFF"/>
                      <w:sz w:val="27"/>
                      <w:szCs w:val="27"/>
                      <w:shd w:val="clear" w:color="auto" w:fill="EFEFEF"/>
                    </w:rPr>
                    <w:t>对曰：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臣</w:t>
                  </w:r>
                  <w:r w:rsidRPr="00E226C4">
                    <w:rPr>
                      <w:rFonts w:ascii="MingLiU" w:eastAsia="MingLiU" w:hAnsi="MingLiU" w:cs="MingLiU" w:hint="eastAsia"/>
                      <w:color w:val="FFFFFF"/>
                      <w:sz w:val="27"/>
                      <w:szCs w:val="27"/>
                      <w:shd w:val="clear" w:color="auto" w:fill="EFEFEF"/>
                    </w:rPr>
                    <w:t>闻爱其人者，兼爱屋上之乌；憎其人者，恶其余胥。咸刘厥敌，使靡有余，何如？</w:t>
                  </w:r>
                  <w:r w:rsidRPr="00E226C4">
                    <w:rPr>
                      <w:rFonts w:ascii="Verdana" w:hAnsi="Verdana"/>
                      <w:color w:val="FFFFFF"/>
                      <w:sz w:val="27"/>
                      <w:szCs w:val="27"/>
                      <w:shd w:val="clear" w:color="auto" w:fill="EFEFEF"/>
                    </w:rPr>
                    <w:t xml:space="preserve">’” </w:t>
                  </w:r>
                  <w:r w:rsidRPr="00E226C4">
                    <w:rPr>
                      <w:rFonts w:ascii="MS Gothic" w:eastAsia="MS Gothic" w:hAnsi="MS Gothic" w:cs="MS Gothic" w:hint="eastAsia"/>
                      <w:color w:val="FFFFFF"/>
                      <w:sz w:val="27"/>
                      <w:szCs w:val="27"/>
                      <w:shd w:val="clear" w:color="auto" w:fill="EFEFEF"/>
                    </w:rPr>
                    <w:t xml:space="preserve">　　大意是</w:t>
                  </w:r>
                  <w:r w:rsidRPr="00E226C4">
                    <w:rPr>
                      <w:rFonts w:ascii="MingLiU" w:eastAsia="MingLiU" w:hAnsi="MingLiU" w:cs="MingLiU" w:hint="eastAsia"/>
                      <w:color w:val="FFFFFF"/>
                      <w:sz w:val="27"/>
                      <w:szCs w:val="27"/>
                      <w:shd w:val="clear" w:color="auto" w:fill="EFEFEF"/>
                    </w:rPr>
                    <w:t>说：周武王打败了殷商，召见姜太公，问道：</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该怎样对待他们的人员呢？</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太公答道：</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我听</w:t>
                  </w:r>
                  <w:r w:rsidRPr="00E226C4">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E226C4">
                    <w:rPr>
                      <w:rFonts w:ascii="MS Gothic" w:eastAsia="MS Gothic" w:hAnsi="MS Gothic" w:cs="MS Gothic" w:hint="eastAsia"/>
                      <w:color w:val="FFFFFF"/>
                      <w:sz w:val="27"/>
                      <w:szCs w:val="27"/>
                      <w:shd w:val="clear" w:color="auto" w:fill="EFEFEF"/>
                    </w:rPr>
                    <w:t>？</w:t>
                  </w:r>
                </w:p>
              </w:txbxContent>
            </v:textbox>
          </v:rect>
        </w:pict>
      </w:r>
      <w:r w:rsidR="00E226C4" w:rsidRPr="00AC481E">
        <w:rPr>
          <w:rFonts w:ascii="Times New Roman" w:hAnsi="Times New Roman" w:cs="Times New Roman"/>
          <w:sz w:val="28"/>
          <w:szCs w:val="28"/>
        </w:rPr>
        <w:t>Назаренко Г.В. Теория государства и права: учебное пособие. – М.: Проспект, 2009. С.346..</w:t>
      </w:r>
    </w:p>
    <w:p w:rsidR="00E226C4" w:rsidRPr="00AC481E" w:rsidRDefault="00E226C4" w:rsidP="00E226C4">
      <w:pPr>
        <w:pStyle w:val="ConsPlusNormal"/>
        <w:widowControl/>
        <w:numPr>
          <w:ilvl w:val="0"/>
          <w:numId w:val="17"/>
        </w:numPr>
        <w:spacing w:line="360" w:lineRule="auto"/>
        <w:jc w:val="both"/>
        <w:rPr>
          <w:rFonts w:ascii="Times New Roman" w:hAnsi="Times New Roman" w:cs="Times New Roman"/>
          <w:sz w:val="28"/>
          <w:szCs w:val="28"/>
        </w:rPr>
      </w:pPr>
      <w:r w:rsidRPr="00AC481E">
        <w:rPr>
          <w:rFonts w:ascii="Times New Roman" w:hAnsi="Times New Roman" w:cs="Times New Roman"/>
          <w:sz w:val="28"/>
          <w:szCs w:val="28"/>
        </w:rPr>
        <w:t>Научно-практический комментарий к Конституции Российской Федерации / Отв. ред. В.В. Лазарев – М.: ГАРАНТ-Максимум, 2011. С.398.</w:t>
      </w:r>
    </w:p>
    <w:p w:rsidR="00E226C4" w:rsidRPr="00AC481E" w:rsidRDefault="003E3B63"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lang w:eastAsia="ru-RU"/>
        </w:rPr>
        <w:pict>
          <v:rect id="_x0000_s1031" style="position:absolute;left:0;text-align:left;margin-left:1047.95pt;margin-top:524.95pt;width:4pt;height:20pt;z-index:-2" strokecolor="white">
            <v:textbox style="mso-next-textbox:#_x0000_s1031">
              <w:txbxContent>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2"/>
                      <w:szCs w:val="2"/>
                      <w:lang w:val="en-US"/>
                    </w:rPr>
                  </w:pPr>
                  <w:r w:rsidRPr="00E226C4">
                    <w:rPr>
                      <w:color w:val="FFFFFF"/>
                      <w:sz w:val="2"/>
                      <w:szCs w:val="2"/>
                      <w:lang w:val="en-US"/>
                    </w:rPr>
                    <w:t xml:space="preserve">1, 2, 3, 4, 5, 6, 7, 8, 9, 10, 11, 12.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rPr>
                      <w:color w:val="FFFFFF"/>
                      <w:sz w:val="16"/>
                      <w:szCs w:val="16"/>
                      <w:lang w:val="en-US"/>
                    </w:rPr>
                  </w:pP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اللّهِ</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الرَّحِيمِ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بِاسْمِ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خَلَقَ</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الْإِنسَانَ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مِنْ</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اقْرَأْ</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وَرَبُّكَ</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الْأَكْرَمُ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الَّذِي</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عَلَّمَ</w:t>
                  </w:r>
                  <w:r w:rsidRPr="00E226C4">
                    <w:rPr>
                      <w:rFonts w:ascii="Traditional Arabic" w:hAnsi="Traditional Arabic" w:cs="Traditional Arabic"/>
                      <w:color w:val="FFFFFF"/>
                      <w:sz w:val="16"/>
                      <w:szCs w:val="16"/>
                      <w:shd w:val="clear" w:color="auto" w:fill="FFFFFF"/>
                      <w:lang w:val="en-US"/>
                    </w:rPr>
                    <w:t xml:space="preserve"> </w:t>
                  </w:r>
                  <w:r w:rsidRPr="00E226C4">
                    <w:rPr>
                      <w:rFonts w:ascii="Traditional Arabic" w:hAnsi="Traditional Arabic" w:cs="Traditional Arabic"/>
                      <w:color w:val="FFFFFF"/>
                      <w:sz w:val="16"/>
                      <w:szCs w:val="16"/>
                      <w:shd w:val="clear" w:color="auto" w:fill="FFFFFF"/>
                    </w:rPr>
                    <w:t>بِالْقَلَمِ</w:t>
                  </w:r>
                  <w:r w:rsidRPr="00E226C4">
                    <w:rPr>
                      <w:rFonts w:ascii="Traditional Arabic" w:hAnsi="Traditional Arabic" w:cs="Traditional Arabic"/>
                      <w:color w:val="FFFFFF"/>
                      <w:sz w:val="16"/>
                      <w:szCs w:val="16"/>
                      <w:shd w:val="clear" w:color="auto" w:fill="FFFFFF"/>
                      <w:lang w:val="en-US"/>
                    </w:rPr>
                    <w:t xml:space="preserve"> </w:t>
                  </w:r>
                </w:p>
                <w:p w:rsidR="00AF2146" w:rsidRPr="00E226C4" w:rsidRDefault="00AF2146" w:rsidP="00E226C4">
                  <w:pPr>
                    <w:shd w:val="clear" w:color="auto" w:fill="FFFFFF"/>
                    <w:rPr>
                      <w:rFonts w:ascii="Wingdings" w:hAnsi="Wingdings"/>
                      <w:color w:val="FFFFFF"/>
                      <w:sz w:val="2"/>
                      <w:szCs w:val="2"/>
                      <w:lang w:val="en-US"/>
                    </w:rPr>
                  </w:pPr>
                  <w:r w:rsidRPr="00E226C4">
                    <w:rPr>
                      <w:rFonts w:ascii="MingLiU" w:eastAsia="MingLiU" w:hAnsi="MingLiU" w:cs="MingLiU" w:hint="eastAsia"/>
                      <w:color w:val="FFFFFF"/>
                      <w:sz w:val="27"/>
                      <w:szCs w:val="27"/>
                      <w:shd w:val="clear" w:color="auto" w:fill="EFEFEF"/>
                    </w:rPr>
                    <w:t>。接着</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又将都城东迁至丰邑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今陕西省户县附近</w:t>
                  </w:r>
                  <w:r w:rsidRPr="00E226C4">
                    <w:rPr>
                      <w:rFonts w:ascii="MingLiU" w:eastAsia="MingLiU" w:hAnsi="MingLiU" w:cs="MingLiU" w:hint="eastAsia"/>
                      <w:color w:val="FFFFFF"/>
                      <w:sz w:val="27"/>
                      <w:szCs w:val="27"/>
                      <w:shd w:val="clear" w:color="auto" w:fill="EFEFEF"/>
                      <w:lang w:val="en-US"/>
                    </w:rPr>
                    <w:t>），</w:t>
                  </w:r>
                  <w:r w:rsidRPr="00E226C4">
                    <w:rPr>
                      <w:rFonts w:ascii="MingLiU" w:eastAsia="MingLiU" w:hAnsi="MingLiU" w:cs="MingLiU" w:hint="eastAsia"/>
                      <w:color w:val="FFFFFF"/>
                      <w:sz w:val="27"/>
                      <w:szCs w:val="27"/>
                      <w:shd w:val="clear" w:color="auto" w:fill="EFEFEF"/>
                    </w:rPr>
                    <w:t>准备向东进军。可是，迁都不久周文王逝世了</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周文王的儿子</w:t>
                  </w:r>
                  <w:r w:rsidRPr="00E226C4">
                    <w:rPr>
                      <w:rFonts w:ascii="Gulim" w:eastAsia="Gulim" w:hAnsi="Gulim" w:cs="Gulim" w:hint="eastAsia"/>
                      <w:color w:val="FFFFFF"/>
                      <w:sz w:val="27"/>
                      <w:szCs w:val="27"/>
                      <w:shd w:val="clear" w:color="auto" w:fill="EFEFEF"/>
                    </w:rPr>
                    <w:t>姬</w:t>
                  </w:r>
                  <w:r w:rsidRPr="00E226C4">
                    <w:rPr>
                      <w:rFonts w:ascii="MingLiU" w:eastAsia="MingLiU" w:hAnsi="MingLiU" w:cs="MingLiU" w:hint="eastAsia"/>
                      <w:color w:val="FFFFFF"/>
                      <w:sz w:val="27"/>
                      <w:szCs w:val="27"/>
                      <w:shd w:val="clear" w:color="auto" w:fill="EFEFEF"/>
                    </w:rPr>
                    <w:t>发继位，即周武王。姜太公继续担任军师。武王的同母弟姬旦（即周公），异母弟姬奭［</w:t>
                  </w:r>
                  <w:r w:rsidRPr="00E226C4">
                    <w:rPr>
                      <w:rFonts w:ascii="Verdana" w:hAnsi="Verdana"/>
                      <w:color w:val="FFFFFF"/>
                      <w:sz w:val="27"/>
                      <w:szCs w:val="27"/>
                      <w:shd w:val="clear" w:color="auto" w:fill="EFEFEF"/>
                      <w:lang w:val="en-US"/>
                    </w:rPr>
                    <w:t>sh</w:t>
                  </w:r>
                  <w:r w:rsidRPr="00E226C4">
                    <w:rPr>
                      <w:rFonts w:ascii="Verdana" w:hAnsi="Verdana"/>
                      <w:color w:val="FFFFFF"/>
                      <w:sz w:val="27"/>
                      <w:szCs w:val="27"/>
                      <w:shd w:val="clear" w:color="auto" w:fill="EFEFEF"/>
                    </w:rPr>
                    <w:t xml:space="preserve">ì </w:t>
                  </w:r>
                  <w:r w:rsidRPr="00E226C4">
                    <w:rPr>
                      <w:rFonts w:ascii="MS Gothic" w:eastAsia="MS Gothic" w:hAnsi="MS Gothic" w:cs="MS Gothic" w:hint="eastAsia"/>
                      <w:color w:val="FFFFFF"/>
                      <w:sz w:val="27"/>
                      <w:szCs w:val="27"/>
                      <w:shd w:val="clear" w:color="auto" w:fill="EFEFEF"/>
                    </w:rPr>
                    <w:t>］（即召公）是武王的两个得力助手。同</w:t>
                  </w:r>
                  <w:r w:rsidRPr="00E226C4">
                    <w:rPr>
                      <w:rFonts w:ascii="MingLiU" w:eastAsia="MingLiU" w:hAnsi="MingLiU" w:cs="MingLiU" w:hint="eastAsia"/>
                      <w:color w:val="FFFFFF"/>
                      <w:sz w:val="27"/>
                      <w:szCs w:val="27"/>
                      <w:shd w:val="clear" w:color="auto" w:fill="EFEFEF"/>
                    </w:rPr>
                    <w:t>时，武王还得到了其他几个诸侯的拥护。于是，武王正式宣布出兵伐纣。大军在孟津（今河南孟县之南的一个黄河渡口）渡过黄河，向东北挺进，直逼商朝的朝歌（今河南淇县东北）。因为商纣王已失尽人心，军队也多不愿为他送命，于是逃的逃、降的降，起义的起义，朝歌很快就被攻克。纣王自杀，商朝就此灭亡。以后的八百年，便成了周的天下，称为周朝</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MS Gothic" w:eastAsia="MS Gothic" w:hAnsi="MS Gothic" w:cs="MS Gothic" w:hint="eastAsia"/>
                      <w:color w:val="FFFFFF"/>
                      <w:sz w:val="27"/>
                      <w:szCs w:val="27"/>
                      <w:shd w:val="clear" w:color="auto" w:fill="EFEFEF"/>
                    </w:rPr>
                    <w:t>当周武王攻克朝歌之初，</w:t>
                  </w:r>
                  <w:r w:rsidRPr="00E226C4">
                    <w:rPr>
                      <w:rFonts w:ascii="MingLiU" w:eastAsia="MingLiU" w:hAnsi="MingLiU" w:cs="MingLiU" w:hint="eastAsia"/>
                      <w:color w:val="FFFFFF"/>
                      <w:sz w:val="27"/>
                      <w:szCs w:val="27"/>
                      <w:shd w:val="clear" w:color="auto" w:fill="EFEFEF"/>
                    </w:rPr>
                    <w:t>对于怎样处置商朝遗留下来的权臣贵族、官宦将士，能不能使局面稳定下来，武王心里还没有谱，因此有些担忧。为此，他曾同姜太公等商议。汉朝人刘向编撰的《说苑</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贵法》里有这样一段文字记载</w:t>
                  </w:r>
                  <w:r w:rsidRPr="00E226C4">
                    <w:rPr>
                      <w:rFonts w:ascii="MS Gothic" w:eastAsia="MS Gothic" w:hAnsi="MS Gothic" w:cs="MS Gothic" w:hint="eastAsia"/>
                      <w:color w:val="FFFFFF"/>
                      <w:sz w:val="27"/>
                      <w:szCs w:val="27"/>
                      <w:shd w:val="clear" w:color="auto" w:fill="EFEFEF"/>
                    </w:rPr>
                    <w:t>：</w:t>
                  </w:r>
                  <w:r w:rsidRPr="00E226C4">
                    <w:rPr>
                      <w:rFonts w:ascii="Verdana" w:hAnsi="Verdana"/>
                      <w:color w:val="FFFFFF"/>
                      <w:sz w:val="27"/>
                      <w:szCs w:val="27"/>
                    </w:rPr>
                    <w:br/>
                  </w:r>
                  <w:r w:rsidRPr="00E226C4">
                    <w:rPr>
                      <w:rFonts w:ascii="Verdana" w:hAnsi="Verdana"/>
                      <w:color w:val="FFFFFF"/>
                      <w:sz w:val="27"/>
                      <w:szCs w:val="27"/>
                    </w:rPr>
                    <w:br/>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武王克殷，召太公而</w:t>
                  </w:r>
                  <w:r w:rsidRPr="00E226C4">
                    <w:rPr>
                      <w:rFonts w:ascii="MingLiU" w:eastAsia="MingLiU" w:hAnsi="MingLiU" w:cs="MingLiU" w:hint="eastAsia"/>
                      <w:color w:val="FFFFFF"/>
                      <w:sz w:val="27"/>
                      <w:szCs w:val="27"/>
                      <w:shd w:val="clear" w:color="auto" w:fill="EFEFEF"/>
                    </w:rPr>
                    <w:t>问曰：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将奈其士众何？</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w:t>
                  </w:r>
                  <w:r w:rsidRPr="00E226C4">
                    <w:rPr>
                      <w:rFonts w:ascii="MingLiU" w:eastAsia="MingLiU" w:hAnsi="MingLiU" w:cs="MingLiU" w:hint="eastAsia"/>
                      <w:color w:val="FFFFFF"/>
                      <w:sz w:val="27"/>
                      <w:szCs w:val="27"/>
                      <w:shd w:val="clear" w:color="auto" w:fill="EFEFEF"/>
                    </w:rPr>
                    <w:t>对曰：</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臣</w:t>
                  </w:r>
                  <w:r w:rsidRPr="00E226C4">
                    <w:rPr>
                      <w:rFonts w:ascii="MingLiU" w:eastAsia="MingLiU" w:hAnsi="MingLiU" w:cs="MingLiU" w:hint="eastAsia"/>
                      <w:color w:val="FFFFFF"/>
                      <w:sz w:val="27"/>
                      <w:szCs w:val="27"/>
                      <w:shd w:val="clear" w:color="auto" w:fill="EFEFEF"/>
                    </w:rPr>
                    <w:t>闻爱其人者，兼爱屋上之乌；憎其人者，恶其余胥。咸刘厥敌，使靡有余，何如？</w:t>
                  </w:r>
                  <w:r w:rsidRPr="00E226C4">
                    <w:rPr>
                      <w:rFonts w:ascii="Verdana" w:hAnsi="Verdana"/>
                      <w:color w:val="FFFFFF"/>
                      <w:sz w:val="27"/>
                      <w:szCs w:val="27"/>
                      <w:shd w:val="clear" w:color="auto" w:fill="EFEFEF"/>
                    </w:rPr>
                    <w:t xml:space="preserve">’” </w:t>
                  </w:r>
                  <w:r w:rsidRPr="00E226C4">
                    <w:rPr>
                      <w:rFonts w:ascii="MS Gothic" w:eastAsia="MS Gothic" w:hAnsi="MS Gothic" w:cs="MS Gothic" w:hint="eastAsia"/>
                      <w:color w:val="FFFFFF"/>
                      <w:sz w:val="27"/>
                      <w:szCs w:val="27"/>
                      <w:shd w:val="clear" w:color="auto" w:fill="EFEFEF"/>
                    </w:rPr>
                    <w:t xml:space="preserve">　　大意是</w:t>
                  </w:r>
                  <w:r w:rsidRPr="00E226C4">
                    <w:rPr>
                      <w:rFonts w:ascii="MingLiU" w:eastAsia="MingLiU" w:hAnsi="MingLiU" w:cs="MingLiU" w:hint="eastAsia"/>
                      <w:color w:val="FFFFFF"/>
                      <w:sz w:val="27"/>
                      <w:szCs w:val="27"/>
                      <w:shd w:val="clear" w:color="auto" w:fill="EFEFEF"/>
                    </w:rPr>
                    <w:t>说：周武王打败了殷商，召见姜太公，问道：</w:t>
                  </w:r>
                  <w:r w:rsidRPr="00E226C4">
                    <w:rPr>
                      <w:rFonts w:ascii="Verdana" w:hAnsi="Verdana"/>
                      <w:color w:val="FFFFFF"/>
                      <w:sz w:val="27"/>
                      <w:szCs w:val="27"/>
                      <w:shd w:val="clear" w:color="auto" w:fill="EFEFEF"/>
                    </w:rPr>
                    <w:t>“</w:t>
                  </w:r>
                  <w:r w:rsidRPr="00E226C4">
                    <w:rPr>
                      <w:rFonts w:ascii="MingLiU" w:eastAsia="MingLiU" w:hAnsi="MingLiU" w:cs="MingLiU" w:hint="eastAsia"/>
                      <w:color w:val="FFFFFF"/>
                      <w:sz w:val="27"/>
                      <w:szCs w:val="27"/>
                      <w:shd w:val="clear" w:color="auto" w:fill="EFEFEF"/>
                    </w:rPr>
                    <w:t>该怎样对待他们的人员呢？</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太公答道：</w:t>
                  </w:r>
                  <w:r w:rsidRPr="00E226C4">
                    <w:rPr>
                      <w:rFonts w:ascii="Verdana" w:hAnsi="Verdana"/>
                      <w:color w:val="FFFFFF"/>
                      <w:sz w:val="27"/>
                      <w:szCs w:val="27"/>
                      <w:shd w:val="clear" w:color="auto" w:fill="EFEFEF"/>
                    </w:rPr>
                    <w:t>“</w:t>
                  </w:r>
                  <w:r w:rsidRPr="00E226C4">
                    <w:rPr>
                      <w:rFonts w:ascii="MS Gothic" w:eastAsia="MS Gothic" w:hAnsi="MS Gothic" w:cs="MS Gothic" w:hint="eastAsia"/>
                      <w:color w:val="FFFFFF"/>
                      <w:sz w:val="27"/>
                      <w:szCs w:val="27"/>
                      <w:shd w:val="clear" w:color="auto" w:fill="EFEFEF"/>
                    </w:rPr>
                    <w:t>我听</w:t>
                  </w:r>
                  <w:r w:rsidRPr="00E226C4">
                    <w:rPr>
                      <w:rFonts w:ascii="MingLiU" w:eastAsia="MingLiU" w:hAnsi="MingLiU" w:cs="MingLiU" w:hint="eastAsia"/>
                      <w:color w:val="FFFFFF"/>
                      <w:sz w:val="27"/>
                      <w:szCs w:val="27"/>
                      <w:shd w:val="clear" w:color="auto" w:fill="EFEFEF"/>
                    </w:rPr>
                    <w:t>说，如果喜爱那个人，就连带喜爱他屋上的乌鸦；如果憎恨那个人，就连带夺来他的仆从家吏。全部杀尽敌对分子，让他们一个也不留，您看怎样</w:t>
                  </w:r>
                  <w:r w:rsidRPr="00E226C4">
                    <w:rPr>
                      <w:rFonts w:ascii="MS Gothic" w:eastAsia="MS Gothic" w:hAnsi="MS Gothic" w:cs="MS Gothic" w:hint="eastAsia"/>
                      <w:color w:val="FFFFFF"/>
                      <w:sz w:val="27"/>
                      <w:szCs w:val="27"/>
                      <w:shd w:val="clear" w:color="auto" w:fill="EFEFEF"/>
                    </w:rPr>
                    <w:t>？</w:t>
                  </w:r>
                </w:p>
              </w:txbxContent>
            </v:textbox>
          </v:rect>
        </w:pict>
      </w:r>
      <w:r w:rsidR="00E226C4" w:rsidRPr="00AC481E">
        <w:rPr>
          <w:rFonts w:ascii="Times New Roman" w:hAnsi="Times New Roman"/>
          <w:sz w:val="28"/>
          <w:szCs w:val="28"/>
        </w:rPr>
        <w:t>Сурков Д.Л. Законодательная и исполнительная власть субъектов Российской Федерации в конституционном праве России (сравнительно-правовое исследование): Дис. ... докт. юрид. наук. М., 2009. С. 196.</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 xml:space="preserve">Тихомиров Ю.А. </w:t>
      </w:r>
      <w:hyperlink r:id="rId8" w:history="1">
        <w:r w:rsidRPr="00AC481E">
          <w:rPr>
            <w:rFonts w:ascii="Times New Roman" w:hAnsi="Times New Roman"/>
            <w:sz w:val="28"/>
            <w:szCs w:val="28"/>
          </w:rPr>
          <w:t>Теория компетенции</w:t>
        </w:r>
      </w:hyperlink>
      <w:r w:rsidRPr="00AC481E">
        <w:rPr>
          <w:rFonts w:ascii="Times New Roman" w:hAnsi="Times New Roman"/>
          <w:sz w:val="28"/>
          <w:szCs w:val="28"/>
        </w:rPr>
        <w:t xml:space="preserve"> // Журнал российского права. 2012. N 10. С. 24.Хабриева Т.Я., Чиркин В.Е. Теория современной Конституции. М.: Бек, 2007. С. 265.</w:t>
      </w:r>
    </w:p>
    <w:p w:rsidR="00E226C4" w:rsidRPr="00AC481E" w:rsidRDefault="00E226C4" w:rsidP="00E226C4">
      <w:pPr>
        <w:pStyle w:val="af"/>
        <w:widowControl w:val="0"/>
        <w:numPr>
          <w:ilvl w:val="0"/>
          <w:numId w:val="17"/>
        </w:numPr>
        <w:autoSpaceDE w:val="0"/>
        <w:autoSpaceDN w:val="0"/>
        <w:adjustRightInd w:val="0"/>
        <w:spacing w:after="0" w:line="360" w:lineRule="auto"/>
        <w:jc w:val="both"/>
        <w:rPr>
          <w:rFonts w:ascii="Times New Roman" w:hAnsi="Times New Roman"/>
          <w:sz w:val="28"/>
          <w:szCs w:val="28"/>
        </w:rPr>
      </w:pPr>
      <w:r w:rsidRPr="00AC481E">
        <w:rPr>
          <w:rFonts w:ascii="Times New Roman" w:hAnsi="Times New Roman"/>
          <w:sz w:val="28"/>
          <w:szCs w:val="28"/>
        </w:rPr>
        <w:t>Шеремет К.Ф. Вопросы компетенции представительных органов местного самоуправления // Государство и право. 2012. N 4. С. 23.</w:t>
      </w:r>
    </w:p>
    <w:p w:rsidR="008E021D" w:rsidRPr="00AC481E" w:rsidRDefault="008E021D" w:rsidP="008E021D">
      <w:pPr>
        <w:shd w:val="clear" w:color="auto" w:fill="FFFFFF"/>
        <w:spacing w:line="360" w:lineRule="auto"/>
        <w:ind w:firstLine="737"/>
        <w:jc w:val="center"/>
        <w:rPr>
          <w:b/>
          <w:bCs/>
          <w:sz w:val="28"/>
          <w:szCs w:val="28"/>
        </w:rPr>
      </w:pPr>
    </w:p>
    <w:sectPr w:rsidR="008E021D" w:rsidRPr="00AC481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63" w:rsidRDefault="003E3B63">
      <w:r>
        <w:separator/>
      </w:r>
    </w:p>
  </w:endnote>
  <w:endnote w:type="continuationSeparator" w:id="0">
    <w:p w:rsidR="003E3B63" w:rsidRDefault="003E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raditional Arabic">
    <w:altName w:val="Times New Roman"/>
    <w:charset w:val="00"/>
    <w:family w:val="roman"/>
    <w:pitch w:val="variable"/>
    <w:sig w:usb0="00000000" w:usb1="80000000" w:usb2="00000008" w:usb3="00000000" w:csb0="00000041"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63" w:rsidRDefault="003E3B63">
      <w:r>
        <w:separator/>
      </w:r>
    </w:p>
  </w:footnote>
  <w:footnote w:type="continuationSeparator" w:id="0">
    <w:p w:rsidR="003E3B63" w:rsidRDefault="003E3B63">
      <w:r>
        <w:continuationSeparator/>
      </w:r>
    </w:p>
  </w:footnote>
  <w:footnote w:id="1">
    <w:p w:rsidR="00AF2146" w:rsidRPr="00093DD2" w:rsidRDefault="00AF2146" w:rsidP="00EF4B10">
      <w:pPr>
        <w:pStyle w:val="a8"/>
        <w:jc w:val="both"/>
      </w:pPr>
      <w:r w:rsidRPr="00093DD2">
        <w:rPr>
          <w:rStyle w:val="aa"/>
        </w:rPr>
        <w:footnoteRef/>
      </w:r>
      <w:r w:rsidRPr="00093DD2">
        <w:t xml:space="preserve"> Баглай М.В. Конституционное право Российской Федерации: Учебник для вузов. М.: Бек, 2013. с.91</w:t>
      </w:r>
    </w:p>
  </w:footnote>
  <w:footnote w:id="2">
    <w:p w:rsidR="00AF2146" w:rsidRPr="00093DD2" w:rsidRDefault="00AF2146" w:rsidP="00EF4B10">
      <w:pPr>
        <w:pStyle w:val="ae"/>
        <w:jc w:val="both"/>
        <w:rPr>
          <w:sz w:val="20"/>
          <w:szCs w:val="20"/>
        </w:rPr>
      </w:pPr>
      <w:r w:rsidRPr="00093DD2">
        <w:rPr>
          <w:sz w:val="20"/>
          <w:szCs w:val="20"/>
        </w:rPr>
        <w:t>Керимов А.Д. Современное государство: вопросы теории. М.: Норма, 2014. С. 22.</w:t>
      </w:r>
    </w:p>
  </w:footnote>
  <w:footnote w:id="3">
    <w:p w:rsidR="00AF2146" w:rsidRPr="00AF2146" w:rsidRDefault="00AF2146" w:rsidP="00EF4B10">
      <w:pPr>
        <w:pStyle w:val="a8"/>
        <w:jc w:val="both"/>
      </w:pPr>
      <w:r w:rsidRPr="00AF2146">
        <w:rPr>
          <w:rStyle w:val="aa"/>
        </w:rPr>
        <w:footnoteRef/>
      </w:r>
      <w:r w:rsidRPr="00AF2146">
        <w:t xml:space="preserve"> Алексеев А.С. К учению о юридической природе государства и государственной власти. М.: Юнити, 2004. с.82</w:t>
      </w:r>
    </w:p>
  </w:footnote>
  <w:footnote w:id="4">
    <w:p w:rsidR="00AF2146" w:rsidRPr="00093DD2" w:rsidRDefault="00AF2146" w:rsidP="00EF4B10">
      <w:pPr>
        <w:pStyle w:val="ae"/>
        <w:jc w:val="both"/>
        <w:rPr>
          <w:sz w:val="20"/>
          <w:szCs w:val="20"/>
        </w:rPr>
      </w:pPr>
      <w:r w:rsidRPr="00093DD2">
        <w:rPr>
          <w:sz w:val="20"/>
          <w:szCs w:val="20"/>
        </w:rPr>
        <w:t>Керимов А.Д. Современное государство: вопросы теории. М.: Норма, 2014. С. 22.</w:t>
      </w:r>
    </w:p>
  </w:footnote>
  <w:footnote w:id="5">
    <w:p w:rsidR="00AF2146" w:rsidRPr="00093DD2" w:rsidRDefault="00AF2146" w:rsidP="00EF4B10">
      <w:pPr>
        <w:pStyle w:val="a8"/>
        <w:jc w:val="both"/>
      </w:pPr>
      <w:r w:rsidRPr="00093DD2">
        <w:rPr>
          <w:rStyle w:val="aa"/>
        </w:rPr>
        <w:footnoteRef/>
      </w:r>
      <w:r w:rsidRPr="00093DD2">
        <w:t xml:space="preserve"> Баглай М.В. Конституционное право Российской Федерации: Учебник для вузов. М.: Бек, 2013. с.91</w:t>
      </w:r>
    </w:p>
  </w:footnote>
  <w:footnote w:id="6">
    <w:p w:rsidR="00AF2146" w:rsidRPr="00AF2146" w:rsidRDefault="00AF2146" w:rsidP="00EF4B10">
      <w:pPr>
        <w:pStyle w:val="a8"/>
        <w:jc w:val="both"/>
      </w:pPr>
      <w:r w:rsidRPr="00AF2146">
        <w:rPr>
          <w:rStyle w:val="aa"/>
        </w:rPr>
        <w:footnoteRef/>
      </w:r>
      <w:r w:rsidRPr="00AF2146">
        <w:t xml:space="preserve"> Алексеев А.С. К учению о юридической природе государства и государственной власти. М.: Юнити, 2004. с.8</w:t>
      </w:r>
      <w:r>
        <w:t>3</w:t>
      </w:r>
    </w:p>
  </w:footnote>
  <w:footnote w:id="7">
    <w:p w:rsidR="00AF2146" w:rsidRPr="00093DD2" w:rsidRDefault="00AF2146" w:rsidP="00EF4B10">
      <w:pPr>
        <w:pStyle w:val="ae"/>
        <w:jc w:val="both"/>
        <w:rPr>
          <w:sz w:val="20"/>
          <w:szCs w:val="20"/>
        </w:rPr>
      </w:pPr>
      <w:r w:rsidRPr="00093DD2">
        <w:rPr>
          <w:rStyle w:val="aa"/>
          <w:sz w:val="20"/>
          <w:szCs w:val="20"/>
        </w:rPr>
        <w:footnoteRef/>
      </w:r>
      <w:r w:rsidRPr="00093DD2">
        <w:rPr>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СЗ РФ. 03.03.2014, N 9, ст. 851.</w:t>
      </w:r>
    </w:p>
  </w:footnote>
  <w:footnote w:id="8">
    <w:p w:rsidR="00AF2146" w:rsidRPr="00093DD2" w:rsidRDefault="00AF2146" w:rsidP="00EF4B10">
      <w:pPr>
        <w:pStyle w:val="ae"/>
        <w:jc w:val="both"/>
        <w:rPr>
          <w:sz w:val="20"/>
          <w:szCs w:val="20"/>
        </w:rPr>
      </w:pPr>
      <w:r w:rsidRPr="00093DD2">
        <w:rPr>
          <w:sz w:val="20"/>
          <w:szCs w:val="20"/>
        </w:rPr>
        <w:t>Керимов А.Д. Современное государство: вопросы теории. М.: Норма, 2014. С. 34.</w:t>
      </w:r>
    </w:p>
  </w:footnote>
  <w:footnote w:id="9">
    <w:p w:rsidR="00AF2146" w:rsidRPr="00AF2146" w:rsidRDefault="00AF2146" w:rsidP="00EF4B10">
      <w:pPr>
        <w:pStyle w:val="a8"/>
        <w:jc w:val="both"/>
      </w:pPr>
      <w:r w:rsidRPr="00AF2146">
        <w:rPr>
          <w:rStyle w:val="aa"/>
        </w:rPr>
        <w:footnoteRef/>
      </w:r>
      <w:r w:rsidRPr="00AF2146">
        <w:t xml:space="preserve"> Алексеев А.С. К учению о юридической природе государства и государственной власти. М.: Юнити, 2004. с.8</w:t>
      </w:r>
      <w:r>
        <w:t>5</w:t>
      </w:r>
    </w:p>
  </w:footnote>
  <w:footnote w:id="10">
    <w:p w:rsidR="00AF2146" w:rsidRPr="00093DD2" w:rsidRDefault="00AF2146" w:rsidP="00EF4B10">
      <w:pPr>
        <w:pStyle w:val="ae"/>
        <w:jc w:val="both"/>
        <w:rPr>
          <w:sz w:val="20"/>
          <w:szCs w:val="20"/>
        </w:rPr>
      </w:pPr>
      <w:r w:rsidRPr="00093DD2">
        <w:rPr>
          <w:rStyle w:val="aa"/>
          <w:sz w:val="20"/>
          <w:szCs w:val="20"/>
        </w:rPr>
        <w:footnoteRef/>
      </w:r>
      <w:r w:rsidRPr="00093DD2">
        <w:rPr>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СЗ РФ. 03.03.2014, N 9, ст. 851.</w:t>
      </w:r>
    </w:p>
  </w:footnote>
  <w:footnote w:id="11">
    <w:p w:rsidR="00AF2146" w:rsidRPr="00093DD2" w:rsidRDefault="00AF2146" w:rsidP="00EF4B10">
      <w:pPr>
        <w:pStyle w:val="a8"/>
        <w:jc w:val="both"/>
      </w:pPr>
      <w:r w:rsidRPr="00093DD2">
        <w:rPr>
          <w:rStyle w:val="aa"/>
        </w:rPr>
        <w:footnoteRef/>
      </w:r>
      <w:r w:rsidRPr="00093DD2">
        <w:t xml:space="preserve"> Баглай М.В. Конституционное право Российской Федерации: Учебник для вузов. М.: Бек, 2013. с.91</w:t>
      </w:r>
    </w:p>
  </w:footnote>
  <w:footnote w:id="12">
    <w:p w:rsidR="00AF2146" w:rsidRPr="00093DD2" w:rsidRDefault="00AF2146" w:rsidP="00EF4B10">
      <w:pPr>
        <w:pStyle w:val="ae"/>
        <w:jc w:val="both"/>
        <w:rPr>
          <w:sz w:val="20"/>
          <w:szCs w:val="20"/>
        </w:rPr>
      </w:pPr>
      <w:r w:rsidRPr="00093DD2">
        <w:rPr>
          <w:rStyle w:val="aa"/>
          <w:sz w:val="20"/>
          <w:szCs w:val="20"/>
        </w:rPr>
        <w:footnoteRef/>
      </w:r>
      <w:r w:rsidRPr="00093DD2">
        <w:rPr>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СЗ РФ. 03.03.2014, N 9, ст. 851.</w:t>
      </w:r>
    </w:p>
  </w:footnote>
  <w:footnote w:id="13">
    <w:p w:rsidR="00AF2146" w:rsidRPr="00AF2146" w:rsidRDefault="00AF2146" w:rsidP="00EF4B10">
      <w:pPr>
        <w:pStyle w:val="a8"/>
        <w:jc w:val="both"/>
      </w:pPr>
      <w:r w:rsidRPr="00AF2146">
        <w:rPr>
          <w:rStyle w:val="aa"/>
        </w:rPr>
        <w:footnoteRef/>
      </w:r>
      <w:r w:rsidRPr="00AF2146">
        <w:t xml:space="preserve"> Алексеев А.С. К учению о юридической природе государства и государственной власти. М.: Юнити, 2004. с.8</w:t>
      </w:r>
      <w:r>
        <w:t>7</w:t>
      </w:r>
    </w:p>
  </w:footnote>
  <w:footnote w:id="14">
    <w:p w:rsidR="00AF2146" w:rsidRPr="00093DD2" w:rsidRDefault="00AF2146" w:rsidP="00EF4B10">
      <w:pPr>
        <w:pStyle w:val="ae"/>
        <w:jc w:val="both"/>
        <w:rPr>
          <w:sz w:val="20"/>
          <w:szCs w:val="20"/>
        </w:rPr>
      </w:pPr>
      <w:r w:rsidRPr="00093DD2">
        <w:rPr>
          <w:sz w:val="20"/>
          <w:szCs w:val="20"/>
        </w:rPr>
        <w:t>Керимов А.Д. Современное государство: вопросы теории. М.: Норма, 2014. С. 45.</w:t>
      </w:r>
    </w:p>
  </w:footnote>
  <w:footnote w:id="15">
    <w:p w:rsidR="00AF2146" w:rsidRPr="00093DD2" w:rsidRDefault="00AF2146" w:rsidP="00EF4B10">
      <w:pPr>
        <w:pStyle w:val="a8"/>
        <w:jc w:val="both"/>
      </w:pPr>
      <w:r w:rsidRPr="00093DD2">
        <w:rPr>
          <w:rStyle w:val="aa"/>
        </w:rPr>
        <w:footnoteRef/>
      </w:r>
      <w:r w:rsidRPr="00093DD2">
        <w:t xml:space="preserve"> Баглай М.В. Конституционное право Российской Федерации: Учебник для вузов. М.: Бек, 2013. с.91</w:t>
      </w:r>
    </w:p>
  </w:footnote>
  <w:footnote w:id="16">
    <w:p w:rsidR="00AF2146" w:rsidRPr="00AF2146" w:rsidRDefault="00AF2146" w:rsidP="00EF4B10">
      <w:pPr>
        <w:pStyle w:val="a8"/>
        <w:jc w:val="both"/>
      </w:pPr>
      <w:r w:rsidRPr="00AF2146">
        <w:rPr>
          <w:rStyle w:val="aa"/>
        </w:rPr>
        <w:footnoteRef/>
      </w:r>
      <w:r w:rsidRPr="00AF2146">
        <w:t xml:space="preserve"> Алексеев А.С. К учению о юридической природе государства и государственной власти. М.: Юнити, 2004. с.</w:t>
      </w:r>
      <w:r>
        <w:t>9</w:t>
      </w:r>
      <w:r w:rsidRPr="00AF2146">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46" w:rsidRDefault="003E3B63">
    <w:pPr>
      <w:pStyle w:val="a6"/>
      <w:jc w:val="center"/>
    </w:pPr>
    <w:r>
      <w:fldChar w:fldCharType="begin"/>
    </w:r>
    <w:r>
      <w:instrText xml:space="preserve"> PAGE   \* MERGEFORMAT </w:instrText>
    </w:r>
    <w:r>
      <w:fldChar w:fldCharType="separate"/>
    </w:r>
    <w:r w:rsidR="008E3C1A">
      <w:rPr>
        <w:noProof/>
      </w:rPr>
      <w:t>1</w:t>
    </w:r>
    <w:r>
      <w:rPr>
        <w:noProof/>
      </w:rPr>
      <w:fldChar w:fldCharType="end"/>
    </w:r>
  </w:p>
  <w:p w:rsidR="00AF2146" w:rsidRDefault="00AF21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550"/>
    <w:multiLevelType w:val="hybridMultilevel"/>
    <w:tmpl w:val="BDD05C7A"/>
    <w:lvl w:ilvl="0" w:tplc="EB3ACE22">
      <w:numFmt w:val="bullet"/>
      <w:lvlText w:val="–"/>
      <w:lvlJc w:val="left"/>
      <w:pPr>
        <w:tabs>
          <w:tab w:val="num" w:pos="0"/>
        </w:tabs>
      </w:pPr>
      <w:rPr>
        <w:rFonts w:ascii="Times New Roman" w:hAnsi="Times New Roman" w:hint="default"/>
      </w:rPr>
    </w:lvl>
    <w:lvl w:ilvl="1" w:tplc="7E5889E6">
      <w:numFmt w:val="bullet"/>
      <w:lvlText w:val="–"/>
      <w:lvlJc w:val="left"/>
      <w:pPr>
        <w:tabs>
          <w:tab w:val="num" w:pos="1080"/>
        </w:tabs>
        <w:ind w:left="108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13A0A65"/>
    <w:multiLevelType w:val="multilevel"/>
    <w:tmpl w:val="BA8AF86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8470593"/>
    <w:multiLevelType w:val="multilevel"/>
    <w:tmpl w:val="0DCEF800"/>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18C8547E"/>
    <w:multiLevelType w:val="hybridMultilevel"/>
    <w:tmpl w:val="5674F81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D167C9"/>
    <w:multiLevelType w:val="hybridMultilevel"/>
    <w:tmpl w:val="9E022A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33E3C8D"/>
    <w:multiLevelType w:val="multilevel"/>
    <w:tmpl w:val="AE06BACE"/>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237F6E32"/>
    <w:multiLevelType w:val="hybridMultilevel"/>
    <w:tmpl w:val="865E4EC4"/>
    <w:lvl w:ilvl="0" w:tplc="C8E2FA04">
      <w:numFmt w:val="bullet"/>
      <w:lvlText w:val="–"/>
      <w:lvlJc w:val="left"/>
      <w:pPr>
        <w:tabs>
          <w:tab w:val="num" w:pos="0"/>
        </w:tabs>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8DE0957"/>
    <w:multiLevelType w:val="multilevel"/>
    <w:tmpl w:val="47FE4A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2CA148E2"/>
    <w:multiLevelType w:val="hybridMultilevel"/>
    <w:tmpl w:val="D6F4C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AC0634"/>
    <w:multiLevelType w:val="hybridMultilevel"/>
    <w:tmpl w:val="AF38A3C0"/>
    <w:lvl w:ilvl="0" w:tplc="5F107C46">
      <w:start w:val="1"/>
      <w:numFmt w:val="decimal"/>
      <w:lvlText w:val="%1."/>
      <w:lvlJc w:val="left"/>
      <w:pPr>
        <w:tabs>
          <w:tab w:val="num" w:pos="960"/>
        </w:tabs>
        <w:ind w:left="960" w:hanging="60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4539567D"/>
    <w:multiLevelType w:val="hybridMultilevel"/>
    <w:tmpl w:val="710C5AAC"/>
    <w:lvl w:ilvl="0" w:tplc="A858BD8C">
      <w:numFmt w:val="bullet"/>
      <w:lvlText w:val="–"/>
      <w:lvlJc w:val="left"/>
      <w:pPr>
        <w:tabs>
          <w:tab w:val="num" w:pos="0"/>
        </w:tabs>
      </w:pPr>
      <w:rPr>
        <w:rFonts w:ascii="Times New Roman" w:hAnsi="Times New Roman" w:hint="default"/>
      </w:rPr>
    </w:lvl>
    <w:lvl w:ilvl="1" w:tplc="9F12F73E">
      <w:numFmt w:val="bullet"/>
      <w:lvlText w:val="–"/>
      <w:lvlJc w:val="left"/>
      <w:pPr>
        <w:tabs>
          <w:tab w:val="num" w:pos="0"/>
        </w:tabs>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72C15EB"/>
    <w:multiLevelType w:val="hybridMultilevel"/>
    <w:tmpl w:val="0D4A2D50"/>
    <w:lvl w:ilvl="0" w:tplc="6C6E3A80">
      <w:numFmt w:val="bullet"/>
      <w:lvlText w:val="–"/>
      <w:lvlJc w:val="left"/>
      <w:pPr>
        <w:tabs>
          <w:tab w:val="num" w:pos="0"/>
        </w:tabs>
      </w:pPr>
      <w:rPr>
        <w:rFonts w:ascii="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2">
    <w:nsid w:val="49686670"/>
    <w:multiLevelType w:val="singleLevel"/>
    <w:tmpl w:val="47607B70"/>
    <w:lvl w:ilvl="0">
      <w:start w:val="1"/>
      <w:numFmt w:val="decimal"/>
      <w:lvlText w:val="%1. "/>
      <w:legacy w:legacy="1" w:legacySpace="0" w:legacyIndent="283"/>
      <w:lvlJc w:val="left"/>
      <w:pPr>
        <w:ind w:left="563" w:hanging="283"/>
      </w:pPr>
      <w:rPr>
        <w:rFonts w:ascii="Times New Roman" w:hAnsi="Times New Roman" w:cs="Times New Roman" w:hint="default"/>
        <w:b w:val="0"/>
        <w:bCs w:val="0"/>
        <w:i w:val="0"/>
        <w:iCs w:val="0"/>
        <w:sz w:val="24"/>
        <w:szCs w:val="24"/>
      </w:rPr>
    </w:lvl>
  </w:abstractNum>
  <w:abstractNum w:abstractNumId="13">
    <w:nsid w:val="59EE4B39"/>
    <w:multiLevelType w:val="hybridMultilevel"/>
    <w:tmpl w:val="101203A2"/>
    <w:lvl w:ilvl="0" w:tplc="09A0BEAA">
      <w:start w:val="1"/>
      <w:numFmt w:val="decimal"/>
      <w:lvlText w:val="%1."/>
      <w:lvlJc w:val="left"/>
      <w:pPr>
        <w:tabs>
          <w:tab w:val="num" w:pos="900"/>
        </w:tabs>
        <w:ind w:left="900" w:hanging="5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F0A4691"/>
    <w:multiLevelType w:val="multilevel"/>
    <w:tmpl w:val="FE50F270"/>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6F1B318A"/>
    <w:multiLevelType w:val="hybridMultilevel"/>
    <w:tmpl w:val="6C206B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735F4D04"/>
    <w:multiLevelType w:val="multilevel"/>
    <w:tmpl w:val="D4A0AA0E"/>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4"/>
  </w:num>
  <w:num w:numId="4">
    <w:abstractNumId w:val="1"/>
  </w:num>
  <w:num w:numId="5">
    <w:abstractNumId w:val="16"/>
  </w:num>
  <w:num w:numId="6">
    <w:abstractNumId w:val="5"/>
  </w:num>
  <w:num w:numId="7">
    <w:abstractNumId w:val="7"/>
  </w:num>
  <w:num w:numId="8">
    <w:abstractNumId w:val="15"/>
  </w:num>
  <w:num w:numId="9">
    <w:abstractNumId w:val="13"/>
  </w:num>
  <w:num w:numId="10">
    <w:abstractNumId w:val="9"/>
  </w:num>
  <w:num w:numId="11">
    <w:abstractNumId w:val="10"/>
  </w:num>
  <w:num w:numId="12">
    <w:abstractNumId w:val="0"/>
  </w:num>
  <w:num w:numId="13">
    <w:abstractNumId w:val="6"/>
  </w:num>
  <w:num w:numId="14">
    <w:abstractNumId w:val="11"/>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NotTrackMoves/>
  <w:defaultTabStop w:val="73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9A9"/>
    <w:rsid w:val="000037C7"/>
    <w:rsid w:val="000163D7"/>
    <w:rsid w:val="00041BEC"/>
    <w:rsid w:val="000526CD"/>
    <w:rsid w:val="00061E8D"/>
    <w:rsid w:val="00077139"/>
    <w:rsid w:val="00082BFC"/>
    <w:rsid w:val="00093DD2"/>
    <w:rsid w:val="0011071F"/>
    <w:rsid w:val="00142E53"/>
    <w:rsid w:val="00151E9B"/>
    <w:rsid w:val="00177031"/>
    <w:rsid w:val="00190AF5"/>
    <w:rsid w:val="001D140A"/>
    <w:rsid w:val="001E6097"/>
    <w:rsid w:val="001F0574"/>
    <w:rsid w:val="00286E09"/>
    <w:rsid w:val="00317E3E"/>
    <w:rsid w:val="00375C8E"/>
    <w:rsid w:val="003A5823"/>
    <w:rsid w:val="003A7218"/>
    <w:rsid w:val="003C6C10"/>
    <w:rsid w:val="003E3B63"/>
    <w:rsid w:val="0042208A"/>
    <w:rsid w:val="00482C7A"/>
    <w:rsid w:val="004A01C5"/>
    <w:rsid w:val="005241A4"/>
    <w:rsid w:val="005711DE"/>
    <w:rsid w:val="005A23FA"/>
    <w:rsid w:val="005B1561"/>
    <w:rsid w:val="0062387F"/>
    <w:rsid w:val="006D7D50"/>
    <w:rsid w:val="007508AC"/>
    <w:rsid w:val="007759A9"/>
    <w:rsid w:val="007D2BB5"/>
    <w:rsid w:val="007F3E6D"/>
    <w:rsid w:val="008660C2"/>
    <w:rsid w:val="008946BF"/>
    <w:rsid w:val="008A737D"/>
    <w:rsid w:val="008C6C07"/>
    <w:rsid w:val="008E021D"/>
    <w:rsid w:val="008E3C1A"/>
    <w:rsid w:val="00903820"/>
    <w:rsid w:val="0093250A"/>
    <w:rsid w:val="00943848"/>
    <w:rsid w:val="009511E1"/>
    <w:rsid w:val="00957FD3"/>
    <w:rsid w:val="00965006"/>
    <w:rsid w:val="00986786"/>
    <w:rsid w:val="009C128A"/>
    <w:rsid w:val="009E393E"/>
    <w:rsid w:val="00A1400C"/>
    <w:rsid w:val="00A37E0A"/>
    <w:rsid w:val="00A92FB3"/>
    <w:rsid w:val="00AB6C19"/>
    <w:rsid w:val="00AC481E"/>
    <w:rsid w:val="00AD4796"/>
    <w:rsid w:val="00AE665C"/>
    <w:rsid w:val="00AF2146"/>
    <w:rsid w:val="00B665BD"/>
    <w:rsid w:val="00BF4974"/>
    <w:rsid w:val="00C5712E"/>
    <w:rsid w:val="00C772D1"/>
    <w:rsid w:val="00C92D2B"/>
    <w:rsid w:val="00CB3DCA"/>
    <w:rsid w:val="00CE7E7A"/>
    <w:rsid w:val="00D013ED"/>
    <w:rsid w:val="00D13A95"/>
    <w:rsid w:val="00D70E3F"/>
    <w:rsid w:val="00D86C5D"/>
    <w:rsid w:val="00D96F98"/>
    <w:rsid w:val="00DC0E18"/>
    <w:rsid w:val="00DD7E1F"/>
    <w:rsid w:val="00DF509C"/>
    <w:rsid w:val="00E1692A"/>
    <w:rsid w:val="00E226C4"/>
    <w:rsid w:val="00EC7D79"/>
    <w:rsid w:val="00EE0CEA"/>
    <w:rsid w:val="00EE7AF4"/>
    <w:rsid w:val="00EF4B10"/>
    <w:rsid w:val="00F04FF6"/>
    <w:rsid w:val="00F23AA1"/>
    <w:rsid w:val="00F65130"/>
    <w:rsid w:val="00F72D68"/>
    <w:rsid w:val="00FA5616"/>
    <w:rsid w:val="00FC0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0163D7"/>
    <w:pPr>
      <w:widowControl w:val="0"/>
      <w:autoSpaceDE w:val="0"/>
      <w:autoSpaceDN w:val="0"/>
      <w:adjustRightInd w:val="0"/>
      <w:spacing w:before="108" w:after="108"/>
      <w:jc w:val="center"/>
      <w:outlineLvl w:val="0"/>
    </w:pPr>
    <w:rPr>
      <w:rFonts w:ascii="Arial" w:hAnsi="Arial" w:cs="Arial"/>
      <w:b/>
      <w:bCs/>
      <w:color w:val="00008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11071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11071F"/>
    <w:rPr>
      <w:rFonts w:cs="Times New Roman"/>
    </w:rPr>
  </w:style>
  <w:style w:type="paragraph" w:styleId="a6">
    <w:name w:val="header"/>
    <w:basedOn w:val="a"/>
    <w:link w:val="a7"/>
    <w:uiPriority w:val="99"/>
    <w:rsid w:val="00D013ED"/>
    <w:pPr>
      <w:tabs>
        <w:tab w:val="center" w:pos="4677"/>
        <w:tab w:val="right" w:pos="9355"/>
      </w:tabs>
    </w:pPr>
  </w:style>
  <w:style w:type="character" w:customStyle="1" w:styleId="a7">
    <w:name w:val="Верхний колонтитул Знак"/>
    <w:link w:val="a6"/>
    <w:uiPriority w:val="99"/>
    <w:locked/>
    <w:rPr>
      <w:rFonts w:cs="Times New Roman"/>
      <w:sz w:val="24"/>
      <w:szCs w:val="24"/>
    </w:rPr>
  </w:style>
  <w:style w:type="paragraph" w:styleId="a8">
    <w:name w:val="footnote text"/>
    <w:basedOn w:val="a"/>
    <w:link w:val="a9"/>
    <w:uiPriority w:val="99"/>
    <w:semiHidden/>
    <w:rsid w:val="00D013ED"/>
    <w:rPr>
      <w:sz w:val="20"/>
      <w:szCs w:val="20"/>
    </w:rPr>
  </w:style>
  <w:style w:type="character" w:customStyle="1" w:styleId="a9">
    <w:name w:val="Текст сноски Знак"/>
    <w:link w:val="a8"/>
    <w:uiPriority w:val="99"/>
    <w:semiHidden/>
    <w:locked/>
    <w:rPr>
      <w:rFonts w:cs="Times New Roman"/>
      <w:sz w:val="20"/>
      <w:szCs w:val="20"/>
    </w:rPr>
  </w:style>
  <w:style w:type="character" w:styleId="aa">
    <w:name w:val="footnote reference"/>
    <w:uiPriority w:val="99"/>
    <w:semiHidden/>
    <w:rsid w:val="00D013ED"/>
    <w:rPr>
      <w:rFonts w:cs="Times New Roman"/>
      <w:vertAlign w:val="superscript"/>
    </w:rPr>
  </w:style>
  <w:style w:type="paragraph" w:styleId="ab">
    <w:name w:val="Body Text Indent"/>
    <w:basedOn w:val="a"/>
    <w:link w:val="ac"/>
    <w:uiPriority w:val="99"/>
    <w:rsid w:val="00177031"/>
    <w:pPr>
      <w:widowControl w:val="0"/>
      <w:spacing w:line="360" w:lineRule="auto"/>
      <w:ind w:firstLine="340"/>
      <w:jc w:val="both"/>
    </w:pPr>
  </w:style>
  <w:style w:type="character" w:customStyle="1" w:styleId="ac">
    <w:name w:val="Основной текст с отступом Знак"/>
    <w:link w:val="ab"/>
    <w:uiPriority w:val="99"/>
    <w:semiHidden/>
    <w:locked/>
    <w:rPr>
      <w:rFonts w:cs="Times New Roman"/>
      <w:sz w:val="24"/>
      <w:szCs w:val="24"/>
    </w:rPr>
  </w:style>
  <w:style w:type="paragraph" w:customStyle="1" w:styleId="FR5">
    <w:name w:val="FR5"/>
    <w:uiPriority w:val="99"/>
    <w:rsid w:val="00AB6C19"/>
    <w:pPr>
      <w:widowControl w:val="0"/>
      <w:ind w:firstLine="420"/>
      <w:jc w:val="both"/>
    </w:pPr>
    <w:rPr>
      <w:rFonts w:ascii="Arial" w:hAnsi="Arial" w:cs="Arial"/>
      <w:sz w:val="18"/>
      <w:szCs w:val="18"/>
    </w:rPr>
  </w:style>
  <w:style w:type="paragraph" w:customStyle="1" w:styleId="ConsPlusNormal">
    <w:name w:val="ConsPlusNormal"/>
    <w:rsid w:val="00D70E3F"/>
    <w:pPr>
      <w:widowControl w:val="0"/>
      <w:autoSpaceDE w:val="0"/>
      <w:autoSpaceDN w:val="0"/>
      <w:adjustRightInd w:val="0"/>
      <w:ind w:firstLine="720"/>
    </w:pPr>
    <w:rPr>
      <w:rFonts w:ascii="Arial" w:hAnsi="Arial" w:cs="Arial"/>
      <w:sz w:val="16"/>
      <w:szCs w:val="16"/>
    </w:rPr>
  </w:style>
  <w:style w:type="paragraph" w:styleId="2">
    <w:name w:val="Body Text Indent 2"/>
    <w:basedOn w:val="a"/>
    <w:link w:val="20"/>
    <w:uiPriority w:val="99"/>
    <w:rsid w:val="001E6097"/>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FR2">
    <w:name w:val="FR2"/>
    <w:uiPriority w:val="99"/>
    <w:rsid w:val="00F04FF6"/>
    <w:pPr>
      <w:widowControl w:val="0"/>
      <w:autoSpaceDE w:val="0"/>
      <w:autoSpaceDN w:val="0"/>
      <w:jc w:val="center"/>
    </w:pPr>
    <w:rPr>
      <w:rFonts w:ascii="Arial" w:hAnsi="Arial" w:cs="Arial"/>
      <w:i/>
      <w:iCs/>
      <w:sz w:val="18"/>
      <w:szCs w:val="18"/>
    </w:rPr>
  </w:style>
  <w:style w:type="paragraph" w:customStyle="1" w:styleId="FR3">
    <w:name w:val="FR3"/>
    <w:uiPriority w:val="99"/>
    <w:rsid w:val="001F0574"/>
    <w:pPr>
      <w:widowControl w:val="0"/>
      <w:autoSpaceDE w:val="0"/>
      <w:autoSpaceDN w:val="0"/>
      <w:jc w:val="center"/>
    </w:pPr>
    <w:rPr>
      <w:rFonts w:ascii="Courier New" w:hAnsi="Courier New" w:cs="Courier New"/>
      <w:i/>
      <w:iCs/>
      <w:sz w:val="16"/>
      <w:szCs w:val="16"/>
    </w:rPr>
  </w:style>
  <w:style w:type="character" w:styleId="ad">
    <w:name w:val="Hyperlink"/>
    <w:uiPriority w:val="99"/>
    <w:rsid w:val="009C128A"/>
    <w:rPr>
      <w:rFonts w:cs="Times New Roman"/>
      <w:color w:val="0000FF"/>
      <w:u w:val="single"/>
    </w:rPr>
  </w:style>
  <w:style w:type="character" w:customStyle="1" w:styleId="apple-converted-space">
    <w:name w:val="apple-converted-space"/>
    <w:basedOn w:val="a0"/>
    <w:rsid w:val="00B665BD"/>
  </w:style>
  <w:style w:type="paragraph" w:styleId="ae">
    <w:name w:val="No Spacing"/>
    <w:uiPriority w:val="1"/>
    <w:qFormat/>
    <w:rsid w:val="00E226C4"/>
    <w:rPr>
      <w:sz w:val="24"/>
      <w:szCs w:val="24"/>
    </w:rPr>
  </w:style>
  <w:style w:type="paragraph" w:styleId="af">
    <w:name w:val="List Paragraph"/>
    <w:basedOn w:val="a"/>
    <w:uiPriority w:val="34"/>
    <w:qFormat/>
    <w:rsid w:val="00E226C4"/>
    <w:pPr>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semiHidden/>
    <w:unhideWhenUsed/>
    <w:rsid w:val="00375C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71909">
      <w:bodyDiv w:val="1"/>
      <w:marLeft w:val="0"/>
      <w:marRight w:val="0"/>
      <w:marTop w:val="0"/>
      <w:marBottom w:val="0"/>
      <w:divBdr>
        <w:top w:val="none" w:sz="0" w:space="0" w:color="auto"/>
        <w:left w:val="none" w:sz="0" w:space="0" w:color="auto"/>
        <w:bottom w:val="none" w:sz="0" w:space="0" w:color="auto"/>
        <w:right w:val="none" w:sz="0" w:space="0" w:color="auto"/>
      </w:divBdr>
    </w:div>
    <w:div w:id="6186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C5A2C7FAE3D80E5EAA5465A7D926F8AF238A34FEB86E49B3FJ9GD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8083</Words>
  <Characters>46075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MoBIL GROUP</Company>
  <LinksUpToDate>false</LinksUpToDate>
  <CharactersWithSpaces>54050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creator>Мария</dc:creator>
  <cp:lastModifiedBy>Dmitrij V Stolpovskih</cp:lastModifiedBy>
  <cp:revision>2</cp:revision>
  <dcterms:created xsi:type="dcterms:W3CDTF">2016-05-11T04:58:00Z</dcterms:created>
  <dcterms:modified xsi:type="dcterms:W3CDTF">2016-05-11T04:58:00Z</dcterms:modified>
</cp:coreProperties>
</file>