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DB220" w14:textId="77777777" w:rsidR="00CF2229" w:rsidRPr="00974BE9" w:rsidRDefault="00CF2229" w:rsidP="00CF2229">
      <w:pPr>
        <w:contextualSpacing/>
        <w:jc w:val="center"/>
        <w:rPr>
          <w:color w:val="FF0000"/>
          <w:sz w:val="28"/>
          <w:szCs w:val="28"/>
        </w:rPr>
      </w:pPr>
      <w:r w:rsidRPr="00974BE9">
        <w:rPr>
          <w:color w:val="FF0000"/>
          <w:sz w:val="28"/>
          <w:szCs w:val="28"/>
        </w:rPr>
        <w:t>Федеральное государственное автономное</w:t>
      </w:r>
    </w:p>
    <w:p w14:paraId="64C74F03" w14:textId="77777777" w:rsidR="00CF2229" w:rsidRPr="00974BE9" w:rsidRDefault="00CF2229" w:rsidP="00CF2229">
      <w:pPr>
        <w:contextualSpacing/>
        <w:jc w:val="center"/>
        <w:rPr>
          <w:color w:val="FF0000"/>
          <w:sz w:val="28"/>
          <w:szCs w:val="28"/>
        </w:rPr>
      </w:pPr>
      <w:r w:rsidRPr="00974BE9">
        <w:rPr>
          <w:color w:val="FF0000"/>
          <w:sz w:val="28"/>
          <w:szCs w:val="28"/>
        </w:rPr>
        <w:t xml:space="preserve">образовательное </w:t>
      </w:r>
    </w:p>
    <w:p w14:paraId="4D2F1AAE" w14:textId="77777777" w:rsidR="00CF2229" w:rsidRPr="00974BE9" w:rsidRDefault="00CF2229" w:rsidP="00CF2229">
      <w:pPr>
        <w:contextualSpacing/>
        <w:jc w:val="center"/>
        <w:rPr>
          <w:color w:val="FF0000"/>
          <w:sz w:val="28"/>
          <w:szCs w:val="28"/>
        </w:rPr>
      </w:pPr>
      <w:r w:rsidRPr="00974BE9">
        <w:rPr>
          <w:color w:val="FF0000"/>
          <w:sz w:val="28"/>
          <w:szCs w:val="28"/>
        </w:rPr>
        <w:t>учреждение высшего образования «Московский</w:t>
      </w:r>
    </w:p>
    <w:p w14:paraId="231F50F7" w14:textId="77777777" w:rsidR="00CF2229" w:rsidRPr="00974BE9" w:rsidRDefault="00CF2229" w:rsidP="00CF2229">
      <w:pPr>
        <w:contextualSpacing/>
        <w:jc w:val="center"/>
        <w:rPr>
          <w:color w:val="FF0000"/>
          <w:sz w:val="28"/>
          <w:szCs w:val="28"/>
        </w:rPr>
      </w:pPr>
      <w:r w:rsidRPr="00974BE9">
        <w:rPr>
          <w:color w:val="FF0000"/>
          <w:sz w:val="28"/>
          <w:szCs w:val="28"/>
        </w:rPr>
        <w:t xml:space="preserve">государственный </w:t>
      </w:r>
    </w:p>
    <w:p w14:paraId="0371DFB6" w14:textId="77777777" w:rsidR="00CF2229" w:rsidRPr="00974BE9" w:rsidRDefault="00CF2229" w:rsidP="00CF2229">
      <w:pPr>
        <w:contextualSpacing/>
        <w:jc w:val="center"/>
        <w:rPr>
          <w:color w:val="FF0000"/>
          <w:sz w:val="28"/>
          <w:szCs w:val="28"/>
        </w:rPr>
      </w:pPr>
      <w:r w:rsidRPr="00974BE9">
        <w:rPr>
          <w:color w:val="FF0000"/>
          <w:sz w:val="28"/>
          <w:szCs w:val="28"/>
        </w:rPr>
        <w:t>институт международных отношений</w:t>
      </w:r>
    </w:p>
    <w:p w14:paraId="42A003A3" w14:textId="77777777" w:rsidR="00CF2229" w:rsidRPr="00974BE9" w:rsidRDefault="00CF2229" w:rsidP="00CF2229">
      <w:pPr>
        <w:contextualSpacing/>
        <w:jc w:val="center"/>
        <w:rPr>
          <w:color w:val="FF0000"/>
          <w:sz w:val="28"/>
          <w:szCs w:val="28"/>
        </w:rPr>
      </w:pPr>
      <w:r w:rsidRPr="00974BE9">
        <w:rPr>
          <w:color w:val="FF0000"/>
          <w:sz w:val="28"/>
          <w:szCs w:val="28"/>
        </w:rPr>
        <w:t>(университет)</w:t>
      </w:r>
    </w:p>
    <w:p w14:paraId="0FB858BD" w14:textId="77777777" w:rsidR="00CF2229" w:rsidRPr="00974BE9" w:rsidRDefault="00CF2229" w:rsidP="00CF2229">
      <w:pPr>
        <w:contextualSpacing/>
        <w:jc w:val="center"/>
        <w:rPr>
          <w:color w:val="FF0000"/>
          <w:sz w:val="28"/>
          <w:szCs w:val="28"/>
        </w:rPr>
      </w:pPr>
      <w:r w:rsidRPr="00974BE9">
        <w:rPr>
          <w:color w:val="FF0000"/>
          <w:sz w:val="28"/>
          <w:szCs w:val="28"/>
        </w:rPr>
        <w:t>Министерства иностранных дел Российской Федерации</w:t>
      </w:r>
    </w:p>
    <w:p w14:paraId="2E30F9F1" w14:textId="77777777" w:rsidR="00CF2229" w:rsidRPr="00974BE9" w:rsidRDefault="00CF2229" w:rsidP="00CF2229">
      <w:pPr>
        <w:contextualSpacing/>
        <w:jc w:val="center"/>
        <w:rPr>
          <w:color w:val="FF0000"/>
          <w:sz w:val="28"/>
          <w:szCs w:val="28"/>
        </w:rPr>
      </w:pPr>
      <w:r w:rsidRPr="00974BE9">
        <w:rPr>
          <w:color w:val="FF0000"/>
          <w:sz w:val="28"/>
          <w:szCs w:val="28"/>
        </w:rPr>
        <w:t>Одинцовский филиал</w:t>
      </w:r>
    </w:p>
    <w:p w14:paraId="27F15DA1" w14:textId="77777777" w:rsidR="00CF2229" w:rsidRPr="00974BE9" w:rsidRDefault="00CF2229" w:rsidP="00CF2229">
      <w:pPr>
        <w:spacing w:line="360" w:lineRule="auto"/>
        <w:contextualSpacing/>
        <w:jc w:val="center"/>
        <w:rPr>
          <w:color w:val="FF0000"/>
          <w:sz w:val="28"/>
          <w:szCs w:val="28"/>
        </w:rPr>
      </w:pPr>
    </w:p>
    <w:p w14:paraId="71A1C379" w14:textId="77777777" w:rsidR="00CF2229" w:rsidRPr="00974BE9" w:rsidRDefault="00CF2229" w:rsidP="00CF2229">
      <w:pPr>
        <w:spacing w:line="360" w:lineRule="auto"/>
        <w:contextualSpacing/>
        <w:jc w:val="center"/>
        <w:rPr>
          <w:color w:val="FF0000"/>
          <w:sz w:val="28"/>
          <w:szCs w:val="28"/>
          <w:u w:val="single"/>
        </w:rPr>
      </w:pPr>
      <w:r w:rsidRPr="00974BE9">
        <w:rPr>
          <w:color w:val="FF0000"/>
          <w:sz w:val="28"/>
          <w:szCs w:val="28"/>
          <w:u w:val="single"/>
        </w:rPr>
        <w:t>Кафедра публичного права</w:t>
      </w:r>
    </w:p>
    <w:p w14:paraId="65D4FEED" w14:textId="77777777" w:rsidR="00CF2229" w:rsidRPr="00974BE9" w:rsidRDefault="00CF2229" w:rsidP="00CF2229">
      <w:pPr>
        <w:spacing w:line="360" w:lineRule="auto"/>
        <w:contextualSpacing/>
        <w:jc w:val="center"/>
        <w:rPr>
          <w:color w:val="FF0000"/>
          <w:sz w:val="28"/>
          <w:szCs w:val="28"/>
          <w:u w:val="single"/>
        </w:rPr>
      </w:pPr>
    </w:p>
    <w:p w14:paraId="3744C19C" w14:textId="77777777" w:rsidR="00CF2229" w:rsidRPr="00974BE9" w:rsidRDefault="00CF2229" w:rsidP="00CF2229">
      <w:pPr>
        <w:spacing w:line="360" w:lineRule="auto"/>
        <w:contextualSpacing/>
        <w:jc w:val="center"/>
        <w:rPr>
          <w:color w:val="FF0000"/>
          <w:sz w:val="28"/>
          <w:szCs w:val="28"/>
        </w:rPr>
      </w:pPr>
      <w:r w:rsidRPr="00974BE9">
        <w:rPr>
          <w:color w:val="FF0000"/>
          <w:sz w:val="28"/>
          <w:szCs w:val="28"/>
        </w:rPr>
        <w:t>Выпускная квалификационная работа бакалавра</w:t>
      </w:r>
    </w:p>
    <w:p w14:paraId="63C44CA5" w14:textId="77777777" w:rsidR="00CF2229" w:rsidRPr="00974BE9" w:rsidRDefault="00CF2229" w:rsidP="00CF2229">
      <w:pPr>
        <w:spacing w:line="360" w:lineRule="auto"/>
        <w:contextualSpacing/>
        <w:jc w:val="center"/>
        <w:rPr>
          <w:color w:val="FF0000"/>
          <w:sz w:val="28"/>
          <w:szCs w:val="28"/>
        </w:rPr>
      </w:pPr>
    </w:p>
    <w:p w14:paraId="7CBD4103" w14:textId="77777777" w:rsidR="00CF2229" w:rsidRPr="00974BE9" w:rsidRDefault="00CF2229" w:rsidP="00CF2229">
      <w:pPr>
        <w:contextualSpacing/>
        <w:jc w:val="center"/>
        <w:rPr>
          <w:color w:val="FF0000"/>
          <w:sz w:val="28"/>
          <w:szCs w:val="28"/>
          <w:u w:val="single"/>
        </w:rPr>
      </w:pPr>
      <w:r w:rsidRPr="00974BE9">
        <w:rPr>
          <w:color w:val="FF0000"/>
          <w:sz w:val="28"/>
          <w:szCs w:val="28"/>
        </w:rPr>
        <w:t xml:space="preserve">по направлению 40.03.01 </w:t>
      </w:r>
      <w:r w:rsidRPr="00974BE9">
        <w:rPr>
          <w:color w:val="FF0000"/>
          <w:sz w:val="28"/>
          <w:szCs w:val="28"/>
          <w:u w:val="single"/>
        </w:rPr>
        <w:t xml:space="preserve">Юриспруденция – </w:t>
      </w:r>
    </w:p>
    <w:p w14:paraId="0373FF96" w14:textId="77777777" w:rsidR="00CF2229" w:rsidRPr="00974BE9" w:rsidRDefault="00CF2229" w:rsidP="00CF2229">
      <w:pPr>
        <w:contextualSpacing/>
        <w:jc w:val="center"/>
        <w:rPr>
          <w:color w:val="FF0000"/>
          <w:sz w:val="28"/>
          <w:szCs w:val="28"/>
          <w:u w:val="single"/>
        </w:rPr>
      </w:pPr>
      <w:r w:rsidRPr="00974BE9">
        <w:rPr>
          <w:color w:val="FF0000"/>
          <w:sz w:val="28"/>
          <w:szCs w:val="28"/>
          <w:u w:val="single"/>
        </w:rPr>
        <w:t>профиль Административное и финансовое право</w:t>
      </w:r>
    </w:p>
    <w:p w14:paraId="1420DBC3" w14:textId="77777777" w:rsidR="00CF2229" w:rsidRPr="00974BE9" w:rsidRDefault="00CF2229" w:rsidP="00CF2229">
      <w:pPr>
        <w:spacing w:line="360" w:lineRule="auto"/>
        <w:contextualSpacing/>
        <w:jc w:val="center"/>
        <w:rPr>
          <w:color w:val="FF0000"/>
          <w:sz w:val="28"/>
          <w:szCs w:val="28"/>
        </w:rPr>
      </w:pPr>
    </w:p>
    <w:p w14:paraId="4B9B7924" w14:textId="77777777" w:rsidR="00CF2229" w:rsidRPr="00974BE9" w:rsidRDefault="00CF2229" w:rsidP="00CF2229">
      <w:pPr>
        <w:spacing w:line="360" w:lineRule="auto"/>
        <w:contextualSpacing/>
        <w:jc w:val="center"/>
        <w:rPr>
          <w:color w:val="FF0000"/>
          <w:sz w:val="28"/>
          <w:szCs w:val="28"/>
        </w:rPr>
      </w:pPr>
      <w:r w:rsidRPr="00974BE9">
        <w:rPr>
          <w:color w:val="FF0000"/>
          <w:sz w:val="28"/>
          <w:szCs w:val="28"/>
        </w:rPr>
        <w:t>на тему:</w:t>
      </w:r>
    </w:p>
    <w:p w14:paraId="268347DA" w14:textId="77777777" w:rsidR="00CF2229" w:rsidRPr="00974BE9" w:rsidRDefault="00CF2229" w:rsidP="00CF2229">
      <w:pPr>
        <w:spacing w:line="360" w:lineRule="auto"/>
        <w:contextualSpacing/>
        <w:jc w:val="center"/>
        <w:rPr>
          <w:color w:val="FF0000"/>
          <w:sz w:val="28"/>
          <w:szCs w:val="28"/>
        </w:rPr>
      </w:pPr>
    </w:p>
    <w:p w14:paraId="5E7B5CCD" w14:textId="77777777" w:rsidR="00CF2229" w:rsidRPr="00974BE9" w:rsidRDefault="00CF2229" w:rsidP="00CF2229">
      <w:pPr>
        <w:spacing w:line="360" w:lineRule="auto"/>
        <w:contextualSpacing/>
        <w:jc w:val="center"/>
        <w:rPr>
          <w:color w:val="000000" w:themeColor="text1"/>
          <w:sz w:val="28"/>
          <w:szCs w:val="28"/>
          <w:u w:val="single"/>
        </w:rPr>
      </w:pPr>
      <w:bookmarkStart w:id="0" w:name="_GoBack"/>
      <w:r w:rsidRPr="00974BE9">
        <w:rPr>
          <w:b/>
          <w:bCs/>
          <w:color w:val="000000" w:themeColor="text1"/>
          <w:sz w:val="28"/>
          <w:szCs w:val="28"/>
          <w:u w:val="single"/>
        </w:rPr>
        <w:t>Гражданско-правовые процедуры ликвидации коммерческих юридических лиц</w:t>
      </w:r>
    </w:p>
    <w:bookmarkEnd w:id="0"/>
    <w:p w14:paraId="58ABD64D" w14:textId="77777777" w:rsidR="00CF2229" w:rsidRPr="00974BE9" w:rsidRDefault="00CF2229" w:rsidP="00CF2229">
      <w:pPr>
        <w:spacing w:line="360" w:lineRule="auto"/>
        <w:contextualSpacing/>
        <w:jc w:val="center"/>
        <w:rPr>
          <w:color w:val="FF0000"/>
          <w:sz w:val="28"/>
          <w:szCs w:val="28"/>
        </w:rPr>
      </w:pPr>
    </w:p>
    <w:p w14:paraId="395506B5" w14:textId="578B32CB" w:rsidR="00CF2229" w:rsidRPr="00974BE9" w:rsidRDefault="00CF2229" w:rsidP="00CF2229">
      <w:pPr>
        <w:contextualSpacing/>
        <w:jc w:val="center"/>
        <w:rPr>
          <w:color w:val="FF0000"/>
          <w:sz w:val="28"/>
          <w:szCs w:val="28"/>
        </w:rPr>
      </w:pPr>
      <w:r w:rsidRPr="00974BE9">
        <w:rPr>
          <w:color w:val="FF0000"/>
          <w:sz w:val="28"/>
          <w:szCs w:val="28"/>
        </w:rPr>
        <w:t xml:space="preserve">                                                        </w:t>
      </w:r>
    </w:p>
    <w:p w14:paraId="0DEF1EAE" w14:textId="77777777" w:rsidR="00CF2229" w:rsidRPr="00974BE9" w:rsidRDefault="00CF2229" w:rsidP="00CF2229">
      <w:pPr>
        <w:spacing w:line="360" w:lineRule="auto"/>
        <w:contextualSpacing/>
        <w:jc w:val="center"/>
        <w:rPr>
          <w:color w:val="FF0000"/>
          <w:sz w:val="28"/>
          <w:szCs w:val="28"/>
        </w:rPr>
      </w:pPr>
      <w:r w:rsidRPr="00974BE9">
        <w:rPr>
          <w:color w:val="FF0000"/>
          <w:sz w:val="28"/>
          <w:szCs w:val="28"/>
        </w:rPr>
        <w:t xml:space="preserve">                                                        Выполнил: </w:t>
      </w:r>
    </w:p>
    <w:p w14:paraId="2978B348" w14:textId="77777777" w:rsidR="00CF2229" w:rsidRPr="00974BE9" w:rsidRDefault="00CF2229" w:rsidP="00CF2229">
      <w:pPr>
        <w:spacing w:line="360" w:lineRule="auto"/>
        <w:contextualSpacing/>
        <w:jc w:val="center"/>
        <w:rPr>
          <w:color w:val="FF0000"/>
          <w:sz w:val="28"/>
          <w:szCs w:val="28"/>
        </w:rPr>
      </w:pPr>
      <w:r w:rsidRPr="00974BE9">
        <w:rPr>
          <w:color w:val="FF0000"/>
          <w:sz w:val="28"/>
          <w:szCs w:val="28"/>
        </w:rPr>
        <w:t xml:space="preserve">                                                  студент</w:t>
      </w:r>
    </w:p>
    <w:p w14:paraId="1682A23B" w14:textId="77777777" w:rsidR="00CF2229" w:rsidRPr="00974BE9" w:rsidRDefault="00CF2229" w:rsidP="00CF2229">
      <w:pPr>
        <w:spacing w:line="360" w:lineRule="auto"/>
        <w:contextualSpacing/>
        <w:jc w:val="center"/>
        <w:rPr>
          <w:color w:val="FF0000"/>
          <w:sz w:val="28"/>
          <w:szCs w:val="28"/>
        </w:rPr>
      </w:pPr>
      <w:r w:rsidRPr="00974BE9">
        <w:rPr>
          <w:color w:val="FF0000"/>
          <w:sz w:val="28"/>
          <w:szCs w:val="28"/>
        </w:rPr>
        <w:t xml:space="preserve">                                                               Еременко В.О., </w:t>
      </w:r>
    </w:p>
    <w:p w14:paraId="2C967971" w14:textId="77777777" w:rsidR="00CF2229" w:rsidRPr="00974BE9" w:rsidRDefault="00CF2229" w:rsidP="00CF2229">
      <w:pPr>
        <w:spacing w:line="360" w:lineRule="auto"/>
        <w:contextualSpacing/>
        <w:jc w:val="center"/>
        <w:rPr>
          <w:color w:val="FF0000"/>
          <w:sz w:val="28"/>
          <w:szCs w:val="28"/>
        </w:rPr>
      </w:pPr>
      <w:r w:rsidRPr="00974BE9">
        <w:rPr>
          <w:color w:val="FF0000"/>
          <w:sz w:val="28"/>
          <w:szCs w:val="28"/>
        </w:rPr>
        <w:t xml:space="preserve">                                                                               международно-правовой</w:t>
      </w:r>
    </w:p>
    <w:p w14:paraId="23BDACE2" w14:textId="77777777" w:rsidR="00CF2229" w:rsidRPr="00974BE9" w:rsidRDefault="00CF2229" w:rsidP="00CF2229">
      <w:pPr>
        <w:spacing w:line="360" w:lineRule="auto"/>
        <w:contextualSpacing/>
        <w:rPr>
          <w:color w:val="FF0000"/>
          <w:sz w:val="28"/>
          <w:szCs w:val="28"/>
        </w:rPr>
      </w:pPr>
      <w:r w:rsidRPr="00974BE9">
        <w:rPr>
          <w:color w:val="FF0000"/>
          <w:sz w:val="28"/>
          <w:szCs w:val="28"/>
        </w:rPr>
        <w:t xml:space="preserve">                                                                                     факультет</w:t>
      </w:r>
    </w:p>
    <w:p w14:paraId="3E9E22DB" w14:textId="77777777" w:rsidR="00CF2229" w:rsidRPr="00974BE9" w:rsidRDefault="00CF2229" w:rsidP="00CF2229">
      <w:pPr>
        <w:spacing w:line="360" w:lineRule="auto"/>
        <w:contextualSpacing/>
        <w:rPr>
          <w:color w:val="FF0000"/>
          <w:sz w:val="28"/>
          <w:szCs w:val="28"/>
        </w:rPr>
      </w:pPr>
      <w:r w:rsidRPr="00974BE9">
        <w:rPr>
          <w:color w:val="FF0000"/>
          <w:sz w:val="28"/>
          <w:szCs w:val="28"/>
        </w:rPr>
        <w:t xml:space="preserve">                                                                                      4 курс</w:t>
      </w:r>
    </w:p>
    <w:p w14:paraId="53AC13B5" w14:textId="77777777" w:rsidR="00CF2229" w:rsidRPr="00974BE9" w:rsidRDefault="00CF2229" w:rsidP="00CF2229">
      <w:pPr>
        <w:spacing w:line="360" w:lineRule="auto"/>
        <w:contextualSpacing/>
        <w:rPr>
          <w:color w:val="FF0000"/>
          <w:sz w:val="28"/>
          <w:szCs w:val="28"/>
        </w:rPr>
      </w:pPr>
      <w:r w:rsidRPr="00974BE9">
        <w:rPr>
          <w:color w:val="FF0000"/>
          <w:sz w:val="28"/>
          <w:szCs w:val="28"/>
        </w:rPr>
        <w:t xml:space="preserve">                                                                                      группа АиФП(б)- О-15/41</w:t>
      </w:r>
    </w:p>
    <w:p w14:paraId="0B7CF307" w14:textId="77777777" w:rsidR="00CF2229" w:rsidRPr="00974BE9" w:rsidRDefault="00CF2229" w:rsidP="00CF2229">
      <w:pPr>
        <w:spacing w:line="360" w:lineRule="auto"/>
        <w:contextualSpacing/>
        <w:rPr>
          <w:color w:val="FF0000"/>
          <w:sz w:val="28"/>
          <w:szCs w:val="28"/>
        </w:rPr>
      </w:pPr>
      <w:r w:rsidRPr="00974BE9">
        <w:rPr>
          <w:color w:val="FF0000"/>
          <w:sz w:val="28"/>
          <w:szCs w:val="28"/>
        </w:rPr>
        <w:t xml:space="preserve">                                                                                      Научный </w:t>
      </w:r>
    </w:p>
    <w:p w14:paraId="53841913" w14:textId="77777777" w:rsidR="00CF2229" w:rsidRPr="00974BE9" w:rsidRDefault="00CF2229" w:rsidP="00CF2229">
      <w:pPr>
        <w:spacing w:line="360" w:lineRule="auto"/>
        <w:contextualSpacing/>
        <w:rPr>
          <w:color w:val="FF0000"/>
          <w:sz w:val="28"/>
          <w:szCs w:val="28"/>
        </w:rPr>
      </w:pPr>
      <w:r w:rsidRPr="00974BE9">
        <w:rPr>
          <w:color w:val="FF0000"/>
          <w:sz w:val="28"/>
          <w:szCs w:val="28"/>
        </w:rPr>
        <w:t xml:space="preserve">                                                                                      руководитель:</w:t>
      </w:r>
    </w:p>
    <w:p w14:paraId="0DC2DD53" w14:textId="77777777" w:rsidR="00CF2229" w:rsidRPr="00974BE9" w:rsidRDefault="00CF2229" w:rsidP="00CF2229">
      <w:pPr>
        <w:spacing w:line="360" w:lineRule="auto"/>
        <w:contextualSpacing/>
        <w:rPr>
          <w:color w:val="FF0000"/>
          <w:sz w:val="28"/>
          <w:szCs w:val="28"/>
        </w:rPr>
      </w:pPr>
      <w:r w:rsidRPr="00974BE9">
        <w:rPr>
          <w:color w:val="FF0000"/>
          <w:sz w:val="28"/>
          <w:szCs w:val="28"/>
        </w:rPr>
        <w:t xml:space="preserve">                                                                                      д-р юридических наук,        </w:t>
      </w:r>
    </w:p>
    <w:p w14:paraId="07B17074" w14:textId="77777777" w:rsidR="00CF2229" w:rsidRPr="00974BE9" w:rsidRDefault="00CF2229" w:rsidP="00CF2229">
      <w:pPr>
        <w:spacing w:line="360" w:lineRule="auto"/>
        <w:contextualSpacing/>
        <w:rPr>
          <w:color w:val="FF0000"/>
          <w:sz w:val="28"/>
          <w:szCs w:val="28"/>
        </w:rPr>
      </w:pPr>
      <w:r w:rsidRPr="00974BE9">
        <w:rPr>
          <w:color w:val="FF0000"/>
          <w:sz w:val="28"/>
          <w:szCs w:val="28"/>
        </w:rPr>
        <w:t xml:space="preserve">                                                                                      профессор</w:t>
      </w:r>
    </w:p>
    <w:p w14:paraId="5530BBD8" w14:textId="77777777" w:rsidR="00CF2229" w:rsidRPr="00974BE9" w:rsidRDefault="00CF2229" w:rsidP="00CF2229">
      <w:pPr>
        <w:spacing w:line="360" w:lineRule="auto"/>
        <w:contextualSpacing/>
        <w:rPr>
          <w:color w:val="FF0000"/>
          <w:sz w:val="28"/>
          <w:szCs w:val="28"/>
        </w:rPr>
      </w:pPr>
      <w:r w:rsidRPr="00974BE9">
        <w:rPr>
          <w:color w:val="FF0000"/>
          <w:sz w:val="28"/>
          <w:szCs w:val="28"/>
        </w:rPr>
        <w:t xml:space="preserve">                                                                                      Логинов Е.А. </w:t>
      </w:r>
    </w:p>
    <w:p w14:paraId="312E9C39" w14:textId="3EB5131F" w:rsidR="00666AF2" w:rsidRPr="00974BE9" w:rsidRDefault="00FD42B2" w:rsidP="007D0013">
      <w:pPr>
        <w:pStyle w:val="a3"/>
        <w:spacing w:before="0" w:beforeAutospacing="0" w:after="0" w:afterAutospacing="0" w:line="360" w:lineRule="auto"/>
        <w:ind w:left="284"/>
        <w:jc w:val="center"/>
        <w:rPr>
          <w:rFonts w:ascii="Times New Roman" w:hAnsi="Times New Roman"/>
          <w:b/>
          <w:bCs/>
          <w:sz w:val="28"/>
          <w:szCs w:val="28"/>
        </w:rPr>
      </w:pPr>
      <w:r w:rsidRPr="00974BE9">
        <w:rPr>
          <w:rFonts w:ascii="Times New Roman" w:hAnsi="Times New Roman"/>
          <w:b/>
          <w:bCs/>
          <w:sz w:val="28"/>
          <w:szCs w:val="28"/>
        </w:rPr>
        <w:lastRenderedPageBreak/>
        <w:t>Содержание</w:t>
      </w: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8"/>
        <w:gridCol w:w="697"/>
      </w:tblGrid>
      <w:tr w:rsidR="00B740A4" w:rsidRPr="00974BE9" w14:paraId="410257C0" w14:textId="77777777" w:rsidTr="00B740A4">
        <w:tc>
          <w:tcPr>
            <w:tcW w:w="8358" w:type="dxa"/>
          </w:tcPr>
          <w:p w14:paraId="01880652" w14:textId="32989F82" w:rsidR="00B740A4" w:rsidRPr="00974BE9" w:rsidRDefault="00B740A4" w:rsidP="00B740A4">
            <w:pPr>
              <w:pStyle w:val="a3"/>
              <w:spacing w:before="0" w:beforeAutospacing="0" w:after="0" w:afterAutospacing="0" w:line="360" w:lineRule="auto"/>
              <w:rPr>
                <w:rFonts w:ascii="Times New Roman" w:hAnsi="Times New Roman"/>
                <w:sz w:val="28"/>
                <w:szCs w:val="28"/>
              </w:rPr>
            </w:pPr>
            <w:r w:rsidRPr="00974BE9">
              <w:rPr>
                <w:rFonts w:ascii="Times New Roman" w:hAnsi="Times New Roman"/>
                <w:b/>
                <w:bCs/>
                <w:sz w:val="28"/>
                <w:szCs w:val="28"/>
              </w:rPr>
              <w:t>Введение</w:t>
            </w:r>
          </w:p>
        </w:tc>
        <w:tc>
          <w:tcPr>
            <w:tcW w:w="697" w:type="dxa"/>
          </w:tcPr>
          <w:p w14:paraId="5A671E4D" w14:textId="1CA199B8" w:rsidR="00B740A4" w:rsidRPr="00974BE9" w:rsidRDefault="00B740A4" w:rsidP="007D0013">
            <w:pPr>
              <w:pStyle w:val="a3"/>
              <w:spacing w:before="0" w:beforeAutospacing="0" w:after="0" w:afterAutospacing="0" w:line="360" w:lineRule="auto"/>
              <w:jc w:val="center"/>
              <w:rPr>
                <w:rFonts w:ascii="Times New Roman" w:hAnsi="Times New Roman"/>
                <w:sz w:val="28"/>
                <w:szCs w:val="28"/>
                <w:lang w:val="en-US"/>
              </w:rPr>
            </w:pPr>
            <w:r w:rsidRPr="00974BE9">
              <w:rPr>
                <w:rFonts w:ascii="Times New Roman" w:hAnsi="Times New Roman"/>
                <w:sz w:val="28"/>
                <w:szCs w:val="28"/>
                <w:lang w:val="en-US"/>
              </w:rPr>
              <w:t>3</w:t>
            </w:r>
          </w:p>
        </w:tc>
      </w:tr>
      <w:tr w:rsidR="00B740A4" w:rsidRPr="00974BE9" w14:paraId="48DABBA6" w14:textId="77777777" w:rsidTr="00B740A4">
        <w:tc>
          <w:tcPr>
            <w:tcW w:w="8358" w:type="dxa"/>
          </w:tcPr>
          <w:p w14:paraId="11ED35A6" w14:textId="70D6C368" w:rsidR="00B740A4" w:rsidRPr="00974BE9" w:rsidRDefault="00B740A4" w:rsidP="00B740A4">
            <w:pPr>
              <w:pStyle w:val="a3"/>
              <w:spacing w:before="0" w:beforeAutospacing="0" w:after="0" w:afterAutospacing="0" w:line="360" w:lineRule="auto"/>
              <w:rPr>
                <w:rFonts w:ascii="Times New Roman" w:hAnsi="Times New Roman"/>
                <w:sz w:val="28"/>
                <w:szCs w:val="28"/>
              </w:rPr>
            </w:pPr>
            <w:r w:rsidRPr="00974BE9">
              <w:rPr>
                <w:rFonts w:ascii="Times New Roman" w:hAnsi="Times New Roman"/>
                <w:b/>
                <w:bCs/>
                <w:sz w:val="28"/>
                <w:szCs w:val="28"/>
              </w:rPr>
              <w:t>Глава 1. Понятие правовые основы ликвидации юридических лиц</w:t>
            </w:r>
          </w:p>
        </w:tc>
        <w:tc>
          <w:tcPr>
            <w:tcW w:w="697" w:type="dxa"/>
          </w:tcPr>
          <w:p w14:paraId="542FCD10" w14:textId="613DA9A8" w:rsidR="00B740A4" w:rsidRPr="00974BE9" w:rsidRDefault="00DC40AD" w:rsidP="007D0013">
            <w:pPr>
              <w:pStyle w:val="a3"/>
              <w:spacing w:before="0" w:beforeAutospacing="0" w:after="0" w:afterAutospacing="0" w:line="360" w:lineRule="auto"/>
              <w:jc w:val="center"/>
              <w:rPr>
                <w:rFonts w:ascii="Times New Roman" w:hAnsi="Times New Roman"/>
                <w:sz w:val="28"/>
                <w:szCs w:val="28"/>
                <w:lang w:val="en-US"/>
              </w:rPr>
            </w:pPr>
            <w:r w:rsidRPr="00974BE9">
              <w:rPr>
                <w:rFonts w:ascii="Times New Roman" w:hAnsi="Times New Roman"/>
                <w:sz w:val="28"/>
                <w:szCs w:val="28"/>
                <w:lang w:val="en-US"/>
              </w:rPr>
              <w:t>6</w:t>
            </w:r>
          </w:p>
        </w:tc>
      </w:tr>
      <w:tr w:rsidR="00B740A4" w:rsidRPr="00974BE9" w14:paraId="2C46D6F9" w14:textId="77777777" w:rsidTr="00B740A4">
        <w:tc>
          <w:tcPr>
            <w:tcW w:w="8358" w:type="dxa"/>
          </w:tcPr>
          <w:p w14:paraId="0A5DAB2C" w14:textId="3A5F253C" w:rsidR="00B740A4" w:rsidRPr="00974BE9" w:rsidRDefault="00B740A4" w:rsidP="00B740A4">
            <w:pPr>
              <w:pStyle w:val="a3"/>
              <w:spacing w:before="0" w:beforeAutospacing="0" w:after="0" w:afterAutospacing="0" w:line="360" w:lineRule="auto"/>
              <w:rPr>
                <w:rFonts w:ascii="Times New Roman" w:hAnsi="Times New Roman"/>
                <w:sz w:val="28"/>
                <w:szCs w:val="28"/>
              </w:rPr>
            </w:pPr>
            <w:r w:rsidRPr="00974BE9">
              <w:rPr>
                <w:rFonts w:ascii="Times New Roman" w:hAnsi="Times New Roman"/>
                <w:sz w:val="28"/>
                <w:szCs w:val="28"/>
              </w:rPr>
              <w:t>1.1</w:t>
            </w:r>
            <w:r w:rsidRPr="00974BE9">
              <w:rPr>
                <w:rFonts w:ascii="Times New Roman" w:hAnsi="Times New Roman"/>
                <w:sz w:val="28"/>
                <w:szCs w:val="28"/>
                <w:lang w:val="en-US"/>
              </w:rPr>
              <w:t>.</w:t>
            </w:r>
            <w:r w:rsidRPr="00974BE9">
              <w:rPr>
                <w:rFonts w:ascii="Times New Roman" w:hAnsi="Times New Roman"/>
                <w:sz w:val="28"/>
                <w:szCs w:val="28"/>
              </w:rPr>
              <w:t xml:space="preserve"> Понятие ликвидации юридических лиц </w:t>
            </w:r>
          </w:p>
        </w:tc>
        <w:tc>
          <w:tcPr>
            <w:tcW w:w="697" w:type="dxa"/>
          </w:tcPr>
          <w:p w14:paraId="467C5E9F" w14:textId="15A26FFF" w:rsidR="00B740A4" w:rsidRPr="00974BE9" w:rsidRDefault="00DC40AD" w:rsidP="007D0013">
            <w:pPr>
              <w:pStyle w:val="a3"/>
              <w:spacing w:before="0" w:beforeAutospacing="0" w:after="0" w:afterAutospacing="0" w:line="360" w:lineRule="auto"/>
              <w:jc w:val="center"/>
              <w:rPr>
                <w:rFonts w:ascii="Times New Roman" w:hAnsi="Times New Roman"/>
                <w:sz w:val="28"/>
                <w:szCs w:val="28"/>
              </w:rPr>
            </w:pPr>
            <w:r w:rsidRPr="00974BE9">
              <w:rPr>
                <w:rFonts w:ascii="Times New Roman" w:hAnsi="Times New Roman"/>
                <w:sz w:val="28"/>
                <w:szCs w:val="28"/>
                <w:lang w:val="en-US"/>
              </w:rPr>
              <w:t>6</w:t>
            </w:r>
          </w:p>
        </w:tc>
      </w:tr>
      <w:tr w:rsidR="00B740A4" w:rsidRPr="00974BE9" w14:paraId="3D37C6BC" w14:textId="77777777" w:rsidTr="00B740A4">
        <w:tc>
          <w:tcPr>
            <w:tcW w:w="8358" w:type="dxa"/>
          </w:tcPr>
          <w:p w14:paraId="34B1E6CC" w14:textId="07F87DB6" w:rsidR="00B740A4" w:rsidRPr="00974BE9" w:rsidRDefault="00B740A4" w:rsidP="00B740A4">
            <w:pPr>
              <w:pStyle w:val="a3"/>
              <w:spacing w:before="0" w:beforeAutospacing="0" w:after="0" w:afterAutospacing="0" w:line="360" w:lineRule="auto"/>
              <w:rPr>
                <w:rFonts w:ascii="Times New Roman" w:hAnsi="Times New Roman"/>
                <w:sz w:val="28"/>
                <w:szCs w:val="28"/>
              </w:rPr>
            </w:pPr>
            <w:r w:rsidRPr="00974BE9">
              <w:rPr>
                <w:rFonts w:ascii="Times New Roman" w:hAnsi="Times New Roman"/>
                <w:sz w:val="28"/>
                <w:szCs w:val="28"/>
              </w:rPr>
              <w:t>1.2. Основные виды ликвидации юридических лиц</w:t>
            </w:r>
          </w:p>
        </w:tc>
        <w:tc>
          <w:tcPr>
            <w:tcW w:w="697" w:type="dxa"/>
          </w:tcPr>
          <w:p w14:paraId="27EFFFDF" w14:textId="33D32A5D" w:rsidR="00B740A4" w:rsidRPr="00974BE9" w:rsidRDefault="00553072" w:rsidP="007D0013">
            <w:pPr>
              <w:pStyle w:val="a3"/>
              <w:spacing w:before="0" w:beforeAutospacing="0" w:after="0" w:afterAutospacing="0" w:line="360" w:lineRule="auto"/>
              <w:jc w:val="center"/>
              <w:rPr>
                <w:rFonts w:ascii="Times New Roman" w:hAnsi="Times New Roman"/>
                <w:sz w:val="28"/>
                <w:szCs w:val="28"/>
                <w:lang w:val="en-US"/>
              </w:rPr>
            </w:pPr>
            <w:r w:rsidRPr="00974BE9">
              <w:rPr>
                <w:rFonts w:ascii="Times New Roman" w:hAnsi="Times New Roman"/>
                <w:sz w:val="28"/>
                <w:szCs w:val="28"/>
                <w:lang w:val="en-US"/>
              </w:rPr>
              <w:t>8</w:t>
            </w:r>
          </w:p>
        </w:tc>
      </w:tr>
      <w:tr w:rsidR="00B740A4" w:rsidRPr="00974BE9" w14:paraId="5452993C" w14:textId="77777777" w:rsidTr="00B740A4">
        <w:tc>
          <w:tcPr>
            <w:tcW w:w="8358" w:type="dxa"/>
          </w:tcPr>
          <w:p w14:paraId="1FCFE108" w14:textId="5FC3213F" w:rsidR="00B740A4" w:rsidRPr="00974BE9" w:rsidRDefault="00B740A4" w:rsidP="00B740A4">
            <w:pPr>
              <w:pStyle w:val="a3"/>
              <w:spacing w:before="0" w:beforeAutospacing="0" w:after="0" w:afterAutospacing="0" w:line="360" w:lineRule="auto"/>
              <w:rPr>
                <w:rFonts w:ascii="Times New Roman" w:hAnsi="Times New Roman"/>
                <w:sz w:val="28"/>
                <w:szCs w:val="28"/>
              </w:rPr>
            </w:pPr>
            <w:r w:rsidRPr="00974BE9">
              <w:rPr>
                <w:rFonts w:ascii="Times New Roman" w:hAnsi="Times New Roman"/>
                <w:sz w:val="28"/>
                <w:szCs w:val="28"/>
              </w:rPr>
              <w:t>1.3. Банкротство, как особый способ ликвидации юридического лица</w:t>
            </w:r>
          </w:p>
        </w:tc>
        <w:tc>
          <w:tcPr>
            <w:tcW w:w="697" w:type="dxa"/>
          </w:tcPr>
          <w:p w14:paraId="04F8B55E" w14:textId="7721E57B" w:rsidR="00B740A4" w:rsidRPr="00974BE9" w:rsidRDefault="00BE187F" w:rsidP="007D0013">
            <w:pPr>
              <w:pStyle w:val="a3"/>
              <w:spacing w:before="0" w:beforeAutospacing="0" w:after="0" w:afterAutospacing="0" w:line="360" w:lineRule="auto"/>
              <w:jc w:val="center"/>
              <w:rPr>
                <w:rFonts w:ascii="Times New Roman" w:hAnsi="Times New Roman"/>
                <w:sz w:val="28"/>
                <w:szCs w:val="28"/>
              </w:rPr>
            </w:pPr>
            <w:r>
              <w:rPr>
                <w:rFonts w:ascii="Times New Roman" w:hAnsi="Times New Roman"/>
                <w:sz w:val="28"/>
                <w:szCs w:val="28"/>
              </w:rPr>
              <w:t>14</w:t>
            </w:r>
          </w:p>
        </w:tc>
      </w:tr>
      <w:tr w:rsidR="00B740A4" w:rsidRPr="00974BE9" w14:paraId="3D180844" w14:textId="77777777" w:rsidTr="00B740A4">
        <w:tc>
          <w:tcPr>
            <w:tcW w:w="8358" w:type="dxa"/>
          </w:tcPr>
          <w:p w14:paraId="7FCD7493" w14:textId="1173D7F3" w:rsidR="00B740A4" w:rsidRPr="00974BE9" w:rsidRDefault="00B740A4" w:rsidP="00B740A4">
            <w:pPr>
              <w:pStyle w:val="a3"/>
              <w:spacing w:before="0" w:beforeAutospacing="0" w:after="0" w:afterAutospacing="0" w:line="360" w:lineRule="auto"/>
              <w:rPr>
                <w:rFonts w:ascii="Times New Roman" w:hAnsi="Times New Roman"/>
                <w:sz w:val="28"/>
                <w:szCs w:val="28"/>
              </w:rPr>
            </w:pPr>
            <w:r w:rsidRPr="00974BE9">
              <w:rPr>
                <w:rFonts w:ascii="Times New Roman" w:hAnsi="Times New Roman"/>
                <w:sz w:val="28"/>
                <w:szCs w:val="28"/>
              </w:rPr>
              <w:t>1.4. Исключение из ЕГРЮЛ недействующего юридического лица</w:t>
            </w:r>
          </w:p>
        </w:tc>
        <w:tc>
          <w:tcPr>
            <w:tcW w:w="697" w:type="dxa"/>
          </w:tcPr>
          <w:p w14:paraId="07FE2D2F" w14:textId="6CE0D9C7" w:rsidR="00B740A4" w:rsidRPr="00974BE9" w:rsidRDefault="00CA677F" w:rsidP="007D0013">
            <w:pPr>
              <w:pStyle w:val="a3"/>
              <w:spacing w:before="0" w:beforeAutospacing="0" w:after="0" w:afterAutospacing="0" w:line="360" w:lineRule="auto"/>
              <w:jc w:val="center"/>
              <w:rPr>
                <w:rFonts w:ascii="Times New Roman" w:hAnsi="Times New Roman"/>
                <w:sz w:val="28"/>
                <w:szCs w:val="28"/>
              </w:rPr>
            </w:pPr>
            <w:r>
              <w:rPr>
                <w:rFonts w:ascii="Times New Roman" w:hAnsi="Times New Roman"/>
                <w:sz w:val="28"/>
                <w:szCs w:val="28"/>
              </w:rPr>
              <w:t>18</w:t>
            </w:r>
          </w:p>
        </w:tc>
      </w:tr>
      <w:tr w:rsidR="00B740A4" w:rsidRPr="00974BE9" w14:paraId="3E72EFFD" w14:textId="77777777" w:rsidTr="00B740A4">
        <w:tc>
          <w:tcPr>
            <w:tcW w:w="8358" w:type="dxa"/>
          </w:tcPr>
          <w:p w14:paraId="5E01E847" w14:textId="6F13F3DC" w:rsidR="00B740A4" w:rsidRPr="00974BE9" w:rsidRDefault="00B740A4" w:rsidP="00B740A4">
            <w:pPr>
              <w:pStyle w:val="a3"/>
              <w:spacing w:before="0" w:beforeAutospacing="0" w:after="0" w:afterAutospacing="0" w:line="360" w:lineRule="auto"/>
              <w:rPr>
                <w:rFonts w:ascii="Times New Roman" w:hAnsi="Times New Roman"/>
                <w:sz w:val="28"/>
                <w:szCs w:val="28"/>
              </w:rPr>
            </w:pPr>
            <w:r w:rsidRPr="00974BE9">
              <w:rPr>
                <w:rFonts w:ascii="Times New Roman" w:hAnsi="Times New Roman"/>
                <w:b/>
                <w:bCs/>
                <w:sz w:val="28"/>
                <w:szCs w:val="28"/>
              </w:rPr>
              <w:t>Глава 2. Правовая процедура ликвидации коммерческих юридических лиц</w:t>
            </w:r>
          </w:p>
        </w:tc>
        <w:tc>
          <w:tcPr>
            <w:tcW w:w="697" w:type="dxa"/>
          </w:tcPr>
          <w:p w14:paraId="0A38C1E4" w14:textId="0EC4FC9A" w:rsidR="00B740A4" w:rsidRPr="00974BE9" w:rsidRDefault="006173D1" w:rsidP="007D0013">
            <w:pPr>
              <w:pStyle w:val="a3"/>
              <w:spacing w:before="0" w:beforeAutospacing="0" w:after="0" w:afterAutospacing="0" w:line="360" w:lineRule="auto"/>
              <w:jc w:val="center"/>
              <w:rPr>
                <w:rFonts w:ascii="Times New Roman" w:hAnsi="Times New Roman"/>
                <w:sz w:val="28"/>
                <w:szCs w:val="28"/>
              </w:rPr>
            </w:pPr>
            <w:r>
              <w:rPr>
                <w:rFonts w:ascii="Times New Roman" w:hAnsi="Times New Roman"/>
                <w:sz w:val="28"/>
                <w:szCs w:val="28"/>
              </w:rPr>
              <w:t>21</w:t>
            </w:r>
          </w:p>
        </w:tc>
      </w:tr>
      <w:tr w:rsidR="00B740A4" w:rsidRPr="00974BE9" w14:paraId="3A07C582" w14:textId="77777777" w:rsidTr="00B740A4">
        <w:tc>
          <w:tcPr>
            <w:tcW w:w="8358" w:type="dxa"/>
          </w:tcPr>
          <w:p w14:paraId="5A6DA489" w14:textId="1995D91B" w:rsidR="00B740A4" w:rsidRPr="00974BE9" w:rsidRDefault="00B740A4" w:rsidP="00B740A4">
            <w:pPr>
              <w:pStyle w:val="a3"/>
              <w:spacing w:before="0" w:beforeAutospacing="0" w:after="0" w:afterAutospacing="0" w:line="360" w:lineRule="auto"/>
              <w:rPr>
                <w:rFonts w:ascii="Times New Roman" w:hAnsi="Times New Roman"/>
                <w:sz w:val="28"/>
                <w:szCs w:val="28"/>
              </w:rPr>
            </w:pPr>
            <w:r w:rsidRPr="00974BE9">
              <w:rPr>
                <w:rFonts w:ascii="Times New Roman" w:hAnsi="Times New Roman"/>
                <w:sz w:val="28"/>
                <w:szCs w:val="28"/>
              </w:rPr>
              <w:t xml:space="preserve">2.1. Основание и порядок ликвидации юридических лиц </w:t>
            </w:r>
          </w:p>
        </w:tc>
        <w:tc>
          <w:tcPr>
            <w:tcW w:w="697" w:type="dxa"/>
          </w:tcPr>
          <w:p w14:paraId="3B4DFDA0" w14:textId="54E2BF4C" w:rsidR="00B740A4" w:rsidRPr="00974BE9" w:rsidRDefault="006173D1" w:rsidP="007D0013">
            <w:pPr>
              <w:pStyle w:val="a3"/>
              <w:spacing w:before="0" w:beforeAutospacing="0" w:after="0" w:afterAutospacing="0" w:line="360" w:lineRule="auto"/>
              <w:jc w:val="center"/>
              <w:rPr>
                <w:rFonts w:ascii="Times New Roman" w:hAnsi="Times New Roman"/>
                <w:sz w:val="28"/>
                <w:szCs w:val="28"/>
              </w:rPr>
            </w:pPr>
            <w:r>
              <w:rPr>
                <w:rFonts w:ascii="Times New Roman" w:hAnsi="Times New Roman"/>
                <w:sz w:val="28"/>
                <w:szCs w:val="28"/>
              </w:rPr>
              <w:t>21</w:t>
            </w:r>
          </w:p>
        </w:tc>
      </w:tr>
      <w:tr w:rsidR="00B740A4" w:rsidRPr="00974BE9" w14:paraId="4F859B8A" w14:textId="77777777" w:rsidTr="00B740A4">
        <w:tc>
          <w:tcPr>
            <w:tcW w:w="8358" w:type="dxa"/>
          </w:tcPr>
          <w:p w14:paraId="5730D2A8" w14:textId="7231ED45" w:rsidR="00B740A4" w:rsidRPr="00974BE9" w:rsidRDefault="00B740A4" w:rsidP="00B740A4">
            <w:pPr>
              <w:pStyle w:val="a3"/>
              <w:spacing w:before="0" w:beforeAutospacing="0" w:after="0" w:afterAutospacing="0" w:line="360" w:lineRule="auto"/>
              <w:rPr>
                <w:rFonts w:ascii="Times New Roman" w:hAnsi="Times New Roman"/>
                <w:sz w:val="28"/>
                <w:szCs w:val="28"/>
              </w:rPr>
            </w:pPr>
            <w:r w:rsidRPr="00974BE9">
              <w:rPr>
                <w:rFonts w:ascii="Times New Roman" w:hAnsi="Times New Roman"/>
                <w:sz w:val="28"/>
                <w:szCs w:val="28"/>
                <w:lang w:val="en-US"/>
              </w:rPr>
              <w:t>2</w:t>
            </w:r>
            <w:r w:rsidRPr="00974BE9">
              <w:rPr>
                <w:rFonts w:ascii="Times New Roman" w:hAnsi="Times New Roman"/>
                <w:sz w:val="28"/>
                <w:szCs w:val="28"/>
              </w:rPr>
              <w:t>.2</w:t>
            </w:r>
            <w:r w:rsidRPr="00974BE9">
              <w:rPr>
                <w:rFonts w:ascii="Times New Roman" w:hAnsi="Times New Roman"/>
                <w:sz w:val="28"/>
                <w:szCs w:val="28"/>
                <w:lang w:val="en-US"/>
              </w:rPr>
              <w:t>.</w:t>
            </w:r>
            <w:r w:rsidRPr="00974BE9">
              <w:rPr>
                <w:rFonts w:ascii="Times New Roman" w:hAnsi="Times New Roman"/>
                <w:sz w:val="28"/>
                <w:szCs w:val="28"/>
              </w:rPr>
              <w:t xml:space="preserve"> Стадии ликвидации юридических лиц</w:t>
            </w:r>
          </w:p>
        </w:tc>
        <w:tc>
          <w:tcPr>
            <w:tcW w:w="697" w:type="dxa"/>
          </w:tcPr>
          <w:p w14:paraId="070E6D59" w14:textId="0E209569" w:rsidR="00B740A4" w:rsidRPr="00974BE9" w:rsidRDefault="0043220D" w:rsidP="007D0013">
            <w:pPr>
              <w:pStyle w:val="a3"/>
              <w:spacing w:before="0" w:beforeAutospacing="0" w:after="0" w:afterAutospacing="0" w:line="360" w:lineRule="auto"/>
              <w:jc w:val="center"/>
              <w:rPr>
                <w:rFonts w:ascii="Times New Roman" w:hAnsi="Times New Roman"/>
                <w:sz w:val="28"/>
                <w:szCs w:val="28"/>
              </w:rPr>
            </w:pPr>
            <w:r>
              <w:rPr>
                <w:rFonts w:ascii="Times New Roman" w:hAnsi="Times New Roman"/>
                <w:sz w:val="28"/>
                <w:szCs w:val="28"/>
              </w:rPr>
              <w:t>23</w:t>
            </w:r>
          </w:p>
        </w:tc>
      </w:tr>
      <w:tr w:rsidR="00B740A4" w:rsidRPr="00974BE9" w14:paraId="6FADBDF9" w14:textId="77777777" w:rsidTr="00B740A4">
        <w:tc>
          <w:tcPr>
            <w:tcW w:w="8358" w:type="dxa"/>
          </w:tcPr>
          <w:p w14:paraId="53ACDD6A" w14:textId="3B435C53" w:rsidR="00B740A4" w:rsidRPr="00974BE9" w:rsidRDefault="00B740A4" w:rsidP="00B740A4">
            <w:pPr>
              <w:pStyle w:val="a3"/>
              <w:spacing w:before="0" w:beforeAutospacing="0" w:after="0" w:afterAutospacing="0" w:line="360" w:lineRule="auto"/>
              <w:rPr>
                <w:rFonts w:ascii="Times New Roman" w:hAnsi="Times New Roman"/>
                <w:sz w:val="28"/>
                <w:szCs w:val="28"/>
              </w:rPr>
            </w:pPr>
            <w:r w:rsidRPr="00974BE9">
              <w:rPr>
                <w:rFonts w:ascii="Times New Roman" w:hAnsi="Times New Roman"/>
                <w:sz w:val="28"/>
                <w:szCs w:val="28"/>
              </w:rPr>
              <w:t>2.3. Государственная регистрация юридических лиц при ликвидации</w:t>
            </w:r>
          </w:p>
        </w:tc>
        <w:tc>
          <w:tcPr>
            <w:tcW w:w="697" w:type="dxa"/>
          </w:tcPr>
          <w:p w14:paraId="29B71502" w14:textId="77777777" w:rsidR="00B740A4" w:rsidRPr="00974BE9" w:rsidRDefault="00B740A4" w:rsidP="007D0013">
            <w:pPr>
              <w:pStyle w:val="a3"/>
              <w:spacing w:before="0" w:beforeAutospacing="0" w:after="0" w:afterAutospacing="0" w:line="360" w:lineRule="auto"/>
              <w:jc w:val="center"/>
              <w:rPr>
                <w:rFonts w:ascii="Times New Roman" w:hAnsi="Times New Roman"/>
                <w:sz w:val="28"/>
                <w:szCs w:val="28"/>
              </w:rPr>
            </w:pPr>
          </w:p>
        </w:tc>
      </w:tr>
      <w:tr w:rsidR="00B740A4" w:rsidRPr="00974BE9" w14:paraId="6ADC0F4B" w14:textId="77777777" w:rsidTr="00B740A4">
        <w:tc>
          <w:tcPr>
            <w:tcW w:w="8358" w:type="dxa"/>
          </w:tcPr>
          <w:p w14:paraId="775DE7E6" w14:textId="7124E695" w:rsidR="00B740A4" w:rsidRPr="00974BE9" w:rsidRDefault="00B740A4" w:rsidP="00B740A4">
            <w:pPr>
              <w:pStyle w:val="a3"/>
              <w:spacing w:before="0" w:beforeAutospacing="0" w:after="0" w:afterAutospacing="0" w:line="360" w:lineRule="auto"/>
              <w:rPr>
                <w:rFonts w:ascii="Times New Roman" w:hAnsi="Times New Roman"/>
                <w:b/>
                <w:bCs/>
                <w:sz w:val="28"/>
                <w:szCs w:val="28"/>
              </w:rPr>
            </w:pPr>
            <w:r w:rsidRPr="00974BE9">
              <w:rPr>
                <w:rFonts w:ascii="Times New Roman" w:hAnsi="Times New Roman"/>
                <w:b/>
                <w:bCs/>
                <w:sz w:val="28"/>
                <w:szCs w:val="28"/>
              </w:rPr>
              <w:t>Глава 3.</w:t>
            </w:r>
          </w:p>
        </w:tc>
        <w:tc>
          <w:tcPr>
            <w:tcW w:w="697" w:type="dxa"/>
          </w:tcPr>
          <w:p w14:paraId="689658DD" w14:textId="77777777" w:rsidR="00B740A4" w:rsidRPr="00974BE9" w:rsidRDefault="00B740A4" w:rsidP="007D0013">
            <w:pPr>
              <w:pStyle w:val="a3"/>
              <w:spacing w:before="0" w:beforeAutospacing="0" w:after="0" w:afterAutospacing="0" w:line="360" w:lineRule="auto"/>
              <w:jc w:val="center"/>
              <w:rPr>
                <w:rFonts w:ascii="Times New Roman" w:hAnsi="Times New Roman"/>
                <w:sz w:val="28"/>
                <w:szCs w:val="28"/>
              </w:rPr>
            </w:pPr>
          </w:p>
        </w:tc>
      </w:tr>
      <w:tr w:rsidR="00B740A4" w:rsidRPr="00974BE9" w14:paraId="067A0052" w14:textId="77777777" w:rsidTr="00B740A4">
        <w:tc>
          <w:tcPr>
            <w:tcW w:w="8358" w:type="dxa"/>
          </w:tcPr>
          <w:p w14:paraId="17439780" w14:textId="5E774A1C" w:rsidR="00B740A4" w:rsidRPr="00974BE9" w:rsidRDefault="00B740A4" w:rsidP="00B740A4">
            <w:pPr>
              <w:pStyle w:val="a3"/>
              <w:spacing w:before="0" w:beforeAutospacing="0" w:after="0" w:afterAutospacing="0" w:line="360" w:lineRule="auto"/>
              <w:rPr>
                <w:rFonts w:ascii="Times New Roman" w:hAnsi="Times New Roman"/>
                <w:sz w:val="28"/>
                <w:szCs w:val="28"/>
                <w:lang w:val="en-US"/>
              </w:rPr>
            </w:pPr>
            <w:r w:rsidRPr="00974BE9">
              <w:rPr>
                <w:rFonts w:ascii="Times New Roman" w:hAnsi="Times New Roman"/>
                <w:sz w:val="28"/>
                <w:szCs w:val="28"/>
                <w:lang w:val="en-US"/>
              </w:rPr>
              <w:t>3.1.</w:t>
            </w:r>
          </w:p>
        </w:tc>
        <w:tc>
          <w:tcPr>
            <w:tcW w:w="697" w:type="dxa"/>
          </w:tcPr>
          <w:p w14:paraId="1717C8AB" w14:textId="77777777" w:rsidR="00B740A4" w:rsidRPr="00974BE9" w:rsidRDefault="00B740A4" w:rsidP="007D0013">
            <w:pPr>
              <w:pStyle w:val="a3"/>
              <w:spacing w:before="0" w:beforeAutospacing="0" w:after="0" w:afterAutospacing="0" w:line="360" w:lineRule="auto"/>
              <w:jc w:val="center"/>
              <w:rPr>
                <w:rFonts w:ascii="Times New Roman" w:hAnsi="Times New Roman"/>
                <w:sz w:val="28"/>
                <w:szCs w:val="28"/>
              </w:rPr>
            </w:pPr>
          </w:p>
        </w:tc>
      </w:tr>
      <w:tr w:rsidR="00B740A4" w:rsidRPr="00974BE9" w14:paraId="1E016A5D" w14:textId="77777777" w:rsidTr="00B740A4">
        <w:tc>
          <w:tcPr>
            <w:tcW w:w="8358" w:type="dxa"/>
          </w:tcPr>
          <w:p w14:paraId="116B061C" w14:textId="5CC9CE11" w:rsidR="00B740A4" w:rsidRPr="00974BE9" w:rsidRDefault="00B740A4" w:rsidP="00B740A4">
            <w:pPr>
              <w:pStyle w:val="a3"/>
              <w:spacing w:before="0" w:beforeAutospacing="0" w:after="0" w:afterAutospacing="0" w:line="360" w:lineRule="auto"/>
              <w:rPr>
                <w:rFonts w:ascii="Times New Roman" w:hAnsi="Times New Roman"/>
                <w:sz w:val="28"/>
                <w:szCs w:val="28"/>
                <w:lang w:val="en-US"/>
              </w:rPr>
            </w:pPr>
            <w:r w:rsidRPr="00974BE9">
              <w:rPr>
                <w:rFonts w:ascii="Times New Roman" w:hAnsi="Times New Roman"/>
                <w:sz w:val="28"/>
                <w:szCs w:val="28"/>
                <w:lang w:val="en-US"/>
              </w:rPr>
              <w:t>3.2.</w:t>
            </w:r>
          </w:p>
        </w:tc>
        <w:tc>
          <w:tcPr>
            <w:tcW w:w="697" w:type="dxa"/>
          </w:tcPr>
          <w:p w14:paraId="51D61C1D" w14:textId="77777777" w:rsidR="00B740A4" w:rsidRPr="00974BE9" w:rsidRDefault="00B740A4" w:rsidP="007D0013">
            <w:pPr>
              <w:pStyle w:val="a3"/>
              <w:spacing w:before="0" w:beforeAutospacing="0" w:after="0" w:afterAutospacing="0" w:line="360" w:lineRule="auto"/>
              <w:jc w:val="center"/>
              <w:rPr>
                <w:rFonts w:ascii="Times New Roman" w:hAnsi="Times New Roman"/>
                <w:sz w:val="28"/>
                <w:szCs w:val="28"/>
              </w:rPr>
            </w:pPr>
          </w:p>
        </w:tc>
      </w:tr>
      <w:tr w:rsidR="00B740A4" w:rsidRPr="00974BE9" w14:paraId="56C133EB" w14:textId="77777777" w:rsidTr="00B740A4">
        <w:tc>
          <w:tcPr>
            <w:tcW w:w="8358" w:type="dxa"/>
          </w:tcPr>
          <w:p w14:paraId="375A45DB" w14:textId="43A07510" w:rsidR="00B740A4" w:rsidRPr="00974BE9" w:rsidRDefault="00B740A4" w:rsidP="00B740A4">
            <w:pPr>
              <w:pStyle w:val="a3"/>
              <w:spacing w:before="0" w:beforeAutospacing="0" w:after="0" w:afterAutospacing="0" w:line="360" w:lineRule="auto"/>
              <w:rPr>
                <w:rFonts w:ascii="Times New Roman" w:hAnsi="Times New Roman"/>
                <w:b/>
                <w:bCs/>
                <w:sz w:val="28"/>
                <w:szCs w:val="28"/>
              </w:rPr>
            </w:pPr>
            <w:r w:rsidRPr="00974BE9">
              <w:rPr>
                <w:rFonts w:ascii="Times New Roman" w:hAnsi="Times New Roman"/>
                <w:b/>
                <w:bCs/>
                <w:sz w:val="28"/>
                <w:szCs w:val="28"/>
              </w:rPr>
              <w:t>Заключение</w:t>
            </w:r>
          </w:p>
        </w:tc>
        <w:tc>
          <w:tcPr>
            <w:tcW w:w="697" w:type="dxa"/>
          </w:tcPr>
          <w:p w14:paraId="1D36B4C2" w14:textId="77777777" w:rsidR="00B740A4" w:rsidRPr="00974BE9" w:rsidRDefault="00B740A4" w:rsidP="007D0013">
            <w:pPr>
              <w:pStyle w:val="a3"/>
              <w:spacing w:before="0" w:beforeAutospacing="0" w:after="0" w:afterAutospacing="0" w:line="360" w:lineRule="auto"/>
              <w:jc w:val="center"/>
              <w:rPr>
                <w:rFonts w:ascii="Times New Roman" w:hAnsi="Times New Roman"/>
                <w:sz w:val="28"/>
                <w:szCs w:val="28"/>
              </w:rPr>
            </w:pPr>
          </w:p>
        </w:tc>
      </w:tr>
      <w:tr w:rsidR="00B740A4" w:rsidRPr="00974BE9" w14:paraId="2B7B5856" w14:textId="77777777" w:rsidTr="00B740A4">
        <w:tc>
          <w:tcPr>
            <w:tcW w:w="8358" w:type="dxa"/>
          </w:tcPr>
          <w:p w14:paraId="4CF1961D" w14:textId="7DB7BCD4" w:rsidR="00B740A4" w:rsidRPr="00974BE9" w:rsidRDefault="00B740A4" w:rsidP="00B740A4">
            <w:pPr>
              <w:pStyle w:val="a3"/>
              <w:spacing w:before="0" w:beforeAutospacing="0" w:after="0" w:afterAutospacing="0" w:line="360" w:lineRule="auto"/>
              <w:rPr>
                <w:rFonts w:ascii="Times New Roman" w:hAnsi="Times New Roman"/>
                <w:sz w:val="28"/>
                <w:szCs w:val="28"/>
              </w:rPr>
            </w:pPr>
            <w:r w:rsidRPr="00974BE9">
              <w:rPr>
                <w:rFonts w:ascii="Times New Roman" w:hAnsi="Times New Roman"/>
                <w:b/>
                <w:bCs/>
                <w:sz w:val="28"/>
                <w:szCs w:val="28"/>
              </w:rPr>
              <w:t>Список используемой литературы</w:t>
            </w:r>
          </w:p>
        </w:tc>
        <w:tc>
          <w:tcPr>
            <w:tcW w:w="697" w:type="dxa"/>
          </w:tcPr>
          <w:p w14:paraId="6B18A4E8" w14:textId="77777777" w:rsidR="00B740A4" w:rsidRPr="00974BE9" w:rsidRDefault="00B740A4" w:rsidP="007D0013">
            <w:pPr>
              <w:pStyle w:val="a3"/>
              <w:spacing w:before="0" w:beforeAutospacing="0" w:after="0" w:afterAutospacing="0" w:line="360" w:lineRule="auto"/>
              <w:jc w:val="center"/>
              <w:rPr>
                <w:rFonts w:ascii="Times New Roman" w:hAnsi="Times New Roman"/>
                <w:sz w:val="28"/>
                <w:szCs w:val="28"/>
              </w:rPr>
            </w:pPr>
          </w:p>
        </w:tc>
      </w:tr>
    </w:tbl>
    <w:p w14:paraId="43AB570A" w14:textId="77777777" w:rsidR="00B740A4" w:rsidRPr="00974BE9" w:rsidRDefault="00B740A4" w:rsidP="007D0013">
      <w:pPr>
        <w:pStyle w:val="a3"/>
        <w:spacing w:before="0" w:beforeAutospacing="0" w:after="0" w:afterAutospacing="0" w:line="360" w:lineRule="auto"/>
        <w:ind w:left="284"/>
        <w:jc w:val="center"/>
        <w:rPr>
          <w:rFonts w:ascii="Times New Roman" w:hAnsi="Times New Roman"/>
          <w:sz w:val="28"/>
          <w:szCs w:val="28"/>
        </w:rPr>
      </w:pPr>
    </w:p>
    <w:p w14:paraId="35B85EE5" w14:textId="3FDDE4AC" w:rsidR="00076AE8" w:rsidRPr="00974BE9" w:rsidRDefault="00076AE8" w:rsidP="007D0013">
      <w:pPr>
        <w:pStyle w:val="a3"/>
        <w:spacing w:before="0" w:beforeAutospacing="0" w:after="0" w:afterAutospacing="0" w:line="360" w:lineRule="auto"/>
        <w:ind w:left="284"/>
        <w:rPr>
          <w:rFonts w:ascii="Times New Roman" w:hAnsi="Times New Roman"/>
          <w:sz w:val="28"/>
          <w:szCs w:val="28"/>
        </w:rPr>
      </w:pPr>
      <w:r w:rsidRPr="00974BE9">
        <w:rPr>
          <w:rFonts w:ascii="Times New Roman" w:hAnsi="Times New Roman"/>
          <w:sz w:val="28"/>
          <w:szCs w:val="28"/>
        </w:rPr>
        <w:t xml:space="preserve">   </w:t>
      </w:r>
    </w:p>
    <w:p w14:paraId="292D3F7E" w14:textId="29C7F9CA" w:rsidR="003B1F22" w:rsidRPr="00974BE9" w:rsidRDefault="003B1F22" w:rsidP="007D0013">
      <w:pPr>
        <w:pStyle w:val="a3"/>
        <w:spacing w:before="0" w:beforeAutospacing="0" w:after="0" w:afterAutospacing="0" w:line="360" w:lineRule="auto"/>
        <w:ind w:left="284"/>
        <w:rPr>
          <w:rFonts w:ascii="Times New Roman" w:hAnsi="Times New Roman"/>
          <w:sz w:val="28"/>
          <w:szCs w:val="28"/>
        </w:rPr>
      </w:pPr>
      <w:r w:rsidRPr="00974BE9">
        <w:rPr>
          <w:rFonts w:ascii="Times New Roman" w:hAnsi="Times New Roman"/>
          <w:sz w:val="28"/>
          <w:szCs w:val="28"/>
        </w:rPr>
        <w:t>    </w:t>
      </w:r>
    </w:p>
    <w:p w14:paraId="0724E45E" w14:textId="77777777" w:rsidR="00666AF2" w:rsidRPr="00974BE9" w:rsidRDefault="00666AF2" w:rsidP="004B5E61">
      <w:pPr>
        <w:pStyle w:val="a3"/>
        <w:spacing w:before="0" w:beforeAutospacing="0" w:after="0" w:afterAutospacing="0" w:line="360" w:lineRule="auto"/>
        <w:ind w:firstLine="709"/>
        <w:rPr>
          <w:rFonts w:ascii="Times New Roman" w:hAnsi="Times New Roman"/>
          <w:sz w:val="28"/>
          <w:szCs w:val="28"/>
        </w:rPr>
      </w:pPr>
      <w:r w:rsidRPr="00974BE9">
        <w:rPr>
          <w:rFonts w:ascii="Times New Roman" w:hAnsi="Times New Roman"/>
          <w:sz w:val="28"/>
          <w:szCs w:val="28"/>
        </w:rPr>
        <w:t> </w:t>
      </w:r>
    </w:p>
    <w:p w14:paraId="0677F696" w14:textId="77777777" w:rsidR="00B52DFA" w:rsidRPr="00974BE9" w:rsidRDefault="00B52DFA" w:rsidP="004B5E61">
      <w:pPr>
        <w:pStyle w:val="a3"/>
        <w:spacing w:before="0" w:beforeAutospacing="0" w:after="0" w:afterAutospacing="0" w:line="360" w:lineRule="auto"/>
        <w:ind w:firstLine="709"/>
        <w:jc w:val="center"/>
        <w:rPr>
          <w:rFonts w:ascii="Times New Roman" w:hAnsi="Times New Roman"/>
          <w:b/>
          <w:bCs/>
          <w:sz w:val="28"/>
          <w:szCs w:val="28"/>
        </w:rPr>
      </w:pPr>
    </w:p>
    <w:p w14:paraId="5DCBEDE4" w14:textId="77777777" w:rsidR="00B52DFA" w:rsidRPr="00974BE9" w:rsidRDefault="00B52DFA" w:rsidP="004B5E61">
      <w:pPr>
        <w:pStyle w:val="a3"/>
        <w:spacing w:before="0" w:beforeAutospacing="0" w:after="0" w:afterAutospacing="0" w:line="360" w:lineRule="auto"/>
        <w:ind w:firstLine="709"/>
        <w:jc w:val="center"/>
        <w:rPr>
          <w:rFonts w:ascii="Times New Roman" w:hAnsi="Times New Roman"/>
          <w:b/>
          <w:bCs/>
          <w:sz w:val="28"/>
          <w:szCs w:val="28"/>
        </w:rPr>
      </w:pPr>
    </w:p>
    <w:p w14:paraId="7ED73909" w14:textId="77777777" w:rsidR="00B52DFA" w:rsidRPr="00974BE9" w:rsidRDefault="00B52DFA" w:rsidP="004B5E61">
      <w:pPr>
        <w:pStyle w:val="a3"/>
        <w:spacing w:before="0" w:beforeAutospacing="0" w:after="0" w:afterAutospacing="0" w:line="360" w:lineRule="auto"/>
        <w:ind w:firstLine="709"/>
        <w:jc w:val="center"/>
        <w:rPr>
          <w:rFonts w:ascii="Times New Roman" w:hAnsi="Times New Roman"/>
          <w:b/>
          <w:bCs/>
          <w:sz w:val="28"/>
          <w:szCs w:val="28"/>
        </w:rPr>
      </w:pPr>
    </w:p>
    <w:p w14:paraId="13570CD0" w14:textId="77777777" w:rsidR="00B52DFA" w:rsidRPr="00974BE9" w:rsidRDefault="00B52DFA" w:rsidP="004B5E61">
      <w:pPr>
        <w:pStyle w:val="a3"/>
        <w:spacing w:before="0" w:beforeAutospacing="0" w:after="0" w:afterAutospacing="0" w:line="360" w:lineRule="auto"/>
        <w:ind w:firstLine="709"/>
        <w:jc w:val="center"/>
        <w:rPr>
          <w:rFonts w:ascii="Times New Roman" w:hAnsi="Times New Roman"/>
          <w:b/>
          <w:bCs/>
          <w:sz w:val="28"/>
          <w:szCs w:val="28"/>
        </w:rPr>
      </w:pPr>
    </w:p>
    <w:p w14:paraId="2FEB4750" w14:textId="77777777" w:rsidR="007D0013" w:rsidRPr="00974BE9" w:rsidRDefault="007D0013" w:rsidP="004B5E61">
      <w:pPr>
        <w:pStyle w:val="a3"/>
        <w:spacing w:before="0" w:beforeAutospacing="0" w:after="0" w:afterAutospacing="0" w:line="360" w:lineRule="auto"/>
        <w:ind w:firstLine="709"/>
        <w:jc w:val="center"/>
        <w:rPr>
          <w:rFonts w:ascii="Times New Roman" w:hAnsi="Times New Roman"/>
          <w:b/>
          <w:bCs/>
          <w:sz w:val="28"/>
          <w:szCs w:val="28"/>
        </w:rPr>
      </w:pPr>
    </w:p>
    <w:p w14:paraId="7CEDB874" w14:textId="77777777" w:rsidR="001D27DE" w:rsidRPr="00974BE9" w:rsidRDefault="001D27DE" w:rsidP="001D27DE">
      <w:pPr>
        <w:pStyle w:val="a3"/>
        <w:spacing w:before="0" w:beforeAutospacing="0" w:after="0" w:afterAutospacing="0" w:line="360" w:lineRule="auto"/>
        <w:rPr>
          <w:rFonts w:ascii="Times New Roman" w:hAnsi="Times New Roman"/>
          <w:b/>
          <w:bCs/>
          <w:sz w:val="28"/>
          <w:szCs w:val="28"/>
        </w:rPr>
      </w:pPr>
    </w:p>
    <w:p w14:paraId="2D5999BB" w14:textId="2F12BD1C" w:rsidR="00666AF2" w:rsidRPr="00974BE9" w:rsidRDefault="00B52DFA" w:rsidP="001D27DE">
      <w:pPr>
        <w:pStyle w:val="a3"/>
        <w:spacing w:before="0" w:beforeAutospacing="0" w:after="0" w:afterAutospacing="0" w:line="360" w:lineRule="auto"/>
        <w:jc w:val="center"/>
        <w:rPr>
          <w:rFonts w:ascii="Times New Roman" w:hAnsi="Times New Roman"/>
          <w:b/>
          <w:bCs/>
          <w:sz w:val="28"/>
          <w:szCs w:val="28"/>
        </w:rPr>
      </w:pPr>
      <w:r w:rsidRPr="00974BE9">
        <w:rPr>
          <w:rFonts w:ascii="Times New Roman" w:hAnsi="Times New Roman"/>
          <w:b/>
          <w:bCs/>
          <w:sz w:val="28"/>
          <w:szCs w:val="28"/>
        </w:rPr>
        <w:lastRenderedPageBreak/>
        <w:t>Введение</w:t>
      </w:r>
    </w:p>
    <w:p w14:paraId="02B6A146" w14:textId="614E0E13" w:rsidR="00396E8C" w:rsidRPr="00974BE9" w:rsidRDefault="00306C0F" w:rsidP="00074E49">
      <w:pPr>
        <w:pStyle w:val="a3"/>
        <w:adjustRightInd w:val="0"/>
        <w:spacing w:before="0" w:beforeAutospacing="0" w:after="0" w:afterAutospacing="0" w:line="360" w:lineRule="auto"/>
        <w:ind w:left="284" w:firstLine="709"/>
        <w:jc w:val="both"/>
        <w:rPr>
          <w:rFonts w:ascii="Times New Roman" w:hAnsi="Times New Roman"/>
          <w:sz w:val="28"/>
          <w:szCs w:val="28"/>
        </w:rPr>
      </w:pPr>
      <w:r w:rsidRPr="00974BE9">
        <w:rPr>
          <w:rFonts w:ascii="Times New Roman" w:hAnsi="Times New Roman"/>
          <w:sz w:val="28"/>
          <w:szCs w:val="28"/>
        </w:rPr>
        <w:t xml:space="preserve">В настоящее время, </w:t>
      </w:r>
      <w:r w:rsidR="0013066A" w:rsidRPr="00974BE9">
        <w:rPr>
          <w:rFonts w:ascii="Times New Roman" w:hAnsi="Times New Roman"/>
          <w:sz w:val="28"/>
          <w:szCs w:val="28"/>
        </w:rPr>
        <w:t xml:space="preserve">переход </w:t>
      </w:r>
      <w:r w:rsidR="00720B23" w:rsidRPr="00974BE9">
        <w:rPr>
          <w:rFonts w:ascii="Times New Roman" w:hAnsi="Times New Roman"/>
          <w:sz w:val="28"/>
          <w:szCs w:val="28"/>
        </w:rPr>
        <w:t>р</w:t>
      </w:r>
      <w:r w:rsidR="00A46515" w:rsidRPr="00974BE9">
        <w:rPr>
          <w:rFonts w:ascii="Times New Roman" w:hAnsi="Times New Roman"/>
          <w:sz w:val="28"/>
          <w:szCs w:val="28"/>
        </w:rPr>
        <w:t xml:space="preserve">оссийского общества </w:t>
      </w:r>
      <w:r w:rsidR="0013066A" w:rsidRPr="00974BE9">
        <w:rPr>
          <w:rFonts w:ascii="Times New Roman" w:hAnsi="Times New Roman"/>
          <w:sz w:val="28"/>
          <w:szCs w:val="28"/>
        </w:rPr>
        <w:t xml:space="preserve">к рыночной экономике дал </w:t>
      </w:r>
      <w:r w:rsidR="00A46515" w:rsidRPr="00974BE9">
        <w:rPr>
          <w:rFonts w:ascii="Times New Roman" w:hAnsi="Times New Roman"/>
          <w:sz w:val="28"/>
          <w:szCs w:val="28"/>
        </w:rPr>
        <w:t xml:space="preserve">мощный </w:t>
      </w:r>
      <w:r w:rsidR="0013066A" w:rsidRPr="00974BE9">
        <w:rPr>
          <w:rFonts w:ascii="Times New Roman" w:hAnsi="Times New Roman"/>
          <w:sz w:val="28"/>
          <w:szCs w:val="28"/>
        </w:rPr>
        <w:t xml:space="preserve">толчок </w:t>
      </w:r>
      <w:r w:rsidR="00A46515" w:rsidRPr="00974BE9">
        <w:rPr>
          <w:rFonts w:ascii="Times New Roman" w:hAnsi="Times New Roman"/>
          <w:sz w:val="28"/>
          <w:szCs w:val="28"/>
        </w:rPr>
        <w:t>разработке и</w:t>
      </w:r>
      <w:r w:rsidR="0013066A" w:rsidRPr="00974BE9">
        <w:rPr>
          <w:rFonts w:ascii="Times New Roman" w:hAnsi="Times New Roman"/>
          <w:sz w:val="28"/>
          <w:szCs w:val="28"/>
        </w:rPr>
        <w:t xml:space="preserve"> принятию законодательных актов, определяющих</w:t>
      </w:r>
      <w:r w:rsidR="00A46515" w:rsidRPr="00974BE9">
        <w:rPr>
          <w:rFonts w:ascii="Times New Roman" w:hAnsi="Times New Roman"/>
          <w:sz w:val="28"/>
          <w:szCs w:val="28"/>
        </w:rPr>
        <w:t xml:space="preserve"> правовые основы функционирования субъектов права</w:t>
      </w:r>
      <w:r w:rsidR="00396E8C" w:rsidRPr="00974BE9">
        <w:rPr>
          <w:rFonts w:ascii="Times New Roman" w:hAnsi="Times New Roman"/>
          <w:sz w:val="28"/>
          <w:szCs w:val="28"/>
        </w:rPr>
        <w:t xml:space="preserve"> и в первую очередь коммерческих юридических лиц.</w:t>
      </w:r>
      <w:r w:rsidR="00720B23" w:rsidRPr="00974BE9">
        <w:rPr>
          <w:rFonts w:ascii="Times New Roman" w:hAnsi="Times New Roman"/>
          <w:sz w:val="28"/>
          <w:szCs w:val="28"/>
        </w:rPr>
        <w:t xml:space="preserve"> </w:t>
      </w:r>
      <w:r w:rsidR="00396E8C" w:rsidRPr="00974BE9">
        <w:rPr>
          <w:rFonts w:ascii="Times New Roman" w:hAnsi="Times New Roman"/>
          <w:sz w:val="28"/>
          <w:szCs w:val="28"/>
        </w:rPr>
        <w:t>Можно с уверенностью заявлять, что именно коммерческие юридические лица на данный момент занимают определяющую роль в гражданском обороте, так как именно их деятельность направлена на получение прибыли и формирование капитала.</w:t>
      </w:r>
    </w:p>
    <w:p w14:paraId="29CD54F1" w14:textId="560ACB1C" w:rsidR="00223007" w:rsidRPr="00974BE9" w:rsidRDefault="00903B23" w:rsidP="00074E49">
      <w:pPr>
        <w:pStyle w:val="a3"/>
        <w:adjustRightInd w:val="0"/>
        <w:spacing w:before="0" w:beforeAutospacing="0" w:after="0" w:afterAutospacing="0" w:line="360" w:lineRule="auto"/>
        <w:ind w:left="284" w:firstLine="709"/>
        <w:jc w:val="both"/>
        <w:rPr>
          <w:rFonts w:ascii="Times New Roman" w:hAnsi="Times New Roman"/>
          <w:sz w:val="28"/>
          <w:szCs w:val="28"/>
        </w:rPr>
      </w:pPr>
      <w:r w:rsidRPr="00974BE9">
        <w:rPr>
          <w:rFonts w:ascii="Times New Roman" w:hAnsi="Times New Roman"/>
          <w:sz w:val="28"/>
          <w:szCs w:val="28"/>
        </w:rPr>
        <w:t>Таким образом,</w:t>
      </w:r>
      <w:r w:rsidR="00630AA7" w:rsidRPr="00974BE9">
        <w:rPr>
          <w:rFonts w:ascii="Times New Roman" w:hAnsi="Times New Roman"/>
          <w:sz w:val="28"/>
          <w:szCs w:val="28"/>
        </w:rPr>
        <w:t xml:space="preserve"> и</w:t>
      </w:r>
      <w:r w:rsidR="00306C0F" w:rsidRPr="00974BE9">
        <w:rPr>
          <w:rFonts w:ascii="Times New Roman" w:hAnsi="Times New Roman"/>
          <w:sz w:val="28"/>
          <w:szCs w:val="28"/>
        </w:rPr>
        <w:t xml:space="preserve">нститут юридического лица является одним из </w:t>
      </w:r>
      <w:r w:rsidR="00630AA7" w:rsidRPr="00974BE9">
        <w:rPr>
          <w:rFonts w:ascii="Times New Roman" w:hAnsi="Times New Roman"/>
          <w:sz w:val="28"/>
          <w:szCs w:val="28"/>
        </w:rPr>
        <w:t xml:space="preserve">основополагающих </w:t>
      </w:r>
      <w:r w:rsidR="00DA4238" w:rsidRPr="00974BE9">
        <w:rPr>
          <w:rFonts w:ascii="Times New Roman" w:hAnsi="Times New Roman"/>
          <w:sz w:val="28"/>
          <w:szCs w:val="28"/>
        </w:rPr>
        <w:t xml:space="preserve">в </w:t>
      </w:r>
      <w:r w:rsidR="00306C0F" w:rsidRPr="00974BE9">
        <w:rPr>
          <w:rFonts w:ascii="Times New Roman" w:hAnsi="Times New Roman"/>
          <w:sz w:val="28"/>
          <w:szCs w:val="28"/>
        </w:rPr>
        <w:t>систем</w:t>
      </w:r>
      <w:r w:rsidR="00DA4238" w:rsidRPr="00974BE9">
        <w:rPr>
          <w:rFonts w:ascii="Times New Roman" w:hAnsi="Times New Roman"/>
          <w:sz w:val="28"/>
          <w:szCs w:val="28"/>
        </w:rPr>
        <w:t>е</w:t>
      </w:r>
      <w:r w:rsidR="00306C0F" w:rsidRPr="00974BE9">
        <w:rPr>
          <w:rFonts w:ascii="Times New Roman" w:hAnsi="Times New Roman"/>
          <w:sz w:val="28"/>
          <w:szCs w:val="28"/>
        </w:rPr>
        <w:t xml:space="preserve"> гражданского права, закрепленной в Гражданском кодексе Российской Федерации и </w:t>
      </w:r>
      <w:r w:rsidR="00DA4238" w:rsidRPr="00974BE9">
        <w:rPr>
          <w:rFonts w:ascii="Times New Roman" w:hAnsi="Times New Roman"/>
          <w:sz w:val="28"/>
          <w:szCs w:val="28"/>
        </w:rPr>
        <w:t xml:space="preserve">иных </w:t>
      </w:r>
      <w:r w:rsidR="00306C0F" w:rsidRPr="00974BE9">
        <w:rPr>
          <w:rFonts w:ascii="Times New Roman" w:hAnsi="Times New Roman"/>
          <w:sz w:val="28"/>
          <w:szCs w:val="28"/>
        </w:rPr>
        <w:t>законах</w:t>
      </w:r>
      <w:r w:rsidR="00DA4238" w:rsidRPr="00974BE9">
        <w:rPr>
          <w:rFonts w:ascii="Times New Roman" w:hAnsi="Times New Roman"/>
          <w:sz w:val="28"/>
          <w:szCs w:val="28"/>
        </w:rPr>
        <w:t xml:space="preserve"> РФ.</w:t>
      </w:r>
      <w:r w:rsidR="008C7180" w:rsidRPr="00974BE9">
        <w:rPr>
          <w:rFonts w:ascii="Times New Roman" w:hAnsi="Times New Roman"/>
          <w:sz w:val="28"/>
          <w:szCs w:val="28"/>
        </w:rPr>
        <w:t xml:space="preserve"> На основании вышеизложенного можно заявить, что вопросы создания, функционирования и прекращения деятельности коммерческих юридических лиц являются важнейшими</w:t>
      </w:r>
      <w:r w:rsidR="00923A3C" w:rsidRPr="00974BE9">
        <w:rPr>
          <w:rFonts w:ascii="Times New Roman" w:hAnsi="Times New Roman"/>
          <w:sz w:val="28"/>
          <w:szCs w:val="28"/>
        </w:rPr>
        <w:t xml:space="preserve"> для множества заинтересованных лиц.</w:t>
      </w:r>
      <w:r w:rsidR="00306C0F" w:rsidRPr="00974BE9">
        <w:rPr>
          <w:rFonts w:ascii="Times New Roman" w:hAnsi="Times New Roman"/>
          <w:sz w:val="28"/>
          <w:szCs w:val="28"/>
        </w:rPr>
        <w:t xml:space="preserve"> </w:t>
      </w:r>
      <w:r w:rsidR="006B01D6" w:rsidRPr="00974BE9">
        <w:rPr>
          <w:rFonts w:ascii="Times New Roman" w:hAnsi="Times New Roman"/>
          <w:sz w:val="28"/>
          <w:szCs w:val="28"/>
        </w:rPr>
        <w:t xml:space="preserve">Однако, </w:t>
      </w:r>
      <w:r w:rsidR="004A411E" w:rsidRPr="00974BE9">
        <w:rPr>
          <w:rFonts w:ascii="Times New Roman" w:hAnsi="Times New Roman"/>
          <w:sz w:val="28"/>
          <w:szCs w:val="28"/>
        </w:rPr>
        <w:t xml:space="preserve">так как </w:t>
      </w:r>
      <w:r w:rsidR="006B01D6" w:rsidRPr="00974BE9">
        <w:rPr>
          <w:rFonts w:ascii="Times New Roman" w:hAnsi="Times New Roman"/>
          <w:sz w:val="28"/>
          <w:szCs w:val="28"/>
        </w:rPr>
        <w:t xml:space="preserve">процесс прекращения деятельности коммерческого юридического лица </w:t>
      </w:r>
      <w:r w:rsidR="004A411E" w:rsidRPr="00974BE9">
        <w:rPr>
          <w:rFonts w:ascii="Times New Roman" w:hAnsi="Times New Roman"/>
          <w:sz w:val="28"/>
          <w:szCs w:val="28"/>
        </w:rPr>
        <w:t xml:space="preserve">является наиболее сложным по своей природе, </w:t>
      </w:r>
      <w:r w:rsidR="003A17D8" w:rsidRPr="00974BE9">
        <w:rPr>
          <w:rFonts w:ascii="Times New Roman" w:hAnsi="Times New Roman"/>
          <w:sz w:val="28"/>
          <w:szCs w:val="28"/>
        </w:rPr>
        <w:t xml:space="preserve">на мой взгляд </w:t>
      </w:r>
      <w:r w:rsidR="004A411E" w:rsidRPr="00974BE9">
        <w:rPr>
          <w:rFonts w:ascii="Times New Roman" w:hAnsi="Times New Roman"/>
          <w:sz w:val="28"/>
          <w:szCs w:val="28"/>
        </w:rPr>
        <w:t>его стоит рассмотреть особо</w:t>
      </w:r>
      <w:r w:rsidR="00720B23" w:rsidRPr="00974BE9">
        <w:rPr>
          <w:rFonts w:ascii="Times New Roman" w:hAnsi="Times New Roman"/>
          <w:sz w:val="28"/>
          <w:szCs w:val="28"/>
        </w:rPr>
        <w:t>.</w:t>
      </w:r>
    </w:p>
    <w:p w14:paraId="6DC4A8F8" w14:textId="53992154" w:rsidR="00CD0A27" w:rsidRPr="00974BE9" w:rsidRDefault="00487814" w:rsidP="00074E49">
      <w:pPr>
        <w:pStyle w:val="a3"/>
        <w:adjustRightInd w:val="0"/>
        <w:spacing w:before="0" w:beforeAutospacing="0" w:after="0" w:afterAutospacing="0" w:line="360" w:lineRule="auto"/>
        <w:ind w:left="284" w:firstLine="709"/>
        <w:jc w:val="both"/>
        <w:rPr>
          <w:rFonts w:ascii="Times New Roman" w:hAnsi="Times New Roman"/>
          <w:sz w:val="28"/>
          <w:szCs w:val="28"/>
        </w:rPr>
      </w:pPr>
      <w:r w:rsidRPr="00974BE9">
        <w:rPr>
          <w:rFonts w:ascii="Times New Roman" w:hAnsi="Times New Roman"/>
          <w:sz w:val="28"/>
          <w:szCs w:val="28"/>
        </w:rPr>
        <w:t>Согласно данным Федеральной налоговой службы, в 2019 году в России по сравнению с 2018 годом количество ликвидированных организаций увеличилось на 0,7%, до 74 400, причем общее число компаний, закрывшихся в порядке банкротства, снизилось на 11,2%, до 8700.</w:t>
      </w:r>
      <w:r w:rsidRPr="00974BE9">
        <w:rPr>
          <w:rFonts w:ascii="Times New Roman" w:hAnsi="Times New Roman"/>
          <w:sz w:val="28"/>
          <w:szCs w:val="28"/>
        </w:rPr>
        <w:br/>
        <w:t xml:space="preserve">Всего </w:t>
      </w:r>
      <w:r w:rsidR="00090F08" w:rsidRPr="00974BE9">
        <w:rPr>
          <w:rFonts w:ascii="Times New Roman" w:hAnsi="Times New Roman"/>
          <w:sz w:val="28"/>
          <w:szCs w:val="28"/>
        </w:rPr>
        <w:t>в 2019 году п</w:t>
      </w:r>
      <w:r w:rsidRPr="00974BE9">
        <w:rPr>
          <w:rFonts w:ascii="Times New Roman" w:hAnsi="Times New Roman"/>
          <w:sz w:val="28"/>
          <w:szCs w:val="28"/>
        </w:rPr>
        <w:t>рекратили свою деятельность 635 700 компаний, что на 0,4% больше, чем в 2018 году (633100).</w:t>
      </w:r>
      <w:r w:rsidRPr="00974BE9">
        <w:rPr>
          <w:rFonts w:ascii="Times New Roman" w:hAnsi="Times New Roman"/>
          <w:sz w:val="28"/>
          <w:szCs w:val="28"/>
        </w:rPr>
        <w:br/>
        <w:t>В 2019 году количество компаний, прекративших деятельность в связи с реорганизацией, уменьшилось по сравнению с 2018 годом на 27,1%, до 6900 с 9400. Общее количество юр</w:t>
      </w:r>
      <w:r w:rsidR="004155A1" w:rsidRPr="00974BE9">
        <w:rPr>
          <w:rFonts w:ascii="Times New Roman" w:hAnsi="Times New Roman"/>
          <w:sz w:val="28"/>
          <w:szCs w:val="28"/>
        </w:rPr>
        <w:t xml:space="preserve">идических </w:t>
      </w:r>
      <w:r w:rsidRPr="00974BE9">
        <w:rPr>
          <w:rFonts w:ascii="Times New Roman" w:hAnsi="Times New Roman"/>
          <w:sz w:val="28"/>
          <w:szCs w:val="28"/>
        </w:rPr>
        <w:t>лиц, сведения о которых содержатся в гос</w:t>
      </w:r>
      <w:r w:rsidR="004155A1" w:rsidRPr="00974BE9">
        <w:rPr>
          <w:rFonts w:ascii="Times New Roman" w:hAnsi="Times New Roman"/>
          <w:sz w:val="28"/>
          <w:szCs w:val="28"/>
        </w:rPr>
        <w:t xml:space="preserve">ударственном </w:t>
      </w:r>
      <w:r w:rsidRPr="00974BE9">
        <w:rPr>
          <w:rFonts w:ascii="Times New Roman" w:hAnsi="Times New Roman"/>
          <w:sz w:val="28"/>
          <w:szCs w:val="28"/>
        </w:rPr>
        <w:t xml:space="preserve">реестре, снизилось за этот период на 16,6% – до 3,715 млн с </w:t>
      </w:r>
      <w:r w:rsidR="00074E49" w:rsidRPr="00974BE9">
        <w:rPr>
          <w:rFonts w:ascii="Times New Roman" w:hAnsi="Times New Roman"/>
          <w:sz w:val="28"/>
          <w:szCs w:val="28"/>
        </w:rPr>
        <w:t>4,085 млн.</w:t>
      </w:r>
    </w:p>
    <w:p w14:paraId="4CD7B0CD" w14:textId="69CF8123" w:rsidR="002F2173" w:rsidRPr="00974BE9" w:rsidRDefault="00813873" w:rsidP="00074E49">
      <w:pPr>
        <w:pStyle w:val="a3"/>
        <w:adjustRightInd w:val="0"/>
        <w:spacing w:before="0" w:beforeAutospacing="0" w:after="0" w:afterAutospacing="0" w:line="360" w:lineRule="auto"/>
        <w:ind w:left="284" w:firstLine="709"/>
        <w:jc w:val="both"/>
        <w:rPr>
          <w:rFonts w:ascii="Times New Roman" w:hAnsi="Times New Roman"/>
          <w:sz w:val="28"/>
          <w:szCs w:val="28"/>
        </w:rPr>
      </w:pPr>
      <w:r w:rsidRPr="00974BE9">
        <w:rPr>
          <w:rFonts w:ascii="Times New Roman" w:hAnsi="Times New Roman"/>
          <w:sz w:val="28"/>
          <w:szCs w:val="28"/>
        </w:rPr>
        <w:lastRenderedPageBreak/>
        <w:t xml:space="preserve">Таким образом, </w:t>
      </w:r>
      <w:r w:rsidR="006779EE" w:rsidRPr="00974BE9">
        <w:rPr>
          <w:rFonts w:ascii="Times New Roman" w:hAnsi="Times New Roman"/>
          <w:sz w:val="28"/>
          <w:szCs w:val="28"/>
        </w:rPr>
        <w:t xml:space="preserve">в связи с </w:t>
      </w:r>
      <w:r w:rsidR="002F2173" w:rsidRPr="00974BE9">
        <w:rPr>
          <w:rFonts w:ascii="Times New Roman" w:hAnsi="Times New Roman"/>
          <w:sz w:val="28"/>
          <w:szCs w:val="28"/>
        </w:rPr>
        <w:t>ежегодным</w:t>
      </w:r>
      <w:r w:rsidR="006779EE" w:rsidRPr="00974BE9">
        <w:rPr>
          <w:rFonts w:ascii="Times New Roman" w:hAnsi="Times New Roman"/>
          <w:sz w:val="28"/>
          <w:szCs w:val="28"/>
        </w:rPr>
        <w:t xml:space="preserve"> увеличением количества ликвидированных коммерческих </w:t>
      </w:r>
      <w:r w:rsidR="002F2173" w:rsidRPr="00974BE9">
        <w:rPr>
          <w:rFonts w:ascii="Times New Roman" w:hAnsi="Times New Roman"/>
          <w:sz w:val="28"/>
          <w:szCs w:val="28"/>
        </w:rPr>
        <w:t xml:space="preserve">юридических </w:t>
      </w:r>
      <w:r w:rsidR="006779EE" w:rsidRPr="00974BE9">
        <w:rPr>
          <w:rFonts w:ascii="Times New Roman" w:hAnsi="Times New Roman"/>
          <w:sz w:val="28"/>
          <w:szCs w:val="28"/>
        </w:rPr>
        <w:t>ли</w:t>
      </w:r>
      <w:r w:rsidR="002F2173" w:rsidRPr="00974BE9">
        <w:rPr>
          <w:rFonts w:ascii="Times New Roman" w:hAnsi="Times New Roman"/>
          <w:sz w:val="28"/>
          <w:szCs w:val="28"/>
        </w:rPr>
        <w:t>ц</w:t>
      </w:r>
      <w:r w:rsidR="006779EE" w:rsidRPr="00974BE9">
        <w:rPr>
          <w:rFonts w:ascii="Times New Roman" w:hAnsi="Times New Roman"/>
          <w:sz w:val="28"/>
          <w:szCs w:val="28"/>
        </w:rPr>
        <w:t xml:space="preserve">, </w:t>
      </w:r>
      <w:r w:rsidRPr="00974BE9">
        <w:rPr>
          <w:rFonts w:ascii="Times New Roman" w:hAnsi="Times New Roman"/>
          <w:sz w:val="28"/>
          <w:szCs w:val="28"/>
        </w:rPr>
        <w:t>актуальность темы исследования</w:t>
      </w:r>
      <w:r w:rsidR="006779EE" w:rsidRPr="00974BE9">
        <w:rPr>
          <w:rFonts w:ascii="Times New Roman" w:hAnsi="Times New Roman"/>
          <w:sz w:val="28"/>
          <w:szCs w:val="28"/>
        </w:rPr>
        <w:t xml:space="preserve"> </w:t>
      </w:r>
      <w:r w:rsidR="004D7948" w:rsidRPr="00974BE9">
        <w:rPr>
          <w:rFonts w:ascii="Times New Roman" w:hAnsi="Times New Roman"/>
          <w:sz w:val="28"/>
          <w:szCs w:val="28"/>
        </w:rPr>
        <w:t xml:space="preserve">неуклонно </w:t>
      </w:r>
      <w:r w:rsidR="002F2173" w:rsidRPr="00974BE9">
        <w:rPr>
          <w:rFonts w:ascii="Times New Roman" w:hAnsi="Times New Roman"/>
          <w:sz w:val="28"/>
          <w:szCs w:val="28"/>
        </w:rPr>
        <w:t>возрастает</w:t>
      </w:r>
      <w:r w:rsidR="00BF0221" w:rsidRPr="00974BE9">
        <w:rPr>
          <w:rFonts w:ascii="Times New Roman" w:hAnsi="Times New Roman"/>
          <w:sz w:val="28"/>
          <w:szCs w:val="28"/>
        </w:rPr>
        <w:t>.</w:t>
      </w:r>
      <w:r w:rsidRPr="00974BE9">
        <w:rPr>
          <w:rFonts w:ascii="Times New Roman" w:hAnsi="Times New Roman"/>
          <w:sz w:val="28"/>
          <w:szCs w:val="28"/>
        </w:rPr>
        <w:t xml:space="preserve"> </w:t>
      </w:r>
      <w:r w:rsidR="00860688" w:rsidRPr="00974BE9">
        <w:rPr>
          <w:rFonts w:ascii="Times New Roman" w:hAnsi="Times New Roman"/>
          <w:sz w:val="28"/>
          <w:szCs w:val="28"/>
        </w:rPr>
        <w:t xml:space="preserve">Об этом же свидетельствует непрерывное совершенствование норм гражданского права методом внесения </w:t>
      </w:r>
      <w:r w:rsidR="00802EF0" w:rsidRPr="00974BE9">
        <w:rPr>
          <w:rFonts w:ascii="Times New Roman" w:hAnsi="Times New Roman"/>
          <w:sz w:val="28"/>
          <w:szCs w:val="28"/>
        </w:rPr>
        <w:t xml:space="preserve">соответствующих изменений и дополнений, касающихся ликвидации юридических лиц, в действующий Гражданский кодекс РФ. </w:t>
      </w:r>
    </w:p>
    <w:p w14:paraId="7E1408A1" w14:textId="03C97206" w:rsidR="00541E27" w:rsidRPr="00974BE9" w:rsidRDefault="00541E27" w:rsidP="00074E49">
      <w:pPr>
        <w:pStyle w:val="a3"/>
        <w:adjustRightInd w:val="0"/>
        <w:spacing w:before="0" w:beforeAutospacing="0" w:after="0" w:afterAutospacing="0" w:line="360" w:lineRule="auto"/>
        <w:ind w:left="284" w:firstLine="709"/>
        <w:jc w:val="both"/>
        <w:rPr>
          <w:rFonts w:ascii="Times New Roman" w:hAnsi="Times New Roman"/>
          <w:sz w:val="28"/>
          <w:szCs w:val="28"/>
        </w:rPr>
      </w:pPr>
      <w:r w:rsidRPr="00974BE9">
        <w:rPr>
          <w:rFonts w:ascii="Times New Roman" w:hAnsi="Times New Roman"/>
          <w:sz w:val="28"/>
          <w:szCs w:val="28"/>
        </w:rPr>
        <w:t xml:space="preserve">Целью данной работы является изучение теоретических основ гражданско-правовых процедур ликвидации коммерческих юридических лиц, выявление существующих проблем и противоречий, оценка </w:t>
      </w:r>
      <w:r w:rsidR="00845FDA" w:rsidRPr="00974BE9">
        <w:rPr>
          <w:rFonts w:ascii="Times New Roman" w:hAnsi="Times New Roman"/>
          <w:sz w:val="28"/>
          <w:szCs w:val="28"/>
        </w:rPr>
        <w:t>соответствия процесса ликвидации российскому законодательству.</w:t>
      </w:r>
    </w:p>
    <w:p w14:paraId="62280FF1" w14:textId="6849E5DC" w:rsidR="00845FDA" w:rsidRPr="00974BE9" w:rsidRDefault="002B2481" w:rsidP="00074E49">
      <w:pPr>
        <w:pStyle w:val="a3"/>
        <w:adjustRightInd w:val="0"/>
        <w:spacing w:before="0" w:beforeAutospacing="0" w:after="0" w:afterAutospacing="0" w:line="360" w:lineRule="auto"/>
        <w:ind w:left="284" w:firstLine="709"/>
        <w:jc w:val="both"/>
        <w:rPr>
          <w:rFonts w:ascii="Times New Roman" w:hAnsi="Times New Roman"/>
          <w:sz w:val="28"/>
          <w:szCs w:val="28"/>
        </w:rPr>
      </w:pPr>
      <w:r w:rsidRPr="00974BE9">
        <w:rPr>
          <w:rFonts w:ascii="Times New Roman" w:hAnsi="Times New Roman"/>
          <w:sz w:val="28"/>
          <w:szCs w:val="28"/>
        </w:rPr>
        <w:t>Для решения поставленной цели в работе определены следующие задачи:</w:t>
      </w:r>
    </w:p>
    <w:p w14:paraId="5860675B" w14:textId="0569EDE5" w:rsidR="00F63075" w:rsidRPr="00974BE9" w:rsidRDefault="00F63075" w:rsidP="00DD3101">
      <w:pPr>
        <w:pStyle w:val="a3"/>
        <w:numPr>
          <w:ilvl w:val="0"/>
          <w:numId w:val="6"/>
        </w:numPr>
        <w:adjustRightInd w:val="0"/>
        <w:spacing w:before="0" w:beforeAutospacing="0" w:after="0" w:afterAutospacing="0" w:line="360" w:lineRule="auto"/>
        <w:jc w:val="both"/>
        <w:rPr>
          <w:rFonts w:ascii="Times New Roman" w:hAnsi="Times New Roman"/>
          <w:sz w:val="28"/>
          <w:szCs w:val="28"/>
        </w:rPr>
      </w:pPr>
      <w:r w:rsidRPr="00974BE9">
        <w:rPr>
          <w:rFonts w:ascii="Times New Roman" w:hAnsi="Times New Roman"/>
          <w:sz w:val="28"/>
          <w:szCs w:val="28"/>
        </w:rPr>
        <w:t>Р</w:t>
      </w:r>
      <w:r w:rsidR="00F34026" w:rsidRPr="00974BE9">
        <w:rPr>
          <w:rFonts w:ascii="Times New Roman" w:hAnsi="Times New Roman"/>
          <w:sz w:val="28"/>
          <w:szCs w:val="28"/>
        </w:rPr>
        <w:t>аскрыть сущность</w:t>
      </w:r>
      <w:r w:rsidR="00CF0999" w:rsidRPr="00974BE9">
        <w:rPr>
          <w:rFonts w:ascii="Times New Roman" w:hAnsi="Times New Roman"/>
          <w:sz w:val="28"/>
          <w:szCs w:val="28"/>
        </w:rPr>
        <w:t xml:space="preserve"> </w:t>
      </w:r>
      <w:r w:rsidR="00F34026" w:rsidRPr="00974BE9">
        <w:rPr>
          <w:rFonts w:ascii="Times New Roman" w:hAnsi="Times New Roman"/>
          <w:sz w:val="28"/>
          <w:szCs w:val="28"/>
        </w:rPr>
        <w:t>поняти</w:t>
      </w:r>
      <w:r w:rsidR="00CF0999" w:rsidRPr="00974BE9">
        <w:rPr>
          <w:rFonts w:ascii="Times New Roman" w:hAnsi="Times New Roman"/>
          <w:sz w:val="28"/>
          <w:szCs w:val="28"/>
        </w:rPr>
        <w:t>я</w:t>
      </w:r>
      <w:r w:rsidR="00F34026" w:rsidRPr="00974BE9">
        <w:rPr>
          <w:rFonts w:ascii="Times New Roman" w:hAnsi="Times New Roman"/>
          <w:sz w:val="28"/>
          <w:szCs w:val="28"/>
        </w:rPr>
        <w:t xml:space="preserve"> </w:t>
      </w:r>
      <w:r w:rsidR="00CF0999" w:rsidRPr="00974BE9">
        <w:rPr>
          <w:rFonts w:ascii="Times New Roman" w:hAnsi="Times New Roman"/>
          <w:sz w:val="28"/>
          <w:szCs w:val="28"/>
        </w:rPr>
        <w:t xml:space="preserve">«ликвидация </w:t>
      </w:r>
      <w:r w:rsidR="00F34026" w:rsidRPr="00974BE9">
        <w:rPr>
          <w:rFonts w:ascii="Times New Roman" w:hAnsi="Times New Roman"/>
          <w:sz w:val="28"/>
          <w:szCs w:val="28"/>
        </w:rPr>
        <w:t>коммерческого юридического лица</w:t>
      </w:r>
      <w:r w:rsidR="00CF0999" w:rsidRPr="00974BE9">
        <w:rPr>
          <w:rFonts w:ascii="Times New Roman" w:hAnsi="Times New Roman"/>
          <w:sz w:val="28"/>
          <w:szCs w:val="28"/>
        </w:rPr>
        <w:t>»</w:t>
      </w:r>
      <w:r w:rsidR="00F34026" w:rsidRPr="00974BE9">
        <w:rPr>
          <w:rFonts w:ascii="Times New Roman" w:hAnsi="Times New Roman"/>
          <w:sz w:val="28"/>
          <w:szCs w:val="28"/>
        </w:rPr>
        <w:t>;</w:t>
      </w:r>
    </w:p>
    <w:p w14:paraId="34F8D406" w14:textId="77777777" w:rsidR="00F63075" w:rsidRPr="00974BE9" w:rsidRDefault="00F63075" w:rsidP="00DD3101">
      <w:pPr>
        <w:pStyle w:val="a3"/>
        <w:numPr>
          <w:ilvl w:val="0"/>
          <w:numId w:val="6"/>
        </w:numPr>
        <w:adjustRightInd w:val="0"/>
        <w:spacing w:before="0" w:beforeAutospacing="0" w:after="0" w:afterAutospacing="0" w:line="360" w:lineRule="auto"/>
        <w:jc w:val="both"/>
        <w:rPr>
          <w:rFonts w:ascii="Times New Roman" w:hAnsi="Times New Roman"/>
          <w:sz w:val="28"/>
          <w:szCs w:val="28"/>
        </w:rPr>
      </w:pPr>
      <w:r w:rsidRPr="00974BE9">
        <w:rPr>
          <w:rFonts w:ascii="Times New Roman" w:hAnsi="Times New Roman"/>
          <w:sz w:val="28"/>
          <w:szCs w:val="28"/>
        </w:rPr>
        <w:t>Д</w:t>
      </w:r>
      <w:r w:rsidR="00F34026" w:rsidRPr="00974BE9">
        <w:rPr>
          <w:rFonts w:ascii="Times New Roman" w:hAnsi="Times New Roman"/>
          <w:sz w:val="28"/>
          <w:szCs w:val="28"/>
        </w:rPr>
        <w:t>ать характеристику основным видам ликвидации юридических лиц;</w:t>
      </w:r>
    </w:p>
    <w:p w14:paraId="3C06DD2F" w14:textId="77777777" w:rsidR="00F63075" w:rsidRPr="00974BE9" w:rsidRDefault="00F63075" w:rsidP="00DD3101">
      <w:pPr>
        <w:pStyle w:val="a3"/>
        <w:numPr>
          <w:ilvl w:val="0"/>
          <w:numId w:val="6"/>
        </w:numPr>
        <w:adjustRightInd w:val="0"/>
        <w:spacing w:before="0" w:beforeAutospacing="0" w:after="0" w:afterAutospacing="0" w:line="360" w:lineRule="auto"/>
        <w:jc w:val="both"/>
        <w:rPr>
          <w:rFonts w:ascii="Times New Roman" w:hAnsi="Times New Roman"/>
          <w:sz w:val="28"/>
          <w:szCs w:val="28"/>
        </w:rPr>
      </w:pPr>
      <w:r w:rsidRPr="00974BE9">
        <w:rPr>
          <w:rFonts w:ascii="Times New Roman" w:hAnsi="Times New Roman"/>
          <w:sz w:val="28"/>
          <w:szCs w:val="28"/>
        </w:rPr>
        <w:t>О</w:t>
      </w:r>
      <w:r w:rsidR="00871F1D" w:rsidRPr="00974BE9">
        <w:rPr>
          <w:rFonts w:ascii="Times New Roman" w:hAnsi="Times New Roman"/>
          <w:sz w:val="28"/>
          <w:szCs w:val="28"/>
        </w:rPr>
        <w:t>пределить разницу между понятиями «ликвидация» и «реорганизация» юридических лиц;</w:t>
      </w:r>
    </w:p>
    <w:p w14:paraId="66C21BB0" w14:textId="77777777" w:rsidR="00F63075" w:rsidRPr="00974BE9" w:rsidRDefault="00F63075" w:rsidP="00DD3101">
      <w:pPr>
        <w:pStyle w:val="a3"/>
        <w:numPr>
          <w:ilvl w:val="0"/>
          <w:numId w:val="6"/>
        </w:numPr>
        <w:adjustRightInd w:val="0"/>
        <w:spacing w:before="0" w:beforeAutospacing="0" w:after="0" w:afterAutospacing="0" w:line="360" w:lineRule="auto"/>
        <w:jc w:val="both"/>
        <w:rPr>
          <w:rFonts w:ascii="Times New Roman" w:hAnsi="Times New Roman"/>
          <w:sz w:val="28"/>
          <w:szCs w:val="28"/>
        </w:rPr>
      </w:pPr>
      <w:r w:rsidRPr="00974BE9">
        <w:rPr>
          <w:rFonts w:ascii="Times New Roman" w:hAnsi="Times New Roman"/>
          <w:sz w:val="28"/>
          <w:szCs w:val="28"/>
        </w:rPr>
        <w:t>И</w:t>
      </w:r>
      <w:r w:rsidR="00F34026" w:rsidRPr="00974BE9">
        <w:rPr>
          <w:rFonts w:ascii="Times New Roman" w:hAnsi="Times New Roman"/>
          <w:sz w:val="28"/>
          <w:szCs w:val="28"/>
        </w:rPr>
        <w:t xml:space="preserve">сследовать порядок ликвидации коммерческих </w:t>
      </w:r>
      <w:r w:rsidR="00D0587C" w:rsidRPr="00974BE9">
        <w:rPr>
          <w:rFonts w:ascii="Times New Roman" w:hAnsi="Times New Roman"/>
          <w:sz w:val="28"/>
          <w:szCs w:val="28"/>
        </w:rPr>
        <w:t xml:space="preserve">юридических </w:t>
      </w:r>
      <w:r w:rsidR="00F34026" w:rsidRPr="00974BE9">
        <w:rPr>
          <w:rFonts w:ascii="Times New Roman" w:hAnsi="Times New Roman"/>
          <w:sz w:val="28"/>
          <w:szCs w:val="28"/>
        </w:rPr>
        <w:t>лиц</w:t>
      </w:r>
      <w:r w:rsidR="00871F1D" w:rsidRPr="00974BE9">
        <w:rPr>
          <w:rFonts w:ascii="Times New Roman" w:hAnsi="Times New Roman"/>
          <w:sz w:val="28"/>
          <w:szCs w:val="28"/>
        </w:rPr>
        <w:t>;</w:t>
      </w:r>
    </w:p>
    <w:p w14:paraId="28FC85A2" w14:textId="0F73C10F" w:rsidR="00871F1D" w:rsidRPr="00974BE9" w:rsidRDefault="00F63075" w:rsidP="00DD3101">
      <w:pPr>
        <w:pStyle w:val="a3"/>
        <w:numPr>
          <w:ilvl w:val="0"/>
          <w:numId w:val="6"/>
        </w:numPr>
        <w:adjustRightInd w:val="0"/>
        <w:spacing w:before="0" w:beforeAutospacing="0" w:after="0" w:afterAutospacing="0" w:line="360" w:lineRule="auto"/>
        <w:jc w:val="both"/>
        <w:rPr>
          <w:rFonts w:ascii="Times New Roman" w:hAnsi="Times New Roman"/>
          <w:sz w:val="28"/>
          <w:szCs w:val="28"/>
        </w:rPr>
      </w:pPr>
      <w:r w:rsidRPr="00974BE9">
        <w:rPr>
          <w:rFonts w:ascii="Times New Roman" w:hAnsi="Times New Roman"/>
          <w:sz w:val="28"/>
          <w:szCs w:val="28"/>
        </w:rPr>
        <w:t>П</w:t>
      </w:r>
      <w:r w:rsidR="00871F1D" w:rsidRPr="00974BE9">
        <w:rPr>
          <w:rFonts w:ascii="Times New Roman" w:hAnsi="Times New Roman"/>
          <w:sz w:val="28"/>
          <w:szCs w:val="28"/>
        </w:rPr>
        <w:t>роанализировать практические и теоретические вопросы, возникающие в процессе ликвидации коммерческих юридических лиц.</w:t>
      </w:r>
    </w:p>
    <w:p w14:paraId="313A0678" w14:textId="41F8D53B" w:rsidR="00D0587C" w:rsidRPr="00974BE9" w:rsidRDefault="00C33AC5" w:rsidP="00074E49">
      <w:pPr>
        <w:pStyle w:val="a3"/>
        <w:adjustRightInd w:val="0"/>
        <w:spacing w:before="0" w:beforeAutospacing="0" w:after="0" w:afterAutospacing="0" w:line="360" w:lineRule="auto"/>
        <w:ind w:left="284" w:firstLine="709"/>
        <w:jc w:val="both"/>
        <w:rPr>
          <w:rFonts w:ascii="Times New Roman" w:hAnsi="Times New Roman"/>
          <w:sz w:val="28"/>
          <w:szCs w:val="28"/>
        </w:rPr>
      </w:pPr>
      <w:r w:rsidRPr="00974BE9">
        <w:rPr>
          <w:rFonts w:ascii="Times New Roman" w:hAnsi="Times New Roman"/>
          <w:sz w:val="28"/>
          <w:szCs w:val="28"/>
        </w:rPr>
        <w:t xml:space="preserve">Объектом настоящего исследования </w:t>
      </w:r>
      <w:r w:rsidR="00D0587C" w:rsidRPr="00974BE9">
        <w:rPr>
          <w:rFonts w:ascii="Times New Roman" w:hAnsi="Times New Roman"/>
          <w:sz w:val="28"/>
          <w:szCs w:val="28"/>
        </w:rPr>
        <w:t>являются правоотношения, которые могут возникать при ликвидации</w:t>
      </w:r>
      <w:r w:rsidR="00B120B8" w:rsidRPr="00974BE9">
        <w:rPr>
          <w:rFonts w:ascii="Times New Roman" w:hAnsi="Times New Roman"/>
          <w:sz w:val="28"/>
          <w:szCs w:val="28"/>
        </w:rPr>
        <w:t xml:space="preserve"> юридических лиц.</w:t>
      </w:r>
    </w:p>
    <w:p w14:paraId="021921B6" w14:textId="0ADE404C" w:rsidR="00B120B8" w:rsidRPr="00974BE9" w:rsidRDefault="00B120B8" w:rsidP="00074E49">
      <w:pPr>
        <w:pStyle w:val="a3"/>
        <w:adjustRightInd w:val="0"/>
        <w:spacing w:before="0" w:beforeAutospacing="0" w:after="0" w:afterAutospacing="0" w:line="360" w:lineRule="auto"/>
        <w:ind w:left="284" w:firstLine="709"/>
        <w:jc w:val="both"/>
        <w:rPr>
          <w:rFonts w:ascii="Times New Roman" w:hAnsi="Times New Roman"/>
          <w:sz w:val="28"/>
          <w:szCs w:val="28"/>
        </w:rPr>
      </w:pPr>
      <w:r w:rsidRPr="00974BE9">
        <w:rPr>
          <w:rFonts w:ascii="Times New Roman" w:hAnsi="Times New Roman"/>
          <w:sz w:val="28"/>
          <w:szCs w:val="28"/>
        </w:rPr>
        <w:t>Предметом исследования являются нормы права, которые призваны регулировать отношения, возникающие в процессе ликвидации.</w:t>
      </w:r>
    </w:p>
    <w:p w14:paraId="0B55633A" w14:textId="391E9491" w:rsidR="00B120B8" w:rsidRPr="00974BE9" w:rsidRDefault="00B120B8" w:rsidP="00074E49">
      <w:pPr>
        <w:pStyle w:val="a3"/>
        <w:adjustRightInd w:val="0"/>
        <w:spacing w:before="0" w:beforeAutospacing="0" w:after="0" w:afterAutospacing="0" w:line="360" w:lineRule="auto"/>
        <w:ind w:left="284" w:firstLine="709"/>
        <w:jc w:val="both"/>
        <w:rPr>
          <w:rFonts w:ascii="Times New Roman" w:hAnsi="Times New Roman"/>
          <w:sz w:val="28"/>
          <w:szCs w:val="28"/>
        </w:rPr>
      </w:pPr>
      <w:r w:rsidRPr="00974BE9">
        <w:rPr>
          <w:rFonts w:ascii="Times New Roman" w:hAnsi="Times New Roman"/>
          <w:sz w:val="28"/>
          <w:szCs w:val="28"/>
        </w:rPr>
        <w:t xml:space="preserve">Методологическую основу данного исследования составляют </w:t>
      </w:r>
      <w:r w:rsidR="003E78FF" w:rsidRPr="00974BE9">
        <w:rPr>
          <w:rFonts w:ascii="Times New Roman" w:hAnsi="Times New Roman"/>
          <w:sz w:val="28"/>
          <w:szCs w:val="28"/>
        </w:rPr>
        <w:t xml:space="preserve">общенаучный метод познания, </w:t>
      </w:r>
      <w:r w:rsidRPr="00974BE9">
        <w:rPr>
          <w:rFonts w:ascii="Times New Roman" w:hAnsi="Times New Roman"/>
          <w:sz w:val="28"/>
          <w:szCs w:val="28"/>
        </w:rPr>
        <w:t>метод</w:t>
      </w:r>
      <w:r w:rsidR="003E78FF" w:rsidRPr="00974BE9">
        <w:rPr>
          <w:rFonts w:ascii="Times New Roman" w:hAnsi="Times New Roman"/>
          <w:sz w:val="28"/>
          <w:szCs w:val="28"/>
        </w:rPr>
        <w:t>ы</w:t>
      </w:r>
      <w:r w:rsidRPr="00974BE9">
        <w:rPr>
          <w:rFonts w:ascii="Times New Roman" w:hAnsi="Times New Roman"/>
          <w:sz w:val="28"/>
          <w:szCs w:val="28"/>
        </w:rPr>
        <w:t xml:space="preserve"> сравнительного анализа, сравнительный</w:t>
      </w:r>
      <w:r w:rsidR="003E78FF" w:rsidRPr="00974BE9">
        <w:rPr>
          <w:rFonts w:ascii="Times New Roman" w:hAnsi="Times New Roman"/>
          <w:sz w:val="28"/>
          <w:szCs w:val="28"/>
        </w:rPr>
        <w:t xml:space="preserve"> и т.д.</w:t>
      </w:r>
    </w:p>
    <w:p w14:paraId="10194DBD" w14:textId="40F303C7" w:rsidR="00F477B5" w:rsidRPr="00974BE9" w:rsidRDefault="00F477B5" w:rsidP="00074E49">
      <w:pPr>
        <w:pStyle w:val="a3"/>
        <w:adjustRightInd w:val="0"/>
        <w:spacing w:before="0" w:beforeAutospacing="0" w:after="0" w:afterAutospacing="0" w:line="360" w:lineRule="auto"/>
        <w:ind w:left="284" w:firstLine="709"/>
        <w:jc w:val="both"/>
        <w:rPr>
          <w:rFonts w:ascii="Times New Roman" w:hAnsi="Times New Roman"/>
          <w:sz w:val="28"/>
          <w:szCs w:val="28"/>
        </w:rPr>
      </w:pPr>
      <w:r w:rsidRPr="00974BE9">
        <w:rPr>
          <w:rFonts w:ascii="Times New Roman" w:hAnsi="Times New Roman"/>
          <w:sz w:val="28"/>
          <w:szCs w:val="28"/>
        </w:rPr>
        <w:lastRenderedPageBreak/>
        <w:t>Эмпирическая база исследования состоит из следующих положений:</w:t>
      </w:r>
    </w:p>
    <w:p w14:paraId="4F535FDC" w14:textId="4C9164B8" w:rsidR="00F63075" w:rsidRPr="00974BE9" w:rsidRDefault="00F477B5" w:rsidP="00DD3101">
      <w:pPr>
        <w:pStyle w:val="a3"/>
        <w:numPr>
          <w:ilvl w:val="0"/>
          <w:numId w:val="7"/>
        </w:numPr>
        <w:adjustRightInd w:val="0"/>
        <w:spacing w:before="0" w:beforeAutospacing="0" w:after="0" w:afterAutospacing="0" w:line="360" w:lineRule="auto"/>
        <w:jc w:val="both"/>
        <w:rPr>
          <w:rFonts w:ascii="Times New Roman" w:hAnsi="Times New Roman"/>
          <w:sz w:val="28"/>
          <w:szCs w:val="28"/>
        </w:rPr>
      </w:pPr>
      <w:r w:rsidRPr="00974BE9">
        <w:rPr>
          <w:rFonts w:ascii="Times New Roman" w:hAnsi="Times New Roman"/>
          <w:sz w:val="28"/>
          <w:szCs w:val="28"/>
        </w:rPr>
        <w:t>Гражданского Кодекса РФ;</w:t>
      </w:r>
    </w:p>
    <w:p w14:paraId="78602B99" w14:textId="7917B6A3" w:rsidR="00F63075" w:rsidRPr="00183FD2" w:rsidRDefault="00F63075" w:rsidP="00183FD2">
      <w:pPr>
        <w:pStyle w:val="a3"/>
        <w:numPr>
          <w:ilvl w:val="0"/>
          <w:numId w:val="7"/>
        </w:numPr>
        <w:adjustRightInd w:val="0"/>
        <w:spacing w:before="0" w:beforeAutospacing="0" w:after="0" w:afterAutospacing="0" w:line="360" w:lineRule="auto"/>
        <w:jc w:val="both"/>
        <w:rPr>
          <w:rFonts w:ascii="Times New Roman" w:hAnsi="Times New Roman"/>
          <w:sz w:val="28"/>
          <w:szCs w:val="28"/>
        </w:rPr>
      </w:pPr>
      <w:r w:rsidRPr="00974BE9">
        <w:rPr>
          <w:rFonts w:ascii="Times New Roman" w:hAnsi="Times New Roman"/>
          <w:sz w:val="28"/>
          <w:szCs w:val="28"/>
        </w:rPr>
        <w:t>Ф</w:t>
      </w:r>
      <w:r w:rsidR="00F477B5" w:rsidRPr="00974BE9">
        <w:rPr>
          <w:rFonts w:ascii="Times New Roman" w:hAnsi="Times New Roman"/>
          <w:sz w:val="28"/>
          <w:szCs w:val="28"/>
        </w:rPr>
        <w:t>едеральных законов, которые определяют правовое положение отдельных видов юридических лиц</w:t>
      </w:r>
      <w:r w:rsidR="001C5158" w:rsidRPr="00974BE9">
        <w:rPr>
          <w:rFonts w:ascii="Times New Roman" w:hAnsi="Times New Roman"/>
          <w:sz w:val="28"/>
          <w:szCs w:val="28"/>
        </w:rPr>
        <w:t xml:space="preserve"> и регламентирующих их ликвидацию</w:t>
      </w:r>
      <w:r w:rsidR="0063182E" w:rsidRPr="00974BE9">
        <w:rPr>
          <w:rFonts w:ascii="Times New Roman" w:hAnsi="Times New Roman"/>
          <w:sz w:val="28"/>
          <w:szCs w:val="28"/>
        </w:rPr>
        <w:t xml:space="preserve"> </w:t>
      </w:r>
      <w:r w:rsidR="0063182E" w:rsidRPr="00183FD2">
        <w:rPr>
          <w:rFonts w:ascii="Times New Roman" w:hAnsi="Times New Roman"/>
          <w:sz w:val="28"/>
          <w:szCs w:val="28"/>
        </w:rPr>
        <w:t>(например, ФЗ от 26.12.1995 г.  № 208-ФЗ «Об Акционерных Обществах», от 8.02.1998 г. № 14-ФЗ «Об обществах с ограниченной ответственностью», от 8.05.1996 г. № 41-ФЗ «О производственных кооперативах», от 12.01.1996 г.  № 7-ФЗ «О некоммерческих организациях»</w:t>
      </w:r>
      <w:r w:rsidR="00004AA4">
        <w:rPr>
          <w:rFonts w:ascii="Times New Roman" w:hAnsi="Times New Roman"/>
          <w:sz w:val="28"/>
          <w:szCs w:val="28"/>
        </w:rPr>
        <w:t>)</w:t>
      </w:r>
      <w:r w:rsidR="0063182E" w:rsidRPr="00183FD2">
        <w:rPr>
          <w:rFonts w:ascii="Times New Roman" w:hAnsi="Times New Roman"/>
          <w:sz w:val="28"/>
          <w:szCs w:val="28"/>
        </w:rPr>
        <w:t xml:space="preserve">, </w:t>
      </w:r>
      <w:r w:rsidR="00183FD2">
        <w:rPr>
          <w:rFonts w:ascii="Times New Roman" w:hAnsi="Times New Roman"/>
          <w:sz w:val="28"/>
          <w:szCs w:val="28"/>
        </w:rPr>
        <w:t>от</w:t>
      </w:r>
      <w:r w:rsidR="0063182E" w:rsidRPr="00183FD2">
        <w:rPr>
          <w:rFonts w:ascii="Times New Roman" w:hAnsi="Times New Roman"/>
          <w:sz w:val="28"/>
          <w:szCs w:val="28"/>
        </w:rPr>
        <w:t xml:space="preserve"> 26.10.2002</w:t>
      </w:r>
      <w:r w:rsidR="00183FD2">
        <w:rPr>
          <w:rFonts w:ascii="Times New Roman" w:hAnsi="Times New Roman"/>
          <w:sz w:val="28"/>
          <w:szCs w:val="28"/>
        </w:rPr>
        <w:t xml:space="preserve"> </w:t>
      </w:r>
      <w:r w:rsidR="0063182E" w:rsidRPr="00183FD2">
        <w:rPr>
          <w:rFonts w:ascii="Times New Roman" w:hAnsi="Times New Roman"/>
          <w:sz w:val="28"/>
          <w:szCs w:val="28"/>
        </w:rPr>
        <w:t>г.</w:t>
      </w:r>
      <w:r w:rsidR="00183FD2" w:rsidRPr="00183FD2">
        <w:rPr>
          <w:rFonts w:ascii="Times New Roman" w:hAnsi="Times New Roman"/>
          <w:sz w:val="28"/>
          <w:szCs w:val="28"/>
        </w:rPr>
        <w:t xml:space="preserve"> </w:t>
      </w:r>
      <w:r w:rsidR="0063182E" w:rsidRPr="00183FD2">
        <w:rPr>
          <w:rFonts w:ascii="Times New Roman" w:hAnsi="Times New Roman"/>
          <w:sz w:val="28"/>
          <w:szCs w:val="28"/>
        </w:rPr>
        <w:t>№ 12</w:t>
      </w:r>
      <w:r w:rsidR="00CE4436" w:rsidRPr="00183FD2">
        <w:rPr>
          <w:rFonts w:ascii="Times New Roman" w:hAnsi="Times New Roman"/>
          <w:sz w:val="28"/>
          <w:szCs w:val="28"/>
        </w:rPr>
        <w:t>7</w:t>
      </w:r>
      <w:r w:rsidR="00183FD2" w:rsidRPr="00183FD2">
        <w:rPr>
          <w:rFonts w:ascii="Times New Roman" w:hAnsi="Times New Roman"/>
          <w:sz w:val="28"/>
          <w:szCs w:val="28"/>
        </w:rPr>
        <w:t>-</w:t>
      </w:r>
      <w:r w:rsidR="0063182E" w:rsidRPr="00183FD2">
        <w:rPr>
          <w:rFonts w:ascii="Times New Roman" w:hAnsi="Times New Roman"/>
          <w:sz w:val="28"/>
          <w:szCs w:val="28"/>
        </w:rPr>
        <w:t>ФЗ «О несостоятельности (банкротстве)», регламентирующ</w:t>
      </w:r>
      <w:r w:rsidR="00004AA4">
        <w:rPr>
          <w:rFonts w:ascii="Times New Roman" w:hAnsi="Times New Roman"/>
          <w:sz w:val="28"/>
          <w:szCs w:val="28"/>
        </w:rPr>
        <w:t>его</w:t>
      </w:r>
      <w:r w:rsidR="00534B82">
        <w:rPr>
          <w:rFonts w:ascii="Times New Roman" w:hAnsi="Times New Roman"/>
          <w:sz w:val="28"/>
          <w:szCs w:val="28"/>
        </w:rPr>
        <w:t xml:space="preserve"> </w:t>
      </w:r>
      <w:r w:rsidR="0063182E" w:rsidRPr="00183FD2">
        <w:rPr>
          <w:rFonts w:ascii="Times New Roman" w:hAnsi="Times New Roman"/>
          <w:sz w:val="28"/>
          <w:szCs w:val="28"/>
        </w:rPr>
        <w:t>ликвидацию юридического лица в связи с признанием его несостоятельным,</w:t>
      </w:r>
      <w:r w:rsidR="00183FD2">
        <w:rPr>
          <w:rFonts w:ascii="Times New Roman" w:hAnsi="Times New Roman"/>
          <w:sz w:val="28"/>
          <w:szCs w:val="28"/>
        </w:rPr>
        <w:t xml:space="preserve"> </w:t>
      </w:r>
      <w:r w:rsidR="0063182E" w:rsidRPr="00183FD2">
        <w:rPr>
          <w:rFonts w:ascii="Times New Roman" w:hAnsi="Times New Roman"/>
          <w:sz w:val="28"/>
          <w:szCs w:val="28"/>
        </w:rPr>
        <w:t xml:space="preserve">от </w:t>
      </w:r>
      <w:r w:rsidR="00183FD2">
        <w:rPr>
          <w:rFonts w:ascii="Times New Roman" w:hAnsi="Times New Roman"/>
          <w:sz w:val="28"/>
          <w:szCs w:val="28"/>
        </w:rPr>
        <w:t>0</w:t>
      </w:r>
      <w:r w:rsidR="0063182E" w:rsidRPr="00183FD2">
        <w:rPr>
          <w:rFonts w:ascii="Times New Roman" w:hAnsi="Times New Roman"/>
          <w:sz w:val="28"/>
          <w:szCs w:val="28"/>
        </w:rPr>
        <w:t>8.08.2001г.</w:t>
      </w:r>
      <w:r w:rsidR="00183FD2" w:rsidRPr="00183FD2">
        <w:rPr>
          <w:rFonts w:ascii="Times New Roman" w:hAnsi="Times New Roman"/>
          <w:sz w:val="28"/>
          <w:szCs w:val="28"/>
        </w:rPr>
        <w:t xml:space="preserve"> </w:t>
      </w:r>
      <w:r w:rsidR="0063182E" w:rsidRPr="00183FD2">
        <w:rPr>
          <w:rFonts w:ascii="Times New Roman" w:hAnsi="Times New Roman"/>
          <w:sz w:val="28"/>
          <w:szCs w:val="28"/>
        </w:rPr>
        <w:t> № 129-ФЗ «О государственной регистр</w:t>
      </w:r>
      <w:r w:rsidR="00004AA4">
        <w:rPr>
          <w:rFonts w:ascii="Times New Roman" w:hAnsi="Times New Roman"/>
          <w:sz w:val="28"/>
          <w:szCs w:val="28"/>
        </w:rPr>
        <w:t>ации</w:t>
      </w:r>
      <w:r w:rsidR="0063182E" w:rsidRPr="00183FD2">
        <w:rPr>
          <w:rFonts w:ascii="Times New Roman" w:hAnsi="Times New Roman"/>
          <w:sz w:val="28"/>
          <w:szCs w:val="28"/>
        </w:rPr>
        <w:t xml:space="preserve"> юридических лиц и индивидуальных предпринимателей», регулирующего отношения по государственной регистрации юридических лиц, в том числе и при их ликвидации</w:t>
      </w:r>
      <w:r w:rsidR="00004AA4">
        <w:rPr>
          <w:rFonts w:ascii="Times New Roman" w:hAnsi="Times New Roman"/>
          <w:sz w:val="28"/>
          <w:szCs w:val="28"/>
        </w:rPr>
        <w:t>)</w:t>
      </w:r>
      <w:r w:rsidR="0063182E" w:rsidRPr="00183FD2">
        <w:rPr>
          <w:rFonts w:ascii="Times New Roman" w:hAnsi="Times New Roman"/>
          <w:sz w:val="28"/>
          <w:szCs w:val="28"/>
        </w:rPr>
        <w:t>;</w:t>
      </w:r>
    </w:p>
    <w:p w14:paraId="324FA1A4" w14:textId="77777777" w:rsidR="00F63075" w:rsidRPr="00974BE9" w:rsidRDefault="00F63075" w:rsidP="00DD3101">
      <w:pPr>
        <w:pStyle w:val="a3"/>
        <w:numPr>
          <w:ilvl w:val="0"/>
          <w:numId w:val="7"/>
        </w:numPr>
        <w:adjustRightInd w:val="0"/>
        <w:spacing w:before="0" w:beforeAutospacing="0" w:after="0" w:afterAutospacing="0" w:line="360" w:lineRule="auto"/>
        <w:jc w:val="both"/>
        <w:rPr>
          <w:rFonts w:ascii="Times New Roman" w:hAnsi="Times New Roman"/>
          <w:sz w:val="28"/>
          <w:szCs w:val="28"/>
        </w:rPr>
      </w:pPr>
      <w:r w:rsidRPr="00974BE9">
        <w:rPr>
          <w:rFonts w:ascii="Times New Roman" w:hAnsi="Times New Roman"/>
          <w:sz w:val="28"/>
          <w:szCs w:val="28"/>
        </w:rPr>
        <w:t>Н</w:t>
      </w:r>
      <w:r w:rsidR="001C5158" w:rsidRPr="00974BE9">
        <w:rPr>
          <w:rFonts w:ascii="Times New Roman" w:hAnsi="Times New Roman"/>
          <w:sz w:val="28"/>
          <w:szCs w:val="28"/>
        </w:rPr>
        <w:t>ормативно-правовых актов, принимаемых в дополнение к вышеуказанным федеральным законам;</w:t>
      </w:r>
    </w:p>
    <w:p w14:paraId="54EF451F" w14:textId="77777777" w:rsidR="00F63075" w:rsidRPr="00974BE9" w:rsidRDefault="00F63075" w:rsidP="00DD3101">
      <w:pPr>
        <w:pStyle w:val="a3"/>
        <w:numPr>
          <w:ilvl w:val="0"/>
          <w:numId w:val="7"/>
        </w:numPr>
        <w:adjustRightInd w:val="0"/>
        <w:spacing w:before="0" w:beforeAutospacing="0" w:after="0" w:afterAutospacing="0" w:line="360" w:lineRule="auto"/>
        <w:jc w:val="both"/>
        <w:rPr>
          <w:rFonts w:ascii="Times New Roman" w:hAnsi="Times New Roman"/>
          <w:sz w:val="28"/>
          <w:szCs w:val="28"/>
        </w:rPr>
      </w:pPr>
      <w:r w:rsidRPr="00974BE9">
        <w:rPr>
          <w:rFonts w:ascii="Times New Roman" w:hAnsi="Times New Roman"/>
          <w:sz w:val="28"/>
          <w:szCs w:val="28"/>
        </w:rPr>
        <w:t>Л</w:t>
      </w:r>
      <w:r w:rsidR="001C5158" w:rsidRPr="00974BE9">
        <w:rPr>
          <w:rFonts w:ascii="Times New Roman" w:hAnsi="Times New Roman"/>
          <w:sz w:val="28"/>
          <w:szCs w:val="28"/>
        </w:rPr>
        <w:t>окальных нормативных актов</w:t>
      </w:r>
      <w:r w:rsidR="00CC750A" w:rsidRPr="00974BE9">
        <w:rPr>
          <w:rFonts w:ascii="Times New Roman" w:hAnsi="Times New Roman"/>
          <w:sz w:val="28"/>
          <w:szCs w:val="28"/>
        </w:rPr>
        <w:t>;</w:t>
      </w:r>
    </w:p>
    <w:p w14:paraId="0306D27A" w14:textId="1BB0490D" w:rsidR="00CC750A" w:rsidRPr="00974BE9" w:rsidRDefault="00F63075" w:rsidP="00DD3101">
      <w:pPr>
        <w:pStyle w:val="a3"/>
        <w:numPr>
          <w:ilvl w:val="0"/>
          <w:numId w:val="7"/>
        </w:numPr>
        <w:adjustRightInd w:val="0"/>
        <w:spacing w:before="0" w:beforeAutospacing="0" w:after="0" w:afterAutospacing="0" w:line="360" w:lineRule="auto"/>
        <w:jc w:val="both"/>
        <w:rPr>
          <w:rFonts w:ascii="Times New Roman" w:hAnsi="Times New Roman"/>
          <w:sz w:val="28"/>
          <w:szCs w:val="28"/>
        </w:rPr>
      </w:pPr>
      <w:r w:rsidRPr="00974BE9">
        <w:rPr>
          <w:rFonts w:ascii="Times New Roman" w:hAnsi="Times New Roman"/>
          <w:sz w:val="28"/>
          <w:szCs w:val="28"/>
        </w:rPr>
        <w:t>Р</w:t>
      </w:r>
      <w:r w:rsidR="00CC750A" w:rsidRPr="00974BE9">
        <w:rPr>
          <w:rFonts w:ascii="Times New Roman" w:hAnsi="Times New Roman"/>
          <w:sz w:val="28"/>
          <w:szCs w:val="28"/>
        </w:rPr>
        <w:t>азъяснений высших судебных инстанций, в частности Конституционного Суда и Высшего Арбитражного Суда РФ.</w:t>
      </w:r>
    </w:p>
    <w:p w14:paraId="2556798F" w14:textId="77777777" w:rsidR="009B6AB5" w:rsidRPr="00974BE9" w:rsidRDefault="009B6AB5" w:rsidP="009B6AB5">
      <w:pPr>
        <w:pStyle w:val="a3"/>
        <w:spacing w:before="0" w:beforeAutospacing="0" w:after="0" w:afterAutospacing="0" w:line="360" w:lineRule="auto"/>
        <w:ind w:firstLine="709"/>
        <w:jc w:val="center"/>
        <w:rPr>
          <w:rFonts w:ascii="Times New Roman" w:hAnsi="Times New Roman"/>
          <w:sz w:val="28"/>
          <w:szCs w:val="28"/>
        </w:rPr>
      </w:pPr>
    </w:p>
    <w:p w14:paraId="7BD60963" w14:textId="77777777" w:rsidR="009B6AB5" w:rsidRPr="00974BE9" w:rsidRDefault="009B6AB5" w:rsidP="009B6AB5">
      <w:pPr>
        <w:pStyle w:val="a3"/>
        <w:spacing w:before="0" w:beforeAutospacing="0" w:after="0" w:afterAutospacing="0" w:line="360" w:lineRule="auto"/>
        <w:ind w:firstLine="709"/>
        <w:jc w:val="center"/>
        <w:rPr>
          <w:rFonts w:ascii="Times New Roman" w:hAnsi="Times New Roman"/>
          <w:sz w:val="28"/>
          <w:szCs w:val="28"/>
        </w:rPr>
      </w:pPr>
    </w:p>
    <w:p w14:paraId="0E18ED27" w14:textId="77777777" w:rsidR="009B6AB5" w:rsidRPr="00974BE9" w:rsidRDefault="009B6AB5" w:rsidP="009B6AB5">
      <w:pPr>
        <w:pStyle w:val="a3"/>
        <w:spacing w:before="0" w:beforeAutospacing="0" w:after="0" w:afterAutospacing="0" w:line="360" w:lineRule="auto"/>
        <w:ind w:firstLine="709"/>
        <w:jc w:val="center"/>
        <w:rPr>
          <w:rFonts w:ascii="Times New Roman" w:hAnsi="Times New Roman"/>
          <w:sz w:val="28"/>
          <w:szCs w:val="28"/>
        </w:rPr>
      </w:pPr>
    </w:p>
    <w:p w14:paraId="7DA778C1" w14:textId="77777777" w:rsidR="009B6AB5" w:rsidRPr="00974BE9" w:rsidRDefault="009B6AB5" w:rsidP="009B6AB5">
      <w:pPr>
        <w:pStyle w:val="a3"/>
        <w:spacing w:before="0" w:beforeAutospacing="0" w:after="0" w:afterAutospacing="0" w:line="360" w:lineRule="auto"/>
        <w:ind w:firstLine="709"/>
        <w:jc w:val="center"/>
        <w:rPr>
          <w:rFonts w:ascii="Times New Roman" w:hAnsi="Times New Roman"/>
          <w:sz w:val="28"/>
          <w:szCs w:val="28"/>
        </w:rPr>
      </w:pPr>
    </w:p>
    <w:p w14:paraId="0825D585" w14:textId="77777777" w:rsidR="009B6AB5" w:rsidRPr="00974BE9" w:rsidRDefault="009B6AB5" w:rsidP="009B6AB5">
      <w:pPr>
        <w:pStyle w:val="a3"/>
        <w:spacing w:before="0" w:beforeAutospacing="0" w:after="0" w:afterAutospacing="0" w:line="360" w:lineRule="auto"/>
        <w:ind w:firstLine="709"/>
        <w:jc w:val="center"/>
        <w:rPr>
          <w:rFonts w:ascii="Times New Roman" w:hAnsi="Times New Roman"/>
          <w:sz w:val="28"/>
          <w:szCs w:val="28"/>
        </w:rPr>
      </w:pPr>
    </w:p>
    <w:p w14:paraId="0BF821E6" w14:textId="77777777" w:rsidR="009B6AB5" w:rsidRPr="00974BE9" w:rsidRDefault="009B6AB5" w:rsidP="009B6AB5">
      <w:pPr>
        <w:pStyle w:val="a3"/>
        <w:spacing w:before="0" w:beforeAutospacing="0" w:after="0" w:afterAutospacing="0" w:line="360" w:lineRule="auto"/>
        <w:ind w:firstLine="709"/>
        <w:jc w:val="center"/>
        <w:rPr>
          <w:rFonts w:ascii="Times New Roman" w:hAnsi="Times New Roman"/>
          <w:sz w:val="28"/>
          <w:szCs w:val="28"/>
        </w:rPr>
      </w:pPr>
    </w:p>
    <w:p w14:paraId="2EF88124" w14:textId="77777777" w:rsidR="009B6AB5" w:rsidRPr="00974BE9" w:rsidRDefault="009B6AB5" w:rsidP="009B6AB5">
      <w:pPr>
        <w:pStyle w:val="a3"/>
        <w:spacing w:before="0" w:beforeAutospacing="0" w:after="0" w:afterAutospacing="0" w:line="360" w:lineRule="auto"/>
        <w:ind w:firstLine="709"/>
        <w:jc w:val="center"/>
        <w:rPr>
          <w:rFonts w:ascii="Times New Roman" w:hAnsi="Times New Roman"/>
          <w:sz w:val="28"/>
          <w:szCs w:val="28"/>
        </w:rPr>
      </w:pPr>
    </w:p>
    <w:p w14:paraId="13F1964B" w14:textId="77777777" w:rsidR="00674DE2" w:rsidRPr="00974BE9" w:rsidRDefault="00674DE2" w:rsidP="00674DE2">
      <w:pPr>
        <w:pStyle w:val="a3"/>
        <w:spacing w:before="0" w:beforeAutospacing="0" w:after="0" w:afterAutospacing="0" w:line="360" w:lineRule="auto"/>
        <w:rPr>
          <w:rFonts w:ascii="Times New Roman" w:hAnsi="Times New Roman"/>
          <w:sz w:val="28"/>
          <w:szCs w:val="28"/>
        </w:rPr>
      </w:pPr>
    </w:p>
    <w:p w14:paraId="672F3F69" w14:textId="77777777" w:rsidR="00307FA1" w:rsidRPr="00974BE9" w:rsidRDefault="0097346B" w:rsidP="00307FA1">
      <w:pPr>
        <w:pStyle w:val="a3"/>
        <w:spacing w:before="0" w:beforeAutospacing="0" w:after="0" w:afterAutospacing="0" w:line="360" w:lineRule="auto"/>
        <w:ind w:left="284" w:firstLine="709"/>
        <w:jc w:val="center"/>
        <w:rPr>
          <w:rFonts w:ascii="Times New Roman" w:hAnsi="Times New Roman"/>
          <w:sz w:val="28"/>
          <w:szCs w:val="28"/>
        </w:rPr>
      </w:pPr>
      <w:r w:rsidRPr="00974BE9">
        <w:rPr>
          <w:rFonts w:ascii="Times New Roman" w:hAnsi="Times New Roman"/>
          <w:b/>
          <w:bCs/>
          <w:sz w:val="28"/>
          <w:szCs w:val="28"/>
        </w:rPr>
        <w:lastRenderedPageBreak/>
        <w:t>Глава 1. Понятие правовые основы ликвидации юридических лиц</w:t>
      </w:r>
    </w:p>
    <w:p w14:paraId="288E4642" w14:textId="4678A14F" w:rsidR="0097346B" w:rsidRPr="00974BE9" w:rsidRDefault="0097346B" w:rsidP="00307FA1">
      <w:pPr>
        <w:pStyle w:val="a3"/>
        <w:spacing w:before="0" w:beforeAutospacing="0" w:after="0" w:afterAutospacing="0" w:line="360" w:lineRule="auto"/>
        <w:ind w:left="284" w:firstLine="709"/>
        <w:jc w:val="center"/>
        <w:rPr>
          <w:rFonts w:ascii="Times New Roman" w:hAnsi="Times New Roman"/>
          <w:sz w:val="28"/>
          <w:szCs w:val="28"/>
        </w:rPr>
      </w:pPr>
      <w:r w:rsidRPr="00974BE9">
        <w:rPr>
          <w:rFonts w:ascii="Times New Roman" w:hAnsi="Times New Roman"/>
          <w:b/>
          <w:bCs/>
          <w:sz w:val="28"/>
          <w:szCs w:val="28"/>
        </w:rPr>
        <w:t>1.1</w:t>
      </w:r>
      <w:r w:rsidR="00674DE2" w:rsidRPr="007B76CC">
        <w:rPr>
          <w:rFonts w:ascii="Times New Roman" w:hAnsi="Times New Roman"/>
          <w:b/>
          <w:bCs/>
          <w:sz w:val="28"/>
          <w:szCs w:val="28"/>
        </w:rPr>
        <w:t>.</w:t>
      </w:r>
      <w:r w:rsidRPr="00974BE9">
        <w:rPr>
          <w:rFonts w:ascii="Times New Roman" w:hAnsi="Times New Roman"/>
          <w:b/>
          <w:bCs/>
          <w:sz w:val="28"/>
          <w:szCs w:val="28"/>
        </w:rPr>
        <w:t xml:space="preserve">  Понятие ликвидации юридических лиц</w:t>
      </w:r>
    </w:p>
    <w:p w14:paraId="2B0FC561" w14:textId="3788AEC9" w:rsidR="00EB7DB8" w:rsidRPr="00974BE9" w:rsidRDefault="00474CD6" w:rsidP="00307FA1">
      <w:pPr>
        <w:spacing w:line="360" w:lineRule="auto"/>
        <w:ind w:left="284" w:firstLine="709"/>
        <w:jc w:val="both"/>
        <w:rPr>
          <w:sz w:val="28"/>
          <w:szCs w:val="28"/>
        </w:rPr>
      </w:pPr>
      <w:r w:rsidRPr="00974BE9">
        <w:rPr>
          <w:sz w:val="28"/>
          <w:szCs w:val="28"/>
        </w:rPr>
        <w:t>В статье 48 Гражданского кодекса РФ,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r w:rsidR="005E780A" w:rsidRPr="00974BE9">
        <w:rPr>
          <w:rStyle w:val="ae"/>
          <w:sz w:val="28"/>
          <w:szCs w:val="28"/>
        </w:rPr>
        <w:footnoteReference w:id="1"/>
      </w:r>
      <w:r w:rsidRPr="00974BE9">
        <w:rPr>
          <w:sz w:val="28"/>
          <w:szCs w:val="28"/>
        </w:rPr>
        <w:t xml:space="preserve">  </w:t>
      </w:r>
      <w:r w:rsidR="00EB7DB8" w:rsidRPr="00974BE9">
        <w:rPr>
          <w:sz w:val="28"/>
          <w:szCs w:val="28"/>
        </w:rPr>
        <w:t>В свою очередь статья 50 ГК РФ признает, что коммерческими организациями являются юридическими лица, «преследующие извлечение прибыли в качестве основной цели своей деятельности»</w:t>
      </w:r>
      <w:r w:rsidR="00E04EFC" w:rsidRPr="00974BE9">
        <w:rPr>
          <w:sz w:val="28"/>
          <w:szCs w:val="28"/>
        </w:rPr>
        <w:t>.</w:t>
      </w:r>
      <w:r w:rsidR="00243744" w:rsidRPr="00974BE9">
        <w:rPr>
          <w:rStyle w:val="ae"/>
          <w:sz w:val="28"/>
          <w:szCs w:val="28"/>
        </w:rPr>
        <w:footnoteReference w:id="2"/>
      </w:r>
    </w:p>
    <w:p w14:paraId="616B5B85" w14:textId="5160503B" w:rsidR="00666AF2" w:rsidRPr="00974BE9" w:rsidRDefault="00EB7DB8" w:rsidP="00307FA1">
      <w:pPr>
        <w:spacing w:line="360" w:lineRule="auto"/>
        <w:ind w:left="284" w:firstLine="709"/>
        <w:jc w:val="both"/>
        <w:rPr>
          <w:sz w:val="28"/>
          <w:szCs w:val="28"/>
        </w:rPr>
      </w:pPr>
      <w:r w:rsidRPr="00974BE9">
        <w:rPr>
          <w:sz w:val="28"/>
          <w:szCs w:val="28"/>
        </w:rPr>
        <w:t xml:space="preserve">В своей работе я рассмотрю гражданско-правовые процедуры ликвидации коммерческих юридических лиц, так как именно они играют </w:t>
      </w:r>
      <w:r w:rsidR="006A5C20" w:rsidRPr="00974BE9">
        <w:rPr>
          <w:sz w:val="28"/>
          <w:szCs w:val="28"/>
        </w:rPr>
        <w:t xml:space="preserve">наиболее значимую </w:t>
      </w:r>
      <w:r w:rsidRPr="00974BE9">
        <w:rPr>
          <w:sz w:val="28"/>
          <w:szCs w:val="28"/>
        </w:rPr>
        <w:t>роль в сфере предпринимательской деятельности и гражданском обороте</w:t>
      </w:r>
      <w:r w:rsidR="006A5C20" w:rsidRPr="00974BE9">
        <w:rPr>
          <w:sz w:val="28"/>
          <w:szCs w:val="28"/>
        </w:rPr>
        <w:t xml:space="preserve"> российского общества в целом.</w:t>
      </w:r>
    </w:p>
    <w:p w14:paraId="76FD0453" w14:textId="6B952FB5" w:rsidR="009976B7" w:rsidRPr="00974BE9" w:rsidRDefault="009976B7" w:rsidP="00307FA1">
      <w:pPr>
        <w:pStyle w:val="a3"/>
        <w:spacing w:before="0" w:beforeAutospacing="0" w:after="0" w:afterAutospacing="0" w:line="360" w:lineRule="auto"/>
        <w:ind w:left="284" w:firstLine="709"/>
        <w:jc w:val="both"/>
        <w:rPr>
          <w:rFonts w:ascii="Times New Roman" w:hAnsi="Times New Roman"/>
          <w:sz w:val="28"/>
          <w:szCs w:val="28"/>
        </w:rPr>
      </w:pPr>
      <w:r w:rsidRPr="00974BE9">
        <w:rPr>
          <w:rFonts w:ascii="Times New Roman" w:hAnsi="Times New Roman"/>
          <w:sz w:val="28"/>
          <w:szCs w:val="28"/>
        </w:rPr>
        <w:t>Общеизвестно, что термин ликвидация</w:t>
      </w:r>
      <w:r w:rsidR="000F1DEC" w:rsidRPr="00974BE9">
        <w:rPr>
          <w:rFonts w:ascii="Times New Roman" w:hAnsi="Times New Roman"/>
          <w:sz w:val="28"/>
          <w:szCs w:val="28"/>
        </w:rPr>
        <w:t>,</w:t>
      </w:r>
      <w:r w:rsidRPr="00974BE9">
        <w:rPr>
          <w:rFonts w:ascii="Times New Roman" w:hAnsi="Times New Roman"/>
          <w:sz w:val="28"/>
          <w:szCs w:val="28"/>
        </w:rPr>
        <w:t xml:space="preserve"> в переводе с латинского языка</w:t>
      </w:r>
      <w:r w:rsidR="000F1DEC" w:rsidRPr="00974BE9">
        <w:rPr>
          <w:rFonts w:ascii="Times New Roman" w:hAnsi="Times New Roman"/>
          <w:sz w:val="28"/>
          <w:szCs w:val="28"/>
        </w:rPr>
        <w:t xml:space="preserve">, </w:t>
      </w:r>
      <w:r w:rsidRPr="00974BE9">
        <w:rPr>
          <w:rFonts w:ascii="Times New Roman" w:hAnsi="Times New Roman"/>
          <w:sz w:val="28"/>
          <w:szCs w:val="28"/>
        </w:rPr>
        <w:t xml:space="preserve">означает окончание дела. </w:t>
      </w:r>
      <w:r w:rsidR="007B3836" w:rsidRPr="00974BE9">
        <w:rPr>
          <w:rFonts w:ascii="Times New Roman" w:hAnsi="Times New Roman"/>
          <w:sz w:val="28"/>
          <w:szCs w:val="28"/>
        </w:rPr>
        <w:t xml:space="preserve">В </w:t>
      </w:r>
      <w:r w:rsidRPr="00974BE9">
        <w:rPr>
          <w:rFonts w:ascii="Times New Roman" w:hAnsi="Times New Roman"/>
          <w:sz w:val="28"/>
          <w:szCs w:val="28"/>
        </w:rPr>
        <w:t>толковы</w:t>
      </w:r>
      <w:r w:rsidR="007B3836" w:rsidRPr="00974BE9">
        <w:rPr>
          <w:rFonts w:ascii="Times New Roman" w:hAnsi="Times New Roman"/>
          <w:sz w:val="28"/>
          <w:szCs w:val="28"/>
        </w:rPr>
        <w:t>х</w:t>
      </w:r>
      <w:r w:rsidRPr="00974BE9">
        <w:rPr>
          <w:rFonts w:ascii="Times New Roman" w:hAnsi="Times New Roman"/>
          <w:sz w:val="28"/>
          <w:szCs w:val="28"/>
        </w:rPr>
        <w:t xml:space="preserve"> </w:t>
      </w:r>
      <w:r w:rsidR="007B3836" w:rsidRPr="00974BE9">
        <w:rPr>
          <w:rFonts w:ascii="Times New Roman" w:hAnsi="Times New Roman"/>
          <w:sz w:val="28"/>
          <w:szCs w:val="28"/>
        </w:rPr>
        <w:t xml:space="preserve">же </w:t>
      </w:r>
      <w:r w:rsidRPr="00974BE9">
        <w:rPr>
          <w:rFonts w:ascii="Times New Roman" w:hAnsi="Times New Roman"/>
          <w:sz w:val="28"/>
          <w:szCs w:val="28"/>
        </w:rPr>
        <w:t>словар</w:t>
      </w:r>
      <w:r w:rsidR="007B3836" w:rsidRPr="00974BE9">
        <w:rPr>
          <w:rFonts w:ascii="Times New Roman" w:hAnsi="Times New Roman"/>
          <w:sz w:val="28"/>
          <w:szCs w:val="28"/>
        </w:rPr>
        <w:t>ях</w:t>
      </w:r>
      <w:r w:rsidRPr="00974BE9">
        <w:rPr>
          <w:rFonts w:ascii="Times New Roman" w:hAnsi="Times New Roman"/>
          <w:sz w:val="28"/>
          <w:szCs w:val="28"/>
        </w:rPr>
        <w:t xml:space="preserve"> русского языка под ликвидацией</w:t>
      </w:r>
      <w:r w:rsidR="00E931BE" w:rsidRPr="00974BE9">
        <w:rPr>
          <w:rFonts w:ascii="Times New Roman" w:hAnsi="Times New Roman"/>
          <w:sz w:val="28"/>
          <w:szCs w:val="28"/>
        </w:rPr>
        <w:t>,</w:t>
      </w:r>
      <w:r w:rsidR="007B3836" w:rsidRPr="00974BE9">
        <w:rPr>
          <w:rFonts w:ascii="Times New Roman" w:hAnsi="Times New Roman"/>
          <w:sz w:val="28"/>
          <w:szCs w:val="28"/>
        </w:rPr>
        <w:t xml:space="preserve"> с одной стороны </w:t>
      </w:r>
      <w:r w:rsidRPr="00974BE9">
        <w:rPr>
          <w:rFonts w:ascii="Times New Roman" w:hAnsi="Times New Roman"/>
          <w:sz w:val="28"/>
          <w:szCs w:val="28"/>
        </w:rPr>
        <w:t>понимается прекращение какой-либо деятельности (например, ликвидация дел)</w:t>
      </w:r>
      <w:r w:rsidR="007B3836" w:rsidRPr="00974BE9">
        <w:rPr>
          <w:rFonts w:ascii="Times New Roman" w:hAnsi="Times New Roman"/>
          <w:sz w:val="28"/>
          <w:szCs w:val="28"/>
        </w:rPr>
        <w:t>, а с</w:t>
      </w:r>
      <w:r w:rsidRPr="00974BE9">
        <w:rPr>
          <w:rFonts w:ascii="Times New Roman" w:hAnsi="Times New Roman"/>
          <w:sz w:val="28"/>
          <w:szCs w:val="28"/>
        </w:rPr>
        <w:t xml:space="preserve"> другой стороны прекращение существование объекта или субъекта (например, ликвидация оружия массового уничтожения, </w:t>
      </w:r>
      <w:r w:rsidR="001526BE" w:rsidRPr="00974BE9">
        <w:rPr>
          <w:rFonts w:ascii="Times New Roman" w:hAnsi="Times New Roman"/>
          <w:sz w:val="28"/>
          <w:szCs w:val="28"/>
        </w:rPr>
        <w:t>прекращение деятельности</w:t>
      </w:r>
      <w:r w:rsidRPr="00974BE9">
        <w:rPr>
          <w:rFonts w:ascii="Times New Roman" w:hAnsi="Times New Roman"/>
          <w:sz w:val="28"/>
          <w:szCs w:val="28"/>
        </w:rPr>
        <w:t xml:space="preserve"> предприятия). </w:t>
      </w:r>
    </w:p>
    <w:p w14:paraId="5773AC96" w14:textId="4666E3A6" w:rsidR="0076502C" w:rsidRPr="00974BE9" w:rsidRDefault="0076502C" w:rsidP="00307FA1">
      <w:pPr>
        <w:pStyle w:val="a3"/>
        <w:spacing w:before="0" w:beforeAutospacing="0" w:after="0" w:afterAutospacing="0" w:line="360" w:lineRule="auto"/>
        <w:ind w:left="284" w:firstLine="709"/>
        <w:jc w:val="both"/>
        <w:rPr>
          <w:rFonts w:ascii="Times New Roman" w:hAnsi="Times New Roman"/>
          <w:sz w:val="28"/>
          <w:szCs w:val="28"/>
        </w:rPr>
      </w:pPr>
      <w:r w:rsidRPr="00974BE9">
        <w:rPr>
          <w:rFonts w:ascii="Times New Roman" w:hAnsi="Times New Roman"/>
          <w:sz w:val="28"/>
          <w:szCs w:val="28"/>
        </w:rPr>
        <w:t>Перейдем к определению юридического значения понятия ликвидации.</w:t>
      </w:r>
    </w:p>
    <w:p w14:paraId="74383B7B" w14:textId="67CB88D6" w:rsidR="00AB5B1D" w:rsidRPr="00974BE9" w:rsidRDefault="00AB5B1D" w:rsidP="00307FA1">
      <w:pPr>
        <w:spacing w:line="360" w:lineRule="auto"/>
        <w:ind w:left="284" w:firstLine="709"/>
        <w:jc w:val="both"/>
        <w:rPr>
          <w:sz w:val="28"/>
          <w:szCs w:val="28"/>
        </w:rPr>
      </w:pPr>
      <w:r w:rsidRPr="00974BE9">
        <w:rPr>
          <w:sz w:val="28"/>
          <w:szCs w:val="28"/>
        </w:rPr>
        <w:t>Итак, правовое регулирование юридического лица, как субъекта гражданского права объединяет в себе не только определенные нормы, устанавливающие порядок его возникновения, функционирования, но и некоторый порядок прекращения его деятельности.</w:t>
      </w:r>
    </w:p>
    <w:p w14:paraId="1C096A79" w14:textId="28C957D3" w:rsidR="004F7BC9" w:rsidRPr="00974BE9" w:rsidRDefault="00E931BE" w:rsidP="00307FA1">
      <w:pPr>
        <w:spacing w:line="360" w:lineRule="auto"/>
        <w:ind w:left="284" w:firstLine="709"/>
        <w:jc w:val="both"/>
        <w:rPr>
          <w:sz w:val="28"/>
          <w:szCs w:val="28"/>
        </w:rPr>
      </w:pPr>
      <w:r w:rsidRPr="00974BE9">
        <w:rPr>
          <w:sz w:val="28"/>
          <w:szCs w:val="28"/>
        </w:rPr>
        <w:lastRenderedPageBreak/>
        <w:t>Определение ликвидации юридического лица дано в статье 61 ГК РФ.</w:t>
      </w:r>
      <w:r w:rsidR="004F7BC9" w:rsidRPr="00974BE9">
        <w:rPr>
          <w:sz w:val="28"/>
          <w:szCs w:val="28"/>
        </w:rPr>
        <w:t xml:space="preserve"> «Ликвидация юридического лица влечет его прекращение без перехода в порядке универсального правопреемства его прав и обязанностей к другим лицам».</w:t>
      </w:r>
      <w:r w:rsidR="00DD2B2F" w:rsidRPr="00974BE9">
        <w:rPr>
          <w:rStyle w:val="ae"/>
          <w:sz w:val="28"/>
          <w:szCs w:val="28"/>
        </w:rPr>
        <w:footnoteReference w:id="3"/>
      </w:r>
      <w:r w:rsidR="004F7BC9" w:rsidRPr="00974BE9">
        <w:rPr>
          <w:sz w:val="28"/>
          <w:szCs w:val="28"/>
        </w:rPr>
        <w:t xml:space="preserve"> </w:t>
      </w:r>
    </w:p>
    <w:p w14:paraId="5FCE69D3" w14:textId="79C97C35" w:rsidR="00AB5B1D" w:rsidRPr="00974BE9" w:rsidRDefault="00AB5B1D" w:rsidP="00307FA1">
      <w:pPr>
        <w:spacing w:line="360" w:lineRule="auto"/>
        <w:ind w:left="284" w:firstLine="709"/>
        <w:jc w:val="both"/>
        <w:rPr>
          <w:sz w:val="28"/>
          <w:szCs w:val="28"/>
        </w:rPr>
      </w:pPr>
      <w:r w:rsidRPr="00974BE9">
        <w:rPr>
          <w:sz w:val="28"/>
          <w:szCs w:val="28"/>
        </w:rPr>
        <w:t>Таким образом, ликвидацию можно рассматривать, как состоявшийся юридический факт, с которым связаны определенные юридические последствия.</w:t>
      </w:r>
      <w:r w:rsidR="008048C4" w:rsidRPr="00974BE9">
        <w:rPr>
          <w:sz w:val="28"/>
          <w:szCs w:val="28"/>
        </w:rPr>
        <w:t xml:space="preserve"> Такими последствиями можно считать отсутствие универсального правопреемства, а именно полного перехода прав и обязанностей ликвидированного юридического лица к другим лицам.</w:t>
      </w:r>
      <w:r w:rsidR="00EC67F8" w:rsidRPr="00974BE9">
        <w:rPr>
          <w:sz w:val="28"/>
          <w:szCs w:val="28"/>
        </w:rPr>
        <w:t xml:space="preserve"> Другими</w:t>
      </w:r>
      <w:r w:rsidR="004A286D" w:rsidRPr="00974BE9">
        <w:rPr>
          <w:sz w:val="28"/>
          <w:szCs w:val="28"/>
        </w:rPr>
        <w:t xml:space="preserve"> </w:t>
      </w:r>
      <w:r w:rsidR="00EC67F8" w:rsidRPr="00974BE9">
        <w:rPr>
          <w:sz w:val="28"/>
          <w:szCs w:val="28"/>
        </w:rPr>
        <w:t xml:space="preserve">словами </w:t>
      </w:r>
      <w:r w:rsidR="004A286D" w:rsidRPr="00974BE9">
        <w:rPr>
          <w:sz w:val="28"/>
          <w:szCs w:val="28"/>
        </w:rPr>
        <w:t xml:space="preserve">- </w:t>
      </w:r>
      <w:r w:rsidR="00EC67F8" w:rsidRPr="00974BE9">
        <w:rPr>
          <w:sz w:val="28"/>
          <w:szCs w:val="28"/>
        </w:rPr>
        <w:t>это прекращение деятельности без создания других юридических лиц. В ходе ликвидации возможно лишь частичное (сингулярное) правопреемство: отдельные права прекращаемого юридического лица, переходят к его кредиторам в ходе расчетов с ним, а после их удовлетворения – к участникам, учредителям, собственнику имущества и т.д.</w:t>
      </w:r>
      <w:r w:rsidR="003136C3" w:rsidRPr="00974BE9">
        <w:rPr>
          <w:rStyle w:val="ae"/>
          <w:sz w:val="28"/>
          <w:szCs w:val="28"/>
        </w:rPr>
        <w:footnoteReference w:id="4"/>
      </w:r>
    </w:p>
    <w:p w14:paraId="31021FE9" w14:textId="66ADBC66" w:rsidR="007B2A5D" w:rsidRPr="00974BE9" w:rsidRDefault="00EB405A" w:rsidP="00307FA1">
      <w:pPr>
        <w:pStyle w:val="a3"/>
        <w:spacing w:before="0" w:beforeAutospacing="0" w:after="0" w:afterAutospacing="0" w:line="360" w:lineRule="auto"/>
        <w:ind w:left="284" w:firstLine="709"/>
        <w:jc w:val="both"/>
        <w:rPr>
          <w:rFonts w:ascii="Times New Roman" w:hAnsi="Times New Roman"/>
          <w:sz w:val="28"/>
          <w:szCs w:val="28"/>
        </w:rPr>
      </w:pPr>
      <w:r w:rsidRPr="00974BE9">
        <w:rPr>
          <w:rFonts w:ascii="Times New Roman" w:hAnsi="Times New Roman"/>
          <w:sz w:val="28"/>
          <w:szCs w:val="28"/>
        </w:rPr>
        <w:t xml:space="preserve">Однако </w:t>
      </w:r>
      <w:r w:rsidR="000A4528" w:rsidRPr="00974BE9">
        <w:rPr>
          <w:rFonts w:ascii="Times New Roman" w:hAnsi="Times New Roman"/>
          <w:sz w:val="28"/>
          <w:szCs w:val="28"/>
        </w:rPr>
        <w:t>стоит отметить, что «легальное определение не учитывает то обстоятельство, что ликвидация не является одномоментным действием, а представляет собой определенный процесс, состоящий из последовательно сменяющих друг друга этапов, зачастую довольно растянутых во времени»</w:t>
      </w:r>
      <w:r w:rsidR="001E7688" w:rsidRPr="00974BE9">
        <w:rPr>
          <w:rFonts w:ascii="Times New Roman" w:hAnsi="Times New Roman"/>
          <w:sz w:val="28"/>
          <w:szCs w:val="28"/>
        </w:rPr>
        <w:t>.</w:t>
      </w:r>
      <w:r w:rsidR="001E7688" w:rsidRPr="00974BE9">
        <w:rPr>
          <w:rStyle w:val="ae"/>
          <w:rFonts w:ascii="Times New Roman" w:hAnsi="Times New Roman"/>
          <w:sz w:val="28"/>
          <w:szCs w:val="28"/>
        </w:rPr>
        <w:footnoteReference w:id="5"/>
      </w:r>
      <w:r w:rsidR="000A4528" w:rsidRPr="00974BE9">
        <w:rPr>
          <w:rFonts w:ascii="Times New Roman" w:hAnsi="Times New Roman"/>
          <w:sz w:val="28"/>
          <w:szCs w:val="28"/>
        </w:rPr>
        <w:t xml:space="preserve">  </w:t>
      </w:r>
      <w:r w:rsidR="007B2A5D" w:rsidRPr="00974BE9">
        <w:rPr>
          <w:rFonts w:ascii="Times New Roman" w:hAnsi="Times New Roman"/>
          <w:sz w:val="28"/>
          <w:szCs w:val="28"/>
        </w:rPr>
        <w:t xml:space="preserve">Кроме того из анализа статей 61- 64 ГК РФ можно видеть, что в какой бы форме не осуществлялась ликвидация юридического лица и кем не было бы принято решение о его ликвидации, сам процесс разбивается на несколько стадий. То, что  ликвидацию следует определять как факт-состояние подтверждается положениями статьи 20 Федерального закона «О государственной регистрации юридических лиц и индивидуальных предпринимателей», в соответствии с которой после соответствующего </w:t>
      </w:r>
      <w:r w:rsidR="007B2A5D" w:rsidRPr="00974BE9">
        <w:rPr>
          <w:rFonts w:ascii="Times New Roman" w:hAnsi="Times New Roman"/>
          <w:sz w:val="28"/>
          <w:szCs w:val="28"/>
        </w:rPr>
        <w:lastRenderedPageBreak/>
        <w:t>уведомления регистрирующего органа, в реестр вносится запись о том, что юридическое лицо находится именно в процессе ликвидаци</w:t>
      </w:r>
      <w:r w:rsidR="006C5005" w:rsidRPr="00974BE9">
        <w:rPr>
          <w:rFonts w:ascii="Times New Roman" w:hAnsi="Times New Roman"/>
          <w:sz w:val="28"/>
          <w:szCs w:val="28"/>
        </w:rPr>
        <w:t>и</w:t>
      </w:r>
      <w:r w:rsidR="00711DE8" w:rsidRPr="00974BE9">
        <w:rPr>
          <w:rFonts w:ascii="Times New Roman" w:hAnsi="Times New Roman"/>
          <w:sz w:val="28"/>
          <w:szCs w:val="28"/>
        </w:rPr>
        <w:t>.</w:t>
      </w:r>
      <w:r w:rsidR="00B91491" w:rsidRPr="00974BE9">
        <w:rPr>
          <w:rStyle w:val="ae"/>
          <w:rFonts w:ascii="Times New Roman" w:hAnsi="Times New Roman"/>
          <w:sz w:val="28"/>
          <w:szCs w:val="28"/>
        </w:rPr>
        <w:footnoteReference w:id="6"/>
      </w:r>
    </w:p>
    <w:p w14:paraId="0BDF8C2E" w14:textId="4341A040" w:rsidR="00A4508B" w:rsidRPr="00974BE9" w:rsidRDefault="00A4508B" w:rsidP="00307FA1">
      <w:pPr>
        <w:pStyle w:val="a3"/>
        <w:spacing w:before="0" w:beforeAutospacing="0" w:after="0" w:afterAutospacing="0" w:line="360" w:lineRule="auto"/>
        <w:ind w:left="284" w:firstLine="709"/>
        <w:jc w:val="both"/>
        <w:rPr>
          <w:rFonts w:ascii="Times New Roman" w:hAnsi="Times New Roman"/>
          <w:sz w:val="28"/>
          <w:szCs w:val="28"/>
        </w:rPr>
      </w:pPr>
      <w:r w:rsidRPr="00974BE9">
        <w:rPr>
          <w:rFonts w:ascii="Times New Roman" w:hAnsi="Times New Roman"/>
          <w:sz w:val="28"/>
          <w:szCs w:val="28"/>
        </w:rPr>
        <w:t>Правовой процесс ликвидации состоит из нескольких частей:</w:t>
      </w:r>
    </w:p>
    <w:p w14:paraId="64F89FA2" w14:textId="3110F813" w:rsidR="00DA318F" w:rsidRPr="00974BE9" w:rsidRDefault="00DA318F" w:rsidP="00DD3101">
      <w:pPr>
        <w:pStyle w:val="a3"/>
        <w:numPr>
          <w:ilvl w:val="0"/>
          <w:numId w:val="8"/>
        </w:numPr>
        <w:spacing w:before="0" w:beforeAutospacing="0" w:after="0" w:afterAutospacing="0" w:line="360" w:lineRule="auto"/>
        <w:jc w:val="both"/>
        <w:rPr>
          <w:rFonts w:ascii="Times New Roman" w:hAnsi="Times New Roman"/>
          <w:sz w:val="28"/>
          <w:szCs w:val="28"/>
        </w:rPr>
      </w:pPr>
      <w:r w:rsidRPr="00974BE9">
        <w:rPr>
          <w:rFonts w:ascii="Times New Roman" w:hAnsi="Times New Roman"/>
          <w:sz w:val="28"/>
          <w:szCs w:val="28"/>
        </w:rPr>
        <w:t>О</w:t>
      </w:r>
      <w:r w:rsidR="00A4508B" w:rsidRPr="00974BE9">
        <w:rPr>
          <w:rFonts w:ascii="Times New Roman" w:hAnsi="Times New Roman"/>
          <w:sz w:val="28"/>
          <w:szCs w:val="28"/>
        </w:rPr>
        <w:t>снования ликвидации юридического лица</w:t>
      </w:r>
      <w:r w:rsidR="00794738" w:rsidRPr="00974BE9">
        <w:rPr>
          <w:rFonts w:ascii="Times New Roman" w:hAnsi="Times New Roman"/>
          <w:sz w:val="28"/>
          <w:szCs w:val="28"/>
        </w:rPr>
        <w:t>, а именно законодательно установленные факты, которые влекут за собой неизбежность процедуры ликвидации;</w:t>
      </w:r>
    </w:p>
    <w:p w14:paraId="366749FC" w14:textId="77777777" w:rsidR="00DA318F" w:rsidRPr="00974BE9" w:rsidRDefault="00DA318F" w:rsidP="00DD3101">
      <w:pPr>
        <w:pStyle w:val="a3"/>
        <w:numPr>
          <w:ilvl w:val="0"/>
          <w:numId w:val="8"/>
        </w:numPr>
        <w:spacing w:before="0" w:beforeAutospacing="0" w:after="0" w:afterAutospacing="0" w:line="360" w:lineRule="auto"/>
        <w:jc w:val="both"/>
        <w:rPr>
          <w:rFonts w:ascii="Times New Roman" w:hAnsi="Times New Roman"/>
          <w:sz w:val="28"/>
          <w:szCs w:val="28"/>
        </w:rPr>
      </w:pPr>
      <w:r w:rsidRPr="00974BE9">
        <w:rPr>
          <w:rFonts w:ascii="Times New Roman" w:hAnsi="Times New Roman"/>
          <w:sz w:val="28"/>
          <w:szCs w:val="28"/>
        </w:rPr>
        <w:t>П</w:t>
      </w:r>
      <w:r w:rsidR="00794738" w:rsidRPr="00974BE9">
        <w:rPr>
          <w:rFonts w:ascii="Times New Roman" w:hAnsi="Times New Roman"/>
          <w:sz w:val="28"/>
          <w:szCs w:val="28"/>
        </w:rPr>
        <w:t>орядок ликвидации, т.е. ряд юридически обоснованных фактов необходимых для корректного осуществления процедуры ликвидации;</w:t>
      </w:r>
    </w:p>
    <w:p w14:paraId="4012EC7E" w14:textId="74387ED9" w:rsidR="00794738" w:rsidRPr="00974BE9" w:rsidRDefault="00DA318F" w:rsidP="00DD3101">
      <w:pPr>
        <w:pStyle w:val="a3"/>
        <w:numPr>
          <w:ilvl w:val="0"/>
          <w:numId w:val="8"/>
        </w:numPr>
        <w:spacing w:before="0" w:beforeAutospacing="0" w:after="0" w:afterAutospacing="0" w:line="360" w:lineRule="auto"/>
        <w:jc w:val="both"/>
        <w:rPr>
          <w:rFonts w:ascii="Times New Roman" w:hAnsi="Times New Roman"/>
          <w:sz w:val="28"/>
          <w:szCs w:val="28"/>
        </w:rPr>
      </w:pPr>
      <w:r w:rsidRPr="00974BE9">
        <w:rPr>
          <w:rFonts w:ascii="Times New Roman" w:hAnsi="Times New Roman"/>
          <w:sz w:val="28"/>
          <w:szCs w:val="28"/>
        </w:rPr>
        <w:t>П</w:t>
      </w:r>
      <w:r w:rsidR="00794738" w:rsidRPr="00974BE9">
        <w:rPr>
          <w:rFonts w:ascii="Times New Roman" w:hAnsi="Times New Roman"/>
          <w:sz w:val="28"/>
          <w:szCs w:val="28"/>
        </w:rPr>
        <w:t>оследствия ликвидации юридических лиц</w:t>
      </w:r>
      <w:r w:rsidR="00812CED" w:rsidRPr="00974BE9">
        <w:rPr>
          <w:rFonts w:ascii="Times New Roman" w:hAnsi="Times New Roman"/>
          <w:sz w:val="28"/>
          <w:szCs w:val="28"/>
        </w:rPr>
        <w:t>, которые могут отличаться в зависимости от конкретных видов ликвидации юридических лиц.</w:t>
      </w:r>
    </w:p>
    <w:p w14:paraId="27AED56B" w14:textId="77777777" w:rsidR="00043962" w:rsidRPr="00974BE9" w:rsidRDefault="00043962" w:rsidP="00307FA1">
      <w:pPr>
        <w:pStyle w:val="a3"/>
        <w:spacing w:before="0" w:beforeAutospacing="0" w:after="0" w:afterAutospacing="0" w:line="360" w:lineRule="auto"/>
        <w:ind w:left="284" w:firstLine="709"/>
        <w:jc w:val="both"/>
        <w:rPr>
          <w:rFonts w:ascii="Times New Roman" w:hAnsi="Times New Roman"/>
          <w:sz w:val="28"/>
          <w:szCs w:val="28"/>
        </w:rPr>
      </w:pPr>
    </w:p>
    <w:p w14:paraId="5CAA8F60" w14:textId="7C858342" w:rsidR="00666AF2" w:rsidRPr="00974BE9" w:rsidRDefault="00043962" w:rsidP="00A157DC">
      <w:pPr>
        <w:pStyle w:val="a3"/>
        <w:spacing w:before="0" w:beforeAutospacing="0" w:after="0" w:afterAutospacing="0" w:line="360" w:lineRule="auto"/>
        <w:ind w:left="284" w:firstLine="709"/>
        <w:jc w:val="center"/>
        <w:rPr>
          <w:rFonts w:ascii="Times New Roman" w:hAnsi="Times New Roman"/>
          <w:b/>
          <w:bCs/>
          <w:sz w:val="28"/>
          <w:szCs w:val="28"/>
        </w:rPr>
      </w:pPr>
      <w:r w:rsidRPr="00974BE9">
        <w:rPr>
          <w:rFonts w:ascii="Times New Roman" w:hAnsi="Times New Roman"/>
          <w:b/>
          <w:bCs/>
          <w:sz w:val="28"/>
          <w:szCs w:val="28"/>
        </w:rPr>
        <w:t>1.2 Основные виды ликвидации юридических лиц</w:t>
      </w:r>
    </w:p>
    <w:p w14:paraId="3B163EA5" w14:textId="00636817" w:rsidR="00341BF0" w:rsidRPr="00974BE9" w:rsidRDefault="00666AF2" w:rsidP="00307FA1">
      <w:pPr>
        <w:spacing w:line="360" w:lineRule="auto"/>
        <w:ind w:left="284" w:firstLine="709"/>
        <w:jc w:val="both"/>
        <w:rPr>
          <w:sz w:val="28"/>
          <w:szCs w:val="28"/>
        </w:rPr>
      </w:pPr>
      <w:r w:rsidRPr="00974BE9">
        <w:rPr>
          <w:sz w:val="28"/>
          <w:szCs w:val="28"/>
        </w:rPr>
        <w:t>  </w:t>
      </w:r>
      <w:r w:rsidR="00564BC8" w:rsidRPr="00974BE9">
        <w:rPr>
          <w:sz w:val="28"/>
          <w:szCs w:val="28"/>
        </w:rPr>
        <w:t>Согласно ст.</w:t>
      </w:r>
      <w:r w:rsidR="00F72645" w:rsidRPr="00974BE9">
        <w:rPr>
          <w:sz w:val="28"/>
          <w:szCs w:val="28"/>
        </w:rPr>
        <w:t xml:space="preserve"> </w:t>
      </w:r>
      <w:r w:rsidR="00564BC8" w:rsidRPr="00974BE9">
        <w:rPr>
          <w:sz w:val="28"/>
          <w:szCs w:val="28"/>
        </w:rPr>
        <w:t>61 ГК РФ правовые формы ликвидации юридических лиц можно разделить на:</w:t>
      </w:r>
    </w:p>
    <w:p w14:paraId="0C4E2406" w14:textId="2CC8B9CC" w:rsidR="00F72645" w:rsidRPr="00974BE9" w:rsidRDefault="00F72645" w:rsidP="00DD3101">
      <w:pPr>
        <w:pStyle w:val="ab"/>
        <w:numPr>
          <w:ilvl w:val="0"/>
          <w:numId w:val="9"/>
        </w:numPr>
        <w:spacing w:line="360" w:lineRule="auto"/>
        <w:jc w:val="both"/>
        <w:rPr>
          <w:rFonts w:ascii="Times New Roman" w:hAnsi="Times New Roman" w:cs="Times New Roman"/>
          <w:sz w:val="28"/>
          <w:szCs w:val="28"/>
        </w:rPr>
      </w:pPr>
      <w:r w:rsidRPr="00974BE9">
        <w:rPr>
          <w:rFonts w:ascii="Times New Roman" w:hAnsi="Times New Roman" w:cs="Times New Roman"/>
          <w:sz w:val="28"/>
          <w:szCs w:val="28"/>
        </w:rPr>
        <w:t>Д</w:t>
      </w:r>
      <w:r w:rsidR="00564BC8" w:rsidRPr="00974BE9">
        <w:rPr>
          <w:rFonts w:ascii="Times New Roman" w:hAnsi="Times New Roman" w:cs="Times New Roman"/>
          <w:sz w:val="28"/>
          <w:szCs w:val="28"/>
        </w:rPr>
        <w:t xml:space="preserve">обровольную ликвидацию, осуществляемую по решению учредителей юридического лица, в том числе в связи с достижением цели </w:t>
      </w:r>
      <w:r w:rsidR="002E0C27" w:rsidRPr="00974BE9">
        <w:rPr>
          <w:rFonts w:ascii="Times New Roman" w:hAnsi="Times New Roman" w:cs="Times New Roman"/>
          <w:sz w:val="28"/>
          <w:szCs w:val="28"/>
        </w:rPr>
        <w:t>или окончанием срока для которой и на который оно создано;</w:t>
      </w:r>
    </w:p>
    <w:p w14:paraId="4B8675D6" w14:textId="77777777" w:rsidR="00F72645" w:rsidRPr="00974BE9" w:rsidRDefault="00F72645" w:rsidP="00DD3101">
      <w:pPr>
        <w:pStyle w:val="ab"/>
        <w:numPr>
          <w:ilvl w:val="0"/>
          <w:numId w:val="9"/>
        </w:numPr>
        <w:spacing w:line="360" w:lineRule="auto"/>
        <w:jc w:val="both"/>
        <w:rPr>
          <w:rFonts w:ascii="Times New Roman" w:hAnsi="Times New Roman" w:cs="Times New Roman"/>
          <w:sz w:val="28"/>
          <w:szCs w:val="28"/>
        </w:rPr>
      </w:pPr>
      <w:r w:rsidRPr="00974BE9">
        <w:rPr>
          <w:rFonts w:ascii="Times New Roman" w:hAnsi="Times New Roman" w:cs="Times New Roman"/>
          <w:sz w:val="28"/>
          <w:szCs w:val="28"/>
        </w:rPr>
        <w:t>П</w:t>
      </w:r>
      <w:r w:rsidR="002E0C27" w:rsidRPr="00974BE9">
        <w:rPr>
          <w:rFonts w:ascii="Times New Roman" w:hAnsi="Times New Roman" w:cs="Times New Roman"/>
          <w:sz w:val="28"/>
          <w:szCs w:val="28"/>
        </w:rPr>
        <w:t>ринудительную ликвидацию по решению суда;</w:t>
      </w:r>
    </w:p>
    <w:p w14:paraId="4ECACF2B" w14:textId="63338BC8" w:rsidR="002E0C27" w:rsidRPr="00974BE9" w:rsidRDefault="00F72645" w:rsidP="00DD3101">
      <w:pPr>
        <w:pStyle w:val="ab"/>
        <w:numPr>
          <w:ilvl w:val="0"/>
          <w:numId w:val="9"/>
        </w:numPr>
        <w:spacing w:line="360" w:lineRule="auto"/>
        <w:jc w:val="both"/>
        <w:rPr>
          <w:rFonts w:ascii="Times New Roman" w:hAnsi="Times New Roman" w:cs="Times New Roman"/>
          <w:sz w:val="28"/>
          <w:szCs w:val="28"/>
        </w:rPr>
      </w:pPr>
      <w:r w:rsidRPr="00974BE9">
        <w:rPr>
          <w:rFonts w:ascii="Times New Roman" w:hAnsi="Times New Roman" w:cs="Times New Roman"/>
          <w:sz w:val="28"/>
          <w:szCs w:val="28"/>
        </w:rPr>
        <w:t>Л</w:t>
      </w:r>
      <w:r w:rsidR="002E0C27" w:rsidRPr="00974BE9">
        <w:rPr>
          <w:rFonts w:ascii="Times New Roman" w:hAnsi="Times New Roman" w:cs="Times New Roman"/>
          <w:sz w:val="28"/>
          <w:szCs w:val="28"/>
        </w:rPr>
        <w:t>иквидацию</w:t>
      </w:r>
      <w:r w:rsidR="00FB25E9" w:rsidRPr="00974BE9">
        <w:rPr>
          <w:rFonts w:ascii="Times New Roman" w:hAnsi="Times New Roman" w:cs="Times New Roman"/>
          <w:sz w:val="28"/>
          <w:szCs w:val="28"/>
        </w:rPr>
        <w:t>, возникающую</w:t>
      </w:r>
      <w:r w:rsidR="002E0C27" w:rsidRPr="00974BE9">
        <w:rPr>
          <w:rFonts w:ascii="Times New Roman" w:hAnsi="Times New Roman" w:cs="Times New Roman"/>
          <w:sz w:val="28"/>
          <w:szCs w:val="28"/>
        </w:rPr>
        <w:t xml:space="preserve"> вследствие признания данного юридического лица несостоятельным, а именно банкротом.</w:t>
      </w:r>
    </w:p>
    <w:p w14:paraId="4BFD5B30" w14:textId="1A989E96" w:rsidR="002E0C27" w:rsidRPr="00974BE9" w:rsidRDefault="00FB25E9" w:rsidP="00307FA1">
      <w:pPr>
        <w:spacing w:line="360" w:lineRule="auto"/>
        <w:ind w:left="284" w:firstLine="709"/>
        <w:jc w:val="both"/>
        <w:rPr>
          <w:sz w:val="28"/>
          <w:szCs w:val="28"/>
        </w:rPr>
      </w:pPr>
      <w:r w:rsidRPr="00974BE9">
        <w:rPr>
          <w:sz w:val="28"/>
          <w:szCs w:val="28"/>
        </w:rPr>
        <w:t xml:space="preserve">Интересно заметить, что несмотря на то, что терминов «принудительная» и «добровольная» ликвидация в </w:t>
      </w:r>
      <w:r w:rsidR="00B1721C" w:rsidRPr="00974BE9">
        <w:rPr>
          <w:sz w:val="28"/>
          <w:szCs w:val="28"/>
        </w:rPr>
        <w:t xml:space="preserve">статье 61 </w:t>
      </w:r>
      <w:r w:rsidRPr="00974BE9">
        <w:rPr>
          <w:sz w:val="28"/>
          <w:szCs w:val="28"/>
        </w:rPr>
        <w:t>ГК РФ нет, они встречаются в отдельных нормативных актах.</w:t>
      </w:r>
    </w:p>
    <w:p w14:paraId="075F5C19" w14:textId="5C2063E4" w:rsidR="004314B0" w:rsidRPr="00974BE9" w:rsidRDefault="00372EE5" w:rsidP="00307FA1">
      <w:pPr>
        <w:spacing w:line="360" w:lineRule="auto"/>
        <w:ind w:left="284" w:firstLine="709"/>
        <w:jc w:val="both"/>
        <w:rPr>
          <w:sz w:val="28"/>
          <w:szCs w:val="28"/>
        </w:rPr>
      </w:pPr>
      <w:r w:rsidRPr="00974BE9">
        <w:rPr>
          <w:sz w:val="28"/>
          <w:szCs w:val="28"/>
        </w:rPr>
        <w:t>Итак, понятие добровольной ликвидации можно вывести, изучив п. 2 ст. 61 ГК РФ</w:t>
      </w:r>
      <w:r w:rsidR="004314B0" w:rsidRPr="00974BE9">
        <w:rPr>
          <w:sz w:val="28"/>
          <w:szCs w:val="28"/>
        </w:rPr>
        <w:t xml:space="preserve">, где сказано «Юридическое лицо ликвидируется по решению </w:t>
      </w:r>
      <w:r w:rsidR="004314B0" w:rsidRPr="00974BE9">
        <w:rPr>
          <w:sz w:val="28"/>
          <w:szCs w:val="28"/>
        </w:rPr>
        <w:lastRenderedPageBreak/>
        <w:t>его учредителей (участников) или органа юридического лица, уполномоченного на то учредительным документом</w:t>
      </w:r>
      <w:r w:rsidR="001640C4" w:rsidRPr="00974BE9">
        <w:rPr>
          <w:sz w:val="28"/>
          <w:szCs w:val="28"/>
        </w:rPr>
        <w:t xml:space="preserve">, </w:t>
      </w:r>
      <w:r w:rsidR="004314B0" w:rsidRPr="00974BE9">
        <w:rPr>
          <w:sz w:val="28"/>
          <w:szCs w:val="28"/>
        </w:rPr>
        <w:t>в том числе в связи с истечением срока, на который создано юридическое лицо, с достижением цели, ради которой оно создано.</w:t>
      </w:r>
      <w:r w:rsidR="00F72645" w:rsidRPr="00974BE9">
        <w:rPr>
          <w:rStyle w:val="ae"/>
          <w:sz w:val="28"/>
          <w:szCs w:val="28"/>
        </w:rPr>
        <w:footnoteReference w:id="7"/>
      </w:r>
    </w:p>
    <w:p w14:paraId="051C4850" w14:textId="77777777" w:rsidR="008855FB" w:rsidRPr="00974BE9" w:rsidRDefault="00082555" w:rsidP="00307FA1">
      <w:pPr>
        <w:spacing w:line="360" w:lineRule="auto"/>
        <w:ind w:left="284" w:firstLine="709"/>
        <w:jc w:val="both"/>
        <w:rPr>
          <w:sz w:val="28"/>
          <w:szCs w:val="28"/>
        </w:rPr>
      </w:pPr>
      <w:r w:rsidRPr="00974BE9">
        <w:rPr>
          <w:sz w:val="28"/>
          <w:szCs w:val="28"/>
        </w:rPr>
        <w:t>Таким образом, решение о добровольной ликвидации принимается учредителями, участниками юридического лица по таким мотивам, как</w:t>
      </w:r>
      <w:r w:rsidR="008855FB" w:rsidRPr="00974BE9">
        <w:rPr>
          <w:sz w:val="28"/>
          <w:szCs w:val="28"/>
        </w:rPr>
        <w:t>:</w:t>
      </w:r>
    </w:p>
    <w:p w14:paraId="56BD1800" w14:textId="2F4E9A88" w:rsidR="00974BE9" w:rsidRPr="00974BE9" w:rsidRDefault="00974BE9" w:rsidP="00DD3101">
      <w:pPr>
        <w:pStyle w:val="ab"/>
        <w:numPr>
          <w:ilvl w:val="0"/>
          <w:numId w:val="10"/>
        </w:numPr>
        <w:spacing w:line="360" w:lineRule="auto"/>
        <w:jc w:val="both"/>
        <w:rPr>
          <w:rFonts w:ascii="Times New Roman" w:hAnsi="Times New Roman" w:cs="Times New Roman"/>
          <w:sz w:val="28"/>
          <w:szCs w:val="28"/>
        </w:rPr>
      </w:pPr>
      <w:r w:rsidRPr="00974BE9">
        <w:rPr>
          <w:rFonts w:ascii="Times New Roman" w:hAnsi="Times New Roman" w:cs="Times New Roman"/>
          <w:sz w:val="28"/>
          <w:szCs w:val="28"/>
        </w:rPr>
        <w:t>Э</w:t>
      </w:r>
      <w:r w:rsidR="00082555" w:rsidRPr="00974BE9">
        <w:rPr>
          <w:rFonts w:ascii="Times New Roman" w:hAnsi="Times New Roman" w:cs="Times New Roman"/>
          <w:sz w:val="28"/>
          <w:szCs w:val="28"/>
        </w:rPr>
        <w:t>кономическая нецелесообразность дальнейшей деятельности</w:t>
      </w:r>
      <w:r w:rsidR="008855FB" w:rsidRPr="00974BE9">
        <w:rPr>
          <w:rFonts w:ascii="Times New Roman" w:hAnsi="Times New Roman" w:cs="Times New Roman"/>
          <w:sz w:val="28"/>
          <w:szCs w:val="28"/>
        </w:rPr>
        <w:t>, ее убыточность;</w:t>
      </w:r>
    </w:p>
    <w:p w14:paraId="1967D858" w14:textId="77777777" w:rsidR="00974BE9" w:rsidRPr="00974BE9" w:rsidRDefault="00974BE9" w:rsidP="00DD3101">
      <w:pPr>
        <w:pStyle w:val="ab"/>
        <w:numPr>
          <w:ilvl w:val="0"/>
          <w:numId w:val="10"/>
        </w:numPr>
        <w:spacing w:line="360" w:lineRule="auto"/>
        <w:jc w:val="both"/>
        <w:rPr>
          <w:rFonts w:ascii="Times New Roman" w:hAnsi="Times New Roman" w:cs="Times New Roman"/>
          <w:sz w:val="28"/>
          <w:szCs w:val="28"/>
        </w:rPr>
      </w:pPr>
      <w:r w:rsidRPr="00974BE9">
        <w:rPr>
          <w:rFonts w:ascii="Times New Roman" w:hAnsi="Times New Roman" w:cs="Times New Roman"/>
          <w:sz w:val="28"/>
          <w:szCs w:val="28"/>
        </w:rPr>
        <w:t>И</w:t>
      </w:r>
      <w:r w:rsidR="00082555" w:rsidRPr="00974BE9">
        <w:rPr>
          <w:rFonts w:ascii="Times New Roman" w:hAnsi="Times New Roman" w:cs="Times New Roman"/>
          <w:sz w:val="28"/>
          <w:szCs w:val="28"/>
        </w:rPr>
        <w:t>стечение срока, на который оно было создано</w:t>
      </w:r>
      <w:r w:rsidR="008855FB" w:rsidRPr="00974BE9">
        <w:rPr>
          <w:rFonts w:ascii="Times New Roman" w:hAnsi="Times New Roman" w:cs="Times New Roman"/>
          <w:sz w:val="28"/>
          <w:szCs w:val="28"/>
        </w:rPr>
        <w:t>;</w:t>
      </w:r>
    </w:p>
    <w:p w14:paraId="76640845" w14:textId="77777777" w:rsidR="00974BE9" w:rsidRPr="00974BE9" w:rsidRDefault="00974BE9" w:rsidP="00DD3101">
      <w:pPr>
        <w:pStyle w:val="ab"/>
        <w:numPr>
          <w:ilvl w:val="0"/>
          <w:numId w:val="10"/>
        </w:numPr>
        <w:spacing w:line="360" w:lineRule="auto"/>
        <w:jc w:val="both"/>
        <w:rPr>
          <w:rFonts w:ascii="Times New Roman" w:hAnsi="Times New Roman" w:cs="Times New Roman"/>
          <w:sz w:val="28"/>
          <w:szCs w:val="28"/>
        </w:rPr>
      </w:pPr>
      <w:r w:rsidRPr="00974BE9">
        <w:rPr>
          <w:rFonts w:ascii="Times New Roman" w:hAnsi="Times New Roman" w:cs="Times New Roman"/>
          <w:sz w:val="28"/>
          <w:szCs w:val="28"/>
        </w:rPr>
        <w:t>В</w:t>
      </w:r>
      <w:r w:rsidR="00082555" w:rsidRPr="00974BE9">
        <w:rPr>
          <w:rFonts w:ascii="Times New Roman" w:hAnsi="Times New Roman" w:cs="Times New Roman"/>
          <w:sz w:val="28"/>
          <w:szCs w:val="28"/>
        </w:rPr>
        <w:t>ыполнение конкретной задачи, поставленной при его создании</w:t>
      </w:r>
      <w:r w:rsidR="0066621B" w:rsidRPr="00974BE9">
        <w:rPr>
          <w:rFonts w:ascii="Times New Roman" w:hAnsi="Times New Roman" w:cs="Times New Roman"/>
          <w:sz w:val="28"/>
          <w:szCs w:val="28"/>
        </w:rPr>
        <w:t>;</w:t>
      </w:r>
    </w:p>
    <w:p w14:paraId="5F0BD003" w14:textId="058FBD76" w:rsidR="0066621B" w:rsidRPr="00974BE9" w:rsidRDefault="00974BE9" w:rsidP="00DD3101">
      <w:pPr>
        <w:pStyle w:val="ab"/>
        <w:numPr>
          <w:ilvl w:val="0"/>
          <w:numId w:val="10"/>
        </w:numPr>
        <w:spacing w:line="360" w:lineRule="auto"/>
        <w:jc w:val="both"/>
        <w:rPr>
          <w:rFonts w:ascii="Times New Roman" w:hAnsi="Times New Roman" w:cs="Times New Roman"/>
          <w:sz w:val="28"/>
          <w:szCs w:val="28"/>
        </w:rPr>
      </w:pPr>
      <w:r w:rsidRPr="00974BE9">
        <w:rPr>
          <w:rFonts w:ascii="Times New Roman" w:hAnsi="Times New Roman" w:cs="Times New Roman"/>
          <w:sz w:val="28"/>
          <w:szCs w:val="28"/>
        </w:rPr>
        <w:t>Н</w:t>
      </w:r>
      <w:r w:rsidR="0066621B" w:rsidRPr="00974BE9">
        <w:rPr>
          <w:rFonts w:ascii="Times New Roman" w:hAnsi="Times New Roman" w:cs="Times New Roman"/>
          <w:sz w:val="28"/>
          <w:szCs w:val="28"/>
        </w:rPr>
        <w:t>едостижимость предусмотренных учредительными документами целей и задач.</w:t>
      </w:r>
    </w:p>
    <w:p w14:paraId="2A4C5A61" w14:textId="2EEAF51F" w:rsidR="00372EE5" w:rsidRPr="00974BE9" w:rsidRDefault="00082555" w:rsidP="00307FA1">
      <w:pPr>
        <w:spacing w:line="360" w:lineRule="auto"/>
        <w:ind w:left="284" w:firstLine="709"/>
        <w:jc w:val="both"/>
        <w:rPr>
          <w:sz w:val="28"/>
          <w:szCs w:val="28"/>
        </w:rPr>
      </w:pPr>
      <w:r w:rsidRPr="00974BE9">
        <w:rPr>
          <w:sz w:val="28"/>
          <w:szCs w:val="28"/>
        </w:rPr>
        <w:t>Причем</w:t>
      </w:r>
      <w:r w:rsidR="00B55704" w:rsidRPr="00974BE9">
        <w:rPr>
          <w:sz w:val="28"/>
          <w:szCs w:val="28"/>
        </w:rPr>
        <w:t>,</w:t>
      </w:r>
      <w:r w:rsidRPr="00974BE9">
        <w:rPr>
          <w:sz w:val="28"/>
          <w:szCs w:val="28"/>
        </w:rPr>
        <w:t xml:space="preserve"> в случае </w:t>
      </w:r>
      <w:r w:rsidR="008855FB" w:rsidRPr="00974BE9">
        <w:rPr>
          <w:sz w:val="28"/>
          <w:szCs w:val="28"/>
        </w:rPr>
        <w:t xml:space="preserve">добровольной ликвидации </w:t>
      </w:r>
      <w:r w:rsidRPr="00974BE9">
        <w:rPr>
          <w:sz w:val="28"/>
          <w:szCs w:val="28"/>
        </w:rPr>
        <w:t>вмешательство третьих лиц не предусматривается.</w:t>
      </w:r>
    </w:p>
    <w:p w14:paraId="4F6C87C0" w14:textId="21920C96" w:rsidR="00B55704" w:rsidRPr="00974BE9" w:rsidRDefault="00B1721C" w:rsidP="00307FA1">
      <w:pPr>
        <w:spacing w:line="360" w:lineRule="auto"/>
        <w:ind w:left="284" w:firstLine="709"/>
        <w:jc w:val="both"/>
        <w:rPr>
          <w:sz w:val="28"/>
          <w:szCs w:val="28"/>
        </w:rPr>
      </w:pPr>
      <w:r w:rsidRPr="00974BE9">
        <w:rPr>
          <w:sz w:val="28"/>
          <w:szCs w:val="28"/>
        </w:rPr>
        <w:t>Субъектами принятия решения о добровольной ликвидации ГК РФ называет</w:t>
      </w:r>
      <w:r w:rsidR="00FB443E" w:rsidRPr="00974BE9">
        <w:rPr>
          <w:sz w:val="28"/>
          <w:szCs w:val="28"/>
        </w:rPr>
        <w:t>:</w:t>
      </w:r>
    </w:p>
    <w:p w14:paraId="647EAFCE" w14:textId="6B2B4E25" w:rsidR="00974BE9" w:rsidRPr="00974BE9" w:rsidRDefault="00974BE9" w:rsidP="00DD3101">
      <w:pPr>
        <w:pStyle w:val="ab"/>
        <w:numPr>
          <w:ilvl w:val="0"/>
          <w:numId w:val="11"/>
        </w:numPr>
        <w:spacing w:line="360" w:lineRule="auto"/>
        <w:jc w:val="both"/>
        <w:rPr>
          <w:rFonts w:ascii="Times New Roman" w:hAnsi="Times New Roman" w:cs="Times New Roman"/>
          <w:sz w:val="28"/>
          <w:szCs w:val="28"/>
        </w:rPr>
      </w:pPr>
      <w:r w:rsidRPr="00974BE9">
        <w:rPr>
          <w:rFonts w:ascii="Times New Roman" w:hAnsi="Times New Roman" w:cs="Times New Roman"/>
          <w:sz w:val="28"/>
          <w:szCs w:val="28"/>
        </w:rPr>
        <w:t>У</w:t>
      </w:r>
      <w:r w:rsidR="00B1721C" w:rsidRPr="00974BE9">
        <w:rPr>
          <w:rFonts w:ascii="Times New Roman" w:hAnsi="Times New Roman" w:cs="Times New Roman"/>
          <w:sz w:val="28"/>
          <w:szCs w:val="28"/>
        </w:rPr>
        <w:t>чредителя;</w:t>
      </w:r>
    </w:p>
    <w:p w14:paraId="19967CBA" w14:textId="77777777" w:rsidR="00974BE9" w:rsidRPr="00974BE9" w:rsidRDefault="00974BE9" w:rsidP="00DD3101">
      <w:pPr>
        <w:pStyle w:val="ab"/>
        <w:numPr>
          <w:ilvl w:val="0"/>
          <w:numId w:val="11"/>
        </w:numPr>
        <w:spacing w:line="360" w:lineRule="auto"/>
        <w:jc w:val="both"/>
        <w:rPr>
          <w:rFonts w:ascii="Times New Roman" w:hAnsi="Times New Roman" w:cs="Times New Roman"/>
          <w:sz w:val="28"/>
          <w:szCs w:val="28"/>
        </w:rPr>
      </w:pPr>
      <w:r w:rsidRPr="00974BE9">
        <w:rPr>
          <w:rFonts w:ascii="Times New Roman" w:hAnsi="Times New Roman" w:cs="Times New Roman"/>
          <w:sz w:val="28"/>
          <w:szCs w:val="28"/>
        </w:rPr>
        <w:t>У</w:t>
      </w:r>
      <w:r w:rsidR="00B1721C" w:rsidRPr="00974BE9">
        <w:rPr>
          <w:rFonts w:ascii="Times New Roman" w:hAnsi="Times New Roman" w:cs="Times New Roman"/>
          <w:sz w:val="28"/>
          <w:szCs w:val="28"/>
        </w:rPr>
        <w:t>частников;</w:t>
      </w:r>
    </w:p>
    <w:p w14:paraId="23C28EB5" w14:textId="1A3C625E" w:rsidR="00B1721C" w:rsidRPr="00974BE9" w:rsidRDefault="00974BE9" w:rsidP="00DD3101">
      <w:pPr>
        <w:pStyle w:val="ab"/>
        <w:numPr>
          <w:ilvl w:val="0"/>
          <w:numId w:val="11"/>
        </w:numPr>
        <w:spacing w:line="360" w:lineRule="auto"/>
        <w:jc w:val="both"/>
        <w:rPr>
          <w:rFonts w:ascii="Times New Roman" w:hAnsi="Times New Roman" w:cs="Times New Roman"/>
          <w:sz w:val="28"/>
          <w:szCs w:val="28"/>
        </w:rPr>
      </w:pPr>
      <w:r w:rsidRPr="00974BE9">
        <w:rPr>
          <w:rFonts w:ascii="Times New Roman" w:hAnsi="Times New Roman" w:cs="Times New Roman"/>
          <w:sz w:val="28"/>
          <w:szCs w:val="28"/>
        </w:rPr>
        <w:t>У</w:t>
      </w:r>
      <w:r w:rsidR="00B1721C" w:rsidRPr="00974BE9">
        <w:rPr>
          <w:rFonts w:ascii="Times New Roman" w:hAnsi="Times New Roman" w:cs="Times New Roman"/>
          <w:sz w:val="28"/>
          <w:szCs w:val="28"/>
        </w:rPr>
        <w:t>полномоченный орган данного юридического лица.</w:t>
      </w:r>
    </w:p>
    <w:p w14:paraId="2F704F96" w14:textId="77777777" w:rsidR="00B94209" w:rsidRPr="00974BE9" w:rsidRDefault="00B1721C" w:rsidP="00307FA1">
      <w:pPr>
        <w:spacing w:line="360" w:lineRule="auto"/>
        <w:ind w:left="284" w:firstLine="709"/>
        <w:jc w:val="both"/>
        <w:rPr>
          <w:sz w:val="28"/>
          <w:szCs w:val="28"/>
        </w:rPr>
      </w:pPr>
      <w:r w:rsidRPr="00974BE9">
        <w:rPr>
          <w:sz w:val="28"/>
          <w:szCs w:val="28"/>
        </w:rPr>
        <w:t>Это связано прежде всего с тем, что</w:t>
      </w:r>
      <w:r w:rsidR="00FB443E" w:rsidRPr="00974BE9">
        <w:rPr>
          <w:sz w:val="28"/>
          <w:szCs w:val="28"/>
        </w:rPr>
        <w:t xml:space="preserve"> существует определенное разнообразие видов и форм юридических лиц</w:t>
      </w:r>
      <w:r w:rsidR="00B94209" w:rsidRPr="00974BE9">
        <w:rPr>
          <w:sz w:val="28"/>
          <w:szCs w:val="28"/>
        </w:rPr>
        <w:t xml:space="preserve">, а именно: </w:t>
      </w:r>
    </w:p>
    <w:p w14:paraId="6D4B3B94" w14:textId="7A398955" w:rsidR="00974BE9" w:rsidRPr="00974BE9" w:rsidRDefault="00974BE9" w:rsidP="00DD3101">
      <w:pPr>
        <w:pStyle w:val="ab"/>
        <w:numPr>
          <w:ilvl w:val="0"/>
          <w:numId w:val="12"/>
        </w:numPr>
        <w:spacing w:line="360" w:lineRule="auto"/>
        <w:jc w:val="both"/>
        <w:rPr>
          <w:rFonts w:ascii="Times New Roman" w:hAnsi="Times New Roman" w:cs="Times New Roman"/>
          <w:sz w:val="28"/>
          <w:szCs w:val="28"/>
        </w:rPr>
      </w:pPr>
      <w:r w:rsidRPr="00974BE9">
        <w:rPr>
          <w:rFonts w:ascii="Times New Roman" w:hAnsi="Times New Roman" w:cs="Times New Roman"/>
          <w:sz w:val="28"/>
          <w:szCs w:val="28"/>
        </w:rPr>
        <w:t>А</w:t>
      </w:r>
      <w:r w:rsidR="00B94209" w:rsidRPr="00974BE9">
        <w:rPr>
          <w:rFonts w:ascii="Times New Roman" w:hAnsi="Times New Roman" w:cs="Times New Roman"/>
          <w:sz w:val="28"/>
          <w:szCs w:val="28"/>
        </w:rPr>
        <w:t xml:space="preserve">кционерное общество может быть ликвидировано по итогам общего собрания акционеров </w:t>
      </w:r>
      <w:r w:rsidR="00684B71" w:rsidRPr="00974BE9">
        <w:rPr>
          <w:rFonts w:ascii="Times New Roman" w:hAnsi="Times New Roman" w:cs="Times New Roman"/>
          <w:sz w:val="28"/>
          <w:szCs w:val="28"/>
        </w:rPr>
        <w:t xml:space="preserve">квалифицированным </w:t>
      </w:r>
      <w:r w:rsidR="00B94209" w:rsidRPr="00974BE9">
        <w:rPr>
          <w:rFonts w:ascii="Times New Roman" w:hAnsi="Times New Roman" w:cs="Times New Roman"/>
          <w:sz w:val="28"/>
          <w:szCs w:val="28"/>
        </w:rPr>
        <w:t>большинством голосов (не менее 3/4</w:t>
      </w:r>
      <w:r w:rsidR="00684B71" w:rsidRPr="00974BE9">
        <w:rPr>
          <w:rFonts w:ascii="Times New Roman" w:hAnsi="Times New Roman" w:cs="Times New Roman"/>
          <w:sz w:val="28"/>
          <w:szCs w:val="28"/>
        </w:rPr>
        <w:t xml:space="preserve"> от общего числа акционеров, принимающих участие в собрании</w:t>
      </w:r>
      <w:r w:rsidR="00B94209" w:rsidRPr="00974BE9">
        <w:rPr>
          <w:rFonts w:ascii="Times New Roman" w:hAnsi="Times New Roman" w:cs="Times New Roman"/>
          <w:sz w:val="28"/>
          <w:szCs w:val="28"/>
        </w:rPr>
        <w:t xml:space="preserve">). </w:t>
      </w:r>
      <w:r w:rsidR="00684B71" w:rsidRPr="00974BE9">
        <w:rPr>
          <w:rFonts w:ascii="Times New Roman" w:hAnsi="Times New Roman" w:cs="Times New Roman"/>
          <w:sz w:val="28"/>
          <w:szCs w:val="28"/>
        </w:rPr>
        <w:t>В Уставе может быть установлена большая норма голосов, необходимая для принятия данного решения</w:t>
      </w:r>
      <w:r w:rsidR="00B94209" w:rsidRPr="00974BE9">
        <w:rPr>
          <w:rFonts w:ascii="Times New Roman" w:hAnsi="Times New Roman" w:cs="Times New Roman"/>
          <w:sz w:val="28"/>
          <w:szCs w:val="28"/>
        </w:rPr>
        <w:t>;</w:t>
      </w:r>
    </w:p>
    <w:p w14:paraId="2074E698" w14:textId="77777777" w:rsidR="00974BE9" w:rsidRPr="00974BE9" w:rsidRDefault="00974BE9" w:rsidP="00DD3101">
      <w:pPr>
        <w:pStyle w:val="ab"/>
        <w:numPr>
          <w:ilvl w:val="0"/>
          <w:numId w:val="12"/>
        </w:numPr>
        <w:spacing w:line="360" w:lineRule="auto"/>
        <w:jc w:val="both"/>
        <w:rPr>
          <w:rFonts w:ascii="Times New Roman" w:hAnsi="Times New Roman" w:cs="Times New Roman"/>
          <w:sz w:val="28"/>
          <w:szCs w:val="28"/>
        </w:rPr>
      </w:pPr>
      <w:r w:rsidRPr="00974BE9">
        <w:rPr>
          <w:rFonts w:ascii="Times New Roman" w:hAnsi="Times New Roman" w:cs="Times New Roman"/>
          <w:sz w:val="28"/>
          <w:szCs w:val="28"/>
        </w:rPr>
        <w:lastRenderedPageBreak/>
        <w:t>О</w:t>
      </w:r>
      <w:r w:rsidR="00B94209" w:rsidRPr="00974BE9">
        <w:rPr>
          <w:rFonts w:ascii="Times New Roman" w:hAnsi="Times New Roman" w:cs="Times New Roman"/>
          <w:sz w:val="28"/>
          <w:szCs w:val="28"/>
        </w:rPr>
        <w:t xml:space="preserve">бщество с ограниченной ответственностью может быть ликвидировано </w:t>
      </w:r>
      <w:r w:rsidR="00684B71" w:rsidRPr="00974BE9">
        <w:rPr>
          <w:rFonts w:ascii="Times New Roman" w:hAnsi="Times New Roman" w:cs="Times New Roman"/>
          <w:sz w:val="28"/>
          <w:szCs w:val="28"/>
        </w:rPr>
        <w:t xml:space="preserve">только </w:t>
      </w:r>
      <w:r w:rsidR="00B94209" w:rsidRPr="00974BE9">
        <w:rPr>
          <w:rFonts w:ascii="Times New Roman" w:hAnsi="Times New Roman" w:cs="Times New Roman"/>
          <w:sz w:val="28"/>
          <w:szCs w:val="28"/>
        </w:rPr>
        <w:t>по единогласному решению его участников;</w:t>
      </w:r>
    </w:p>
    <w:p w14:paraId="4B1F0C99" w14:textId="77777777" w:rsidR="00974BE9" w:rsidRPr="00974BE9" w:rsidRDefault="00974BE9" w:rsidP="00DD3101">
      <w:pPr>
        <w:pStyle w:val="ab"/>
        <w:numPr>
          <w:ilvl w:val="0"/>
          <w:numId w:val="12"/>
        </w:numPr>
        <w:spacing w:line="360" w:lineRule="auto"/>
        <w:jc w:val="both"/>
        <w:rPr>
          <w:rFonts w:ascii="Times New Roman" w:hAnsi="Times New Roman" w:cs="Times New Roman"/>
          <w:sz w:val="28"/>
          <w:szCs w:val="28"/>
        </w:rPr>
      </w:pPr>
      <w:r w:rsidRPr="00974BE9">
        <w:rPr>
          <w:rFonts w:ascii="Times New Roman" w:hAnsi="Times New Roman" w:cs="Times New Roman"/>
          <w:sz w:val="28"/>
          <w:szCs w:val="28"/>
        </w:rPr>
        <w:t>У</w:t>
      </w:r>
      <w:r w:rsidR="00B94209" w:rsidRPr="00974BE9">
        <w:rPr>
          <w:rFonts w:ascii="Times New Roman" w:hAnsi="Times New Roman" w:cs="Times New Roman"/>
          <w:sz w:val="28"/>
          <w:szCs w:val="28"/>
        </w:rPr>
        <w:t>нитарные предприятия ликвидируются по решению собственника имущества;</w:t>
      </w:r>
    </w:p>
    <w:p w14:paraId="13F1EC8C" w14:textId="77777777" w:rsidR="00974BE9" w:rsidRPr="00974BE9" w:rsidRDefault="00974BE9" w:rsidP="00DD3101">
      <w:pPr>
        <w:pStyle w:val="ab"/>
        <w:numPr>
          <w:ilvl w:val="0"/>
          <w:numId w:val="12"/>
        </w:numPr>
        <w:spacing w:line="360" w:lineRule="auto"/>
        <w:jc w:val="both"/>
        <w:rPr>
          <w:rFonts w:ascii="Times New Roman" w:hAnsi="Times New Roman" w:cs="Times New Roman"/>
          <w:sz w:val="28"/>
          <w:szCs w:val="28"/>
        </w:rPr>
      </w:pPr>
      <w:r w:rsidRPr="00974BE9">
        <w:rPr>
          <w:rFonts w:ascii="Times New Roman" w:hAnsi="Times New Roman" w:cs="Times New Roman"/>
          <w:sz w:val="28"/>
          <w:szCs w:val="28"/>
        </w:rPr>
        <w:t>П</w:t>
      </w:r>
      <w:r w:rsidR="00B94209" w:rsidRPr="00974BE9">
        <w:rPr>
          <w:rFonts w:ascii="Times New Roman" w:hAnsi="Times New Roman" w:cs="Times New Roman"/>
          <w:sz w:val="28"/>
          <w:szCs w:val="28"/>
        </w:rPr>
        <w:t>отребительские и производственные кооперат</w:t>
      </w:r>
      <w:r w:rsidR="00684B71" w:rsidRPr="00974BE9">
        <w:rPr>
          <w:rFonts w:ascii="Times New Roman" w:hAnsi="Times New Roman" w:cs="Times New Roman"/>
          <w:sz w:val="28"/>
          <w:szCs w:val="28"/>
        </w:rPr>
        <w:t>ивы ликвидируются по решению их членов, при этом права и обязанности кооперативов к другим лицам не переходят</w:t>
      </w:r>
      <w:r w:rsidR="001A36B0" w:rsidRPr="00974BE9">
        <w:rPr>
          <w:rFonts w:ascii="Times New Roman" w:hAnsi="Times New Roman" w:cs="Times New Roman"/>
          <w:sz w:val="28"/>
          <w:szCs w:val="28"/>
        </w:rPr>
        <w:t>;</w:t>
      </w:r>
    </w:p>
    <w:p w14:paraId="0D584617" w14:textId="66458450" w:rsidR="001A36B0" w:rsidRPr="00974BE9" w:rsidRDefault="00974BE9" w:rsidP="00DD3101">
      <w:pPr>
        <w:pStyle w:val="ab"/>
        <w:numPr>
          <w:ilvl w:val="0"/>
          <w:numId w:val="12"/>
        </w:numPr>
        <w:spacing w:line="360" w:lineRule="auto"/>
        <w:jc w:val="both"/>
        <w:rPr>
          <w:rFonts w:ascii="Times New Roman" w:hAnsi="Times New Roman" w:cs="Times New Roman"/>
          <w:sz w:val="28"/>
          <w:szCs w:val="28"/>
        </w:rPr>
      </w:pPr>
      <w:r w:rsidRPr="00974BE9">
        <w:rPr>
          <w:rFonts w:ascii="Times New Roman" w:hAnsi="Times New Roman" w:cs="Times New Roman"/>
          <w:sz w:val="28"/>
          <w:szCs w:val="28"/>
        </w:rPr>
        <w:t>И</w:t>
      </w:r>
      <w:r w:rsidR="004879CD" w:rsidRPr="00974BE9">
        <w:rPr>
          <w:rFonts w:ascii="Times New Roman" w:hAnsi="Times New Roman" w:cs="Times New Roman"/>
          <w:sz w:val="28"/>
          <w:szCs w:val="28"/>
        </w:rPr>
        <w:t>сключением из правил составляют фонды, так как для них добровольная ликвидация не предусмотрена и решение об их ликвидации может быть принято только судом по заявления лиц, заинтересованных в данной ликвидации.</w:t>
      </w:r>
    </w:p>
    <w:p w14:paraId="0E9DA66E" w14:textId="77777777" w:rsidR="00FB7768" w:rsidRPr="00096528" w:rsidRDefault="00D650A6" w:rsidP="00307FA1">
      <w:pPr>
        <w:spacing w:line="360" w:lineRule="auto"/>
        <w:ind w:left="284" w:firstLine="709"/>
        <w:jc w:val="both"/>
        <w:rPr>
          <w:sz w:val="28"/>
          <w:szCs w:val="28"/>
        </w:rPr>
      </w:pPr>
      <w:r w:rsidRPr="00096528">
        <w:rPr>
          <w:sz w:val="28"/>
          <w:szCs w:val="28"/>
        </w:rPr>
        <w:t>Итак, можно сделать вывод, что решение, принятое вышеперечисленными органами, является началом для добровольной ликвидации. Данные органы и назначенная ими ликвидационная комиссия принимают все последующие решения, необходимые в процессе ликвидации. Суд в процессе добровольной ликвидации никакого веса не имеет.</w:t>
      </w:r>
    </w:p>
    <w:p w14:paraId="5F83395B" w14:textId="5EEB3BEE" w:rsidR="00666AF2" w:rsidRPr="00096528" w:rsidRDefault="00FB7768" w:rsidP="00307FA1">
      <w:pPr>
        <w:spacing w:line="360" w:lineRule="auto"/>
        <w:ind w:left="284" w:firstLine="709"/>
        <w:jc w:val="both"/>
        <w:rPr>
          <w:sz w:val="28"/>
          <w:szCs w:val="28"/>
        </w:rPr>
      </w:pPr>
      <w:r w:rsidRPr="00096528">
        <w:rPr>
          <w:sz w:val="28"/>
          <w:szCs w:val="28"/>
        </w:rPr>
        <w:t xml:space="preserve">Стоит отметить, что </w:t>
      </w:r>
      <w:r w:rsidR="00666AF2" w:rsidRPr="00096528">
        <w:rPr>
          <w:sz w:val="28"/>
          <w:szCs w:val="28"/>
        </w:rPr>
        <w:t xml:space="preserve">процедура ликвидации для всех юридических лиц </w:t>
      </w:r>
      <w:r w:rsidR="00FC4365" w:rsidRPr="00096528">
        <w:rPr>
          <w:sz w:val="28"/>
          <w:szCs w:val="28"/>
        </w:rPr>
        <w:t>является идентичной</w:t>
      </w:r>
      <w:r w:rsidR="00666AF2" w:rsidRPr="00096528">
        <w:rPr>
          <w:sz w:val="28"/>
          <w:szCs w:val="28"/>
        </w:rPr>
        <w:t xml:space="preserve">, различия </w:t>
      </w:r>
      <w:r w:rsidRPr="00096528">
        <w:rPr>
          <w:sz w:val="28"/>
          <w:szCs w:val="28"/>
        </w:rPr>
        <w:t>могут возникнуть</w:t>
      </w:r>
      <w:r w:rsidR="00666AF2" w:rsidRPr="00096528">
        <w:rPr>
          <w:sz w:val="28"/>
          <w:szCs w:val="28"/>
        </w:rPr>
        <w:t xml:space="preserve"> только на этапе принятия </w:t>
      </w:r>
      <w:r w:rsidRPr="00096528">
        <w:rPr>
          <w:sz w:val="28"/>
          <w:szCs w:val="28"/>
        </w:rPr>
        <w:t xml:space="preserve">решения о ликвидации </w:t>
      </w:r>
      <w:r w:rsidR="00666AF2" w:rsidRPr="00096528">
        <w:rPr>
          <w:sz w:val="28"/>
          <w:szCs w:val="28"/>
        </w:rPr>
        <w:t xml:space="preserve">и </w:t>
      </w:r>
      <w:r w:rsidRPr="00096528">
        <w:rPr>
          <w:sz w:val="28"/>
          <w:szCs w:val="28"/>
        </w:rPr>
        <w:t xml:space="preserve">его окончательного </w:t>
      </w:r>
      <w:r w:rsidR="00666AF2" w:rsidRPr="00096528">
        <w:rPr>
          <w:sz w:val="28"/>
          <w:szCs w:val="28"/>
        </w:rPr>
        <w:t xml:space="preserve">оформления. </w:t>
      </w:r>
    </w:p>
    <w:p w14:paraId="483C3A70" w14:textId="06BF6AD3" w:rsidR="00666AF2" w:rsidRPr="00096528" w:rsidRDefault="00FC4365" w:rsidP="00307FA1">
      <w:pPr>
        <w:spacing w:line="360" w:lineRule="auto"/>
        <w:ind w:left="284" w:firstLine="709"/>
        <w:jc w:val="both"/>
        <w:rPr>
          <w:sz w:val="28"/>
          <w:szCs w:val="28"/>
        </w:rPr>
      </w:pPr>
      <w:r w:rsidRPr="00096528">
        <w:rPr>
          <w:sz w:val="28"/>
          <w:szCs w:val="28"/>
        </w:rPr>
        <w:t>Процесс ликвидации делится на несколько этапов</w:t>
      </w:r>
      <w:r w:rsidR="00666AF2" w:rsidRPr="00096528">
        <w:rPr>
          <w:sz w:val="28"/>
          <w:szCs w:val="28"/>
        </w:rPr>
        <w:t>:</w:t>
      </w:r>
    </w:p>
    <w:p w14:paraId="499AC77C" w14:textId="763CAACF" w:rsidR="00666AF2" w:rsidRPr="00096528" w:rsidRDefault="00666AF2" w:rsidP="00307FA1">
      <w:pPr>
        <w:numPr>
          <w:ilvl w:val="0"/>
          <w:numId w:val="1"/>
        </w:numPr>
        <w:spacing w:line="360" w:lineRule="auto"/>
        <w:ind w:left="284" w:firstLine="709"/>
        <w:jc w:val="both"/>
        <w:rPr>
          <w:sz w:val="28"/>
          <w:szCs w:val="28"/>
        </w:rPr>
      </w:pPr>
      <w:r w:rsidRPr="00096528">
        <w:rPr>
          <w:sz w:val="28"/>
          <w:szCs w:val="28"/>
        </w:rPr>
        <w:t xml:space="preserve">Принятие решения о ликвидации юридического лица, </w:t>
      </w:r>
      <w:r w:rsidR="0077418D" w:rsidRPr="00096528">
        <w:rPr>
          <w:sz w:val="28"/>
          <w:szCs w:val="28"/>
        </w:rPr>
        <w:t xml:space="preserve">назначение ликвидационной комиссии, определение </w:t>
      </w:r>
      <w:r w:rsidRPr="00096528">
        <w:rPr>
          <w:sz w:val="28"/>
          <w:szCs w:val="28"/>
        </w:rPr>
        <w:t>порядк</w:t>
      </w:r>
      <w:r w:rsidR="0077418D" w:rsidRPr="00096528">
        <w:rPr>
          <w:sz w:val="28"/>
          <w:szCs w:val="28"/>
        </w:rPr>
        <w:t>а</w:t>
      </w:r>
      <w:r w:rsidRPr="00096528">
        <w:rPr>
          <w:sz w:val="28"/>
          <w:szCs w:val="28"/>
        </w:rPr>
        <w:t xml:space="preserve"> </w:t>
      </w:r>
      <w:r w:rsidR="0077418D" w:rsidRPr="00096528">
        <w:rPr>
          <w:sz w:val="28"/>
          <w:szCs w:val="28"/>
        </w:rPr>
        <w:t>его ликвидации</w:t>
      </w:r>
      <w:r w:rsidRPr="00096528">
        <w:rPr>
          <w:sz w:val="28"/>
          <w:szCs w:val="28"/>
        </w:rPr>
        <w:t xml:space="preserve">. </w:t>
      </w:r>
    </w:p>
    <w:p w14:paraId="51E3AFFF" w14:textId="0DE35B09" w:rsidR="00666AF2" w:rsidRPr="00096528" w:rsidRDefault="0077418D" w:rsidP="00307FA1">
      <w:pPr>
        <w:numPr>
          <w:ilvl w:val="0"/>
          <w:numId w:val="1"/>
        </w:numPr>
        <w:spacing w:line="360" w:lineRule="auto"/>
        <w:ind w:left="284" w:firstLine="709"/>
        <w:jc w:val="both"/>
        <w:rPr>
          <w:sz w:val="28"/>
          <w:szCs w:val="28"/>
        </w:rPr>
      </w:pPr>
      <w:r w:rsidRPr="00096528">
        <w:rPr>
          <w:sz w:val="28"/>
          <w:szCs w:val="28"/>
        </w:rPr>
        <w:t>Оповещение</w:t>
      </w:r>
      <w:r w:rsidR="00666AF2" w:rsidRPr="00096528">
        <w:rPr>
          <w:sz w:val="28"/>
          <w:szCs w:val="28"/>
        </w:rPr>
        <w:t xml:space="preserve"> третьих лиц о начале ликвидации путем публикации в </w:t>
      </w:r>
      <w:r w:rsidRPr="00096528">
        <w:rPr>
          <w:sz w:val="28"/>
          <w:szCs w:val="28"/>
        </w:rPr>
        <w:t>средствах массовой информации</w:t>
      </w:r>
      <w:r w:rsidR="00666AF2" w:rsidRPr="00096528">
        <w:rPr>
          <w:sz w:val="28"/>
          <w:szCs w:val="28"/>
        </w:rPr>
        <w:t xml:space="preserve"> и</w:t>
      </w:r>
      <w:r w:rsidRPr="00096528">
        <w:rPr>
          <w:sz w:val="28"/>
          <w:szCs w:val="28"/>
        </w:rPr>
        <w:t>ли</w:t>
      </w:r>
      <w:r w:rsidR="00666AF2" w:rsidRPr="00096528">
        <w:rPr>
          <w:sz w:val="28"/>
          <w:szCs w:val="28"/>
        </w:rPr>
        <w:t xml:space="preserve"> иными способами. </w:t>
      </w:r>
    </w:p>
    <w:p w14:paraId="3C2F8B77" w14:textId="77777777" w:rsidR="0077418D" w:rsidRPr="00096528" w:rsidRDefault="00666AF2" w:rsidP="00307FA1">
      <w:pPr>
        <w:numPr>
          <w:ilvl w:val="0"/>
          <w:numId w:val="1"/>
        </w:numPr>
        <w:spacing w:line="360" w:lineRule="auto"/>
        <w:ind w:left="284" w:firstLine="709"/>
        <w:jc w:val="both"/>
        <w:rPr>
          <w:sz w:val="28"/>
          <w:szCs w:val="28"/>
        </w:rPr>
      </w:pPr>
      <w:r w:rsidRPr="00096528">
        <w:rPr>
          <w:sz w:val="28"/>
          <w:szCs w:val="28"/>
        </w:rPr>
        <w:t xml:space="preserve">Выявление </w:t>
      </w:r>
      <w:r w:rsidR="0077418D" w:rsidRPr="00096528">
        <w:rPr>
          <w:sz w:val="28"/>
          <w:szCs w:val="28"/>
        </w:rPr>
        <w:t xml:space="preserve">дебиторской и </w:t>
      </w:r>
      <w:r w:rsidRPr="00096528">
        <w:rPr>
          <w:sz w:val="28"/>
          <w:szCs w:val="28"/>
        </w:rPr>
        <w:t>кредиторской задолженности</w:t>
      </w:r>
      <w:r w:rsidR="0077418D" w:rsidRPr="00096528">
        <w:rPr>
          <w:sz w:val="28"/>
          <w:szCs w:val="28"/>
        </w:rPr>
        <w:t>.</w:t>
      </w:r>
    </w:p>
    <w:p w14:paraId="26E39C36" w14:textId="4B224994" w:rsidR="00666AF2" w:rsidRPr="00096528" w:rsidRDefault="00666AF2" w:rsidP="00307FA1">
      <w:pPr>
        <w:numPr>
          <w:ilvl w:val="0"/>
          <w:numId w:val="1"/>
        </w:numPr>
        <w:spacing w:line="360" w:lineRule="auto"/>
        <w:ind w:left="284" w:firstLine="709"/>
        <w:jc w:val="both"/>
        <w:rPr>
          <w:sz w:val="28"/>
          <w:szCs w:val="28"/>
        </w:rPr>
      </w:pPr>
      <w:r w:rsidRPr="00096528">
        <w:rPr>
          <w:sz w:val="28"/>
          <w:szCs w:val="28"/>
        </w:rPr>
        <w:t xml:space="preserve"> </w:t>
      </w:r>
      <w:r w:rsidR="0077418D" w:rsidRPr="00096528">
        <w:rPr>
          <w:sz w:val="28"/>
          <w:szCs w:val="28"/>
        </w:rPr>
        <w:t xml:space="preserve">Составление </w:t>
      </w:r>
      <w:r w:rsidRPr="00096528">
        <w:rPr>
          <w:sz w:val="28"/>
          <w:szCs w:val="28"/>
        </w:rPr>
        <w:t>промежуточного ликвидационного баланса</w:t>
      </w:r>
      <w:r w:rsidR="0077418D" w:rsidRPr="00096528">
        <w:rPr>
          <w:sz w:val="28"/>
          <w:szCs w:val="28"/>
        </w:rPr>
        <w:t>, содержащего такие сведения, как состав имущества, перечень требований кредиторов.</w:t>
      </w:r>
    </w:p>
    <w:p w14:paraId="582157D3" w14:textId="77777777" w:rsidR="0077418D" w:rsidRPr="00096528" w:rsidRDefault="00666AF2" w:rsidP="00307FA1">
      <w:pPr>
        <w:numPr>
          <w:ilvl w:val="0"/>
          <w:numId w:val="1"/>
        </w:numPr>
        <w:spacing w:line="360" w:lineRule="auto"/>
        <w:ind w:left="284" w:firstLine="709"/>
        <w:jc w:val="both"/>
        <w:rPr>
          <w:sz w:val="28"/>
          <w:szCs w:val="28"/>
        </w:rPr>
      </w:pPr>
      <w:r w:rsidRPr="00096528">
        <w:rPr>
          <w:sz w:val="28"/>
          <w:szCs w:val="28"/>
        </w:rPr>
        <w:lastRenderedPageBreak/>
        <w:t>Расчеты с кредиторами</w:t>
      </w:r>
      <w:r w:rsidR="0077418D" w:rsidRPr="00096528">
        <w:rPr>
          <w:sz w:val="28"/>
          <w:szCs w:val="28"/>
        </w:rPr>
        <w:t>.</w:t>
      </w:r>
    </w:p>
    <w:p w14:paraId="1DB569AF" w14:textId="7BC1E842" w:rsidR="0077418D" w:rsidRPr="00096528" w:rsidRDefault="00666AF2" w:rsidP="00307FA1">
      <w:pPr>
        <w:numPr>
          <w:ilvl w:val="0"/>
          <w:numId w:val="1"/>
        </w:numPr>
        <w:spacing w:line="360" w:lineRule="auto"/>
        <w:ind w:left="284" w:firstLine="709"/>
        <w:jc w:val="both"/>
        <w:rPr>
          <w:sz w:val="28"/>
          <w:szCs w:val="28"/>
        </w:rPr>
      </w:pPr>
      <w:r w:rsidRPr="00096528">
        <w:rPr>
          <w:sz w:val="28"/>
          <w:szCs w:val="28"/>
        </w:rPr>
        <w:t xml:space="preserve"> </w:t>
      </w:r>
      <w:r w:rsidR="0077418D" w:rsidRPr="00096528">
        <w:rPr>
          <w:sz w:val="28"/>
          <w:szCs w:val="28"/>
        </w:rPr>
        <w:t>С</w:t>
      </w:r>
      <w:r w:rsidRPr="00096528">
        <w:rPr>
          <w:sz w:val="28"/>
          <w:szCs w:val="28"/>
        </w:rPr>
        <w:t>оставление окончательного ликвидационного баланса</w:t>
      </w:r>
      <w:r w:rsidR="0077418D" w:rsidRPr="00096528">
        <w:rPr>
          <w:sz w:val="28"/>
          <w:szCs w:val="28"/>
        </w:rPr>
        <w:t>.</w:t>
      </w:r>
    </w:p>
    <w:p w14:paraId="58F8134D" w14:textId="3499F3CE" w:rsidR="00A86A1C" w:rsidRPr="00096528" w:rsidRDefault="00A86A1C" w:rsidP="00307FA1">
      <w:pPr>
        <w:numPr>
          <w:ilvl w:val="0"/>
          <w:numId w:val="1"/>
        </w:numPr>
        <w:spacing w:line="360" w:lineRule="auto"/>
        <w:ind w:left="284" w:firstLine="709"/>
        <w:jc w:val="both"/>
        <w:rPr>
          <w:sz w:val="28"/>
          <w:szCs w:val="28"/>
        </w:rPr>
      </w:pPr>
      <w:r w:rsidRPr="00096528">
        <w:rPr>
          <w:sz w:val="28"/>
          <w:szCs w:val="28"/>
        </w:rPr>
        <w:t>Оставшееся после удовлетворения требований всех кредиторов имущество, передается учредителям или участникам, имеющим на него вещные права.</w:t>
      </w:r>
    </w:p>
    <w:p w14:paraId="04EC7D8A" w14:textId="4F2E7C62" w:rsidR="00666AF2" w:rsidRPr="00096528" w:rsidRDefault="00A86A1C" w:rsidP="00307FA1">
      <w:pPr>
        <w:numPr>
          <w:ilvl w:val="0"/>
          <w:numId w:val="1"/>
        </w:numPr>
        <w:spacing w:line="360" w:lineRule="auto"/>
        <w:ind w:left="284" w:firstLine="709"/>
        <w:jc w:val="both"/>
        <w:rPr>
          <w:sz w:val="28"/>
          <w:szCs w:val="28"/>
        </w:rPr>
      </w:pPr>
      <w:r w:rsidRPr="00096528">
        <w:rPr>
          <w:sz w:val="28"/>
          <w:szCs w:val="28"/>
        </w:rPr>
        <w:t>Завершение ликвидации путем внесения данных о прекращении деятельности в единый государственный реестр юридических лиц</w:t>
      </w:r>
      <w:r w:rsidR="00666AF2" w:rsidRPr="00096528">
        <w:rPr>
          <w:sz w:val="28"/>
          <w:szCs w:val="28"/>
        </w:rPr>
        <w:t xml:space="preserve">. </w:t>
      </w:r>
    </w:p>
    <w:p w14:paraId="25FA5951" w14:textId="5F25F752" w:rsidR="00666AF2" w:rsidRPr="00096528" w:rsidRDefault="00666AF2" w:rsidP="00307FA1">
      <w:pPr>
        <w:spacing w:line="360" w:lineRule="auto"/>
        <w:ind w:left="284" w:firstLine="709"/>
        <w:jc w:val="both"/>
        <w:rPr>
          <w:sz w:val="28"/>
          <w:szCs w:val="28"/>
        </w:rPr>
      </w:pPr>
      <w:r w:rsidRPr="00096528">
        <w:rPr>
          <w:sz w:val="28"/>
          <w:szCs w:val="28"/>
        </w:rPr>
        <w:t xml:space="preserve">     </w:t>
      </w:r>
      <w:r w:rsidR="0048321F" w:rsidRPr="00096528">
        <w:rPr>
          <w:sz w:val="28"/>
          <w:szCs w:val="28"/>
        </w:rPr>
        <w:t>Соответственно, как только учредителем или участниками будет принято решение о ликвидации, юридическое лицо, обязано уведомить об этом регистрирующий орган, а именно налоговую инспекцию. Во избежание недоразумений письма следует отправлять по почте с уведомлением о получении или с копией, на которой можно поставить штамп о принятии контролирующим органом.</w:t>
      </w:r>
      <w:r w:rsidRPr="00096528">
        <w:rPr>
          <w:sz w:val="28"/>
          <w:szCs w:val="28"/>
        </w:rPr>
        <w:t xml:space="preserve"> </w:t>
      </w:r>
    </w:p>
    <w:p w14:paraId="10414096" w14:textId="6684C27F" w:rsidR="00666AF2" w:rsidRPr="00096528" w:rsidRDefault="00666AF2" w:rsidP="00307FA1">
      <w:pPr>
        <w:spacing w:line="360" w:lineRule="auto"/>
        <w:ind w:left="284" w:firstLine="709"/>
        <w:jc w:val="both"/>
        <w:rPr>
          <w:sz w:val="28"/>
          <w:szCs w:val="28"/>
        </w:rPr>
      </w:pPr>
      <w:r w:rsidRPr="00096528">
        <w:rPr>
          <w:sz w:val="28"/>
          <w:szCs w:val="28"/>
        </w:rPr>
        <w:t xml:space="preserve">     С момента </w:t>
      </w:r>
      <w:r w:rsidR="00E07B0B" w:rsidRPr="00096528">
        <w:rPr>
          <w:sz w:val="28"/>
          <w:szCs w:val="28"/>
        </w:rPr>
        <w:t xml:space="preserve">начала </w:t>
      </w:r>
      <w:r w:rsidRPr="00096528">
        <w:rPr>
          <w:sz w:val="28"/>
          <w:szCs w:val="28"/>
        </w:rPr>
        <w:t xml:space="preserve">процедуры ликвидации </w:t>
      </w:r>
      <w:r w:rsidR="00E07B0B" w:rsidRPr="00096528">
        <w:rPr>
          <w:sz w:val="28"/>
          <w:szCs w:val="28"/>
        </w:rPr>
        <w:t xml:space="preserve">и внесения соответствующих данных в ЕГРЮЛ </w:t>
      </w:r>
      <w:r w:rsidRPr="00096528">
        <w:rPr>
          <w:sz w:val="28"/>
          <w:szCs w:val="28"/>
        </w:rPr>
        <w:t>не допускается государственная регистрация изменений в учредительных документах ликвидируемого юридическог</w:t>
      </w:r>
      <w:r w:rsidR="00E07B0B" w:rsidRPr="00096528">
        <w:rPr>
          <w:sz w:val="28"/>
          <w:szCs w:val="28"/>
        </w:rPr>
        <w:t>о лица, кроме того</w:t>
      </w:r>
      <w:r w:rsidR="00DF3F88" w:rsidRPr="00096528">
        <w:rPr>
          <w:sz w:val="28"/>
          <w:szCs w:val="28"/>
        </w:rPr>
        <w:t>,</w:t>
      </w:r>
      <w:r w:rsidR="00E07B0B" w:rsidRPr="00096528">
        <w:rPr>
          <w:sz w:val="28"/>
          <w:szCs w:val="28"/>
        </w:rPr>
        <w:t xml:space="preserve"> оно </w:t>
      </w:r>
      <w:r w:rsidRPr="00096528">
        <w:rPr>
          <w:sz w:val="28"/>
          <w:szCs w:val="28"/>
        </w:rPr>
        <w:t xml:space="preserve">не может выступать учредителем других юридических лиц. </w:t>
      </w:r>
    </w:p>
    <w:p w14:paraId="32576AE6" w14:textId="1C4892D7" w:rsidR="00666AF2" w:rsidRPr="00096528" w:rsidRDefault="00666AF2" w:rsidP="00307FA1">
      <w:pPr>
        <w:spacing w:line="360" w:lineRule="auto"/>
        <w:ind w:left="284" w:firstLine="709"/>
        <w:jc w:val="both"/>
        <w:rPr>
          <w:sz w:val="28"/>
          <w:szCs w:val="28"/>
        </w:rPr>
      </w:pPr>
      <w:r w:rsidRPr="00096528">
        <w:rPr>
          <w:sz w:val="28"/>
          <w:szCs w:val="28"/>
        </w:rPr>
        <w:t xml:space="preserve">     </w:t>
      </w:r>
      <w:r w:rsidR="00E5113C" w:rsidRPr="00096528">
        <w:rPr>
          <w:sz w:val="28"/>
          <w:szCs w:val="28"/>
        </w:rPr>
        <w:t xml:space="preserve">Действующее законодательство признает </w:t>
      </w:r>
      <w:r w:rsidR="00D77B8E" w:rsidRPr="00096528">
        <w:rPr>
          <w:sz w:val="28"/>
          <w:szCs w:val="28"/>
        </w:rPr>
        <w:t>приоритетность добровольной ликвидации, однако оно же предусматривает целый ряд случаев, когда решение о ликвидации может быть принято не участниками или учредителями, а судом. Такую ликвидацию юридического лица можно назвать принудительной.</w:t>
      </w:r>
    </w:p>
    <w:p w14:paraId="2735FE6D" w14:textId="1F8252A0" w:rsidR="007B302B" w:rsidRPr="00096528" w:rsidRDefault="007B302B" w:rsidP="00307FA1">
      <w:pPr>
        <w:spacing w:line="360" w:lineRule="auto"/>
        <w:ind w:left="284" w:firstLine="709"/>
        <w:jc w:val="both"/>
        <w:rPr>
          <w:sz w:val="28"/>
          <w:szCs w:val="28"/>
        </w:rPr>
      </w:pPr>
      <w:r w:rsidRPr="00096528">
        <w:rPr>
          <w:sz w:val="28"/>
          <w:szCs w:val="28"/>
        </w:rPr>
        <w:t>Принудительная ликвидация осуществляется по иску государственного органа или органа местному самоуправления</w:t>
      </w:r>
      <w:r w:rsidR="00B43B64" w:rsidRPr="00096528">
        <w:rPr>
          <w:sz w:val="28"/>
          <w:szCs w:val="28"/>
        </w:rPr>
        <w:t xml:space="preserve">, которые уполномочены принимать данные решения. </w:t>
      </w:r>
    </w:p>
    <w:p w14:paraId="5EACBA11" w14:textId="67A47F70" w:rsidR="00666AF2" w:rsidRPr="00096528" w:rsidRDefault="00666AF2" w:rsidP="00307FA1">
      <w:pPr>
        <w:spacing w:line="360" w:lineRule="auto"/>
        <w:ind w:left="284" w:firstLine="709"/>
        <w:jc w:val="both"/>
        <w:rPr>
          <w:sz w:val="28"/>
          <w:szCs w:val="28"/>
        </w:rPr>
      </w:pPr>
      <w:r w:rsidRPr="00096528">
        <w:rPr>
          <w:sz w:val="28"/>
          <w:szCs w:val="28"/>
        </w:rPr>
        <w:t xml:space="preserve">Принудительная ликвидация </w:t>
      </w:r>
      <w:r w:rsidR="0066621B" w:rsidRPr="00096528">
        <w:rPr>
          <w:sz w:val="28"/>
          <w:szCs w:val="28"/>
        </w:rPr>
        <w:t>осуществляется</w:t>
      </w:r>
      <w:r w:rsidR="009A237D" w:rsidRPr="00096528">
        <w:rPr>
          <w:sz w:val="28"/>
          <w:szCs w:val="28"/>
        </w:rPr>
        <w:t xml:space="preserve"> </w:t>
      </w:r>
      <w:r w:rsidRPr="00096528">
        <w:rPr>
          <w:sz w:val="28"/>
          <w:szCs w:val="28"/>
        </w:rPr>
        <w:t xml:space="preserve">в следующих случаях: </w:t>
      </w:r>
    </w:p>
    <w:p w14:paraId="5BFB4921" w14:textId="3CC0E05A" w:rsidR="00666AF2" w:rsidRPr="00096528" w:rsidRDefault="00666AF2" w:rsidP="00307FA1">
      <w:pPr>
        <w:numPr>
          <w:ilvl w:val="0"/>
          <w:numId w:val="2"/>
        </w:numPr>
        <w:spacing w:line="360" w:lineRule="auto"/>
        <w:ind w:left="284" w:firstLine="709"/>
        <w:jc w:val="both"/>
        <w:rPr>
          <w:sz w:val="28"/>
          <w:szCs w:val="28"/>
        </w:rPr>
      </w:pPr>
      <w:r w:rsidRPr="00096528">
        <w:rPr>
          <w:sz w:val="28"/>
          <w:szCs w:val="28"/>
        </w:rPr>
        <w:t>Осуществлени</w:t>
      </w:r>
      <w:r w:rsidR="00E116C8" w:rsidRPr="00096528">
        <w:rPr>
          <w:sz w:val="28"/>
          <w:szCs w:val="28"/>
        </w:rPr>
        <w:t>е</w:t>
      </w:r>
      <w:r w:rsidRPr="00096528">
        <w:rPr>
          <w:sz w:val="28"/>
          <w:szCs w:val="28"/>
        </w:rPr>
        <w:t xml:space="preserve"> деятельности без надлежащего разрешения (лицензии); </w:t>
      </w:r>
    </w:p>
    <w:p w14:paraId="52316009" w14:textId="29DACFD3" w:rsidR="00666AF2" w:rsidRPr="00096528" w:rsidRDefault="00666AF2" w:rsidP="00307FA1">
      <w:pPr>
        <w:numPr>
          <w:ilvl w:val="0"/>
          <w:numId w:val="2"/>
        </w:numPr>
        <w:spacing w:line="360" w:lineRule="auto"/>
        <w:ind w:left="284" w:firstLine="709"/>
        <w:jc w:val="both"/>
        <w:rPr>
          <w:sz w:val="28"/>
          <w:szCs w:val="28"/>
        </w:rPr>
      </w:pPr>
      <w:r w:rsidRPr="00096528">
        <w:rPr>
          <w:sz w:val="28"/>
          <w:szCs w:val="28"/>
        </w:rPr>
        <w:lastRenderedPageBreak/>
        <w:t xml:space="preserve">Осуществление деятельности, </w:t>
      </w:r>
      <w:r w:rsidR="000034F7" w:rsidRPr="00096528">
        <w:rPr>
          <w:sz w:val="28"/>
          <w:szCs w:val="28"/>
        </w:rPr>
        <w:t>противоречащей</w:t>
      </w:r>
      <w:r w:rsidRPr="00096528">
        <w:rPr>
          <w:sz w:val="28"/>
          <w:szCs w:val="28"/>
        </w:rPr>
        <w:t xml:space="preserve"> </w:t>
      </w:r>
      <w:r w:rsidR="000034F7" w:rsidRPr="00096528">
        <w:rPr>
          <w:sz w:val="28"/>
          <w:szCs w:val="28"/>
        </w:rPr>
        <w:t xml:space="preserve">принятым </w:t>
      </w:r>
      <w:r w:rsidRPr="00096528">
        <w:rPr>
          <w:sz w:val="28"/>
          <w:szCs w:val="28"/>
        </w:rPr>
        <w:t>закон</w:t>
      </w:r>
      <w:r w:rsidR="000034F7" w:rsidRPr="00096528">
        <w:rPr>
          <w:sz w:val="28"/>
          <w:szCs w:val="28"/>
        </w:rPr>
        <w:t>а</w:t>
      </w:r>
      <w:r w:rsidRPr="00096528">
        <w:rPr>
          <w:sz w:val="28"/>
          <w:szCs w:val="28"/>
        </w:rPr>
        <w:t xml:space="preserve">м; </w:t>
      </w:r>
    </w:p>
    <w:p w14:paraId="4B3E2C6F" w14:textId="6D534775" w:rsidR="00666AF2" w:rsidRPr="00096528" w:rsidRDefault="00666AF2" w:rsidP="00307FA1">
      <w:pPr>
        <w:numPr>
          <w:ilvl w:val="0"/>
          <w:numId w:val="2"/>
        </w:numPr>
        <w:spacing w:line="360" w:lineRule="auto"/>
        <w:ind w:left="284" w:firstLine="709"/>
        <w:jc w:val="both"/>
        <w:rPr>
          <w:sz w:val="28"/>
          <w:szCs w:val="28"/>
        </w:rPr>
      </w:pPr>
      <w:r w:rsidRPr="00096528">
        <w:rPr>
          <w:sz w:val="28"/>
          <w:szCs w:val="28"/>
        </w:rPr>
        <w:t xml:space="preserve">Осуществление деятельности с грубыми </w:t>
      </w:r>
      <w:r w:rsidR="00E116C8" w:rsidRPr="00096528">
        <w:rPr>
          <w:sz w:val="28"/>
          <w:szCs w:val="28"/>
        </w:rPr>
        <w:t xml:space="preserve">или неоднократными </w:t>
      </w:r>
      <w:r w:rsidRPr="00096528">
        <w:rPr>
          <w:sz w:val="28"/>
          <w:szCs w:val="28"/>
        </w:rPr>
        <w:t>нарушениями закона</w:t>
      </w:r>
      <w:r w:rsidR="00E116C8" w:rsidRPr="00096528">
        <w:rPr>
          <w:sz w:val="28"/>
          <w:szCs w:val="28"/>
        </w:rPr>
        <w:t>, в том числе если данные нарушения носят неустранимый характер</w:t>
      </w:r>
      <w:r w:rsidRPr="00096528">
        <w:rPr>
          <w:sz w:val="28"/>
          <w:szCs w:val="28"/>
        </w:rPr>
        <w:t xml:space="preserve">; </w:t>
      </w:r>
    </w:p>
    <w:p w14:paraId="2B3B7F22" w14:textId="49F1BD89" w:rsidR="00666AF2" w:rsidRPr="00096528" w:rsidRDefault="00666AF2" w:rsidP="00307FA1">
      <w:pPr>
        <w:numPr>
          <w:ilvl w:val="0"/>
          <w:numId w:val="2"/>
        </w:numPr>
        <w:spacing w:line="360" w:lineRule="auto"/>
        <w:ind w:left="284" w:firstLine="709"/>
        <w:jc w:val="both"/>
        <w:rPr>
          <w:sz w:val="28"/>
          <w:szCs w:val="28"/>
        </w:rPr>
      </w:pPr>
      <w:r w:rsidRPr="00096528">
        <w:rPr>
          <w:sz w:val="28"/>
          <w:szCs w:val="28"/>
        </w:rPr>
        <w:t xml:space="preserve">Систематическое осуществление </w:t>
      </w:r>
      <w:r w:rsidR="000034F7" w:rsidRPr="00096528">
        <w:rPr>
          <w:sz w:val="28"/>
          <w:szCs w:val="28"/>
        </w:rPr>
        <w:t xml:space="preserve">некоммерческими организациями, такими как </w:t>
      </w:r>
      <w:r w:rsidRPr="00096528">
        <w:rPr>
          <w:sz w:val="28"/>
          <w:szCs w:val="28"/>
        </w:rPr>
        <w:t>общественной</w:t>
      </w:r>
      <w:r w:rsidR="000034F7" w:rsidRPr="00096528">
        <w:rPr>
          <w:sz w:val="28"/>
          <w:szCs w:val="28"/>
        </w:rPr>
        <w:t>, благотворительной</w:t>
      </w:r>
      <w:r w:rsidRPr="00096528">
        <w:rPr>
          <w:sz w:val="28"/>
          <w:szCs w:val="28"/>
        </w:rPr>
        <w:t xml:space="preserve"> или религиозной</w:t>
      </w:r>
      <w:r w:rsidR="000034F7" w:rsidRPr="00096528">
        <w:rPr>
          <w:sz w:val="28"/>
          <w:szCs w:val="28"/>
        </w:rPr>
        <w:t>,</w:t>
      </w:r>
      <w:r w:rsidR="00930B76" w:rsidRPr="00096528">
        <w:rPr>
          <w:sz w:val="28"/>
          <w:szCs w:val="28"/>
        </w:rPr>
        <w:t xml:space="preserve"> </w:t>
      </w:r>
      <w:r w:rsidRPr="00096528">
        <w:rPr>
          <w:sz w:val="28"/>
          <w:szCs w:val="28"/>
        </w:rPr>
        <w:t xml:space="preserve">деятельности, противоречащей </w:t>
      </w:r>
      <w:r w:rsidR="000034F7" w:rsidRPr="00096528">
        <w:rPr>
          <w:sz w:val="28"/>
          <w:szCs w:val="28"/>
        </w:rPr>
        <w:t>их</w:t>
      </w:r>
      <w:r w:rsidRPr="00096528">
        <w:rPr>
          <w:sz w:val="28"/>
          <w:szCs w:val="28"/>
        </w:rPr>
        <w:t xml:space="preserve"> уставным целям</w:t>
      </w:r>
      <w:r w:rsidR="00930B76" w:rsidRPr="00096528">
        <w:rPr>
          <w:sz w:val="28"/>
          <w:szCs w:val="28"/>
        </w:rPr>
        <w:t>;</w:t>
      </w:r>
    </w:p>
    <w:p w14:paraId="0EBF8A3B" w14:textId="7EB38C85" w:rsidR="00930B76" w:rsidRPr="00096528" w:rsidRDefault="00930B76" w:rsidP="00307FA1">
      <w:pPr>
        <w:numPr>
          <w:ilvl w:val="0"/>
          <w:numId w:val="2"/>
        </w:numPr>
        <w:spacing w:line="360" w:lineRule="auto"/>
        <w:ind w:left="284" w:firstLine="709"/>
        <w:jc w:val="both"/>
        <w:rPr>
          <w:sz w:val="28"/>
          <w:szCs w:val="28"/>
        </w:rPr>
      </w:pPr>
      <w:r w:rsidRPr="00096528">
        <w:rPr>
          <w:sz w:val="28"/>
          <w:szCs w:val="28"/>
        </w:rPr>
        <w:t>Признание несостоятельности (банкротства) юридического лица.</w:t>
      </w:r>
    </w:p>
    <w:p w14:paraId="5D09F5A8" w14:textId="7341702D" w:rsidR="004D111A" w:rsidRPr="00096528" w:rsidRDefault="004D111A" w:rsidP="00307FA1">
      <w:pPr>
        <w:numPr>
          <w:ilvl w:val="0"/>
          <w:numId w:val="2"/>
        </w:numPr>
        <w:spacing w:line="360" w:lineRule="auto"/>
        <w:ind w:left="284" w:firstLine="709"/>
        <w:jc w:val="both"/>
        <w:rPr>
          <w:sz w:val="28"/>
          <w:szCs w:val="28"/>
        </w:rPr>
      </w:pPr>
      <w:r w:rsidRPr="00096528">
        <w:rPr>
          <w:sz w:val="28"/>
          <w:szCs w:val="28"/>
        </w:rPr>
        <w:t>Если число участников общества с ограниченной ответственностью больше 50 и в течение года оно не преобразовалось в акционерное общество или производственный кооператив и т.д.</w:t>
      </w:r>
    </w:p>
    <w:p w14:paraId="248908E8" w14:textId="304625F2" w:rsidR="00666AF2" w:rsidRPr="00096528" w:rsidRDefault="00666AF2" w:rsidP="00307FA1">
      <w:pPr>
        <w:spacing w:line="360" w:lineRule="auto"/>
        <w:ind w:left="284" w:firstLine="709"/>
        <w:jc w:val="both"/>
        <w:rPr>
          <w:sz w:val="28"/>
          <w:szCs w:val="28"/>
        </w:rPr>
      </w:pPr>
      <w:r w:rsidRPr="00096528">
        <w:rPr>
          <w:sz w:val="28"/>
          <w:szCs w:val="28"/>
        </w:rPr>
        <w:t xml:space="preserve">     </w:t>
      </w:r>
      <w:r w:rsidR="00C1137C" w:rsidRPr="00096528">
        <w:rPr>
          <w:sz w:val="28"/>
          <w:szCs w:val="28"/>
        </w:rPr>
        <w:t>Заявление</w:t>
      </w:r>
      <w:r w:rsidRPr="00096528">
        <w:rPr>
          <w:sz w:val="28"/>
          <w:szCs w:val="28"/>
        </w:rPr>
        <w:t xml:space="preserve"> о ликвидации юридического лица </w:t>
      </w:r>
      <w:r w:rsidR="00C1137C" w:rsidRPr="00096528">
        <w:rPr>
          <w:sz w:val="28"/>
          <w:szCs w:val="28"/>
        </w:rPr>
        <w:t>может быть направлено в суд</w:t>
      </w:r>
      <w:r w:rsidRPr="00096528">
        <w:rPr>
          <w:sz w:val="28"/>
          <w:szCs w:val="28"/>
        </w:rPr>
        <w:t xml:space="preserve"> </w:t>
      </w:r>
      <w:r w:rsidR="00C1137C" w:rsidRPr="00096528">
        <w:rPr>
          <w:sz w:val="28"/>
          <w:szCs w:val="28"/>
        </w:rPr>
        <w:t>органами</w:t>
      </w:r>
      <w:r w:rsidRPr="00096528">
        <w:rPr>
          <w:sz w:val="28"/>
          <w:szCs w:val="28"/>
        </w:rPr>
        <w:t xml:space="preserve">, </w:t>
      </w:r>
      <w:r w:rsidR="00C1137C" w:rsidRPr="00096528">
        <w:rPr>
          <w:sz w:val="28"/>
          <w:szCs w:val="28"/>
        </w:rPr>
        <w:t xml:space="preserve">на которые возложен контроль </w:t>
      </w:r>
      <w:r w:rsidRPr="00096528">
        <w:rPr>
          <w:sz w:val="28"/>
          <w:szCs w:val="28"/>
        </w:rPr>
        <w:t xml:space="preserve">по соблюдению </w:t>
      </w:r>
      <w:r w:rsidR="00C1137C" w:rsidRPr="00096528">
        <w:rPr>
          <w:sz w:val="28"/>
          <w:szCs w:val="28"/>
        </w:rPr>
        <w:t>необходимых</w:t>
      </w:r>
      <w:r w:rsidRPr="00096528">
        <w:rPr>
          <w:sz w:val="28"/>
          <w:szCs w:val="28"/>
        </w:rPr>
        <w:t xml:space="preserve"> требований законодательства. Например, в случае выявления неустранимых нарушений при регистрации юридического лица с заявлением о ликвидации в суд </w:t>
      </w:r>
      <w:r w:rsidR="00C1137C" w:rsidRPr="00096528">
        <w:rPr>
          <w:sz w:val="28"/>
          <w:szCs w:val="28"/>
        </w:rPr>
        <w:t>может</w:t>
      </w:r>
      <w:r w:rsidRPr="00096528">
        <w:rPr>
          <w:sz w:val="28"/>
          <w:szCs w:val="28"/>
        </w:rPr>
        <w:t xml:space="preserve"> обратиться </w:t>
      </w:r>
      <w:r w:rsidR="00C1137C" w:rsidRPr="00096528">
        <w:rPr>
          <w:sz w:val="28"/>
          <w:szCs w:val="28"/>
        </w:rPr>
        <w:t>налоговый</w:t>
      </w:r>
      <w:r w:rsidRPr="00096528">
        <w:rPr>
          <w:sz w:val="28"/>
          <w:szCs w:val="28"/>
        </w:rPr>
        <w:t xml:space="preserve"> орган. В случае нарушений в области конкуренции </w:t>
      </w:r>
      <w:r w:rsidR="00C1137C" w:rsidRPr="00096528">
        <w:rPr>
          <w:sz w:val="28"/>
          <w:szCs w:val="28"/>
        </w:rPr>
        <w:t xml:space="preserve">и антимонопольного законодательства </w:t>
      </w:r>
      <w:r w:rsidRPr="00096528">
        <w:rPr>
          <w:sz w:val="28"/>
          <w:szCs w:val="28"/>
        </w:rPr>
        <w:t xml:space="preserve">в суд </w:t>
      </w:r>
      <w:r w:rsidR="00C1137C" w:rsidRPr="00096528">
        <w:rPr>
          <w:sz w:val="28"/>
          <w:szCs w:val="28"/>
        </w:rPr>
        <w:t>вправе</w:t>
      </w:r>
      <w:r w:rsidRPr="00096528">
        <w:rPr>
          <w:sz w:val="28"/>
          <w:szCs w:val="28"/>
        </w:rPr>
        <w:t xml:space="preserve"> обратиться антимонопольный орган. </w:t>
      </w:r>
      <w:r w:rsidR="006B4F18" w:rsidRPr="00096528">
        <w:rPr>
          <w:sz w:val="28"/>
          <w:szCs w:val="28"/>
        </w:rPr>
        <w:t>В случае нарушений на рынке ценных бумаг с заявление о ликвидации может обратиться федеральная комиссия по рынку ценных бумаг.</w:t>
      </w:r>
    </w:p>
    <w:p w14:paraId="38275FAF" w14:textId="5E418913" w:rsidR="00666AF2" w:rsidRPr="00096528" w:rsidRDefault="00666AF2" w:rsidP="00307FA1">
      <w:pPr>
        <w:spacing w:line="360" w:lineRule="auto"/>
        <w:ind w:left="284" w:firstLine="709"/>
        <w:jc w:val="both"/>
        <w:rPr>
          <w:sz w:val="28"/>
          <w:szCs w:val="28"/>
        </w:rPr>
      </w:pPr>
      <w:r w:rsidRPr="00096528">
        <w:rPr>
          <w:sz w:val="28"/>
          <w:szCs w:val="28"/>
        </w:rPr>
        <w:t xml:space="preserve">     </w:t>
      </w:r>
      <w:r w:rsidR="004D111A" w:rsidRPr="00096528">
        <w:rPr>
          <w:sz w:val="28"/>
          <w:szCs w:val="28"/>
        </w:rPr>
        <w:t>Стоит отметить, что наибольшее</w:t>
      </w:r>
      <w:r w:rsidRPr="00096528">
        <w:rPr>
          <w:sz w:val="28"/>
          <w:szCs w:val="28"/>
        </w:rPr>
        <w:t xml:space="preserve"> количество судебных разбирательств о принудительной ликвидации юридического лица инициируется </w:t>
      </w:r>
      <w:r w:rsidR="00EA6235" w:rsidRPr="00096528">
        <w:rPr>
          <w:sz w:val="28"/>
          <w:szCs w:val="28"/>
        </w:rPr>
        <w:t xml:space="preserve">именно </w:t>
      </w:r>
      <w:r w:rsidRPr="00096528">
        <w:rPr>
          <w:sz w:val="28"/>
          <w:szCs w:val="28"/>
        </w:rPr>
        <w:t xml:space="preserve">налоговыми органами. Наиболее распространенным видом </w:t>
      </w:r>
      <w:r w:rsidR="00EA6235" w:rsidRPr="00096528">
        <w:rPr>
          <w:sz w:val="28"/>
          <w:szCs w:val="28"/>
        </w:rPr>
        <w:t xml:space="preserve">нарушений </w:t>
      </w:r>
      <w:r w:rsidRPr="00096528">
        <w:rPr>
          <w:sz w:val="28"/>
          <w:szCs w:val="28"/>
        </w:rPr>
        <w:t>является непредставление в налоговый орган сведений</w:t>
      </w:r>
      <w:r w:rsidR="00EA6235" w:rsidRPr="00096528">
        <w:rPr>
          <w:sz w:val="28"/>
          <w:szCs w:val="28"/>
        </w:rPr>
        <w:t>, необходимых для исчисления и уплаты налогов. Кроме того, популярным нарушением</w:t>
      </w:r>
      <w:r w:rsidRPr="00096528">
        <w:rPr>
          <w:sz w:val="28"/>
          <w:szCs w:val="28"/>
        </w:rPr>
        <w:t xml:space="preserve"> является несоответстви</w:t>
      </w:r>
      <w:r w:rsidR="00EA6235" w:rsidRPr="00096528">
        <w:rPr>
          <w:sz w:val="28"/>
          <w:szCs w:val="28"/>
        </w:rPr>
        <w:t>е</w:t>
      </w:r>
      <w:r w:rsidRPr="00096528">
        <w:rPr>
          <w:sz w:val="28"/>
          <w:szCs w:val="28"/>
        </w:rPr>
        <w:t xml:space="preserve"> адреса, указанного в учредительных документах адресу фактического местонахождения. </w:t>
      </w:r>
      <w:r w:rsidR="00EA6235" w:rsidRPr="00096528">
        <w:rPr>
          <w:sz w:val="28"/>
          <w:szCs w:val="28"/>
        </w:rPr>
        <w:t>На основании закона</w:t>
      </w:r>
      <w:r w:rsidRPr="00096528">
        <w:rPr>
          <w:sz w:val="28"/>
          <w:szCs w:val="28"/>
        </w:rPr>
        <w:t xml:space="preserve">  «О налоговых органах РФ» </w:t>
      </w:r>
      <w:r w:rsidR="00EA6235" w:rsidRPr="00096528">
        <w:rPr>
          <w:sz w:val="28"/>
          <w:szCs w:val="28"/>
        </w:rPr>
        <w:t>«</w:t>
      </w:r>
      <w:r w:rsidRPr="00096528">
        <w:rPr>
          <w:sz w:val="28"/>
          <w:szCs w:val="28"/>
        </w:rPr>
        <w:t xml:space="preserve">налоговым органам предоставляется право предъявлять в суде и арбитражном суде иски о ликвидации </w:t>
      </w:r>
      <w:r w:rsidRPr="00096528">
        <w:rPr>
          <w:sz w:val="28"/>
          <w:szCs w:val="28"/>
        </w:rPr>
        <w:lastRenderedPageBreak/>
        <w:t>организации любой организационно-правовой формы по основаниям, установленным законодательством РФ, о признании недействительной государственной регистрации юридического лица</w:t>
      </w:r>
      <w:r w:rsidR="00EA6235" w:rsidRPr="00096528">
        <w:rPr>
          <w:sz w:val="28"/>
          <w:szCs w:val="28"/>
        </w:rPr>
        <w:t>»</w:t>
      </w:r>
      <w:r w:rsidRPr="00096528">
        <w:rPr>
          <w:sz w:val="28"/>
          <w:szCs w:val="28"/>
        </w:rPr>
        <w:t>.</w:t>
      </w:r>
      <w:r w:rsidR="00EA5462">
        <w:rPr>
          <w:rStyle w:val="ae"/>
          <w:sz w:val="28"/>
          <w:szCs w:val="28"/>
        </w:rPr>
        <w:footnoteReference w:id="8"/>
      </w:r>
    </w:p>
    <w:p w14:paraId="4BE88C4E" w14:textId="03B6F647" w:rsidR="00666AF2" w:rsidRPr="00096528" w:rsidRDefault="00666AF2" w:rsidP="005E43C3">
      <w:pPr>
        <w:spacing w:line="360" w:lineRule="auto"/>
        <w:ind w:left="284" w:firstLine="709"/>
        <w:jc w:val="both"/>
        <w:rPr>
          <w:sz w:val="28"/>
          <w:szCs w:val="28"/>
        </w:rPr>
      </w:pPr>
      <w:r w:rsidRPr="00096528">
        <w:rPr>
          <w:sz w:val="28"/>
          <w:szCs w:val="28"/>
        </w:rPr>
        <w:t xml:space="preserve">     При этом необходимо отметить, что </w:t>
      </w:r>
      <w:r w:rsidR="00802173" w:rsidRPr="00096528">
        <w:rPr>
          <w:sz w:val="28"/>
          <w:szCs w:val="28"/>
        </w:rPr>
        <w:t xml:space="preserve">в процессе принятия решения, </w:t>
      </w:r>
      <w:r w:rsidRPr="00096528">
        <w:rPr>
          <w:sz w:val="28"/>
          <w:szCs w:val="28"/>
        </w:rPr>
        <w:t xml:space="preserve">суды </w:t>
      </w:r>
      <w:r w:rsidR="00802173" w:rsidRPr="00096528">
        <w:rPr>
          <w:sz w:val="28"/>
          <w:szCs w:val="28"/>
        </w:rPr>
        <w:t xml:space="preserve">должны объективно оценивать характер, виды и степень тяжести совершенных нарушений. </w:t>
      </w:r>
      <w:r w:rsidR="0008642B" w:rsidRPr="00096528">
        <w:rPr>
          <w:sz w:val="28"/>
          <w:szCs w:val="28"/>
        </w:rPr>
        <w:t>Если же</w:t>
      </w:r>
      <w:r w:rsidRPr="00096528">
        <w:rPr>
          <w:sz w:val="28"/>
          <w:szCs w:val="28"/>
        </w:rPr>
        <w:t xml:space="preserve"> </w:t>
      </w:r>
      <w:r w:rsidR="0008642B" w:rsidRPr="00096528">
        <w:rPr>
          <w:sz w:val="28"/>
          <w:szCs w:val="28"/>
        </w:rPr>
        <w:t xml:space="preserve">допущенные </w:t>
      </w:r>
      <w:r w:rsidR="00802173" w:rsidRPr="00096528">
        <w:rPr>
          <w:sz w:val="28"/>
          <w:szCs w:val="28"/>
        </w:rPr>
        <w:t xml:space="preserve">нарушения возможно своевременно </w:t>
      </w:r>
      <w:r w:rsidR="0008642B" w:rsidRPr="00096528">
        <w:rPr>
          <w:sz w:val="28"/>
          <w:szCs w:val="28"/>
        </w:rPr>
        <w:t xml:space="preserve">устранить - в </w:t>
      </w:r>
      <w:r w:rsidRPr="00096528">
        <w:rPr>
          <w:sz w:val="28"/>
          <w:szCs w:val="28"/>
        </w:rPr>
        <w:t xml:space="preserve">ликвидации юридического лица </w:t>
      </w:r>
      <w:r w:rsidR="00802173" w:rsidRPr="00096528">
        <w:rPr>
          <w:sz w:val="28"/>
          <w:szCs w:val="28"/>
        </w:rPr>
        <w:t>будет</w:t>
      </w:r>
      <w:r w:rsidRPr="00096528">
        <w:rPr>
          <w:sz w:val="28"/>
          <w:szCs w:val="28"/>
        </w:rPr>
        <w:t xml:space="preserve"> отказ</w:t>
      </w:r>
      <w:r w:rsidR="00802173" w:rsidRPr="00096528">
        <w:rPr>
          <w:sz w:val="28"/>
          <w:szCs w:val="28"/>
        </w:rPr>
        <w:t>ано</w:t>
      </w:r>
      <w:r w:rsidRPr="00096528">
        <w:rPr>
          <w:sz w:val="28"/>
          <w:szCs w:val="28"/>
        </w:rPr>
        <w:t xml:space="preserve">. </w:t>
      </w:r>
      <w:r w:rsidR="0008642B" w:rsidRPr="00096528">
        <w:rPr>
          <w:sz w:val="28"/>
          <w:szCs w:val="28"/>
        </w:rPr>
        <w:t>Это следует из информационного письма</w:t>
      </w:r>
      <w:r w:rsidRPr="00096528">
        <w:rPr>
          <w:sz w:val="28"/>
          <w:szCs w:val="28"/>
        </w:rPr>
        <w:t>, Президиум</w:t>
      </w:r>
      <w:r w:rsidR="0008642B" w:rsidRPr="00096528">
        <w:rPr>
          <w:sz w:val="28"/>
          <w:szCs w:val="28"/>
        </w:rPr>
        <w:t>а</w:t>
      </w:r>
      <w:r w:rsidRPr="00096528">
        <w:rPr>
          <w:sz w:val="28"/>
          <w:szCs w:val="28"/>
        </w:rPr>
        <w:t xml:space="preserve"> Высшего Арбитражного Суда от 13.08.2004, где </w:t>
      </w:r>
      <w:r w:rsidR="0008642B" w:rsidRPr="00096528">
        <w:rPr>
          <w:sz w:val="28"/>
          <w:szCs w:val="28"/>
        </w:rPr>
        <w:t>говорится о том</w:t>
      </w:r>
      <w:r w:rsidRPr="00096528">
        <w:rPr>
          <w:sz w:val="28"/>
          <w:szCs w:val="28"/>
        </w:rPr>
        <w:t>, что при рассмотрении заявлений о ликвидации юридических лиц по мотиву осуществления ими деятельности с неоднократными нарушениями закона, иных правовых актов необходимо исследовать характер нарушений, их продолжительность и последующую после совершения нарушений деятельность юридического лица. Юридическое лицо не может быть ликвидировано, если допущенные им нарушения носят малозначительный характер или вредные последствия таких нарушений устранены.</w:t>
      </w:r>
      <w:r w:rsidR="005E43C3">
        <w:rPr>
          <w:rStyle w:val="ae"/>
          <w:sz w:val="28"/>
          <w:szCs w:val="28"/>
        </w:rPr>
        <w:footnoteReference w:id="9"/>
      </w:r>
    </w:p>
    <w:p w14:paraId="335B5A30" w14:textId="72A96B98" w:rsidR="00666AF2" w:rsidRPr="00096528" w:rsidRDefault="00666AF2" w:rsidP="00307FA1">
      <w:pPr>
        <w:spacing w:line="360" w:lineRule="auto"/>
        <w:ind w:left="284" w:firstLine="709"/>
        <w:jc w:val="both"/>
        <w:rPr>
          <w:sz w:val="28"/>
          <w:szCs w:val="28"/>
        </w:rPr>
      </w:pPr>
      <w:r w:rsidRPr="00096528">
        <w:rPr>
          <w:sz w:val="28"/>
          <w:szCs w:val="28"/>
        </w:rPr>
        <w:t>    </w:t>
      </w:r>
      <w:r w:rsidR="006B4F18" w:rsidRPr="00096528">
        <w:rPr>
          <w:sz w:val="28"/>
          <w:szCs w:val="28"/>
        </w:rPr>
        <w:t xml:space="preserve">Особого порядка для принудительной </w:t>
      </w:r>
      <w:r w:rsidRPr="00096528">
        <w:rPr>
          <w:sz w:val="28"/>
          <w:szCs w:val="28"/>
        </w:rPr>
        <w:t>ликвидаци</w:t>
      </w:r>
      <w:r w:rsidR="006B4F18" w:rsidRPr="00096528">
        <w:rPr>
          <w:sz w:val="28"/>
          <w:szCs w:val="28"/>
        </w:rPr>
        <w:t>и</w:t>
      </w:r>
      <w:r w:rsidRPr="00096528">
        <w:rPr>
          <w:sz w:val="28"/>
          <w:szCs w:val="28"/>
        </w:rPr>
        <w:t xml:space="preserve"> юридического лица </w:t>
      </w:r>
      <w:r w:rsidR="006B4F18" w:rsidRPr="00096528">
        <w:rPr>
          <w:sz w:val="28"/>
          <w:szCs w:val="28"/>
        </w:rPr>
        <w:t xml:space="preserve">не существует. Разница в ее осуществлении заключается только том, </w:t>
      </w:r>
      <w:r w:rsidRPr="00096528">
        <w:rPr>
          <w:sz w:val="28"/>
          <w:szCs w:val="28"/>
        </w:rPr>
        <w:t xml:space="preserve">что принятие решения о ликвидации осуществляется не учредителями (участниками) юридического лица, а судом. </w:t>
      </w:r>
    </w:p>
    <w:p w14:paraId="529FB2B6" w14:textId="0F21FC43" w:rsidR="00CA15BC" w:rsidRPr="00096528" w:rsidRDefault="00666AF2" w:rsidP="00307FA1">
      <w:pPr>
        <w:spacing w:line="360" w:lineRule="auto"/>
        <w:ind w:left="284" w:firstLine="709"/>
        <w:jc w:val="both"/>
        <w:rPr>
          <w:sz w:val="28"/>
          <w:szCs w:val="28"/>
        </w:rPr>
      </w:pPr>
      <w:r w:rsidRPr="00096528">
        <w:rPr>
          <w:sz w:val="28"/>
          <w:szCs w:val="28"/>
        </w:rPr>
        <w:t>    </w:t>
      </w:r>
      <w:r w:rsidR="00CA15BC" w:rsidRPr="00096528">
        <w:rPr>
          <w:sz w:val="28"/>
          <w:szCs w:val="28"/>
        </w:rPr>
        <w:t>По словам М.В.</w:t>
      </w:r>
      <w:r w:rsidR="00CC3A58">
        <w:rPr>
          <w:sz w:val="28"/>
          <w:szCs w:val="28"/>
        </w:rPr>
        <w:t xml:space="preserve"> </w:t>
      </w:r>
      <w:r w:rsidR="00CA15BC" w:rsidRPr="00096528">
        <w:rPr>
          <w:sz w:val="28"/>
          <w:szCs w:val="28"/>
        </w:rPr>
        <w:t>Васильева «принудительная ликвидация юридического лица, предусмотренная п. 3 ст. 61 ГК РФ, представляет собой одну из самых строгих мер государственного принуждения, применяемого по решению суда к юридическим лицам в том числе в связи с нарушением ими законода</w:t>
      </w:r>
      <w:r w:rsidR="00253775" w:rsidRPr="00096528">
        <w:rPr>
          <w:sz w:val="28"/>
          <w:szCs w:val="28"/>
        </w:rPr>
        <w:t>т</w:t>
      </w:r>
      <w:r w:rsidR="00CA15BC" w:rsidRPr="00096528">
        <w:rPr>
          <w:sz w:val="28"/>
          <w:szCs w:val="28"/>
        </w:rPr>
        <w:t>ельств</w:t>
      </w:r>
      <w:r w:rsidR="00CA15BC" w:rsidRPr="005E43C3">
        <w:rPr>
          <w:sz w:val="28"/>
          <w:szCs w:val="28"/>
        </w:rPr>
        <w:t>а».</w:t>
      </w:r>
      <w:r w:rsidR="005E43C3" w:rsidRPr="005E43C3">
        <w:rPr>
          <w:rStyle w:val="ae"/>
          <w:sz w:val="28"/>
          <w:szCs w:val="28"/>
        </w:rPr>
        <w:footnoteReference w:id="10"/>
      </w:r>
      <w:r w:rsidR="00CA15BC" w:rsidRPr="005E43C3">
        <w:rPr>
          <w:sz w:val="28"/>
          <w:szCs w:val="28"/>
        </w:rPr>
        <w:t xml:space="preserve"> </w:t>
      </w:r>
    </w:p>
    <w:p w14:paraId="65BF9BE1" w14:textId="248DCC35" w:rsidR="00020D96" w:rsidRDefault="00020D96" w:rsidP="00307FA1">
      <w:pPr>
        <w:spacing w:line="360" w:lineRule="auto"/>
        <w:ind w:left="284" w:firstLine="709"/>
        <w:jc w:val="both"/>
        <w:rPr>
          <w:sz w:val="28"/>
          <w:szCs w:val="28"/>
        </w:rPr>
      </w:pPr>
      <w:r w:rsidRPr="00096528">
        <w:rPr>
          <w:sz w:val="28"/>
          <w:szCs w:val="28"/>
        </w:rPr>
        <w:t xml:space="preserve"> Стоит отметить, что на сегодняшний день </w:t>
      </w:r>
      <w:r w:rsidR="00253775" w:rsidRPr="00096528">
        <w:rPr>
          <w:sz w:val="28"/>
          <w:szCs w:val="28"/>
        </w:rPr>
        <w:t>ликвидация</w:t>
      </w:r>
      <w:r w:rsidRPr="00096528">
        <w:rPr>
          <w:sz w:val="28"/>
          <w:szCs w:val="28"/>
        </w:rPr>
        <w:t xml:space="preserve"> представляет собой довольно длительный процесс, суть которого </w:t>
      </w:r>
      <w:r w:rsidR="006773E1" w:rsidRPr="00096528">
        <w:rPr>
          <w:sz w:val="28"/>
          <w:szCs w:val="28"/>
        </w:rPr>
        <w:t>сводится</w:t>
      </w:r>
      <w:r w:rsidRPr="00096528">
        <w:rPr>
          <w:sz w:val="28"/>
          <w:szCs w:val="28"/>
        </w:rPr>
        <w:t xml:space="preserve"> к максимальному удовлетворению требований кредиторов.</w:t>
      </w:r>
      <w:r w:rsidR="00253775" w:rsidRPr="00096528">
        <w:rPr>
          <w:sz w:val="28"/>
          <w:szCs w:val="28"/>
        </w:rPr>
        <w:t xml:space="preserve"> До момента </w:t>
      </w:r>
      <w:r w:rsidR="00253775" w:rsidRPr="00096528">
        <w:rPr>
          <w:sz w:val="28"/>
          <w:szCs w:val="28"/>
        </w:rPr>
        <w:lastRenderedPageBreak/>
        <w:t xml:space="preserve">исключения из государственного реестра юридическое лицо может продолжать свою деятельность, однако все его контрагенты должны быть уведомлены о том, что оно находится в процессе ликвидации. </w:t>
      </w:r>
      <w:r w:rsidR="006773E1" w:rsidRPr="00096528">
        <w:rPr>
          <w:sz w:val="28"/>
          <w:szCs w:val="28"/>
        </w:rPr>
        <w:t>С этой целью</w:t>
      </w:r>
      <w:r w:rsidR="00253775" w:rsidRPr="00096528">
        <w:rPr>
          <w:sz w:val="28"/>
          <w:szCs w:val="28"/>
        </w:rPr>
        <w:t xml:space="preserve">, </w:t>
      </w:r>
      <w:r w:rsidR="006773E1" w:rsidRPr="00096528">
        <w:rPr>
          <w:sz w:val="28"/>
          <w:szCs w:val="28"/>
        </w:rPr>
        <w:t xml:space="preserve">лица, </w:t>
      </w:r>
      <w:r w:rsidR="00253775" w:rsidRPr="00096528">
        <w:rPr>
          <w:sz w:val="28"/>
          <w:szCs w:val="28"/>
        </w:rPr>
        <w:t xml:space="preserve">инициировавшие ликвидацию, обязаны сообщить о </w:t>
      </w:r>
      <w:r w:rsidR="006773E1" w:rsidRPr="00096528">
        <w:rPr>
          <w:sz w:val="28"/>
          <w:szCs w:val="28"/>
        </w:rPr>
        <w:t xml:space="preserve">своем </w:t>
      </w:r>
      <w:r w:rsidR="00253775" w:rsidRPr="00096528">
        <w:rPr>
          <w:sz w:val="28"/>
          <w:szCs w:val="28"/>
        </w:rPr>
        <w:t xml:space="preserve">решении регистрирующему органу для внесения информации в государственный реестр. </w:t>
      </w:r>
      <w:r w:rsidR="006773E1" w:rsidRPr="00096528">
        <w:rPr>
          <w:sz w:val="28"/>
          <w:szCs w:val="28"/>
        </w:rPr>
        <w:t>На основании внесения изменений к названию юридического лица будет добавлена фраза «в ликвидации».</w:t>
      </w:r>
    </w:p>
    <w:p w14:paraId="6EDFD21C" w14:textId="77777777" w:rsidR="00BE187F" w:rsidRPr="00096528" w:rsidRDefault="00BE187F" w:rsidP="00307FA1">
      <w:pPr>
        <w:spacing w:line="360" w:lineRule="auto"/>
        <w:ind w:left="284" w:firstLine="709"/>
        <w:jc w:val="both"/>
        <w:rPr>
          <w:sz w:val="28"/>
          <w:szCs w:val="28"/>
        </w:rPr>
      </w:pPr>
    </w:p>
    <w:p w14:paraId="49F39459" w14:textId="672C2B80" w:rsidR="00076AE8" w:rsidRPr="00096528" w:rsidRDefault="00076AE8" w:rsidP="00BE187F">
      <w:pPr>
        <w:pStyle w:val="a3"/>
        <w:spacing w:before="0" w:beforeAutospacing="0" w:after="0" w:afterAutospacing="0" w:line="360" w:lineRule="auto"/>
        <w:ind w:left="284" w:firstLine="709"/>
        <w:jc w:val="center"/>
        <w:rPr>
          <w:rFonts w:ascii="Times New Roman" w:hAnsi="Times New Roman"/>
          <w:b/>
          <w:bCs/>
          <w:sz w:val="28"/>
          <w:szCs w:val="28"/>
        </w:rPr>
      </w:pPr>
      <w:r w:rsidRPr="00096528">
        <w:rPr>
          <w:rFonts w:ascii="Times New Roman" w:hAnsi="Times New Roman"/>
          <w:b/>
          <w:bCs/>
          <w:sz w:val="28"/>
          <w:szCs w:val="28"/>
        </w:rPr>
        <w:t>1.3</w:t>
      </w:r>
      <w:r w:rsidR="00BE187F">
        <w:rPr>
          <w:rFonts w:ascii="Times New Roman" w:hAnsi="Times New Roman"/>
          <w:b/>
          <w:bCs/>
          <w:sz w:val="28"/>
          <w:szCs w:val="28"/>
        </w:rPr>
        <w:t>.</w:t>
      </w:r>
      <w:r w:rsidRPr="00096528">
        <w:rPr>
          <w:rFonts w:ascii="Times New Roman" w:hAnsi="Times New Roman"/>
          <w:b/>
          <w:bCs/>
          <w:sz w:val="28"/>
          <w:szCs w:val="28"/>
        </w:rPr>
        <w:t xml:space="preserve"> Банкротство, как особый способ ликвидации юридического лица</w:t>
      </w:r>
    </w:p>
    <w:p w14:paraId="27AEC7A3" w14:textId="42D69AD3" w:rsidR="00666AF2" w:rsidRPr="00096528" w:rsidRDefault="00666AF2" w:rsidP="007B76CC">
      <w:pPr>
        <w:spacing w:line="360" w:lineRule="auto"/>
        <w:ind w:left="284" w:firstLine="709"/>
        <w:jc w:val="both"/>
        <w:rPr>
          <w:sz w:val="28"/>
          <w:szCs w:val="28"/>
        </w:rPr>
      </w:pPr>
      <w:r w:rsidRPr="00096528">
        <w:rPr>
          <w:sz w:val="28"/>
          <w:szCs w:val="28"/>
        </w:rPr>
        <w:t> </w:t>
      </w:r>
      <w:r w:rsidR="00F449BB" w:rsidRPr="00096528">
        <w:rPr>
          <w:sz w:val="28"/>
          <w:szCs w:val="28"/>
        </w:rPr>
        <w:t xml:space="preserve">В свой работе я считаю необходимым особо выделить одну из важнейших форм ликвидации юридического лица, а именно банкротства. </w:t>
      </w:r>
    </w:p>
    <w:p w14:paraId="6C603193" w14:textId="6D719FEB" w:rsidR="00BC3C0F" w:rsidRPr="00096528" w:rsidRDefault="00C81F2D" w:rsidP="007B76CC">
      <w:pPr>
        <w:spacing w:line="360" w:lineRule="auto"/>
        <w:ind w:left="284" w:firstLine="709"/>
        <w:jc w:val="both"/>
        <w:rPr>
          <w:sz w:val="28"/>
          <w:szCs w:val="28"/>
        </w:rPr>
      </w:pPr>
      <w:r w:rsidRPr="00096528">
        <w:rPr>
          <w:sz w:val="28"/>
          <w:szCs w:val="28"/>
        </w:rPr>
        <w:t>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w:t>
      </w:r>
      <w:r w:rsidR="007B76CC">
        <w:rPr>
          <w:rStyle w:val="ae"/>
          <w:sz w:val="28"/>
          <w:szCs w:val="28"/>
        </w:rPr>
        <w:footnoteReference w:id="11"/>
      </w:r>
    </w:p>
    <w:p w14:paraId="6AF02D68" w14:textId="7916E8A7" w:rsidR="00AB3D5B" w:rsidRPr="00096528" w:rsidRDefault="00AB3D5B" w:rsidP="007B76CC">
      <w:pPr>
        <w:spacing w:line="360" w:lineRule="auto"/>
        <w:ind w:left="284" w:firstLine="709"/>
        <w:jc w:val="both"/>
        <w:rPr>
          <w:sz w:val="28"/>
          <w:szCs w:val="28"/>
        </w:rPr>
      </w:pPr>
      <w:r w:rsidRPr="00096528">
        <w:rPr>
          <w:sz w:val="28"/>
          <w:szCs w:val="28"/>
        </w:rPr>
        <w:t>Правовая природа банкротства законодательно определена в Федеральном законе от 26.10.2002 № 127-ФЗ «О несостоятельности (банкротстве).</w:t>
      </w:r>
    </w:p>
    <w:p w14:paraId="19EB2C73" w14:textId="0F77331A" w:rsidR="00BC3C0F" w:rsidRPr="007B76CC" w:rsidRDefault="00BC3C0F" w:rsidP="007B76CC">
      <w:pPr>
        <w:spacing w:line="360" w:lineRule="auto"/>
        <w:ind w:left="284" w:firstLine="709"/>
        <w:jc w:val="both"/>
        <w:rPr>
          <w:sz w:val="28"/>
          <w:szCs w:val="28"/>
        </w:rPr>
      </w:pPr>
      <w:r w:rsidRPr="007B76CC">
        <w:rPr>
          <w:sz w:val="28"/>
          <w:szCs w:val="28"/>
        </w:rPr>
        <w:t>Под основными признаками банкротства понимают:</w:t>
      </w:r>
    </w:p>
    <w:p w14:paraId="0BF02A58" w14:textId="179533FC" w:rsidR="007B76CC" w:rsidRPr="007B76CC" w:rsidRDefault="007B76CC" w:rsidP="007B76CC">
      <w:pPr>
        <w:pStyle w:val="ab"/>
        <w:numPr>
          <w:ilvl w:val="0"/>
          <w:numId w:val="13"/>
        </w:numPr>
        <w:spacing w:line="360" w:lineRule="auto"/>
        <w:jc w:val="both"/>
        <w:rPr>
          <w:rFonts w:ascii="Times New Roman" w:hAnsi="Times New Roman" w:cs="Times New Roman"/>
          <w:sz w:val="28"/>
          <w:szCs w:val="28"/>
        </w:rPr>
      </w:pPr>
      <w:r w:rsidRPr="007B76CC">
        <w:rPr>
          <w:rFonts w:ascii="Times New Roman" w:hAnsi="Times New Roman" w:cs="Times New Roman"/>
          <w:sz w:val="28"/>
          <w:szCs w:val="28"/>
        </w:rPr>
        <w:t>Н</w:t>
      </w:r>
      <w:r w:rsidR="00BC3C0F" w:rsidRPr="007B76CC">
        <w:rPr>
          <w:rFonts w:ascii="Times New Roman" w:hAnsi="Times New Roman" w:cs="Times New Roman"/>
          <w:sz w:val="28"/>
          <w:szCs w:val="28"/>
        </w:rPr>
        <w:t>еплатежеспособность, т.е. неспособность удовлетворить требования кредиторов по существующим обязательствам;</w:t>
      </w:r>
    </w:p>
    <w:p w14:paraId="55627414" w14:textId="77777777" w:rsidR="007B76CC" w:rsidRPr="007B76CC" w:rsidRDefault="007B76CC" w:rsidP="007B76CC">
      <w:pPr>
        <w:pStyle w:val="ab"/>
        <w:numPr>
          <w:ilvl w:val="0"/>
          <w:numId w:val="13"/>
        </w:numPr>
        <w:spacing w:line="360" w:lineRule="auto"/>
        <w:jc w:val="both"/>
        <w:rPr>
          <w:rFonts w:ascii="Times New Roman" w:hAnsi="Times New Roman" w:cs="Times New Roman"/>
          <w:sz w:val="28"/>
          <w:szCs w:val="28"/>
        </w:rPr>
      </w:pPr>
      <w:r w:rsidRPr="007B76CC">
        <w:rPr>
          <w:rFonts w:ascii="Times New Roman" w:hAnsi="Times New Roman" w:cs="Times New Roman"/>
          <w:sz w:val="28"/>
          <w:szCs w:val="28"/>
        </w:rPr>
        <w:t>О</w:t>
      </w:r>
      <w:r w:rsidR="00BC3C0F" w:rsidRPr="007B76CC">
        <w:rPr>
          <w:rFonts w:ascii="Times New Roman" w:hAnsi="Times New Roman" w:cs="Times New Roman"/>
          <w:sz w:val="28"/>
          <w:szCs w:val="28"/>
        </w:rPr>
        <w:t>пределенный период неплатежеспособности – три месяца с даты, которая установлена для исполнения обязательств</w:t>
      </w:r>
      <w:r w:rsidR="009B0A17" w:rsidRPr="007B76CC">
        <w:rPr>
          <w:rFonts w:ascii="Times New Roman" w:hAnsi="Times New Roman" w:cs="Times New Roman"/>
          <w:sz w:val="28"/>
          <w:szCs w:val="28"/>
        </w:rPr>
        <w:t>;</w:t>
      </w:r>
    </w:p>
    <w:p w14:paraId="5EE4931E" w14:textId="3C42451E" w:rsidR="009B0A17" w:rsidRPr="007B76CC" w:rsidRDefault="007B76CC" w:rsidP="007B76CC">
      <w:pPr>
        <w:pStyle w:val="ab"/>
        <w:numPr>
          <w:ilvl w:val="0"/>
          <w:numId w:val="13"/>
        </w:numPr>
        <w:spacing w:line="360" w:lineRule="auto"/>
        <w:jc w:val="both"/>
        <w:rPr>
          <w:rFonts w:ascii="Times New Roman" w:hAnsi="Times New Roman" w:cs="Times New Roman"/>
          <w:sz w:val="28"/>
          <w:szCs w:val="28"/>
        </w:rPr>
      </w:pPr>
      <w:r w:rsidRPr="007B76CC">
        <w:rPr>
          <w:rFonts w:ascii="Times New Roman" w:hAnsi="Times New Roman" w:cs="Times New Roman"/>
          <w:sz w:val="28"/>
          <w:szCs w:val="28"/>
        </w:rPr>
        <w:t>Т</w:t>
      </w:r>
      <w:r w:rsidR="009B0A17" w:rsidRPr="007B76CC">
        <w:rPr>
          <w:rFonts w:ascii="Times New Roman" w:hAnsi="Times New Roman" w:cs="Times New Roman"/>
          <w:sz w:val="28"/>
          <w:szCs w:val="28"/>
        </w:rPr>
        <w:t>ребования к юридическому лицу, как к должнику должны составлять не менее 300 тыс. рублей.</w:t>
      </w:r>
    </w:p>
    <w:p w14:paraId="4EBC72AC" w14:textId="433F1BBF" w:rsidR="00BC3C0F" w:rsidRPr="007B76CC" w:rsidRDefault="00BC3C0F" w:rsidP="007B76CC">
      <w:pPr>
        <w:spacing w:line="360" w:lineRule="auto"/>
        <w:ind w:left="284" w:firstLine="709"/>
        <w:jc w:val="both"/>
        <w:rPr>
          <w:sz w:val="28"/>
          <w:szCs w:val="28"/>
        </w:rPr>
      </w:pPr>
      <w:r w:rsidRPr="007B76CC">
        <w:rPr>
          <w:sz w:val="28"/>
          <w:szCs w:val="28"/>
        </w:rPr>
        <w:t>Для определения наличия или отсутствия признаков банкротства используют такие критерии, как:</w:t>
      </w:r>
    </w:p>
    <w:p w14:paraId="58FA4307" w14:textId="13EA4541" w:rsidR="007B76CC" w:rsidRPr="007B76CC" w:rsidRDefault="007B76CC" w:rsidP="00016907">
      <w:pPr>
        <w:pStyle w:val="ab"/>
        <w:numPr>
          <w:ilvl w:val="0"/>
          <w:numId w:val="14"/>
        </w:numPr>
        <w:spacing w:line="360" w:lineRule="auto"/>
        <w:jc w:val="both"/>
        <w:rPr>
          <w:rFonts w:ascii="Times New Roman" w:hAnsi="Times New Roman" w:cs="Times New Roman"/>
          <w:sz w:val="28"/>
          <w:szCs w:val="28"/>
        </w:rPr>
      </w:pPr>
      <w:r w:rsidRPr="007B76CC">
        <w:rPr>
          <w:rFonts w:ascii="Times New Roman" w:hAnsi="Times New Roman" w:cs="Times New Roman"/>
          <w:sz w:val="28"/>
          <w:szCs w:val="28"/>
        </w:rPr>
        <w:t>Р</w:t>
      </w:r>
      <w:r w:rsidR="00BC3C0F" w:rsidRPr="007B76CC">
        <w:rPr>
          <w:rFonts w:ascii="Times New Roman" w:hAnsi="Times New Roman" w:cs="Times New Roman"/>
          <w:sz w:val="28"/>
          <w:szCs w:val="28"/>
        </w:rPr>
        <w:t>азмер денежных обязательств;</w:t>
      </w:r>
    </w:p>
    <w:p w14:paraId="68A0BF51" w14:textId="3EB3D849" w:rsidR="00BC3C0F" w:rsidRPr="007B76CC" w:rsidRDefault="007B76CC" w:rsidP="00016907">
      <w:pPr>
        <w:pStyle w:val="ab"/>
        <w:numPr>
          <w:ilvl w:val="0"/>
          <w:numId w:val="14"/>
        </w:numPr>
        <w:spacing w:line="360" w:lineRule="auto"/>
        <w:jc w:val="both"/>
        <w:rPr>
          <w:rFonts w:ascii="Times New Roman" w:hAnsi="Times New Roman" w:cs="Times New Roman"/>
          <w:sz w:val="28"/>
          <w:szCs w:val="28"/>
        </w:rPr>
      </w:pPr>
      <w:r w:rsidRPr="007B76CC">
        <w:rPr>
          <w:rFonts w:ascii="Times New Roman" w:hAnsi="Times New Roman" w:cs="Times New Roman"/>
          <w:sz w:val="28"/>
          <w:szCs w:val="28"/>
        </w:rPr>
        <w:lastRenderedPageBreak/>
        <w:t>Р</w:t>
      </w:r>
      <w:r w:rsidR="00BC3C0F" w:rsidRPr="007B76CC">
        <w:rPr>
          <w:rFonts w:ascii="Times New Roman" w:hAnsi="Times New Roman" w:cs="Times New Roman"/>
          <w:sz w:val="28"/>
          <w:szCs w:val="28"/>
        </w:rPr>
        <w:t>азмер обязательных платежей</w:t>
      </w:r>
      <w:r w:rsidR="009B0A17" w:rsidRPr="007B76CC">
        <w:rPr>
          <w:rFonts w:ascii="Times New Roman" w:hAnsi="Times New Roman" w:cs="Times New Roman"/>
          <w:sz w:val="28"/>
          <w:szCs w:val="28"/>
        </w:rPr>
        <w:t xml:space="preserve">, </w:t>
      </w:r>
      <w:r w:rsidR="00BC3C0F" w:rsidRPr="007B76CC">
        <w:rPr>
          <w:rFonts w:ascii="Times New Roman" w:hAnsi="Times New Roman" w:cs="Times New Roman"/>
          <w:sz w:val="28"/>
          <w:szCs w:val="28"/>
        </w:rPr>
        <w:t>без учета установленных законодательством Российской Федерации штрафов (пеней) и иных финансовых санкций.</w:t>
      </w:r>
      <w:r w:rsidR="008E6420">
        <w:rPr>
          <w:rStyle w:val="ae"/>
          <w:rFonts w:ascii="Times New Roman" w:hAnsi="Times New Roman" w:cs="Times New Roman"/>
          <w:sz w:val="28"/>
          <w:szCs w:val="28"/>
        </w:rPr>
        <w:footnoteReference w:id="12"/>
      </w:r>
    </w:p>
    <w:p w14:paraId="753405DC" w14:textId="555B127B" w:rsidR="00D26F5B" w:rsidRPr="00096528" w:rsidRDefault="00D26F5B" w:rsidP="007B76CC">
      <w:pPr>
        <w:spacing w:line="360" w:lineRule="auto"/>
        <w:ind w:left="284" w:firstLine="709"/>
        <w:jc w:val="both"/>
        <w:rPr>
          <w:sz w:val="28"/>
          <w:szCs w:val="28"/>
        </w:rPr>
      </w:pPr>
      <w:r w:rsidRPr="00096528">
        <w:rPr>
          <w:sz w:val="28"/>
          <w:szCs w:val="28"/>
        </w:rPr>
        <w:t xml:space="preserve">Стоит отметить, что правом на обращение в арбитражный суд о признании юридического лица банкротом </w:t>
      </w:r>
      <w:r w:rsidR="00C57399" w:rsidRPr="00096528">
        <w:rPr>
          <w:sz w:val="28"/>
          <w:szCs w:val="28"/>
        </w:rPr>
        <w:t xml:space="preserve">помимо государственного органа, </w:t>
      </w:r>
      <w:r w:rsidRPr="00096528">
        <w:rPr>
          <w:sz w:val="28"/>
          <w:szCs w:val="28"/>
        </w:rPr>
        <w:t>име</w:t>
      </w:r>
      <w:r w:rsidR="00C57399" w:rsidRPr="00096528">
        <w:rPr>
          <w:sz w:val="28"/>
          <w:szCs w:val="28"/>
        </w:rPr>
        <w:t>ют</w:t>
      </w:r>
      <w:r w:rsidRPr="00096528">
        <w:rPr>
          <w:sz w:val="28"/>
          <w:szCs w:val="28"/>
        </w:rPr>
        <w:t xml:space="preserve"> как должник</w:t>
      </w:r>
      <w:r w:rsidR="00C57399" w:rsidRPr="00096528">
        <w:rPr>
          <w:sz w:val="28"/>
          <w:szCs w:val="28"/>
        </w:rPr>
        <w:t xml:space="preserve"> (руководитель</w:t>
      </w:r>
      <w:r w:rsidR="00AB3D5B" w:rsidRPr="00096528">
        <w:rPr>
          <w:sz w:val="28"/>
          <w:szCs w:val="28"/>
        </w:rPr>
        <w:t>,</w:t>
      </w:r>
      <w:r w:rsidRPr="00096528">
        <w:rPr>
          <w:sz w:val="28"/>
          <w:szCs w:val="28"/>
        </w:rPr>
        <w:t xml:space="preserve"> </w:t>
      </w:r>
      <w:r w:rsidR="00C57399" w:rsidRPr="00096528">
        <w:rPr>
          <w:sz w:val="28"/>
          <w:szCs w:val="28"/>
        </w:rPr>
        <w:t xml:space="preserve">владелец) </w:t>
      </w:r>
      <w:r w:rsidRPr="00096528">
        <w:rPr>
          <w:sz w:val="28"/>
          <w:szCs w:val="28"/>
        </w:rPr>
        <w:t>так и его кредитор.</w:t>
      </w:r>
    </w:p>
    <w:p w14:paraId="2788287F" w14:textId="00987DA3" w:rsidR="00CB44EC" w:rsidRPr="00096528" w:rsidRDefault="006048FA" w:rsidP="007B76CC">
      <w:pPr>
        <w:pStyle w:val="a3"/>
        <w:spacing w:before="0" w:beforeAutospacing="0" w:after="0" w:afterAutospacing="0" w:line="360" w:lineRule="auto"/>
        <w:ind w:left="284" w:firstLine="709"/>
        <w:jc w:val="both"/>
        <w:rPr>
          <w:rFonts w:ascii="Times New Roman" w:hAnsi="Times New Roman"/>
          <w:sz w:val="28"/>
          <w:szCs w:val="28"/>
        </w:rPr>
      </w:pPr>
      <w:r w:rsidRPr="00096528">
        <w:rPr>
          <w:rFonts w:ascii="Times New Roman" w:hAnsi="Times New Roman"/>
          <w:sz w:val="28"/>
          <w:szCs w:val="28"/>
        </w:rPr>
        <w:t>Существует несколько основных отличий ликвидации от банкротства:</w:t>
      </w:r>
    </w:p>
    <w:p w14:paraId="7518972D" w14:textId="1D7A5218" w:rsidR="006048FA" w:rsidRPr="00096528" w:rsidRDefault="006048FA" w:rsidP="007B76CC">
      <w:pPr>
        <w:pStyle w:val="a3"/>
        <w:numPr>
          <w:ilvl w:val="0"/>
          <w:numId w:val="5"/>
        </w:numPr>
        <w:spacing w:before="0" w:beforeAutospacing="0" w:after="0" w:afterAutospacing="0" w:line="360" w:lineRule="auto"/>
        <w:ind w:left="284" w:firstLine="709"/>
        <w:jc w:val="both"/>
        <w:rPr>
          <w:rFonts w:ascii="Times New Roman" w:hAnsi="Times New Roman"/>
          <w:sz w:val="28"/>
          <w:szCs w:val="28"/>
        </w:rPr>
      </w:pPr>
      <w:r w:rsidRPr="00096528">
        <w:rPr>
          <w:rFonts w:ascii="Times New Roman" w:hAnsi="Times New Roman"/>
          <w:sz w:val="28"/>
          <w:szCs w:val="28"/>
        </w:rPr>
        <w:t>Ликвидация подразумевает прекращение деятельности, а банкротство – только в случае, если такие предупредительные меры, как наблюдение, внешнее управление, финансовое оздоровление, конкурсное производство и мировое соглашение не привели к созданию благоприятных условий для расчета с кредиторами</w:t>
      </w:r>
      <w:r w:rsidR="00742C04" w:rsidRPr="00096528">
        <w:rPr>
          <w:rFonts w:ascii="Times New Roman" w:hAnsi="Times New Roman"/>
          <w:sz w:val="28"/>
          <w:szCs w:val="28"/>
        </w:rPr>
        <w:t>;</w:t>
      </w:r>
    </w:p>
    <w:p w14:paraId="78AC2BC5" w14:textId="4ED6ED86" w:rsidR="00742C04" w:rsidRPr="00096528" w:rsidRDefault="00742C04" w:rsidP="007B76CC">
      <w:pPr>
        <w:pStyle w:val="a3"/>
        <w:numPr>
          <w:ilvl w:val="0"/>
          <w:numId w:val="5"/>
        </w:numPr>
        <w:spacing w:before="0" w:beforeAutospacing="0" w:after="0" w:afterAutospacing="0" w:line="360" w:lineRule="auto"/>
        <w:ind w:left="284" w:firstLine="709"/>
        <w:jc w:val="both"/>
        <w:rPr>
          <w:rFonts w:ascii="Times New Roman" w:hAnsi="Times New Roman"/>
          <w:sz w:val="28"/>
          <w:szCs w:val="28"/>
        </w:rPr>
      </w:pPr>
      <w:r w:rsidRPr="00096528">
        <w:rPr>
          <w:rFonts w:ascii="Times New Roman" w:hAnsi="Times New Roman"/>
          <w:sz w:val="28"/>
          <w:szCs w:val="28"/>
        </w:rPr>
        <w:t>Ликвидация может быть не связана с долговыми обязательствами, банкротство напротив связано с наличием непогашенных обязательств;</w:t>
      </w:r>
    </w:p>
    <w:p w14:paraId="266302A6" w14:textId="11454616" w:rsidR="00742C04" w:rsidRPr="00096528" w:rsidRDefault="00742C04" w:rsidP="007B76CC">
      <w:pPr>
        <w:pStyle w:val="a3"/>
        <w:numPr>
          <w:ilvl w:val="0"/>
          <w:numId w:val="5"/>
        </w:numPr>
        <w:spacing w:before="0" w:beforeAutospacing="0" w:after="0" w:afterAutospacing="0" w:line="360" w:lineRule="auto"/>
        <w:ind w:left="284" w:firstLine="709"/>
        <w:jc w:val="both"/>
        <w:rPr>
          <w:rFonts w:ascii="Times New Roman" w:hAnsi="Times New Roman"/>
          <w:sz w:val="28"/>
          <w:szCs w:val="28"/>
        </w:rPr>
      </w:pPr>
      <w:r w:rsidRPr="00096528">
        <w:rPr>
          <w:rFonts w:ascii="Times New Roman" w:hAnsi="Times New Roman"/>
          <w:sz w:val="28"/>
          <w:szCs w:val="28"/>
        </w:rPr>
        <w:t>При отсутствии долговых обязательств, добровольная ликвидация может быть осуществлена без участия арбитражного суда.</w:t>
      </w:r>
    </w:p>
    <w:p w14:paraId="613FB522" w14:textId="4DE4C4CC" w:rsidR="009D3C99" w:rsidRPr="00096528" w:rsidRDefault="00742C04" w:rsidP="007B76CC">
      <w:pPr>
        <w:pStyle w:val="a3"/>
        <w:spacing w:before="0" w:beforeAutospacing="0" w:after="0" w:afterAutospacing="0" w:line="360" w:lineRule="auto"/>
        <w:ind w:left="284" w:firstLine="709"/>
        <w:jc w:val="both"/>
        <w:rPr>
          <w:rFonts w:ascii="Times New Roman" w:hAnsi="Times New Roman"/>
          <w:sz w:val="28"/>
          <w:szCs w:val="28"/>
        </w:rPr>
      </w:pPr>
      <w:r w:rsidRPr="00096528">
        <w:rPr>
          <w:rFonts w:ascii="Times New Roman" w:hAnsi="Times New Roman"/>
          <w:sz w:val="28"/>
          <w:szCs w:val="28"/>
        </w:rPr>
        <w:t>Выводы об отличиях между банкротством и ликвидацией отразим в таблице:</w:t>
      </w:r>
    </w:p>
    <w:tbl>
      <w:tblPr>
        <w:tblStyle w:val="aa"/>
        <w:tblW w:w="0" w:type="auto"/>
        <w:tblLayout w:type="fixed"/>
        <w:tblLook w:val="04A0" w:firstRow="1" w:lastRow="0" w:firstColumn="1" w:lastColumn="0" w:noHBand="0" w:noVBand="1"/>
      </w:tblPr>
      <w:tblGrid>
        <w:gridCol w:w="2263"/>
        <w:gridCol w:w="3261"/>
        <w:gridCol w:w="3815"/>
      </w:tblGrid>
      <w:tr w:rsidR="009D3C99" w:rsidRPr="00096528" w14:paraId="36C27708" w14:textId="77777777" w:rsidTr="008F0837">
        <w:tc>
          <w:tcPr>
            <w:tcW w:w="2263" w:type="dxa"/>
          </w:tcPr>
          <w:p w14:paraId="67F78C04" w14:textId="2304C6E4" w:rsidR="009D3C99" w:rsidRPr="00096528" w:rsidRDefault="009D3C99" w:rsidP="008F0837">
            <w:pPr>
              <w:spacing w:line="360" w:lineRule="auto"/>
              <w:jc w:val="center"/>
              <w:rPr>
                <w:b/>
                <w:sz w:val="28"/>
                <w:szCs w:val="28"/>
              </w:rPr>
            </w:pPr>
            <w:r w:rsidRPr="00096528">
              <w:rPr>
                <w:b/>
                <w:sz w:val="28"/>
                <w:szCs w:val="28"/>
              </w:rPr>
              <w:t>Характе</w:t>
            </w:r>
            <w:r w:rsidR="008F0837">
              <w:rPr>
                <w:b/>
                <w:sz w:val="28"/>
                <w:szCs w:val="28"/>
              </w:rPr>
              <w:t>-</w:t>
            </w:r>
            <w:r w:rsidRPr="00096528">
              <w:rPr>
                <w:b/>
                <w:sz w:val="28"/>
                <w:szCs w:val="28"/>
              </w:rPr>
              <w:t>ристика</w:t>
            </w:r>
          </w:p>
        </w:tc>
        <w:tc>
          <w:tcPr>
            <w:tcW w:w="3261" w:type="dxa"/>
          </w:tcPr>
          <w:p w14:paraId="1EC35AC2" w14:textId="77777777" w:rsidR="009D3C99" w:rsidRPr="00096528" w:rsidRDefault="009D3C99" w:rsidP="008F0837">
            <w:pPr>
              <w:spacing w:line="360" w:lineRule="auto"/>
              <w:jc w:val="center"/>
              <w:rPr>
                <w:b/>
                <w:sz w:val="28"/>
                <w:szCs w:val="28"/>
              </w:rPr>
            </w:pPr>
            <w:r w:rsidRPr="00096528">
              <w:rPr>
                <w:b/>
                <w:sz w:val="28"/>
                <w:szCs w:val="28"/>
              </w:rPr>
              <w:t>Банкротство</w:t>
            </w:r>
          </w:p>
        </w:tc>
        <w:tc>
          <w:tcPr>
            <w:tcW w:w="3815" w:type="dxa"/>
          </w:tcPr>
          <w:p w14:paraId="477D8E22" w14:textId="77777777" w:rsidR="009D3C99" w:rsidRPr="00096528" w:rsidRDefault="009D3C99" w:rsidP="008F0837">
            <w:pPr>
              <w:spacing w:line="360" w:lineRule="auto"/>
              <w:jc w:val="center"/>
              <w:rPr>
                <w:b/>
                <w:sz w:val="28"/>
                <w:szCs w:val="28"/>
              </w:rPr>
            </w:pPr>
            <w:r w:rsidRPr="00096528">
              <w:rPr>
                <w:b/>
                <w:sz w:val="28"/>
                <w:szCs w:val="28"/>
              </w:rPr>
              <w:t>Ликвидация</w:t>
            </w:r>
          </w:p>
        </w:tc>
      </w:tr>
      <w:tr w:rsidR="009D3C99" w:rsidRPr="00096528" w14:paraId="62B08E33" w14:textId="77777777" w:rsidTr="008F0837">
        <w:tc>
          <w:tcPr>
            <w:tcW w:w="2263" w:type="dxa"/>
          </w:tcPr>
          <w:p w14:paraId="5D5D4F16" w14:textId="77777777" w:rsidR="009D3C99" w:rsidRPr="00096528" w:rsidRDefault="009D3C99" w:rsidP="008F0837">
            <w:pPr>
              <w:spacing w:line="360" w:lineRule="auto"/>
              <w:rPr>
                <w:sz w:val="28"/>
                <w:szCs w:val="28"/>
              </w:rPr>
            </w:pPr>
            <w:r w:rsidRPr="00096528">
              <w:rPr>
                <w:sz w:val="28"/>
                <w:szCs w:val="28"/>
              </w:rPr>
              <w:t>Инициатор</w:t>
            </w:r>
          </w:p>
        </w:tc>
        <w:tc>
          <w:tcPr>
            <w:tcW w:w="3261" w:type="dxa"/>
          </w:tcPr>
          <w:p w14:paraId="5FAFEF62" w14:textId="77777777" w:rsidR="009D3C99" w:rsidRPr="00096528" w:rsidRDefault="009D3C99" w:rsidP="008F0837">
            <w:pPr>
              <w:spacing w:line="360" w:lineRule="auto"/>
              <w:rPr>
                <w:sz w:val="28"/>
                <w:szCs w:val="28"/>
              </w:rPr>
            </w:pPr>
            <w:r w:rsidRPr="00096528">
              <w:rPr>
                <w:sz w:val="28"/>
                <w:szCs w:val="28"/>
              </w:rPr>
              <w:t>Должник, кредиторы, ФНС</w:t>
            </w:r>
          </w:p>
        </w:tc>
        <w:tc>
          <w:tcPr>
            <w:tcW w:w="3815" w:type="dxa"/>
          </w:tcPr>
          <w:p w14:paraId="7B7F6E1F" w14:textId="77777777" w:rsidR="009D3C99" w:rsidRPr="00096528" w:rsidRDefault="009D3C99" w:rsidP="008F0837">
            <w:pPr>
              <w:spacing w:line="360" w:lineRule="auto"/>
              <w:rPr>
                <w:sz w:val="28"/>
                <w:szCs w:val="28"/>
              </w:rPr>
            </w:pPr>
            <w:r w:rsidRPr="00096528">
              <w:rPr>
                <w:sz w:val="28"/>
                <w:szCs w:val="28"/>
              </w:rPr>
              <w:t>Компания, ФНС, контрагенты</w:t>
            </w:r>
          </w:p>
        </w:tc>
      </w:tr>
      <w:tr w:rsidR="009D3C99" w:rsidRPr="00096528" w14:paraId="07841283" w14:textId="77777777" w:rsidTr="008F0837">
        <w:tc>
          <w:tcPr>
            <w:tcW w:w="2263" w:type="dxa"/>
          </w:tcPr>
          <w:p w14:paraId="2A4C2CF2" w14:textId="77777777" w:rsidR="009D3C99" w:rsidRPr="00096528" w:rsidRDefault="009D3C99" w:rsidP="008F0837">
            <w:pPr>
              <w:spacing w:line="360" w:lineRule="auto"/>
              <w:rPr>
                <w:sz w:val="28"/>
                <w:szCs w:val="28"/>
              </w:rPr>
            </w:pPr>
            <w:r w:rsidRPr="00096528">
              <w:rPr>
                <w:sz w:val="28"/>
                <w:szCs w:val="28"/>
              </w:rPr>
              <w:t>Причина</w:t>
            </w:r>
          </w:p>
        </w:tc>
        <w:tc>
          <w:tcPr>
            <w:tcW w:w="3261" w:type="dxa"/>
          </w:tcPr>
          <w:p w14:paraId="47650167" w14:textId="77777777" w:rsidR="009D3C99" w:rsidRPr="008F0837" w:rsidRDefault="009D3C99" w:rsidP="008F0837">
            <w:pPr>
              <w:spacing w:line="360" w:lineRule="auto"/>
              <w:rPr>
                <w:sz w:val="28"/>
                <w:szCs w:val="28"/>
              </w:rPr>
            </w:pPr>
            <w:r w:rsidRPr="008F0837">
              <w:rPr>
                <w:sz w:val="28"/>
                <w:szCs w:val="28"/>
              </w:rPr>
              <w:t>Потеря платежеспособности</w:t>
            </w:r>
          </w:p>
        </w:tc>
        <w:tc>
          <w:tcPr>
            <w:tcW w:w="3815" w:type="dxa"/>
          </w:tcPr>
          <w:p w14:paraId="08F39CD2" w14:textId="77777777" w:rsidR="009D3C99" w:rsidRPr="00096528" w:rsidRDefault="009D3C99" w:rsidP="008F0837">
            <w:pPr>
              <w:spacing w:line="360" w:lineRule="auto"/>
              <w:rPr>
                <w:sz w:val="28"/>
                <w:szCs w:val="28"/>
              </w:rPr>
            </w:pPr>
            <w:r w:rsidRPr="00096528">
              <w:rPr>
                <w:sz w:val="28"/>
                <w:szCs w:val="28"/>
              </w:rPr>
              <w:t>- закончился проект,</w:t>
            </w:r>
          </w:p>
          <w:p w14:paraId="04D3D3F3" w14:textId="77777777" w:rsidR="009D3C99" w:rsidRPr="00096528" w:rsidRDefault="009D3C99" w:rsidP="008F0837">
            <w:pPr>
              <w:spacing w:line="360" w:lineRule="auto"/>
              <w:rPr>
                <w:sz w:val="28"/>
                <w:szCs w:val="28"/>
              </w:rPr>
            </w:pPr>
            <w:r w:rsidRPr="00096528">
              <w:rPr>
                <w:sz w:val="28"/>
                <w:szCs w:val="28"/>
              </w:rPr>
              <w:t>- отсутствие прибыли,</w:t>
            </w:r>
          </w:p>
          <w:p w14:paraId="4D76B278" w14:textId="0F9E4047" w:rsidR="009D3C99" w:rsidRPr="00096528" w:rsidRDefault="009D3C99" w:rsidP="008F0837">
            <w:pPr>
              <w:spacing w:line="360" w:lineRule="auto"/>
              <w:rPr>
                <w:sz w:val="28"/>
                <w:szCs w:val="28"/>
              </w:rPr>
            </w:pPr>
            <w:r w:rsidRPr="00096528">
              <w:rPr>
                <w:sz w:val="28"/>
                <w:szCs w:val="28"/>
              </w:rPr>
              <w:t>- неконкурентоспо</w:t>
            </w:r>
            <w:r w:rsidR="008F0837">
              <w:rPr>
                <w:sz w:val="28"/>
                <w:szCs w:val="28"/>
              </w:rPr>
              <w:t>-</w:t>
            </w:r>
            <w:r w:rsidRPr="00096528">
              <w:rPr>
                <w:sz w:val="28"/>
                <w:szCs w:val="28"/>
              </w:rPr>
              <w:t>собность,</w:t>
            </w:r>
          </w:p>
          <w:p w14:paraId="5DA99157" w14:textId="77777777" w:rsidR="009D3C99" w:rsidRPr="00096528" w:rsidRDefault="009D3C99" w:rsidP="008F0837">
            <w:pPr>
              <w:spacing w:line="360" w:lineRule="auto"/>
              <w:rPr>
                <w:sz w:val="28"/>
                <w:szCs w:val="28"/>
              </w:rPr>
            </w:pPr>
            <w:r w:rsidRPr="00096528">
              <w:rPr>
                <w:sz w:val="28"/>
                <w:szCs w:val="28"/>
              </w:rPr>
              <w:t xml:space="preserve">- ухудшение финансового </w:t>
            </w:r>
            <w:r w:rsidRPr="00096528">
              <w:rPr>
                <w:sz w:val="28"/>
                <w:szCs w:val="28"/>
              </w:rPr>
              <w:lastRenderedPageBreak/>
              <w:t>положения,</w:t>
            </w:r>
          </w:p>
          <w:p w14:paraId="4D399816" w14:textId="77777777" w:rsidR="009D3C99" w:rsidRPr="00096528" w:rsidRDefault="009D3C99" w:rsidP="008F0837">
            <w:pPr>
              <w:spacing w:line="360" w:lineRule="auto"/>
              <w:rPr>
                <w:sz w:val="28"/>
                <w:szCs w:val="28"/>
              </w:rPr>
            </w:pPr>
            <w:r w:rsidRPr="00096528">
              <w:rPr>
                <w:sz w:val="28"/>
                <w:szCs w:val="28"/>
              </w:rPr>
              <w:t>- решение учредителей,</w:t>
            </w:r>
          </w:p>
          <w:p w14:paraId="358C69E5" w14:textId="77777777" w:rsidR="009D3C99" w:rsidRPr="00096528" w:rsidRDefault="009D3C99" w:rsidP="008F0837">
            <w:pPr>
              <w:spacing w:line="360" w:lineRule="auto"/>
              <w:rPr>
                <w:sz w:val="28"/>
                <w:szCs w:val="28"/>
              </w:rPr>
            </w:pPr>
            <w:r w:rsidRPr="00096528">
              <w:rPr>
                <w:sz w:val="28"/>
                <w:szCs w:val="28"/>
              </w:rPr>
              <w:t>- нарушение законодательства,</w:t>
            </w:r>
          </w:p>
          <w:p w14:paraId="66C7513A" w14:textId="77777777" w:rsidR="009D3C99" w:rsidRPr="00096528" w:rsidRDefault="009D3C99" w:rsidP="008F0837">
            <w:pPr>
              <w:spacing w:line="360" w:lineRule="auto"/>
              <w:rPr>
                <w:sz w:val="28"/>
                <w:szCs w:val="28"/>
              </w:rPr>
            </w:pPr>
            <w:r w:rsidRPr="00096528">
              <w:rPr>
                <w:sz w:val="28"/>
                <w:szCs w:val="28"/>
              </w:rPr>
              <w:t xml:space="preserve">- другие факторы. </w:t>
            </w:r>
          </w:p>
        </w:tc>
      </w:tr>
      <w:tr w:rsidR="009D3C99" w:rsidRPr="00096528" w14:paraId="694D5321" w14:textId="77777777" w:rsidTr="008F0837">
        <w:tc>
          <w:tcPr>
            <w:tcW w:w="2263" w:type="dxa"/>
          </w:tcPr>
          <w:p w14:paraId="70C6E967" w14:textId="77777777" w:rsidR="009D3C99" w:rsidRPr="00096528" w:rsidRDefault="009D3C99" w:rsidP="008F0837">
            <w:pPr>
              <w:spacing w:line="360" w:lineRule="auto"/>
              <w:rPr>
                <w:sz w:val="28"/>
                <w:szCs w:val="28"/>
              </w:rPr>
            </w:pPr>
            <w:r w:rsidRPr="00096528">
              <w:rPr>
                <w:sz w:val="28"/>
                <w:szCs w:val="28"/>
              </w:rPr>
              <w:lastRenderedPageBreak/>
              <w:t>Порядок присвоения статуса</w:t>
            </w:r>
          </w:p>
        </w:tc>
        <w:tc>
          <w:tcPr>
            <w:tcW w:w="7076" w:type="dxa"/>
            <w:gridSpan w:val="2"/>
          </w:tcPr>
          <w:p w14:paraId="19F50F01" w14:textId="77777777" w:rsidR="009D3C99" w:rsidRPr="008F0837" w:rsidRDefault="009D3C99" w:rsidP="004B5E61">
            <w:pPr>
              <w:spacing w:line="360" w:lineRule="auto"/>
              <w:ind w:firstLine="709"/>
              <w:rPr>
                <w:sz w:val="28"/>
                <w:szCs w:val="28"/>
              </w:rPr>
            </w:pPr>
            <w:r w:rsidRPr="008F0837">
              <w:rPr>
                <w:sz w:val="28"/>
                <w:szCs w:val="28"/>
              </w:rPr>
              <w:t>Принудительный, добровольный</w:t>
            </w:r>
          </w:p>
        </w:tc>
      </w:tr>
      <w:tr w:rsidR="009D3C99" w:rsidRPr="00096528" w14:paraId="0D813639" w14:textId="77777777" w:rsidTr="008F0837">
        <w:tc>
          <w:tcPr>
            <w:tcW w:w="2263" w:type="dxa"/>
          </w:tcPr>
          <w:p w14:paraId="567B1AEA" w14:textId="77777777" w:rsidR="009D3C99" w:rsidRPr="00096528" w:rsidRDefault="009D3C99" w:rsidP="008F0837">
            <w:pPr>
              <w:spacing w:line="360" w:lineRule="auto"/>
              <w:rPr>
                <w:sz w:val="28"/>
                <w:szCs w:val="28"/>
              </w:rPr>
            </w:pPr>
            <w:r w:rsidRPr="00096528">
              <w:rPr>
                <w:sz w:val="28"/>
                <w:szCs w:val="28"/>
              </w:rPr>
              <w:t>Состояние имущества</w:t>
            </w:r>
          </w:p>
        </w:tc>
        <w:tc>
          <w:tcPr>
            <w:tcW w:w="3261" w:type="dxa"/>
          </w:tcPr>
          <w:p w14:paraId="4BC45B7F" w14:textId="77777777" w:rsidR="009D3C99" w:rsidRPr="008F0837" w:rsidRDefault="009D3C99" w:rsidP="008F0837">
            <w:pPr>
              <w:spacing w:line="360" w:lineRule="auto"/>
              <w:rPr>
                <w:sz w:val="28"/>
                <w:szCs w:val="28"/>
              </w:rPr>
            </w:pPr>
            <w:r w:rsidRPr="008F0837">
              <w:rPr>
                <w:sz w:val="28"/>
                <w:szCs w:val="28"/>
              </w:rPr>
              <w:t>Реализуется в уплату долгов</w:t>
            </w:r>
          </w:p>
        </w:tc>
        <w:tc>
          <w:tcPr>
            <w:tcW w:w="3815" w:type="dxa"/>
          </w:tcPr>
          <w:p w14:paraId="46F704D5" w14:textId="77777777" w:rsidR="009D3C99" w:rsidRPr="00096528" w:rsidRDefault="009D3C99" w:rsidP="008F0837">
            <w:pPr>
              <w:spacing w:line="360" w:lineRule="auto"/>
              <w:rPr>
                <w:sz w:val="28"/>
                <w:szCs w:val="28"/>
              </w:rPr>
            </w:pPr>
            <w:r w:rsidRPr="00096528">
              <w:rPr>
                <w:sz w:val="28"/>
                <w:szCs w:val="28"/>
              </w:rPr>
              <w:t>Распределяется между долевыми собственниками, идет на погашение задолженности</w:t>
            </w:r>
          </w:p>
        </w:tc>
      </w:tr>
      <w:tr w:rsidR="009D3C99" w:rsidRPr="00096528" w14:paraId="1EB7E6A9" w14:textId="77777777" w:rsidTr="008F0837">
        <w:tc>
          <w:tcPr>
            <w:tcW w:w="2263" w:type="dxa"/>
          </w:tcPr>
          <w:p w14:paraId="3109F031" w14:textId="77777777" w:rsidR="009D3C99" w:rsidRPr="00096528" w:rsidRDefault="009D3C99" w:rsidP="008F0837">
            <w:pPr>
              <w:spacing w:line="360" w:lineRule="auto"/>
              <w:rPr>
                <w:sz w:val="28"/>
                <w:szCs w:val="28"/>
              </w:rPr>
            </w:pPr>
            <w:r w:rsidRPr="00096528">
              <w:rPr>
                <w:sz w:val="28"/>
                <w:szCs w:val="28"/>
              </w:rPr>
              <w:t>Ответственность должностных лиц</w:t>
            </w:r>
          </w:p>
        </w:tc>
        <w:tc>
          <w:tcPr>
            <w:tcW w:w="3261" w:type="dxa"/>
          </w:tcPr>
          <w:p w14:paraId="65504637" w14:textId="77777777" w:rsidR="009D3C99" w:rsidRPr="008F0837" w:rsidRDefault="009D3C99" w:rsidP="008F0837">
            <w:pPr>
              <w:spacing w:line="360" w:lineRule="auto"/>
              <w:rPr>
                <w:sz w:val="28"/>
                <w:szCs w:val="28"/>
              </w:rPr>
            </w:pPr>
            <w:r w:rsidRPr="008F0837">
              <w:rPr>
                <w:sz w:val="28"/>
                <w:szCs w:val="28"/>
              </w:rPr>
              <w:t>Субсидиарная (дополнительная) при недостаточной стоимости активов фирмы для погашения долгов</w:t>
            </w:r>
          </w:p>
        </w:tc>
        <w:tc>
          <w:tcPr>
            <w:tcW w:w="3815" w:type="dxa"/>
          </w:tcPr>
          <w:p w14:paraId="53A29195" w14:textId="77777777" w:rsidR="009D3C99" w:rsidRPr="00096528" w:rsidRDefault="009D3C99" w:rsidP="008F0837">
            <w:pPr>
              <w:spacing w:line="360" w:lineRule="auto"/>
              <w:rPr>
                <w:sz w:val="28"/>
                <w:szCs w:val="28"/>
              </w:rPr>
            </w:pPr>
            <w:r w:rsidRPr="00096528">
              <w:rPr>
                <w:sz w:val="28"/>
                <w:szCs w:val="28"/>
              </w:rPr>
              <w:t>В зависимости от причины ликвидации</w:t>
            </w:r>
          </w:p>
        </w:tc>
      </w:tr>
      <w:tr w:rsidR="009D3C99" w:rsidRPr="00096528" w14:paraId="2950B794" w14:textId="77777777" w:rsidTr="008F0837">
        <w:tc>
          <w:tcPr>
            <w:tcW w:w="2263" w:type="dxa"/>
          </w:tcPr>
          <w:p w14:paraId="10189998" w14:textId="77777777" w:rsidR="009D3C99" w:rsidRPr="00096528" w:rsidRDefault="009D3C99" w:rsidP="008F0837">
            <w:pPr>
              <w:spacing w:line="360" w:lineRule="auto"/>
              <w:rPr>
                <w:sz w:val="28"/>
                <w:szCs w:val="28"/>
              </w:rPr>
            </w:pPr>
            <w:r w:rsidRPr="00096528">
              <w:rPr>
                <w:sz w:val="28"/>
                <w:szCs w:val="28"/>
              </w:rPr>
              <w:t>Срок течения процедуры</w:t>
            </w:r>
          </w:p>
        </w:tc>
        <w:tc>
          <w:tcPr>
            <w:tcW w:w="3261" w:type="dxa"/>
          </w:tcPr>
          <w:p w14:paraId="1AC9188A" w14:textId="77777777" w:rsidR="009D3C99" w:rsidRPr="008F0837" w:rsidRDefault="009D3C99" w:rsidP="008F0837">
            <w:pPr>
              <w:spacing w:line="360" w:lineRule="auto"/>
              <w:rPr>
                <w:sz w:val="28"/>
                <w:szCs w:val="28"/>
              </w:rPr>
            </w:pPr>
            <w:r w:rsidRPr="008F0837">
              <w:rPr>
                <w:sz w:val="28"/>
                <w:szCs w:val="28"/>
              </w:rPr>
              <w:t>До двух лет</w:t>
            </w:r>
          </w:p>
          <w:p w14:paraId="2FBF2214" w14:textId="77777777" w:rsidR="009D3C99" w:rsidRPr="008F0837" w:rsidRDefault="009D3C99" w:rsidP="008F0837">
            <w:pPr>
              <w:spacing w:line="360" w:lineRule="auto"/>
              <w:rPr>
                <w:sz w:val="28"/>
                <w:szCs w:val="28"/>
              </w:rPr>
            </w:pPr>
            <w:r w:rsidRPr="008F0837">
              <w:rPr>
                <w:sz w:val="28"/>
                <w:szCs w:val="28"/>
              </w:rPr>
              <w:t>(Максимальные сроки банкротства юрлица законодательно не определены. При определении сроков процесса учитывается сложность дела:</w:t>
            </w:r>
          </w:p>
          <w:p w14:paraId="528B18BB" w14:textId="77777777" w:rsidR="009D3C99" w:rsidRPr="008F0837" w:rsidRDefault="009D3C99" w:rsidP="008F0837">
            <w:pPr>
              <w:spacing w:line="360" w:lineRule="auto"/>
              <w:rPr>
                <w:sz w:val="28"/>
                <w:szCs w:val="28"/>
              </w:rPr>
            </w:pPr>
            <w:r w:rsidRPr="008F0837">
              <w:rPr>
                <w:sz w:val="28"/>
                <w:szCs w:val="28"/>
              </w:rPr>
              <w:t>1.Размер задолженности, который сформировался у должника перед кредиторами.</w:t>
            </w:r>
          </w:p>
          <w:p w14:paraId="3D409201" w14:textId="77777777" w:rsidR="009D3C99" w:rsidRPr="008F0837" w:rsidRDefault="009D3C99" w:rsidP="008F0837">
            <w:pPr>
              <w:spacing w:line="360" w:lineRule="auto"/>
              <w:rPr>
                <w:sz w:val="28"/>
                <w:szCs w:val="28"/>
              </w:rPr>
            </w:pPr>
            <w:r w:rsidRPr="008F0837">
              <w:rPr>
                <w:sz w:val="28"/>
                <w:szCs w:val="28"/>
              </w:rPr>
              <w:lastRenderedPageBreak/>
              <w:t>2.Объем конкурсной массы, которая выступает базой для погашения требований кредиторов.</w:t>
            </w:r>
          </w:p>
          <w:p w14:paraId="712E028F" w14:textId="77777777" w:rsidR="009D3C99" w:rsidRPr="008F0837" w:rsidRDefault="009D3C99" w:rsidP="008F0837">
            <w:pPr>
              <w:spacing w:line="360" w:lineRule="auto"/>
              <w:rPr>
                <w:sz w:val="28"/>
                <w:szCs w:val="28"/>
              </w:rPr>
            </w:pPr>
            <w:r w:rsidRPr="008F0837">
              <w:rPr>
                <w:sz w:val="28"/>
                <w:szCs w:val="28"/>
              </w:rPr>
              <w:t>3.Статус должника: не является ли он отсутствующим должником или ликвидируемым.</w:t>
            </w:r>
          </w:p>
          <w:p w14:paraId="0D250BC2" w14:textId="77777777" w:rsidR="009D3C99" w:rsidRPr="008F0837" w:rsidRDefault="009D3C99" w:rsidP="008F0837">
            <w:pPr>
              <w:spacing w:line="360" w:lineRule="auto"/>
              <w:rPr>
                <w:sz w:val="28"/>
                <w:szCs w:val="28"/>
              </w:rPr>
            </w:pPr>
            <w:r w:rsidRPr="008F0837">
              <w:rPr>
                <w:sz w:val="28"/>
                <w:szCs w:val="28"/>
              </w:rPr>
              <w:t>Ограничения в части максимальной продолжительности исполнения процедуры банкротства применены по отношению к каждому этапу. Применительно к процессу банкротства может применяться один из пяти этапов:</w:t>
            </w:r>
          </w:p>
          <w:p w14:paraId="6140C2DA" w14:textId="77777777" w:rsidR="009D3C99" w:rsidRPr="008F0837" w:rsidRDefault="009D3C99" w:rsidP="008F0837">
            <w:pPr>
              <w:spacing w:line="360" w:lineRule="auto"/>
              <w:rPr>
                <w:sz w:val="28"/>
                <w:szCs w:val="28"/>
              </w:rPr>
            </w:pPr>
            <w:r w:rsidRPr="008F0837">
              <w:rPr>
                <w:sz w:val="28"/>
                <w:szCs w:val="28"/>
              </w:rPr>
              <w:t>1.Наблюдение.</w:t>
            </w:r>
          </w:p>
          <w:p w14:paraId="0C8019F0" w14:textId="77777777" w:rsidR="009D3C99" w:rsidRPr="008F0837" w:rsidRDefault="009D3C99" w:rsidP="008F0837">
            <w:pPr>
              <w:spacing w:line="360" w:lineRule="auto"/>
              <w:rPr>
                <w:sz w:val="28"/>
                <w:szCs w:val="28"/>
              </w:rPr>
            </w:pPr>
            <w:r w:rsidRPr="008F0837">
              <w:rPr>
                <w:sz w:val="28"/>
                <w:szCs w:val="28"/>
              </w:rPr>
              <w:t>2.Финансовое оздоровление.</w:t>
            </w:r>
          </w:p>
          <w:p w14:paraId="296FBF84" w14:textId="77777777" w:rsidR="009D3C99" w:rsidRPr="008F0837" w:rsidRDefault="009D3C99" w:rsidP="008F0837">
            <w:pPr>
              <w:spacing w:line="360" w:lineRule="auto"/>
              <w:rPr>
                <w:sz w:val="28"/>
                <w:szCs w:val="28"/>
              </w:rPr>
            </w:pPr>
            <w:r w:rsidRPr="008F0837">
              <w:rPr>
                <w:sz w:val="28"/>
                <w:szCs w:val="28"/>
              </w:rPr>
              <w:t>3.Внешнее управление.</w:t>
            </w:r>
          </w:p>
          <w:p w14:paraId="3F12EEB0" w14:textId="77777777" w:rsidR="009D3C99" w:rsidRPr="008F0837" w:rsidRDefault="009D3C99" w:rsidP="008F0837">
            <w:pPr>
              <w:spacing w:line="360" w:lineRule="auto"/>
              <w:rPr>
                <w:sz w:val="28"/>
                <w:szCs w:val="28"/>
              </w:rPr>
            </w:pPr>
            <w:r w:rsidRPr="008F0837">
              <w:rPr>
                <w:sz w:val="28"/>
                <w:szCs w:val="28"/>
              </w:rPr>
              <w:t>4.Конкурсное производство.</w:t>
            </w:r>
          </w:p>
          <w:p w14:paraId="545BB791" w14:textId="77777777" w:rsidR="009D3C99" w:rsidRPr="008F0837" w:rsidRDefault="009D3C99" w:rsidP="008F0837">
            <w:pPr>
              <w:spacing w:line="360" w:lineRule="auto"/>
              <w:rPr>
                <w:sz w:val="28"/>
                <w:szCs w:val="28"/>
              </w:rPr>
            </w:pPr>
            <w:r w:rsidRPr="008F0837">
              <w:rPr>
                <w:sz w:val="28"/>
                <w:szCs w:val="28"/>
              </w:rPr>
              <w:t>5.Мировое соглашение.)</w:t>
            </w:r>
          </w:p>
        </w:tc>
        <w:tc>
          <w:tcPr>
            <w:tcW w:w="3815" w:type="dxa"/>
          </w:tcPr>
          <w:p w14:paraId="5D9E2983" w14:textId="77777777" w:rsidR="009D3C99" w:rsidRPr="00096528" w:rsidRDefault="009D3C99" w:rsidP="008F0837">
            <w:pPr>
              <w:spacing w:line="360" w:lineRule="auto"/>
              <w:rPr>
                <w:sz w:val="28"/>
                <w:szCs w:val="28"/>
              </w:rPr>
            </w:pPr>
            <w:r w:rsidRPr="00096528">
              <w:rPr>
                <w:sz w:val="28"/>
                <w:szCs w:val="28"/>
              </w:rPr>
              <w:lastRenderedPageBreak/>
              <w:t>От полугода до года</w:t>
            </w:r>
          </w:p>
          <w:p w14:paraId="17AB7FC0" w14:textId="063AA45A" w:rsidR="009D3C99" w:rsidRPr="00096528" w:rsidRDefault="009D3C99" w:rsidP="008F0837">
            <w:pPr>
              <w:spacing w:line="360" w:lineRule="auto"/>
              <w:rPr>
                <w:sz w:val="28"/>
                <w:szCs w:val="28"/>
              </w:rPr>
            </w:pPr>
            <w:r w:rsidRPr="00096528">
              <w:rPr>
                <w:sz w:val="28"/>
                <w:szCs w:val="28"/>
              </w:rPr>
              <w:t xml:space="preserve">(Статья 57 Закона № 14-ФЗ в соответствии с Федеральным законом от 28.12.2016 № 488-ФЗ (ред. от 29.07.2017) </w:t>
            </w:r>
            <w:r w:rsidR="008F0837">
              <w:rPr>
                <w:sz w:val="28"/>
                <w:szCs w:val="28"/>
              </w:rPr>
              <w:t>«</w:t>
            </w:r>
            <w:r w:rsidRPr="00096528">
              <w:rPr>
                <w:sz w:val="28"/>
                <w:szCs w:val="28"/>
              </w:rPr>
              <w:t>О внесении изменений в отдельные законодательные акты Российской Федерации</w:t>
            </w:r>
            <w:r w:rsidR="008F0837">
              <w:rPr>
                <w:sz w:val="28"/>
                <w:szCs w:val="28"/>
              </w:rPr>
              <w:t>»</w:t>
            </w:r>
            <w:r w:rsidRPr="00096528">
              <w:rPr>
                <w:sz w:val="28"/>
                <w:szCs w:val="28"/>
              </w:rPr>
              <w:t xml:space="preserve"> с 1 сентября 2017 года была дополнена пунктами, устанавливающими нормы, касающиеся срока </w:t>
            </w:r>
            <w:r w:rsidRPr="00096528">
              <w:rPr>
                <w:sz w:val="28"/>
                <w:szCs w:val="28"/>
              </w:rPr>
              <w:lastRenderedPageBreak/>
              <w:t>ликвидации и принятия повторного решения о ликвидации. Срок ликвидации общества, установленный его участниками или органом, принявшим решение о ликвидации, не может превышать один год. Если ликвидация общества не может быть завершена в указанный срок, то он может быть продлен в судебном порядке, но не более чем на шесть месяцев. В случае отмены участниками общества или указанным органом ранее принятого решения о ликвидации общества либо истечения указанного выше срока ликвидации повторное принятие решения о добровольной ликвидации возможно не ранее чем по истечении шести месяцев со дня внесения сведений об этом в ЕГРЮЛ.)</w:t>
            </w:r>
          </w:p>
        </w:tc>
      </w:tr>
      <w:tr w:rsidR="009D3C99" w:rsidRPr="00096528" w14:paraId="519241BB" w14:textId="77777777" w:rsidTr="008F0837">
        <w:tc>
          <w:tcPr>
            <w:tcW w:w="2263" w:type="dxa"/>
          </w:tcPr>
          <w:p w14:paraId="189F5F8A" w14:textId="77777777" w:rsidR="009D3C99" w:rsidRPr="00096528" w:rsidRDefault="009D3C99" w:rsidP="008F0837">
            <w:pPr>
              <w:spacing w:line="360" w:lineRule="auto"/>
              <w:rPr>
                <w:sz w:val="28"/>
                <w:szCs w:val="28"/>
              </w:rPr>
            </w:pPr>
            <w:r w:rsidRPr="00096528">
              <w:rPr>
                <w:sz w:val="28"/>
                <w:szCs w:val="28"/>
              </w:rPr>
              <w:lastRenderedPageBreak/>
              <w:t>Исполнитель</w:t>
            </w:r>
          </w:p>
        </w:tc>
        <w:tc>
          <w:tcPr>
            <w:tcW w:w="3261" w:type="dxa"/>
          </w:tcPr>
          <w:p w14:paraId="35210282" w14:textId="2251003D" w:rsidR="009D3C99" w:rsidRPr="00096528" w:rsidRDefault="009D3C99" w:rsidP="008F0837">
            <w:pPr>
              <w:spacing w:line="360" w:lineRule="auto"/>
              <w:rPr>
                <w:sz w:val="28"/>
                <w:szCs w:val="28"/>
              </w:rPr>
            </w:pPr>
            <w:r w:rsidRPr="00096528">
              <w:rPr>
                <w:sz w:val="28"/>
                <w:szCs w:val="28"/>
              </w:rPr>
              <w:t>Арбитражный упра</w:t>
            </w:r>
            <w:r w:rsidR="008F0837">
              <w:rPr>
                <w:sz w:val="28"/>
                <w:szCs w:val="28"/>
              </w:rPr>
              <w:t>вляющий</w:t>
            </w:r>
            <w:r w:rsidRPr="00096528">
              <w:rPr>
                <w:sz w:val="28"/>
                <w:szCs w:val="28"/>
              </w:rPr>
              <w:t xml:space="preserve">, директор </w:t>
            </w:r>
            <w:r w:rsidRPr="00096528">
              <w:rPr>
                <w:sz w:val="28"/>
                <w:szCs w:val="28"/>
              </w:rPr>
              <w:lastRenderedPageBreak/>
              <w:t>компании</w:t>
            </w:r>
          </w:p>
        </w:tc>
        <w:tc>
          <w:tcPr>
            <w:tcW w:w="3815" w:type="dxa"/>
          </w:tcPr>
          <w:p w14:paraId="4E69F2BE" w14:textId="77777777" w:rsidR="009D3C99" w:rsidRPr="00096528" w:rsidRDefault="009D3C99" w:rsidP="008F0837">
            <w:pPr>
              <w:spacing w:line="360" w:lineRule="auto"/>
              <w:rPr>
                <w:sz w:val="28"/>
                <w:szCs w:val="28"/>
              </w:rPr>
            </w:pPr>
            <w:r w:rsidRPr="00096528">
              <w:rPr>
                <w:sz w:val="28"/>
                <w:szCs w:val="28"/>
              </w:rPr>
              <w:lastRenderedPageBreak/>
              <w:t>Ликвидатор, ликвидационная комиссия</w:t>
            </w:r>
          </w:p>
        </w:tc>
      </w:tr>
    </w:tbl>
    <w:p w14:paraId="4A14A64D" w14:textId="6414B403" w:rsidR="00742C04" w:rsidRPr="00096528" w:rsidRDefault="001E732D" w:rsidP="00E177D7">
      <w:pPr>
        <w:pStyle w:val="a3"/>
        <w:spacing w:before="0" w:beforeAutospacing="0" w:after="0" w:afterAutospacing="0" w:line="360" w:lineRule="auto"/>
        <w:ind w:left="284" w:firstLine="709"/>
        <w:rPr>
          <w:rFonts w:ascii="Times New Roman" w:hAnsi="Times New Roman"/>
          <w:sz w:val="28"/>
          <w:szCs w:val="28"/>
        </w:rPr>
      </w:pPr>
      <w:r w:rsidRPr="00096528">
        <w:rPr>
          <w:rFonts w:ascii="Times New Roman" w:hAnsi="Times New Roman"/>
          <w:sz w:val="28"/>
          <w:szCs w:val="28"/>
        </w:rPr>
        <w:lastRenderedPageBreak/>
        <w:t xml:space="preserve">Во многих </w:t>
      </w:r>
      <w:r w:rsidR="00E8344A" w:rsidRPr="00096528">
        <w:rPr>
          <w:rFonts w:ascii="Times New Roman" w:hAnsi="Times New Roman"/>
          <w:sz w:val="28"/>
          <w:szCs w:val="28"/>
        </w:rPr>
        <w:t xml:space="preserve">других </w:t>
      </w:r>
      <w:r w:rsidRPr="00096528">
        <w:rPr>
          <w:rFonts w:ascii="Times New Roman" w:hAnsi="Times New Roman"/>
          <w:sz w:val="28"/>
          <w:szCs w:val="28"/>
        </w:rPr>
        <w:t>слу</w:t>
      </w:r>
      <w:r w:rsidR="00742C04" w:rsidRPr="00096528">
        <w:rPr>
          <w:rFonts w:ascii="Times New Roman" w:hAnsi="Times New Roman"/>
          <w:sz w:val="28"/>
          <w:szCs w:val="28"/>
        </w:rPr>
        <w:t xml:space="preserve">чаях </w:t>
      </w:r>
      <w:r w:rsidRPr="00096528">
        <w:rPr>
          <w:rFonts w:ascii="Times New Roman" w:hAnsi="Times New Roman"/>
          <w:sz w:val="28"/>
          <w:szCs w:val="28"/>
        </w:rPr>
        <w:t>банкротство и ликвидация</w:t>
      </w:r>
      <w:r w:rsidR="00742C04" w:rsidRPr="00096528">
        <w:rPr>
          <w:rFonts w:ascii="Times New Roman" w:hAnsi="Times New Roman"/>
          <w:sz w:val="28"/>
          <w:szCs w:val="28"/>
        </w:rPr>
        <w:t xml:space="preserve"> тесно связаны </w:t>
      </w:r>
      <w:r w:rsidRPr="00096528">
        <w:rPr>
          <w:rFonts w:ascii="Times New Roman" w:hAnsi="Times New Roman"/>
          <w:sz w:val="28"/>
          <w:szCs w:val="28"/>
        </w:rPr>
        <w:t>между собой.</w:t>
      </w:r>
      <w:r w:rsidR="00742C04" w:rsidRPr="00096528">
        <w:rPr>
          <w:rFonts w:ascii="Times New Roman" w:hAnsi="Times New Roman"/>
          <w:sz w:val="28"/>
          <w:szCs w:val="28"/>
        </w:rPr>
        <w:t xml:space="preserve"> </w:t>
      </w:r>
    </w:p>
    <w:p w14:paraId="2A1DD6B3" w14:textId="5A17F0D2" w:rsidR="00666AF2" w:rsidRPr="00096528" w:rsidRDefault="0077192B" w:rsidP="00E177D7">
      <w:pPr>
        <w:spacing w:line="360" w:lineRule="auto"/>
        <w:ind w:left="284" w:firstLine="709"/>
        <w:jc w:val="both"/>
        <w:rPr>
          <w:sz w:val="28"/>
          <w:szCs w:val="28"/>
        </w:rPr>
      </w:pPr>
      <w:r w:rsidRPr="00096528">
        <w:rPr>
          <w:sz w:val="28"/>
          <w:szCs w:val="28"/>
        </w:rPr>
        <w:t>Например, л</w:t>
      </w:r>
      <w:r w:rsidR="00E8344A" w:rsidRPr="00096528">
        <w:rPr>
          <w:sz w:val="28"/>
          <w:szCs w:val="28"/>
        </w:rPr>
        <w:t xml:space="preserve">иквидационная комиссия назначается решением о ликвидации юридического </w:t>
      </w:r>
      <w:r w:rsidR="00666AF2" w:rsidRPr="00096528">
        <w:rPr>
          <w:sz w:val="28"/>
          <w:szCs w:val="28"/>
        </w:rPr>
        <w:t>лица</w:t>
      </w:r>
      <w:r w:rsidR="00E8344A" w:rsidRPr="00096528">
        <w:rPr>
          <w:sz w:val="28"/>
          <w:szCs w:val="28"/>
        </w:rPr>
        <w:t>, само же</w:t>
      </w:r>
      <w:r w:rsidR="00666AF2" w:rsidRPr="00096528">
        <w:rPr>
          <w:sz w:val="28"/>
          <w:szCs w:val="28"/>
        </w:rPr>
        <w:t xml:space="preserve"> решение считается принятым с момента уведомления </w:t>
      </w:r>
      <w:r w:rsidR="00E8344A" w:rsidRPr="00096528">
        <w:rPr>
          <w:sz w:val="28"/>
          <w:szCs w:val="28"/>
        </w:rPr>
        <w:t xml:space="preserve">о нем </w:t>
      </w:r>
      <w:r w:rsidR="00666AF2" w:rsidRPr="00096528">
        <w:rPr>
          <w:sz w:val="28"/>
          <w:szCs w:val="28"/>
        </w:rPr>
        <w:t xml:space="preserve">регистрирующего </w:t>
      </w:r>
      <w:r w:rsidR="00E8344A" w:rsidRPr="00096528">
        <w:rPr>
          <w:sz w:val="28"/>
          <w:szCs w:val="28"/>
        </w:rPr>
        <w:t>органа.</w:t>
      </w:r>
      <w:r w:rsidRPr="00096528">
        <w:rPr>
          <w:sz w:val="28"/>
          <w:szCs w:val="28"/>
        </w:rPr>
        <w:t xml:space="preserve"> </w:t>
      </w:r>
      <w:r w:rsidR="00666AF2" w:rsidRPr="00096528">
        <w:rPr>
          <w:sz w:val="28"/>
          <w:szCs w:val="28"/>
        </w:rPr>
        <w:t xml:space="preserve">Примерно такой же способ избран и законодательством о банкротстве, устанавливающий особый порядок ликвидации юридического лица. </w:t>
      </w:r>
      <w:r w:rsidR="00E8344A" w:rsidRPr="00096528">
        <w:rPr>
          <w:sz w:val="28"/>
          <w:szCs w:val="28"/>
        </w:rPr>
        <w:t>Можно считать, что п</w:t>
      </w:r>
      <w:r w:rsidR="00666AF2" w:rsidRPr="00096528">
        <w:rPr>
          <w:sz w:val="28"/>
          <w:szCs w:val="28"/>
        </w:rPr>
        <w:t>ризнание должника банкротом заменяет здесь принятие решени</w:t>
      </w:r>
      <w:r w:rsidRPr="00096528">
        <w:rPr>
          <w:sz w:val="28"/>
          <w:szCs w:val="28"/>
        </w:rPr>
        <w:t>е о</w:t>
      </w:r>
      <w:r w:rsidR="00666AF2" w:rsidRPr="00096528">
        <w:rPr>
          <w:sz w:val="28"/>
          <w:szCs w:val="28"/>
        </w:rPr>
        <w:t xml:space="preserve"> ликвидации юридического лица. </w:t>
      </w:r>
    </w:p>
    <w:p w14:paraId="476079CB" w14:textId="77777777" w:rsidR="00BB765A" w:rsidRDefault="002D180C" w:rsidP="00E177D7">
      <w:pPr>
        <w:pStyle w:val="a3"/>
        <w:spacing w:before="0" w:beforeAutospacing="0" w:after="0" w:afterAutospacing="0" w:line="360" w:lineRule="auto"/>
        <w:ind w:left="284" w:firstLine="709"/>
        <w:jc w:val="both"/>
        <w:rPr>
          <w:rFonts w:ascii="Times New Roman" w:hAnsi="Times New Roman"/>
          <w:sz w:val="28"/>
          <w:szCs w:val="28"/>
        </w:rPr>
      </w:pPr>
      <w:r w:rsidRPr="00096528">
        <w:rPr>
          <w:rFonts w:ascii="Times New Roman" w:hAnsi="Times New Roman"/>
          <w:sz w:val="28"/>
          <w:szCs w:val="28"/>
        </w:rPr>
        <w:t xml:space="preserve">Стоит отметить, что </w:t>
      </w:r>
      <w:r w:rsidR="00C1680C" w:rsidRPr="00096528">
        <w:rPr>
          <w:rFonts w:ascii="Times New Roman" w:hAnsi="Times New Roman"/>
          <w:sz w:val="28"/>
          <w:szCs w:val="28"/>
        </w:rPr>
        <w:t xml:space="preserve">в настоящий момент </w:t>
      </w:r>
      <w:r w:rsidR="008361BC" w:rsidRPr="00096528">
        <w:rPr>
          <w:rFonts w:ascii="Times New Roman" w:hAnsi="Times New Roman"/>
          <w:sz w:val="28"/>
          <w:szCs w:val="28"/>
        </w:rPr>
        <w:t xml:space="preserve">в интересах кредиторов </w:t>
      </w:r>
      <w:r w:rsidR="00C1680C" w:rsidRPr="00096528">
        <w:rPr>
          <w:rFonts w:ascii="Times New Roman" w:hAnsi="Times New Roman"/>
          <w:sz w:val="28"/>
          <w:szCs w:val="28"/>
        </w:rPr>
        <w:t xml:space="preserve">исправлен </w:t>
      </w:r>
      <w:r w:rsidRPr="00096528">
        <w:rPr>
          <w:rFonts w:ascii="Times New Roman" w:hAnsi="Times New Roman"/>
          <w:sz w:val="28"/>
          <w:szCs w:val="28"/>
        </w:rPr>
        <w:t>существенны</w:t>
      </w:r>
      <w:r w:rsidR="00C1680C" w:rsidRPr="00096528">
        <w:rPr>
          <w:rFonts w:ascii="Times New Roman" w:hAnsi="Times New Roman"/>
          <w:sz w:val="28"/>
          <w:szCs w:val="28"/>
        </w:rPr>
        <w:t>й</w:t>
      </w:r>
      <w:r w:rsidR="00666AF2" w:rsidRPr="00096528">
        <w:rPr>
          <w:rFonts w:ascii="Times New Roman" w:hAnsi="Times New Roman"/>
          <w:sz w:val="28"/>
          <w:szCs w:val="28"/>
        </w:rPr>
        <w:t xml:space="preserve"> недостат</w:t>
      </w:r>
      <w:r w:rsidR="00C1680C" w:rsidRPr="00096528">
        <w:rPr>
          <w:rFonts w:ascii="Times New Roman" w:hAnsi="Times New Roman"/>
          <w:sz w:val="28"/>
          <w:szCs w:val="28"/>
        </w:rPr>
        <w:t>ок</w:t>
      </w:r>
      <w:r w:rsidR="00666AF2" w:rsidRPr="00096528">
        <w:rPr>
          <w:rFonts w:ascii="Times New Roman" w:hAnsi="Times New Roman"/>
          <w:sz w:val="28"/>
          <w:szCs w:val="28"/>
        </w:rPr>
        <w:t xml:space="preserve"> действующего законодательства</w:t>
      </w:r>
      <w:r w:rsidR="00C1680C" w:rsidRPr="00096528">
        <w:rPr>
          <w:rFonts w:ascii="Times New Roman" w:hAnsi="Times New Roman"/>
          <w:sz w:val="28"/>
          <w:szCs w:val="28"/>
        </w:rPr>
        <w:t xml:space="preserve"> </w:t>
      </w:r>
      <w:r w:rsidR="008361BC" w:rsidRPr="00096528">
        <w:rPr>
          <w:rFonts w:ascii="Times New Roman" w:hAnsi="Times New Roman"/>
          <w:sz w:val="28"/>
          <w:szCs w:val="28"/>
        </w:rPr>
        <w:t xml:space="preserve">о </w:t>
      </w:r>
      <w:r w:rsidR="00666AF2" w:rsidRPr="00096528">
        <w:rPr>
          <w:rFonts w:ascii="Times New Roman" w:hAnsi="Times New Roman"/>
          <w:sz w:val="28"/>
          <w:szCs w:val="28"/>
        </w:rPr>
        <w:t>банкротстве</w:t>
      </w:r>
      <w:r w:rsidR="008361BC" w:rsidRPr="00096528">
        <w:rPr>
          <w:rFonts w:ascii="Times New Roman" w:hAnsi="Times New Roman"/>
          <w:sz w:val="28"/>
          <w:szCs w:val="28"/>
        </w:rPr>
        <w:t xml:space="preserve">. Расширился список сведений, включенных в Единый государственный реестр юридических лиц. Теперь в нем отражается информация о том, что в отношении организации возбуждено дело о банкротстве, о введении наблюдения, </w:t>
      </w:r>
      <w:r w:rsidR="00E56102" w:rsidRPr="00096528">
        <w:rPr>
          <w:rFonts w:ascii="Times New Roman" w:hAnsi="Times New Roman"/>
          <w:sz w:val="28"/>
          <w:szCs w:val="28"/>
        </w:rPr>
        <w:t xml:space="preserve">внешнего управления, </w:t>
      </w:r>
      <w:r w:rsidR="008361BC" w:rsidRPr="00096528">
        <w:rPr>
          <w:rFonts w:ascii="Times New Roman" w:hAnsi="Times New Roman"/>
          <w:sz w:val="28"/>
          <w:szCs w:val="28"/>
        </w:rPr>
        <w:t xml:space="preserve">финансового оздоровления, о дате начала </w:t>
      </w:r>
      <w:r w:rsidR="00E56102" w:rsidRPr="00096528">
        <w:rPr>
          <w:rFonts w:ascii="Times New Roman" w:hAnsi="Times New Roman"/>
          <w:sz w:val="28"/>
          <w:szCs w:val="28"/>
        </w:rPr>
        <w:t>и дате прекращения производства по делу о банкротстве</w:t>
      </w:r>
      <w:r w:rsidR="008361BC" w:rsidRPr="00096528">
        <w:rPr>
          <w:rFonts w:ascii="Times New Roman" w:hAnsi="Times New Roman"/>
          <w:sz w:val="28"/>
          <w:szCs w:val="28"/>
        </w:rPr>
        <w:t xml:space="preserve">, </w:t>
      </w:r>
      <w:r w:rsidR="00E56102" w:rsidRPr="00096528">
        <w:rPr>
          <w:rFonts w:ascii="Times New Roman" w:hAnsi="Times New Roman"/>
          <w:sz w:val="28"/>
          <w:szCs w:val="28"/>
        </w:rPr>
        <w:t>об утвержденном внешнем управляющем</w:t>
      </w:r>
      <w:r w:rsidR="008361BC" w:rsidRPr="00096528">
        <w:rPr>
          <w:rFonts w:ascii="Times New Roman" w:hAnsi="Times New Roman"/>
          <w:sz w:val="28"/>
          <w:szCs w:val="28"/>
        </w:rPr>
        <w:t>. До этого в ЕГРЮЛ вносились только данные об открытии конкурсного производства и назначенном конкурсном управляющем.</w:t>
      </w:r>
    </w:p>
    <w:p w14:paraId="287F347E" w14:textId="258701E5" w:rsidR="008361BC" w:rsidRPr="00096528" w:rsidRDefault="008361BC" w:rsidP="00E177D7">
      <w:pPr>
        <w:pStyle w:val="a3"/>
        <w:spacing w:before="0" w:beforeAutospacing="0" w:after="0" w:afterAutospacing="0" w:line="360" w:lineRule="auto"/>
        <w:ind w:left="284" w:firstLine="709"/>
        <w:jc w:val="both"/>
        <w:rPr>
          <w:rFonts w:ascii="Times New Roman" w:hAnsi="Times New Roman"/>
          <w:sz w:val="28"/>
          <w:szCs w:val="28"/>
        </w:rPr>
      </w:pPr>
      <w:r w:rsidRPr="00096528">
        <w:rPr>
          <w:rFonts w:ascii="Times New Roman" w:hAnsi="Times New Roman"/>
          <w:sz w:val="28"/>
          <w:szCs w:val="28"/>
        </w:rPr>
        <w:t xml:space="preserve"> </w:t>
      </w:r>
    </w:p>
    <w:p w14:paraId="70C5220E" w14:textId="314A9D3B" w:rsidR="00E56102" w:rsidRPr="00096528" w:rsidRDefault="00E56102" w:rsidP="00E177D7">
      <w:pPr>
        <w:pStyle w:val="a3"/>
        <w:spacing w:before="0" w:beforeAutospacing="0" w:after="0" w:afterAutospacing="0" w:line="360" w:lineRule="auto"/>
        <w:ind w:left="284" w:firstLine="709"/>
        <w:jc w:val="center"/>
        <w:rPr>
          <w:rFonts w:ascii="Times New Roman" w:hAnsi="Times New Roman"/>
          <w:b/>
          <w:bCs/>
          <w:sz w:val="28"/>
          <w:szCs w:val="28"/>
        </w:rPr>
      </w:pPr>
      <w:r w:rsidRPr="00096528">
        <w:rPr>
          <w:rFonts w:ascii="Times New Roman" w:hAnsi="Times New Roman"/>
          <w:b/>
          <w:bCs/>
          <w:sz w:val="28"/>
          <w:szCs w:val="28"/>
        </w:rPr>
        <w:t>1.4</w:t>
      </w:r>
      <w:r w:rsidR="00BB765A">
        <w:rPr>
          <w:rFonts w:ascii="Times New Roman" w:hAnsi="Times New Roman"/>
          <w:b/>
          <w:bCs/>
          <w:sz w:val="28"/>
          <w:szCs w:val="28"/>
        </w:rPr>
        <w:t>.</w:t>
      </w:r>
      <w:r w:rsidRPr="00096528">
        <w:rPr>
          <w:rFonts w:ascii="Times New Roman" w:hAnsi="Times New Roman"/>
          <w:b/>
          <w:bCs/>
          <w:sz w:val="28"/>
          <w:szCs w:val="28"/>
        </w:rPr>
        <w:t xml:space="preserve"> Исключение из ЕГРЮЛ недействующего юридического лица</w:t>
      </w:r>
    </w:p>
    <w:p w14:paraId="345D0CE9" w14:textId="601E5AB3" w:rsidR="00E56102" w:rsidRPr="00096528" w:rsidRDefault="00135A4A" w:rsidP="00E177D7">
      <w:pPr>
        <w:pStyle w:val="a3"/>
        <w:spacing w:before="0" w:beforeAutospacing="0" w:after="0" w:afterAutospacing="0" w:line="360" w:lineRule="auto"/>
        <w:ind w:left="284" w:firstLine="709"/>
        <w:jc w:val="both"/>
        <w:rPr>
          <w:rFonts w:ascii="Times New Roman" w:hAnsi="Times New Roman"/>
          <w:sz w:val="28"/>
          <w:szCs w:val="28"/>
        </w:rPr>
      </w:pPr>
      <w:r w:rsidRPr="00096528">
        <w:rPr>
          <w:rFonts w:ascii="Times New Roman" w:hAnsi="Times New Roman"/>
          <w:sz w:val="28"/>
          <w:szCs w:val="28"/>
        </w:rPr>
        <w:t>Изучая вопрос о ликвидации, нельзя не упомянуть о таком виде прекращения, как исключение из ЕГРЮЛ недействующего лица.</w:t>
      </w:r>
    </w:p>
    <w:p w14:paraId="078A7C3E" w14:textId="6CEF583F" w:rsidR="00617943" w:rsidRPr="00096528" w:rsidRDefault="00617943" w:rsidP="00E177D7">
      <w:pPr>
        <w:spacing w:line="360" w:lineRule="auto"/>
        <w:ind w:left="284" w:firstLine="709"/>
        <w:jc w:val="both"/>
        <w:rPr>
          <w:sz w:val="28"/>
          <w:szCs w:val="28"/>
        </w:rPr>
      </w:pPr>
      <w:r w:rsidRPr="00096528">
        <w:rPr>
          <w:sz w:val="28"/>
          <w:szCs w:val="28"/>
        </w:rPr>
        <w:t xml:space="preserve">Для российского общества данный вопрос более, чем актуален, так как по сведениям Федеральной налоговой службы России, опубликованным на сайте, только за 2019 год из ЕГРЮЛ было исключено 568675 юридических лиц. </w:t>
      </w:r>
    </w:p>
    <w:p w14:paraId="45FB4AA5" w14:textId="097882CF" w:rsidR="00135A4A" w:rsidRPr="00096528" w:rsidRDefault="00135A4A" w:rsidP="00E177D7">
      <w:pPr>
        <w:pStyle w:val="a3"/>
        <w:spacing w:before="0" w:beforeAutospacing="0" w:after="0" w:afterAutospacing="0" w:line="360" w:lineRule="auto"/>
        <w:ind w:left="284" w:firstLine="709"/>
        <w:jc w:val="both"/>
        <w:rPr>
          <w:rFonts w:ascii="Times New Roman" w:hAnsi="Times New Roman"/>
          <w:sz w:val="28"/>
          <w:szCs w:val="28"/>
        </w:rPr>
      </w:pPr>
      <w:r w:rsidRPr="00096528">
        <w:rPr>
          <w:rFonts w:ascii="Times New Roman" w:hAnsi="Times New Roman"/>
          <w:sz w:val="28"/>
          <w:szCs w:val="28"/>
        </w:rPr>
        <w:lastRenderedPageBreak/>
        <w:t>Исключение недействующего юридического лица из ЕГРЮЛ называется специальным основанием прекращения юридического лица, не связанным с его ликвидацией.</w:t>
      </w:r>
      <w:r w:rsidR="00A91680">
        <w:rPr>
          <w:rStyle w:val="ae"/>
          <w:rFonts w:ascii="Times New Roman" w:hAnsi="Times New Roman"/>
          <w:sz w:val="28"/>
          <w:szCs w:val="28"/>
        </w:rPr>
        <w:footnoteReference w:id="13"/>
      </w:r>
    </w:p>
    <w:p w14:paraId="65E5F97B" w14:textId="29BCB65B" w:rsidR="00666AF2" w:rsidRPr="00096528" w:rsidRDefault="00D31321" w:rsidP="00E177D7">
      <w:pPr>
        <w:spacing w:line="360" w:lineRule="auto"/>
        <w:ind w:left="284" w:firstLine="709"/>
        <w:jc w:val="both"/>
        <w:rPr>
          <w:sz w:val="28"/>
          <w:szCs w:val="28"/>
        </w:rPr>
      </w:pPr>
      <w:r w:rsidRPr="00096528">
        <w:rPr>
          <w:sz w:val="28"/>
          <w:szCs w:val="28"/>
        </w:rPr>
        <w:t>Определенно</w:t>
      </w:r>
      <w:r w:rsidR="00666AF2" w:rsidRPr="00096528">
        <w:rPr>
          <w:sz w:val="28"/>
          <w:szCs w:val="28"/>
        </w:rPr>
        <w:t>, исключение из реестра нельзя считать ликвидацией</w:t>
      </w:r>
      <w:r w:rsidRPr="00096528">
        <w:rPr>
          <w:sz w:val="28"/>
          <w:szCs w:val="28"/>
        </w:rPr>
        <w:t xml:space="preserve"> в полном смысле этого слова</w:t>
      </w:r>
      <w:r w:rsidR="00666AF2" w:rsidRPr="00096528">
        <w:rPr>
          <w:sz w:val="28"/>
          <w:szCs w:val="28"/>
        </w:rPr>
        <w:t>, поскольку эта процедура применяется в отношении недействующих юридических лиц</w:t>
      </w:r>
      <w:r w:rsidRPr="00096528">
        <w:rPr>
          <w:sz w:val="28"/>
          <w:szCs w:val="28"/>
        </w:rPr>
        <w:t xml:space="preserve">. </w:t>
      </w:r>
      <w:r w:rsidR="00666AF2" w:rsidRPr="00096528">
        <w:rPr>
          <w:sz w:val="28"/>
          <w:szCs w:val="28"/>
        </w:rPr>
        <w:t xml:space="preserve">Действующие же юридические лица могут быть только ликвидированы в добровольном либо принудительном порядке. </w:t>
      </w:r>
    </w:p>
    <w:p w14:paraId="22D54632" w14:textId="1845EE45" w:rsidR="00AA799F" w:rsidRPr="00096528" w:rsidRDefault="004779D2" w:rsidP="00E177D7">
      <w:pPr>
        <w:pStyle w:val="a3"/>
        <w:spacing w:before="0" w:beforeAutospacing="0" w:after="0" w:afterAutospacing="0" w:line="360" w:lineRule="auto"/>
        <w:ind w:left="284" w:firstLine="709"/>
        <w:jc w:val="both"/>
        <w:rPr>
          <w:rFonts w:ascii="Times New Roman" w:hAnsi="Times New Roman"/>
          <w:sz w:val="28"/>
          <w:szCs w:val="28"/>
        </w:rPr>
      </w:pPr>
      <w:r w:rsidRPr="00096528">
        <w:rPr>
          <w:rFonts w:ascii="Times New Roman" w:hAnsi="Times New Roman"/>
          <w:sz w:val="28"/>
          <w:szCs w:val="28"/>
        </w:rPr>
        <w:t>Ис</w:t>
      </w:r>
      <w:r w:rsidRPr="00096528">
        <w:rPr>
          <w:rFonts w:ascii="Times New Roman" w:hAnsi="Times New Roman"/>
          <w:sz w:val="28"/>
          <w:szCs w:val="28"/>
        </w:rPr>
        <w:softHyphen/>
        <w:t>клю</w:t>
      </w:r>
      <w:r w:rsidRPr="00096528">
        <w:rPr>
          <w:rFonts w:ascii="Times New Roman" w:hAnsi="Times New Roman"/>
          <w:sz w:val="28"/>
          <w:szCs w:val="28"/>
        </w:rPr>
        <w:softHyphen/>
        <w:t>че</w:t>
      </w:r>
      <w:r w:rsidRPr="00096528">
        <w:rPr>
          <w:rFonts w:ascii="Times New Roman" w:hAnsi="Times New Roman"/>
          <w:sz w:val="28"/>
          <w:szCs w:val="28"/>
        </w:rPr>
        <w:softHyphen/>
        <w:t>нию из ЕГРЮЛ по ре</w:t>
      </w:r>
      <w:r w:rsidRPr="00096528">
        <w:rPr>
          <w:rFonts w:ascii="Times New Roman" w:hAnsi="Times New Roman"/>
          <w:sz w:val="28"/>
          <w:szCs w:val="28"/>
        </w:rPr>
        <w:softHyphen/>
        <w:t>ше</w:t>
      </w:r>
      <w:r w:rsidRPr="00096528">
        <w:rPr>
          <w:rFonts w:ascii="Times New Roman" w:hAnsi="Times New Roman"/>
          <w:sz w:val="28"/>
          <w:szCs w:val="28"/>
        </w:rPr>
        <w:softHyphen/>
        <w:t>нию на</w:t>
      </w:r>
      <w:r w:rsidRPr="00096528">
        <w:rPr>
          <w:rFonts w:ascii="Times New Roman" w:hAnsi="Times New Roman"/>
          <w:sz w:val="28"/>
          <w:szCs w:val="28"/>
        </w:rPr>
        <w:softHyphen/>
        <w:t>ло</w:t>
      </w:r>
      <w:r w:rsidRPr="00096528">
        <w:rPr>
          <w:rFonts w:ascii="Times New Roman" w:hAnsi="Times New Roman"/>
          <w:sz w:val="28"/>
          <w:szCs w:val="28"/>
        </w:rPr>
        <w:softHyphen/>
        <w:t>го</w:t>
      </w:r>
      <w:r w:rsidRPr="00096528">
        <w:rPr>
          <w:rFonts w:ascii="Times New Roman" w:hAnsi="Times New Roman"/>
          <w:sz w:val="28"/>
          <w:szCs w:val="28"/>
        </w:rPr>
        <w:softHyphen/>
        <w:t>вых органов под</w:t>
      </w:r>
      <w:r w:rsidRPr="00096528">
        <w:rPr>
          <w:rFonts w:ascii="Times New Roman" w:hAnsi="Times New Roman"/>
          <w:sz w:val="28"/>
          <w:szCs w:val="28"/>
        </w:rPr>
        <w:softHyphen/>
        <w:t>ле</w:t>
      </w:r>
      <w:r w:rsidRPr="00096528">
        <w:rPr>
          <w:rFonts w:ascii="Times New Roman" w:hAnsi="Times New Roman"/>
          <w:sz w:val="28"/>
          <w:szCs w:val="28"/>
        </w:rPr>
        <w:softHyphen/>
        <w:t>жат ор</w:t>
      </w:r>
      <w:r w:rsidRPr="00096528">
        <w:rPr>
          <w:rFonts w:ascii="Times New Roman" w:hAnsi="Times New Roman"/>
          <w:sz w:val="28"/>
          <w:szCs w:val="28"/>
        </w:rPr>
        <w:softHyphen/>
        <w:t>га</w:t>
      </w:r>
      <w:r w:rsidRPr="00096528">
        <w:rPr>
          <w:rFonts w:ascii="Times New Roman" w:hAnsi="Times New Roman"/>
          <w:sz w:val="28"/>
          <w:szCs w:val="28"/>
        </w:rPr>
        <w:softHyphen/>
        <w:t>ни</w:t>
      </w:r>
      <w:r w:rsidRPr="00096528">
        <w:rPr>
          <w:rFonts w:ascii="Times New Roman" w:hAnsi="Times New Roman"/>
          <w:sz w:val="28"/>
          <w:szCs w:val="28"/>
        </w:rPr>
        <w:softHyphen/>
        <w:t>за</w:t>
      </w:r>
      <w:r w:rsidRPr="00096528">
        <w:rPr>
          <w:rFonts w:ascii="Times New Roman" w:hAnsi="Times New Roman"/>
          <w:sz w:val="28"/>
          <w:szCs w:val="28"/>
        </w:rPr>
        <w:softHyphen/>
        <w:t>ции, при</w:t>
      </w:r>
      <w:r w:rsidRPr="00096528">
        <w:rPr>
          <w:rFonts w:ascii="Times New Roman" w:hAnsi="Times New Roman"/>
          <w:sz w:val="28"/>
          <w:szCs w:val="28"/>
        </w:rPr>
        <w:softHyphen/>
        <w:t>знан</w:t>
      </w:r>
      <w:r w:rsidRPr="00096528">
        <w:rPr>
          <w:rFonts w:ascii="Times New Roman" w:hAnsi="Times New Roman"/>
          <w:sz w:val="28"/>
          <w:szCs w:val="28"/>
        </w:rPr>
        <w:softHyphen/>
        <w:t>ные фак</w:t>
      </w:r>
      <w:r w:rsidRPr="00096528">
        <w:rPr>
          <w:rFonts w:ascii="Times New Roman" w:hAnsi="Times New Roman"/>
          <w:sz w:val="28"/>
          <w:szCs w:val="28"/>
        </w:rPr>
        <w:softHyphen/>
        <w:t>ти</w:t>
      </w:r>
      <w:r w:rsidRPr="00096528">
        <w:rPr>
          <w:rFonts w:ascii="Times New Roman" w:hAnsi="Times New Roman"/>
          <w:sz w:val="28"/>
          <w:szCs w:val="28"/>
        </w:rPr>
        <w:softHyphen/>
        <w:t>че</w:t>
      </w:r>
      <w:r w:rsidRPr="00096528">
        <w:rPr>
          <w:rFonts w:ascii="Times New Roman" w:hAnsi="Times New Roman"/>
          <w:sz w:val="28"/>
          <w:szCs w:val="28"/>
        </w:rPr>
        <w:softHyphen/>
        <w:t>ски пре</w:t>
      </w:r>
      <w:r w:rsidRPr="00096528">
        <w:rPr>
          <w:rFonts w:ascii="Times New Roman" w:hAnsi="Times New Roman"/>
          <w:sz w:val="28"/>
          <w:szCs w:val="28"/>
        </w:rPr>
        <w:softHyphen/>
        <w:t>кра</w:t>
      </w:r>
      <w:r w:rsidRPr="00096528">
        <w:rPr>
          <w:rFonts w:ascii="Times New Roman" w:hAnsi="Times New Roman"/>
          <w:sz w:val="28"/>
          <w:szCs w:val="28"/>
        </w:rPr>
        <w:softHyphen/>
        <w:t>тив</w:t>
      </w:r>
      <w:r w:rsidRPr="00096528">
        <w:rPr>
          <w:rFonts w:ascii="Times New Roman" w:hAnsi="Times New Roman"/>
          <w:sz w:val="28"/>
          <w:szCs w:val="28"/>
        </w:rPr>
        <w:softHyphen/>
        <w:t>ши</w:t>
      </w:r>
      <w:r w:rsidRPr="00096528">
        <w:rPr>
          <w:rFonts w:ascii="Times New Roman" w:hAnsi="Times New Roman"/>
          <w:sz w:val="28"/>
          <w:szCs w:val="28"/>
        </w:rPr>
        <w:softHyphen/>
        <w:t>ми де</w:t>
      </w:r>
      <w:r w:rsidRPr="00096528">
        <w:rPr>
          <w:rFonts w:ascii="Times New Roman" w:hAnsi="Times New Roman"/>
          <w:sz w:val="28"/>
          <w:szCs w:val="28"/>
        </w:rPr>
        <w:softHyphen/>
        <w:t>я</w:t>
      </w:r>
      <w:r w:rsidRPr="00096528">
        <w:rPr>
          <w:rFonts w:ascii="Times New Roman" w:hAnsi="Times New Roman"/>
          <w:sz w:val="28"/>
          <w:szCs w:val="28"/>
        </w:rPr>
        <w:softHyphen/>
        <w:t>тель</w:t>
      </w:r>
      <w:r w:rsidRPr="00096528">
        <w:rPr>
          <w:rFonts w:ascii="Times New Roman" w:hAnsi="Times New Roman"/>
          <w:sz w:val="28"/>
          <w:szCs w:val="28"/>
        </w:rPr>
        <w:softHyphen/>
        <w:t>ность (т. е. недей</w:t>
      </w:r>
      <w:r w:rsidRPr="00096528">
        <w:rPr>
          <w:rFonts w:ascii="Times New Roman" w:hAnsi="Times New Roman"/>
          <w:sz w:val="28"/>
          <w:szCs w:val="28"/>
        </w:rPr>
        <w:softHyphen/>
        <w:t>ству</w:t>
      </w:r>
      <w:r w:rsidRPr="00096528">
        <w:rPr>
          <w:rFonts w:ascii="Times New Roman" w:hAnsi="Times New Roman"/>
          <w:sz w:val="28"/>
          <w:szCs w:val="28"/>
        </w:rPr>
        <w:softHyphen/>
        <w:t>ю</w:t>
      </w:r>
      <w:r w:rsidRPr="00096528">
        <w:rPr>
          <w:rFonts w:ascii="Times New Roman" w:hAnsi="Times New Roman"/>
          <w:sz w:val="28"/>
          <w:szCs w:val="28"/>
        </w:rPr>
        <w:softHyphen/>
        <w:t>щи</w:t>
      </w:r>
      <w:r w:rsidRPr="00096528">
        <w:rPr>
          <w:rFonts w:ascii="Times New Roman" w:hAnsi="Times New Roman"/>
          <w:sz w:val="28"/>
          <w:szCs w:val="28"/>
        </w:rPr>
        <w:softHyphen/>
        <w:t>ми). Та</w:t>
      </w:r>
      <w:r w:rsidRPr="00096528">
        <w:rPr>
          <w:rFonts w:ascii="Times New Roman" w:hAnsi="Times New Roman"/>
          <w:sz w:val="28"/>
          <w:szCs w:val="28"/>
        </w:rPr>
        <w:softHyphen/>
        <w:t>ко</w:t>
      </w:r>
      <w:r w:rsidRPr="00096528">
        <w:rPr>
          <w:rFonts w:ascii="Times New Roman" w:hAnsi="Times New Roman"/>
          <w:sz w:val="28"/>
          <w:szCs w:val="28"/>
        </w:rPr>
        <w:softHyphen/>
        <w:t>вы</w:t>
      </w:r>
      <w:r w:rsidRPr="00096528">
        <w:rPr>
          <w:rFonts w:ascii="Times New Roman" w:hAnsi="Times New Roman"/>
          <w:sz w:val="28"/>
          <w:szCs w:val="28"/>
        </w:rPr>
        <w:softHyphen/>
        <w:t>ми являются ор</w:t>
      </w:r>
      <w:r w:rsidRPr="00096528">
        <w:rPr>
          <w:rFonts w:ascii="Times New Roman" w:hAnsi="Times New Roman"/>
          <w:sz w:val="28"/>
          <w:szCs w:val="28"/>
        </w:rPr>
        <w:softHyphen/>
        <w:t>га</w:t>
      </w:r>
      <w:r w:rsidRPr="00096528">
        <w:rPr>
          <w:rFonts w:ascii="Times New Roman" w:hAnsi="Times New Roman"/>
          <w:sz w:val="28"/>
          <w:szCs w:val="28"/>
        </w:rPr>
        <w:softHyphen/>
        <w:t>ни</w:t>
      </w:r>
      <w:r w:rsidRPr="00096528">
        <w:rPr>
          <w:rFonts w:ascii="Times New Roman" w:hAnsi="Times New Roman"/>
          <w:sz w:val="28"/>
          <w:szCs w:val="28"/>
        </w:rPr>
        <w:softHyphen/>
        <w:t>за</w:t>
      </w:r>
      <w:r w:rsidRPr="00096528">
        <w:rPr>
          <w:rFonts w:ascii="Times New Roman" w:hAnsi="Times New Roman"/>
          <w:sz w:val="28"/>
          <w:szCs w:val="28"/>
        </w:rPr>
        <w:softHyphen/>
        <w:t>ции, ко</w:t>
      </w:r>
      <w:r w:rsidRPr="00096528">
        <w:rPr>
          <w:rFonts w:ascii="Times New Roman" w:hAnsi="Times New Roman"/>
          <w:sz w:val="28"/>
          <w:szCs w:val="28"/>
        </w:rPr>
        <w:softHyphen/>
        <w:t>то</w:t>
      </w:r>
      <w:r w:rsidRPr="00096528">
        <w:rPr>
          <w:rFonts w:ascii="Times New Roman" w:hAnsi="Times New Roman"/>
          <w:sz w:val="28"/>
          <w:szCs w:val="28"/>
        </w:rPr>
        <w:softHyphen/>
        <w:t>рые в те</w:t>
      </w:r>
      <w:r w:rsidRPr="00096528">
        <w:rPr>
          <w:rFonts w:ascii="Times New Roman" w:hAnsi="Times New Roman"/>
          <w:sz w:val="28"/>
          <w:szCs w:val="28"/>
        </w:rPr>
        <w:softHyphen/>
        <w:t>че</w:t>
      </w:r>
      <w:r w:rsidRPr="00096528">
        <w:rPr>
          <w:rFonts w:ascii="Times New Roman" w:hAnsi="Times New Roman"/>
          <w:sz w:val="28"/>
          <w:szCs w:val="28"/>
        </w:rPr>
        <w:softHyphen/>
        <w:t>ние 12 ме</w:t>
      </w:r>
      <w:r w:rsidRPr="00096528">
        <w:rPr>
          <w:rFonts w:ascii="Times New Roman" w:hAnsi="Times New Roman"/>
          <w:sz w:val="28"/>
          <w:szCs w:val="28"/>
        </w:rPr>
        <w:softHyphen/>
        <w:t>ся</w:t>
      </w:r>
      <w:r w:rsidRPr="00096528">
        <w:rPr>
          <w:rFonts w:ascii="Times New Roman" w:hAnsi="Times New Roman"/>
          <w:sz w:val="28"/>
          <w:szCs w:val="28"/>
        </w:rPr>
        <w:softHyphen/>
        <w:t>цев, пред</w:t>
      </w:r>
      <w:r w:rsidRPr="00096528">
        <w:rPr>
          <w:rFonts w:ascii="Times New Roman" w:hAnsi="Times New Roman"/>
          <w:sz w:val="28"/>
          <w:szCs w:val="28"/>
        </w:rPr>
        <w:softHyphen/>
        <w:t>ше</w:t>
      </w:r>
      <w:r w:rsidRPr="00096528">
        <w:rPr>
          <w:rFonts w:ascii="Times New Roman" w:hAnsi="Times New Roman"/>
          <w:sz w:val="28"/>
          <w:szCs w:val="28"/>
        </w:rPr>
        <w:softHyphen/>
        <w:t>ству</w:t>
      </w:r>
      <w:r w:rsidRPr="00096528">
        <w:rPr>
          <w:rFonts w:ascii="Times New Roman" w:hAnsi="Times New Roman"/>
          <w:sz w:val="28"/>
          <w:szCs w:val="28"/>
        </w:rPr>
        <w:softHyphen/>
        <w:t>ю</w:t>
      </w:r>
      <w:r w:rsidRPr="00096528">
        <w:rPr>
          <w:rFonts w:ascii="Times New Roman" w:hAnsi="Times New Roman"/>
          <w:sz w:val="28"/>
          <w:szCs w:val="28"/>
        </w:rPr>
        <w:softHyphen/>
        <w:t>щих при</w:t>
      </w:r>
      <w:r w:rsidRPr="00096528">
        <w:rPr>
          <w:rFonts w:ascii="Times New Roman" w:hAnsi="Times New Roman"/>
          <w:sz w:val="28"/>
          <w:szCs w:val="28"/>
        </w:rPr>
        <w:softHyphen/>
        <w:t>ня</w:t>
      </w:r>
      <w:r w:rsidRPr="00096528">
        <w:rPr>
          <w:rFonts w:ascii="Times New Roman" w:hAnsi="Times New Roman"/>
          <w:sz w:val="28"/>
          <w:szCs w:val="28"/>
        </w:rPr>
        <w:softHyphen/>
        <w:t>тию ре</w:t>
      </w:r>
      <w:r w:rsidRPr="00096528">
        <w:rPr>
          <w:rFonts w:ascii="Times New Roman" w:hAnsi="Times New Roman"/>
          <w:sz w:val="28"/>
          <w:szCs w:val="28"/>
        </w:rPr>
        <w:softHyphen/>
        <w:t>ше</w:t>
      </w:r>
      <w:r w:rsidRPr="00096528">
        <w:rPr>
          <w:rFonts w:ascii="Times New Roman" w:hAnsi="Times New Roman"/>
          <w:sz w:val="28"/>
          <w:szCs w:val="28"/>
        </w:rPr>
        <w:softHyphen/>
        <w:t>ния об ис</w:t>
      </w:r>
      <w:r w:rsidRPr="00096528">
        <w:rPr>
          <w:rFonts w:ascii="Times New Roman" w:hAnsi="Times New Roman"/>
          <w:sz w:val="28"/>
          <w:szCs w:val="28"/>
        </w:rPr>
        <w:softHyphen/>
        <w:t>клю</w:t>
      </w:r>
      <w:r w:rsidRPr="00096528">
        <w:rPr>
          <w:rFonts w:ascii="Times New Roman" w:hAnsi="Times New Roman"/>
          <w:sz w:val="28"/>
          <w:szCs w:val="28"/>
        </w:rPr>
        <w:softHyphen/>
        <w:t>че</w:t>
      </w:r>
      <w:r w:rsidRPr="00096528">
        <w:rPr>
          <w:rFonts w:ascii="Times New Roman" w:hAnsi="Times New Roman"/>
          <w:sz w:val="28"/>
          <w:szCs w:val="28"/>
        </w:rPr>
        <w:softHyphen/>
        <w:t>ния из ЕГРЮЛ, не пред</w:t>
      </w:r>
      <w:r w:rsidRPr="00096528">
        <w:rPr>
          <w:rFonts w:ascii="Times New Roman" w:hAnsi="Times New Roman"/>
          <w:sz w:val="28"/>
          <w:szCs w:val="28"/>
        </w:rPr>
        <w:softHyphen/>
        <w:t>став</w:t>
      </w:r>
      <w:r w:rsidRPr="00096528">
        <w:rPr>
          <w:rFonts w:ascii="Times New Roman" w:hAnsi="Times New Roman"/>
          <w:sz w:val="28"/>
          <w:szCs w:val="28"/>
        </w:rPr>
        <w:softHyphen/>
        <w:t>ля</w:t>
      </w:r>
      <w:r w:rsidRPr="00096528">
        <w:rPr>
          <w:rFonts w:ascii="Times New Roman" w:hAnsi="Times New Roman"/>
          <w:sz w:val="28"/>
          <w:szCs w:val="28"/>
        </w:rPr>
        <w:softHyphen/>
        <w:t>ли на</w:t>
      </w:r>
      <w:r w:rsidRPr="00096528">
        <w:rPr>
          <w:rFonts w:ascii="Times New Roman" w:hAnsi="Times New Roman"/>
          <w:sz w:val="28"/>
          <w:szCs w:val="28"/>
        </w:rPr>
        <w:softHyphen/>
        <w:t>ло</w:t>
      </w:r>
      <w:r w:rsidRPr="00096528">
        <w:rPr>
          <w:rFonts w:ascii="Times New Roman" w:hAnsi="Times New Roman"/>
          <w:sz w:val="28"/>
          <w:szCs w:val="28"/>
        </w:rPr>
        <w:softHyphen/>
        <w:t>го</w:t>
      </w:r>
      <w:r w:rsidRPr="00096528">
        <w:rPr>
          <w:rFonts w:ascii="Times New Roman" w:hAnsi="Times New Roman"/>
          <w:sz w:val="28"/>
          <w:szCs w:val="28"/>
        </w:rPr>
        <w:softHyphen/>
        <w:t>вую от</w:t>
      </w:r>
      <w:r w:rsidRPr="00096528">
        <w:rPr>
          <w:rFonts w:ascii="Times New Roman" w:hAnsi="Times New Roman"/>
          <w:sz w:val="28"/>
          <w:szCs w:val="28"/>
        </w:rPr>
        <w:softHyphen/>
        <w:t>чет</w:t>
      </w:r>
      <w:r w:rsidRPr="00096528">
        <w:rPr>
          <w:rFonts w:ascii="Times New Roman" w:hAnsi="Times New Roman"/>
          <w:sz w:val="28"/>
          <w:szCs w:val="28"/>
        </w:rPr>
        <w:softHyphen/>
        <w:t>ность и не имели опе</w:t>
      </w:r>
      <w:r w:rsidRPr="00096528">
        <w:rPr>
          <w:rFonts w:ascii="Times New Roman" w:hAnsi="Times New Roman"/>
          <w:sz w:val="28"/>
          <w:szCs w:val="28"/>
        </w:rPr>
        <w:softHyphen/>
        <w:t>ра</w:t>
      </w:r>
      <w:r w:rsidRPr="00096528">
        <w:rPr>
          <w:rFonts w:ascii="Times New Roman" w:hAnsi="Times New Roman"/>
          <w:sz w:val="28"/>
          <w:szCs w:val="28"/>
        </w:rPr>
        <w:softHyphen/>
        <w:t>ций хотя бы по од</w:t>
      </w:r>
      <w:r w:rsidRPr="00096528">
        <w:rPr>
          <w:rFonts w:ascii="Times New Roman" w:hAnsi="Times New Roman"/>
          <w:sz w:val="28"/>
          <w:szCs w:val="28"/>
        </w:rPr>
        <w:softHyphen/>
        <w:t>но</w:t>
      </w:r>
      <w:r w:rsidRPr="00096528">
        <w:rPr>
          <w:rFonts w:ascii="Times New Roman" w:hAnsi="Times New Roman"/>
          <w:sz w:val="28"/>
          <w:szCs w:val="28"/>
        </w:rPr>
        <w:softHyphen/>
        <w:t>му бан</w:t>
      </w:r>
      <w:r w:rsidRPr="00096528">
        <w:rPr>
          <w:rFonts w:ascii="Times New Roman" w:hAnsi="Times New Roman"/>
          <w:sz w:val="28"/>
          <w:szCs w:val="28"/>
        </w:rPr>
        <w:softHyphen/>
        <w:t>ков</w:t>
      </w:r>
      <w:r w:rsidRPr="00096528">
        <w:rPr>
          <w:rFonts w:ascii="Times New Roman" w:hAnsi="Times New Roman"/>
          <w:sz w:val="28"/>
          <w:szCs w:val="28"/>
        </w:rPr>
        <w:softHyphen/>
        <w:t>ско</w:t>
      </w:r>
      <w:r w:rsidRPr="00096528">
        <w:rPr>
          <w:rFonts w:ascii="Times New Roman" w:hAnsi="Times New Roman"/>
          <w:sz w:val="28"/>
          <w:szCs w:val="28"/>
        </w:rPr>
        <w:softHyphen/>
        <w:t xml:space="preserve">му </w:t>
      </w:r>
      <w:r w:rsidRPr="00096528">
        <w:rPr>
          <w:rFonts w:ascii="Times New Roman" w:hAnsi="Times New Roman"/>
          <w:color w:val="000000" w:themeColor="text1"/>
          <w:sz w:val="28"/>
          <w:szCs w:val="28"/>
        </w:rPr>
        <w:t>счету</w:t>
      </w:r>
      <w:r w:rsidR="002C19F1" w:rsidRPr="00096528">
        <w:rPr>
          <w:rFonts w:ascii="Times New Roman" w:hAnsi="Times New Roman"/>
          <w:color w:val="000000" w:themeColor="text1"/>
          <w:sz w:val="28"/>
          <w:szCs w:val="28"/>
        </w:rPr>
        <w:t>.</w:t>
      </w:r>
      <w:r w:rsidR="00AA799F" w:rsidRPr="00096528">
        <w:rPr>
          <w:rFonts w:ascii="Times New Roman" w:hAnsi="Times New Roman"/>
          <w:color w:val="000000" w:themeColor="text1"/>
          <w:sz w:val="28"/>
          <w:szCs w:val="28"/>
        </w:rPr>
        <w:t xml:space="preserve"> </w:t>
      </w:r>
      <w:r w:rsidR="008241BF" w:rsidRPr="00096528">
        <w:rPr>
          <w:rFonts w:ascii="Times New Roman" w:hAnsi="Times New Roman"/>
          <w:sz w:val="28"/>
          <w:szCs w:val="28"/>
        </w:rPr>
        <w:t xml:space="preserve">Обязанность представления в налоговый орган отчетности установлена статьей 23 Налогового кодекса. </w:t>
      </w:r>
      <w:r w:rsidR="002C19F1" w:rsidRPr="00096528">
        <w:rPr>
          <w:rFonts w:ascii="Times New Roman" w:hAnsi="Times New Roman"/>
          <w:sz w:val="28"/>
          <w:szCs w:val="28"/>
        </w:rPr>
        <w:t>Условия, порядок и сроки проведения процедуры исключения юридического лица из ЕГРЮЛ, прекратившего свою деятельность, регламентированы статьей 21.1 Закона № 129-ФЗ</w:t>
      </w:r>
      <w:r w:rsidR="008241BF" w:rsidRPr="00096528">
        <w:rPr>
          <w:rFonts w:ascii="Times New Roman" w:hAnsi="Times New Roman"/>
          <w:sz w:val="28"/>
          <w:szCs w:val="28"/>
        </w:rPr>
        <w:t>.</w:t>
      </w:r>
    </w:p>
    <w:p w14:paraId="5EC1A6EB" w14:textId="77777777" w:rsidR="008B0AB8" w:rsidRPr="00096528" w:rsidRDefault="008B0AB8" w:rsidP="00E177D7">
      <w:pPr>
        <w:pStyle w:val="a3"/>
        <w:spacing w:before="0" w:beforeAutospacing="0" w:after="0" w:afterAutospacing="0" w:line="360" w:lineRule="auto"/>
        <w:ind w:left="284" w:firstLine="709"/>
        <w:jc w:val="both"/>
        <w:rPr>
          <w:rFonts w:ascii="Times New Roman" w:hAnsi="Times New Roman"/>
          <w:sz w:val="28"/>
          <w:szCs w:val="28"/>
        </w:rPr>
      </w:pPr>
      <w:r w:rsidRPr="00096528">
        <w:rPr>
          <w:rFonts w:ascii="Times New Roman" w:hAnsi="Times New Roman"/>
          <w:sz w:val="28"/>
          <w:szCs w:val="28"/>
        </w:rPr>
        <w:t xml:space="preserve">В случае, если юридическое лицо фактически деятельность прекратило, оно должно принять решение о добровольной ликвидации. На практике же часто встречаются случаи, когда фактически организация прекратила свою деятельность, документы отчетности никто не сдаёт, нет открытых счетов и никакие действия по ликвидации не принимаются. </w:t>
      </w:r>
    </w:p>
    <w:p w14:paraId="462D698D" w14:textId="77777777" w:rsidR="008B0AB8" w:rsidRPr="00096528" w:rsidRDefault="008B0AB8" w:rsidP="00E177D7">
      <w:pPr>
        <w:pStyle w:val="a3"/>
        <w:spacing w:before="0" w:beforeAutospacing="0" w:after="0" w:afterAutospacing="0" w:line="360" w:lineRule="auto"/>
        <w:ind w:left="284" w:firstLine="709"/>
        <w:jc w:val="both"/>
        <w:rPr>
          <w:rFonts w:ascii="Times New Roman" w:hAnsi="Times New Roman"/>
          <w:sz w:val="28"/>
          <w:szCs w:val="28"/>
        </w:rPr>
      </w:pPr>
      <w:r w:rsidRPr="00096528">
        <w:rPr>
          <w:rFonts w:ascii="Times New Roman" w:hAnsi="Times New Roman"/>
          <w:sz w:val="28"/>
          <w:szCs w:val="28"/>
        </w:rPr>
        <w:t xml:space="preserve">В этом случае налоговые органы могут использовать упрощенный – административный порядок исключения из ЕГРЮЛ. </w:t>
      </w:r>
    </w:p>
    <w:p w14:paraId="7967D523" w14:textId="57FC4478" w:rsidR="008B0AB8" w:rsidRPr="00096528" w:rsidRDefault="00345DE5" w:rsidP="00E177D7">
      <w:pPr>
        <w:pStyle w:val="a3"/>
        <w:spacing w:before="0" w:beforeAutospacing="0" w:after="0" w:afterAutospacing="0" w:line="360" w:lineRule="auto"/>
        <w:ind w:left="284" w:firstLine="709"/>
        <w:jc w:val="both"/>
        <w:rPr>
          <w:rFonts w:ascii="Times New Roman" w:hAnsi="Times New Roman"/>
          <w:sz w:val="28"/>
          <w:szCs w:val="28"/>
        </w:rPr>
      </w:pPr>
      <w:r w:rsidRPr="00096528">
        <w:rPr>
          <w:rFonts w:ascii="Times New Roman" w:hAnsi="Times New Roman"/>
          <w:sz w:val="28"/>
          <w:szCs w:val="28"/>
        </w:rPr>
        <w:t>Принятое налоговиками р</w:t>
      </w:r>
      <w:r w:rsidR="008B0AB8" w:rsidRPr="00096528">
        <w:rPr>
          <w:rFonts w:ascii="Times New Roman" w:hAnsi="Times New Roman"/>
          <w:sz w:val="28"/>
          <w:szCs w:val="28"/>
        </w:rPr>
        <w:t>ешение о предстоящем исключении обязательно опубликовывается в органах печати, в которых публикуются данные о государственной регистрации юридических лиц</w:t>
      </w:r>
      <w:r w:rsidRPr="00096528">
        <w:rPr>
          <w:rFonts w:ascii="Times New Roman" w:hAnsi="Times New Roman"/>
          <w:sz w:val="28"/>
          <w:szCs w:val="28"/>
        </w:rPr>
        <w:t xml:space="preserve">, а именно в </w:t>
      </w:r>
      <w:r w:rsidRPr="002A6B41">
        <w:rPr>
          <w:rFonts w:ascii="Times New Roman" w:hAnsi="Times New Roman"/>
          <w:sz w:val="28"/>
          <w:szCs w:val="28"/>
        </w:rPr>
        <w:t>жур</w:t>
      </w:r>
      <w:r w:rsidRPr="002A6B41">
        <w:rPr>
          <w:rFonts w:ascii="Times New Roman" w:hAnsi="Times New Roman"/>
          <w:sz w:val="28"/>
          <w:szCs w:val="28"/>
        </w:rPr>
        <w:softHyphen/>
      </w:r>
      <w:r w:rsidRPr="002A6B41">
        <w:rPr>
          <w:rFonts w:ascii="Times New Roman" w:hAnsi="Times New Roman"/>
          <w:sz w:val="28"/>
          <w:szCs w:val="28"/>
        </w:rPr>
        <w:lastRenderedPageBreak/>
        <w:t>на</w:t>
      </w:r>
      <w:r w:rsidRPr="002A6B41">
        <w:rPr>
          <w:rFonts w:ascii="Times New Roman" w:hAnsi="Times New Roman"/>
          <w:sz w:val="28"/>
          <w:szCs w:val="28"/>
        </w:rPr>
        <w:softHyphen/>
        <w:t>ле «Вест</w:t>
      </w:r>
      <w:r w:rsidRPr="002A6B41">
        <w:rPr>
          <w:rFonts w:ascii="Times New Roman" w:hAnsi="Times New Roman"/>
          <w:sz w:val="28"/>
          <w:szCs w:val="28"/>
        </w:rPr>
        <w:softHyphen/>
        <w:t>ник го</w:t>
      </w:r>
      <w:r w:rsidRPr="002A6B41">
        <w:rPr>
          <w:rFonts w:ascii="Times New Roman" w:hAnsi="Times New Roman"/>
          <w:sz w:val="28"/>
          <w:szCs w:val="28"/>
        </w:rPr>
        <w:softHyphen/>
        <w:t>су</w:t>
      </w:r>
      <w:r w:rsidRPr="002A6B41">
        <w:rPr>
          <w:rFonts w:ascii="Times New Roman" w:hAnsi="Times New Roman"/>
          <w:sz w:val="28"/>
          <w:szCs w:val="28"/>
        </w:rPr>
        <w:softHyphen/>
        <w:t>дар</w:t>
      </w:r>
      <w:r w:rsidRPr="002A6B41">
        <w:rPr>
          <w:rFonts w:ascii="Times New Roman" w:hAnsi="Times New Roman"/>
          <w:sz w:val="28"/>
          <w:szCs w:val="28"/>
        </w:rPr>
        <w:softHyphen/>
        <w:t>ствен</w:t>
      </w:r>
      <w:r w:rsidRPr="002A6B41">
        <w:rPr>
          <w:rFonts w:ascii="Times New Roman" w:hAnsi="Times New Roman"/>
          <w:sz w:val="28"/>
          <w:szCs w:val="28"/>
        </w:rPr>
        <w:softHyphen/>
        <w:t>ной ре</w:t>
      </w:r>
      <w:r w:rsidRPr="002A6B41">
        <w:rPr>
          <w:rFonts w:ascii="Times New Roman" w:hAnsi="Times New Roman"/>
          <w:sz w:val="28"/>
          <w:szCs w:val="28"/>
        </w:rPr>
        <w:softHyphen/>
        <w:t>ги</w:t>
      </w:r>
      <w:r w:rsidRPr="002A6B41">
        <w:rPr>
          <w:rFonts w:ascii="Times New Roman" w:hAnsi="Times New Roman"/>
          <w:sz w:val="28"/>
          <w:szCs w:val="28"/>
        </w:rPr>
        <w:softHyphen/>
        <w:t>стра</w:t>
      </w:r>
      <w:r w:rsidRPr="002A6B41">
        <w:rPr>
          <w:rFonts w:ascii="Times New Roman" w:hAnsi="Times New Roman"/>
          <w:sz w:val="28"/>
          <w:szCs w:val="28"/>
        </w:rPr>
        <w:softHyphen/>
        <w:t>ции» в те</w:t>
      </w:r>
      <w:r w:rsidRPr="002A6B41">
        <w:rPr>
          <w:rFonts w:ascii="Times New Roman" w:hAnsi="Times New Roman"/>
          <w:sz w:val="28"/>
          <w:szCs w:val="28"/>
        </w:rPr>
        <w:softHyphen/>
        <w:t>че</w:t>
      </w:r>
      <w:r w:rsidRPr="002A6B41">
        <w:rPr>
          <w:rFonts w:ascii="Times New Roman" w:hAnsi="Times New Roman"/>
          <w:sz w:val="28"/>
          <w:szCs w:val="28"/>
        </w:rPr>
        <w:softHyphen/>
        <w:t>ние трех дней с мо</w:t>
      </w:r>
      <w:r w:rsidRPr="002A6B41">
        <w:rPr>
          <w:rFonts w:ascii="Times New Roman" w:hAnsi="Times New Roman"/>
          <w:sz w:val="28"/>
          <w:szCs w:val="28"/>
        </w:rPr>
        <w:softHyphen/>
        <w:t>мен</w:t>
      </w:r>
      <w:r w:rsidRPr="002A6B41">
        <w:rPr>
          <w:rFonts w:ascii="Times New Roman" w:hAnsi="Times New Roman"/>
          <w:sz w:val="28"/>
          <w:szCs w:val="28"/>
        </w:rPr>
        <w:softHyphen/>
        <w:t>та при</w:t>
      </w:r>
      <w:r w:rsidRPr="002A6B41">
        <w:rPr>
          <w:rFonts w:ascii="Times New Roman" w:hAnsi="Times New Roman"/>
          <w:sz w:val="28"/>
          <w:szCs w:val="28"/>
        </w:rPr>
        <w:softHyphen/>
        <w:t>ня</w:t>
      </w:r>
      <w:r w:rsidRPr="002A6B41">
        <w:rPr>
          <w:rFonts w:ascii="Times New Roman" w:hAnsi="Times New Roman"/>
          <w:sz w:val="28"/>
          <w:szCs w:val="28"/>
        </w:rPr>
        <w:softHyphen/>
        <w:t>тия та</w:t>
      </w:r>
      <w:r w:rsidRPr="002A6B41">
        <w:rPr>
          <w:rFonts w:ascii="Times New Roman" w:hAnsi="Times New Roman"/>
          <w:sz w:val="28"/>
          <w:szCs w:val="28"/>
        </w:rPr>
        <w:softHyphen/>
        <w:t>ко</w:t>
      </w:r>
      <w:r w:rsidRPr="002A6B41">
        <w:rPr>
          <w:rFonts w:ascii="Times New Roman" w:hAnsi="Times New Roman"/>
          <w:sz w:val="28"/>
          <w:szCs w:val="28"/>
        </w:rPr>
        <w:softHyphen/>
        <w:t>го ре</w:t>
      </w:r>
      <w:r w:rsidRPr="002A6B41">
        <w:rPr>
          <w:rFonts w:ascii="Times New Roman" w:hAnsi="Times New Roman"/>
          <w:sz w:val="28"/>
          <w:szCs w:val="28"/>
        </w:rPr>
        <w:softHyphen/>
        <w:t>ше</w:t>
      </w:r>
      <w:r w:rsidRPr="002A6B41">
        <w:rPr>
          <w:rFonts w:ascii="Times New Roman" w:hAnsi="Times New Roman"/>
          <w:sz w:val="28"/>
          <w:szCs w:val="28"/>
        </w:rPr>
        <w:softHyphen/>
        <w:t xml:space="preserve">ния </w:t>
      </w:r>
      <w:r w:rsidR="002652A9" w:rsidRPr="002A6B41">
        <w:rPr>
          <w:rFonts w:ascii="Times New Roman" w:hAnsi="Times New Roman"/>
          <w:sz w:val="28"/>
          <w:szCs w:val="28"/>
        </w:rPr>
        <w:t>(</w:t>
      </w:r>
      <w:r w:rsidR="008B0AB8" w:rsidRPr="002A6B41">
        <w:rPr>
          <w:rFonts w:ascii="Times New Roman" w:hAnsi="Times New Roman"/>
          <w:sz w:val="28"/>
          <w:szCs w:val="28"/>
        </w:rPr>
        <w:t>п. 3 ст. 21.1 Фе</w:t>
      </w:r>
      <w:r w:rsidR="008B0AB8" w:rsidRPr="002A6B41">
        <w:rPr>
          <w:rFonts w:ascii="Times New Roman" w:hAnsi="Times New Roman"/>
          <w:sz w:val="28"/>
          <w:szCs w:val="28"/>
        </w:rPr>
        <w:softHyphen/>
        <w:t>де</w:t>
      </w:r>
      <w:r w:rsidR="008B0AB8" w:rsidRPr="002A6B41">
        <w:rPr>
          <w:rFonts w:ascii="Times New Roman" w:hAnsi="Times New Roman"/>
          <w:sz w:val="28"/>
          <w:szCs w:val="28"/>
        </w:rPr>
        <w:softHyphen/>
        <w:t>раль</w:t>
      </w:r>
      <w:r w:rsidR="008B0AB8" w:rsidRPr="002A6B41">
        <w:rPr>
          <w:rFonts w:ascii="Times New Roman" w:hAnsi="Times New Roman"/>
          <w:sz w:val="28"/>
          <w:szCs w:val="28"/>
        </w:rPr>
        <w:softHyphen/>
        <w:t>но</w:t>
      </w:r>
      <w:r w:rsidR="008B0AB8" w:rsidRPr="002A6B41">
        <w:rPr>
          <w:rFonts w:ascii="Times New Roman" w:hAnsi="Times New Roman"/>
          <w:sz w:val="28"/>
          <w:szCs w:val="28"/>
        </w:rPr>
        <w:softHyphen/>
        <w:t>го за</w:t>
      </w:r>
      <w:r w:rsidR="008B0AB8" w:rsidRPr="002A6B41">
        <w:rPr>
          <w:rFonts w:ascii="Times New Roman" w:hAnsi="Times New Roman"/>
          <w:sz w:val="28"/>
          <w:szCs w:val="28"/>
        </w:rPr>
        <w:softHyphen/>
        <w:t>ко</w:t>
      </w:r>
      <w:r w:rsidR="008B0AB8" w:rsidRPr="002A6B41">
        <w:rPr>
          <w:rFonts w:ascii="Times New Roman" w:hAnsi="Times New Roman"/>
          <w:sz w:val="28"/>
          <w:szCs w:val="28"/>
        </w:rPr>
        <w:softHyphen/>
        <w:t>на от 08.08.2001 N 129-ФЗ</w:t>
      </w:r>
      <w:r w:rsidRPr="002A6B41">
        <w:rPr>
          <w:rFonts w:ascii="Times New Roman" w:hAnsi="Times New Roman"/>
          <w:sz w:val="28"/>
          <w:szCs w:val="28"/>
        </w:rPr>
        <w:t xml:space="preserve">, </w:t>
      </w:r>
      <w:r w:rsidR="008B0AB8" w:rsidRPr="002A6B41">
        <w:rPr>
          <w:rFonts w:ascii="Times New Roman" w:hAnsi="Times New Roman"/>
          <w:sz w:val="28"/>
          <w:szCs w:val="28"/>
        </w:rPr>
        <w:t>п. 1 При</w:t>
      </w:r>
      <w:r w:rsidR="008B0AB8" w:rsidRPr="002A6B41">
        <w:rPr>
          <w:rFonts w:ascii="Times New Roman" w:hAnsi="Times New Roman"/>
          <w:sz w:val="28"/>
          <w:szCs w:val="28"/>
        </w:rPr>
        <w:softHyphen/>
        <w:t>ка</w:t>
      </w:r>
      <w:r w:rsidR="008B0AB8" w:rsidRPr="002A6B41">
        <w:rPr>
          <w:rFonts w:ascii="Times New Roman" w:hAnsi="Times New Roman"/>
          <w:sz w:val="28"/>
          <w:szCs w:val="28"/>
        </w:rPr>
        <w:softHyphen/>
        <w:t>за ФНС от 16.06.2006 N САЭ-3-09/355</w:t>
      </w:r>
      <w:r w:rsidR="002652A9" w:rsidRPr="002A6B41">
        <w:rPr>
          <w:rFonts w:ascii="Times New Roman" w:hAnsi="Times New Roman"/>
          <w:sz w:val="28"/>
          <w:szCs w:val="28"/>
        </w:rPr>
        <w:t>)</w:t>
      </w:r>
    </w:p>
    <w:p w14:paraId="5D2EC9B9" w14:textId="526E8B6B" w:rsidR="008B0AB8" w:rsidRPr="00096528" w:rsidRDefault="008B0AB8" w:rsidP="00E177D7">
      <w:pPr>
        <w:pStyle w:val="a3"/>
        <w:spacing w:before="0" w:beforeAutospacing="0" w:after="0" w:afterAutospacing="0" w:line="360" w:lineRule="auto"/>
        <w:ind w:left="284" w:firstLine="709"/>
        <w:jc w:val="both"/>
        <w:rPr>
          <w:rFonts w:ascii="Times New Roman" w:hAnsi="Times New Roman"/>
          <w:sz w:val="28"/>
          <w:szCs w:val="28"/>
        </w:rPr>
      </w:pPr>
      <w:r w:rsidRPr="00096528">
        <w:rPr>
          <w:rFonts w:ascii="Times New Roman" w:hAnsi="Times New Roman"/>
          <w:sz w:val="28"/>
          <w:szCs w:val="28"/>
        </w:rPr>
        <w:t>Ука</w:t>
      </w:r>
      <w:r w:rsidRPr="00096528">
        <w:rPr>
          <w:rFonts w:ascii="Times New Roman" w:hAnsi="Times New Roman"/>
          <w:sz w:val="28"/>
          <w:szCs w:val="28"/>
        </w:rPr>
        <w:softHyphen/>
        <w:t>зан</w:t>
      </w:r>
      <w:r w:rsidRPr="00096528">
        <w:rPr>
          <w:rFonts w:ascii="Times New Roman" w:hAnsi="Times New Roman"/>
          <w:sz w:val="28"/>
          <w:szCs w:val="28"/>
        </w:rPr>
        <w:softHyphen/>
        <w:t>ный выше по</w:t>
      </w:r>
      <w:r w:rsidRPr="00096528">
        <w:rPr>
          <w:rFonts w:ascii="Times New Roman" w:hAnsi="Times New Roman"/>
          <w:sz w:val="28"/>
          <w:szCs w:val="28"/>
        </w:rPr>
        <w:softHyphen/>
        <w:t>ря</w:t>
      </w:r>
      <w:r w:rsidRPr="00096528">
        <w:rPr>
          <w:rFonts w:ascii="Times New Roman" w:hAnsi="Times New Roman"/>
          <w:sz w:val="28"/>
          <w:szCs w:val="28"/>
        </w:rPr>
        <w:softHyphen/>
        <w:t>док ис</w:t>
      </w:r>
      <w:r w:rsidRPr="00096528">
        <w:rPr>
          <w:rFonts w:ascii="Times New Roman" w:hAnsi="Times New Roman"/>
          <w:sz w:val="28"/>
          <w:szCs w:val="28"/>
        </w:rPr>
        <w:softHyphen/>
        <w:t>клю</w:t>
      </w:r>
      <w:r w:rsidRPr="00096528">
        <w:rPr>
          <w:rFonts w:ascii="Times New Roman" w:hAnsi="Times New Roman"/>
          <w:sz w:val="28"/>
          <w:szCs w:val="28"/>
        </w:rPr>
        <w:softHyphen/>
        <w:t>че</w:t>
      </w:r>
      <w:r w:rsidRPr="00096528">
        <w:rPr>
          <w:rFonts w:ascii="Times New Roman" w:hAnsi="Times New Roman"/>
          <w:sz w:val="28"/>
          <w:szCs w:val="28"/>
        </w:rPr>
        <w:softHyphen/>
        <w:t>ния юр</w:t>
      </w:r>
      <w:r w:rsidR="00FC2E2B" w:rsidRPr="00096528">
        <w:rPr>
          <w:rFonts w:ascii="Times New Roman" w:hAnsi="Times New Roman"/>
          <w:sz w:val="28"/>
          <w:szCs w:val="28"/>
        </w:rPr>
        <w:t xml:space="preserve">идического </w:t>
      </w:r>
      <w:r w:rsidRPr="00096528">
        <w:rPr>
          <w:rFonts w:ascii="Times New Roman" w:hAnsi="Times New Roman"/>
          <w:sz w:val="28"/>
          <w:szCs w:val="28"/>
        </w:rPr>
        <w:softHyphen/>
        <w:t>ли</w:t>
      </w:r>
      <w:r w:rsidRPr="00096528">
        <w:rPr>
          <w:rFonts w:ascii="Times New Roman" w:hAnsi="Times New Roman"/>
          <w:sz w:val="28"/>
          <w:szCs w:val="28"/>
        </w:rPr>
        <w:softHyphen/>
        <w:t>ца из ЕГРЮЛ также при</w:t>
      </w:r>
      <w:r w:rsidRPr="00096528">
        <w:rPr>
          <w:rFonts w:ascii="Times New Roman" w:hAnsi="Times New Roman"/>
          <w:sz w:val="28"/>
          <w:szCs w:val="28"/>
        </w:rPr>
        <w:softHyphen/>
        <w:t>ме</w:t>
      </w:r>
      <w:r w:rsidRPr="00096528">
        <w:rPr>
          <w:rFonts w:ascii="Times New Roman" w:hAnsi="Times New Roman"/>
          <w:sz w:val="28"/>
          <w:szCs w:val="28"/>
        </w:rPr>
        <w:softHyphen/>
        <w:t>ня</w:t>
      </w:r>
      <w:r w:rsidRPr="00096528">
        <w:rPr>
          <w:rFonts w:ascii="Times New Roman" w:hAnsi="Times New Roman"/>
          <w:sz w:val="28"/>
          <w:szCs w:val="28"/>
        </w:rPr>
        <w:softHyphen/>
        <w:t>ет</w:t>
      </w:r>
      <w:r w:rsidRPr="00096528">
        <w:rPr>
          <w:rFonts w:ascii="Times New Roman" w:hAnsi="Times New Roman"/>
          <w:sz w:val="28"/>
          <w:szCs w:val="28"/>
        </w:rPr>
        <w:softHyphen/>
        <w:t>ся, если (п. 5 ст. 21.1 Фе</w:t>
      </w:r>
      <w:r w:rsidRPr="00096528">
        <w:rPr>
          <w:rFonts w:ascii="Times New Roman" w:hAnsi="Times New Roman"/>
          <w:sz w:val="28"/>
          <w:szCs w:val="28"/>
        </w:rPr>
        <w:softHyphen/>
        <w:t>де</w:t>
      </w:r>
      <w:r w:rsidRPr="00096528">
        <w:rPr>
          <w:rFonts w:ascii="Times New Roman" w:hAnsi="Times New Roman"/>
          <w:sz w:val="28"/>
          <w:szCs w:val="28"/>
        </w:rPr>
        <w:softHyphen/>
        <w:t>раль</w:t>
      </w:r>
      <w:r w:rsidRPr="00096528">
        <w:rPr>
          <w:rFonts w:ascii="Times New Roman" w:hAnsi="Times New Roman"/>
          <w:sz w:val="28"/>
          <w:szCs w:val="28"/>
        </w:rPr>
        <w:softHyphen/>
        <w:t>но</w:t>
      </w:r>
      <w:r w:rsidRPr="00096528">
        <w:rPr>
          <w:rFonts w:ascii="Times New Roman" w:hAnsi="Times New Roman"/>
          <w:sz w:val="28"/>
          <w:szCs w:val="28"/>
        </w:rPr>
        <w:softHyphen/>
        <w:t>го за</w:t>
      </w:r>
      <w:r w:rsidRPr="00096528">
        <w:rPr>
          <w:rFonts w:ascii="Times New Roman" w:hAnsi="Times New Roman"/>
          <w:sz w:val="28"/>
          <w:szCs w:val="28"/>
        </w:rPr>
        <w:softHyphen/>
        <w:t>ко</w:t>
      </w:r>
      <w:r w:rsidRPr="00096528">
        <w:rPr>
          <w:rFonts w:ascii="Times New Roman" w:hAnsi="Times New Roman"/>
          <w:sz w:val="28"/>
          <w:szCs w:val="28"/>
        </w:rPr>
        <w:softHyphen/>
        <w:t>на от 08.08.2001 N 129-ФЗ):</w:t>
      </w:r>
    </w:p>
    <w:p w14:paraId="546CD9C9" w14:textId="6EEBC4CA" w:rsidR="00E065D7" w:rsidRPr="00C52FE2" w:rsidRDefault="00AD6482" w:rsidP="00016907">
      <w:pPr>
        <w:pStyle w:val="ab"/>
        <w:numPr>
          <w:ilvl w:val="0"/>
          <w:numId w:val="15"/>
        </w:numPr>
        <w:spacing w:after="0" w:line="360" w:lineRule="auto"/>
        <w:ind w:left="284" w:firstLine="709"/>
        <w:jc w:val="both"/>
        <w:rPr>
          <w:rFonts w:ascii="Times New Roman" w:hAnsi="Times New Roman" w:cs="Times New Roman"/>
          <w:sz w:val="28"/>
          <w:szCs w:val="28"/>
        </w:rPr>
      </w:pPr>
      <w:r w:rsidRPr="00C52FE2">
        <w:rPr>
          <w:rFonts w:ascii="Times New Roman" w:hAnsi="Times New Roman" w:cs="Times New Roman"/>
          <w:sz w:val="28"/>
          <w:szCs w:val="28"/>
        </w:rPr>
        <w:t>О</w:t>
      </w:r>
      <w:r w:rsidR="008B0AB8" w:rsidRPr="00C52FE2">
        <w:rPr>
          <w:rFonts w:ascii="Times New Roman" w:hAnsi="Times New Roman" w:cs="Times New Roman"/>
          <w:sz w:val="28"/>
          <w:szCs w:val="28"/>
        </w:rPr>
        <w:t>р</w:t>
      </w:r>
      <w:r w:rsidR="008B0AB8" w:rsidRPr="00C52FE2">
        <w:rPr>
          <w:rFonts w:ascii="Times New Roman" w:hAnsi="Times New Roman" w:cs="Times New Roman"/>
          <w:sz w:val="28"/>
          <w:szCs w:val="28"/>
        </w:rPr>
        <w:softHyphen/>
        <w:t>га</w:t>
      </w:r>
      <w:r w:rsidR="008B0AB8" w:rsidRPr="00C52FE2">
        <w:rPr>
          <w:rFonts w:ascii="Times New Roman" w:hAnsi="Times New Roman" w:cs="Times New Roman"/>
          <w:sz w:val="28"/>
          <w:szCs w:val="28"/>
        </w:rPr>
        <w:softHyphen/>
        <w:t>ни</w:t>
      </w:r>
      <w:r w:rsidR="008B0AB8" w:rsidRPr="00C52FE2">
        <w:rPr>
          <w:rFonts w:ascii="Times New Roman" w:hAnsi="Times New Roman" w:cs="Times New Roman"/>
          <w:sz w:val="28"/>
          <w:szCs w:val="28"/>
        </w:rPr>
        <w:softHyphen/>
        <w:t>за</w:t>
      </w:r>
      <w:r w:rsidR="008B0AB8" w:rsidRPr="00C52FE2">
        <w:rPr>
          <w:rFonts w:ascii="Times New Roman" w:hAnsi="Times New Roman" w:cs="Times New Roman"/>
          <w:sz w:val="28"/>
          <w:szCs w:val="28"/>
        </w:rPr>
        <w:softHyphen/>
        <w:t>цию невоз</w:t>
      </w:r>
      <w:r w:rsidR="008B0AB8" w:rsidRPr="00C52FE2">
        <w:rPr>
          <w:rFonts w:ascii="Times New Roman" w:hAnsi="Times New Roman" w:cs="Times New Roman"/>
          <w:sz w:val="28"/>
          <w:szCs w:val="28"/>
        </w:rPr>
        <w:softHyphen/>
        <w:t>мож</w:t>
      </w:r>
      <w:r w:rsidR="008B0AB8" w:rsidRPr="00C52FE2">
        <w:rPr>
          <w:rFonts w:ascii="Times New Roman" w:hAnsi="Times New Roman" w:cs="Times New Roman"/>
          <w:sz w:val="28"/>
          <w:szCs w:val="28"/>
        </w:rPr>
        <w:softHyphen/>
        <w:t>но лик</w:t>
      </w:r>
      <w:r w:rsidR="008B0AB8" w:rsidRPr="00C52FE2">
        <w:rPr>
          <w:rFonts w:ascii="Times New Roman" w:hAnsi="Times New Roman" w:cs="Times New Roman"/>
          <w:sz w:val="28"/>
          <w:szCs w:val="28"/>
        </w:rPr>
        <w:softHyphen/>
        <w:t>ви</w:t>
      </w:r>
      <w:r w:rsidR="008B0AB8" w:rsidRPr="00C52FE2">
        <w:rPr>
          <w:rFonts w:ascii="Times New Roman" w:hAnsi="Times New Roman" w:cs="Times New Roman"/>
          <w:sz w:val="28"/>
          <w:szCs w:val="28"/>
        </w:rPr>
        <w:softHyphen/>
        <w:t>ди</w:t>
      </w:r>
      <w:r w:rsidR="008B0AB8" w:rsidRPr="00C52FE2">
        <w:rPr>
          <w:rFonts w:ascii="Times New Roman" w:hAnsi="Times New Roman" w:cs="Times New Roman"/>
          <w:sz w:val="28"/>
          <w:szCs w:val="28"/>
        </w:rPr>
        <w:softHyphen/>
        <w:t>ро</w:t>
      </w:r>
      <w:r w:rsidR="008B0AB8" w:rsidRPr="00C52FE2">
        <w:rPr>
          <w:rFonts w:ascii="Times New Roman" w:hAnsi="Times New Roman" w:cs="Times New Roman"/>
          <w:sz w:val="28"/>
          <w:szCs w:val="28"/>
        </w:rPr>
        <w:softHyphen/>
        <w:t xml:space="preserve">вать </w:t>
      </w:r>
      <w:r w:rsidR="00FC2E2B" w:rsidRPr="00C52FE2">
        <w:rPr>
          <w:rFonts w:ascii="Times New Roman" w:hAnsi="Times New Roman" w:cs="Times New Roman"/>
          <w:sz w:val="28"/>
          <w:szCs w:val="28"/>
        </w:rPr>
        <w:t>из-за недостатка</w:t>
      </w:r>
      <w:r w:rsidR="008B0AB8" w:rsidRPr="00C52FE2">
        <w:rPr>
          <w:rFonts w:ascii="Times New Roman" w:hAnsi="Times New Roman" w:cs="Times New Roman"/>
          <w:sz w:val="28"/>
          <w:szCs w:val="28"/>
        </w:rPr>
        <w:t xml:space="preserve"> средств на лик</w:t>
      </w:r>
      <w:r w:rsidR="008B0AB8" w:rsidRPr="00C52FE2">
        <w:rPr>
          <w:rFonts w:ascii="Times New Roman" w:hAnsi="Times New Roman" w:cs="Times New Roman"/>
          <w:sz w:val="28"/>
          <w:szCs w:val="28"/>
        </w:rPr>
        <w:softHyphen/>
        <w:t>ви</w:t>
      </w:r>
      <w:r w:rsidR="008B0AB8" w:rsidRPr="00C52FE2">
        <w:rPr>
          <w:rFonts w:ascii="Times New Roman" w:hAnsi="Times New Roman" w:cs="Times New Roman"/>
          <w:sz w:val="28"/>
          <w:szCs w:val="28"/>
        </w:rPr>
        <w:softHyphen/>
        <w:t>да</w:t>
      </w:r>
      <w:r w:rsidR="008B0AB8" w:rsidRPr="00C52FE2">
        <w:rPr>
          <w:rFonts w:ascii="Times New Roman" w:hAnsi="Times New Roman" w:cs="Times New Roman"/>
          <w:sz w:val="28"/>
          <w:szCs w:val="28"/>
        </w:rPr>
        <w:softHyphen/>
        <w:t>ци</w:t>
      </w:r>
      <w:r w:rsidR="008B0AB8" w:rsidRPr="00C52FE2">
        <w:rPr>
          <w:rFonts w:ascii="Times New Roman" w:hAnsi="Times New Roman" w:cs="Times New Roman"/>
          <w:sz w:val="28"/>
          <w:szCs w:val="28"/>
        </w:rPr>
        <w:softHyphen/>
        <w:t>он</w:t>
      </w:r>
      <w:r w:rsidR="008B0AB8" w:rsidRPr="00C52FE2">
        <w:rPr>
          <w:rFonts w:ascii="Times New Roman" w:hAnsi="Times New Roman" w:cs="Times New Roman"/>
          <w:sz w:val="28"/>
          <w:szCs w:val="28"/>
        </w:rPr>
        <w:softHyphen/>
        <w:t>ные рас</w:t>
      </w:r>
      <w:r w:rsidR="008B0AB8" w:rsidRPr="00C52FE2">
        <w:rPr>
          <w:rFonts w:ascii="Times New Roman" w:hAnsi="Times New Roman" w:cs="Times New Roman"/>
          <w:sz w:val="28"/>
          <w:szCs w:val="28"/>
        </w:rPr>
        <w:softHyphen/>
        <w:t>хо</w:t>
      </w:r>
      <w:r w:rsidR="008B0AB8" w:rsidRPr="00C52FE2">
        <w:rPr>
          <w:rFonts w:ascii="Times New Roman" w:hAnsi="Times New Roman" w:cs="Times New Roman"/>
          <w:sz w:val="28"/>
          <w:szCs w:val="28"/>
        </w:rPr>
        <w:softHyphen/>
        <w:t>ды и невоз</w:t>
      </w:r>
      <w:r w:rsidR="008B0AB8" w:rsidRPr="00C52FE2">
        <w:rPr>
          <w:rFonts w:ascii="Times New Roman" w:hAnsi="Times New Roman" w:cs="Times New Roman"/>
          <w:sz w:val="28"/>
          <w:szCs w:val="28"/>
        </w:rPr>
        <w:softHyphen/>
        <w:t>мож</w:t>
      </w:r>
      <w:r w:rsidR="008B0AB8" w:rsidRPr="00C52FE2">
        <w:rPr>
          <w:rFonts w:ascii="Times New Roman" w:hAnsi="Times New Roman" w:cs="Times New Roman"/>
          <w:sz w:val="28"/>
          <w:szCs w:val="28"/>
        </w:rPr>
        <w:softHyphen/>
        <w:t>но</w:t>
      </w:r>
      <w:r w:rsidR="008B0AB8" w:rsidRPr="00C52FE2">
        <w:rPr>
          <w:rFonts w:ascii="Times New Roman" w:hAnsi="Times New Roman" w:cs="Times New Roman"/>
          <w:sz w:val="28"/>
          <w:szCs w:val="28"/>
        </w:rPr>
        <w:softHyphen/>
        <w:t>ст</w:t>
      </w:r>
      <w:r w:rsidR="00FC2E2B" w:rsidRPr="00C52FE2">
        <w:rPr>
          <w:rFonts w:ascii="Times New Roman" w:hAnsi="Times New Roman" w:cs="Times New Roman"/>
          <w:sz w:val="28"/>
          <w:szCs w:val="28"/>
        </w:rPr>
        <w:t>и</w:t>
      </w:r>
      <w:r w:rsidR="008B0AB8" w:rsidRPr="00C52FE2">
        <w:rPr>
          <w:rFonts w:ascii="Times New Roman" w:hAnsi="Times New Roman" w:cs="Times New Roman"/>
          <w:sz w:val="28"/>
          <w:szCs w:val="28"/>
        </w:rPr>
        <w:t xml:space="preserve"> воз</w:t>
      </w:r>
      <w:r w:rsidR="008B0AB8" w:rsidRPr="00C52FE2">
        <w:rPr>
          <w:rFonts w:ascii="Times New Roman" w:hAnsi="Times New Roman" w:cs="Times New Roman"/>
          <w:sz w:val="28"/>
          <w:szCs w:val="28"/>
        </w:rPr>
        <w:softHyphen/>
        <w:t>ло</w:t>
      </w:r>
      <w:r w:rsidR="008B0AB8" w:rsidRPr="00C52FE2">
        <w:rPr>
          <w:rFonts w:ascii="Times New Roman" w:hAnsi="Times New Roman" w:cs="Times New Roman"/>
          <w:sz w:val="28"/>
          <w:szCs w:val="28"/>
        </w:rPr>
        <w:softHyphen/>
        <w:t>жить эти рас</w:t>
      </w:r>
      <w:r w:rsidR="008B0AB8" w:rsidRPr="00C52FE2">
        <w:rPr>
          <w:rFonts w:ascii="Times New Roman" w:hAnsi="Times New Roman" w:cs="Times New Roman"/>
          <w:sz w:val="28"/>
          <w:szCs w:val="28"/>
        </w:rPr>
        <w:softHyphen/>
        <w:t>хо</w:t>
      </w:r>
      <w:r w:rsidR="008B0AB8" w:rsidRPr="00C52FE2">
        <w:rPr>
          <w:rFonts w:ascii="Times New Roman" w:hAnsi="Times New Roman" w:cs="Times New Roman"/>
          <w:sz w:val="28"/>
          <w:szCs w:val="28"/>
        </w:rPr>
        <w:softHyphen/>
        <w:t>ды на ее учре</w:t>
      </w:r>
      <w:r w:rsidR="008B0AB8" w:rsidRPr="00C52FE2">
        <w:rPr>
          <w:rFonts w:ascii="Times New Roman" w:hAnsi="Times New Roman" w:cs="Times New Roman"/>
          <w:sz w:val="28"/>
          <w:szCs w:val="28"/>
        </w:rPr>
        <w:softHyphen/>
        <w:t>ди</w:t>
      </w:r>
      <w:r w:rsidR="008B0AB8" w:rsidRPr="00C52FE2">
        <w:rPr>
          <w:rFonts w:ascii="Times New Roman" w:hAnsi="Times New Roman" w:cs="Times New Roman"/>
          <w:sz w:val="28"/>
          <w:szCs w:val="28"/>
        </w:rPr>
        <w:softHyphen/>
        <w:t>те</w:t>
      </w:r>
      <w:r w:rsidR="008B0AB8" w:rsidRPr="00C52FE2">
        <w:rPr>
          <w:rFonts w:ascii="Times New Roman" w:hAnsi="Times New Roman" w:cs="Times New Roman"/>
          <w:sz w:val="28"/>
          <w:szCs w:val="28"/>
        </w:rPr>
        <w:softHyphen/>
        <w:t>лей</w:t>
      </w:r>
      <w:r w:rsidR="00FC2E2B" w:rsidRPr="00C52FE2">
        <w:rPr>
          <w:rFonts w:ascii="Times New Roman" w:hAnsi="Times New Roman" w:cs="Times New Roman"/>
          <w:sz w:val="28"/>
          <w:szCs w:val="28"/>
        </w:rPr>
        <w:t xml:space="preserve"> или участников</w:t>
      </w:r>
      <w:r w:rsidR="008B0AB8" w:rsidRPr="00C52FE2">
        <w:rPr>
          <w:rFonts w:ascii="Times New Roman" w:hAnsi="Times New Roman" w:cs="Times New Roman"/>
          <w:sz w:val="28"/>
          <w:szCs w:val="28"/>
        </w:rPr>
        <w:t>;</w:t>
      </w:r>
    </w:p>
    <w:p w14:paraId="2DE0A671" w14:textId="0C8E9167" w:rsidR="008B0AB8" w:rsidRPr="00C52FE2" w:rsidRDefault="00E065D7" w:rsidP="00016907">
      <w:pPr>
        <w:pStyle w:val="ab"/>
        <w:numPr>
          <w:ilvl w:val="0"/>
          <w:numId w:val="15"/>
        </w:numPr>
        <w:spacing w:after="0" w:line="360" w:lineRule="auto"/>
        <w:ind w:left="284" w:firstLine="709"/>
        <w:jc w:val="both"/>
        <w:rPr>
          <w:rFonts w:ascii="Times New Roman" w:hAnsi="Times New Roman" w:cs="Times New Roman"/>
          <w:sz w:val="28"/>
          <w:szCs w:val="28"/>
        </w:rPr>
      </w:pPr>
      <w:r w:rsidRPr="00C52FE2">
        <w:rPr>
          <w:rFonts w:ascii="Times New Roman" w:hAnsi="Times New Roman" w:cs="Times New Roman"/>
          <w:sz w:val="28"/>
          <w:szCs w:val="28"/>
        </w:rPr>
        <w:t>В</w:t>
      </w:r>
      <w:r w:rsidR="008B0AB8" w:rsidRPr="00C52FE2">
        <w:rPr>
          <w:rFonts w:ascii="Times New Roman" w:hAnsi="Times New Roman" w:cs="Times New Roman"/>
          <w:sz w:val="28"/>
          <w:szCs w:val="28"/>
        </w:rPr>
        <w:t xml:space="preserve"> от</w:t>
      </w:r>
      <w:r w:rsidR="008B0AB8" w:rsidRPr="00C52FE2">
        <w:rPr>
          <w:rFonts w:ascii="Times New Roman" w:hAnsi="Times New Roman" w:cs="Times New Roman"/>
          <w:sz w:val="28"/>
          <w:szCs w:val="28"/>
        </w:rPr>
        <w:softHyphen/>
        <w:t>но</w:t>
      </w:r>
      <w:r w:rsidR="008B0AB8" w:rsidRPr="00C52FE2">
        <w:rPr>
          <w:rFonts w:ascii="Times New Roman" w:hAnsi="Times New Roman" w:cs="Times New Roman"/>
          <w:sz w:val="28"/>
          <w:szCs w:val="28"/>
        </w:rPr>
        <w:softHyphen/>
        <w:t>ше</w:t>
      </w:r>
      <w:r w:rsidR="008B0AB8" w:rsidRPr="00C52FE2">
        <w:rPr>
          <w:rFonts w:ascii="Times New Roman" w:hAnsi="Times New Roman" w:cs="Times New Roman"/>
          <w:sz w:val="28"/>
          <w:szCs w:val="28"/>
        </w:rPr>
        <w:softHyphen/>
        <w:t>нии ор</w:t>
      </w:r>
      <w:r w:rsidR="008B0AB8" w:rsidRPr="00C52FE2">
        <w:rPr>
          <w:rFonts w:ascii="Times New Roman" w:hAnsi="Times New Roman" w:cs="Times New Roman"/>
          <w:sz w:val="28"/>
          <w:szCs w:val="28"/>
        </w:rPr>
        <w:softHyphen/>
        <w:t>га</w:t>
      </w:r>
      <w:r w:rsidR="008B0AB8" w:rsidRPr="00C52FE2">
        <w:rPr>
          <w:rFonts w:ascii="Times New Roman" w:hAnsi="Times New Roman" w:cs="Times New Roman"/>
          <w:sz w:val="28"/>
          <w:szCs w:val="28"/>
        </w:rPr>
        <w:softHyphen/>
        <w:t>ни</w:t>
      </w:r>
      <w:r w:rsidR="008B0AB8" w:rsidRPr="00C52FE2">
        <w:rPr>
          <w:rFonts w:ascii="Times New Roman" w:hAnsi="Times New Roman" w:cs="Times New Roman"/>
          <w:sz w:val="28"/>
          <w:szCs w:val="28"/>
        </w:rPr>
        <w:softHyphen/>
        <w:t>за</w:t>
      </w:r>
      <w:r w:rsidR="008B0AB8" w:rsidRPr="00C52FE2">
        <w:rPr>
          <w:rFonts w:ascii="Times New Roman" w:hAnsi="Times New Roman" w:cs="Times New Roman"/>
          <w:sz w:val="28"/>
          <w:szCs w:val="28"/>
        </w:rPr>
        <w:softHyphen/>
        <w:t>ции в ЕГРЮЛ вне</w:t>
      </w:r>
      <w:r w:rsidR="008B0AB8" w:rsidRPr="00C52FE2">
        <w:rPr>
          <w:rFonts w:ascii="Times New Roman" w:hAnsi="Times New Roman" w:cs="Times New Roman"/>
          <w:sz w:val="28"/>
          <w:szCs w:val="28"/>
        </w:rPr>
        <w:softHyphen/>
        <w:t>се</w:t>
      </w:r>
      <w:r w:rsidR="008B0AB8" w:rsidRPr="00C52FE2">
        <w:rPr>
          <w:rFonts w:ascii="Times New Roman" w:hAnsi="Times New Roman" w:cs="Times New Roman"/>
          <w:sz w:val="28"/>
          <w:szCs w:val="28"/>
        </w:rPr>
        <w:softHyphen/>
        <w:t>на за</w:t>
      </w:r>
      <w:r w:rsidR="008B0AB8" w:rsidRPr="00C52FE2">
        <w:rPr>
          <w:rFonts w:ascii="Times New Roman" w:hAnsi="Times New Roman" w:cs="Times New Roman"/>
          <w:sz w:val="28"/>
          <w:szCs w:val="28"/>
        </w:rPr>
        <w:softHyphen/>
        <w:t>пись о недо</w:t>
      </w:r>
      <w:r w:rsidR="008B0AB8" w:rsidRPr="00C52FE2">
        <w:rPr>
          <w:rFonts w:ascii="Times New Roman" w:hAnsi="Times New Roman" w:cs="Times New Roman"/>
          <w:sz w:val="28"/>
          <w:szCs w:val="28"/>
        </w:rPr>
        <w:softHyphen/>
        <w:t>сто</w:t>
      </w:r>
      <w:r w:rsidR="008B0AB8" w:rsidRPr="00C52FE2">
        <w:rPr>
          <w:rFonts w:ascii="Times New Roman" w:hAnsi="Times New Roman" w:cs="Times New Roman"/>
          <w:sz w:val="28"/>
          <w:szCs w:val="28"/>
        </w:rPr>
        <w:softHyphen/>
        <w:t>вер</w:t>
      </w:r>
      <w:r w:rsidR="008B0AB8" w:rsidRPr="00C52FE2">
        <w:rPr>
          <w:rFonts w:ascii="Times New Roman" w:hAnsi="Times New Roman" w:cs="Times New Roman"/>
          <w:sz w:val="28"/>
          <w:szCs w:val="28"/>
        </w:rPr>
        <w:softHyphen/>
        <w:t>но</w:t>
      </w:r>
      <w:r w:rsidR="008B0AB8" w:rsidRPr="00C52FE2">
        <w:rPr>
          <w:rFonts w:ascii="Times New Roman" w:hAnsi="Times New Roman" w:cs="Times New Roman"/>
          <w:sz w:val="28"/>
          <w:szCs w:val="28"/>
        </w:rPr>
        <w:softHyphen/>
        <w:t>сти ка</w:t>
      </w:r>
      <w:r w:rsidR="008B0AB8" w:rsidRPr="00C52FE2">
        <w:rPr>
          <w:rFonts w:ascii="Times New Roman" w:hAnsi="Times New Roman" w:cs="Times New Roman"/>
          <w:sz w:val="28"/>
          <w:szCs w:val="28"/>
        </w:rPr>
        <w:softHyphen/>
        <w:t>ких-ли</w:t>
      </w:r>
      <w:r w:rsidR="008B0AB8" w:rsidRPr="00C52FE2">
        <w:rPr>
          <w:rFonts w:ascii="Times New Roman" w:hAnsi="Times New Roman" w:cs="Times New Roman"/>
          <w:sz w:val="28"/>
          <w:szCs w:val="28"/>
        </w:rPr>
        <w:softHyphen/>
        <w:t>бо све</w:t>
      </w:r>
      <w:r w:rsidR="008B0AB8" w:rsidRPr="00C52FE2">
        <w:rPr>
          <w:rFonts w:ascii="Times New Roman" w:hAnsi="Times New Roman" w:cs="Times New Roman"/>
          <w:sz w:val="28"/>
          <w:szCs w:val="28"/>
        </w:rPr>
        <w:softHyphen/>
        <w:t>де</w:t>
      </w:r>
      <w:r w:rsidR="008B0AB8" w:rsidRPr="00C52FE2">
        <w:rPr>
          <w:rFonts w:ascii="Times New Roman" w:hAnsi="Times New Roman" w:cs="Times New Roman"/>
          <w:sz w:val="28"/>
          <w:szCs w:val="28"/>
        </w:rPr>
        <w:softHyphen/>
        <w:t>ний и эта за</w:t>
      </w:r>
      <w:r w:rsidR="008B0AB8" w:rsidRPr="00C52FE2">
        <w:rPr>
          <w:rFonts w:ascii="Times New Roman" w:hAnsi="Times New Roman" w:cs="Times New Roman"/>
          <w:sz w:val="28"/>
          <w:szCs w:val="28"/>
        </w:rPr>
        <w:softHyphen/>
        <w:t>пись чис</w:t>
      </w:r>
      <w:r w:rsidR="008B0AB8" w:rsidRPr="00C52FE2">
        <w:rPr>
          <w:rFonts w:ascii="Times New Roman" w:hAnsi="Times New Roman" w:cs="Times New Roman"/>
          <w:sz w:val="28"/>
          <w:szCs w:val="28"/>
        </w:rPr>
        <w:softHyphen/>
        <w:t>лит</w:t>
      </w:r>
      <w:r w:rsidR="008B0AB8" w:rsidRPr="00C52FE2">
        <w:rPr>
          <w:rFonts w:ascii="Times New Roman" w:hAnsi="Times New Roman" w:cs="Times New Roman"/>
          <w:sz w:val="28"/>
          <w:szCs w:val="28"/>
        </w:rPr>
        <w:softHyphen/>
        <w:t>ся более 6 ме</w:t>
      </w:r>
      <w:r w:rsidR="008B0AB8" w:rsidRPr="00C52FE2">
        <w:rPr>
          <w:rFonts w:ascii="Times New Roman" w:hAnsi="Times New Roman" w:cs="Times New Roman"/>
          <w:sz w:val="28"/>
          <w:szCs w:val="28"/>
        </w:rPr>
        <w:softHyphen/>
        <w:t>ся</w:t>
      </w:r>
      <w:r w:rsidR="008B0AB8" w:rsidRPr="00C52FE2">
        <w:rPr>
          <w:rFonts w:ascii="Times New Roman" w:hAnsi="Times New Roman" w:cs="Times New Roman"/>
          <w:sz w:val="28"/>
          <w:szCs w:val="28"/>
        </w:rPr>
        <w:softHyphen/>
        <w:t>цев</w:t>
      </w:r>
      <w:r w:rsidR="00FC2E2B" w:rsidRPr="00C52FE2">
        <w:rPr>
          <w:rFonts w:ascii="Times New Roman" w:hAnsi="Times New Roman" w:cs="Times New Roman"/>
          <w:sz w:val="28"/>
          <w:szCs w:val="28"/>
        </w:rPr>
        <w:t xml:space="preserve"> с даты внесения соответствующей записи</w:t>
      </w:r>
      <w:r w:rsidR="008B0AB8" w:rsidRPr="00C52FE2">
        <w:rPr>
          <w:rFonts w:ascii="Times New Roman" w:hAnsi="Times New Roman" w:cs="Times New Roman"/>
          <w:sz w:val="28"/>
          <w:szCs w:val="28"/>
        </w:rPr>
        <w:t>.</w:t>
      </w:r>
    </w:p>
    <w:p w14:paraId="4B61BEBA" w14:textId="346DB2D6" w:rsidR="00CA2BA4" w:rsidRPr="00C52FE2" w:rsidRDefault="00CA2BA4" w:rsidP="00E177D7">
      <w:pPr>
        <w:spacing w:line="360" w:lineRule="auto"/>
        <w:ind w:left="284" w:firstLine="709"/>
        <w:jc w:val="both"/>
        <w:rPr>
          <w:sz w:val="28"/>
          <w:szCs w:val="28"/>
        </w:rPr>
      </w:pPr>
      <w:r w:rsidRPr="00C52FE2">
        <w:rPr>
          <w:sz w:val="28"/>
          <w:szCs w:val="28"/>
        </w:rPr>
        <w:t xml:space="preserve">Важно отметить, </w:t>
      </w:r>
      <w:r w:rsidR="00966695" w:rsidRPr="00C52FE2">
        <w:rPr>
          <w:sz w:val="28"/>
          <w:szCs w:val="28"/>
        </w:rPr>
        <w:t xml:space="preserve">что </w:t>
      </w:r>
      <w:r w:rsidRPr="00C52FE2">
        <w:rPr>
          <w:sz w:val="28"/>
          <w:szCs w:val="28"/>
        </w:rPr>
        <w:t xml:space="preserve">несмотря на то, </w:t>
      </w:r>
      <w:r w:rsidR="00296925" w:rsidRPr="00C52FE2">
        <w:rPr>
          <w:sz w:val="28"/>
          <w:szCs w:val="28"/>
        </w:rPr>
        <w:t xml:space="preserve">что </w:t>
      </w:r>
      <w:r w:rsidRPr="00C52FE2">
        <w:rPr>
          <w:sz w:val="28"/>
          <w:szCs w:val="28"/>
        </w:rPr>
        <w:t>исключени</w:t>
      </w:r>
      <w:r w:rsidR="00296925" w:rsidRPr="00C52FE2">
        <w:rPr>
          <w:sz w:val="28"/>
          <w:szCs w:val="28"/>
        </w:rPr>
        <w:t>е</w:t>
      </w:r>
      <w:r w:rsidRPr="00C52FE2">
        <w:rPr>
          <w:sz w:val="28"/>
          <w:szCs w:val="28"/>
        </w:rPr>
        <w:t xml:space="preserve"> из реестра может быть желаемым вариантом для части фирм, которые прекратили свою деятельность, </w:t>
      </w:r>
      <w:r w:rsidR="00296925" w:rsidRPr="00C52FE2">
        <w:rPr>
          <w:sz w:val="28"/>
          <w:szCs w:val="28"/>
        </w:rPr>
        <w:t>оно</w:t>
      </w:r>
      <w:r w:rsidRPr="00C52FE2">
        <w:rPr>
          <w:sz w:val="28"/>
          <w:szCs w:val="28"/>
        </w:rPr>
        <w:t>, согласно ст. 64.</w:t>
      </w:r>
      <w:r w:rsidR="000C69D0" w:rsidRPr="00C52FE2">
        <w:rPr>
          <w:sz w:val="28"/>
          <w:szCs w:val="28"/>
        </w:rPr>
        <w:t>2</w:t>
      </w:r>
      <w:r w:rsidRPr="00C52FE2">
        <w:rPr>
          <w:sz w:val="28"/>
          <w:szCs w:val="28"/>
        </w:rPr>
        <w:t xml:space="preserve"> Гражданского кодекса, несет в себе </w:t>
      </w:r>
      <w:r w:rsidR="00296925" w:rsidRPr="00C52FE2">
        <w:rPr>
          <w:sz w:val="28"/>
          <w:szCs w:val="28"/>
        </w:rPr>
        <w:t xml:space="preserve">и </w:t>
      </w:r>
      <w:r w:rsidRPr="00C52FE2">
        <w:rPr>
          <w:sz w:val="28"/>
          <w:szCs w:val="28"/>
        </w:rPr>
        <w:t>определенные правовые последствия</w:t>
      </w:r>
      <w:r w:rsidR="005F5DC4" w:rsidRPr="00C52FE2">
        <w:rPr>
          <w:sz w:val="28"/>
          <w:szCs w:val="28"/>
        </w:rPr>
        <w:t>:</w:t>
      </w:r>
    </w:p>
    <w:p w14:paraId="1ADC5886" w14:textId="136BC020" w:rsidR="00E065D7" w:rsidRPr="00C52FE2" w:rsidRDefault="00CA2BA4" w:rsidP="00016907">
      <w:pPr>
        <w:pStyle w:val="ab"/>
        <w:numPr>
          <w:ilvl w:val="0"/>
          <w:numId w:val="16"/>
        </w:numPr>
        <w:spacing w:after="0" w:line="360" w:lineRule="auto"/>
        <w:ind w:left="284" w:firstLine="709"/>
        <w:jc w:val="both"/>
        <w:rPr>
          <w:rFonts w:ascii="Times New Roman" w:hAnsi="Times New Roman" w:cs="Times New Roman"/>
          <w:sz w:val="28"/>
          <w:szCs w:val="28"/>
        </w:rPr>
      </w:pPr>
      <w:r w:rsidRPr="00C52FE2">
        <w:rPr>
          <w:rStyle w:val="blk"/>
          <w:rFonts w:ascii="Times New Roman" w:hAnsi="Times New Roman" w:cs="Times New Roman"/>
          <w:sz w:val="28"/>
          <w:szCs w:val="28"/>
        </w:rPr>
        <w:t>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bookmarkStart w:id="1" w:name="dst1338"/>
      <w:bookmarkEnd w:id="1"/>
      <w:r w:rsidR="00E065D7" w:rsidRPr="00C52FE2">
        <w:rPr>
          <w:rStyle w:val="blk"/>
          <w:rFonts w:ascii="Times New Roman" w:hAnsi="Times New Roman" w:cs="Times New Roman"/>
          <w:sz w:val="28"/>
          <w:szCs w:val="28"/>
        </w:rPr>
        <w:t>;</w:t>
      </w:r>
    </w:p>
    <w:p w14:paraId="359617AF" w14:textId="60468D57" w:rsidR="00CA2BA4" w:rsidRPr="00C52FE2" w:rsidRDefault="00CA2BA4" w:rsidP="00016907">
      <w:pPr>
        <w:pStyle w:val="ab"/>
        <w:numPr>
          <w:ilvl w:val="0"/>
          <w:numId w:val="16"/>
        </w:numPr>
        <w:spacing w:after="0" w:line="360" w:lineRule="auto"/>
        <w:ind w:left="284" w:firstLine="709"/>
        <w:jc w:val="both"/>
        <w:rPr>
          <w:rFonts w:ascii="Times New Roman" w:hAnsi="Times New Roman" w:cs="Times New Roman"/>
          <w:sz w:val="28"/>
          <w:szCs w:val="28"/>
        </w:rPr>
      </w:pPr>
      <w:r w:rsidRPr="00C52FE2">
        <w:rPr>
          <w:rStyle w:val="blk"/>
          <w:rFonts w:ascii="Times New Roman" w:hAnsi="Times New Roman" w:cs="Times New Roman"/>
          <w:sz w:val="28"/>
          <w:szCs w:val="28"/>
        </w:rPr>
        <w:t>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статье 53.1</w:t>
      </w:r>
      <w:r w:rsidR="00C52FE2" w:rsidRPr="00C52FE2">
        <w:rPr>
          <w:rStyle w:val="blk"/>
          <w:rFonts w:ascii="Times New Roman" w:hAnsi="Times New Roman" w:cs="Times New Roman"/>
          <w:sz w:val="28"/>
          <w:szCs w:val="28"/>
        </w:rPr>
        <w:t xml:space="preserve"> </w:t>
      </w:r>
      <w:r w:rsidRPr="00C52FE2">
        <w:rPr>
          <w:rStyle w:val="blk"/>
          <w:rFonts w:ascii="Times New Roman" w:hAnsi="Times New Roman" w:cs="Times New Roman"/>
          <w:sz w:val="28"/>
          <w:szCs w:val="28"/>
        </w:rPr>
        <w:t>настоящего Кодекса.</w:t>
      </w:r>
      <w:r w:rsidR="00C52FE2" w:rsidRPr="00C52FE2">
        <w:rPr>
          <w:rStyle w:val="ae"/>
          <w:rFonts w:ascii="Times New Roman" w:hAnsi="Times New Roman" w:cs="Times New Roman"/>
          <w:sz w:val="28"/>
          <w:szCs w:val="28"/>
        </w:rPr>
        <w:footnoteReference w:id="14"/>
      </w:r>
    </w:p>
    <w:p w14:paraId="5A175F34" w14:textId="77777777" w:rsidR="00CA2BA4" w:rsidRPr="00096528" w:rsidRDefault="00CA2BA4" w:rsidP="00E177D7">
      <w:pPr>
        <w:spacing w:line="360" w:lineRule="auto"/>
        <w:ind w:left="284" w:firstLine="709"/>
        <w:jc w:val="both"/>
        <w:rPr>
          <w:sz w:val="28"/>
          <w:szCs w:val="28"/>
        </w:rPr>
      </w:pPr>
      <w:r w:rsidRPr="00096528">
        <w:rPr>
          <w:rStyle w:val="nobr"/>
          <w:sz w:val="28"/>
          <w:szCs w:val="28"/>
        </w:rPr>
        <w:t> </w:t>
      </w:r>
    </w:p>
    <w:p w14:paraId="553D0FF3" w14:textId="27F38A8A" w:rsidR="00FB58C4" w:rsidRDefault="00FB58C4" w:rsidP="00E177D7">
      <w:pPr>
        <w:pStyle w:val="a3"/>
        <w:spacing w:before="0" w:beforeAutospacing="0" w:after="0" w:afterAutospacing="0" w:line="360" w:lineRule="auto"/>
        <w:ind w:left="284" w:firstLine="709"/>
        <w:rPr>
          <w:rFonts w:ascii="Times New Roman" w:hAnsi="Times New Roman"/>
          <w:b/>
          <w:bCs/>
          <w:sz w:val="28"/>
          <w:szCs w:val="28"/>
        </w:rPr>
      </w:pPr>
      <w:bookmarkStart w:id="2" w:name="dst389"/>
      <w:bookmarkEnd w:id="2"/>
    </w:p>
    <w:p w14:paraId="45169FC8" w14:textId="0FFC98B8" w:rsidR="00E177D7" w:rsidRDefault="00E177D7" w:rsidP="00E177D7">
      <w:pPr>
        <w:pStyle w:val="a3"/>
        <w:spacing w:before="0" w:beforeAutospacing="0" w:after="0" w:afterAutospacing="0" w:line="360" w:lineRule="auto"/>
        <w:ind w:left="284" w:firstLine="709"/>
        <w:rPr>
          <w:rFonts w:ascii="Times New Roman" w:hAnsi="Times New Roman"/>
          <w:b/>
          <w:bCs/>
          <w:sz w:val="28"/>
          <w:szCs w:val="28"/>
        </w:rPr>
      </w:pPr>
    </w:p>
    <w:p w14:paraId="687B953F" w14:textId="77777777" w:rsidR="00E177D7" w:rsidRDefault="00E177D7" w:rsidP="00E177D7">
      <w:pPr>
        <w:pStyle w:val="a3"/>
        <w:spacing w:before="0" w:beforeAutospacing="0" w:after="0" w:afterAutospacing="0" w:line="360" w:lineRule="auto"/>
        <w:ind w:left="284" w:firstLine="709"/>
        <w:rPr>
          <w:rFonts w:ascii="Times New Roman" w:hAnsi="Times New Roman"/>
          <w:b/>
          <w:bCs/>
          <w:sz w:val="28"/>
          <w:szCs w:val="28"/>
        </w:rPr>
      </w:pPr>
    </w:p>
    <w:p w14:paraId="7BC3DD41" w14:textId="2118F35E" w:rsidR="00797A7D" w:rsidRPr="00096528" w:rsidRDefault="00797A7D" w:rsidP="00E177D7">
      <w:pPr>
        <w:pStyle w:val="a3"/>
        <w:spacing w:before="0" w:beforeAutospacing="0" w:after="0" w:afterAutospacing="0" w:line="360" w:lineRule="auto"/>
        <w:ind w:left="284" w:firstLine="709"/>
        <w:jc w:val="center"/>
        <w:rPr>
          <w:rFonts w:ascii="Times New Roman" w:hAnsi="Times New Roman"/>
          <w:sz w:val="28"/>
          <w:szCs w:val="28"/>
        </w:rPr>
      </w:pPr>
      <w:r w:rsidRPr="00096528">
        <w:rPr>
          <w:rFonts w:ascii="Times New Roman" w:hAnsi="Times New Roman"/>
          <w:b/>
          <w:bCs/>
          <w:sz w:val="28"/>
          <w:szCs w:val="28"/>
        </w:rPr>
        <w:lastRenderedPageBreak/>
        <w:t>Глава 2. Правовая процедура ликвидации коммерческих юридических лиц</w:t>
      </w:r>
    </w:p>
    <w:p w14:paraId="26FFF349" w14:textId="4B8CBCE6" w:rsidR="00103F96" w:rsidRPr="00096528" w:rsidRDefault="00103F96" w:rsidP="00E177D7">
      <w:pPr>
        <w:pStyle w:val="a3"/>
        <w:spacing w:before="0" w:beforeAutospacing="0" w:after="0" w:afterAutospacing="0" w:line="360" w:lineRule="auto"/>
        <w:ind w:left="284" w:firstLine="709"/>
        <w:rPr>
          <w:rFonts w:ascii="Times New Roman" w:hAnsi="Times New Roman"/>
          <w:b/>
          <w:bCs/>
          <w:sz w:val="28"/>
          <w:szCs w:val="28"/>
        </w:rPr>
      </w:pPr>
      <w:r w:rsidRPr="00096528">
        <w:rPr>
          <w:rFonts w:ascii="Times New Roman" w:hAnsi="Times New Roman"/>
          <w:b/>
          <w:bCs/>
          <w:sz w:val="28"/>
          <w:szCs w:val="28"/>
        </w:rPr>
        <w:t xml:space="preserve">     </w:t>
      </w:r>
      <w:r w:rsidR="00FB58C4">
        <w:rPr>
          <w:rFonts w:ascii="Times New Roman" w:hAnsi="Times New Roman"/>
          <w:b/>
          <w:bCs/>
          <w:sz w:val="28"/>
          <w:szCs w:val="28"/>
        </w:rPr>
        <w:t>2</w:t>
      </w:r>
      <w:r w:rsidRPr="00096528">
        <w:rPr>
          <w:rFonts w:ascii="Times New Roman" w:hAnsi="Times New Roman"/>
          <w:b/>
          <w:bCs/>
          <w:sz w:val="28"/>
          <w:szCs w:val="28"/>
        </w:rPr>
        <w:t>.1</w:t>
      </w:r>
      <w:r w:rsidR="00FB58C4">
        <w:rPr>
          <w:rFonts w:ascii="Times New Roman" w:hAnsi="Times New Roman"/>
          <w:b/>
          <w:bCs/>
          <w:sz w:val="28"/>
          <w:szCs w:val="28"/>
        </w:rPr>
        <w:t>.</w:t>
      </w:r>
      <w:r w:rsidRPr="00096528">
        <w:rPr>
          <w:rFonts w:ascii="Times New Roman" w:hAnsi="Times New Roman"/>
          <w:b/>
          <w:bCs/>
          <w:sz w:val="28"/>
          <w:szCs w:val="28"/>
        </w:rPr>
        <w:t xml:space="preserve"> Основание и порядок ликвидации юридических лиц </w:t>
      </w:r>
    </w:p>
    <w:p w14:paraId="577465AA" w14:textId="0744F520" w:rsidR="00666AF2" w:rsidRPr="00096528" w:rsidRDefault="00666AF2" w:rsidP="00E177D7">
      <w:pPr>
        <w:spacing w:line="360" w:lineRule="auto"/>
        <w:ind w:left="284" w:firstLine="709"/>
        <w:jc w:val="both"/>
        <w:rPr>
          <w:sz w:val="28"/>
          <w:szCs w:val="28"/>
        </w:rPr>
      </w:pPr>
      <w:r w:rsidRPr="00096528">
        <w:rPr>
          <w:sz w:val="28"/>
          <w:szCs w:val="28"/>
        </w:rPr>
        <w:t xml:space="preserve">     </w:t>
      </w:r>
      <w:r w:rsidR="001E3E8F" w:rsidRPr="00096528">
        <w:rPr>
          <w:sz w:val="28"/>
          <w:szCs w:val="28"/>
        </w:rPr>
        <w:t>Основания ликвидации юридических лиц</w:t>
      </w:r>
      <w:r w:rsidR="00B0596E" w:rsidRPr="00096528">
        <w:rPr>
          <w:sz w:val="28"/>
          <w:szCs w:val="28"/>
        </w:rPr>
        <w:t xml:space="preserve"> законодательно закреплены в статье </w:t>
      </w:r>
      <w:r w:rsidR="001E3E8F" w:rsidRPr="00096528">
        <w:rPr>
          <w:sz w:val="28"/>
          <w:szCs w:val="28"/>
        </w:rPr>
        <w:t>61 ГК РФ</w:t>
      </w:r>
      <w:r w:rsidR="00B0596E" w:rsidRPr="00096528">
        <w:rPr>
          <w:sz w:val="28"/>
          <w:szCs w:val="28"/>
        </w:rPr>
        <w:t>, из которой следует, что ликвидация юридического лица предполагает, как добровольный, так и принудительных порядок данной процедуры.</w:t>
      </w:r>
    </w:p>
    <w:p w14:paraId="2583B60C" w14:textId="0C374DDC" w:rsidR="00B0596E" w:rsidRPr="00096528" w:rsidRDefault="00B0596E" w:rsidP="00E177D7">
      <w:pPr>
        <w:spacing w:line="360" w:lineRule="auto"/>
        <w:ind w:left="284" w:firstLine="709"/>
        <w:jc w:val="both"/>
        <w:rPr>
          <w:sz w:val="28"/>
          <w:szCs w:val="28"/>
        </w:rPr>
      </w:pPr>
      <w:r w:rsidRPr="00096528">
        <w:rPr>
          <w:sz w:val="28"/>
          <w:szCs w:val="28"/>
        </w:rPr>
        <w:t xml:space="preserve">Согласно п. 2 ст. 61 ГК РФ в добровольном порядке ликвидация производится по решению его учредителей (участников) или иного органа полномочия которого закреплены в учредительных документах. Основаниями для добровольной ликвидации </w:t>
      </w:r>
      <w:r w:rsidR="002514FF" w:rsidRPr="00096528">
        <w:rPr>
          <w:sz w:val="28"/>
          <w:szCs w:val="28"/>
        </w:rPr>
        <w:t>служат</w:t>
      </w:r>
      <w:r w:rsidRPr="00096528">
        <w:rPr>
          <w:sz w:val="28"/>
          <w:szCs w:val="28"/>
        </w:rPr>
        <w:t>:</w:t>
      </w:r>
    </w:p>
    <w:p w14:paraId="72C28CE0" w14:textId="2CA366FC" w:rsidR="002A721F" w:rsidRPr="002A721F" w:rsidRDefault="002A721F" w:rsidP="00016907">
      <w:pPr>
        <w:pStyle w:val="ab"/>
        <w:numPr>
          <w:ilvl w:val="0"/>
          <w:numId w:val="17"/>
        </w:numPr>
        <w:spacing w:after="0" w:line="360" w:lineRule="auto"/>
        <w:ind w:left="284" w:firstLine="709"/>
        <w:jc w:val="both"/>
        <w:rPr>
          <w:rFonts w:ascii="Times New Roman" w:hAnsi="Times New Roman" w:cs="Times New Roman"/>
          <w:sz w:val="28"/>
          <w:szCs w:val="28"/>
        </w:rPr>
      </w:pPr>
      <w:r w:rsidRPr="002A721F">
        <w:rPr>
          <w:rFonts w:ascii="Times New Roman" w:hAnsi="Times New Roman" w:cs="Times New Roman"/>
          <w:sz w:val="28"/>
          <w:szCs w:val="28"/>
        </w:rPr>
        <w:t>Д</w:t>
      </w:r>
      <w:r w:rsidR="002514FF" w:rsidRPr="002A721F">
        <w:rPr>
          <w:rFonts w:ascii="Times New Roman" w:hAnsi="Times New Roman" w:cs="Times New Roman"/>
          <w:sz w:val="28"/>
          <w:szCs w:val="28"/>
        </w:rPr>
        <w:t>остижение организацией цели, ради которой она была создана;</w:t>
      </w:r>
    </w:p>
    <w:p w14:paraId="5201F91D" w14:textId="77777777" w:rsidR="002A721F" w:rsidRPr="002A721F" w:rsidRDefault="002A721F" w:rsidP="00016907">
      <w:pPr>
        <w:pStyle w:val="ab"/>
        <w:numPr>
          <w:ilvl w:val="0"/>
          <w:numId w:val="17"/>
        </w:numPr>
        <w:spacing w:after="0" w:line="360" w:lineRule="auto"/>
        <w:ind w:left="284" w:firstLine="709"/>
        <w:jc w:val="both"/>
        <w:rPr>
          <w:rFonts w:ascii="Times New Roman" w:hAnsi="Times New Roman" w:cs="Times New Roman"/>
          <w:sz w:val="28"/>
          <w:szCs w:val="28"/>
        </w:rPr>
      </w:pPr>
      <w:r w:rsidRPr="002A721F">
        <w:rPr>
          <w:rFonts w:ascii="Times New Roman" w:hAnsi="Times New Roman" w:cs="Times New Roman"/>
          <w:sz w:val="28"/>
          <w:szCs w:val="28"/>
        </w:rPr>
        <w:t>И</w:t>
      </w:r>
      <w:r w:rsidR="002514FF" w:rsidRPr="002A721F">
        <w:rPr>
          <w:rFonts w:ascii="Times New Roman" w:hAnsi="Times New Roman" w:cs="Times New Roman"/>
          <w:sz w:val="28"/>
          <w:szCs w:val="28"/>
        </w:rPr>
        <w:t>стечение срока, на который создана организация;</w:t>
      </w:r>
    </w:p>
    <w:p w14:paraId="4CDDF87D" w14:textId="77777777" w:rsidR="002A721F" w:rsidRPr="002A721F" w:rsidRDefault="002A721F" w:rsidP="00016907">
      <w:pPr>
        <w:pStyle w:val="ab"/>
        <w:numPr>
          <w:ilvl w:val="0"/>
          <w:numId w:val="17"/>
        </w:numPr>
        <w:spacing w:after="0" w:line="360" w:lineRule="auto"/>
        <w:ind w:left="284" w:firstLine="709"/>
        <w:jc w:val="both"/>
        <w:rPr>
          <w:rFonts w:ascii="Times New Roman" w:hAnsi="Times New Roman" w:cs="Times New Roman"/>
          <w:sz w:val="28"/>
          <w:szCs w:val="28"/>
        </w:rPr>
      </w:pPr>
      <w:r w:rsidRPr="002A721F">
        <w:rPr>
          <w:rFonts w:ascii="Times New Roman" w:hAnsi="Times New Roman" w:cs="Times New Roman"/>
          <w:sz w:val="28"/>
          <w:szCs w:val="28"/>
        </w:rPr>
        <w:t>Ф</w:t>
      </w:r>
      <w:r w:rsidR="002514FF" w:rsidRPr="002A721F">
        <w:rPr>
          <w:rFonts w:ascii="Times New Roman" w:hAnsi="Times New Roman" w:cs="Times New Roman"/>
          <w:sz w:val="28"/>
          <w:szCs w:val="28"/>
        </w:rPr>
        <w:t>инансово-экономическая нецелесообразность дальнейшего существования организации;</w:t>
      </w:r>
    </w:p>
    <w:p w14:paraId="0025EBD7" w14:textId="40CB2883" w:rsidR="002514FF" w:rsidRPr="002A721F" w:rsidRDefault="002A721F" w:rsidP="00016907">
      <w:pPr>
        <w:pStyle w:val="ab"/>
        <w:numPr>
          <w:ilvl w:val="0"/>
          <w:numId w:val="17"/>
        </w:numPr>
        <w:spacing w:after="0" w:line="360" w:lineRule="auto"/>
        <w:ind w:left="284" w:firstLine="709"/>
        <w:jc w:val="both"/>
        <w:rPr>
          <w:rFonts w:ascii="Times New Roman" w:hAnsi="Times New Roman" w:cs="Times New Roman"/>
          <w:sz w:val="28"/>
          <w:szCs w:val="28"/>
        </w:rPr>
      </w:pPr>
      <w:r w:rsidRPr="002A721F">
        <w:rPr>
          <w:rFonts w:ascii="Times New Roman" w:hAnsi="Times New Roman" w:cs="Times New Roman"/>
          <w:sz w:val="28"/>
          <w:szCs w:val="28"/>
        </w:rPr>
        <w:t>Н</w:t>
      </w:r>
      <w:r w:rsidR="002514FF" w:rsidRPr="002A721F">
        <w:rPr>
          <w:rFonts w:ascii="Times New Roman" w:hAnsi="Times New Roman" w:cs="Times New Roman"/>
          <w:sz w:val="28"/>
          <w:szCs w:val="28"/>
        </w:rPr>
        <w:t>евозможность достижения конкретных целей и задач, предусмотренных учредительными документами при создании организации</w:t>
      </w:r>
      <w:r w:rsidR="00500903" w:rsidRPr="002A721F">
        <w:rPr>
          <w:rFonts w:ascii="Times New Roman" w:hAnsi="Times New Roman" w:cs="Times New Roman"/>
          <w:sz w:val="28"/>
          <w:szCs w:val="28"/>
        </w:rPr>
        <w:t xml:space="preserve">. </w:t>
      </w:r>
    </w:p>
    <w:p w14:paraId="11FA9D1E" w14:textId="68C4B165" w:rsidR="00570CB5" w:rsidRPr="00096528" w:rsidRDefault="00570CB5" w:rsidP="00E177D7">
      <w:pPr>
        <w:spacing w:line="360" w:lineRule="auto"/>
        <w:ind w:left="284" w:firstLine="709"/>
        <w:jc w:val="both"/>
        <w:rPr>
          <w:sz w:val="28"/>
          <w:szCs w:val="28"/>
        </w:rPr>
      </w:pPr>
      <w:r w:rsidRPr="00096528">
        <w:rPr>
          <w:sz w:val="28"/>
          <w:szCs w:val="28"/>
        </w:rPr>
        <w:t>Решение о ликвидации принимается на общем собрании учредителей (участников).</w:t>
      </w:r>
    </w:p>
    <w:p w14:paraId="42DB705C" w14:textId="0C5262F6" w:rsidR="00500903" w:rsidRPr="00096528" w:rsidRDefault="00500903" w:rsidP="00E177D7">
      <w:pPr>
        <w:spacing w:line="360" w:lineRule="auto"/>
        <w:ind w:left="284" w:firstLine="709"/>
        <w:jc w:val="both"/>
        <w:rPr>
          <w:sz w:val="28"/>
          <w:szCs w:val="28"/>
        </w:rPr>
      </w:pPr>
      <w:r w:rsidRPr="00096528">
        <w:rPr>
          <w:sz w:val="28"/>
          <w:szCs w:val="28"/>
        </w:rPr>
        <w:t>Стоит отметить, что «решение о добровольной ликвидации в связи с банкротством юридическое лицо может принять только совместно со своими кредиторами».</w:t>
      </w:r>
      <w:r w:rsidR="00E43DB5">
        <w:rPr>
          <w:rStyle w:val="ae"/>
          <w:sz w:val="28"/>
          <w:szCs w:val="28"/>
        </w:rPr>
        <w:footnoteReference w:id="15"/>
      </w:r>
    </w:p>
    <w:p w14:paraId="66BC37F1" w14:textId="699C09FB" w:rsidR="00755856" w:rsidRPr="00096528" w:rsidRDefault="00755856" w:rsidP="00E177D7">
      <w:pPr>
        <w:spacing w:line="360" w:lineRule="auto"/>
        <w:ind w:left="284" w:firstLine="709"/>
        <w:jc w:val="both"/>
        <w:rPr>
          <w:sz w:val="28"/>
          <w:szCs w:val="28"/>
        </w:rPr>
      </w:pPr>
      <w:r w:rsidRPr="00096528">
        <w:rPr>
          <w:sz w:val="28"/>
          <w:szCs w:val="28"/>
        </w:rPr>
        <w:t>При добровольной ликвидации порядок действий выглядит следующим образом:</w:t>
      </w:r>
    </w:p>
    <w:p w14:paraId="515A7E5A" w14:textId="17AE2B00" w:rsidR="00E43DB5" w:rsidRPr="00350D1A" w:rsidRDefault="00E43DB5" w:rsidP="00016907">
      <w:pPr>
        <w:pStyle w:val="ab"/>
        <w:numPr>
          <w:ilvl w:val="0"/>
          <w:numId w:val="18"/>
        </w:numPr>
        <w:spacing w:after="0" w:line="360" w:lineRule="auto"/>
        <w:ind w:left="284" w:firstLine="709"/>
        <w:jc w:val="both"/>
        <w:rPr>
          <w:rFonts w:ascii="Times New Roman" w:hAnsi="Times New Roman" w:cs="Times New Roman"/>
          <w:sz w:val="28"/>
          <w:szCs w:val="28"/>
        </w:rPr>
      </w:pPr>
      <w:r w:rsidRPr="00350D1A">
        <w:rPr>
          <w:rFonts w:ascii="Times New Roman" w:hAnsi="Times New Roman" w:cs="Times New Roman"/>
          <w:sz w:val="28"/>
          <w:szCs w:val="28"/>
        </w:rPr>
        <w:t>П</w:t>
      </w:r>
      <w:r w:rsidR="00755856" w:rsidRPr="00350D1A">
        <w:rPr>
          <w:rFonts w:ascii="Times New Roman" w:hAnsi="Times New Roman" w:cs="Times New Roman"/>
          <w:sz w:val="28"/>
          <w:szCs w:val="28"/>
        </w:rPr>
        <w:t>ринятие решения о ликвидации;</w:t>
      </w:r>
    </w:p>
    <w:p w14:paraId="2E436494" w14:textId="77777777" w:rsidR="00E43DB5" w:rsidRPr="00350D1A" w:rsidRDefault="00E43DB5" w:rsidP="00016907">
      <w:pPr>
        <w:pStyle w:val="ab"/>
        <w:numPr>
          <w:ilvl w:val="0"/>
          <w:numId w:val="18"/>
        </w:numPr>
        <w:spacing w:after="0" w:line="360" w:lineRule="auto"/>
        <w:ind w:left="284" w:firstLine="709"/>
        <w:jc w:val="both"/>
        <w:rPr>
          <w:rFonts w:ascii="Times New Roman" w:hAnsi="Times New Roman" w:cs="Times New Roman"/>
          <w:sz w:val="28"/>
          <w:szCs w:val="28"/>
        </w:rPr>
      </w:pPr>
      <w:r w:rsidRPr="00350D1A">
        <w:rPr>
          <w:rFonts w:ascii="Times New Roman" w:hAnsi="Times New Roman" w:cs="Times New Roman"/>
          <w:sz w:val="28"/>
          <w:szCs w:val="28"/>
        </w:rPr>
        <w:t>С</w:t>
      </w:r>
      <w:r w:rsidR="00755856" w:rsidRPr="00350D1A">
        <w:rPr>
          <w:rFonts w:ascii="Times New Roman" w:hAnsi="Times New Roman" w:cs="Times New Roman"/>
          <w:sz w:val="28"/>
          <w:szCs w:val="28"/>
        </w:rPr>
        <w:t>ообщение в государственный орган, осуществляющий ликвидацию юридических лиц сведений о ликвидации;</w:t>
      </w:r>
    </w:p>
    <w:p w14:paraId="664AE2BB" w14:textId="77777777" w:rsidR="00E43DB5" w:rsidRPr="00350D1A" w:rsidRDefault="00E43DB5" w:rsidP="00016907">
      <w:pPr>
        <w:pStyle w:val="ab"/>
        <w:numPr>
          <w:ilvl w:val="0"/>
          <w:numId w:val="18"/>
        </w:numPr>
        <w:spacing w:after="0" w:line="360" w:lineRule="auto"/>
        <w:ind w:left="284" w:firstLine="709"/>
        <w:jc w:val="both"/>
        <w:rPr>
          <w:rFonts w:ascii="Times New Roman" w:hAnsi="Times New Roman" w:cs="Times New Roman"/>
          <w:sz w:val="28"/>
          <w:szCs w:val="28"/>
        </w:rPr>
      </w:pPr>
      <w:r w:rsidRPr="00350D1A">
        <w:rPr>
          <w:rFonts w:ascii="Times New Roman" w:hAnsi="Times New Roman" w:cs="Times New Roman"/>
          <w:sz w:val="28"/>
          <w:szCs w:val="28"/>
        </w:rPr>
        <w:lastRenderedPageBreak/>
        <w:t>Н</w:t>
      </w:r>
      <w:r w:rsidR="00755856" w:rsidRPr="00350D1A">
        <w:rPr>
          <w:rFonts w:ascii="Times New Roman" w:hAnsi="Times New Roman" w:cs="Times New Roman"/>
          <w:sz w:val="28"/>
          <w:szCs w:val="28"/>
        </w:rPr>
        <w:t>азначение ликвидационной комиссии;</w:t>
      </w:r>
    </w:p>
    <w:p w14:paraId="5CFAA0D6" w14:textId="77777777" w:rsidR="00E43DB5" w:rsidRPr="00350D1A" w:rsidRDefault="00E43DB5" w:rsidP="00016907">
      <w:pPr>
        <w:pStyle w:val="ab"/>
        <w:numPr>
          <w:ilvl w:val="0"/>
          <w:numId w:val="18"/>
        </w:numPr>
        <w:spacing w:after="0" w:line="360" w:lineRule="auto"/>
        <w:ind w:left="284" w:firstLine="709"/>
        <w:jc w:val="both"/>
        <w:rPr>
          <w:rFonts w:ascii="Times New Roman" w:hAnsi="Times New Roman" w:cs="Times New Roman"/>
          <w:sz w:val="28"/>
          <w:szCs w:val="28"/>
        </w:rPr>
      </w:pPr>
      <w:r w:rsidRPr="00350D1A">
        <w:rPr>
          <w:rFonts w:ascii="Times New Roman" w:hAnsi="Times New Roman" w:cs="Times New Roman"/>
          <w:sz w:val="28"/>
          <w:szCs w:val="28"/>
        </w:rPr>
        <w:t>П</w:t>
      </w:r>
      <w:r w:rsidR="00755856" w:rsidRPr="00350D1A">
        <w:rPr>
          <w:rFonts w:ascii="Times New Roman" w:hAnsi="Times New Roman" w:cs="Times New Roman"/>
          <w:sz w:val="28"/>
          <w:szCs w:val="28"/>
        </w:rPr>
        <w:t>убликация комиссией сообщения о ликвидации в прессе;</w:t>
      </w:r>
    </w:p>
    <w:p w14:paraId="4E949274" w14:textId="77777777" w:rsidR="00E43DB5" w:rsidRPr="00350D1A" w:rsidRDefault="00E43DB5" w:rsidP="00016907">
      <w:pPr>
        <w:pStyle w:val="ab"/>
        <w:numPr>
          <w:ilvl w:val="0"/>
          <w:numId w:val="18"/>
        </w:numPr>
        <w:spacing w:after="0" w:line="360" w:lineRule="auto"/>
        <w:ind w:left="284" w:firstLine="709"/>
        <w:jc w:val="both"/>
        <w:rPr>
          <w:rFonts w:ascii="Times New Roman" w:hAnsi="Times New Roman" w:cs="Times New Roman"/>
          <w:sz w:val="28"/>
          <w:szCs w:val="28"/>
        </w:rPr>
      </w:pPr>
      <w:r w:rsidRPr="00350D1A">
        <w:rPr>
          <w:rFonts w:ascii="Times New Roman" w:hAnsi="Times New Roman" w:cs="Times New Roman"/>
          <w:sz w:val="28"/>
          <w:szCs w:val="28"/>
        </w:rPr>
        <w:t>О</w:t>
      </w:r>
      <w:r w:rsidR="00755856" w:rsidRPr="00350D1A">
        <w:rPr>
          <w:rFonts w:ascii="Times New Roman" w:hAnsi="Times New Roman" w:cs="Times New Roman"/>
          <w:sz w:val="28"/>
          <w:szCs w:val="28"/>
        </w:rPr>
        <w:t>существление ряда мер по выявлению кредиторской и получению дебиторской задолженности;</w:t>
      </w:r>
    </w:p>
    <w:p w14:paraId="1828A9D5" w14:textId="77777777" w:rsidR="00E43DB5" w:rsidRPr="00350D1A" w:rsidRDefault="00E43DB5" w:rsidP="00016907">
      <w:pPr>
        <w:pStyle w:val="ab"/>
        <w:numPr>
          <w:ilvl w:val="0"/>
          <w:numId w:val="18"/>
        </w:numPr>
        <w:spacing w:after="0" w:line="360" w:lineRule="auto"/>
        <w:ind w:left="284" w:firstLine="709"/>
        <w:jc w:val="both"/>
        <w:rPr>
          <w:rFonts w:ascii="Times New Roman" w:hAnsi="Times New Roman" w:cs="Times New Roman"/>
          <w:sz w:val="28"/>
          <w:szCs w:val="28"/>
        </w:rPr>
      </w:pPr>
      <w:r w:rsidRPr="00350D1A">
        <w:rPr>
          <w:rFonts w:ascii="Times New Roman" w:hAnsi="Times New Roman" w:cs="Times New Roman"/>
          <w:sz w:val="28"/>
          <w:szCs w:val="28"/>
        </w:rPr>
        <w:t>У</w:t>
      </w:r>
      <w:r w:rsidR="003B4C9D" w:rsidRPr="00350D1A">
        <w:rPr>
          <w:rFonts w:ascii="Times New Roman" w:hAnsi="Times New Roman" w:cs="Times New Roman"/>
          <w:sz w:val="28"/>
          <w:szCs w:val="28"/>
        </w:rPr>
        <w:t>ведомление кредиторов</w:t>
      </w:r>
      <w:r w:rsidR="00755856" w:rsidRPr="00350D1A">
        <w:rPr>
          <w:rFonts w:ascii="Times New Roman" w:hAnsi="Times New Roman" w:cs="Times New Roman"/>
          <w:sz w:val="28"/>
          <w:szCs w:val="28"/>
        </w:rPr>
        <w:t xml:space="preserve"> о ликвидации</w:t>
      </w:r>
      <w:r w:rsidR="003B4C9D" w:rsidRPr="00350D1A">
        <w:rPr>
          <w:rFonts w:ascii="Times New Roman" w:hAnsi="Times New Roman" w:cs="Times New Roman"/>
          <w:sz w:val="28"/>
          <w:szCs w:val="28"/>
        </w:rPr>
        <w:t xml:space="preserve"> в письменном виде</w:t>
      </w:r>
      <w:r w:rsidR="00755856" w:rsidRPr="00350D1A">
        <w:rPr>
          <w:rFonts w:ascii="Times New Roman" w:hAnsi="Times New Roman" w:cs="Times New Roman"/>
          <w:sz w:val="28"/>
          <w:szCs w:val="28"/>
        </w:rPr>
        <w:t>;</w:t>
      </w:r>
    </w:p>
    <w:p w14:paraId="7ED5BE2D" w14:textId="77777777" w:rsidR="00350D1A" w:rsidRPr="00350D1A" w:rsidRDefault="00E43DB5" w:rsidP="00016907">
      <w:pPr>
        <w:pStyle w:val="ab"/>
        <w:numPr>
          <w:ilvl w:val="0"/>
          <w:numId w:val="18"/>
        </w:numPr>
        <w:spacing w:after="0" w:line="360" w:lineRule="auto"/>
        <w:ind w:left="284" w:firstLine="709"/>
        <w:jc w:val="both"/>
        <w:rPr>
          <w:rFonts w:ascii="Times New Roman" w:hAnsi="Times New Roman" w:cs="Times New Roman"/>
          <w:sz w:val="28"/>
          <w:szCs w:val="28"/>
        </w:rPr>
      </w:pPr>
      <w:r w:rsidRPr="00350D1A">
        <w:rPr>
          <w:rFonts w:ascii="Times New Roman" w:hAnsi="Times New Roman" w:cs="Times New Roman"/>
          <w:sz w:val="28"/>
          <w:szCs w:val="28"/>
        </w:rPr>
        <w:t>С</w:t>
      </w:r>
      <w:r w:rsidR="00755856" w:rsidRPr="00350D1A">
        <w:rPr>
          <w:rFonts w:ascii="Times New Roman" w:hAnsi="Times New Roman" w:cs="Times New Roman"/>
          <w:sz w:val="28"/>
          <w:szCs w:val="28"/>
        </w:rPr>
        <w:t>оставление промежуточного ликвидационного баланса;</w:t>
      </w:r>
    </w:p>
    <w:p w14:paraId="741C4AA0" w14:textId="77777777" w:rsidR="00350D1A" w:rsidRPr="00350D1A" w:rsidRDefault="00E43DB5" w:rsidP="00016907">
      <w:pPr>
        <w:pStyle w:val="ab"/>
        <w:numPr>
          <w:ilvl w:val="0"/>
          <w:numId w:val="18"/>
        </w:numPr>
        <w:spacing w:after="0" w:line="360" w:lineRule="auto"/>
        <w:ind w:left="284" w:firstLine="709"/>
        <w:jc w:val="both"/>
        <w:rPr>
          <w:rFonts w:ascii="Times New Roman" w:hAnsi="Times New Roman" w:cs="Times New Roman"/>
          <w:sz w:val="28"/>
          <w:szCs w:val="28"/>
        </w:rPr>
      </w:pPr>
      <w:r w:rsidRPr="00350D1A">
        <w:rPr>
          <w:rFonts w:ascii="Times New Roman" w:hAnsi="Times New Roman" w:cs="Times New Roman"/>
          <w:sz w:val="28"/>
          <w:szCs w:val="28"/>
        </w:rPr>
        <w:t>В</w:t>
      </w:r>
      <w:r w:rsidR="00755856" w:rsidRPr="00350D1A">
        <w:rPr>
          <w:rFonts w:ascii="Times New Roman" w:hAnsi="Times New Roman" w:cs="Times New Roman"/>
          <w:sz w:val="28"/>
          <w:szCs w:val="28"/>
        </w:rPr>
        <w:t>ыплата денежных сумм кредиторам в порядке очередности;</w:t>
      </w:r>
    </w:p>
    <w:p w14:paraId="29A2E8AC" w14:textId="77777777" w:rsidR="00350D1A" w:rsidRPr="00350D1A" w:rsidRDefault="00350D1A" w:rsidP="00016907">
      <w:pPr>
        <w:pStyle w:val="ab"/>
        <w:numPr>
          <w:ilvl w:val="0"/>
          <w:numId w:val="18"/>
        </w:numPr>
        <w:spacing w:after="0" w:line="360" w:lineRule="auto"/>
        <w:ind w:left="284" w:firstLine="709"/>
        <w:jc w:val="both"/>
        <w:rPr>
          <w:rFonts w:ascii="Times New Roman" w:hAnsi="Times New Roman" w:cs="Times New Roman"/>
          <w:sz w:val="28"/>
          <w:szCs w:val="28"/>
        </w:rPr>
      </w:pPr>
      <w:r w:rsidRPr="00350D1A">
        <w:rPr>
          <w:rFonts w:ascii="Times New Roman" w:hAnsi="Times New Roman" w:cs="Times New Roman"/>
          <w:sz w:val="28"/>
          <w:szCs w:val="28"/>
        </w:rPr>
        <w:t>С</w:t>
      </w:r>
      <w:r w:rsidR="00755856" w:rsidRPr="00350D1A">
        <w:rPr>
          <w:rFonts w:ascii="Times New Roman" w:hAnsi="Times New Roman" w:cs="Times New Roman"/>
          <w:sz w:val="28"/>
          <w:szCs w:val="28"/>
        </w:rPr>
        <w:t>оставление ликвидационного баланса;</w:t>
      </w:r>
    </w:p>
    <w:p w14:paraId="769122E8" w14:textId="3E965E0D" w:rsidR="005F0B23" w:rsidRPr="00350D1A" w:rsidRDefault="00350D1A" w:rsidP="00016907">
      <w:pPr>
        <w:pStyle w:val="ab"/>
        <w:numPr>
          <w:ilvl w:val="0"/>
          <w:numId w:val="18"/>
        </w:numPr>
        <w:spacing w:after="0" w:line="360" w:lineRule="auto"/>
        <w:ind w:left="284" w:firstLine="709"/>
        <w:jc w:val="both"/>
        <w:rPr>
          <w:rFonts w:ascii="Times New Roman" w:hAnsi="Times New Roman" w:cs="Times New Roman"/>
          <w:sz w:val="28"/>
          <w:szCs w:val="28"/>
        </w:rPr>
      </w:pPr>
      <w:r w:rsidRPr="00350D1A">
        <w:rPr>
          <w:rFonts w:ascii="Times New Roman" w:hAnsi="Times New Roman" w:cs="Times New Roman"/>
          <w:sz w:val="28"/>
          <w:szCs w:val="28"/>
        </w:rPr>
        <w:t>П</w:t>
      </w:r>
      <w:r w:rsidR="00755856" w:rsidRPr="00350D1A">
        <w:rPr>
          <w:rFonts w:ascii="Times New Roman" w:hAnsi="Times New Roman" w:cs="Times New Roman"/>
          <w:sz w:val="28"/>
          <w:szCs w:val="28"/>
        </w:rPr>
        <w:t>одача документов о ликвидации в государственный орган, осуществляющий ликвидацию юридических лиц.</w:t>
      </w:r>
    </w:p>
    <w:p w14:paraId="0AA3EA84" w14:textId="0677B186" w:rsidR="00DF3B1B" w:rsidRPr="00096528" w:rsidRDefault="00DF3B1B" w:rsidP="00E177D7">
      <w:pPr>
        <w:spacing w:line="360" w:lineRule="auto"/>
        <w:ind w:left="284" w:firstLine="709"/>
        <w:jc w:val="both"/>
        <w:rPr>
          <w:sz w:val="28"/>
          <w:szCs w:val="28"/>
        </w:rPr>
      </w:pPr>
      <w:r w:rsidRPr="00096528">
        <w:rPr>
          <w:sz w:val="28"/>
          <w:szCs w:val="28"/>
        </w:rPr>
        <w:t>Основным минусом при добровольной ликвидации для предпринимателя может являться выездная налоговая проверка, в соответствии с положениями п. 11 ст. 89 НК РФ.</w:t>
      </w:r>
      <w:r w:rsidR="00FE0CDE" w:rsidRPr="00096528">
        <w:rPr>
          <w:sz w:val="28"/>
          <w:szCs w:val="28"/>
        </w:rPr>
        <w:t xml:space="preserve"> </w:t>
      </w:r>
      <w:r w:rsidR="00FB5BB3" w:rsidRPr="00096528">
        <w:rPr>
          <w:sz w:val="28"/>
          <w:szCs w:val="28"/>
        </w:rPr>
        <w:t>И хотя</w:t>
      </w:r>
      <w:r w:rsidR="00FE0CDE" w:rsidRPr="00096528">
        <w:rPr>
          <w:sz w:val="28"/>
          <w:szCs w:val="28"/>
        </w:rPr>
        <w:t>, как показала практика, факт проверки не является обязательным</w:t>
      </w:r>
      <w:r w:rsidR="00FB5BB3" w:rsidRPr="00096528">
        <w:rPr>
          <w:sz w:val="28"/>
          <w:szCs w:val="28"/>
        </w:rPr>
        <w:t>, данные факт часто заставляет предпринимателей отказываться от подобного способа ликвидации.</w:t>
      </w:r>
    </w:p>
    <w:p w14:paraId="39AF3ADB" w14:textId="0089A8A0" w:rsidR="00B0596E" w:rsidRPr="00096528" w:rsidRDefault="001A3CCF" w:rsidP="00E177D7">
      <w:pPr>
        <w:spacing w:line="360" w:lineRule="auto"/>
        <w:ind w:left="284" w:firstLine="709"/>
        <w:jc w:val="both"/>
        <w:rPr>
          <w:sz w:val="28"/>
          <w:szCs w:val="28"/>
        </w:rPr>
      </w:pPr>
      <w:r w:rsidRPr="00096528">
        <w:rPr>
          <w:sz w:val="28"/>
          <w:szCs w:val="28"/>
        </w:rPr>
        <w:t>Согласно п. 3 ст. 61 ГК РФ, принудительная ликвидация осуществляется по решению суда по следующим основаниям:</w:t>
      </w:r>
    </w:p>
    <w:p w14:paraId="32FA923F" w14:textId="51C95B05" w:rsidR="003852BA" w:rsidRPr="003852BA" w:rsidRDefault="003852BA" w:rsidP="00016907">
      <w:pPr>
        <w:pStyle w:val="ab"/>
        <w:numPr>
          <w:ilvl w:val="0"/>
          <w:numId w:val="19"/>
        </w:numPr>
        <w:spacing w:after="0" w:line="360" w:lineRule="auto"/>
        <w:ind w:left="284" w:firstLine="709"/>
        <w:jc w:val="both"/>
        <w:rPr>
          <w:rFonts w:ascii="Times New Roman" w:hAnsi="Times New Roman" w:cs="Times New Roman"/>
          <w:sz w:val="28"/>
          <w:szCs w:val="28"/>
        </w:rPr>
      </w:pPr>
      <w:r w:rsidRPr="003852BA">
        <w:rPr>
          <w:rFonts w:ascii="Times New Roman" w:hAnsi="Times New Roman" w:cs="Times New Roman"/>
          <w:sz w:val="28"/>
          <w:szCs w:val="28"/>
        </w:rPr>
        <w:t>В</w:t>
      </w:r>
      <w:r w:rsidR="00E716C1" w:rsidRPr="003852BA">
        <w:rPr>
          <w:rFonts w:ascii="Times New Roman" w:hAnsi="Times New Roman" w:cs="Times New Roman"/>
          <w:sz w:val="28"/>
          <w:szCs w:val="28"/>
        </w:rPr>
        <w:t>едение определенного вида деятельности без лицензии (специального разрешения);</w:t>
      </w:r>
    </w:p>
    <w:p w14:paraId="39287BF7" w14:textId="6CB9E7B2" w:rsidR="00E716C1" w:rsidRPr="003852BA" w:rsidRDefault="003852BA" w:rsidP="00016907">
      <w:pPr>
        <w:pStyle w:val="ab"/>
        <w:numPr>
          <w:ilvl w:val="0"/>
          <w:numId w:val="19"/>
        </w:numPr>
        <w:spacing w:after="0" w:line="360" w:lineRule="auto"/>
        <w:ind w:left="284" w:firstLine="709"/>
        <w:jc w:val="both"/>
        <w:rPr>
          <w:rFonts w:ascii="Times New Roman" w:hAnsi="Times New Roman" w:cs="Times New Roman"/>
          <w:sz w:val="28"/>
          <w:szCs w:val="28"/>
        </w:rPr>
      </w:pPr>
      <w:r w:rsidRPr="003852BA">
        <w:rPr>
          <w:rFonts w:ascii="Times New Roman" w:hAnsi="Times New Roman" w:cs="Times New Roman"/>
          <w:sz w:val="28"/>
          <w:szCs w:val="28"/>
        </w:rPr>
        <w:t>В</w:t>
      </w:r>
      <w:r w:rsidR="00E716C1" w:rsidRPr="003852BA">
        <w:rPr>
          <w:rFonts w:ascii="Times New Roman" w:hAnsi="Times New Roman" w:cs="Times New Roman"/>
          <w:sz w:val="28"/>
          <w:szCs w:val="28"/>
        </w:rPr>
        <w:t>едение деятельности с неоднократным либо грубым нарушением законов и нормативных правовых актов</w:t>
      </w:r>
      <w:r w:rsidR="00977337" w:rsidRPr="003852BA">
        <w:rPr>
          <w:rFonts w:ascii="Times New Roman" w:hAnsi="Times New Roman" w:cs="Times New Roman"/>
          <w:sz w:val="28"/>
          <w:szCs w:val="28"/>
        </w:rPr>
        <w:t>, если эти нарушения носят неустранимый характер</w:t>
      </w:r>
      <w:r w:rsidR="00E716C1" w:rsidRPr="003852BA">
        <w:rPr>
          <w:rFonts w:ascii="Times New Roman" w:hAnsi="Times New Roman" w:cs="Times New Roman"/>
          <w:sz w:val="28"/>
          <w:szCs w:val="28"/>
        </w:rPr>
        <w:t>, противоречие данной деятельности запретам законодательства</w:t>
      </w:r>
      <w:r w:rsidR="00977337" w:rsidRPr="003852BA">
        <w:rPr>
          <w:rFonts w:ascii="Times New Roman" w:hAnsi="Times New Roman" w:cs="Times New Roman"/>
          <w:sz w:val="28"/>
          <w:szCs w:val="28"/>
        </w:rPr>
        <w:t xml:space="preserve"> и т.д.</w:t>
      </w:r>
    </w:p>
    <w:p w14:paraId="3E57381D" w14:textId="4B81196C" w:rsidR="00A51342" w:rsidRPr="00096528" w:rsidRDefault="00A51342" w:rsidP="00E177D7">
      <w:pPr>
        <w:spacing w:line="360" w:lineRule="auto"/>
        <w:ind w:left="284" w:firstLine="709"/>
        <w:jc w:val="both"/>
        <w:rPr>
          <w:sz w:val="28"/>
          <w:szCs w:val="28"/>
        </w:rPr>
      </w:pPr>
      <w:r w:rsidRPr="00096528">
        <w:rPr>
          <w:sz w:val="28"/>
          <w:szCs w:val="28"/>
        </w:rPr>
        <w:t>Порядок действий при принудительной ликвидации является аналогичным порядку действий при добровольной, за исключением того, что</w:t>
      </w:r>
      <w:r w:rsidR="00131A28" w:rsidRPr="00096528">
        <w:rPr>
          <w:sz w:val="28"/>
          <w:szCs w:val="28"/>
        </w:rPr>
        <w:t xml:space="preserve"> решение о ликвидации принимается не учредителями, а судом.</w:t>
      </w:r>
    </w:p>
    <w:p w14:paraId="52B34C46" w14:textId="681979E3" w:rsidR="00977337" w:rsidRDefault="00977337" w:rsidP="00977337">
      <w:pPr>
        <w:spacing w:line="360" w:lineRule="auto"/>
        <w:rPr>
          <w:sz w:val="28"/>
          <w:szCs w:val="28"/>
        </w:rPr>
      </w:pPr>
    </w:p>
    <w:p w14:paraId="3465D7CD" w14:textId="77777777" w:rsidR="00E177D7" w:rsidRPr="00096528" w:rsidRDefault="00E177D7" w:rsidP="00977337">
      <w:pPr>
        <w:spacing w:line="360" w:lineRule="auto"/>
        <w:rPr>
          <w:sz w:val="28"/>
          <w:szCs w:val="28"/>
        </w:rPr>
      </w:pPr>
    </w:p>
    <w:p w14:paraId="1939AD45" w14:textId="77777777" w:rsidR="00E716C1" w:rsidRPr="00096528" w:rsidRDefault="00E716C1" w:rsidP="004B5E61">
      <w:pPr>
        <w:spacing w:line="360" w:lineRule="auto"/>
        <w:ind w:firstLine="709"/>
        <w:jc w:val="center"/>
        <w:rPr>
          <w:b/>
          <w:bCs/>
          <w:sz w:val="28"/>
          <w:szCs w:val="28"/>
        </w:rPr>
      </w:pPr>
    </w:p>
    <w:p w14:paraId="1777DDC3" w14:textId="5370658B" w:rsidR="004900C5" w:rsidRPr="00096528" w:rsidRDefault="00891663" w:rsidP="00891663">
      <w:pPr>
        <w:pStyle w:val="a3"/>
        <w:spacing w:before="0" w:beforeAutospacing="0" w:after="0" w:afterAutospacing="0" w:line="360" w:lineRule="auto"/>
        <w:ind w:firstLine="709"/>
        <w:jc w:val="center"/>
        <w:rPr>
          <w:rFonts w:ascii="Times New Roman" w:hAnsi="Times New Roman"/>
          <w:b/>
          <w:bCs/>
          <w:sz w:val="28"/>
          <w:szCs w:val="28"/>
        </w:rPr>
      </w:pPr>
      <w:r>
        <w:rPr>
          <w:rFonts w:ascii="Times New Roman" w:hAnsi="Times New Roman"/>
          <w:b/>
          <w:bCs/>
          <w:sz w:val="28"/>
          <w:szCs w:val="28"/>
        </w:rPr>
        <w:lastRenderedPageBreak/>
        <w:t>2</w:t>
      </w:r>
      <w:r w:rsidR="004900C5" w:rsidRPr="00096528">
        <w:rPr>
          <w:rFonts w:ascii="Times New Roman" w:hAnsi="Times New Roman"/>
          <w:b/>
          <w:bCs/>
          <w:sz w:val="28"/>
          <w:szCs w:val="28"/>
        </w:rPr>
        <w:t>.2</w:t>
      </w:r>
      <w:r>
        <w:rPr>
          <w:rFonts w:ascii="Times New Roman" w:hAnsi="Times New Roman"/>
          <w:b/>
          <w:bCs/>
          <w:sz w:val="28"/>
          <w:szCs w:val="28"/>
        </w:rPr>
        <w:t>.</w:t>
      </w:r>
      <w:r w:rsidR="004900C5" w:rsidRPr="00096528">
        <w:rPr>
          <w:rFonts w:ascii="Times New Roman" w:hAnsi="Times New Roman"/>
          <w:b/>
          <w:bCs/>
          <w:sz w:val="28"/>
          <w:szCs w:val="28"/>
        </w:rPr>
        <w:t xml:space="preserve"> Стадии ликвидации юридических лиц</w:t>
      </w:r>
    </w:p>
    <w:p w14:paraId="014ADAE4" w14:textId="273FA456" w:rsidR="00E7436A" w:rsidRPr="00096528" w:rsidRDefault="00C97815" w:rsidP="00E177D7">
      <w:pPr>
        <w:pStyle w:val="a3"/>
        <w:spacing w:before="0" w:beforeAutospacing="0" w:after="0" w:afterAutospacing="0" w:line="360" w:lineRule="auto"/>
        <w:ind w:left="227" w:firstLine="709"/>
        <w:jc w:val="both"/>
        <w:rPr>
          <w:rFonts w:ascii="Times New Roman" w:hAnsi="Times New Roman"/>
          <w:sz w:val="28"/>
          <w:szCs w:val="28"/>
        </w:rPr>
      </w:pPr>
      <w:r w:rsidRPr="00096528">
        <w:rPr>
          <w:rFonts w:ascii="Times New Roman" w:hAnsi="Times New Roman"/>
          <w:sz w:val="28"/>
          <w:szCs w:val="28"/>
        </w:rPr>
        <w:t>Процедура ликвидации является достаточно продолжительным по времени</w:t>
      </w:r>
      <w:r w:rsidR="001C4093" w:rsidRPr="00096528">
        <w:rPr>
          <w:rFonts w:ascii="Times New Roman" w:hAnsi="Times New Roman"/>
          <w:sz w:val="28"/>
          <w:szCs w:val="28"/>
        </w:rPr>
        <w:t xml:space="preserve"> </w:t>
      </w:r>
      <w:r w:rsidRPr="00096528">
        <w:rPr>
          <w:rFonts w:ascii="Times New Roman" w:hAnsi="Times New Roman"/>
          <w:sz w:val="28"/>
          <w:szCs w:val="28"/>
        </w:rPr>
        <w:t>процессом, основной смысл которого сводится к выявлению кредиторов и удовлетворению их требований. Она регламентируется ст. 61-64 ГК РФ, а также ст. 20-22 Федерального закона № 129 от 08.08.2001 и содержит в себе ряд этапов, на каждом из которых ставятся и решаются определенные цели и задачи.</w:t>
      </w:r>
    </w:p>
    <w:p w14:paraId="38859955" w14:textId="77777777" w:rsidR="00E177D7" w:rsidRPr="00E177D7" w:rsidRDefault="00607EF6" w:rsidP="00E177D7">
      <w:pPr>
        <w:pStyle w:val="a3"/>
        <w:spacing w:before="0" w:beforeAutospacing="0" w:after="0" w:afterAutospacing="0" w:line="360" w:lineRule="auto"/>
        <w:ind w:left="227" w:firstLine="709"/>
        <w:jc w:val="both"/>
        <w:rPr>
          <w:rFonts w:ascii="Times New Roman" w:hAnsi="Times New Roman"/>
          <w:sz w:val="28"/>
          <w:szCs w:val="28"/>
          <w:u w:val="single"/>
        </w:rPr>
      </w:pPr>
      <w:r w:rsidRPr="00E177D7">
        <w:rPr>
          <w:rFonts w:ascii="Times New Roman" w:hAnsi="Times New Roman"/>
          <w:sz w:val="28"/>
          <w:szCs w:val="28"/>
          <w:u w:val="single"/>
        </w:rPr>
        <w:t>1 стадия. Принятие решения о ликвидации.</w:t>
      </w:r>
    </w:p>
    <w:p w14:paraId="2FB2BA30" w14:textId="6F94BF8E" w:rsidR="003A0495" w:rsidRPr="00E177D7" w:rsidRDefault="00F8740E" w:rsidP="00E177D7">
      <w:pPr>
        <w:pStyle w:val="a3"/>
        <w:spacing w:before="0" w:beforeAutospacing="0" w:after="0" w:afterAutospacing="0" w:line="360" w:lineRule="auto"/>
        <w:ind w:left="227" w:firstLine="709"/>
        <w:jc w:val="both"/>
        <w:rPr>
          <w:rFonts w:ascii="Times New Roman" w:hAnsi="Times New Roman"/>
          <w:b/>
          <w:bCs/>
          <w:sz w:val="28"/>
          <w:szCs w:val="28"/>
        </w:rPr>
      </w:pPr>
      <w:r w:rsidRPr="00096528">
        <w:rPr>
          <w:sz w:val="28"/>
          <w:szCs w:val="28"/>
        </w:rPr>
        <w:t>Как уже было сказано ранее, в случае добровольной</w:t>
      </w:r>
      <w:r w:rsidR="003A0495" w:rsidRPr="00096528">
        <w:rPr>
          <w:sz w:val="28"/>
          <w:szCs w:val="28"/>
        </w:rPr>
        <w:t xml:space="preserve"> ликвидаци</w:t>
      </w:r>
      <w:r w:rsidRPr="00096528">
        <w:rPr>
          <w:sz w:val="28"/>
          <w:szCs w:val="28"/>
        </w:rPr>
        <w:t>и</w:t>
      </w:r>
      <w:r w:rsidR="00BC2E8B" w:rsidRPr="00096528">
        <w:rPr>
          <w:sz w:val="28"/>
          <w:szCs w:val="28"/>
        </w:rPr>
        <w:t xml:space="preserve">, </w:t>
      </w:r>
      <w:r w:rsidRPr="00096528">
        <w:rPr>
          <w:sz w:val="28"/>
          <w:szCs w:val="28"/>
        </w:rPr>
        <w:t>решени</w:t>
      </w:r>
      <w:r w:rsidR="00BC2E8B" w:rsidRPr="00096528">
        <w:rPr>
          <w:sz w:val="28"/>
          <w:szCs w:val="28"/>
        </w:rPr>
        <w:t>е</w:t>
      </w:r>
      <w:r w:rsidRPr="00096528">
        <w:rPr>
          <w:sz w:val="28"/>
          <w:szCs w:val="28"/>
        </w:rPr>
        <w:t>м принимается</w:t>
      </w:r>
      <w:r w:rsidR="003A0495" w:rsidRPr="00096528">
        <w:rPr>
          <w:sz w:val="28"/>
          <w:szCs w:val="28"/>
        </w:rPr>
        <w:t xml:space="preserve"> учредител</w:t>
      </w:r>
      <w:r w:rsidRPr="00096528">
        <w:rPr>
          <w:sz w:val="28"/>
          <w:szCs w:val="28"/>
        </w:rPr>
        <w:t>ями</w:t>
      </w:r>
      <w:r w:rsidR="003A0495" w:rsidRPr="00096528">
        <w:rPr>
          <w:sz w:val="28"/>
          <w:szCs w:val="28"/>
        </w:rPr>
        <w:t xml:space="preserve"> компании, </w:t>
      </w:r>
      <w:r w:rsidRPr="00096528">
        <w:rPr>
          <w:sz w:val="28"/>
          <w:szCs w:val="28"/>
        </w:rPr>
        <w:t>а в случае принудительной</w:t>
      </w:r>
      <w:r w:rsidR="00BC2E8B" w:rsidRPr="00096528">
        <w:rPr>
          <w:sz w:val="28"/>
          <w:szCs w:val="28"/>
        </w:rPr>
        <w:t xml:space="preserve"> -</w:t>
      </w:r>
      <w:r w:rsidR="003A0495" w:rsidRPr="00096528">
        <w:rPr>
          <w:sz w:val="28"/>
          <w:szCs w:val="28"/>
        </w:rPr>
        <w:t xml:space="preserve"> по решению суда.</w:t>
      </w:r>
      <w:r w:rsidRPr="00096528">
        <w:rPr>
          <w:sz w:val="28"/>
          <w:szCs w:val="28"/>
        </w:rPr>
        <w:t xml:space="preserve"> Судебное </w:t>
      </w:r>
      <w:r w:rsidR="003A0495" w:rsidRPr="00096528">
        <w:rPr>
          <w:sz w:val="28"/>
          <w:szCs w:val="28"/>
        </w:rPr>
        <w:t xml:space="preserve">производство в </w:t>
      </w:r>
      <w:r w:rsidRPr="00096528">
        <w:rPr>
          <w:sz w:val="28"/>
          <w:szCs w:val="28"/>
        </w:rPr>
        <w:t>данном</w:t>
      </w:r>
      <w:r w:rsidR="003A0495" w:rsidRPr="00096528">
        <w:rPr>
          <w:sz w:val="28"/>
          <w:szCs w:val="28"/>
        </w:rPr>
        <w:t xml:space="preserve"> случае возбуждается по заявлению уполномоченного государственного органа или органа местного самоуправления. </w:t>
      </w:r>
      <w:r w:rsidRPr="00096528">
        <w:rPr>
          <w:sz w:val="28"/>
          <w:szCs w:val="28"/>
        </w:rPr>
        <w:t xml:space="preserve">Причем в </w:t>
      </w:r>
      <w:r w:rsidR="003A0495" w:rsidRPr="00096528">
        <w:rPr>
          <w:sz w:val="28"/>
          <w:szCs w:val="28"/>
        </w:rPr>
        <w:t xml:space="preserve">зависимости от конкретного основания ликвидации, будет </w:t>
      </w:r>
      <w:r w:rsidRPr="00096528">
        <w:rPr>
          <w:sz w:val="28"/>
          <w:szCs w:val="28"/>
        </w:rPr>
        <w:t>отличатся</w:t>
      </w:r>
      <w:r w:rsidR="003A0495" w:rsidRPr="00096528">
        <w:rPr>
          <w:sz w:val="28"/>
          <w:szCs w:val="28"/>
        </w:rPr>
        <w:t xml:space="preserve"> и </w:t>
      </w:r>
      <w:r w:rsidRPr="00096528">
        <w:rPr>
          <w:sz w:val="28"/>
          <w:szCs w:val="28"/>
        </w:rPr>
        <w:t>список</w:t>
      </w:r>
      <w:r w:rsidR="003A0495" w:rsidRPr="00096528">
        <w:rPr>
          <w:sz w:val="28"/>
          <w:szCs w:val="28"/>
        </w:rPr>
        <w:t xml:space="preserve"> субъектов, обладающих правом на подачу иска. </w:t>
      </w:r>
    </w:p>
    <w:p w14:paraId="76CD363B" w14:textId="77777777" w:rsidR="00E177D7" w:rsidRDefault="00C7345B" w:rsidP="00E177D7">
      <w:pPr>
        <w:spacing w:line="360" w:lineRule="auto"/>
        <w:ind w:left="227" w:firstLine="709"/>
        <w:jc w:val="both"/>
        <w:rPr>
          <w:sz w:val="28"/>
          <w:szCs w:val="28"/>
        </w:rPr>
      </w:pPr>
      <w:r w:rsidRPr="00096528">
        <w:rPr>
          <w:sz w:val="28"/>
          <w:szCs w:val="28"/>
        </w:rPr>
        <w:t xml:space="preserve">В </w:t>
      </w:r>
      <w:r w:rsidR="00BC4CFA" w:rsidRPr="00096528">
        <w:rPr>
          <w:sz w:val="28"/>
          <w:szCs w:val="28"/>
        </w:rPr>
        <w:t xml:space="preserve">коммерческих </w:t>
      </w:r>
      <w:r w:rsidRPr="00096528">
        <w:rPr>
          <w:sz w:val="28"/>
          <w:szCs w:val="28"/>
        </w:rPr>
        <w:t xml:space="preserve">организациях с </w:t>
      </w:r>
      <w:r w:rsidR="00BC4CFA" w:rsidRPr="00096528">
        <w:rPr>
          <w:sz w:val="28"/>
          <w:szCs w:val="28"/>
        </w:rPr>
        <w:t>количеством</w:t>
      </w:r>
      <w:r w:rsidRPr="00096528">
        <w:rPr>
          <w:sz w:val="28"/>
          <w:szCs w:val="28"/>
        </w:rPr>
        <w:t xml:space="preserve"> учредител</w:t>
      </w:r>
      <w:r w:rsidR="00BC4CFA" w:rsidRPr="00096528">
        <w:rPr>
          <w:sz w:val="28"/>
          <w:szCs w:val="28"/>
        </w:rPr>
        <w:t xml:space="preserve">ей </w:t>
      </w:r>
      <w:r w:rsidR="001C4093" w:rsidRPr="00096528">
        <w:rPr>
          <w:sz w:val="28"/>
          <w:szCs w:val="28"/>
        </w:rPr>
        <w:t>два</w:t>
      </w:r>
      <w:r w:rsidRPr="00096528">
        <w:rPr>
          <w:sz w:val="28"/>
          <w:szCs w:val="28"/>
        </w:rPr>
        <w:t xml:space="preserve"> или </w:t>
      </w:r>
      <w:r w:rsidR="00BC4CFA" w:rsidRPr="00096528">
        <w:rPr>
          <w:sz w:val="28"/>
          <w:szCs w:val="28"/>
        </w:rPr>
        <w:t>более,</w:t>
      </w:r>
      <w:r w:rsidRPr="00096528">
        <w:rPr>
          <w:sz w:val="28"/>
          <w:szCs w:val="28"/>
        </w:rPr>
        <w:t xml:space="preserve"> инициатива проведения собрания</w:t>
      </w:r>
      <w:r w:rsidR="00BC4CFA" w:rsidRPr="00096528">
        <w:rPr>
          <w:sz w:val="28"/>
          <w:szCs w:val="28"/>
        </w:rPr>
        <w:t xml:space="preserve"> </w:t>
      </w:r>
      <w:r w:rsidRPr="00096528">
        <w:rPr>
          <w:sz w:val="28"/>
          <w:szCs w:val="28"/>
        </w:rPr>
        <w:t xml:space="preserve">о ликвидации, может исходить </w:t>
      </w:r>
      <w:r w:rsidR="00BC4CFA" w:rsidRPr="00096528">
        <w:rPr>
          <w:sz w:val="28"/>
          <w:szCs w:val="28"/>
        </w:rPr>
        <w:t>от любого из участников или органов</w:t>
      </w:r>
      <w:r w:rsidRPr="00096528">
        <w:rPr>
          <w:sz w:val="28"/>
          <w:szCs w:val="28"/>
        </w:rPr>
        <w:t xml:space="preserve"> управления.</w:t>
      </w:r>
      <w:r w:rsidR="00BC4CFA" w:rsidRPr="00096528">
        <w:rPr>
          <w:sz w:val="28"/>
          <w:szCs w:val="28"/>
        </w:rPr>
        <w:t xml:space="preserve"> Соответственно, инициатор обязан уведомить всех остальных учредителей о месте, времени и повестке дня проводимого собрания. Как правило, форма данного уведомления есть в Уставе. Несоблюдение данного регламента несет за собой административную ответственность (ст. 15.23.1 КоАП). Присутствие всех участников обязательно. В случае выявления факта нарушения порядка извещения или отсутствие части лиц на собрании, решение может быть признано недействительным.</w:t>
      </w:r>
    </w:p>
    <w:p w14:paraId="4BE609A9" w14:textId="39A65EC9" w:rsidR="00C7345B" w:rsidRPr="00096528" w:rsidRDefault="000A6AD3" w:rsidP="00E177D7">
      <w:pPr>
        <w:spacing w:line="360" w:lineRule="auto"/>
        <w:ind w:left="227" w:firstLine="709"/>
        <w:jc w:val="both"/>
        <w:rPr>
          <w:sz w:val="28"/>
          <w:szCs w:val="28"/>
        </w:rPr>
      </w:pPr>
      <w:r w:rsidRPr="00096528">
        <w:rPr>
          <w:sz w:val="28"/>
          <w:szCs w:val="28"/>
        </w:rPr>
        <w:t xml:space="preserve">Стоит отметить, что при добровольной ликвидации коммерческих лиц, </w:t>
      </w:r>
      <w:r w:rsidR="00C7345B" w:rsidRPr="00096528">
        <w:rPr>
          <w:sz w:val="28"/>
          <w:szCs w:val="28"/>
        </w:rPr>
        <w:t>з</w:t>
      </w:r>
      <w:r w:rsidR="006B36F2" w:rsidRPr="00096528">
        <w:rPr>
          <w:sz w:val="28"/>
          <w:szCs w:val="28"/>
        </w:rPr>
        <w:t>аконом регламентируется процент голосов, необходимый для принятия решения</w:t>
      </w:r>
      <w:r w:rsidRPr="00096528">
        <w:rPr>
          <w:sz w:val="28"/>
          <w:szCs w:val="28"/>
        </w:rPr>
        <w:t>, а именно:</w:t>
      </w:r>
    </w:p>
    <w:p w14:paraId="2898F3B9" w14:textId="77777777" w:rsidR="00972B45" w:rsidRDefault="00E177D7" w:rsidP="00016907">
      <w:pPr>
        <w:pStyle w:val="ab"/>
        <w:numPr>
          <w:ilvl w:val="0"/>
          <w:numId w:val="20"/>
        </w:numPr>
        <w:spacing w:line="360" w:lineRule="auto"/>
        <w:jc w:val="both"/>
        <w:rPr>
          <w:rFonts w:ascii="Times New Roman" w:hAnsi="Times New Roman" w:cs="Times New Roman"/>
          <w:sz w:val="28"/>
          <w:szCs w:val="28"/>
        </w:rPr>
      </w:pPr>
      <w:r w:rsidRPr="0074275F">
        <w:rPr>
          <w:rFonts w:ascii="Times New Roman" w:hAnsi="Times New Roman" w:cs="Times New Roman"/>
          <w:sz w:val="28"/>
          <w:szCs w:val="28"/>
        </w:rPr>
        <w:t>Д</w:t>
      </w:r>
      <w:r w:rsidR="000A6AD3" w:rsidRPr="0074275F">
        <w:rPr>
          <w:rFonts w:ascii="Times New Roman" w:hAnsi="Times New Roman" w:cs="Times New Roman"/>
          <w:sz w:val="28"/>
          <w:szCs w:val="28"/>
        </w:rPr>
        <w:t xml:space="preserve">ля акционерного общества решение принимается общим собранием акционеров большинством в три четверти голосов - </w:t>
      </w:r>
      <w:r w:rsidR="000A6AD3" w:rsidRPr="0074275F">
        <w:rPr>
          <w:rFonts w:ascii="Times New Roman" w:hAnsi="Times New Roman" w:cs="Times New Roman"/>
          <w:sz w:val="28"/>
          <w:szCs w:val="28"/>
        </w:rPr>
        <w:lastRenderedPageBreak/>
        <w:t xml:space="preserve">владельцев голосующих акций, принимающих участие в общем собрании акционеров (ч. 4 ст. 49 </w:t>
      </w:r>
      <w:r w:rsidR="007C4ABE">
        <w:rPr>
          <w:rFonts w:ascii="Times New Roman" w:hAnsi="Times New Roman" w:cs="Times New Roman"/>
          <w:sz w:val="28"/>
          <w:szCs w:val="28"/>
        </w:rPr>
        <w:t xml:space="preserve">ФЗ </w:t>
      </w:r>
      <w:r w:rsidR="007C4ABE" w:rsidRPr="007C4ABE">
        <w:rPr>
          <w:rFonts w:ascii="Times New Roman" w:eastAsia="Times New Roman" w:hAnsi="Times New Roman" w:cs="Times New Roman"/>
          <w:sz w:val="28"/>
          <w:szCs w:val="28"/>
          <w:lang w:eastAsia="ru-RU"/>
        </w:rPr>
        <w:t xml:space="preserve">от 26.12.1995 N 208-ФЗ (ред. от 04.11.2019) </w:t>
      </w:r>
      <w:r w:rsidR="007C4ABE">
        <w:rPr>
          <w:rFonts w:ascii="Times New Roman" w:eastAsia="Times New Roman" w:hAnsi="Times New Roman" w:cs="Times New Roman"/>
          <w:sz w:val="28"/>
          <w:szCs w:val="28"/>
          <w:lang w:eastAsia="ru-RU"/>
        </w:rPr>
        <w:t>«</w:t>
      </w:r>
      <w:r w:rsidR="007C4ABE" w:rsidRPr="007C4ABE">
        <w:rPr>
          <w:rFonts w:ascii="Times New Roman" w:eastAsia="Times New Roman" w:hAnsi="Times New Roman" w:cs="Times New Roman"/>
          <w:sz w:val="28"/>
          <w:szCs w:val="28"/>
          <w:lang w:eastAsia="ru-RU"/>
        </w:rPr>
        <w:t>Об акционерных обществах</w:t>
      </w:r>
      <w:r w:rsidR="007C4ABE">
        <w:rPr>
          <w:rFonts w:ascii="Times New Roman" w:eastAsia="Times New Roman" w:hAnsi="Times New Roman" w:cs="Times New Roman"/>
          <w:sz w:val="28"/>
          <w:szCs w:val="28"/>
          <w:lang w:eastAsia="ru-RU"/>
        </w:rPr>
        <w:t>»</w:t>
      </w:r>
      <w:r w:rsidR="000A6AD3" w:rsidRPr="0074275F">
        <w:rPr>
          <w:rFonts w:ascii="Times New Roman" w:hAnsi="Times New Roman" w:cs="Times New Roman"/>
          <w:sz w:val="28"/>
          <w:szCs w:val="28"/>
        </w:rPr>
        <w:t>)</w:t>
      </w:r>
      <w:r w:rsidR="00A01C34" w:rsidRPr="0074275F">
        <w:rPr>
          <w:rFonts w:ascii="Times New Roman" w:hAnsi="Times New Roman" w:cs="Times New Roman"/>
          <w:sz w:val="28"/>
          <w:szCs w:val="28"/>
        </w:rPr>
        <w:t>. Стоит отметить, что если среди акционеров нет единства по данному вопросу, то один из учредителей вправе обратиться в суд, чтобы вопрос о ликвидации был решен в принудительном порядке</w:t>
      </w:r>
      <w:r w:rsidR="00C7345B" w:rsidRPr="0074275F">
        <w:rPr>
          <w:rFonts w:ascii="Times New Roman" w:hAnsi="Times New Roman" w:cs="Times New Roman"/>
          <w:sz w:val="28"/>
          <w:szCs w:val="28"/>
        </w:rPr>
        <w:t>;</w:t>
      </w:r>
    </w:p>
    <w:p w14:paraId="169ED56C" w14:textId="23665A0A" w:rsidR="0074275F" w:rsidRPr="00972B45" w:rsidRDefault="00E177D7" w:rsidP="00016907">
      <w:pPr>
        <w:pStyle w:val="ab"/>
        <w:numPr>
          <w:ilvl w:val="0"/>
          <w:numId w:val="20"/>
        </w:numPr>
        <w:spacing w:line="360" w:lineRule="auto"/>
        <w:jc w:val="both"/>
        <w:rPr>
          <w:rFonts w:ascii="Times New Roman" w:hAnsi="Times New Roman" w:cs="Times New Roman"/>
          <w:sz w:val="28"/>
          <w:szCs w:val="28"/>
        </w:rPr>
      </w:pPr>
      <w:r w:rsidRPr="00972B45">
        <w:rPr>
          <w:rFonts w:ascii="Times New Roman" w:hAnsi="Times New Roman" w:cs="Times New Roman"/>
          <w:sz w:val="28"/>
          <w:szCs w:val="28"/>
        </w:rPr>
        <w:t>Д</w:t>
      </w:r>
      <w:r w:rsidR="000A6AD3" w:rsidRPr="00972B45">
        <w:rPr>
          <w:rFonts w:ascii="Times New Roman" w:hAnsi="Times New Roman" w:cs="Times New Roman"/>
          <w:sz w:val="28"/>
          <w:szCs w:val="28"/>
        </w:rPr>
        <w:t xml:space="preserve">ля общества с ограниченной ответственностью решение принимается </w:t>
      </w:r>
      <w:r w:rsidR="00232DC6" w:rsidRPr="00972B45">
        <w:rPr>
          <w:rFonts w:ascii="Times New Roman" w:hAnsi="Times New Roman" w:cs="Times New Roman"/>
          <w:sz w:val="28"/>
          <w:szCs w:val="28"/>
        </w:rPr>
        <w:t xml:space="preserve">всеми участниками общества единогласно </w:t>
      </w:r>
      <w:r w:rsidR="000A6AD3" w:rsidRPr="00972B45">
        <w:rPr>
          <w:rFonts w:ascii="Times New Roman" w:hAnsi="Times New Roman" w:cs="Times New Roman"/>
          <w:sz w:val="28"/>
          <w:szCs w:val="28"/>
        </w:rPr>
        <w:t xml:space="preserve">(ч. 8 ст. 37 </w:t>
      </w:r>
      <w:r w:rsidR="00972B45" w:rsidRPr="00972B45">
        <w:rPr>
          <w:rFonts w:ascii="Times New Roman" w:hAnsi="Times New Roman" w:cs="Times New Roman"/>
          <w:sz w:val="28"/>
          <w:szCs w:val="28"/>
        </w:rPr>
        <w:t xml:space="preserve">ФЗ </w:t>
      </w:r>
      <w:r w:rsidR="00972B45" w:rsidRPr="00972B45">
        <w:rPr>
          <w:rFonts w:ascii="Times New Roman" w:eastAsia="Times New Roman" w:hAnsi="Times New Roman" w:cs="Times New Roman"/>
          <w:sz w:val="28"/>
          <w:szCs w:val="28"/>
          <w:lang w:eastAsia="ru-RU"/>
        </w:rPr>
        <w:t>от 08.02.1998 N 14-ФЗ (ред. от 04.11.2019) «Об обществах с ограниченной ответственностью»</w:t>
      </w:r>
      <w:r w:rsidR="000A6AD3" w:rsidRPr="00972B45">
        <w:rPr>
          <w:rFonts w:ascii="Times New Roman" w:hAnsi="Times New Roman" w:cs="Times New Roman"/>
          <w:sz w:val="28"/>
          <w:szCs w:val="28"/>
        </w:rPr>
        <w:t>);</w:t>
      </w:r>
    </w:p>
    <w:p w14:paraId="7095CC7E" w14:textId="58545C2E" w:rsidR="0074275F" w:rsidRPr="0074275F" w:rsidRDefault="00E177D7" w:rsidP="00016907">
      <w:pPr>
        <w:pStyle w:val="ab"/>
        <w:numPr>
          <w:ilvl w:val="0"/>
          <w:numId w:val="20"/>
        </w:numPr>
        <w:spacing w:line="360" w:lineRule="auto"/>
        <w:jc w:val="both"/>
        <w:rPr>
          <w:rFonts w:ascii="Times New Roman" w:hAnsi="Times New Roman" w:cs="Times New Roman"/>
          <w:sz w:val="28"/>
          <w:szCs w:val="28"/>
        </w:rPr>
      </w:pPr>
      <w:r w:rsidRPr="0074275F">
        <w:rPr>
          <w:rFonts w:ascii="Times New Roman" w:hAnsi="Times New Roman" w:cs="Times New Roman"/>
          <w:sz w:val="28"/>
          <w:szCs w:val="28"/>
        </w:rPr>
        <w:t>Д</w:t>
      </w:r>
      <w:r w:rsidR="001C4093" w:rsidRPr="0074275F">
        <w:rPr>
          <w:rFonts w:ascii="Times New Roman" w:hAnsi="Times New Roman" w:cs="Times New Roman"/>
          <w:sz w:val="28"/>
          <w:szCs w:val="28"/>
        </w:rPr>
        <w:t xml:space="preserve">ля производственного кооператива собрание может </w:t>
      </w:r>
      <w:r w:rsidR="001C4093" w:rsidRPr="0074275F">
        <w:rPr>
          <w:rStyle w:val="blk"/>
          <w:rFonts w:ascii="Times New Roman" w:hAnsi="Times New Roman" w:cs="Times New Roman"/>
          <w:sz w:val="28"/>
          <w:szCs w:val="28"/>
        </w:rPr>
        <w:t>принимать решение простым большинством голосов, если на нет присутствует более пятидесяти процентов от общего числа членов кооператива.</w:t>
      </w:r>
      <w:bookmarkStart w:id="3" w:name="dst100108"/>
      <w:bookmarkEnd w:id="3"/>
      <w:r w:rsidR="001C4093" w:rsidRPr="0074275F">
        <w:rPr>
          <w:rFonts w:ascii="Times New Roman" w:hAnsi="Times New Roman" w:cs="Times New Roman"/>
          <w:sz w:val="28"/>
          <w:szCs w:val="28"/>
        </w:rPr>
        <w:t xml:space="preserve"> (ст. 15 ФЗ </w:t>
      </w:r>
      <w:r w:rsidR="00296E9A" w:rsidRPr="00972B45">
        <w:rPr>
          <w:rFonts w:ascii="Times New Roman" w:eastAsia="Times New Roman" w:hAnsi="Times New Roman" w:cs="Times New Roman"/>
          <w:sz w:val="28"/>
          <w:szCs w:val="28"/>
          <w:lang w:eastAsia="ru-RU"/>
        </w:rPr>
        <w:t>от 08.05.1996 N 41-ФЗ</w:t>
      </w:r>
      <w:r w:rsidR="00296E9A">
        <w:rPr>
          <w:rFonts w:ascii="Times New Roman" w:eastAsia="Times New Roman" w:hAnsi="Times New Roman" w:cs="Times New Roman"/>
          <w:sz w:val="28"/>
          <w:szCs w:val="28"/>
          <w:lang w:eastAsia="ru-RU"/>
        </w:rPr>
        <w:t xml:space="preserve"> </w:t>
      </w:r>
      <w:r w:rsidR="00296E9A" w:rsidRPr="007C4ABE">
        <w:rPr>
          <w:rFonts w:ascii="Times New Roman" w:eastAsia="Times New Roman" w:hAnsi="Times New Roman" w:cs="Times New Roman"/>
          <w:sz w:val="28"/>
          <w:szCs w:val="28"/>
          <w:lang w:eastAsia="ru-RU"/>
        </w:rPr>
        <w:t>(ред. от 0</w:t>
      </w:r>
      <w:r w:rsidR="00296E9A">
        <w:rPr>
          <w:rFonts w:ascii="Times New Roman" w:eastAsia="Times New Roman" w:hAnsi="Times New Roman" w:cs="Times New Roman"/>
          <w:sz w:val="28"/>
          <w:szCs w:val="28"/>
          <w:lang w:eastAsia="ru-RU"/>
        </w:rPr>
        <w:t>2</w:t>
      </w:r>
      <w:r w:rsidR="00296E9A" w:rsidRPr="007C4ABE">
        <w:rPr>
          <w:rFonts w:ascii="Times New Roman" w:eastAsia="Times New Roman" w:hAnsi="Times New Roman" w:cs="Times New Roman"/>
          <w:sz w:val="28"/>
          <w:szCs w:val="28"/>
          <w:lang w:eastAsia="ru-RU"/>
        </w:rPr>
        <w:t>.</w:t>
      </w:r>
      <w:r w:rsidR="00296E9A">
        <w:rPr>
          <w:rFonts w:ascii="Times New Roman" w:eastAsia="Times New Roman" w:hAnsi="Times New Roman" w:cs="Times New Roman"/>
          <w:sz w:val="28"/>
          <w:szCs w:val="28"/>
          <w:lang w:eastAsia="ru-RU"/>
        </w:rPr>
        <w:t>08</w:t>
      </w:r>
      <w:r w:rsidR="00296E9A" w:rsidRPr="007C4ABE">
        <w:rPr>
          <w:rFonts w:ascii="Times New Roman" w:eastAsia="Times New Roman" w:hAnsi="Times New Roman" w:cs="Times New Roman"/>
          <w:sz w:val="28"/>
          <w:szCs w:val="28"/>
          <w:lang w:eastAsia="ru-RU"/>
        </w:rPr>
        <w:t>.2019)</w:t>
      </w:r>
      <w:r w:rsidR="00296E9A">
        <w:rPr>
          <w:rFonts w:ascii="Times New Roman" w:eastAsia="Times New Roman" w:hAnsi="Times New Roman" w:cs="Times New Roman"/>
          <w:sz w:val="28"/>
          <w:szCs w:val="28"/>
          <w:lang w:eastAsia="ru-RU"/>
        </w:rPr>
        <w:t xml:space="preserve"> «</w:t>
      </w:r>
      <w:r w:rsidR="00296E9A" w:rsidRPr="00972B45">
        <w:rPr>
          <w:rFonts w:ascii="Times New Roman" w:eastAsia="Times New Roman" w:hAnsi="Times New Roman" w:cs="Times New Roman"/>
          <w:sz w:val="28"/>
          <w:szCs w:val="28"/>
          <w:lang w:eastAsia="ru-RU"/>
        </w:rPr>
        <w:t>О производственных кооперативах</w:t>
      </w:r>
      <w:r w:rsidR="00296E9A">
        <w:rPr>
          <w:rFonts w:ascii="Times New Roman" w:eastAsia="Times New Roman" w:hAnsi="Times New Roman" w:cs="Times New Roman"/>
          <w:sz w:val="28"/>
          <w:szCs w:val="28"/>
          <w:lang w:eastAsia="ru-RU"/>
        </w:rPr>
        <w:t>»</w:t>
      </w:r>
      <w:r w:rsidR="001C4093" w:rsidRPr="0074275F">
        <w:rPr>
          <w:rFonts w:ascii="Times New Roman" w:hAnsi="Times New Roman" w:cs="Times New Roman"/>
          <w:bCs/>
          <w:sz w:val="28"/>
          <w:szCs w:val="28"/>
        </w:rPr>
        <w:t>)</w:t>
      </w:r>
      <w:r w:rsidR="00760C48" w:rsidRPr="0074275F">
        <w:rPr>
          <w:rFonts w:ascii="Times New Roman" w:hAnsi="Times New Roman" w:cs="Times New Roman"/>
          <w:bCs/>
          <w:sz w:val="28"/>
          <w:szCs w:val="28"/>
        </w:rPr>
        <w:t>;</w:t>
      </w:r>
    </w:p>
    <w:p w14:paraId="3233BA87" w14:textId="686366B5" w:rsidR="0074275F" w:rsidRPr="0074275F" w:rsidRDefault="00C40288" w:rsidP="00016907">
      <w:pPr>
        <w:pStyle w:val="ab"/>
        <w:numPr>
          <w:ilvl w:val="0"/>
          <w:numId w:val="20"/>
        </w:numPr>
        <w:spacing w:line="360" w:lineRule="auto"/>
        <w:jc w:val="both"/>
        <w:rPr>
          <w:rFonts w:ascii="Times New Roman" w:hAnsi="Times New Roman" w:cs="Times New Roman"/>
          <w:sz w:val="28"/>
          <w:szCs w:val="28"/>
        </w:rPr>
      </w:pPr>
      <w:r w:rsidRPr="0074275F">
        <w:rPr>
          <w:rFonts w:ascii="Times New Roman" w:hAnsi="Times New Roman" w:cs="Times New Roman"/>
          <w:sz w:val="28"/>
          <w:szCs w:val="28"/>
        </w:rPr>
        <w:t>Унитарное предприятие может быть ликвидировано по единственному решению собственника его имущества</w:t>
      </w:r>
      <w:bookmarkStart w:id="4" w:name="dst100290"/>
      <w:bookmarkEnd w:id="4"/>
      <w:r w:rsidRPr="0074275F">
        <w:rPr>
          <w:rFonts w:ascii="Times New Roman" w:hAnsi="Times New Roman" w:cs="Times New Roman"/>
          <w:sz w:val="28"/>
          <w:szCs w:val="28"/>
        </w:rPr>
        <w:t xml:space="preserve"> (ст. 35 ФЗ </w:t>
      </w:r>
      <w:r w:rsidR="00882713" w:rsidRPr="00DA329A">
        <w:rPr>
          <w:rFonts w:ascii="Times New Roman" w:eastAsia="Times New Roman" w:hAnsi="Times New Roman" w:cs="Times New Roman"/>
          <w:sz w:val="28"/>
          <w:szCs w:val="28"/>
          <w:lang w:eastAsia="ru-RU"/>
        </w:rPr>
        <w:t>от 14.11.2002 N 161-ФЗ</w:t>
      </w:r>
      <w:r w:rsidR="00882713">
        <w:rPr>
          <w:rFonts w:ascii="Times New Roman" w:eastAsia="Times New Roman" w:hAnsi="Times New Roman" w:cs="Times New Roman"/>
          <w:sz w:val="28"/>
          <w:szCs w:val="28"/>
          <w:lang w:eastAsia="ru-RU"/>
        </w:rPr>
        <w:t xml:space="preserve"> </w:t>
      </w:r>
      <w:r w:rsidR="00882713" w:rsidRPr="007C4ABE">
        <w:rPr>
          <w:rFonts w:ascii="Times New Roman" w:eastAsia="Times New Roman" w:hAnsi="Times New Roman" w:cs="Times New Roman"/>
          <w:sz w:val="28"/>
          <w:szCs w:val="28"/>
          <w:lang w:eastAsia="ru-RU"/>
        </w:rPr>
        <w:t xml:space="preserve">(ред. от </w:t>
      </w:r>
      <w:r w:rsidR="00882713">
        <w:rPr>
          <w:rFonts w:ascii="Times New Roman" w:eastAsia="Times New Roman" w:hAnsi="Times New Roman" w:cs="Times New Roman"/>
          <w:sz w:val="28"/>
          <w:szCs w:val="28"/>
          <w:lang w:eastAsia="ru-RU"/>
        </w:rPr>
        <w:t>27</w:t>
      </w:r>
      <w:r w:rsidR="00882713" w:rsidRPr="007C4ABE">
        <w:rPr>
          <w:rFonts w:ascii="Times New Roman" w:eastAsia="Times New Roman" w:hAnsi="Times New Roman" w:cs="Times New Roman"/>
          <w:sz w:val="28"/>
          <w:szCs w:val="28"/>
          <w:lang w:eastAsia="ru-RU"/>
        </w:rPr>
        <w:t>.1</w:t>
      </w:r>
      <w:r w:rsidR="00882713">
        <w:rPr>
          <w:rFonts w:ascii="Times New Roman" w:eastAsia="Times New Roman" w:hAnsi="Times New Roman" w:cs="Times New Roman"/>
          <w:sz w:val="28"/>
          <w:szCs w:val="28"/>
          <w:lang w:eastAsia="ru-RU"/>
        </w:rPr>
        <w:t>2</w:t>
      </w:r>
      <w:r w:rsidR="00882713" w:rsidRPr="007C4ABE">
        <w:rPr>
          <w:rFonts w:ascii="Times New Roman" w:eastAsia="Times New Roman" w:hAnsi="Times New Roman" w:cs="Times New Roman"/>
          <w:sz w:val="28"/>
          <w:szCs w:val="28"/>
          <w:lang w:eastAsia="ru-RU"/>
        </w:rPr>
        <w:t>.2019)</w:t>
      </w:r>
      <w:r w:rsidR="00882713" w:rsidRPr="00DA329A">
        <w:rPr>
          <w:rFonts w:ascii="Times New Roman" w:eastAsia="Times New Roman" w:hAnsi="Times New Roman" w:cs="Times New Roman"/>
          <w:sz w:val="28"/>
          <w:szCs w:val="28"/>
          <w:lang w:eastAsia="ru-RU"/>
        </w:rPr>
        <w:t xml:space="preserve"> </w:t>
      </w:r>
      <w:r w:rsidR="00882713">
        <w:rPr>
          <w:rFonts w:ascii="Times New Roman" w:eastAsia="Times New Roman" w:hAnsi="Times New Roman" w:cs="Times New Roman"/>
          <w:sz w:val="28"/>
          <w:szCs w:val="28"/>
          <w:lang w:eastAsia="ru-RU"/>
        </w:rPr>
        <w:t>«</w:t>
      </w:r>
      <w:r w:rsidR="00882713" w:rsidRPr="00DA329A">
        <w:rPr>
          <w:rFonts w:ascii="Times New Roman" w:eastAsia="Times New Roman" w:hAnsi="Times New Roman" w:cs="Times New Roman"/>
          <w:sz w:val="28"/>
          <w:szCs w:val="28"/>
          <w:lang w:eastAsia="ru-RU"/>
        </w:rPr>
        <w:t>О государственных и муниципальных унитарных предприятиях</w:t>
      </w:r>
      <w:r w:rsidR="00882713">
        <w:rPr>
          <w:rFonts w:ascii="Times New Roman" w:eastAsia="Times New Roman" w:hAnsi="Times New Roman" w:cs="Times New Roman"/>
          <w:sz w:val="28"/>
          <w:szCs w:val="28"/>
          <w:lang w:eastAsia="ru-RU"/>
        </w:rPr>
        <w:t>»</w:t>
      </w:r>
      <w:r w:rsidRPr="0074275F">
        <w:rPr>
          <w:rFonts w:ascii="Times New Roman" w:hAnsi="Times New Roman" w:cs="Times New Roman"/>
          <w:bCs/>
          <w:sz w:val="28"/>
          <w:szCs w:val="28"/>
        </w:rPr>
        <w:t>);</w:t>
      </w:r>
    </w:p>
    <w:p w14:paraId="214425A4" w14:textId="77777777" w:rsidR="00DA0C61" w:rsidRDefault="00D21FDB" w:rsidP="00016907">
      <w:pPr>
        <w:pStyle w:val="ab"/>
        <w:numPr>
          <w:ilvl w:val="0"/>
          <w:numId w:val="20"/>
        </w:numPr>
        <w:spacing w:line="360" w:lineRule="auto"/>
        <w:jc w:val="both"/>
        <w:rPr>
          <w:rFonts w:ascii="Times New Roman" w:hAnsi="Times New Roman" w:cs="Times New Roman"/>
          <w:sz w:val="28"/>
          <w:szCs w:val="28"/>
        </w:rPr>
      </w:pPr>
      <w:r w:rsidRPr="0074275F">
        <w:rPr>
          <w:rFonts w:ascii="Times New Roman" w:hAnsi="Times New Roman" w:cs="Times New Roman"/>
          <w:sz w:val="28"/>
          <w:szCs w:val="28"/>
        </w:rPr>
        <w:t xml:space="preserve">Добровольная ликвидация партнерства и назначение ликвидационной комиссии осуществляются в случаях, предусмотренных соглашением об управлении партнерством, по решению участников партнерства </w:t>
      </w:r>
      <w:r w:rsidR="009B2E6A" w:rsidRPr="0074275F">
        <w:rPr>
          <w:rFonts w:ascii="Times New Roman" w:hAnsi="Times New Roman" w:cs="Times New Roman"/>
          <w:sz w:val="28"/>
          <w:szCs w:val="28"/>
        </w:rPr>
        <w:t>уполномоченных на</w:t>
      </w:r>
      <w:r w:rsidRPr="0074275F">
        <w:rPr>
          <w:rFonts w:ascii="Times New Roman" w:hAnsi="Times New Roman" w:cs="Times New Roman"/>
          <w:sz w:val="28"/>
          <w:szCs w:val="28"/>
        </w:rPr>
        <w:t xml:space="preserve"> это соглашением об управлении партнерством</w:t>
      </w:r>
      <w:r w:rsidR="009B2E6A" w:rsidRPr="0074275F">
        <w:rPr>
          <w:rFonts w:ascii="Times New Roman" w:hAnsi="Times New Roman" w:cs="Times New Roman"/>
          <w:sz w:val="28"/>
          <w:szCs w:val="28"/>
        </w:rPr>
        <w:t xml:space="preserve"> и</w:t>
      </w:r>
      <w:r w:rsidRPr="0074275F">
        <w:rPr>
          <w:rFonts w:ascii="Times New Roman" w:hAnsi="Times New Roman" w:cs="Times New Roman"/>
          <w:sz w:val="28"/>
          <w:szCs w:val="28"/>
        </w:rPr>
        <w:t xml:space="preserve"> в порядке, установленном соглашением об управлении партнерством. (ст. 25 ФЗ </w:t>
      </w:r>
      <w:r w:rsidR="00CC7187" w:rsidRPr="00D53192">
        <w:rPr>
          <w:rFonts w:ascii="Times New Roman" w:eastAsia="Times New Roman" w:hAnsi="Times New Roman" w:cs="Times New Roman"/>
          <w:sz w:val="28"/>
          <w:szCs w:val="28"/>
          <w:lang w:eastAsia="ru-RU"/>
        </w:rPr>
        <w:t>от 03.12.2011 N 380-ФЗ</w:t>
      </w:r>
      <w:r w:rsidR="00CC7187">
        <w:rPr>
          <w:rFonts w:ascii="Times New Roman" w:eastAsia="Times New Roman" w:hAnsi="Times New Roman" w:cs="Times New Roman"/>
          <w:sz w:val="28"/>
          <w:szCs w:val="28"/>
          <w:lang w:eastAsia="ru-RU"/>
        </w:rPr>
        <w:t xml:space="preserve"> </w:t>
      </w:r>
      <w:r w:rsidR="00CC7187" w:rsidRPr="007C4ABE">
        <w:rPr>
          <w:rFonts w:ascii="Times New Roman" w:eastAsia="Times New Roman" w:hAnsi="Times New Roman" w:cs="Times New Roman"/>
          <w:sz w:val="28"/>
          <w:szCs w:val="28"/>
          <w:lang w:eastAsia="ru-RU"/>
        </w:rPr>
        <w:t xml:space="preserve">(ред. от </w:t>
      </w:r>
      <w:r w:rsidR="00CC7187">
        <w:rPr>
          <w:rFonts w:ascii="Times New Roman" w:eastAsia="Times New Roman" w:hAnsi="Times New Roman" w:cs="Times New Roman"/>
          <w:sz w:val="28"/>
          <w:szCs w:val="28"/>
          <w:lang w:eastAsia="ru-RU"/>
        </w:rPr>
        <w:t>23</w:t>
      </w:r>
      <w:r w:rsidR="00CC7187" w:rsidRPr="007C4ABE">
        <w:rPr>
          <w:rFonts w:ascii="Times New Roman" w:eastAsia="Times New Roman" w:hAnsi="Times New Roman" w:cs="Times New Roman"/>
          <w:sz w:val="28"/>
          <w:szCs w:val="28"/>
          <w:lang w:eastAsia="ru-RU"/>
        </w:rPr>
        <w:t>.</w:t>
      </w:r>
      <w:r w:rsidR="00CC7187">
        <w:rPr>
          <w:rFonts w:ascii="Times New Roman" w:eastAsia="Times New Roman" w:hAnsi="Times New Roman" w:cs="Times New Roman"/>
          <w:sz w:val="28"/>
          <w:szCs w:val="28"/>
          <w:lang w:eastAsia="ru-RU"/>
        </w:rPr>
        <w:t>07</w:t>
      </w:r>
      <w:r w:rsidR="00CC7187" w:rsidRPr="007C4ABE">
        <w:rPr>
          <w:rFonts w:ascii="Times New Roman" w:eastAsia="Times New Roman" w:hAnsi="Times New Roman" w:cs="Times New Roman"/>
          <w:sz w:val="28"/>
          <w:szCs w:val="28"/>
          <w:lang w:eastAsia="ru-RU"/>
        </w:rPr>
        <w:t>.201</w:t>
      </w:r>
      <w:r w:rsidR="00CC7187">
        <w:rPr>
          <w:rFonts w:ascii="Times New Roman" w:eastAsia="Times New Roman" w:hAnsi="Times New Roman" w:cs="Times New Roman"/>
          <w:sz w:val="28"/>
          <w:szCs w:val="28"/>
          <w:lang w:eastAsia="ru-RU"/>
        </w:rPr>
        <w:t>3</w:t>
      </w:r>
      <w:r w:rsidR="00CC7187" w:rsidRPr="007C4ABE">
        <w:rPr>
          <w:rFonts w:ascii="Times New Roman" w:eastAsia="Times New Roman" w:hAnsi="Times New Roman" w:cs="Times New Roman"/>
          <w:sz w:val="28"/>
          <w:szCs w:val="28"/>
          <w:lang w:eastAsia="ru-RU"/>
        </w:rPr>
        <w:t>)</w:t>
      </w:r>
      <w:r w:rsidR="00CC7187">
        <w:rPr>
          <w:rFonts w:ascii="Times New Roman" w:eastAsia="Times New Roman" w:hAnsi="Times New Roman" w:cs="Times New Roman"/>
          <w:sz w:val="28"/>
          <w:szCs w:val="28"/>
          <w:lang w:eastAsia="ru-RU"/>
        </w:rPr>
        <w:t xml:space="preserve"> «</w:t>
      </w:r>
      <w:r w:rsidR="00CC7187" w:rsidRPr="00D53192">
        <w:rPr>
          <w:rFonts w:ascii="Times New Roman" w:eastAsia="Times New Roman" w:hAnsi="Times New Roman" w:cs="Times New Roman"/>
          <w:sz w:val="28"/>
          <w:szCs w:val="28"/>
          <w:lang w:eastAsia="ru-RU"/>
        </w:rPr>
        <w:t>О хозяйственных партнерствах</w:t>
      </w:r>
      <w:r w:rsidR="00CC7187">
        <w:rPr>
          <w:rFonts w:ascii="Times New Roman" w:eastAsia="Times New Roman" w:hAnsi="Times New Roman" w:cs="Times New Roman"/>
          <w:sz w:val="28"/>
          <w:szCs w:val="28"/>
          <w:lang w:eastAsia="ru-RU"/>
        </w:rPr>
        <w:t>»</w:t>
      </w:r>
      <w:r w:rsidRPr="0074275F">
        <w:rPr>
          <w:rFonts w:ascii="Times New Roman" w:hAnsi="Times New Roman" w:cs="Times New Roman"/>
          <w:sz w:val="28"/>
          <w:szCs w:val="28"/>
        </w:rPr>
        <w:t>)</w:t>
      </w:r>
      <w:r w:rsidR="00027D3E" w:rsidRPr="0074275F">
        <w:rPr>
          <w:rFonts w:ascii="Times New Roman" w:hAnsi="Times New Roman" w:cs="Times New Roman"/>
          <w:sz w:val="28"/>
          <w:szCs w:val="28"/>
        </w:rPr>
        <w:t>;</w:t>
      </w:r>
    </w:p>
    <w:p w14:paraId="4D9BAD04" w14:textId="6472C032" w:rsidR="00015817" w:rsidRPr="00DA0C61" w:rsidRDefault="00027D3E" w:rsidP="00016907">
      <w:pPr>
        <w:pStyle w:val="ab"/>
        <w:numPr>
          <w:ilvl w:val="0"/>
          <w:numId w:val="20"/>
        </w:numPr>
        <w:spacing w:line="360" w:lineRule="auto"/>
        <w:jc w:val="both"/>
        <w:rPr>
          <w:rFonts w:ascii="Times New Roman" w:hAnsi="Times New Roman" w:cs="Times New Roman"/>
          <w:sz w:val="28"/>
          <w:szCs w:val="28"/>
        </w:rPr>
      </w:pPr>
      <w:r w:rsidRPr="00DA0C61">
        <w:rPr>
          <w:rFonts w:ascii="Times New Roman" w:hAnsi="Times New Roman" w:cs="Times New Roman"/>
          <w:sz w:val="28"/>
          <w:szCs w:val="28"/>
        </w:rPr>
        <w:t xml:space="preserve">Фермерское хозяйство прекращается в случае единогласного решения его членов или в случае, если не осталось ни одного из членов фермерского хозяйства или их наследников, желающих </w:t>
      </w:r>
      <w:r w:rsidRPr="00DA0C61">
        <w:rPr>
          <w:rFonts w:ascii="Times New Roman" w:hAnsi="Times New Roman" w:cs="Times New Roman"/>
          <w:sz w:val="28"/>
          <w:szCs w:val="28"/>
        </w:rPr>
        <w:lastRenderedPageBreak/>
        <w:t xml:space="preserve">продолжить деятельность фермерского хозяйства (ФЗ </w:t>
      </w:r>
      <w:r w:rsidR="00DA0C61" w:rsidRPr="00DA0C61">
        <w:rPr>
          <w:rFonts w:ascii="Times New Roman" w:eastAsia="Times New Roman" w:hAnsi="Times New Roman" w:cs="Times New Roman"/>
          <w:sz w:val="28"/>
          <w:szCs w:val="28"/>
          <w:lang w:eastAsia="ru-RU"/>
        </w:rPr>
        <w:t>от 11.06.2003 N 74-ФЗ (ред. от 23.06.2014) «О крестьянском (фермерском) хозяйстве»</w:t>
      </w:r>
      <w:r w:rsidRPr="00DA0C61">
        <w:rPr>
          <w:rFonts w:ascii="Times New Roman" w:hAnsi="Times New Roman" w:cs="Times New Roman"/>
          <w:sz w:val="28"/>
          <w:szCs w:val="28"/>
        </w:rPr>
        <w:t>).</w:t>
      </w:r>
    </w:p>
    <w:p w14:paraId="45F86E22" w14:textId="5F5F8449" w:rsidR="00187A8E" w:rsidRPr="00096528" w:rsidRDefault="001F08A4" w:rsidP="00E177D7">
      <w:pPr>
        <w:spacing w:line="360" w:lineRule="auto"/>
        <w:ind w:left="227" w:firstLine="709"/>
        <w:jc w:val="both"/>
        <w:rPr>
          <w:sz w:val="28"/>
          <w:szCs w:val="28"/>
        </w:rPr>
      </w:pPr>
      <w:r w:rsidRPr="00096528">
        <w:rPr>
          <w:sz w:val="28"/>
          <w:szCs w:val="28"/>
        </w:rPr>
        <w:t>Существует ряд особенностей принятия решения ликвидации, которые касаются предприятий, имеющих обособленные подразделения. К обособленным подразделениям закон относит представительства и филиалы (ст. 55 ГК). Они действуют самостоятельно, хотя статус юридического лица не имеют, кроме того сведения об обособленных подразделениях вносятся в ЕГРЮЛ. Особенностью их ликвидации является то, что она происходит через внесение изменений в устав предприятия. Таким образом, достаточно решения, принятого учредителями, а также новой редакции устава, которая подается в регистрирующий орган.</w:t>
      </w:r>
    </w:p>
    <w:p w14:paraId="3BFC30FA" w14:textId="2583D554" w:rsidR="00EF6ABA" w:rsidRPr="00096528" w:rsidRDefault="001C16A4" w:rsidP="00E177D7">
      <w:pPr>
        <w:spacing w:line="360" w:lineRule="auto"/>
        <w:ind w:left="227" w:firstLine="709"/>
        <w:jc w:val="both"/>
        <w:rPr>
          <w:sz w:val="28"/>
          <w:szCs w:val="28"/>
        </w:rPr>
      </w:pPr>
      <w:r w:rsidRPr="00096528">
        <w:rPr>
          <w:sz w:val="28"/>
          <w:szCs w:val="28"/>
        </w:rPr>
        <w:t>Для того, чтобы к решению о ликвидации не было претензий у регистрирующих</w:t>
      </w:r>
      <w:r w:rsidR="00EF6ABA" w:rsidRPr="00096528">
        <w:rPr>
          <w:sz w:val="28"/>
          <w:szCs w:val="28"/>
        </w:rPr>
        <w:t xml:space="preserve"> </w:t>
      </w:r>
      <w:r w:rsidRPr="00096528">
        <w:rPr>
          <w:sz w:val="28"/>
          <w:szCs w:val="28"/>
        </w:rPr>
        <w:t>органов</w:t>
      </w:r>
      <w:r w:rsidR="00EF6ABA" w:rsidRPr="00096528">
        <w:rPr>
          <w:sz w:val="28"/>
          <w:szCs w:val="28"/>
        </w:rPr>
        <w:t xml:space="preserve">, </w:t>
      </w:r>
      <w:r w:rsidRPr="00096528">
        <w:rPr>
          <w:sz w:val="28"/>
          <w:szCs w:val="28"/>
        </w:rPr>
        <w:t xml:space="preserve">в данный документ </w:t>
      </w:r>
      <w:r w:rsidR="00EF6ABA" w:rsidRPr="00096528">
        <w:rPr>
          <w:sz w:val="28"/>
          <w:szCs w:val="28"/>
        </w:rPr>
        <w:t>должны быть внесены следующие сведения:</w:t>
      </w:r>
    </w:p>
    <w:p w14:paraId="30041A40" w14:textId="286FE26B" w:rsidR="006530FA" w:rsidRPr="00A10E40" w:rsidRDefault="006530FA" w:rsidP="00016907">
      <w:pPr>
        <w:pStyle w:val="ab"/>
        <w:numPr>
          <w:ilvl w:val="0"/>
          <w:numId w:val="21"/>
        </w:numPr>
        <w:spacing w:line="360" w:lineRule="auto"/>
        <w:jc w:val="both"/>
        <w:rPr>
          <w:rFonts w:ascii="Times New Roman" w:hAnsi="Times New Roman" w:cs="Times New Roman"/>
          <w:sz w:val="28"/>
          <w:szCs w:val="28"/>
        </w:rPr>
      </w:pPr>
      <w:r w:rsidRPr="00A10E40">
        <w:rPr>
          <w:rFonts w:ascii="Times New Roman" w:hAnsi="Times New Roman" w:cs="Times New Roman"/>
          <w:sz w:val="28"/>
          <w:szCs w:val="28"/>
        </w:rPr>
        <w:t>Н</w:t>
      </w:r>
      <w:r w:rsidR="001C16A4" w:rsidRPr="00A10E40">
        <w:rPr>
          <w:rFonts w:ascii="Times New Roman" w:hAnsi="Times New Roman" w:cs="Times New Roman"/>
          <w:sz w:val="28"/>
          <w:szCs w:val="28"/>
        </w:rPr>
        <w:t xml:space="preserve">аименование </w:t>
      </w:r>
      <w:r w:rsidR="00EF6ABA" w:rsidRPr="00A10E40">
        <w:rPr>
          <w:rFonts w:ascii="Times New Roman" w:hAnsi="Times New Roman" w:cs="Times New Roman"/>
          <w:sz w:val="28"/>
          <w:szCs w:val="28"/>
        </w:rPr>
        <w:t>юридического лица</w:t>
      </w:r>
      <w:r w:rsidR="001C16A4" w:rsidRPr="00A10E40">
        <w:rPr>
          <w:rFonts w:ascii="Times New Roman" w:hAnsi="Times New Roman" w:cs="Times New Roman"/>
          <w:sz w:val="28"/>
          <w:szCs w:val="28"/>
        </w:rPr>
        <w:t>;</w:t>
      </w:r>
    </w:p>
    <w:p w14:paraId="1AFA91EE" w14:textId="77777777" w:rsidR="006530FA" w:rsidRPr="00A10E40" w:rsidRDefault="006530FA" w:rsidP="00016907">
      <w:pPr>
        <w:pStyle w:val="ab"/>
        <w:numPr>
          <w:ilvl w:val="0"/>
          <w:numId w:val="21"/>
        </w:numPr>
        <w:spacing w:line="360" w:lineRule="auto"/>
        <w:jc w:val="both"/>
        <w:rPr>
          <w:rFonts w:ascii="Times New Roman" w:hAnsi="Times New Roman" w:cs="Times New Roman"/>
          <w:sz w:val="28"/>
          <w:szCs w:val="28"/>
        </w:rPr>
      </w:pPr>
      <w:r w:rsidRPr="00A10E40">
        <w:rPr>
          <w:rFonts w:ascii="Times New Roman" w:hAnsi="Times New Roman" w:cs="Times New Roman"/>
          <w:sz w:val="28"/>
          <w:szCs w:val="28"/>
        </w:rPr>
        <w:t>Д</w:t>
      </w:r>
      <w:r w:rsidR="001C16A4" w:rsidRPr="00A10E40">
        <w:rPr>
          <w:rFonts w:ascii="Times New Roman" w:hAnsi="Times New Roman" w:cs="Times New Roman"/>
          <w:sz w:val="28"/>
          <w:szCs w:val="28"/>
        </w:rPr>
        <w:t>ата</w:t>
      </w:r>
      <w:r w:rsidR="00EF6ABA" w:rsidRPr="00A10E40">
        <w:rPr>
          <w:rFonts w:ascii="Times New Roman" w:hAnsi="Times New Roman" w:cs="Times New Roman"/>
          <w:sz w:val="28"/>
          <w:szCs w:val="28"/>
        </w:rPr>
        <w:t xml:space="preserve">, </w:t>
      </w:r>
      <w:r w:rsidR="001C16A4" w:rsidRPr="00A10E40">
        <w:rPr>
          <w:rFonts w:ascii="Times New Roman" w:hAnsi="Times New Roman" w:cs="Times New Roman"/>
          <w:sz w:val="28"/>
          <w:szCs w:val="28"/>
        </w:rPr>
        <w:t xml:space="preserve">место </w:t>
      </w:r>
      <w:r w:rsidR="00EF6ABA" w:rsidRPr="00A10E40">
        <w:rPr>
          <w:rFonts w:ascii="Times New Roman" w:hAnsi="Times New Roman" w:cs="Times New Roman"/>
          <w:sz w:val="28"/>
          <w:szCs w:val="28"/>
        </w:rPr>
        <w:t xml:space="preserve">и время </w:t>
      </w:r>
      <w:r w:rsidR="001C16A4" w:rsidRPr="00A10E40">
        <w:rPr>
          <w:rFonts w:ascii="Times New Roman" w:hAnsi="Times New Roman" w:cs="Times New Roman"/>
          <w:sz w:val="28"/>
          <w:szCs w:val="28"/>
        </w:rPr>
        <w:t>составления протокола собрания</w:t>
      </w:r>
      <w:r w:rsidR="00EF6ABA" w:rsidRPr="00A10E40">
        <w:rPr>
          <w:rFonts w:ascii="Times New Roman" w:hAnsi="Times New Roman" w:cs="Times New Roman"/>
          <w:sz w:val="28"/>
          <w:szCs w:val="28"/>
        </w:rPr>
        <w:t>;</w:t>
      </w:r>
    </w:p>
    <w:p w14:paraId="5B8A6863" w14:textId="77777777" w:rsidR="006530FA" w:rsidRPr="00A10E40" w:rsidRDefault="006530FA" w:rsidP="00016907">
      <w:pPr>
        <w:pStyle w:val="ab"/>
        <w:numPr>
          <w:ilvl w:val="0"/>
          <w:numId w:val="21"/>
        </w:numPr>
        <w:spacing w:line="360" w:lineRule="auto"/>
        <w:jc w:val="both"/>
        <w:rPr>
          <w:rFonts w:ascii="Times New Roman" w:hAnsi="Times New Roman" w:cs="Times New Roman"/>
          <w:sz w:val="28"/>
          <w:szCs w:val="28"/>
        </w:rPr>
      </w:pPr>
      <w:r w:rsidRPr="00A10E40">
        <w:rPr>
          <w:rFonts w:ascii="Times New Roman" w:hAnsi="Times New Roman" w:cs="Times New Roman"/>
          <w:sz w:val="28"/>
          <w:szCs w:val="28"/>
        </w:rPr>
        <w:t>П</w:t>
      </w:r>
      <w:r w:rsidR="00EF6ABA" w:rsidRPr="00A10E40">
        <w:rPr>
          <w:rFonts w:ascii="Times New Roman" w:hAnsi="Times New Roman" w:cs="Times New Roman"/>
          <w:sz w:val="28"/>
          <w:szCs w:val="28"/>
        </w:rPr>
        <w:t xml:space="preserve">олный </w:t>
      </w:r>
      <w:r w:rsidR="001C16A4" w:rsidRPr="00A10E40">
        <w:rPr>
          <w:rFonts w:ascii="Times New Roman" w:hAnsi="Times New Roman" w:cs="Times New Roman"/>
          <w:sz w:val="28"/>
          <w:szCs w:val="28"/>
        </w:rPr>
        <w:t>список присутствующих участников</w:t>
      </w:r>
      <w:r w:rsidR="00EF6ABA" w:rsidRPr="00A10E40">
        <w:rPr>
          <w:rFonts w:ascii="Times New Roman" w:hAnsi="Times New Roman" w:cs="Times New Roman"/>
          <w:sz w:val="28"/>
          <w:szCs w:val="28"/>
        </w:rPr>
        <w:t xml:space="preserve">, </w:t>
      </w:r>
      <w:r w:rsidR="001C16A4" w:rsidRPr="00A10E40">
        <w:rPr>
          <w:rFonts w:ascii="Times New Roman" w:hAnsi="Times New Roman" w:cs="Times New Roman"/>
          <w:sz w:val="28"/>
          <w:szCs w:val="28"/>
        </w:rPr>
        <w:t xml:space="preserve">с </w:t>
      </w:r>
      <w:r w:rsidR="00EF6ABA" w:rsidRPr="00A10E40">
        <w:rPr>
          <w:rFonts w:ascii="Times New Roman" w:hAnsi="Times New Roman" w:cs="Times New Roman"/>
          <w:sz w:val="28"/>
          <w:szCs w:val="28"/>
        </w:rPr>
        <w:t xml:space="preserve">конкретным </w:t>
      </w:r>
      <w:r w:rsidR="001C16A4" w:rsidRPr="00A10E40">
        <w:rPr>
          <w:rFonts w:ascii="Times New Roman" w:hAnsi="Times New Roman" w:cs="Times New Roman"/>
          <w:sz w:val="28"/>
          <w:szCs w:val="28"/>
        </w:rPr>
        <w:t xml:space="preserve">указанием их долей; </w:t>
      </w:r>
    </w:p>
    <w:p w14:paraId="05592C6D" w14:textId="77777777" w:rsidR="006530FA" w:rsidRPr="00A10E40" w:rsidRDefault="006530FA" w:rsidP="00016907">
      <w:pPr>
        <w:pStyle w:val="ab"/>
        <w:numPr>
          <w:ilvl w:val="0"/>
          <w:numId w:val="21"/>
        </w:numPr>
        <w:spacing w:line="360" w:lineRule="auto"/>
        <w:jc w:val="both"/>
        <w:rPr>
          <w:rFonts w:ascii="Times New Roman" w:hAnsi="Times New Roman" w:cs="Times New Roman"/>
          <w:sz w:val="28"/>
          <w:szCs w:val="28"/>
        </w:rPr>
      </w:pPr>
      <w:r w:rsidRPr="00A10E40">
        <w:rPr>
          <w:rFonts w:ascii="Times New Roman" w:hAnsi="Times New Roman" w:cs="Times New Roman"/>
          <w:sz w:val="28"/>
          <w:szCs w:val="28"/>
        </w:rPr>
        <w:t>С</w:t>
      </w:r>
      <w:r w:rsidR="001C16A4" w:rsidRPr="00A10E40">
        <w:rPr>
          <w:rFonts w:ascii="Times New Roman" w:hAnsi="Times New Roman" w:cs="Times New Roman"/>
          <w:sz w:val="28"/>
          <w:szCs w:val="28"/>
        </w:rPr>
        <w:t xml:space="preserve">ведения о председателе и секретаре; </w:t>
      </w:r>
    </w:p>
    <w:p w14:paraId="2FF79347" w14:textId="77777777" w:rsidR="006530FA" w:rsidRPr="00A10E40" w:rsidRDefault="006530FA" w:rsidP="00016907">
      <w:pPr>
        <w:pStyle w:val="ab"/>
        <w:numPr>
          <w:ilvl w:val="0"/>
          <w:numId w:val="21"/>
        </w:numPr>
        <w:spacing w:line="360" w:lineRule="auto"/>
        <w:jc w:val="both"/>
        <w:rPr>
          <w:rFonts w:ascii="Times New Roman" w:hAnsi="Times New Roman" w:cs="Times New Roman"/>
          <w:sz w:val="28"/>
          <w:szCs w:val="28"/>
        </w:rPr>
      </w:pPr>
      <w:r w:rsidRPr="00A10E40">
        <w:rPr>
          <w:rFonts w:ascii="Times New Roman" w:hAnsi="Times New Roman" w:cs="Times New Roman"/>
          <w:sz w:val="28"/>
          <w:szCs w:val="28"/>
        </w:rPr>
        <w:t>П</w:t>
      </w:r>
      <w:r w:rsidR="001C16A4" w:rsidRPr="00A10E40">
        <w:rPr>
          <w:rFonts w:ascii="Times New Roman" w:hAnsi="Times New Roman" w:cs="Times New Roman"/>
          <w:sz w:val="28"/>
          <w:szCs w:val="28"/>
        </w:rPr>
        <w:t>овестка дня;</w:t>
      </w:r>
    </w:p>
    <w:p w14:paraId="7DECFC6C" w14:textId="77777777" w:rsidR="00A10E40" w:rsidRPr="00A10E40" w:rsidRDefault="006530FA" w:rsidP="00016907">
      <w:pPr>
        <w:pStyle w:val="ab"/>
        <w:numPr>
          <w:ilvl w:val="0"/>
          <w:numId w:val="21"/>
        </w:numPr>
        <w:spacing w:line="360" w:lineRule="auto"/>
        <w:jc w:val="both"/>
        <w:rPr>
          <w:rFonts w:ascii="Times New Roman" w:hAnsi="Times New Roman" w:cs="Times New Roman"/>
          <w:sz w:val="28"/>
          <w:szCs w:val="28"/>
        </w:rPr>
      </w:pPr>
      <w:r w:rsidRPr="00A10E40">
        <w:rPr>
          <w:rFonts w:ascii="Times New Roman" w:hAnsi="Times New Roman" w:cs="Times New Roman"/>
          <w:sz w:val="28"/>
          <w:szCs w:val="28"/>
        </w:rPr>
        <w:t>Р</w:t>
      </w:r>
      <w:r w:rsidR="001C16A4" w:rsidRPr="00A10E40">
        <w:rPr>
          <w:rFonts w:ascii="Times New Roman" w:hAnsi="Times New Roman" w:cs="Times New Roman"/>
          <w:sz w:val="28"/>
          <w:szCs w:val="28"/>
        </w:rPr>
        <w:t>езультаты голосования по каждому пункту повестки</w:t>
      </w:r>
      <w:r w:rsidR="00EF6ABA" w:rsidRPr="00A10E40">
        <w:rPr>
          <w:rFonts w:ascii="Times New Roman" w:hAnsi="Times New Roman" w:cs="Times New Roman"/>
          <w:sz w:val="28"/>
          <w:szCs w:val="28"/>
        </w:rPr>
        <w:t xml:space="preserve"> дня</w:t>
      </w:r>
      <w:r w:rsidR="001C16A4" w:rsidRPr="00A10E40">
        <w:rPr>
          <w:rFonts w:ascii="Times New Roman" w:hAnsi="Times New Roman" w:cs="Times New Roman"/>
          <w:sz w:val="28"/>
          <w:szCs w:val="28"/>
        </w:rPr>
        <w:t>;</w:t>
      </w:r>
    </w:p>
    <w:p w14:paraId="16E5FB82" w14:textId="77777777" w:rsidR="00A10E40" w:rsidRPr="00A10E40" w:rsidRDefault="00A10E40" w:rsidP="00016907">
      <w:pPr>
        <w:pStyle w:val="ab"/>
        <w:numPr>
          <w:ilvl w:val="0"/>
          <w:numId w:val="21"/>
        </w:numPr>
        <w:spacing w:line="360" w:lineRule="auto"/>
        <w:jc w:val="both"/>
        <w:rPr>
          <w:rFonts w:ascii="Times New Roman" w:hAnsi="Times New Roman" w:cs="Times New Roman"/>
          <w:sz w:val="28"/>
          <w:szCs w:val="28"/>
        </w:rPr>
      </w:pPr>
      <w:r w:rsidRPr="00A10E40">
        <w:rPr>
          <w:rFonts w:ascii="Times New Roman" w:hAnsi="Times New Roman" w:cs="Times New Roman"/>
          <w:sz w:val="28"/>
          <w:szCs w:val="28"/>
        </w:rPr>
        <w:t>Р</w:t>
      </w:r>
      <w:r w:rsidR="001C16A4" w:rsidRPr="00A10E40">
        <w:rPr>
          <w:rFonts w:ascii="Times New Roman" w:hAnsi="Times New Roman" w:cs="Times New Roman"/>
          <w:sz w:val="28"/>
          <w:szCs w:val="28"/>
        </w:rPr>
        <w:t xml:space="preserve">ешения по </w:t>
      </w:r>
      <w:r w:rsidR="00EF6ABA" w:rsidRPr="00A10E40">
        <w:rPr>
          <w:rFonts w:ascii="Times New Roman" w:hAnsi="Times New Roman" w:cs="Times New Roman"/>
          <w:sz w:val="28"/>
          <w:szCs w:val="28"/>
        </w:rPr>
        <w:t xml:space="preserve">пунктам </w:t>
      </w:r>
      <w:r w:rsidR="001C16A4" w:rsidRPr="00A10E40">
        <w:rPr>
          <w:rFonts w:ascii="Times New Roman" w:hAnsi="Times New Roman" w:cs="Times New Roman"/>
          <w:sz w:val="28"/>
          <w:szCs w:val="28"/>
        </w:rPr>
        <w:t>повестки по отдельности;</w:t>
      </w:r>
    </w:p>
    <w:p w14:paraId="3D0192A4" w14:textId="77777777" w:rsidR="00A10E40" w:rsidRPr="00A10E40" w:rsidRDefault="00A10E40" w:rsidP="00016907">
      <w:pPr>
        <w:pStyle w:val="ab"/>
        <w:numPr>
          <w:ilvl w:val="0"/>
          <w:numId w:val="21"/>
        </w:numPr>
        <w:spacing w:line="360" w:lineRule="auto"/>
        <w:jc w:val="both"/>
        <w:rPr>
          <w:rFonts w:ascii="Times New Roman" w:hAnsi="Times New Roman" w:cs="Times New Roman"/>
          <w:sz w:val="28"/>
          <w:szCs w:val="28"/>
        </w:rPr>
      </w:pPr>
      <w:r w:rsidRPr="00A10E40">
        <w:rPr>
          <w:rFonts w:ascii="Times New Roman" w:hAnsi="Times New Roman" w:cs="Times New Roman"/>
          <w:sz w:val="28"/>
          <w:szCs w:val="28"/>
        </w:rPr>
        <w:t>П</w:t>
      </w:r>
      <w:r w:rsidR="001C16A4" w:rsidRPr="00A10E40">
        <w:rPr>
          <w:rFonts w:ascii="Times New Roman" w:hAnsi="Times New Roman" w:cs="Times New Roman"/>
          <w:sz w:val="28"/>
          <w:szCs w:val="28"/>
        </w:rPr>
        <w:t>одписи председателя и секретаря собрания;</w:t>
      </w:r>
    </w:p>
    <w:p w14:paraId="13375122" w14:textId="77777777" w:rsidR="00A10E40" w:rsidRPr="00A10E40" w:rsidRDefault="00A10E40" w:rsidP="00016907">
      <w:pPr>
        <w:pStyle w:val="ab"/>
        <w:numPr>
          <w:ilvl w:val="0"/>
          <w:numId w:val="21"/>
        </w:numPr>
        <w:spacing w:line="360" w:lineRule="auto"/>
        <w:jc w:val="both"/>
        <w:rPr>
          <w:rFonts w:ascii="Times New Roman" w:hAnsi="Times New Roman" w:cs="Times New Roman"/>
          <w:sz w:val="28"/>
          <w:szCs w:val="28"/>
        </w:rPr>
      </w:pPr>
      <w:r w:rsidRPr="00A10E40">
        <w:rPr>
          <w:rFonts w:ascii="Times New Roman" w:hAnsi="Times New Roman" w:cs="Times New Roman"/>
          <w:sz w:val="28"/>
          <w:szCs w:val="28"/>
        </w:rPr>
        <w:t>П</w:t>
      </w:r>
      <w:r w:rsidR="001C16A4" w:rsidRPr="00A10E40">
        <w:rPr>
          <w:rFonts w:ascii="Times New Roman" w:hAnsi="Times New Roman" w:cs="Times New Roman"/>
          <w:sz w:val="28"/>
          <w:szCs w:val="28"/>
        </w:rPr>
        <w:t xml:space="preserve">ечать организации; </w:t>
      </w:r>
    </w:p>
    <w:p w14:paraId="410BA858" w14:textId="6926DE9E" w:rsidR="001C16A4" w:rsidRPr="00A10E40" w:rsidRDefault="00A10E40" w:rsidP="00016907">
      <w:pPr>
        <w:pStyle w:val="ab"/>
        <w:numPr>
          <w:ilvl w:val="0"/>
          <w:numId w:val="21"/>
        </w:numPr>
        <w:spacing w:line="360" w:lineRule="auto"/>
        <w:jc w:val="both"/>
        <w:rPr>
          <w:rFonts w:ascii="Times New Roman" w:hAnsi="Times New Roman" w:cs="Times New Roman"/>
          <w:sz w:val="28"/>
          <w:szCs w:val="28"/>
        </w:rPr>
      </w:pPr>
      <w:r w:rsidRPr="00A10E40">
        <w:rPr>
          <w:rFonts w:ascii="Times New Roman" w:hAnsi="Times New Roman" w:cs="Times New Roman"/>
          <w:sz w:val="28"/>
          <w:szCs w:val="28"/>
        </w:rPr>
        <w:t>П</w:t>
      </w:r>
      <w:r w:rsidR="001C16A4" w:rsidRPr="00A10E40">
        <w:rPr>
          <w:rFonts w:ascii="Times New Roman" w:hAnsi="Times New Roman" w:cs="Times New Roman"/>
          <w:sz w:val="28"/>
          <w:szCs w:val="28"/>
        </w:rPr>
        <w:t xml:space="preserve">ечать нотариуса. </w:t>
      </w:r>
    </w:p>
    <w:p w14:paraId="20A5EBAF" w14:textId="77777777" w:rsidR="00544A1B" w:rsidRPr="00096528" w:rsidRDefault="00A80D18" w:rsidP="00E177D7">
      <w:pPr>
        <w:spacing w:line="360" w:lineRule="auto"/>
        <w:ind w:left="227" w:firstLine="709"/>
        <w:jc w:val="both"/>
        <w:rPr>
          <w:sz w:val="28"/>
          <w:szCs w:val="28"/>
        </w:rPr>
      </w:pPr>
      <w:r w:rsidRPr="00096528">
        <w:rPr>
          <w:sz w:val="28"/>
          <w:szCs w:val="28"/>
        </w:rPr>
        <w:t xml:space="preserve">Важно отметить, что в повестку дня в обязательном порядке должны быть внесены конкретные вопросы, имеющие отношение к ликвидации (ст. 62 ГК): </w:t>
      </w:r>
    </w:p>
    <w:p w14:paraId="23DCA724" w14:textId="6304D443" w:rsidR="00907F41" w:rsidRPr="00907F41" w:rsidRDefault="00907F41" w:rsidP="00016907">
      <w:pPr>
        <w:pStyle w:val="ab"/>
        <w:numPr>
          <w:ilvl w:val="0"/>
          <w:numId w:val="22"/>
        </w:numPr>
        <w:spacing w:line="360" w:lineRule="auto"/>
        <w:jc w:val="both"/>
        <w:rPr>
          <w:rFonts w:ascii="Times New Roman" w:hAnsi="Times New Roman" w:cs="Times New Roman"/>
          <w:sz w:val="28"/>
          <w:szCs w:val="28"/>
        </w:rPr>
      </w:pPr>
      <w:r w:rsidRPr="00907F41">
        <w:rPr>
          <w:rFonts w:ascii="Times New Roman" w:hAnsi="Times New Roman" w:cs="Times New Roman"/>
          <w:sz w:val="28"/>
          <w:szCs w:val="28"/>
        </w:rPr>
        <w:lastRenderedPageBreak/>
        <w:t>П</w:t>
      </w:r>
      <w:r w:rsidR="00A80D18" w:rsidRPr="00907F41">
        <w:rPr>
          <w:rFonts w:ascii="Times New Roman" w:hAnsi="Times New Roman" w:cs="Times New Roman"/>
          <w:sz w:val="28"/>
          <w:szCs w:val="28"/>
        </w:rPr>
        <w:t xml:space="preserve">ринятие решения о </w:t>
      </w:r>
      <w:r w:rsidR="00BF6033" w:rsidRPr="00907F41">
        <w:rPr>
          <w:rFonts w:ascii="Times New Roman" w:hAnsi="Times New Roman" w:cs="Times New Roman"/>
          <w:sz w:val="28"/>
          <w:szCs w:val="28"/>
        </w:rPr>
        <w:t>ликвидации</w:t>
      </w:r>
      <w:r w:rsidR="00A80D18" w:rsidRPr="00907F41">
        <w:rPr>
          <w:rFonts w:ascii="Times New Roman" w:hAnsi="Times New Roman" w:cs="Times New Roman"/>
          <w:sz w:val="28"/>
          <w:szCs w:val="28"/>
        </w:rPr>
        <w:t>;</w:t>
      </w:r>
    </w:p>
    <w:p w14:paraId="7AB4C444" w14:textId="77777777" w:rsidR="00907F41" w:rsidRPr="00907F41" w:rsidRDefault="00907F41" w:rsidP="00016907">
      <w:pPr>
        <w:pStyle w:val="ab"/>
        <w:numPr>
          <w:ilvl w:val="0"/>
          <w:numId w:val="22"/>
        </w:numPr>
        <w:spacing w:line="360" w:lineRule="auto"/>
        <w:jc w:val="both"/>
        <w:rPr>
          <w:rFonts w:ascii="Times New Roman" w:hAnsi="Times New Roman" w:cs="Times New Roman"/>
          <w:sz w:val="28"/>
          <w:szCs w:val="28"/>
        </w:rPr>
      </w:pPr>
      <w:r w:rsidRPr="00907F41">
        <w:rPr>
          <w:rFonts w:ascii="Times New Roman" w:hAnsi="Times New Roman" w:cs="Times New Roman"/>
          <w:sz w:val="28"/>
          <w:szCs w:val="28"/>
        </w:rPr>
        <w:t>Н</w:t>
      </w:r>
      <w:r w:rsidR="00A80D18" w:rsidRPr="00907F41">
        <w:rPr>
          <w:rFonts w:ascii="Times New Roman" w:hAnsi="Times New Roman" w:cs="Times New Roman"/>
          <w:sz w:val="28"/>
          <w:szCs w:val="28"/>
        </w:rPr>
        <w:t>азначение единоличного ликвидатора или ликвидационной комиссии;</w:t>
      </w:r>
    </w:p>
    <w:p w14:paraId="22CDC318" w14:textId="12C71672" w:rsidR="00BF6033" w:rsidRPr="00907F41" w:rsidRDefault="00907F41" w:rsidP="00016907">
      <w:pPr>
        <w:pStyle w:val="ab"/>
        <w:numPr>
          <w:ilvl w:val="0"/>
          <w:numId w:val="22"/>
        </w:numPr>
        <w:spacing w:line="360" w:lineRule="auto"/>
        <w:jc w:val="both"/>
        <w:rPr>
          <w:rFonts w:ascii="Times New Roman" w:hAnsi="Times New Roman" w:cs="Times New Roman"/>
          <w:sz w:val="28"/>
          <w:szCs w:val="28"/>
        </w:rPr>
      </w:pPr>
      <w:r w:rsidRPr="00907F41">
        <w:rPr>
          <w:rFonts w:ascii="Times New Roman" w:hAnsi="Times New Roman" w:cs="Times New Roman"/>
          <w:sz w:val="28"/>
          <w:szCs w:val="28"/>
        </w:rPr>
        <w:t>О</w:t>
      </w:r>
      <w:r w:rsidR="00BF6033" w:rsidRPr="00907F41">
        <w:rPr>
          <w:rFonts w:ascii="Times New Roman" w:hAnsi="Times New Roman" w:cs="Times New Roman"/>
          <w:sz w:val="28"/>
          <w:szCs w:val="28"/>
        </w:rPr>
        <w:t>бозначение порядка</w:t>
      </w:r>
      <w:r w:rsidR="00A80D18" w:rsidRPr="00907F41">
        <w:rPr>
          <w:rFonts w:ascii="Times New Roman" w:hAnsi="Times New Roman" w:cs="Times New Roman"/>
          <w:sz w:val="28"/>
          <w:szCs w:val="28"/>
        </w:rPr>
        <w:t xml:space="preserve"> и срока проведения ликвидации. </w:t>
      </w:r>
    </w:p>
    <w:p w14:paraId="6094D5E6" w14:textId="77777777" w:rsidR="00907F41" w:rsidRDefault="00EC7B28" w:rsidP="00907F41">
      <w:pPr>
        <w:spacing w:line="360" w:lineRule="auto"/>
        <w:ind w:left="227" w:firstLine="709"/>
        <w:jc w:val="both"/>
        <w:rPr>
          <w:sz w:val="28"/>
          <w:szCs w:val="28"/>
        </w:rPr>
      </w:pPr>
      <w:r w:rsidRPr="00096528">
        <w:rPr>
          <w:sz w:val="28"/>
          <w:szCs w:val="28"/>
        </w:rPr>
        <w:t xml:space="preserve">Протокол </w:t>
      </w:r>
      <w:r w:rsidR="00A80D18" w:rsidRPr="00096528">
        <w:rPr>
          <w:sz w:val="28"/>
          <w:szCs w:val="28"/>
        </w:rPr>
        <w:t xml:space="preserve">собрания </w:t>
      </w:r>
      <w:r w:rsidRPr="00096528">
        <w:rPr>
          <w:sz w:val="28"/>
          <w:szCs w:val="28"/>
        </w:rPr>
        <w:t xml:space="preserve">и решение о ликвидации составляются в двух экземплярах и заверяются подписями и печатями. </w:t>
      </w:r>
    </w:p>
    <w:p w14:paraId="5762E470" w14:textId="33D16134" w:rsidR="00794D1E" w:rsidRPr="00096528" w:rsidRDefault="0037494E" w:rsidP="00907F41">
      <w:pPr>
        <w:spacing w:line="360" w:lineRule="auto"/>
        <w:ind w:left="227" w:firstLine="709"/>
        <w:jc w:val="both"/>
        <w:rPr>
          <w:sz w:val="28"/>
          <w:szCs w:val="28"/>
        </w:rPr>
      </w:pPr>
      <w:r w:rsidRPr="00096528">
        <w:rPr>
          <w:sz w:val="28"/>
          <w:szCs w:val="28"/>
        </w:rPr>
        <w:t>Частным случаем ликвидации является банкротство. О том, кто принимает решение о ликвидации юридического лица через эту процедуру, содержит закон «О несостоятельности (банкротстве</w:t>
      </w:r>
      <w:r w:rsidR="00EA5D99" w:rsidRPr="00096528">
        <w:rPr>
          <w:sz w:val="28"/>
          <w:szCs w:val="28"/>
        </w:rPr>
        <w:t>)</w:t>
      </w:r>
      <w:r w:rsidR="00546A25">
        <w:rPr>
          <w:sz w:val="28"/>
          <w:szCs w:val="28"/>
        </w:rPr>
        <w:t>»</w:t>
      </w:r>
      <w:r w:rsidR="00EA5D99" w:rsidRPr="00096528">
        <w:rPr>
          <w:sz w:val="28"/>
          <w:szCs w:val="28"/>
        </w:rPr>
        <w:t>.</w:t>
      </w:r>
    </w:p>
    <w:p w14:paraId="247F8692" w14:textId="77777777" w:rsidR="00907F41" w:rsidRDefault="00907F41" w:rsidP="00E177D7">
      <w:pPr>
        <w:spacing w:line="360" w:lineRule="auto"/>
        <w:ind w:left="227" w:firstLine="709"/>
        <w:jc w:val="both"/>
        <w:rPr>
          <w:b/>
          <w:bCs/>
          <w:sz w:val="28"/>
          <w:szCs w:val="28"/>
        </w:rPr>
      </w:pPr>
    </w:p>
    <w:p w14:paraId="197CAE26" w14:textId="48DEC02E" w:rsidR="00717C41" w:rsidRPr="00907F41" w:rsidRDefault="00717C41" w:rsidP="00E177D7">
      <w:pPr>
        <w:spacing w:line="360" w:lineRule="auto"/>
        <w:ind w:left="227" w:firstLine="709"/>
        <w:jc w:val="both"/>
        <w:rPr>
          <w:sz w:val="28"/>
          <w:szCs w:val="28"/>
          <w:u w:val="single"/>
        </w:rPr>
      </w:pPr>
      <w:r w:rsidRPr="00907F41">
        <w:rPr>
          <w:sz w:val="28"/>
          <w:szCs w:val="28"/>
          <w:u w:val="single"/>
        </w:rPr>
        <w:t xml:space="preserve">2 </w:t>
      </w:r>
      <w:r w:rsidR="00E54B15" w:rsidRPr="00907F41">
        <w:rPr>
          <w:sz w:val="28"/>
          <w:szCs w:val="28"/>
          <w:u w:val="single"/>
        </w:rPr>
        <w:t>стадия. Уведомление регистрирующего органа о начале процедуры ликвидации</w:t>
      </w:r>
      <w:r w:rsidR="00A20E69" w:rsidRPr="00907F41">
        <w:rPr>
          <w:sz w:val="28"/>
          <w:szCs w:val="28"/>
          <w:u w:val="single"/>
        </w:rPr>
        <w:t xml:space="preserve"> и создание ликвидационной комиссии.</w:t>
      </w:r>
    </w:p>
    <w:p w14:paraId="3B6D0CF4" w14:textId="262A4CC2" w:rsidR="000E42F2" w:rsidRPr="00096528" w:rsidRDefault="00521E9A" w:rsidP="00E177D7">
      <w:pPr>
        <w:pStyle w:val="a3"/>
        <w:spacing w:before="0" w:beforeAutospacing="0" w:after="0" w:afterAutospacing="0" w:line="360" w:lineRule="auto"/>
        <w:ind w:left="227" w:firstLine="709"/>
        <w:contextualSpacing/>
        <w:jc w:val="both"/>
        <w:rPr>
          <w:rFonts w:ascii="Times New Roman" w:hAnsi="Times New Roman"/>
          <w:sz w:val="28"/>
          <w:szCs w:val="28"/>
        </w:rPr>
      </w:pPr>
      <w:r w:rsidRPr="00096528">
        <w:rPr>
          <w:rFonts w:ascii="Times New Roman" w:hAnsi="Times New Roman"/>
          <w:sz w:val="28"/>
          <w:szCs w:val="28"/>
        </w:rPr>
        <w:t>Начало процедуры ликвидации должно сопровождаться уведомлением регистрирующего органа о принятом организацией решении.</w:t>
      </w:r>
      <w:r w:rsidR="009D4E40" w:rsidRPr="00096528">
        <w:rPr>
          <w:rFonts w:ascii="Times New Roman" w:hAnsi="Times New Roman"/>
          <w:sz w:val="28"/>
          <w:szCs w:val="28"/>
        </w:rPr>
        <w:t xml:space="preserve"> </w:t>
      </w:r>
      <w:r w:rsidR="00462D14" w:rsidRPr="00096528">
        <w:rPr>
          <w:rFonts w:ascii="Times New Roman" w:hAnsi="Times New Roman"/>
          <w:sz w:val="28"/>
          <w:szCs w:val="28"/>
        </w:rPr>
        <w:t>Таким</w:t>
      </w:r>
      <w:r w:rsidR="00F9795D" w:rsidRPr="00096528">
        <w:rPr>
          <w:rFonts w:ascii="Times New Roman" w:hAnsi="Times New Roman"/>
          <w:sz w:val="28"/>
          <w:szCs w:val="28"/>
        </w:rPr>
        <w:t xml:space="preserve"> </w:t>
      </w:r>
      <w:r w:rsidR="00462D14" w:rsidRPr="00096528">
        <w:rPr>
          <w:rFonts w:ascii="Times New Roman" w:hAnsi="Times New Roman"/>
          <w:sz w:val="28"/>
          <w:szCs w:val="28"/>
        </w:rPr>
        <w:t xml:space="preserve">образом, учредители, участники </w:t>
      </w:r>
      <w:r w:rsidR="009D4E40" w:rsidRPr="00096528">
        <w:rPr>
          <w:rFonts w:ascii="Times New Roman" w:hAnsi="Times New Roman"/>
          <w:sz w:val="28"/>
          <w:szCs w:val="28"/>
        </w:rPr>
        <w:t>или орган, принявший решение о ликвидации</w:t>
      </w:r>
      <w:r w:rsidR="00462D14" w:rsidRPr="00096528">
        <w:rPr>
          <w:rFonts w:ascii="Times New Roman" w:hAnsi="Times New Roman"/>
          <w:sz w:val="28"/>
          <w:szCs w:val="28"/>
        </w:rPr>
        <w:t xml:space="preserve">, в течение трех рабочих дней после даты принятия решения, обязаны </w:t>
      </w:r>
      <w:r w:rsidR="000E42F2" w:rsidRPr="00096528">
        <w:rPr>
          <w:rFonts w:ascii="Times New Roman" w:hAnsi="Times New Roman"/>
          <w:sz w:val="28"/>
          <w:szCs w:val="28"/>
        </w:rPr>
        <w:t xml:space="preserve">предоставить в регистрирующий орган по месту нахождения юридического лица следующие документы: </w:t>
      </w:r>
    </w:p>
    <w:p w14:paraId="77931B67" w14:textId="535C7934" w:rsidR="00E44C5F" w:rsidRDefault="000E42F2" w:rsidP="00016907">
      <w:pPr>
        <w:pStyle w:val="a3"/>
        <w:numPr>
          <w:ilvl w:val="0"/>
          <w:numId w:val="23"/>
        </w:numPr>
        <w:spacing w:before="0" w:beforeAutospacing="0" w:after="0" w:afterAutospacing="0" w:line="360" w:lineRule="auto"/>
        <w:contextualSpacing/>
        <w:jc w:val="both"/>
        <w:rPr>
          <w:rFonts w:ascii="Times New Roman" w:hAnsi="Times New Roman"/>
          <w:color w:val="000000" w:themeColor="text1"/>
          <w:sz w:val="28"/>
          <w:szCs w:val="28"/>
        </w:rPr>
      </w:pPr>
      <w:r w:rsidRPr="00096528">
        <w:rPr>
          <w:rFonts w:ascii="Times New Roman" w:hAnsi="Times New Roman"/>
          <w:sz w:val="28"/>
          <w:szCs w:val="28"/>
        </w:rPr>
        <w:t xml:space="preserve">Уведомление о ликвидации юридического лица по </w:t>
      </w:r>
      <w:r w:rsidRPr="00096528">
        <w:rPr>
          <w:rFonts w:ascii="Times New Roman" w:hAnsi="Times New Roman"/>
          <w:color w:val="000000" w:themeColor="text1"/>
          <w:sz w:val="28"/>
          <w:szCs w:val="28"/>
        </w:rPr>
        <w:t>форме № Р15001.;</w:t>
      </w:r>
    </w:p>
    <w:p w14:paraId="78D2A71B" w14:textId="28E1C018" w:rsidR="000E42F2" w:rsidRPr="00E44C5F" w:rsidRDefault="00E44C5F" w:rsidP="00016907">
      <w:pPr>
        <w:pStyle w:val="a3"/>
        <w:numPr>
          <w:ilvl w:val="0"/>
          <w:numId w:val="23"/>
        </w:numPr>
        <w:spacing w:before="0" w:beforeAutospacing="0" w:after="0" w:afterAutospacing="0" w:line="36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0E42F2" w:rsidRPr="00096528">
        <w:rPr>
          <w:rFonts w:ascii="Times New Roman" w:hAnsi="Times New Roman"/>
          <w:sz w:val="28"/>
          <w:szCs w:val="28"/>
        </w:rPr>
        <w:t>ешение о ликвидации.</w:t>
      </w:r>
    </w:p>
    <w:p w14:paraId="66DA58DF" w14:textId="49F9A9C0" w:rsidR="000E42F2" w:rsidRPr="00096528" w:rsidRDefault="000E42F2" w:rsidP="00E177D7">
      <w:pPr>
        <w:spacing w:line="360" w:lineRule="auto"/>
        <w:ind w:left="227" w:firstLine="709"/>
        <w:contextualSpacing/>
        <w:jc w:val="both"/>
        <w:rPr>
          <w:sz w:val="28"/>
          <w:szCs w:val="28"/>
        </w:rPr>
      </w:pPr>
      <w:r w:rsidRPr="00096528">
        <w:rPr>
          <w:sz w:val="28"/>
          <w:szCs w:val="28"/>
        </w:rPr>
        <w:t xml:space="preserve">Документы на ликвидацию </w:t>
      </w:r>
      <w:r w:rsidR="0098676D" w:rsidRPr="00096528">
        <w:rPr>
          <w:sz w:val="28"/>
          <w:szCs w:val="28"/>
        </w:rPr>
        <w:t xml:space="preserve">заявитель может </w:t>
      </w:r>
      <w:r w:rsidRPr="00096528">
        <w:rPr>
          <w:sz w:val="28"/>
          <w:szCs w:val="28"/>
        </w:rPr>
        <w:t xml:space="preserve">представить в налоговый орган </w:t>
      </w:r>
      <w:r w:rsidR="0098676D" w:rsidRPr="00096528">
        <w:rPr>
          <w:sz w:val="28"/>
          <w:szCs w:val="28"/>
        </w:rPr>
        <w:t>лично, может направить своего представителя, имеющего нотариально заверенную доверенность</w:t>
      </w:r>
      <w:r w:rsidRPr="00096528">
        <w:rPr>
          <w:sz w:val="28"/>
          <w:szCs w:val="28"/>
        </w:rPr>
        <w:t xml:space="preserve">, </w:t>
      </w:r>
      <w:r w:rsidR="0098676D" w:rsidRPr="00096528">
        <w:rPr>
          <w:sz w:val="28"/>
          <w:szCs w:val="28"/>
        </w:rPr>
        <w:t xml:space="preserve">может </w:t>
      </w:r>
      <w:r w:rsidRPr="00096528">
        <w:rPr>
          <w:sz w:val="28"/>
          <w:szCs w:val="28"/>
        </w:rPr>
        <w:t xml:space="preserve">направить </w:t>
      </w:r>
      <w:r w:rsidR="0098676D" w:rsidRPr="00096528">
        <w:rPr>
          <w:sz w:val="28"/>
          <w:szCs w:val="28"/>
        </w:rPr>
        <w:t xml:space="preserve">документы </w:t>
      </w:r>
      <w:r w:rsidRPr="00096528">
        <w:rPr>
          <w:sz w:val="28"/>
          <w:szCs w:val="28"/>
        </w:rPr>
        <w:t xml:space="preserve">по почте или через Интернет. В пределах территории Москвы документы можно направить и получить также через </w:t>
      </w:r>
      <w:r w:rsidR="0098676D" w:rsidRPr="00096528">
        <w:rPr>
          <w:sz w:val="28"/>
          <w:szCs w:val="28"/>
        </w:rPr>
        <w:t xml:space="preserve">компанию </w:t>
      </w:r>
      <w:r w:rsidRPr="00096528">
        <w:rPr>
          <w:sz w:val="28"/>
          <w:szCs w:val="28"/>
        </w:rPr>
        <w:t>DHL Express.</w:t>
      </w:r>
    </w:p>
    <w:p w14:paraId="61904F6E" w14:textId="77777777" w:rsidR="000E42F2" w:rsidRPr="00096528" w:rsidRDefault="000E42F2" w:rsidP="00E177D7">
      <w:pPr>
        <w:spacing w:line="360" w:lineRule="auto"/>
        <w:ind w:left="227" w:firstLine="709"/>
        <w:contextualSpacing/>
        <w:jc w:val="both"/>
        <w:rPr>
          <w:sz w:val="28"/>
          <w:szCs w:val="28"/>
        </w:rPr>
      </w:pPr>
      <w:r w:rsidRPr="00096528">
        <w:rPr>
          <w:sz w:val="28"/>
          <w:szCs w:val="28"/>
        </w:rPr>
        <w:t>После получения Уведомления о ликвидации юридического лица налоговая инспекция выдает (направляет) расписку.</w:t>
      </w:r>
    </w:p>
    <w:p w14:paraId="5ECCC896" w14:textId="3EDF69AD" w:rsidR="00462D14" w:rsidRPr="00096528" w:rsidRDefault="00462D14" w:rsidP="00E177D7">
      <w:pPr>
        <w:pStyle w:val="a3"/>
        <w:spacing w:before="0" w:beforeAutospacing="0" w:after="0" w:afterAutospacing="0" w:line="360" w:lineRule="auto"/>
        <w:ind w:left="227" w:firstLine="709"/>
        <w:contextualSpacing/>
        <w:jc w:val="both"/>
        <w:rPr>
          <w:rFonts w:ascii="Times New Roman" w:hAnsi="Times New Roman"/>
          <w:sz w:val="28"/>
          <w:szCs w:val="28"/>
        </w:rPr>
      </w:pPr>
      <w:r w:rsidRPr="00096528">
        <w:rPr>
          <w:rFonts w:ascii="Times New Roman" w:hAnsi="Times New Roman"/>
          <w:sz w:val="28"/>
          <w:szCs w:val="28"/>
        </w:rPr>
        <w:t>На основании уведомления, сведения о том, что коммерческое юридическое лицо находится в стадии ликвидации, заносится в ЕГРЮЛ.</w:t>
      </w:r>
      <w:r w:rsidR="00F9795D" w:rsidRPr="00096528">
        <w:rPr>
          <w:rFonts w:ascii="Times New Roman" w:hAnsi="Times New Roman"/>
          <w:sz w:val="28"/>
          <w:szCs w:val="28"/>
        </w:rPr>
        <w:t xml:space="preserve"> </w:t>
      </w:r>
      <w:r w:rsidR="00D55D77" w:rsidRPr="00096528">
        <w:rPr>
          <w:rFonts w:ascii="Times New Roman" w:hAnsi="Times New Roman"/>
          <w:sz w:val="28"/>
          <w:szCs w:val="28"/>
        </w:rPr>
        <w:t xml:space="preserve">С </w:t>
      </w:r>
      <w:r w:rsidR="00D55D77" w:rsidRPr="00096528">
        <w:rPr>
          <w:rFonts w:ascii="Times New Roman" w:hAnsi="Times New Roman"/>
          <w:sz w:val="28"/>
          <w:szCs w:val="28"/>
        </w:rPr>
        <w:lastRenderedPageBreak/>
        <w:t>этого момента запрещена государственная регистрация любых изменений, вносимых в учредительные документы ликвидируемой организации</w:t>
      </w:r>
      <w:r w:rsidR="00A20E69" w:rsidRPr="00096528">
        <w:rPr>
          <w:rFonts w:ascii="Times New Roman" w:hAnsi="Times New Roman"/>
          <w:sz w:val="28"/>
          <w:szCs w:val="28"/>
        </w:rPr>
        <w:t xml:space="preserve">, а также регистрация юридических лиц, учредителями которого оно выступает. </w:t>
      </w:r>
    </w:p>
    <w:p w14:paraId="125A06FF" w14:textId="4771D0AE" w:rsidR="001C06B5" w:rsidRPr="00096528" w:rsidRDefault="00A20E69" w:rsidP="00E177D7">
      <w:pPr>
        <w:pStyle w:val="a3"/>
        <w:spacing w:before="0" w:beforeAutospacing="0" w:after="0" w:afterAutospacing="0" w:line="360" w:lineRule="auto"/>
        <w:ind w:left="227" w:firstLine="709"/>
        <w:contextualSpacing/>
        <w:jc w:val="both"/>
        <w:rPr>
          <w:rFonts w:ascii="Times New Roman" w:hAnsi="Times New Roman"/>
          <w:sz w:val="28"/>
          <w:szCs w:val="28"/>
        </w:rPr>
      </w:pPr>
      <w:r w:rsidRPr="00096528">
        <w:rPr>
          <w:rFonts w:ascii="Times New Roman" w:hAnsi="Times New Roman"/>
          <w:sz w:val="28"/>
          <w:szCs w:val="28"/>
        </w:rPr>
        <w:t>Для проведения процедуры ликвидации создается специальная ликвидационная комиссия или ликвидатор, к которым в дальнейшем переходят все полномочия по управлению делами ликвидируемого лица, в том числе и обязанность выступать от его имени</w:t>
      </w:r>
      <w:r w:rsidR="00F37D93" w:rsidRPr="00096528">
        <w:rPr>
          <w:rFonts w:ascii="Times New Roman" w:hAnsi="Times New Roman"/>
          <w:sz w:val="28"/>
          <w:szCs w:val="28"/>
        </w:rPr>
        <w:t xml:space="preserve"> в суде</w:t>
      </w:r>
      <w:r w:rsidRPr="00096528">
        <w:rPr>
          <w:rFonts w:ascii="Times New Roman" w:hAnsi="Times New Roman"/>
          <w:sz w:val="28"/>
          <w:szCs w:val="28"/>
        </w:rPr>
        <w:t>.</w:t>
      </w:r>
      <w:r w:rsidR="00F37D93" w:rsidRPr="00096528">
        <w:rPr>
          <w:rFonts w:ascii="Times New Roman" w:hAnsi="Times New Roman"/>
          <w:sz w:val="28"/>
          <w:szCs w:val="28"/>
        </w:rPr>
        <w:t xml:space="preserve"> </w:t>
      </w:r>
    </w:p>
    <w:p w14:paraId="745F76C1" w14:textId="40CF86D4" w:rsidR="001C06B5" w:rsidRPr="00096528" w:rsidRDefault="001C06B5" w:rsidP="00E177D7">
      <w:pPr>
        <w:pStyle w:val="a3"/>
        <w:spacing w:before="0" w:beforeAutospacing="0" w:after="0" w:afterAutospacing="0" w:line="360" w:lineRule="auto"/>
        <w:ind w:left="227" w:firstLine="709"/>
        <w:contextualSpacing/>
        <w:jc w:val="both"/>
        <w:rPr>
          <w:rFonts w:ascii="Times New Roman" w:hAnsi="Times New Roman"/>
          <w:sz w:val="28"/>
          <w:szCs w:val="28"/>
        </w:rPr>
      </w:pPr>
      <w:r w:rsidRPr="00096528">
        <w:rPr>
          <w:rFonts w:ascii="Times New Roman" w:hAnsi="Times New Roman"/>
          <w:sz w:val="28"/>
          <w:szCs w:val="28"/>
        </w:rPr>
        <w:t>Созданная ликвидационная комиссия должна принять меры для выявления кредиторов организации и письменно уведомить всех контрагентов и начале процесса. В связи с тем, что контрагентов может быть достаточно большое количество</w:t>
      </w:r>
      <w:r w:rsidR="004C66E2" w:rsidRPr="00096528">
        <w:rPr>
          <w:rFonts w:ascii="Times New Roman" w:hAnsi="Times New Roman"/>
          <w:sz w:val="28"/>
          <w:szCs w:val="28"/>
        </w:rPr>
        <w:t xml:space="preserve">, </w:t>
      </w:r>
      <w:r w:rsidRPr="00096528">
        <w:rPr>
          <w:rFonts w:ascii="Times New Roman" w:hAnsi="Times New Roman"/>
          <w:sz w:val="28"/>
          <w:szCs w:val="28"/>
        </w:rPr>
        <w:t xml:space="preserve">и во избежание </w:t>
      </w:r>
      <w:r w:rsidR="004C66E2" w:rsidRPr="00096528">
        <w:rPr>
          <w:rFonts w:ascii="Times New Roman" w:hAnsi="Times New Roman"/>
          <w:sz w:val="28"/>
          <w:szCs w:val="28"/>
        </w:rPr>
        <w:t xml:space="preserve">злоупотреблений, связанных с </w:t>
      </w:r>
      <w:r w:rsidRPr="00096528">
        <w:rPr>
          <w:rFonts w:ascii="Times New Roman" w:hAnsi="Times New Roman"/>
          <w:sz w:val="28"/>
          <w:szCs w:val="28"/>
        </w:rPr>
        <w:t>сокрыти</w:t>
      </w:r>
      <w:r w:rsidR="004C66E2" w:rsidRPr="00096528">
        <w:rPr>
          <w:rFonts w:ascii="Times New Roman" w:hAnsi="Times New Roman"/>
          <w:sz w:val="28"/>
          <w:szCs w:val="28"/>
        </w:rPr>
        <w:t>ем</w:t>
      </w:r>
      <w:r w:rsidRPr="00096528">
        <w:rPr>
          <w:rFonts w:ascii="Times New Roman" w:hAnsi="Times New Roman"/>
          <w:sz w:val="28"/>
          <w:szCs w:val="28"/>
        </w:rPr>
        <w:t xml:space="preserve"> размера кредиторской задолженности, закон предусматривает</w:t>
      </w:r>
      <w:r w:rsidR="004C66E2" w:rsidRPr="00096528">
        <w:rPr>
          <w:rFonts w:ascii="Times New Roman" w:hAnsi="Times New Roman"/>
          <w:sz w:val="28"/>
          <w:szCs w:val="28"/>
        </w:rPr>
        <w:t xml:space="preserve"> публикацию о ликвидации организации в прессе. </w:t>
      </w:r>
    </w:p>
    <w:p w14:paraId="5F823D33" w14:textId="45DB14F4" w:rsidR="000C5119" w:rsidRPr="00096528" w:rsidRDefault="004C66E2" w:rsidP="00E177D7">
      <w:pPr>
        <w:pStyle w:val="a3"/>
        <w:spacing w:before="0" w:beforeAutospacing="0" w:after="0" w:afterAutospacing="0" w:line="360" w:lineRule="auto"/>
        <w:ind w:left="227" w:firstLine="709"/>
        <w:contextualSpacing/>
        <w:jc w:val="both"/>
        <w:rPr>
          <w:rFonts w:ascii="Times New Roman" w:hAnsi="Times New Roman"/>
          <w:sz w:val="28"/>
          <w:szCs w:val="28"/>
        </w:rPr>
      </w:pPr>
      <w:r w:rsidRPr="00096528">
        <w:rPr>
          <w:rFonts w:ascii="Times New Roman" w:hAnsi="Times New Roman"/>
          <w:sz w:val="28"/>
          <w:szCs w:val="28"/>
        </w:rPr>
        <w:t>Таким образом, в</w:t>
      </w:r>
      <w:r w:rsidR="00F37D93" w:rsidRPr="00096528">
        <w:rPr>
          <w:rFonts w:ascii="Times New Roman" w:hAnsi="Times New Roman"/>
          <w:sz w:val="28"/>
          <w:szCs w:val="28"/>
        </w:rPr>
        <w:t xml:space="preserve"> соответствии со п. 1 ст. 63 ГК РФ, ликвидационная комиссия </w:t>
      </w:r>
      <w:r w:rsidRPr="00096528">
        <w:rPr>
          <w:rFonts w:ascii="Times New Roman" w:hAnsi="Times New Roman"/>
          <w:sz w:val="28"/>
          <w:szCs w:val="28"/>
        </w:rPr>
        <w:t>предоставляет данные</w:t>
      </w:r>
      <w:r w:rsidR="00F37D93" w:rsidRPr="00096528">
        <w:rPr>
          <w:rFonts w:ascii="Times New Roman" w:hAnsi="Times New Roman"/>
          <w:sz w:val="28"/>
          <w:szCs w:val="28"/>
        </w:rPr>
        <w:t xml:space="preserve"> о ликвидации</w:t>
      </w:r>
      <w:r w:rsidRPr="00096528">
        <w:rPr>
          <w:rFonts w:ascii="Times New Roman" w:hAnsi="Times New Roman"/>
          <w:sz w:val="28"/>
          <w:szCs w:val="28"/>
        </w:rPr>
        <w:t>,</w:t>
      </w:r>
      <w:r w:rsidR="00F37D93" w:rsidRPr="00096528">
        <w:rPr>
          <w:rFonts w:ascii="Times New Roman" w:hAnsi="Times New Roman"/>
          <w:sz w:val="28"/>
          <w:szCs w:val="28"/>
        </w:rPr>
        <w:t xml:space="preserve"> порядке и сроке заявления требований кредиторами. Стоит заметить, что этот срок не может быть менее двух месяцев с момента опубликования статьи о ликвидации организации.</w:t>
      </w:r>
      <w:r w:rsidR="002916BB" w:rsidRPr="00096528">
        <w:rPr>
          <w:rFonts w:ascii="Times New Roman" w:hAnsi="Times New Roman"/>
          <w:sz w:val="28"/>
          <w:szCs w:val="28"/>
        </w:rPr>
        <w:t xml:space="preserve"> Согласно приказу Федеральной налоговой службы РФ от 16.06.2006 г. № САЭ-3-09/355, официальным печатным изданием, в котором должно быть опубликовано сообщение о ликвидации является «Вестник государственной регистрации».</w:t>
      </w:r>
      <w:r w:rsidR="008568AD" w:rsidRPr="00096528">
        <w:rPr>
          <w:rFonts w:ascii="Times New Roman" w:hAnsi="Times New Roman"/>
          <w:sz w:val="28"/>
          <w:szCs w:val="28"/>
        </w:rPr>
        <w:t xml:space="preserve"> </w:t>
      </w:r>
      <w:r w:rsidR="001C06B5" w:rsidRPr="00096528">
        <w:rPr>
          <w:rFonts w:ascii="Times New Roman" w:hAnsi="Times New Roman"/>
          <w:sz w:val="28"/>
          <w:szCs w:val="28"/>
        </w:rPr>
        <w:t>Публикация в прессе имеет важное значение, так как напрямую связана с выявлением кредиторов ликвидируемой организации</w:t>
      </w:r>
      <w:r w:rsidR="008568AD" w:rsidRPr="00096528">
        <w:rPr>
          <w:rFonts w:ascii="Times New Roman" w:hAnsi="Times New Roman"/>
          <w:sz w:val="28"/>
          <w:szCs w:val="28"/>
        </w:rPr>
        <w:t xml:space="preserve"> и </w:t>
      </w:r>
      <w:r w:rsidR="001C06B5" w:rsidRPr="00096528">
        <w:rPr>
          <w:rFonts w:ascii="Times New Roman" w:hAnsi="Times New Roman"/>
          <w:sz w:val="28"/>
          <w:szCs w:val="28"/>
        </w:rPr>
        <w:t>распределением ее имущества</w:t>
      </w:r>
      <w:r w:rsidR="000C5119" w:rsidRPr="00096528">
        <w:rPr>
          <w:rFonts w:ascii="Times New Roman" w:hAnsi="Times New Roman"/>
          <w:sz w:val="28"/>
          <w:szCs w:val="28"/>
        </w:rPr>
        <w:t>.</w:t>
      </w:r>
    </w:p>
    <w:p w14:paraId="2414B8FF" w14:textId="0F44DA95" w:rsidR="008568AD" w:rsidRPr="00096528" w:rsidRDefault="005B1DCD" w:rsidP="00E177D7">
      <w:pPr>
        <w:pStyle w:val="a3"/>
        <w:spacing w:before="0" w:beforeAutospacing="0" w:after="0" w:afterAutospacing="0" w:line="360" w:lineRule="auto"/>
        <w:ind w:left="227" w:firstLine="709"/>
        <w:contextualSpacing/>
        <w:jc w:val="both"/>
        <w:rPr>
          <w:rFonts w:ascii="Times New Roman" w:hAnsi="Times New Roman"/>
          <w:sz w:val="28"/>
          <w:szCs w:val="28"/>
        </w:rPr>
      </w:pPr>
      <w:r w:rsidRPr="00096528">
        <w:rPr>
          <w:rFonts w:ascii="Times New Roman" w:hAnsi="Times New Roman"/>
          <w:sz w:val="28"/>
          <w:szCs w:val="28"/>
        </w:rPr>
        <w:t xml:space="preserve">Важно отметить, что два месяца – это минимальный срок предъявления требований, который установлен законом, однако в решении о ликвидации может быть обозначен и более длительный период времени. Если кредиторы заявили о своих требованиях уже после истечении данного срока, их требования будут удовлетворяться за счет имущества, которое </w:t>
      </w:r>
      <w:r w:rsidRPr="00096528">
        <w:rPr>
          <w:rFonts w:ascii="Times New Roman" w:hAnsi="Times New Roman"/>
          <w:sz w:val="28"/>
          <w:szCs w:val="28"/>
        </w:rPr>
        <w:lastRenderedPageBreak/>
        <w:t xml:space="preserve">осталось после погашения всей задолженности, озвученной кредиторами, уложившимися в </w:t>
      </w:r>
      <w:r w:rsidR="0044356B" w:rsidRPr="00096528">
        <w:rPr>
          <w:rFonts w:ascii="Times New Roman" w:hAnsi="Times New Roman"/>
          <w:sz w:val="28"/>
          <w:szCs w:val="28"/>
        </w:rPr>
        <w:t xml:space="preserve">установленный </w:t>
      </w:r>
      <w:r w:rsidRPr="00096528">
        <w:rPr>
          <w:rFonts w:ascii="Times New Roman" w:hAnsi="Times New Roman"/>
          <w:sz w:val="28"/>
          <w:szCs w:val="28"/>
        </w:rPr>
        <w:t>срок.</w:t>
      </w:r>
    </w:p>
    <w:p w14:paraId="257D484A" w14:textId="38F10ECC" w:rsidR="008568AD" w:rsidRPr="00E44C5F" w:rsidRDefault="008568AD" w:rsidP="00E177D7">
      <w:pPr>
        <w:pStyle w:val="a3"/>
        <w:spacing w:before="0" w:beforeAutospacing="0" w:after="0" w:afterAutospacing="0" w:line="360" w:lineRule="auto"/>
        <w:ind w:left="227" w:firstLine="709"/>
        <w:contextualSpacing/>
        <w:jc w:val="both"/>
        <w:rPr>
          <w:rFonts w:ascii="Times New Roman" w:hAnsi="Times New Roman"/>
          <w:sz w:val="28"/>
          <w:szCs w:val="28"/>
          <w:u w:val="single"/>
        </w:rPr>
      </w:pPr>
      <w:r w:rsidRPr="00E44C5F">
        <w:rPr>
          <w:rFonts w:ascii="Times New Roman" w:hAnsi="Times New Roman"/>
          <w:sz w:val="28"/>
          <w:szCs w:val="28"/>
          <w:u w:val="single"/>
        </w:rPr>
        <w:t xml:space="preserve">3 стадия. Составление промежуточного ликвидационного баланса. </w:t>
      </w:r>
    </w:p>
    <w:p w14:paraId="45E29DE6" w14:textId="55FA0C4A" w:rsidR="00277953" w:rsidRPr="00096528" w:rsidRDefault="00277953" w:rsidP="00E177D7">
      <w:pPr>
        <w:pStyle w:val="a3"/>
        <w:spacing w:before="0" w:beforeAutospacing="0" w:after="0" w:afterAutospacing="0" w:line="360" w:lineRule="auto"/>
        <w:ind w:left="227" w:firstLine="709"/>
        <w:contextualSpacing/>
        <w:jc w:val="both"/>
        <w:rPr>
          <w:rFonts w:ascii="Times New Roman" w:hAnsi="Times New Roman"/>
          <w:sz w:val="28"/>
          <w:szCs w:val="28"/>
        </w:rPr>
      </w:pPr>
      <w:r w:rsidRPr="00096528">
        <w:rPr>
          <w:rFonts w:ascii="Times New Roman" w:hAnsi="Times New Roman"/>
          <w:sz w:val="28"/>
          <w:szCs w:val="28"/>
        </w:rPr>
        <w:t xml:space="preserve">Одновременно с выявлением кредиторской задолженности </w:t>
      </w:r>
      <w:r w:rsidR="008C7CB2" w:rsidRPr="00096528">
        <w:rPr>
          <w:rFonts w:ascii="Times New Roman" w:hAnsi="Times New Roman"/>
          <w:sz w:val="28"/>
          <w:szCs w:val="28"/>
        </w:rPr>
        <w:t xml:space="preserve">ликвидатор </w:t>
      </w:r>
      <w:r w:rsidRPr="00096528">
        <w:rPr>
          <w:rFonts w:ascii="Times New Roman" w:hAnsi="Times New Roman"/>
          <w:sz w:val="28"/>
          <w:szCs w:val="28"/>
        </w:rPr>
        <w:t>занимается сбором сведений о составе имущества ликвидированного лица, а именно инвентаризацией его активов. Помимо этого</w:t>
      </w:r>
      <w:r w:rsidR="008C7CB2" w:rsidRPr="00096528">
        <w:rPr>
          <w:rFonts w:ascii="Times New Roman" w:hAnsi="Times New Roman"/>
          <w:sz w:val="28"/>
          <w:szCs w:val="28"/>
        </w:rPr>
        <w:t>,</w:t>
      </w:r>
      <w:r w:rsidRPr="00096528">
        <w:rPr>
          <w:rFonts w:ascii="Times New Roman" w:hAnsi="Times New Roman"/>
          <w:sz w:val="28"/>
          <w:szCs w:val="28"/>
        </w:rPr>
        <w:t xml:space="preserve"> он направляет определенные усилия на выявление дебиторской задолженности.</w:t>
      </w:r>
    </w:p>
    <w:p w14:paraId="17F20A02" w14:textId="59C8FC4B" w:rsidR="007E4C4A" w:rsidRPr="00096528" w:rsidRDefault="00E319CF" w:rsidP="00E177D7">
      <w:pPr>
        <w:pStyle w:val="a3"/>
        <w:spacing w:before="0" w:beforeAutospacing="0" w:after="0" w:afterAutospacing="0" w:line="360" w:lineRule="auto"/>
        <w:ind w:left="227" w:firstLine="709"/>
        <w:contextualSpacing/>
        <w:jc w:val="both"/>
        <w:rPr>
          <w:rFonts w:ascii="Times New Roman" w:hAnsi="Times New Roman"/>
          <w:sz w:val="28"/>
          <w:szCs w:val="28"/>
        </w:rPr>
      </w:pPr>
      <w:r w:rsidRPr="00096528">
        <w:rPr>
          <w:rFonts w:ascii="Times New Roman" w:hAnsi="Times New Roman"/>
          <w:sz w:val="28"/>
          <w:szCs w:val="28"/>
        </w:rPr>
        <w:t xml:space="preserve">Необходимо заметить, что не существует закона о необходимости истребования дебиторской задолженности, </w:t>
      </w:r>
      <w:r w:rsidR="007E4C4A" w:rsidRPr="00096528">
        <w:rPr>
          <w:rFonts w:ascii="Times New Roman" w:hAnsi="Times New Roman"/>
          <w:sz w:val="28"/>
          <w:szCs w:val="28"/>
        </w:rPr>
        <w:t>однако в процессе ликвидации организации дебиторскую задолженность необходимо будет взыскать, списать в убытки либо уступить по договору цессии.</w:t>
      </w:r>
    </w:p>
    <w:p w14:paraId="3F0973C6" w14:textId="32AEEC1B" w:rsidR="003B51D5" w:rsidRPr="00E44C5F" w:rsidRDefault="007E4C4A" w:rsidP="00E44C5F">
      <w:pPr>
        <w:spacing w:line="360" w:lineRule="auto"/>
        <w:ind w:left="227" w:firstLine="709"/>
        <w:rPr>
          <w:sz w:val="28"/>
          <w:szCs w:val="28"/>
        </w:rPr>
      </w:pPr>
      <w:r w:rsidRPr="00096528">
        <w:rPr>
          <w:sz w:val="28"/>
          <w:szCs w:val="28"/>
        </w:rPr>
        <w:t xml:space="preserve">Специалисты выделяют два типа </w:t>
      </w:r>
      <w:r w:rsidR="00CE4B70" w:rsidRPr="00096528">
        <w:rPr>
          <w:sz w:val="28"/>
          <w:szCs w:val="28"/>
        </w:rPr>
        <w:t>дебиторской задолженности:</w:t>
      </w:r>
    </w:p>
    <w:tbl>
      <w:tblPr>
        <w:tblStyle w:val="aa"/>
        <w:tblW w:w="0" w:type="auto"/>
        <w:tblLook w:val="04A0" w:firstRow="1" w:lastRow="0" w:firstColumn="1" w:lastColumn="0" w:noHBand="0" w:noVBand="1"/>
      </w:tblPr>
      <w:tblGrid>
        <w:gridCol w:w="3113"/>
        <w:gridCol w:w="3686"/>
        <w:gridCol w:w="2540"/>
      </w:tblGrid>
      <w:tr w:rsidR="00E44C5F" w14:paraId="38F49DCB" w14:textId="77777777" w:rsidTr="002577EE">
        <w:tc>
          <w:tcPr>
            <w:tcW w:w="3113" w:type="dxa"/>
          </w:tcPr>
          <w:p w14:paraId="352BA14E" w14:textId="49B351DE" w:rsidR="00E44C5F" w:rsidRDefault="00E44C5F" w:rsidP="00B17414">
            <w:pPr>
              <w:spacing w:line="360" w:lineRule="auto"/>
              <w:jc w:val="center"/>
              <w:rPr>
                <w:sz w:val="28"/>
                <w:szCs w:val="28"/>
              </w:rPr>
            </w:pPr>
            <w:r w:rsidRPr="00096528">
              <w:rPr>
                <w:b/>
                <w:bCs/>
                <w:sz w:val="28"/>
                <w:szCs w:val="28"/>
              </w:rPr>
              <w:t>Текущая (нормальная)</w:t>
            </w:r>
          </w:p>
        </w:tc>
        <w:tc>
          <w:tcPr>
            <w:tcW w:w="6226" w:type="dxa"/>
            <w:gridSpan w:val="2"/>
          </w:tcPr>
          <w:p w14:paraId="28F77949" w14:textId="352CD2F2" w:rsidR="00E44C5F" w:rsidRDefault="00E44C5F" w:rsidP="00B17414">
            <w:pPr>
              <w:spacing w:line="360" w:lineRule="auto"/>
              <w:jc w:val="center"/>
              <w:rPr>
                <w:sz w:val="28"/>
                <w:szCs w:val="28"/>
              </w:rPr>
            </w:pPr>
            <w:r w:rsidRPr="00096528">
              <w:rPr>
                <w:b/>
                <w:bCs/>
                <w:sz w:val="28"/>
                <w:szCs w:val="28"/>
              </w:rPr>
              <w:t>Просроченная</w:t>
            </w:r>
          </w:p>
        </w:tc>
      </w:tr>
      <w:tr w:rsidR="00E44C5F" w14:paraId="3929A77F" w14:textId="77777777" w:rsidTr="00B17414">
        <w:tc>
          <w:tcPr>
            <w:tcW w:w="3113" w:type="dxa"/>
            <w:vMerge w:val="restart"/>
          </w:tcPr>
          <w:p w14:paraId="1B563809" w14:textId="164646EB" w:rsidR="00E44C5F" w:rsidRDefault="00E44C5F" w:rsidP="00B17414">
            <w:pPr>
              <w:spacing w:line="360" w:lineRule="auto"/>
              <w:jc w:val="both"/>
              <w:rPr>
                <w:sz w:val="28"/>
                <w:szCs w:val="28"/>
              </w:rPr>
            </w:pPr>
            <w:r w:rsidRPr="00096528">
              <w:rPr>
                <w:sz w:val="28"/>
                <w:szCs w:val="28"/>
              </w:rPr>
              <w:t>Требования возникают по мере исполнения сделок. Так, при отгрузке товара частями задолженность формируется нарастающим итогом. Срок же оплаты наступает по завершении договора.</w:t>
            </w:r>
          </w:p>
        </w:tc>
        <w:tc>
          <w:tcPr>
            <w:tcW w:w="3686" w:type="dxa"/>
          </w:tcPr>
          <w:p w14:paraId="55B06917" w14:textId="5ACAE15F" w:rsidR="00E44C5F" w:rsidRDefault="00E44C5F" w:rsidP="00B17414">
            <w:pPr>
              <w:spacing w:line="360" w:lineRule="auto"/>
              <w:jc w:val="center"/>
              <w:rPr>
                <w:sz w:val="28"/>
                <w:szCs w:val="28"/>
              </w:rPr>
            </w:pPr>
            <w:r w:rsidRPr="00096528">
              <w:rPr>
                <w:sz w:val="28"/>
                <w:szCs w:val="28"/>
              </w:rPr>
              <w:t>Безнадёжная</w:t>
            </w:r>
          </w:p>
        </w:tc>
        <w:tc>
          <w:tcPr>
            <w:tcW w:w="2540" w:type="dxa"/>
          </w:tcPr>
          <w:p w14:paraId="6BBC7D8E" w14:textId="257B3521" w:rsidR="00E44C5F" w:rsidRDefault="00E44C5F" w:rsidP="00B17414">
            <w:pPr>
              <w:spacing w:line="360" w:lineRule="auto"/>
              <w:jc w:val="center"/>
              <w:rPr>
                <w:sz w:val="28"/>
                <w:szCs w:val="28"/>
              </w:rPr>
            </w:pPr>
            <w:r w:rsidRPr="00096528">
              <w:rPr>
                <w:sz w:val="28"/>
                <w:szCs w:val="28"/>
              </w:rPr>
              <w:t>Сомнительная</w:t>
            </w:r>
          </w:p>
        </w:tc>
      </w:tr>
      <w:tr w:rsidR="00E44C5F" w14:paraId="4D22E822" w14:textId="77777777" w:rsidTr="00B17414">
        <w:tc>
          <w:tcPr>
            <w:tcW w:w="3113" w:type="dxa"/>
            <w:vMerge/>
          </w:tcPr>
          <w:p w14:paraId="0E0B972B" w14:textId="77777777" w:rsidR="00E44C5F" w:rsidRDefault="00E44C5F" w:rsidP="00B17414">
            <w:pPr>
              <w:spacing w:line="360" w:lineRule="auto"/>
              <w:jc w:val="both"/>
              <w:rPr>
                <w:sz w:val="28"/>
                <w:szCs w:val="28"/>
              </w:rPr>
            </w:pPr>
          </w:p>
        </w:tc>
        <w:tc>
          <w:tcPr>
            <w:tcW w:w="3686" w:type="dxa"/>
          </w:tcPr>
          <w:p w14:paraId="6DB312E7" w14:textId="6EA6D8F0" w:rsidR="00E44C5F" w:rsidRDefault="00E44C5F" w:rsidP="00B17414">
            <w:pPr>
              <w:spacing w:line="360" w:lineRule="auto"/>
              <w:jc w:val="both"/>
              <w:rPr>
                <w:sz w:val="28"/>
                <w:szCs w:val="28"/>
              </w:rPr>
            </w:pPr>
            <w:r w:rsidRPr="00096528">
              <w:rPr>
                <w:sz w:val="28"/>
                <w:szCs w:val="28"/>
              </w:rPr>
              <w:t>Здесь учитываются денежные обязательства, срок давности по которым истек. В группу включают и требования, невозможность исполнения которых подтверждена судом или иным компетентным органом</w:t>
            </w:r>
          </w:p>
        </w:tc>
        <w:tc>
          <w:tcPr>
            <w:tcW w:w="2540" w:type="dxa"/>
          </w:tcPr>
          <w:p w14:paraId="09E9104C" w14:textId="1EBF79C3" w:rsidR="00E44C5F" w:rsidRDefault="00E44C5F" w:rsidP="00B17414">
            <w:pPr>
              <w:spacing w:line="360" w:lineRule="auto"/>
              <w:jc w:val="both"/>
              <w:rPr>
                <w:sz w:val="28"/>
                <w:szCs w:val="28"/>
              </w:rPr>
            </w:pPr>
            <w:r w:rsidRPr="00096528">
              <w:rPr>
                <w:sz w:val="28"/>
                <w:szCs w:val="28"/>
              </w:rPr>
              <w:t>К категории относят не исполненные контрагентами требования, не имеющие какого-либо обеспечения</w:t>
            </w:r>
          </w:p>
        </w:tc>
      </w:tr>
    </w:tbl>
    <w:p w14:paraId="3BCAEE79" w14:textId="77777777" w:rsidR="00E44C5F" w:rsidRDefault="00E44C5F" w:rsidP="003B51D5">
      <w:pPr>
        <w:spacing w:line="360" w:lineRule="auto"/>
        <w:jc w:val="both"/>
        <w:rPr>
          <w:sz w:val="28"/>
          <w:szCs w:val="28"/>
        </w:rPr>
      </w:pPr>
    </w:p>
    <w:p w14:paraId="6AE18A52" w14:textId="59736A89" w:rsidR="003B51D5" w:rsidRPr="00096528" w:rsidRDefault="003B51D5" w:rsidP="00B17414">
      <w:pPr>
        <w:spacing w:line="360" w:lineRule="auto"/>
        <w:ind w:left="284" w:firstLine="709"/>
        <w:jc w:val="both"/>
        <w:rPr>
          <w:sz w:val="28"/>
          <w:szCs w:val="28"/>
        </w:rPr>
      </w:pPr>
      <w:r w:rsidRPr="00096528">
        <w:rPr>
          <w:sz w:val="28"/>
          <w:szCs w:val="28"/>
        </w:rPr>
        <w:t xml:space="preserve">Таким образом, дебиторская задолженность – это сумма долгов, причитающихся организации, от юридических или физических лиц в итоге хозяйственных взаимоотношений с ними. </w:t>
      </w:r>
    </w:p>
    <w:p w14:paraId="57EA3FD1" w14:textId="76A835E8" w:rsidR="007E4C4A" w:rsidRPr="00096528" w:rsidRDefault="007E4C4A" w:rsidP="00B17414">
      <w:pPr>
        <w:spacing w:line="360" w:lineRule="auto"/>
        <w:ind w:left="284" w:firstLine="709"/>
        <w:contextualSpacing/>
        <w:jc w:val="both"/>
        <w:rPr>
          <w:sz w:val="28"/>
          <w:szCs w:val="28"/>
        </w:rPr>
      </w:pPr>
      <w:r w:rsidRPr="00096528">
        <w:rPr>
          <w:sz w:val="28"/>
          <w:szCs w:val="28"/>
        </w:rPr>
        <w:lastRenderedPageBreak/>
        <w:t xml:space="preserve">Правовая база по списанию </w:t>
      </w:r>
      <w:r w:rsidR="00EF116F" w:rsidRPr="00096528">
        <w:rPr>
          <w:sz w:val="28"/>
          <w:szCs w:val="28"/>
        </w:rPr>
        <w:t xml:space="preserve">задолженности </w:t>
      </w:r>
      <w:r w:rsidRPr="00096528">
        <w:rPr>
          <w:sz w:val="28"/>
          <w:szCs w:val="28"/>
        </w:rPr>
        <w:t>представлена</w:t>
      </w:r>
      <w:r w:rsidR="00EF116F" w:rsidRPr="00096528">
        <w:rPr>
          <w:sz w:val="28"/>
          <w:szCs w:val="28"/>
        </w:rPr>
        <w:t xml:space="preserve"> следующими документами</w:t>
      </w:r>
      <w:r w:rsidRPr="00096528">
        <w:rPr>
          <w:sz w:val="28"/>
          <w:szCs w:val="28"/>
        </w:rPr>
        <w:t>:</w:t>
      </w:r>
    </w:p>
    <w:p w14:paraId="2C283CA0" w14:textId="77777777" w:rsidR="00FC31CC" w:rsidRPr="00FC31CC" w:rsidRDefault="00EF116F" w:rsidP="00016907">
      <w:pPr>
        <w:pStyle w:val="1"/>
        <w:numPr>
          <w:ilvl w:val="0"/>
          <w:numId w:val="24"/>
        </w:numPr>
        <w:spacing w:before="0" w:beforeAutospacing="0" w:after="0" w:afterAutospacing="0" w:line="360" w:lineRule="auto"/>
        <w:contextualSpacing/>
        <w:jc w:val="both"/>
        <w:rPr>
          <w:rFonts w:ascii="Times New Roman" w:hAnsi="Times New Roman"/>
          <w:b w:val="0"/>
          <w:sz w:val="28"/>
          <w:szCs w:val="28"/>
        </w:rPr>
      </w:pPr>
      <w:r w:rsidRPr="006356E8">
        <w:rPr>
          <w:rFonts w:ascii="Times New Roman" w:hAnsi="Times New Roman"/>
          <w:b w:val="0"/>
          <w:sz w:val="28"/>
          <w:szCs w:val="28"/>
        </w:rPr>
        <w:t xml:space="preserve">Федеральным законом </w:t>
      </w:r>
      <w:r w:rsidR="006356E8" w:rsidRPr="006356E8">
        <w:rPr>
          <w:rFonts w:ascii="Times New Roman" w:hAnsi="Times New Roman"/>
          <w:b w:val="0"/>
          <w:sz w:val="28"/>
          <w:szCs w:val="28"/>
        </w:rPr>
        <w:t>от 06.12.2011 N 402-ФЗ (ред. от 26.07.2019) «О бухгалтерском учете»</w:t>
      </w:r>
      <w:r w:rsidRPr="006356E8">
        <w:rPr>
          <w:rFonts w:ascii="Times New Roman" w:hAnsi="Times New Roman"/>
          <w:b w:val="0"/>
          <w:sz w:val="28"/>
          <w:szCs w:val="28"/>
          <w:u w:val="single"/>
        </w:rPr>
        <w:t>;</w:t>
      </w:r>
    </w:p>
    <w:p w14:paraId="2BCDB0BC" w14:textId="5F9D2F30" w:rsidR="00B17414" w:rsidRPr="00FC31CC" w:rsidRDefault="00EF116F" w:rsidP="00016907">
      <w:pPr>
        <w:pStyle w:val="1"/>
        <w:numPr>
          <w:ilvl w:val="0"/>
          <w:numId w:val="24"/>
        </w:numPr>
        <w:spacing w:before="0" w:beforeAutospacing="0" w:after="0" w:afterAutospacing="0" w:line="360" w:lineRule="auto"/>
        <w:contextualSpacing/>
        <w:jc w:val="both"/>
        <w:rPr>
          <w:rFonts w:ascii="Times New Roman" w:hAnsi="Times New Roman"/>
          <w:b w:val="0"/>
          <w:bCs w:val="0"/>
          <w:sz w:val="28"/>
          <w:szCs w:val="28"/>
        </w:rPr>
      </w:pPr>
      <w:r w:rsidRPr="00FC31CC">
        <w:rPr>
          <w:rFonts w:ascii="Times New Roman" w:hAnsi="Times New Roman"/>
          <w:b w:val="0"/>
          <w:bCs w:val="0"/>
          <w:sz w:val="28"/>
          <w:szCs w:val="28"/>
        </w:rPr>
        <w:t xml:space="preserve">Приказом Минфина РФ </w:t>
      </w:r>
      <w:r w:rsidR="00FC31CC" w:rsidRPr="00FC31CC">
        <w:rPr>
          <w:rFonts w:ascii="Times New Roman" w:hAnsi="Times New Roman"/>
          <w:b w:val="0"/>
          <w:bCs w:val="0"/>
          <w:sz w:val="28"/>
          <w:szCs w:val="28"/>
        </w:rPr>
        <w:t>от 13.06.1995 N 49 (ред. от 08.11.2010) «Об утверждении Методических указаний по инвентаризации имущества и финансовых обязательств»</w:t>
      </w:r>
      <w:r w:rsidRPr="00FC31CC">
        <w:rPr>
          <w:rFonts w:ascii="Times New Roman" w:hAnsi="Times New Roman"/>
          <w:b w:val="0"/>
          <w:bCs w:val="0"/>
          <w:sz w:val="28"/>
          <w:szCs w:val="28"/>
        </w:rPr>
        <w:t>;</w:t>
      </w:r>
    </w:p>
    <w:p w14:paraId="60E24C9E" w14:textId="39838AC8" w:rsidR="007E4C4A" w:rsidRPr="001F159D" w:rsidRDefault="001F159D" w:rsidP="00016907">
      <w:pPr>
        <w:pStyle w:val="ab"/>
        <w:numPr>
          <w:ilvl w:val="0"/>
          <w:numId w:val="24"/>
        </w:numPr>
        <w:shd w:val="clear" w:color="auto" w:fill="FFFFFF"/>
        <w:spacing w:after="0" w:line="360" w:lineRule="auto"/>
        <w:jc w:val="both"/>
        <w:outlineLvl w:val="1"/>
        <w:rPr>
          <w:rFonts w:ascii="Times New Roman" w:eastAsia="Times New Roman" w:hAnsi="Times New Roman" w:cs="Times New Roman"/>
          <w:sz w:val="28"/>
          <w:szCs w:val="28"/>
          <w:lang w:eastAsia="ru-RU"/>
        </w:rPr>
      </w:pPr>
      <w:r w:rsidRPr="00CC0CDB">
        <w:rPr>
          <w:rFonts w:ascii="Times New Roman" w:eastAsia="Times New Roman" w:hAnsi="Times New Roman" w:cs="Times New Roman"/>
          <w:sz w:val="28"/>
          <w:szCs w:val="28"/>
          <w:lang w:eastAsia="ru-RU"/>
        </w:rPr>
        <w:t>Письмо Минфина России от 30.08.2019 N 03-03-06/1/67079</w:t>
      </w:r>
      <w:r>
        <w:rPr>
          <w:rFonts w:ascii="Times New Roman" w:eastAsia="Times New Roman" w:hAnsi="Times New Roman" w:cs="Times New Roman"/>
          <w:sz w:val="28"/>
          <w:szCs w:val="28"/>
          <w:lang w:eastAsia="ru-RU"/>
        </w:rPr>
        <w:t xml:space="preserve"> «</w:t>
      </w:r>
      <w:r w:rsidRPr="00CC0CDB">
        <w:rPr>
          <w:rFonts w:ascii="Times New Roman" w:eastAsia="Times New Roman" w:hAnsi="Times New Roman" w:cs="Times New Roman"/>
          <w:sz w:val="28"/>
          <w:szCs w:val="28"/>
          <w:lang w:eastAsia="ru-RU"/>
        </w:rPr>
        <w:t>О признании дебиторской задолженности ликвидированного должника безнадежной в целях налога на прибыль</w:t>
      </w:r>
      <w:r>
        <w:rPr>
          <w:rFonts w:ascii="Times New Roman" w:eastAsia="Times New Roman" w:hAnsi="Times New Roman" w:cs="Times New Roman"/>
          <w:sz w:val="28"/>
          <w:szCs w:val="28"/>
          <w:lang w:eastAsia="ru-RU"/>
        </w:rPr>
        <w:t>»</w:t>
      </w:r>
      <w:r w:rsidR="001D37C1" w:rsidRPr="001F159D">
        <w:rPr>
          <w:rFonts w:ascii="Times New Roman" w:hAnsi="Times New Roman"/>
          <w:sz w:val="28"/>
          <w:szCs w:val="28"/>
        </w:rPr>
        <w:t>.</w:t>
      </w:r>
    </w:p>
    <w:p w14:paraId="3D08F77E" w14:textId="733F312F" w:rsidR="007E4C4A" w:rsidRPr="00096528" w:rsidRDefault="00863EF5" w:rsidP="00B17414">
      <w:pPr>
        <w:spacing w:line="360" w:lineRule="auto"/>
        <w:ind w:left="284" w:firstLine="709"/>
        <w:contextualSpacing/>
        <w:jc w:val="both"/>
        <w:outlineLvl w:val="1"/>
        <w:rPr>
          <w:sz w:val="28"/>
          <w:szCs w:val="28"/>
        </w:rPr>
      </w:pPr>
      <w:r w:rsidRPr="00096528">
        <w:rPr>
          <w:sz w:val="28"/>
          <w:szCs w:val="28"/>
        </w:rPr>
        <w:t>Существуют определенные правила списания дебиторской задолженности, которые включают в себя несколько этапов</w:t>
      </w:r>
      <w:r w:rsidR="0067091A" w:rsidRPr="00096528">
        <w:rPr>
          <w:sz w:val="28"/>
          <w:szCs w:val="28"/>
        </w:rPr>
        <w:t>. Выделим их в виде таблицы</w:t>
      </w:r>
      <w:r w:rsidRPr="00096528">
        <w:rPr>
          <w:sz w:val="28"/>
          <w:szCs w:val="28"/>
        </w:rPr>
        <w:t>:</w:t>
      </w:r>
    </w:p>
    <w:tbl>
      <w:tblPr>
        <w:tblStyle w:val="aa"/>
        <w:tblW w:w="0" w:type="auto"/>
        <w:tblLook w:val="04A0" w:firstRow="1" w:lastRow="0" w:firstColumn="1" w:lastColumn="0" w:noHBand="0" w:noVBand="1"/>
      </w:tblPr>
      <w:tblGrid>
        <w:gridCol w:w="2405"/>
        <w:gridCol w:w="6934"/>
      </w:tblGrid>
      <w:tr w:rsidR="00330568" w:rsidRPr="00096528" w14:paraId="08AB6E63" w14:textId="77777777" w:rsidTr="00DF171D">
        <w:tc>
          <w:tcPr>
            <w:tcW w:w="2405" w:type="dxa"/>
            <w:hideMark/>
          </w:tcPr>
          <w:p w14:paraId="1C0B80BB" w14:textId="77777777" w:rsidR="007E4C4A" w:rsidRPr="00096528" w:rsidRDefault="007E4C4A" w:rsidP="00DF171D">
            <w:pPr>
              <w:spacing w:line="360" w:lineRule="auto"/>
              <w:jc w:val="center"/>
              <w:rPr>
                <w:b/>
                <w:bCs/>
                <w:sz w:val="28"/>
                <w:szCs w:val="28"/>
              </w:rPr>
            </w:pPr>
            <w:r w:rsidRPr="00096528">
              <w:rPr>
                <w:b/>
                <w:bCs/>
                <w:sz w:val="28"/>
                <w:szCs w:val="28"/>
              </w:rPr>
              <w:t>Стадия</w:t>
            </w:r>
          </w:p>
        </w:tc>
        <w:tc>
          <w:tcPr>
            <w:tcW w:w="6934" w:type="dxa"/>
            <w:hideMark/>
          </w:tcPr>
          <w:p w14:paraId="00564541" w14:textId="77777777" w:rsidR="007E4C4A" w:rsidRPr="00096528" w:rsidRDefault="007E4C4A" w:rsidP="00DF171D">
            <w:pPr>
              <w:spacing w:line="360" w:lineRule="auto"/>
              <w:jc w:val="center"/>
              <w:rPr>
                <w:b/>
                <w:bCs/>
                <w:sz w:val="28"/>
                <w:szCs w:val="28"/>
              </w:rPr>
            </w:pPr>
            <w:r w:rsidRPr="00096528">
              <w:rPr>
                <w:b/>
                <w:bCs/>
                <w:sz w:val="28"/>
                <w:szCs w:val="28"/>
              </w:rPr>
              <w:t>Порядок оформления</w:t>
            </w:r>
          </w:p>
        </w:tc>
      </w:tr>
      <w:tr w:rsidR="00330568" w:rsidRPr="00096528" w14:paraId="6ADEE3EA" w14:textId="77777777" w:rsidTr="00DF171D">
        <w:tc>
          <w:tcPr>
            <w:tcW w:w="2405" w:type="dxa"/>
            <w:hideMark/>
          </w:tcPr>
          <w:p w14:paraId="33B6800B" w14:textId="77777777" w:rsidR="007E4C4A" w:rsidRPr="00096528" w:rsidRDefault="007E4C4A" w:rsidP="00DF171D">
            <w:pPr>
              <w:spacing w:line="360" w:lineRule="auto"/>
              <w:rPr>
                <w:sz w:val="28"/>
                <w:szCs w:val="28"/>
              </w:rPr>
            </w:pPr>
            <w:r w:rsidRPr="00096528">
              <w:rPr>
                <w:sz w:val="28"/>
                <w:szCs w:val="28"/>
              </w:rPr>
              <w:t>Инвентаризация</w:t>
            </w:r>
          </w:p>
        </w:tc>
        <w:tc>
          <w:tcPr>
            <w:tcW w:w="6934" w:type="dxa"/>
            <w:hideMark/>
          </w:tcPr>
          <w:p w14:paraId="7B5AF110" w14:textId="0C241D1B" w:rsidR="007E4C4A" w:rsidRPr="00096528" w:rsidRDefault="007E4C4A" w:rsidP="00DF171D">
            <w:pPr>
              <w:spacing w:line="360" w:lineRule="auto"/>
              <w:rPr>
                <w:sz w:val="28"/>
                <w:szCs w:val="28"/>
              </w:rPr>
            </w:pPr>
            <w:r w:rsidRPr="00096528">
              <w:rPr>
                <w:sz w:val="28"/>
                <w:szCs w:val="28"/>
              </w:rPr>
              <w:t xml:space="preserve">В ходе инвентаризации оценивается структура дебиторской задолженности. </w:t>
            </w:r>
            <w:r w:rsidR="00863EF5" w:rsidRPr="00096528">
              <w:rPr>
                <w:sz w:val="28"/>
                <w:szCs w:val="28"/>
              </w:rPr>
              <w:t>Текущие</w:t>
            </w:r>
            <w:r w:rsidRPr="00096528">
              <w:rPr>
                <w:sz w:val="28"/>
                <w:szCs w:val="28"/>
              </w:rPr>
              <w:t xml:space="preserve">, </w:t>
            </w:r>
            <w:r w:rsidR="00863EF5" w:rsidRPr="00096528">
              <w:rPr>
                <w:sz w:val="28"/>
                <w:szCs w:val="28"/>
              </w:rPr>
              <w:t>безнадежные</w:t>
            </w:r>
            <w:r w:rsidRPr="00096528">
              <w:rPr>
                <w:sz w:val="28"/>
                <w:szCs w:val="28"/>
              </w:rPr>
              <w:t xml:space="preserve"> и </w:t>
            </w:r>
            <w:r w:rsidR="00863EF5" w:rsidRPr="00096528">
              <w:rPr>
                <w:sz w:val="28"/>
                <w:szCs w:val="28"/>
              </w:rPr>
              <w:t>сомнительные</w:t>
            </w:r>
            <w:r w:rsidRPr="00096528">
              <w:rPr>
                <w:sz w:val="28"/>
                <w:szCs w:val="28"/>
              </w:rPr>
              <w:t xml:space="preserve"> долги </w:t>
            </w:r>
            <w:r w:rsidR="00863EF5" w:rsidRPr="00096528">
              <w:rPr>
                <w:sz w:val="28"/>
                <w:szCs w:val="28"/>
              </w:rPr>
              <w:t xml:space="preserve">выделяются в </w:t>
            </w:r>
            <w:r w:rsidRPr="00096528">
              <w:rPr>
                <w:sz w:val="28"/>
                <w:szCs w:val="28"/>
              </w:rPr>
              <w:t xml:space="preserve">отдельные группы. </w:t>
            </w:r>
            <w:r w:rsidR="00863EF5" w:rsidRPr="00096528">
              <w:rPr>
                <w:sz w:val="28"/>
                <w:szCs w:val="28"/>
              </w:rPr>
              <w:t xml:space="preserve">Составляются инвентаризационные описи и акты, на основании которых формируют </w:t>
            </w:r>
            <w:r w:rsidRPr="00096528">
              <w:rPr>
                <w:sz w:val="28"/>
                <w:szCs w:val="28"/>
              </w:rPr>
              <w:t>промежуточный ликвидационный баланс</w:t>
            </w:r>
            <w:r w:rsidR="00863EF5" w:rsidRPr="00096528">
              <w:rPr>
                <w:sz w:val="28"/>
                <w:szCs w:val="28"/>
              </w:rPr>
              <w:t xml:space="preserve">, отражающий </w:t>
            </w:r>
            <w:r w:rsidRPr="00096528">
              <w:rPr>
                <w:sz w:val="28"/>
                <w:szCs w:val="28"/>
              </w:rPr>
              <w:t xml:space="preserve">соотношение кредиторских требований, </w:t>
            </w:r>
            <w:r w:rsidR="00863EF5" w:rsidRPr="00096528">
              <w:rPr>
                <w:sz w:val="28"/>
                <w:szCs w:val="28"/>
              </w:rPr>
              <w:t>дебиторской задолженности</w:t>
            </w:r>
            <w:r w:rsidRPr="00096528">
              <w:rPr>
                <w:sz w:val="28"/>
                <w:szCs w:val="28"/>
              </w:rPr>
              <w:t>, стоимости активов и объема денежных средств компании</w:t>
            </w:r>
          </w:p>
        </w:tc>
      </w:tr>
      <w:tr w:rsidR="00330568" w:rsidRPr="00096528" w14:paraId="75440EA2" w14:textId="77777777" w:rsidTr="00DF171D">
        <w:tc>
          <w:tcPr>
            <w:tcW w:w="2405" w:type="dxa"/>
            <w:hideMark/>
          </w:tcPr>
          <w:p w14:paraId="03DA7C3A" w14:textId="77777777" w:rsidR="007E4C4A" w:rsidRPr="00096528" w:rsidRDefault="007E4C4A" w:rsidP="00DF171D">
            <w:pPr>
              <w:spacing w:line="360" w:lineRule="auto"/>
              <w:rPr>
                <w:sz w:val="28"/>
                <w:szCs w:val="28"/>
              </w:rPr>
            </w:pPr>
            <w:r w:rsidRPr="00096528">
              <w:rPr>
                <w:sz w:val="28"/>
                <w:szCs w:val="28"/>
              </w:rPr>
              <w:t>Собрание учредителей</w:t>
            </w:r>
          </w:p>
        </w:tc>
        <w:tc>
          <w:tcPr>
            <w:tcW w:w="6934" w:type="dxa"/>
            <w:hideMark/>
          </w:tcPr>
          <w:p w14:paraId="6FDC660E" w14:textId="333DC21C" w:rsidR="007E4C4A" w:rsidRPr="00096528" w:rsidRDefault="00BA5D42" w:rsidP="00DF171D">
            <w:pPr>
              <w:spacing w:line="360" w:lineRule="auto"/>
              <w:rPr>
                <w:sz w:val="28"/>
                <w:szCs w:val="28"/>
              </w:rPr>
            </w:pPr>
            <w:r w:rsidRPr="00096528">
              <w:rPr>
                <w:sz w:val="28"/>
                <w:szCs w:val="28"/>
              </w:rPr>
              <w:t>Итоги</w:t>
            </w:r>
            <w:r w:rsidR="007E4C4A" w:rsidRPr="00096528">
              <w:rPr>
                <w:sz w:val="28"/>
                <w:szCs w:val="28"/>
              </w:rPr>
              <w:t xml:space="preserve"> выносят на обсуждение собственников</w:t>
            </w:r>
            <w:r w:rsidRPr="00096528">
              <w:rPr>
                <w:sz w:val="28"/>
                <w:szCs w:val="28"/>
              </w:rPr>
              <w:t>, которые должны определить, как действовать в отношении выявленных</w:t>
            </w:r>
            <w:r w:rsidR="007E4C4A" w:rsidRPr="00096528">
              <w:rPr>
                <w:sz w:val="28"/>
                <w:szCs w:val="28"/>
              </w:rPr>
              <w:t xml:space="preserve"> обязательств. </w:t>
            </w:r>
            <w:r w:rsidR="00A014CF" w:rsidRPr="00096528">
              <w:rPr>
                <w:sz w:val="28"/>
                <w:szCs w:val="28"/>
              </w:rPr>
              <w:t>Незначительную часть</w:t>
            </w:r>
            <w:r w:rsidR="007E4C4A" w:rsidRPr="00096528">
              <w:rPr>
                <w:sz w:val="28"/>
                <w:szCs w:val="28"/>
              </w:rPr>
              <w:t xml:space="preserve"> дебиторск</w:t>
            </w:r>
            <w:r w:rsidR="00A014CF" w:rsidRPr="00096528">
              <w:rPr>
                <w:sz w:val="28"/>
                <w:szCs w:val="28"/>
              </w:rPr>
              <w:t xml:space="preserve">ой </w:t>
            </w:r>
            <w:r w:rsidR="007E4C4A" w:rsidRPr="00096528">
              <w:rPr>
                <w:sz w:val="28"/>
                <w:szCs w:val="28"/>
              </w:rPr>
              <w:t>задолженност</w:t>
            </w:r>
            <w:r w:rsidR="00A014CF" w:rsidRPr="00096528">
              <w:rPr>
                <w:sz w:val="28"/>
                <w:szCs w:val="28"/>
              </w:rPr>
              <w:t>и</w:t>
            </w:r>
            <w:r w:rsidR="007E4C4A" w:rsidRPr="00096528">
              <w:rPr>
                <w:sz w:val="28"/>
                <w:szCs w:val="28"/>
              </w:rPr>
              <w:t xml:space="preserve"> </w:t>
            </w:r>
            <w:r w:rsidR="00A014CF" w:rsidRPr="00096528">
              <w:rPr>
                <w:sz w:val="28"/>
                <w:szCs w:val="28"/>
              </w:rPr>
              <w:t>возможно списать</w:t>
            </w:r>
            <w:r w:rsidR="007E4C4A" w:rsidRPr="00096528">
              <w:rPr>
                <w:sz w:val="28"/>
                <w:szCs w:val="28"/>
              </w:rPr>
              <w:t xml:space="preserve"> за счет </w:t>
            </w:r>
            <w:r w:rsidR="00A014CF" w:rsidRPr="00096528">
              <w:rPr>
                <w:sz w:val="28"/>
                <w:szCs w:val="28"/>
              </w:rPr>
              <w:t>п</w:t>
            </w:r>
            <w:r w:rsidR="007E4C4A" w:rsidRPr="00096528">
              <w:rPr>
                <w:sz w:val="28"/>
                <w:szCs w:val="28"/>
              </w:rPr>
              <w:t xml:space="preserve">рибыли. Ликвидаторам поручают судебное взыскание </w:t>
            </w:r>
            <w:r w:rsidR="00804376" w:rsidRPr="00096528">
              <w:rPr>
                <w:sz w:val="28"/>
                <w:szCs w:val="28"/>
              </w:rPr>
              <w:t xml:space="preserve">долгов, </w:t>
            </w:r>
            <w:r w:rsidR="007E4C4A" w:rsidRPr="00096528">
              <w:rPr>
                <w:sz w:val="28"/>
                <w:szCs w:val="28"/>
              </w:rPr>
              <w:t xml:space="preserve">либо </w:t>
            </w:r>
            <w:r w:rsidR="00804376" w:rsidRPr="00096528">
              <w:rPr>
                <w:sz w:val="28"/>
                <w:szCs w:val="28"/>
              </w:rPr>
              <w:t>передачу</w:t>
            </w:r>
            <w:r w:rsidR="007E4C4A" w:rsidRPr="00096528">
              <w:rPr>
                <w:sz w:val="28"/>
                <w:szCs w:val="28"/>
              </w:rPr>
              <w:t xml:space="preserve"> </w:t>
            </w:r>
            <w:r w:rsidR="00BD41C1" w:rsidRPr="00096528">
              <w:rPr>
                <w:sz w:val="28"/>
                <w:szCs w:val="28"/>
              </w:rPr>
              <w:t xml:space="preserve">долгов </w:t>
            </w:r>
            <w:r w:rsidR="007E4C4A" w:rsidRPr="00096528">
              <w:rPr>
                <w:sz w:val="28"/>
                <w:szCs w:val="28"/>
              </w:rPr>
              <w:t>коллекторам</w:t>
            </w:r>
          </w:p>
        </w:tc>
      </w:tr>
      <w:tr w:rsidR="00330568" w:rsidRPr="00096528" w14:paraId="58AE70FC" w14:textId="77777777" w:rsidTr="00DF171D">
        <w:tc>
          <w:tcPr>
            <w:tcW w:w="2405" w:type="dxa"/>
            <w:hideMark/>
          </w:tcPr>
          <w:p w14:paraId="4EF25E41" w14:textId="5141006C" w:rsidR="007E4C4A" w:rsidRPr="00096528" w:rsidRDefault="007E4C4A" w:rsidP="00DF171D">
            <w:pPr>
              <w:spacing w:line="360" w:lineRule="auto"/>
              <w:rPr>
                <w:sz w:val="28"/>
                <w:szCs w:val="28"/>
              </w:rPr>
            </w:pPr>
            <w:r w:rsidRPr="00096528">
              <w:rPr>
                <w:sz w:val="28"/>
                <w:szCs w:val="28"/>
              </w:rPr>
              <w:t xml:space="preserve">Списание </w:t>
            </w:r>
            <w:r w:rsidRPr="00096528">
              <w:rPr>
                <w:sz w:val="28"/>
                <w:szCs w:val="28"/>
              </w:rPr>
              <w:lastRenderedPageBreak/>
              <w:t xml:space="preserve">безнадёжной </w:t>
            </w:r>
            <w:r w:rsidR="00330568" w:rsidRPr="00096528">
              <w:rPr>
                <w:sz w:val="28"/>
                <w:szCs w:val="28"/>
              </w:rPr>
              <w:t>дебиторской задолженности</w:t>
            </w:r>
          </w:p>
        </w:tc>
        <w:tc>
          <w:tcPr>
            <w:tcW w:w="6934" w:type="dxa"/>
            <w:hideMark/>
          </w:tcPr>
          <w:p w14:paraId="4316B1C3" w14:textId="3FB0DF58" w:rsidR="007E4C4A" w:rsidRPr="00096528" w:rsidRDefault="00330568" w:rsidP="00DF171D">
            <w:pPr>
              <w:spacing w:line="360" w:lineRule="auto"/>
              <w:rPr>
                <w:sz w:val="28"/>
                <w:szCs w:val="28"/>
              </w:rPr>
            </w:pPr>
            <w:r w:rsidRPr="00096528">
              <w:rPr>
                <w:sz w:val="28"/>
                <w:szCs w:val="28"/>
              </w:rPr>
              <w:lastRenderedPageBreak/>
              <w:t>Списание производится на о</w:t>
            </w:r>
            <w:r w:rsidR="007E4C4A" w:rsidRPr="00096528">
              <w:rPr>
                <w:sz w:val="28"/>
                <w:szCs w:val="28"/>
              </w:rPr>
              <w:t>сновани</w:t>
            </w:r>
            <w:r w:rsidRPr="00096528">
              <w:rPr>
                <w:sz w:val="28"/>
                <w:szCs w:val="28"/>
              </w:rPr>
              <w:t>и</w:t>
            </w:r>
            <w:r w:rsidR="007E4C4A" w:rsidRPr="00096528">
              <w:rPr>
                <w:sz w:val="28"/>
                <w:szCs w:val="28"/>
              </w:rPr>
              <w:t xml:space="preserve"> </w:t>
            </w:r>
            <w:r w:rsidRPr="00096528">
              <w:rPr>
                <w:sz w:val="28"/>
                <w:szCs w:val="28"/>
              </w:rPr>
              <w:t>решения</w:t>
            </w:r>
            <w:r w:rsidR="007E4C4A" w:rsidRPr="00096528">
              <w:rPr>
                <w:sz w:val="28"/>
                <w:szCs w:val="28"/>
              </w:rPr>
              <w:t xml:space="preserve"> </w:t>
            </w:r>
            <w:r w:rsidR="007E4C4A" w:rsidRPr="00096528">
              <w:rPr>
                <w:sz w:val="28"/>
                <w:szCs w:val="28"/>
              </w:rPr>
              <w:lastRenderedPageBreak/>
              <w:t xml:space="preserve">ликвидационной комиссии. </w:t>
            </w:r>
            <w:r w:rsidRPr="00096528">
              <w:rPr>
                <w:sz w:val="28"/>
                <w:szCs w:val="28"/>
              </w:rPr>
              <w:t>Прилагается</w:t>
            </w:r>
            <w:r w:rsidR="007E4C4A" w:rsidRPr="00096528">
              <w:rPr>
                <w:sz w:val="28"/>
                <w:szCs w:val="28"/>
              </w:rPr>
              <w:t xml:space="preserve"> первичная отчетность, свидетельствующая о наличии долга, акт инвентаризации и документальное подтверждение безнадежности</w:t>
            </w:r>
            <w:r w:rsidR="00FD5042" w:rsidRPr="00096528">
              <w:rPr>
                <w:sz w:val="28"/>
                <w:szCs w:val="28"/>
              </w:rPr>
              <w:t>, на основании ст. 266 НК РФ и в соответствии с главой 12 ГК РФ</w:t>
            </w:r>
          </w:p>
        </w:tc>
      </w:tr>
      <w:tr w:rsidR="00330568" w:rsidRPr="00096528" w14:paraId="4A9B68D6" w14:textId="77777777" w:rsidTr="00DF171D">
        <w:tc>
          <w:tcPr>
            <w:tcW w:w="2405" w:type="dxa"/>
            <w:hideMark/>
          </w:tcPr>
          <w:p w14:paraId="37316A02" w14:textId="77777777" w:rsidR="007E4C4A" w:rsidRPr="00096528" w:rsidRDefault="007E4C4A" w:rsidP="00DF171D">
            <w:pPr>
              <w:spacing w:line="360" w:lineRule="auto"/>
              <w:rPr>
                <w:sz w:val="28"/>
                <w:szCs w:val="28"/>
              </w:rPr>
            </w:pPr>
            <w:r w:rsidRPr="00096528">
              <w:rPr>
                <w:sz w:val="28"/>
                <w:szCs w:val="28"/>
              </w:rPr>
              <w:lastRenderedPageBreak/>
              <w:t>Взыскание задолженности</w:t>
            </w:r>
          </w:p>
        </w:tc>
        <w:tc>
          <w:tcPr>
            <w:tcW w:w="6934" w:type="dxa"/>
            <w:hideMark/>
          </w:tcPr>
          <w:p w14:paraId="7DBCAF3B" w14:textId="16C34A66" w:rsidR="007E4C4A" w:rsidRPr="00096528" w:rsidRDefault="007E4C4A" w:rsidP="00DF171D">
            <w:pPr>
              <w:spacing w:line="360" w:lineRule="auto"/>
              <w:rPr>
                <w:sz w:val="28"/>
                <w:szCs w:val="28"/>
              </w:rPr>
            </w:pPr>
            <w:r w:rsidRPr="00096528">
              <w:rPr>
                <w:sz w:val="28"/>
                <w:szCs w:val="28"/>
              </w:rPr>
              <w:t xml:space="preserve">Ликвидационная комиссия </w:t>
            </w:r>
            <w:r w:rsidR="00F46CFC" w:rsidRPr="00096528">
              <w:rPr>
                <w:sz w:val="28"/>
                <w:szCs w:val="28"/>
              </w:rPr>
              <w:t>проводит</w:t>
            </w:r>
            <w:r w:rsidRPr="00096528">
              <w:rPr>
                <w:sz w:val="28"/>
                <w:szCs w:val="28"/>
              </w:rPr>
              <w:t xml:space="preserve"> сверку расчетов</w:t>
            </w:r>
            <w:r w:rsidR="00F46CFC" w:rsidRPr="00096528">
              <w:rPr>
                <w:sz w:val="28"/>
                <w:szCs w:val="28"/>
              </w:rPr>
              <w:t xml:space="preserve"> с контрагентами, с указанием суммы задолженности перед организацией и требованием оплаты. В случае отказа погасить долг со стороны контрагента,</w:t>
            </w:r>
            <w:r w:rsidRPr="00096528">
              <w:rPr>
                <w:sz w:val="28"/>
                <w:szCs w:val="28"/>
              </w:rPr>
              <w:t xml:space="preserve"> дело передается в суд. Взыскание производится по вступившим в силу решениям </w:t>
            </w:r>
            <w:r w:rsidR="003E2E36" w:rsidRPr="00096528">
              <w:rPr>
                <w:sz w:val="28"/>
                <w:szCs w:val="28"/>
              </w:rPr>
              <w:t xml:space="preserve">суда </w:t>
            </w:r>
            <w:r w:rsidRPr="00096528">
              <w:rPr>
                <w:sz w:val="28"/>
                <w:szCs w:val="28"/>
              </w:rPr>
              <w:t>с привлечением приставов-исполнителей. Отклонение иска становится основанием списания дебиторской задолженности в убытки</w:t>
            </w:r>
            <w:r w:rsidR="00F46CFC" w:rsidRPr="00096528">
              <w:rPr>
                <w:sz w:val="28"/>
                <w:szCs w:val="28"/>
              </w:rPr>
              <w:t>.</w:t>
            </w:r>
          </w:p>
        </w:tc>
      </w:tr>
      <w:tr w:rsidR="00330568" w:rsidRPr="00096528" w14:paraId="5DFD8DCE" w14:textId="77777777" w:rsidTr="00DF171D">
        <w:tc>
          <w:tcPr>
            <w:tcW w:w="2405" w:type="dxa"/>
            <w:hideMark/>
          </w:tcPr>
          <w:p w14:paraId="4711C411" w14:textId="77777777" w:rsidR="007E4C4A" w:rsidRPr="00096528" w:rsidRDefault="007E4C4A" w:rsidP="00DF171D">
            <w:pPr>
              <w:spacing w:line="360" w:lineRule="auto"/>
              <w:rPr>
                <w:sz w:val="28"/>
                <w:szCs w:val="28"/>
              </w:rPr>
            </w:pPr>
            <w:r w:rsidRPr="00096528">
              <w:rPr>
                <w:sz w:val="28"/>
                <w:szCs w:val="28"/>
              </w:rPr>
              <w:t>Уступка прав требования</w:t>
            </w:r>
          </w:p>
        </w:tc>
        <w:tc>
          <w:tcPr>
            <w:tcW w:w="6934" w:type="dxa"/>
            <w:hideMark/>
          </w:tcPr>
          <w:p w14:paraId="0F9B905A" w14:textId="4BA06337" w:rsidR="007E4C4A" w:rsidRPr="00096528" w:rsidRDefault="00F46CFC" w:rsidP="00DF171D">
            <w:pPr>
              <w:spacing w:line="360" w:lineRule="auto"/>
              <w:rPr>
                <w:sz w:val="28"/>
                <w:szCs w:val="28"/>
              </w:rPr>
            </w:pPr>
            <w:r w:rsidRPr="00096528">
              <w:rPr>
                <w:sz w:val="28"/>
                <w:szCs w:val="28"/>
              </w:rPr>
              <w:t xml:space="preserve">Ликвидатор </w:t>
            </w:r>
            <w:r w:rsidR="007E4C4A" w:rsidRPr="00096528">
              <w:rPr>
                <w:sz w:val="28"/>
                <w:szCs w:val="28"/>
              </w:rPr>
              <w:t xml:space="preserve">рассылает </w:t>
            </w:r>
            <w:r w:rsidR="003E2E36" w:rsidRPr="00096528">
              <w:rPr>
                <w:sz w:val="28"/>
                <w:szCs w:val="28"/>
              </w:rPr>
              <w:t xml:space="preserve">контрагентам </w:t>
            </w:r>
            <w:r w:rsidR="007E4C4A" w:rsidRPr="00096528">
              <w:rPr>
                <w:sz w:val="28"/>
                <w:szCs w:val="28"/>
              </w:rPr>
              <w:t>письма</w:t>
            </w:r>
            <w:r w:rsidR="003E2E36" w:rsidRPr="00096528">
              <w:rPr>
                <w:sz w:val="28"/>
                <w:szCs w:val="28"/>
              </w:rPr>
              <w:t>, в которых уведомляет о ликвидации и просит произвести оплату долга в определенный законом срок</w:t>
            </w:r>
            <w:r w:rsidR="007E4C4A" w:rsidRPr="00096528">
              <w:rPr>
                <w:sz w:val="28"/>
                <w:szCs w:val="28"/>
              </w:rPr>
              <w:t xml:space="preserve">. </w:t>
            </w:r>
            <w:r w:rsidR="003E2E36" w:rsidRPr="00096528">
              <w:rPr>
                <w:sz w:val="28"/>
                <w:szCs w:val="28"/>
              </w:rPr>
              <w:t xml:space="preserve">Так как письма ликвидатора носят рекомендательный характер, на практике они часто бывают отвергнуты и в этом </w:t>
            </w:r>
            <w:r w:rsidR="007E4C4A" w:rsidRPr="00096528">
              <w:rPr>
                <w:sz w:val="28"/>
                <w:szCs w:val="28"/>
              </w:rPr>
              <w:t xml:space="preserve">ликвидатор ищет покупателя имущественного права. Дебиторскую задолженность, обеспеченную залогами, поручительством или банковской гарантией, </w:t>
            </w:r>
            <w:r w:rsidR="003E2E36" w:rsidRPr="00096528">
              <w:rPr>
                <w:sz w:val="28"/>
                <w:szCs w:val="28"/>
              </w:rPr>
              <w:t xml:space="preserve">могут купить коллекторы или принять кредиторы организации в счет оплаты долга. </w:t>
            </w:r>
            <w:r w:rsidR="007E4C4A" w:rsidRPr="00096528">
              <w:rPr>
                <w:sz w:val="28"/>
                <w:szCs w:val="28"/>
              </w:rPr>
              <w:t xml:space="preserve">Если претендентов на актив не находится, его можно передать учредителям в порядке </w:t>
            </w:r>
            <w:r w:rsidR="007E4C4A" w:rsidRPr="00DF171D">
              <w:rPr>
                <w:sz w:val="28"/>
                <w:szCs w:val="28"/>
              </w:rPr>
              <w:t>статьи 58 закона 14-ФЗ</w:t>
            </w:r>
            <w:r w:rsidR="00DF171D">
              <w:rPr>
                <w:sz w:val="28"/>
                <w:szCs w:val="28"/>
              </w:rPr>
              <w:t>.</w:t>
            </w:r>
          </w:p>
        </w:tc>
      </w:tr>
      <w:tr w:rsidR="00DF171D" w:rsidRPr="00096528" w14:paraId="44C8215D" w14:textId="77777777" w:rsidTr="002577EE">
        <w:trPr>
          <w:trHeight w:val="3391"/>
        </w:trPr>
        <w:tc>
          <w:tcPr>
            <w:tcW w:w="2405" w:type="dxa"/>
            <w:hideMark/>
          </w:tcPr>
          <w:p w14:paraId="6336121E" w14:textId="77777777" w:rsidR="00DF171D" w:rsidRPr="00096528" w:rsidRDefault="00DF171D" w:rsidP="00DF171D">
            <w:pPr>
              <w:spacing w:line="360" w:lineRule="auto"/>
              <w:rPr>
                <w:sz w:val="28"/>
                <w:szCs w:val="28"/>
              </w:rPr>
            </w:pPr>
            <w:r w:rsidRPr="00096528">
              <w:rPr>
                <w:sz w:val="28"/>
                <w:szCs w:val="28"/>
              </w:rPr>
              <w:lastRenderedPageBreak/>
              <w:t>Прощение</w:t>
            </w:r>
          </w:p>
        </w:tc>
        <w:tc>
          <w:tcPr>
            <w:tcW w:w="6934" w:type="dxa"/>
            <w:hideMark/>
          </w:tcPr>
          <w:p w14:paraId="2C61F386" w14:textId="638725D2" w:rsidR="00DF171D" w:rsidRPr="00DF0337" w:rsidRDefault="00DF171D" w:rsidP="00DF0337">
            <w:pPr>
              <w:pStyle w:val="ab"/>
              <w:shd w:val="clear" w:color="auto" w:fill="FFFFFF"/>
              <w:spacing w:after="0" w:line="360" w:lineRule="auto"/>
              <w:ind w:left="284"/>
              <w:jc w:val="both"/>
              <w:outlineLvl w:val="1"/>
              <w:rPr>
                <w:rFonts w:ascii="Times New Roman" w:hAnsi="Times New Roman" w:cs="Times New Roman"/>
                <w:sz w:val="28"/>
                <w:szCs w:val="28"/>
              </w:rPr>
            </w:pPr>
            <w:r w:rsidRPr="00096528">
              <w:rPr>
                <w:sz w:val="28"/>
                <w:szCs w:val="28"/>
              </w:rPr>
              <w:t>При невозможности взыскания суммы долга, с некоторыми дебиторами ликвидационная комиссия может подписать соглашение. Однако принять списанные таким способом обязательства при расчете налога на прибыль можно не всегда, так как необходимо доказать, что мировое соглашение направлено на сокращение убытков</w:t>
            </w:r>
            <w:r>
              <w:rPr>
                <w:sz w:val="28"/>
                <w:szCs w:val="28"/>
              </w:rPr>
              <w:t xml:space="preserve"> (</w:t>
            </w:r>
            <w:r w:rsidRPr="00DF171D">
              <w:rPr>
                <w:rFonts w:ascii="Times New Roman" w:hAnsi="Times New Roman" w:cs="Times New Roman"/>
                <w:sz w:val="28"/>
                <w:szCs w:val="28"/>
              </w:rPr>
              <w:t>Письмо ФНС РФ от 12.08.2011 N СА-4-7/13193@ «О направлении обзора постановлений Президиума ВАС РФ по налоговым спорам»</w:t>
            </w:r>
            <w:r w:rsidR="00DF0337">
              <w:rPr>
                <w:rFonts w:ascii="Times New Roman" w:hAnsi="Times New Roman" w:cs="Times New Roman"/>
                <w:sz w:val="28"/>
                <w:szCs w:val="28"/>
              </w:rPr>
              <w:t xml:space="preserve">, </w:t>
            </w:r>
            <w:r w:rsidR="00DF0337" w:rsidRPr="00D42CFD">
              <w:rPr>
                <w:rFonts w:ascii="Times New Roman" w:hAnsi="Times New Roman" w:cs="Times New Roman"/>
                <w:sz w:val="28"/>
                <w:szCs w:val="28"/>
              </w:rPr>
              <w:t>Письмо ФНС России от 21.01.2014 N ГД-4-3/617</w:t>
            </w:r>
            <w:r w:rsidR="00DF0337">
              <w:rPr>
                <w:rFonts w:ascii="Times New Roman" w:hAnsi="Times New Roman" w:cs="Times New Roman"/>
                <w:sz w:val="28"/>
                <w:szCs w:val="28"/>
              </w:rPr>
              <w:t xml:space="preserve"> «</w:t>
            </w:r>
            <w:r w:rsidR="00DF0337" w:rsidRPr="00D42CFD">
              <w:rPr>
                <w:rFonts w:ascii="Times New Roman" w:hAnsi="Times New Roman" w:cs="Times New Roman"/>
                <w:sz w:val="28"/>
                <w:szCs w:val="28"/>
              </w:rPr>
              <w:t>Об учете для целей налога на прибыль дебиторской задолженности, списанной в результате заключения с должником мирового соглашения</w:t>
            </w:r>
            <w:r w:rsidR="00DF0337">
              <w:rPr>
                <w:rFonts w:ascii="Times New Roman" w:hAnsi="Times New Roman" w:cs="Times New Roman"/>
                <w:sz w:val="28"/>
                <w:szCs w:val="28"/>
              </w:rPr>
              <w:t>»)</w:t>
            </w:r>
          </w:p>
        </w:tc>
      </w:tr>
    </w:tbl>
    <w:p w14:paraId="0B01B759" w14:textId="77777777" w:rsidR="00E65676" w:rsidRDefault="00E65676" w:rsidP="00E65676">
      <w:pPr>
        <w:spacing w:line="360" w:lineRule="auto"/>
        <w:ind w:left="284" w:firstLine="709"/>
        <w:jc w:val="both"/>
        <w:rPr>
          <w:sz w:val="28"/>
          <w:szCs w:val="28"/>
        </w:rPr>
      </w:pPr>
    </w:p>
    <w:p w14:paraId="36093004" w14:textId="19667776" w:rsidR="007E4C4A" w:rsidRPr="00096528" w:rsidRDefault="00124F29" w:rsidP="00E65676">
      <w:pPr>
        <w:spacing w:line="360" w:lineRule="auto"/>
        <w:ind w:left="284" w:firstLine="709"/>
        <w:jc w:val="both"/>
        <w:rPr>
          <w:sz w:val="28"/>
          <w:szCs w:val="28"/>
        </w:rPr>
      </w:pPr>
      <w:r w:rsidRPr="00096528">
        <w:rPr>
          <w:sz w:val="28"/>
          <w:szCs w:val="28"/>
        </w:rPr>
        <w:t xml:space="preserve">Необходимо отметить, что порядок ликвидации юридического лица полностью определяет работу с дебиторской задолженностью. В том случае, если ликвидация осуществляется по решению учредителей или участников, то списание </w:t>
      </w:r>
      <w:r w:rsidR="007E4C4A" w:rsidRPr="00096528">
        <w:rPr>
          <w:sz w:val="28"/>
          <w:szCs w:val="28"/>
        </w:rPr>
        <w:t xml:space="preserve">производится наиболее удобным способом. </w:t>
      </w:r>
      <w:r w:rsidRPr="00096528">
        <w:rPr>
          <w:sz w:val="28"/>
          <w:szCs w:val="28"/>
        </w:rPr>
        <w:t>В случае принудительной ликвидации, либо банкротства,</w:t>
      </w:r>
      <w:r w:rsidR="007E4C4A" w:rsidRPr="00096528">
        <w:rPr>
          <w:sz w:val="28"/>
          <w:szCs w:val="28"/>
        </w:rPr>
        <w:t xml:space="preserve"> </w:t>
      </w:r>
      <w:r w:rsidRPr="00096528">
        <w:rPr>
          <w:sz w:val="28"/>
          <w:szCs w:val="28"/>
        </w:rPr>
        <w:t>долги могут быть аннулированы, если не осталось никаких юридических способов их взыскания.</w:t>
      </w:r>
      <w:r w:rsidR="00D406EE" w:rsidRPr="00096528">
        <w:rPr>
          <w:sz w:val="28"/>
          <w:szCs w:val="28"/>
        </w:rPr>
        <w:t xml:space="preserve"> Важно</w:t>
      </w:r>
      <w:r w:rsidR="00577DFD" w:rsidRPr="00096528">
        <w:rPr>
          <w:sz w:val="28"/>
          <w:szCs w:val="28"/>
        </w:rPr>
        <w:t xml:space="preserve"> знать</w:t>
      </w:r>
      <w:r w:rsidR="00D406EE" w:rsidRPr="00096528">
        <w:rPr>
          <w:sz w:val="28"/>
          <w:szCs w:val="28"/>
        </w:rPr>
        <w:t xml:space="preserve">, что </w:t>
      </w:r>
      <w:r w:rsidR="00577DFD" w:rsidRPr="00096528">
        <w:rPr>
          <w:sz w:val="28"/>
          <w:szCs w:val="28"/>
        </w:rPr>
        <w:t>на основании главы 12 ГК РФ, о</w:t>
      </w:r>
      <w:r w:rsidR="00D406EE" w:rsidRPr="00096528">
        <w:rPr>
          <w:sz w:val="28"/>
          <w:szCs w:val="28"/>
        </w:rPr>
        <w:t xml:space="preserve">братиться в суд </w:t>
      </w:r>
      <w:r w:rsidR="002E4DF3" w:rsidRPr="00096528">
        <w:rPr>
          <w:sz w:val="28"/>
          <w:szCs w:val="28"/>
        </w:rPr>
        <w:t>можно в течение трех лет с даты возникновения долга.</w:t>
      </w:r>
    </w:p>
    <w:p w14:paraId="4B4D142B" w14:textId="0C8A4A15" w:rsidR="00D55D77" w:rsidRPr="00096528" w:rsidRDefault="005B1DCD" w:rsidP="00E65676">
      <w:pPr>
        <w:pStyle w:val="a3"/>
        <w:spacing w:before="0" w:beforeAutospacing="0" w:after="0" w:afterAutospacing="0" w:line="360" w:lineRule="auto"/>
        <w:ind w:left="284" w:firstLine="709"/>
        <w:contextualSpacing/>
        <w:jc w:val="both"/>
        <w:rPr>
          <w:rFonts w:ascii="Times New Roman" w:hAnsi="Times New Roman"/>
          <w:sz w:val="28"/>
          <w:szCs w:val="28"/>
        </w:rPr>
      </w:pPr>
      <w:r w:rsidRPr="00096528">
        <w:rPr>
          <w:rFonts w:ascii="Times New Roman" w:hAnsi="Times New Roman"/>
          <w:sz w:val="28"/>
          <w:szCs w:val="28"/>
        </w:rPr>
        <w:t>После того,</w:t>
      </w:r>
      <w:r w:rsidR="008568AD" w:rsidRPr="00096528">
        <w:rPr>
          <w:rFonts w:ascii="Times New Roman" w:hAnsi="Times New Roman"/>
          <w:sz w:val="28"/>
          <w:szCs w:val="28"/>
        </w:rPr>
        <w:t xml:space="preserve"> как ликвидационная комиссия прин</w:t>
      </w:r>
      <w:r w:rsidR="00F62509" w:rsidRPr="00096528">
        <w:rPr>
          <w:rFonts w:ascii="Times New Roman" w:hAnsi="Times New Roman"/>
          <w:sz w:val="28"/>
          <w:szCs w:val="28"/>
        </w:rPr>
        <w:t>яла все</w:t>
      </w:r>
      <w:r w:rsidR="00F37D93" w:rsidRPr="00096528">
        <w:rPr>
          <w:rFonts w:ascii="Times New Roman" w:hAnsi="Times New Roman"/>
          <w:sz w:val="28"/>
          <w:szCs w:val="28"/>
        </w:rPr>
        <w:t xml:space="preserve"> </w:t>
      </w:r>
      <w:r w:rsidR="00E73644" w:rsidRPr="00096528">
        <w:rPr>
          <w:rFonts w:ascii="Times New Roman" w:hAnsi="Times New Roman"/>
          <w:sz w:val="28"/>
          <w:szCs w:val="28"/>
        </w:rPr>
        <w:t xml:space="preserve">необходимые </w:t>
      </w:r>
      <w:r w:rsidR="008568AD" w:rsidRPr="00096528">
        <w:rPr>
          <w:rFonts w:ascii="Times New Roman" w:hAnsi="Times New Roman"/>
          <w:sz w:val="28"/>
          <w:szCs w:val="28"/>
        </w:rPr>
        <w:t xml:space="preserve">меры к </w:t>
      </w:r>
      <w:r w:rsidR="00F62509" w:rsidRPr="00096528">
        <w:rPr>
          <w:rFonts w:ascii="Times New Roman" w:hAnsi="Times New Roman"/>
          <w:sz w:val="28"/>
          <w:szCs w:val="28"/>
        </w:rPr>
        <w:t xml:space="preserve">получению дебиторской задолженности и </w:t>
      </w:r>
      <w:r w:rsidR="008568AD" w:rsidRPr="00096528">
        <w:rPr>
          <w:rFonts w:ascii="Times New Roman" w:hAnsi="Times New Roman"/>
          <w:sz w:val="28"/>
          <w:szCs w:val="28"/>
        </w:rPr>
        <w:t xml:space="preserve">выявлению кредиторов, она </w:t>
      </w:r>
      <w:r w:rsidRPr="00096528">
        <w:rPr>
          <w:rFonts w:ascii="Times New Roman" w:hAnsi="Times New Roman"/>
          <w:sz w:val="28"/>
          <w:szCs w:val="28"/>
        </w:rPr>
        <w:t xml:space="preserve">начинает </w:t>
      </w:r>
      <w:r w:rsidR="008568AD" w:rsidRPr="00096528">
        <w:rPr>
          <w:rFonts w:ascii="Times New Roman" w:hAnsi="Times New Roman"/>
          <w:sz w:val="28"/>
          <w:szCs w:val="28"/>
        </w:rPr>
        <w:t>составля</w:t>
      </w:r>
      <w:r w:rsidRPr="00096528">
        <w:rPr>
          <w:rFonts w:ascii="Times New Roman" w:hAnsi="Times New Roman"/>
          <w:sz w:val="28"/>
          <w:szCs w:val="28"/>
        </w:rPr>
        <w:t>ть</w:t>
      </w:r>
      <w:r w:rsidR="008568AD" w:rsidRPr="00096528">
        <w:rPr>
          <w:rFonts w:ascii="Times New Roman" w:hAnsi="Times New Roman"/>
          <w:sz w:val="28"/>
          <w:szCs w:val="28"/>
        </w:rPr>
        <w:t xml:space="preserve"> промежуточный ликвидационный баланс. </w:t>
      </w:r>
    </w:p>
    <w:p w14:paraId="624DFA3B" w14:textId="4FB88BDE" w:rsidR="00755A2A" w:rsidRPr="00096528" w:rsidRDefault="00755A2A" w:rsidP="00E65676">
      <w:pPr>
        <w:pStyle w:val="a3"/>
        <w:spacing w:before="0" w:beforeAutospacing="0" w:after="0" w:afterAutospacing="0" w:line="360" w:lineRule="auto"/>
        <w:ind w:left="284" w:firstLine="709"/>
        <w:contextualSpacing/>
        <w:jc w:val="both"/>
        <w:rPr>
          <w:rFonts w:ascii="Times New Roman" w:hAnsi="Times New Roman"/>
          <w:sz w:val="28"/>
          <w:szCs w:val="28"/>
        </w:rPr>
      </w:pPr>
      <w:r w:rsidRPr="00096528">
        <w:rPr>
          <w:rFonts w:ascii="Times New Roman" w:hAnsi="Times New Roman"/>
          <w:sz w:val="28"/>
          <w:szCs w:val="28"/>
        </w:rPr>
        <w:t>Согласно п. 2 ст. 63 ГК РФ, промежуточный ликвидационный баланс должен включать</w:t>
      </w:r>
      <w:r w:rsidR="009D1113" w:rsidRPr="00096528">
        <w:rPr>
          <w:rFonts w:ascii="Times New Roman" w:hAnsi="Times New Roman"/>
          <w:sz w:val="28"/>
          <w:szCs w:val="28"/>
        </w:rPr>
        <w:t xml:space="preserve"> в себя следующую информацию</w:t>
      </w:r>
      <w:r w:rsidRPr="00096528">
        <w:rPr>
          <w:rFonts w:ascii="Times New Roman" w:hAnsi="Times New Roman"/>
          <w:sz w:val="28"/>
          <w:szCs w:val="28"/>
        </w:rPr>
        <w:t>:</w:t>
      </w:r>
    </w:p>
    <w:p w14:paraId="43DBA637" w14:textId="5C847028" w:rsidR="00E65676" w:rsidRDefault="00E65676" w:rsidP="00016907">
      <w:pPr>
        <w:pStyle w:val="a3"/>
        <w:numPr>
          <w:ilvl w:val="0"/>
          <w:numId w:val="25"/>
        </w:numPr>
        <w:spacing w:before="0" w:beforeAutospacing="0" w:after="0" w:afterAutospacing="0" w:line="360" w:lineRule="auto"/>
        <w:contextualSpacing/>
        <w:jc w:val="both"/>
        <w:rPr>
          <w:rFonts w:ascii="Times New Roman" w:hAnsi="Times New Roman"/>
          <w:sz w:val="28"/>
          <w:szCs w:val="28"/>
        </w:rPr>
      </w:pPr>
      <w:r>
        <w:rPr>
          <w:rFonts w:ascii="Times New Roman" w:hAnsi="Times New Roman"/>
          <w:sz w:val="28"/>
          <w:szCs w:val="28"/>
        </w:rPr>
        <w:t>С</w:t>
      </w:r>
      <w:r w:rsidR="009D1113" w:rsidRPr="00096528">
        <w:rPr>
          <w:rFonts w:ascii="Times New Roman" w:hAnsi="Times New Roman"/>
          <w:sz w:val="28"/>
          <w:szCs w:val="28"/>
        </w:rPr>
        <w:t>ведения о составе имущества;</w:t>
      </w:r>
    </w:p>
    <w:p w14:paraId="3D48ABA6" w14:textId="77777777" w:rsidR="00E65676" w:rsidRDefault="00E65676" w:rsidP="00016907">
      <w:pPr>
        <w:pStyle w:val="a3"/>
        <w:numPr>
          <w:ilvl w:val="0"/>
          <w:numId w:val="25"/>
        </w:numPr>
        <w:spacing w:before="0" w:beforeAutospacing="0" w:after="0" w:afterAutospacing="0" w:line="360" w:lineRule="auto"/>
        <w:contextualSpacing/>
        <w:jc w:val="both"/>
        <w:rPr>
          <w:rFonts w:ascii="Times New Roman" w:hAnsi="Times New Roman"/>
          <w:sz w:val="28"/>
          <w:szCs w:val="28"/>
        </w:rPr>
      </w:pPr>
      <w:r>
        <w:rPr>
          <w:rFonts w:ascii="Times New Roman" w:hAnsi="Times New Roman"/>
          <w:sz w:val="28"/>
          <w:szCs w:val="28"/>
        </w:rPr>
        <w:t>П</w:t>
      </w:r>
      <w:r w:rsidR="009D1113" w:rsidRPr="00096528">
        <w:rPr>
          <w:rFonts w:ascii="Times New Roman" w:hAnsi="Times New Roman"/>
          <w:sz w:val="28"/>
          <w:szCs w:val="28"/>
        </w:rPr>
        <w:t>еречень требований, предъявляемых кредиторами;</w:t>
      </w:r>
    </w:p>
    <w:p w14:paraId="1B5B1657" w14:textId="77777777" w:rsidR="00E65676" w:rsidRDefault="00E65676" w:rsidP="00016907">
      <w:pPr>
        <w:pStyle w:val="a3"/>
        <w:numPr>
          <w:ilvl w:val="0"/>
          <w:numId w:val="25"/>
        </w:numPr>
        <w:spacing w:before="0" w:beforeAutospacing="0" w:after="0" w:afterAutospacing="0" w:line="360" w:lineRule="auto"/>
        <w:contextualSpacing/>
        <w:jc w:val="both"/>
        <w:rPr>
          <w:rFonts w:ascii="Times New Roman" w:hAnsi="Times New Roman"/>
          <w:sz w:val="28"/>
          <w:szCs w:val="28"/>
        </w:rPr>
      </w:pPr>
      <w:r>
        <w:rPr>
          <w:rFonts w:ascii="Times New Roman" w:hAnsi="Times New Roman"/>
          <w:sz w:val="28"/>
          <w:szCs w:val="28"/>
        </w:rPr>
        <w:lastRenderedPageBreak/>
        <w:t>Р</w:t>
      </w:r>
      <w:r w:rsidR="009D1113" w:rsidRPr="00E65676">
        <w:rPr>
          <w:rFonts w:ascii="Times New Roman" w:hAnsi="Times New Roman"/>
          <w:sz w:val="28"/>
          <w:szCs w:val="28"/>
        </w:rPr>
        <w:t>езультат рассмотрения предъявленных кредиторами требований;</w:t>
      </w:r>
    </w:p>
    <w:p w14:paraId="0295A92A" w14:textId="65C395EA" w:rsidR="009D1113" w:rsidRPr="00E65676" w:rsidRDefault="00E65676" w:rsidP="00016907">
      <w:pPr>
        <w:pStyle w:val="a3"/>
        <w:numPr>
          <w:ilvl w:val="0"/>
          <w:numId w:val="25"/>
        </w:numPr>
        <w:spacing w:before="0" w:beforeAutospacing="0" w:after="0" w:afterAutospacing="0" w:line="360" w:lineRule="auto"/>
        <w:contextualSpacing/>
        <w:jc w:val="both"/>
        <w:rPr>
          <w:rFonts w:ascii="Times New Roman" w:hAnsi="Times New Roman"/>
          <w:sz w:val="28"/>
          <w:szCs w:val="28"/>
        </w:rPr>
      </w:pPr>
      <w:r>
        <w:rPr>
          <w:rFonts w:ascii="Times New Roman" w:hAnsi="Times New Roman"/>
          <w:sz w:val="28"/>
          <w:szCs w:val="28"/>
        </w:rPr>
        <w:t>П</w:t>
      </w:r>
      <w:r w:rsidR="009D1113" w:rsidRPr="00E65676">
        <w:rPr>
          <w:rFonts w:ascii="Times New Roman" w:hAnsi="Times New Roman"/>
          <w:sz w:val="28"/>
          <w:szCs w:val="28"/>
        </w:rPr>
        <w:t>еречень требований, удовлетворенных вступившим законную силу судебным решением.</w:t>
      </w:r>
    </w:p>
    <w:p w14:paraId="75880E68" w14:textId="7AD3CEC6" w:rsidR="00E73644" w:rsidRPr="00096528" w:rsidRDefault="00E73644" w:rsidP="00E65676">
      <w:pPr>
        <w:pStyle w:val="hlleftbdr"/>
        <w:spacing w:before="0" w:beforeAutospacing="0" w:after="0" w:afterAutospacing="0" w:line="360" w:lineRule="auto"/>
        <w:ind w:left="284" w:firstLine="709"/>
        <w:contextualSpacing/>
        <w:jc w:val="both"/>
        <w:rPr>
          <w:sz w:val="28"/>
          <w:szCs w:val="28"/>
        </w:rPr>
      </w:pPr>
      <w:r w:rsidRPr="00096528">
        <w:rPr>
          <w:sz w:val="28"/>
          <w:szCs w:val="28"/>
        </w:rPr>
        <w:t xml:space="preserve">По своей природе </w:t>
      </w:r>
      <w:r w:rsidRPr="00096528">
        <w:rPr>
          <w:rStyle w:val="a8"/>
          <w:b w:val="0"/>
          <w:bCs w:val="0"/>
          <w:sz w:val="28"/>
          <w:szCs w:val="28"/>
        </w:rPr>
        <w:t>промежуточный баланс</w:t>
      </w:r>
      <w:r w:rsidRPr="00096528">
        <w:rPr>
          <w:sz w:val="28"/>
          <w:szCs w:val="28"/>
        </w:rPr>
        <w:t xml:space="preserve"> – это отчет о финансовом состоянии предприятия или организации, который составляется на после того, когда срок по предъявлению требований кредиторами подошел к концу.</w:t>
      </w:r>
    </w:p>
    <w:p w14:paraId="2AB07459" w14:textId="5EF899E2" w:rsidR="000535F9" w:rsidRPr="00096528" w:rsidRDefault="000535F9" w:rsidP="00E65676">
      <w:pPr>
        <w:pStyle w:val="hlleftbdr"/>
        <w:spacing w:before="0" w:beforeAutospacing="0" w:after="0" w:afterAutospacing="0" w:line="360" w:lineRule="auto"/>
        <w:ind w:left="284" w:firstLine="709"/>
        <w:contextualSpacing/>
        <w:jc w:val="both"/>
        <w:rPr>
          <w:sz w:val="28"/>
          <w:szCs w:val="28"/>
        </w:rPr>
      </w:pPr>
      <w:r w:rsidRPr="00096528">
        <w:rPr>
          <w:sz w:val="28"/>
          <w:szCs w:val="28"/>
        </w:rPr>
        <w:t>Промежуточный ликвидационный баланс оформляется по истечении 2-х месяцев со дня публикации в «Вестнике государственной регистрации» решения о ликвидации. Если же ликвидационной комиссией срок был увеличен, то по истечении установленного ею срока.</w:t>
      </w:r>
    </w:p>
    <w:p w14:paraId="7F9DB02D" w14:textId="414ACD9B" w:rsidR="00E73644" w:rsidRPr="00096528" w:rsidRDefault="00E73644" w:rsidP="00E65676">
      <w:pPr>
        <w:pStyle w:val="a3"/>
        <w:spacing w:before="0" w:beforeAutospacing="0" w:after="0" w:afterAutospacing="0" w:line="360" w:lineRule="auto"/>
        <w:ind w:left="284" w:firstLine="709"/>
        <w:contextualSpacing/>
        <w:jc w:val="both"/>
        <w:rPr>
          <w:rFonts w:ascii="Times New Roman" w:hAnsi="Times New Roman"/>
          <w:sz w:val="28"/>
          <w:szCs w:val="28"/>
        </w:rPr>
      </w:pPr>
      <w:r w:rsidRPr="00096528">
        <w:rPr>
          <w:rFonts w:ascii="Times New Roman" w:hAnsi="Times New Roman"/>
          <w:sz w:val="28"/>
          <w:szCs w:val="28"/>
        </w:rPr>
        <w:t>Таким образом, после того, как промежуточный баланс будет передан в налоговые органы, контрагенты уже не могут предъявить претензии к организации на взыскание долговых обязательств. Исключением может являться ситуация, когда это происходит в судебном порядке.</w:t>
      </w:r>
    </w:p>
    <w:p w14:paraId="4D07AB8E" w14:textId="2E22B814" w:rsidR="00E73644" w:rsidRPr="00096528" w:rsidRDefault="0056560F" w:rsidP="00E65676">
      <w:pPr>
        <w:pStyle w:val="a3"/>
        <w:spacing w:before="0" w:beforeAutospacing="0" w:after="0" w:afterAutospacing="0" w:line="360" w:lineRule="auto"/>
        <w:ind w:left="284" w:firstLine="709"/>
        <w:contextualSpacing/>
        <w:jc w:val="both"/>
        <w:rPr>
          <w:rFonts w:ascii="Times New Roman" w:hAnsi="Times New Roman"/>
          <w:sz w:val="28"/>
          <w:szCs w:val="28"/>
        </w:rPr>
      </w:pPr>
      <w:r w:rsidRPr="00096528">
        <w:rPr>
          <w:rFonts w:ascii="Times New Roman" w:hAnsi="Times New Roman"/>
          <w:sz w:val="28"/>
          <w:szCs w:val="28"/>
        </w:rPr>
        <w:t>Крайне важную роль играет г</w:t>
      </w:r>
      <w:r w:rsidR="00E73644" w:rsidRPr="00096528">
        <w:rPr>
          <w:rFonts w:ascii="Times New Roman" w:hAnsi="Times New Roman"/>
          <w:sz w:val="28"/>
          <w:szCs w:val="28"/>
        </w:rPr>
        <w:t>рамотное составление промежуточного баланса</w:t>
      </w:r>
      <w:r w:rsidRPr="00096528">
        <w:rPr>
          <w:rFonts w:ascii="Times New Roman" w:hAnsi="Times New Roman"/>
          <w:sz w:val="28"/>
          <w:szCs w:val="28"/>
        </w:rPr>
        <w:t>, так именно он позволяет оценить реальное финансовое состояние организации.</w:t>
      </w:r>
    </w:p>
    <w:p w14:paraId="04FC94EF" w14:textId="7E7494A9" w:rsidR="0034432E" w:rsidRPr="00096528" w:rsidRDefault="0034432E" w:rsidP="00E65676">
      <w:pPr>
        <w:pStyle w:val="a3"/>
        <w:spacing w:before="0" w:beforeAutospacing="0" w:after="0" w:afterAutospacing="0" w:line="360" w:lineRule="auto"/>
        <w:ind w:left="284" w:firstLine="709"/>
        <w:contextualSpacing/>
        <w:jc w:val="both"/>
        <w:rPr>
          <w:rFonts w:ascii="Times New Roman" w:hAnsi="Times New Roman"/>
          <w:sz w:val="28"/>
          <w:szCs w:val="28"/>
        </w:rPr>
      </w:pPr>
      <w:r w:rsidRPr="00096528">
        <w:rPr>
          <w:rFonts w:ascii="Times New Roman" w:hAnsi="Times New Roman"/>
          <w:sz w:val="28"/>
          <w:szCs w:val="28"/>
        </w:rPr>
        <w:t xml:space="preserve">В связи с определенной спецификой, составление промежуточного баланса составлением чаще всего занимаются работники бухгалтерии, хотя формально по закону эту процедуру должна выполнять ликвидационная комиссия. </w:t>
      </w:r>
    </w:p>
    <w:p w14:paraId="7E3B5454" w14:textId="2C63E674" w:rsidR="00230279" w:rsidRPr="00096528" w:rsidRDefault="0034432E" w:rsidP="00230279">
      <w:pPr>
        <w:pStyle w:val="a3"/>
        <w:spacing w:before="0" w:beforeAutospacing="0" w:after="0" w:afterAutospacing="0" w:line="360" w:lineRule="auto"/>
        <w:ind w:left="284" w:firstLine="709"/>
        <w:contextualSpacing/>
        <w:jc w:val="both"/>
        <w:rPr>
          <w:rFonts w:ascii="Times New Roman" w:hAnsi="Times New Roman"/>
          <w:sz w:val="28"/>
          <w:szCs w:val="28"/>
        </w:rPr>
      </w:pPr>
      <w:r w:rsidRPr="00096528">
        <w:rPr>
          <w:rFonts w:ascii="Times New Roman" w:hAnsi="Times New Roman"/>
          <w:sz w:val="28"/>
          <w:szCs w:val="28"/>
        </w:rPr>
        <w:t>Заметим</w:t>
      </w:r>
      <w:r w:rsidR="009F2AA8" w:rsidRPr="00096528">
        <w:rPr>
          <w:rFonts w:ascii="Times New Roman" w:hAnsi="Times New Roman"/>
          <w:sz w:val="28"/>
          <w:szCs w:val="28"/>
        </w:rPr>
        <w:t xml:space="preserve">, что отдельная форма для промежуточного ликвидационного баланса </w:t>
      </w:r>
      <w:r w:rsidRPr="00096528">
        <w:rPr>
          <w:rFonts w:ascii="Times New Roman" w:hAnsi="Times New Roman"/>
          <w:sz w:val="28"/>
          <w:szCs w:val="28"/>
        </w:rPr>
        <w:t xml:space="preserve">для коммерческих организаций </w:t>
      </w:r>
      <w:r w:rsidR="009F2AA8" w:rsidRPr="00096528">
        <w:rPr>
          <w:rFonts w:ascii="Times New Roman" w:hAnsi="Times New Roman"/>
          <w:sz w:val="28"/>
          <w:szCs w:val="28"/>
        </w:rPr>
        <w:t>законодательством не предусмотрена (Письмо ФНС от 07.08.2012 № СА-4-7/13101).</w:t>
      </w:r>
      <w:r w:rsidR="004C1EEF" w:rsidRPr="00096528">
        <w:rPr>
          <w:rFonts w:ascii="Times New Roman" w:hAnsi="Times New Roman"/>
          <w:sz w:val="28"/>
          <w:szCs w:val="28"/>
        </w:rPr>
        <w:t xml:space="preserve"> Таким образом,</w:t>
      </w:r>
      <w:r w:rsidR="009F2AA8" w:rsidRPr="00096528">
        <w:rPr>
          <w:rFonts w:ascii="Times New Roman" w:hAnsi="Times New Roman"/>
          <w:sz w:val="28"/>
          <w:szCs w:val="28"/>
        </w:rPr>
        <w:t xml:space="preserve"> при составлении формы</w:t>
      </w:r>
      <w:r w:rsidR="004C1EEF" w:rsidRPr="00096528">
        <w:rPr>
          <w:rFonts w:ascii="Times New Roman" w:hAnsi="Times New Roman"/>
          <w:sz w:val="28"/>
          <w:szCs w:val="28"/>
        </w:rPr>
        <w:t>, может быть использован</w:t>
      </w:r>
      <w:r w:rsidR="009F2AA8" w:rsidRPr="00096528">
        <w:rPr>
          <w:rFonts w:ascii="Times New Roman" w:hAnsi="Times New Roman"/>
          <w:sz w:val="28"/>
          <w:szCs w:val="28"/>
        </w:rPr>
        <w:t xml:space="preserve"> стандартный бланк бухгалтерского баланса, утвержденный </w:t>
      </w:r>
      <w:r w:rsidR="009F2AA8" w:rsidRPr="00096528">
        <w:rPr>
          <w:rFonts w:ascii="Times New Roman" w:hAnsi="Times New Roman"/>
          <w:sz w:val="28"/>
          <w:szCs w:val="28"/>
        </w:rPr>
        <w:lastRenderedPageBreak/>
        <w:t>Приказом Минфина от 02.07.2010 № 66н.</w:t>
      </w:r>
      <w:r w:rsidRPr="00096528">
        <w:rPr>
          <w:rFonts w:ascii="Times New Roman" w:hAnsi="Times New Roman"/>
          <w:sz w:val="28"/>
          <w:szCs w:val="28"/>
        </w:rPr>
        <w:t xml:space="preserve"> На его основе каждая организация может разработать собственный промежуточный </w:t>
      </w:r>
      <w:r w:rsidR="0018772B" w:rsidRPr="00096528">
        <w:rPr>
          <w:rFonts w:ascii="Times New Roman" w:hAnsi="Times New Roman"/>
          <w:sz w:val="28"/>
          <w:szCs w:val="28"/>
        </w:rPr>
        <w:t>баланс.</w:t>
      </w:r>
    </w:p>
    <w:p w14:paraId="348F056D" w14:textId="4CB8C85E" w:rsidR="004F78F3" w:rsidRPr="00096528" w:rsidRDefault="0034432E" w:rsidP="00E65676">
      <w:pPr>
        <w:pStyle w:val="a3"/>
        <w:spacing w:before="0" w:beforeAutospacing="0" w:after="0" w:afterAutospacing="0" w:line="360" w:lineRule="auto"/>
        <w:ind w:left="284" w:firstLine="709"/>
        <w:jc w:val="both"/>
        <w:rPr>
          <w:rFonts w:ascii="Times New Roman" w:hAnsi="Times New Roman"/>
          <w:sz w:val="28"/>
          <w:szCs w:val="28"/>
        </w:rPr>
      </w:pPr>
      <w:r w:rsidRPr="00096528">
        <w:rPr>
          <w:rFonts w:ascii="Times New Roman" w:hAnsi="Times New Roman"/>
          <w:sz w:val="28"/>
          <w:szCs w:val="28"/>
        </w:rPr>
        <w:t>При составлении промежуточного ликвидационного баланса обычно используются данные последнего бухгалтерского баланса, оформленного до принятия решения о ликвидации.</w:t>
      </w:r>
      <w:r w:rsidR="0018772B" w:rsidRPr="00096528">
        <w:rPr>
          <w:rFonts w:ascii="Times New Roman" w:hAnsi="Times New Roman"/>
          <w:sz w:val="28"/>
          <w:szCs w:val="28"/>
        </w:rPr>
        <w:t xml:space="preserve"> Данные об имуществе должны быть подтверждены материалами инвентаризации (п. 27 ПБУ о бухучете и бух</w:t>
      </w:r>
      <w:r w:rsidR="00C15303" w:rsidRPr="00096528">
        <w:rPr>
          <w:rFonts w:ascii="Times New Roman" w:hAnsi="Times New Roman"/>
          <w:sz w:val="28"/>
          <w:szCs w:val="28"/>
        </w:rPr>
        <w:t xml:space="preserve">галтерской </w:t>
      </w:r>
      <w:r w:rsidR="0018772B" w:rsidRPr="00096528">
        <w:rPr>
          <w:rFonts w:ascii="Times New Roman" w:hAnsi="Times New Roman"/>
          <w:sz w:val="28"/>
          <w:szCs w:val="28"/>
        </w:rPr>
        <w:t xml:space="preserve">отчетности, утвержденное приказом Минфина РФ от 29.07.1998 № 34н). Чаще всего, перечень предъявленных кредиторами требований и результаты их рассмотрения ликвидационной комиссией приводятся в приложении к балансу.  </w:t>
      </w:r>
      <w:r w:rsidR="004F78F3" w:rsidRPr="00096528">
        <w:rPr>
          <w:rFonts w:ascii="Times New Roman" w:hAnsi="Times New Roman"/>
          <w:sz w:val="28"/>
          <w:szCs w:val="28"/>
        </w:rPr>
        <w:t>Пояснительная записка к балансу может быть написана в свободной форме и содержать подробные комментарии по наиболее важным и сложным его пунктам.</w:t>
      </w:r>
    </w:p>
    <w:p w14:paraId="1E1FC4AD" w14:textId="02BF634C" w:rsidR="000535F9" w:rsidRPr="00096528" w:rsidRDefault="0018772B" w:rsidP="002A6B41">
      <w:pPr>
        <w:spacing w:line="360" w:lineRule="auto"/>
        <w:ind w:left="284" w:firstLine="709"/>
        <w:contextualSpacing/>
        <w:jc w:val="both"/>
        <w:rPr>
          <w:sz w:val="28"/>
          <w:szCs w:val="28"/>
        </w:rPr>
      </w:pPr>
      <w:r w:rsidRPr="00096528">
        <w:rPr>
          <w:sz w:val="28"/>
          <w:szCs w:val="28"/>
        </w:rPr>
        <w:t>Окончательный документ пронумеровывается, прошивается и скрепляется печатью на обороте. Стоит отметить, что исходя из требований к промежуточному ликвидационному балансу, можно утверждать, что нулевым он быть не может.</w:t>
      </w:r>
    </w:p>
    <w:p w14:paraId="4FB82308" w14:textId="3CCB9301" w:rsidR="00355378" w:rsidRPr="00096528" w:rsidRDefault="00355378" w:rsidP="00E65676">
      <w:pPr>
        <w:spacing w:line="360" w:lineRule="auto"/>
        <w:ind w:left="284" w:firstLine="709"/>
        <w:contextualSpacing/>
        <w:jc w:val="both"/>
        <w:rPr>
          <w:sz w:val="28"/>
          <w:szCs w:val="28"/>
        </w:rPr>
      </w:pPr>
      <w:r w:rsidRPr="00096528">
        <w:rPr>
          <w:sz w:val="28"/>
          <w:szCs w:val="28"/>
        </w:rPr>
        <w:t>Промежуточный ликвидационный баланс утверждают учредители (участники) юридического лица или орган, принявший решение о ликвидации</w:t>
      </w:r>
      <w:r w:rsidR="00D2339D" w:rsidRPr="00096528">
        <w:rPr>
          <w:sz w:val="28"/>
          <w:szCs w:val="28"/>
        </w:rPr>
        <w:t xml:space="preserve"> в течение трех рабочих дней</w:t>
      </w:r>
      <w:r w:rsidR="00C15303" w:rsidRPr="00096528">
        <w:rPr>
          <w:sz w:val="28"/>
          <w:szCs w:val="28"/>
        </w:rPr>
        <w:t xml:space="preserve">, однако </w:t>
      </w:r>
      <w:r w:rsidR="001F0D09" w:rsidRPr="00096528">
        <w:rPr>
          <w:sz w:val="28"/>
          <w:szCs w:val="28"/>
        </w:rPr>
        <w:t xml:space="preserve">утвердить промежуточный баланс нельзя в том случае, </w:t>
      </w:r>
      <w:r w:rsidRPr="00096528">
        <w:rPr>
          <w:sz w:val="28"/>
          <w:szCs w:val="28"/>
        </w:rPr>
        <w:t>если имеет место хотя бы одно из следующих обстоятельств:</w:t>
      </w:r>
    </w:p>
    <w:p w14:paraId="210E48F5" w14:textId="3C119075" w:rsidR="00BE6AEA" w:rsidRPr="00BE6AEA" w:rsidRDefault="00BE6AEA" w:rsidP="00016907">
      <w:pPr>
        <w:pStyle w:val="ab"/>
        <w:numPr>
          <w:ilvl w:val="0"/>
          <w:numId w:val="26"/>
        </w:numPr>
        <w:spacing w:line="360" w:lineRule="auto"/>
        <w:jc w:val="both"/>
        <w:rPr>
          <w:rFonts w:ascii="Times New Roman" w:hAnsi="Times New Roman" w:cs="Times New Roman"/>
          <w:sz w:val="28"/>
          <w:szCs w:val="28"/>
        </w:rPr>
      </w:pPr>
      <w:r w:rsidRPr="00BE6AEA">
        <w:rPr>
          <w:rFonts w:ascii="Times New Roman" w:hAnsi="Times New Roman" w:cs="Times New Roman"/>
          <w:sz w:val="28"/>
          <w:szCs w:val="28"/>
        </w:rPr>
        <w:t>С</w:t>
      </w:r>
      <w:r w:rsidR="00355378" w:rsidRPr="00BE6AEA">
        <w:rPr>
          <w:rFonts w:ascii="Times New Roman" w:hAnsi="Times New Roman" w:cs="Times New Roman"/>
          <w:sz w:val="28"/>
          <w:szCs w:val="28"/>
        </w:rPr>
        <w:t xml:space="preserve">уд принял к производству исковое заявление кредитора к ликвидируемому обществу, </w:t>
      </w:r>
      <w:r w:rsidR="0082132D" w:rsidRPr="00BE6AEA">
        <w:rPr>
          <w:rFonts w:ascii="Times New Roman" w:hAnsi="Times New Roman" w:cs="Times New Roman"/>
          <w:sz w:val="28"/>
          <w:szCs w:val="28"/>
        </w:rPr>
        <w:t>однако</w:t>
      </w:r>
      <w:r w:rsidR="00355378" w:rsidRPr="00BE6AEA">
        <w:rPr>
          <w:rFonts w:ascii="Times New Roman" w:hAnsi="Times New Roman" w:cs="Times New Roman"/>
          <w:sz w:val="28"/>
          <w:szCs w:val="28"/>
        </w:rPr>
        <w:t xml:space="preserve"> решение по этому делу еще не вступило в законную силу;</w:t>
      </w:r>
    </w:p>
    <w:p w14:paraId="2D64B1D1" w14:textId="4F378C4D" w:rsidR="00355378" w:rsidRPr="00BE6AEA" w:rsidRDefault="00BE6AEA" w:rsidP="00016907">
      <w:pPr>
        <w:pStyle w:val="ab"/>
        <w:numPr>
          <w:ilvl w:val="0"/>
          <w:numId w:val="26"/>
        </w:numPr>
        <w:spacing w:line="360" w:lineRule="auto"/>
        <w:jc w:val="both"/>
        <w:rPr>
          <w:rFonts w:ascii="Times New Roman" w:hAnsi="Times New Roman" w:cs="Times New Roman"/>
          <w:sz w:val="28"/>
          <w:szCs w:val="28"/>
        </w:rPr>
      </w:pPr>
      <w:r w:rsidRPr="00BE6AEA">
        <w:rPr>
          <w:rFonts w:ascii="Times New Roman" w:hAnsi="Times New Roman" w:cs="Times New Roman"/>
          <w:sz w:val="28"/>
          <w:szCs w:val="28"/>
        </w:rPr>
        <w:t>В</w:t>
      </w:r>
      <w:r w:rsidR="00355378" w:rsidRPr="00BE6AEA">
        <w:rPr>
          <w:rFonts w:ascii="Times New Roman" w:hAnsi="Times New Roman" w:cs="Times New Roman"/>
          <w:sz w:val="28"/>
          <w:szCs w:val="28"/>
        </w:rPr>
        <w:t xml:space="preserve"> отношении ликвидируемо</w:t>
      </w:r>
      <w:r w:rsidR="00BE3149" w:rsidRPr="00BE6AEA">
        <w:rPr>
          <w:rFonts w:ascii="Times New Roman" w:hAnsi="Times New Roman" w:cs="Times New Roman"/>
          <w:sz w:val="28"/>
          <w:szCs w:val="28"/>
        </w:rPr>
        <w:t>й организации</w:t>
      </w:r>
      <w:r w:rsidR="00355378" w:rsidRPr="00BE6AEA">
        <w:rPr>
          <w:rFonts w:ascii="Times New Roman" w:hAnsi="Times New Roman" w:cs="Times New Roman"/>
          <w:sz w:val="28"/>
          <w:szCs w:val="28"/>
        </w:rPr>
        <w:t xml:space="preserve"> проводят выездную налоговую проверку, </w:t>
      </w:r>
      <w:r w:rsidR="00BE3149" w:rsidRPr="00BE6AEA">
        <w:rPr>
          <w:rFonts w:ascii="Times New Roman" w:hAnsi="Times New Roman" w:cs="Times New Roman"/>
          <w:sz w:val="28"/>
          <w:szCs w:val="28"/>
        </w:rPr>
        <w:t>однако</w:t>
      </w:r>
      <w:r w:rsidR="00355378" w:rsidRPr="00BE6AEA">
        <w:rPr>
          <w:rFonts w:ascii="Times New Roman" w:hAnsi="Times New Roman" w:cs="Times New Roman"/>
          <w:sz w:val="28"/>
          <w:szCs w:val="28"/>
        </w:rPr>
        <w:t xml:space="preserve"> итоговый документ по ней еще не вступил в силу.</w:t>
      </w:r>
    </w:p>
    <w:p w14:paraId="2C1983FB" w14:textId="41F0CC16" w:rsidR="000535F9" w:rsidRPr="00096528" w:rsidRDefault="00020602" w:rsidP="00E65676">
      <w:pPr>
        <w:pStyle w:val="a3"/>
        <w:spacing w:before="0" w:beforeAutospacing="0" w:after="0" w:afterAutospacing="0" w:line="360" w:lineRule="auto"/>
        <w:ind w:left="284" w:firstLine="709"/>
        <w:contextualSpacing/>
        <w:jc w:val="both"/>
        <w:rPr>
          <w:rFonts w:ascii="Times New Roman" w:hAnsi="Times New Roman"/>
          <w:sz w:val="28"/>
          <w:szCs w:val="28"/>
        </w:rPr>
      </w:pPr>
      <w:r w:rsidRPr="00096528">
        <w:rPr>
          <w:rFonts w:ascii="Times New Roman" w:hAnsi="Times New Roman"/>
          <w:sz w:val="28"/>
          <w:szCs w:val="28"/>
        </w:rPr>
        <w:t>Промежуточный ликвидационный баланс является фактическим основанием для погашения требований кредиторов.</w:t>
      </w:r>
      <w:r w:rsidR="00D2339D" w:rsidRPr="00096528">
        <w:rPr>
          <w:rFonts w:ascii="Times New Roman" w:hAnsi="Times New Roman"/>
          <w:sz w:val="28"/>
          <w:szCs w:val="28"/>
        </w:rPr>
        <w:t xml:space="preserve"> Он предоставляется в </w:t>
      </w:r>
      <w:r w:rsidR="00D2339D" w:rsidRPr="00096528">
        <w:rPr>
          <w:rFonts w:ascii="Times New Roman" w:hAnsi="Times New Roman"/>
          <w:sz w:val="28"/>
          <w:szCs w:val="28"/>
        </w:rPr>
        <w:lastRenderedPageBreak/>
        <w:t>регистрирующий налоговый орган не позднее трех рабочих дней с момента его утверждения.</w:t>
      </w:r>
    </w:p>
    <w:p w14:paraId="149D5104" w14:textId="287F5FBD" w:rsidR="009F2AA8" w:rsidRPr="00096528" w:rsidRDefault="009F2AA8" w:rsidP="00E65676">
      <w:pPr>
        <w:pStyle w:val="a3"/>
        <w:spacing w:before="0" w:beforeAutospacing="0" w:after="0" w:afterAutospacing="0" w:line="360" w:lineRule="auto"/>
        <w:ind w:left="284" w:firstLine="709"/>
        <w:contextualSpacing/>
        <w:jc w:val="both"/>
        <w:rPr>
          <w:rFonts w:ascii="Times New Roman" w:hAnsi="Times New Roman"/>
          <w:sz w:val="28"/>
          <w:szCs w:val="28"/>
        </w:rPr>
      </w:pPr>
      <w:r w:rsidRPr="00096528">
        <w:rPr>
          <w:rFonts w:ascii="Times New Roman" w:hAnsi="Times New Roman"/>
          <w:sz w:val="28"/>
          <w:szCs w:val="28"/>
        </w:rPr>
        <w:t>К </w:t>
      </w:r>
      <w:r w:rsidR="00D2339D" w:rsidRPr="00096528">
        <w:rPr>
          <w:rFonts w:ascii="Times New Roman" w:hAnsi="Times New Roman"/>
          <w:sz w:val="28"/>
          <w:szCs w:val="28"/>
        </w:rPr>
        <w:t>балансу</w:t>
      </w:r>
      <w:r w:rsidRPr="00096528">
        <w:rPr>
          <w:rFonts w:ascii="Times New Roman" w:hAnsi="Times New Roman"/>
          <w:sz w:val="28"/>
          <w:szCs w:val="28"/>
        </w:rPr>
        <w:t xml:space="preserve"> необ</w:t>
      </w:r>
      <w:r w:rsidRPr="00096528">
        <w:rPr>
          <w:rFonts w:ascii="Times New Roman" w:hAnsi="Times New Roman"/>
          <w:sz w:val="28"/>
          <w:szCs w:val="28"/>
        </w:rPr>
        <w:softHyphen/>
        <w:t>хо</w:t>
      </w:r>
      <w:r w:rsidRPr="00096528">
        <w:rPr>
          <w:rFonts w:ascii="Times New Roman" w:hAnsi="Times New Roman"/>
          <w:sz w:val="28"/>
          <w:szCs w:val="28"/>
        </w:rPr>
        <w:softHyphen/>
        <w:t>ди</w:t>
      </w:r>
      <w:r w:rsidRPr="00096528">
        <w:rPr>
          <w:rFonts w:ascii="Times New Roman" w:hAnsi="Times New Roman"/>
          <w:sz w:val="28"/>
          <w:szCs w:val="28"/>
        </w:rPr>
        <w:softHyphen/>
        <w:t>мо при</w:t>
      </w:r>
      <w:r w:rsidRPr="00096528">
        <w:rPr>
          <w:rFonts w:ascii="Times New Roman" w:hAnsi="Times New Roman"/>
          <w:sz w:val="28"/>
          <w:szCs w:val="28"/>
        </w:rPr>
        <w:softHyphen/>
        <w:t>ло</w:t>
      </w:r>
      <w:r w:rsidRPr="00096528">
        <w:rPr>
          <w:rFonts w:ascii="Times New Roman" w:hAnsi="Times New Roman"/>
          <w:sz w:val="28"/>
          <w:szCs w:val="28"/>
        </w:rPr>
        <w:softHyphen/>
        <w:t>жить:</w:t>
      </w:r>
    </w:p>
    <w:p w14:paraId="2039773E" w14:textId="57A056E5" w:rsidR="006A7C99" w:rsidRPr="006A7C99" w:rsidRDefault="006A7C99" w:rsidP="00016907">
      <w:pPr>
        <w:pStyle w:val="ab"/>
        <w:numPr>
          <w:ilvl w:val="0"/>
          <w:numId w:val="27"/>
        </w:numPr>
        <w:spacing w:line="360" w:lineRule="auto"/>
        <w:jc w:val="both"/>
        <w:rPr>
          <w:rFonts w:ascii="Times New Roman" w:hAnsi="Times New Roman" w:cs="Times New Roman"/>
          <w:sz w:val="28"/>
          <w:szCs w:val="28"/>
        </w:rPr>
      </w:pPr>
      <w:r w:rsidRPr="006A7C99">
        <w:rPr>
          <w:rFonts w:ascii="Times New Roman" w:hAnsi="Times New Roman" w:cs="Times New Roman"/>
          <w:sz w:val="28"/>
          <w:szCs w:val="28"/>
        </w:rPr>
        <w:t>У</w:t>
      </w:r>
      <w:r w:rsidR="009F2AA8" w:rsidRPr="006A7C99">
        <w:rPr>
          <w:rFonts w:ascii="Times New Roman" w:hAnsi="Times New Roman" w:cs="Times New Roman"/>
          <w:sz w:val="28"/>
          <w:szCs w:val="28"/>
        </w:rPr>
        <w:t>ве</w:t>
      </w:r>
      <w:r w:rsidR="009F2AA8" w:rsidRPr="006A7C99">
        <w:rPr>
          <w:rFonts w:ascii="Times New Roman" w:hAnsi="Times New Roman" w:cs="Times New Roman"/>
          <w:sz w:val="28"/>
          <w:szCs w:val="28"/>
        </w:rPr>
        <w:softHyphen/>
        <w:t>дом</w:t>
      </w:r>
      <w:r w:rsidR="009F2AA8" w:rsidRPr="006A7C99">
        <w:rPr>
          <w:rFonts w:ascii="Times New Roman" w:hAnsi="Times New Roman" w:cs="Times New Roman"/>
          <w:sz w:val="28"/>
          <w:szCs w:val="28"/>
        </w:rPr>
        <w:softHyphen/>
        <w:t>ле</w:t>
      </w:r>
      <w:r w:rsidR="009F2AA8" w:rsidRPr="006A7C99">
        <w:rPr>
          <w:rFonts w:ascii="Times New Roman" w:hAnsi="Times New Roman" w:cs="Times New Roman"/>
          <w:sz w:val="28"/>
          <w:szCs w:val="28"/>
        </w:rPr>
        <w:softHyphen/>
        <w:t>ние о лик</w:t>
      </w:r>
      <w:r w:rsidR="009F2AA8" w:rsidRPr="006A7C99">
        <w:rPr>
          <w:rFonts w:ascii="Times New Roman" w:hAnsi="Times New Roman" w:cs="Times New Roman"/>
          <w:sz w:val="28"/>
          <w:szCs w:val="28"/>
        </w:rPr>
        <w:softHyphen/>
        <w:t>ви</w:t>
      </w:r>
      <w:r w:rsidR="009F2AA8" w:rsidRPr="006A7C99">
        <w:rPr>
          <w:rFonts w:ascii="Times New Roman" w:hAnsi="Times New Roman" w:cs="Times New Roman"/>
          <w:sz w:val="28"/>
          <w:szCs w:val="28"/>
        </w:rPr>
        <w:softHyphen/>
        <w:t>да</w:t>
      </w:r>
      <w:r w:rsidR="009F2AA8" w:rsidRPr="006A7C99">
        <w:rPr>
          <w:rFonts w:ascii="Times New Roman" w:hAnsi="Times New Roman" w:cs="Times New Roman"/>
          <w:sz w:val="28"/>
          <w:szCs w:val="28"/>
        </w:rPr>
        <w:softHyphen/>
        <w:t>ции юри</w:t>
      </w:r>
      <w:r w:rsidR="009F2AA8" w:rsidRPr="006A7C99">
        <w:rPr>
          <w:rFonts w:ascii="Times New Roman" w:hAnsi="Times New Roman" w:cs="Times New Roman"/>
          <w:sz w:val="28"/>
          <w:szCs w:val="28"/>
        </w:rPr>
        <w:softHyphen/>
        <w:t>ди</w:t>
      </w:r>
      <w:r w:rsidR="009F2AA8" w:rsidRPr="006A7C99">
        <w:rPr>
          <w:rFonts w:ascii="Times New Roman" w:hAnsi="Times New Roman" w:cs="Times New Roman"/>
          <w:sz w:val="28"/>
          <w:szCs w:val="28"/>
        </w:rPr>
        <w:softHyphen/>
        <w:t>че</w:t>
      </w:r>
      <w:r w:rsidR="009F2AA8" w:rsidRPr="006A7C99">
        <w:rPr>
          <w:rFonts w:ascii="Times New Roman" w:hAnsi="Times New Roman" w:cs="Times New Roman"/>
          <w:sz w:val="28"/>
          <w:szCs w:val="28"/>
        </w:rPr>
        <w:softHyphen/>
        <w:t>ско</w:t>
      </w:r>
      <w:r w:rsidR="009F2AA8" w:rsidRPr="006A7C99">
        <w:rPr>
          <w:rFonts w:ascii="Times New Roman" w:hAnsi="Times New Roman" w:cs="Times New Roman"/>
          <w:sz w:val="28"/>
          <w:szCs w:val="28"/>
        </w:rPr>
        <w:softHyphen/>
        <w:t>го лица по форме № Р15001 (с от</w:t>
      </w:r>
      <w:r w:rsidR="009F2AA8" w:rsidRPr="006A7C99">
        <w:rPr>
          <w:rFonts w:ascii="Times New Roman" w:hAnsi="Times New Roman" w:cs="Times New Roman"/>
          <w:sz w:val="28"/>
          <w:szCs w:val="28"/>
        </w:rPr>
        <w:softHyphen/>
        <w:t>мет</w:t>
      </w:r>
      <w:r w:rsidR="009F2AA8" w:rsidRPr="006A7C99">
        <w:rPr>
          <w:rFonts w:ascii="Times New Roman" w:hAnsi="Times New Roman" w:cs="Times New Roman"/>
          <w:sz w:val="28"/>
          <w:szCs w:val="28"/>
        </w:rPr>
        <w:softHyphen/>
        <w:t>кой, что оно сда</w:t>
      </w:r>
      <w:r w:rsidR="009F2AA8" w:rsidRPr="006A7C99">
        <w:rPr>
          <w:rFonts w:ascii="Times New Roman" w:hAnsi="Times New Roman" w:cs="Times New Roman"/>
          <w:sz w:val="28"/>
          <w:szCs w:val="28"/>
        </w:rPr>
        <w:softHyphen/>
        <w:t>ет</w:t>
      </w:r>
      <w:r w:rsidR="009F2AA8" w:rsidRPr="006A7C99">
        <w:rPr>
          <w:rFonts w:ascii="Times New Roman" w:hAnsi="Times New Roman" w:cs="Times New Roman"/>
          <w:sz w:val="28"/>
          <w:szCs w:val="28"/>
        </w:rPr>
        <w:softHyphen/>
        <w:t>ся в связи с со</w:t>
      </w:r>
      <w:r w:rsidR="009F2AA8" w:rsidRPr="006A7C99">
        <w:rPr>
          <w:rFonts w:ascii="Times New Roman" w:hAnsi="Times New Roman" w:cs="Times New Roman"/>
          <w:sz w:val="28"/>
          <w:szCs w:val="28"/>
        </w:rPr>
        <w:softHyphen/>
        <w:t>став</w:t>
      </w:r>
      <w:r w:rsidR="009F2AA8" w:rsidRPr="006A7C99">
        <w:rPr>
          <w:rFonts w:ascii="Times New Roman" w:hAnsi="Times New Roman" w:cs="Times New Roman"/>
          <w:sz w:val="28"/>
          <w:szCs w:val="28"/>
        </w:rPr>
        <w:softHyphen/>
        <w:t>ле</w:t>
      </w:r>
      <w:r w:rsidR="009F2AA8" w:rsidRPr="006A7C99">
        <w:rPr>
          <w:rFonts w:ascii="Times New Roman" w:hAnsi="Times New Roman" w:cs="Times New Roman"/>
          <w:sz w:val="28"/>
          <w:szCs w:val="28"/>
        </w:rPr>
        <w:softHyphen/>
        <w:t>ни</w:t>
      </w:r>
      <w:r w:rsidR="009F2AA8" w:rsidRPr="006A7C99">
        <w:rPr>
          <w:rFonts w:ascii="Times New Roman" w:hAnsi="Times New Roman" w:cs="Times New Roman"/>
          <w:sz w:val="28"/>
          <w:szCs w:val="28"/>
        </w:rPr>
        <w:softHyphen/>
        <w:t>ем про</w:t>
      </w:r>
      <w:r w:rsidR="009F2AA8" w:rsidRPr="006A7C99">
        <w:rPr>
          <w:rFonts w:ascii="Times New Roman" w:hAnsi="Times New Roman" w:cs="Times New Roman"/>
          <w:sz w:val="28"/>
          <w:szCs w:val="28"/>
        </w:rPr>
        <w:softHyphen/>
        <w:t>ме</w:t>
      </w:r>
      <w:r w:rsidR="009F2AA8" w:rsidRPr="006A7C99">
        <w:rPr>
          <w:rFonts w:ascii="Times New Roman" w:hAnsi="Times New Roman" w:cs="Times New Roman"/>
          <w:sz w:val="28"/>
          <w:szCs w:val="28"/>
        </w:rPr>
        <w:softHyphen/>
        <w:t>жу</w:t>
      </w:r>
      <w:r w:rsidR="009F2AA8" w:rsidRPr="006A7C99">
        <w:rPr>
          <w:rFonts w:ascii="Times New Roman" w:hAnsi="Times New Roman" w:cs="Times New Roman"/>
          <w:sz w:val="28"/>
          <w:szCs w:val="28"/>
        </w:rPr>
        <w:softHyphen/>
        <w:t>точ</w:t>
      </w:r>
      <w:r w:rsidR="009F2AA8" w:rsidRPr="006A7C99">
        <w:rPr>
          <w:rFonts w:ascii="Times New Roman" w:hAnsi="Times New Roman" w:cs="Times New Roman"/>
          <w:sz w:val="28"/>
          <w:szCs w:val="28"/>
        </w:rPr>
        <w:softHyphen/>
        <w:t>но</w:t>
      </w:r>
      <w:r w:rsidR="009F2AA8" w:rsidRPr="006A7C99">
        <w:rPr>
          <w:rFonts w:ascii="Times New Roman" w:hAnsi="Times New Roman" w:cs="Times New Roman"/>
          <w:sz w:val="28"/>
          <w:szCs w:val="28"/>
        </w:rPr>
        <w:softHyphen/>
        <w:t>го лик</w:t>
      </w:r>
      <w:r w:rsidR="009F2AA8" w:rsidRPr="006A7C99">
        <w:rPr>
          <w:rFonts w:ascii="Times New Roman" w:hAnsi="Times New Roman" w:cs="Times New Roman"/>
          <w:sz w:val="28"/>
          <w:szCs w:val="28"/>
        </w:rPr>
        <w:softHyphen/>
        <w:t>ви</w:t>
      </w:r>
      <w:r w:rsidR="009F2AA8" w:rsidRPr="006A7C99">
        <w:rPr>
          <w:rFonts w:ascii="Times New Roman" w:hAnsi="Times New Roman" w:cs="Times New Roman"/>
          <w:sz w:val="28"/>
          <w:szCs w:val="28"/>
        </w:rPr>
        <w:softHyphen/>
        <w:t>да</w:t>
      </w:r>
      <w:r w:rsidR="009F2AA8" w:rsidRPr="006A7C99">
        <w:rPr>
          <w:rFonts w:ascii="Times New Roman" w:hAnsi="Times New Roman" w:cs="Times New Roman"/>
          <w:sz w:val="28"/>
          <w:szCs w:val="28"/>
        </w:rPr>
        <w:softHyphen/>
        <w:t>ци</w:t>
      </w:r>
      <w:r w:rsidR="009F2AA8" w:rsidRPr="006A7C99">
        <w:rPr>
          <w:rFonts w:ascii="Times New Roman" w:hAnsi="Times New Roman" w:cs="Times New Roman"/>
          <w:sz w:val="28"/>
          <w:szCs w:val="28"/>
        </w:rPr>
        <w:softHyphen/>
        <w:t>он</w:t>
      </w:r>
      <w:r w:rsidR="009F2AA8" w:rsidRPr="006A7C99">
        <w:rPr>
          <w:rFonts w:ascii="Times New Roman" w:hAnsi="Times New Roman" w:cs="Times New Roman"/>
          <w:sz w:val="28"/>
          <w:szCs w:val="28"/>
        </w:rPr>
        <w:softHyphen/>
        <w:t>но</w:t>
      </w:r>
      <w:r w:rsidR="009F2AA8" w:rsidRPr="006A7C99">
        <w:rPr>
          <w:rFonts w:ascii="Times New Roman" w:hAnsi="Times New Roman" w:cs="Times New Roman"/>
          <w:sz w:val="28"/>
          <w:szCs w:val="28"/>
        </w:rPr>
        <w:softHyphen/>
        <w:t>го ба</w:t>
      </w:r>
      <w:r w:rsidR="009F2AA8" w:rsidRPr="006A7C99">
        <w:rPr>
          <w:rFonts w:ascii="Times New Roman" w:hAnsi="Times New Roman" w:cs="Times New Roman"/>
          <w:sz w:val="28"/>
          <w:szCs w:val="28"/>
        </w:rPr>
        <w:softHyphen/>
        <w:t>лан</w:t>
      </w:r>
      <w:r w:rsidR="009F2AA8" w:rsidRPr="006A7C99">
        <w:rPr>
          <w:rFonts w:ascii="Times New Roman" w:hAnsi="Times New Roman" w:cs="Times New Roman"/>
          <w:sz w:val="28"/>
          <w:szCs w:val="28"/>
        </w:rPr>
        <w:softHyphen/>
        <w:t>са) (При</w:t>
      </w:r>
      <w:r w:rsidR="009F2AA8" w:rsidRPr="006A7C99">
        <w:rPr>
          <w:rFonts w:ascii="Times New Roman" w:hAnsi="Times New Roman" w:cs="Times New Roman"/>
          <w:sz w:val="28"/>
          <w:szCs w:val="28"/>
        </w:rPr>
        <w:softHyphen/>
        <w:t>ло</w:t>
      </w:r>
      <w:r w:rsidR="009F2AA8" w:rsidRPr="006A7C99">
        <w:rPr>
          <w:rFonts w:ascii="Times New Roman" w:hAnsi="Times New Roman" w:cs="Times New Roman"/>
          <w:sz w:val="28"/>
          <w:szCs w:val="28"/>
        </w:rPr>
        <w:softHyphen/>
        <w:t>же</w:t>
      </w:r>
      <w:r w:rsidR="009F2AA8" w:rsidRPr="006A7C99">
        <w:rPr>
          <w:rFonts w:ascii="Times New Roman" w:hAnsi="Times New Roman" w:cs="Times New Roman"/>
          <w:sz w:val="28"/>
          <w:szCs w:val="28"/>
        </w:rPr>
        <w:softHyphen/>
        <w:t>ние № 8 к При</w:t>
      </w:r>
      <w:r w:rsidR="009F2AA8" w:rsidRPr="006A7C99">
        <w:rPr>
          <w:rFonts w:ascii="Times New Roman" w:hAnsi="Times New Roman" w:cs="Times New Roman"/>
          <w:sz w:val="28"/>
          <w:szCs w:val="28"/>
        </w:rPr>
        <w:softHyphen/>
        <w:t>ка</w:t>
      </w:r>
      <w:r w:rsidR="009F2AA8" w:rsidRPr="006A7C99">
        <w:rPr>
          <w:rFonts w:ascii="Times New Roman" w:hAnsi="Times New Roman" w:cs="Times New Roman"/>
          <w:sz w:val="28"/>
          <w:szCs w:val="28"/>
        </w:rPr>
        <w:softHyphen/>
        <w:t>зу ФНС от 25.01.2012 № ММВ-7-6/25);</w:t>
      </w:r>
      <w:r w:rsidR="00BC2E8B" w:rsidRPr="006A7C99">
        <w:rPr>
          <w:rFonts w:ascii="Times New Roman" w:hAnsi="Times New Roman" w:cs="Times New Roman"/>
          <w:sz w:val="28"/>
          <w:szCs w:val="28"/>
        </w:rPr>
        <w:t xml:space="preserve"> </w:t>
      </w:r>
    </w:p>
    <w:p w14:paraId="5C6559C4" w14:textId="77777777" w:rsidR="006A7C99" w:rsidRPr="006A7C99" w:rsidRDefault="006A7C99" w:rsidP="00016907">
      <w:pPr>
        <w:pStyle w:val="ab"/>
        <w:numPr>
          <w:ilvl w:val="0"/>
          <w:numId w:val="27"/>
        </w:numPr>
        <w:spacing w:line="360" w:lineRule="auto"/>
        <w:jc w:val="both"/>
        <w:rPr>
          <w:rFonts w:ascii="Times New Roman" w:hAnsi="Times New Roman" w:cs="Times New Roman"/>
          <w:sz w:val="28"/>
          <w:szCs w:val="28"/>
        </w:rPr>
      </w:pPr>
      <w:r w:rsidRPr="006A7C99">
        <w:rPr>
          <w:rFonts w:ascii="Times New Roman" w:hAnsi="Times New Roman" w:cs="Times New Roman"/>
          <w:sz w:val="28"/>
          <w:szCs w:val="28"/>
        </w:rPr>
        <w:t>П</w:t>
      </w:r>
      <w:r w:rsidR="009F2AA8" w:rsidRPr="006A7C99">
        <w:rPr>
          <w:rFonts w:ascii="Times New Roman" w:hAnsi="Times New Roman" w:cs="Times New Roman"/>
          <w:sz w:val="28"/>
          <w:szCs w:val="28"/>
        </w:rPr>
        <w:t>е</w:t>
      </w:r>
      <w:r w:rsidR="009F2AA8" w:rsidRPr="006A7C99">
        <w:rPr>
          <w:rFonts w:ascii="Times New Roman" w:hAnsi="Times New Roman" w:cs="Times New Roman"/>
          <w:sz w:val="28"/>
          <w:szCs w:val="28"/>
        </w:rPr>
        <w:softHyphen/>
        <w:t>ре</w:t>
      </w:r>
      <w:r w:rsidR="009F2AA8" w:rsidRPr="006A7C99">
        <w:rPr>
          <w:rFonts w:ascii="Times New Roman" w:hAnsi="Times New Roman" w:cs="Times New Roman"/>
          <w:sz w:val="28"/>
          <w:szCs w:val="28"/>
        </w:rPr>
        <w:softHyphen/>
        <w:t>чень тре</w:t>
      </w:r>
      <w:r w:rsidR="009F2AA8" w:rsidRPr="006A7C99">
        <w:rPr>
          <w:rFonts w:ascii="Times New Roman" w:hAnsi="Times New Roman" w:cs="Times New Roman"/>
          <w:sz w:val="28"/>
          <w:szCs w:val="28"/>
        </w:rPr>
        <w:softHyphen/>
        <w:t>бо</w:t>
      </w:r>
      <w:r w:rsidR="009F2AA8" w:rsidRPr="006A7C99">
        <w:rPr>
          <w:rFonts w:ascii="Times New Roman" w:hAnsi="Times New Roman" w:cs="Times New Roman"/>
          <w:sz w:val="28"/>
          <w:szCs w:val="28"/>
        </w:rPr>
        <w:softHyphen/>
        <w:t>ва</w:t>
      </w:r>
      <w:r w:rsidR="009F2AA8" w:rsidRPr="006A7C99">
        <w:rPr>
          <w:rFonts w:ascii="Times New Roman" w:hAnsi="Times New Roman" w:cs="Times New Roman"/>
          <w:sz w:val="28"/>
          <w:szCs w:val="28"/>
        </w:rPr>
        <w:softHyphen/>
        <w:t>ний</w:t>
      </w:r>
      <w:r w:rsidR="00D2339D" w:rsidRPr="006A7C99">
        <w:rPr>
          <w:rFonts w:ascii="Times New Roman" w:hAnsi="Times New Roman" w:cs="Times New Roman"/>
          <w:sz w:val="28"/>
          <w:szCs w:val="28"/>
        </w:rPr>
        <w:t>, предъявленных кредиторами</w:t>
      </w:r>
      <w:r w:rsidR="009F2AA8" w:rsidRPr="006A7C99">
        <w:rPr>
          <w:rFonts w:ascii="Times New Roman" w:hAnsi="Times New Roman" w:cs="Times New Roman"/>
          <w:sz w:val="28"/>
          <w:szCs w:val="28"/>
        </w:rPr>
        <w:t>;</w:t>
      </w:r>
    </w:p>
    <w:p w14:paraId="7E089891" w14:textId="77777777" w:rsidR="006A7C99" w:rsidRPr="006A7C99" w:rsidRDefault="006A7C99" w:rsidP="00016907">
      <w:pPr>
        <w:pStyle w:val="ab"/>
        <w:numPr>
          <w:ilvl w:val="0"/>
          <w:numId w:val="27"/>
        </w:numPr>
        <w:spacing w:line="360" w:lineRule="auto"/>
        <w:jc w:val="both"/>
        <w:rPr>
          <w:rFonts w:ascii="Times New Roman" w:hAnsi="Times New Roman" w:cs="Times New Roman"/>
          <w:sz w:val="28"/>
          <w:szCs w:val="28"/>
        </w:rPr>
      </w:pPr>
      <w:r w:rsidRPr="006A7C99">
        <w:rPr>
          <w:rFonts w:ascii="Times New Roman" w:hAnsi="Times New Roman" w:cs="Times New Roman"/>
          <w:sz w:val="28"/>
          <w:szCs w:val="28"/>
        </w:rPr>
        <w:t>А</w:t>
      </w:r>
      <w:r w:rsidR="009E5AF0" w:rsidRPr="006A7C99">
        <w:rPr>
          <w:rFonts w:ascii="Times New Roman" w:hAnsi="Times New Roman" w:cs="Times New Roman"/>
          <w:sz w:val="28"/>
          <w:szCs w:val="28"/>
        </w:rPr>
        <w:t>кт по оценке</w:t>
      </w:r>
      <w:r w:rsidR="009F2AA8" w:rsidRPr="006A7C99">
        <w:rPr>
          <w:rFonts w:ascii="Times New Roman" w:hAnsi="Times New Roman" w:cs="Times New Roman"/>
          <w:sz w:val="28"/>
          <w:szCs w:val="28"/>
        </w:rPr>
        <w:t xml:space="preserve"> иму</w:t>
      </w:r>
      <w:r w:rsidR="009F2AA8" w:rsidRPr="006A7C99">
        <w:rPr>
          <w:rFonts w:ascii="Times New Roman" w:hAnsi="Times New Roman" w:cs="Times New Roman"/>
          <w:sz w:val="28"/>
          <w:szCs w:val="28"/>
        </w:rPr>
        <w:softHyphen/>
        <w:t>ще</w:t>
      </w:r>
      <w:r w:rsidR="009F2AA8" w:rsidRPr="006A7C99">
        <w:rPr>
          <w:rFonts w:ascii="Times New Roman" w:hAnsi="Times New Roman" w:cs="Times New Roman"/>
          <w:sz w:val="28"/>
          <w:szCs w:val="28"/>
        </w:rPr>
        <w:softHyphen/>
        <w:t xml:space="preserve">ства </w:t>
      </w:r>
      <w:r w:rsidR="00D2339D" w:rsidRPr="006A7C99">
        <w:rPr>
          <w:rFonts w:ascii="Times New Roman" w:hAnsi="Times New Roman" w:cs="Times New Roman"/>
          <w:sz w:val="28"/>
          <w:szCs w:val="28"/>
        </w:rPr>
        <w:t>юридического лица</w:t>
      </w:r>
      <w:r w:rsidR="00CF0C95" w:rsidRPr="006A7C99">
        <w:rPr>
          <w:rFonts w:ascii="Times New Roman" w:hAnsi="Times New Roman" w:cs="Times New Roman"/>
          <w:sz w:val="28"/>
          <w:szCs w:val="28"/>
        </w:rPr>
        <w:t>;</w:t>
      </w:r>
    </w:p>
    <w:p w14:paraId="0C35B396" w14:textId="02B09044" w:rsidR="006A7C99" w:rsidRPr="006A7C99" w:rsidRDefault="006A7C99" w:rsidP="00016907">
      <w:pPr>
        <w:pStyle w:val="ab"/>
        <w:numPr>
          <w:ilvl w:val="0"/>
          <w:numId w:val="27"/>
        </w:numPr>
        <w:spacing w:line="360" w:lineRule="auto"/>
        <w:jc w:val="both"/>
        <w:rPr>
          <w:rFonts w:ascii="Times New Roman" w:hAnsi="Times New Roman" w:cs="Times New Roman"/>
          <w:sz w:val="28"/>
          <w:szCs w:val="28"/>
        </w:rPr>
      </w:pPr>
      <w:r w:rsidRPr="006A7C99">
        <w:rPr>
          <w:rFonts w:ascii="Times New Roman" w:hAnsi="Times New Roman" w:cs="Times New Roman"/>
          <w:sz w:val="28"/>
          <w:szCs w:val="28"/>
        </w:rPr>
        <w:t>П</w:t>
      </w:r>
      <w:r w:rsidR="00CF0C95" w:rsidRPr="006A7C99">
        <w:rPr>
          <w:rFonts w:ascii="Times New Roman" w:hAnsi="Times New Roman" w:cs="Times New Roman"/>
          <w:sz w:val="28"/>
          <w:szCs w:val="28"/>
        </w:rPr>
        <w:t xml:space="preserve">ротокол </w:t>
      </w:r>
      <w:r w:rsidR="003305CF" w:rsidRPr="006A7C99">
        <w:rPr>
          <w:rFonts w:ascii="Times New Roman" w:hAnsi="Times New Roman" w:cs="Times New Roman"/>
          <w:sz w:val="28"/>
          <w:szCs w:val="28"/>
        </w:rPr>
        <w:t>собрания</w:t>
      </w:r>
      <w:r w:rsidRPr="006A7C99">
        <w:rPr>
          <w:rFonts w:ascii="Times New Roman" w:hAnsi="Times New Roman" w:cs="Times New Roman"/>
          <w:sz w:val="28"/>
          <w:szCs w:val="28"/>
        </w:rPr>
        <w:t>;</w:t>
      </w:r>
    </w:p>
    <w:p w14:paraId="214C3DAD" w14:textId="77777777" w:rsidR="006A7C99" w:rsidRPr="006A7C99" w:rsidRDefault="006A7C99" w:rsidP="00016907">
      <w:pPr>
        <w:pStyle w:val="ab"/>
        <w:numPr>
          <w:ilvl w:val="0"/>
          <w:numId w:val="27"/>
        </w:numPr>
        <w:spacing w:line="360" w:lineRule="auto"/>
        <w:jc w:val="both"/>
        <w:rPr>
          <w:rFonts w:ascii="Times New Roman" w:hAnsi="Times New Roman" w:cs="Times New Roman"/>
          <w:sz w:val="28"/>
          <w:szCs w:val="28"/>
        </w:rPr>
      </w:pPr>
      <w:r w:rsidRPr="006A7C99">
        <w:rPr>
          <w:rFonts w:ascii="Times New Roman" w:hAnsi="Times New Roman" w:cs="Times New Roman"/>
          <w:sz w:val="28"/>
          <w:szCs w:val="28"/>
        </w:rPr>
        <w:t>Р</w:t>
      </w:r>
      <w:r w:rsidR="003305CF" w:rsidRPr="006A7C99">
        <w:rPr>
          <w:rFonts w:ascii="Times New Roman" w:hAnsi="Times New Roman" w:cs="Times New Roman"/>
          <w:sz w:val="28"/>
          <w:szCs w:val="28"/>
        </w:rPr>
        <w:t>ешение</w:t>
      </w:r>
      <w:r w:rsidR="00CF0C95" w:rsidRPr="006A7C99">
        <w:rPr>
          <w:rFonts w:ascii="Times New Roman" w:hAnsi="Times New Roman" w:cs="Times New Roman"/>
          <w:sz w:val="28"/>
          <w:szCs w:val="28"/>
        </w:rPr>
        <w:t xml:space="preserve"> об утверждении промежуточного ликвидационного баланса;</w:t>
      </w:r>
    </w:p>
    <w:p w14:paraId="42B73878" w14:textId="2F3F0FC1" w:rsidR="00BC2E8B" w:rsidRPr="006A7C99" w:rsidRDefault="006A7C99" w:rsidP="00016907">
      <w:pPr>
        <w:pStyle w:val="ab"/>
        <w:numPr>
          <w:ilvl w:val="0"/>
          <w:numId w:val="27"/>
        </w:numPr>
        <w:spacing w:line="360" w:lineRule="auto"/>
        <w:jc w:val="both"/>
        <w:rPr>
          <w:rFonts w:ascii="Times New Roman" w:hAnsi="Times New Roman" w:cs="Times New Roman"/>
          <w:sz w:val="28"/>
          <w:szCs w:val="28"/>
        </w:rPr>
      </w:pPr>
      <w:r w:rsidRPr="006A7C99">
        <w:rPr>
          <w:rFonts w:ascii="Times New Roman" w:hAnsi="Times New Roman" w:cs="Times New Roman"/>
          <w:sz w:val="28"/>
          <w:szCs w:val="28"/>
        </w:rPr>
        <w:t>Д</w:t>
      </w:r>
      <w:r w:rsidR="00CF0C95" w:rsidRPr="006A7C99">
        <w:rPr>
          <w:rFonts w:ascii="Times New Roman" w:hAnsi="Times New Roman" w:cs="Times New Roman"/>
          <w:sz w:val="28"/>
          <w:szCs w:val="28"/>
        </w:rPr>
        <w:t>окументы, подтверждающие публикацию</w:t>
      </w:r>
      <w:r w:rsidR="009E5AF0" w:rsidRPr="006A7C99">
        <w:rPr>
          <w:rFonts w:ascii="Times New Roman" w:hAnsi="Times New Roman" w:cs="Times New Roman"/>
          <w:sz w:val="28"/>
          <w:szCs w:val="28"/>
        </w:rPr>
        <w:t xml:space="preserve"> о ликвидации</w:t>
      </w:r>
      <w:r w:rsidR="00CF0C95" w:rsidRPr="006A7C99">
        <w:rPr>
          <w:rFonts w:ascii="Times New Roman" w:hAnsi="Times New Roman" w:cs="Times New Roman"/>
          <w:sz w:val="28"/>
          <w:szCs w:val="28"/>
        </w:rPr>
        <w:t>.</w:t>
      </w:r>
    </w:p>
    <w:p w14:paraId="638D6A68" w14:textId="132DE111" w:rsidR="009F2AA8" w:rsidRPr="00096528" w:rsidRDefault="004F6286" w:rsidP="00E65676">
      <w:pPr>
        <w:pStyle w:val="a3"/>
        <w:spacing w:before="0" w:beforeAutospacing="0" w:after="0" w:afterAutospacing="0" w:line="360" w:lineRule="auto"/>
        <w:ind w:left="284" w:firstLine="709"/>
        <w:contextualSpacing/>
        <w:jc w:val="both"/>
        <w:rPr>
          <w:rFonts w:ascii="Times New Roman" w:hAnsi="Times New Roman"/>
          <w:sz w:val="28"/>
          <w:szCs w:val="28"/>
        </w:rPr>
      </w:pPr>
      <w:r w:rsidRPr="00096528">
        <w:rPr>
          <w:rFonts w:ascii="Times New Roman" w:hAnsi="Times New Roman"/>
          <w:sz w:val="28"/>
          <w:szCs w:val="28"/>
        </w:rPr>
        <w:t>Согласно п. 4 ст. 20 Федерального закона от 08.08.2001 № 129-ФЗ</w:t>
      </w:r>
      <w:r w:rsidR="009F2AA8" w:rsidRPr="00096528">
        <w:rPr>
          <w:rFonts w:ascii="Times New Roman" w:hAnsi="Times New Roman"/>
          <w:sz w:val="28"/>
          <w:szCs w:val="28"/>
        </w:rPr>
        <w:t>, уве</w:t>
      </w:r>
      <w:r w:rsidR="009F2AA8" w:rsidRPr="00096528">
        <w:rPr>
          <w:rFonts w:ascii="Times New Roman" w:hAnsi="Times New Roman"/>
          <w:sz w:val="28"/>
          <w:szCs w:val="28"/>
        </w:rPr>
        <w:softHyphen/>
        <w:t>дом</w:t>
      </w:r>
      <w:r w:rsidR="009F2AA8" w:rsidRPr="00096528">
        <w:rPr>
          <w:rFonts w:ascii="Times New Roman" w:hAnsi="Times New Roman"/>
          <w:sz w:val="28"/>
          <w:szCs w:val="28"/>
        </w:rPr>
        <w:softHyphen/>
        <w:t>ле</w:t>
      </w:r>
      <w:r w:rsidR="009F2AA8" w:rsidRPr="00096528">
        <w:rPr>
          <w:rFonts w:ascii="Times New Roman" w:hAnsi="Times New Roman"/>
          <w:sz w:val="28"/>
          <w:szCs w:val="28"/>
        </w:rPr>
        <w:softHyphen/>
        <w:t>ние о со</w:t>
      </w:r>
      <w:r w:rsidR="009F2AA8" w:rsidRPr="00096528">
        <w:rPr>
          <w:rFonts w:ascii="Times New Roman" w:hAnsi="Times New Roman"/>
          <w:sz w:val="28"/>
          <w:szCs w:val="28"/>
        </w:rPr>
        <w:softHyphen/>
        <w:t>став</w:t>
      </w:r>
      <w:r w:rsidR="009F2AA8" w:rsidRPr="00096528">
        <w:rPr>
          <w:rFonts w:ascii="Times New Roman" w:hAnsi="Times New Roman"/>
          <w:sz w:val="28"/>
          <w:szCs w:val="28"/>
        </w:rPr>
        <w:softHyphen/>
        <w:t>ле</w:t>
      </w:r>
      <w:r w:rsidR="009F2AA8" w:rsidRPr="00096528">
        <w:rPr>
          <w:rFonts w:ascii="Times New Roman" w:hAnsi="Times New Roman"/>
          <w:sz w:val="28"/>
          <w:szCs w:val="28"/>
        </w:rPr>
        <w:softHyphen/>
        <w:t>нии про</w:t>
      </w:r>
      <w:r w:rsidR="009F2AA8" w:rsidRPr="00096528">
        <w:rPr>
          <w:rFonts w:ascii="Times New Roman" w:hAnsi="Times New Roman"/>
          <w:sz w:val="28"/>
          <w:szCs w:val="28"/>
        </w:rPr>
        <w:softHyphen/>
        <w:t>ме</w:t>
      </w:r>
      <w:r w:rsidR="009F2AA8" w:rsidRPr="00096528">
        <w:rPr>
          <w:rFonts w:ascii="Times New Roman" w:hAnsi="Times New Roman"/>
          <w:sz w:val="28"/>
          <w:szCs w:val="28"/>
        </w:rPr>
        <w:softHyphen/>
        <w:t>жу</w:t>
      </w:r>
      <w:r w:rsidR="009F2AA8" w:rsidRPr="00096528">
        <w:rPr>
          <w:rFonts w:ascii="Times New Roman" w:hAnsi="Times New Roman"/>
          <w:sz w:val="28"/>
          <w:szCs w:val="28"/>
        </w:rPr>
        <w:softHyphen/>
        <w:t>точ</w:t>
      </w:r>
      <w:r w:rsidR="009F2AA8" w:rsidRPr="00096528">
        <w:rPr>
          <w:rFonts w:ascii="Times New Roman" w:hAnsi="Times New Roman"/>
          <w:sz w:val="28"/>
          <w:szCs w:val="28"/>
        </w:rPr>
        <w:softHyphen/>
        <w:t>но</w:t>
      </w:r>
      <w:r w:rsidR="009F2AA8" w:rsidRPr="00096528">
        <w:rPr>
          <w:rFonts w:ascii="Times New Roman" w:hAnsi="Times New Roman"/>
          <w:sz w:val="28"/>
          <w:szCs w:val="28"/>
        </w:rPr>
        <w:softHyphen/>
        <w:t>го лик</w:t>
      </w:r>
      <w:r w:rsidR="009F2AA8" w:rsidRPr="00096528">
        <w:rPr>
          <w:rFonts w:ascii="Times New Roman" w:hAnsi="Times New Roman"/>
          <w:sz w:val="28"/>
          <w:szCs w:val="28"/>
        </w:rPr>
        <w:softHyphen/>
        <w:t>ви</w:t>
      </w:r>
      <w:r w:rsidR="009F2AA8" w:rsidRPr="00096528">
        <w:rPr>
          <w:rFonts w:ascii="Times New Roman" w:hAnsi="Times New Roman"/>
          <w:sz w:val="28"/>
          <w:szCs w:val="28"/>
        </w:rPr>
        <w:softHyphen/>
        <w:t>да</w:t>
      </w:r>
      <w:r w:rsidR="009F2AA8" w:rsidRPr="00096528">
        <w:rPr>
          <w:rFonts w:ascii="Times New Roman" w:hAnsi="Times New Roman"/>
          <w:sz w:val="28"/>
          <w:szCs w:val="28"/>
        </w:rPr>
        <w:softHyphen/>
        <w:t>ци</w:t>
      </w:r>
      <w:r w:rsidR="009F2AA8" w:rsidRPr="00096528">
        <w:rPr>
          <w:rFonts w:ascii="Times New Roman" w:hAnsi="Times New Roman"/>
          <w:sz w:val="28"/>
          <w:szCs w:val="28"/>
        </w:rPr>
        <w:softHyphen/>
        <w:t>он</w:t>
      </w:r>
      <w:r w:rsidR="009F2AA8" w:rsidRPr="00096528">
        <w:rPr>
          <w:rFonts w:ascii="Times New Roman" w:hAnsi="Times New Roman"/>
          <w:sz w:val="28"/>
          <w:szCs w:val="28"/>
        </w:rPr>
        <w:softHyphen/>
        <w:t>но</w:t>
      </w:r>
      <w:r w:rsidR="009F2AA8" w:rsidRPr="00096528">
        <w:rPr>
          <w:rFonts w:ascii="Times New Roman" w:hAnsi="Times New Roman"/>
          <w:sz w:val="28"/>
          <w:szCs w:val="28"/>
        </w:rPr>
        <w:softHyphen/>
        <w:t>го ба</w:t>
      </w:r>
      <w:r w:rsidR="009F2AA8" w:rsidRPr="00096528">
        <w:rPr>
          <w:rFonts w:ascii="Times New Roman" w:hAnsi="Times New Roman"/>
          <w:sz w:val="28"/>
          <w:szCs w:val="28"/>
        </w:rPr>
        <w:softHyphen/>
        <w:t>лан</w:t>
      </w:r>
      <w:r w:rsidR="009F2AA8" w:rsidRPr="00096528">
        <w:rPr>
          <w:rFonts w:ascii="Times New Roman" w:hAnsi="Times New Roman"/>
          <w:sz w:val="28"/>
          <w:szCs w:val="28"/>
        </w:rPr>
        <w:softHyphen/>
        <w:t>са не может быть по</w:t>
      </w:r>
      <w:r w:rsidR="009F2AA8" w:rsidRPr="00096528">
        <w:rPr>
          <w:rFonts w:ascii="Times New Roman" w:hAnsi="Times New Roman"/>
          <w:sz w:val="28"/>
          <w:szCs w:val="28"/>
        </w:rPr>
        <w:softHyphen/>
        <w:t>да</w:t>
      </w:r>
      <w:r w:rsidR="009F2AA8" w:rsidRPr="00096528">
        <w:rPr>
          <w:rFonts w:ascii="Times New Roman" w:hAnsi="Times New Roman"/>
          <w:sz w:val="28"/>
          <w:szCs w:val="28"/>
        </w:rPr>
        <w:softHyphen/>
        <w:t>но в ин</w:t>
      </w:r>
      <w:r w:rsidR="009F2AA8" w:rsidRPr="00096528">
        <w:rPr>
          <w:rFonts w:ascii="Times New Roman" w:hAnsi="Times New Roman"/>
          <w:sz w:val="28"/>
          <w:szCs w:val="28"/>
        </w:rPr>
        <w:softHyphen/>
        <w:t>спек</w:t>
      </w:r>
      <w:r w:rsidR="009F2AA8" w:rsidRPr="00096528">
        <w:rPr>
          <w:rFonts w:ascii="Times New Roman" w:hAnsi="Times New Roman"/>
          <w:sz w:val="28"/>
          <w:szCs w:val="28"/>
        </w:rPr>
        <w:softHyphen/>
        <w:t>цию ранее срока:</w:t>
      </w:r>
    </w:p>
    <w:p w14:paraId="3A8E3406" w14:textId="7C6E9913" w:rsidR="009843F1" w:rsidRPr="009843F1" w:rsidRDefault="009843F1" w:rsidP="00016907">
      <w:pPr>
        <w:pStyle w:val="ab"/>
        <w:numPr>
          <w:ilvl w:val="0"/>
          <w:numId w:val="28"/>
        </w:numPr>
        <w:spacing w:line="360" w:lineRule="auto"/>
        <w:jc w:val="both"/>
        <w:rPr>
          <w:rFonts w:ascii="Times New Roman" w:hAnsi="Times New Roman" w:cs="Times New Roman"/>
          <w:sz w:val="28"/>
          <w:szCs w:val="28"/>
        </w:rPr>
      </w:pPr>
      <w:r w:rsidRPr="009843F1">
        <w:rPr>
          <w:rFonts w:ascii="Times New Roman" w:hAnsi="Times New Roman" w:cs="Times New Roman"/>
          <w:sz w:val="28"/>
          <w:szCs w:val="28"/>
        </w:rPr>
        <w:t>У</w:t>
      </w:r>
      <w:r w:rsidR="009F2AA8" w:rsidRPr="009843F1">
        <w:rPr>
          <w:rFonts w:ascii="Times New Roman" w:hAnsi="Times New Roman" w:cs="Times New Roman"/>
          <w:sz w:val="28"/>
          <w:szCs w:val="28"/>
        </w:rPr>
        <w:t>ста</w:t>
      </w:r>
      <w:r w:rsidR="009F2AA8" w:rsidRPr="009843F1">
        <w:rPr>
          <w:rFonts w:ascii="Times New Roman" w:hAnsi="Times New Roman" w:cs="Times New Roman"/>
          <w:sz w:val="28"/>
          <w:szCs w:val="28"/>
        </w:rPr>
        <w:softHyphen/>
        <w:t>нов</w:t>
      </w:r>
      <w:r w:rsidR="009F2AA8" w:rsidRPr="009843F1">
        <w:rPr>
          <w:rFonts w:ascii="Times New Roman" w:hAnsi="Times New Roman" w:cs="Times New Roman"/>
          <w:sz w:val="28"/>
          <w:szCs w:val="28"/>
        </w:rPr>
        <w:softHyphen/>
        <w:t>лен</w:t>
      </w:r>
      <w:r w:rsidR="009F2AA8" w:rsidRPr="009843F1">
        <w:rPr>
          <w:rFonts w:ascii="Times New Roman" w:hAnsi="Times New Roman" w:cs="Times New Roman"/>
          <w:sz w:val="28"/>
          <w:szCs w:val="28"/>
        </w:rPr>
        <w:softHyphen/>
        <w:t>но</w:t>
      </w:r>
      <w:r w:rsidR="009F2AA8" w:rsidRPr="009843F1">
        <w:rPr>
          <w:rFonts w:ascii="Times New Roman" w:hAnsi="Times New Roman" w:cs="Times New Roman"/>
          <w:sz w:val="28"/>
          <w:szCs w:val="28"/>
        </w:rPr>
        <w:softHyphen/>
        <w:t>го для предъ</w:t>
      </w:r>
      <w:r w:rsidR="009F2AA8" w:rsidRPr="009843F1">
        <w:rPr>
          <w:rFonts w:ascii="Times New Roman" w:hAnsi="Times New Roman" w:cs="Times New Roman"/>
          <w:sz w:val="28"/>
          <w:szCs w:val="28"/>
        </w:rPr>
        <w:softHyphen/>
        <w:t>яв</w:t>
      </w:r>
      <w:r w:rsidR="009F2AA8" w:rsidRPr="009843F1">
        <w:rPr>
          <w:rFonts w:ascii="Times New Roman" w:hAnsi="Times New Roman" w:cs="Times New Roman"/>
          <w:sz w:val="28"/>
          <w:szCs w:val="28"/>
        </w:rPr>
        <w:softHyphen/>
        <w:t>ле</w:t>
      </w:r>
      <w:r w:rsidR="009F2AA8" w:rsidRPr="009843F1">
        <w:rPr>
          <w:rFonts w:ascii="Times New Roman" w:hAnsi="Times New Roman" w:cs="Times New Roman"/>
          <w:sz w:val="28"/>
          <w:szCs w:val="28"/>
        </w:rPr>
        <w:softHyphen/>
        <w:t>ния тре</w:t>
      </w:r>
      <w:r w:rsidR="009F2AA8" w:rsidRPr="009843F1">
        <w:rPr>
          <w:rFonts w:ascii="Times New Roman" w:hAnsi="Times New Roman" w:cs="Times New Roman"/>
          <w:sz w:val="28"/>
          <w:szCs w:val="28"/>
        </w:rPr>
        <w:softHyphen/>
        <w:t>бо</w:t>
      </w:r>
      <w:r w:rsidR="009F2AA8" w:rsidRPr="009843F1">
        <w:rPr>
          <w:rFonts w:ascii="Times New Roman" w:hAnsi="Times New Roman" w:cs="Times New Roman"/>
          <w:sz w:val="28"/>
          <w:szCs w:val="28"/>
        </w:rPr>
        <w:softHyphen/>
        <w:t>ва</w:t>
      </w:r>
      <w:r w:rsidR="009F2AA8" w:rsidRPr="009843F1">
        <w:rPr>
          <w:rFonts w:ascii="Times New Roman" w:hAnsi="Times New Roman" w:cs="Times New Roman"/>
          <w:sz w:val="28"/>
          <w:szCs w:val="28"/>
        </w:rPr>
        <w:softHyphen/>
        <w:t>ний кре</w:t>
      </w:r>
      <w:r w:rsidR="009F2AA8" w:rsidRPr="009843F1">
        <w:rPr>
          <w:rFonts w:ascii="Times New Roman" w:hAnsi="Times New Roman" w:cs="Times New Roman"/>
          <w:sz w:val="28"/>
          <w:szCs w:val="28"/>
        </w:rPr>
        <w:softHyphen/>
        <w:t>ди</w:t>
      </w:r>
      <w:r w:rsidR="009F2AA8" w:rsidRPr="009843F1">
        <w:rPr>
          <w:rFonts w:ascii="Times New Roman" w:hAnsi="Times New Roman" w:cs="Times New Roman"/>
          <w:sz w:val="28"/>
          <w:szCs w:val="28"/>
        </w:rPr>
        <w:softHyphen/>
        <w:t>то</w:t>
      </w:r>
      <w:r w:rsidR="009F2AA8" w:rsidRPr="009843F1">
        <w:rPr>
          <w:rFonts w:ascii="Times New Roman" w:hAnsi="Times New Roman" w:cs="Times New Roman"/>
          <w:sz w:val="28"/>
          <w:szCs w:val="28"/>
        </w:rPr>
        <w:softHyphen/>
        <w:t>ра</w:t>
      </w:r>
      <w:r w:rsidR="009F2AA8" w:rsidRPr="009843F1">
        <w:rPr>
          <w:rFonts w:ascii="Times New Roman" w:hAnsi="Times New Roman" w:cs="Times New Roman"/>
          <w:sz w:val="28"/>
          <w:szCs w:val="28"/>
        </w:rPr>
        <w:softHyphen/>
        <w:t>ми;</w:t>
      </w:r>
    </w:p>
    <w:p w14:paraId="418F512A" w14:textId="77777777" w:rsidR="009843F1" w:rsidRPr="009843F1" w:rsidRDefault="009843F1" w:rsidP="00016907">
      <w:pPr>
        <w:pStyle w:val="ab"/>
        <w:numPr>
          <w:ilvl w:val="0"/>
          <w:numId w:val="28"/>
        </w:numPr>
        <w:spacing w:line="360" w:lineRule="auto"/>
        <w:jc w:val="both"/>
        <w:rPr>
          <w:rFonts w:ascii="Times New Roman" w:hAnsi="Times New Roman" w:cs="Times New Roman"/>
          <w:sz w:val="28"/>
          <w:szCs w:val="28"/>
        </w:rPr>
      </w:pPr>
      <w:r w:rsidRPr="009843F1">
        <w:rPr>
          <w:rFonts w:ascii="Times New Roman" w:hAnsi="Times New Roman" w:cs="Times New Roman"/>
          <w:sz w:val="28"/>
          <w:szCs w:val="28"/>
        </w:rPr>
        <w:t>В</w:t>
      </w:r>
      <w:r w:rsidR="009F2AA8" w:rsidRPr="009843F1">
        <w:rPr>
          <w:rFonts w:ascii="Times New Roman" w:hAnsi="Times New Roman" w:cs="Times New Roman"/>
          <w:sz w:val="28"/>
          <w:szCs w:val="28"/>
        </w:rPr>
        <w:t>ступ</w:t>
      </w:r>
      <w:r w:rsidR="009F2AA8" w:rsidRPr="009843F1">
        <w:rPr>
          <w:rFonts w:ascii="Times New Roman" w:hAnsi="Times New Roman" w:cs="Times New Roman"/>
          <w:sz w:val="28"/>
          <w:szCs w:val="28"/>
        </w:rPr>
        <w:softHyphen/>
        <w:t>ле</w:t>
      </w:r>
      <w:r w:rsidR="009F2AA8" w:rsidRPr="009843F1">
        <w:rPr>
          <w:rFonts w:ascii="Times New Roman" w:hAnsi="Times New Roman" w:cs="Times New Roman"/>
          <w:sz w:val="28"/>
          <w:szCs w:val="28"/>
        </w:rPr>
        <w:softHyphen/>
        <w:t>ния в за</w:t>
      </w:r>
      <w:r w:rsidR="009F2AA8" w:rsidRPr="009843F1">
        <w:rPr>
          <w:rFonts w:ascii="Times New Roman" w:hAnsi="Times New Roman" w:cs="Times New Roman"/>
          <w:sz w:val="28"/>
          <w:szCs w:val="28"/>
        </w:rPr>
        <w:softHyphen/>
        <w:t>кон</w:t>
      </w:r>
      <w:r w:rsidR="009F2AA8" w:rsidRPr="009843F1">
        <w:rPr>
          <w:rFonts w:ascii="Times New Roman" w:hAnsi="Times New Roman" w:cs="Times New Roman"/>
          <w:sz w:val="28"/>
          <w:szCs w:val="28"/>
        </w:rPr>
        <w:softHyphen/>
        <w:t>ную силу ре</w:t>
      </w:r>
      <w:r w:rsidR="009F2AA8" w:rsidRPr="009843F1">
        <w:rPr>
          <w:rFonts w:ascii="Times New Roman" w:hAnsi="Times New Roman" w:cs="Times New Roman"/>
          <w:sz w:val="28"/>
          <w:szCs w:val="28"/>
        </w:rPr>
        <w:softHyphen/>
        <w:t>ше</w:t>
      </w:r>
      <w:r w:rsidR="009F2AA8" w:rsidRPr="009843F1">
        <w:rPr>
          <w:rFonts w:ascii="Times New Roman" w:hAnsi="Times New Roman" w:cs="Times New Roman"/>
          <w:sz w:val="28"/>
          <w:szCs w:val="28"/>
        </w:rPr>
        <w:softHyphen/>
        <w:t>ния суда по ис</w:t>
      </w:r>
      <w:r w:rsidR="009F2AA8" w:rsidRPr="009843F1">
        <w:rPr>
          <w:rFonts w:ascii="Times New Roman" w:hAnsi="Times New Roman" w:cs="Times New Roman"/>
          <w:sz w:val="28"/>
          <w:szCs w:val="28"/>
        </w:rPr>
        <w:softHyphen/>
        <w:t>ко</w:t>
      </w:r>
      <w:r w:rsidR="009F2AA8" w:rsidRPr="009843F1">
        <w:rPr>
          <w:rFonts w:ascii="Times New Roman" w:hAnsi="Times New Roman" w:cs="Times New Roman"/>
          <w:sz w:val="28"/>
          <w:szCs w:val="28"/>
        </w:rPr>
        <w:softHyphen/>
        <w:t>во</w:t>
      </w:r>
      <w:r w:rsidR="009F2AA8" w:rsidRPr="009843F1">
        <w:rPr>
          <w:rFonts w:ascii="Times New Roman" w:hAnsi="Times New Roman" w:cs="Times New Roman"/>
          <w:sz w:val="28"/>
          <w:szCs w:val="28"/>
        </w:rPr>
        <w:softHyphen/>
        <w:t>му за</w:t>
      </w:r>
      <w:r w:rsidR="009F2AA8" w:rsidRPr="009843F1">
        <w:rPr>
          <w:rFonts w:ascii="Times New Roman" w:hAnsi="Times New Roman" w:cs="Times New Roman"/>
          <w:sz w:val="28"/>
          <w:szCs w:val="28"/>
        </w:rPr>
        <w:softHyphen/>
        <w:t>яв</w:t>
      </w:r>
      <w:r w:rsidR="009F2AA8" w:rsidRPr="009843F1">
        <w:rPr>
          <w:rFonts w:ascii="Times New Roman" w:hAnsi="Times New Roman" w:cs="Times New Roman"/>
          <w:sz w:val="28"/>
          <w:szCs w:val="28"/>
        </w:rPr>
        <w:softHyphen/>
        <w:t>ле</w:t>
      </w:r>
      <w:r w:rsidR="009F2AA8" w:rsidRPr="009843F1">
        <w:rPr>
          <w:rFonts w:ascii="Times New Roman" w:hAnsi="Times New Roman" w:cs="Times New Roman"/>
          <w:sz w:val="28"/>
          <w:szCs w:val="28"/>
        </w:rPr>
        <w:softHyphen/>
        <w:t xml:space="preserve">нию, </w:t>
      </w:r>
      <w:r w:rsidR="00800F8E" w:rsidRPr="009843F1">
        <w:rPr>
          <w:rFonts w:ascii="Times New Roman" w:hAnsi="Times New Roman" w:cs="Times New Roman"/>
          <w:sz w:val="28"/>
          <w:szCs w:val="28"/>
        </w:rPr>
        <w:t>в ко</w:t>
      </w:r>
      <w:r w:rsidR="00CF0C95" w:rsidRPr="009843F1">
        <w:rPr>
          <w:rFonts w:ascii="Times New Roman" w:hAnsi="Times New Roman" w:cs="Times New Roman"/>
          <w:sz w:val="28"/>
          <w:szCs w:val="28"/>
        </w:rPr>
        <w:t>то</w:t>
      </w:r>
      <w:r w:rsidR="00800F8E" w:rsidRPr="009843F1">
        <w:rPr>
          <w:rFonts w:ascii="Times New Roman" w:hAnsi="Times New Roman" w:cs="Times New Roman"/>
          <w:sz w:val="28"/>
          <w:szCs w:val="28"/>
        </w:rPr>
        <w:t xml:space="preserve">ром содержатся </w:t>
      </w:r>
      <w:r w:rsidR="009F2AA8" w:rsidRPr="009843F1">
        <w:rPr>
          <w:rFonts w:ascii="Times New Roman" w:hAnsi="Times New Roman" w:cs="Times New Roman"/>
          <w:sz w:val="28"/>
          <w:szCs w:val="28"/>
        </w:rPr>
        <w:t>тре</w:t>
      </w:r>
      <w:r w:rsidR="009F2AA8" w:rsidRPr="009843F1">
        <w:rPr>
          <w:rFonts w:ascii="Times New Roman" w:hAnsi="Times New Roman" w:cs="Times New Roman"/>
          <w:sz w:val="28"/>
          <w:szCs w:val="28"/>
        </w:rPr>
        <w:softHyphen/>
        <w:t>бо</w:t>
      </w:r>
      <w:r w:rsidR="009F2AA8" w:rsidRPr="009843F1">
        <w:rPr>
          <w:rFonts w:ascii="Times New Roman" w:hAnsi="Times New Roman" w:cs="Times New Roman"/>
          <w:sz w:val="28"/>
          <w:szCs w:val="28"/>
        </w:rPr>
        <w:softHyphen/>
        <w:t>ва</w:t>
      </w:r>
      <w:r w:rsidR="009F2AA8" w:rsidRPr="009843F1">
        <w:rPr>
          <w:rFonts w:ascii="Times New Roman" w:hAnsi="Times New Roman" w:cs="Times New Roman"/>
          <w:sz w:val="28"/>
          <w:szCs w:val="28"/>
        </w:rPr>
        <w:softHyphen/>
        <w:t>ния к лик</w:t>
      </w:r>
      <w:r w:rsidR="009F2AA8" w:rsidRPr="009843F1">
        <w:rPr>
          <w:rFonts w:ascii="Times New Roman" w:hAnsi="Times New Roman" w:cs="Times New Roman"/>
          <w:sz w:val="28"/>
          <w:szCs w:val="28"/>
        </w:rPr>
        <w:softHyphen/>
        <w:t>ви</w:t>
      </w:r>
      <w:r w:rsidR="009F2AA8" w:rsidRPr="009843F1">
        <w:rPr>
          <w:rFonts w:ascii="Times New Roman" w:hAnsi="Times New Roman" w:cs="Times New Roman"/>
          <w:sz w:val="28"/>
          <w:szCs w:val="28"/>
        </w:rPr>
        <w:softHyphen/>
        <w:t>ди</w:t>
      </w:r>
      <w:r w:rsidR="009F2AA8" w:rsidRPr="009843F1">
        <w:rPr>
          <w:rFonts w:ascii="Times New Roman" w:hAnsi="Times New Roman" w:cs="Times New Roman"/>
          <w:sz w:val="28"/>
          <w:szCs w:val="28"/>
        </w:rPr>
        <w:softHyphen/>
        <w:t>ру</w:t>
      </w:r>
      <w:r w:rsidR="009F2AA8" w:rsidRPr="009843F1">
        <w:rPr>
          <w:rFonts w:ascii="Times New Roman" w:hAnsi="Times New Roman" w:cs="Times New Roman"/>
          <w:sz w:val="28"/>
          <w:szCs w:val="28"/>
        </w:rPr>
        <w:softHyphen/>
        <w:t>е</w:t>
      </w:r>
      <w:r w:rsidR="009F2AA8" w:rsidRPr="009843F1">
        <w:rPr>
          <w:rFonts w:ascii="Times New Roman" w:hAnsi="Times New Roman" w:cs="Times New Roman"/>
          <w:sz w:val="28"/>
          <w:szCs w:val="28"/>
        </w:rPr>
        <w:softHyphen/>
        <w:t>мой ор</w:t>
      </w:r>
      <w:r w:rsidR="009F2AA8" w:rsidRPr="009843F1">
        <w:rPr>
          <w:rFonts w:ascii="Times New Roman" w:hAnsi="Times New Roman" w:cs="Times New Roman"/>
          <w:sz w:val="28"/>
          <w:szCs w:val="28"/>
        </w:rPr>
        <w:softHyphen/>
        <w:t>га</w:t>
      </w:r>
      <w:r w:rsidR="009F2AA8" w:rsidRPr="009843F1">
        <w:rPr>
          <w:rFonts w:ascii="Times New Roman" w:hAnsi="Times New Roman" w:cs="Times New Roman"/>
          <w:sz w:val="28"/>
          <w:szCs w:val="28"/>
        </w:rPr>
        <w:softHyphen/>
        <w:t>ни</w:t>
      </w:r>
      <w:r w:rsidR="009F2AA8" w:rsidRPr="009843F1">
        <w:rPr>
          <w:rFonts w:ascii="Times New Roman" w:hAnsi="Times New Roman" w:cs="Times New Roman"/>
          <w:sz w:val="28"/>
          <w:szCs w:val="28"/>
        </w:rPr>
        <w:softHyphen/>
        <w:t>за</w:t>
      </w:r>
      <w:r w:rsidR="009F2AA8" w:rsidRPr="009843F1">
        <w:rPr>
          <w:rFonts w:ascii="Times New Roman" w:hAnsi="Times New Roman" w:cs="Times New Roman"/>
          <w:sz w:val="28"/>
          <w:szCs w:val="28"/>
        </w:rPr>
        <w:softHyphen/>
        <w:t>ции;</w:t>
      </w:r>
    </w:p>
    <w:p w14:paraId="1C97E21C" w14:textId="1D50D886" w:rsidR="009F2AA8" w:rsidRPr="009843F1" w:rsidRDefault="009843F1" w:rsidP="00016907">
      <w:pPr>
        <w:pStyle w:val="ab"/>
        <w:numPr>
          <w:ilvl w:val="0"/>
          <w:numId w:val="28"/>
        </w:numPr>
        <w:spacing w:line="360" w:lineRule="auto"/>
        <w:jc w:val="both"/>
        <w:rPr>
          <w:rFonts w:ascii="Times New Roman" w:hAnsi="Times New Roman" w:cs="Times New Roman"/>
          <w:sz w:val="28"/>
          <w:szCs w:val="28"/>
        </w:rPr>
      </w:pPr>
      <w:r w:rsidRPr="009843F1">
        <w:rPr>
          <w:rFonts w:ascii="Times New Roman" w:hAnsi="Times New Roman" w:cs="Times New Roman"/>
          <w:sz w:val="28"/>
          <w:szCs w:val="28"/>
        </w:rPr>
        <w:t>О</w:t>
      </w:r>
      <w:r w:rsidR="009F2AA8" w:rsidRPr="009843F1">
        <w:rPr>
          <w:rFonts w:ascii="Times New Roman" w:hAnsi="Times New Roman" w:cs="Times New Roman"/>
          <w:sz w:val="28"/>
          <w:szCs w:val="28"/>
        </w:rPr>
        <w:t>кон</w:t>
      </w:r>
      <w:r w:rsidR="009F2AA8" w:rsidRPr="009843F1">
        <w:rPr>
          <w:rFonts w:ascii="Times New Roman" w:hAnsi="Times New Roman" w:cs="Times New Roman"/>
          <w:sz w:val="28"/>
          <w:szCs w:val="28"/>
        </w:rPr>
        <w:softHyphen/>
        <w:t>ча</w:t>
      </w:r>
      <w:r w:rsidR="009F2AA8" w:rsidRPr="009843F1">
        <w:rPr>
          <w:rFonts w:ascii="Times New Roman" w:hAnsi="Times New Roman" w:cs="Times New Roman"/>
          <w:sz w:val="28"/>
          <w:szCs w:val="28"/>
        </w:rPr>
        <w:softHyphen/>
        <w:t>ния вы</w:t>
      </w:r>
      <w:r w:rsidR="009F2AA8" w:rsidRPr="009843F1">
        <w:rPr>
          <w:rFonts w:ascii="Times New Roman" w:hAnsi="Times New Roman" w:cs="Times New Roman"/>
          <w:sz w:val="28"/>
          <w:szCs w:val="28"/>
        </w:rPr>
        <w:softHyphen/>
        <w:t>езд</w:t>
      </w:r>
      <w:r w:rsidR="009F2AA8" w:rsidRPr="009843F1">
        <w:rPr>
          <w:rFonts w:ascii="Times New Roman" w:hAnsi="Times New Roman" w:cs="Times New Roman"/>
          <w:sz w:val="28"/>
          <w:szCs w:val="28"/>
        </w:rPr>
        <w:softHyphen/>
        <w:t>ной на</w:t>
      </w:r>
      <w:r w:rsidR="009F2AA8" w:rsidRPr="009843F1">
        <w:rPr>
          <w:rFonts w:ascii="Times New Roman" w:hAnsi="Times New Roman" w:cs="Times New Roman"/>
          <w:sz w:val="28"/>
          <w:szCs w:val="28"/>
        </w:rPr>
        <w:softHyphen/>
        <w:t>ло</w:t>
      </w:r>
      <w:r w:rsidR="009F2AA8" w:rsidRPr="009843F1">
        <w:rPr>
          <w:rFonts w:ascii="Times New Roman" w:hAnsi="Times New Roman" w:cs="Times New Roman"/>
          <w:sz w:val="28"/>
          <w:szCs w:val="28"/>
        </w:rPr>
        <w:softHyphen/>
        <w:t>го</w:t>
      </w:r>
      <w:r w:rsidR="009F2AA8" w:rsidRPr="009843F1">
        <w:rPr>
          <w:rFonts w:ascii="Times New Roman" w:hAnsi="Times New Roman" w:cs="Times New Roman"/>
          <w:sz w:val="28"/>
          <w:szCs w:val="28"/>
        </w:rPr>
        <w:softHyphen/>
        <w:t>вой про</w:t>
      </w:r>
      <w:r w:rsidR="009F2AA8" w:rsidRPr="009843F1">
        <w:rPr>
          <w:rFonts w:ascii="Times New Roman" w:hAnsi="Times New Roman" w:cs="Times New Roman"/>
          <w:sz w:val="28"/>
          <w:szCs w:val="28"/>
        </w:rPr>
        <w:softHyphen/>
        <w:t>вер</w:t>
      </w:r>
      <w:r w:rsidR="009F2AA8" w:rsidRPr="009843F1">
        <w:rPr>
          <w:rFonts w:ascii="Times New Roman" w:hAnsi="Times New Roman" w:cs="Times New Roman"/>
          <w:sz w:val="28"/>
          <w:szCs w:val="28"/>
        </w:rPr>
        <w:softHyphen/>
        <w:t>ки,</w:t>
      </w:r>
      <w:r w:rsidR="00800F8E" w:rsidRPr="009843F1">
        <w:rPr>
          <w:rFonts w:ascii="Times New Roman" w:hAnsi="Times New Roman" w:cs="Times New Roman"/>
          <w:sz w:val="28"/>
          <w:szCs w:val="28"/>
        </w:rPr>
        <w:t xml:space="preserve"> а также </w:t>
      </w:r>
      <w:r w:rsidR="009F2AA8" w:rsidRPr="009843F1">
        <w:rPr>
          <w:rFonts w:ascii="Times New Roman" w:hAnsi="Times New Roman" w:cs="Times New Roman"/>
          <w:sz w:val="28"/>
          <w:szCs w:val="28"/>
        </w:rPr>
        <w:t>вступ</w:t>
      </w:r>
      <w:r w:rsidR="009F2AA8" w:rsidRPr="009843F1">
        <w:rPr>
          <w:rFonts w:ascii="Times New Roman" w:hAnsi="Times New Roman" w:cs="Times New Roman"/>
          <w:sz w:val="28"/>
          <w:szCs w:val="28"/>
        </w:rPr>
        <w:softHyphen/>
        <w:t>ле</w:t>
      </w:r>
      <w:r w:rsidR="009F2AA8" w:rsidRPr="009843F1">
        <w:rPr>
          <w:rFonts w:ascii="Times New Roman" w:hAnsi="Times New Roman" w:cs="Times New Roman"/>
          <w:sz w:val="28"/>
          <w:szCs w:val="28"/>
        </w:rPr>
        <w:softHyphen/>
        <w:t>ния в силу до</w:t>
      </w:r>
      <w:r w:rsidR="009F2AA8" w:rsidRPr="009843F1">
        <w:rPr>
          <w:rFonts w:ascii="Times New Roman" w:hAnsi="Times New Roman" w:cs="Times New Roman"/>
          <w:sz w:val="28"/>
          <w:szCs w:val="28"/>
        </w:rPr>
        <w:softHyphen/>
        <w:t>ку</w:t>
      </w:r>
      <w:r w:rsidR="009F2AA8" w:rsidRPr="009843F1">
        <w:rPr>
          <w:rFonts w:ascii="Times New Roman" w:hAnsi="Times New Roman" w:cs="Times New Roman"/>
          <w:sz w:val="28"/>
          <w:szCs w:val="28"/>
        </w:rPr>
        <w:softHyphen/>
        <w:t>мен</w:t>
      </w:r>
      <w:r w:rsidR="009F2AA8" w:rsidRPr="009843F1">
        <w:rPr>
          <w:rFonts w:ascii="Times New Roman" w:hAnsi="Times New Roman" w:cs="Times New Roman"/>
          <w:sz w:val="28"/>
          <w:szCs w:val="28"/>
        </w:rPr>
        <w:softHyphen/>
        <w:t>та по ре</w:t>
      </w:r>
      <w:r w:rsidR="009F2AA8" w:rsidRPr="009843F1">
        <w:rPr>
          <w:rFonts w:ascii="Times New Roman" w:hAnsi="Times New Roman" w:cs="Times New Roman"/>
          <w:sz w:val="28"/>
          <w:szCs w:val="28"/>
        </w:rPr>
        <w:softHyphen/>
        <w:t>зуль</w:t>
      </w:r>
      <w:r w:rsidR="009F2AA8" w:rsidRPr="009843F1">
        <w:rPr>
          <w:rFonts w:ascii="Times New Roman" w:hAnsi="Times New Roman" w:cs="Times New Roman"/>
          <w:sz w:val="28"/>
          <w:szCs w:val="28"/>
        </w:rPr>
        <w:softHyphen/>
        <w:t>та</w:t>
      </w:r>
      <w:r w:rsidR="009F2AA8" w:rsidRPr="009843F1">
        <w:rPr>
          <w:rFonts w:ascii="Times New Roman" w:hAnsi="Times New Roman" w:cs="Times New Roman"/>
          <w:sz w:val="28"/>
          <w:szCs w:val="28"/>
        </w:rPr>
        <w:softHyphen/>
        <w:t xml:space="preserve">там </w:t>
      </w:r>
      <w:r w:rsidR="00800F8E" w:rsidRPr="009843F1">
        <w:rPr>
          <w:rFonts w:ascii="Times New Roman" w:hAnsi="Times New Roman" w:cs="Times New Roman"/>
          <w:sz w:val="28"/>
          <w:szCs w:val="28"/>
        </w:rPr>
        <w:t xml:space="preserve">данной </w:t>
      </w:r>
      <w:r w:rsidR="009F2AA8" w:rsidRPr="009843F1">
        <w:rPr>
          <w:rFonts w:ascii="Times New Roman" w:hAnsi="Times New Roman" w:cs="Times New Roman"/>
          <w:sz w:val="28"/>
          <w:szCs w:val="28"/>
        </w:rPr>
        <w:t>про</w:t>
      </w:r>
      <w:r w:rsidR="009F2AA8" w:rsidRPr="009843F1">
        <w:rPr>
          <w:rFonts w:ascii="Times New Roman" w:hAnsi="Times New Roman" w:cs="Times New Roman"/>
          <w:sz w:val="28"/>
          <w:szCs w:val="28"/>
        </w:rPr>
        <w:softHyphen/>
        <w:t>вер</w:t>
      </w:r>
      <w:r w:rsidR="009F2AA8" w:rsidRPr="009843F1">
        <w:rPr>
          <w:rFonts w:ascii="Times New Roman" w:hAnsi="Times New Roman" w:cs="Times New Roman"/>
          <w:sz w:val="28"/>
          <w:szCs w:val="28"/>
        </w:rPr>
        <w:softHyphen/>
        <w:t>ки</w:t>
      </w:r>
      <w:r w:rsidR="00800F8E" w:rsidRPr="009843F1">
        <w:rPr>
          <w:rFonts w:ascii="Times New Roman" w:hAnsi="Times New Roman" w:cs="Times New Roman"/>
          <w:sz w:val="28"/>
          <w:szCs w:val="28"/>
        </w:rPr>
        <w:t>.</w:t>
      </w:r>
    </w:p>
    <w:p w14:paraId="17A18AC1" w14:textId="3A0E04B4" w:rsidR="00CA675D" w:rsidRPr="00096528" w:rsidRDefault="00CF0C95" w:rsidP="00E65676">
      <w:pPr>
        <w:pStyle w:val="paragraph"/>
        <w:spacing w:before="0" w:beforeAutospacing="0" w:after="0" w:afterAutospacing="0" w:line="360" w:lineRule="auto"/>
        <w:ind w:left="284" w:firstLine="709"/>
        <w:contextualSpacing/>
        <w:jc w:val="both"/>
        <w:rPr>
          <w:sz w:val="28"/>
          <w:szCs w:val="28"/>
        </w:rPr>
      </w:pPr>
      <w:r w:rsidRPr="00096528">
        <w:rPr>
          <w:sz w:val="28"/>
          <w:szCs w:val="28"/>
        </w:rPr>
        <w:t xml:space="preserve">Промежуточный ликвидационный баланс может </w:t>
      </w:r>
      <w:r w:rsidR="00A86530" w:rsidRPr="00096528">
        <w:rPr>
          <w:sz w:val="28"/>
          <w:szCs w:val="28"/>
        </w:rPr>
        <w:t xml:space="preserve">составляться </w:t>
      </w:r>
      <w:r w:rsidRPr="00096528">
        <w:rPr>
          <w:sz w:val="28"/>
          <w:szCs w:val="28"/>
        </w:rPr>
        <w:t>несколько раз, это может быть вызвано существенными изменениями предъявленных требований кредиторов или необходимостью в актуализации информации для участников процесса ликвидации.</w:t>
      </w:r>
    </w:p>
    <w:p w14:paraId="4D9A9FAC" w14:textId="746279FC" w:rsidR="00FF37E2" w:rsidRPr="00096528" w:rsidRDefault="00FF37E2" w:rsidP="00E65676">
      <w:pPr>
        <w:spacing w:line="360" w:lineRule="auto"/>
        <w:ind w:left="284" w:firstLine="709"/>
        <w:jc w:val="both"/>
        <w:rPr>
          <w:sz w:val="28"/>
          <w:szCs w:val="28"/>
        </w:rPr>
      </w:pPr>
      <w:r w:rsidRPr="00096528">
        <w:rPr>
          <w:sz w:val="28"/>
          <w:szCs w:val="28"/>
        </w:rPr>
        <w:t xml:space="preserve">После получения промежуточного ликвидационного баланса, в целях осуществления контроля, налоговая инспекция направляет его в следующие отделы: </w:t>
      </w:r>
    </w:p>
    <w:p w14:paraId="2BC568FB" w14:textId="4F591D87" w:rsidR="009843F1" w:rsidRPr="009843F1" w:rsidRDefault="009843F1" w:rsidP="00016907">
      <w:pPr>
        <w:pStyle w:val="ab"/>
        <w:numPr>
          <w:ilvl w:val="0"/>
          <w:numId w:val="29"/>
        </w:numPr>
        <w:spacing w:line="360" w:lineRule="auto"/>
        <w:jc w:val="both"/>
        <w:rPr>
          <w:rFonts w:ascii="Times New Roman" w:hAnsi="Times New Roman" w:cs="Times New Roman"/>
          <w:sz w:val="28"/>
          <w:szCs w:val="28"/>
        </w:rPr>
      </w:pPr>
      <w:r w:rsidRPr="009843F1">
        <w:rPr>
          <w:rFonts w:ascii="Times New Roman" w:hAnsi="Times New Roman" w:cs="Times New Roman"/>
          <w:sz w:val="28"/>
          <w:szCs w:val="28"/>
        </w:rPr>
        <w:lastRenderedPageBreak/>
        <w:t>О</w:t>
      </w:r>
      <w:r w:rsidR="00B63237" w:rsidRPr="009843F1">
        <w:rPr>
          <w:rFonts w:ascii="Times New Roman" w:hAnsi="Times New Roman" w:cs="Times New Roman"/>
          <w:sz w:val="28"/>
          <w:szCs w:val="28"/>
        </w:rPr>
        <w:t xml:space="preserve">тдел </w:t>
      </w:r>
      <w:r w:rsidR="00FF37E2" w:rsidRPr="009843F1">
        <w:rPr>
          <w:rFonts w:ascii="Times New Roman" w:hAnsi="Times New Roman" w:cs="Times New Roman"/>
          <w:sz w:val="28"/>
          <w:szCs w:val="28"/>
        </w:rPr>
        <w:t xml:space="preserve">взыскания задолженности; </w:t>
      </w:r>
    </w:p>
    <w:p w14:paraId="77AF4856" w14:textId="77777777" w:rsidR="009843F1" w:rsidRPr="009843F1" w:rsidRDefault="009843F1" w:rsidP="00016907">
      <w:pPr>
        <w:pStyle w:val="ab"/>
        <w:numPr>
          <w:ilvl w:val="0"/>
          <w:numId w:val="29"/>
        </w:numPr>
        <w:spacing w:line="360" w:lineRule="auto"/>
        <w:jc w:val="both"/>
        <w:rPr>
          <w:rFonts w:ascii="Times New Roman" w:hAnsi="Times New Roman" w:cs="Times New Roman"/>
          <w:sz w:val="28"/>
          <w:szCs w:val="28"/>
        </w:rPr>
      </w:pPr>
      <w:r w:rsidRPr="009843F1">
        <w:rPr>
          <w:rFonts w:ascii="Times New Roman" w:hAnsi="Times New Roman" w:cs="Times New Roman"/>
          <w:sz w:val="28"/>
          <w:szCs w:val="28"/>
        </w:rPr>
        <w:t>О</w:t>
      </w:r>
      <w:r w:rsidR="00B63237" w:rsidRPr="009843F1">
        <w:rPr>
          <w:rFonts w:ascii="Times New Roman" w:hAnsi="Times New Roman" w:cs="Times New Roman"/>
          <w:sz w:val="28"/>
          <w:szCs w:val="28"/>
        </w:rPr>
        <w:t xml:space="preserve">тдел </w:t>
      </w:r>
      <w:r w:rsidR="00FF37E2" w:rsidRPr="009843F1">
        <w:rPr>
          <w:rFonts w:ascii="Times New Roman" w:hAnsi="Times New Roman" w:cs="Times New Roman"/>
          <w:sz w:val="28"/>
          <w:szCs w:val="28"/>
        </w:rPr>
        <w:t xml:space="preserve">выездных проверок; </w:t>
      </w:r>
    </w:p>
    <w:p w14:paraId="2C3C2092" w14:textId="77777777" w:rsidR="009843F1" w:rsidRPr="009843F1" w:rsidRDefault="009843F1" w:rsidP="00016907">
      <w:pPr>
        <w:pStyle w:val="ab"/>
        <w:numPr>
          <w:ilvl w:val="0"/>
          <w:numId w:val="29"/>
        </w:numPr>
        <w:spacing w:line="360" w:lineRule="auto"/>
        <w:jc w:val="both"/>
        <w:rPr>
          <w:rFonts w:ascii="Times New Roman" w:hAnsi="Times New Roman" w:cs="Times New Roman"/>
          <w:sz w:val="28"/>
          <w:szCs w:val="28"/>
        </w:rPr>
      </w:pPr>
      <w:r w:rsidRPr="009843F1">
        <w:rPr>
          <w:rFonts w:ascii="Times New Roman" w:hAnsi="Times New Roman" w:cs="Times New Roman"/>
          <w:sz w:val="28"/>
          <w:szCs w:val="28"/>
        </w:rPr>
        <w:t>О</w:t>
      </w:r>
      <w:r w:rsidR="00B63237" w:rsidRPr="009843F1">
        <w:rPr>
          <w:rFonts w:ascii="Times New Roman" w:hAnsi="Times New Roman" w:cs="Times New Roman"/>
          <w:sz w:val="28"/>
          <w:szCs w:val="28"/>
        </w:rPr>
        <w:t xml:space="preserve">тдел </w:t>
      </w:r>
      <w:r w:rsidR="00FF37E2" w:rsidRPr="009843F1">
        <w:rPr>
          <w:rFonts w:ascii="Times New Roman" w:hAnsi="Times New Roman" w:cs="Times New Roman"/>
          <w:sz w:val="28"/>
          <w:szCs w:val="28"/>
        </w:rPr>
        <w:t xml:space="preserve">камеральных проверок; </w:t>
      </w:r>
    </w:p>
    <w:p w14:paraId="46D75311" w14:textId="2DAF3D6D" w:rsidR="00FF37E2" w:rsidRPr="009843F1" w:rsidRDefault="009843F1" w:rsidP="00016907">
      <w:pPr>
        <w:pStyle w:val="ab"/>
        <w:numPr>
          <w:ilvl w:val="0"/>
          <w:numId w:val="29"/>
        </w:numPr>
        <w:spacing w:line="360" w:lineRule="auto"/>
        <w:jc w:val="both"/>
        <w:rPr>
          <w:rFonts w:ascii="Times New Roman" w:hAnsi="Times New Roman" w:cs="Times New Roman"/>
          <w:sz w:val="28"/>
          <w:szCs w:val="28"/>
        </w:rPr>
      </w:pPr>
      <w:r w:rsidRPr="009843F1">
        <w:rPr>
          <w:rFonts w:ascii="Times New Roman" w:hAnsi="Times New Roman" w:cs="Times New Roman"/>
          <w:sz w:val="28"/>
          <w:szCs w:val="28"/>
        </w:rPr>
        <w:t>Ю</w:t>
      </w:r>
      <w:r w:rsidR="00FF37E2" w:rsidRPr="009843F1">
        <w:rPr>
          <w:rFonts w:ascii="Times New Roman" w:hAnsi="Times New Roman" w:cs="Times New Roman"/>
          <w:sz w:val="28"/>
          <w:szCs w:val="28"/>
        </w:rPr>
        <w:t xml:space="preserve">ридический отдел. </w:t>
      </w:r>
    </w:p>
    <w:p w14:paraId="6E5D5934" w14:textId="0A649D57" w:rsidR="00037063" w:rsidRPr="00096528" w:rsidRDefault="00BD34A0" w:rsidP="00E65676">
      <w:pPr>
        <w:pStyle w:val="a3"/>
        <w:spacing w:before="0" w:beforeAutospacing="0" w:after="0" w:afterAutospacing="0" w:line="360" w:lineRule="auto"/>
        <w:ind w:left="284" w:firstLine="709"/>
        <w:contextualSpacing/>
        <w:jc w:val="both"/>
        <w:rPr>
          <w:rFonts w:ascii="Times New Roman" w:hAnsi="Times New Roman"/>
          <w:sz w:val="28"/>
          <w:szCs w:val="28"/>
        </w:rPr>
      </w:pPr>
      <w:r w:rsidRPr="00096528">
        <w:rPr>
          <w:rFonts w:ascii="Times New Roman" w:hAnsi="Times New Roman"/>
          <w:sz w:val="28"/>
          <w:szCs w:val="28"/>
        </w:rPr>
        <w:t xml:space="preserve">На этом этапе может быть назначена выездная налоговая проверка, которая </w:t>
      </w:r>
      <w:r w:rsidR="00B432F9" w:rsidRPr="00096528">
        <w:rPr>
          <w:rFonts w:ascii="Times New Roman" w:hAnsi="Times New Roman"/>
          <w:sz w:val="28"/>
          <w:szCs w:val="28"/>
        </w:rPr>
        <w:t xml:space="preserve">осуществляется </w:t>
      </w:r>
      <w:r w:rsidR="00037063" w:rsidRPr="00096528">
        <w:rPr>
          <w:rFonts w:ascii="Times New Roman" w:hAnsi="Times New Roman"/>
          <w:sz w:val="28"/>
          <w:szCs w:val="28"/>
        </w:rPr>
        <w:t>за период, не превышающий трех календарных лет, предшествующих году, в котором вынесено решение о проведении проверки</w:t>
      </w:r>
      <w:r w:rsidR="00B432F9" w:rsidRPr="00096528">
        <w:rPr>
          <w:rFonts w:ascii="Times New Roman" w:hAnsi="Times New Roman"/>
          <w:sz w:val="28"/>
          <w:szCs w:val="28"/>
        </w:rPr>
        <w:t xml:space="preserve"> и проводится</w:t>
      </w:r>
      <w:r w:rsidR="00037063" w:rsidRPr="00096528">
        <w:rPr>
          <w:rFonts w:ascii="Times New Roman" w:hAnsi="Times New Roman"/>
          <w:sz w:val="28"/>
          <w:szCs w:val="28"/>
        </w:rPr>
        <w:t xml:space="preserve"> независимо от </w:t>
      </w:r>
      <w:r w:rsidR="00B432F9" w:rsidRPr="00096528">
        <w:rPr>
          <w:rFonts w:ascii="Times New Roman" w:hAnsi="Times New Roman"/>
          <w:sz w:val="28"/>
          <w:szCs w:val="28"/>
        </w:rPr>
        <w:t>того</w:t>
      </w:r>
      <w:r w:rsidR="00FF37E2" w:rsidRPr="00096528">
        <w:rPr>
          <w:rFonts w:ascii="Times New Roman" w:hAnsi="Times New Roman"/>
          <w:sz w:val="28"/>
          <w:szCs w:val="28"/>
        </w:rPr>
        <w:t xml:space="preserve">, </w:t>
      </w:r>
      <w:r w:rsidR="00B432F9" w:rsidRPr="00096528">
        <w:rPr>
          <w:rFonts w:ascii="Times New Roman" w:hAnsi="Times New Roman"/>
          <w:sz w:val="28"/>
          <w:szCs w:val="28"/>
        </w:rPr>
        <w:t>когда или с какой целью была проведена предыдущая проверка.</w:t>
      </w:r>
      <w:r w:rsidR="00037063" w:rsidRPr="00096528">
        <w:rPr>
          <w:rFonts w:ascii="Times New Roman" w:hAnsi="Times New Roman"/>
          <w:sz w:val="28"/>
          <w:szCs w:val="28"/>
        </w:rPr>
        <w:t xml:space="preserve"> </w:t>
      </w:r>
      <w:r w:rsidR="00B432F9" w:rsidRPr="00096528">
        <w:rPr>
          <w:rFonts w:ascii="Times New Roman" w:hAnsi="Times New Roman"/>
          <w:sz w:val="28"/>
          <w:szCs w:val="28"/>
        </w:rPr>
        <w:t xml:space="preserve">Данные проверки в отношении ликвидируемых лиц, </w:t>
      </w:r>
      <w:r w:rsidR="00037063" w:rsidRPr="00096528">
        <w:rPr>
          <w:rFonts w:ascii="Times New Roman" w:hAnsi="Times New Roman"/>
          <w:sz w:val="28"/>
          <w:szCs w:val="28"/>
        </w:rPr>
        <w:t xml:space="preserve">налоговые инспекции стараются </w:t>
      </w:r>
      <w:r w:rsidR="00B432F9" w:rsidRPr="00096528">
        <w:rPr>
          <w:rFonts w:ascii="Times New Roman" w:hAnsi="Times New Roman"/>
          <w:sz w:val="28"/>
          <w:szCs w:val="28"/>
        </w:rPr>
        <w:t xml:space="preserve">проводить как можно чаще, так как </w:t>
      </w:r>
      <w:r w:rsidR="00037063" w:rsidRPr="00096528">
        <w:rPr>
          <w:rFonts w:ascii="Times New Roman" w:hAnsi="Times New Roman"/>
          <w:sz w:val="28"/>
          <w:szCs w:val="28"/>
        </w:rPr>
        <w:t xml:space="preserve">после ликвидации </w:t>
      </w:r>
      <w:r w:rsidR="00B432F9" w:rsidRPr="00096528">
        <w:rPr>
          <w:rFonts w:ascii="Times New Roman" w:hAnsi="Times New Roman"/>
          <w:sz w:val="28"/>
          <w:szCs w:val="28"/>
        </w:rPr>
        <w:t xml:space="preserve">организации </w:t>
      </w:r>
      <w:r w:rsidR="00037063" w:rsidRPr="00096528">
        <w:rPr>
          <w:rFonts w:ascii="Times New Roman" w:hAnsi="Times New Roman"/>
          <w:sz w:val="28"/>
          <w:szCs w:val="28"/>
        </w:rPr>
        <w:t>взыскать налоги и штрафные санкции</w:t>
      </w:r>
      <w:r w:rsidR="00B432F9" w:rsidRPr="00096528">
        <w:rPr>
          <w:rFonts w:ascii="Times New Roman" w:hAnsi="Times New Roman"/>
          <w:sz w:val="28"/>
          <w:szCs w:val="28"/>
        </w:rPr>
        <w:t xml:space="preserve"> будет невозможно</w:t>
      </w:r>
      <w:r w:rsidR="00037063" w:rsidRPr="00096528">
        <w:rPr>
          <w:rFonts w:ascii="Times New Roman" w:hAnsi="Times New Roman"/>
          <w:sz w:val="28"/>
          <w:szCs w:val="28"/>
        </w:rPr>
        <w:t>.</w:t>
      </w:r>
      <w:r w:rsidR="007A0F37" w:rsidRPr="00096528">
        <w:rPr>
          <w:rFonts w:ascii="Times New Roman" w:hAnsi="Times New Roman"/>
          <w:sz w:val="28"/>
          <w:szCs w:val="28"/>
        </w:rPr>
        <w:t xml:space="preserve"> </w:t>
      </w:r>
      <w:r w:rsidR="00037063" w:rsidRPr="00096528">
        <w:rPr>
          <w:rFonts w:ascii="Times New Roman" w:hAnsi="Times New Roman"/>
          <w:sz w:val="28"/>
          <w:szCs w:val="28"/>
        </w:rPr>
        <w:t xml:space="preserve">После проведения проверки производится сверка расчетов, выявляются неуплаченные или излишне уплаченные налоги. </w:t>
      </w:r>
    </w:p>
    <w:p w14:paraId="0C73EC31" w14:textId="77777777" w:rsidR="00CF0A7B" w:rsidRDefault="00CF0A7B" w:rsidP="00E65676">
      <w:pPr>
        <w:pStyle w:val="a3"/>
        <w:spacing w:before="0" w:beforeAutospacing="0" w:after="0" w:afterAutospacing="0" w:line="360" w:lineRule="auto"/>
        <w:ind w:left="284" w:firstLine="709"/>
        <w:contextualSpacing/>
        <w:rPr>
          <w:rFonts w:ascii="Times New Roman" w:hAnsi="Times New Roman"/>
          <w:sz w:val="28"/>
          <w:szCs w:val="28"/>
          <w:u w:val="single"/>
        </w:rPr>
      </w:pPr>
    </w:p>
    <w:p w14:paraId="50542845" w14:textId="4F265411" w:rsidR="00037063" w:rsidRPr="009843F1" w:rsidRDefault="00DE2214" w:rsidP="00E65676">
      <w:pPr>
        <w:pStyle w:val="a3"/>
        <w:spacing w:before="0" w:beforeAutospacing="0" w:after="0" w:afterAutospacing="0" w:line="360" w:lineRule="auto"/>
        <w:ind w:left="284" w:firstLine="709"/>
        <w:contextualSpacing/>
        <w:rPr>
          <w:rFonts w:ascii="Times New Roman" w:hAnsi="Times New Roman"/>
          <w:sz w:val="28"/>
          <w:szCs w:val="28"/>
          <w:u w:val="single"/>
        </w:rPr>
      </w:pPr>
      <w:r w:rsidRPr="009843F1">
        <w:rPr>
          <w:rFonts w:ascii="Times New Roman" w:hAnsi="Times New Roman"/>
          <w:sz w:val="28"/>
          <w:szCs w:val="28"/>
          <w:u w:val="single"/>
        </w:rPr>
        <w:t>4 стадия. Фактическое удовлетворение требования кредиторов.</w:t>
      </w:r>
    </w:p>
    <w:p w14:paraId="227D34E6" w14:textId="77777777" w:rsidR="00CC31AB" w:rsidRPr="00096528" w:rsidRDefault="003740C2" w:rsidP="00E65676">
      <w:pPr>
        <w:spacing w:line="360" w:lineRule="auto"/>
        <w:ind w:left="284" w:firstLine="709"/>
        <w:contextualSpacing/>
        <w:jc w:val="both"/>
        <w:rPr>
          <w:sz w:val="28"/>
          <w:szCs w:val="28"/>
        </w:rPr>
      </w:pPr>
      <w:r w:rsidRPr="00096528">
        <w:rPr>
          <w:sz w:val="28"/>
          <w:szCs w:val="28"/>
        </w:rPr>
        <w:t>Фактическое удовлетворение требований кредиторов должно осуществляться за счет денежных средств ликвидируемого юридического лица.</w:t>
      </w:r>
      <w:r w:rsidR="00AB39BC" w:rsidRPr="00096528">
        <w:rPr>
          <w:sz w:val="28"/>
          <w:szCs w:val="28"/>
        </w:rPr>
        <w:t xml:space="preserve"> </w:t>
      </w:r>
    </w:p>
    <w:p w14:paraId="6987FE15" w14:textId="44229ABB" w:rsidR="00CC31AB" w:rsidRPr="00096528" w:rsidRDefault="00AB39BC" w:rsidP="00E65676">
      <w:pPr>
        <w:spacing w:line="360" w:lineRule="auto"/>
        <w:ind w:left="284" w:firstLine="709"/>
        <w:contextualSpacing/>
        <w:jc w:val="both"/>
        <w:rPr>
          <w:sz w:val="28"/>
          <w:szCs w:val="28"/>
        </w:rPr>
      </w:pPr>
      <w:r w:rsidRPr="00096528">
        <w:rPr>
          <w:sz w:val="28"/>
          <w:szCs w:val="28"/>
        </w:rPr>
        <w:t xml:space="preserve">В том же случае, когда денежных средств недостаточно, </w:t>
      </w:r>
      <w:r w:rsidR="00A05FE3" w:rsidRPr="00096528">
        <w:rPr>
          <w:sz w:val="28"/>
          <w:szCs w:val="28"/>
        </w:rPr>
        <w:t xml:space="preserve">на основании ст. 94 Федерального закона РФ от 02 октября 2007 г. № 229 ФЗ «Об исполнительном производстве», </w:t>
      </w:r>
      <w:r w:rsidRPr="00096528">
        <w:rPr>
          <w:sz w:val="28"/>
          <w:szCs w:val="28"/>
        </w:rPr>
        <w:t>ликвидационная комисси</w:t>
      </w:r>
      <w:r w:rsidR="00A05FE3" w:rsidRPr="00096528">
        <w:rPr>
          <w:sz w:val="28"/>
          <w:szCs w:val="28"/>
        </w:rPr>
        <w:t xml:space="preserve">я должна продать с публичных торгов имущество предприятия или организации. </w:t>
      </w:r>
      <w:r w:rsidR="00CC31AB" w:rsidRPr="00096528">
        <w:rPr>
          <w:sz w:val="28"/>
          <w:szCs w:val="28"/>
        </w:rPr>
        <w:t>Причем обращать взыскание на имущество допустимо в следующем порядке:</w:t>
      </w:r>
    </w:p>
    <w:p w14:paraId="218353A8" w14:textId="462D1BAA" w:rsidR="00534030" w:rsidRPr="00534030" w:rsidRDefault="00534030" w:rsidP="00016907">
      <w:pPr>
        <w:pStyle w:val="ab"/>
        <w:numPr>
          <w:ilvl w:val="0"/>
          <w:numId w:val="30"/>
        </w:numPr>
        <w:spacing w:line="360" w:lineRule="auto"/>
        <w:jc w:val="both"/>
        <w:rPr>
          <w:rFonts w:ascii="Times New Roman" w:hAnsi="Times New Roman" w:cs="Times New Roman"/>
          <w:sz w:val="28"/>
          <w:szCs w:val="28"/>
        </w:rPr>
      </w:pPr>
      <w:bookmarkStart w:id="5" w:name="dst100754"/>
      <w:bookmarkEnd w:id="5"/>
      <w:r w:rsidRPr="00534030">
        <w:rPr>
          <w:rFonts w:ascii="Times New Roman" w:hAnsi="Times New Roman" w:cs="Times New Roman"/>
          <w:sz w:val="28"/>
          <w:szCs w:val="28"/>
        </w:rPr>
        <w:t>Н</w:t>
      </w:r>
      <w:r w:rsidR="00CC31AB" w:rsidRPr="00534030">
        <w:rPr>
          <w:rFonts w:ascii="Times New Roman" w:hAnsi="Times New Roman" w:cs="Times New Roman"/>
          <w:sz w:val="28"/>
          <w:szCs w:val="28"/>
        </w:rPr>
        <w:t>а движимое имущество, не участвующее в производстве товаров или выполнении работ и услуг, а также предметы дизайна офисов организаций, готовую продукцию, драгоценные металлы и камни, ценные бумаги;</w:t>
      </w:r>
      <w:bookmarkStart w:id="6" w:name="dst100755"/>
      <w:bookmarkEnd w:id="6"/>
    </w:p>
    <w:p w14:paraId="09A34A3D" w14:textId="77777777" w:rsidR="00534030" w:rsidRPr="00534030" w:rsidRDefault="00534030" w:rsidP="00016907">
      <w:pPr>
        <w:pStyle w:val="ab"/>
        <w:numPr>
          <w:ilvl w:val="0"/>
          <w:numId w:val="30"/>
        </w:numPr>
        <w:spacing w:line="360" w:lineRule="auto"/>
        <w:jc w:val="both"/>
        <w:rPr>
          <w:rFonts w:ascii="Times New Roman" w:hAnsi="Times New Roman" w:cs="Times New Roman"/>
          <w:sz w:val="28"/>
          <w:szCs w:val="28"/>
        </w:rPr>
      </w:pPr>
      <w:r w:rsidRPr="00534030">
        <w:rPr>
          <w:rFonts w:ascii="Times New Roman" w:hAnsi="Times New Roman" w:cs="Times New Roman"/>
          <w:sz w:val="28"/>
          <w:szCs w:val="28"/>
        </w:rPr>
        <w:lastRenderedPageBreak/>
        <w:t>Н</w:t>
      </w:r>
      <w:r w:rsidR="00CC31AB" w:rsidRPr="00534030">
        <w:rPr>
          <w:rFonts w:ascii="Times New Roman" w:hAnsi="Times New Roman" w:cs="Times New Roman"/>
          <w:sz w:val="28"/>
          <w:szCs w:val="28"/>
        </w:rPr>
        <w:t>а имущественные права, не используемые в производстве товаров</w:t>
      </w:r>
      <w:r w:rsidR="00446932" w:rsidRPr="00534030">
        <w:rPr>
          <w:rFonts w:ascii="Times New Roman" w:hAnsi="Times New Roman" w:cs="Times New Roman"/>
          <w:sz w:val="28"/>
          <w:szCs w:val="28"/>
        </w:rPr>
        <w:t>, выполнении работ и услуг;</w:t>
      </w:r>
      <w:bookmarkStart w:id="7" w:name="dst100756"/>
      <w:bookmarkEnd w:id="7"/>
    </w:p>
    <w:p w14:paraId="17DC4169" w14:textId="77777777" w:rsidR="00534030" w:rsidRPr="00534030" w:rsidRDefault="00534030" w:rsidP="00016907">
      <w:pPr>
        <w:pStyle w:val="ab"/>
        <w:numPr>
          <w:ilvl w:val="0"/>
          <w:numId w:val="30"/>
        </w:numPr>
        <w:spacing w:line="360" w:lineRule="auto"/>
        <w:jc w:val="both"/>
        <w:rPr>
          <w:rFonts w:ascii="Times New Roman" w:hAnsi="Times New Roman" w:cs="Times New Roman"/>
          <w:sz w:val="28"/>
          <w:szCs w:val="28"/>
        </w:rPr>
      </w:pPr>
      <w:r w:rsidRPr="00534030">
        <w:rPr>
          <w:rFonts w:ascii="Times New Roman" w:hAnsi="Times New Roman" w:cs="Times New Roman"/>
          <w:sz w:val="28"/>
          <w:szCs w:val="28"/>
        </w:rPr>
        <w:t>Н</w:t>
      </w:r>
      <w:r w:rsidR="00CC31AB" w:rsidRPr="00534030">
        <w:rPr>
          <w:rFonts w:ascii="Times New Roman" w:hAnsi="Times New Roman" w:cs="Times New Roman"/>
          <w:sz w:val="28"/>
          <w:szCs w:val="28"/>
        </w:rPr>
        <w:t xml:space="preserve">а недвижимое имущество, непосредственно не участвующее в производстве товаров, </w:t>
      </w:r>
      <w:bookmarkStart w:id="8" w:name="dst100757"/>
      <w:bookmarkEnd w:id="8"/>
      <w:r w:rsidR="00446932" w:rsidRPr="00534030">
        <w:rPr>
          <w:rFonts w:ascii="Times New Roman" w:hAnsi="Times New Roman" w:cs="Times New Roman"/>
          <w:sz w:val="28"/>
          <w:szCs w:val="28"/>
        </w:rPr>
        <w:t>выполнении работ и услуг;</w:t>
      </w:r>
    </w:p>
    <w:p w14:paraId="5EEC79CD" w14:textId="63A3A420" w:rsidR="00CC31AB" w:rsidRPr="00534030" w:rsidRDefault="00534030" w:rsidP="00016907">
      <w:pPr>
        <w:pStyle w:val="ab"/>
        <w:numPr>
          <w:ilvl w:val="0"/>
          <w:numId w:val="30"/>
        </w:numPr>
        <w:spacing w:line="360" w:lineRule="auto"/>
        <w:jc w:val="both"/>
        <w:rPr>
          <w:rFonts w:ascii="Times New Roman" w:hAnsi="Times New Roman" w:cs="Times New Roman"/>
          <w:sz w:val="28"/>
          <w:szCs w:val="28"/>
        </w:rPr>
      </w:pPr>
      <w:r w:rsidRPr="00534030">
        <w:rPr>
          <w:rFonts w:ascii="Times New Roman" w:hAnsi="Times New Roman" w:cs="Times New Roman"/>
          <w:sz w:val="28"/>
          <w:szCs w:val="28"/>
        </w:rPr>
        <w:t>Н</w:t>
      </w:r>
      <w:r w:rsidR="00CC31AB" w:rsidRPr="00534030">
        <w:rPr>
          <w:rFonts w:ascii="Times New Roman" w:hAnsi="Times New Roman" w:cs="Times New Roman"/>
          <w:sz w:val="28"/>
          <w:szCs w:val="28"/>
        </w:rPr>
        <w:t xml:space="preserve">а </w:t>
      </w:r>
      <w:r w:rsidR="00446932" w:rsidRPr="00534030">
        <w:rPr>
          <w:rFonts w:ascii="Times New Roman" w:hAnsi="Times New Roman" w:cs="Times New Roman"/>
          <w:sz w:val="28"/>
          <w:szCs w:val="28"/>
        </w:rPr>
        <w:t xml:space="preserve">имущество, имущественные права, </w:t>
      </w:r>
      <w:r w:rsidR="00CC31AB" w:rsidRPr="00534030">
        <w:rPr>
          <w:rFonts w:ascii="Times New Roman" w:hAnsi="Times New Roman" w:cs="Times New Roman"/>
          <w:sz w:val="28"/>
          <w:szCs w:val="28"/>
        </w:rPr>
        <w:t xml:space="preserve">непосредственно используемые в производстве товаров, выполнении работ </w:t>
      </w:r>
      <w:r w:rsidR="00446932" w:rsidRPr="00534030">
        <w:rPr>
          <w:rFonts w:ascii="Times New Roman" w:hAnsi="Times New Roman" w:cs="Times New Roman"/>
          <w:sz w:val="28"/>
          <w:szCs w:val="28"/>
        </w:rPr>
        <w:t xml:space="preserve">и </w:t>
      </w:r>
      <w:r w:rsidR="00CC31AB" w:rsidRPr="00534030">
        <w:rPr>
          <w:rFonts w:ascii="Times New Roman" w:hAnsi="Times New Roman" w:cs="Times New Roman"/>
          <w:sz w:val="28"/>
          <w:szCs w:val="28"/>
        </w:rPr>
        <w:t>услуг</w:t>
      </w:r>
      <w:r w:rsidR="00446932" w:rsidRPr="00534030">
        <w:rPr>
          <w:rFonts w:ascii="Times New Roman" w:hAnsi="Times New Roman" w:cs="Times New Roman"/>
          <w:sz w:val="28"/>
          <w:szCs w:val="28"/>
        </w:rPr>
        <w:t>, недвижимое</w:t>
      </w:r>
      <w:r w:rsidR="00CC31AB" w:rsidRPr="00534030">
        <w:rPr>
          <w:rFonts w:ascii="Times New Roman" w:hAnsi="Times New Roman" w:cs="Times New Roman"/>
          <w:sz w:val="28"/>
          <w:szCs w:val="28"/>
        </w:rPr>
        <w:t xml:space="preserve"> имуществ</w:t>
      </w:r>
      <w:r w:rsidR="00446932" w:rsidRPr="00534030">
        <w:rPr>
          <w:rFonts w:ascii="Times New Roman" w:hAnsi="Times New Roman" w:cs="Times New Roman"/>
          <w:sz w:val="28"/>
          <w:szCs w:val="28"/>
        </w:rPr>
        <w:t xml:space="preserve">о </w:t>
      </w:r>
      <w:r w:rsidR="00CC31AB" w:rsidRPr="00534030">
        <w:rPr>
          <w:rFonts w:ascii="Times New Roman" w:hAnsi="Times New Roman" w:cs="Times New Roman"/>
          <w:sz w:val="28"/>
          <w:szCs w:val="28"/>
        </w:rPr>
        <w:t>производственного назначения</w:t>
      </w:r>
      <w:r w:rsidR="00446932" w:rsidRPr="00534030">
        <w:rPr>
          <w:rFonts w:ascii="Times New Roman" w:hAnsi="Times New Roman" w:cs="Times New Roman"/>
          <w:sz w:val="28"/>
          <w:szCs w:val="28"/>
        </w:rPr>
        <w:t xml:space="preserve"> и прочие основные средства.</w:t>
      </w:r>
    </w:p>
    <w:p w14:paraId="4303C5C1" w14:textId="1A0A46CE" w:rsidR="0032187C" w:rsidRPr="00096528" w:rsidRDefault="002511B9" w:rsidP="00E65676">
      <w:pPr>
        <w:spacing w:line="360" w:lineRule="auto"/>
        <w:ind w:left="284" w:firstLine="709"/>
        <w:contextualSpacing/>
        <w:jc w:val="both"/>
        <w:rPr>
          <w:sz w:val="28"/>
          <w:szCs w:val="28"/>
        </w:rPr>
      </w:pPr>
      <w:r w:rsidRPr="00096528">
        <w:rPr>
          <w:sz w:val="28"/>
          <w:szCs w:val="28"/>
        </w:rPr>
        <w:t>Проведение публичных торгов не требуется при продаже</w:t>
      </w:r>
      <w:r w:rsidR="0032187C" w:rsidRPr="00096528">
        <w:rPr>
          <w:sz w:val="28"/>
          <w:szCs w:val="28"/>
        </w:rPr>
        <w:t xml:space="preserve"> объектов, стоимостью в соответствии с ликвидационным балансом не более ста тысяч рублей.</w:t>
      </w:r>
    </w:p>
    <w:p w14:paraId="7880136F" w14:textId="047F5E99" w:rsidR="008A31BE" w:rsidRPr="00096528" w:rsidRDefault="008A31BE" w:rsidP="00E65676">
      <w:pPr>
        <w:spacing w:line="360" w:lineRule="auto"/>
        <w:ind w:left="284" w:firstLine="709"/>
        <w:contextualSpacing/>
        <w:jc w:val="both"/>
        <w:rPr>
          <w:sz w:val="28"/>
          <w:szCs w:val="28"/>
        </w:rPr>
      </w:pPr>
      <w:r w:rsidRPr="00096528">
        <w:rPr>
          <w:sz w:val="28"/>
          <w:szCs w:val="28"/>
        </w:rPr>
        <w:t>Если для удовлетворения всех требований кредиторов имущества недостаточно, то ликвидационная комиссия должна обратиться в арбитражный суд с заявлением о банкротстве юридического лица.</w:t>
      </w:r>
    </w:p>
    <w:p w14:paraId="70A6FAA4" w14:textId="0BF16D8B" w:rsidR="00A06966" w:rsidRPr="00096528" w:rsidRDefault="00A06966" w:rsidP="00E65676">
      <w:pPr>
        <w:spacing w:line="360" w:lineRule="auto"/>
        <w:ind w:left="284" w:firstLine="709"/>
        <w:contextualSpacing/>
        <w:jc w:val="both"/>
        <w:rPr>
          <w:sz w:val="28"/>
          <w:szCs w:val="28"/>
        </w:rPr>
      </w:pPr>
      <w:r w:rsidRPr="00096528">
        <w:rPr>
          <w:color w:val="000000"/>
          <w:sz w:val="28"/>
          <w:szCs w:val="28"/>
        </w:rPr>
        <w:t>Все требования кредиторов в процессе ликвидации можно разделить на четыре условные группы:</w:t>
      </w:r>
    </w:p>
    <w:p w14:paraId="17EA2014" w14:textId="0BDD6B9F" w:rsidR="003D0A49" w:rsidRPr="003D0A49" w:rsidRDefault="003D0A49" w:rsidP="00016907">
      <w:pPr>
        <w:pStyle w:val="ab"/>
        <w:numPr>
          <w:ilvl w:val="0"/>
          <w:numId w:val="31"/>
        </w:numPr>
        <w:spacing w:line="360" w:lineRule="auto"/>
        <w:jc w:val="both"/>
        <w:rPr>
          <w:rFonts w:ascii="Times New Roman" w:hAnsi="Times New Roman" w:cs="Times New Roman"/>
          <w:color w:val="000000"/>
          <w:sz w:val="28"/>
          <w:szCs w:val="28"/>
        </w:rPr>
      </w:pPr>
      <w:r w:rsidRPr="003D0A49">
        <w:rPr>
          <w:rFonts w:ascii="Times New Roman" w:hAnsi="Times New Roman" w:cs="Times New Roman"/>
          <w:color w:val="000000"/>
          <w:sz w:val="28"/>
          <w:szCs w:val="28"/>
        </w:rPr>
        <w:t>П</w:t>
      </w:r>
      <w:r w:rsidR="00A06966" w:rsidRPr="003D0A49">
        <w:rPr>
          <w:rFonts w:ascii="Times New Roman" w:hAnsi="Times New Roman" w:cs="Times New Roman"/>
          <w:color w:val="000000"/>
          <w:sz w:val="28"/>
          <w:szCs w:val="28"/>
        </w:rPr>
        <w:t>редъявленные в установленный срок</w:t>
      </w:r>
      <w:r w:rsidR="00AD50D5" w:rsidRPr="003D0A49">
        <w:rPr>
          <w:rFonts w:ascii="Times New Roman" w:hAnsi="Times New Roman" w:cs="Times New Roman"/>
          <w:color w:val="000000"/>
          <w:sz w:val="28"/>
          <w:szCs w:val="28"/>
        </w:rPr>
        <w:t xml:space="preserve"> и</w:t>
      </w:r>
      <w:r w:rsidR="00A06966" w:rsidRPr="003D0A49">
        <w:rPr>
          <w:rFonts w:ascii="Times New Roman" w:hAnsi="Times New Roman" w:cs="Times New Roman"/>
          <w:color w:val="000000"/>
          <w:sz w:val="28"/>
          <w:szCs w:val="28"/>
        </w:rPr>
        <w:t xml:space="preserve"> включенные ликвидационной комиссией в промежуточный ликвидационный баланс;</w:t>
      </w:r>
    </w:p>
    <w:p w14:paraId="4215BFC4" w14:textId="77777777" w:rsidR="003D0A49" w:rsidRPr="003D0A49" w:rsidRDefault="003D0A49" w:rsidP="00016907">
      <w:pPr>
        <w:pStyle w:val="ab"/>
        <w:numPr>
          <w:ilvl w:val="0"/>
          <w:numId w:val="31"/>
        </w:numPr>
        <w:spacing w:line="360" w:lineRule="auto"/>
        <w:jc w:val="both"/>
        <w:rPr>
          <w:rFonts w:ascii="Times New Roman" w:hAnsi="Times New Roman" w:cs="Times New Roman"/>
          <w:sz w:val="28"/>
          <w:szCs w:val="28"/>
        </w:rPr>
      </w:pPr>
      <w:r w:rsidRPr="003D0A49">
        <w:rPr>
          <w:rFonts w:ascii="Times New Roman" w:hAnsi="Times New Roman" w:cs="Times New Roman"/>
          <w:sz w:val="28"/>
          <w:szCs w:val="28"/>
        </w:rPr>
        <w:t>П</w:t>
      </w:r>
      <w:r w:rsidR="00A06966" w:rsidRPr="003D0A49">
        <w:rPr>
          <w:rFonts w:ascii="Times New Roman" w:hAnsi="Times New Roman" w:cs="Times New Roman"/>
          <w:color w:val="000000"/>
          <w:sz w:val="28"/>
          <w:szCs w:val="28"/>
        </w:rPr>
        <w:t xml:space="preserve">редъявленные в установленный срок, </w:t>
      </w:r>
      <w:r w:rsidR="00AD50D5" w:rsidRPr="003D0A49">
        <w:rPr>
          <w:rFonts w:ascii="Times New Roman" w:hAnsi="Times New Roman" w:cs="Times New Roman"/>
          <w:color w:val="000000"/>
          <w:sz w:val="28"/>
          <w:szCs w:val="28"/>
        </w:rPr>
        <w:t xml:space="preserve">но </w:t>
      </w:r>
      <w:r w:rsidR="00A06966" w:rsidRPr="003D0A49">
        <w:rPr>
          <w:rFonts w:ascii="Times New Roman" w:hAnsi="Times New Roman" w:cs="Times New Roman"/>
          <w:color w:val="000000"/>
          <w:sz w:val="28"/>
          <w:szCs w:val="28"/>
        </w:rPr>
        <w:t>не включенные ликвидационной комиссией в промежуточный ликвидационный баланс;</w:t>
      </w:r>
    </w:p>
    <w:p w14:paraId="7FDB4C71" w14:textId="77777777" w:rsidR="003D0A49" w:rsidRPr="003D0A49" w:rsidRDefault="003D0A49" w:rsidP="00016907">
      <w:pPr>
        <w:pStyle w:val="ab"/>
        <w:numPr>
          <w:ilvl w:val="0"/>
          <w:numId w:val="31"/>
        </w:numPr>
        <w:spacing w:line="360" w:lineRule="auto"/>
        <w:jc w:val="both"/>
        <w:rPr>
          <w:rFonts w:ascii="Times New Roman" w:hAnsi="Times New Roman" w:cs="Times New Roman"/>
          <w:sz w:val="28"/>
          <w:szCs w:val="28"/>
        </w:rPr>
      </w:pPr>
      <w:r w:rsidRPr="003D0A49">
        <w:rPr>
          <w:rFonts w:ascii="Times New Roman" w:hAnsi="Times New Roman" w:cs="Times New Roman"/>
          <w:color w:val="000000"/>
          <w:sz w:val="28"/>
          <w:szCs w:val="28"/>
        </w:rPr>
        <w:t>П</w:t>
      </w:r>
      <w:r w:rsidR="00A06966" w:rsidRPr="003D0A49">
        <w:rPr>
          <w:rFonts w:ascii="Times New Roman" w:hAnsi="Times New Roman" w:cs="Times New Roman"/>
          <w:color w:val="000000"/>
          <w:sz w:val="28"/>
          <w:szCs w:val="28"/>
        </w:rPr>
        <w:t>редъявленные после истечения установленного срока;</w:t>
      </w:r>
    </w:p>
    <w:p w14:paraId="255CB560" w14:textId="2AAB11EC" w:rsidR="00A06966" w:rsidRPr="003D0A49" w:rsidRDefault="003D0A49" w:rsidP="00016907">
      <w:pPr>
        <w:pStyle w:val="ab"/>
        <w:numPr>
          <w:ilvl w:val="0"/>
          <w:numId w:val="31"/>
        </w:numPr>
        <w:spacing w:line="360" w:lineRule="auto"/>
        <w:jc w:val="both"/>
        <w:rPr>
          <w:rFonts w:ascii="Times New Roman" w:hAnsi="Times New Roman" w:cs="Times New Roman"/>
          <w:sz w:val="28"/>
          <w:szCs w:val="28"/>
        </w:rPr>
      </w:pPr>
      <w:r w:rsidRPr="003D0A49">
        <w:rPr>
          <w:rFonts w:ascii="Times New Roman" w:hAnsi="Times New Roman" w:cs="Times New Roman"/>
          <w:color w:val="000000"/>
          <w:sz w:val="28"/>
          <w:szCs w:val="28"/>
        </w:rPr>
        <w:t>Н</w:t>
      </w:r>
      <w:r w:rsidR="00A06966" w:rsidRPr="003D0A49">
        <w:rPr>
          <w:rFonts w:ascii="Times New Roman" w:hAnsi="Times New Roman" w:cs="Times New Roman"/>
          <w:color w:val="000000"/>
          <w:sz w:val="28"/>
          <w:szCs w:val="28"/>
        </w:rPr>
        <w:t>е предъявленные до окончания ликвидации.</w:t>
      </w:r>
    </w:p>
    <w:p w14:paraId="244C4837" w14:textId="47A22F2F" w:rsidR="003E67F4" w:rsidRPr="00096528" w:rsidRDefault="003E67F4" w:rsidP="00E65676">
      <w:pPr>
        <w:spacing w:line="360" w:lineRule="auto"/>
        <w:ind w:left="284" w:firstLine="709"/>
        <w:contextualSpacing/>
        <w:jc w:val="both"/>
        <w:rPr>
          <w:sz w:val="28"/>
          <w:szCs w:val="28"/>
        </w:rPr>
      </w:pPr>
      <w:r w:rsidRPr="00096528">
        <w:rPr>
          <w:sz w:val="28"/>
          <w:szCs w:val="28"/>
        </w:rPr>
        <w:t>Удовлетворение требований кредиторов осуществляется в порядке очередности и в соответствии с требованиями, определенными в ст. 111 ФЗ от 02.10.2007 № 229-ФЗ, а именно:</w:t>
      </w:r>
    </w:p>
    <w:p w14:paraId="519F3019" w14:textId="63050DA4" w:rsidR="005D00DA" w:rsidRPr="005D00DA" w:rsidRDefault="005D00DA" w:rsidP="00016907">
      <w:pPr>
        <w:pStyle w:val="ab"/>
        <w:numPr>
          <w:ilvl w:val="0"/>
          <w:numId w:val="32"/>
        </w:numPr>
        <w:spacing w:line="360" w:lineRule="auto"/>
        <w:jc w:val="both"/>
        <w:rPr>
          <w:rFonts w:ascii="Times New Roman" w:hAnsi="Times New Roman" w:cs="Times New Roman"/>
          <w:sz w:val="28"/>
          <w:szCs w:val="28"/>
        </w:rPr>
      </w:pPr>
      <w:r w:rsidRPr="005D00DA">
        <w:rPr>
          <w:rFonts w:ascii="Times New Roman" w:hAnsi="Times New Roman" w:cs="Times New Roman"/>
          <w:sz w:val="28"/>
          <w:szCs w:val="28"/>
        </w:rPr>
        <w:t>Т</w:t>
      </w:r>
      <w:r w:rsidR="003E67F4" w:rsidRPr="005D00DA">
        <w:rPr>
          <w:rFonts w:ascii="Times New Roman" w:hAnsi="Times New Roman" w:cs="Times New Roman"/>
          <w:sz w:val="28"/>
          <w:szCs w:val="28"/>
        </w:rPr>
        <w:t>ребования каждой следующей очереди осуществляются только после полного погашения требований предыдущей очереди;</w:t>
      </w:r>
    </w:p>
    <w:p w14:paraId="4611C4C2" w14:textId="77777777" w:rsidR="005D00DA" w:rsidRPr="005D00DA" w:rsidRDefault="005D00DA" w:rsidP="00016907">
      <w:pPr>
        <w:pStyle w:val="ab"/>
        <w:numPr>
          <w:ilvl w:val="0"/>
          <w:numId w:val="32"/>
        </w:numPr>
        <w:spacing w:line="360" w:lineRule="auto"/>
        <w:jc w:val="both"/>
        <w:rPr>
          <w:rFonts w:ascii="Times New Roman" w:hAnsi="Times New Roman" w:cs="Times New Roman"/>
          <w:sz w:val="28"/>
          <w:szCs w:val="28"/>
        </w:rPr>
      </w:pPr>
      <w:r w:rsidRPr="005D00DA">
        <w:rPr>
          <w:rFonts w:ascii="Times New Roman" w:hAnsi="Times New Roman" w:cs="Times New Roman"/>
          <w:sz w:val="28"/>
          <w:szCs w:val="28"/>
        </w:rPr>
        <w:lastRenderedPageBreak/>
        <w:t>П</w:t>
      </w:r>
      <w:r w:rsidR="003E67F4" w:rsidRPr="005D00DA">
        <w:rPr>
          <w:rFonts w:ascii="Times New Roman" w:hAnsi="Times New Roman" w:cs="Times New Roman"/>
          <w:sz w:val="28"/>
          <w:szCs w:val="28"/>
        </w:rPr>
        <w:t>ри недостатке имущества, оно распределяется между кредиторами одной очереди пропорционал</w:t>
      </w:r>
      <w:r w:rsidR="003A21D9" w:rsidRPr="005D00DA">
        <w:rPr>
          <w:rFonts w:ascii="Times New Roman" w:hAnsi="Times New Roman" w:cs="Times New Roman"/>
          <w:sz w:val="28"/>
          <w:szCs w:val="28"/>
        </w:rPr>
        <w:t>ьно заявленным суммам требования;</w:t>
      </w:r>
    </w:p>
    <w:p w14:paraId="60D5F49C" w14:textId="77777777" w:rsidR="005D00DA" w:rsidRPr="005D00DA" w:rsidRDefault="005D00DA" w:rsidP="00016907">
      <w:pPr>
        <w:pStyle w:val="ab"/>
        <w:numPr>
          <w:ilvl w:val="0"/>
          <w:numId w:val="32"/>
        </w:numPr>
        <w:spacing w:line="360" w:lineRule="auto"/>
        <w:jc w:val="both"/>
        <w:rPr>
          <w:rFonts w:ascii="Times New Roman" w:hAnsi="Times New Roman" w:cs="Times New Roman"/>
          <w:sz w:val="28"/>
          <w:szCs w:val="28"/>
        </w:rPr>
      </w:pPr>
      <w:r w:rsidRPr="005D00DA">
        <w:rPr>
          <w:rFonts w:ascii="Times New Roman" w:hAnsi="Times New Roman" w:cs="Times New Roman"/>
          <w:sz w:val="28"/>
          <w:szCs w:val="28"/>
        </w:rPr>
        <w:t>П</w:t>
      </w:r>
      <w:r w:rsidR="0004277D" w:rsidRPr="005D00DA">
        <w:rPr>
          <w:rFonts w:ascii="Times New Roman" w:hAnsi="Times New Roman" w:cs="Times New Roman"/>
          <w:sz w:val="28"/>
          <w:szCs w:val="28"/>
        </w:rPr>
        <w:t>огашенными считаются требования, не признанные ликвидационной комиссией, если кредиторы по таким требованиям в суд не обращались;</w:t>
      </w:r>
    </w:p>
    <w:p w14:paraId="1589A65B" w14:textId="4590D8B2" w:rsidR="003A21D9" w:rsidRPr="005D00DA" w:rsidRDefault="005D00DA" w:rsidP="00016907">
      <w:pPr>
        <w:pStyle w:val="ab"/>
        <w:numPr>
          <w:ilvl w:val="0"/>
          <w:numId w:val="32"/>
        </w:numPr>
        <w:spacing w:line="360" w:lineRule="auto"/>
        <w:jc w:val="both"/>
        <w:rPr>
          <w:rFonts w:ascii="Times New Roman" w:hAnsi="Times New Roman" w:cs="Times New Roman"/>
          <w:sz w:val="28"/>
          <w:szCs w:val="28"/>
        </w:rPr>
      </w:pPr>
      <w:r w:rsidRPr="005D00DA">
        <w:rPr>
          <w:rFonts w:ascii="Times New Roman" w:hAnsi="Times New Roman" w:cs="Times New Roman"/>
          <w:sz w:val="28"/>
          <w:szCs w:val="28"/>
        </w:rPr>
        <w:t>П</w:t>
      </w:r>
      <w:r w:rsidR="0004277D" w:rsidRPr="005D00DA">
        <w:rPr>
          <w:rFonts w:ascii="Times New Roman" w:hAnsi="Times New Roman" w:cs="Times New Roman"/>
          <w:sz w:val="28"/>
          <w:szCs w:val="28"/>
        </w:rPr>
        <w:t>огашенными считаются требования, в удовлетворении которых кредиторам отказано по решению суда.</w:t>
      </w:r>
    </w:p>
    <w:p w14:paraId="355505F9" w14:textId="7EC6C7E2" w:rsidR="006537B1" w:rsidRPr="00096528" w:rsidRDefault="0030188D" w:rsidP="00E65676">
      <w:pPr>
        <w:spacing w:line="360" w:lineRule="auto"/>
        <w:ind w:left="284" w:firstLine="709"/>
        <w:contextualSpacing/>
        <w:jc w:val="both"/>
        <w:rPr>
          <w:sz w:val="28"/>
          <w:szCs w:val="28"/>
        </w:rPr>
      </w:pPr>
      <w:r w:rsidRPr="00096528">
        <w:rPr>
          <w:sz w:val="28"/>
          <w:szCs w:val="28"/>
        </w:rPr>
        <w:t>Важно отметить, что вне очереди, удовлетворяются требования, связанные с погашением текущих расходов, необходимых для ликвидаци</w:t>
      </w:r>
      <w:r w:rsidR="003776E6" w:rsidRPr="00096528">
        <w:rPr>
          <w:sz w:val="28"/>
          <w:szCs w:val="28"/>
        </w:rPr>
        <w:t>и</w:t>
      </w:r>
      <w:r w:rsidRPr="00096528">
        <w:rPr>
          <w:sz w:val="28"/>
          <w:szCs w:val="28"/>
        </w:rPr>
        <w:t xml:space="preserve"> </w:t>
      </w:r>
      <w:r w:rsidR="00796F78" w:rsidRPr="00096528">
        <w:rPr>
          <w:sz w:val="28"/>
          <w:szCs w:val="28"/>
        </w:rPr>
        <w:t>организации.</w:t>
      </w:r>
    </w:p>
    <w:p w14:paraId="637CF5F4" w14:textId="5F48FC7D" w:rsidR="006230C0" w:rsidRPr="00096528" w:rsidRDefault="001D3A80" w:rsidP="00E65676">
      <w:pPr>
        <w:spacing w:line="360" w:lineRule="auto"/>
        <w:ind w:left="284" w:firstLine="709"/>
        <w:contextualSpacing/>
        <w:jc w:val="both"/>
        <w:rPr>
          <w:sz w:val="28"/>
          <w:szCs w:val="28"/>
        </w:rPr>
      </w:pPr>
      <w:r w:rsidRPr="00096528">
        <w:rPr>
          <w:sz w:val="28"/>
          <w:szCs w:val="28"/>
        </w:rPr>
        <w:t xml:space="preserve"> </w:t>
      </w:r>
      <w:r w:rsidR="00796F78" w:rsidRPr="00096528">
        <w:rPr>
          <w:sz w:val="28"/>
          <w:szCs w:val="28"/>
        </w:rPr>
        <w:t>В соответствии со ст. 64 ГК РФ предусмотрена</w:t>
      </w:r>
      <w:r w:rsidR="006230C0" w:rsidRPr="00096528">
        <w:rPr>
          <w:sz w:val="28"/>
          <w:szCs w:val="28"/>
        </w:rPr>
        <w:t xml:space="preserve"> следующ</w:t>
      </w:r>
      <w:r w:rsidR="00796F78" w:rsidRPr="00096528">
        <w:rPr>
          <w:sz w:val="28"/>
          <w:szCs w:val="28"/>
        </w:rPr>
        <w:t>ая</w:t>
      </w:r>
      <w:r w:rsidR="006230C0" w:rsidRPr="00096528">
        <w:rPr>
          <w:sz w:val="28"/>
          <w:szCs w:val="28"/>
        </w:rPr>
        <w:t xml:space="preserve"> очередность удовлетворения требований: </w:t>
      </w:r>
    </w:p>
    <w:p w14:paraId="1153744F" w14:textId="49A1C002" w:rsidR="005D00DA" w:rsidRPr="005D00DA" w:rsidRDefault="005D00DA" w:rsidP="00016907">
      <w:pPr>
        <w:pStyle w:val="ab"/>
        <w:numPr>
          <w:ilvl w:val="0"/>
          <w:numId w:val="33"/>
        </w:numPr>
        <w:spacing w:line="360" w:lineRule="auto"/>
        <w:jc w:val="both"/>
        <w:rPr>
          <w:rFonts w:ascii="Times New Roman" w:hAnsi="Times New Roman" w:cs="Times New Roman"/>
          <w:sz w:val="28"/>
          <w:szCs w:val="28"/>
        </w:rPr>
      </w:pPr>
      <w:r w:rsidRPr="005D00DA">
        <w:rPr>
          <w:rFonts w:ascii="Times New Roman" w:hAnsi="Times New Roman" w:cs="Times New Roman"/>
          <w:sz w:val="28"/>
          <w:szCs w:val="28"/>
        </w:rPr>
        <w:t>В</w:t>
      </w:r>
      <w:r w:rsidR="00DE6C5C" w:rsidRPr="005D00DA">
        <w:rPr>
          <w:rFonts w:ascii="Times New Roman" w:hAnsi="Times New Roman" w:cs="Times New Roman"/>
          <w:sz w:val="28"/>
          <w:szCs w:val="28"/>
        </w:rPr>
        <w:t xml:space="preserve"> первую очередь удовлетворяются требования граждан</w:t>
      </w:r>
      <w:r w:rsidR="00F35F91" w:rsidRPr="005D00DA">
        <w:rPr>
          <w:rFonts w:ascii="Times New Roman" w:hAnsi="Times New Roman" w:cs="Times New Roman"/>
          <w:sz w:val="28"/>
          <w:szCs w:val="28"/>
        </w:rPr>
        <w:t xml:space="preserve"> о возмещении</w:t>
      </w:r>
      <w:r w:rsidR="00DE6C5C" w:rsidRPr="005D00DA">
        <w:rPr>
          <w:rFonts w:ascii="Times New Roman" w:hAnsi="Times New Roman" w:cs="Times New Roman"/>
          <w:sz w:val="28"/>
          <w:szCs w:val="28"/>
        </w:rPr>
        <w:t xml:space="preserve"> вреда жизни или здоровью, путем </w:t>
      </w:r>
      <w:r w:rsidR="00F35F91" w:rsidRPr="005D00DA">
        <w:rPr>
          <w:rFonts w:ascii="Times New Roman" w:hAnsi="Times New Roman" w:cs="Times New Roman"/>
          <w:sz w:val="28"/>
          <w:szCs w:val="28"/>
        </w:rPr>
        <w:t>суммирования</w:t>
      </w:r>
      <w:r w:rsidR="00DE6C5C" w:rsidRPr="005D00DA">
        <w:rPr>
          <w:rFonts w:ascii="Times New Roman" w:hAnsi="Times New Roman" w:cs="Times New Roman"/>
          <w:sz w:val="28"/>
          <w:szCs w:val="28"/>
        </w:rPr>
        <w:t xml:space="preserve"> соответствующих повременных платежей, </w:t>
      </w:r>
      <w:r w:rsidR="00F35F91" w:rsidRPr="005D00DA">
        <w:rPr>
          <w:rFonts w:ascii="Times New Roman" w:hAnsi="Times New Roman" w:cs="Times New Roman"/>
          <w:sz w:val="28"/>
          <w:szCs w:val="28"/>
        </w:rPr>
        <w:t xml:space="preserve">требования </w:t>
      </w:r>
      <w:r w:rsidR="00DE6C5C" w:rsidRPr="005D00DA">
        <w:rPr>
          <w:rFonts w:ascii="Times New Roman" w:hAnsi="Times New Roman" w:cs="Times New Roman"/>
          <w:sz w:val="28"/>
          <w:szCs w:val="28"/>
        </w:rPr>
        <w:t xml:space="preserve">о компенсации сверх возмещения вреда, причиненного вследствие </w:t>
      </w:r>
      <w:r w:rsidR="00F35F91" w:rsidRPr="005D00DA">
        <w:rPr>
          <w:rFonts w:ascii="Times New Roman" w:hAnsi="Times New Roman" w:cs="Times New Roman"/>
          <w:sz w:val="28"/>
          <w:szCs w:val="28"/>
        </w:rPr>
        <w:t xml:space="preserve">нарушения </w:t>
      </w:r>
      <w:r w:rsidR="00DE6C5C" w:rsidRPr="005D00DA">
        <w:rPr>
          <w:rFonts w:ascii="Times New Roman" w:hAnsi="Times New Roman" w:cs="Times New Roman"/>
          <w:sz w:val="28"/>
          <w:szCs w:val="28"/>
        </w:rPr>
        <w:t xml:space="preserve">требований безопасности при строительстве </w:t>
      </w:r>
      <w:r w:rsidR="00F35F91" w:rsidRPr="005D00DA">
        <w:rPr>
          <w:rFonts w:ascii="Times New Roman" w:hAnsi="Times New Roman" w:cs="Times New Roman"/>
          <w:sz w:val="28"/>
          <w:szCs w:val="28"/>
        </w:rPr>
        <w:t>или эксплуатации зданий, разр</w:t>
      </w:r>
      <w:r w:rsidR="00021732" w:rsidRPr="005D00DA">
        <w:rPr>
          <w:rFonts w:ascii="Times New Roman" w:hAnsi="Times New Roman" w:cs="Times New Roman"/>
          <w:sz w:val="28"/>
          <w:szCs w:val="28"/>
        </w:rPr>
        <w:t>у</w:t>
      </w:r>
      <w:r w:rsidR="00F35F91" w:rsidRPr="005D00DA">
        <w:rPr>
          <w:rFonts w:ascii="Times New Roman" w:hAnsi="Times New Roman" w:cs="Times New Roman"/>
          <w:sz w:val="28"/>
          <w:szCs w:val="28"/>
        </w:rPr>
        <w:t>шения зданий</w:t>
      </w:r>
      <w:r w:rsidR="00021732" w:rsidRPr="005D00DA">
        <w:rPr>
          <w:rFonts w:ascii="Times New Roman" w:hAnsi="Times New Roman" w:cs="Times New Roman"/>
          <w:sz w:val="28"/>
          <w:szCs w:val="28"/>
        </w:rPr>
        <w:t xml:space="preserve"> и т.д.</w:t>
      </w:r>
      <w:r w:rsidR="00C3644F" w:rsidRPr="005D00DA">
        <w:rPr>
          <w:rFonts w:ascii="Times New Roman" w:hAnsi="Times New Roman" w:cs="Times New Roman"/>
          <w:sz w:val="28"/>
          <w:szCs w:val="28"/>
        </w:rPr>
        <w:t>; 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договорам банковского вклада или счета;</w:t>
      </w:r>
    </w:p>
    <w:p w14:paraId="02ADA61C" w14:textId="77777777" w:rsidR="005D00DA" w:rsidRPr="005D00DA" w:rsidRDefault="005D00DA" w:rsidP="00016907">
      <w:pPr>
        <w:pStyle w:val="ab"/>
        <w:numPr>
          <w:ilvl w:val="0"/>
          <w:numId w:val="33"/>
        </w:numPr>
        <w:spacing w:line="360" w:lineRule="auto"/>
        <w:jc w:val="both"/>
        <w:rPr>
          <w:rFonts w:ascii="Times New Roman" w:hAnsi="Times New Roman" w:cs="Times New Roman"/>
          <w:sz w:val="28"/>
          <w:szCs w:val="28"/>
        </w:rPr>
      </w:pPr>
      <w:r w:rsidRPr="005D00DA">
        <w:rPr>
          <w:rFonts w:ascii="Times New Roman" w:hAnsi="Times New Roman" w:cs="Times New Roman"/>
          <w:sz w:val="28"/>
          <w:szCs w:val="28"/>
        </w:rPr>
        <w:t>В</w:t>
      </w:r>
      <w:r w:rsidR="00DE6C5C" w:rsidRPr="005D00DA">
        <w:rPr>
          <w:rFonts w:ascii="Times New Roman" w:hAnsi="Times New Roman" w:cs="Times New Roman"/>
          <w:sz w:val="28"/>
          <w:szCs w:val="28"/>
        </w:rPr>
        <w:t>о вторую очередь производятся расчеты по выплате выходных пособий и оплате труда лиц, работающих или работавших по трудовому договору</w:t>
      </w:r>
      <w:r w:rsidR="00021732" w:rsidRPr="005D00DA">
        <w:rPr>
          <w:rFonts w:ascii="Times New Roman" w:hAnsi="Times New Roman" w:cs="Times New Roman"/>
          <w:sz w:val="28"/>
          <w:szCs w:val="28"/>
        </w:rPr>
        <w:t>, вознаграждения по авторским договорам</w:t>
      </w:r>
      <w:r w:rsidR="00DE6C5C" w:rsidRPr="005D00DA">
        <w:rPr>
          <w:rFonts w:ascii="Times New Roman" w:hAnsi="Times New Roman" w:cs="Times New Roman"/>
          <w:sz w:val="28"/>
          <w:szCs w:val="28"/>
        </w:rPr>
        <w:t>;</w:t>
      </w:r>
    </w:p>
    <w:p w14:paraId="38A0A8FD" w14:textId="77777777" w:rsidR="005D00DA" w:rsidRPr="005D00DA" w:rsidRDefault="005D00DA" w:rsidP="00016907">
      <w:pPr>
        <w:pStyle w:val="ab"/>
        <w:numPr>
          <w:ilvl w:val="0"/>
          <w:numId w:val="33"/>
        </w:numPr>
        <w:spacing w:line="360" w:lineRule="auto"/>
        <w:jc w:val="both"/>
        <w:rPr>
          <w:rFonts w:ascii="Times New Roman" w:hAnsi="Times New Roman" w:cs="Times New Roman"/>
          <w:sz w:val="28"/>
          <w:szCs w:val="28"/>
        </w:rPr>
      </w:pPr>
      <w:r w:rsidRPr="005D00DA">
        <w:rPr>
          <w:rFonts w:ascii="Times New Roman" w:hAnsi="Times New Roman" w:cs="Times New Roman"/>
          <w:sz w:val="28"/>
          <w:szCs w:val="28"/>
        </w:rPr>
        <w:t>В</w:t>
      </w:r>
      <w:r w:rsidR="00DE6C5C" w:rsidRPr="005D00DA">
        <w:rPr>
          <w:rFonts w:ascii="Times New Roman" w:hAnsi="Times New Roman" w:cs="Times New Roman"/>
          <w:sz w:val="28"/>
          <w:szCs w:val="28"/>
        </w:rPr>
        <w:t xml:space="preserve"> третью очередь производятся расчеты </w:t>
      </w:r>
      <w:r w:rsidR="00021732" w:rsidRPr="005D00DA">
        <w:rPr>
          <w:rFonts w:ascii="Times New Roman" w:hAnsi="Times New Roman" w:cs="Times New Roman"/>
          <w:sz w:val="28"/>
          <w:szCs w:val="28"/>
        </w:rPr>
        <w:t>с бюджетом и внебюджетными фондами;</w:t>
      </w:r>
    </w:p>
    <w:p w14:paraId="220E880E" w14:textId="111A4A4A" w:rsidR="00DE6C5C" w:rsidRPr="005D00DA" w:rsidRDefault="005D00DA" w:rsidP="00016907">
      <w:pPr>
        <w:pStyle w:val="ab"/>
        <w:numPr>
          <w:ilvl w:val="0"/>
          <w:numId w:val="33"/>
        </w:numPr>
        <w:spacing w:line="360" w:lineRule="auto"/>
        <w:jc w:val="both"/>
        <w:rPr>
          <w:rFonts w:ascii="Times New Roman" w:hAnsi="Times New Roman" w:cs="Times New Roman"/>
          <w:sz w:val="28"/>
          <w:szCs w:val="28"/>
        </w:rPr>
      </w:pPr>
      <w:r w:rsidRPr="005D00DA">
        <w:rPr>
          <w:rFonts w:ascii="Times New Roman" w:hAnsi="Times New Roman" w:cs="Times New Roman"/>
          <w:sz w:val="28"/>
          <w:szCs w:val="28"/>
        </w:rPr>
        <w:t>В</w:t>
      </w:r>
      <w:r w:rsidR="00DE6C5C" w:rsidRPr="005D00DA">
        <w:rPr>
          <w:rFonts w:ascii="Times New Roman" w:hAnsi="Times New Roman" w:cs="Times New Roman"/>
          <w:sz w:val="28"/>
          <w:szCs w:val="28"/>
        </w:rPr>
        <w:t xml:space="preserve"> четвертую очередь производятся расчеты с </w:t>
      </w:r>
      <w:r w:rsidR="00021732" w:rsidRPr="005D00DA">
        <w:rPr>
          <w:rFonts w:ascii="Times New Roman" w:hAnsi="Times New Roman" w:cs="Times New Roman"/>
          <w:sz w:val="28"/>
          <w:szCs w:val="28"/>
        </w:rPr>
        <w:t>остальными</w:t>
      </w:r>
      <w:r w:rsidR="00DE6C5C" w:rsidRPr="005D00DA">
        <w:rPr>
          <w:rFonts w:ascii="Times New Roman" w:hAnsi="Times New Roman" w:cs="Times New Roman"/>
          <w:sz w:val="28"/>
          <w:szCs w:val="28"/>
        </w:rPr>
        <w:t xml:space="preserve"> кредиторами;</w:t>
      </w:r>
    </w:p>
    <w:p w14:paraId="305C7119" w14:textId="470611D8" w:rsidR="00021732" w:rsidRPr="00096528" w:rsidRDefault="00021732" w:rsidP="00E65676">
      <w:pPr>
        <w:spacing w:line="360" w:lineRule="auto"/>
        <w:ind w:left="284" w:firstLine="709"/>
        <w:contextualSpacing/>
        <w:jc w:val="both"/>
        <w:rPr>
          <w:sz w:val="28"/>
          <w:szCs w:val="28"/>
        </w:rPr>
      </w:pPr>
      <w:r w:rsidRPr="00096528">
        <w:rPr>
          <w:sz w:val="28"/>
          <w:szCs w:val="28"/>
        </w:rPr>
        <w:lastRenderedPageBreak/>
        <w:t xml:space="preserve">В соответствии </w:t>
      </w:r>
      <w:r w:rsidR="001B50C9" w:rsidRPr="00096528">
        <w:rPr>
          <w:sz w:val="28"/>
          <w:szCs w:val="28"/>
        </w:rPr>
        <w:t xml:space="preserve">с ФЗ от </w:t>
      </w:r>
      <w:r w:rsidR="001B50C9" w:rsidRPr="00096528">
        <w:rPr>
          <w:color w:val="000000"/>
          <w:sz w:val="28"/>
          <w:szCs w:val="28"/>
        </w:rPr>
        <w:t>05.05.2014 N 99-ФЗ</w:t>
      </w:r>
      <w:r w:rsidR="001B50C9" w:rsidRPr="00096528">
        <w:rPr>
          <w:sz w:val="28"/>
          <w:szCs w:val="28"/>
        </w:rPr>
        <w:t>, «т</w:t>
      </w:r>
      <w:r w:rsidRPr="00096528">
        <w:rPr>
          <w:sz w:val="28"/>
          <w:szCs w:val="28"/>
        </w:rPr>
        <w:t>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r w:rsidR="001B50C9" w:rsidRPr="00096528">
        <w:rPr>
          <w:sz w:val="28"/>
          <w:szCs w:val="28"/>
        </w:rPr>
        <w:t>»</w:t>
      </w:r>
      <w:r w:rsidRPr="00096528">
        <w:rPr>
          <w:sz w:val="28"/>
          <w:szCs w:val="28"/>
        </w:rPr>
        <w:t>.</w:t>
      </w:r>
      <w:r w:rsidR="00637D33">
        <w:rPr>
          <w:rStyle w:val="ae"/>
          <w:sz w:val="28"/>
          <w:szCs w:val="28"/>
        </w:rPr>
        <w:footnoteReference w:id="16"/>
      </w:r>
    </w:p>
    <w:p w14:paraId="12E25A09" w14:textId="659443C4" w:rsidR="005324C3" w:rsidRPr="00096528" w:rsidRDefault="00422F63" w:rsidP="00E65676">
      <w:pPr>
        <w:spacing w:line="360" w:lineRule="auto"/>
        <w:ind w:left="284" w:firstLine="709"/>
        <w:jc w:val="both"/>
        <w:rPr>
          <w:sz w:val="28"/>
          <w:szCs w:val="28"/>
        </w:rPr>
      </w:pPr>
      <w:r w:rsidRPr="00096528">
        <w:rPr>
          <w:sz w:val="28"/>
          <w:szCs w:val="28"/>
        </w:rPr>
        <w:t xml:space="preserve">Важно, что требования кредиторов, </w:t>
      </w:r>
      <w:r w:rsidR="00A82C84" w:rsidRPr="00096528">
        <w:rPr>
          <w:sz w:val="28"/>
          <w:szCs w:val="28"/>
        </w:rPr>
        <w:t>выставивших</w:t>
      </w:r>
      <w:r w:rsidRPr="00096528">
        <w:rPr>
          <w:sz w:val="28"/>
          <w:szCs w:val="28"/>
        </w:rPr>
        <w:t xml:space="preserve"> свои требования после истечения установленного срока, удовлетворяются за счет имущества, оставшегося после погашения задолженности перед другими кредиторами, обратившимися в установленный срок.</w:t>
      </w:r>
      <w:r w:rsidR="005324C3" w:rsidRPr="00096528">
        <w:rPr>
          <w:sz w:val="28"/>
          <w:szCs w:val="28"/>
        </w:rPr>
        <w:t xml:space="preserve"> </w:t>
      </w:r>
      <w:r w:rsidR="005324C3" w:rsidRPr="00096528">
        <w:rPr>
          <w:color w:val="000000"/>
          <w:sz w:val="28"/>
          <w:szCs w:val="28"/>
        </w:rPr>
        <w:t xml:space="preserve">И наконец, </w:t>
      </w:r>
      <w:r w:rsidR="00D0175B" w:rsidRPr="00096528">
        <w:rPr>
          <w:color w:val="000000"/>
          <w:sz w:val="28"/>
          <w:szCs w:val="28"/>
        </w:rPr>
        <w:t>е</w:t>
      </w:r>
      <w:r w:rsidR="005324C3" w:rsidRPr="00096528">
        <w:rPr>
          <w:color w:val="000000"/>
          <w:sz w:val="28"/>
          <w:szCs w:val="28"/>
        </w:rPr>
        <w:t xml:space="preserve">сли кредитор был надлежащим образом уведомлен о ликвидации должника, но не заявил своих требований, он утрачивает это право с момента исключения организации-должника из. Таким образом, </w:t>
      </w:r>
      <w:r w:rsidR="00D0175B" w:rsidRPr="00096528">
        <w:rPr>
          <w:color w:val="000000"/>
          <w:sz w:val="28"/>
          <w:szCs w:val="28"/>
        </w:rPr>
        <w:t xml:space="preserve">требования, </w:t>
      </w:r>
      <w:r w:rsidR="005324C3" w:rsidRPr="00096528">
        <w:rPr>
          <w:color w:val="000000"/>
          <w:sz w:val="28"/>
          <w:szCs w:val="28"/>
        </w:rPr>
        <w:t>не предъявленные до окончания ликвидации не влияют на процедуру ликвидации и </w:t>
      </w:r>
      <w:r w:rsidR="00D0175B" w:rsidRPr="00096528">
        <w:rPr>
          <w:color w:val="000000"/>
          <w:sz w:val="28"/>
          <w:szCs w:val="28"/>
        </w:rPr>
        <w:t xml:space="preserve">не могут </w:t>
      </w:r>
      <w:r w:rsidR="005324C3" w:rsidRPr="00096528">
        <w:rPr>
          <w:color w:val="000000"/>
          <w:sz w:val="28"/>
          <w:szCs w:val="28"/>
        </w:rPr>
        <w:t xml:space="preserve">препятствовать ликвидации </w:t>
      </w:r>
      <w:r w:rsidR="00D0175B" w:rsidRPr="00096528">
        <w:rPr>
          <w:color w:val="000000"/>
          <w:sz w:val="28"/>
          <w:szCs w:val="28"/>
        </w:rPr>
        <w:t>организации</w:t>
      </w:r>
      <w:r w:rsidR="005324C3" w:rsidRPr="00096528">
        <w:rPr>
          <w:color w:val="000000"/>
          <w:sz w:val="28"/>
          <w:szCs w:val="28"/>
        </w:rPr>
        <w:t>.</w:t>
      </w:r>
    </w:p>
    <w:p w14:paraId="1BD913E3" w14:textId="77777777" w:rsidR="00637D33" w:rsidRDefault="00637D33" w:rsidP="00E65676">
      <w:pPr>
        <w:pStyle w:val="a3"/>
        <w:spacing w:before="0" w:beforeAutospacing="0" w:after="0" w:afterAutospacing="0" w:line="360" w:lineRule="auto"/>
        <w:ind w:left="284" w:firstLine="709"/>
        <w:contextualSpacing/>
        <w:rPr>
          <w:rFonts w:ascii="Times New Roman" w:hAnsi="Times New Roman"/>
          <w:b/>
          <w:bCs/>
          <w:sz w:val="28"/>
          <w:szCs w:val="28"/>
        </w:rPr>
      </w:pPr>
    </w:p>
    <w:p w14:paraId="53E09930" w14:textId="4EE755F2" w:rsidR="00B5568F" w:rsidRPr="00637D33" w:rsidRDefault="00B5568F" w:rsidP="00E65676">
      <w:pPr>
        <w:pStyle w:val="a3"/>
        <w:spacing w:before="0" w:beforeAutospacing="0" w:after="0" w:afterAutospacing="0" w:line="360" w:lineRule="auto"/>
        <w:ind w:left="284" w:firstLine="709"/>
        <w:contextualSpacing/>
        <w:rPr>
          <w:rFonts w:ascii="Times New Roman" w:hAnsi="Times New Roman"/>
          <w:sz w:val="28"/>
          <w:szCs w:val="28"/>
          <w:u w:val="single"/>
        </w:rPr>
      </w:pPr>
      <w:r w:rsidRPr="00637D33">
        <w:rPr>
          <w:rFonts w:ascii="Times New Roman" w:hAnsi="Times New Roman"/>
          <w:sz w:val="28"/>
          <w:szCs w:val="28"/>
          <w:u w:val="single"/>
        </w:rPr>
        <w:t>5 стадия. Составление окончательного ликвидационного баланса.</w:t>
      </w:r>
    </w:p>
    <w:p w14:paraId="64A1213E" w14:textId="4EADE5B9" w:rsidR="00281364" w:rsidRPr="00096528" w:rsidRDefault="0024009A" w:rsidP="00E65676">
      <w:pPr>
        <w:pStyle w:val="a3"/>
        <w:spacing w:before="0" w:beforeAutospacing="0" w:after="0" w:afterAutospacing="0" w:line="360" w:lineRule="auto"/>
        <w:ind w:left="284" w:firstLine="709"/>
        <w:contextualSpacing/>
        <w:jc w:val="both"/>
        <w:rPr>
          <w:rFonts w:ascii="Times New Roman" w:hAnsi="Times New Roman"/>
          <w:sz w:val="28"/>
          <w:szCs w:val="28"/>
        </w:rPr>
      </w:pPr>
      <w:r w:rsidRPr="00096528">
        <w:rPr>
          <w:rFonts w:ascii="Times New Roman" w:hAnsi="Times New Roman"/>
          <w:sz w:val="28"/>
          <w:szCs w:val="28"/>
        </w:rPr>
        <w:t xml:space="preserve">После полного завершения всех расчетов с кредиторами </w:t>
      </w:r>
      <w:r w:rsidR="00A657D2" w:rsidRPr="00096528">
        <w:rPr>
          <w:rFonts w:ascii="Times New Roman" w:hAnsi="Times New Roman"/>
          <w:sz w:val="28"/>
          <w:szCs w:val="28"/>
        </w:rPr>
        <w:t>юридического лица</w:t>
      </w:r>
      <w:r w:rsidR="00F20A84" w:rsidRPr="00096528">
        <w:rPr>
          <w:rFonts w:ascii="Times New Roman" w:hAnsi="Times New Roman"/>
          <w:sz w:val="28"/>
          <w:szCs w:val="28"/>
        </w:rPr>
        <w:t>, лик</w:t>
      </w:r>
      <w:r w:rsidR="00F20A84" w:rsidRPr="00096528">
        <w:rPr>
          <w:rFonts w:ascii="Times New Roman" w:hAnsi="Times New Roman"/>
          <w:sz w:val="28"/>
          <w:szCs w:val="28"/>
        </w:rPr>
        <w:softHyphen/>
        <w:t>ви</w:t>
      </w:r>
      <w:r w:rsidR="00F20A84" w:rsidRPr="00096528">
        <w:rPr>
          <w:rFonts w:ascii="Times New Roman" w:hAnsi="Times New Roman"/>
          <w:sz w:val="28"/>
          <w:szCs w:val="28"/>
        </w:rPr>
        <w:softHyphen/>
        <w:t>да</w:t>
      </w:r>
      <w:r w:rsidR="00F20A84" w:rsidRPr="00096528">
        <w:rPr>
          <w:rFonts w:ascii="Times New Roman" w:hAnsi="Times New Roman"/>
          <w:sz w:val="28"/>
          <w:szCs w:val="28"/>
        </w:rPr>
        <w:softHyphen/>
        <w:t>ци</w:t>
      </w:r>
      <w:r w:rsidR="00F20A84" w:rsidRPr="00096528">
        <w:rPr>
          <w:rFonts w:ascii="Times New Roman" w:hAnsi="Times New Roman"/>
          <w:sz w:val="28"/>
          <w:szCs w:val="28"/>
        </w:rPr>
        <w:softHyphen/>
        <w:t>он</w:t>
      </w:r>
      <w:r w:rsidR="00F20A84" w:rsidRPr="00096528">
        <w:rPr>
          <w:rFonts w:ascii="Times New Roman" w:hAnsi="Times New Roman"/>
          <w:sz w:val="28"/>
          <w:szCs w:val="28"/>
        </w:rPr>
        <w:softHyphen/>
        <w:t>ная ко</w:t>
      </w:r>
      <w:r w:rsidR="00F20A84" w:rsidRPr="00096528">
        <w:rPr>
          <w:rFonts w:ascii="Times New Roman" w:hAnsi="Times New Roman"/>
          <w:sz w:val="28"/>
          <w:szCs w:val="28"/>
        </w:rPr>
        <w:softHyphen/>
        <w:t>мис</w:t>
      </w:r>
      <w:r w:rsidR="00F20A84" w:rsidRPr="00096528">
        <w:rPr>
          <w:rFonts w:ascii="Times New Roman" w:hAnsi="Times New Roman"/>
          <w:sz w:val="28"/>
          <w:szCs w:val="28"/>
        </w:rPr>
        <w:softHyphen/>
        <w:t xml:space="preserve">сия </w:t>
      </w:r>
      <w:r w:rsidRPr="00096528">
        <w:rPr>
          <w:rFonts w:ascii="Times New Roman" w:hAnsi="Times New Roman"/>
          <w:sz w:val="28"/>
          <w:szCs w:val="28"/>
        </w:rPr>
        <w:t xml:space="preserve">формирует </w:t>
      </w:r>
      <w:r w:rsidR="00F20A84" w:rsidRPr="00096528">
        <w:rPr>
          <w:rFonts w:ascii="Times New Roman" w:hAnsi="Times New Roman"/>
          <w:sz w:val="28"/>
          <w:szCs w:val="28"/>
        </w:rPr>
        <w:t>окон</w:t>
      </w:r>
      <w:r w:rsidR="00F20A84" w:rsidRPr="00096528">
        <w:rPr>
          <w:rFonts w:ascii="Times New Roman" w:hAnsi="Times New Roman"/>
          <w:sz w:val="28"/>
          <w:szCs w:val="28"/>
        </w:rPr>
        <w:softHyphen/>
        <w:t>ча</w:t>
      </w:r>
      <w:r w:rsidR="00F20A84" w:rsidRPr="00096528">
        <w:rPr>
          <w:rFonts w:ascii="Times New Roman" w:hAnsi="Times New Roman"/>
          <w:sz w:val="28"/>
          <w:szCs w:val="28"/>
        </w:rPr>
        <w:softHyphen/>
        <w:t>тель</w:t>
      </w:r>
      <w:r w:rsidR="00F20A84" w:rsidRPr="00096528">
        <w:rPr>
          <w:rFonts w:ascii="Times New Roman" w:hAnsi="Times New Roman"/>
          <w:sz w:val="28"/>
          <w:szCs w:val="28"/>
        </w:rPr>
        <w:softHyphen/>
        <w:t>ный лик</w:t>
      </w:r>
      <w:r w:rsidR="00F20A84" w:rsidRPr="00096528">
        <w:rPr>
          <w:rFonts w:ascii="Times New Roman" w:hAnsi="Times New Roman"/>
          <w:sz w:val="28"/>
          <w:szCs w:val="28"/>
        </w:rPr>
        <w:softHyphen/>
        <w:t>ви</w:t>
      </w:r>
      <w:r w:rsidR="00F20A84" w:rsidRPr="00096528">
        <w:rPr>
          <w:rFonts w:ascii="Times New Roman" w:hAnsi="Times New Roman"/>
          <w:sz w:val="28"/>
          <w:szCs w:val="28"/>
        </w:rPr>
        <w:softHyphen/>
        <w:t>да</w:t>
      </w:r>
      <w:r w:rsidR="00F20A84" w:rsidRPr="00096528">
        <w:rPr>
          <w:rFonts w:ascii="Times New Roman" w:hAnsi="Times New Roman"/>
          <w:sz w:val="28"/>
          <w:szCs w:val="28"/>
        </w:rPr>
        <w:softHyphen/>
        <w:t>ци</w:t>
      </w:r>
      <w:r w:rsidR="00F20A84" w:rsidRPr="00096528">
        <w:rPr>
          <w:rFonts w:ascii="Times New Roman" w:hAnsi="Times New Roman"/>
          <w:sz w:val="28"/>
          <w:szCs w:val="28"/>
        </w:rPr>
        <w:softHyphen/>
        <w:t>он</w:t>
      </w:r>
      <w:r w:rsidR="00F20A84" w:rsidRPr="00096528">
        <w:rPr>
          <w:rFonts w:ascii="Times New Roman" w:hAnsi="Times New Roman"/>
          <w:sz w:val="28"/>
          <w:szCs w:val="28"/>
        </w:rPr>
        <w:softHyphen/>
        <w:t>ный ба</w:t>
      </w:r>
      <w:r w:rsidR="00F20A84" w:rsidRPr="00096528">
        <w:rPr>
          <w:rFonts w:ascii="Times New Roman" w:hAnsi="Times New Roman"/>
          <w:sz w:val="28"/>
          <w:szCs w:val="28"/>
        </w:rPr>
        <w:softHyphen/>
        <w:t>ланс.</w:t>
      </w:r>
      <w:r w:rsidR="0070236F" w:rsidRPr="00096528">
        <w:rPr>
          <w:rFonts w:ascii="Times New Roman" w:hAnsi="Times New Roman"/>
          <w:sz w:val="28"/>
          <w:szCs w:val="28"/>
        </w:rPr>
        <w:t xml:space="preserve"> Ф</w:t>
      </w:r>
      <w:r w:rsidR="00281364" w:rsidRPr="00096528">
        <w:rPr>
          <w:rFonts w:ascii="Times New Roman" w:hAnsi="Times New Roman"/>
          <w:sz w:val="28"/>
          <w:szCs w:val="28"/>
        </w:rPr>
        <w:t>орма ликвидационного баланса будет зависеть только от того, на какой стадии этот баланс составляется.</w:t>
      </w:r>
      <w:r w:rsidR="00BF4D04" w:rsidRPr="00096528">
        <w:rPr>
          <w:rFonts w:ascii="Times New Roman" w:hAnsi="Times New Roman"/>
          <w:sz w:val="28"/>
          <w:szCs w:val="28"/>
        </w:rPr>
        <w:t xml:space="preserve"> </w:t>
      </w:r>
      <w:r w:rsidR="00E26FDD" w:rsidRPr="00096528">
        <w:rPr>
          <w:rFonts w:ascii="Times New Roman" w:hAnsi="Times New Roman"/>
          <w:sz w:val="28"/>
          <w:szCs w:val="28"/>
        </w:rPr>
        <w:t xml:space="preserve"> Окончательный ликвидационный баланс – это баланс, предоставленный ликвидатором в регистрирующий орган, после всех ликвидационных процедур, в том числе после полного удовлетворения требований кредиторов.</w:t>
      </w:r>
    </w:p>
    <w:p w14:paraId="64075B92" w14:textId="028B251A" w:rsidR="00E26FDD" w:rsidRPr="00096528" w:rsidRDefault="0039762B" w:rsidP="00E65676">
      <w:pPr>
        <w:pStyle w:val="a3"/>
        <w:spacing w:before="0" w:beforeAutospacing="0" w:after="0" w:afterAutospacing="0" w:line="360" w:lineRule="auto"/>
        <w:ind w:left="284" w:firstLine="709"/>
        <w:contextualSpacing/>
        <w:jc w:val="both"/>
        <w:rPr>
          <w:rFonts w:ascii="Times New Roman" w:hAnsi="Times New Roman"/>
          <w:sz w:val="28"/>
          <w:szCs w:val="28"/>
        </w:rPr>
      </w:pPr>
      <w:r w:rsidRPr="00096528">
        <w:rPr>
          <w:rFonts w:ascii="Times New Roman" w:hAnsi="Times New Roman"/>
          <w:sz w:val="28"/>
          <w:szCs w:val="28"/>
        </w:rPr>
        <w:t>Ликвидационный баланс должен быть утвержден</w:t>
      </w:r>
      <w:r w:rsidR="007B303F" w:rsidRPr="00096528">
        <w:rPr>
          <w:rFonts w:ascii="Times New Roman" w:hAnsi="Times New Roman"/>
          <w:sz w:val="28"/>
          <w:szCs w:val="28"/>
        </w:rPr>
        <w:t xml:space="preserve"> </w:t>
      </w:r>
      <w:r w:rsidRPr="00096528">
        <w:rPr>
          <w:rFonts w:ascii="Times New Roman" w:hAnsi="Times New Roman"/>
          <w:sz w:val="28"/>
          <w:szCs w:val="28"/>
        </w:rPr>
        <w:t>учредителями (участниками) юридического лица или иным органом, который принял решение о ликвидации. Как правило, для</w:t>
      </w:r>
      <w:r w:rsidR="00E26FDD" w:rsidRPr="00096528">
        <w:rPr>
          <w:rFonts w:ascii="Times New Roman" w:hAnsi="Times New Roman"/>
          <w:sz w:val="28"/>
          <w:szCs w:val="28"/>
        </w:rPr>
        <w:t xml:space="preserve"> </w:t>
      </w:r>
      <w:r w:rsidRPr="00096528">
        <w:rPr>
          <w:rFonts w:ascii="Times New Roman" w:hAnsi="Times New Roman"/>
          <w:sz w:val="28"/>
          <w:szCs w:val="28"/>
        </w:rPr>
        <w:t>этого оформляется</w:t>
      </w:r>
      <w:r w:rsidR="00E26FDD" w:rsidRPr="00096528">
        <w:rPr>
          <w:rFonts w:ascii="Times New Roman" w:hAnsi="Times New Roman"/>
          <w:sz w:val="28"/>
          <w:szCs w:val="28"/>
        </w:rPr>
        <w:t xml:space="preserve"> протокол</w:t>
      </w:r>
      <w:r w:rsidRPr="00096528">
        <w:rPr>
          <w:rFonts w:ascii="Times New Roman" w:hAnsi="Times New Roman"/>
          <w:sz w:val="28"/>
          <w:szCs w:val="28"/>
        </w:rPr>
        <w:t xml:space="preserve"> </w:t>
      </w:r>
      <w:r w:rsidR="00E26FDD" w:rsidRPr="00096528">
        <w:rPr>
          <w:rFonts w:ascii="Times New Roman" w:hAnsi="Times New Roman"/>
          <w:sz w:val="28"/>
          <w:szCs w:val="28"/>
        </w:rPr>
        <w:t xml:space="preserve">об </w:t>
      </w:r>
      <w:r w:rsidR="00E26FDD" w:rsidRPr="00096528">
        <w:rPr>
          <w:rFonts w:ascii="Times New Roman" w:hAnsi="Times New Roman"/>
          <w:sz w:val="28"/>
          <w:szCs w:val="28"/>
        </w:rPr>
        <w:lastRenderedPageBreak/>
        <w:t>утверждении</w:t>
      </w:r>
      <w:r w:rsidRPr="00096528">
        <w:rPr>
          <w:rFonts w:ascii="Times New Roman" w:hAnsi="Times New Roman"/>
          <w:sz w:val="28"/>
          <w:szCs w:val="28"/>
        </w:rPr>
        <w:t xml:space="preserve">, </w:t>
      </w:r>
      <w:r w:rsidR="00E26FDD" w:rsidRPr="00096528">
        <w:rPr>
          <w:rFonts w:ascii="Times New Roman" w:hAnsi="Times New Roman"/>
          <w:sz w:val="28"/>
          <w:szCs w:val="28"/>
        </w:rPr>
        <w:t>или простав</w:t>
      </w:r>
      <w:r w:rsidRPr="00096528">
        <w:rPr>
          <w:rFonts w:ascii="Times New Roman" w:hAnsi="Times New Roman"/>
          <w:sz w:val="28"/>
          <w:szCs w:val="28"/>
        </w:rPr>
        <w:t>ляются соответствующие о</w:t>
      </w:r>
      <w:r w:rsidR="00E26FDD" w:rsidRPr="00096528">
        <w:rPr>
          <w:rFonts w:ascii="Times New Roman" w:hAnsi="Times New Roman"/>
          <w:sz w:val="28"/>
          <w:szCs w:val="28"/>
        </w:rPr>
        <w:t xml:space="preserve">тметки на </w:t>
      </w:r>
      <w:r w:rsidRPr="00096528">
        <w:rPr>
          <w:rFonts w:ascii="Times New Roman" w:hAnsi="Times New Roman"/>
          <w:sz w:val="28"/>
          <w:szCs w:val="28"/>
        </w:rPr>
        <w:t xml:space="preserve">самом </w:t>
      </w:r>
      <w:r w:rsidR="00E26FDD" w:rsidRPr="00096528">
        <w:rPr>
          <w:rFonts w:ascii="Times New Roman" w:hAnsi="Times New Roman"/>
          <w:sz w:val="28"/>
          <w:szCs w:val="28"/>
        </w:rPr>
        <w:t>балансе.</w:t>
      </w:r>
      <w:r w:rsidR="00D22F9D" w:rsidRPr="00096528">
        <w:rPr>
          <w:rFonts w:ascii="Times New Roman" w:hAnsi="Times New Roman"/>
          <w:sz w:val="28"/>
          <w:szCs w:val="28"/>
        </w:rPr>
        <w:t xml:space="preserve"> </w:t>
      </w:r>
    </w:p>
    <w:p w14:paraId="2F1B0BA5" w14:textId="07138C28" w:rsidR="00D22F9D" w:rsidRPr="00096528" w:rsidRDefault="00D22F9D" w:rsidP="00E65676">
      <w:pPr>
        <w:spacing w:line="360" w:lineRule="auto"/>
        <w:ind w:left="284" w:firstLine="709"/>
        <w:rPr>
          <w:sz w:val="28"/>
          <w:szCs w:val="28"/>
        </w:rPr>
      </w:pPr>
      <w:r w:rsidRPr="00096528">
        <w:rPr>
          <w:sz w:val="28"/>
          <w:szCs w:val="28"/>
        </w:rPr>
        <w:t xml:space="preserve">Окончательный ликвидационный баланс является одним из обязательных документов, представляемых в регистрирующий орган для внесения в ЕГРЮЛ записи о ликвидации юридического лица. </w:t>
      </w:r>
    </w:p>
    <w:p w14:paraId="00F04E6C" w14:textId="1DDF6164" w:rsidR="00D16439" w:rsidRPr="00096528" w:rsidRDefault="00D16439" w:rsidP="00E65676">
      <w:pPr>
        <w:spacing w:line="360" w:lineRule="auto"/>
        <w:ind w:left="284" w:firstLine="709"/>
        <w:contextualSpacing/>
        <w:jc w:val="both"/>
        <w:rPr>
          <w:sz w:val="28"/>
          <w:szCs w:val="28"/>
        </w:rPr>
      </w:pPr>
      <w:r w:rsidRPr="00096528">
        <w:rPr>
          <w:sz w:val="28"/>
          <w:szCs w:val="28"/>
        </w:rPr>
        <w:t>Имущество, оставшееся после погашения требований кредиторов, должно быть передано учредителям ликвидируемой организации, имеющим на него вещные права. При наличии спора по поводу того, кому конкретно необходимо передать определенную вещь, она продается ликвидатором с торгов.</w:t>
      </w:r>
    </w:p>
    <w:p w14:paraId="37D8B494" w14:textId="77777777" w:rsidR="00637D33" w:rsidRDefault="00637D33" w:rsidP="00E65676">
      <w:pPr>
        <w:spacing w:line="360" w:lineRule="auto"/>
        <w:ind w:left="284" w:firstLine="709"/>
        <w:rPr>
          <w:b/>
          <w:bCs/>
          <w:sz w:val="28"/>
          <w:szCs w:val="28"/>
        </w:rPr>
      </w:pPr>
    </w:p>
    <w:p w14:paraId="6877BD28" w14:textId="71DC9F50" w:rsidR="00D16439" w:rsidRPr="00637D33" w:rsidRDefault="00D16439" w:rsidP="00E65676">
      <w:pPr>
        <w:spacing w:line="360" w:lineRule="auto"/>
        <w:ind w:left="284" w:firstLine="709"/>
        <w:rPr>
          <w:rFonts w:eastAsiaTheme="minorEastAsia"/>
          <w:sz w:val="28"/>
          <w:szCs w:val="28"/>
          <w:u w:val="single"/>
        </w:rPr>
      </w:pPr>
      <w:r w:rsidRPr="00637D33">
        <w:rPr>
          <w:sz w:val="28"/>
          <w:szCs w:val="28"/>
          <w:u w:val="single"/>
        </w:rPr>
        <w:t>6 стадия. Государственная регистрация ликвидации юридического лица.</w:t>
      </w:r>
    </w:p>
    <w:p w14:paraId="0037568C" w14:textId="47F94347" w:rsidR="00E26FDD" w:rsidRPr="00096528" w:rsidRDefault="00124AEC" w:rsidP="00E65676">
      <w:pPr>
        <w:spacing w:line="360" w:lineRule="auto"/>
        <w:ind w:left="284" w:firstLine="709"/>
        <w:contextualSpacing/>
        <w:jc w:val="both"/>
        <w:rPr>
          <w:sz w:val="28"/>
          <w:szCs w:val="28"/>
        </w:rPr>
      </w:pPr>
      <w:r w:rsidRPr="00096528">
        <w:rPr>
          <w:sz w:val="28"/>
          <w:szCs w:val="28"/>
        </w:rPr>
        <w:t>После осуществления всех необходимых расчетов</w:t>
      </w:r>
      <w:r w:rsidR="00E26FDD" w:rsidRPr="00096528">
        <w:rPr>
          <w:sz w:val="28"/>
          <w:szCs w:val="28"/>
        </w:rPr>
        <w:t xml:space="preserve">, </w:t>
      </w:r>
      <w:r w:rsidRPr="00096528">
        <w:rPr>
          <w:sz w:val="28"/>
          <w:szCs w:val="28"/>
        </w:rPr>
        <w:t xml:space="preserve">для завершения процедуры ликвидации, </w:t>
      </w:r>
      <w:r w:rsidR="00E26FDD" w:rsidRPr="00096528">
        <w:rPr>
          <w:sz w:val="28"/>
          <w:szCs w:val="28"/>
        </w:rPr>
        <w:t xml:space="preserve">в </w:t>
      </w:r>
      <w:r w:rsidRPr="00096528">
        <w:rPr>
          <w:sz w:val="28"/>
          <w:szCs w:val="28"/>
        </w:rPr>
        <w:t>регистрирующий орган должен быть подан пакет документов, состоящий из:</w:t>
      </w:r>
    </w:p>
    <w:p w14:paraId="6E251B4B" w14:textId="035117D4" w:rsidR="00320A0F" w:rsidRPr="00320A0F" w:rsidRDefault="00320A0F" w:rsidP="00016907">
      <w:pPr>
        <w:pStyle w:val="ab"/>
        <w:numPr>
          <w:ilvl w:val="0"/>
          <w:numId w:val="34"/>
        </w:numPr>
        <w:spacing w:line="360" w:lineRule="auto"/>
        <w:jc w:val="both"/>
        <w:rPr>
          <w:rFonts w:ascii="Times New Roman" w:hAnsi="Times New Roman" w:cs="Times New Roman"/>
          <w:sz w:val="28"/>
          <w:szCs w:val="28"/>
        </w:rPr>
      </w:pPr>
      <w:r w:rsidRPr="00320A0F">
        <w:rPr>
          <w:rFonts w:ascii="Times New Roman" w:hAnsi="Times New Roman" w:cs="Times New Roman"/>
          <w:sz w:val="28"/>
          <w:szCs w:val="28"/>
        </w:rPr>
        <w:t>Н</w:t>
      </w:r>
      <w:r w:rsidR="00124AEC" w:rsidRPr="00320A0F">
        <w:rPr>
          <w:rFonts w:ascii="Times New Roman" w:hAnsi="Times New Roman" w:cs="Times New Roman"/>
          <w:sz w:val="28"/>
          <w:szCs w:val="28"/>
        </w:rPr>
        <w:t xml:space="preserve">отариально </w:t>
      </w:r>
      <w:r w:rsidR="00E32469" w:rsidRPr="00320A0F">
        <w:rPr>
          <w:rFonts w:ascii="Times New Roman" w:hAnsi="Times New Roman" w:cs="Times New Roman"/>
          <w:sz w:val="28"/>
          <w:szCs w:val="28"/>
        </w:rPr>
        <w:t xml:space="preserve">заверенного заявление о государственной </w:t>
      </w:r>
      <w:r w:rsidR="00E32469" w:rsidRPr="00320A0F">
        <w:rPr>
          <w:rFonts w:ascii="Times New Roman" w:hAnsi="Times New Roman" w:cs="Times New Roman"/>
          <w:color w:val="000000" w:themeColor="text1"/>
          <w:sz w:val="28"/>
          <w:szCs w:val="28"/>
        </w:rPr>
        <w:t>регистрации юридического лица в связи с его ликвидацией (</w:t>
      </w:r>
      <w:r w:rsidR="00E32469" w:rsidRPr="00320A0F">
        <w:rPr>
          <w:rFonts w:ascii="Times New Roman" w:hAnsi="Times New Roman" w:cs="Times New Roman"/>
          <w:color w:val="000000" w:themeColor="text1"/>
          <w:sz w:val="28"/>
          <w:szCs w:val="28"/>
          <w:u w:val="single"/>
        </w:rPr>
        <w:t>форма № Р16001</w:t>
      </w:r>
      <w:r w:rsidR="00E32469" w:rsidRPr="00320A0F">
        <w:rPr>
          <w:rFonts w:ascii="Times New Roman" w:hAnsi="Times New Roman" w:cs="Times New Roman"/>
          <w:color w:val="000000" w:themeColor="text1"/>
          <w:sz w:val="28"/>
          <w:szCs w:val="28"/>
        </w:rPr>
        <w:t>).</w:t>
      </w:r>
      <w:r w:rsidR="00E32469" w:rsidRPr="00320A0F">
        <w:rPr>
          <w:rFonts w:ascii="Times New Roman" w:hAnsi="Times New Roman" w:cs="Times New Roman"/>
          <w:sz w:val="28"/>
          <w:szCs w:val="28"/>
        </w:rPr>
        <w:t xml:space="preserve"> Требования к оформлению заявления по форме Р16001 утверждены приказом ФНС России от 25.01.2012 № ММВ-7-6/25; </w:t>
      </w:r>
    </w:p>
    <w:p w14:paraId="01BC24E4" w14:textId="77777777" w:rsidR="00320A0F" w:rsidRPr="00320A0F" w:rsidRDefault="00320A0F" w:rsidP="00016907">
      <w:pPr>
        <w:pStyle w:val="ab"/>
        <w:numPr>
          <w:ilvl w:val="0"/>
          <w:numId w:val="34"/>
        </w:numPr>
        <w:spacing w:line="360" w:lineRule="auto"/>
        <w:jc w:val="both"/>
        <w:rPr>
          <w:rFonts w:ascii="Times New Roman" w:hAnsi="Times New Roman" w:cs="Times New Roman"/>
          <w:sz w:val="28"/>
          <w:szCs w:val="28"/>
        </w:rPr>
      </w:pPr>
      <w:r w:rsidRPr="00320A0F">
        <w:rPr>
          <w:rFonts w:ascii="Times New Roman" w:hAnsi="Times New Roman" w:cs="Times New Roman"/>
          <w:sz w:val="28"/>
          <w:szCs w:val="28"/>
        </w:rPr>
        <w:t>О</w:t>
      </w:r>
      <w:r w:rsidR="00E26FDD" w:rsidRPr="00320A0F">
        <w:rPr>
          <w:rFonts w:ascii="Times New Roman" w:hAnsi="Times New Roman" w:cs="Times New Roman"/>
          <w:sz w:val="28"/>
          <w:szCs w:val="28"/>
        </w:rPr>
        <w:t>кончательн</w:t>
      </w:r>
      <w:r w:rsidR="00124AEC" w:rsidRPr="00320A0F">
        <w:rPr>
          <w:rFonts w:ascii="Times New Roman" w:hAnsi="Times New Roman" w:cs="Times New Roman"/>
          <w:sz w:val="28"/>
          <w:szCs w:val="28"/>
        </w:rPr>
        <w:t>ого</w:t>
      </w:r>
      <w:r w:rsidR="00E26FDD" w:rsidRPr="00320A0F">
        <w:rPr>
          <w:rFonts w:ascii="Times New Roman" w:hAnsi="Times New Roman" w:cs="Times New Roman"/>
          <w:sz w:val="28"/>
          <w:szCs w:val="28"/>
        </w:rPr>
        <w:t xml:space="preserve"> </w:t>
      </w:r>
      <w:r w:rsidR="00124AEC" w:rsidRPr="00320A0F">
        <w:rPr>
          <w:rFonts w:ascii="Times New Roman" w:hAnsi="Times New Roman" w:cs="Times New Roman"/>
          <w:sz w:val="28"/>
          <w:szCs w:val="28"/>
        </w:rPr>
        <w:t>ликвидационного баланса;</w:t>
      </w:r>
    </w:p>
    <w:p w14:paraId="2292764C" w14:textId="77777777" w:rsidR="00320A0F" w:rsidRPr="00320A0F" w:rsidRDefault="00320A0F" w:rsidP="00016907">
      <w:pPr>
        <w:pStyle w:val="ab"/>
        <w:numPr>
          <w:ilvl w:val="0"/>
          <w:numId w:val="34"/>
        </w:numPr>
        <w:spacing w:line="360" w:lineRule="auto"/>
        <w:jc w:val="both"/>
        <w:rPr>
          <w:rFonts w:ascii="Times New Roman" w:hAnsi="Times New Roman" w:cs="Times New Roman"/>
          <w:sz w:val="28"/>
          <w:szCs w:val="28"/>
        </w:rPr>
      </w:pPr>
      <w:r w:rsidRPr="00320A0F">
        <w:rPr>
          <w:rFonts w:ascii="Times New Roman" w:hAnsi="Times New Roman" w:cs="Times New Roman"/>
          <w:sz w:val="28"/>
          <w:szCs w:val="28"/>
        </w:rPr>
        <w:t>П</w:t>
      </w:r>
      <w:r w:rsidR="00E26FDD" w:rsidRPr="00320A0F">
        <w:rPr>
          <w:rFonts w:ascii="Times New Roman" w:hAnsi="Times New Roman" w:cs="Times New Roman"/>
          <w:sz w:val="28"/>
          <w:szCs w:val="28"/>
        </w:rPr>
        <w:t>ротокол</w:t>
      </w:r>
      <w:r w:rsidR="00124AEC" w:rsidRPr="00320A0F">
        <w:rPr>
          <w:rFonts w:ascii="Times New Roman" w:hAnsi="Times New Roman" w:cs="Times New Roman"/>
          <w:sz w:val="28"/>
          <w:szCs w:val="28"/>
        </w:rPr>
        <w:t>а или</w:t>
      </w:r>
      <w:r w:rsidR="00E26FDD" w:rsidRPr="00320A0F">
        <w:rPr>
          <w:rFonts w:ascii="Times New Roman" w:hAnsi="Times New Roman" w:cs="Times New Roman"/>
          <w:sz w:val="28"/>
          <w:szCs w:val="28"/>
        </w:rPr>
        <w:t xml:space="preserve"> </w:t>
      </w:r>
      <w:r w:rsidR="00124AEC" w:rsidRPr="00320A0F">
        <w:rPr>
          <w:rFonts w:ascii="Times New Roman" w:hAnsi="Times New Roman" w:cs="Times New Roman"/>
          <w:sz w:val="28"/>
          <w:szCs w:val="28"/>
        </w:rPr>
        <w:t xml:space="preserve">решения </w:t>
      </w:r>
      <w:r w:rsidR="00E26FDD" w:rsidRPr="00320A0F">
        <w:rPr>
          <w:rFonts w:ascii="Times New Roman" w:hAnsi="Times New Roman" w:cs="Times New Roman"/>
          <w:sz w:val="28"/>
          <w:szCs w:val="28"/>
        </w:rPr>
        <w:t>об утверждении окончательного ликвидационного баланса;</w:t>
      </w:r>
    </w:p>
    <w:p w14:paraId="12239230" w14:textId="77777777" w:rsidR="00320A0F" w:rsidRPr="00320A0F" w:rsidRDefault="00320A0F" w:rsidP="00016907">
      <w:pPr>
        <w:pStyle w:val="ab"/>
        <w:numPr>
          <w:ilvl w:val="0"/>
          <w:numId w:val="34"/>
        </w:numPr>
        <w:spacing w:line="360" w:lineRule="auto"/>
        <w:jc w:val="both"/>
        <w:rPr>
          <w:rFonts w:ascii="Times New Roman" w:hAnsi="Times New Roman" w:cs="Times New Roman"/>
          <w:sz w:val="28"/>
          <w:szCs w:val="28"/>
        </w:rPr>
      </w:pPr>
      <w:r w:rsidRPr="00320A0F">
        <w:rPr>
          <w:rFonts w:ascii="Times New Roman" w:hAnsi="Times New Roman" w:cs="Times New Roman"/>
          <w:sz w:val="28"/>
          <w:szCs w:val="28"/>
        </w:rPr>
        <w:t>К</w:t>
      </w:r>
      <w:r w:rsidR="00E32469" w:rsidRPr="00320A0F">
        <w:rPr>
          <w:rFonts w:ascii="Times New Roman" w:hAnsi="Times New Roman" w:cs="Times New Roman"/>
          <w:sz w:val="28"/>
          <w:szCs w:val="28"/>
        </w:rPr>
        <w:t>витанция об уплате госпошлины в размере 800 рублей (важно, что с 01.01.2019 при направлении документов для государственной регистрации в форме электронных документов, в том числе через МФЦ и нотариуса, уплачивать государственную пошлину не требуется);</w:t>
      </w:r>
    </w:p>
    <w:p w14:paraId="73E2163C" w14:textId="09BC26A7" w:rsidR="00BC2E8B" w:rsidRPr="00320A0F" w:rsidRDefault="00320A0F" w:rsidP="00016907">
      <w:pPr>
        <w:pStyle w:val="ab"/>
        <w:numPr>
          <w:ilvl w:val="0"/>
          <w:numId w:val="34"/>
        </w:numPr>
        <w:spacing w:line="360" w:lineRule="auto"/>
        <w:jc w:val="both"/>
        <w:rPr>
          <w:rFonts w:ascii="Times New Roman" w:hAnsi="Times New Roman" w:cs="Times New Roman"/>
          <w:sz w:val="28"/>
          <w:szCs w:val="28"/>
        </w:rPr>
      </w:pPr>
      <w:r w:rsidRPr="00320A0F">
        <w:rPr>
          <w:rFonts w:ascii="Times New Roman" w:hAnsi="Times New Roman" w:cs="Times New Roman"/>
          <w:sz w:val="28"/>
          <w:szCs w:val="28"/>
        </w:rPr>
        <w:lastRenderedPageBreak/>
        <w:t>Д</w:t>
      </w:r>
      <w:r w:rsidR="00BC2E8B" w:rsidRPr="00320A0F">
        <w:rPr>
          <w:rFonts w:ascii="Times New Roman" w:hAnsi="Times New Roman" w:cs="Times New Roman"/>
          <w:sz w:val="28"/>
          <w:szCs w:val="28"/>
        </w:rPr>
        <w:t xml:space="preserve">окумент, подтверждающий представление сведений в территориальный орган </w:t>
      </w:r>
      <w:r w:rsidR="00E32469" w:rsidRPr="00320A0F">
        <w:rPr>
          <w:rFonts w:ascii="Times New Roman" w:hAnsi="Times New Roman" w:cs="Times New Roman"/>
          <w:sz w:val="28"/>
          <w:szCs w:val="28"/>
        </w:rPr>
        <w:t>Пенсионного фонда.</w:t>
      </w:r>
    </w:p>
    <w:p w14:paraId="06DE3968" w14:textId="1CDA99A8" w:rsidR="00BC2E8B" w:rsidRPr="00096528" w:rsidRDefault="00BC2E8B" w:rsidP="00E65676">
      <w:pPr>
        <w:spacing w:line="360" w:lineRule="auto"/>
        <w:ind w:left="284" w:firstLine="709"/>
        <w:contextualSpacing/>
        <w:jc w:val="both"/>
        <w:rPr>
          <w:sz w:val="28"/>
          <w:szCs w:val="28"/>
        </w:rPr>
      </w:pPr>
      <w:r w:rsidRPr="00096528">
        <w:rPr>
          <w:sz w:val="28"/>
          <w:szCs w:val="28"/>
        </w:rPr>
        <w:t xml:space="preserve">Документы могут быть поданы в налоговую инспекцию </w:t>
      </w:r>
      <w:r w:rsidR="00E32469" w:rsidRPr="00096528">
        <w:rPr>
          <w:sz w:val="28"/>
          <w:szCs w:val="28"/>
        </w:rPr>
        <w:t>такими способами как:</w:t>
      </w:r>
    </w:p>
    <w:p w14:paraId="66D4BC08" w14:textId="0A3E75AC" w:rsidR="00320A0F" w:rsidRPr="00320A0F" w:rsidRDefault="00320A0F" w:rsidP="00016907">
      <w:pPr>
        <w:pStyle w:val="ab"/>
        <w:numPr>
          <w:ilvl w:val="0"/>
          <w:numId w:val="35"/>
        </w:numPr>
        <w:spacing w:line="360" w:lineRule="auto"/>
        <w:jc w:val="both"/>
        <w:rPr>
          <w:rFonts w:ascii="Times New Roman" w:hAnsi="Times New Roman" w:cs="Times New Roman"/>
          <w:sz w:val="28"/>
          <w:szCs w:val="28"/>
        </w:rPr>
      </w:pPr>
      <w:r w:rsidRPr="00320A0F">
        <w:rPr>
          <w:rFonts w:ascii="Times New Roman" w:hAnsi="Times New Roman" w:cs="Times New Roman"/>
          <w:sz w:val="28"/>
          <w:szCs w:val="28"/>
        </w:rPr>
        <w:t>С</w:t>
      </w:r>
      <w:r w:rsidR="00E32469" w:rsidRPr="00320A0F">
        <w:rPr>
          <w:rFonts w:ascii="Times New Roman" w:hAnsi="Times New Roman" w:cs="Times New Roman"/>
          <w:sz w:val="28"/>
          <w:szCs w:val="28"/>
        </w:rPr>
        <w:t xml:space="preserve">амим </w:t>
      </w:r>
      <w:r w:rsidR="00BC2E8B" w:rsidRPr="00320A0F">
        <w:rPr>
          <w:rFonts w:ascii="Times New Roman" w:hAnsi="Times New Roman" w:cs="Times New Roman"/>
          <w:sz w:val="28"/>
          <w:szCs w:val="28"/>
        </w:rPr>
        <w:t>руководителем ликвидационной комиссии;</w:t>
      </w:r>
    </w:p>
    <w:p w14:paraId="235D57FB" w14:textId="77777777" w:rsidR="00320A0F" w:rsidRPr="00320A0F" w:rsidRDefault="00320A0F" w:rsidP="00016907">
      <w:pPr>
        <w:pStyle w:val="ab"/>
        <w:numPr>
          <w:ilvl w:val="0"/>
          <w:numId w:val="35"/>
        </w:numPr>
        <w:spacing w:line="360" w:lineRule="auto"/>
        <w:jc w:val="both"/>
        <w:rPr>
          <w:rFonts w:ascii="Times New Roman" w:hAnsi="Times New Roman" w:cs="Times New Roman"/>
          <w:sz w:val="28"/>
          <w:szCs w:val="28"/>
        </w:rPr>
      </w:pPr>
      <w:r w:rsidRPr="00320A0F">
        <w:rPr>
          <w:rFonts w:ascii="Times New Roman" w:hAnsi="Times New Roman" w:cs="Times New Roman"/>
          <w:sz w:val="28"/>
          <w:szCs w:val="28"/>
        </w:rPr>
        <w:t>Ч</w:t>
      </w:r>
      <w:r w:rsidR="00BC2E8B" w:rsidRPr="00320A0F">
        <w:rPr>
          <w:rFonts w:ascii="Times New Roman" w:hAnsi="Times New Roman" w:cs="Times New Roman"/>
          <w:sz w:val="28"/>
          <w:szCs w:val="28"/>
        </w:rPr>
        <w:t>ерез представителя по нотариально удостоверенной доверенности;</w:t>
      </w:r>
    </w:p>
    <w:p w14:paraId="112EB54F" w14:textId="77777777" w:rsidR="00320A0F" w:rsidRPr="00320A0F" w:rsidRDefault="00320A0F" w:rsidP="00016907">
      <w:pPr>
        <w:pStyle w:val="ab"/>
        <w:numPr>
          <w:ilvl w:val="0"/>
          <w:numId w:val="35"/>
        </w:numPr>
        <w:spacing w:line="360" w:lineRule="auto"/>
        <w:jc w:val="both"/>
        <w:rPr>
          <w:rFonts w:ascii="Times New Roman" w:hAnsi="Times New Roman" w:cs="Times New Roman"/>
          <w:sz w:val="28"/>
          <w:szCs w:val="28"/>
        </w:rPr>
      </w:pPr>
      <w:r w:rsidRPr="00320A0F">
        <w:rPr>
          <w:rFonts w:ascii="Times New Roman" w:hAnsi="Times New Roman" w:cs="Times New Roman"/>
          <w:sz w:val="28"/>
          <w:szCs w:val="28"/>
        </w:rPr>
        <w:t>П</w:t>
      </w:r>
      <w:r w:rsidR="00BC2E8B" w:rsidRPr="00320A0F">
        <w:rPr>
          <w:rFonts w:ascii="Times New Roman" w:hAnsi="Times New Roman" w:cs="Times New Roman"/>
          <w:sz w:val="28"/>
          <w:szCs w:val="28"/>
        </w:rPr>
        <w:t>о почте описью вложения</w:t>
      </w:r>
      <w:r w:rsidR="00030C18" w:rsidRPr="00320A0F">
        <w:rPr>
          <w:rFonts w:ascii="Times New Roman" w:hAnsi="Times New Roman" w:cs="Times New Roman"/>
          <w:sz w:val="28"/>
          <w:szCs w:val="28"/>
        </w:rPr>
        <w:t xml:space="preserve"> и заявленной ценностью</w:t>
      </w:r>
      <w:r w:rsidR="00BC2E8B" w:rsidRPr="00320A0F">
        <w:rPr>
          <w:rFonts w:ascii="Times New Roman" w:hAnsi="Times New Roman" w:cs="Times New Roman"/>
          <w:sz w:val="28"/>
          <w:szCs w:val="28"/>
        </w:rPr>
        <w:t>;</w:t>
      </w:r>
    </w:p>
    <w:p w14:paraId="330245A4" w14:textId="77777777" w:rsidR="00320A0F" w:rsidRPr="00320A0F" w:rsidRDefault="00BC2E8B" w:rsidP="00016907">
      <w:pPr>
        <w:pStyle w:val="ab"/>
        <w:numPr>
          <w:ilvl w:val="0"/>
          <w:numId w:val="35"/>
        </w:numPr>
        <w:spacing w:line="360" w:lineRule="auto"/>
        <w:jc w:val="both"/>
        <w:rPr>
          <w:rFonts w:ascii="Times New Roman" w:hAnsi="Times New Roman" w:cs="Times New Roman"/>
          <w:sz w:val="28"/>
          <w:szCs w:val="28"/>
        </w:rPr>
      </w:pPr>
      <w:r w:rsidRPr="00320A0F">
        <w:rPr>
          <w:rFonts w:ascii="Times New Roman" w:hAnsi="Times New Roman" w:cs="Times New Roman"/>
          <w:sz w:val="28"/>
          <w:szCs w:val="28"/>
        </w:rPr>
        <w:t xml:space="preserve">В пределах территории Москвы документы можно направить через DHL Express </w:t>
      </w:r>
      <w:r w:rsidR="00B4582F" w:rsidRPr="00320A0F">
        <w:rPr>
          <w:rFonts w:ascii="Times New Roman" w:hAnsi="Times New Roman" w:cs="Times New Roman"/>
          <w:sz w:val="28"/>
          <w:szCs w:val="28"/>
        </w:rPr>
        <w:t>или</w:t>
      </w:r>
      <w:r w:rsidRPr="00320A0F">
        <w:rPr>
          <w:rFonts w:ascii="Times New Roman" w:hAnsi="Times New Roman" w:cs="Times New Roman"/>
          <w:sz w:val="28"/>
          <w:szCs w:val="28"/>
        </w:rPr>
        <w:t xml:space="preserve"> Pony Express.</w:t>
      </w:r>
    </w:p>
    <w:p w14:paraId="37A1D8C8" w14:textId="296F6F01" w:rsidR="00BC2E8B" w:rsidRPr="00320A0F" w:rsidRDefault="00320A0F" w:rsidP="00016907">
      <w:pPr>
        <w:pStyle w:val="ab"/>
        <w:numPr>
          <w:ilvl w:val="0"/>
          <w:numId w:val="35"/>
        </w:numPr>
        <w:spacing w:line="360" w:lineRule="auto"/>
        <w:jc w:val="both"/>
        <w:rPr>
          <w:rFonts w:ascii="Times New Roman" w:hAnsi="Times New Roman" w:cs="Times New Roman"/>
          <w:sz w:val="28"/>
          <w:szCs w:val="28"/>
        </w:rPr>
      </w:pPr>
      <w:r w:rsidRPr="00320A0F">
        <w:rPr>
          <w:rFonts w:ascii="Times New Roman" w:hAnsi="Times New Roman" w:cs="Times New Roman"/>
          <w:sz w:val="28"/>
          <w:szCs w:val="28"/>
        </w:rPr>
        <w:t>В</w:t>
      </w:r>
      <w:r w:rsidR="00BC2E8B" w:rsidRPr="00320A0F">
        <w:rPr>
          <w:rFonts w:ascii="Times New Roman" w:hAnsi="Times New Roman" w:cs="Times New Roman"/>
          <w:sz w:val="28"/>
          <w:szCs w:val="28"/>
        </w:rPr>
        <w:t xml:space="preserve"> электронном виде с помощью сервиса </w:t>
      </w:r>
      <w:r w:rsidR="00BC2E8B" w:rsidRPr="00320A0F">
        <w:rPr>
          <w:rFonts w:ascii="Times New Roman" w:hAnsi="Times New Roman" w:cs="Times New Roman"/>
          <w:color w:val="000000" w:themeColor="text1"/>
          <w:sz w:val="28"/>
          <w:szCs w:val="28"/>
        </w:rPr>
        <w:t>«Подача электронных документов на государственную регистрацию». При формировании электронного пакета образы документов должны быть отсканированы с учетом определенных технических требований и заверены вашей электронной цифровой подписью (ЭП), либо нотариуса</w:t>
      </w:r>
      <w:r w:rsidR="00B4582F" w:rsidRPr="00320A0F">
        <w:rPr>
          <w:rFonts w:ascii="Times New Roman" w:hAnsi="Times New Roman" w:cs="Times New Roman"/>
          <w:color w:val="000000" w:themeColor="text1"/>
          <w:sz w:val="28"/>
          <w:szCs w:val="28"/>
        </w:rPr>
        <w:t>, а к</w:t>
      </w:r>
      <w:r w:rsidR="00BC2E8B" w:rsidRPr="00320A0F">
        <w:rPr>
          <w:rFonts w:ascii="Times New Roman" w:hAnsi="Times New Roman" w:cs="Times New Roman"/>
          <w:sz w:val="28"/>
          <w:szCs w:val="28"/>
        </w:rPr>
        <w:t>люч электронной подписи должен быть действителен на момент подписания электронного документа и на день направления документов в налоговый орган. Электронные документы упаковываются в транспортный контейнер с описью вложения.</w:t>
      </w:r>
    </w:p>
    <w:p w14:paraId="570640AE" w14:textId="037291C4" w:rsidR="00BC2E8B" w:rsidRPr="00096528" w:rsidRDefault="00BC2E8B" w:rsidP="00E65676">
      <w:pPr>
        <w:spacing w:line="360" w:lineRule="auto"/>
        <w:ind w:left="284" w:firstLine="709"/>
        <w:contextualSpacing/>
        <w:jc w:val="both"/>
        <w:rPr>
          <w:sz w:val="28"/>
          <w:szCs w:val="28"/>
        </w:rPr>
      </w:pPr>
      <w:r w:rsidRPr="00096528">
        <w:rPr>
          <w:sz w:val="28"/>
          <w:szCs w:val="28"/>
        </w:rPr>
        <w:t xml:space="preserve">Налоговая инспекция принимает </w:t>
      </w:r>
      <w:r w:rsidR="0034284F" w:rsidRPr="00096528">
        <w:rPr>
          <w:sz w:val="28"/>
          <w:szCs w:val="28"/>
        </w:rPr>
        <w:t xml:space="preserve">документы </w:t>
      </w:r>
      <w:r w:rsidRPr="00096528">
        <w:rPr>
          <w:sz w:val="28"/>
          <w:szCs w:val="28"/>
        </w:rPr>
        <w:t>и выдает расписку в получении.</w:t>
      </w:r>
    </w:p>
    <w:p w14:paraId="707D9DE9" w14:textId="450C628C" w:rsidR="00BC2E8B" w:rsidRPr="00096528" w:rsidRDefault="00DA7AB9" w:rsidP="00E65676">
      <w:pPr>
        <w:spacing w:line="360" w:lineRule="auto"/>
        <w:ind w:left="284" w:firstLine="709"/>
        <w:contextualSpacing/>
        <w:jc w:val="both"/>
        <w:outlineLvl w:val="1"/>
        <w:rPr>
          <w:b/>
          <w:bCs/>
          <w:sz w:val="28"/>
          <w:szCs w:val="28"/>
        </w:rPr>
      </w:pPr>
      <w:r w:rsidRPr="00096528">
        <w:rPr>
          <w:sz w:val="28"/>
          <w:szCs w:val="28"/>
        </w:rPr>
        <w:t>Лист записи ЕГРЮЛ о государственной регистрации ликвидации юридического лица заявитель или его представитель по нотариально удостоверенной доверенности может получить на шестой день после подачи соответствующих документов.</w:t>
      </w:r>
    </w:p>
    <w:p w14:paraId="61E4D3B4" w14:textId="00B40EE5" w:rsidR="00BC2E8B" w:rsidRPr="00096528" w:rsidRDefault="00BC2E8B" w:rsidP="00E65676">
      <w:pPr>
        <w:spacing w:line="360" w:lineRule="auto"/>
        <w:ind w:left="284" w:firstLine="709"/>
        <w:contextualSpacing/>
        <w:jc w:val="both"/>
        <w:rPr>
          <w:sz w:val="28"/>
          <w:szCs w:val="28"/>
        </w:rPr>
      </w:pPr>
      <w:r w:rsidRPr="00096528">
        <w:rPr>
          <w:sz w:val="28"/>
          <w:szCs w:val="28"/>
        </w:rPr>
        <w:t xml:space="preserve">В случае </w:t>
      </w:r>
      <w:r w:rsidR="00DA7AB9" w:rsidRPr="00096528">
        <w:rPr>
          <w:sz w:val="28"/>
          <w:szCs w:val="28"/>
        </w:rPr>
        <w:t xml:space="preserve">же </w:t>
      </w:r>
      <w:r w:rsidRPr="00096528">
        <w:rPr>
          <w:sz w:val="28"/>
          <w:szCs w:val="28"/>
        </w:rPr>
        <w:t xml:space="preserve">отказа в государственной регистрации организация получает документ, </w:t>
      </w:r>
      <w:r w:rsidR="003A48B9" w:rsidRPr="00096528">
        <w:rPr>
          <w:sz w:val="28"/>
          <w:szCs w:val="28"/>
        </w:rPr>
        <w:t>с описанием его причины.</w:t>
      </w:r>
      <w:r w:rsidR="00F61C9A" w:rsidRPr="00096528">
        <w:rPr>
          <w:sz w:val="28"/>
          <w:szCs w:val="28"/>
        </w:rPr>
        <w:t xml:space="preserve"> </w:t>
      </w:r>
    </w:p>
    <w:p w14:paraId="1A3D668C" w14:textId="7649ECC1" w:rsidR="00AC61F9" w:rsidRPr="00096528" w:rsidRDefault="00CA6D70" w:rsidP="00E65676">
      <w:pPr>
        <w:spacing w:line="360" w:lineRule="auto"/>
        <w:ind w:left="284" w:firstLine="709"/>
        <w:contextualSpacing/>
        <w:jc w:val="both"/>
        <w:rPr>
          <w:sz w:val="28"/>
          <w:szCs w:val="28"/>
        </w:rPr>
      </w:pPr>
      <w:r w:rsidRPr="00096528">
        <w:rPr>
          <w:sz w:val="28"/>
          <w:szCs w:val="28"/>
        </w:rPr>
        <w:lastRenderedPageBreak/>
        <w:t>Основания</w:t>
      </w:r>
      <w:r w:rsidR="00BC2E8B" w:rsidRPr="00096528">
        <w:rPr>
          <w:sz w:val="28"/>
          <w:szCs w:val="28"/>
        </w:rPr>
        <w:t xml:space="preserve"> для отказа </w:t>
      </w:r>
      <w:r w:rsidRPr="00096528">
        <w:rPr>
          <w:sz w:val="28"/>
          <w:szCs w:val="28"/>
        </w:rPr>
        <w:t xml:space="preserve">изложены в </w:t>
      </w:r>
      <w:r w:rsidR="00BC2E8B" w:rsidRPr="00096528">
        <w:rPr>
          <w:sz w:val="28"/>
          <w:szCs w:val="28"/>
        </w:rPr>
        <w:t>п.1 ст. </w:t>
      </w:r>
      <w:r w:rsidR="00BC2E8B" w:rsidRPr="00096528">
        <w:rPr>
          <w:color w:val="000000" w:themeColor="text1"/>
          <w:sz w:val="28"/>
          <w:szCs w:val="28"/>
        </w:rPr>
        <w:t xml:space="preserve">23 Федерального закона от 08.08.2001 № 129-ФЗ «О государственной регистрации юридических лиц и индивидуальных </w:t>
      </w:r>
      <w:r w:rsidR="00BC2E8B" w:rsidRPr="00096528">
        <w:rPr>
          <w:sz w:val="28"/>
          <w:szCs w:val="28"/>
        </w:rPr>
        <w:t xml:space="preserve">предпринимателей». </w:t>
      </w:r>
      <w:r w:rsidR="00AC61F9" w:rsidRPr="00096528">
        <w:rPr>
          <w:sz w:val="28"/>
          <w:szCs w:val="28"/>
        </w:rPr>
        <w:t>Отказ в государственной регистрации допускается в случае:</w:t>
      </w:r>
      <w:r w:rsidR="006C2048" w:rsidRPr="00096528">
        <w:rPr>
          <w:sz w:val="28"/>
          <w:szCs w:val="28"/>
        </w:rPr>
        <w:t xml:space="preserve"> </w:t>
      </w:r>
    </w:p>
    <w:p w14:paraId="09B1758E" w14:textId="77F77132" w:rsidR="00320A0F" w:rsidRPr="00320A0F" w:rsidRDefault="00320A0F" w:rsidP="00016907">
      <w:pPr>
        <w:pStyle w:val="s1"/>
        <w:numPr>
          <w:ilvl w:val="0"/>
          <w:numId w:val="36"/>
        </w:numPr>
        <w:spacing w:before="0" w:beforeAutospacing="0" w:after="0" w:afterAutospacing="0" w:line="360" w:lineRule="auto"/>
        <w:contextualSpacing/>
        <w:jc w:val="both"/>
        <w:rPr>
          <w:sz w:val="28"/>
          <w:szCs w:val="28"/>
        </w:rPr>
      </w:pPr>
      <w:r w:rsidRPr="00320A0F">
        <w:rPr>
          <w:sz w:val="28"/>
          <w:szCs w:val="28"/>
        </w:rPr>
        <w:t>Н</w:t>
      </w:r>
      <w:r w:rsidR="00AC61F9" w:rsidRPr="00320A0F">
        <w:rPr>
          <w:sz w:val="28"/>
          <w:szCs w:val="28"/>
        </w:rPr>
        <w:t xml:space="preserve">епредставления заявителем </w:t>
      </w:r>
      <w:r w:rsidR="009748F7" w:rsidRPr="00320A0F">
        <w:rPr>
          <w:sz w:val="28"/>
          <w:szCs w:val="28"/>
        </w:rPr>
        <w:t>необходимых документов</w:t>
      </w:r>
      <w:r w:rsidR="00AC61F9" w:rsidRPr="00320A0F">
        <w:rPr>
          <w:sz w:val="28"/>
          <w:szCs w:val="28"/>
        </w:rPr>
        <w:t>;</w:t>
      </w:r>
    </w:p>
    <w:p w14:paraId="685D74EE" w14:textId="77777777" w:rsidR="00320A0F" w:rsidRPr="00320A0F" w:rsidRDefault="00320A0F" w:rsidP="00016907">
      <w:pPr>
        <w:pStyle w:val="s1"/>
        <w:numPr>
          <w:ilvl w:val="0"/>
          <w:numId w:val="36"/>
        </w:numPr>
        <w:spacing w:before="0" w:beforeAutospacing="0" w:after="0" w:afterAutospacing="0" w:line="360" w:lineRule="auto"/>
        <w:contextualSpacing/>
        <w:jc w:val="both"/>
        <w:rPr>
          <w:sz w:val="28"/>
          <w:szCs w:val="28"/>
        </w:rPr>
      </w:pPr>
      <w:r w:rsidRPr="00320A0F">
        <w:rPr>
          <w:sz w:val="28"/>
          <w:szCs w:val="28"/>
        </w:rPr>
        <w:t>П</w:t>
      </w:r>
      <w:r w:rsidR="00AC61F9" w:rsidRPr="00320A0F">
        <w:rPr>
          <w:sz w:val="28"/>
          <w:szCs w:val="28"/>
        </w:rPr>
        <w:t>редставления документов в ненадлежащий регистрирующий орган;</w:t>
      </w:r>
    </w:p>
    <w:p w14:paraId="4C84BA09" w14:textId="77777777" w:rsidR="00320A0F" w:rsidRPr="00320A0F" w:rsidRDefault="00320A0F" w:rsidP="00016907">
      <w:pPr>
        <w:pStyle w:val="s1"/>
        <w:numPr>
          <w:ilvl w:val="0"/>
          <w:numId w:val="36"/>
        </w:numPr>
        <w:spacing w:before="0" w:beforeAutospacing="0" w:after="0" w:afterAutospacing="0" w:line="360" w:lineRule="auto"/>
        <w:contextualSpacing/>
        <w:jc w:val="both"/>
        <w:rPr>
          <w:sz w:val="28"/>
          <w:szCs w:val="28"/>
        </w:rPr>
      </w:pPr>
      <w:r w:rsidRPr="00320A0F">
        <w:rPr>
          <w:sz w:val="28"/>
          <w:szCs w:val="28"/>
        </w:rPr>
        <w:t>Н</w:t>
      </w:r>
      <w:r w:rsidR="00AC61F9" w:rsidRPr="00320A0F">
        <w:rPr>
          <w:sz w:val="28"/>
          <w:szCs w:val="28"/>
        </w:rPr>
        <w:t xml:space="preserve">есоблюдения нотариальной формы </w:t>
      </w:r>
      <w:r w:rsidR="00F56589" w:rsidRPr="00320A0F">
        <w:rPr>
          <w:sz w:val="28"/>
          <w:szCs w:val="28"/>
        </w:rPr>
        <w:t>предоставленных документов, если она предусмотрена</w:t>
      </w:r>
      <w:r w:rsidR="00AC61F9" w:rsidRPr="00320A0F">
        <w:rPr>
          <w:sz w:val="28"/>
          <w:szCs w:val="28"/>
        </w:rPr>
        <w:t>;</w:t>
      </w:r>
    </w:p>
    <w:p w14:paraId="67CDAADE" w14:textId="77777777" w:rsidR="00320A0F" w:rsidRPr="00320A0F" w:rsidRDefault="00320A0F" w:rsidP="00016907">
      <w:pPr>
        <w:pStyle w:val="s1"/>
        <w:numPr>
          <w:ilvl w:val="0"/>
          <w:numId w:val="36"/>
        </w:numPr>
        <w:spacing w:before="0" w:beforeAutospacing="0" w:after="0" w:afterAutospacing="0" w:line="360" w:lineRule="auto"/>
        <w:contextualSpacing/>
        <w:jc w:val="both"/>
        <w:rPr>
          <w:sz w:val="28"/>
          <w:szCs w:val="28"/>
        </w:rPr>
      </w:pPr>
      <w:r w:rsidRPr="00320A0F">
        <w:rPr>
          <w:sz w:val="28"/>
          <w:szCs w:val="28"/>
        </w:rPr>
        <w:t>П</w:t>
      </w:r>
      <w:r w:rsidR="00AC61F9" w:rsidRPr="00320A0F">
        <w:rPr>
          <w:sz w:val="28"/>
          <w:szCs w:val="28"/>
        </w:rPr>
        <w:t xml:space="preserve">одписания заявления о государственной регистрации </w:t>
      </w:r>
      <w:r w:rsidR="00F56589" w:rsidRPr="00320A0F">
        <w:rPr>
          <w:sz w:val="28"/>
          <w:szCs w:val="28"/>
        </w:rPr>
        <w:t>неуполномоченным лицом</w:t>
      </w:r>
      <w:r w:rsidR="00AC61F9" w:rsidRPr="00320A0F">
        <w:rPr>
          <w:sz w:val="28"/>
          <w:szCs w:val="28"/>
        </w:rPr>
        <w:t>;</w:t>
      </w:r>
    </w:p>
    <w:p w14:paraId="4F2D55E8" w14:textId="77777777" w:rsidR="00320A0F" w:rsidRPr="00320A0F" w:rsidRDefault="00320A0F" w:rsidP="00016907">
      <w:pPr>
        <w:pStyle w:val="s1"/>
        <w:numPr>
          <w:ilvl w:val="0"/>
          <w:numId w:val="36"/>
        </w:numPr>
        <w:spacing w:before="0" w:beforeAutospacing="0" w:after="0" w:afterAutospacing="0" w:line="360" w:lineRule="auto"/>
        <w:contextualSpacing/>
        <w:jc w:val="both"/>
        <w:rPr>
          <w:sz w:val="28"/>
          <w:szCs w:val="28"/>
        </w:rPr>
      </w:pPr>
      <w:r w:rsidRPr="00320A0F">
        <w:rPr>
          <w:sz w:val="28"/>
          <w:szCs w:val="28"/>
        </w:rPr>
        <w:t>В</w:t>
      </w:r>
      <w:r w:rsidR="00AC61F9" w:rsidRPr="00320A0F">
        <w:rPr>
          <w:sz w:val="28"/>
          <w:szCs w:val="28"/>
        </w:rPr>
        <w:t xml:space="preserve">ыхода </w:t>
      </w:r>
      <w:r w:rsidR="00F56589" w:rsidRPr="00320A0F">
        <w:rPr>
          <w:sz w:val="28"/>
          <w:szCs w:val="28"/>
        </w:rPr>
        <w:t xml:space="preserve">всех </w:t>
      </w:r>
      <w:r w:rsidR="00AC61F9" w:rsidRPr="00320A0F">
        <w:rPr>
          <w:sz w:val="28"/>
          <w:szCs w:val="28"/>
        </w:rPr>
        <w:t xml:space="preserve">участников </w:t>
      </w:r>
      <w:r w:rsidR="00F56589" w:rsidRPr="00320A0F">
        <w:rPr>
          <w:sz w:val="28"/>
          <w:szCs w:val="28"/>
        </w:rPr>
        <w:t xml:space="preserve">или единственного участника </w:t>
      </w:r>
      <w:r w:rsidR="00AC61F9" w:rsidRPr="00320A0F">
        <w:rPr>
          <w:sz w:val="28"/>
          <w:szCs w:val="28"/>
        </w:rPr>
        <w:t>общества с ограниченной ответственностью из общества;</w:t>
      </w:r>
    </w:p>
    <w:p w14:paraId="1692DA87" w14:textId="77777777" w:rsidR="00320A0F" w:rsidRPr="00320A0F" w:rsidRDefault="00320A0F" w:rsidP="00016907">
      <w:pPr>
        <w:pStyle w:val="s1"/>
        <w:numPr>
          <w:ilvl w:val="0"/>
          <w:numId w:val="36"/>
        </w:numPr>
        <w:spacing w:before="0" w:beforeAutospacing="0" w:after="0" w:afterAutospacing="0" w:line="360" w:lineRule="auto"/>
        <w:contextualSpacing/>
        <w:jc w:val="both"/>
        <w:rPr>
          <w:sz w:val="28"/>
          <w:szCs w:val="28"/>
        </w:rPr>
      </w:pPr>
      <w:r w:rsidRPr="00320A0F">
        <w:rPr>
          <w:sz w:val="28"/>
          <w:szCs w:val="28"/>
        </w:rPr>
        <w:t>Н</w:t>
      </w:r>
      <w:r w:rsidR="00AC61F9" w:rsidRPr="00320A0F">
        <w:rPr>
          <w:sz w:val="28"/>
          <w:szCs w:val="28"/>
        </w:rPr>
        <w:t xml:space="preserve">есоответствия наименования юридического лица </w:t>
      </w:r>
      <w:r w:rsidR="00F56589" w:rsidRPr="00320A0F">
        <w:rPr>
          <w:sz w:val="28"/>
          <w:szCs w:val="28"/>
        </w:rPr>
        <w:t>законодательным требованиям</w:t>
      </w:r>
      <w:r w:rsidR="00AC61F9" w:rsidRPr="00320A0F">
        <w:rPr>
          <w:sz w:val="28"/>
          <w:szCs w:val="28"/>
        </w:rPr>
        <w:t>;</w:t>
      </w:r>
    </w:p>
    <w:p w14:paraId="6A070A51" w14:textId="77777777" w:rsidR="00320A0F" w:rsidRPr="00320A0F" w:rsidRDefault="00320A0F" w:rsidP="00016907">
      <w:pPr>
        <w:pStyle w:val="s1"/>
        <w:numPr>
          <w:ilvl w:val="0"/>
          <w:numId w:val="36"/>
        </w:numPr>
        <w:spacing w:before="0" w:beforeAutospacing="0" w:after="0" w:afterAutospacing="0" w:line="360" w:lineRule="auto"/>
        <w:contextualSpacing/>
        <w:jc w:val="both"/>
        <w:rPr>
          <w:sz w:val="28"/>
          <w:szCs w:val="28"/>
        </w:rPr>
      </w:pPr>
      <w:r w:rsidRPr="00320A0F">
        <w:rPr>
          <w:sz w:val="28"/>
          <w:szCs w:val="28"/>
        </w:rPr>
        <w:t>Н</w:t>
      </w:r>
      <w:r w:rsidR="00F56589" w:rsidRPr="00320A0F">
        <w:rPr>
          <w:sz w:val="28"/>
          <w:szCs w:val="28"/>
        </w:rPr>
        <w:t xml:space="preserve">едостоверные сведения о паспортных данных гражданина, </w:t>
      </w:r>
      <w:r w:rsidR="00AC61F9" w:rsidRPr="00320A0F">
        <w:rPr>
          <w:sz w:val="28"/>
          <w:szCs w:val="28"/>
        </w:rPr>
        <w:t>указанных в заявлении о государственной регистрации;</w:t>
      </w:r>
    </w:p>
    <w:p w14:paraId="5E2552F9" w14:textId="77777777" w:rsidR="00320A0F" w:rsidRPr="00320A0F" w:rsidRDefault="00320A0F" w:rsidP="00016907">
      <w:pPr>
        <w:pStyle w:val="s1"/>
        <w:numPr>
          <w:ilvl w:val="0"/>
          <w:numId w:val="36"/>
        </w:numPr>
        <w:spacing w:before="0" w:beforeAutospacing="0" w:after="0" w:afterAutospacing="0" w:line="360" w:lineRule="auto"/>
        <w:contextualSpacing/>
        <w:jc w:val="both"/>
        <w:rPr>
          <w:sz w:val="28"/>
          <w:szCs w:val="28"/>
        </w:rPr>
      </w:pPr>
      <w:r w:rsidRPr="00320A0F">
        <w:rPr>
          <w:sz w:val="28"/>
          <w:szCs w:val="28"/>
        </w:rPr>
        <w:t>Е</w:t>
      </w:r>
      <w:r w:rsidR="00AC61F9" w:rsidRPr="00320A0F">
        <w:rPr>
          <w:sz w:val="28"/>
          <w:szCs w:val="28"/>
        </w:rPr>
        <w:t>сли в регистрирующий орган поступит судебный акт, содержащие запрет на совершение регистрирующим органом определенных регистрационных действий;</w:t>
      </w:r>
    </w:p>
    <w:p w14:paraId="79D11254" w14:textId="77777777" w:rsidR="00320A0F" w:rsidRPr="00320A0F" w:rsidRDefault="00320A0F" w:rsidP="00016907">
      <w:pPr>
        <w:pStyle w:val="s1"/>
        <w:numPr>
          <w:ilvl w:val="0"/>
          <w:numId w:val="36"/>
        </w:numPr>
        <w:spacing w:before="0" w:beforeAutospacing="0" w:after="0" w:afterAutospacing="0" w:line="360" w:lineRule="auto"/>
        <w:contextualSpacing/>
        <w:jc w:val="both"/>
        <w:rPr>
          <w:sz w:val="28"/>
          <w:szCs w:val="28"/>
        </w:rPr>
      </w:pPr>
      <w:r w:rsidRPr="00320A0F">
        <w:rPr>
          <w:sz w:val="28"/>
          <w:szCs w:val="28"/>
        </w:rPr>
        <w:t>П</w:t>
      </w:r>
      <w:r w:rsidR="00AC61F9" w:rsidRPr="00320A0F">
        <w:rPr>
          <w:sz w:val="28"/>
          <w:szCs w:val="28"/>
        </w:rPr>
        <w:t>ри наличии у регистрирующего органа подтвержденной информации о недостоверности содержащихся в представленных в регистрирующий орган документах сведений</w:t>
      </w:r>
      <w:r w:rsidR="00914F24" w:rsidRPr="00320A0F">
        <w:rPr>
          <w:sz w:val="28"/>
          <w:szCs w:val="28"/>
        </w:rPr>
        <w:t>;</w:t>
      </w:r>
    </w:p>
    <w:p w14:paraId="7DB8EC71" w14:textId="77777777" w:rsidR="00320A0F" w:rsidRPr="00320A0F" w:rsidRDefault="00320A0F" w:rsidP="00016907">
      <w:pPr>
        <w:pStyle w:val="s1"/>
        <w:numPr>
          <w:ilvl w:val="0"/>
          <w:numId w:val="36"/>
        </w:numPr>
        <w:spacing w:before="0" w:beforeAutospacing="0" w:after="0" w:afterAutospacing="0" w:line="360" w:lineRule="auto"/>
        <w:contextualSpacing/>
        <w:jc w:val="both"/>
        <w:rPr>
          <w:sz w:val="28"/>
          <w:szCs w:val="28"/>
        </w:rPr>
      </w:pPr>
      <w:r w:rsidRPr="00320A0F">
        <w:rPr>
          <w:sz w:val="28"/>
          <w:szCs w:val="28"/>
        </w:rPr>
        <w:t>В</w:t>
      </w:r>
      <w:r w:rsidR="00914F24" w:rsidRPr="00320A0F">
        <w:rPr>
          <w:sz w:val="28"/>
          <w:szCs w:val="28"/>
        </w:rPr>
        <w:t xml:space="preserve"> налоговом органе имеются сведения об отсутствии удовлетворения требований кредиторов (в том числе требований по обязательным платежам);</w:t>
      </w:r>
    </w:p>
    <w:p w14:paraId="053BCC6F" w14:textId="539E5F40" w:rsidR="00914F24" w:rsidRPr="00320A0F" w:rsidRDefault="00320A0F" w:rsidP="00016907">
      <w:pPr>
        <w:pStyle w:val="s1"/>
        <w:numPr>
          <w:ilvl w:val="0"/>
          <w:numId w:val="36"/>
        </w:numPr>
        <w:spacing w:before="0" w:beforeAutospacing="0" w:after="0" w:afterAutospacing="0" w:line="360" w:lineRule="auto"/>
        <w:contextualSpacing/>
        <w:jc w:val="both"/>
        <w:rPr>
          <w:sz w:val="28"/>
          <w:szCs w:val="28"/>
        </w:rPr>
      </w:pPr>
      <w:r w:rsidRPr="00320A0F">
        <w:rPr>
          <w:sz w:val="28"/>
          <w:szCs w:val="28"/>
        </w:rPr>
        <w:t>П</w:t>
      </w:r>
      <w:r w:rsidR="00914F24" w:rsidRPr="00320A0F">
        <w:rPr>
          <w:sz w:val="28"/>
          <w:szCs w:val="28"/>
        </w:rPr>
        <w:t>ри обнаружении недостаточности имущества ликвидируемого юридического лица для удовлетворения требований кредиторов</w:t>
      </w:r>
      <w:r w:rsidR="00321D44" w:rsidRPr="00320A0F">
        <w:rPr>
          <w:sz w:val="28"/>
          <w:szCs w:val="28"/>
        </w:rPr>
        <w:t xml:space="preserve"> и т.д.</w:t>
      </w:r>
    </w:p>
    <w:p w14:paraId="308BDA04" w14:textId="454A92C4" w:rsidR="00261176" w:rsidRPr="00096528" w:rsidRDefault="00AC61F9" w:rsidP="00E65676">
      <w:pPr>
        <w:pStyle w:val="s1"/>
        <w:spacing w:before="0" w:beforeAutospacing="0" w:after="0" w:afterAutospacing="0" w:line="360" w:lineRule="auto"/>
        <w:ind w:left="284" w:firstLine="709"/>
        <w:contextualSpacing/>
        <w:jc w:val="both"/>
        <w:rPr>
          <w:sz w:val="28"/>
          <w:szCs w:val="28"/>
        </w:rPr>
      </w:pPr>
      <w:r w:rsidRPr="00096528">
        <w:rPr>
          <w:sz w:val="28"/>
          <w:szCs w:val="28"/>
        </w:rPr>
        <w:lastRenderedPageBreak/>
        <w:t xml:space="preserve">Решение об отказе в государственной регистрации принимается в </w:t>
      </w:r>
      <w:r w:rsidR="00C769A2" w:rsidRPr="00096528">
        <w:rPr>
          <w:sz w:val="28"/>
          <w:szCs w:val="28"/>
        </w:rPr>
        <w:t xml:space="preserve">предусмотренный для нее </w:t>
      </w:r>
      <w:r w:rsidRPr="00096528">
        <w:rPr>
          <w:sz w:val="28"/>
          <w:szCs w:val="28"/>
        </w:rPr>
        <w:t>сро</w:t>
      </w:r>
      <w:r w:rsidR="00C769A2" w:rsidRPr="00096528">
        <w:rPr>
          <w:sz w:val="28"/>
          <w:szCs w:val="28"/>
        </w:rPr>
        <w:t xml:space="preserve">к и </w:t>
      </w:r>
      <w:r w:rsidRPr="00096528">
        <w:rPr>
          <w:sz w:val="28"/>
          <w:szCs w:val="28"/>
        </w:rPr>
        <w:t xml:space="preserve">направляется </w:t>
      </w:r>
      <w:r w:rsidR="00C769A2" w:rsidRPr="00096528">
        <w:rPr>
          <w:sz w:val="28"/>
          <w:szCs w:val="28"/>
        </w:rPr>
        <w:t>налоговой инспекцией</w:t>
      </w:r>
      <w:r w:rsidRPr="00096528">
        <w:rPr>
          <w:sz w:val="28"/>
          <w:szCs w:val="28"/>
        </w:rPr>
        <w:t xml:space="preserve"> не позднее одного рабочего дня, следующего за днем принятия </w:t>
      </w:r>
      <w:r w:rsidR="00C769A2" w:rsidRPr="00096528">
        <w:rPr>
          <w:sz w:val="28"/>
          <w:szCs w:val="28"/>
        </w:rPr>
        <w:t>данного</w:t>
      </w:r>
      <w:r w:rsidRPr="00096528">
        <w:rPr>
          <w:sz w:val="28"/>
          <w:szCs w:val="28"/>
        </w:rPr>
        <w:t xml:space="preserve"> решения, в форме электронного документа, подписанного усиленной квалифицированной электронной подписью, </w:t>
      </w:r>
      <w:r w:rsidR="00C769A2" w:rsidRPr="00096528">
        <w:rPr>
          <w:sz w:val="28"/>
          <w:szCs w:val="28"/>
        </w:rPr>
        <w:t xml:space="preserve">по </w:t>
      </w:r>
      <w:r w:rsidRPr="00096528">
        <w:rPr>
          <w:sz w:val="28"/>
          <w:szCs w:val="28"/>
        </w:rPr>
        <w:t>электронной почт</w:t>
      </w:r>
      <w:r w:rsidR="00C769A2" w:rsidRPr="00096528">
        <w:rPr>
          <w:sz w:val="28"/>
          <w:szCs w:val="28"/>
        </w:rPr>
        <w:t>е</w:t>
      </w:r>
      <w:r w:rsidRPr="00096528">
        <w:rPr>
          <w:sz w:val="28"/>
          <w:szCs w:val="28"/>
        </w:rPr>
        <w:t xml:space="preserve"> юридического лица.</w:t>
      </w:r>
      <w:r w:rsidR="00261176" w:rsidRPr="00096528">
        <w:rPr>
          <w:sz w:val="28"/>
          <w:szCs w:val="28"/>
        </w:rPr>
        <w:t xml:space="preserve"> В случае же, если документы в налоговую инспекцию отправлены ликвидируемым юридическим лицом почтовым отправлением, по запросу заявителя, может быть выдано решения об отказе в бумажной форме.</w:t>
      </w:r>
    </w:p>
    <w:p w14:paraId="5F19B22C" w14:textId="3BE6FAA5" w:rsidR="00AC61F9" w:rsidRPr="00096528" w:rsidRDefault="00AC61F9" w:rsidP="00E65676">
      <w:pPr>
        <w:pStyle w:val="s1"/>
        <w:spacing w:before="0" w:beforeAutospacing="0" w:after="0" w:afterAutospacing="0" w:line="360" w:lineRule="auto"/>
        <w:ind w:left="284" w:firstLine="709"/>
        <w:contextualSpacing/>
        <w:jc w:val="both"/>
        <w:rPr>
          <w:sz w:val="28"/>
          <w:szCs w:val="28"/>
        </w:rPr>
      </w:pPr>
      <w:r w:rsidRPr="00096528">
        <w:rPr>
          <w:sz w:val="28"/>
          <w:szCs w:val="28"/>
        </w:rPr>
        <w:t>Информация о принятии регистрирующим органом решения об отказе в государственной регистрации размещается на официальном сайте регистрирующего органа</w:t>
      </w:r>
      <w:r w:rsidR="00321D44" w:rsidRPr="00096528">
        <w:rPr>
          <w:sz w:val="28"/>
          <w:szCs w:val="28"/>
        </w:rPr>
        <w:t>.</w:t>
      </w:r>
    </w:p>
    <w:p w14:paraId="16BF785F" w14:textId="380AB6EF" w:rsidR="006230C0" w:rsidRPr="00096528" w:rsidRDefault="006230C0" w:rsidP="004B5E61">
      <w:pPr>
        <w:spacing w:line="360" w:lineRule="auto"/>
        <w:ind w:firstLine="709"/>
        <w:rPr>
          <w:sz w:val="28"/>
          <w:szCs w:val="28"/>
        </w:rPr>
      </w:pPr>
      <w:r w:rsidRPr="00096528">
        <w:rPr>
          <w:sz w:val="28"/>
          <w:szCs w:val="28"/>
        </w:rPr>
        <w:t> </w:t>
      </w:r>
      <w:r w:rsidRPr="00096528">
        <w:rPr>
          <w:sz w:val="28"/>
          <w:szCs w:val="28"/>
        </w:rPr>
        <w:br/>
        <w:t> </w:t>
      </w:r>
      <w:r w:rsidRPr="00096528">
        <w:rPr>
          <w:sz w:val="28"/>
          <w:szCs w:val="28"/>
        </w:rPr>
        <w:br/>
        <w:t> </w:t>
      </w:r>
      <w:r w:rsidRPr="00096528">
        <w:rPr>
          <w:sz w:val="28"/>
          <w:szCs w:val="28"/>
        </w:rPr>
        <w:br/>
        <w:t> </w:t>
      </w:r>
      <w:r w:rsidRPr="00096528">
        <w:rPr>
          <w:sz w:val="28"/>
          <w:szCs w:val="28"/>
        </w:rPr>
        <w:br/>
        <w:t> </w:t>
      </w:r>
      <w:r w:rsidRPr="00096528">
        <w:rPr>
          <w:sz w:val="28"/>
          <w:szCs w:val="28"/>
        </w:rPr>
        <w:br/>
        <w:t> </w:t>
      </w:r>
      <w:r w:rsidRPr="00096528">
        <w:rPr>
          <w:sz w:val="28"/>
          <w:szCs w:val="28"/>
        </w:rPr>
        <w:br/>
        <w:t> </w:t>
      </w:r>
      <w:r w:rsidRPr="00096528">
        <w:rPr>
          <w:sz w:val="28"/>
          <w:szCs w:val="28"/>
        </w:rPr>
        <w:br/>
        <w:t> </w:t>
      </w:r>
      <w:r w:rsidRPr="00096528">
        <w:rPr>
          <w:sz w:val="28"/>
          <w:szCs w:val="28"/>
        </w:rPr>
        <w:br/>
        <w:t> </w:t>
      </w:r>
      <w:r w:rsidRPr="00096528">
        <w:rPr>
          <w:sz w:val="28"/>
          <w:szCs w:val="28"/>
        </w:rPr>
        <w:br/>
        <w:t> </w:t>
      </w:r>
      <w:r w:rsidRPr="00096528">
        <w:rPr>
          <w:sz w:val="28"/>
          <w:szCs w:val="28"/>
        </w:rPr>
        <w:br/>
        <w:t> </w:t>
      </w:r>
      <w:r w:rsidRPr="00096528">
        <w:rPr>
          <w:sz w:val="28"/>
          <w:szCs w:val="28"/>
        </w:rPr>
        <w:br/>
        <w:t> </w:t>
      </w:r>
      <w:r w:rsidRPr="00096528">
        <w:rPr>
          <w:sz w:val="28"/>
          <w:szCs w:val="28"/>
        </w:rPr>
        <w:br/>
        <w:t> </w:t>
      </w:r>
      <w:r w:rsidRPr="00096528">
        <w:rPr>
          <w:sz w:val="28"/>
          <w:szCs w:val="28"/>
        </w:rPr>
        <w:br/>
        <w:t> </w:t>
      </w:r>
      <w:r w:rsidRPr="00096528">
        <w:rPr>
          <w:sz w:val="28"/>
          <w:szCs w:val="28"/>
        </w:rPr>
        <w:br/>
        <w:t> </w:t>
      </w:r>
      <w:r w:rsidRPr="00096528">
        <w:rPr>
          <w:sz w:val="28"/>
          <w:szCs w:val="28"/>
        </w:rPr>
        <w:br/>
        <w:t> </w:t>
      </w:r>
      <w:r w:rsidRPr="00096528">
        <w:rPr>
          <w:sz w:val="28"/>
          <w:szCs w:val="28"/>
        </w:rPr>
        <w:br/>
        <w:t> </w:t>
      </w:r>
      <w:r w:rsidRPr="00096528">
        <w:rPr>
          <w:sz w:val="28"/>
          <w:szCs w:val="28"/>
        </w:rPr>
        <w:br/>
        <w:t> </w:t>
      </w:r>
      <w:r w:rsidRPr="00096528">
        <w:rPr>
          <w:sz w:val="28"/>
          <w:szCs w:val="28"/>
        </w:rPr>
        <w:br/>
      </w:r>
      <w:r w:rsidRPr="00096528">
        <w:rPr>
          <w:sz w:val="28"/>
          <w:szCs w:val="28"/>
        </w:rPr>
        <w:lastRenderedPageBreak/>
        <w:t> </w:t>
      </w:r>
      <w:r w:rsidRPr="00096528">
        <w:rPr>
          <w:sz w:val="28"/>
          <w:szCs w:val="28"/>
        </w:rPr>
        <w:br/>
        <w:t> </w:t>
      </w:r>
    </w:p>
    <w:p w14:paraId="1254075C" w14:textId="590BE2DA" w:rsidR="006230C0" w:rsidRPr="00096528" w:rsidRDefault="006230C0" w:rsidP="004B5E61">
      <w:pPr>
        <w:spacing w:line="360" w:lineRule="auto"/>
        <w:ind w:firstLine="709"/>
        <w:rPr>
          <w:sz w:val="28"/>
          <w:szCs w:val="28"/>
        </w:rPr>
      </w:pPr>
      <w:r w:rsidRPr="00096528">
        <w:rPr>
          <w:sz w:val="28"/>
          <w:szCs w:val="28"/>
        </w:rPr>
        <w:br/>
        <w:t> </w:t>
      </w:r>
    </w:p>
    <w:p w14:paraId="5380A989" w14:textId="65251277" w:rsidR="00637D33" w:rsidRDefault="006230C0" w:rsidP="002A6B41">
      <w:pPr>
        <w:spacing w:line="360" w:lineRule="auto"/>
        <w:ind w:firstLine="709"/>
        <w:rPr>
          <w:sz w:val="28"/>
          <w:szCs w:val="28"/>
        </w:rPr>
      </w:pPr>
      <w:r w:rsidRPr="00096528">
        <w:rPr>
          <w:sz w:val="28"/>
          <w:szCs w:val="28"/>
        </w:rPr>
        <w:t> </w:t>
      </w:r>
    </w:p>
    <w:p w14:paraId="5A425697" w14:textId="77777777" w:rsidR="002A6B41" w:rsidRPr="002A6B41" w:rsidRDefault="002A6B41" w:rsidP="002A6B41">
      <w:pPr>
        <w:spacing w:line="360" w:lineRule="auto"/>
        <w:ind w:firstLine="709"/>
        <w:rPr>
          <w:sz w:val="28"/>
          <w:szCs w:val="28"/>
        </w:rPr>
      </w:pPr>
    </w:p>
    <w:p w14:paraId="57FEEA33" w14:textId="4AE5231B" w:rsidR="001D27DE" w:rsidRDefault="001D27DE" w:rsidP="006513E9">
      <w:pPr>
        <w:pStyle w:val="a3"/>
        <w:spacing w:before="0" w:beforeAutospacing="0" w:after="0" w:afterAutospacing="0" w:line="360" w:lineRule="auto"/>
        <w:contextualSpacing/>
        <w:jc w:val="center"/>
        <w:rPr>
          <w:b/>
          <w:iCs/>
          <w:sz w:val="28"/>
          <w:szCs w:val="28"/>
        </w:rPr>
      </w:pPr>
      <w:r w:rsidRPr="00D43AA2">
        <w:rPr>
          <w:b/>
          <w:iCs/>
          <w:sz w:val="28"/>
          <w:szCs w:val="28"/>
        </w:rPr>
        <w:t>Список используемой литературы</w:t>
      </w:r>
    </w:p>
    <w:p w14:paraId="15DD3410" w14:textId="3CAFF9FB" w:rsidR="00DB594E" w:rsidRDefault="00DB594E" w:rsidP="00DB594E">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sidRPr="00DB594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7B7F64">
        <w:rPr>
          <w:rFonts w:ascii="Times New Roman" w:eastAsia="Times New Roman" w:hAnsi="Times New Roman" w:cs="Times New Roman"/>
          <w:sz w:val="28"/>
          <w:szCs w:val="28"/>
          <w:lang w:eastAsia="ru-RU"/>
        </w:rPr>
        <w:t xml:space="preserve">Гражданский кодекс Российской Федерации (часть первая) от 30.11.1994 N 51-ФЗ (ред. от </w:t>
      </w:r>
      <w:r w:rsidRPr="00DB594E">
        <w:rPr>
          <w:rFonts w:ascii="Times New Roman" w:eastAsia="Times New Roman" w:hAnsi="Times New Roman" w:cs="Times New Roman"/>
          <w:sz w:val="28"/>
          <w:szCs w:val="28"/>
          <w:lang w:eastAsia="ru-RU"/>
        </w:rPr>
        <w:t>16</w:t>
      </w:r>
      <w:r w:rsidRPr="007B7F64">
        <w:rPr>
          <w:rFonts w:ascii="Times New Roman" w:eastAsia="Times New Roman" w:hAnsi="Times New Roman" w:cs="Times New Roman"/>
          <w:sz w:val="28"/>
          <w:szCs w:val="28"/>
          <w:lang w:eastAsia="ru-RU"/>
        </w:rPr>
        <w:t>.</w:t>
      </w:r>
      <w:r w:rsidRPr="00DB594E">
        <w:rPr>
          <w:rFonts w:ascii="Times New Roman" w:eastAsia="Times New Roman" w:hAnsi="Times New Roman" w:cs="Times New Roman"/>
          <w:sz w:val="28"/>
          <w:szCs w:val="28"/>
          <w:lang w:eastAsia="ru-RU"/>
        </w:rPr>
        <w:t>12</w:t>
      </w:r>
      <w:r w:rsidRPr="007B7F64">
        <w:rPr>
          <w:rFonts w:ascii="Times New Roman" w:eastAsia="Times New Roman" w:hAnsi="Times New Roman" w:cs="Times New Roman"/>
          <w:sz w:val="28"/>
          <w:szCs w:val="28"/>
          <w:lang w:eastAsia="ru-RU"/>
        </w:rPr>
        <w:t>.201</w:t>
      </w:r>
      <w:r w:rsidRPr="00DB594E">
        <w:rPr>
          <w:rFonts w:ascii="Times New Roman" w:eastAsia="Times New Roman" w:hAnsi="Times New Roman" w:cs="Times New Roman"/>
          <w:sz w:val="28"/>
          <w:szCs w:val="28"/>
          <w:lang w:eastAsia="ru-RU"/>
        </w:rPr>
        <w:t>9</w:t>
      </w:r>
      <w:r w:rsidRPr="007B7F64">
        <w:rPr>
          <w:rFonts w:ascii="Times New Roman" w:eastAsia="Times New Roman" w:hAnsi="Times New Roman" w:cs="Times New Roman"/>
          <w:sz w:val="28"/>
          <w:szCs w:val="28"/>
          <w:lang w:eastAsia="ru-RU"/>
        </w:rPr>
        <w:t>)</w:t>
      </w:r>
    </w:p>
    <w:p w14:paraId="4615E9C6" w14:textId="0E354AF4" w:rsidR="00631C0D" w:rsidRDefault="00631C0D" w:rsidP="00DB594E">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sidRPr="00631C0D">
        <w:rPr>
          <w:rFonts w:ascii="Times New Roman" w:eastAsia="Times New Roman" w:hAnsi="Times New Roman" w:cs="Times New Roman"/>
          <w:sz w:val="28"/>
          <w:szCs w:val="28"/>
          <w:lang w:eastAsia="ru-RU"/>
        </w:rPr>
        <w:t>1. Федеральный закон от 08.08.2001 N 129-ФЗ (</w:t>
      </w:r>
      <w:r w:rsidRPr="007B7F64">
        <w:rPr>
          <w:rFonts w:ascii="Times New Roman" w:eastAsia="Times New Roman" w:hAnsi="Times New Roman" w:cs="Times New Roman"/>
          <w:sz w:val="28"/>
          <w:szCs w:val="28"/>
          <w:lang w:eastAsia="ru-RU"/>
        </w:rPr>
        <w:t xml:space="preserve">ред. от </w:t>
      </w:r>
      <w:r w:rsidRPr="00631C0D">
        <w:rPr>
          <w:rFonts w:ascii="Times New Roman" w:eastAsia="Times New Roman" w:hAnsi="Times New Roman" w:cs="Times New Roman"/>
          <w:sz w:val="28"/>
          <w:szCs w:val="28"/>
          <w:lang w:eastAsia="ru-RU"/>
        </w:rPr>
        <w:t>2</w:t>
      </w:r>
      <w:r w:rsidRPr="00DB594E">
        <w:rPr>
          <w:rFonts w:ascii="Times New Roman" w:eastAsia="Times New Roman" w:hAnsi="Times New Roman" w:cs="Times New Roman"/>
          <w:sz w:val="28"/>
          <w:szCs w:val="28"/>
          <w:lang w:eastAsia="ru-RU"/>
        </w:rPr>
        <w:t>6</w:t>
      </w:r>
      <w:r w:rsidRPr="007B7F64">
        <w:rPr>
          <w:rFonts w:ascii="Times New Roman" w:eastAsia="Times New Roman" w:hAnsi="Times New Roman" w:cs="Times New Roman"/>
          <w:sz w:val="28"/>
          <w:szCs w:val="28"/>
          <w:lang w:eastAsia="ru-RU"/>
        </w:rPr>
        <w:t>.</w:t>
      </w:r>
      <w:r w:rsidRPr="00DB594E">
        <w:rPr>
          <w:rFonts w:ascii="Times New Roman" w:eastAsia="Times New Roman" w:hAnsi="Times New Roman" w:cs="Times New Roman"/>
          <w:sz w:val="28"/>
          <w:szCs w:val="28"/>
          <w:lang w:eastAsia="ru-RU"/>
        </w:rPr>
        <w:t>1</w:t>
      </w:r>
      <w:r w:rsidRPr="00631C0D">
        <w:rPr>
          <w:rFonts w:ascii="Times New Roman" w:eastAsia="Times New Roman" w:hAnsi="Times New Roman" w:cs="Times New Roman"/>
          <w:sz w:val="28"/>
          <w:szCs w:val="28"/>
          <w:lang w:eastAsia="ru-RU"/>
        </w:rPr>
        <w:t>1</w:t>
      </w:r>
      <w:r w:rsidRPr="007B7F64">
        <w:rPr>
          <w:rFonts w:ascii="Times New Roman" w:eastAsia="Times New Roman" w:hAnsi="Times New Roman" w:cs="Times New Roman"/>
          <w:sz w:val="28"/>
          <w:szCs w:val="28"/>
          <w:lang w:eastAsia="ru-RU"/>
        </w:rPr>
        <w:t>.201</w:t>
      </w:r>
      <w:r w:rsidRPr="00DB594E">
        <w:rPr>
          <w:rFonts w:ascii="Times New Roman" w:eastAsia="Times New Roman" w:hAnsi="Times New Roman" w:cs="Times New Roman"/>
          <w:sz w:val="28"/>
          <w:szCs w:val="28"/>
          <w:lang w:eastAsia="ru-RU"/>
        </w:rPr>
        <w:t>9</w:t>
      </w:r>
      <w:r w:rsidRPr="00631C0D">
        <w:rPr>
          <w:rFonts w:ascii="Times New Roman" w:eastAsia="Times New Roman" w:hAnsi="Times New Roman" w:cs="Times New Roman"/>
          <w:sz w:val="28"/>
          <w:szCs w:val="28"/>
          <w:lang w:eastAsia="ru-RU"/>
        </w:rPr>
        <w:t xml:space="preserve">) </w:t>
      </w:r>
      <w:r w:rsidR="00CC3D94">
        <w:rPr>
          <w:rFonts w:ascii="Times New Roman" w:eastAsia="Times New Roman" w:hAnsi="Times New Roman" w:cs="Times New Roman"/>
          <w:sz w:val="28"/>
          <w:szCs w:val="28"/>
          <w:lang w:eastAsia="ru-RU"/>
        </w:rPr>
        <w:t>«</w:t>
      </w:r>
      <w:r w:rsidR="00CC3D94" w:rsidRPr="00631C0D">
        <w:rPr>
          <w:rFonts w:ascii="Times New Roman" w:eastAsia="Times New Roman" w:hAnsi="Times New Roman" w:cs="Times New Roman"/>
          <w:sz w:val="28"/>
          <w:szCs w:val="28"/>
          <w:lang w:eastAsia="ru-RU"/>
        </w:rPr>
        <w:t>О государственной регистрации юридических лиц и индивидуальных предпринимателей</w:t>
      </w:r>
      <w:r w:rsidR="00CC3D94">
        <w:rPr>
          <w:rFonts w:ascii="Times New Roman" w:eastAsia="Times New Roman" w:hAnsi="Times New Roman" w:cs="Times New Roman"/>
          <w:sz w:val="28"/>
          <w:szCs w:val="28"/>
          <w:lang w:eastAsia="ru-RU"/>
        </w:rPr>
        <w:t>»</w:t>
      </w:r>
      <w:r w:rsidR="00CC3D94" w:rsidRPr="00631C0D">
        <w:rPr>
          <w:rFonts w:ascii="Times New Roman" w:eastAsia="Times New Roman" w:hAnsi="Times New Roman" w:cs="Times New Roman"/>
          <w:sz w:val="28"/>
          <w:szCs w:val="28"/>
          <w:lang w:eastAsia="ru-RU"/>
        </w:rPr>
        <w:t xml:space="preserve"> </w:t>
      </w:r>
      <w:r w:rsidRPr="00631C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с изм</w:t>
      </w:r>
      <w:r w:rsidRPr="00631C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доп</w:t>
      </w:r>
      <w:r w:rsidRPr="00631C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вступ</w:t>
      </w:r>
      <w:r w:rsidRPr="00631C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силу с 01</w:t>
      </w:r>
      <w:r w:rsidRPr="00631C0D">
        <w:rPr>
          <w:rFonts w:ascii="Times New Roman" w:eastAsia="Times New Roman" w:hAnsi="Times New Roman" w:cs="Times New Roman"/>
          <w:sz w:val="28"/>
          <w:szCs w:val="28"/>
          <w:lang w:eastAsia="ru-RU"/>
        </w:rPr>
        <w:t>.04.2020)</w:t>
      </w:r>
    </w:p>
    <w:p w14:paraId="386DE7B9" w14:textId="57AB94E7" w:rsidR="00974BE9" w:rsidRDefault="00974BE9" w:rsidP="00CC3D94">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974BE9">
        <w:rPr>
          <w:rFonts w:ascii="Times New Roman" w:eastAsia="Times New Roman" w:hAnsi="Times New Roman" w:cs="Times New Roman"/>
          <w:sz w:val="28"/>
          <w:szCs w:val="28"/>
          <w:lang w:eastAsia="ru-RU"/>
        </w:rPr>
        <w:t xml:space="preserve">Закон РФ </w:t>
      </w:r>
      <w:r w:rsidR="00CC3D94" w:rsidRPr="00974BE9">
        <w:rPr>
          <w:rFonts w:ascii="Times New Roman" w:eastAsia="Times New Roman" w:hAnsi="Times New Roman" w:cs="Times New Roman"/>
          <w:sz w:val="28"/>
          <w:szCs w:val="28"/>
          <w:lang w:eastAsia="ru-RU"/>
        </w:rPr>
        <w:t>от 21.03.1991 N 943-1 (</w:t>
      </w:r>
      <w:r w:rsidR="00CC3D94" w:rsidRPr="007B7F64">
        <w:rPr>
          <w:rFonts w:ascii="Times New Roman" w:eastAsia="Times New Roman" w:hAnsi="Times New Roman" w:cs="Times New Roman"/>
          <w:sz w:val="28"/>
          <w:szCs w:val="28"/>
          <w:lang w:eastAsia="ru-RU"/>
        </w:rPr>
        <w:t xml:space="preserve">ред. от </w:t>
      </w:r>
      <w:r w:rsidR="00CC3D94">
        <w:rPr>
          <w:rFonts w:ascii="Times New Roman" w:eastAsia="Times New Roman" w:hAnsi="Times New Roman" w:cs="Times New Roman"/>
          <w:sz w:val="28"/>
          <w:szCs w:val="28"/>
          <w:lang w:eastAsia="ru-RU"/>
        </w:rPr>
        <w:t>2</w:t>
      </w:r>
      <w:r w:rsidR="00CC3D94" w:rsidRPr="00DB594E">
        <w:rPr>
          <w:rFonts w:ascii="Times New Roman" w:eastAsia="Times New Roman" w:hAnsi="Times New Roman" w:cs="Times New Roman"/>
          <w:sz w:val="28"/>
          <w:szCs w:val="28"/>
          <w:lang w:eastAsia="ru-RU"/>
        </w:rPr>
        <w:t>6</w:t>
      </w:r>
      <w:r w:rsidR="00CC3D94" w:rsidRPr="007B7F64">
        <w:rPr>
          <w:rFonts w:ascii="Times New Roman" w:eastAsia="Times New Roman" w:hAnsi="Times New Roman" w:cs="Times New Roman"/>
          <w:sz w:val="28"/>
          <w:szCs w:val="28"/>
          <w:lang w:eastAsia="ru-RU"/>
        </w:rPr>
        <w:t>.</w:t>
      </w:r>
      <w:r w:rsidR="00CC3D94">
        <w:rPr>
          <w:rFonts w:ascii="Times New Roman" w:eastAsia="Times New Roman" w:hAnsi="Times New Roman" w:cs="Times New Roman"/>
          <w:sz w:val="28"/>
          <w:szCs w:val="28"/>
          <w:lang w:eastAsia="ru-RU"/>
        </w:rPr>
        <w:t>03</w:t>
      </w:r>
      <w:r w:rsidR="00CC3D94" w:rsidRPr="007B7F64">
        <w:rPr>
          <w:rFonts w:ascii="Times New Roman" w:eastAsia="Times New Roman" w:hAnsi="Times New Roman" w:cs="Times New Roman"/>
          <w:sz w:val="28"/>
          <w:szCs w:val="28"/>
          <w:lang w:eastAsia="ru-RU"/>
        </w:rPr>
        <w:t>.20</w:t>
      </w:r>
      <w:r w:rsidR="00CC3D94">
        <w:rPr>
          <w:rFonts w:ascii="Times New Roman" w:eastAsia="Times New Roman" w:hAnsi="Times New Roman" w:cs="Times New Roman"/>
          <w:sz w:val="28"/>
          <w:szCs w:val="28"/>
          <w:lang w:eastAsia="ru-RU"/>
        </w:rPr>
        <w:t>20</w:t>
      </w:r>
      <w:r w:rsidR="00CC3D94" w:rsidRPr="00974BE9">
        <w:rPr>
          <w:rFonts w:ascii="Times New Roman" w:eastAsia="Times New Roman" w:hAnsi="Times New Roman" w:cs="Times New Roman"/>
          <w:sz w:val="28"/>
          <w:szCs w:val="28"/>
          <w:lang w:eastAsia="ru-RU"/>
        </w:rPr>
        <w:t>)</w:t>
      </w:r>
      <w:r w:rsidR="00CC3D94">
        <w:rPr>
          <w:rFonts w:ascii="Times New Roman" w:eastAsia="Times New Roman" w:hAnsi="Times New Roman" w:cs="Times New Roman"/>
          <w:sz w:val="28"/>
          <w:szCs w:val="28"/>
          <w:lang w:eastAsia="ru-RU"/>
        </w:rPr>
        <w:t xml:space="preserve"> </w:t>
      </w:r>
      <w:r w:rsidR="00FD378D" w:rsidRPr="00CC3D94">
        <w:rPr>
          <w:rFonts w:ascii="Times New Roman" w:eastAsia="Times New Roman" w:hAnsi="Times New Roman" w:cs="Times New Roman"/>
          <w:sz w:val="28"/>
          <w:szCs w:val="28"/>
          <w:lang w:eastAsia="ru-RU"/>
        </w:rPr>
        <w:t>«</w:t>
      </w:r>
      <w:r w:rsidRPr="00CC3D94">
        <w:rPr>
          <w:rFonts w:ascii="Times New Roman" w:eastAsia="Times New Roman" w:hAnsi="Times New Roman" w:cs="Times New Roman"/>
          <w:sz w:val="28"/>
          <w:szCs w:val="28"/>
          <w:lang w:eastAsia="ru-RU"/>
        </w:rPr>
        <w:t>О налоговых органах Российской Федерации</w:t>
      </w:r>
      <w:r w:rsidR="00FD378D" w:rsidRPr="00CC3D94">
        <w:rPr>
          <w:rFonts w:ascii="Times New Roman" w:eastAsia="Times New Roman" w:hAnsi="Times New Roman" w:cs="Times New Roman"/>
          <w:sz w:val="28"/>
          <w:szCs w:val="28"/>
          <w:lang w:eastAsia="ru-RU"/>
        </w:rPr>
        <w:t>»</w:t>
      </w:r>
    </w:p>
    <w:p w14:paraId="6C7C3C47" w14:textId="1635B435" w:rsidR="007C4ABE" w:rsidRDefault="007C4ABE" w:rsidP="00CC3D94">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7C4ABE">
        <w:rPr>
          <w:rFonts w:ascii="Times New Roman" w:eastAsia="Times New Roman" w:hAnsi="Times New Roman" w:cs="Times New Roman"/>
          <w:sz w:val="28"/>
          <w:szCs w:val="28"/>
          <w:lang w:eastAsia="ru-RU"/>
        </w:rPr>
        <w:t xml:space="preserve">Федеральный закон от 26.12.1995 N 208-ФЗ (ред. от 04.11.2019) </w:t>
      </w:r>
      <w:r>
        <w:rPr>
          <w:rFonts w:ascii="Times New Roman" w:eastAsia="Times New Roman" w:hAnsi="Times New Roman" w:cs="Times New Roman"/>
          <w:sz w:val="28"/>
          <w:szCs w:val="28"/>
          <w:lang w:eastAsia="ru-RU"/>
        </w:rPr>
        <w:t>«</w:t>
      </w:r>
      <w:r w:rsidRPr="007C4ABE">
        <w:rPr>
          <w:rFonts w:ascii="Times New Roman" w:eastAsia="Times New Roman" w:hAnsi="Times New Roman" w:cs="Times New Roman"/>
          <w:sz w:val="28"/>
          <w:szCs w:val="28"/>
          <w:lang w:eastAsia="ru-RU"/>
        </w:rPr>
        <w:t>Об акционерных обществах</w:t>
      </w:r>
      <w:r>
        <w:rPr>
          <w:rFonts w:ascii="Times New Roman" w:eastAsia="Times New Roman" w:hAnsi="Times New Roman" w:cs="Times New Roman"/>
          <w:sz w:val="28"/>
          <w:szCs w:val="28"/>
          <w:lang w:eastAsia="ru-RU"/>
        </w:rPr>
        <w:t>»</w:t>
      </w:r>
      <w:r w:rsidRPr="007C4ABE">
        <w:rPr>
          <w:rFonts w:ascii="Times New Roman" w:eastAsia="Times New Roman" w:hAnsi="Times New Roman" w:cs="Times New Roman"/>
          <w:sz w:val="28"/>
          <w:szCs w:val="28"/>
          <w:lang w:eastAsia="ru-RU"/>
        </w:rPr>
        <w:t xml:space="preserve"> (с изм. и доп., вступ. в силу с 01.01.2020)</w:t>
      </w:r>
    </w:p>
    <w:p w14:paraId="07F99A2F" w14:textId="128CC48A" w:rsidR="007C4ABE" w:rsidRDefault="007C4ABE" w:rsidP="00CC3D94">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7C4ABE">
        <w:rPr>
          <w:rFonts w:ascii="Times New Roman" w:eastAsia="Times New Roman" w:hAnsi="Times New Roman" w:cs="Times New Roman"/>
          <w:sz w:val="28"/>
          <w:szCs w:val="28"/>
          <w:lang w:eastAsia="ru-RU"/>
        </w:rPr>
        <w:t xml:space="preserve">Федеральный закон от 08.02.1998 N 14-ФЗ (ред. от 04.11.2019) </w:t>
      </w:r>
      <w:r>
        <w:rPr>
          <w:rFonts w:ascii="Times New Roman" w:eastAsia="Times New Roman" w:hAnsi="Times New Roman" w:cs="Times New Roman"/>
          <w:sz w:val="28"/>
          <w:szCs w:val="28"/>
          <w:lang w:eastAsia="ru-RU"/>
        </w:rPr>
        <w:t>«</w:t>
      </w:r>
      <w:r w:rsidRPr="007C4ABE">
        <w:rPr>
          <w:rFonts w:ascii="Times New Roman" w:eastAsia="Times New Roman" w:hAnsi="Times New Roman" w:cs="Times New Roman"/>
          <w:sz w:val="28"/>
          <w:szCs w:val="28"/>
          <w:lang w:eastAsia="ru-RU"/>
        </w:rPr>
        <w:t>Об обществах с ограниченной ответственностью</w:t>
      </w:r>
      <w:r>
        <w:rPr>
          <w:rFonts w:ascii="Times New Roman" w:eastAsia="Times New Roman" w:hAnsi="Times New Roman" w:cs="Times New Roman"/>
          <w:sz w:val="28"/>
          <w:szCs w:val="28"/>
          <w:lang w:eastAsia="ru-RU"/>
        </w:rPr>
        <w:t>»</w:t>
      </w:r>
    </w:p>
    <w:p w14:paraId="3D5CACB0" w14:textId="1E5B0CF7" w:rsidR="00972B45" w:rsidRDefault="00972B45" w:rsidP="00CC3D94">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972B45">
        <w:rPr>
          <w:rFonts w:ascii="Times New Roman" w:eastAsia="Times New Roman" w:hAnsi="Times New Roman" w:cs="Times New Roman"/>
          <w:sz w:val="28"/>
          <w:szCs w:val="28"/>
          <w:lang w:eastAsia="ru-RU"/>
        </w:rPr>
        <w:t>Федеральный закон от 08.05.1996 N 41-ФЗ</w:t>
      </w:r>
      <w:r w:rsidR="00296E9A">
        <w:rPr>
          <w:rFonts w:ascii="Times New Roman" w:eastAsia="Times New Roman" w:hAnsi="Times New Roman" w:cs="Times New Roman"/>
          <w:sz w:val="28"/>
          <w:szCs w:val="28"/>
          <w:lang w:eastAsia="ru-RU"/>
        </w:rPr>
        <w:t xml:space="preserve"> </w:t>
      </w:r>
      <w:r w:rsidR="00296E9A" w:rsidRPr="007C4ABE">
        <w:rPr>
          <w:rFonts w:ascii="Times New Roman" w:eastAsia="Times New Roman" w:hAnsi="Times New Roman" w:cs="Times New Roman"/>
          <w:sz w:val="28"/>
          <w:szCs w:val="28"/>
          <w:lang w:eastAsia="ru-RU"/>
        </w:rPr>
        <w:t>(ред. от 0</w:t>
      </w:r>
      <w:r w:rsidR="00296E9A">
        <w:rPr>
          <w:rFonts w:ascii="Times New Roman" w:eastAsia="Times New Roman" w:hAnsi="Times New Roman" w:cs="Times New Roman"/>
          <w:sz w:val="28"/>
          <w:szCs w:val="28"/>
          <w:lang w:eastAsia="ru-RU"/>
        </w:rPr>
        <w:t>2</w:t>
      </w:r>
      <w:r w:rsidR="00296E9A" w:rsidRPr="007C4ABE">
        <w:rPr>
          <w:rFonts w:ascii="Times New Roman" w:eastAsia="Times New Roman" w:hAnsi="Times New Roman" w:cs="Times New Roman"/>
          <w:sz w:val="28"/>
          <w:szCs w:val="28"/>
          <w:lang w:eastAsia="ru-RU"/>
        </w:rPr>
        <w:t>.</w:t>
      </w:r>
      <w:r w:rsidR="00296E9A">
        <w:rPr>
          <w:rFonts w:ascii="Times New Roman" w:eastAsia="Times New Roman" w:hAnsi="Times New Roman" w:cs="Times New Roman"/>
          <w:sz w:val="28"/>
          <w:szCs w:val="28"/>
          <w:lang w:eastAsia="ru-RU"/>
        </w:rPr>
        <w:t>08</w:t>
      </w:r>
      <w:r w:rsidR="00296E9A" w:rsidRPr="007C4ABE">
        <w:rPr>
          <w:rFonts w:ascii="Times New Roman" w:eastAsia="Times New Roman" w:hAnsi="Times New Roman" w:cs="Times New Roman"/>
          <w:sz w:val="28"/>
          <w:szCs w:val="28"/>
          <w:lang w:eastAsia="ru-RU"/>
        </w:rPr>
        <w:t>.2019)</w:t>
      </w:r>
      <w:r w:rsidR="00296E9A">
        <w:rPr>
          <w:rFonts w:ascii="Times New Roman" w:eastAsia="Times New Roman" w:hAnsi="Times New Roman" w:cs="Times New Roman"/>
          <w:sz w:val="28"/>
          <w:szCs w:val="28"/>
          <w:lang w:eastAsia="ru-RU"/>
        </w:rPr>
        <w:t xml:space="preserve"> «</w:t>
      </w:r>
      <w:r w:rsidR="00296E9A" w:rsidRPr="00972B45">
        <w:rPr>
          <w:rFonts w:ascii="Times New Roman" w:eastAsia="Times New Roman" w:hAnsi="Times New Roman" w:cs="Times New Roman"/>
          <w:sz w:val="28"/>
          <w:szCs w:val="28"/>
          <w:lang w:eastAsia="ru-RU"/>
        </w:rPr>
        <w:t>О производственных кооперативах</w:t>
      </w:r>
      <w:r w:rsidR="00296E9A">
        <w:rPr>
          <w:rFonts w:ascii="Times New Roman" w:eastAsia="Times New Roman" w:hAnsi="Times New Roman" w:cs="Times New Roman"/>
          <w:sz w:val="28"/>
          <w:szCs w:val="28"/>
          <w:lang w:eastAsia="ru-RU"/>
        </w:rPr>
        <w:t>»</w:t>
      </w:r>
    </w:p>
    <w:p w14:paraId="260D1B60" w14:textId="3A727BED" w:rsidR="00DA329A" w:rsidRDefault="00DA329A" w:rsidP="00CC3D94">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DA329A">
        <w:rPr>
          <w:rFonts w:ascii="Times New Roman" w:eastAsia="Times New Roman" w:hAnsi="Times New Roman" w:cs="Times New Roman"/>
          <w:sz w:val="28"/>
          <w:szCs w:val="28"/>
          <w:lang w:eastAsia="ru-RU"/>
        </w:rPr>
        <w:t>Федеральный закон от 14.11.2002 N 161-ФЗ</w:t>
      </w:r>
      <w:r>
        <w:rPr>
          <w:rFonts w:ascii="Times New Roman" w:eastAsia="Times New Roman" w:hAnsi="Times New Roman" w:cs="Times New Roman"/>
          <w:sz w:val="28"/>
          <w:szCs w:val="28"/>
          <w:lang w:eastAsia="ru-RU"/>
        </w:rPr>
        <w:t xml:space="preserve"> </w:t>
      </w:r>
      <w:r w:rsidRPr="007C4ABE">
        <w:rPr>
          <w:rFonts w:ascii="Times New Roman" w:eastAsia="Times New Roman" w:hAnsi="Times New Roman" w:cs="Times New Roman"/>
          <w:sz w:val="28"/>
          <w:szCs w:val="28"/>
          <w:lang w:eastAsia="ru-RU"/>
        </w:rPr>
        <w:t xml:space="preserve">(ред. от </w:t>
      </w:r>
      <w:r>
        <w:rPr>
          <w:rFonts w:ascii="Times New Roman" w:eastAsia="Times New Roman" w:hAnsi="Times New Roman" w:cs="Times New Roman"/>
          <w:sz w:val="28"/>
          <w:szCs w:val="28"/>
          <w:lang w:eastAsia="ru-RU"/>
        </w:rPr>
        <w:t>27</w:t>
      </w:r>
      <w:r w:rsidRPr="007C4AB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7C4ABE">
        <w:rPr>
          <w:rFonts w:ascii="Times New Roman" w:eastAsia="Times New Roman" w:hAnsi="Times New Roman" w:cs="Times New Roman"/>
          <w:sz w:val="28"/>
          <w:szCs w:val="28"/>
          <w:lang w:eastAsia="ru-RU"/>
        </w:rPr>
        <w:t>.2019)</w:t>
      </w:r>
      <w:r w:rsidRPr="00DA32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DA329A">
        <w:rPr>
          <w:rFonts w:ascii="Times New Roman" w:eastAsia="Times New Roman" w:hAnsi="Times New Roman" w:cs="Times New Roman"/>
          <w:sz w:val="28"/>
          <w:szCs w:val="28"/>
          <w:lang w:eastAsia="ru-RU"/>
        </w:rPr>
        <w:t>О государственных и муниципальных унитарных предприятиях</w:t>
      </w:r>
      <w:r>
        <w:rPr>
          <w:rFonts w:ascii="Times New Roman" w:eastAsia="Times New Roman" w:hAnsi="Times New Roman" w:cs="Times New Roman"/>
          <w:sz w:val="28"/>
          <w:szCs w:val="28"/>
          <w:lang w:eastAsia="ru-RU"/>
        </w:rPr>
        <w:t xml:space="preserve">» </w:t>
      </w:r>
      <w:r w:rsidRPr="007C4ABE">
        <w:rPr>
          <w:rFonts w:ascii="Times New Roman" w:eastAsia="Times New Roman" w:hAnsi="Times New Roman" w:cs="Times New Roman"/>
          <w:sz w:val="28"/>
          <w:szCs w:val="28"/>
          <w:lang w:eastAsia="ru-RU"/>
        </w:rPr>
        <w:t>(с изм. и доп., вступ. в силу с 0</w:t>
      </w:r>
      <w:r>
        <w:rPr>
          <w:rFonts w:ascii="Times New Roman" w:eastAsia="Times New Roman" w:hAnsi="Times New Roman" w:cs="Times New Roman"/>
          <w:sz w:val="28"/>
          <w:szCs w:val="28"/>
          <w:lang w:eastAsia="ru-RU"/>
        </w:rPr>
        <w:t>8</w:t>
      </w:r>
      <w:r w:rsidRPr="007C4ABE">
        <w:rPr>
          <w:rFonts w:ascii="Times New Roman" w:eastAsia="Times New Roman" w:hAnsi="Times New Roman" w:cs="Times New Roman"/>
          <w:sz w:val="28"/>
          <w:szCs w:val="28"/>
          <w:lang w:eastAsia="ru-RU"/>
        </w:rPr>
        <w:t>.01.2020)</w:t>
      </w:r>
    </w:p>
    <w:p w14:paraId="550908F7" w14:textId="2DD55FD4" w:rsidR="00D53192" w:rsidRDefault="00D53192" w:rsidP="00CC3D94">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D53192">
        <w:rPr>
          <w:rFonts w:ascii="Times New Roman" w:eastAsia="Times New Roman" w:hAnsi="Times New Roman" w:cs="Times New Roman"/>
          <w:sz w:val="28"/>
          <w:szCs w:val="28"/>
          <w:lang w:eastAsia="ru-RU"/>
        </w:rPr>
        <w:t>Федеральный закон</w:t>
      </w:r>
      <w:r>
        <w:rPr>
          <w:rFonts w:ascii="Times New Roman" w:eastAsia="Times New Roman" w:hAnsi="Times New Roman" w:cs="Times New Roman"/>
          <w:sz w:val="28"/>
          <w:szCs w:val="28"/>
          <w:lang w:eastAsia="ru-RU"/>
        </w:rPr>
        <w:t xml:space="preserve"> </w:t>
      </w:r>
      <w:r w:rsidRPr="00D53192">
        <w:rPr>
          <w:rFonts w:ascii="Times New Roman" w:eastAsia="Times New Roman" w:hAnsi="Times New Roman" w:cs="Times New Roman"/>
          <w:sz w:val="28"/>
          <w:szCs w:val="28"/>
          <w:lang w:eastAsia="ru-RU"/>
        </w:rPr>
        <w:t>от 03.12.2011 N 380-ФЗ</w:t>
      </w:r>
      <w:r>
        <w:rPr>
          <w:rFonts w:ascii="Times New Roman" w:eastAsia="Times New Roman" w:hAnsi="Times New Roman" w:cs="Times New Roman"/>
          <w:sz w:val="28"/>
          <w:szCs w:val="28"/>
          <w:lang w:eastAsia="ru-RU"/>
        </w:rPr>
        <w:t xml:space="preserve"> </w:t>
      </w:r>
      <w:r w:rsidRPr="007C4ABE">
        <w:rPr>
          <w:rFonts w:ascii="Times New Roman" w:eastAsia="Times New Roman" w:hAnsi="Times New Roman" w:cs="Times New Roman"/>
          <w:sz w:val="28"/>
          <w:szCs w:val="28"/>
          <w:lang w:eastAsia="ru-RU"/>
        </w:rPr>
        <w:t xml:space="preserve">(ред. от </w:t>
      </w:r>
      <w:r>
        <w:rPr>
          <w:rFonts w:ascii="Times New Roman" w:eastAsia="Times New Roman" w:hAnsi="Times New Roman" w:cs="Times New Roman"/>
          <w:sz w:val="28"/>
          <w:szCs w:val="28"/>
          <w:lang w:eastAsia="ru-RU"/>
        </w:rPr>
        <w:t>23</w:t>
      </w:r>
      <w:r w:rsidRPr="007C4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07</w:t>
      </w:r>
      <w:r w:rsidRPr="007C4ABE">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3</w:t>
      </w:r>
      <w:r w:rsidRPr="007C4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53192">
        <w:rPr>
          <w:rFonts w:ascii="Times New Roman" w:eastAsia="Times New Roman" w:hAnsi="Times New Roman" w:cs="Times New Roman"/>
          <w:sz w:val="28"/>
          <w:szCs w:val="28"/>
          <w:lang w:eastAsia="ru-RU"/>
        </w:rPr>
        <w:t>О хозяйственных партнерствах</w:t>
      </w:r>
      <w:r>
        <w:rPr>
          <w:rFonts w:ascii="Times New Roman" w:eastAsia="Times New Roman" w:hAnsi="Times New Roman" w:cs="Times New Roman"/>
          <w:sz w:val="28"/>
          <w:szCs w:val="28"/>
          <w:lang w:eastAsia="ru-RU"/>
        </w:rPr>
        <w:t>»</w:t>
      </w:r>
    </w:p>
    <w:p w14:paraId="6E05BDAF" w14:textId="468405CC" w:rsidR="007C4ABE" w:rsidRDefault="00DA0C61" w:rsidP="00DA0C61">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DA0C61">
        <w:rPr>
          <w:rFonts w:ascii="Times New Roman" w:eastAsia="Times New Roman" w:hAnsi="Times New Roman" w:cs="Times New Roman"/>
          <w:sz w:val="28"/>
          <w:szCs w:val="28"/>
          <w:lang w:eastAsia="ru-RU"/>
        </w:rPr>
        <w:t>Федеральный закон от 11.06.2003 N 74-ФЗ</w:t>
      </w:r>
      <w:r>
        <w:rPr>
          <w:rFonts w:ascii="Times New Roman" w:eastAsia="Times New Roman" w:hAnsi="Times New Roman" w:cs="Times New Roman"/>
          <w:sz w:val="28"/>
          <w:szCs w:val="28"/>
          <w:lang w:eastAsia="ru-RU"/>
        </w:rPr>
        <w:t xml:space="preserve"> </w:t>
      </w:r>
      <w:r w:rsidRPr="007C4ABE">
        <w:rPr>
          <w:rFonts w:ascii="Times New Roman" w:eastAsia="Times New Roman" w:hAnsi="Times New Roman" w:cs="Times New Roman"/>
          <w:sz w:val="28"/>
          <w:szCs w:val="28"/>
          <w:lang w:eastAsia="ru-RU"/>
        </w:rPr>
        <w:t xml:space="preserve">(ред. от </w:t>
      </w:r>
      <w:r>
        <w:rPr>
          <w:rFonts w:ascii="Times New Roman" w:eastAsia="Times New Roman" w:hAnsi="Times New Roman" w:cs="Times New Roman"/>
          <w:sz w:val="28"/>
          <w:szCs w:val="28"/>
          <w:lang w:eastAsia="ru-RU"/>
        </w:rPr>
        <w:t>23</w:t>
      </w:r>
      <w:r w:rsidRPr="007C4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06</w:t>
      </w:r>
      <w:r w:rsidRPr="007C4ABE">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4</w:t>
      </w:r>
      <w:r w:rsidRPr="007C4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A0C61">
        <w:rPr>
          <w:rFonts w:ascii="Times New Roman" w:eastAsia="Times New Roman" w:hAnsi="Times New Roman" w:cs="Times New Roman"/>
          <w:sz w:val="28"/>
          <w:szCs w:val="28"/>
          <w:lang w:eastAsia="ru-RU"/>
        </w:rPr>
        <w:t>«О крестьянском (фермерском) хозяйстве»</w:t>
      </w:r>
    </w:p>
    <w:p w14:paraId="3818AAF5" w14:textId="43F3D27E" w:rsidR="006356E8" w:rsidRDefault="00650765" w:rsidP="006356E8">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650765">
        <w:rPr>
          <w:rFonts w:ascii="Times New Roman" w:eastAsia="Times New Roman" w:hAnsi="Times New Roman" w:cs="Times New Roman"/>
          <w:sz w:val="28"/>
          <w:szCs w:val="28"/>
          <w:lang w:eastAsia="ru-RU"/>
        </w:rPr>
        <w:t>Федеральный закон от 06.12.2011 N 402-ФЗ</w:t>
      </w:r>
      <w:r>
        <w:rPr>
          <w:rFonts w:ascii="Times New Roman" w:eastAsia="Times New Roman" w:hAnsi="Times New Roman" w:cs="Times New Roman"/>
          <w:sz w:val="28"/>
          <w:szCs w:val="28"/>
          <w:lang w:eastAsia="ru-RU"/>
        </w:rPr>
        <w:t xml:space="preserve"> </w:t>
      </w:r>
      <w:r w:rsidRPr="007C4ABE">
        <w:rPr>
          <w:rFonts w:ascii="Times New Roman" w:eastAsia="Times New Roman" w:hAnsi="Times New Roman" w:cs="Times New Roman"/>
          <w:sz w:val="28"/>
          <w:szCs w:val="28"/>
          <w:lang w:eastAsia="ru-RU"/>
        </w:rPr>
        <w:t xml:space="preserve">(ред. от </w:t>
      </w:r>
      <w:r>
        <w:rPr>
          <w:rFonts w:ascii="Times New Roman" w:eastAsia="Times New Roman" w:hAnsi="Times New Roman" w:cs="Times New Roman"/>
          <w:sz w:val="28"/>
          <w:szCs w:val="28"/>
          <w:lang w:eastAsia="ru-RU"/>
        </w:rPr>
        <w:t>26</w:t>
      </w:r>
      <w:r w:rsidRPr="007C4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07</w:t>
      </w:r>
      <w:r w:rsidRPr="007C4ABE">
        <w:rPr>
          <w:rFonts w:ascii="Times New Roman" w:eastAsia="Times New Roman" w:hAnsi="Times New Roman" w:cs="Times New Roman"/>
          <w:sz w:val="28"/>
          <w:szCs w:val="28"/>
          <w:lang w:eastAsia="ru-RU"/>
        </w:rPr>
        <w:t>.2019)</w:t>
      </w:r>
      <w:r w:rsidR="006356E8">
        <w:rPr>
          <w:rFonts w:ascii="Times New Roman" w:eastAsia="Times New Roman" w:hAnsi="Times New Roman" w:cs="Times New Roman"/>
          <w:sz w:val="28"/>
          <w:szCs w:val="28"/>
          <w:lang w:eastAsia="ru-RU"/>
        </w:rPr>
        <w:t xml:space="preserve"> «</w:t>
      </w:r>
      <w:r w:rsidR="006356E8" w:rsidRPr="00650765">
        <w:rPr>
          <w:rFonts w:ascii="Times New Roman" w:eastAsia="Times New Roman" w:hAnsi="Times New Roman" w:cs="Times New Roman"/>
          <w:sz w:val="28"/>
          <w:szCs w:val="28"/>
          <w:lang w:eastAsia="ru-RU"/>
        </w:rPr>
        <w:t>О бухгалтерском учете</w:t>
      </w:r>
      <w:r w:rsidR="006356E8">
        <w:rPr>
          <w:rFonts w:ascii="Times New Roman" w:eastAsia="Times New Roman" w:hAnsi="Times New Roman" w:cs="Times New Roman"/>
          <w:sz w:val="28"/>
          <w:szCs w:val="28"/>
          <w:lang w:eastAsia="ru-RU"/>
        </w:rPr>
        <w:t xml:space="preserve">» </w:t>
      </w:r>
      <w:r w:rsidR="006356E8" w:rsidRPr="007C4ABE">
        <w:rPr>
          <w:rFonts w:ascii="Times New Roman" w:eastAsia="Times New Roman" w:hAnsi="Times New Roman" w:cs="Times New Roman"/>
          <w:sz w:val="28"/>
          <w:szCs w:val="28"/>
          <w:lang w:eastAsia="ru-RU"/>
        </w:rPr>
        <w:t>(с изм. и доп., вступ. в силу с 0</w:t>
      </w:r>
      <w:r w:rsidR="006356E8">
        <w:rPr>
          <w:rFonts w:ascii="Times New Roman" w:eastAsia="Times New Roman" w:hAnsi="Times New Roman" w:cs="Times New Roman"/>
          <w:sz w:val="28"/>
          <w:szCs w:val="28"/>
          <w:lang w:eastAsia="ru-RU"/>
        </w:rPr>
        <w:t>1</w:t>
      </w:r>
      <w:r w:rsidR="006356E8" w:rsidRPr="007C4ABE">
        <w:rPr>
          <w:rFonts w:ascii="Times New Roman" w:eastAsia="Times New Roman" w:hAnsi="Times New Roman" w:cs="Times New Roman"/>
          <w:sz w:val="28"/>
          <w:szCs w:val="28"/>
          <w:lang w:eastAsia="ru-RU"/>
        </w:rPr>
        <w:t>.01.2020)</w:t>
      </w:r>
    </w:p>
    <w:p w14:paraId="7BDF0370" w14:textId="5872BB9A" w:rsidR="002F7CBA" w:rsidRDefault="002F7CBA" w:rsidP="006356E8">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 </w:t>
      </w:r>
      <w:r w:rsidRPr="002F7CBA">
        <w:rPr>
          <w:rFonts w:ascii="Times New Roman" w:eastAsia="Times New Roman" w:hAnsi="Times New Roman" w:cs="Times New Roman"/>
          <w:sz w:val="28"/>
          <w:szCs w:val="28"/>
          <w:lang w:eastAsia="ru-RU"/>
        </w:rPr>
        <w:t>Федеральный закон от 12.01.1996 N 7-ФЗ</w:t>
      </w:r>
      <w:r>
        <w:rPr>
          <w:rFonts w:ascii="Times New Roman" w:eastAsia="Times New Roman" w:hAnsi="Times New Roman" w:cs="Times New Roman"/>
          <w:sz w:val="28"/>
          <w:szCs w:val="28"/>
          <w:lang w:eastAsia="ru-RU"/>
        </w:rPr>
        <w:t xml:space="preserve"> </w:t>
      </w:r>
      <w:r w:rsidRPr="007C4ABE">
        <w:rPr>
          <w:rFonts w:ascii="Times New Roman" w:eastAsia="Times New Roman" w:hAnsi="Times New Roman" w:cs="Times New Roman"/>
          <w:sz w:val="28"/>
          <w:szCs w:val="28"/>
          <w:lang w:eastAsia="ru-RU"/>
        </w:rPr>
        <w:t xml:space="preserve">(ред. от </w:t>
      </w:r>
      <w:r>
        <w:rPr>
          <w:rFonts w:ascii="Times New Roman" w:eastAsia="Times New Roman" w:hAnsi="Times New Roman" w:cs="Times New Roman"/>
          <w:sz w:val="28"/>
          <w:szCs w:val="28"/>
          <w:lang w:eastAsia="ru-RU"/>
        </w:rPr>
        <w:t>02</w:t>
      </w:r>
      <w:r w:rsidRPr="007C4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7C4ABE">
        <w:rPr>
          <w:rFonts w:ascii="Times New Roman" w:eastAsia="Times New Roman" w:hAnsi="Times New Roman" w:cs="Times New Roman"/>
          <w:sz w:val="28"/>
          <w:szCs w:val="28"/>
          <w:lang w:eastAsia="ru-RU"/>
        </w:rPr>
        <w:t>.2019)</w:t>
      </w:r>
      <w:r>
        <w:rPr>
          <w:rFonts w:ascii="Times New Roman" w:eastAsia="Times New Roman" w:hAnsi="Times New Roman" w:cs="Times New Roman"/>
          <w:sz w:val="28"/>
          <w:szCs w:val="28"/>
          <w:lang w:eastAsia="ru-RU"/>
        </w:rPr>
        <w:t xml:space="preserve"> «</w:t>
      </w:r>
      <w:r w:rsidRPr="002F7CBA">
        <w:rPr>
          <w:rFonts w:ascii="Times New Roman" w:eastAsia="Times New Roman" w:hAnsi="Times New Roman" w:cs="Times New Roman"/>
          <w:sz w:val="28"/>
          <w:szCs w:val="28"/>
          <w:lang w:eastAsia="ru-RU"/>
        </w:rPr>
        <w:t>О некоммерческих организациях</w:t>
      </w:r>
      <w:r>
        <w:rPr>
          <w:rFonts w:ascii="Times New Roman" w:eastAsia="Times New Roman" w:hAnsi="Times New Roman" w:cs="Times New Roman"/>
          <w:sz w:val="28"/>
          <w:szCs w:val="28"/>
          <w:lang w:eastAsia="ru-RU"/>
        </w:rPr>
        <w:t>»</w:t>
      </w:r>
    </w:p>
    <w:p w14:paraId="4493EF37" w14:textId="3671E61A" w:rsidR="0056055B" w:rsidRDefault="0056055B" w:rsidP="006356E8">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56055B">
        <w:rPr>
          <w:rFonts w:ascii="Times New Roman" w:eastAsia="Times New Roman" w:hAnsi="Times New Roman" w:cs="Times New Roman"/>
          <w:sz w:val="28"/>
          <w:szCs w:val="28"/>
          <w:lang w:eastAsia="ru-RU"/>
        </w:rPr>
        <w:t>Федеральный закон от 26.10.2002 N 127-ФЗ</w:t>
      </w:r>
      <w:r w:rsidR="0020769D">
        <w:rPr>
          <w:rFonts w:ascii="Times New Roman" w:eastAsia="Times New Roman" w:hAnsi="Times New Roman" w:cs="Times New Roman"/>
          <w:sz w:val="28"/>
          <w:szCs w:val="28"/>
          <w:lang w:eastAsia="ru-RU"/>
        </w:rPr>
        <w:t xml:space="preserve"> </w:t>
      </w:r>
      <w:r w:rsidR="0020769D" w:rsidRPr="007C4ABE">
        <w:rPr>
          <w:rFonts w:ascii="Times New Roman" w:eastAsia="Times New Roman" w:hAnsi="Times New Roman" w:cs="Times New Roman"/>
          <w:sz w:val="28"/>
          <w:szCs w:val="28"/>
          <w:lang w:eastAsia="ru-RU"/>
        </w:rPr>
        <w:t xml:space="preserve">(ред. от </w:t>
      </w:r>
      <w:r w:rsidR="0020769D">
        <w:rPr>
          <w:rFonts w:ascii="Times New Roman" w:eastAsia="Times New Roman" w:hAnsi="Times New Roman" w:cs="Times New Roman"/>
          <w:sz w:val="28"/>
          <w:szCs w:val="28"/>
          <w:lang w:eastAsia="ru-RU"/>
        </w:rPr>
        <w:t>01</w:t>
      </w:r>
      <w:r w:rsidR="0020769D" w:rsidRPr="007C4ABE">
        <w:rPr>
          <w:rFonts w:ascii="Times New Roman" w:eastAsia="Times New Roman" w:hAnsi="Times New Roman" w:cs="Times New Roman"/>
          <w:sz w:val="28"/>
          <w:szCs w:val="28"/>
          <w:lang w:eastAsia="ru-RU"/>
        </w:rPr>
        <w:t>.</w:t>
      </w:r>
      <w:r w:rsidR="0020769D">
        <w:rPr>
          <w:rFonts w:ascii="Times New Roman" w:eastAsia="Times New Roman" w:hAnsi="Times New Roman" w:cs="Times New Roman"/>
          <w:sz w:val="28"/>
          <w:szCs w:val="28"/>
          <w:lang w:eastAsia="ru-RU"/>
        </w:rPr>
        <w:t>04</w:t>
      </w:r>
      <w:r w:rsidR="0020769D" w:rsidRPr="007C4ABE">
        <w:rPr>
          <w:rFonts w:ascii="Times New Roman" w:eastAsia="Times New Roman" w:hAnsi="Times New Roman" w:cs="Times New Roman"/>
          <w:sz w:val="28"/>
          <w:szCs w:val="28"/>
          <w:lang w:eastAsia="ru-RU"/>
        </w:rPr>
        <w:t>.20</w:t>
      </w:r>
      <w:r w:rsidR="0020769D">
        <w:rPr>
          <w:rFonts w:ascii="Times New Roman" w:eastAsia="Times New Roman" w:hAnsi="Times New Roman" w:cs="Times New Roman"/>
          <w:sz w:val="28"/>
          <w:szCs w:val="28"/>
          <w:lang w:eastAsia="ru-RU"/>
        </w:rPr>
        <w:t>20</w:t>
      </w:r>
      <w:r w:rsidR="0020769D" w:rsidRPr="007C4ABE">
        <w:rPr>
          <w:rFonts w:ascii="Times New Roman" w:eastAsia="Times New Roman" w:hAnsi="Times New Roman" w:cs="Times New Roman"/>
          <w:sz w:val="28"/>
          <w:szCs w:val="28"/>
          <w:lang w:eastAsia="ru-RU"/>
        </w:rPr>
        <w:t>)</w:t>
      </w:r>
      <w:r w:rsidR="0020769D">
        <w:rPr>
          <w:rFonts w:ascii="Times New Roman" w:eastAsia="Times New Roman" w:hAnsi="Times New Roman" w:cs="Times New Roman"/>
          <w:sz w:val="28"/>
          <w:szCs w:val="28"/>
          <w:lang w:eastAsia="ru-RU"/>
        </w:rPr>
        <w:t xml:space="preserve"> «</w:t>
      </w:r>
      <w:r w:rsidR="0020769D" w:rsidRPr="0056055B">
        <w:rPr>
          <w:rFonts w:ascii="Times New Roman" w:eastAsia="Times New Roman" w:hAnsi="Times New Roman" w:cs="Times New Roman"/>
          <w:sz w:val="28"/>
          <w:szCs w:val="28"/>
          <w:lang w:eastAsia="ru-RU"/>
        </w:rPr>
        <w:t>О несостоятельности (банкротстве)</w:t>
      </w:r>
      <w:r w:rsidR="0020769D">
        <w:rPr>
          <w:rFonts w:ascii="Times New Roman" w:eastAsia="Times New Roman" w:hAnsi="Times New Roman" w:cs="Times New Roman"/>
          <w:sz w:val="28"/>
          <w:szCs w:val="28"/>
          <w:lang w:eastAsia="ru-RU"/>
        </w:rPr>
        <w:t>»</w:t>
      </w:r>
    </w:p>
    <w:p w14:paraId="4A9546B1" w14:textId="111610BA" w:rsidR="000B4092" w:rsidRDefault="000B4092" w:rsidP="006356E8">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0B4092">
        <w:rPr>
          <w:rFonts w:ascii="Times New Roman" w:eastAsia="Times New Roman" w:hAnsi="Times New Roman" w:cs="Times New Roman"/>
          <w:sz w:val="28"/>
          <w:szCs w:val="28"/>
          <w:lang w:eastAsia="ru-RU"/>
        </w:rPr>
        <w:t>Федеральный закон от 02.10.2007 N 229-ФЗ</w:t>
      </w:r>
      <w:r>
        <w:rPr>
          <w:rFonts w:ascii="Times New Roman" w:eastAsia="Times New Roman" w:hAnsi="Times New Roman" w:cs="Times New Roman"/>
          <w:sz w:val="28"/>
          <w:szCs w:val="28"/>
          <w:lang w:eastAsia="ru-RU"/>
        </w:rPr>
        <w:t xml:space="preserve"> </w:t>
      </w:r>
      <w:r w:rsidRPr="007C4ABE">
        <w:rPr>
          <w:rFonts w:ascii="Times New Roman" w:eastAsia="Times New Roman" w:hAnsi="Times New Roman" w:cs="Times New Roman"/>
          <w:sz w:val="28"/>
          <w:szCs w:val="28"/>
          <w:lang w:eastAsia="ru-RU"/>
        </w:rPr>
        <w:t xml:space="preserve">(ред. от </w:t>
      </w:r>
      <w:r>
        <w:rPr>
          <w:rFonts w:ascii="Times New Roman" w:eastAsia="Times New Roman" w:hAnsi="Times New Roman" w:cs="Times New Roman"/>
          <w:sz w:val="28"/>
          <w:szCs w:val="28"/>
          <w:lang w:eastAsia="ru-RU"/>
        </w:rPr>
        <w:t>01</w:t>
      </w:r>
      <w:r w:rsidRPr="007C4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7C4ABE">
        <w:rPr>
          <w:rFonts w:ascii="Times New Roman" w:eastAsia="Times New Roman" w:hAnsi="Times New Roman" w:cs="Times New Roman"/>
          <w:sz w:val="28"/>
          <w:szCs w:val="28"/>
          <w:lang w:eastAsia="ru-RU"/>
        </w:rPr>
        <w:t>.2019)</w:t>
      </w:r>
      <w:r>
        <w:rPr>
          <w:rFonts w:ascii="Times New Roman" w:eastAsia="Times New Roman" w:hAnsi="Times New Roman" w:cs="Times New Roman"/>
          <w:sz w:val="28"/>
          <w:szCs w:val="28"/>
          <w:lang w:eastAsia="ru-RU"/>
        </w:rPr>
        <w:t xml:space="preserve"> «</w:t>
      </w:r>
      <w:r w:rsidRPr="000B4092">
        <w:rPr>
          <w:rFonts w:ascii="Times New Roman" w:eastAsia="Times New Roman" w:hAnsi="Times New Roman" w:cs="Times New Roman"/>
          <w:sz w:val="28"/>
          <w:szCs w:val="28"/>
          <w:lang w:eastAsia="ru-RU"/>
        </w:rPr>
        <w:t>Об исполнительном производстве</w:t>
      </w:r>
      <w:r>
        <w:rPr>
          <w:rFonts w:ascii="Times New Roman" w:eastAsia="Times New Roman" w:hAnsi="Times New Roman" w:cs="Times New Roman"/>
          <w:sz w:val="28"/>
          <w:szCs w:val="28"/>
          <w:lang w:eastAsia="ru-RU"/>
        </w:rPr>
        <w:t xml:space="preserve">» </w:t>
      </w:r>
      <w:r w:rsidRPr="007C4ABE">
        <w:rPr>
          <w:rFonts w:ascii="Times New Roman" w:eastAsia="Times New Roman" w:hAnsi="Times New Roman" w:cs="Times New Roman"/>
          <w:sz w:val="28"/>
          <w:szCs w:val="28"/>
          <w:lang w:eastAsia="ru-RU"/>
        </w:rPr>
        <w:t xml:space="preserve">(с изм. и доп., вступ. в силу с </w:t>
      </w:r>
      <w:r>
        <w:rPr>
          <w:rFonts w:ascii="Times New Roman" w:eastAsia="Times New Roman" w:hAnsi="Times New Roman" w:cs="Times New Roman"/>
          <w:sz w:val="28"/>
          <w:szCs w:val="28"/>
          <w:lang w:eastAsia="ru-RU"/>
        </w:rPr>
        <w:t>30</w:t>
      </w:r>
      <w:r w:rsidRPr="007C4ABE">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w:t>
      </w:r>
      <w:r w:rsidRPr="007C4ABE">
        <w:rPr>
          <w:rFonts w:ascii="Times New Roman" w:eastAsia="Times New Roman" w:hAnsi="Times New Roman" w:cs="Times New Roman"/>
          <w:sz w:val="28"/>
          <w:szCs w:val="28"/>
          <w:lang w:eastAsia="ru-RU"/>
        </w:rPr>
        <w:t>.2020)</w:t>
      </w:r>
    </w:p>
    <w:p w14:paraId="168C6B24" w14:textId="41455D4C" w:rsidR="005D00DA" w:rsidRDefault="005D00DA" w:rsidP="006356E8">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5D00DA">
        <w:rPr>
          <w:rFonts w:ascii="Times New Roman" w:eastAsia="Times New Roman" w:hAnsi="Times New Roman" w:cs="Times New Roman"/>
          <w:sz w:val="28"/>
          <w:szCs w:val="28"/>
          <w:lang w:eastAsia="ru-RU"/>
        </w:rPr>
        <w:t>Федеральный закон от 05.05.2014 N 99-ФЗ</w:t>
      </w:r>
      <w:r>
        <w:rPr>
          <w:rFonts w:ascii="Times New Roman" w:eastAsia="Times New Roman" w:hAnsi="Times New Roman" w:cs="Times New Roman"/>
          <w:sz w:val="28"/>
          <w:szCs w:val="28"/>
          <w:lang w:eastAsia="ru-RU"/>
        </w:rPr>
        <w:t xml:space="preserve"> </w:t>
      </w:r>
      <w:r w:rsidRPr="007C4ABE">
        <w:rPr>
          <w:rFonts w:ascii="Times New Roman" w:eastAsia="Times New Roman" w:hAnsi="Times New Roman" w:cs="Times New Roman"/>
          <w:sz w:val="28"/>
          <w:szCs w:val="28"/>
          <w:lang w:eastAsia="ru-RU"/>
        </w:rPr>
        <w:t xml:space="preserve">(ред. от </w:t>
      </w:r>
      <w:r>
        <w:rPr>
          <w:rFonts w:ascii="Times New Roman" w:eastAsia="Times New Roman" w:hAnsi="Times New Roman" w:cs="Times New Roman"/>
          <w:sz w:val="28"/>
          <w:szCs w:val="28"/>
          <w:lang w:eastAsia="ru-RU"/>
        </w:rPr>
        <w:t>03</w:t>
      </w:r>
      <w:r w:rsidRPr="007C4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07</w:t>
      </w:r>
      <w:r w:rsidRPr="007C4ABE">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6</w:t>
      </w:r>
      <w:r w:rsidRPr="007C4A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D00DA">
        <w:rPr>
          <w:rFonts w:ascii="Times New Roman" w:eastAsia="Times New Roman" w:hAnsi="Times New Roman" w:cs="Times New Roman"/>
          <w:sz w:val="28"/>
          <w:szCs w:val="28"/>
          <w:lang w:eastAsia="ru-RU"/>
        </w:rPr>
        <w: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r>
        <w:rPr>
          <w:rFonts w:ascii="Times New Roman" w:eastAsia="Times New Roman" w:hAnsi="Times New Roman" w:cs="Times New Roman"/>
          <w:sz w:val="28"/>
          <w:szCs w:val="28"/>
          <w:lang w:eastAsia="ru-RU"/>
        </w:rPr>
        <w:t>»</w:t>
      </w:r>
    </w:p>
    <w:p w14:paraId="51DF3096" w14:textId="256345A8" w:rsidR="00650765" w:rsidRPr="00DA0C61" w:rsidRDefault="00650765" w:rsidP="00DA0C61">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p>
    <w:p w14:paraId="6A331D56" w14:textId="77777777" w:rsidR="007C4ABE" w:rsidRDefault="007C4ABE" w:rsidP="00CC3D94">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p>
    <w:p w14:paraId="2289B53D" w14:textId="6D4AD0A4" w:rsidR="00CC3A58" w:rsidRDefault="00CC3A58" w:rsidP="00CC3D94">
      <w:pPr>
        <w:pStyle w:val="ab"/>
        <w:shd w:val="clear" w:color="auto" w:fill="FFFFFF"/>
        <w:spacing w:after="0" w:line="360" w:lineRule="auto"/>
        <w:ind w:left="284"/>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1. </w:t>
      </w:r>
      <w:r w:rsidRPr="00CC3A58">
        <w:rPr>
          <w:rFonts w:ascii="Times New Roman" w:eastAsia="Times New Roman" w:hAnsi="Times New Roman" w:cs="Times New Roman"/>
          <w:sz w:val="28"/>
          <w:szCs w:val="28"/>
          <w:lang w:eastAsia="ru-RU"/>
        </w:rPr>
        <w:t xml:space="preserve">Информационное письмо Президиума ВАС РФ от 13.08.2004 N 84 </w:t>
      </w:r>
      <w:r>
        <w:rPr>
          <w:rFonts w:ascii="Times New Roman" w:eastAsia="Times New Roman" w:hAnsi="Times New Roman" w:cs="Times New Roman"/>
          <w:sz w:val="28"/>
          <w:szCs w:val="28"/>
          <w:lang w:eastAsia="ru-RU"/>
        </w:rPr>
        <w:t>«</w:t>
      </w:r>
      <w:r w:rsidRPr="00CC3A58">
        <w:rPr>
          <w:rFonts w:ascii="Times New Roman" w:eastAsia="Times New Roman" w:hAnsi="Times New Roman" w:cs="Times New Roman"/>
          <w:sz w:val="28"/>
          <w:szCs w:val="28"/>
          <w:lang w:eastAsia="ru-RU"/>
        </w:rPr>
        <w:t>О некоторых вопросах применения арбитражными судами статьи 61 Гражданского кодекса Российской Федерации</w:t>
      </w:r>
      <w:r>
        <w:rPr>
          <w:rFonts w:ascii="Times New Roman" w:eastAsia="Times New Roman" w:hAnsi="Times New Roman" w:cs="Times New Roman"/>
          <w:sz w:val="28"/>
          <w:szCs w:val="28"/>
          <w:lang w:eastAsia="ru-RU"/>
        </w:rPr>
        <w:t>»</w:t>
      </w:r>
      <w:r w:rsidR="0070724F" w:rsidRPr="0070724F">
        <w:rPr>
          <w:rFonts w:ascii="Times New Roman" w:eastAsia="Times New Roman" w:hAnsi="Times New Roman" w:cs="Times New Roman"/>
          <w:color w:val="000000"/>
          <w:sz w:val="28"/>
          <w:szCs w:val="28"/>
          <w:lang w:eastAsia="ru-RU"/>
        </w:rPr>
        <w:t xml:space="preserve"> </w:t>
      </w:r>
      <w:r w:rsidR="0070724F" w:rsidRPr="00CB0C1E">
        <w:rPr>
          <w:rFonts w:ascii="Times New Roman" w:eastAsia="Times New Roman" w:hAnsi="Times New Roman" w:cs="Times New Roman"/>
          <w:color w:val="000000"/>
          <w:sz w:val="28"/>
          <w:szCs w:val="28"/>
          <w:lang w:eastAsia="ru-RU"/>
        </w:rPr>
        <w:t>//</w:t>
      </w:r>
      <w:r w:rsidR="0070724F">
        <w:rPr>
          <w:rFonts w:ascii="Times New Roman" w:eastAsia="Times New Roman" w:hAnsi="Times New Roman" w:cs="Times New Roman"/>
          <w:color w:val="000000"/>
          <w:sz w:val="28"/>
          <w:szCs w:val="28"/>
          <w:lang w:eastAsia="ru-RU"/>
        </w:rPr>
        <w:t xml:space="preserve"> </w:t>
      </w:r>
      <w:r w:rsidR="0070724F" w:rsidRPr="00CB0C1E">
        <w:rPr>
          <w:rFonts w:ascii="Times New Roman" w:eastAsia="Times New Roman" w:hAnsi="Times New Roman" w:cs="Times New Roman"/>
          <w:color w:val="000000"/>
          <w:sz w:val="28"/>
          <w:szCs w:val="28"/>
          <w:lang w:eastAsia="ru-RU"/>
        </w:rPr>
        <w:t>КонсультантПлюс</w:t>
      </w:r>
    </w:p>
    <w:p w14:paraId="0631B9FD" w14:textId="7AA4E51A" w:rsidR="00266FF1" w:rsidRDefault="00266FF1" w:rsidP="00CC3D94">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266FF1">
        <w:rPr>
          <w:rFonts w:ascii="Times New Roman" w:eastAsia="Times New Roman" w:hAnsi="Times New Roman" w:cs="Times New Roman"/>
          <w:sz w:val="28"/>
          <w:szCs w:val="28"/>
          <w:lang w:eastAsia="ru-RU"/>
        </w:rPr>
        <w:t xml:space="preserve">Приказ ФНС России от 16.06.2006 N САЭ-3-09/355@ (ред. от 28.08.2013) </w:t>
      </w:r>
      <w:r>
        <w:rPr>
          <w:rFonts w:ascii="Times New Roman" w:eastAsia="Times New Roman" w:hAnsi="Times New Roman" w:cs="Times New Roman"/>
          <w:sz w:val="28"/>
          <w:szCs w:val="28"/>
          <w:lang w:eastAsia="ru-RU"/>
        </w:rPr>
        <w:t>«</w:t>
      </w:r>
      <w:r w:rsidRPr="00266FF1">
        <w:rPr>
          <w:rFonts w:ascii="Times New Roman" w:eastAsia="Times New Roman" w:hAnsi="Times New Roman" w:cs="Times New Roman"/>
          <w:sz w:val="28"/>
          <w:szCs w:val="28"/>
          <w:lang w:eastAsia="ru-RU"/>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w:t>
      </w:r>
      <w:r>
        <w:rPr>
          <w:rFonts w:ascii="Times New Roman" w:eastAsia="Times New Roman" w:hAnsi="Times New Roman" w:cs="Times New Roman"/>
          <w:sz w:val="28"/>
          <w:szCs w:val="28"/>
          <w:lang w:eastAsia="ru-RU"/>
        </w:rPr>
        <w:t>»</w:t>
      </w:r>
      <w:r w:rsidRPr="00266FF1">
        <w:rPr>
          <w:rFonts w:ascii="Times New Roman" w:eastAsia="Times New Roman" w:hAnsi="Times New Roman" w:cs="Times New Roman"/>
          <w:sz w:val="28"/>
          <w:szCs w:val="28"/>
          <w:lang w:eastAsia="ru-RU"/>
        </w:rPr>
        <w:t xml:space="preserve"> (Зарегистрировано в Минюсте России 04.07.2006 N 8001)</w:t>
      </w:r>
    </w:p>
    <w:p w14:paraId="22F5FF7F" w14:textId="7962A7F7" w:rsidR="00FC31CC" w:rsidRDefault="00FC31CC" w:rsidP="00CC3D94">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FC31CC">
        <w:rPr>
          <w:rFonts w:ascii="Times New Roman" w:eastAsia="Times New Roman" w:hAnsi="Times New Roman" w:cs="Times New Roman"/>
          <w:sz w:val="28"/>
          <w:szCs w:val="28"/>
          <w:lang w:eastAsia="ru-RU"/>
        </w:rPr>
        <w:t xml:space="preserve">Приказ Минфина РФ от 13.06.1995 N 49 (ред. от 08.11.2010) </w:t>
      </w:r>
      <w:r>
        <w:rPr>
          <w:rFonts w:ascii="Times New Roman" w:eastAsia="Times New Roman" w:hAnsi="Times New Roman" w:cs="Times New Roman"/>
          <w:sz w:val="28"/>
          <w:szCs w:val="28"/>
          <w:lang w:eastAsia="ru-RU"/>
        </w:rPr>
        <w:t>«</w:t>
      </w:r>
      <w:r w:rsidRPr="00FC31CC">
        <w:rPr>
          <w:rFonts w:ascii="Times New Roman" w:eastAsia="Times New Roman" w:hAnsi="Times New Roman" w:cs="Times New Roman"/>
          <w:sz w:val="28"/>
          <w:szCs w:val="28"/>
          <w:lang w:eastAsia="ru-RU"/>
        </w:rPr>
        <w:t>Об утверждении Методических указаний по инвентаризации имущества и финансовых обязательств</w:t>
      </w:r>
      <w:r>
        <w:rPr>
          <w:rFonts w:ascii="Times New Roman" w:eastAsia="Times New Roman" w:hAnsi="Times New Roman" w:cs="Times New Roman"/>
          <w:sz w:val="28"/>
          <w:szCs w:val="28"/>
          <w:lang w:eastAsia="ru-RU"/>
        </w:rPr>
        <w:t>»</w:t>
      </w:r>
    </w:p>
    <w:p w14:paraId="58D2A2F1" w14:textId="3D6C1B9F" w:rsidR="00CC0CDB" w:rsidRDefault="00CC0CDB" w:rsidP="00CC3D94">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CC0CDB">
        <w:rPr>
          <w:rFonts w:ascii="Times New Roman" w:eastAsia="Times New Roman" w:hAnsi="Times New Roman" w:cs="Times New Roman"/>
          <w:sz w:val="28"/>
          <w:szCs w:val="28"/>
          <w:lang w:eastAsia="ru-RU"/>
        </w:rPr>
        <w:t>Письмо Минфина России от 30.08.2019 N 03-03-06/1/67079</w:t>
      </w:r>
      <w:r>
        <w:rPr>
          <w:rFonts w:ascii="Times New Roman" w:eastAsia="Times New Roman" w:hAnsi="Times New Roman" w:cs="Times New Roman"/>
          <w:sz w:val="28"/>
          <w:szCs w:val="28"/>
          <w:lang w:eastAsia="ru-RU"/>
        </w:rPr>
        <w:t xml:space="preserve"> «</w:t>
      </w:r>
      <w:r w:rsidRPr="00CC0CDB">
        <w:rPr>
          <w:rFonts w:ascii="Times New Roman" w:eastAsia="Times New Roman" w:hAnsi="Times New Roman" w:cs="Times New Roman"/>
          <w:sz w:val="28"/>
          <w:szCs w:val="28"/>
          <w:lang w:eastAsia="ru-RU"/>
        </w:rPr>
        <w:t>О признании дебиторской задолженности ликвидированного должника безнадежной в целях налога на прибыль</w:t>
      </w:r>
      <w:r>
        <w:rPr>
          <w:rFonts w:ascii="Times New Roman" w:eastAsia="Times New Roman" w:hAnsi="Times New Roman" w:cs="Times New Roman"/>
          <w:sz w:val="28"/>
          <w:szCs w:val="28"/>
          <w:lang w:eastAsia="ru-RU"/>
        </w:rPr>
        <w:t>»</w:t>
      </w:r>
    </w:p>
    <w:p w14:paraId="0E2A5BAB" w14:textId="4E64B9DB" w:rsidR="00DF171D" w:rsidRDefault="00DF171D" w:rsidP="00DF171D">
      <w:pPr>
        <w:pStyle w:val="ab"/>
        <w:shd w:val="clear" w:color="auto" w:fill="FFFFFF"/>
        <w:spacing w:after="0" w:line="360" w:lineRule="auto"/>
        <w:ind w:left="284"/>
        <w:jc w:val="both"/>
        <w:outlineLvl w:val="1"/>
        <w:rPr>
          <w:rFonts w:ascii="Times New Roman" w:hAnsi="Times New Roman" w:cs="Times New Roman"/>
          <w:sz w:val="28"/>
          <w:szCs w:val="28"/>
        </w:rPr>
      </w:pPr>
      <w:r w:rsidRPr="00DF171D">
        <w:rPr>
          <w:sz w:val="28"/>
          <w:szCs w:val="28"/>
        </w:rPr>
        <w:t>1</w:t>
      </w:r>
      <w:r w:rsidRPr="00DF171D">
        <w:rPr>
          <w:rFonts w:ascii="Times New Roman" w:hAnsi="Times New Roman" w:cs="Times New Roman"/>
          <w:sz w:val="28"/>
          <w:szCs w:val="28"/>
        </w:rPr>
        <w:t>. Письмо ФНС РФ от 12.08.2011 N СА-4-7/13193@ «О направлении обзора постановлений Президиума ВАС РФ по налоговым спорам»</w:t>
      </w:r>
    </w:p>
    <w:p w14:paraId="093AD995" w14:textId="3BA96B63" w:rsidR="00D42CFD" w:rsidRDefault="00D42CFD" w:rsidP="00DF171D">
      <w:pPr>
        <w:pStyle w:val="ab"/>
        <w:shd w:val="clear" w:color="auto" w:fill="FFFFFF"/>
        <w:spacing w:after="0" w:line="360" w:lineRule="auto"/>
        <w:ind w:left="284"/>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D42CFD">
        <w:rPr>
          <w:rFonts w:ascii="Times New Roman" w:hAnsi="Times New Roman" w:cs="Times New Roman"/>
          <w:sz w:val="28"/>
          <w:szCs w:val="28"/>
        </w:rPr>
        <w:t>Письмо ФНС России от 21.01.2014 N ГД-4-3/617</w:t>
      </w:r>
      <w:r>
        <w:rPr>
          <w:rFonts w:ascii="Times New Roman" w:hAnsi="Times New Roman" w:cs="Times New Roman"/>
          <w:sz w:val="28"/>
          <w:szCs w:val="28"/>
        </w:rPr>
        <w:t xml:space="preserve"> «</w:t>
      </w:r>
      <w:r w:rsidRPr="00D42CFD">
        <w:rPr>
          <w:rFonts w:ascii="Times New Roman" w:hAnsi="Times New Roman" w:cs="Times New Roman"/>
          <w:sz w:val="28"/>
          <w:szCs w:val="28"/>
        </w:rPr>
        <w:t>Об учете для целей налога на прибыль дебиторской задолженности, списанной в результате заключения с должником мирового соглашения</w:t>
      </w:r>
      <w:r>
        <w:rPr>
          <w:rFonts w:ascii="Times New Roman" w:hAnsi="Times New Roman" w:cs="Times New Roman"/>
          <w:sz w:val="28"/>
          <w:szCs w:val="28"/>
        </w:rPr>
        <w:t>»</w:t>
      </w:r>
    </w:p>
    <w:p w14:paraId="6D899924" w14:textId="28019360" w:rsidR="002D7124" w:rsidRDefault="002D7124" w:rsidP="00DF171D">
      <w:pPr>
        <w:pStyle w:val="ab"/>
        <w:shd w:val="clear" w:color="auto" w:fill="FFFFFF"/>
        <w:spacing w:after="0" w:line="360" w:lineRule="auto"/>
        <w:ind w:left="284"/>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Pr="002D7124">
        <w:rPr>
          <w:rFonts w:ascii="Times New Roman" w:hAnsi="Times New Roman" w:cs="Times New Roman"/>
          <w:sz w:val="28"/>
          <w:szCs w:val="28"/>
        </w:rPr>
        <w:t>Письмо ФНС России от 07.08.2012 N СА-4-7/13101</w:t>
      </w:r>
      <w:r>
        <w:rPr>
          <w:rFonts w:ascii="Times New Roman" w:hAnsi="Times New Roman" w:cs="Times New Roman"/>
          <w:sz w:val="28"/>
          <w:szCs w:val="28"/>
        </w:rPr>
        <w:t xml:space="preserve"> «</w:t>
      </w:r>
      <w:r w:rsidRPr="002D7124">
        <w:rPr>
          <w:rFonts w:ascii="Times New Roman" w:hAnsi="Times New Roman" w:cs="Times New Roman"/>
          <w:sz w:val="28"/>
          <w:szCs w:val="28"/>
        </w:rPr>
        <w:t>О правомерности отказа в государственной регистрации ликвидации товарищества собственников жилья (далее - ТСЖ) в случае представления в регистрирующий орган в ноябре 2011 г. заявления о прекращении деятельности ТСЖ и ликвидационного баланса, составленного и утвержденного в июле 2009 г.; об обязанности ТСЖ, находящегося в процессе ликвидации, составлять и представлять бухгалтерскую отчетность, а также о порядке составления и представления промежуточного ликвидационного баланса и ликвидационного баланса</w:t>
      </w:r>
      <w:r>
        <w:rPr>
          <w:rFonts w:ascii="Times New Roman" w:hAnsi="Times New Roman" w:cs="Times New Roman"/>
          <w:sz w:val="28"/>
          <w:szCs w:val="28"/>
        </w:rPr>
        <w:t>»</w:t>
      </w:r>
    </w:p>
    <w:p w14:paraId="5F7F8D1F" w14:textId="77173740" w:rsidR="00230279" w:rsidRDefault="00230279" w:rsidP="00DF171D">
      <w:pPr>
        <w:pStyle w:val="ab"/>
        <w:shd w:val="clear" w:color="auto" w:fill="FFFFFF"/>
        <w:spacing w:after="0" w:line="360" w:lineRule="auto"/>
        <w:ind w:left="284"/>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Pr="00230279">
        <w:rPr>
          <w:rFonts w:ascii="Times New Roman" w:hAnsi="Times New Roman" w:cs="Times New Roman"/>
          <w:sz w:val="28"/>
          <w:szCs w:val="28"/>
        </w:rPr>
        <w:t xml:space="preserve">Приказ Минфина России от 02.07.2010 N 66н (ред. от 19.04.2019) </w:t>
      </w:r>
      <w:r>
        <w:rPr>
          <w:rFonts w:ascii="Times New Roman" w:hAnsi="Times New Roman" w:cs="Times New Roman"/>
          <w:sz w:val="28"/>
          <w:szCs w:val="28"/>
        </w:rPr>
        <w:t>«</w:t>
      </w:r>
      <w:r w:rsidRPr="00230279">
        <w:rPr>
          <w:rFonts w:ascii="Times New Roman" w:hAnsi="Times New Roman" w:cs="Times New Roman"/>
          <w:sz w:val="28"/>
          <w:szCs w:val="28"/>
        </w:rPr>
        <w:t>О формах бухгалтерской отчетности организаций</w:t>
      </w:r>
      <w:r>
        <w:rPr>
          <w:rFonts w:ascii="Times New Roman" w:hAnsi="Times New Roman" w:cs="Times New Roman"/>
          <w:sz w:val="28"/>
          <w:szCs w:val="28"/>
        </w:rPr>
        <w:t>»</w:t>
      </w:r>
      <w:r w:rsidRPr="00230279">
        <w:rPr>
          <w:rFonts w:ascii="Times New Roman" w:hAnsi="Times New Roman" w:cs="Times New Roman"/>
          <w:sz w:val="28"/>
          <w:szCs w:val="28"/>
        </w:rPr>
        <w:t xml:space="preserve"> (Зарегистрировано в Минюсте России 02.08.2010 N 18023) (с изм. и доп., вступ. в силу с отчетности за 2020 год)</w:t>
      </w:r>
    </w:p>
    <w:p w14:paraId="50AF978C" w14:textId="5D5ED3B9" w:rsidR="008D5791" w:rsidRDefault="008D5791" w:rsidP="00DF171D">
      <w:pPr>
        <w:pStyle w:val="ab"/>
        <w:shd w:val="clear" w:color="auto" w:fill="FFFFFF"/>
        <w:spacing w:after="0" w:line="360" w:lineRule="auto"/>
        <w:ind w:left="284"/>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Pr="008D5791">
        <w:rPr>
          <w:rFonts w:ascii="Times New Roman" w:hAnsi="Times New Roman" w:cs="Times New Roman"/>
          <w:sz w:val="28"/>
          <w:szCs w:val="28"/>
        </w:rPr>
        <w:t xml:space="preserve">Приказ Минфина России от 29.07.1998 N 34н (ред. от 11.04.2018) </w:t>
      </w:r>
      <w:r>
        <w:rPr>
          <w:rFonts w:ascii="Times New Roman" w:hAnsi="Times New Roman" w:cs="Times New Roman"/>
          <w:sz w:val="28"/>
          <w:szCs w:val="28"/>
        </w:rPr>
        <w:t>«</w:t>
      </w:r>
      <w:r w:rsidRPr="008D5791">
        <w:rPr>
          <w:rFonts w:ascii="Times New Roman" w:hAnsi="Times New Roman" w:cs="Times New Roman"/>
          <w:sz w:val="28"/>
          <w:szCs w:val="28"/>
        </w:rPr>
        <w:t>Об утверждении Положения по ведению бухгалтерского учета и бухгалтерской отчетности в Российской Федерации</w:t>
      </w:r>
      <w:r>
        <w:rPr>
          <w:rFonts w:ascii="Times New Roman" w:hAnsi="Times New Roman" w:cs="Times New Roman"/>
          <w:sz w:val="28"/>
          <w:szCs w:val="28"/>
        </w:rPr>
        <w:t>»</w:t>
      </w:r>
      <w:r w:rsidRPr="008D5791">
        <w:rPr>
          <w:rFonts w:ascii="Times New Roman" w:hAnsi="Times New Roman" w:cs="Times New Roman"/>
          <w:sz w:val="28"/>
          <w:szCs w:val="28"/>
        </w:rPr>
        <w:t xml:space="preserve"> (Зарегистрировано в Минюсте России 27.08.1998 N 1598)</w:t>
      </w:r>
    </w:p>
    <w:p w14:paraId="19ED51CD" w14:textId="6C97EDDE" w:rsidR="00CB6241" w:rsidRPr="00DF171D" w:rsidRDefault="00CB6241" w:rsidP="00DF171D">
      <w:pPr>
        <w:pStyle w:val="ab"/>
        <w:shd w:val="clear" w:color="auto" w:fill="FFFFFF"/>
        <w:spacing w:after="0" w:line="360" w:lineRule="auto"/>
        <w:ind w:left="284"/>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Pr="00CB6241">
        <w:rPr>
          <w:rFonts w:ascii="Times New Roman" w:hAnsi="Times New Roman" w:cs="Times New Roman"/>
          <w:sz w:val="28"/>
          <w:szCs w:val="28"/>
        </w:rPr>
        <w:t>Приказ ФНС России от 25.01.2012 N ММВ-7-6/25@ (ред. от 25.05.2016)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(Зарегистрировано в Минюсте России 14.05.2012 N 24139)</w:t>
      </w:r>
    </w:p>
    <w:p w14:paraId="0A0B6B11" w14:textId="77777777" w:rsidR="00DF171D" w:rsidRPr="00DF171D" w:rsidRDefault="00DF171D" w:rsidP="00DF171D">
      <w:pPr>
        <w:pStyle w:val="ab"/>
        <w:shd w:val="clear" w:color="auto" w:fill="FFFFFF"/>
        <w:spacing w:line="360" w:lineRule="auto"/>
        <w:ind w:left="284"/>
        <w:jc w:val="both"/>
        <w:outlineLvl w:val="1"/>
        <w:rPr>
          <w:sz w:val="28"/>
          <w:szCs w:val="28"/>
        </w:rPr>
      </w:pPr>
      <w:r w:rsidRPr="00DF171D">
        <w:rPr>
          <w:sz w:val="28"/>
          <w:szCs w:val="28"/>
        </w:rPr>
        <w:t> </w:t>
      </w:r>
    </w:p>
    <w:p w14:paraId="776C7508" w14:textId="77777777" w:rsidR="00DF171D" w:rsidRPr="00CC3D94" w:rsidRDefault="00DF171D" w:rsidP="00CC3D94">
      <w:pPr>
        <w:pStyle w:val="ab"/>
        <w:shd w:val="clear" w:color="auto" w:fill="FFFFFF"/>
        <w:spacing w:after="0" w:line="360" w:lineRule="auto"/>
        <w:ind w:left="284"/>
        <w:jc w:val="both"/>
        <w:outlineLvl w:val="1"/>
        <w:rPr>
          <w:rFonts w:ascii="Times New Roman" w:eastAsia="Times New Roman" w:hAnsi="Times New Roman" w:cs="Times New Roman"/>
          <w:sz w:val="28"/>
          <w:szCs w:val="28"/>
          <w:lang w:eastAsia="ru-RU"/>
        </w:rPr>
      </w:pPr>
    </w:p>
    <w:p w14:paraId="00E860F7" w14:textId="77777777" w:rsidR="00DB594E" w:rsidRDefault="00DB594E" w:rsidP="001D27DE">
      <w:pPr>
        <w:pStyle w:val="a3"/>
        <w:spacing w:before="0" w:beforeAutospacing="0" w:after="0" w:afterAutospacing="0" w:line="360" w:lineRule="auto"/>
        <w:ind w:left="720"/>
        <w:contextualSpacing/>
        <w:jc w:val="center"/>
        <w:rPr>
          <w:rFonts w:ascii="Times New Roman" w:hAnsi="Times New Roman"/>
          <w:sz w:val="28"/>
          <w:szCs w:val="28"/>
        </w:rPr>
      </w:pPr>
    </w:p>
    <w:p w14:paraId="594270A0" w14:textId="64E78A42" w:rsidR="001F201C" w:rsidRDefault="001F201C" w:rsidP="001D27DE">
      <w:pPr>
        <w:pStyle w:val="a3"/>
        <w:spacing w:before="0" w:beforeAutospacing="0" w:after="0" w:afterAutospacing="0" w:line="360" w:lineRule="auto"/>
        <w:ind w:left="720"/>
        <w:contextualSpacing/>
        <w:jc w:val="center"/>
        <w:rPr>
          <w:rFonts w:ascii="Times New Roman" w:hAnsi="Times New Roman"/>
          <w:sz w:val="28"/>
          <w:szCs w:val="28"/>
        </w:rPr>
      </w:pPr>
    </w:p>
    <w:p w14:paraId="1D2CE29A" w14:textId="71CF1D56" w:rsidR="000A0102" w:rsidRDefault="001F201C" w:rsidP="001F201C">
      <w:pPr>
        <w:spacing w:line="360" w:lineRule="auto"/>
        <w:ind w:left="284"/>
        <w:jc w:val="both"/>
        <w:rPr>
          <w:sz w:val="28"/>
          <w:szCs w:val="28"/>
        </w:rPr>
      </w:pPr>
      <w:r w:rsidRPr="001E7688">
        <w:rPr>
          <w:bCs/>
          <w:sz w:val="28"/>
          <w:szCs w:val="28"/>
        </w:rPr>
        <w:lastRenderedPageBreak/>
        <w:t xml:space="preserve">1. </w:t>
      </w:r>
      <w:r w:rsidR="000A0102" w:rsidRPr="001E7688">
        <w:rPr>
          <w:sz w:val="28"/>
          <w:szCs w:val="28"/>
        </w:rPr>
        <w:t>Гражданское право. Общая часть : учебник и практикум для вузов / Н. В. Фомичева, О. Г. Строкова. — 2-е изд., перераб. и доп. — Москва : Издательство Юрайт, 2019. — 407 с.</w:t>
      </w:r>
    </w:p>
    <w:p w14:paraId="65EAFCF2" w14:textId="2676A925" w:rsidR="00285BF3" w:rsidRDefault="00285BF3" w:rsidP="00285BF3">
      <w:pPr>
        <w:spacing w:line="360" w:lineRule="auto"/>
        <w:ind w:left="284"/>
        <w:jc w:val="both"/>
        <w:rPr>
          <w:sz w:val="28"/>
          <w:szCs w:val="28"/>
        </w:rPr>
      </w:pPr>
      <w:r>
        <w:rPr>
          <w:sz w:val="28"/>
          <w:szCs w:val="28"/>
        </w:rPr>
        <w:t>1. Предпринимательское право : учебник для вузов / И. А. Зенин.</w:t>
      </w:r>
      <w:r w:rsidRPr="00285BF3">
        <w:rPr>
          <w:sz w:val="28"/>
          <w:szCs w:val="28"/>
        </w:rPr>
        <w:t xml:space="preserve"> </w:t>
      </w:r>
      <w:r w:rsidRPr="001E7688">
        <w:rPr>
          <w:sz w:val="28"/>
          <w:szCs w:val="28"/>
        </w:rPr>
        <w:t>— 2-е изд., перераб. и доп. — Москва : Издательство Юрайт, 20</w:t>
      </w:r>
      <w:r>
        <w:rPr>
          <w:sz w:val="28"/>
          <w:szCs w:val="28"/>
        </w:rPr>
        <w:t>0</w:t>
      </w:r>
      <w:r w:rsidRPr="001E7688">
        <w:rPr>
          <w:sz w:val="28"/>
          <w:szCs w:val="28"/>
        </w:rPr>
        <w:t>9. — 7</w:t>
      </w:r>
      <w:r>
        <w:rPr>
          <w:sz w:val="28"/>
          <w:szCs w:val="28"/>
        </w:rPr>
        <w:t>36</w:t>
      </w:r>
      <w:r w:rsidRPr="001E7688">
        <w:rPr>
          <w:sz w:val="28"/>
          <w:szCs w:val="28"/>
        </w:rPr>
        <w:t> с.</w:t>
      </w:r>
    </w:p>
    <w:p w14:paraId="31A56BC5" w14:textId="3E26C307" w:rsidR="00285BF3" w:rsidRDefault="003A0783" w:rsidP="001F201C">
      <w:pPr>
        <w:spacing w:line="360" w:lineRule="auto"/>
        <w:ind w:left="284"/>
        <w:jc w:val="both"/>
        <w:rPr>
          <w:sz w:val="28"/>
          <w:szCs w:val="28"/>
        </w:rPr>
      </w:pPr>
      <w:r>
        <w:rPr>
          <w:sz w:val="28"/>
          <w:szCs w:val="28"/>
        </w:rPr>
        <w:t xml:space="preserve">1. </w:t>
      </w:r>
      <w:r w:rsidRPr="003A0783">
        <w:rPr>
          <w:sz w:val="28"/>
          <w:szCs w:val="28"/>
        </w:rPr>
        <w:t>Корпоративное право : учебник и практикум для вузов / О. А. Макарова, В. Ф. Попондопуло. — 4-е изд., перераб. и доп. — Москва : Издательство Юрайт, 2020. — 484 с.</w:t>
      </w:r>
    </w:p>
    <w:p w14:paraId="07CEC65C" w14:textId="2B1A87E7" w:rsidR="006C5923" w:rsidRPr="006C5923" w:rsidRDefault="006C5923" w:rsidP="001F201C">
      <w:pPr>
        <w:spacing w:line="360" w:lineRule="auto"/>
        <w:ind w:left="284"/>
        <w:jc w:val="both"/>
        <w:rPr>
          <w:sz w:val="28"/>
          <w:szCs w:val="28"/>
        </w:rPr>
      </w:pPr>
      <w:r w:rsidRPr="006C5923">
        <w:rPr>
          <w:sz w:val="28"/>
          <w:szCs w:val="28"/>
        </w:rPr>
        <w:t>1</w:t>
      </w:r>
      <w:r>
        <w:rPr>
          <w:sz w:val="28"/>
          <w:szCs w:val="28"/>
        </w:rPr>
        <w:t>. Предпринимательское право : учебник / под ред. Н. Д. Эриашвили, Ф. Г. Мышко – М. : ЮНИТИ-ДАНА, 2014</w:t>
      </w:r>
      <w:r w:rsidR="00151412">
        <w:rPr>
          <w:sz w:val="28"/>
          <w:szCs w:val="28"/>
        </w:rPr>
        <w:t>.</w:t>
      </w:r>
      <w:r>
        <w:rPr>
          <w:sz w:val="28"/>
          <w:szCs w:val="28"/>
        </w:rPr>
        <w:t xml:space="preserve"> – 415 с.</w:t>
      </w:r>
    </w:p>
    <w:p w14:paraId="3A7237C6" w14:textId="5A23D11F" w:rsidR="001E7688" w:rsidRDefault="002577EE" w:rsidP="001E7688">
      <w:pPr>
        <w:shd w:val="clear" w:color="auto" w:fill="FFFFFF"/>
        <w:spacing w:line="360" w:lineRule="auto"/>
        <w:ind w:left="284"/>
        <w:jc w:val="both"/>
        <w:outlineLvl w:val="1"/>
        <w:rPr>
          <w:color w:val="000000"/>
          <w:sz w:val="28"/>
          <w:szCs w:val="28"/>
        </w:rPr>
      </w:pPr>
      <w:r>
        <w:rPr>
          <w:color w:val="000000"/>
          <w:sz w:val="28"/>
          <w:szCs w:val="28"/>
        </w:rPr>
        <w:t>1. Банкротство коммерческих организаций : учебное пособие</w:t>
      </w:r>
      <w:r w:rsidR="00CA25E9">
        <w:rPr>
          <w:color w:val="000000"/>
          <w:sz w:val="28"/>
          <w:szCs w:val="28"/>
        </w:rPr>
        <w:t xml:space="preserve"> /  Ю. А. Ежов. – 4-е изд. – М. : Дашков и К, 2008</w:t>
      </w:r>
      <w:r w:rsidR="00151412">
        <w:rPr>
          <w:color w:val="000000"/>
          <w:sz w:val="28"/>
          <w:szCs w:val="28"/>
        </w:rPr>
        <w:t>.</w:t>
      </w:r>
      <w:r w:rsidR="00CA25E9">
        <w:rPr>
          <w:color w:val="000000"/>
          <w:sz w:val="28"/>
          <w:szCs w:val="28"/>
        </w:rPr>
        <w:t xml:space="preserve"> – 172 с.</w:t>
      </w:r>
    </w:p>
    <w:p w14:paraId="7117320F" w14:textId="515F8FFE" w:rsidR="002577EE" w:rsidRDefault="001526C9" w:rsidP="001E7688">
      <w:pPr>
        <w:shd w:val="clear" w:color="auto" w:fill="FFFFFF"/>
        <w:spacing w:line="360" w:lineRule="auto"/>
        <w:ind w:left="284"/>
        <w:jc w:val="both"/>
        <w:outlineLvl w:val="1"/>
        <w:rPr>
          <w:color w:val="000000"/>
          <w:sz w:val="28"/>
          <w:szCs w:val="28"/>
        </w:rPr>
      </w:pPr>
      <w:r>
        <w:rPr>
          <w:color w:val="000000"/>
          <w:sz w:val="28"/>
          <w:szCs w:val="28"/>
        </w:rPr>
        <w:t>1. Юридические лица: изменения в законадательстве. Вып. № 23 / С. П. Гришаев. – М. : ЗАО «Библиотечка РГ», 2014</w:t>
      </w:r>
      <w:r w:rsidR="00151412">
        <w:rPr>
          <w:color w:val="000000"/>
          <w:sz w:val="28"/>
          <w:szCs w:val="28"/>
        </w:rPr>
        <w:t>.</w:t>
      </w:r>
      <w:r>
        <w:rPr>
          <w:color w:val="000000"/>
          <w:sz w:val="28"/>
          <w:szCs w:val="28"/>
        </w:rPr>
        <w:t xml:space="preserve"> – 176 с.</w:t>
      </w:r>
    </w:p>
    <w:p w14:paraId="6B63A669" w14:textId="7D2A0DC7" w:rsidR="002577EE" w:rsidRDefault="00151412" w:rsidP="001E7688">
      <w:pPr>
        <w:shd w:val="clear" w:color="auto" w:fill="FFFFFF"/>
        <w:spacing w:line="360" w:lineRule="auto"/>
        <w:ind w:left="284"/>
        <w:jc w:val="both"/>
        <w:outlineLvl w:val="1"/>
        <w:rPr>
          <w:color w:val="000000"/>
          <w:sz w:val="28"/>
          <w:szCs w:val="28"/>
        </w:rPr>
      </w:pPr>
      <w:r>
        <w:rPr>
          <w:color w:val="000000"/>
          <w:sz w:val="28"/>
          <w:szCs w:val="28"/>
        </w:rPr>
        <w:t xml:space="preserve">1. </w:t>
      </w:r>
      <w:r w:rsidRPr="00151412">
        <w:rPr>
          <w:color w:val="000000"/>
          <w:sz w:val="28"/>
          <w:szCs w:val="28"/>
        </w:rPr>
        <w:t>Гражданское право : учебник / Алексеев С.С., Степанов С.А. ред. 4-е издание — Москва : Проспект, 2014. — 434 с.</w:t>
      </w:r>
    </w:p>
    <w:p w14:paraId="73E1F9CD" w14:textId="6BE29023" w:rsidR="002577EE" w:rsidRDefault="00151412" w:rsidP="001E7688">
      <w:pPr>
        <w:shd w:val="clear" w:color="auto" w:fill="FFFFFF"/>
        <w:spacing w:line="360" w:lineRule="auto"/>
        <w:ind w:left="284"/>
        <w:jc w:val="both"/>
        <w:outlineLvl w:val="1"/>
        <w:rPr>
          <w:color w:val="000000"/>
          <w:sz w:val="28"/>
          <w:szCs w:val="28"/>
        </w:rPr>
      </w:pPr>
      <w:r>
        <w:rPr>
          <w:color w:val="000000"/>
          <w:sz w:val="28"/>
          <w:szCs w:val="28"/>
        </w:rPr>
        <w:t>1. Гражданское право. В 3-х т. : Учебник для вузов / В. В. Байбак, Н. Д. Егоров, И. В. Елисеев. – 7-е изд., перераб. и доп. – Москва : Проспект, 2014. – 778 с.</w:t>
      </w:r>
    </w:p>
    <w:p w14:paraId="0BDCE2BD" w14:textId="33F324DC" w:rsidR="002577EE" w:rsidRDefault="002577EE" w:rsidP="001E7688">
      <w:pPr>
        <w:shd w:val="clear" w:color="auto" w:fill="FFFFFF"/>
        <w:spacing w:line="360" w:lineRule="auto"/>
        <w:ind w:left="284"/>
        <w:jc w:val="both"/>
        <w:outlineLvl w:val="1"/>
        <w:rPr>
          <w:color w:val="000000"/>
          <w:sz w:val="28"/>
          <w:szCs w:val="28"/>
        </w:rPr>
      </w:pPr>
    </w:p>
    <w:p w14:paraId="11D9C83E" w14:textId="457D32AC" w:rsidR="002577EE" w:rsidRDefault="001F3B17" w:rsidP="001E7688">
      <w:pPr>
        <w:shd w:val="clear" w:color="auto" w:fill="FFFFFF"/>
        <w:spacing w:line="360" w:lineRule="auto"/>
        <w:ind w:left="284"/>
        <w:jc w:val="both"/>
        <w:outlineLvl w:val="1"/>
        <w:rPr>
          <w:color w:val="000000"/>
          <w:sz w:val="28"/>
          <w:szCs w:val="28"/>
        </w:rPr>
      </w:pPr>
      <w:r>
        <w:rPr>
          <w:color w:val="000000"/>
          <w:sz w:val="28"/>
          <w:szCs w:val="28"/>
        </w:rPr>
        <w:t>1. Понятие комплексных субъектов российского гражданского права / В. Базаров // Власть. – 2014. - №1. – С. 121-124</w:t>
      </w:r>
      <w:r w:rsidR="000B6583">
        <w:rPr>
          <w:color w:val="000000"/>
          <w:sz w:val="28"/>
          <w:szCs w:val="28"/>
        </w:rPr>
        <w:t>.</w:t>
      </w:r>
    </w:p>
    <w:p w14:paraId="5928DFD4" w14:textId="289DB6DE" w:rsidR="00712C43" w:rsidRDefault="0006256F" w:rsidP="001E7688">
      <w:pPr>
        <w:shd w:val="clear" w:color="auto" w:fill="FFFFFF"/>
        <w:spacing w:line="360" w:lineRule="auto"/>
        <w:ind w:left="284"/>
        <w:jc w:val="both"/>
        <w:outlineLvl w:val="1"/>
        <w:rPr>
          <w:color w:val="000000"/>
          <w:sz w:val="28"/>
          <w:szCs w:val="28"/>
        </w:rPr>
      </w:pPr>
      <w:r>
        <w:rPr>
          <w:color w:val="000000"/>
          <w:sz w:val="28"/>
          <w:szCs w:val="28"/>
        </w:rPr>
        <w:t xml:space="preserve">1. </w:t>
      </w:r>
      <w:r w:rsidR="006D5FBB">
        <w:rPr>
          <w:color w:val="000000"/>
          <w:sz w:val="28"/>
          <w:szCs w:val="28"/>
        </w:rPr>
        <w:t>Принудительная реорганизация и ликвидация юридического лица как способ защиты гражданских прав / М. А. Егорова // Гражданское право. – 2017. - №1. – С. 3-7</w:t>
      </w:r>
      <w:r w:rsidR="000B6583">
        <w:rPr>
          <w:color w:val="000000"/>
          <w:sz w:val="28"/>
          <w:szCs w:val="28"/>
        </w:rPr>
        <w:t>.</w:t>
      </w:r>
    </w:p>
    <w:p w14:paraId="706D1502" w14:textId="53E69B59" w:rsidR="006D5FBB" w:rsidRDefault="006D5FBB" w:rsidP="001E7688">
      <w:pPr>
        <w:shd w:val="clear" w:color="auto" w:fill="FFFFFF"/>
        <w:spacing w:line="360" w:lineRule="auto"/>
        <w:ind w:left="284"/>
        <w:jc w:val="both"/>
        <w:outlineLvl w:val="1"/>
        <w:rPr>
          <w:color w:val="000000"/>
          <w:sz w:val="28"/>
          <w:szCs w:val="28"/>
        </w:rPr>
      </w:pPr>
      <w:r>
        <w:rPr>
          <w:color w:val="000000"/>
          <w:sz w:val="28"/>
          <w:szCs w:val="28"/>
        </w:rPr>
        <w:t>1. Исполнение обязательств по векселю в случае ликвидации юридического лица / А. В. Габов // Гражданское право. – 2016. - №4. – С. 7-10</w:t>
      </w:r>
    </w:p>
    <w:p w14:paraId="7F75C346" w14:textId="6F0DCA05" w:rsidR="002577EE" w:rsidRDefault="000B6583" w:rsidP="006D5FBB">
      <w:pPr>
        <w:shd w:val="clear" w:color="auto" w:fill="FFFFFF"/>
        <w:spacing w:line="360" w:lineRule="auto"/>
        <w:ind w:left="284"/>
        <w:jc w:val="both"/>
        <w:outlineLvl w:val="1"/>
        <w:rPr>
          <w:color w:val="000000"/>
          <w:sz w:val="28"/>
          <w:szCs w:val="28"/>
        </w:rPr>
      </w:pPr>
      <w:r>
        <w:rPr>
          <w:color w:val="000000"/>
          <w:sz w:val="28"/>
          <w:szCs w:val="28"/>
        </w:rPr>
        <w:lastRenderedPageBreak/>
        <w:t>1. Актуальные вопросы реформы гражданского законодательства о юридических лицах / М. Ю. Михайлова // Гражданское право. – 2016. - №4. – С. 11-14.</w:t>
      </w:r>
    </w:p>
    <w:p w14:paraId="7F0C2457" w14:textId="2422EC1F" w:rsidR="000B6583" w:rsidRDefault="000B6583" w:rsidP="006D5FBB">
      <w:pPr>
        <w:shd w:val="clear" w:color="auto" w:fill="FFFFFF"/>
        <w:spacing w:line="360" w:lineRule="auto"/>
        <w:ind w:left="284"/>
        <w:jc w:val="both"/>
        <w:outlineLvl w:val="1"/>
        <w:rPr>
          <w:color w:val="000000"/>
          <w:sz w:val="28"/>
          <w:szCs w:val="28"/>
        </w:rPr>
      </w:pPr>
      <w:r>
        <w:rPr>
          <w:color w:val="000000"/>
          <w:sz w:val="28"/>
          <w:szCs w:val="28"/>
        </w:rPr>
        <w:t xml:space="preserve">1. Проблема правосубъектности прекращенного юридического лица / Е. В. Богданов, Е. Е. </w:t>
      </w:r>
      <w:r w:rsidR="00660ACF">
        <w:rPr>
          <w:color w:val="000000"/>
          <w:sz w:val="28"/>
          <w:szCs w:val="28"/>
        </w:rPr>
        <w:t>Богданова, Д. Е. Богданов // Гражданское право. – 2016. - №4. – С. 29-32.</w:t>
      </w:r>
    </w:p>
    <w:p w14:paraId="6AC92778" w14:textId="3383986A" w:rsidR="00660ACF" w:rsidRDefault="00660ACF" w:rsidP="006D5FBB">
      <w:pPr>
        <w:shd w:val="clear" w:color="auto" w:fill="FFFFFF"/>
        <w:spacing w:line="360" w:lineRule="auto"/>
        <w:ind w:left="284"/>
        <w:jc w:val="both"/>
        <w:outlineLvl w:val="1"/>
        <w:rPr>
          <w:color w:val="000000"/>
          <w:sz w:val="28"/>
          <w:szCs w:val="28"/>
        </w:rPr>
      </w:pPr>
      <w:r>
        <w:rPr>
          <w:color w:val="000000"/>
          <w:sz w:val="28"/>
          <w:szCs w:val="28"/>
        </w:rPr>
        <w:t>1. О концепции гражданско-правовой политики / Е. В. Вавилин // Гражданское право. – 2012. - №1. – С. 14-18.</w:t>
      </w:r>
    </w:p>
    <w:p w14:paraId="5A7ADBFE" w14:textId="4CC5A23A" w:rsidR="00660ACF" w:rsidRDefault="00660ACF" w:rsidP="006D5FBB">
      <w:pPr>
        <w:shd w:val="clear" w:color="auto" w:fill="FFFFFF"/>
        <w:spacing w:line="360" w:lineRule="auto"/>
        <w:ind w:left="284"/>
        <w:jc w:val="both"/>
        <w:outlineLvl w:val="1"/>
        <w:rPr>
          <w:color w:val="000000"/>
          <w:sz w:val="28"/>
          <w:szCs w:val="28"/>
        </w:rPr>
      </w:pPr>
      <w:r>
        <w:rPr>
          <w:color w:val="000000"/>
          <w:sz w:val="28"/>
          <w:szCs w:val="28"/>
        </w:rPr>
        <w:t>1. Тенденция сокращения кредитных организаций: защита прав вкладчиков, правовые проблемы банковского надзора и юридическая ответственность Банка России / И. Ф. Сюбарева // Банковское право. – 2017. - №5. – С. 46-52.</w:t>
      </w:r>
    </w:p>
    <w:p w14:paraId="31400E6E" w14:textId="53DB66D0" w:rsidR="00660ACF" w:rsidRDefault="00660ACF" w:rsidP="006D5FBB">
      <w:pPr>
        <w:shd w:val="clear" w:color="auto" w:fill="FFFFFF"/>
        <w:spacing w:line="360" w:lineRule="auto"/>
        <w:ind w:left="284"/>
        <w:jc w:val="both"/>
        <w:outlineLvl w:val="1"/>
        <w:rPr>
          <w:color w:val="000000"/>
          <w:sz w:val="28"/>
          <w:szCs w:val="28"/>
        </w:rPr>
      </w:pPr>
      <w:r>
        <w:rPr>
          <w:color w:val="000000"/>
          <w:sz w:val="28"/>
          <w:szCs w:val="28"/>
        </w:rPr>
        <w:t xml:space="preserve">1. </w:t>
      </w:r>
      <w:r w:rsidR="00115C11">
        <w:rPr>
          <w:color w:val="000000"/>
          <w:sz w:val="28"/>
          <w:szCs w:val="28"/>
        </w:rPr>
        <w:t xml:space="preserve">Субсидиарная ответственность директоров обанкротившихся фирм за долги / Е. Новикова // Административное право. </w:t>
      </w:r>
      <w:r w:rsidR="00FB7CA0">
        <w:rPr>
          <w:color w:val="000000"/>
          <w:sz w:val="28"/>
          <w:szCs w:val="28"/>
        </w:rPr>
        <w:t>–</w:t>
      </w:r>
      <w:r w:rsidR="00115C11">
        <w:rPr>
          <w:color w:val="000000"/>
          <w:sz w:val="28"/>
          <w:szCs w:val="28"/>
        </w:rPr>
        <w:t xml:space="preserve"> 2018</w:t>
      </w:r>
      <w:r w:rsidR="00FB7CA0">
        <w:rPr>
          <w:color w:val="000000"/>
          <w:sz w:val="28"/>
          <w:szCs w:val="28"/>
        </w:rPr>
        <w:t>. - №1. – С. 68-78.</w:t>
      </w:r>
    </w:p>
    <w:p w14:paraId="23042709" w14:textId="21949A8C" w:rsidR="00FB7CA0" w:rsidRDefault="00FB7CA0" w:rsidP="006D5FBB">
      <w:pPr>
        <w:shd w:val="clear" w:color="auto" w:fill="FFFFFF"/>
        <w:spacing w:line="360" w:lineRule="auto"/>
        <w:ind w:left="284"/>
        <w:jc w:val="both"/>
        <w:outlineLvl w:val="1"/>
        <w:rPr>
          <w:color w:val="000000"/>
          <w:sz w:val="28"/>
          <w:szCs w:val="28"/>
        </w:rPr>
      </w:pPr>
      <w:r>
        <w:rPr>
          <w:color w:val="000000"/>
          <w:sz w:val="28"/>
          <w:szCs w:val="28"/>
        </w:rPr>
        <w:t>1. О некоторых перспективных направлениях развития российского законодательства о банкротстве / А. А. Тюкавкин-Плотников // Право и бизнес (Прил. к журналу «Предпринимательское право»). – 2018. - №3. – С. 7-11.</w:t>
      </w:r>
    </w:p>
    <w:p w14:paraId="2735EA64" w14:textId="1C9D206F" w:rsidR="00FB7CA0" w:rsidRDefault="00FB7CA0" w:rsidP="00FB7CA0">
      <w:pPr>
        <w:shd w:val="clear" w:color="auto" w:fill="FFFFFF"/>
        <w:spacing w:line="360" w:lineRule="auto"/>
        <w:ind w:left="284"/>
        <w:jc w:val="both"/>
        <w:outlineLvl w:val="1"/>
        <w:rPr>
          <w:color w:val="000000"/>
          <w:sz w:val="28"/>
          <w:szCs w:val="28"/>
        </w:rPr>
      </w:pPr>
      <w:r>
        <w:rPr>
          <w:color w:val="000000"/>
          <w:sz w:val="28"/>
          <w:szCs w:val="28"/>
        </w:rPr>
        <w:t>1. Реализация принципа соразмерности в правовом регулировании отношений несостоятельности / А. А. Пахаруков // Право и бизнес (Прил. к журналу «Предпринимательское право»). – 2018. - №3. – С. 28-32.</w:t>
      </w:r>
    </w:p>
    <w:p w14:paraId="5CF9AEA5" w14:textId="1FD7B974" w:rsidR="00FB7CA0" w:rsidRDefault="00FB7CA0" w:rsidP="006D5FBB">
      <w:pPr>
        <w:shd w:val="clear" w:color="auto" w:fill="FFFFFF"/>
        <w:spacing w:line="360" w:lineRule="auto"/>
        <w:ind w:left="284"/>
        <w:jc w:val="both"/>
        <w:outlineLvl w:val="1"/>
        <w:rPr>
          <w:color w:val="000000"/>
          <w:sz w:val="28"/>
          <w:szCs w:val="28"/>
        </w:rPr>
      </w:pPr>
      <w:r>
        <w:rPr>
          <w:color w:val="000000"/>
          <w:sz w:val="28"/>
          <w:szCs w:val="28"/>
        </w:rPr>
        <w:t>1. Прекращение обязательств ликвидацией юридического лица / М. Егорова // Хозяйство и право. – 2010. - №12. – С. 109-112.</w:t>
      </w:r>
    </w:p>
    <w:p w14:paraId="5F2C75A3" w14:textId="5A359A3F" w:rsidR="00A431E3" w:rsidRPr="00851934" w:rsidRDefault="00A431E3" w:rsidP="00A431E3">
      <w:pPr>
        <w:spacing w:line="360" w:lineRule="auto"/>
        <w:ind w:left="284"/>
        <w:jc w:val="both"/>
        <w:rPr>
          <w:sz w:val="28"/>
          <w:szCs w:val="28"/>
        </w:rPr>
      </w:pPr>
      <w:r>
        <w:rPr>
          <w:sz w:val="28"/>
          <w:szCs w:val="28"/>
        </w:rPr>
        <w:t>1. Определение прекращения деятельности юридического лица как самостоятельного правового явления и выявление его отличий от сходных правовых феноменов</w:t>
      </w:r>
      <w:r w:rsidRPr="00851934">
        <w:rPr>
          <w:sz w:val="28"/>
          <w:szCs w:val="28"/>
        </w:rPr>
        <w:t xml:space="preserve"> / </w:t>
      </w:r>
      <w:r>
        <w:rPr>
          <w:sz w:val="28"/>
          <w:szCs w:val="28"/>
        </w:rPr>
        <w:t>Ж</w:t>
      </w:r>
      <w:r w:rsidRPr="00851934">
        <w:rPr>
          <w:sz w:val="28"/>
          <w:szCs w:val="28"/>
        </w:rPr>
        <w:t xml:space="preserve">. </w:t>
      </w:r>
      <w:r>
        <w:rPr>
          <w:sz w:val="28"/>
          <w:szCs w:val="28"/>
        </w:rPr>
        <w:t>Б</w:t>
      </w:r>
      <w:r w:rsidRPr="00851934">
        <w:rPr>
          <w:sz w:val="28"/>
          <w:szCs w:val="28"/>
        </w:rPr>
        <w:t xml:space="preserve">. </w:t>
      </w:r>
      <w:r>
        <w:rPr>
          <w:sz w:val="28"/>
          <w:szCs w:val="28"/>
        </w:rPr>
        <w:t xml:space="preserve">Иванова, Д. В. Толмачев </w:t>
      </w:r>
      <w:r w:rsidRPr="00851934">
        <w:rPr>
          <w:sz w:val="28"/>
          <w:szCs w:val="28"/>
        </w:rPr>
        <w:t xml:space="preserve">// </w:t>
      </w:r>
      <w:r w:rsidR="00EC0787">
        <w:rPr>
          <w:sz w:val="28"/>
          <w:szCs w:val="28"/>
        </w:rPr>
        <w:t>Российская юстиция</w:t>
      </w:r>
      <w:r w:rsidRPr="00851934">
        <w:rPr>
          <w:sz w:val="28"/>
          <w:szCs w:val="28"/>
        </w:rPr>
        <w:t>. - 201</w:t>
      </w:r>
      <w:r w:rsidR="00EC0787">
        <w:rPr>
          <w:sz w:val="28"/>
          <w:szCs w:val="28"/>
        </w:rPr>
        <w:t>5</w:t>
      </w:r>
      <w:r w:rsidRPr="00851934">
        <w:rPr>
          <w:sz w:val="28"/>
          <w:szCs w:val="28"/>
        </w:rPr>
        <w:t xml:space="preserve">. - № </w:t>
      </w:r>
      <w:r w:rsidR="00EC0787">
        <w:rPr>
          <w:sz w:val="28"/>
          <w:szCs w:val="28"/>
        </w:rPr>
        <w:t>7</w:t>
      </w:r>
      <w:r w:rsidRPr="00851934">
        <w:rPr>
          <w:sz w:val="28"/>
          <w:szCs w:val="28"/>
        </w:rPr>
        <w:t xml:space="preserve">. - С. </w:t>
      </w:r>
      <w:r w:rsidR="00EC0787">
        <w:rPr>
          <w:sz w:val="28"/>
          <w:szCs w:val="28"/>
        </w:rPr>
        <w:t>14</w:t>
      </w:r>
      <w:r w:rsidRPr="00851934">
        <w:rPr>
          <w:sz w:val="28"/>
          <w:szCs w:val="28"/>
        </w:rPr>
        <w:t>-</w:t>
      </w:r>
      <w:r w:rsidR="00EC0787">
        <w:rPr>
          <w:sz w:val="28"/>
          <w:szCs w:val="28"/>
        </w:rPr>
        <w:t>17</w:t>
      </w:r>
      <w:r w:rsidRPr="00851934">
        <w:rPr>
          <w:sz w:val="28"/>
          <w:szCs w:val="28"/>
        </w:rPr>
        <w:t>.</w:t>
      </w:r>
    </w:p>
    <w:p w14:paraId="21629CF7" w14:textId="77777777" w:rsidR="00A431E3" w:rsidRDefault="00A431E3" w:rsidP="001E7688">
      <w:pPr>
        <w:shd w:val="clear" w:color="auto" w:fill="FFFFFF"/>
        <w:spacing w:line="360" w:lineRule="auto"/>
        <w:ind w:left="284"/>
        <w:jc w:val="both"/>
        <w:outlineLvl w:val="1"/>
        <w:rPr>
          <w:color w:val="000000"/>
          <w:sz w:val="28"/>
          <w:szCs w:val="28"/>
        </w:rPr>
      </w:pPr>
    </w:p>
    <w:p w14:paraId="4B6B4D41" w14:textId="6D336AFF" w:rsidR="00856EC3" w:rsidRPr="001E7688" w:rsidRDefault="001E7688" w:rsidP="001E7688">
      <w:pPr>
        <w:shd w:val="clear" w:color="auto" w:fill="FFFFFF"/>
        <w:spacing w:line="360" w:lineRule="auto"/>
        <w:ind w:left="284"/>
        <w:jc w:val="both"/>
        <w:outlineLvl w:val="1"/>
        <w:rPr>
          <w:color w:val="000000"/>
          <w:sz w:val="28"/>
          <w:szCs w:val="28"/>
        </w:rPr>
      </w:pPr>
      <w:r>
        <w:rPr>
          <w:color w:val="000000"/>
          <w:sz w:val="28"/>
          <w:szCs w:val="28"/>
        </w:rPr>
        <w:t>1. Принудительная ликвидация юридического лица</w:t>
      </w:r>
      <w:r w:rsidR="0070724F">
        <w:rPr>
          <w:color w:val="000000"/>
          <w:sz w:val="28"/>
          <w:szCs w:val="28"/>
        </w:rPr>
        <w:t xml:space="preserve"> </w:t>
      </w:r>
      <w:r w:rsidRPr="00CB0C1E">
        <w:rPr>
          <w:color w:val="000000"/>
          <w:sz w:val="28"/>
          <w:szCs w:val="28"/>
        </w:rPr>
        <w:t>/</w:t>
      </w:r>
      <w:r>
        <w:rPr>
          <w:color w:val="000000"/>
          <w:sz w:val="28"/>
          <w:szCs w:val="28"/>
        </w:rPr>
        <w:t xml:space="preserve"> М</w:t>
      </w:r>
      <w:r w:rsidRPr="00CB0C1E">
        <w:rPr>
          <w:color w:val="000000"/>
          <w:sz w:val="28"/>
          <w:szCs w:val="28"/>
        </w:rPr>
        <w:t>.</w:t>
      </w:r>
      <w:r>
        <w:rPr>
          <w:color w:val="000000"/>
          <w:sz w:val="28"/>
          <w:szCs w:val="28"/>
        </w:rPr>
        <w:t>В</w:t>
      </w:r>
      <w:r w:rsidRPr="00CB0C1E">
        <w:rPr>
          <w:color w:val="000000"/>
          <w:sz w:val="28"/>
          <w:szCs w:val="28"/>
        </w:rPr>
        <w:t>.</w:t>
      </w:r>
      <w:r>
        <w:rPr>
          <w:color w:val="000000"/>
          <w:sz w:val="28"/>
          <w:szCs w:val="28"/>
        </w:rPr>
        <w:t xml:space="preserve"> Васильев</w:t>
      </w:r>
      <w:r w:rsidRPr="001E7688">
        <w:rPr>
          <w:color w:val="000000"/>
          <w:sz w:val="28"/>
          <w:szCs w:val="28"/>
        </w:rPr>
        <w:t>,</w:t>
      </w:r>
      <w:r>
        <w:rPr>
          <w:color w:val="000000"/>
          <w:sz w:val="28"/>
          <w:szCs w:val="28"/>
        </w:rPr>
        <w:t xml:space="preserve"> Е</w:t>
      </w:r>
      <w:r w:rsidRPr="001E7688">
        <w:rPr>
          <w:color w:val="000000"/>
          <w:sz w:val="28"/>
          <w:szCs w:val="28"/>
        </w:rPr>
        <w:t>.</w:t>
      </w:r>
      <w:r>
        <w:rPr>
          <w:color w:val="000000"/>
          <w:sz w:val="28"/>
          <w:szCs w:val="28"/>
        </w:rPr>
        <w:t>Б</w:t>
      </w:r>
      <w:r w:rsidRPr="001E7688">
        <w:rPr>
          <w:color w:val="000000"/>
          <w:sz w:val="28"/>
          <w:szCs w:val="28"/>
        </w:rPr>
        <w:t xml:space="preserve">. </w:t>
      </w:r>
      <w:r>
        <w:rPr>
          <w:color w:val="000000"/>
          <w:sz w:val="28"/>
          <w:szCs w:val="28"/>
        </w:rPr>
        <w:t>Абакумова</w:t>
      </w:r>
      <w:r w:rsidR="0070724F">
        <w:rPr>
          <w:color w:val="000000"/>
          <w:sz w:val="28"/>
          <w:szCs w:val="28"/>
        </w:rPr>
        <w:t xml:space="preserve"> </w:t>
      </w:r>
      <w:r w:rsidRPr="00CB0C1E">
        <w:rPr>
          <w:color w:val="000000"/>
          <w:sz w:val="28"/>
          <w:szCs w:val="28"/>
        </w:rPr>
        <w:t>//</w:t>
      </w:r>
      <w:r>
        <w:rPr>
          <w:color w:val="000000"/>
          <w:sz w:val="28"/>
          <w:szCs w:val="28"/>
        </w:rPr>
        <w:t xml:space="preserve"> </w:t>
      </w:r>
      <w:r w:rsidRPr="00CB0C1E">
        <w:rPr>
          <w:color w:val="000000"/>
          <w:sz w:val="28"/>
          <w:szCs w:val="28"/>
        </w:rPr>
        <w:t>КонсультантПлюс</w:t>
      </w:r>
    </w:p>
    <w:p w14:paraId="2E992688" w14:textId="4467EC53" w:rsidR="00856EC3" w:rsidRDefault="00856EC3" w:rsidP="001D27DE">
      <w:pPr>
        <w:pStyle w:val="a3"/>
        <w:spacing w:before="0" w:beforeAutospacing="0" w:after="0" w:afterAutospacing="0" w:line="360" w:lineRule="auto"/>
        <w:ind w:left="720"/>
        <w:contextualSpacing/>
        <w:jc w:val="center"/>
        <w:rPr>
          <w:b/>
          <w:iCs/>
          <w:sz w:val="28"/>
          <w:szCs w:val="28"/>
        </w:rPr>
      </w:pPr>
    </w:p>
    <w:p w14:paraId="3EDC9A7C" w14:textId="77777777" w:rsidR="006D538F" w:rsidRDefault="006D538F" w:rsidP="002A6B41">
      <w:pPr>
        <w:shd w:val="clear" w:color="auto" w:fill="FFFFFF"/>
        <w:spacing w:line="360" w:lineRule="auto"/>
        <w:jc w:val="both"/>
        <w:outlineLvl w:val="1"/>
        <w:rPr>
          <w:sz w:val="28"/>
          <w:szCs w:val="28"/>
        </w:rPr>
      </w:pPr>
    </w:p>
    <w:p w14:paraId="41D4C84A" w14:textId="77777777" w:rsidR="006D538F" w:rsidRDefault="006D538F" w:rsidP="006D538F">
      <w:pPr>
        <w:shd w:val="clear" w:color="auto" w:fill="FFFFFF"/>
        <w:spacing w:line="360" w:lineRule="auto"/>
        <w:ind w:left="284"/>
        <w:jc w:val="both"/>
        <w:outlineLvl w:val="1"/>
        <w:rPr>
          <w:sz w:val="28"/>
          <w:szCs w:val="28"/>
        </w:rPr>
      </w:pPr>
    </w:p>
    <w:p w14:paraId="7FBDE82D" w14:textId="77777777" w:rsidR="006D538F" w:rsidRDefault="006D538F" w:rsidP="006D538F">
      <w:pPr>
        <w:shd w:val="clear" w:color="auto" w:fill="FFFFFF"/>
        <w:spacing w:line="360" w:lineRule="auto"/>
        <w:ind w:left="284"/>
        <w:jc w:val="both"/>
        <w:outlineLvl w:val="1"/>
        <w:rPr>
          <w:sz w:val="28"/>
          <w:szCs w:val="28"/>
        </w:rPr>
      </w:pPr>
    </w:p>
    <w:p w14:paraId="3EC29EEE" w14:textId="77777777" w:rsidR="002A6B41" w:rsidRDefault="002A6B41" w:rsidP="00E23C9B">
      <w:pPr>
        <w:spacing w:line="360" w:lineRule="auto"/>
        <w:ind w:left="284"/>
        <w:contextualSpacing/>
        <w:jc w:val="both"/>
        <w:rPr>
          <w:sz w:val="28"/>
          <w:szCs w:val="28"/>
        </w:rPr>
      </w:pPr>
    </w:p>
    <w:p w14:paraId="04269BC8" w14:textId="77777777" w:rsidR="002A6B41" w:rsidRDefault="002A6B41" w:rsidP="00E23C9B">
      <w:pPr>
        <w:spacing w:line="360" w:lineRule="auto"/>
        <w:ind w:left="284"/>
        <w:contextualSpacing/>
        <w:jc w:val="both"/>
        <w:rPr>
          <w:sz w:val="28"/>
          <w:szCs w:val="28"/>
        </w:rPr>
      </w:pPr>
    </w:p>
    <w:p w14:paraId="36F2F7DC" w14:textId="77777777" w:rsidR="002A6B41" w:rsidRDefault="002A6B41" w:rsidP="00E23C9B">
      <w:pPr>
        <w:spacing w:line="360" w:lineRule="auto"/>
        <w:ind w:left="284"/>
        <w:contextualSpacing/>
        <w:jc w:val="both"/>
        <w:rPr>
          <w:sz w:val="28"/>
          <w:szCs w:val="28"/>
        </w:rPr>
      </w:pPr>
    </w:p>
    <w:p w14:paraId="16138518" w14:textId="77777777" w:rsidR="002A6B41" w:rsidRDefault="002A6B41" w:rsidP="00E23C9B">
      <w:pPr>
        <w:spacing w:line="360" w:lineRule="auto"/>
        <w:ind w:left="284"/>
        <w:contextualSpacing/>
        <w:jc w:val="both"/>
        <w:rPr>
          <w:sz w:val="28"/>
          <w:szCs w:val="28"/>
        </w:rPr>
      </w:pPr>
    </w:p>
    <w:p w14:paraId="53AFC5A3" w14:textId="77777777" w:rsidR="002A6B41" w:rsidRDefault="002A6B41" w:rsidP="00E23C9B">
      <w:pPr>
        <w:spacing w:line="360" w:lineRule="auto"/>
        <w:ind w:left="284"/>
        <w:contextualSpacing/>
        <w:jc w:val="both"/>
        <w:rPr>
          <w:sz w:val="28"/>
          <w:szCs w:val="28"/>
        </w:rPr>
      </w:pPr>
    </w:p>
    <w:p w14:paraId="782B5980" w14:textId="77777777" w:rsidR="002A6B41" w:rsidRDefault="002A6B41" w:rsidP="00E23C9B">
      <w:pPr>
        <w:spacing w:line="360" w:lineRule="auto"/>
        <w:ind w:left="284"/>
        <w:contextualSpacing/>
        <w:jc w:val="both"/>
        <w:rPr>
          <w:sz w:val="28"/>
          <w:szCs w:val="28"/>
        </w:rPr>
      </w:pPr>
    </w:p>
    <w:p w14:paraId="0F40E459" w14:textId="193DEFF5" w:rsidR="006D538F" w:rsidRPr="00E23C9B" w:rsidRDefault="006D538F" w:rsidP="00E23C9B">
      <w:pPr>
        <w:spacing w:line="360" w:lineRule="auto"/>
        <w:ind w:left="284"/>
        <w:contextualSpacing/>
        <w:jc w:val="both"/>
        <w:rPr>
          <w:color w:val="000000" w:themeColor="text1"/>
          <w:sz w:val="28"/>
          <w:szCs w:val="28"/>
        </w:rPr>
      </w:pPr>
      <w:r w:rsidRPr="00E23C9B">
        <w:rPr>
          <w:sz w:val="28"/>
          <w:szCs w:val="28"/>
        </w:rPr>
        <w:t xml:space="preserve">Я, Еременко В.О., подтверждаю, что </w:t>
      </w:r>
      <w:r w:rsidRPr="00E23C9B">
        <w:rPr>
          <w:color w:val="C0504D" w:themeColor="accent2"/>
          <w:sz w:val="28"/>
          <w:szCs w:val="28"/>
        </w:rPr>
        <w:t xml:space="preserve">выпускная квалификационная работа </w:t>
      </w:r>
      <w:r w:rsidRPr="00E23C9B">
        <w:rPr>
          <w:sz w:val="28"/>
          <w:szCs w:val="28"/>
        </w:rPr>
        <w:t>«</w:t>
      </w:r>
      <w:r w:rsidR="00E23C9B" w:rsidRPr="00E23C9B">
        <w:rPr>
          <w:color w:val="000000" w:themeColor="text1"/>
          <w:sz w:val="28"/>
          <w:szCs w:val="28"/>
        </w:rPr>
        <w:t>Гражданско-правовые процедуры ликвидации коммерческих юридических лиц</w:t>
      </w:r>
      <w:r w:rsidRPr="00E23C9B">
        <w:rPr>
          <w:sz w:val="28"/>
          <w:szCs w:val="28"/>
        </w:rPr>
        <w:t>» выполнена мною.</w:t>
      </w:r>
    </w:p>
    <w:p w14:paraId="3DF27D43" w14:textId="77777777" w:rsidR="006D538F" w:rsidRDefault="006D538F" w:rsidP="00E23C9B">
      <w:pPr>
        <w:shd w:val="clear" w:color="auto" w:fill="FFFFFF"/>
        <w:spacing w:line="360" w:lineRule="auto"/>
        <w:ind w:left="284"/>
        <w:jc w:val="both"/>
        <w:outlineLvl w:val="1"/>
        <w:rPr>
          <w:sz w:val="28"/>
          <w:szCs w:val="28"/>
        </w:rPr>
      </w:pPr>
    </w:p>
    <w:p w14:paraId="35B27961" w14:textId="4174EE9B" w:rsidR="006D538F" w:rsidRPr="00E23C9B" w:rsidRDefault="006D538F" w:rsidP="00E23C9B">
      <w:pPr>
        <w:shd w:val="clear" w:color="auto" w:fill="FFFFFF"/>
        <w:spacing w:line="360" w:lineRule="auto"/>
        <w:ind w:left="284"/>
        <w:jc w:val="both"/>
        <w:outlineLvl w:val="1"/>
        <w:rPr>
          <w:sz w:val="28"/>
          <w:szCs w:val="28"/>
        </w:rPr>
      </w:pPr>
      <w:r w:rsidRPr="00E23C9B">
        <w:rPr>
          <w:sz w:val="28"/>
          <w:szCs w:val="28"/>
        </w:rPr>
        <w:t>00</w:t>
      </w:r>
      <w:r>
        <w:rPr>
          <w:sz w:val="28"/>
          <w:szCs w:val="28"/>
        </w:rPr>
        <w:t>.0</w:t>
      </w:r>
      <w:r w:rsidRPr="00E23C9B">
        <w:rPr>
          <w:sz w:val="28"/>
          <w:szCs w:val="28"/>
        </w:rPr>
        <w:t>0</w:t>
      </w:r>
      <w:r>
        <w:rPr>
          <w:sz w:val="28"/>
          <w:szCs w:val="28"/>
        </w:rPr>
        <w:t>.20</w:t>
      </w:r>
      <w:r w:rsidRPr="00E23C9B">
        <w:rPr>
          <w:sz w:val="28"/>
          <w:szCs w:val="28"/>
        </w:rPr>
        <w:t>20</w:t>
      </w:r>
    </w:p>
    <w:p w14:paraId="1AE73DC8" w14:textId="77777777" w:rsidR="006D538F" w:rsidRDefault="006D538F" w:rsidP="00E23C9B">
      <w:pPr>
        <w:shd w:val="clear" w:color="auto" w:fill="FFFFFF"/>
        <w:spacing w:line="360" w:lineRule="auto"/>
        <w:ind w:left="284"/>
        <w:jc w:val="both"/>
        <w:outlineLvl w:val="1"/>
        <w:rPr>
          <w:sz w:val="28"/>
          <w:szCs w:val="28"/>
        </w:rPr>
      </w:pPr>
    </w:p>
    <w:p w14:paraId="3439D655" w14:textId="77777777" w:rsidR="006D538F" w:rsidRPr="0034150D" w:rsidRDefault="006D538F" w:rsidP="00E23C9B">
      <w:pPr>
        <w:shd w:val="clear" w:color="auto" w:fill="FFFFFF"/>
        <w:spacing w:line="360" w:lineRule="auto"/>
        <w:ind w:left="284"/>
        <w:jc w:val="both"/>
        <w:outlineLvl w:val="1"/>
        <w:rPr>
          <w:sz w:val="28"/>
          <w:szCs w:val="28"/>
        </w:rPr>
      </w:pPr>
      <w:r>
        <w:rPr>
          <w:sz w:val="28"/>
          <w:szCs w:val="28"/>
        </w:rPr>
        <w:t>_______________________________________ /Еременко В.О./</w:t>
      </w:r>
    </w:p>
    <w:p w14:paraId="02E11074" w14:textId="77777777" w:rsidR="006D538F" w:rsidRPr="00096528" w:rsidRDefault="006D538F">
      <w:pPr>
        <w:spacing w:line="360" w:lineRule="auto"/>
        <w:ind w:firstLine="709"/>
        <w:rPr>
          <w:sz w:val="28"/>
          <w:szCs w:val="28"/>
        </w:rPr>
      </w:pPr>
    </w:p>
    <w:sectPr w:rsidR="006D538F" w:rsidRPr="00096528" w:rsidSect="0063182E">
      <w:footerReference w:type="even" r:id="rId9"/>
      <w:footerReference w:type="default" r:id="rId10"/>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1598B" w14:textId="77777777" w:rsidR="00B00FE7" w:rsidRDefault="00B00FE7" w:rsidP="00860688">
      <w:r>
        <w:separator/>
      </w:r>
    </w:p>
  </w:endnote>
  <w:endnote w:type="continuationSeparator" w:id="0">
    <w:p w14:paraId="1D58A9A9" w14:textId="77777777" w:rsidR="00B00FE7" w:rsidRDefault="00B00FE7" w:rsidP="0086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1678004170"/>
      <w:docPartObj>
        <w:docPartGallery w:val="Page Numbers (Bottom of Page)"/>
        <w:docPartUnique/>
      </w:docPartObj>
    </w:sdtPr>
    <w:sdtEndPr>
      <w:rPr>
        <w:rStyle w:val="a7"/>
      </w:rPr>
    </w:sdtEndPr>
    <w:sdtContent>
      <w:p w14:paraId="0AC28A6E" w14:textId="53BC3710" w:rsidR="00534B82" w:rsidRDefault="00534B82" w:rsidP="008B0AB8">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5FA9A8EE" w14:textId="77777777" w:rsidR="00534B82" w:rsidRDefault="00534B82" w:rsidP="0086068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580413584"/>
      <w:docPartObj>
        <w:docPartGallery w:val="Page Numbers (Bottom of Page)"/>
        <w:docPartUnique/>
      </w:docPartObj>
    </w:sdtPr>
    <w:sdtEndPr>
      <w:rPr>
        <w:rStyle w:val="a7"/>
      </w:rPr>
    </w:sdtEndPr>
    <w:sdtContent>
      <w:p w14:paraId="3B43063C" w14:textId="631277CF" w:rsidR="00534B82" w:rsidRDefault="00534B82" w:rsidP="008B0AB8">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5610E9">
          <w:rPr>
            <w:rStyle w:val="a7"/>
            <w:noProof/>
          </w:rPr>
          <w:t>2</w:t>
        </w:r>
        <w:r>
          <w:rPr>
            <w:rStyle w:val="a7"/>
          </w:rPr>
          <w:fldChar w:fldCharType="end"/>
        </w:r>
      </w:p>
    </w:sdtContent>
  </w:sdt>
  <w:p w14:paraId="6C92152B" w14:textId="77777777" w:rsidR="00534B82" w:rsidRDefault="00534B82" w:rsidP="0086068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EA0B5" w14:textId="77777777" w:rsidR="00B00FE7" w:rsidRDefault="00B00FE7" w:rsidP="00860688">
      <w:r>
        <w:separator/>
      </w:r>
    </w:p>
  </w:footnote>
  <w:footnote w:type="continuationSeparator" w:id="0">
    <w:p w14:paraId="200DEF30" w14:textId="77777777" w:rsidR="00B00FE7" w:rsidRDefault="00B00FE7" w:rsidP="00860688">
      <w:r>
        <w:continuationSeparator/>
      </w:r>
    </w:p>
  </w:footnote>
  <w:footnote w:id="1">
    <w:p w14:paraId="5D320FB2" w14:textId="44151A73" w:rsidR="00534B82" w:rsidRPr="008A6D0A" w:rsidRDefault="00534B82">
      <w:pPr>
        <w:pStyle w:val="ac"/>
      </w:pPr>
      <w:r>
        <w:rPr>
          <w:rStyle w:val="ae"/>
        </w:rPr>
        <w:footnoteRef/>
      </w:r>
      <w:r>
        <w:t xml:space="preserve"> </w:t>
      </w:r>
      <w:r w:rsidRPr="005E780A">
        <w:t>Гражданский кодекс Российской Федерации (часть первая) от 30.11.1994 N 51-ФЗ (ред. от 16.12.2019)</w:t>
      </w:r>
      <w:r w:rsidRPr="008A6D0A">
        <w:t xml:space="preserve"> -   </w:t>
      </w:r>
      <w:r w:rsidRPr="00243744">
        <w:t xml:space="preserve"> </w:t>
      </w:r>
      <w:r>
        <w:t>ст</w:t>
      </w:r>
      <w:r w:rsidRPr="008A6D0A">
        <w:t>. 48.</w:t>
      </w:r>
    </w:p>
  </w:footnote>
  <w:footnote w:id="2">
    <w:p w14:paraId="2E8F80CA" w14:textId="480D1F6A" w:rsidR="00534B82" w:rsidRPr="00243744" w:rsidRDefault="00534B82">
      <w:pPr>
        <w:pStyle w:val="ac"/>
      </w:pPr>
      <w:r>
        <w:rPr>
          <w:rStyle w:val="ae"/>
        </w:rPr>
        <w:footnoteRef/>
      </w:r>
      <w:r>
        <w:t xml:space="preserve"> </w:t>
      </w:r>
      <w:r w:rsidRPr="005E780A">
        <w:t>Гражданский кодекс Российской Федерации (часть первая) от 30.11.1994 N 51-ФЗ (ред. от 16.12.2019)</w:t>
      </w:r>
      <w:r w:rsidRPr="008A6D0A">
        <w:t xml:space="preserve"> -   </w:t>
      </w:r>
      <w:r w:rsidRPr="00243744">
        <w:t xml:space="preserve"> </w:t>
      </w:r>
      <w:r>
        <w:t>ст</w:t>
      </w:r>
      <w:r w:rsidRPr="008A6D0A">
        <w:t xml:space="preserve">. </w:t>
      </w:r>
      <w:r w:rsidRPr="00CD653C">
        <w:t>50</w:t>
      </w:r>
      <w:r w:rsidRPr="008A6D0A">
        <w:t>.</w:t>
      </w:r>
    </w:p>
  </w:footnote>
  <w:footnote w:id="3">
    <w:p w14:paraId="1724A549" w14:textId="1171173A" w:rsidR="00534B82" w:rsidRPr="00DD2B2F" w:rsidRDefault="00534B82">
      <w:pPr>
        <w:pStyle w:val="ac"/>
      </w:pPr>
      <w:r>
        <w:rPr>
          <w:rStyle w:val="ae"/>
        </w:rPr>
        <w:footnoteRef/>
      </w:r>
      <w:r>
        <w:t xml:space="preserve"> </w:t>
      </w:r>
      <w:r w:rsidRPr="005E780A">
        <w:t>Гражданский кодекс Российской Федерации (часть первая) от 30.11.1994 N 51-ФЗ (ред. от 16.12.2019)</w:t>
      </w:r>
      <w:r w:rsidRPr="008A6D0A">
        <w:t xml:space="preserve"> -   </w:t>
      </w:r>
      <w:r w:rsidRPr="00243744">
        <w:t xml:space="preserve"> </w:t>
      </w:r>
      <w:r>
        <w:t>ст</w:t>
      </w:r>
      <w:r w:rsidRPr="008A6D0A">
        <w:t xml:space="preserve">. </w:t>
      </w:r>
      <w:r w:rsidRPr="00E04EFC">
        <w:t>61</w:t>
      </w:r>
      <w:r w:rsidRPr="008A6D0A">
        <w:t>.</w:t>
      </w:r>
    </w:p>
  </w:footnote>
  <w:footnote w:id="4">
    <w:p w14:paraId="6820C58C" w14:textId="3927883D" w:rsidR="00534B82" w:rsidRPr="005E24F2" w:rsidRDefault="00534B82">
      <w:pPr>
        <w:pStyle w:val="ac"/>
      </w:pPr>
      <w:r>
        <w:rPr>
          <w:rStyle w:val="ae"/>
        </w:rPr>
        <w:footnoteRef/>
      </w:r>
      <w:r>
        <w:t xml:space="preserve"> </w:t>
      </w:r>
      <w:r w:rsidRPr="003136C3">
        <w:t>Гражданское право. Общая часть : учебник и практикум для вузов / Н. В. Фомичева, О. Г. Строкова. — 2-е изд., перераб. и доп. — Москва : Издательство Юрайт, 2019. — 407 с.</w:t>
      </w:r>
      <w:r w:rsidRPr="005E24F2">
        <w:t xml:space="preserve"> </w:t>
      </w:r>
      <w:r>
        <w:t>–</w:t>
      </w:r>
      <w:r w:rsidRPr="005E24F2">
        <w:t xml:space="preserve"> </w:t>
      </w:r>
      <w:r>
        <w:t>с</w:t>
      </w:r>
      <w:r w:rsidRPr="005E24F2">
        <w:t xml:space="preserve">. </w:t>
      </w:r>
      <w:r w:rsidRPr="001E7688">
        <w:t>97</w:t>
      </w:r>
      <w:r w:rsidRPr="005E24F2">
        <w:t>.</w:t>
      </w:r>
    </w:p>
  </w:footnote>
  <w:footnote w:id="5">
    <w:p w14:paraId="7969789F" w14:textId="7264C25D" w:rsidR="00534B82" w:rsidRDefault="00534B82">
      <w:pPr>
        <w:pStyle w:val="ac"/>
      </w:pPr>
      <w:r>
        <w:rPr>
          <w:rStyle w:val="ae"/>
        </w:rPr>
        <w:footnoteRef/>
      </w:r>
      <w:r>
        <w:t xml:space="preserve"> </w:t>
      </w:r>
      <w:r w:rsidRPr="001E7688">
        <w:t>Принудительная ликвидация юридического лица</w:t>
      </w:r>
      <w:r>
        <w:t xml:space="preserve"> </w:t>
      </w:r>
      <w:r w:rsidRPr="001E7688">
        <w:t>/ М.В. Васильев, Е.Б. Абакумова</w:t>
      </w:r>
      <w:r>
        <w:t xml:space="preserve"> </w:t>
      </w:r>
      <w:r w:rsidRPr="001E7688">
        <w:t>// КонсультантПлюс</w:t>
      </w:r>
    </w:p>
  </w:footnote>
  <w:footnote w:id="6">
    <w:p w14:paraId="0B86AF5E" w14:textId="3480103B" w:rsidR="00534B82" w:rsidRPr="00B91491" w:rsidRDefault="00534B82">
      <w:pPr>
        <w:pStyle w:val="ac"/>
      </w:pPr>
      <w:r>
        <w:rPr>
          <w:rStyle w:val="ae"/>
        </w:rPr>
        <w:footnoteRef/>
      </w:r>
      <w:r>
        <w:t xml:space="preserve"> </w:t>
      </w:r>
      <w:r w:rsidRPr="00B91491">
        <w:t xml:space="preserve">Федеральный закон от 08.08.2001 N 129-ФЗ (ред. от 26.11.2019) </w:t>
      </w:r>
      <w:r>
        <w:t>«</w:t>
      </w:r>
      <w:r w:rsidRPr="00B91491">
        <w:t>О государственной регистрации юридических лиц и индивидуальных предпринимателей</w:t>
      </w:r>
      <w:r>
        <w:t>»</w:t>
      </w:r>
      <w:r w:rsidRPr="00B91491">
        <w:t xml:space="preserve"> (с изм. и доп., вступ. в силу с 01.04.2020)</w:t>
      </w:r>
    </w:p>
  </w:footnote>
  <w:footnote w:id="7">
    <w:p w14:paraId="233F9906" w14:textId="340CD87D" w:rsidR="00534B82" w:rsidRDefault="00534B82">
      <w:pPr>
        <w:pStyle w:val="ac"/>
      </w:pPr>
      <w:r>
        <w:rPr>
          <w:rStyle w:val="ae"/>
        </w:rPr>
        <w:footnoteRef/>
      </w:r>
      <w:r>
        <w:t xml:space="preserve"> </w:t>
      </w:r>
      <w:r w:rsidRPr="005E780A">
        <w:t>Гражданский кодекс Российской Федерации (часть первая) от 30.11.1994 N 51-ФЗ (ред. от 16.12.2019)</w:t>
      </w:r>
      <w:r w:rsidRPr="008A6D0A">
        <w:t xml:space="preserve"> -   </w:t>
      </w:r>
      <w:r w:rsidRPr="00243744">
        <w:t xml:space="preserve"> </w:t>
      </w:r>
      <w:r>
        <w:t>ст</w:t>
      </w:r>
      <w:r w:rsidRPr="008A6D0A">
        <w:t xml:space="preserve">. </w:t>
      </w:r>
      <w:r w:rsidRPr="00E04EFC">
        <w:t>61</w:t>
      </w:r>
      <w:r w:rsidRPr="008A6D0A">
        <w:t>.</w:t>
      </w:r>
    </w:p>
  </w:footnote>
  <w:footnote w:id="8">
    <w:p w14:paraId="39F1B87C" w14:textId="708ED581" w:rsidR="00534B82" w:rsidRDefault="00534B82">
      <w:pPr>
        <w:pStyle w:val="ac"/>
      </w:pPr>
      <w:r>
        <w:rPr>
          <w:rStyle w:val="ae"/>
        </w:rPr>
        <w:footnoteRef/>
      </w:r>
      <w:r>
        <w:t xml:space="preserve"> </w:t>
      </w:r>
      <w:r w:rsidRPr="00EA5462">
        <w:t>Закон РФ от 21.03.1991 N 943-1 (ред. от 26.03.2020) «О налоговых органах Российской Федерации»</w:t>
      </w:r>
    </w:p>
  </w:footnote>
  <w:footnote w:id="9">
    <w:p w14:paraId="3320F64D" w14:textId="696955DD" w:rsidR="00534B82" w:rsidRDefault="00534B82">
      <w:pPr>
        <w:pStyle w:val="ac"/>
      </w:pPr>
      <w:r>
        <w:rPr>
          <w:rStyle w:val="ae"/>
        </w:rPr>
        <w:footnoteRef/>
      </w:r>
      <w:r>
        <w:t xml:space="preserve"> </w:t>
      </w:r>
      <w:r w:rsidRPr="005E43C3">
        <w:t>Информационное письмо Президиума ВАС РФ от 13.08.2004 N 84 «О некоторых вопросах применения арбитражными судами статьи 61 Гражданского кодекса Российской Федерации» // КонсультантПлюс</w:t>
      </w:r>
    </w:p>
  </w:footnote>
  <w:footnote w:id="10">
    <w:p w14:paraId="75A8866B" w14:textId="4FEC0E13" w:rsidR="00534B82" w:rsidRDefault="00534B82">
      <w:pPr>
        <w:pStyle w:val="ac"/>
      </w:pPr>
      <w:r>
        <w:rPr>
          <w:rStyle w:val="ae"/>
        </w:rPr>
        <w:footnoteRef/>
      </w:r>
      <w:r>
        <w:t xml:space="preserve"> </w:t>
      </w:r>
      <w:r w:rsidRPr="001E7688">
        <w:t>Принудительная ликвидация юридического лица</w:t>
      </w:r>
      <w:r>
        <w:t xml:space="preserve"> </w:t>
      </w:r>
      <w:r w:rsidRPr="001E7688">
        <w:t>/ М.В. Васильев, Е.Б. Абакумова</w:t>
      </w:r>
      <w:r>
        <w:t xml:space="preserve"> </w:t>
      </w:r>
      <w:r w:rsidRPr="001E7688">
        <w:t>// КонсультантПлюс</w:t>
      </w:r>
    </w:p>
  </w:footnote>
  <w:footnote w:id="11">
    <w:p w14:paraId="1126DDE8" w14:textId="18DBDAD7" w:rsidR="00534B82" w:rsidRDefault="00534B82">
      <w:pPr>
        <w:pStyle w:val="ac"/>
      </w:pPr>
      <w:r>
        <w:rPr>
          <w:rStyle w:val="ae"/>
        </w:rPr>
        <w:footnoteRef/>
      </w:r>
      <w:r>
        <w:t xml:space="preserve"> </w:t>
      </w:r>
      <w:r w:rsidRPr="005E780A">
        <w:t>Гражданский кодекс Российской Федерации (часть первая) от 30.11.1994 N 51-ФЗ (ред. от 16.12.2019)</w:t>
      </w:r>
      <w:r w:rsidRPr="008A6D0A">
        <w:t xml:space="preserve"> -   </w:t>
      </w:r>
      <w:r w:rsidRPr="00243744">
        <w:t xml:space="preserve"> </w:t>
      </w:r>
      <w:r>
        <w:t>ст</w:t>
      </w:r>
      <w:r w:rsidRPr="008A6D0A">
        <w:t xml:space="preserve">. </w:t>
      </w:r>
      <w:r w:rsidRPr="00E04EFC">
        <w:t>6</w:t>
      </w:r>
      <w:r>
        <w:t>5</w:t>
      </w:r>
      <w:r w:rsidRPr="008A6D0A">
        <w:t>.</w:t>
      </w:r>
    </w:p>
  </w:footnote>
  <w:footnote w:id="12">
    <w:p w14:paraId="576D20AE" w14:textId="147D3014" w:rsidR="00534B82" w:rsidRDefault="00534B82">
      <w:pPr>
        <w:pStyle w:val="ac"/>
      </w:pPr>
      <w:r>
        <w:rPr>
          <w:rStyle w:val="ae"/>
        </w:rPr>
        <w:footnoteRef/>
      </w:r>
      <w:r>
        <w:t xml:space="preserve"> </w:t>
      </w:r>
      <w:r w:rsidRPr="008E6420">
        <w:t>Предпринимательское право : учебник / под ред. Н. Д. Эриашвили, Ф. Г. Мышко – М. : ЮНИТИ-ДАНА, 2014 – 415 с.</w:t>
      </w:r>
      <w:r>
        <w:t xml:space="preserve"> – с. 107.</w:t>
      </w:r>
    </w:p>
  </w:footnote>
  <w:footnote w:id="13">
    <w:p w14:paraId="32AE59BB" w14:textId="3EFE064D" w:rsidR="00534B82" w:rsidRDefault="00534B82">
      <w:pPr>
        <w:pStyle w:val="ac"/>
      </w:pPr>
      <w:r>
        <w:rPr>
          <w:rStyle w:val="ae"/>
        </w:rPr>
        <w:footnoteRef/>
      </w:r>
      <w:r>
        <w:t xml:space="preserve"> </w:t>
      </w:r>
      <w:r w:rsidRPr="00A91680">
        <w:t>Определение прекращения деятельности юридического лица как самостоятельного правового явления и выявление его отличий от сходных правовых феноменов / Ж. Б. Иванова, Д. В. Толмачев // Российская юстиция. - 2015. - № 7. - С. 14-17.</w:t>
      </w:r>
    </w:p>
  </w:footnote>
  <w:footnote w:id="14">
    <w:p w14:paraId="2B36298B" w14:textId="0BD0787B" w:rsidR="00534B82" w:rsidRDefault="00534B82">
      <w:pPr>
        <w:pStyle w:val="ac"/>
      </w:pPr>
      <w:r>
        <w:rPr>
          <w:rStyle w:val="ae"/>
        </w:rPr>
        <w:footnoteRef/>
      </w:r>
      <w:r>
        <w:t xml:space="preserve"> </w:t>
      </w:r>
      <w:r w:rsidRPr="005E780A">
        <w:t>Гражданский кодекс Российской Федерации (часть первая) от 30.11.1994 N 51-ФЗ (ред. от 16.12.2019)</w:t>
      </w:r>
      <w:r w:rsidRPr="008A6D0A">
        <w:t xml:space="preserve"> -   </w:t>
      </w:r>
      <w:r w:rsidRPr="00243744">
        <w:t xml:space="preserve"> </w:t>
      </w:r>
      <w:r>
        <w:t>ст</w:t>
      </w:r>
      <w:r w:rsidRPr="008A6D0A">
        <w:t xml:space="preserve">. </w:t>
      </w:r>
      <w:r w:rsidRPr="00E04EFC">
        <w:t>6</w:t>
      </w:r>
      <w:r>
        <w:t>4.2</w:t>
      </w:r>
      <w:r w:rsidRPr="008A6D0A">
        <w:t>.</w:t>
      </w:r>
    </w:p>
  </w:footnote>
  <w:footnote w:id="15">
    <w:p w14:paraId="7227E568" w14:textId="30FCE785" w:rsidR="00534B82" w:rsidRDefault="00534B82">
      <w:pPr>
        <w:pStyle w:val="ac"/>
      </w:pPr>
      <w:r>
        <w:rPr>
          <w:rStyle w:val="ae"/>
        </w:rPr>
        <w:footnoteRef/>
      </w:r>
      <w:r>
        <w:t xml:space="preserve"> </w:t>
      </w:r>
      <w:r w:rsidRPr="003136C3">
        <w:t>Гражданское право. Общая часть : учебник и практикум для вузов / Н. В. Фомичева, О. Г. Строкова. — 2-е изд., перераб. и доп. — Москва : Издательство Юрайт, 2019. — 407 с.</w:t>
      </w:r>
      <w:r w:rsidRPr="005E24F2">
        <w:t xml:space="preserve"> </w:t>
      </w:r>
      <w:r>
        <w:t>–</w:t>
      </w:r>
      <w:r w:rsidRPr="005E24F2">
        <w:t xml:space="preserve"> </w:t>
      </w:r>
      <w:r>
        <w:t>с</w:t>
      </w:r>
      <w:r w:rsidRPr="005E24F2">
        <w:t xml:space="preserve">. </w:t>
      </w:r>
      <w:r w:rsidRPr="001E7688">
        <w:t>97</w:t>
      </w:r>
      <w:r w:rsidRPr="005E24F2">
        <w:t>.</w:t>
      </w:r>
    </w:p>
  </w:footnote>
  <w:footnote w:id="16">
    <w:p w14:paraId="772BAFAF" w14:textId="1C4E71B8" w:rsidR="00534B82" w:rsidRDefault="00534B82">
      <w:pPr>
        <w:pStyle w:val="ac"/>
      </w:pPr>
      <w:r>
        <w:rPr>
          <w:rStyle w:val="ae"/>
        </w:rPr>
        <w:footnoteRef/>
      </w:r>
      <w:r>
        <w:t xml:space="preserve"> </w:t>
      </w:r>
      <w:r w:rsidRPr="00637D33">
        <w:t>Федеральный закон от 05.05.2014 N 99-ФЗ (ред. от 03.07.2016)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C97"/>
    <w:multiLevelType w:val="hybridMultilevel"/>
    <w:tmpl w:val="A0265E0C"/>
    <w:lvl w:ilvl="0" w:tplc="CB1203F0">
      <w:start w:val="1"/>
      <w:numFmt w:val="decimal"/>
      <w:lvlText w:val="%1."/>
      <w:lvlJc w:val="left"/>
      <w:pPr>
        <w:ind w:left="1418" w:hanging="42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8DF081D"/>
    <w:multiLevelType w:val="hybridMultilevel"/>
    <w:tmpl w:val="3D42987A"/>
    <w:lvl w:ilvl="0" w:tplc="8CAAC8F8">
      <w:start w:val="1"/>
      <w:numFmt w:val="decimal"/>
      <w:lvlText w:val="%1."/>
      <w:lvlJc w:val="left"/>
      <w:pPr>
        <w:ind w:left="1418" w:hanging="426"/>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C566EED"/>
    <w:multiLevelType w:val="hybridMultilevel"/>
    <w:tmpl w:val="7EB437AC"/>
    <w:lvl w:ilvl="0" w:tplc="0CD80168">
      <w:start w:val="1"/>
      <w:numFmt w:val="decimal"/>
      <w:lvlText w:val="%1."/>
      <w:lvlJc w:val="left"/>
      <w:pPr>
        <w:ind w:left="1418" w:hanging="425"/>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
    <w:nsid w:val="0FB412E6"/>
    <w:multiLevelType w:val="hybridMultilevel"/>
    <w:tmpl w:val="686424D4"/>
    <w:lvl w:ilvl="0" w:tplc="58FADFE0">
      <w:start w:val="1"/>
      <w:numFmt w:val="decimal"/>
      <w:lvlText w:val="%1."/>
      <w:lvlJc w:val="left"/>
      <w:pPr>
        <w:ind w:left="1418" w:hanging="42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872D34"/>
    <w:multiLevelType w:val="hybridMultilevel"/>
    <w:tmpl w:val="3070BD92"/>
    <w:lvl w:ilvl="0" w:tplc="045EEE94">
      <w:start w:val="1"/>
      <w:numFmt w:val="decimal"/>
      <w:lvlText w:val="%1."/>
      <w:lvlJc w:val="left"/>
      <w:pPr>
        <w:ind w:left="1418" w:hanging="426"/>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13B24745"/>
    <w:multiLevelType w:val="hybridMultilevel"/>
    <w:tmpl w:val="8D047814"/>
    <w:lvl w:ilvl="0" w:tplc="F042A3CC">
      <w:start w:val="1"/>
      <w:numFmt w:val="decimal"/>
      <w:lvlText w:val="%1."/>
      <w:lvlJc w:val="left"/>
      <w:pPr>
        <w:ind w:left="1418" w:hanging="42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341FF9"/>
    <w:multiLevelType w:val="hybridMultilevel"/>
    <w:tmpl w:val="56F6B246"/>
    <w:lvl w:ilvl="0" w:tplc="B94E5DFE">
      <w:start w:val="1"/>
      <w:numFmt w:val="decimal"/>
      <w:lvlText w:val="%1."/>
      <w:lvlJc w:val="left"/>
      <w:pPr>
        <w:ind w:left="1418" w:hanging="426"/>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1D6F590E"/>
    <w:multiLevelType w:val="hybridMultilevel"/>
    <w:tmpl w:val="9BA82118"/>
    <w:lvl w:ilvl="0" w:tplc="54141A18">
      <w:start w:val="1"/>
      <w:numFmt w:val="decimal"/>
      <w:lvlText w:val="%1."/>
      <w:lvlJc w:val="left"/>
      <w:pPr>
        <w:ind w:left="1418" w:hanging="42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28CE1CF5"/>
    <w:multiLevelType w:val="hybridMultilevel"/>
    <w:tmpl w:val="450EB07C"/>
    <w:lvl w:ilvl="0" w:tplc="A51EF0F8">
      <w:start w:val="1"/>
      <w:numFmt w:val="decimal"/>
      <w:lvlText w:val="%1."/>
      <w:lvlJc w:val="left"/>
      <w:pPr>
        <w:ind w:left="1418" w:hanging="426"/>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2B8C4880"/>
    <w:multiLevelType w:val="hybridMultilevel"/>
    <w:tmpl w:val="037AAB06"/>
    <w:lvl w:ilvl="0" w:tplc="E5C8B8A8">
      <w:start w:val="1"/>
      <w:numFmt w:val="decimal"/>
      <w:lvlText w:val="%1."/>
      <w:lvlJc w:val="left"/>
      <w:pPr>
        <w:ind w:left="1418" w:hanging="42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34B53855"/>
    <w:multiLevelType w:val="hybridMultilevel"/>
    <w:tmpl w:val="EB8E601A"/>
    <w:lvl w:ilvl="0" w:tplc="5F3E237E">
      <w:start w:val="1"/>
      <w:numFmt w:val="decimal"/>
      <w:lvlText w:val="%1."/>
      <w:lvlJc w:val="left"/>
      <w:pPr>
        <w:ind w:left="1418" w:hanging="42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54E2765"/>
    <w:multiLevelType w:val="hybridMultilevel"/>
    <w:tmpl w:val="E9C2370C"/>
    <w:lvl w:ilvl="0" w:tplc="502E74CC">
      <w:start w:val="1"/>
      <w:numFmt w:val="decimal"/>
      <w:lvlText w:val="%1."/>
      <w:lvlJc w:val="left"/>
      <w:pPr>
        <w:ind w:left="1418" w:hanging="426"/>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2">
    <w:nsid w:val="39F34C5D"/>
    <w:multiLevelType w:val="hybridMultilevel"/>
    <w:tmpl w:val="8FFAE808"/>
    <w:lvl w:ilvl="0" w:tplc="6E066A66">
      <w:start w:val="1"/>
      <w:numFmt w:val="decimal"/>
      <w:lvlText w:val="%1."/>
      <w:lvlJc w:val="left"/>
      <w:pPr>
        <w:ind w:left="1418" w:hanging="426"/>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D315374"/>
    <w:multiLevelType w:val="hybridMultilevel"/>
    <w:tmpl w:val="057482F0"/>
    <w:lvl w:ilvl="0" w:tplc="4B8456D2">
      <w:start w:val="1"/>
      <w:numFmt w:val="decimal"/>
      <w:lvlText w:val="%1."/>
      <w:lvlJc w:val="left"/>
      <w:pPr>
        <w:ind w:left="1418" w:hanging="426"/>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4185588D"/>
    <w:multiLevelType w:val="multilevel"/>
    <w:tmpl w:val="BD06311E"/>
    <w:lvl w:ilvl="0">
      <w:start w:val="1"/>
      <w:numFmt w:val="decimal"/>
      <w:lvlText w:val="%1."/>
      <w:lvlJc w:val="left"/>
      <w:pPr>
        <w:ind w:left="1417" w:hanging="425"/>
      </w:pPr>
      <w:rPr>
        <w:rFonts w:hint="default"/>
      </w:r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15">
    <w:nsid w:val="42725B72"/>
    <w:multiLevelType w:val="hybridMultilevel"/>
    <w:tmpl w:val="B4522446"/>
    <w:lvl w:ilvl="0" w:tplc="CFEC1D50">
      <w:start w:val="1"/>
      <w:numFmt w:val="decimal"/>
      <w:lvlText w:val="%1."/>
      <w:lvlJc w:val="left"/>
      <w:pPr>
        <w:ind w:left="1418" w:hanging="42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87501C4"/>
    <w:multiLevelType w:val="hybridMultilevel"/>
    <w:tmpl w:val="5EB0FABA"/>
    <w:lvl w:ilvl="0" w:tplc="EF38FC76">
      <w:start w:val="1"/>
      <w:numFmt w:val="decimal"/>
      <w:lvlText w:val="%1."/>
      <w:lvlJc w:val="left"/>
      <w:pPr>
        <w:ind w:left="1418" w:hanging="426"/>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4B4F56F2"/>
    <w:multiLevelType w:val="hybridMultilevel"/>
    <w:tmpl w:val="9A903294"/>
    <w:lvl w:ilvl="0" w:tplc="D21E80A2">
      <w:start w:val="1"/>
      <w:numFmt w:val="decimal"/>
      <w:lvlText w:val="%1."/>
      <w:lvlJc w:val="left"/>
      <w:pPr>
        <w:ind w:left="1418" w:hanging="426"/>
      </w:pPr>
      <w:rPr>
        <w:rFonts w:hint="default"/>
      </w:r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18">
    <w:nsid w:val="4B8A31B5"/>
    <w:multiLevelType w:val="hybridMultilevel"/>
    <w:tmpl w:val="F670CCF8"/>
    <w:lvl w:ilvl="0" w:tplc="B9DE2F78">
      <w:start w:val="1"/>
      <w:numFmt w:val="decimal"/>
      <w:lvlText w:val="%1."/>
      <w:lvlJc w:val="left"/>
      <w:pPr>
        <w:ind w:left="1418" w:hanging="426"/>
      </w:pPr>
      <w:rPr>
        <w:rFonts w:hint="default"/>
      </w:r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19">
    <w:nsid w:val="4BD73ECB"/>
    <w:multiLevelType w:val="hybridMultilevel"/>
    <w:tmpl w:val="A4EC7486"/>
    <w:lvl w:ilvl="0" w:tplc="1ADA9940">
      <w:start w:val="1"/>
      <w:numFmt w:val="decimal"/>
      <w:lvlText w:val="%1."/>
      <w:lvlJc w:val="left"/>
      <w:pPr>
        <w:ind w:left="1418" w:hanging="42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4CF05135"/>
    <w:multiLevelType w:val="multilevel"/>
    <w:tmpl w:val="21CABCFC"/>
    <w:lvl w:ilvl="0">
      <w:start w:val="1"/>
      <w:numFmt w:val="decimal"/>
      <w:lvlText w:val="%1."/>
      <w:lvlJc w:val="left"/>
      <w:pPr>
        <w:ind w:left="1418" w:hanging="425"/>
      </w:pPr>
      <w:rPr>
        <w:rFonts w:hint="default"/>
      </w:r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21">
    <w:nsid w:val="4F262F89"/>
    <w:multiLevelType w:val="hybridMultilevel"/>
    <w:tmpl w:val="FC2E1242"/>
    <w:lvl w:ilvl="0" w:tplc="C9F43C52">
      <w:start w:val="1"/>
      <w:numFmt w:val="decimal"/>
      <w:lvlText w:val="%1."/>
      <w:lvlJc w:val="left"/>
      <w:pPr>
        <w:ind w:left="1418" w:hanging="426"/>
      </w:pPr>
      <w:rPr>
        <w:rFonts w:hint="default"/>
        <w:color w:val="auto"/>
      </w:r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2">
    <w:nsid w:val="51F731FD"/>
    <w:multiLevelType w:val="hybridMultilevel"/>
    <w:tmpl w:val="F3F0E03A"/>
    <w:lvl w:ilvl="0" w:tplc="D6DE87C8">
      <w:start w:val="1"/>
      <w:numFmt w:val="decimal"/>
      <w:lvlText w:val="%1."/>
      <w:lvlJc w:val="left"/>
      <w:pPr>
        <w:ind w:left="1418" w:hanging="42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nsid w:val="53E833C6"/>
    <w:multiLevelType w:val="hybridMultilevel"/>
    <w:tmpl w:val="9CDC3E12"/>
    <w:lvl w:ilvl="0" w:tplc="7A44EC20">
      <w:start w:val="1"/>
      <w:numFmt w:val="decimal"/>
      <w:lvlText w:val="%1."/>
      <w:lvlJc w:val="left"/>
      <w:pPr>
        <w:ind w:left="1418" w:hanging="426"/>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nsid w:val="5AC21C70"/>
    <w:multiLevelType w:val="hybridMultilevel"/>
    <w:tmpl w:val="41920904"/>
    <w:lvl w:ilvl="0" w:tplc="DF348166">
      <w:start w:val="1"/>
      <w:numFmt w:val="decimal"/>
      <w:lvlText w:val="%1."/>
      <w:lvlJc w:val="left"/>
      <w:pPr>
        <w:ind w:left="1418" w:hanging="426"/>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5D4F5D66"/>
    <w:multiLevelType w:val="hybridMultilevel"/>
    <w:tmpl w:val="BD3E97A4"/>
    <w:lvl w:ilvl="0" w:tplc="2280CDF4">
      <w:start w:val="1"/>
      <w:numFmt w:val="decimal"/>
      <w:lvlText w:val="%1."/>
      <w:lvlJc w:val="left"/>
      <w:pPr>
        <w:ind w:left="1418" w:hanging="426"/>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5FCE3C97"/>
    <w:multiLevelType w:val="hybridMultilevel"/>
    <w:tmpl w:val="E2F44CD6"/>
    <w:lvl w:ilvl="0" w:tplc="978668DA">
      <w:start w:val="1"/>
      <w:numFmt w:val="decimal"/>
      <w:lvlText w:val="%1."/>
      <w:lvlJc w:val="left"/>
      <w:pPr>
        <w:ind w:left="1418" w:hanging="426"/>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65E847CF"/>
    <w:multiLevelType w:val="hybridMultilevel"/>
    <w:tmpl w:val="1B281EA8"/>
    <w:lvl w:ilvl="0" w:tplc="C456C7E0">
      <w:start w:val="1"/>
      <w:numFmt w:val="decimal"/>
      <w:lvlText w:val="%1."/>
      <w:lvlJc w:val="left"/>
      <w:pPr>
        <w:ind w:left="1418" w:hanging="42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7420B91"/>
    <w:multiLevelType w:val="multilevel"/>
    <w:tmpl w:val="CDC22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4D3104"/>
    <w:multiLevelType w:val="hybridMultilevel"/>
    <w:tmpl w:val="5A40BC78"/>
    <w:lvl w:ilvl="0" w:tplc="217CD69A">
      <w:start w:val="1"/>
      <w:numFmt w:val="decimal"/>
      <w:lvlText w:val="%1."/>
      <w:lvlJc w:val="left"/>
      <w:pPr>
        <w:ind w:left="1418" w:hanging="426"/>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30">
    <w:nsid w:val="6ABD27CA"/>
    <w:multiLevelType w:val="hybridMultilevel"/>
    <w:tmpl w:val="6894815E"/>
    <w:lvl w:ilvl="0" w:tplc="F572A5C6">
      <w:start w:val="1"/>
      <w:numFmt w:val="decimal"/>
      <w:lvlText w:val="%1."/>
      <w:lvlJc w:val="left"/>
      <w:pPr>
        <w:ind w:left="1418" w:hanging="426"/>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nsid w:val="6D356553"/>
    <w:multiLevelType w:val="multilevel"/>
    <w:tmpl w:val="B6AEE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B61389"/>
    <w:multiLevelType w:val="hybridMultilevel"/>
    <w:tmpl w:val="D2A80214"/>
    <w:lvl w:ilvl="0" w:tplc="77D48762">
      <w:start w:val="1"/>
      <w:numFmt w:val="decimal"/>
      <w:lvlText w:val="%1."/>
      <w:lvlJc w:val="left"/>
      <w:pPr>
        <w:ind w:left="1418" w:hanging="426"/>
      </w:pPr>
      <w:rPr>
        <w:rFonts w:hint="default"/>
      </w:r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3">
    <w:nsid w:val="7308550F"/>
    <w:multiLevelType w:val="hybridMultilevel"/>
    <w:tmpl w:val="E384BDCA"/>
    <w:lvl w:ilvl="0" w:tplc="1F2E9AEE">
      <w:start w:val="1"/>
      <w:numFmt w:val="decimal"/>
      <w:lvlText w:val="%1."/>
      <w:lvlJc w:val="left"/>
      <w:pPr>
        <w:ind w:left="1418" w:hanging="42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nsid w:val="758A7680"/>
    <w:multiLevelType w:val="hybridMultilevel"/>
    <w:tmpl w:val="A050C3E0"/>
    <w:lvl w:ilvl="0" w:tplc="3AA8B53E">
      <w:start w:val="1"/>
      <w:numFmt w:val="decimal"/>
      <w:lvlText w:val="%1."/>
      <w:lvlJc w:val="left"/>
      <w:pPr>
        <w:ind w:left="1418" w:hanging="42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nsid w:val="77607FD7"/>
    <w:multiLevelType w:val="hybridMultilevel"/>
    <w:tmpl w:val="4CB658FE"/>
    <w:lvl w:ilvl="0" w:tplc="3B6C17F4">
      <w:start w:val="1"/>
      <w:numFmt w:val="decimal"/>
      <w:lvlText w:val="%1."/>
      <w:lvlJc w:val="left"/>
      <w:pPr>
        <w:ind w:left="1418" w:hanging="42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20"/>
  </w:num>
  <w:num w:numId="2">
    <w:abstractNumId w:val="14"/>
  </w:num>
  <w:num w:numId="3">
    <w:abstractNumId w:val="31"/>
  </w:num>
  <w:num w:numId="4">
    <w:abstractNumId w:val="28"/>
  </w:num>
  <w:num w:numId="5">
    <w:abstractNumId w:val="11"/>
  </w:num>
  <w:num w:numId="6">
    <w:abstractNumId w:val="19"/>
  </w:num>
  <w:num w:numId="7">
    <w:abstractNumId w:val="0"/>
  </w:num>
  <w:num w:numId="8">
    <w:abstractNumId w:val="33"/>
  </w:num>
  <w:num w:numId="9">
    <w:abstractNumId w:val="9"/>
  </w:num>
  <w:num w:numId="10">
    <w:abstractNumId w:val="34"/>
  </w:num>
  <w:num w:numId="11">
    <w:abstractNumId w:val="35"/>
  </w:num>
  <w:num w:numId="12">
    <w:abstractNumId w:val="2"/>
  </w:num>
  <w:num w:numId="13">
    <w:abstractNumId w:val="22"/>
  </w:num>
  <w:num w:numId="14">
    <w:abstractNumId w:val="7"/>
  </w:num>
  <w:num w:numId="15">
    <w:abstractNumId w:val="27"/>
  </w:num>
  <w:num w:numId="16">
    <w:abstractNumId w:val="15"/>
  </w:num>
  <w:num w:numId="17">
    <w:abstractNumId w:val="5"/>
  </w:num>
  <w:num w:numId="18">
    <w:abstractNumId w:val="3"/>
  </w:num>
  <w:num w:numId="19">
    <w:abstractNumId w:val="10"/>
  </w:num>
  <w:num w:numId="20">
    <w:abstractNumId w:val="32"/>
  </w:num>
  <w:num w:numId="21">
    <w:abstractNumId w:val="29"/>
  </w:num>
  <w:num w:numId="22">
    <w:abstractNumId w:val="17"/>
  </w:num>
  <w:num w:numId="23">
    <w:abstractNumId w:val="21"/>
  </w:num>
  <w:num w:numId="24">
    <w:abstractNumId w:val="24"/>
  </w:num>
  <w:num w:numId="25">
    <w:abstractNumId w:val="26"/>
  </w:num>
  <w:num w:numId="26">
    <w:abstractNumId w:val="1"/>
  </w:num>
  <w:num w:numId="27">
    <w:abstractNumId w:val="13"/>
  </w:num>
  <w:num w:numId="28">
    <w:abstractNumId w:val="12"/>
  </w:num>
  <w:num w:numId="29">
    <w:abstractNumId w:val="8"/>
  </w:num>
  <w:num w:numId="30">
    <w:abstractNumId w:val="18"/>
  </w:num>
  <w:num w:numId="31">
    <w:abstractNumId w:val="16"/>
  </w:num>
  <w:num w:numId="32">
    <w:abstractNumId w:val="23"/>
  </w:num>
  <w:num w:numId="33">
    <w:abstractNumId w:val="25"/>
  </w:num>
  <w:num w:numId="34">
    <w:abstractNumId w:val="4"/>
  </w:num>
  <w:num w:numId="35">
    <w:abstractNumId w:val="6"/>
  </w:num>
  <w:num w:numId="3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9C6"/>
    <w:rsid w:val="000034F7"/>
    <w:rsid w:val="00004AA4"/>
    <w:rsid w:val="00015817"/>
    <w:rsid w:val="00016907"/>
    <w:rsid w:val="00020602"/>
    <w:rsid w:val="00020D96"/>
    <w:rsid w:val="00021732"/>
    <w:rsid w:val="00027D3E"/>
    <w:rsid w:val="00030C18"/>
    <w:rsid w:val="00037063"/>
    <w:rsid w:val="0004002D"/>
    <w:rsid w:val="00042425"/>
    <w:rsid w:val="0004277D"/>
    <w:rsid w:val="00043962"/>
    <w:rsid w:val="000535F9"/>
    <w:rsid w:val="0005421F"/>
    <w:rsid w:val="00054761"/>
    <w:rsid w:val="00055F23"/>
    <w:rsid w:val="0006256F"/>
    <w:rsid w:val="00074E49"/>
    <w:rsid w:val="00076AE8"/>
    <w:rsid w:val="00082555"/>
    <w:rsid w:val="00083DFA"/>
    <w:rsid w:val="0008642B"/>
    <w:rsid w:val="00090F08"/>
    <w:rsid w:val="00096528"/>
    <w:rsid w:val="000A0102"/>
    <w:rsid w:val="000A4528"/>
    <w:rsid w:val="000A5622"/>
    <w:rsid w:val="000A6AD3"/>
    <w:rsid w:val="000B4092"/>
    <w:rsid w:val="000B6583"/>
    <w:rsid w:val="000C02D5"/>
    <w:rsid w:val="000C5119"/>
    <w:rsid w:val="000C69D0"/>
    <w:rsid w:val="000D1AC7"/>
    <w:rsid w:val="000E42F2"/>
    <w:rsid w:val="000F1DEC"/>
    <w:rsid w:val="000F4A16"/>
    <w:rsid w:val="0010131B"/>
    <w:rsid w:val="00103EBC"/>
    <w:rsid w:val="00103F96"/>
    <w:rsid w:val="00105BD6"/>
    <w:rsid w:val="001103E9"/>
    <w:rsid w:val="00115C11"/>
    <w:rsid w:val="00124AEC"/>
    <w:rsid w:val="00124F29"/>
    <w:rsid w:val="0013066A"/>
    <w:rsid w:val="00131A28"/>
    <w:rsid w:val="00135A4A"/>
    <w:rsid w:val="00144986"/>
    <w:rsid w:val="00151412"/>
    <w:rsid w:val="001526BE"/>
    <w:rsid w:val="001526C9"/>
    <w:rsid w:val="00161404"/>
    <w:rsid w:val="001640C4"/>
    <w:rsid w:val="00175471"/>
    <w:rsid w:val="00183FD2"/>
    <w:rsid w:val="00185A93"/>
    <w:rsid w:val="0018772B"/>
    <w:rsid w:val="00187A8E"/>
    <w:rsid w:val="001A36B0"/>
    <w:rsid w:val="001A3CCF"/>
    <w:rsid w:val="001A7D6D"/>
    <w:rsid w:val="001B2CC3"/>
    <w:rsid w:val="001B50C9"/>
    <w:rsid w:val="001C06B5"/>
    <w:rsid w:val="001C16A4"/>
    <w:rsid w:val="001C3781"/>
    <w:rsid w:val="001C4093"/>
    <w:rsid w:val="001C5158"/>
    <w:rsid w:val="001D27DE"/>
    <w:rsid w:val="001D37C1"/>
    <w:rsid w:val="001D3A80"/>
    <w:rsid w:val="001E3E8F"/>
    <w:rsid w:val="001E732D"/>
    <w:rsid w:val="001E7688"/>
    <w:rsid w:val="001F08A4"/>
    <w:rsid w:val="001F0D09"/>
    <w:rsid w:val="001F159D"/>
    <w:rsid w:val="001F201C"/>
    <w:rsid w:val="001F3B17"/>
    <w:rsid w:val="001F419D"/>
    <w:rsid w:val="0020769D"/>
    <w:rsid w:val="0021385F"/>
    <w:rsid w:val="00215548"/>
    <w:rsid w:val="00223007"/>
    <w:rsid w:val="00230279"/>
    <w:rsid w:val="00231085"/>
    <w:rsid w:val="00232DC6"/>
    <w:rsid w:val="0024009A"/>
    <w:rsid w:val="002405D3"/>
    <w:rsid w:val="00241DF5"/>
    <w:rsid w:val="00243744"/>
    <w:rsid w:val="002511B9"/>
    <w:rsid w:val="002514FF"/>
    <w:rsid w:val="00253775"/>
    <w:rsid w:val="002577EE"/>
    <w:rsid w:val="00261176"/>
    <w:rsid w:val="00264867"/>
    <w:rsid w:val="002652A9"/>
    <w:rsid w:val="00266FF1"/>
    <w:rsid w:val="0027441F"/>
    <w:rsid w:val="00277953"/>
    <w:rsid w:val="00280389"/>
    <w:rsid w:val="00281364"/>
    <w:rsid w:val="00285BF3"/>
    <w:rsid w:val="002916BB"/>
    <w:rsid w:val="00296925"/>
    <w:rsid w:val="00296E9A"/>
    <w:rsid w:val="002A6B41"/>
    <w:rsid w:val="002A721F"/>
    <w:rsid w:val="002A7B0B"/>
    <w:rsid w:val="002B2481"/>
    <w:rsid w:val="002B46B5"/>
    <w:rsid w:val="002C19F1"/>
    <w:rsid w:val="002D180C"/>
    <w:rsid w:val="002D7124"/>
    <w:rsid w:val="002E0C27"/>
    <w:rsid w:val="002E4DF3"/>
    <w:rsid w:val="002E7296"/>
    <w:rsid w:val="002F2173"/>
    <w:rsid w:val="002F744C"/>
    <w:rsid w:val="002F7CBA"/>
    <w:rsid w:val="0030188D"/>
    <w:rsid w:val="00306C0F"/>
    <w:rsid w:val="00307FA1"/>
    <w:rsid w:val="003136C3"/>
    <w:rsid w:val="00313725"/>
    <w:rsid w:val="00316A87"/>
    <w:rsid w:val="00320A0F"/>
    <w:rsid w:val="0032187C"/>
    <w:rsid w:val="00321D44"/>
    <w:rsid w:val="00330568"/>
    <w:rsid w:val="003305CF"/>
    <w:rsid w:val="00341BF0"/>
    <w:rsid w:val="0034284F"/>
    <w:rsid w:val="0034432E"/>
    <w:rsid w:val="00345DE5"/>
    <w:rsid w:val="00350D1A"/>
    <w:rsid w:val="00355378"/>
    <w:rsid w:val="00362B43"/>
    <w:rsid w:val="003642FC"/>
    <w:rsid w:val="00371226"/>
    <w:rsid w:val="00372EE5"/>
    <w:rsid w:val="003740C2"/>
    <w:rsid w:val="0037494E"/>
    <w:rsid w:val="003757A8"/>
    <w:rsid w:val="003776E6"/>
    <w:rsid w:val="003836C3"/>
    <w:rsid w:val="003852BA"/>
    <w:rsid w:val="00396E8C"/>
    <w:rsid w:val="0039762B"/>
    <w:rsid w:val="003A0495"/>
    <w:rsid w:val="003A0783"/>
    <w:rsid w:val="003A1408"/>
    <w:rsid w:val="003A17D8"/>
    <w:rsid w:val="003A21D9"/>
    <w:rsid w:val="003A48B9"/>
    <w:rsid w:val="003B1F22"/>
    <w:rsid w:val="003B4C9D"/>
    <w:rsid w:val="003B51D5"/>
    <w:rsid w:val="003C1028"/>
    <w:rsid w:val="003D0A49"/>
    <w:rsid w:val="003D7BBD"/>
    <w:rsid w:val="003E2E36"/>
    <w:rsid w:val="003E42F8"/>
    <w:rsid w:val="003E67F4"/>
    <w:rsid w:val="003E78FF"/>
    <w:rsid w:val="003F4FBB"/>
    <w:rsid w:val="00403724"/>
    <w:rsid w:val="004155A1"/>
    <w:rsid w:val="00422F63"/>
    <w:rsid w:val="00424049"/>
    <w:rsid w:val="004311F5"/>
    <w:rsid w:val="004314B0"/>
    <w:rsid w:val="0043220D"/>
    <w:rsid w:val="00441314"/>
    <w:rsid w:val="0044356B"/>
    <w:rsid w:val="00446932"/>
    <w:rsid w:val="00452827"/>
    <w:rsid w:val="00452DDD"/>
    <w:rsid w:val="00462D14"/>
    <w:rsid w:val="004650A2"/>
    <w:rsid w:val="0047031E"/>
    <w:rsid w:val="00474CD6"/>
    <w:rsid w:val="004779D2"/>
    <w:rsid w:val="0048321F"/>
    <w:rsid w:val="00484031"/>
    <w:rsid w:val="00487814"/>
    <w:rsid w:val="004879CD"/>
    <w:rsid w:val="004900C5"/>
    <w:rsid w:val="004A286D"/>
    <w:rsid w:val="004A411E"/>
    <w:rsid w:val="004B0A85"/>
    <w:rsid w:val="004B5E61"/>
    <w:rsid w:val="004B7B8B"/>
    <w:rsid w:val="004C1EEF"/>
    <w:rsid w:val="004C66E2"/>
    <w:rsid w:val="004D111A"/>
    <w:rsid w:val="004D6719"/>
    <w:rsid w:val="004D7948"/>
    <w:rsid w:val="004F5DC2"/>
    <w:rsid w:val="004F6286"/>
    <w:rsid w:val="004F78F3"/>
    <w:rsid w:val="004F7BC9"/>
    <w:rsid w:val="00500903"/>
    <w:rsid w:val="00521E9A"/>
    <w:rsid w:val="0052305F"/>
    <w:rsid w:val="005324C3"/>
    <w:rsid w:val="00534030"/>
    <w:rsid w:val="00534B82"/>
    <w:rsid w:val="00541E27"/>
    <w:rsid w:val="00544A1B"/>
    <w:rsid w:val="00546A25"/>
    <w:rsid w:val="00547B9A"/>
    <w:rsid w:val="00553072"/>
    <w:rsid w:val="0056055B"/>
    <w:rsid w:val="005610E9"/>
    <w:rsid w:val="005647DB"/>
    <w:rsid w:val="00564BC8"/>
    <w:rsid w:val="0056560F"/>
    <w:rsid w:val="00570549"/>
    <w:rsid w:val="00570CB5"/>
    <w:rsid w:val="00577DFD"/>
    <w:rsid w:val="005854E0"/>
    <w:rsid w:val="00591891"/>
    <w:rsid w:val="005933A9"/>
    <w:rsid w:val="005A470B"/>
    <w:rsid w:val="005B1DCD"/>
    <w:rsid w:val="005B2FFD"/>
    <w:rsid w:val="005D00DA"/>
    <w:rsid w:val="005D6AD7"/>
    <w:rsid w:val="005E24F2"/>
    <w:rsid w:val="005E43C3"/>
    <w:rsid w:val="005E780A"/>
    <w:rsid w:val="005F0B23"/>
    <w:rsid w:val="005F5DC4"/>
    <w:rsid w:val="006048FA"/>
    <w:rsid w:val="0060651F"/>
    <w:rsid w:val="00607EF6"/>
    <w:rsid w:val="006173D1"/>
    <w:rsid w:val="00617459"/>
    <w:rsid w:val="00617943"/>
    <w:rsid w:val="006230C0"/>
    <w:rsid w:val="00630AA7"/>
    <w:rsid w:val="0063182E"/>
    <w:rsid w:val="00631C0D"/>
    <w:rsid w:val="00633CD1"/>
    <w:rsid w:val="006356E8"/>
    <w:rsid w:val="00637D33"/>
    <w:rsid w:val="006506E2"/>
    <w:rsid w:val="00650765"/>
    <w:rsid w:val="006513E9"/>
    <w:rsid w:val="006530FA"/>
    <w:rsid w:val="006537B1"/>
    <w:rsid w:val="00660ACF"/>
    <w:rsid w:val="00663BE2"/>
    <w:rsid w:val="0066621B"/>
    <w:rsid w:val="00666AF2"/>
    <w:rsid w:val="0067091A"/>
    <w:rsid w:val="00674DE2"/>
    <w:rsid w:val="006773E1"/>
    <w:rsid w:val="006779EE"/>
    <w:rsid w:val="00684B71"/>
    <w:rsid w:val="006A5C20"/>
    <w:rsid w:val="006A7C99"/>
    <w:rsid w:val="006B01D6"/>
    <w:rsid w:val="006B19C6"/>
    <w:rsid w:val="006B36F2"/>
    <w:rsid w:val="006B4F18"/>
    <w:rsid w:val="006B5F19"/>
    <w:rsid w:val="006C2048"/>
    <w:rsid w:val="006C5005"/>
    <w:rsid w:val="006C5923"/>
    <w:rsid w:val="006D3577"/>
    <w:rsid w:val="006D3FD4"/>
    <w:rsid w:val="006D538F"/>
    <w:rsid w:val="006D5FBB"/>
    <w:rsid w:val="006D66E9"/>
    <w:rsid w:val="006E2E8A"/>
    <w:rsid w:val="006E69A7"/>
    <w:rsid w:val="006F5393"/>
    <w:rsid w:val="006F5EF8"/>
    <w:rsid w:val="0070236F"/>
    <w:rsid w:val="0070724F"/>
    <w:rsid w:val="00711402"/>
    <w:rsid w:val="00711DE8"/>
    <w:rsid w:val="00712C43"/>
    <w:rsid w:val="00717C41"/>
    <w:rsid w:val="00720B23"/>
    <w:rsid w:val="00726C39"/>
    <w:rsid w:val="00734448"/>
    <w:rsid w:val="00736F93"/>
    <w:rsid w:val="0074275F"/>
    <w:rsid w:val="00742C04"/>
    <w:rsid w:val="007458F2"/>
    <w:rsid w:val="0074618A"/>
    <w:rsid w:val="00754844"/>
    <w:rsid w:val="00755856"/>
    <w:rsid w:val="00755A2A"/>
    <w:rsid w:val="007579B0"/>
    <w:rsid w:val="00760C48"/>
    <w:rsid w:val="0076502C"/>
    <w:rsid w:val="0077192B"/>
    <w:rsid w:val="0077418D"/>
    <w:rsid w:val="00794738"/>
    <w:rsid w:val="00794D1E"/>
    <w:rsid w:val="00796F78"/>
    <w:rsid w:val="00797A7D"/>
    <w:rsid w:val="007A0F37"/>
    <w:rsid w:val="007A1ABD"/>
    <w:rsid w:val="007B2A5D"/>
    <w:rsid w:val="007B302B"/>
    <w:rsid w:val="007B303F"/>
    <w:rsid w:val="007B3836"/>
    <w:rsid w:val="007B68AF"/>
    <w:rsid w:val="007B76CC"/>
    <w:rsid w:val="007C4ABE"/>
    <w:rsid w:val="007D0013"/>
    <w:rsid w:val="007D6BF5"/>
    <w:rsid w:val="007E4C4A"/>
    <w:rsid w:val="00800F8E"/>
    <w:rsid w:val="00802173"/>
    <w:rsid w:val="00802EF0"/>
    <w:rsid w:val="00803969"/>
    <w:rsid w:val="00804376"/>
    <w:rsid w:val="008048C4"/>
    <w:rsid w:val="00812CED"/>
    <w:rsid w:val="00813873"/>
    <w:rsid w:val="0082132D"/>
    <w:rsid w:val="008241BF"/>
    <w:rsid w:val="0082438D"/>
    <w:rsid w:val="00827289"/>
    <w:rsid w:val="008361BC"/>
    <w:rsid w:val="00845FDA"/>
    <w:rsid w:val="00852C6B"/>
    <w:rsid w:val="00854A65"/>
    <w:rsid w:val="008568AD"/>
    <w:rsid w:val="00856EC3"/>
    <w:rsid w:val="00860688"/>
    <w:rsid w:val="00863EF5"/>
    <w:rsid w:val="00871F1D"/>
    <w:rsid w:val="00882713"/>
    <w:rsid w:val="008855FB"/>
    <w:rsid w:val="00891663"/>
    <w:rsid w:val="008A31BE"/>
    <w:rsid w:val="008A6D0A"/>
    <w:rsid w:val="008B0AB8"/>
    <w:rsid w:val="008B128B"/>
    <w:rsid w:val="008C7180"/>
    <w:rsid w:val="008C7CB2"/>
    <w:rsid w:val="008D5791"/>
    <w:rsid w:val="008E6420"/>
    <w:rsid w:val="008F0837"/>
    <w:rsid w:val="008F25E5"/>
    <w:rsid w:val="008F2BC4"/>
    <w:rsid w:val="00903B23"/>
    <w:rsid w:val="009072DF"/>
    <w:rsid w:val="00907F41"/>
    <w:rsid w:val="0091095A"/>
    <w:rsid w:val="00914F24"/>
    <w:rsid w:val="00923A3C"/>
    <w:rsid w:val="00930B76"/>
    <w:rsid w:val="00931038"/>
    <w:rsid w:val="00942004"/>
    <w:rsid w:val="009561F1"/>
    <w:rsid w:val="00965AA5"/>
    <w:rsid w:val="00966695"/>
    <w:rsid w:val="00972B45"/>
    <w:rsid w:val="0097346B"/>
    <w:rsid w:val="009748F7"/>
    <w:rsid w:val="00974BE9"/>
    <w:rsid w:val="00977337"/>
    <w:rsid w:val="00981897"/>
    <w:rsid w:val="009843F1"/>
    <w:rsid w:val="0098676D"/>
    <w:rsid w:val="009910F1"/>
    <w:rsid w:val="009920A5"/>
    <w:rsid w:val="009976B7"/>
    <w:rsid w:val="009A237D"/>
    <w:rsid w:val="009B0A17"/>
    <w:rsid w:val="009B2E6A"/>
    <w:rsid w:val="009B503A"/>
    <w:rsid w:val="009B6AB5"/>
    <w:rsid w:val="009D1113"/>
    <w:rsid w:val="009D3C99"/>
    <w:rsid w:val="009D4E40"/>
    <w:rsid w:val="009E22C7"/>
    <w:rsid w:val="009E5AF0"/>
    <w:rsid w:val="009F00F0"/>
    <w:rsid w:val="009F2AA8"/>
    <w:rsid w:val="00A014CF"/>
    <w:rsid w:val="00A01C34"/>
    <w:rsid w:val="00A05FE3"/>
    <w:rsid w:val="00A06966"/>
    <w:rsid w:val="00A10E40"/>
    <w:rsid w:val="00A10E63"/>
    <w:rsid w:val="00A110E9"/>
    <w:rsid w:val="00A157DC"/>
    <w:rsid w:val="00A170F5"/>
    <w:rsid w:val="00A20E69"/>
    <w:rsid w:val="00A21514"/>
    <w:rsid w:val="00A431E3"/>
    <w:rsid w:val="00A43E92"/>
    <w:rsid w:val="00A4508B"/>
    <w:rsid w:val="00A46515"/>
    <w:rsid w:val="00A51342"/>
    <w:rsid w:val="00A5385C"/>
    <w:rsid w:val="00A657D2"/>
    <w:rsid w:val="00A80D18"/>
    <w:rsid w:val="00A82C84"/>
    <w:rsid w:val="00A86530"/>
    <w:rsid w:val="00A86A1C"/>
    <w:rsid w:val="00A91680"/>
    <w:rsid w:val="00AA7657"/>
    <w:rsid w:val="00AA799F"/>
    <w:rsid w:val="00AB39BC"/>
    <w:rsid w:val="00AB3D5B"/>
    <w:rsid w:val="00AB47F9"/>
    <w:rsid w:val="00AB5B1D"/>
    <w:rsid w:val="00AC61F9"/>
    <w:rsid w:val="00AD50D5"/>
    <w:rsid w:val="00AD6482"/>
    <w:rsid w:val="00B00FE7"/>
    <w:rsid w:val="00B0380F"/>
    <w:rsid w:val="00B0596E"/>
    <w:rsid w:val="00B11CFE"/>
    <w:rsid w:val="00B120B8"/>
    <w:rsid w:val="00B13D35"/>
    <w:rsid w:val="00B1721C"/>
    <w:rsid w:val="00B17414"/>
    <w:rsid w:val="00B3021D"/>
    <w:rsid w:val="00B432F9"/>
    <w:rsid w:val="00B43B64"/>
    <w:rsid w:val="00B4582F"/>
    <w:rsid w:val="00B52DFA"/>
    <w:rsid w:val="00B5568F"/>
    <w:rsid w:val="00B55704"/>
    <w:rsid w:val="00B63237"/>
    <w:rsid w:val="00B740A4"/>
    <w:rsid w:val="00B850B9"/>
    <w:rsid w:val="00B91491"/>
    <w:rsid w:val="00B92EE7"/>
    <w:rsid w:val="00B94209"/>
    <w:rsid w:val="00BA28BC"/>
    <w:rsid w:val="00BA5D42"/>
    <w:rsid w:val="00BA6045"/>
    <w:rsid w:val="00BB43D1"/>
    <w:rsid w:val="00BB765A"/>
    <w:rsid w:val="00BC2E8B"/>
    <w:rsid w:val="00BC3C0F"/>
    <w:rsid w:val="00BC4AC8"/>
    <w:rsid w:val="00BC4CFA"/>
    <w:rsid w:val="00BC6C41"/>
    <w:rsid w:val="00BD34A0"/>
    <w:rsid w:val="00BD41C1"/>
    <w:rsid w:val="00BE187F"/>
    <w:rsid w:val="00BE3149"/>
    <w:rsid w:val="00BE6AEA"/>
    <w:rsid w:val="00BF0221"/>
    <w:rsid w:val="00BF41A9"/>
    <w:rsid w:val="00BF4D04"/>
    <w:rsid w:val="00BF6033"/>
    <w:rsid w:val="00BF69AA"/>
    <w:rsid w:val="00C03269"/>
    <w:rsid w:val="00C036DD"/>
    <w:rsid w:val="00C0647F"/>
    <w:rsid w:val="00C1137C"/>
    <w:rsid w:val="00C15303"/>
    <w:rsid w:val="00C1680C"/>
    <w:rsid w:val="00C23357"/>
    <w:rsid w:val="00C26B44"/>
    <w:rsid w:val="00C33AC5"/>
    <w:rsid w:val="00C3644F"/>
    <w:rsid w:val="00C36B9E"/>
    <w:rsid w:val="00C40288"/>
    <w:rsid w:val="00C52FE2"/>
    <w:rsid w:val="00C57399"/>
    <w:rsid w:val="00C72A7C"/>
    <w:rsid w:val="00C7345B"/>
    <w:rsid w:val="00C769A2"/>
    <w:rsid w:val="00C81F2D"/>
    <w:rsid w:val="00C97815"/>
    <w:rsid w:val="00CA15BC"/>
    <w:rsid w:val="00CA18F6"/>
    <w:rsid w:val="00CA25E9"/>
    <w:rsid w:val="00CA2BA4"/>
    <w:rsid w:val="00CA675D"/>
    <w:rsid w:val="00CA677F"/>
    <w:rsid w:val="00CA6D70"/>
    <w:rsid w:val="00CB44EC"/>
    <w:rsid w:val="00CB6241"/>
    <w:rsid w:val="00CC0CDB"/>
    <w:rsid w:val="00CC31AB"/>
    <w:rsid w:val="00CC3A58"/>
    <w:rsid w:val="00CC3D94"/>
    <w:rsid w:val="00CC45EB"/>
    <w:rsid w:val="00CC5481"/>
    <w:rsid w:val="00CC7187"/>
    <w:rsid w:val="00CC750A"/>
    <w:rsid w:val="00CD0A27"/>
    <w:rsid w:val="00CD653C"/>
    <w:rsid w:val="00CE4436"/>
    <w:rsid w:val="00CE4B70"/>
    <w:rsid w:val="00CF0999"/>
    <w:rsid w:val="00CF0A7B"/>
    <w:rsid w:val="00CF0C95"/>
    <w:rsid w:val="00CF2229"/>
    <w:rsid w:val="00D0175B"/>
    <w:rsid w:val="00D0587C"/>
    <w:rsid w:val="00D16439"/>
    <w:rsid w:val="00D16D0F"/>
    <w:rsid w:val="00D21FDB"/>
    <w:rsid w:val="00D22F9D"/>
    <w:rsid w:val="00D2339D"/>
    <w:rsid w:val="00D252A2"/>
    <w:rsid w:val="00D26F5B"/>
    <w:rsid w:val="00D31321"/>
    <w:rsid w:val="00D406EE"/>
    <w:rsid w:val="00D42CFD"/>
    <w:rsid w:val="00D52E3D"/>
    <w:rsid w:val="00D53192"/>
    <w:rsid w:val="00D55D77"/>
    <w:rsid w:val="00D568AF"/>
    <w:rsid w:val="00D650A6"/>
    <w:rsid w:val="00D737BC"/>
    <w:rsid w:val="00D77B8E"/>
    <w:rsid w:val="00D77DFE"/>
    <w:rsid w:val="00D8224C"/>
    <w:rsid w:val="00DA0C61"/>
    <w:rsid w:val="00DA318F"/>
    <w:rsid w:val="00DA329A"/>
    <w:rsid w:val="00DA4238"/>
    <w:rsid w:val="00DA7AB9"/>
    <w:rsid w:val="00DB594E"/>
    <w:rsid w:val="00DC40AD"/>
    <w:rsid w:val="00DD0DF7"/>
    <w:rsid w:val="00DD2540"/>
    <w:rsid w:val="00DD2B2F"/>
    <w:rsid w:val="00DD3101"/>
    <w:rsid w:val="00DD422A"/>
    <w:rsid w:val="00DE2214"/>
    <w:rsid w:val="00DE6C5C"/>
    <w:rsid w:val="00DF0337"/>
    <w:rsid w:val="00DF171D"/>
    <w:rsid w:val="00DF3B1B"/>
    <w:rsid w:val="00DF3F88"/>
    <w:rsid w:val="00E04EFC"/>
    <w:rsid w:val="00E065D7"/>
    <w:rsid w:val="00E07B0B"/>
    <w:rsid w:val="00E116C8"/>
    <w:rsid w:val="00E177D7"/>
    <w:rsid w:val="00E23C9B"/>
    <w:rsid w:val="00E24313"/>
    <w:rsid w:val="00E26FDD"/>
    <w:rsid w:val="00E30E5C"/>
    <w:rsid w:val="00E3167C"/>
    <w:rsid w:val="00E319CF"/>
    <w:rsid w:val="00E32469"/>
    <w:rsid w:val="00E331D2"/>
    <w:rsid w:val="00E40B4E"/>
    <w:rsid w:val="00E43DB5"/>
    <w:rsid w:val="00E44C5F"/>
    <w:rsid w:val="00E5113C"/>
    <w:rsid w:val="00E54B15"/>
    <w:rsid w:val="00E56102"/>
    <w:rsid w:val="00E65676"/>
    <w:rsid w:val="00E67EE4"/>
    <w:rsid w:val="00E716C1"/>
    <w:rsid w:val="00E73644"/>
    <w:rsid w:val="00E7436A"/>
    <w:rsid w:val="00E8344A"/>
    <w:rsid w:val="00E859F8"/>
    <w:rsid w:val="00E90448"/>
    <w:rsid w:val="00E91B94"/>
    <w:rsid w:val="00E931BE"/>
    <w:rsid w:val="00EA01F5"/>
    <w:rsid w:val="00EA0E92"/>
    <w:rsid w:val="00EA1E58"/>
    <w:rsid w:val="00EA5462"/>
    <w:rsid w:val="00EA5D99"/>
    <w:rsid w:val="00EA6235"/>
    <w:rsid w:val="00EB405A"/>
    <w:rsid w:val="00EB7DB8"/>
    <w:rsid w:val="00EC0787"/>
    <w:rsid w:val="00EC67F8"/>
    <w:rsid w:val="00EC7B28"/>
    <w:rsid w:val="00EF116F"/>
    <w:rsid w:val="00EF6ABA"/>
    <w:rsid w:val="00F030DD"/>
    <w:rsid w:val="00F20A84"/>
    <w:rsid w:val="00F34026"/>
    <w:rsid w:val="00F35F91"/>
    <w:rsid w:val="00F37D93"/>
    <w:rsid w:val="00F449BB"/>
    <w:rsid w:val="00F46CFC"/>
    <w:rsid w:val="00F477B5"/>
    <w:rsid w:val="00F56589"/>
    <w:rsid w:val="00F61C9A"/>
    <w:rsid w:val="00F62509"/>
    <w:rsid w:val="00F63075"/>
    <w:rsid w:val="00F72645"/>
    <w:rsid w:val="00F839A7"/>
    <w:rsid w:val="00F8740E"/>
    <w:rsid w:val="00F94A68"/>
    <w:rsid w:val="00F9795D"/>
    <w:rsid w:val="00FA4520"/>
    <w:rsid w:val="00FA4B80"/>
    <w:rsid w:val="00FB25E9"/>
    <w:rsid w:val="00FB443E"/>
    <w:rsid w:val="00FB58C4"/>
    <w:rsid w:val="00FB5BB3"/>
    <w:rsid w:val="00FB7768"/>
    <w:rsid w:val="00FB7CA0"/>
    <w:rsid w:val="00FC0EFF"/>
    <w:rsid w:val="00FC2E2B"/>
    <w:rsid w:val="00FC31CC"/>
    <w:rsid w:val="00FC4365"/>
    <w:rsid w:val="00FD378D"/>
    <w:rsid w:val="00FD42B2"/>
    <w:rsid w:val="00FD5042"/>
    <w:rsid w:val="00FE0CDE"/>
    <w:rsid w:val="00FF2DD5"/>
    <w:rsid w:val="00FF37E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0548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E8B"/>
    <w:rPr>
      <w:rFonts w:ascii="Times New Roman" w:eastAsia="Times New Roman" w:hAnsi="Times New Roman" w:cs="Times New Roman"/>
    </w:rPr>
  </w:style>
  <w:style w:type="paragraph" w:styleId="1">
    <w:name w:val="heading 1"/>
    <w:basedOn w:val="a"/>
    <w:link w:val="10"/>
    <w:uiPriority w:val="9"/>
    <w:qFormat/>
    <w:rsid w:val="006B19C6"/>
    <w:pPr>
      <w:spacing w:before="100" w:beforeAutospacing="1" w:after="100" w:afterAutospacing="1"/>
      <w:outlineLvl w:val="0"/>
    </w:pPr>
    <w:rPr>
      <w:rFonts w:ascii="Times" w:hAnsi="Times"/>
      <w:b/>
      <w:bCs/>
      <w:kern w:val="36"/>
      <w:sz w:val="48"/>
      <w:szCs w:val="48"/>
    </w:rPr>
  </w:style>
  <w:style w:type="paragraph" w:styleId="2">
    <w:name w:val="heading 2"/>
    <w:basedOn w:val="a"/>
    <w:next w:val="a"/>
    <w:link w:val="20"/>
    <w:uiPriority w:val="9"/>
    <w:unhideWhenUsed/>
    <w:qFormat/>
    <w:rsid w:val="00CB44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uiPriority w:val="9"/>
    <w:unhideWhenUsed/>
    <w:qFormat/>
    <w:rsid w:val="00BC2E8B"/>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19C6"/>
    <w:rPr>
      <w:rFonts w:ascii="Times" w:hAnsi="Times"/>
      <w:b/>
      <w:bCs/>
      <w:kern w:val="36"/>
      <w:sz w:val="48"/>
      <w:szCs w:val="48"/>
    </w:rPr>
  </w:style>
  <w:style w:type="paragraph" w:styleId="a3">
    <w:name w:val="Normal (Web)"/>
    <w:basedOn w:val="a"/>
    <w:uiPriority w:val="99"/>
    <w:unhideWhenUsed/>
    <w:rsid w:val="00666AF2"/>
    <w:pPr>
      <w:spacing w:before="100" w:beforeAutospacing="1" w:after="100" w:afterAutospacing="1"/>
    </w:pPr>
    <w:rPr>
      <w:rFonts w:ascii="Times" w:hAnsi="Times"/>
      <w:sz w:val="20"/>
      <w:szCs w:val="20"/>
    </w:rPr>
  </w:style>
  <w:style w:type="paragraph" w:customStyle="1" w:styleId="paragraph">
    <w:name w:val="paragraph"/>
    <w:basedOn w:val="a"/>
    <w:rsid w:val="00223007"/>
    <w:pPr>
      <w:spacing w:before="100" w:beforeAutospacing="1" w:after="100" w:afterAutospacing="1"/>
    </w:pPr>
  </w:style>
  <w:style w:type="character" w:styleId="a4">
    <w:name w:val="Hyperlink"/>
    <w:basedOn w:val="a0"/>
    <w:uiPriority w:val="99"/>
    <w:semiHidden/>
    <w:unhideWhenUsed/>
    <w:rsid w:val="00487814"/>
    <w:rPr>
      <w:color w:val="0000FF"/>
      <w:u w:val="single"/>
    </w:rPr>
  </w:style>
  <w:style w:type="paragraph" w:styleId="a5">
    <w:name w:val="footer"/>
    <w:basedOn w:val="a"/>
    <w:link w:val="a6"/>
    <w:uiPriority w:val="99"/>
    <w:unhideWhenUsed/>
    <w:rsid w:val="00860688"/>
    <w:pPr>
      <w:tabs>
        <w:tab w:val="center" w:pos="4677"/>
        <w:tab w:val="right" w:pos="9355"/>
      </w:tabs>
    </w:pPr>
  </w:style>
  <w:style w:type="character" w:customStyle="1" w:styleId="a6">
    <w:name w:val="Нижний колонтитул Знак"/>
    <w:basedOn w:val="a0"/>
    <w:link w:val="a5"/>
    <w:uiPriority w:val="99"/>
    <w:rsid w:val="00860688"/>
  </w:style>
  <w:style w:type="character" w:styleId="a7">
    <w:name w:val="page number"/>
    <w:basedOn w:val="a0"/>
    <w:uiPriority w:val="99"/>
    <w:semiHidden/>
    <w:unhideWhenUsed/>
    <w:rsid w:val="00860688"/>
  </w:style>
  <w:style w:type="paragraph" w:customStyle="1" w:styleId="ConsPlusNormal">
    <w:name w:val="ConsPlusNormal"/>
    <w:rsid w:val="000A4528"/>
    <w:pPr>
      <w:widowControl w:val="0"/>
      <w:autoSpaceDE w:val="0"/>
      <w:autoSpaceDN w:val="0"/>
    </w:pPr>
    <w:rPr>
      <w:rFonts w:ascii="Calibri" w:eastAsia="Times New Roman" w:hAnsi="Calibri" w:cs="Calibri"/>
      <w:sz w:val="22"/>
      <w:szCs w:val="20"/>
    </w:rPr>
  </w:style>
  <w:style w:type="character" w:customStyle="1" w:styleId="20">
    <w:name w:val="Заголовок 2 Знак"/>
    <w:basedOn w:val="a0"/>
    <w:link w:val="2"/>
    <w:uiPriority w:val="9"/>
    <w:rsid w:val="00CB44EC"/>
    <w:rPr>
      <w:rFonts w:asciiTheme="majorHAnsi" w:eastAsiaTheme="majorEastAsia" w:hAnsiTheme="majorHAnsi" w:cstheme="majorBidi"/>
      <w:color w:val="365F91" w:themeColor="accent1" w:themeShade="BF"/>
      <w:sz w:val="26"/>
      <w:szCs w:val="26"/>
    </w:rPr>
  </w:style>
  <w:style w:type="character" w:styleId="a8">
    <w:name w:val="Strong"/>
    <w:basedOn w:val="a0"/>
    <w:uiPriority w:val="22"/>
    <w:qFormat/>
    <w:rsid w:val="00CB44EC"/>
    <w:rPr>
      <w:b/>
      <w:bCs/>
    </w:rPr>
  </w:style>
  <w:style w:type="character" w:customStyle="1" w:styleId="blk">
    <w:name w:val="blk"/>
    <w:basedOn w:val="a0"/>
    <w:rsid w:val="00FA4B80"/>
  </w:style>
  <w:style w:type="character" w:customStyle="1" w:styleId="hl">
    <w:name w:val="hl"/>
    <w:basedOn w:val="a0"/>
    <w:rsid w:val="00FA4B80"/>
  </w:style>
  <w:style w:type="character" w:customStyle="1" w:styleId="nobr">
    <w:name w:val="nobr"/>
    <w:basedOn w:val="a0"/>
    <w:rsid w:val="00FA4B80"/>
  </w:style>
  <w:style w:type="character" w:styleId="a9">
    <w:name w:val="FollowedHyperlink"/>
    <w:basedOn w:val="a0"/>
    <w:uiPriority w:val="99"/>
    <w:semiHidden/>
    <w:unhideWhenUsed/>
    <w:rsid w:val="004779D2"/>
    <w:rPr>
      <w:color w:val="800080" w:themeColor="followedHyperlink"/>
      <w:u w:val="single"/>
    </w:rPr>
  </w:style>
  <w:style w:type="table" w:styleId="aa">
    <w:name w:val="Table Grid"/>
    <w:basedOn w:val="a1"/>
    <w:uiPriority w:val="59"/>
    <w:rsid w:val="009D3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item">
    <w:name w:val="list__item"/>
    <w:basedOn w:val="a"/>
    <w:rsid w:val="003E42F8"/>
    <w:pPr>
      <w:spacing w:before="100" w:beforeAutospacing="1" w:after="100" w:afterAutospacing="1"/>
    </w:pPr>
  </w:style>
  <w:style w:type="paragraph" w:customStyle="1" w:styleId="hlleftbdr">
    <w:name w:val="hl_leftbdr"/>
    <w:basedOn w:val="a"/>
    <w:rsid w:val="003E42F8"/>
    <w:pPr>
      <w:spacing w:before="100" w:beforeAutospacing="1" w:after="100" w:afterAutospacing="1"/>
    </w:pPr>
  </w:style>
  <w:style w:type="paragraph" w:customStyle="1" w:styleId="hlfiles">
    <w:name w:val="hl_files"/>
    <w:basedOn w:val="a"/>
    <w:rsid w:val="003E42F8"/>
    <w:pPr>
      <w:spacing w:before="100" w:beforeAutospacing="1" w:after="100" w:afterAutospacing="1"/>
    </w:pPr>
  </w:style>
  <w:style w:type="character" w:customStyle="1" w:styleId="f">
    <w:name w:val="f"/>
    <w:basedOn w:val="a0"/>
    <w:rsid w:val="003E42F8"/>
  </w:style>
  <w:style w:type="character" w:customStyle="1" w:styleId="xls">
    <w:name w:val="xls"/>
    <w:basedOn w:val="a0"/>
    <w:rsid w:val="003E42F8"/>
  </w:style>
  <w:style w:type="paragraph" w:customStyle="1" w:styleId="hlyellow">
    <w:name w:val="hl_yellow"/>
    <w:basedOn w:val="a"/>
    <w:rsid w:val="003E42F8"/>
    <w:pPr>
      <w:spacing w:before="100" w:beforeAutospacing="1" w:after="100" w:afterAutospacing="1"/>
    </w:pPr>
  </w:style>
  <w:style w:type="character" w:customStyle="1" w:styleId="60">
    <w:name w:val="Заголовок 6 Знак"/>
    <w:basedOn w:val="a0"/>
    <w:link w:val="6"/>
    <w:uiPriority w:val="9"/>
    <w:rsid w:val="00BC2E8B"/>
    <w:rPr>
      <w:rFonts w:asciiTheme="majorHAnsi" w:eastAsiaTheme="majorEastAsia" w:hAnsiTheme="majorHAnsi" w:cstheme="majorBidi"/>
      <w:color w:val="243F60" w:themeColor="accent1" w:themeShade="7F"/>
    </w:rPr>
  </w:style>
  <w:style w:type="paragraph" w:customStyle="1" w:styleId="sm0">
    <w:name w:val="sm0"/>
    <w:basedOn w:val="a"/>
    <w:rsid w:val="00BC2E8B"/>
    <w:pPr>
      <w:spacing w:before="100" w:beforeAutospacing="1" w:after="100" w:afterAutospacing="1"/>
    </w:pPr>
  </w:style>
  <w:style w:type="character" w:customStyle="1" w:styleId="text-icon">
    <w:name w:val="text-icon"/>
    <w:basedOn w:val="a0"/>
    <w:rsid w:val="00BC2E8B"/>
  </w:style>
  <w:style w:type="paragraph" w:customStyle="1" w:styleId="more">
    <w:name w:val="more"/>
    <w:basedOn w:val="a"/>
    <w:rsid w:val="00BC2E8B"/>
    <w:pPr>
      <w:spacing w:before="100" w:beforeAutospacing="1" w:after="100" w:afterAutospacing="1"/>
    </w:pPr>
  </w:style>
  <w:style w:type="character" w:customStyle="1" w:styleId="11">
    <w:name w:val="Дата1"/>
    <w:basedOn w:val="a0"/>
    <w:rsid w:val="00BC2E8B"/>
  </w:style>
  <w:style w:type="paragraph" w:customStyle="1" w:styleId="s1">
    <w:name w:val="s_1"/>
    <w:basedOn w:val="a"/>
    <w:rsid w:val="00AC61F9"/>
    <w:pPr>
      <w:spacing w:before="100" w:beforeAutospacing="1" w:after="100" w:afterAutospacing="1"/>
    </w:pPr>
  </w:style>
  <w:style w:type="paragraph" w:customStyle="1" w:styleId="s22">
    <w:name w:val="s_22"/>
    <w:basedOn w:val="a"/>
    <w:rsid w:val="00AC61F9"/>
    <w:pPr>
      <w:spacing w:before="100" w:beforeAutospacing="1" w:after="100" w:afterAutospacing="1"/>
    </w:pPr>
  </w:style>
  <w:style w:type="paragraph" w:customStyle="1" w:styleId="s9">
    <w:name w:val="s_9"/>
    <w:basedOn w:val="a"/>
    <w:rsid w:val="00AC61F9"/>
    <w:pPr>
      <w:spacing w:before="100" w:beforeAutospacing="1" w:after="100" w:afterAutospacing="1"/>
    </w:pPr>
  </w:style>
  <w:style w:type="paragraph" w:styleId="ab">
    <w:name w:val="List Paragraph"/>
    <w:basedOn w:val="a"/>
    <w:uiPriority w:val="34"/>
    <w:qFormat/>
    <w:rsid w:val="00DB594E"/>
    <w:pPr>
      <w:spacing w:after="160" w:line="259" w:lineRule="auto"/>
      <w:ind w:left="720"/>
      <w:contextualSpacing/>
    </w:pPr>
    <w:rPr>
      <w:rFonts w:asciiTheme="minorHAnsi" w:eastAsiaTheme="minorHAnsi" w:hAnsiTheme="minorHAnsi" w:cstheme="minorBidi"/>
      <w:sz w:val="22"/>
      <w:szCs w:val="22"/>
      <w:lang w:eastAsia="en-US"/>
    </w:rPr>
  </w:style>
  <w:style w:type="paragraph" w:styleId="ac">
    <w:name w:val="footnote text"/>
    <w:basedOn w:val="a"/>
    <w:link w:val="ad"/>
    <w:uiPriority w:val="99"/>
    <w:semiHidden/>
    <w:unhideWhenUsed/>
    <w:rsid w:val="005E780A"/>
    <w:rPr>
      <w:sz w:val="20"/>
      <w:szCs w:val="20"/>
    </w:rPr>
  </w:style>
  <w:style w:type="character" w:customStyle="1" w:styleId="ad">
    <w:name w:val="Текст сноски Знак"/>
    <w:basedOn w:val="a0"/>
    <w:link w:val="ac"/>
    <w:uiPriority w:val="99"/>
    <w:semiHidden/>
    <w:rsid w:val="005E780A"/>
    <w:rPr>
      <w:rFonts w:ascii="Times New Roman" w:eastAsia="Times New Roman" w:hAnsi="Times New Roman" w:cs="Times New Roman"/>
      <w:sz w:val="20"/>
      <w:szCs w:val="20"/>
    </w:rPr>
  </w:style>
  <w:style w:type="character" w:styleId="ae">
    <w:name w:val="footnote reference"/>
    <w:basedOn w:val="a0"/>
    <w:uiPriority w:val="99"/>
    <w:semiHidden/>
    <w:unhideWhenUsed/>
    <w:rsid w:val="005E780A"/>
    <w:rPr>
      <w:vertAlign w:val="superscript"/>
    </w:rPr>
  </w:style>
  <w:style w:type="paragraph" w:customStyle="1" w:styleId="ConsPlusTitle">
    <w:name w:val="ConsPlusTitle"/>
    <w:rsid w:val="001E7688"/>
    <w:pPr>
      <w:widowControl w:val="0"/>
      <w:autoSpaceDE w:val="0"/>
      <w:autoSpaceDN w:val="0"/>
    </w:pPr>
    <w:rPr>
      <w:rFonts w:ascii="Calibri" w:eastAsia="Times New Roman" w:hAnsi="Calibri" w:cs="Calibri"/>
      <w:b/>
      <w:sz w:val="22"/>
      <w:szCs w:val="20"/>
    </w:rPr>
  </w:style>
  <w:style w:type="paragraph" w:customStyle="1" w:styleId="ConsPlusTitlePage">
    <w:name w:val="ConsPlusTitlePage"/>
    <w:rsid w:val="001E7688"/>
    <w:pPr>
      <w:widowControl w:val="0"/>
      <w:autoSpaceDE w:val="0"/>
      <w:autoSpaceDN w:val="0"/>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E8B"/>
    <w:rPr>
      <w:rFonts w:ascii="Times New Roman" w:eastAsia="Times New Roman" w:hAnsi="Times New Roman" w:cs="Times New Roman"/>
    </w:rPr>
  </w:style>
  <w:style w:type="paragraph" w:styleId="1">
    <w:name w:val="heading 1"/>
    <w:basedOn w:val="a"/>
    <w:link w:val="10"/>
    <w:uiPriority w:val="9"/>
    <w:qFormat/>
    <w:rsid w:val="006B19C6"/>
    <w:pPr>
      <w:spacing w:before="100" w:beforeAutospacing="1" w:after="100" w:afterAutospacing="1"/>
      <w:outlineLvl w:val="0"/>
    </w:pPr>
    <w:rPr>
      <w:rFonts w:ascii="Times" w:hAnsi="Times"/>
      <w:b/>
      <w:bCs/>
      <w:kern w:val="36"/>
      <w:sz w:val="48"/>
      <w:szCs w:val="48"/>
    </w:rPr>
  </w:style>
  <w:style w:type="paragraph" w:styleId="2">
    <w:name w:val="heading 2"/>
    <w:basedOn w:val="a"/>
    <w:next w:val="a"/>
    <w:link w:val="20"/>
    <w:uiPriority w:val="9"/>
    <w:unhideWhenUsed/>
    <w:qFormat/>
    <w:rsid w:val="00CB44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uiPriority w:val="9"/>
    <w:unhideWhenUsed/>
    <w:qFormat/>
    <w:rsid w:val="00BC2E8B"/>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19C6"/>
    <w:rPr>
      <w:rFonts w:ascii="Times" w:hAnsi="Times"/>
      <w:b/>
      <w:bCs/>
      <w:kern w:val="36"/>
      <w:sz w:val="48"/>
      <w:szCs w:val="48"/>
    </w:rPr>
  </w:style>
  <w:style w:type="paragraph" w:styleId="a3">
    <w:name w:val="Normal (Web)"/>
    <w:basedOn w:val="a"/>
    <w:uiPriority w:val="99"/>
    <w:unhideWhenUsed/>
    <w:rsid w:val="00666AF2"/>
    <w:pPr>
      <w:spacing w:before="100" w:beforeAutospacing="1" w:after="100" w:afterAutospacing="1"/>
    </w:pPr>
    <w:rPr>
      <w:rFonts w:ascii="Times" w:hAnsi="Times"/>
      <w:sz w:val="20"/>
      <w:szCs w:val="20"/>
    </w:rPr>
  </w:style>
  <w:style w:type="paragraph" w:customStyle="1" w:styleId="paragraph">
    <w:name w:val="paragraph"/>
    <w:basedOn w:val="a"/>
    <w:rsid w:val="00223007"/>
    <w:pPr>
      <w:spacing w:before="100" w:beforeAutospacing="1" w:after="100" w:afterAutospacing="1"/>
    </w:pPr>
  </w:style>
  <w:style w:type="character" w:styleId="a4">
    <w:name w:val="Hyperlink"/>
    <w:basedOn w:val="a0"/>
    <w:uiPriority w:val="99"/>
    <w:semiHidden/>
    <w:unhideWhenUsed/>
    <w:rsid w:val="00487814"/>
    <w:rPr>
      <w:color w:val="0000FF"/>
      <w:u w:val="single"/>
    </w:rPr>
  </w:style>
  <w:style w:type="paragraph" w:styleId="a5">
    <w:name w:val="footer"/>
    <w:basedOn w:val="a"/>
    <w:link w:val="a6"/>
    <w:uiPriority w:val="99"/>
    <w:unhideWhenUsed/>
    <w:rsid w:val="00860688"/>
    <w:pPr>
      <w:tabs>
        <w:tab w:val="center" w:pos="4677"/>
        <w:tab w:val="right" w:pos="9355"/>
      </w:tabs>
    </w:pPr>
  </w:style>
  <w:style w:type="character" w:customStyle="1" w:styleId="a6">
    <w:name w:val="Нижний колонтитул Знак"/>
    <w:basedOn w:val="a0"/>
    <w:link w:val="a5"/>
    <w:uiPriority w:val="99"/>
    <w:rsid w:val="00860688"/>
  </w:style>
  <w:style w:type="character" w:styleId="a7">
    <w:name w:val="page number"/>
    <w:basedOn w:val="a0"/>
    <w:uiPriority w:val="99"/>
    <w:semiHidden/>
    <w:unhideWhenUsed/>
    <w:rsid w:val="00860688"/>
  </w:style>
  <w:style w:type="paragraph" w:customStyle="1" w:styleId="ConsPlusNormal">
    <w:name w:val="ConsPlusNormal"/>
    <w:rsid w:val="000A4528"/>
    <w:pPr>
      <w:widowControl w:val="0"/>
      <w:autoSpaceDE w:val="0"/>
      <w:autoSpaceDN w:val="0"/>
    </w:pPr>
    <w:rPr>
      <w:rFonts w:ascii="Calibri" w:eastAsia="Times New Roman" w:hAnsi="Calibri" w:cs="Calibri"/>
      <w:sz w:val="22"/>
      <w:szCs w:val="20"/>
    </w:rPr>
  </w:style>
  <w:style w:type="character" w:customStyle="1" w:styleId="20">
    <w:name w:val="Заголовок 2 Знак"/>
    <w:basedOn w:val="a0"/>
    <w:link w:val="2"/>
    <w:uiPriority w:val="9"/>
    <w:rsid w:val="00CB44EC"/>
    <w:rPr>
      <w:rFonts w:asciiTheme="majorHAnsi" w:eastAsiaTheme="majorEastAsia" w:hAnsiTheme="majorHAnsi" w:cstheme="majorBidi"/>
      <w:color w:val="365F91" w:themeColor="accent1" w:themeShade="BF"/>
      <w:sz w:val="26"/>
      <w:szCs w:val="26"/>
    </w:rPr>
  </w:style>
  <w:style w:type="character" w:styleId="a8">
    <w:name w:val="Strong"/>
    <w:basedOn w:val="a0"/>
    <w:uiPriority w:val="22"/>
    <w:qFormat/>
    <w:rsid w:val="00CB44EC"/>
    <w:rPr>
      <w:b/>
      <w:bCs/>
    </w:rPr>
  </w:style>
  <w:style w:type="character" w:customStyle="1" w:styleId="blk">
    <w:name w:val="blk"/>
    <w:basedOn w:val="a0"/>
    <w:rsid w:val="00FA4B80"/>
  </w:style>
  <w:style w:type="character" w:customStyle="1" w:styleId="hl">
    <w:name w:val="hl"/>
    <w:basedOn w:val="a0"/>
    <w:rsid w:val="00FA4B80"/>
  </w:style>
  <w:style w:type="character" w:customStyle="1" w:styleId="nobr">
    <w:name w:val="nobr"/>
    <w:basedOn w:val="a0"/>
    <w:rsid w:val="00FA4B80"/>
  </w:style>
  <w:style w:type="character" w:styleId="a9">
    <w:name w:val="FollowedHyperlink"/>
    <w:basedOn w:val="a0"/>
    <w:uiPriority w:val="99"/>
    <w:semiHidden/>
    <w:unhideWhenUsed/>
    <w:rsid w:val="004779D2"/>
    <w:rPr>
      <w:color w:val="800080" w:themeColor="followedHyperlink"/>
      <w:u w:val="single"/>
    </w:rPr>
  </w:style>
  <w:style w:type="table" w:styleId="aa">
    <w:name w:val="Table Grid"/>
    <w:basedOn w:val="a1"/>
    <w:uiPriority w:val="59"/>
    <w:rsid w:val="009D3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item">
    <w:name w:val="list__item"/>
    <w:basedOn w:val="a"/>
    <w:rsid w:val="003E42F8"/>
    <w:pPr>
      <w:spacing w:before="100" w:beforeAutospacing="1" w:after="100" w:afterAutospacing="1"/>
    </w:pPr>
  </w:style>
  <w:style w:type="paragraph" w:customStyle="1" w:styleId="hlleftbdr">
    <w:name w:val="hl_leftbdr"/>
    <w:basedOn w:val="a"/>
    <w:rsid w:val="003E42F8"/>
    <w:pPr>
      <w:spacing w:before="100" w:beforeAutospacing="1" w:after="100" w:afterAutospacing="1"/>
    </w:pPr>
  </w:style>
  <w:style w:type="paragraph" w:customStyle="1" w:styleId="hlfiles">
    <w:name w:val="hl_files"/>
    <w:basedOn w:val="a"/>
    <w:rsid w:val="003E42F8"/>
    <w:pPr>
      <w:spacing w:before="100" w:beforeAutospacing="1" w:after="100" w:afterAutospacing="1"/>
    </w:pPr>
  </w:style>
  <w:style w:type="character" w:customStyle="1" w:styleId="f">
    <w:name w:val="f"/>
    <w:basedOn w:val="a0"/>
    <w:rsid w:val="003E42F8"/>
  </w:style>
  <w:style w:type="character" w:customStyle="1" w:styleId="xls">
    <w:name w:val="xls"/>
    <w:basedOn w:val="a0"/>
    <w:rsid w:val="003E42F8"/>
  </w:style>
  <w:style w:type="paragraph" w:customStyle="1" w:styleId="hlyellow">
    <w:name w:val="hl_yellow"/>
    <w:basedOn w:val="a"/>
    <w:rsid w:val="003E42F8"/>
    <w:pPr>
      <w:spacing w:before="100" w:beforeAutospacing="1" w:after="100" w:afterAutospacing="1"/>
    </w:pPr>
  </w:style>
  <w:style w:type="character" w:customStyle="1" w:styleId="60">
    <w:name w:val="Заголовок 6 Знак"/>
    <w:basedOn w:val="a0"/>
    <w:link w:val="6"/>
    <w:uiPriority w:val="9"/>
    <w:rsid w:val="00BC2E8B"/>
    <w:rPr>
      <w:rFonts w:asciiTheme="majorHAnsi" w:eastAsiaTheme="majorEastAsia" w:hAnsiTheme="majorHAnsi" w:cstheme="majorBidi"/>
      <w:color w:val="243F60" w:themeColor="accent1" w:themeShade="7F"/>
    </w:rPr>
  </w:style>
  <w:style w:type="paragraph" w:customStyle="1" w:styleId="sm0">
    <w:name w:val="sm0"/>
    <w:basedOn w:val="a"/>
    <w:rsid w:val="00BC2E8B"/>
    <w:pPr>
      <w:spacing w:before="100" w:beforeAutospacing="1" w:after="100" w:afterAutospacing="1"/>
    </w:pPr>
  </w:style>
  <w:style w:type="character" w:customStyle="1" w:styleId="text-icon">
    <w:name w:val="text-icon"/>
    <w:basedOn w:val="a0"/>
    <w:rsid w:val="00BC2E8B"/>
  </w:style>
  <w:style w:type="paragraph" w:customStyle="1" w:styleId="more">
    <w:name w:val="more"/>
    <w:basedOn w:val="a"/>
    <w:rsid w:val="00BC2E8B"/>
    <w:pPr>
      <w:spacing w:before="100" w:beforeAutospacing="1" w:after="100" w:afterAutospacing="1"/>
    </w:pPr>
  </w:style>
  <w:style w:type="character" w:customStyle="1" w:styleId="11">
    <w:name w:val="Дата1"/>
    <w:basedOn w:val="a0"/>
    <w:rsid w:val="00BC2E8B"/>
  </w:style>
  <w:style w:type="paragraph" w:customStyle="1" w:styleId="s1">
    <w:name w:val="s_1"/>
    <w:basedOn w:val="a"/>
    <w:rsid w:val="00AC61F9"/>
    <w:pPr>
      <w:spacing w:before="100" w:beforeAutospacing="1" w:after="100" w:afterAutospacing="1"/>
    </w:pPr>
  </w:style>
  <w:style w:type="paragraph" w:customStyle="1" w:styleId="s22">
    <w:name w:val="s_22"/>
    <w:basedOn w:val="a"/>
    <w:rsid w:val="00AC61F9"/>
    <w:pPr>
      <w:spacing w:before="100" w:beforeAutospacing="1" w:after="100" w:afterAutospacing="1"/>
    </w:pPr>
  </w:style>
  <w:style w:type="paragraph" w:customStyle="1" w:styleId="s9">
    <w:name w:val="s_9"/>
    <w:basedOn w:val="a"/>
    <w:rsid w:val="00AC61F9"/>
    <w:pPr>
      <w:spacing w:before="100" w:beforeAutospacing="1" w:after="100" w:afterAutospacing="1"/>
    </w:pPr>
  </w:style>
  <w:style w:type="paragraph" w:styleId="ab">
    <w:name w:val="List Paragraph"/>
    <w:basedOn w:val="a"/>
    <w:uiPriority w:val="34"/>
    <w:qFormat/>
    <w:rsid w:val="00DB594E"/>
    <w:pPr>
      <w:spacing w:after="160" w:line="259" w:lineRule="auto"/>
      <w:ind w:left="720"/>
      <w:contextualSpacing/>
    </w:pPr>
    <w:rPr>
      <w:rFonts w:asciiTheme="minorHAnsi" w:eastAsiaTheme="minorHAnsi" w:hAnsiTheme="minorHAnsi" w:cstheme="minorBidi"/>
      <w:sz w:val="22"/>
      <w:szCs w:val="22"/>
      <w:lang w:eastAsia="en-US"/>
    </w:rPr>
  </w:style>
  <w:style w:type="paragraph" w:styleId="ac">
    <w:name w:val="footnote text"/>
    <w:basedOn w:val="a"/>
    <w:link w:val="ad"/>
    <w:uiPriority w:val="99"/>
    <w:semiHidden/>
    <w:unhideWhenUsed/>
    <w:rsid w:val="005E780A"/>
    <w:rPr>
      <w:sz w:val="20"/>
      <w:szCs w:val="20"/>
    </w:rPr>
  </w:style>
  <w:style w:type="character" w:customStyle="1" w:styleId="ad">
    <w:name w:val="Текст сноски Знак"/>
    <w:basedOn w:val="a0"/>
    <w:link w:val="ac"/>
    <w:uiPriority w:val="99"/>
    <w:semiHidden/>
    <w:rsid w:val="005E780A"/>
    <w:rPr>
      <w:rFonts w:ascii="Times New Roman" w:eastAsia="Times New Roman" w:hAnsi="Times New Roman" w:cs="Times New Roman"/>
      <w:sz w:val="20"/>
      <w:szCs w:val="20"/>
    </w:rPr>
  </w:style>
  <w:style w:type="character" w:styleId="ae">
    <w:name w:val="footnote reference"/>
    <w:basedOn w:val="a0"/>
    <w:uiPriority w:val="99"/>
    <w:semiHidden/>
    <w:unhideWhenUsed/>
    <w:rsid w:val="005E780A"/>
    <w:rPr>
      <w:vertAlign w:val="superscript"/>
    </w:rPr>
  </w:style>
  <w:style w:type="paragraph" w:customStyle="1" w:styleId="ConsPlusTitle">
    <w:name w:val="ConsPlusTitle"/>
    <w:rsid w:val="001E7688"/>
    <w:pPr>
      <w:widowControl w:val="0"/>
      <w:autoSpaceDE w:val="0"/>
      <w:autoSpaceDN w:val="0"/>
    </w:pPr>
    <w:rPr>
      <w:rFonts w:ascii="Calibri" w:eastAsia="Times New Roman" w:hAnsi="Calibri" w:cs="Calibri"/>
      <w:b/>
      <w:sz w:val="22"/>
      <w:szCs w:val="20"/>
    </w:rPr>
  </w:style>
  <w:style w:type="paragraph" w:customStyle="1" w:styleId="ConsPlusTitlePage">
    <w:name w:val="ConsPlusTitlePage"/>
    <w:rsid w:val="001E7688"/>
    <w:pPr>
      <w:widowControl w:val="0"/>
      <w:autoSpaceDE w:val="0"/>
      <w:autoSpaceDN w:val="0"/>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54365">
      <w:bodyDiv w:val="1"/>
      <w:marLeft w:val="0"/>
      <w:marRight w:val="0"/>
      <w:marTop w:val="0"/>
      <w:marBottom w:val="0"/>
      <w:divBdr>
        <w:top w:val="none" w:sz="0" w:space="0" w:color="auto"/>
        <w:left w:val="none" w:sz="0" w:space="0" w:color="auto"/>
        <w:bottom w:val="none" w:sz="0" w:space="0" w:color="auto"/>
        <w:right w:val="none" w:sz="0" w:space="0" w:color="auto"/>
      </w:divBdr>
      <w:divsChild>
        <w:div w:id="203637375">
          <w:marLeft w:val="0"/>
          <w:marRight w:val="0"/>
          <w:marTop w:val="0"/>
          <w:marBottom w:val="0"/>
          <w:divBdr>
            <w:top w:val="none" w:sz="0" w:space="0" w:color="auto"/>
            <w:left w:val="none" w:sz="0" w:space="0" w:color="auto"/>
            <w:bottom w:val="none" w:sz="0" w:space="0" w:color="auto"/>
            <w:right w:val="none" w:sz="0" w:space="0" w:color="auto"/>
          </w:divBdr>
        </w:div>
      </w:divsChild>
    </w:div>
    <w:div w:id="60637015">
      <w:bodyDiv w:val="1"/>
      <w:marLeft w:val="0"/>
      <w:marRight w:val="0"/>
      <w:marTop w:val="0"/>
      <w:marBottom w:val="0"/>
      <w:divBdr>
        <w:top w:val="none" w:sz="0" w:space="0" w:color="auto"/>
        <w:left w:val="none" w:sz="0" w:space="0" w:color="auto"/>
        <w:bottom w:val="none" w:sz="0" w:space="0" w:color="auto"/>
        <w:right w:val="none" w:sz="0" w:space="0" w:color="auto"/>
      </w:divBdr>
    </w:div>
    <w:div w:id="67463585">
      <w:bodyDiv w:val="1"/>
      <w:marLeft w:val="0"/>
      <w:marRight w:val="0"/>
      <w:marTop w:val="0"/>
      <w:marBottom w:val="0"/>
      <w:divBdr>
        <w:top w:val="none" w:sz="0" w:space="0" w:color="auto"/>
        <w:left w:val="none" w:sz="0" w:space="0" w:color="auto"/>
        <w:bottom w:val="none" w:sz="0" w:space="0" w:color="auto"/>
        <w:right w:val="none" w:sz="0" w:space="0" w:color="auto"/>
      </w:divBdr>
    </w:div>
    <w:div w:id="72050612">
      <w:bodyDiv w:val="1"/>
      <w:marLeft w:val="0"/>
      <w:marRight w:val="0"/>
      <w:marTop w:val="0"/>
      <w:marBottom w:val="0"/>
      <w:divBdr>
        <w:top w:val="none" w:sz="0" w:space="0" w:color="auto"/>
        <w:left w:val="none" w:sz="0" w:space="0" w:color="auto"/>
        <w:bottom w:val="none" w:sz="0" w:space="0" w:color="auto"/>
        <w:right w:val="none" w:sz="0" w:space="0" w:color="auto"/>
      </w:divBdr>
    </w:div>
    <w:div w:id="105466440">
      <w:bodyDiv w:val="1"/>
      <w:marLeft w:val="0"/>
      <w:marRight w:val="0"/>
      <w:marTop w:val="0"/>
      <w:marBottom w:val="0"/>
      <w:divBdr>
        <w:top w:val="none" w:sz="0" w:space="0" w:color="auto"/>
        <w:left w:val="none" w:sz="0" w:space="0" w:color="auto"/>
        <w:bottom w:val="none" w:sz="0" w:space="0" w:color="auto"/>
        <w:right w:val="none" w:sz="0" w:space="0" w:color="auto"/>
      </w:divBdr>
    </w:div>
    <w:div w:id="137187875">
      <w:bodyDiv w:val="1"/>
      <w:marLeft w:val="0"/>
      <w:marRight w:val="0"/>
      <w:marTop w:val="0"/>
      <w:marBottom w:val="0"/>
      <w:divBdr>
        <w:top w:val="none" w:sz="0" w:space="0" w:color="auto"/>
        <w:left w:val="none" w:sz="0" w:space="0" w:color="auto"/>
        <w:bottom w:val="none" w:sz="0" w:space="0" w:color="auto"/>
        <w:right w:val="none" w:sz="0" w:space="0" w:color="auto"/>
      </w:divBdr>
    </w:div>
    <w:div w:id="141242849">
      <w:bodyDiv w:val="1"/>
      <w:marLeft w:val="0"/>
      <w:marRight w:val="0"/>
      <w:marTop w:val="0"/>
      <w:marBottom w:val="0"/>
      <w:divBdr>
        <w:top w:val="none" w:sz="0" w:space="0" w:color="auto"/>
        <w:left w:val="none" w:sz="0" w:space="0" w:color="auto"/>
        <w:bottom w:val="none" w:sz="0" w:space="0" w:color="auto"/>
        <w:right w:val="none" w:sz="0" w:space="0" w:color="auto"/>
      </w:divBdr>
    </w:div>
    <w:div w:id="148639953">
      <w:bodyDiv w:val="1"/>
      <w:marLeft w:val="0"/>
      <w:marRight w:val="0"/>
      <w:marTop w:val="0"/>
      <w:marBottom w:val="0"/>
      <w:divBdr>
        <w:top w:val="none" w:sz="0" w:space="0" w:color="auto"/>
        <w:left w:val="none" w:sz="0" w:space="0" w:color="auto"/>
        <w:bottom w:val="none" w:sz="0" w:space="0" w:color="auto"/>
        <w:right w:val="none" w:sz="0" w:space="0" w:color="auto"/>
      </w:divBdr>
    </w:div>
    <w:div w:id="172380746">
      <w:bodyDiv w:val="1"/>
      <w:marLeft w:val="0"/>
      <w:marRight w:val="0"/>
      <w:marTop w:val="0"/>
      <w:marBottom w:val="0"/>
      <w:divBdr>
        <w:top w:val="none" w:sz="0" w:space="0" w:color="auto"/>
        <w:left w:val="none" w:sz="0" w:space="0" w:color="auto"/>
        <w:bottom w:val="none" w:sz="0" w:space="0" w:color="auto"/>
        <w:right w:val="none" w:sz="0" w:space="0" w:color="auto"/>
      </w:divBdr>
    </w:div>
    <w:div w:id="187792953">
      <w:bodyDiv w:val="1"/>
      <w:marLeft w:val="0"/>
      <w:marRight w:val="0"/>
      <w:marTop w:val="0"/>
      <w:marBottom w:val="0"/>
      <w:divBdr>
        <w:top w:val="none" w:sz="0" w:space="0" w:color="auto"/>
        <w:left w:val="none" w:sz="0" w:space="0" w:color="auto"/>
        <w:bottom w:val="none" w:sz="0" w:space="0" w:color="auto"/>
        <w:right w:val="none" w:sz="0" w:space="0" w:color="auto"/>
      </w:divBdr>
    </w:div>
    <w:div w:id="190847198">
      <w:bodyDiv w:val="1"/>
      <w:marLeft w:val="0"/>
      <w:marRight w:val="0"/>
      <w:marTop w:val="0"/>
      <w:marBottom w:val="0"/>
      <w:divBdr>
        <w:top w:val="none" w:sz="0" w:space="0" w:color="auto"/>
        <w:left w:val="none" w:sz="0" w:space="0" w:color="auto"/>
        <w:bottom w:val="none" w:sz="0" w:space="0" w:color="auto"/>
        <w:right w:val="none" w:sz="0" w:space="0" w:color="auto"/>
      </w:divBdr>
      <w:divsChild>
        <w:div w:id="1252465178">
          <w:marLeft w:val="0"/>
          <w:marRight w:val="0"/>
          <w:marTop w:val="0"/>
          <w:marBottom w:val="0"/>
          <w:divBdr>
            <w:top w:val="none" w:sz="0" w:space="0" w:color="auto"/>
            <w:left w:val="none" w:sz="0" w:space="0" w:color="auto"/>
            <w:bottom w:val="none" w:sz="0" w:space="0" w:color="auto"/>
            <w:right w:val="none" w:sz="0" w:space="0" w:color="auto"/>
          </w:divBdr>
        </w:div>
        <w:div w:id="2007244906">
          <w:marLeft w:val="0"/>
          <w:marRight w:val="0"/>
          <w:marTop w:val="0"/>
          <w:marBottom w:val="0"/>
          <w:divBdr>
            <w:top w:val="none" w:sz="0" w:space="0" w:color="auto"/>
            <w:left w:val="none" w:sz="0" w:space="0" w:color="auto"/>
            <w:bottom w:val="none" w:sz="0" w:space="0" w:color="auto"/>
            <w:right w:val="none" w:sz="0" w:space="0" w:color="auto"/>
          </w:divBdr>
        </w:div>
        <w:div w:id="262423640">
          <w:marLeft w:val="0"/>
          <w:marRight w:val="0"/>
          <w:marTop w:val="0"/>
          <w:marBottom w:val="0"/>
          <w:divBdr>
            <w:top w:val="none" w:sz="0" w:space="0" w:color="auto"/>
            <w:left w:val="none" w:sz="0" w:space="0" w:color="auto"/>
            <w:bottom w:val="none" w:sz="0" w:space="0" w:color="auto"/>
            <w:right w:val="none" w:sz="0" w:space="0" w:color="auto"/>
          </w:divBdr>
        </w:div>
        <w:div w:id="2145346487">
          <w:marLeft w:val="0"/>
          <w:marRight w:val="0"/>
          <w:marTop w:val="0"/>
          <w:marBottom w:val="0"/>
          <w:divBdr>
            <w:top w:val="none" w:sz="0" w:space="0" w:color="auto"/>
            <w:left w:val="none" w:sz="0" w:space="0" w:color="auto"/>
            <w:bottom w:val="none" w:sz="0" w:space="0" w:color="auto"/>
            <w:right w:val="none" w:sz="0" w:space="0" w:color="auto"/>
          </w:divBdr>
        </w:div>
        <w:div w:id="430325334">
          <w:marLeft w:val="0"/>
          <w:marRight w:val="0"/>
          <w:marTop w:val="0"/>
          <w:marBottom w:val="0"/>
          <w:divBdr>
            <w:top w:val="none" w:sz="0" w:space="0" w:color="auto"/>
            <w:left w:val="none" w:sz="0" w:space="0" w:color="auto"/>
            <w:bottom w:val="none" w:sz="0" w:space="0" w:color="auto"/>
            <w:right w:val="none" w:sz="0" w:space="0" w:color="auto"/>
          </w:divBdr>
        </w:div>
      </w:divsChild>
    </w:div>
    <w:div w:id="190994470">
      <w:bodyDiv w:val="1"/>
      <w:marLeft w:val="0"/>
      <w:marRight w:val="0"/>
      <w:marTop w:val="0"/>
      <w:marBottom w:val="0"/>
      <w:divBdr>
        <w:top w:val="none" w:sz="0" w:space="0" w:color="auto"/>
        <w:left w:val="none" w:sz="0" w:space="0" w:color="auto"/>
        <w:bottom w:val="none" w:sz="0" w:space="0" w:color="auto"/>
        <w:right w:val="none" w:sz="0" w:space="0" w:color="auto"/>
      </w:divBdr>
    </w:div>
    <w:div w:id="238446953">
      <w:bodyDiv w:val="1"/>
      <w:marLeft w:val="0"/>
      <w:marRight w:val="0"/>
      <w:marTop w:val="0"/>
      <w:marBottom w:val="0"/>
      <w:divBdr>
        <w:top w:val="none" w:sz="0" w:space="0" w:color="auto"/>
        <w:left w:val="none" w:sz="0" w:space="0" w:color="auto"/>
        <w:bottom w:val="none" w:sz="0" w:space="0" w:color="auto"/>
        <w:right w:val="none" w:sz="0" w:space="0" w:color="auto"/>
      </w:divBdr>
      <w:divsChild>
        <w:div w:id="109786890">
          <w:marLeft w:val="0"/>
          <w:marRight w:val="0"/>
          <w:marTop w:val="0"/>
          <w:marBottom w:val="0"/>
          <w:divBdr>
            <w:top w:val="none" w:sz="0" w:space="0" w:color="auto"/>
            <w:left w:val="none" w:sz="0" w:space="0" w:color="auto"/>
            <w:bottom w:val="none" w:sz="0" w:space="0" w:color="auto"/>
            <w:right w:val="none" w:sz="0" w:space="0" w:color="auto"/>
          </w:divBdr>
        </w:div>
      </w:divsChild>
    </w:div>
    <w:div w:id="319117587">
      <w:bodyDiv w:val="1"/>
      <w:marLeft w:val="0"/>
      <w:marRight w:val="0"/>
      <w:marTop w:val="0"/>
      <w:marBottom w:val="0"/>
      <w:divBdr>
        <w:top w:val="none" w:sz="0" w:space="0" w:color="auto"/>
        <w:left w:val="none" w:sz="0" w:space="0" w:color="auto"/>
        <w:bottom w:val="none" w:sz="0" w:space="0" w:color="auto"/>
        <w:right w:val="none" w:sz="0" w:space="0" w:color="auto"/>
      </w:divBdr>
    </w:div>
    <w:div w:id="321009346">
      <w:bodyDiv w:val="1"/>
      <w:marLeft w:val="0"/>
      <w:marRight w:val="0"/>
      <w:marTop w:val="0"/>
      <w:marBottom w:val="0"/>
      <w:divBdr>
        <w:top w:val="none" w:sz="0" w:space="0" w:color="auto"/>
        <w:left w:val="none" w:sz="0" w:space="0" w:color="auto"/>
        <w:bottom w:val="none" w:sz="0" w:space="0" w:color="auto"/>
        <w:right w:val="none" w:sz="0" w:space="0" w:color="auto"/>
      </w:divBdr>
    </w:div>
    <w:div w:id="328141504">
      <w:bodyDiv w:val="1"/>
      <w:marLeft w:val="0"/>
      <w:marRight w:val="0"/>
      <w:marTop w:val="0"/>
      <w:marBottom w:val="0"/>
      <w:divBdr>
        <w:top w:val="none" w:sz="0" w:space="0" w:color="auto"/>
        <w:left w:val="none" w:sz="0" w:space="0" w:color="auto"/>
        <w:bottom w:val="none" w:sz="0" w:space="0" w:color="auto"/>
        <w:right w:val="none" w:sz="0" w:space="0" w:color="auto"/>
      </w:divBdr>
      <w:divsChild>
        <w:div w:id="1324771826">
          <w:marLeft w:val="0"/>
          <w:marRight w:val="0"/>
          <w:marTop w:val="0"/>
          <w:marBottom w:val="0"/>
          <w:divBdr>
            <w:top w:val="none" w:sz="0" w:space="0" w:color="auto"/>
            <w:left w:val="none" w:sz="0" w:space="0" w:color="auto"/>
            <w:bottom w:val="none" w:sz="0" w:space="0" w:color="auto"/>
            <w:right w:val="none" w:sz="0" w:space="0" w:color="auto"/>
          </w:divBdr>
        </w:div>
      </w:divsChild>
    </w:div>
    <w:div w:id="328486466">
      <w:bodyDiv w:val="1"/>
      <w:marLeft w:val="0"/>
      <w:marRight w:val="0"/>
      <w:marTop w:val="0"/>
      <w:marBottom w:val="0"/>
      <w:divBdr>
        <w:top w:val="none" w:sz="0" w:space="0" w:color="auto"/>
        <w:left w:val="none" w:sz="0" w:space="0" w:color="auto"/>
        <w:bottom w:val="none" w:sz="0" w:space="0" w:color="auto"/>
        <w:right w:val="none" w:sz="0" w:space="0" w:color="auto"/>
      </w:divBdr>
    </w:div>
    <w:div w:id="332606888">
      <w:bodyDiv w:val="1"/>
      <w:marLeft w:val="0"/>
      <w:marRight w:val="0"/>
      <w:marTop w:val="0"/>
      <w:marBottom w:val="0"/>
      <w:divBdr>
        <w:top w:val="none" w:sz="0" w:space="0" w:color="auto"/>
        <w:left w:val="none" w:sz="0" w:space="0" w:color="auto"/>
        <w:bottom w:val="none" w:sz="0" w:space="0" w:color="auto"/>
        <w:right w:val="none" w:sz="0" w:space="0" w:color="auto"/>
      </w:divBdr>
      <w:divsChild>
        <w:div w:id="1552499470">
          <w:marLeft w:val="0"/>
          <w:marRight w:val="0"/>
          <w:marTop w:val="0"/>
          <w:marBottom w:val="0"/>
          <w:divBdr>
            <w:top w:val="none" w:sz="0" w:space="0" w:color="auto"/>
            <w:left w:val="none" w:sz="0" w:space="0" w:color="auto"/>
            <w:bottom w:val="none" w:sz="0" w:space="0" w:color="auto"/>
            <w:right w:val="none" w:sz="0" w:space="0" w:color="auto"/>
          </w:divBdr>
        </w:div>
      </w:divsChild>
    </w:div>
    <w:div w:id="341510539">
      <w:bodyDiv w:val="1"/>
      <w:marLeft w:val="0"/>
      <w:marRight w:val="0"/>
      <w:marTop w:val="0"/>
      <w:marBottom w:val="0"/>
      <w:divBdr>
        <w:top w:val="none" w:sz="0" w:space="0" w:color="auto"/>
        <w:left w:val="none" w:sz="0" w:space="0" w:color="auto"/>
        <w:bottom w:val="none" w:sz="0" w:space="0" w:color="auto"/>
        <w:right w:val="none" w:sz="0" w:space="0" w:color="auto"/>
      </w:divBdr>
    </w:div>
    <w:div w:id="349572988">
      <w:bodyDiv w:val="1"/>
      <w:marLeft w:val="0"/>
      <w:marRight w:val="0"/>
      <w:marTop w:val="0"/>
      <w:marBottom w:val="0"/>
      <w:divBdr>
        <w:top w:val="none" w:sz="0" w:space="0" w:color="auto"/>
        <w:left w:val="none" w:sz="0" w:space="0" w:color="auto"/>
        <w:bottom w:val="none" w:sz="0" w:space="0" w:color="auto"/>
        <w:right w:val="none" w:sz="0" w:space="0" w:color="auto"/>
      </w:divBdr>
      <w:divsChild>
        <w:div w:id="2010011852">
          <w:marLeft w:val="0"/>
          <w:marRight w:val="0"/>
          <w:marTop w:val="0"/>
          <w:marBottom w:val="0"/>
          <w:divBdr>
            <w:top w:val="none" w:sz="0" w:space="0" w:color="auto"/>
            <w:left w:val="none" w:sz="0" w:space="0" w:color="auto"/>
            <w:bottom w:val="none" w:sz="0" w:space="0" w:color="auto"/>
            <w:right w:val="none" w:sz="0" w:space="0" w:color="auto"/>
          </w:divBdr>
        </w:div>
        <w:div w:id="532957192">
          <w:marLeft w:val="0"/>
          <w:marRight w:val="0"/>
          <w:marTop w:val="0"/>
          <w:marBottom w:val="0"/>
          <w:divBdr>
            <w:top w:val="none" w:sz="0" w:space="0" w:color="auto"/>
            <w:left w:val="none" w:sz="0" w:space="0" w:color="auto"/>
            <w:bottom w:val="none" w:sz="0" w:space="0" w:color="auto"/>
            <w:right w:val="none" w:sz="0" w:space="0" w:color="auto"/>
          </w:divBdr>
        </w:div>
        <w:div w:id="1803577669">
          <w:marLeft w:val="0"/>
          <w:marRight w:val="0"/>
          <w:marTop w:val="0"/>
          <w:marBottom w:val="0"/>
          <w:divBdr>
            <w:top w:val="none" w:sz="0" w:space="0" w:color="auto"/>
            <w:left w:val="none" w:sz="0" w:space="0" w:color="auto"/>
            <w:bottom w:val="none" w:sz="0" w:space="0" w:color="auto"/>
            <w:right w:val="none" w:sz="0" w:space="0" w:color="auto"/>
          </w:divBdr>
        </w:div>
      </w:divsChild>
    </w:div>
    <w:div w:id="410275720">
      <w:bodyDiv w:val="1"/>
      <w:marLeft w:val="0"/>
      <w:marRight w:val="0"/>
      <w:marTop w:val="0"/>
      <w:marBottom w:val="0"/>
      <w:divBdr>
        <w:top w:val="none" w:sz="0" w:space="0" w:color="auto"/>
        <w:left w:val="none" w:sz="0" w:space="0" w:color="auto"/>
        <w:bottom w:val="none" w:sz="0" w:space="0" w:color="auto"/>
        <w:right w:val="none" w:sz="0" w:space="0" w:color="auto"/>
      </w:divBdr>
    </w:div>
    <w:div w:id="429349808">
      <w:bodyDiv w:val="1"/>
      <w:marLeft w:val="0"/>
      <w:marRight w:val="0"/>
      <w:marTop w:val="0"/>
      <w:marBottom w:val="0"/>
      <w:divBdr>
        <w:top w:val="none" w:sz="0" w:space="0" w:color="auto"/>
        <w:left w:val="none" w:sz="0" w:space="0" w:color="auto"/>
        <w:bottom w:val="none" w:sz="0" w:space="0" w:color="auto"/>
        <w:right w:val="none" w:sz="0" w:space="0" w:color="auto"/>
      </w:divBdr>
    </w:div>
    <w:div w:id="444739341">
      <w:bodyDiv w:val="1"/>
      <w:marLeft w:val="0"/>
      <w:marRight w:val="0"/>
      <w:marTop w:val="0"/>
      <w:marBottom w:val="0"/>
      <w:divBdr>
        <w:top w:val="none" w:sz="0" w:space="0" w:color="auto"/>
        <w:left w:val="none" w:sz="0" w:space="0" w:color="auto"/>
        <w:bottom w:val="none" w:sz="0" w:space="0" w:color="auto"/>
        <w:right w:val="none" w:sz="0" w:space="0" w:color="auto"/>
      </w:divBdr>
      <w:divsChild>
        <w:div w:id="1266419836">
          <w:marLeft w:val="0"/>
          <w:marRight w:val="0"/>
          <w:marTop w:val="0"/>
          <w:marBottom w:val="0"/>
          <w:divBdr>
            <w:top w:val="none" w:sz="0" w:space="0" w:color="auto"/>
            <w:left w:val="none" w:sz="0" w:space="0" w:color="auto"/>
            <w:bottom w:val="none" w:sz="0" w:space="0" w:color="auto"/>
            <w:right w:val="none" w:sz="0" w:space="0" w:color="auto"/>
          </w:divBdr>
        </w:div>
      </w:divsChild>
    </w:div>
    <w:div w:id="451898510">
      <w:bodyDiv w:val="1"/>
      <w:marLeft w:val="0"/>
      <w:marRight w:val="0"/>
      <w:marTop w:val="0"/>
      <w:marBottom w:val="0"/>
      <w:divBdr>
        <w:top w:val="none" w:sz="0" w:space="0" w:color="auto"/>
        <w:left w:val="none" w:sz="0" w:space="0" w:color="auto"/>
        <w:bottom w:val="none" w:sz="0" w:space="0" w:color="auto"/>
        <w:right w:val="none" w:sz="0" w:space="0" w:color="auto"/>
      </w:divBdr>
    </w:div>
    <w:div w:id="593823090">
      <w:bodyDiv w:val="1"/>
      <w:marLeft w:val="0"/>
      <w:marRight w:val="0"/>
      <w:marTop w:val="0"/>
      <w:marBottom w:val="0"/>
      <w:divBdr>
        <w:top w:val="none" w:sz="0" w:space="0" w:color="auto"/>
        <w:left w:val="none" w:sz="0" w:space="0" w:color="auto"/>
        <w:bottom w:val="none" w:sz="0" w:space="0" w:color="auto"/>
        <w:right w:val="none" w:sz="0" w:space="0" w:color="auto"/>
      </w:divBdr>
      <w:divsChild>
        <w:div w:id="717440959">
          <w:marLeft w:val="0"/>
          <w:marRight w:val="0"/>
          <w:marTop w:val="0"/>
          <w:marBottom w:val="0"/>
          <w:divBdr>
            <w:top w:val="none" w:sz="0" w:space="0" w:color="auto"/>
            <w:left w:val="none" w:sz="0" w:space="0" w:color="auto"/>
            <w:bottom w:val="none" w:sz="0" w:space="0" w:color="auto"/>
            <w:right w:val="none" w:sz="0" w:space="0" w:color="auto"/>
          </w:divBdr>
          <w:divsChild>
            <w:div w:id="440733316">
              <w:marLeft w:val="0"/>
              <w:marRight w:val="0"/>
              <w:marTop w:val="0"/>
              <w:marBottom w:val="0"/>
              <w:divBdr>
                <w:top w:val="none" w:sz="0" w:space="0" w:color="auto"/>
                <w:left w:val="none" w:sz="0" w:space="0" w:color="auto"/>
                <w:bottom w:val="none" w:sz="0" w:space="0" w:color="auto"/>
                <w:right w:val="none" w:sz="0" w:space="0" w:color="auto"/>
              </w:divBdr>
              <w:divsChild>
                <w:div w:id="809370476">
                  <w:marLeft w:val="0"/>
                  <w:marRight w:val="0"/>
                  <w:marTop w:val="0"/>
                  <w:marBottom w:val="0"/>
                  <w:divBdr>
                    <w:top w:val="none" w:sz="0" w:space="0" w:color="auto"/>
                    <w:left w:val="none" w:sz="0" w:space="0" w:color="auto"/>
                    <w:bottom w:val="none" w:sz="0" w:space="0" w:color="auto"/>
                    <w:right w:val="none" w:sz="0" w:space="0" w:color="auto"/>
                  </w:divBdr>
                  <w:divsChild>
                    <w:div w:id="196241466">
                      <w:marLeft w:val="0"/>
                      <w:marRight w:val="0"/>
                      <w:marTop w:val="0"/>
                      <w:marBottom w:val="0"/>
                      <w:divBdr>
                        <w:top w:val="none" w:sz="0" w:space="0" w:color="auto"/>
                        <w:left w:val="none" w:sz="0" w:space="0" w:color="auto"/>
                        <w:bottom w:val="none" w:sz="0" w:space="0" w:color="auto"/>
                        <w:right w:val="none" w:sz="0" w:space="0" w:color="auto"/>
                      </w:divBdr>
                    </w:div>
                    <w:div w:id="1018389355">
                      <w:marLeft w:val="0"/>
                      <w:marRight w:val="0"/>
                      <w:marTop w:val="0"/>
                      <w:marBottom w:val="0"/>
                      <w:divBdr>
                        <w:top w:val="none" w:sz="0" w:space="0" w:color="auto"/>
                        <w:left w:val="none" w:sz="0" w:space="0" w:color="auto"/>
                        <w:bottom w:val="none" w:sz="0" w:space="0" w:color="auto"/>
                        <w:right w:val="none" w:sz="0" w:space="0" w:color="auto"/>
                      </w:divBdr>
                      <w:divsChild>
                        <w:div w:id="3063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1184">
                  <w:marLeft w:val="0"/>
                  <w:marRight w:val="0"/>
                  <w:marTop w:val="0"/>
                  <w:marBottom w:val="0"/>
                  <w:divBdr>
                    <w:top w:val="none" w:sz="0" w:space="0" w:color="auto"/>
                    <w:left w:val="none" w:sz="0" w:space="0" w:color="auto"/>
                    <w:bottom w:val="none" w:sz="0" w:space="0" w:color="auto"/>
                    <w:right w:val="none" w:sz="0" w:space="0" w:color="auto"/>
                  </w:divBdr>
                  <w:divsChild>
                    <w:div w:id="1273513801">
                      <w:marLeft w:val="0"/>
                      <w:marRight w:val="0"/>
                      <w:marTop w:val="0"/>
                      <w:marBottom w:val="0"/>
                      <w:divBdr>
                        <w:top w:val="none" w:sz="0" w:space="0" w:color="auto"/>
                        <w:left w:val="none" w:sz="0" w:space="0" w:color="auto"/>
                        <w:bottom w:val="none" w:sz="0" w:space="0" w:color="auto"/>
                        <w:right w:val="none" w:sz="0" w:space="0" w:color="auto"/>
                      </w:divBdr>
                    </w:div>
                  </w:divsChild>
                </w:div>
                <w:div w:id="965309239">
                  <w:marLeft w:val="0"/>
                  <w:marRight w:val="0"/>
                  <w:marTop w:val="0"/>
                  <w:marBottom w:val="0"/>
                  <w:divBdr>
                    <w:top w:val="none" w:sz="0" w:space="0" w:color="auto"/>
                    <w:left w:val="none" w:sz="0" w:space="0" w:color="auto"/>
                    <w:bottom w:val="none" w:sz="0" w:space="0" w:color="auto"/>
                    <w:right w:val="none" w:sz="0" w:space="0" w:color="auto"/>
                  </w:divBdr>
                  <w:divsChild>
                    <w:div w:id="834147087">
                      <w:marLeft w:val="0"/>
                      <w:marRight w:val="0"/>
                      <w:marTop w:val="0"/>
                      <w:marBottom w:val="0"/>
                      <w:divBdr>
                        <w:top w:val="none" w:sz="0" w:space="0" w:color="auto"/>
                        <w:left w:val="none" w:sz="0" w:space="0" w:color="auto"/>
                        <w:bottom w:val="none" w:sz="0" w:space="0" w:color="auto"/>
                        <w:right w:val="none" w:sz="0" w:space="0" w:color="auto"/>
                      </w:divBdr>
                    </w:div>
                  </w:divsChild>
                </w:div>
                <w:div w:id="938415138">
                  <w:marLeft w:val="0"/>
                  <w:marRight w:val="0"/>
                  <w:marTop w:val="0"/>
                  <w:marBottom w:val="0"/>
                  <w:divBdr>
                    <w:top w:val="none" w:sz="0" w:space="0" w:color="auto"/>
                    <w:left w:val="none" w:sz="0" w:space="0" w:color="auto"/>
                    <w:bottom w:val="none" w:sz="0" w:space="0" w:color="auto"/>
                    <w:right w:val="none" w:sz="0" w:space="0" w:color="auto"/>
                  </w:divBdr>
                  <w:divsChild>
                    <w:div w:id="575896676">
                      <w:marLeft w:val="0"/>
                      <w:marRight w:val="0"/>
                      <w:marTop w:val="0"/>
                      <w:marBottom w:val="0"/>
                      <w:divBdr>
                        <w:top w:val="none" w:sz="0" w:space="0" w:color="auto"/>
                        <w:left w:val="none" w:sz="0" w:space="0" w:color="auto"/>
                        <w:bottom w:val="none" w:sz="0" w:space="0" w:color="auto"/>
                        <w:right w:val="none" w:sz="0" w:space="0" w:color="auto"/>
                      </w:divBdr>
                    </w:div>
                  </w:divsChild>
                </w:div>
                <w:div w:id="115225492">
                  <w:marLeft w:val="0"/>
                  <w:marRight w:val="0"/>
                  <w:marTop w:val="0"/>
                  <w:marBottom w:val="0"/>
                  <w:divBdr>
                    <w:top w:val="none" w:sz="0" w:space="0" w:color="auto"/>
                    <w:left w:val="none" w:sz="0" w:space="0" w:color="auto"/>
                    <w:bottom w:val="none" w:sz="0" w:space="0" w:color="auto"/>
                    <w:right w:val="none" w:sz="0" w:space="0" w:color="auto"/>
                  </w:divBdr>
                  <w:divsChild>
                    <w:div w:id="2012758418">
                      <w:marLeft w:val="0"/>
                      <w:marRight w:val="0"/>
                      <w:marTop w:val="0"/>
                      <w:marBottom w:val="0"/>
                      <w:divBdr>
                        <w:top w:val="none" w:sz="0" w:space="0" w:color="auto"/>
                        <w:left w:val="none" w:sz="0" w:space="0" w:color="auto"/>
                        <w:bottom w:val="none" w:sz="0" w:space="0" w:color="auto"/>
                        <w:right w:val="none" w:sz="0" w:space="0" w:color="auto"/>
                      </w:divBdr>
                    </w:div>
                  </w:divsChild>
                </w:div>
                <w:div w:id="536743271">
                  <w:marLeft w:val="0"/>
                  <w:marRight w:val="0"/>
                  <w:marTop w:val="0"/>
                  <w:marBottom w:val="0"/>
                  <w:divBdr>
                    <w:top w:val="none" w:sz="0" w:space="0" w:color="auto"/>
                    <w:left w:val="none" w:sz="0" w:space="0" w:color="auto"/>
                    <w:bottom w:val="none" w:sz="0" w:space="0" w:color="auto"/>
                    <w:right w:val="none" w:sz="0" w:space="0" w:color="auto"/>
                  </w:divBdr>
                  <w:divsChild>
                    <w:div w:id="970210162">
                      <w:marLeft w:val="0"/>
                      <w:marRight w:val="0"/>
                      <w:marTop w:val="0"/>
                      <w:marBottom w:val="0"/>
                      <w:divBdr>
                        <w:top w:val="none" w:sz="0" w:space="0" w:color="auto"/>
                        <w:left w:val="none" w:sz="0" w:space="0" w:color="auto"/>
                        <w:bottom w:val="none" w:sz="0" w:space="0" w:color="auto"/>
                        <w:right w:val="none" w:sz="0" w:space="0" w:color="auto"/>
                      </w:divBdr>
                    </w:div>
                  </w:divsChild>
                </w:div>
                <w:div w:id="514421022">
                  <w:marLeft w:val="0"/>
                  <w:marRight w:val="0"/>
                  <w:marTop w:val="0"/>
                  <w:marBottom w:val="0"/>
                  <w:divBdr>
                    <w:top w:val="none" w:sz="0" w:space="0" w:color="auto"/>
                    <w:left w:val="none" w:sz="0" w:space="0" w:color="auto"/>
                    <w:bottom w:val="none" w:sz="0" w:space="0" w:color="auto"/>
                    <w:right w:val="none" w:sz="0" w:space="0" w:color="auto"/>
                  </w:divBdr>
                  <w:divsChild>
                    <w:div w:id="781412390">
                      <w:marLeft w:val="0"/>
                      <w:marRight w:val="0"/>
                      <w:marTop w:val="0"/>
                      <w:marBottom w:val="0"/>
                      <w:divBdr>
                        <w:top w:val="none" w:sz="0" w:space="0" w:color="auto"/>
                        <w:left w:val="none" w:sz="0" w:space="0" w:color="auto"/>
                        <w:bottom w:val="none" w:sz="0" w:space="0" w:color="auto"/>
                        <w:right w:val="none" w:sz="0" w:space="0" w:color="auto"/>
                      </w:divBdr>
                    </w:div>
                  </w:divsChild>
                </w:div>
                <w:div w:id="1229874997">
                  <w:marLeft w:val="0"/>
                  <w:marRight w:val="0"/>
                  <w:marTop w:val="0"/>
                  <w:marBottom w:val="0"/>
                  <w:divBdr>
                    <w:top w:val="none" w:sz="0" w:space="0" w:color="auto"/>
                    <w:left w:val="none" w:sz="0" w:space="0" w:color="auto"/>
                    <w:bottom w:val="none" w:sz="0" w:space="0" w:color="auto"/>
                    <w:right w:val="none" w:sz="0" w:space="0" w:color="auto"/>
                  </w:divBdr>
                  <w:divsChild>
                    <w:div w:id="1184125936">
                      <w:marLeft w:val="0"/>
                      <w:marRight w:val="0"/>
                      <w:marTop w:val="0"/>
                      <w:marBottom w:val="0"/>
                      <w:divBdr>
                        <w:top w:val="none" w:sz="0" w:space="0" w:color="auto"/>
                        <w:left w:val="none" w:sz="0" w:space="0" w:color="auto"/>
                        <w:bottom w:val="none" w:sz="0" w:space="0" w:color="auto"/>
                        <w:right w:val="none" w:sz="0" w:space="0" w:color="auto"/>
                      </w:divBdr>
                    </w:div>
                  </w:divsChild>
                </w:div>
                <w:div w:id="377357664">
                  <w:marLeft w:val="0"/>
                  <w:marRight w:val="0"/>
                  <w:marTop w:val="0"/>
                  <w:marBottom w:val="0"/>
                  <w:divBdr>
                    <w:top w:val="none" w:sz="0" w:space="0" w:color="auto"/>
                    <w:left w:val="none" w:sz="0" w:space="0" w:color="auto"/>
                    <w:bottom w:val="none" w:sz="0" w:space="0" w:color="auto"/>
                    <w:right w:val="none" w:sz="0" w:space="0" w:color="auto"/>
                  </w:divBdr>
                  <w:divsChild>
                    <w:div w:id="2125346820">
                      <w:marLeft w:val="0"/>
                      <w:marRight w:val="0"/>
                      <w:marTop w:val="0"/>
                      <w:marBottom w:val="0"/>
                      <w:divBdr>
                        <w:top w:val="none" w:sz="0" w:space="0" w:color="auto"/>
                        <w:left w:val="none" w:sz="0" w:space="0" w:color="auto"/>
                        <w:bottom w:val="none" w:sz="0" w:space="0" w:color="auto"/>
                        <w:right w:val="none" w:sz="0" w:space="0" w:color="auto"/>
                      </w:divBdr>
                    </w:div>
                  </w:divsChild>
                </w:div>
                <w:div w:id="704209387">
                  <w:marLeft w:val="0"/>
                  <w:marRight w:val="0"/>
                  <w:marTop w:val="0"/>
                  <w:marBottom w:val="0"/>
                  <w:divBdr>
                    <w:top w:val="none" w:sz="0" w:space="0" w:color="auto"/>
                    <w:left w:val="none" w:sz="0" w:space="0" w:color="auto"/>
                    <w:bottom w:val="none" w:sz="0" w:space="0" w:color="auto"/>
                    <w:right w:val="none" w:sz="0" w:space="0" w:color="auto"/>
                  </w:divBdr>
                  <w:divsChild>
                    <w:div w:id="1174951873">
                      <w:marLeft w:val="0"/>
                      <w:marRight w:val="0"/>
                      <w:marTop w:val="0"/>
                      <w:marBottom w:val="0"/>
                      <w:divBdr>
                        <w:top w:val="none" w:sz="0" w:space="0" w:color="auto"/>
                        <w:left w:val="none" w:sz="0" w:space="0" w:color="auto"/>
                        <w:bottom w:val="none" w:sz="0" w:space="0" w:color="auto"/>
                        <w:right w:val="none" w:sz="0" w:space="0" w:color="auto"/>
                      </w:divBdr>
                    </w:div>
                  </w:divsChild>
                </w:div>
                <w:div w:id="55398083">
                  <w:marLeft w:val="0"/>
                  <w:marRight w:val="0"/>
                  <w:marTop w:val="0"/>
                  <w:marBottom w:val="0"/>
                  <w:divBdr>
                    <w:top w:val="none" w:sz="0" w:space="0" w:color="auto"/>
                    <w:left w:val="none" w:sz="0" w:space="0" w:color="auto"/>
                    <w:bottom w:val="none" w:sz="0" w:space="0" w:color="auto"/>
                    <w:right w:val="none" w:sz="0" w:space="0" w:color="auto"/>
                  </w:divBdr>
                  <w:divsChild>
                    <w:div w:id="300504030">
                      <w:marLeft w:val="0"/>
                      <w:marRight w:val="0"/>
                      <w:marTop w:val="0"/>
                      <w:marBottom w:val="0"/>
                      <w:divBdr>
                        <w:top w:val="none" w:sz="0" w:space="0" w:color="auto"/>
                        <w:left w:val="none" w:sz="0" w:space="0" w:color="auto"/>
                        <w:bottom w:val="none" w:sz="0" w:space="0" w:color="auto"/>
                        <w:right w:val="none" w:sz="0" w:space="0" w:color="auto"/>
                      </w:divBdr>
                    </w:div>
                  </w:divsChild>
                </w:div>
                <w:div w:id="263802252">
                  <w:marLeft w:val="0"/>
                  <w:marRight w:val="0"/>
                  <w:marTop w:val="0"/>
                  <w:marBottom w:val="0"/>
                  <w:divBdr>
                    <w:top w:val="none" w:sz="0" w:space="0" w:color="auto"/>
                    <w:left w:val="none" w:sz="0" w:space="0" w:color="auto"/>
                    <w:bottom w:val="none" w:sz="0" w:space="0" w:color="auto"/>
                    <w:right w:val="none" w:sz="0" w:space="0" w:color="auto"/>
                  </w:divBdr>
                  <w:divsChild>
                    <w:div w:id="951013872">
                      <w:marLeft w:val="0"/>
                      <w:marRight w:val="0"/>
                      <w:marTop w:val="0"/>
                      <w:marBottom w:val="0"/>
                      <w:divBdr>
                        <w:top w:val="none" w:sz="0" w:space="0" w:color="auto"/>
                        <w:left w:val="none" w:sz="0" w:space="0" w:color="auto"/>
                        <w:bottom w:val="none" w:sz="0" w:space="0" w:color="auto"/>
                        <w:right w:val="none" w:sz="0" w:space="0" w:color="auto"/>
                      </w:divBdr>
                    </w:div>
                  </w:divsChild>
                </w:div>
                <w:div w:id="101267397">
                  <w:marLeft w:val="0"/>
                  <w:marRight w:val="0"/>
                  <w:marTop w:val="0"/>
                  <w:marBottom w:val="0"/>
                  <w:divBdr>
                    <w:top w:val="none" w:sz="0" w:space="0" w:color="auto"/>
                    <w:left w:val="none" w:sz="0" w:space="0" w:color="auto"/>
                    <w:bottom w:val="none" w:sz="0" w:space="0" w:color="auto"/>
                    <w:right w:val="none" w:sz="0" w:space="0" w:color="auto"/>
                  </w:divBdr>
                  <w:divsChild>
                    <w:div w:id="414017787">
                      <w:marLeft w:val="0"/>
                      <w:marRight w:val="0"/>
                      <w:marTop w:val="0"/>
                      <w:marBottom w:val="0"/>
                      <w:divBdr>
                        <w:top w:val="none" w:sz="0" w:space="0" w:color="auto"/>
                        <w:left w:val="none" w:sz="0" w:space="0" w:color="auto"/>
                        <w:bottom w:val="none" w:sz="0" w:space="0" w:color="auto"/>
                        <w:right w:val="none" w:sz="0" w:space="0" w:color="auto"/>
                      </w:divBdr>
                    </w:div>
                  </w:divsChild>
                </w:div>
                <w:div w:id="132990754">
                  <w:marLeft w:val="0"/>
                  <w:marRight w:val="0"/>
                  <w:marTop w:val="0"/>
                  <w:marBottom w:val="0"/>
                  <w:divBdr>
                    <w:top w:val="none" w:sz="0" w:space="0" w:color="auto"/>
                    <w:left w:val="none" w:sz="0" w:space="0" w:color="auto"/>
                    <w:bottom w:val="none" w:sz="0" w:space="0" w:color="auto"/>
                    <w:right w:val="none" w:sz="0" w:space="0" w:color="auto"/>
                  </w:divBdr>
                  <w:divsChild>
                    <w:div w:id="250823014">
                      <w:marLeft w:val="0"/>
                      <w:marRight w:val="0"/>
                      <w:marTop w:val="0"/>
                      <w:marBottom w:val="0"/>
                      <w:divBdr>
                        <w:top w:val="none" w:sz="0" w:space="0" w:color="auto"/>
                        <w:left w:val="none" w:sz="0" w:space="0" w:color="auto"/>
                        <w:bottom w:val="none" w:sz="0" w:space="0" w:color="auto"/>
                        <w:right w:val="none" w:sz="0" w:space="0" w:color="auto"/>
                      </w:divBdr>
                    </w:div>
                  </w:divsChild>
                </w:div>
                <w:div w:id="1546287070">
                  <w:marLeft w:val="0"/>
                  <w:marRight w:val="0"/>
                  <w:marTop w:val="0"/>
                  <w:marBottom w:val="0"/>
                  <w:divBdr>
                    <w:top w:val="none" w:sz="0" w:space="0" w:color="auto"/>
                    <w:left w:val="none" w:sz="0" w:space="0" w:color="auto"/>
                    <w:bottom w:val="none" w:sz="0" w:space="0" w:color="auto"/>
                    <w:right w:val="none" w:sz="0" w:space="0" w:color="auto"/>
                  </w:divBdr>
                  <w:divsChild>
                    <w:div w:id="195822161">
                      <w:marLeft w:val="0"/>
                      <w:marRight w:val="0"/>
                      <w:marTop w:val="0"/>
                      <w:marBottom w:val="0"/>
                      <w:divBdr>
                        <w:top w:val="none" w:sz="0" w:space="0" w:color="auto"/>
                        <w:left w:val="none" w:sz="0" w:space="0" w:color="auto"/>
                        <w:bottom w:val="none" w:sz="0" w:space="0" w:color="auto"/>
                        <w:right w:val="none" w:sz="0" w:space="0" w:color="auto"/>
                      </w:divBdr>
                    </w:div>
                  </w:divsChild>
                </w:div>
                <w:div w:id="733285280">
                  <w:marLeft w:val="0"/>
                  <w:marRight w:val="0"/>
                  <w:marTop w:val="0"/>
                  <w:marBottom w:val="0"/>
                  <w:divBdr>
                    <w:top w:val="none" w:sz="0" w:space="0" w:color="auto"/>
                    <w:left w:val="none" w:sz="0" w:space="0" w:color="auto"/>
                    <w:bottom w:val="none" w:sz="0" w:space="0" w:color="auto"/>
                    <w:right w:val="none" w:sz="0" w:space="0" w:color="auto"/>
                  </w:divBdr>
                  <w:divsChild>
                    <w:div w:id="487938315">
                      <w:marLeft w:val="0"/>
                      <w:marRight w:val="0"/>
                      <w:marTop w:val="0"/>
                      <w:marBottom w:val="0"/>
                      <w:divBdr>
                        <w:top w:val="none" w:sz="0" w:space="0" w:color="auto"/>
                        <w:left w:val="none" w:sz="0" w:space="0" w:color="auto"/>
                        <w:bottom w:val="none" w:sz="0" w:space="0" w:color="auto"/>
                        <w:right w:val="none" w:sz="0" w:space="0" w:color="auto"/>
                      </w:divBdr>
                    </w:div>
                  </w:divsChild>
                </w:div>
                <w:div w:id="447938649">
                  <w:marLeft w:val="0"/>
                  <w:marRight w:val="0"/>
                  <w:marTop w:val="0"/>
                  <w:marBottom w:val="0"/>
                  <w:divBdr>
                    <w:top w:val="none" w:sz="0" w:space="0" w:color="auto"/>
                    <w:left w:val="none" w:sz="0" w:space="0" w:color="auto"/>
                    <w:bottom w:val="none" w:sz="0" w:space="0" w:color="auto"/>
                    <w:right w:val="none" w:sz="0" w:space="0" w:color="auto"/>
                  </w:divBdr>
                  <w:divsChild>
                    <w:div w:id="2069181060">
                      <w:marLeft w:val="0"/>
                      <w:marRight w:val="0"/>
                      <w:marTop w:val="0"/>
                      <w:marBottom w:val="0"/>
                      <w:divBdr>
                        <w:top w:val="none" w:sz="0" w:space="0" w:color="auto"/>
                        <w:left w:val="none" w:sz="0" w:space="0" w:color="auto"/>
                        <w:bottom w:val="none" w:sz="0" w:space="0" w:color="auto"/>
                        <w:right w:val="none" w:sz="0" w:space="0" w:color="auto"/>
                      </w:divBdr>
                    </w:div>
                  </w:divsChild>
                </w:div>
                <w:div w:id="1477718196">
                  <w:marLeft w:val="0"/>
                  <w:marRight w:val="0"/>
                  <w:marTop w:val="0"/>
                  <w:marBottom w:val="0"/>
                  <w:divBdr>
                    <w:top w:val="none" w:sz="0" w:space="0" w:color="auto"/>
                    <w:left w:val="none" w:sz="0" w:space="0" w:color="auto"/>
                    <w:bottom w:val="none" w:sz="0" w:space="0" w:color="auto"/>
                    <w:right w:val="none" w:sz="0" w:space="0" w:color="auto"/>
                  </w:divBdr>
                  <w:divsChild>
                    <w:div w:id="1787308187">
                      <w:marLeft w:val="0"/>
                      <w:marRight w:val="0"/>
                      <w:marTop w:val="0"/>
                      <w:marBottom w:val="0"/>
                      <w:divBdr>
                        <w:top w:val="none" w:sz="0" w:space="0" w:color="auto"/>
                        <w:left w:val="none" w:sz="0" w:space="0" w:color="auto"/>
                        <w:bottom w:val="none" w:sz="0" w:space="0" w:color="auto"/>
                        <w:right w:val="none" w:sz="0" w:space="0" w:color="auto"/>
                      </w:divBdr>
                    </w:div>
                  </w:divsChild>
                </w:div>
                <w:div w:id="408043338">
                  <w:marLeft w:val="0"/>
                  <w:marRight w:val="0"/>
                  <w:marTop w:val="0"/>
                  <w:marBottom w:val="0"/>
                  <w:divBdr>
                    <w:top w:val="none" w:sz="0" w:space="0" w:color="auto"/>
                    <w:left w:val="none" w:sz="0" w:space="0" w:color="auto"/>
                    <w:bottom w:val="none" w:sz="0" w:space="0" w:color="auto"/>
                    <w:right w:val="none" w:sz="0" w:space="0" w:color="auto"/>
                  </w:divBdr>
                  <w:divsChild>
                    <w:div w:id="262035192">
                      <w:marLeft w:val="0"/>
                      <w:marRight w:val="0"/>
                      <w:marTop w:val="0"/>
                      <w:marBottom w:val="0"/>
                      <w:divBdr>
                        <w:top w:val="none" w:sz="0" w:space="0" w:color="auto"/>
                        <w:left w:val="none" w:sz="0" w:space="0" w:color="auto"/>
                        <w:bottom w:val="none" w:sz="0" w:space="0" w:color="auto"/>
                        <w:right w:val="none" w:sz="0" w:space="0" w:color="auto"/>
                      </w:divBdr>
                    </w:div>
                  </w:divsChild>
                </w:div>
                <w:div w:id="175853535">
                  <w:marLeft w:val="0"/>
                  <w:marRight w:val="0"/>
                  <w:marTop w:val="0"/>
                  <w:marBottom w:val="0"/>
                  <w:divBdr>
                    <w:top w:val="none" w:sz="0" w:space="0" w:color="auto"/>
                    <w:left w:val="none" w:sz="0" w:space="0" w:color="auto"/>
                    <w:bottom w:val="none" w:sz="0" w:space="0" w:color="auto"/>
                    <w:right w:val="none" w:sz="0" w:space="0" w:color="auto"/>
                  </w:divBdr>
                  <w:divsChild>
                    <w:div w:id="635840248">
                      <w:marLeft w:val="0"/>
                      <w:marRight w:val="0"/>
                      <w:marTop w:val="0"/>
                      <w:marBottom w:val="0"/>
                      <w:divBdr>
                        <w:top w:val="none" w:sz="0" w:space="0" w:color="auto"/>
                        <w:left w:val="none" w:sz="0" w:space="0" w:color="auto"/>
                        <w:bottom w:val="none" w:sz="0" w:space="0" w:color="auto"/>
                        <w:right w:val="none" w:sz="0" w:space="0" w:color="auto"/>
                      </w:divBdr>
                    </w:div>
                  </w:divsChild>
                </w:div>
                <w:div w:id="1136877295">
                  <w:marLeft w:val="0"/>
                  <w:marRight w:val="0"/>
                  <w:marTop w:val="0"/>
                  <w:marBottom w:val="0"/>
                  <w:divBdr>
                    <w:top w:val="none" w:sz="0" w:space="0" w:color="auto"/>
                    <w:left w:val="none" w:sz="0" w:space="0" w:color="auto"/>
                    <w:bottom w:val="none" w:sz="0" w:space="0" w:color="auto"/>
                    <w:right w:val="none" w:sz="0" w:space="0" w:color="auto"/>
                  </w:divBdr>
                  <w:divsChild>
                    <w:div w:id="792986869">
                      <w:marLeft w:val="0"/>
                      <w:marRight w:val="0"/>
                      <w:marTop w:val="0"/>
                      <w:marBottom w:val="0"/>
                      <w:divBdr>
                        <w:top w:val="none" w:sz="0" w:space="0" w:color="auto"/>
                        <w:left w:val="none" w:sz="0" w:space="0" w:color="auto"/>
                        <w:bottom w:val="none" w:sz="0" w:space="0" w:color="auto"/>
                        <w:right w:val="none" w:sz="0" w:space="0" w:color="auto"/>
                      </w:divBdr>
                    </w:div>
                  </w:divsChild>
                </w:div>
                <w:div w:id="1523394224">
                  <w:marLeft w:val="0"/>
                  <w:marRight w:val="0"/>
                  <w:marTop w:val="0"/>
                  <w:marBottom w:val="0"/>
                  <w:divBdr>
                    <w:top w:val="none" w:sz="0" w:space="0" w:color="auto"/>
                    <w:left w:val="none" w:sz="0" w:space="0" w:color="auto"/>
                    <w:bottom w:val="none" w:sz="0" w:space="0" w:color="auto"/>
                    <w:right w:val="none" w:sz="0" w:space="0" w:color="auto"/>
                  </w:divBdr>
                  <w:divsChild>
                    <w:div w:id="576985602">
                      <w:marLeft w:val="0"/>
                      <w:marRight w:val="0"/>
                      <w:marTop w:val="0"/>
                      <w:marBottom w:val="0"/>
                      <w:divBdr>
                        <w:top w:val="none" w:sz="0" w:space="0" w:color="auto"/>
                        <w:left w:val="none" w:sz="0" w:space="0" w:color="auto"/>
                        <w:bottom w:val="none" w:sz="0" w:space="0" w:color="auto"/>
                        <w:right w:val="none" w:sz="0" w:space="0" w:color="auto"/>
                      </w:divBdr>
                    </w:div>
                  </w:divsChild>
                </w:div>
                <w:div w:id="1564833710">
                  <w:marLeft w:val="0"/>
                  <w:marRight w:val="0"/>
                  <w:marTop w:val="0"/>
                  <w:marBottom w:val="0"/>
                  <w:divBdr>
                    <w:top w:val="none" w:sz="0" w:space="0" w:color="auto"/>
                    <w:left w:val="none" w:sz="0" w:space="0" w:color="auto"/>
                    <w:bottom w:val="none" w:sz="0" w:space="0" w:color="auto"/>
                    <w:right w:val="none" w:sz="0" w:space="0" w:color="auto"/>
                  </w:divBdr>
                  <w:divsChild>
                    <w:div w:id="844828829">
                      <w:marLeft w:val="0"/>
                      <w:marRight w:val="0"/>
                      <w:marTop w:val="0"/>
                      <w:marBottom w:val="0"/>
                      <w:divBdr>
                        <w:top w:val="none" w:sz="0" w:space="0" w:color="auto"/>
                        <w:left w:val="none" w:sz="0" w:space="0" w:color="auto"/>
                        <w:bottom w:val="none" w:sz="0" w:space="0" w:color="auto"/>
                        <w:right w:val="none" w:sz="0" w:space="0" w:color="auto"/>
                      </w:divBdr>
                    </w:div>
                  </w:divsChild>
                </w:div>
                <w:div w:id="80026393">
                  <w:marLeft w:val="0"/>
                  <w:marRight w:val="0"/>
                  <w:marTop w:val="0"/>
                  <w:marBottom w:val="0"/>
                  <w:divBdr>
                    <w:top w:val="none" w:sz="0" w:space="0" w:color="auto"/>
                    <w:left w:val="none" w:sz="0" w:space="0" w:color="auto"/>
                    <w:bottom w:val="none" w:sz="0" w:space="0" w:color="auto"/>
                    <w:right w:val="none" w:sz="0" w:space="0" w:color="auto"/>
                  </w:divBdr>
                </w:div>
              </w:divsChild>
            </w:div>
            <w:div w:id="732195747">
              <w:marLeft w:val="0"/>
              <w:marRight w:val="0"/>
              <w:marTop w:val="0"/>
              <w:marBottom w:val="0"/>
              <w:divBdr>
                <w:top w:val="none" w:sz="0" w:space="0" w:color="auto"/>
                <w:left w:val="none" w:sz="0" w:space="0" w:color="auto"/>
                <w:bottom w:val="none" w:sz="0" w:space="0" w:color="auto"/>
                <w:right w:val="none" w:sz="0" w:space="0" w:color="auto"/>
              </w:divBdr>
              <w:divsChild>
                <w:div w:id="2025208150">
                  <w:marLeft w:val="0"/>
                  <w:marRight w:val="0"/>
                  <w:marTop w:val="0"/>
                  <w:marBottom w:val="0"/>
                  <w:divBdr>
                    <w:top w:val="none" w:sz="0" w:space="0" w:color="auto"/>
                    <w:left w:val="none" w:sz="0" w:space="0" w:color="auto"/>
                    <w:bottom w:val="none" w:sz="0" w:space="0" w:color="auto"/>
                    <w:right w:val="none" w:sz="0" w:space="0" w:color="auto"/>
                  </w:divBdr>
                </w:div>
              </w:divsChild>
            </w:div>
            <w:div w:id="59712656">
              <w:marLeft w:val="0"/>
              <w:marRight w:val="0"/>
              <w:marTop w:val="0"/>
              <w:marBottom w:val="0"/>
              <w:divBdr>
                <w:top w:val="none" w:sz="0" w:space="0" w:color="auto"/>
                <w:left w:val="none" w:sz="0" w:space="0" w:color="auto"/>
                <w:bottom w:val="none" w:sz="0" w:space="0" w:color="auto"/>
                <w:right w:val="none" w:sz="0" w:space="0" w:color="auto"/>
              </w:divBdr>
            </w:div>
            <w:div w:id="579214035">
              <w:marLeft w:val="0"/>
              <w:marRight w:val="0"/>
              <w:marTop w:val="0"/>
              <w:marBottom w:val="0"/>
              <w:divBdr>
                <w:top w:val="none" w:sz="0" w:space="0" w:color="auto"/>
                <w:left w:val="none" w:sz="0" w:space="0" w:color="auto"/>
                <w:bottom w:val="none" w:sz="0" w:space="0" w:color="auto"/>
                <w:right w:val="none" w:sz="0" w:space="0" w:color="auto"/>
              </w:divBdr>
              <w:divsChild>
                <w:div w:id="1145468680">
                  <w:marLeft w:val="0"/>
                  <w:marRight w:val="0"/>
                  <w:marTop w:val="0"/>
                  <w:marBottom w:val="0"/>
                  <w:divBdr>
                    <w:top w:val="none" w:sz="0" w:space="0" w:color="auto"/>
                    <w:left w:val="none" w:sz="0" w:space="0" w:color="auto"/>
                    <w:bottom w:val="none" w:sz="0" w:space="0" w:color="auto"/>
                    <w:right w:val="none" w:sz="0" w:space="0" w:color="auto"/>
                  </w:divBdr>
                </w:div>
              </w:divsChild>
            </w:div>
            <w:div w:id="1912035233">
              <w:marLeft w:val="0"/>
              <w:marRight w:val="0"/>
              <w:marTop w:val="0"/>
              <w:marBottom w:val="0"/>
              <w:divBdr>
                <w:top w:val="none" w:sz="0" w:space="0" w:color="auto"/>
                <w:left w:val="none" w:sz="0" w:space="0" w:color="auto"/>
                <w:bottom w:val="none" w:sz="0" w:space="0" w:color="auto"/>
                <w:right w:val="none" w:sz="0" w:space="0" w:color="auto"/>
              </w:divBdr>
              <w:divsChild>
                <w:div w:id="784345794">
                  <w:marLeft w:val="0"/>
                  <w:marRight w:val="0"/>
                  <w:marTop w:val="0"/>
                  <w:marBottom w:val="0"/>
                  <w:divBdr>
                    <w:top w:val="none" w:sz="0" w:space="0" w:color="auto"/>
                    <w:left w:val="none" w:sz="0" w:space="0" w:color="auto"/>
                    <w:bottom w:val="none" w:sz="0" w:space="0" w:color="auto"/>
                    <w:right w:val="none" w:sz="0" w:space="0" w:color="auto"/>
                  </w:divBdr>
                </w:div>
              </w:divsChild>
            </w:div>
            <w:div w:id="394938310">
              <w:marLeft w:val="0"/>
              <w:marRight w:val="0"/>
              <w:marTop w:val="0"/>
              <w:marBottom w:val="0"/>
              <w:divBdr>
                <w:top w:val="none" w:sz="0" w:space="0" w:color="auto"/>
                <w:left w:val="none" w:sz="0" w:space="0" w:color="auto"/>
                <w:bottom w:val="none" w:sz="0" w:space="0" w:color="auto"/>
                <w:right w:val="none" w:sz="0" w:space="0" w:color="auto"/>
              </w:divBdr>
              <w:divsChild>
                <w:div w:id="1448038256">
                  <w:marLeft w:val="0"/>
                  <w:marRight w:val="0"/>
                  <w:marTop w:val="0"/>
                  <w:marBottom w:val="0"/>
                  <w:divBdr>
                    <w:top w:val="none" w:sz="0" w:space="0" w:color="auto"/>
                    <w:left w:val="none" w:sz="0" w:space="0" w:color="auto"/>
                    <w:bottom w:val="none" w:sz="0" w:space="0" w:color="auto"/>
                    <w:right w:val="none" w:sz="0" w:space="0" w:color="auto"/>
                  </w:divBdr>
                </w:div>
              </w:divsChild>
            </w:div>
            <w:div w:id="1670673607">
              <w:marLeft w:val="0"/>
              <w:marRight w:val="0"/>
              <w:marTop w:val="0"/>
              <w:marBottom w:val="0"/>
              <w:divBdr>
                <w:top w:val="none" w:sz="0" w:space="0" w:color="auto"/>
                <w:left w:val="none" w:sz="0" w:space="0" w:color="auto"/>
                <w:bottom w:val="none" w:sz="0" w:space="0" w:color="auto"/>
                <w:right w:val="none" w:sz="0" w:space="0" w:color="auto"/>
              </w:divBdr>
              <w:divsChild>
                <w:div w:id="2582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26651">
          <w:marLeft w:val="0"/>
          <w:marRight w:val="0"/>
          <w:marTop w:val="0"/>
          <w:marBottom w:val="0"/>
          <w:divBdr>
            <w:top w:val="none" w:sz="0" w:space="0" w:color="auto"/>
            <w:left w:val="none" w:sz="0" w:space="0" w:color="auto"/>
            <w:bottom w:val="none" w:sz="0" w:space="0" w:color="auto"/>
            <w:right w:val="none" w:sz="0" w:space="0" w:color="auto"/>
          </w:divBdr>
        </w:div>
      </w:divsChild>
    </w:div>
    <w:div w:id="644046612">
      <w:bodyDiv w:val="1"/>
      <w:marLeft w:val="0"/>
      <w:marRight w:val="0"/>
      <w:marTop w:val="0"/>
      <w:marBottom w:val="0"/>
      <w:divBdr>
        <w:top w:val="none" w:sz="0" w:space="0" w:color="auto"/>
        <w:left w:val="none" w:sz="0" w:space="0" w:color="auto"/>
        <w:bottom w:val="none" w:sz="0" w:space="0" w:color="auto"/>
        <w:right w:val="none" w:sz="0" w:space="0" w:color="auto"/>
      </w:divBdr>
    </w:div>
    <w:div w:id="646740754">
      <w:bodyDiv w:val="1"/>
      <w:marLeft w:val="0"/>
      <w:marRight w:val="0"/>
      <w:marTop w:val="0"/>
      <w:marBottom w:val="0"/>
      <w:divBdr>
        <w:top w:val="none" w:sz="0" w:space="0" w:color="auto"/>
        <w:left w:val="none" w:sz="0" w:space="0" w:color="auto"/>
        <w:bottom w:val="none" w:sz="0" w:space="0" w:color="auto"/>
        <w:right w:val="none" w:sz="0" w:space="0" w:color="auto"/>
      </w:divBdr>
    </w:div>
    <w:div w:id="713775622">
      <w:bodyDiv w:val="1"/>
      <w:marLeft w:val="0"/>
      <w:marRight w:val="0"/>
      <w:marTop w:val="0"/>
      <w:marBottom w:val="0"/>
      <w:divBdr>
        <w:top w:val="none" w:sz="0" w:space="0" w:color="auto"/>
        <w:left w:val="none" w:sz="0" w:space="0" w:color="auto"/>
        <w:bottom w:val="none" w:sz="0" w:space="0" w:color="auto"/>
        <w:right w:val="none" w:sz="0" w:space="0" w:color="auto"/>
      </w:divBdr>
    </w:div>
    <w:div w:id="730732364">
      <w:bodyDiv w:val="1"/>
      <w:marLeft w:val="0"/>
      <w:marRight w:val="0"/>
      <w:marTop w:val="0"/>
      <w:marBottom w:val="0"/>
      <w:divBdr>
        <w:top w:val="none" w:sz="0" w:space="0" w:color="auto"/>
        <w:left w:val="none" w:sz="0" w:space="0" w:color="auto"/>
        <w:bottom w:val="none" w:sz="0" w:space="0" w:color="auto"/>
        <w:right w:val="none" w:sz="0" w:space="0" w:color="auto"/>
      </w:divBdr>
      <w:divsChild>
        <w:div w:id="816727296">
          <w:marLeft w:val="0"/>
          <w:marRight w:val="0"/>
          <w:marTop w:val="0"/>
          <w:marBottom w:val="0"/>
          <w:divBdr>
            <w:top w:val="none" w:sz="0" w:space="0" w:color="auto"/>
            <w:left w:val="none" w:sz="0" w:space="0" w:color="auto"/>
            <w:bottom w:val="none" w:sz="0" w:space="0" w:color="auto"/>
            <w:right w:val="none" w:sz="0" w:space="0" w:color="auto"/>
          </w:divBdr>
          <w:divsChild>
            <w:div w:id="207901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28703">
      <w:bodyDiv w:val="1"/>
      <w:marLeft w:val="0"/>
      <w:marRight w:val="0"/>
      <w:marTop w:val="0"/>
      <w:marBottom w:val="0"/>
      <w:divBdr>
        <w:top w:val="none" w:sz="0" w:space="0" w:color="auto"/>
        <w:left w:val="none" w:sz="0" w:space="0" w:color="auto"/>
        <w:bottom w:val="none" w:sz="0" w:space="0" w:color="auto"/>
        <w:right w:val="none" w:sz="0" w:space="0" w:color="auto"/>
      </w:divBdr>
    </w:div>
    <w:div w:id="864634824">
      <w:bodyDiv w:val="1"/>
      <w:marLeft w:val="0"/>
      <w:marRight w:val="0"/>
      <w:marTop w:val="0"/>
      <w:marBottom w:val="0"/>
      <w:divBdr>
        <w:top w:val="none" w:sz="0" w:space="0" w:color="auto"/>
        <w:left w:val="none" w:sz="0" w:space="0" w:color="auto"/>
        <w:bottom w:val="none" w:sz="0" w:space="0" w:color="auto"/>
        <w:right w:val="none" w:sz="0" w:space="0" w:color="auto"/>
      </w:divBdr>
    </w:div>
    <w:div w:id="882522742">
      <w:bodyDiv w:val="1"/>
      <w:marLeft w:val="0"/>
      <w:marRight w:val="0"/>
      <w:marTop w:val="0"/>
      <w:marBottom w:val="0"/>
      <w:divBdr>
        <w:top w:val="none" w:sz="0" w:space="0" w:color="auto"/>
        <w:left w:val="none" w:sz="0" w:space="0" w:color="auto"/>
        <w:bottom w:val="none" w:sz="0" w:space="0" w:color="auto"/>
        <w:right w:val="none" w:sz="0" w:space="0" w:color="auto"/>
      </w:divBdr>
    </w:div>
    <w:div w:id="901524425">
      <w:bodyDiv w:val="1"/>
      <w:marLeft w:val="0"/>
      <w:marRight w:val="0"/>
      <w:marTop w:val="0"/>
      <w:marBottom w:val="0"/>
      <w:divBdr>
        <w:top w:val="none" w:sz="0" w:space="0" w:color="auto"/>
        <w:left w:val="none" w:sz="0" w:space="0" w:color="auto"/>
        <w:bottom w:val="none" w:sz="0" w:space="0" w:color="auto"/>
        <w:right w:val="none" w:sz="0" w:space="0" w:color="auto"/>
      </w:divBdr>
      <w:divsChild>
        <w:div w:id="548615223">
          <w:marLeft w:val="0"/>
          <w:marRight w:val="0"/>
          <w:marTop w:val="0"/>
          <w:marBottom w:val="0"/>
          <w:divBdr>
            <w:top w:val="none" w:sz="0" w:space="0" w:color="auto"/>
            <w:left w:val="none" w:sz="0" w:space="0" w:color="auto"/>
            <w:bottom w:val="none" w:sz="0" w:space="0" w:color="auto"/>
            <w:right w:val="none" w:sz="0" w:space="0" w:color="auto"/>
          </w:divBdr>
          <w:divsChild>
            <w:div w:id="331177294">
              <w:marLeft w:val="0"/>
              <w:marRight w:val="0"/>
              <w:marTop w:val="0"/>
              <w:marBottom w:val="0"/>
              <w:divBdr>
                <w:top w:val="none" w:sz="0" w:space="0" w:color="auto"/>
                <w:left w:val="none" w:sz="0" w:space="0" w:color="auto"/>
                <w:bottom w:val="none" w:sz="0" w:space="0" w:color="auto"/>
                <w:right w:val="none" w:sz="0" w:space="0" w:color="auto"/>
              </w:divBdr>
              <w:divsChild>
                <w:div w:id="1896165053">
                  <w:marLeft w:val="0"/>
                  <w:marRight w:val="0"/>
                  <w:marTop w:val="0"/>
                  <w:marBottom w:val="0"/>
                  <w:divBdr>
                    <w:top w:val="none" w:sz="0" w:space="0" w:color="auto"/>
                    <w:left w:val="none" w:sz="0" w:space="0" w:color="auto"/>
                    <w:bottom w:val="none" w:sz="0" w:space="0" w:color="auto"/>
                    <w:right w:val="none" w:sz="0" w:space="0" w:color="auto"/>
                  </w:divBdr>
                  <w:divsChild>
                    <w:div w:id="12524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2449">
      <w:bodyDiv w:val="1"/>
      <w:marLeft w:val="0"/>
      <w:marRight w:val="0"/>
      <w:marTop w:val="0"/>
      <w:marBottom w:val="0"/>
      <w:divBdr>
        <w:top w:val="none" w:sz="0" w:space="0" w:color="auto"/>
        <w:left w:val="none" w:sz="0" w:space="0" w:color="auto"/>
        <w:bottom w:val="none" w:sz="0" w:space="0" w:color="auto"/>
        <w:right w:val="none" w:sz="0" w:space="0" w:color="auto"/>
      </w:divBdr>
      <w:divsChild>
        <w:div w:id="1702128202">
          <w:marLeft w:val="0"/>
          <w:marRight w:val="0"/>
          <w:marTop w:val="0"/>
          <w:marBottom w:val="0"/>
          <w:divBdr>
            <w:top w:val="none" w:sz="0" w:space="0" w:color="auto"/>
            <w:left w:val="none" w:sz="0" w:space="0" w:color="auto"/>
            <w:bottom w:val="none" w:sz="0" w:space="0" w:color="auto"/>
            <w:right w:val="none" w:sz="0" w:space="0" w:color="auto"/>
          </w:divBdr>
        </w:div>
      </w:divsChild>
    </w:div>
    <w:div w:id="917639525">
      <w:bodyDiv w:val="1"/>
      <w:marLeft w:val="0"/>
      <w:marRight w:val="0"/>
      <w:marTop w:val="0"/>
      <w:marBottom w:val="0"/>
      <w:divBdr>
        <w:top w:val="none" w:sz="0" w:space="0" w:color="auto"/>
        <w:left w:val="none" w:sz="0" w:space="0" w:color="auto"/>
        <w:bottom w:val="none" w:sz="0" w:space="0" w:color="auto"/>
        <w:right w:val="none" w:sz="0" w:space="0" w:color="auto"/>
      </w:divBdr>
    </w:div>
    <w:div w:id="1115711583">
      <w:bodyDiv w:val="1"/>
      <w:marLeft w:val="0"/>
      <w:marRight w:val="0"/>
      <w:marTop w:val="0"/>
      <w:marBottom w:val="0"/>
      <w:divBdr>
        <w:top w:val="none" w:sz="0" w:space="0" w:color="auto"/>
        <w:left w:val="none" w:sz="0" w:space="0" w:color="auto"/>
        <w:bottom w:val="none" w:sz="0" w:space="0" w:color="auto"/>
        <w:right w:val="none" w:sz="0" w:space="0" w:color="auto"/>
      </w:divBdr>
      <w:divsChild>
        <w:div w:id="1441490459">
          <w:marLeft w:val="0"/>
          <w:marRight w:val="0"/>
          <w:marTop w:val="0"/>
          <w:marBottom w:val="0"/>
          <w:divBdr>
            <w:top w:val="none" w:sz="0" w:space="0" w:color="auto"/>
            <w:left w:val="none" w:sz="0" w:space="0" w:color="auto"/>
            <w:bottom w:val="none" w:sz="0" w:space="0" w:color="auto"/>
            <w:right w:val="none" w:sz="0" w:space="0" w:color="auto"/>
          </w:divBdr>
          <w:divsChild>
            <w:div w:id="1757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84582">
      <w:bodyDiv w:val="1"/>
      <w:marLeft w:val="0"/>
      <w:marRight w:val="0"/>
      <w:marTop w:val="0"/>
      <w:marBottom w:val="0"/>
      <w:divBdr>
        <w:top w:val="none" w:sz="0" w:space="0" w:color="auto"/>
        <w:left w:val="none" w:sz="0" w:space="0" w:color="auto"/>
        <w:bottom w:val="none" w:sz="0" w:space="0" w:color="auto"/>
        <w:right w:val="none" w:sz="0" w:space="0" w:color="auto"/>
      </w:divBdr>
      <w:divsChild>
        <w:div w:id="965432818">
          <w:marLeft w:val="0"/>
          <w:marRight w:val="0"/>
          <w:marTop w:val="0"/>
          <w:marBottom w:val="0"/>
          <w:divBdr>
            <w:top w:val="none" w:sz="0" w:space="0" w:color="auto"/>
            <w:left w:val="none" w:sz="0" w:space="0" w:color="auto"/>
            <w:bottom w:val="none" w:sz="0" w:space="0" w:color="auto"/>
            <w:right w:val="none" w:sz="0" w:space="0" w:color="auto"/>
          </w:divBdr>
          <w:divsChild>
            <w:div w:id="1706322509">
              <w:marLeft w:val="0"/>
              <w:marRight w:val="0"/>
              <w:marTop w:val="0"/>
              <w:marBottom w:val="0"/>
              <w:divBdr>
                <w:top w:val="none" w:sz="0" w:space="0" w:color="auto"/>
                <w:left w:val="none" w:sz="0" w:space="0" w:color="auto"/>
                <w:bottom w:val="none" w:sz="0" w:space="0" w:color="auto"/>
                <w:right w:val="none" w:sz="0" w:space="0" w:color="auto"/>
              </w:divBdr>
              <w:divsChild>
                <w:div w:id="1538545058">
                  <w:marLeft w:val="0"/>
                  <w:marRight w:val="0"/>
                  <w:marTop w:val="0"/>
                  <w:marBottom w:val="0"/>
                  <w:divBdr>
                    <w:top w:val="none" w:sz="0" w:space="0" w:color="auto"/>
                    <w:left w:val="none" w:sz="0" w:space="0" w:color="auto"/>
                    <w:bottom w:val="none" w:sz="0" w:space="0" w:color="auto"/>
                    <w:right w:val="none" w:sz="0" w:space="0" w:color="auto"/>
                  </w:divBdr>
                  <w:divsChild>
                    <w:div w:id="568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617005">
      <w:bodyDiv w:val="1"/>
      <w:marLeft w:val="0"/>
      <w:marRight w:val="0"/>
      <w:marTop w:val="0"/>
      <w:marBottom w:val="0"/>
      <w:divBdr>
        <w:top w:val="none" w:sz="0" w:space="0" w:color="auto"/>
        <w:left w:val="none" w:sz="0" w:space="0" w:color="auto"/>
        <w:bottom w:val="none" w:sz="0" w:space="0" w:color="auto"/>
        <w:right w:val="none" w:sz="0" w:space="0" w:color="auto"/>
      </w:divBdr>
    </w:div>
    <w:div w:id="1132212677">
      <w:bodyDiv w:val="1"/>
      <w:marLeft w:val="0"/>
      <w:marRight w:val="0"/>
      <w:marTop w:val="0"/>
      <w:marBottom w:val="0"/>
      <w:divBdr>
        <w:top w:val="none" w:sz="0" w:space="0" w:color="auto"/>
        <w:left w:val="none" w:sz="0" w:space="0" w:color="auto"/>
        <w:bottom w:val="none" w:sz="0" w:space="0" w:color="auto"/>
        <w:right w:val="none" w:sz="0" w:space="0" w:color="auto"/>
      </w:divBdr>
      <w:divsChild>
        <w:div w:id="318315597">
          <w:marLeft w:val="0"/>
          <w:marRight w:val="0"/>
          <w:marTop w:val="0"/>
          <w:marBottom w:val="0"/>
          <w:divBdr>
            <w:top w:val="none" w:sz="0" w:space="0" w:color="auto"/>
            <w:left w:val="none" w:sz="0" w:space="0" w:color="auto"/>
            <w:bottom w:val="none" w:sz="0" w:space="0" w:color="auto"/>
            <w:right w:val="none" w:sz="0" w:space="0" w:color="auto"/>
          </w:divBdr>
        </w:div>
      </w:divsChild>
    </w:div>
    <w:div w:id="1264995304">
      <w:bodyDiv w:val="1"/>
      <w:marLeft w:val="0"/>
      <w:marRight w:val="0"/>
      <w:marTop w:val="0"/>
      <w:marBottom w:val="0"/>
      <w:divBdr>
        <w:top w:val="none" w:sz="0" w:space="0" w:color="auto"/>
        <w:left w:val="none" w:sz="0" w:space="0" w:color="auto"/>
        <w:bottom w:val="none" w:sz="0" w:space="0" w:color="auto"/>
        <w:right w:val="none" w:sz="0" w:space="0" w:color="auto"/>
      </w:divBdr>
    </w:div>
    <w:div w:id="1282959264">
      <w:bodyDiv w:val="1"/>
      <w:marLeft w:val="0"/>
      <w:marRight w:val="0"/>
      <w:marTop w:val="0"/>
      <w:marBottom w:val="0"/>
      <w:divBdr>
        <w:top w:val="none" w:sz="0" w:space="0" w:color="auto"/>
        <w:left w:val="none" w:sz="0" w:space="0" w:color="auto"/>
        <w:bottom w:val="none" w:sz="0" w:space="0" w:color="auto"/>
        <w:right w:val="none" w:sz="0" w:space="0" w:color="auto"/>
      </w:divBdr>
    </w:div>
    <w:div w:id="1284924419">
      <w:bodyDiv w:val="1"/>
      <w:marLeft w:val="0"/>
      <w:marRight w:val="0"/>
      <w:marTop w:val="0"/>
      <w:marBottom w:val="0"/>
      <w:divBdr>
        <w:top w:val="none" w:sz="0" w:space="0" w:color="auto"/>
        <w:left w:val="none" w:sz="0" w:space="0" w:color="auto"/>
        <w:bottom w:val="none" w:sz="0" w:space="0" w:color="auto"/>
        <w:right w:val="none" w:sz="0" w:space="0" w:color="auto"/>
      </w:divBdr>
    </w:div>
    <w:div w:id="1292326269">
      <w:bodyDiv w:val="1"/>
      <w:marLeft w:val="0"/>
      <w:marRight w:val="0"/>
      <w:marTop w:val="0"/>
      <w:marBottom w:val="0"/>
      <w:divBdr>
        <w:top w:val="none" w:sz="0" w:space="0" w:color="auto"/>
        <w:left w:val="none" w:sz="0" w:space="0" w:color="auto"/>
        <w:bottom w:val="none" w:sz="0" w:space="0" w:color="auto"/>
        <w:right w:val="none" w:sz="0" w:space="0" w:color="auto"/>
      </w:divBdr>
    </w:div>
    <w:div w:id="1312179266">
      <w:bodyDiv w:val="1"/>
      <w:marLeft w:val="0"/>
      <w:marRight w:val="0"/>
      <w:marTop w:val="0"/>
      <w:marBottom w:val="0"/>
      <w:divBdr>
        <w:top w:val="none" w:sz="0" w:space="0" w:color="auto"/>
        <w:left w:val="none" w:sz="0" w:space="0" w:color="auto"/>
        <w:bottom w:val="none" w:sz="0" w:space="0" w:color="auto"/>
        <w:right w:val="none" w:sz="0" w:space="0" w:color="auto"/>
      </w:divBdr>
      <w:divsChild>
        <w:div w:id="486629838">
          <w:marLeft w:val="0"/>
          <w:marRight w:val="0"/>
          <w:marTop w:val="0"/>
          <w:marBottom w:val="0"/>
          <w:divBdr>
            <w:top w:val="none" w:sz="0" w:space="0" w:color="auto"/>
            <w:left w:val="none" w:sz="0" w:space="0" w:color="auto"/>
            <w:bottom w:val="none" w:sz="0" w:space="0" w:color="auto"/>
            <w:right w:val="none" w:sz="0" w:space="0" w:color="auto"/>
          </w:divBdr>
          <w:divsChild>
            <w:div w:id="532108678">
              <w:marLeft w:val="0"/>
              <w:marRight w:val="0"/>
              <w:marTop w:val="0"/>
              <w:marBottom w:val="0"/>
              <w:divBdr>
                <w:top w:val="none" w:sz="0" w:space="0" w:color="auto"/>
                <w:left w:val="none" w:sz="0" w:space="0" w:color="auto"/>
                <w:bottom w:val="none" w:sz="0" w:space="0" w:color="auto"/>
                <w:right w:val="none" w:sz="0" w:space="0" w:color="auto"/>
              </w:divBdr>
              <w:divsChild>
                <w:div w:id="922883131">
                  <w:marLeft w:val="0"/>
                  <w:marRight w:val="0"/>
                  <w:marTop w:val="0"/>
                  <w:marBottom w:val="0"/>
                  <w:divBdr>
                    <w:top w:val="none" w:sz="0" w:space="0" w:color="auto"/>
                    <w:left w:val="none" w:sz="0" w:space="0" w:color="auto"/>
                    <w:bottom w:val="none" w:sz="0" w:space="0" w:color="auto"/>
                    <w:right w:val="none" w:sz="0" w:space="0" w:color="auto"/>
                  </w:divBdr>
                  <w:divsChild>
                    <w:div w:id="1546864743">
                      <w:marLeft w:val="0"/>
                      <w:marRight w:val="0"/>
                      <w:marTop w:val="0"/>
                      <w:marBottom w:val="0"/>
                      <w:divBdr>
                        <w:top w:val="none" w:sz="0" w:space="0" w:color="auto"/>
                        <w:left w:val="none" w:sz="0" w:space="0" w:color="auto"/>
                        <w:bottom w:val="none" w:sz="0" w:space="0" w:color="auto"/>
                        <w:right w:val="none" w:sz="0" w:space="0" w:color="auto"/>
                      </w:divBdr>
                      <w:divsChild>
                        <w:div w:id="1388870894">
                          <w:marLeft w:val="0"/>
                          <w:marRight w:val="0"/>
                          <w:marTop w:val="0"/>
                          <w:marBottom w:val="0"/>
                          <w:divBdr>
                            <w:top w:val="none" w:sz="0" w:space="0" w:color="auto"/>
                            <w:left w:val="none" w:sz="0" w:space="0" w:color="auto"/>
                            <w:bottom w:val="none" w:sz="0" w:space="0" w:color="auto"/>
                            <w:right w:val="none" w:sz="0" w:space="0" w:color="auto"/>
                          </w:divBdr>
                          <w:divsChild>
                            <w:div w:id="1220554077">
                              <w:marLeft w:val="0"/>
                              <w:marRight w:val="0"/>
                              <w:marTop w:val="0"/>
                              <w:marBottom w:val="0"/>
                              <w:divBdr>
                                <w:top w:val="none" w:sz="0" w:space="0" w:color="auto"/>
                                <w:left w:val="none" w:sz="0" w:space="0" w:color="auto"/>
                                <w:bottom w:val="none" w:sz="0" w:space="0" w:color="auto"/>
                                <w:right w:val="none" w:sz="0" w:space="0" w:color="auto"/>
                              </w:divBdr>
                              <w:divsChild>
                                <w:div w:id="798260227">
                                  <w:marLeft w:val="0"/>
                                  <w:marRight w:val="0"/>
                                  <w:marTop w:val="0"/>
                                  <w:marBottom w:val="0"/>
                                  <w:divBdr>
                                    <w:top w:val="none" w:sz="0" w:space="0" w:color="auto"/>
                                    <w:left w:val="none" w:sz="0" w:space="0" w:color="auto"/>
                                    <w:bottom w:val="none" w:sz="0" w:space="0" w:color="auto"/>
                                    <w:right w:val="none" w:sz="0" w:space="0" w:color="auto"/>
                                  </w:divBdr>
                                  <w:divsChild>
                                    <w:div w:id="2019236454">
                                      <w:marLeft w:val="0"/>
                                      <w:marRight w:val="0"/>
                                      <w:marTop w:val="0"/>
                                      <w:marBottom w:val="0"/>
                                      <w:divBdr>
                                        <w:top w:val="none" w:sz="0" w:space="0" w:color="auto"/>
                                        <w:left w:val="none" w:sz="0" w:space="0" w:color="auto"/>
                                        <w:bottom w:val="none" w:sz="0" w:space="0" w:color="auto"/>
                                        <w:right w:val="none" w:sz="0" w:space="0" w:color="auto"/>
                                      </w:divBdr>
                                    </w:div>
                                    <w:div w:id="2010525251">
                                      <w:marLeft w:val="0"/>
                                      <w:marRight w:val="0"/>
                                      <w:marTop w:val="0"/>
                                      <w:marBottom w:val="0"/>
                                      <w:divBdr>
                                        <w:top w:val="none" w:sz="0" w:space="0" w:color="auto"/>
                                        <w:left w:val="none" w:sz="0" w:space="0" w:color="auto"/>
                                        <w:bottom w:val="none" w:sz="0" w:space="0" w:color="auto"/>
                                        <w:right w:val="none" w:sz="0" w:space="0" w:color="auto"/>
                                      </w:divBdr>
                                      <w:divsChild>
                                        <w:div w:id="1348097194">
                                          <w:marLeft w:val="0"/>
                                          <w:marRight w:val="0"/>
                                          <w:marTop w:val="0"/>
                                          <w:marBottom w:val="0"/>
                                          <w:divBdr>
                                            <w:top w:val="none" w:sz="0" w:space="0" w:color="auto"/>
                                            <w:left w:val="none" w:sz="0" w:space="0" w:color="auto"/>
                                            <w:bottom w:val="none" w:sz="0" w:space="0" w:color="auto"/>
                                            <w:right w:val="none" w:sz="0" w:space="0" w:color="auto"/>
                                          </w:divBdr>
                                        </w:div>
                                        <w:div w:id="666979787">
                                          <w:marLeft w:val="0"/>
                                          <w:marRight w:val="0"/>
                                          <w:marTop w:val="0"/>
                                          <w:marBottom w:val="0"/>
                                          <w:divBdr>
                                            <w:top w:val="none" w:sz="0" w:space="0" w:color="auto"/>
                                            <w:left w:val="none" w:sz="0" w:space="0" w:color="auto"/>
                                            <w:bottom w:val="none" w:sz="0" w:space="0" w:color="auto"/>
                                            <w:right w:val="none" w:sz="0" w:space="0" w:color="auto"/>
                                          </w:divBdr>
                                        </w:div>
                                        <w:div w:id="1041633643">
                                          <w:marLeft w:val="0"/>
                                          <w:marRight w:val="0"/>
                                          <w:marTop w:val="0"/>
                                          <w:marBottom w:val="0"/>
                                          <w:divBdr>
                                            <w:top w:val="none" w:sz="0" w:space="0" w:color="auto"/>
                                            <w:left w:val="none" w:sz="0" w:space="0" w:color="auto"/>
                                            <w:bottom w:val="none" w:sz="0" w:space="0" w:color="auto"/>
                                            <w:right w:val="none" w:sz="0" w:space="0" w:color="auto"/>
                                          </w:divBdr>
                                        </w:div>
                                        <w:div w:id="1128743249">
                                          <w:marLeft w:val="0"/>
                                          <w:marRight w:val="0"/>
                                          <w:marTop w:val="0"/>
                                          <w:marBottom w:val="0"/>
                                          <w:divBdr>
                                            <w:top w:val="none" w:sz="0" w:space="0" w:color="auto"/>
                                            <w:left w:val="none" w:sz="0" w:space="0" w:color="auto"/>
                                            <w:bottom w:val="none" w:sz="0" w:space="0" w:color="auto"/>
                                            <w:right w:val="none" w:sz="0" w:space="0" w:color="auto"/>
                                          </w:divBdr>
                                        </w:div>
                                        <w:div w:id="1572422901">
                                          <w:marLeft w:val="0"/>
                                          <w:marRight w:val="0"/>
                                          <w:marTop w:val="0"/>
                                          <w:marBottom w:val="0"/>
                                          <w:divBdr>
                                            <w:top w:val="none" w:sz="0" w:space="0" w:color="auto"/>
                                            <w:left w:val="none" w:sz="0" w:space="0" w:color="auto"/>
                                            <w:bottom w:val="none" w:sz="0" w:space="0" w:color="auto"/>
                                            <w:right w:val="none" w:sz="0" w:space="0" w:color="auto"/>
                                          </w:divBdr>
                                        </w:div>
                                      </w:divsChild>
                                    </w:div>
                                    <w:div w:id="354305544">
                                      <w:marLeft w:val="0"/>
                                      <w:marRight w:val="0"/>
                                      <w:marTop w:val="0"/>
                                      <w:marBottom w:val="0"/>
                                      <w:divBdr>
                                        <w:top w:val="none" w:sz="0" w:space="0" w:color="auto"/>
                                        <w:left w:val="none" w:sz="0" w:space="0" w:color="auto"/>
                                        <w:bottom w:val="none" w:sz="0" w:space="0" w:color="auto"/>
                                        <w:right w:val="none" w:sz="0" w:space="0" w:color="auto"/>
                                      </w:divBdr>
                                      <w:divsChild>
                                        <w:div w:id="1681812113">
                                          <w:marLeft w:val="0"/>
                                          <w:marRight w:val="0"/>
                                          <w:marTop w:val="0"/>
                                          <w:marBottom w:val="0"/>
                                          <w:divBdr>
                                            <w:top w:val="none" w:sz="0" w:space="0" w:color="auto"/>
                                            <w:left w:val="none" w:sz="0" w:space="0" w:color="auto"/>
                                            <w:bottom w:val="none" w:sz="0" w:space="0" w:color="auto"/>
                                            <w:right w:val="none" w:sz="0" w:space="0" w:color="auto"/>
                                          </w:divBdr>
                                        </w:div>
                                        <w:div w:id="1373071661">
                                          <w:marLeft w:val="0"/>
                                          <w:marRight w:val="0"/>
                                          <w:marTop w:val="0"/>
                                          <w:marBottom w:val="0"/>
                                          <w:divBdr>
                                            <w:top w:val="none" w:sz="0" w:space="0" w:color="auto"/>
                                            <w:left w:val="none" w:sz="0" w:space="0" w:color="auto"/>
                                            <w:bottom w:val="none" w:sz="0" w:space="0" w:color="auto"/>
                                            <w:right w:val="none" w:sz="0" w:space="0" w:color="auto"/>
                                          </w:divBdr>
                                        </w:div>
                                      </w:divsChild>
                                    </w:div>
                                    <w:div w:id="229384569">
                                      <w:marLeft w:val="0"/>
                                      <w:marRight w:val="0"/>
                                      <w:marTop w:val="0"/>
                                      <w:marBottom w:val="0"/>
                                      <w:divBdr>
                                        <w:top w:val="none" w:sz="0" w:space="0" w:color="auto"/>
                                        <w:left w:val="none" w:sz="0" w:space="0" w:color="auto"/>
                                        <w:bottom w:val="none" w:sz="0" w:space="0" w:color="auto"/>
                                        <w:right w:val="none" w:sz="0" w:space="0" w:color="auto"/>
                                      </w:divBdr>
                                      <w:divsChild>
                                        <w:div w:id="12589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5031">
                                  <w:marLeft w:val="0"/>
                                  <w:marRight w:val="0"/>
                                  <w:marTop w:val="0"/>
                                  <w:marBottom w:val="0"/>
                                  <w:divBdr>
                                    <w:top w:val="none" w:sz="0" w:space="0" w:color="auto"/>
                                    <w:left w:val="none" w:sz="0" w:space="0" w:color="auto"/>
                                    <w:bottom w:val="none" w:sz="0" w:space="0" w:color="auto"/>
                                    <w:right w:val="none" w:sz="0" w:space="0" w:color="auto"/>
                                  </w:divBdr>
                                  <w:divsChild>
                                    <w:div w:id="770513682">
                                      <w:marLeft w:val="0"/>
                                      <w:marRight w:val="0"/>
                                      <w:marTop w:val="0"/>
                                      <w:marBottom w:val="0"/>
                                      <w:divBdr>
                                        <w:top w:val="none" w:sz="0" w:space="0" w:color="auto"/>
                                        <w:left w:val="none" w:sz="0" w:space="0" w:color="auto"/>
                                        <w:bottom w:val="none" w:sz="0" w:space="0" w:color="auto"/>
                                        <w:right w:val="none" w:sz="0" w:space="0" w:color="auto"/>
                                      </w:divBdr>
                                      <w:divsChild>
                                        <w:div w:id="1915695866">
                                          <w:marLeft w:val="0"/>
                                          <w:marRight w:val="0"/>
                                          <w:marTop w:val="0"/>
                                          <w:marBottom w:val="0"/>
                                          <w:divBdr>
                                            <w:top w:val="none" w:sz="0" w:space="0" w:color="auto"/>
                                            <w:left w:val="none" w:sz="0" w:space="0" w:color="auto"/>
                                            <w:bottom w:val="none" w:sz="0" w:space="0" w:color="auto"/>
                                            <w:right w:val="none" w:sz="0" w:space="0" w:color="auto"/>
                                          </w:divBdr>
                                        </w:div>
                                      </w:divsChild>
                                    </w:div>
                                    <w:div w:id="58136913">
                                      <w:marLeft w:val="0"/>
                                      <w:marRight w:val="0"/>
                                      <w:marTop w:val="0"/>
                                      <w:marBottom w:val="0"/>
                                      <w:divBdr>
                                        <w:top w:val="none" w:sz="0" w:space="0" w:color="auto"/>
                                        <w:left w:val="none" w:sz="0" w:space="0" w:color="auto"/>
                                        <w:bottom w:val="none" w:sz="0" w:space="0" w:color="auto"/>
                                        <w:right w:val="none" w:sz="0" w:space="0" w:color="auto"/>
                                      </w:divBdr>
                                    </w:div>
                                    <w:div w:id="1177383966">
                                      <w:marLeft w:val="0"/>
                                      <w:marRight w:val="0"/>
                                      <w:marTop w:val="0"/>
                                      <w:marBottom w:val="0"/>
                                      <w:divBdr>
                                        <w:top w:val="none" w:sz="0" w:space="0" w:color="auto"/>
                                        <w:left w:val="none" w:sz="0" w:space="0" w:color="auto"/>
                                        <w:bottom w:val="none" w:sz="0" w:space="0" w:color="auto"/>
                                        <w:right w:val="none" w:sz="0" w:space="0" w:color="auto"/>
                                      </w:divBdr>
                                    </w:div>
                                    <w:div w:id="14350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846229">
      <w:bodyDiv w:val="1"/>
      <w:marLeft w:val="0"/>
      <w:marRight w:val="0"/>
      <w:marTop w:val="0"/>
      <w:marBottom w:val="0"/>
      <w:divBdr>
        <w:top w:val="none" w:sz="0" w:space="0" w:color="auto"/>
        <w:left w:val="none" w:sz="0" w:space="0" w:color="auto"/>
        <w:bottom w:val="none" w:sz="0" w:space="0" w:color="auto"/>
        <w:right w:val="none" w:sz="0" w:space="0" w:color="auto"/>
      </w:divBdr>
    </w:div>
    <w:div w:id="1361474347">
      <w:bodyDiv w:val="1"/>
      <w:marLeft w:val="0"/>
      <w:marRight w:val="0"/>
      <w:marTop w:val="0"/>
      <w:marBottom w:val="0"/>
      <w:divBdr>
        <w:top w:val="none" w:sz="0" w:space="0" w:color="auto"/>
        <w:left w:val="none" w:sz="0" w:space="0" w:color="auto"/>
        <w:bottom w:val="none" w:sz="0" w:space="0" w:color="auto"/>
        <w:right w:val="none" w:sz="0" w:space="0" w:color="auto"/>
      </w:divBdr>
    </w:div>
    <w:div w:id="1375154709">
      <w:bodyDiv w:val="1"/>
      <w:marLeft w:val="0"/>
      <w:marRight w:val="0"/>
      <w:marTop w:val="0"/>
      <w:marBottom w:val="0"/>
      <w:divBdr>
        <w:top w:val="none" w:sz="0" w:space="0" w:color="auto"/>
        <w:left w:val="none" w:sz="0" w:space="0" w:color="auto"/>
        <w:bottom w:val="none" w:sz="0" w:space="0" w:color="auto"/>
        <w:right w:val="none" w:sz="0" w:space="0" w:color="auto"/>
      </w:divBdr>
      <w:divsChild>
        <w:div w:id="2089230010">
          <w:marLeft w:val="0"/>
          <w:marRight w:val="0"/>
          <w:marTop w:val="0"/>
          <w:marBottom w:val="0"/>
          <w:divBdr>
            <w:top w:val="none" w:sz="0" w:space="0" w:color="auto"/>
            <w:left w:val="none" w:sz="0" w:space="0" w:color="auto"/>
            <w:bottom w:val="none" w:sz="0" w:space="0" w:color="auto"/>
            <w:right w:val="none" w:sz="0" w:space="0" w:color="auto"/>
          </w:divBdr>
        </w:div>
      </w:divsChild>
    </w:div>
    <w:div w:id="1389953753">
      <w:bodyDiv w:val="1"/>
      <w:marLeft w:val="0"/>
      <w:marRight w:val="0"/>
      <w:marTop w:val="0"/>
      <w:marBottom w:val="0"/>
      <w:divBdr>
        <w:top w:val="none" w:sz="0" w:space="0" w:color="auto"/>
        <w:left w:val="none" w:sz="0" w:space="0" w:color="auto"/>
        <w:bottom w:val="none" w:sz="0" w:space="0" w:color="auto"/>
        <w:right w:val="none" w:sz="0" w:space="0" w:color="auto"/>
      </w:divBdr>
      <w:divsChild>
        <w:div w:id="615865446">
          <w:marLeft w:val="0"/>
          <w:marRight w:val="0"/>
          <w:marTop w:val="0"/>
          <w:marBottom w:val="0"/>
          <w:divBdr>
            <w:top w:val="none" w:sz="0" w:space="0" w:color="auto"/>
            <w:left w:val="none" w:sz="0" w:space="0" w:color="auto"/>
            <w:bottom w:val="none" w:sz="0" w:space="0" w:color="auto"/>
            <w:right w:val="none" w:sz="0" w:space="0" w:color="auto"/>
          </w:divBdr>
        </w:div>
      </w:divsChild>
    </w:div>
    <w:div w:id="1396270567">
      <w:bodyDiv w:val="1"/>
      <w:marLeft w:val="0"/>
      <w:marRight w:val="0"/>
      <w:marTop w:val="0"/>
      <w:marBottom w:val="0"/>
      <w:divBdr>
        <w:top w:val="none" w:sz="0" w:space="0" w:color="auto"/>
        <w:left w:val="none" w:sz="0" w:space="0" w:color="auto"/>
        <w:bottom w:val="none" w:sz="0" w:space="0" w:color="auto"/>
        <w:right w:val="none" w:sz="0" w:space="0" w:color="auto"/>
      </w:divBdr>
      <w:divsChild>
        <w:div w:id="362633441">
          <w:marLeft w:val="0"/>
          <w:marRight w:val="0"/>
          <w:marTop w:val="0"/>
          <w:marBottom w:val="0"/>
          <w:divBdr>
            <w:top w:val="none" w:sz="0" w:space="0" w:color="auto"/>
            <w:left w:val="none" w:sz="0" w:space="0" w:color="auto"/>
            <w:bottom w:val="none" w:sz="0" w:space="0" w:color="auto"/>
            <w:right w:val="none" w:sz="0" w:space="0" w:color="auto"/>
          </w:divBdr>
          <w:divsChild>
            <w:div w:id="412161930">
              <w:marLeft w:val="0"/>
              <w:marRight w:val="0"/>
              <w:marTop w:val="0"/>
              <w:marBottom w:val="0"/>
              <w:divBdr>
                <w:top w:val="none" w:sz="0" w:space="0" w:color="auto"/>
                <w:left w:val="none" w:sz="0" w:space="0" w:color="auto"/>
                <w:bottom w:val="none" w:sz="0" w:space="0" w:color="auto"/>
                <w:right w:val="none" w:sz="0" w:space="0" w:color="auto"/>
              </w:divBdr>
              <w:divsChild>
                <w:div w:id="731545222">
                  <w:marLeft w:val="0"/>
                  <w:marRight w:val="0"/>
                  <w:marTop w:val="0"/>
                  <w:marBottom w:val="0"/>
                  <w:divBdr>
                    <w:top w:val="none" w:sz="0" w:space="0" w:color="auto"/>
                    <w:left w:val="none" w:sz="0" w:space="0" w:color="auto"/>
                    <w:bottom w:val="none" w:sz="0" w:space="0" w:color="auto"/>
                    <w:right w:val="none" w:sz="0" w:space="0" w:color="auto"/>
                  </w:divBdr>
                  <w:divsChild>
                    <w:div w:id="10036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29015">
      <w:bodyDiv w:val="1"/>
      <w:marLeft w:val="0"/>
      <w:marRight w:val="0"/>
      <w:marTop w:val="0"/>
      <w:marBottom w:val="0"/>
      <w:divBdr>
        <w:top w:val="none" w:sz="0" w:space="0" w:color="auto"/>
        <w:left w:val="none" w:sz="0" w:space="0" w:color="auto"/>
        <w:bottom w:val="none" w:sz="0" w:space="0" w:color="auto"/>
        <w:right w:val="none" w:sz="0" w:space="0" w:color="auto"/>
      </w:divBdr>
    </w:div>
    <w:div w:id="1413771792">
      <w:bodyDiv w:val="1"/>
      <w:marLeft w:val="0"/>
      <w:marRight w:val="0"/>
      <w:marTop w:val="0"/>
      <w:marBottom w:val="0"/>
      <w:divBdr>
        <w:top w:val="none" w:sz="0" w:space="0" w:color="auto"/>
        <w:left w:val="none" w:sz="0" w:space="0" w:color="auto"/>
        <w:bottom w:val="none" w:sz="0" w:space="0" w:color="auto"/>
        <w:right w:val="none" w:sz="0" w:space="0" w:color="auto"/>
      </w:divBdr>
    </w:div>
    <w:div w:id="1421562016">
      <w:bodyDiv w:val="1"/>
      <w:marLeft w:val="0"/>
      <w:marRight w:val="0"/>
      <w:marTop w:val="0"/>
      <w:marBottom w:val="0"/>
      <w:divBdr>
        <w:top w:val="none" w:sz="0" w:space="0" w:color="auto"/>
        <w:left w:val="none" w:sz="0" w:space="0" w:color="auto"/>
        <w:bottom w:val="none" w:sz="0" w:space="0" w:color="auto"/>
        <w:right w:val="none" w:sz="0" w:space="0" w:color="auto"/>
      </w:divBdr>
    </w:div>
    <w:div w:id="1422068734">
      <w:bodyDiv w:val="1"/>
      <w:marLeft w:val="0"/>
      <w:marRight w:val="0"/>
      <w:marTop w:val="0"/>
      <w:marBottom w:val="0"/>
      <w:divBdr>
        <w:top w:val="none" w:sz="0" w:space="0" w:color="auto"/>
        <w:left w:val="none" w:sz="0" w:space="0" w:color="auto"/>
        <w:bottom w:val="none" w:sz="0" w:space="0" w:color="auto"/>
        <w:right w:val="none" w:sz="0" w:space="0" w:color="auto"/>
      </w:divBdr>
    </w:div>
    <w:div w:id="1433159465">
      <w:bodyDiv w:val="1"/>
      <w:marLeft w:val="0"/>
      <w:marRight w:val="0"/>
      <w:marTop w:val="0"/>
      <w:marBottom w:val="0"/>
      <w:divBdr>
        <w:top w:val="none" w:sz="0" w:space="0" w:color="auto"/>
        <w:left w:val="none" w:sz="0" w:space="0" w:color="auto"/>
        <w:bottom w:val="none" w:sz="0" w:space="0" w:color="auto"/>
        <w:right w:val="none" w:sz="0" w:space="0" w:color="auto"/>
      </w:divBdr>
    </w:div>
    <w:div w:id="1463771984">
      <w:bodyDiv w:val="1"/>
      <w:marLeft w:val="0"/>
      <w:marRight w:val="0"/>
      <w:marTop w:val="0"/>
      <w:marBottom w:val="0"/>
      <w:divBdr>
        <w:top w:val="none" w:sz="0" w:space="0" w:color="auto"/>
        <w:left w:val="none" w:sz="0" w:space="0" w:color="auto"/>
        <w:bottom w:val="none" w:sz="0" w:space="0" w:color="auto"/>
        <w:right w:val="none" w:sz="0" w:space="0" w:color="auto"/>
      </w:divBdr>
    </w:div>
    <w:div w:id="1502768544">
      <w:bodyDiv w:val="1"/>
      <w:marLeft w:val="0"/>
      <w:marRight w:val="0"/>
      <w:marTop w:val="0"/>
      <w:marBottom w:val="0"/>
      <w:divBdr>
        <w:top w:val="none" w:sz="0" w:space="0" w:color="auto"/>
        <w:left w:val="none" w:sz="0" w:space="0" w:color="auto"/>
        <w:bottom w:val="none" w:sz="0" w:space="0" w:color="auto"/>
        <w:right w:val="none" w:sz="0" w:space="0" w:color="auto"/>
      </w:divBdr>
    </w:div>
    <w:div w:id="1573271048">
      <w:bodyDiv w:val="1"/>
      <w:marLeft w:val="0"/>
      <w:marRight w:val="0"/>
      <w:marTop w:val="0"/>
      <w:marBottom w:val="0"/>
      <w:divBdr>
        <w:top w:val="none" w:sz="0" w:space="0" w:color="auto"/>
        <w:left w:val="none" w:sz="0" w:space="0" w:color="auto"/>
        <w:bottom w:val="none" w:sz="0" w:space="0" w:color="auto"/>
        <w:right w:val="none" w:sz="0" w:space="0" w:color="auto"/>
      </w:divBdr>
      <w:divsChild>
        <w:div w:id="649481097">
          <w:marLeft w:val="0"/>
          <w:marRight w:val="0"/>
          <w:marTop w:val="0"/>
          <w:marBottom w:val="0"/>
          <w:divBdr>
            <w:top w:val="none" w:sz="0" w:space="0" w:color="auto"/>
            <w:left w:val="none" w:sz="0" w:space="0" w:color="auto"/>
            <w:bottom w:val="none" w:sz="0" w:space="0" w:color="auto"/>
            <w:right w:val="none" w:sz="0" w:space="0" w:color="auto"/>
          </w:divBdr>
        </w:div>
      </w:divsChild>
    </w:div>
    <w:div w:id="1621570910">
      <w:bodyDiv w:val="1"/>
      <w:marLeft w:val="0"/>
      <w:marRight w:val="0"/>
      <w:marTop w:val="0"/>
      <w:marBottom w:val="0"/>
      <w:divBdr>
        <w:top w:val="none" w:sz="0" w:space="0" w:color="auto"/>
        <w:left w:val="none" w:sz="0" w:space="0" w:color="auto"/>
        <w:bottom w:val="none" w:sz="0" w:space="0" w:color="auto"/>
        <w:right w:val="none" w:sz="0" w:space="0" w:color="auto"/>
      </w:divBdr>
      <w:divsChild>
        <w:div w:id="708265995">
          <w:marLeft w:val="0"/>
          <w:marRight w:val="0"/>
          <w:marTop w:val="0"/>
          <w:marBottom w:val="0"/>
          <w:divBdr>
            <w:top w:val="none" w:sz="0" w:space="0" w:color="auto"/>
            <w:left w:val="none" w:sz="0" w:space="0" w:color="auto"/>
            <w:bottom w:val="none" w:sz="0" w:space="0" w:color="auto"/>
            <w:right w:val="none" w:sz="0" w:space="0" w:color="auto"/>
          </w:divBdr>
        </w:div>
      </w:divsChild>
    </w:div>
    <w:div w:id="1630352565">
      <w:bodyDiv w:val="1"/>
      <w:marLeft w:val="0"/>
      <w:marRight w:val="0"/>
      <w:marTop w:val="0"/>
      <w:marBottom w:val="0"/>
      <w:divBdr>
        <w:top w:val="none" w:sz="0" w:space="0" w:color="auto"/>
        <w:left w:val="none" w:sz="0" w:space="0" w:color="auto"/>
        <w:bottom w:val="none" w:sz="0" w:space="0" w:color="auto"/>
        <w:right w:val="none" w:sz="0" w:space="0" w:color="auto"/>
      </w:divBdr>
    </w:div>
    <w:div w:id="1666471558">
      <w:bodyDiv w:val="1"/>
      <w:marLeft w:val="0"/>
      <w:marRight w:val="0"/>
      <w:marTop w:val="0"/>
      <w:marBottom w:val="0"/>
      <w:divBdr>
        <w:top w:val="none" w:sz="0" w:space="0" w:color="auto"/>
        <w:left w:val="none" w:sz="0" w:space="0" w:color="auto"/>
        <w:bottom w:val="none" w:sz="0" w:space="0" w:color="auto"/>
        <w:right w:val="none" w:sz="0" w:space="0" w:color="auto"/>
      </w:divBdr>
      <w:divsChild>
        <w:div w:id="1665279072">
          <w:marLeft w:val="0"/>
          <w:marRight w:val="0"/>
          <w:marTop w:val="0"/>
          <w:marBottom w:val="0"/>
          <w:divBdr>
            <w:top w:val="none" w:sz="0" w:space="0" w:color="auto"/>
            <w:left w:val="none" w:sz="0" w:space="0" w:color="auto"/>
            <w:bottom w:val="none" w:sz="0" w:space="0" w:color="auto"/>
            <w:right w:val="none" w:sz="0" w:space="0" w:color="auto"/>
          </w:divBdr>
          <w:divsChild>
            <w:div w:id="10413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5157">
      <w:bodyDiv w:val="1"/>
      <w:marLeft w:val="0"/>
      <w:marRight w:val="0"/>
      <w:marTop w:val="0"/>
      <w:marBottom w:val="0"/>
      <w:divBdr>
        <w:top w:val="none" w:sz="0" w:space="0" w:color="auto"/>
        <w:left w:val="none" w:sz="0" w:space="0" w:color="auto"/>
        <w:bottom w:val="none" w:sz="0" w:space="0" w:color="auto"/>
        <w:right w:val="none" w:sz="0" w:space="0" w:color="auto"/>
      </w:divBdr>
      <w:divsChild>
        <w:div w:id="285818967">
          <w:marLeft w:val="0"/>
          <w:marRight w:val="0"/>
          <w:marTop w:val="0"/>
          <w:marBottom w:val="0"/>
          <w:divBdr>
            <w:top w:val="none" w:sz="0" w:space="0" w:color="auto"/>
            <w:left w:val="none" w:sz="0" w:space="0" w:color="auto"/>
            <w:bottom w:val="none" w:sz="0" w:space="0" w:color="auto"/>
            <w:right w:val="none" w:sz="0" w:space="0" w:color="auto"/>
          </w:divBdr>
        </w:div>
      </w:divsChild>
    </w:div>
    <w:div w:id="1724403819">
      <w:bodyDiv w:val="1"/>
      <w:marLeft w:val="0"/>
      <w:marRight w:val="0"/>
      <w:marTop w:val="0"/>
      <w:marBottom w:val="0"/>
      <w:divBdr>
        <w:top w:val="none" w:sz="0" w:space="0" w:color="auto"/>
        <w:left w:val="none" w:sz="0" w:space="0" w:color="auto"/>
        <w:bottom w:val="none" w:sz="0" w:space="0" w:color="auto"/>
        <w:right w:val="none" w:sz="0" w:space="0" w:color="auto"/>
      </w:divBdr>
    </w:div>
    <w:div w:id="1783373966">
      <w:bodyDiv w:val="1"/>
      <w:marLeft w:val="0"/>
      <w:marRight w:val="0"/>
      <w:marTop w:val="0"/>
      <w:marBottom w:val="0"/>
      <w:divBdr>
        <w:top w:val="none" w:sz="0" w:space="0" w:color="auto"/>
        <w:left w:val="none" w:sz="0" w:space="0" w:color="auto"/>
        <w:bottom w:val="none" w:sz="0" w:space="0" w:color="auto"/>
        <w:right w:val="none" w:sz="0" w:space="0" w:color="auto"/>
      </w:divBdr>
      <w:divsChild>
        <w:div w:id="1039165497">
          <w:marLeft w:val="0"/>
          <w:marRight w:val="0"/>
          <w:marTop w:val="0"/>
          <w:marBottom w:val="0"/>
          <w:divBdr>
            <w:top w:val="none" w:sz="0" w:space="0" w:color="auto"/>
            <w:left w:val="none" w:sz="0" w:space="0" w:color="auto"/>
            <w:bottom w:val="none" w:sz="0" w:space="0" w:color="auto"/>
            <w:right w:val="none" w:sz="0" w:space="0" w:color="auto"/>
          </w:divBdr>
          <w:divsChild>
            <w:div w:id="1166048349">
              <w:marLeft w:val="0"/>
              <w:marRight w:val="0"/>
              <w:marTop w:val="0"/>
              <w:marBottom w:val="0"/>
              <w:divBdr>
                <w:top w:val="none" w:sz="0" w:space="0" w:color="auto"/>
                <w:left w:val="none" w:sz="0" w:space="0" w:color="auto"/>
                <w:bottom w:val="none" w:sz="0" w:space="0" w:color="auto"/>
                <w:right w:val="none" w:sz="0" w:space="0" w:color="auto"/>
              </w:divBdr>
            </w:div>
            <w:div w:id="62071489">
              <w:marLeft w:val="0"/>
              <w:marRight w:val="0"/>
              <w:marTop w:val="0"/>
              <w:marBottom w:val="0"/>
              <w:divBdr>
                <w:top w:val="none" w:sz="0" w:space="0" w:color="auto"/>
                <w:left w:val="none" w:sz="0" w:space="0" w:color="auto"/>
                <w:bottom w:val="none" w:sz="0" w:space="0" w:color="auto"/>
                <w:right w:val="none" w:sz="0" w:space="0" w:color="auto"/>
              </w:divBdr>
              <w:divsChild>
                <w:div w:id="562640019">
                  <w:marLeft w:val="0"/>
                  <w:marRight w:val="0"/>
                  <w:marTop w:val="0"/>
                  <w:marBottom w:val="0"/>
                  <w:divBdr>
                    <w:top w:val="none" w:sz="0" w:space="0" w:color="auto"/>
                    <w:left w:val="none" w:sz="0" w:space="0" w:color="auto"/>
                    <w:bottom w:val="none" w:sz="0" w:space="0" w:color="auto"/>
                    <w:right w:val="none" w:sz="0" w:space="0" w:color="auto"/>
                  </w:divBdr>
                </w:div>
              </w:divsChild>
            </w:div>
            <w:div w:id="1732461604">
              <w:marLeft w:val="0"/>
              <w:marRight w:val="0"/>
              <w:marTop w:val="0"/>
              <w:marBottom w:val="0"/>
              <w:divBdr>
                <w:top w:val="none" w:sz="0" w:space="0" w:color="auto"/>
                <w:left w:val="none" w:sz="0" w:space="0" w:color="auto"/>
                <w:bottom w:val="none" w:sz="0" w:space="0" w:color="auto"/>
                <w:right w:val="none" w:sz="0" w:space="0" w:color="auto"/>
              </w:divBdr>
              <w:divsChild>
                <w:div w:id="1616865273">
                  <w:marLeft w:val="0"/>
                  <w:marRight w:val="0"/>
                  <w:marTop w:val="0"/>
                  <w:marBottom w:val="0"/>
                  <w:divBdr>
                    <w:top w:val="none" w:sz="0" w:space="0" w:color="auto"/>
                    <w:left w:val="none" w:sz="0" w:space="0" w:color="auto"/>
                    <w:bottom w:val="none" w:sz="0" w:space="0" w:color="auto"/>
                    <w:right w:val="none" w:sz="0" w:space="0" w:color="auto"/>
                  </w:divBdr>
                </w:div>
              </w:divsChild>
            </w:div>
            <w:div w:id="933587552">
              <w:marLeft w:val="0"/>
              <w:marRight w:val="0"/>
              <w:marTop w:val="0"/>
              <w:marBottom w:val="0"/>
              <w:divBdr>
                <w:top w:val="none" w:sz="0" w:space="0" w:color="auto"/>
                <w:left w:val="none" w:sz="0" w:space="0" w:color="auto"/>
                <w:bottom w:val="none" w:sz="0" w:space="0" w:color="auto"/>
                <w:right w:val="none" w:sz="0" w:space="0" w:color="auto"/>
              </w:divBdr>
              <w:divsChild>
                <w:div w:id="788092322">
                  <w:marLeft w:val="0"/>
                  <w:marRight w:val="0"/>
                  <w:marTop w:val="0"/>
                  <w:marBottom w:val="0"/>
                  <w:divBdr>
                    <w:top w:val="none" w:sz="0" w:space="0" w:color="auto"/>
                    <w:left w:val="none" w:sz="0" w:space="0" w:color="auto"/>
                    <w:bottom w:val="none" w:sz="0" w:space="0" w:color="auto"/>
                    <w:right w:val="none" w:sz="0" w:space="0" w:color="auto"/>
                  </w:divBdr>
                </w:div>
              </w:divsChild>
            </w:div>
            <w:div w:id="2087258397">
              <w:marLeft w:val="0"/>
              <w:marRight w:val="0"/>
              <w:marTop w:val="0"/>
              <w:marBottom w:val="0"/>
              <w:divBdr>
                <w:top w:val="none" w:sz="0" w:space="0" w:color="auto"/>
                <w:left w:val="none" w:sz="0" w:space="0" w:color="auto"/>
                <w:bottom w:val="none" w:sz="0" w:space="0" w:color="auto"/>
                <w:right w:val="none" w:sz="0" w:space="0" w:color="auto"/>
              </w:divBdr>
              <w:divsChild>
                <w:div w:id="464078766">
                  <w:marLeft w:val="0"/>
                  <w:marRight w:val="0"/>
                  <w:marTop w:val="0"/>
                  <w:marBottom w:val="0"/>
                  <w:divBdr>
                    <w:top w:val="none" w:sz="0" w:space="0" w:color="auto"/>
                    <w:left w:val="none" w:sz="0" w:space="0" w:color="auto"/>
                    <w:bottom w:val="none" w:sz="0" w:space="0" w:color="auto"/>
                    <w:right w:val="none" w:sz="0" w:space="0" w:color="auto"/>
                  </w:divBdr>
                  <w:divsChild>
                    <w:div w:id="1849906459">
                      <w:marLeft w:val="0"/>
                      <w:marRight w:val="0"/>
                      <w:marTop w:val="0"/>
                      <w:marBottom w:val="0"/>
                      <w:divBdr>
                        <w:top w:val="none" w:sz="0" w:space="0" w:color="auto"/>
                        <w:left w:val="none" w:sz="0" w:space="0" w:color="auto"/>
                        <w:bottom w:val="none" w:sz="0" w:space="0" w:color="auto"/>
                        <w:right w:val="none" w:sz="0" w:space="0" w:color="auto"/>
                      </w:divBdr>
                      <w:divsChild>
                        <w:div w:id="3972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020">
              <w:marLeft w:val="0"/>
              <w:marRight w:val="0"/>
              <w:marTop w:val="0"/>
              <w:marBottom w:val="0"/>
              <w:divBdr>
                <w:top w:val="none" w:sz="0" w:space="0" w:color="auto"/>
                <w:left w:val="none" w:sz="0" w:space="0" w:color="auto"/>
                <w:bottom w:val="none" w:sz="0" w:space="0" w:color="auto"/>
                <w:right w:val="none" w:sz="0" w:space="0" w:color="auto"/>
              </w:divBdr>
            </w:div>
            <w:div w:id="463238204">
              <w:marLeft w:val="0"/>
              <w:marRight w:val="0"/>
              <w:marTop w:val="0"/>
              <w:marBottom w:val="0"/>
              <w:divBdr>
                <w:top w:val="none" w:sz="0" w:space="0" w:color="auto"/>
                <w:left w:val="none" w:sz="0" w:space="0" w:color="auto"/>
                <w:bottom w:val="none" w:sz="0" w:space="0" w:color="auto"/>
                <w:right w:val="none" w:sz="0" w:space="0" w:color="auto"/>
              </w:divBdr>
            </w:div>
            <w:div w:id="1397512322">
              <w:marLeft w:val="0"/>
              <w:marRight w:val="0"/>
              <w:marTop w:val="0"/>
              <w:marBottom w:val="0"/>
              <w:divBdr>
                <w:top w:val="none" w:sz="0" w:space="0" w:color="auto"/>
                <w:left w:val="none" w:sz="0" w:space="0" w:color="auto"/>
                <w:bottom w:val="none" w:sz="0" w:space="0" w:color="auto"/>
                <w:right w:val="none" w:sz="0" w:space="0" w:color="auto"/>
              </w:divBdr>
            </w:div>
            <w:div w:id="259070720">
              <w:marLeft w:val="0"/>
              <w:marRight w:val="0"/>
              <w:marTop w:val="0"/>
              <w:marBottom w:val="0"/>
              <w:divBdr>
                <w:top w:val="none" w:sz="0" w:space="0" w:color="auto"/>
                <w:left w:val="none" w:sz="0" w:space="0" w:color="auto"/>
                <w:bottom w:val="none" w:sz="0" w:space="0" w:color="auto"/>
                <w:right w:val="none" w:sz="0" w:space="0" w:color="auto"/>
              </w:divBdr>
            </w:div>
            <w:div w:id="1390764681">
              <w:marLeft w:val="0"/>
              <w:marRight w:val="0"/>
              <w:marTop w:val="0"/>
              <w:marBottom w:val="0"/>
              <w:divBdr>
                <w:top w:val="none" w:sz="0" w:space="0" w:color="auto"/>
                <w:left w:val="none" w:sz="0" w:space="0" w:color="auto"/>
                <w:bottom w:val="none" w:sz="0" w:space="0" w:color="auto"/>
                <w:right w:val="none" w:sz="0" w:space="0" w:color="auto"/>
              </w:divBdr>
              <w:divsChild>
                <w:div w:id="1808888555">
                  <w:marLeft w:val="0"/>
                  <w:marRight w:val="0"/>
                  <w:marTop w:val="0"/>
                  <w:marBottom w:val="0"/>
                  <w:divBdr>
                    <w:top w:val="none" w:sz="0" w:space="0" w:color="auto"/>
                    <w:left w:val="none" w:sz="0" w:space="0" w:color="auto"/>
                    <w:bottom w:val="none" w:sz="0" w:space="0" w:color="auto"/>
                    <w:right w:val="none" w:sz="0" w:space="0" w:color="auto"/>
                  </w:divBdr>
                </w:div>
              </w:divsChild>
            </w:div>
            <w:div w:id="1322386895">
              <w:marLeft w:val="0"/>
              <w:marRight w:val="0"/>
              <w:marTop w:val="0"/>
              <w:marBottom w:val="0"/>
              <w:divBdr>
                <w:top w:val="none" w:sz="0" w:space="0" w:color="auto"/>
                <w:left w:val="none" w:sz="0" w:space="0" w:color="auto"/>
                <w:bottom w:val="none" w:sz="0" w:space="0" w:color="auto"/>
                <w:right w:val="none" w:sz="0" w:space="0" w:color="auto"/>
              </w:divBdr>
            </w:div>
            <w:div w:id="2133209911">
              <w:marLeft w:val="0"/>
              <w:marRight w:val="0"/>
              <w:marTop w:val="0"/>
              <w:marBottom w:val="0"/>
              <w:divBdr>
                <w:top w:val="none" w:sz="0" w:space="0" w:color="auto"/>
                <w:left w:val="none" w:sz="0" w:space="0" w:color="auto"/>
                <w:bottom w:val="none" w:sz="0" w:space="0" w:color="auto"/>
                <w:right w:val="none" w:sz="0" w:space="0" w:color="auto"/>
              </w:divBdr>
              <w:divsChild>
                <w:div w:id="1623684511">
                  <w:marLeft w:val="0"/>
                  <w:marRight w:val="0"/>
                  <w:marTop w:val="0"/>
                  <w:marBottom w:val="0"/>
                  <w:divBdr>
                    <w:top w:val="none" w:sz="0" w:space="0" w:color="auto"/>
                    <w:left w:val="none" w:sz="0" w:space="0" w:color="auto"/>
                    <w:bottom w:val="none" w:sz="0" w:space="0" w:color="auto"/>
                    <w:right w:val="none" w:sz="0" w:space="0" w:color="auto"/>
                  </w:divBdr>
                </w:div>
                <w:div w:id="177618454">
                  <w:marLeft w:val="0"/>
                  <w:marRight w:val="0"/>
                  <w:marTop w:val="0"/>
                  <w:marBottom w:val="0"/>
                  <w:divBdr>
                    <w:top w:val="none" w:sz="0" w:space="0" w:color="auto"/>
                    <w:left w:val="none" w:sz="0" w:space="0" w:color="auto"/>
                    <w:bottom w:val="none" w:sz="0" w:space="0" w:color="auto"/>
                    <w:right w:val="none" w:sz="0" w:space="0" w:color="auto"/>
                  </w:divBdr>
                </w:div>
              </w:divsChild>
            </w:div>
            <w:div w:id="1752040034">
              <w:marLeft w:val="0"/>
              <w:marRight w:val="0"/>
              <w:marTop w:val="0"/>
              <w:marBottom w:val="0"/>
              <w:divBdr>
                <w:top w:val="none" w:sz="0" w:space="0" w:color="auto"/>
                <w:left w:val="none" w:sz="0" w:space="0" w:color="auto"/>
                <w:bottom w:val="none" w:sz="0" w:space="0" w:color="auto"/>
                <w:right w:val="none" w:sz="0" w:space="0" w:color="auto"/>
              </w:divBdr>
            </w:div>
            <w:div w:id="2037658335">
              <w:marLeft w:val="0"/>
              <w:marRight w:val="0"/>
              <w:marTop w:val="0"/>
              <w:marBottom w:val="0"/>
              <w:divBdr>
                <w:top w:val="none" w:sz="0" w:space="0" w:color="auto"/>
                <w:left w:val="none" w:sz="0" w:space="0" w:color="auto"/>
                <w:bottom w:val="none" w:sz="0" w:space="0" w:color="auto"/>
                <w:right w:val="none" w:sz="0" w:space="0" w:color="auto"/>
              </w:divBdr>
              <w:divsChild>
                <w:div w:id="1827478303">
                  <w:marLeft w:val="0"/>
                  <w:marRight w:val="0"/>
                  <w:marTop w:val="0"/>
                  <w:marBottom w:val="0"/>
                  <w:divBdr>
                    <w:top w:val="none" w:sz="0" w:space="0" w:color="auto"/>
                    <w:left w:val="none" w:sz="0" w:space="0" w:color="auto"/>
                    <w:bottom w:val="none" w:sz="0" w:space="0" w:color="auto"/>
                    <w:right w:val="none" w:sz="0" w:space="0" w:color="auto"/>
                  </w:divBdr>
                </w:div>
              </w:divsChild>
            </w:div>
            <w:div w:id="2142771813">
              <w:marLeft w:val="0"/>
              <w:marRight w:val="0"/>
              <w:marTop w:val="0"/>
              <w:marBottom w:val="0"/>
              <w:divBdr>
                <w:top w:val="none" w:sz="0" w:space="0" w:color="auto"/>
                <w:left w:val="none" w:sz="0" w:space="0" w:color="auto"/>
                <w:bottom w:val="none" w:sz="0" w:space="0" w:color="auto"/>
                <w:right w:val="none" w:sz="0" w:space="0" w:color="auto"/>
              </w:divBdr>
              <w:divsChild>
                <w:div w:id="563494162">
                  <w:marLeft w:val="0"/>
                  <w:marRight w:val="0"/>
                  <w:marTop w:val="0"/>
                  <w:marBottom w:val="0"/>
                  <w:divBdr>
                    <w:top w:val="none" w:sz="0" w:space="0" w:color="auto"/>
                    <w:left w:val="none" w:sz="0" w:space="0" w:color="auto"/>
                    <w:bottom w:val="none" w:sz="0" w:space="0" w:color="auto"/>
                    <w:right w:val="none" w:sz="0" w:space="0" w:color="auto"/>
                  </w:divBdr>
                </w:div>
              </w:divsChild>
            </w:div>
            <w:div w:id="418063557">
              <w:marLeft w:val="0"/>
              <w:marRight w:val="0"/>
              <w:marTop w:val="0"/>
              <w:marBottom w:val="0"/>
              <w:divBdr>
                <w:top w:val="none" w:sz="0" w:space="0" w:color="auto"/>
                <w:left w:val="none" w:sz="0" w:space="0" w:color="auto"/>
                <w:bottom w:val="none" w:sz="0" w:space="0" w:color="auto"/>
                <w:right w:val="none" w:sz="0" w:space="0" w:color="auto"/>
              </w:divBdr>
            </w:div>
            <w:div w:id="830026224">
              <w:marLeft w:val="0"/>
              <w:marRight w:val="0"/>
              <w:marTop w:val="0"/>
              <w:marBottom w:val="0"/>
              <w:divBdr>
                <w:top w:val="none" w:sz="0" w:space="0" w:color="auto"/>
                <w:left w:val="none" w:sz="0" w:space="0" w:color="auto"/>
                <w:bottom w:val="none" w:sz="0" w:space="0" w:color="auto"/>
                <w:right w:val="none" w:sz="0" w:space="0" w:color="auto"/>
              </w:divBdr>
            </w:div>
            <w:div w:id="1271281030">
              <w:marLeft w:val="0"/>
              <w:marRight w:val="0"/>
              <w:marTop w:val="0"/>
              <w:marBottom w:val="0"/>
              <w:divBdr>
                <w:top w:val="none" w:sz="0" w:space="0" w:color="auto"/>
                <w:left w:val="none" w:sz="0" w:space="0" w:color="auto"/>
                <w:bottom w:val="none" w:sz="0" w:space="0" w:color="auto"/>
                <w:right w:val="none" w:sz="0" w:space="0" w:color="auto"/>
              </w:divBdr>
            </w:div>
            <w:div w:id="606231382">
              <w:marLeft w:val="0"/>
              <w:marRight w:val="0"/>
              <w:marTop w:val="0"/>
              <w:marBottom w:val="0"/>
              <w:divBdr>
                <w:top w:val="none" w:sz="0" w:space="0" w:color="auto"/>
                <w:left w:val="none" w:sz="0" w:space="0" w:color="auto"/>
                <w:bottom w:val="none" w:sz="0" w:space="0" w:color="auto"/>
                <w:right w:val="none" w:sz="0" w:space="0" w:color="auto"/>
              </w:divBdr>
              <w:divsChild>
                <w:div w:id="1961103045">
                  <w:marLeft w:val="0"/>
                  <w:marRight w:val="0"/>
                  <w:marTop w:val="0"/>
                  <w:marBottom w:val="0"/>
                  <w:divBdr>
                    <w:top w:val="none" w:sz="0" w:space="0" w:color="auto"/>
                    <w:left w:val="none" w:sz="0" w:space="0" w:color="auto"/>
                    <w:bottom w:val="none" w:sz="0" w:space="0" w:color="auto"/>
                    <w:right w:val="none" w:sz="0" w:space="0" w:color="auto"/>
                  </w:divBdr>
                </w:div>
              </w:divsChild>
            </w:div>
            <w:div w:id="6257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19398">
      <w:bodyDiv w:val="1"/>
      <w:marLeft w:val="0"/>
      <w:marRight w:val="0"/>
      <w:marTop w:val="0"/>
      <w:marBottom w:val="0"/>
      <w:divBdr>
        <w:top w:val="none" w:sz="0" w:space="0" w:color="auto"/>
        <w:left w:val="none" w:sz="0" w:space="0" w:color="auto"/>
        <w:bottom w:val="none" w:sz="0" w:space="0" w:color="auto"/>
        <w:right w:val="none" w:sz="0" w:space="0" w:color="auto"/>
      </w:divBdr>
    </w:div>
    <w:div w:id="1820656861">
      <w:bodyDiv w:val="1"/>
      <w:marLeft w:val="0"/>
      <w:marRight w:val="0"/>
      <w:marTop w:val="0"/>
      <w:marBottom w:val="0"/>
      <w:divBdr>
        <w:top w:val="none" w:sz="0" w:space="0" w:color="auto"/>
        <w:left w:val="none" w:sz="0" w:space="0" w:color="auto"/>
        <w:bottom w:val="none" w:sz="0" w:space="0" w:color="auto"/>
        <w:right w:val="none" w:sz="0" w:space="0" w:color="auto"/>
      </w:divBdr>
    </w:div>
    <w:div w:id="1825927064">
      <w:bodyDiv w:val="1"/>
      <w:marLeft w:val="0"/>
      <w:marRight w:val="0"/>
      <w:marTop w:val="0"/>
      <w:marBottom w:val="0"/>
      <w:divBdr>
        <w:top w:val="none" w:sz="0" w:space="0" w:color="auto"/>
        <w:left w:val="none" w:sz="0" w:space="0" w:color="auto"/>
        <w:bottom w:val="none" w:sz="0" w:space="0" w:color="auto"/>
        <w:right w:val="none" w:sz="0" w:space="0" w:color="auto"/>
      </w:divBdr>
      <w:divsChild>
        <w:div w:id="515583846">
          <w:marLeft w:val="0"/>
          <w:marRight w:val="0"/>
          <w:marTop w:val="0"/>
          <w:marBottom w:val="0"/>
          <w:divBdr>
            <w:top w:val="none" w:sz="0" w:space="0" w:color="auto"/>
            <w:left w:val="none" w:sz="0" w:space="0" w:color="auto"/>
            <w:bottom w:val="none" w:sz="0" w:space="0" w:color="auto"/>
            <w:right w:val="none" w:sz="0" w:space="0" w:color="auto"/>
          </w:divBdr>
          <w:divsChild>
            <w:div w:id="4459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2644">
      <w:bodyDiv w:val="1"/>
      <w:marLeft w:val="0"/>
      <w:marRight w:val="0"/>
      <w:marTop w:val="0"/>
      <w:marBottom w:val="0"/>
      <w:divBdr>
        <w:top w:val="none" w:sz="0" w:space="0" w:color="auto"/>
        <w:left w:val="none" w:sz="0" w:space="0" w:color="auto"/>
        <w:bottom w:val="none" w:sz="0" w:space="0" w:color="auto"/>
        <w:right w:val="none" w:sz="0" w:space="0" w:color="auto"/>
      </w:divBdr>
    </w:div>
    <w:div w:id="1934119867">
      <w:bodyDiv w:val="1"/>
      <w:marLeft w:val="0"/>
      <w:marRight w:val="0"/>
      <w:marTop w:val="0"/>
      <w:marBottom w:val="0"/>
      <w:divBdr>
        <w:top w:val="none" w:sz="0" w:space="0" w:color="auto"/>
        <w:left w:val="none" w:sz="0" w:space="0" w:color="auto"/>
        <w:bottom w:val="none" w:sz="0" w:space="0" w:color="auto"/>
        <w:right w:val="none" w:sz="0" w:space="0" w:color="auto"/>
      </w:divBdr>
    </w:div>
    <w:div w:id="1959144866">
      <w:bodyDiv w:val="1"/>
      <w:marLeft w:val="0"/>
      <w:marRight w:val="0"/>
      <w:marTop w:val="0"/>
      <w:marBottom w:val="0"/>
      <w:divBdr>
        <w:top w:val="none" w:sz="0" w:space="0" w:color="auto"/>
        <w:left w:val="none" w:sz="0" w:space="0" w:color="auto"/>
        <w:bottom w:val="none" w:sz="0" w:space="0" w:color="auto"/>
        <w:right w:val="none" w:sz="0" w:space="0" w:color="auto"/>
      </w:divBdr>
    </w:div>
    <w:div w:id="1967199264">
      <w:bodyDiv w:val="1"/>
      <w:marLeft w:val="0"/>
      <w:marRight w:val="0"/>
      <w:marTop w:val="0"/>
      <w:marBottom w:val="0"/>
      <w:divBdr>
        <w:top w:val="none" w:sz="0" w:space="0" w:color="auto"/>
        <w:left w:val="none" w:sz="0" w:space="0" w:color="auto"/>
        <w:bottom w:val="none" w:sz="0" w:space="0" w:color="auto"/>
        <w:right w:val="none" w:sz="0" w:space="0" w:color="auto"/>
      </w:divBdr>
    </w:div>
    <w:div w:id="1977292368">
      <w:bodyDiv w:val="1"/>
      <w:marLeft w:val="0"/>
      <w:marRight w:val="0"/>
      <w:marTop w:val="0"/>
      <w:marBottom w:val="0"/>
      <w:divBdr>
        <w:top w:val="none" w:sz="0" w:space="0" w:color="auto"/>
        <w:left w:val="none" w:sz="0" w:space="0" w:color="auto"/>
        <w:bottom w:val="none" w:sz="0" w:space="0" w:color="auto"/>
        <w:right w:val="none" w:sz="0" w:space="0" w:color="auto"/>
      </w:divBdr>
      <w:divsChild>
        <w:div w:id="1177694071">
          <w:marLeft w:val="0"/>
          <w:marRight w:val="0"/>
          <w:marTop w:val="0"/>
          <w:marBottom w:val="0"/>
          <w:divBdr>
            <w:top w:val="none" w:sz="0" w:space="0" w:color="auto"/>
            <w:left w:val="none" w:sz="0" w:space="0" w:color="auto"/>
            <w:bottom w:val="none" w:sz="0" w:space="0" w:color="auto"/>
            <w:right w:val="none" w:sz="0" w:space="0" w:color="auto"/>
          </w:divBdr>
        </w:div>
      </w:divsChild>
    </w:div>
    <w:div w:id="1983926421">
      <w:bodyDiv w:val="1"/>
      <w:marLeft w:val="0"/>
      <w:marRight w:val="0"/>
      <w:marTop w:val="0"/>
      <w:marBottom w:val="0"/>
      <w:divBdr>
        <w:top w:val="none" w:sz="0" w:space="0" w:color="auto"/>
        <w:left w:val="none" w:sz="0" w:space="0" w:color="auto"/>
        <w:bottom w:val="none" w:sz="0" w:space="0" w:color="auto"/>
        <w:right w:val="none" w:sz="0" w:space="0" w:color="auto"/>
      </w:divBdr>
    </w:div>
    <w:div w:id="1989165965">
      <w:bodyDiv w:val="1"/>
      <w:marLeft w:val="0"/>
      <w:marRight w:val="0"/>
      <w:marTop w:val="0"/>
      <w:marBottom w:val="0"/>
      <w:divBdr>
        <w:top w:val="none" w:sz="0" w:space="0" w:color="auto"/>
        <w:left w:val="none" w:sz="0" w:space="0" w:color="auto"/>
        <w:bottom w:val="none" w:sz="0" w:space="0" w:color="auto"/>
        <w:right w:val="none" w:sz="0" w:space="0" w:color="auto"/>
      </w:divBdr>
    </w:div>
    <w:div w:id="1994292958">
      <w:bodyDiv w:val="1"/>
      <w:marLeft w:val="0"/>
      <w:marRight w:val="0"/>
      <w:marTop w:val="0"/>
      <w:marBottom w:val="0"/>
      <w:divBdr>
        <w:top w:val="none" w:sz="0" w:space="0" w:color="auto"/>
        <w:left w:val="none" w:sz="0" w:space="0" w:color="auto"/>
        <w:bottom w:val="none" w:sz="0" w:space="0" w:color="auto"/>
        <w:right w:val="none" w:sz="0" w:space="0" w:color="auto"/>
      </w:divBdr>
    </w:div>
    <w:div w:id="2026662711">
      <w:bodyDiv w:val="1"/>
      <w:marLeft w:val="0"/>
      <w:marRight w:val="0"/>
      <w:marTop w:val="0"/>
      <w:marBottom w:val="0"/>
      <w:divBdr>
        <w:top w:val="none" w:sz="0" w:space="0" w:color="auto"/>
        <w:left w:val="none" w:sz="0" w:space="0" w:color="auto"/>
        <w:bottom w:val="none" w:sz="0" w:space="0" w:color="auto"/>
        <w:right w:val="none" w:sz="0" w:space="0" w:color="auto"/>
      </w:divBdr>
      <w:divsChild>
        <w:div w:id="486947100">
          <w:marLeft w:val="0"/>
          <w:marRight w:val="0"/>
          <w:marTop w:val="0"/>
          <w:marBottom w:val="0"/>
          <w:divBdr>
            <w:top w:val="none" w:sz="0" w:space="0" w:color="auto"/>
            <w:left w:val="none" w:sz="0" w:space="0" w:color="auto"/>
            <w:bottom w:val="none" w:sz="0" w:space="0" w:color="auto"/>
            <w:right w:val="none" w:sz="0" w:space="0" w:color="auto"/>
          </w:divBdr>
        </w:div>
      </w:divsChild>
    </w:div>
    <w:div w:id="2087022542">
      <w:bodyDiv w:val="1"/>
      <w:marLeft w:val="0"/>
      <w:marRight w:val="0"/>
      <w:marTop w:val="0"/>
      <w:marBottom w:val="0"/>
      <w:divBdr>
        <w:top w:val="none" w:sz="0" w:space="0" w:color="auto"/>
        <w:left w:val="none" w:sz="0" w:space="0" w:color="auto"/>
        <w:bottom w:val="none" w:sz="0" w:space="0" w:color="auto"/>
        <w:right w:val="none" w:sz="0" w:space="0" w:color="auto"/>
      </w:divBdr>
      <w:divsChild>
        <w:div w:id="1176043733">
          <w:marLeft w:val="0"/>
          <w:marRight w:val="0"/>
          <w:marTop w:val="0"/>
          <w:marBottom w:val="0"/>
          <w:divBdr>
            <w:top w:val="none" w:sz="0" w:space="0" w:color="auto"/>
            <w:left w:val="none" w:sz="0" w:space="0" w:color="auto"/>
            <w:bottom w:val="none" w:sz="0" w:space="0" w:color="auto"/>
            <w:right w:val="none" w:sz="0" w:space="0" w:color="auto"/>
          </w:divBdr>
        </w:div>
      </w:divsChild>
    </w:div>
    <w:div w:id="2095393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DD8BF-D7DD-432B-AC8E-38D3B557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10133</Words>
  <Characters>57763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mbpro</dc:creator>
  <cp:lastModifiedBy>Dmitry V Stolpovskih</cp:lastModifiedBy>
  <cp:revision>2</cp:revision>
  <dcterms:created xsi:type="dcterms:W3CDTF">2020-04-13T04:53:00Z</dcterms:created>
  <dcterms:modified xsi:type="dcterms:W3CDTF">2020-04-13T04:53:00Z</dcterms:modified>
</cp:coreProperties>
</file>