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579" w:rsidRDefault="00CC7579" w:rsidP="008D6203">
      <w:pPr>
        <w:spacing w:after="0" w:line="360" w:lineRule="auto"/>
        <w:jc w:val="center"/>
        <w:rPr>
          <w:rFonts w:ascii="Times New Roman" w:hAnsi="Times New Roman" w:cs="Times New Roman"/>
          <w:b/>
          <w:color w:val="000000" w:themeColor="text1"/>
          <w:sz w:val="28"/>
          <w:szCs w:val="28"/>
        </w:rPr>
      </w:pPr>
      <w:bookmarkStart w:id="0" w:name="_GoBack"/>
      <w:bookmarkEnd w:id="0"/>
      <w:r>
        <w:rPr>
          <w:rFonts w:ascii="Times New Roman" w:hAnsi="Times New Roman" w:cs="Times New Roman"/>
          <w:b/>
          <w:color w:val="000000" w:themeColor="text1"/>
          <w:sz w:val="28"/>
          <w:szCs w:val="28"/>
        </w:rPr>
        <w:t>ОГЛАВЛЕНИЕ</w:t>
      </w:r>
    </w:p>
    <w:p w:rsidR="008D6203" w:rsidRDefault="008D6203" w:rsidP="00CC7579">
      <w:pPr>
        <w:spacing w:after="0" w:line="360" w:lineRule="auto"/>
        <w:jc w:val="center"/>
        <w:rPr>
          <w:rFonts w:ascii="Times New Roman" w:hAnsi="Times New Roman" w:cs="Times New Roman"/>
          <w:b/>
          <w:color w:val="000000" w:themeColor="text1"/>
          <w:sz w:val="28"/>
          <w:szCs w:val="28"/>
        </w:rPr>
      </w:pPr>
    </w:p>
    <w:p w:rsidR="00CC7579" w:rsidRPr="00CC7579" w:rsidRDefault="00CC7579" w:rsidP="00CC7579">
      <w:pPr>
        <w:spacing w:after="0" w:line="360" w:lineRule="auto"/>
        <w:jc w:val="both"/>
        <w:rPr>
          <w:rFonts w:ascii="Times New Roman" w:hAnsi="Times New Roman" w:cs="Times New Roman"/>
          <w:color w:val="000000" w:themeColor="text1"/>
          <w:sz w:val="28"/>
          <w:szCs w:val="28"/>
        </w:rPr>
      </w:pPr>
      <w:r w:rsidRPr="00CC7579">
        <w:rPr>
          <w:rFonts w:ascii="Times New Roman" w:hAnsi="Times New Roman" w:cs="Times New Roman"/>
          <w:color w:val="000000" w:themeColor="text1"/>
          <w:sz w:val="28"/>
          <w:szCs w:val="28"/>
        </w:rPr>
        <w:t>ВВЕДЕНИЕ</w:t>
      </w:r>
      <w:r w:rsidR="008D6203">
        <w:rPr>
          <w:rFonts w:ascii="Times New Roman" w:hAnsi="Times New Roman" w:cs="Times New Roman"/>
          <w:color w:val="000000" w:themeColor="text1"/>
          <w:sz w:val="28"/>
          <w:szCs w:val="28"/>
        </w:rPr>
        <w:t>…………………………………………………………………..……3</w:t>
      </w:r>
    </w:p>
    <w:p w:rsidR="00CC7579" w:rsidRPr="00CC7579" w:rsidRDefault="00CC7579" w:rsidP="00CC7579">
      <w:pPr>
        <w:spacing w:after="0" w:line="360" w:lineRule="auto"/>
        <w:jc w:val="both"/>
        <w:rPr>
          <w:rFonts w:ascii="Times New Roman" w:hAnsi="Times New Roman" w:cs="Times New Roman"/>
          <w:color w:val="000000" w:themeColor="text1"/>
          <w:sz w:val="28"/>
          <w:szCs w:val="28"/>
        </w:rPr>
      </w:pPr>
      <w:r w:rsidRPr="00CC7579">
        <w:rPr>
          <w:rFonts w:ascii="Times New Roman" w:hAnsi="Times New Roman" w:cs="Times New Roman"/>
          <w:color w:val="000000" w:themeColor="text1"/>
          <w:sz w:val="28"/>
          <w:szCs w:val="28"/>
        </w:rPr>
        <w:t>ГЛАВА 1. ПРАВОВАЯ ПРИРОДА ИСПОЛНЕНИЯ ПРИКАЗА ИЛИ РАСПОРЯЖЕНИЯ, КАК ОБСТОЯТЕЛЬСТВА, ИСКЛЮЧАЮЩЕГО ПРЕСТУПНОСТЬ ДЕЯНИЯ</w:t>
      </w:r>
      <w:r w:rsidR="008D6203">
        <w:rPr>
          <w:rFonts w:ascii="Times New Roman" w:hAnsi="Times New Roman" w:cs="Times New Roman"/>
          <w:color w:val="000000" w:themeColor="text1"/>
          <w:sz w:val="28"/>
          <w:szCs w:val="28"/>
        </w:rPr>
        <w:t>……………………………………………………..6</w:t>
      </w:r>
    </w:p>
    <w:p w:rsidR="00FB2F87" w:rsidRDefault="00CC7579" w:rsidP="004613EC">
      <w:pPr>
        <w:spacing w:after="0" w:line="360" w:lineRule="auto"/>
        <w:ind w:firstLine="708"/>
        <w:jc w:val="both"/>
        <w:rPr>
          <w:rFonts w:ascii="Times New Roman" w:hAnsi="Times New Roman" w:cs="Times New Roman"/>
          <w:color w:val="000000" w:themeColor="text1"/>
          <w:sz w:val="28"/>
          <w:szCs w:val="28"/>
        </w:rPr>
      </w:pPr>
      <w:r w:rsidRPr="00CC7579">
        <w:rPr>
          <w:rFonts w:ascii="Times New Roman" w:hAnsi="Times New Roman" w:cs="Times New Roman"/>
          <w:color w:val="000000" w:themeColor="text1"/>
          <w:sz w:val="28"/>
          <w:szCs w:val="28"/>
        </w:rPr>
        <w:t>1.1.</w:t>
      </w:r>
      <w:r w:rsidR="00D927C8">
        <w:rPr>
          <w:rFonts w:ascii="Times New Roman" w:hAnsi="Times New Roman" w:cs="Times New Roman"/>
          <w:color w:val="000000" w:themeColor="text1"/>
          <w:sz w:val="28"/>
          <w:szCs w:val="28"/>
        </w:rPr>
        <w:t xml:space="preserve"> Понятие и </w:t>
      </w:r>
      <w:r w:rsidR="00FB2F87">
        <w:rPr>
          <w:rFonts w:ascii="Times New Roman" w:hAnsi="Times New Roman" w:cs="Times New Roman"/>
          <w:color w:val="000000" w:themeColor="text1"/>
          <w:sz w:val="28"/>
          <w:szCs w:val="28"/>
        </w:rPr>
        <w:t>значение исполнение пр</w:t>
      </w:r>
      <w:r w:rsidR="006D7201">
        <w:rPr>
          <w:rFonts w:ascii="Times New Roman" w:hAnsi="Times New Roman" w:cs="Times New Roman"/>
          <w:color w:val="000000" w:themeColor="text1"/>
          <w:sz w:val="28"/>
          <w:szCs w:val="28"/>
        </w:rPr>
        <w:t>иказа или распоряжения в системе</w:t>
      </w:r>
      <w:r w:rsidR="00FB2F87">
        <w:rPr>
          <w:rFonts w:ascii="Times New Roman" w:hAnsi="Times New Roman" w:cs="Times New Roman"/>
          <w:color w:val="000000" w:themeColor="text1"/>
          <w:sz w:val="28"/>
          <w:szCs w:val="28"/>
        </w:rPr>
        <w:t xml:space="preserve"> обстоятельств </w:t>
      </w:r>
      <w:r w:rsidR="008D6203">
        <w:rPr>
          <w:rFonts w:ascii="Times New Roman" w:hAnsi="Times New Roman" w:cs="Times New Roman"/>
          <w:color w:val="000000" w:themeColor="text1"/>
          <w:sz w:val="28"/>
          <w:szCs w:val="28"/>
        </w:rPr>
        <w:t>исключающих преступность деяния…………………..6</w:t>
      </w:r>
    </w:p>
    <w:p w:rsidR="00CC7579" w:rsidRPr="00CC7579" w:rsidRDefault="00CC7579" w:rsidP="004613EC">
      <w:pPr>
        <w:spacing w:after="0" w:line="360" w:lineRule="auto"/>
        <w:ind w:firstLine="708"/>
        <w:jc w:val="both"/>
        <w:rPr>
          <w:rFonts w:ascii="Times New Roman" w:hAnsi="Times New Roman" w:cs="Times New Roman"/>
          <w:color w:val="000000" w:themeColor="text1"/>
          <w:sz w:val="28"/>
          <w:szCs w:val="28"/>
        </w:rPr>
      </w:pPr>
      <w:r w:rsidRPr="00CC7579">
        <w:rPr>
          <w:rFonts w:ascii="Times New Roman" w:hAnsi="Times New Roman" w:cs="Times New Roman"/>
          <w:color w:val="000000" w:themeColor="text1"/>
          <w:sz w:val="28"/>
          <w:szCs w:val="28"/>
        </w:rPr>
        <w:t>1.2.</w:t>
      </w:r>
      <w:r w:rsidR="00D927C8">
        <w:rPr>
          <w:rFonts w:ascii="Times New Roman" w:hAnsi="Times New Roman" w:cs="Times New Roman"/>
          <w:color w:val="000000" w:themeColor="text1"/>
          <w:sz w:val="28"/>
          <w:szCs w:val="28"/>
        </w:rPr>
        <w:t xml:space="preserve"> </w:t>
      </w:r>
      <w:r w:rsidR="00FB2F87">
        <w:rPr>
          <w:rFonts w:ascii="Times New Roman" w:hAnsi="Times New Roman" w:cs="Times New Roman"/>
          <w:color w:val="000000" w:themeColor="text1"/>
          <w:sz w:val="28"/>
          <w:szCs w:val="28"/>
        </w:rPr>
        <w:t xml:space="preserve">Условия правомерности </w:t>
      </w:r>
      <w:r w:rsidR="00D927C8" w:rsidRPr="00CC7579">
        <w:rPr>
          <w:rFonts w:ascii="Times New Roman" w:hAnsi="Times New Roman" w:cs="Times New Roman"/>
          <w:color w:val="000000" w:themeColor="text1"/>
          <w:sz w:val="28"/>
          <w:szCs w:val="28"/>
        </w:rPr>
        <w:t xml:space="preserve">исполнения приказа или распоряжения, </w:t>
      </w:r>
      <w:r w:rsidR="00D927C8">
        <w:rPr>
          <w:rFonts w:ascii="Times New Roman" w:hAnsi="Times New Roman" w:cs="Times New Roman"/>
          <w:color w:val="000000" w:themeColor="text1"/>
          <w:sz w:val="28"/>
          <w:szCs w:val="28"/>
        </w:rPr>
        <w:t>исключающих преступность деяния</w:t>
      </w:r>
      <w:r w:rsidR="008D6203">
        <w:rPr>
          <w:rFonts w:ascii="Times New Roman" w:hAnsi="Times New Roman" w:cs="Times New Roman"/>
          <w:color w:val="000000" w:themeColor="text1"/>
          <w:sz w:val="28"/>
          <w:szCs w:val="28"/>
        </w:rPr>
        <w:t>…………………………………………...14</w:t>
      </w:r>
    </w:p>
    <w:p w:rsidR="00CC7579" w:rsidRPr="00CC7579" w:rsidRDefault="00CC7579" w:rsidP="00CC7579">
      <w:pPr>
        <w:spacing w:after="0" w:line="360" w:lineRule="auto"/>
        <w:jc w:val="both"/>
        <w:rPr>
          <w:rFonts w:ascii="Times New Roman" w:hAnsi="Times New Roman" w:cs="Times New Roman"/>
          <w:color w:val="000000" w:themeColor="text1"/>
          <w:sz w:val="28"/>
          <w:szCs w:val="28"/>
        </w:rPr>
      </w:pPr>
      <w:r w:rsidRPr="00CC7579">
        <w:rPr>
          <w:rFonts w:ascii="Times New Roman" w:hAnsi="Times New Roman" w:cs="Times New Roman"/>
          <w:color w:val="000000" w:themeColor="text1"/>
          <w:sz w:val="28"/>
          <w:szCs w:val="28"/>
        </w:rPr>
        <w:t xml:space="preserve">ГЛАВА 2. </w:t>
      </w:r>
      <w:r w:rsidR="00FB2F87" w:rsidRPr="00CC7579">
        <w:rPr>
          <w:rFonts w:ascii="Times New Roman" w:hAnsi="Times New Roman" w:cs="Times New Roman"/>
          <w:color w:val="000000" w:themeColor="text1"/>
          <w:sz w:val="28"/>
          <w:szCs w:val="28"/>
        </w:rPr>
        <w:t>ОСОБЕННОСТИ ИСПОЛНЕНИЯ ПРИКАЗА ИЛИ РАСПОРЯЖЕНИЯ, КАК ОБСТОЯТЕЛЬСТВА, ИСКЛЮЧАЮЩЕГО ПРЕСТУПНОСТЬ ДЕЯНИЯ В ДЕЯТЕЛЬНОСТИ УГОЛОВНО-ИСПОЛНИТЕЛЬНОЙ СИСТЕМЫ</w:t>
      </w:r>
      <w:r w:rsidR="008D6203">
        <w:rPr>
          <w:rFonts w:ascii="Times New Roman" w:hAnsi="Times New Roman" w:cs="Times New Roman"/>
          <w:color w:val="000000" w:themeColor="text1"/>
          <w:sz w:val="28"/>
          <w:szCs w:val="28"/>
        </w:rPr>
        <w:t>……………………………………………..20</w:t>
      </w:r>
    </w:p>
    <w:p w:rsidR="00CC7579" w:rsidRDefault="00D927C8" w:rsidP="004613EC">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 Нормы, </w:t>
      </w:r>
      <w:r w:rsidR="00FB2F87">
        <w:rPr>
          <w:rFonts w:ascii="Times New Roman" w:hAnsi="Times New Roman" w:cs="Times New Roman"/>
          <w:color w:val="000000" w:themeColor="text1"/>
          <w:sz w:val="28"/>
          <w:szCs w:val="28"/>
        </w:rPr>
        <w:t xml:space="preserve">регламентирующие </w:t>
      </w:r>
      <w:r>
        <w:rPr>
          <w:rFonts w:ascii="Times New Roman" w:hAnsi="Times New Roman" w:cs="Times New Roman"/>
          <w:color w:val="000000" w:themeColor="text1"/>
          <w:sz w:val="28"/>
          <w:szCs w:val="28"/>
        </w:rPr>
        <w:t>исполнение приказа или распоряжения</w:t>
      </w:r>
      <w:r w:rsidR="00FB2F87">
        <w:rPr>
          <w:rFonts w:ascii="Times New Roman" w:hAnsi="Times New Roman" w:cs="Times New Roman"/>
          <w:color w:val="000000" w:themeColor="text1"/>
          <w:sz w:val="28"/>
          <w:szCs w:val="28"/>
        </w:rPr>
        <w:t xml:space="preserve"> в УИС</w:t>
      </w:r>
      <w:r w:rsidR="008D6203">
        <w:rPr>
          <w:rFonts w:ascii="Times New Roman" w:hAnsi="Times New Roman" w:cs="Times New Roman"/>
          <w:color w:val="000000" w:themeColor="text1"/>
          <w:sz w:val="28"/>
          <w:szCs w:val="28"/>
        </w:rPr>
        <w:t>……………………………………………………………………………..20</w:t>
      </w:r>
    </w:p>
    <w:p w:rsidR="00393AF6" w:rsidRDefault="00D927C8" w:rsidP="00393AF6">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w:t>
      </w:r>
      <w:r w:rsidR="00393AF6">
        <w:rPr>
          <w:rFonts w:ascii="Times New Roman" w:hAnsi="Times New Roman" w:cs="Times New Roman"/>
          <w:color w:val="000000" w:themeColor="text1"/>
          <w:sz w:val="28"/>
          <w:szCs w:val="28"/>
        </w:rPr>
        <w:t>Сущность обстоятельств, исключающих преступность деяния в процессе исполнения приказа или распоряжения в ИУ</w:t>
      </w:r>
      <w:r w:rsidR="008D6203">
        <w:rPr>
          <w:rFonts w:ascii="Times New Roman" w:hAnsi="Times New Roman" w:cs="Times New Roman"/>
          <w:color w:val="000000" w:themeColor="text1"/>
          <w:sz w:val="28"/>
          <w:szCs w:val="28"/>
        </w:rPr>
        <w:t>……………………....24</w:t>
      </w:r>
    </w:p>
    <w:p w:rsidR="00CC7579" w:rsidRPr="00CC7579" w:rsidRDefault="00CC7579" w:rsidP="00CC7579">
      <w:pPr>
        <w:spacing w:after="0" w:line="360" w:lineRule="auto"/>
        <w:jc w:val="both"/>
        <w:rPr>
          <w:rFonts w:ascii="Times New Roman" w:hAnsi="Times New Roman" w:cs="Times New Roman"/>
          <w:color w:val="000000" w:themeColor="text1"/>
          <w:sz w:val="28"/>
          <w:szCs w:val="28"/>
        </w:rPr>
      </w:pPr>
      <w:r w:rsidRPr="00CC7579">
        <w:rPr>
          <w:rFonts w:ascii="Times New Roman" w:hAnsi="Times New Roman" w:cs="Times New Roman"/>
          <w:color w:val="000000" w:themeColor="text1"/>
          <w:sz w:val="28"/>
          <w:szCs w:val="28"/>
        </w:rPr>
        <w:t>ЗАКЛЮЧЕНИЕ</w:t>
      </w:r>
      <w:r w:rsidR="008D6203">
        <w:rPr>
          <w:rFonts w:ascii="Times New Roman" w:hAnsi="Times New Roman" w:cs="Times New Roman"/>
          <w:color w:val="000000" w:themeColor="text1"/>
          <w:sz w:val="28"/>
          <w:szCs w:val="28"/>
        </w:rPr>
        <w:t>………………………………………………………………….29</w:t>
      </w:r>
    </w:p>
    <w:p w:rsidR="00CC7579" w:rsidRPr="00CC7579" w:rsidRDefault="00CC7579" w:rsidP="00CC7579">
      <w:pPr>
        <w:spacing w:after="0" w:line="360" w:lineRule="auto"/>
        <w:jc w:val="both"/>
        <w:rPr>
          <w:rFonts w:ascii="Times New Roman" w:hAnsi="Times New Roman" w:cs="Times New Roman"/>
          <w:color w:val="000000" w:themeColor="text1"/>
          <w:sz w:val="28"/>
          <w:szCs w:val="28"/>
        </w:rPr>
      </w:pPr>
      <w:r w:rsidRPr="00CC7579">
        <w:rPr>
          <w:rFonts w:ascii="Times New Roman" w:hAnsi="Times New Roman" w:cs="Times New Roman"/>
          <w:color w:val="000000" w:themeColor="text1"/>
          <w:sz w:val="28"/>
          <w:szCs w:val="28"/>
        </w:rPr>
        <w:t>СПИСОК ИСПОЛЬЗОВАННЫХ ИСТОЧНИКОВ</w:t>
      </w:r>
      <w:r w:rsidR="008D6203">
        <w:rPr>
          <w:rFonts w:ascii="Times New Roman" w:hAnsi="Times New Roman" w:cs="Times New Roman"/>
          <w:color w:val="000000" w:themeColor="text1"/>
          <w:sz w:val="28"/>
          <w:szCs w:val="28"/>
        </w:rPr>
        <w:t>……………………………32</w:t>
      </w:r>
    </w:p>
    <w:p w:rsidR="00CC7579" w:rsidRPr="00CC7579" w:rsidRDefault="00CC7579" w:rsidP="00CC7579">
      <w:pPr>
        <w:spacing w:after="0" w:line="360" w:lineRule="auto"/>
        <w:jc w:val="both"/>
        <w:rPr>
          <w:rFonts w:ascii="Times New Roman" w:hAnsi="Times New Roman" w:cs="Times New Roman"/>
          <w:color w:val="000000" w:themeColor="text1"/>
          <w:sz w:val="28"/>
          <w:szCs w:val="28"/>
        </w:rPr>
      </w:pPr>
      <w:r w:rsidRPr="00CC7579">
        <w:rPr>
          <w:rFonts w:ascii="Times New Roman" w:hAnsi="Times New Roman" w:cs="Times New Roman"/>
          <w:color w:val="000000" w:themeColor="text1"/>
          <w:sz w:val="28"/>
          <w:szCs w:val="28"/>
        </w:rPr>
        <w:t>ПРИЛОЖЕНИЕ №1</w:t>
      </w:r>
      <w:r w:rsidR="008D6203">
        <w:rPr>
          <w:rFonts w:ascii="Times New Roman" w:hAnsi="Times New Roman" w:cs="Times New Roman"/>
          <w:color w:val="000000" w:themeColor="text1"/>
          <w:sz w:val="28"/>
          <w:szCs w:val="28"/>
        </w:rPr>
        <w:t>……………………………………………………………..35</w:t>
      </w:r>
    </w:p>
    <w:p w:rsidR="00CC7579" w:rsidRPr="00CC7579" w:rsidRDefault="00CC7579" w:rsidP="00CC7579">
      <w:pPr>
        <w:spacing w:after="0" w:line="360" w:lineRule="auto"/>
        <w:jc w:val="both"/>
        <w:rPr>
          <w:rFonts w:ascii="Times New Roman" w:hAnsi="Times New Roman" w:cs="Times New Roman"/>
          <w:color w:val="000000" w:themeColor="text1"/>
          <w:sz w:val="28"/>
          <w:szCs w:val="28"/>
        </w:rPr>
      </w:pPr>
    </w:p>
    <w:p w:rsidR="00CC7579" w:rsidRDefault="00CC7579" w:rsidP="00CC7579">
      <w:pPr>
        <w:spacing w:after="0" w:line="360" w:lineRule="auto"/>
        <w:jc w:val="both"/>
        <w:rPr>
          <w:rFonts w:ascii="Times New Roman" w:hAnsi="Times New Roman" w:cs="Times New Roman"/>
          <w:b/>
          <w:color w:val="000000" w:themeColor="text1"/>
          <w:sz w:val="28"/>
          <w:szCs w:val="28"/>
        </w:rPr>
      </w:pPr>
    </w:p>
    <w:p w:rsidR="00CC7579" w:rsidRDefault="00CC7579" w:rsidP="00CC7579">
      <w:pPr>
        <w:spacing w:after="0" w:line="360" w:lineRule="auto"/>
        <w:jc w:val="both"/>
        <w:rPr>
          <w:rFonts w:ascii="Times New Roman" w:hAnsi="Times New Roman" w:cs="Times New Roman"/>
          <w:b/>
          <w:color w:val="000000" w:themeColor="text1"/>
          <w:sz w:val="28"/>
          <w:szCs w:val="28"/>
        </w:rPr>
      </w:pPr>
    </w:p>
    <w:p w:rsidR="00CC7579" w:rsidRDefault="00CC7579" w:rsidP="00CC7579">
      <w:pPr>
        <w:spacing w:after="0" w:line="360" w:lineRule="auto"/>
        <w:jc w:val="both"/>
        <w:rPr>
          <w:rFonts w:ascii="Times New Roman" w:hAnsi="Times New Roman" w:cs="Times New Roman"/>
          <w:b/>
          <w:color w:val="000000" w:themeColor="text1"/>
          <w:sz w:val="28"/>
          <w:szCs w:val="28"/>
        </w:rPr>
      </w:pPr>
    </w:p>
    <w:p w:rsidR="00CC7579" w:rsidRDefault="00CC7579" w:rsidP="00CC7579">
      <w:pPr>
        <w:spacing w:after="0" w:line="360" w:lineRule="auto"/>
        <w:jc w:val="both"/>
        <w:rPr>
          <w:rFonts w:ascii="Times New Roman" w:hAnsi="Times New Roman" w:cs="Times New Roman"/>
          <w:b/>
          <w:color w:val="000000" w:themeColor="text1"/>
          <w:sz w:val="28"/>
          <w:szCs w:val="28"/>
        </w:rPr>
      </w:pPr>
    </w:p>
    <w:p w:rsidR="00CC7579" w:rsidRDefault="00CC7579" w:rsidP="00CC7579">
      <w:pPr>
        <w:spacing w:after="0" w:line="360" w:lineRule="auto"/>
        <w:jc w:val="both"/>
        <w:rPr>
          <w:rFonts w:ascii="Times New Roman" w:hAnsi="Times New Roman" w:cs="Times New Roman"/>
          <w:b/>
          <w:color w:val="000000" w:themeColor="text1"/>
          <w:sz w:val="28"/>
          <w:szCs w:val="28"/>
        </w:rPr>
      </w:pPr>
    </w:p>
    <w:p w:rsidR="00CC7579" w:rsidRDefault="00CC7579" w:rsidP="00CC7579">
      <w:pPr>
        <w:spacing w:after="0" w:line="360" w:lineRule="auto"/>
        <w:jc w:val="both"/>
        <w:rPr>
          <w:rFonts w:ascii="Times New Roman" w:hAnsi="Times New Roman" w:cs="Times New Roman"/>
          <w:b/>
          <w:color w:val="000000" w:themeColor="text1"/>
          <w:sz w:val="28"/>
          <w:szCs w:val="28"/>
        </w:rPr>
      </w:pPr>
    </w:p>
    <w:p w:rsidR="00CC7579" w:rsidRDefault="00CC7579" w:rsidP="00CC7579">
      <w:pPr>
        <w:spacing w:after="0" w:line="360" w:lineRule="auto"/>
        <w:jc w:val="both"/>
        <w:rPr>
          <w:rFonts w:ascii="Times New Roman" w:hAnsi="Times New Roman" w:cs="Times New Roman"/>
          <w:b/>
          <w:color w:val="000000" w:themeColor="text1"/>
          <w:sz w:val="28"/>
          <w:szCs w:val="28"/>
        </w:rPr>
      </w:pPr>
    </w:p>
    <w:p w:rsidR="00CC7579" w:rsidRDefault="00CC7579" w:rsidP="00CC7579">
      <w:pPr>
        <w:spacing w:after="0" w:line="360" w:lineRule="auto"/>
        <w:jc w:val="both"/>
        <w:rPr>
          <w:rFonts w:ascii="Times New Roman" w:hAnsi="Times New Roman" w:cs="Times New Roman"/>
          <w:b/>
          <w:color w:val="000000" w:themeColor="text1"/>
          <w:sz w:val="28"/>
          <w:szCs w:val="28"/>
        </w:rPr>
      </w:pPr>
    </w:p>
    <w:p w:rsidR="008C41DB" w:rsidRDefault="00DC3683" w:rsidP="006D7201">
      <w:pPr>
        <w:pStyle w:val="1"/>
        <w:spacing w:before="0" w:line="240" w:lineRule="auto"/>
        <w:jc w:val="center"/>
        <w:rPr>
          <w:rFonts w:ascii="Times New Roman" w:hAnsi="Times New Roman" w:cs="Times New Roman"/>
          <w:b/>
          <w:color w:val="000000" w:themeColor="text1"/>
          <w:sz w:val="28"/>
          <w:szCs w:val="28"/>
        </w:rPr>
      </w:pPr>
      <w:bookmarkStart w:id="1" w:name="_Toc452987170"/>
      <w:r w:rsidRPr="00DC3683">
        <w:rPr>
          <w:rFonts w:ascii="Times New Roman" w:hAnsi="Times New Roman" w:cs="Times New Roman"/>
          <w:b/>
          <w:color w:val="000000" w:themeColor="text1"/>
          <w:sz w:val="28"/>
          <w:szCs w:val="28"/>
        </w:rPr>
        <w:lastRenderedPageBreak/>
        <w:t>ВВЕДЕНИЕ</w:t>
      </w:r>
      <w:bookmarkEnd w:id="1"/>
    </w:p>
    <w:p w:rsidR="006D7201" w:rsidRPr="006D7201" w:rsidRDefault="006D7201" w:rsidP="006D7201">
      <w:pPr>
        <w:spacing w:after="0" w:line="360" w:lineRule="auto"/>
      </w:pPr>
    </w:p>
    <w:p w:rsidR="002E3D1C" w:rsidRPr="002E3D1C" w:rsidRDefault="002E3D1C" w:rsidP="006D720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E3D1C">
        <w:rPr>
          <w:rFonts w:ascii="Times New Roman" w:eastAsia="Times New Roman" w:hAnsi="Times New Roman" w:cs="Times New Roman"/>
          <w:color w:val="000000"/>
          <w:sz w:val="28"/>
          <w:szCs w:val="28"/>
          <w:lang w:eastAsia="ru-RU"/>
        </w:rPr>
        <w:t>В уголовно-правовой науке уже давно дискутировался вопрос о необходимости выделения в качестве самостоятельного и законодательного закрепления как обстоятельства исключающего преступность деяния - исполнение приказа или распоряжения. И только в Уголовном кодексе появилась новая для российского уголовного права норма, устраняющая преступность при этих обстоятельствах.</w:t>
      </w:r>
    </w:p>
    <w:p w:rsidR="002E3D1C" w:rsidRPr="002E3D1C" w:rsidRDefault="002E3D1C" w:rsidP="006D720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E3D1C">
        <w:rPr>
          <w:rFonts w:ascii="Times New Roman" w:eastAsia="Times New Roman" w:hAnsi="Times New Roman" w:cs="Times New Roman"/>
          <w:color w:val="000000"/>
          <w:sz w:val="28"/>
          <w:szCs w:val="28"/>
          <w:lang w:eastAsia="ru-RU"/>
        </w:rPr>
        <w:t xml:space="preserve">По своей конструкции статья 42 описывает, по сути, два </w:t>
      </w:r>
      <w:r w:rsidR="001A1EB1">
        <w:rPr>
          <w:rFonts w:ascii="Times New Roman" w:eastAsia="Times New Roman" w:hAnsi="Times New Roman" w:cs="Times New Roman"/>
          <w:color w:val="000000"/>
          <w:sz w:val="28"/>
          <w:szCs w:val="28"/>
          <w:lang w:eastAsia="ru-RU"/>
        </w:rPr>
        <w:t>различных правомерных поступка,</w:t>
      </w:r>
      <w:r w:rsidR="00DA72A2" w:rsidRPr="00DA72A2">
        <w:rPr>
          <w:rFonts w:ascii="Times New Roman" w:eastAsia="Times New Roman" w:hAnsi="Times New Roman" w:cs="Times New Roman"/>
          <w:color w:val="000000"/>
          <w:sz w:val="28"/>
          <w:szCs w:val="28"/>
          <w:lang w:eastAsia="ru-RU"/>
        </w:rPr>
        <w:t xml:space="preserve"> </w:t>
      </w:r>
      <w:r w:rsidRPr="002E3D1C">
        <w:rPr>
          <w:rFonts w:ascii="Times New Roman" w:eastAsia="Times New Roman" w:hAnsi="Times New Roman" w:cs="Times New Roman"/>
          <w:color w:val="000000"/>
          <w:sz w:val="28"/>
          <w:szCs w:val="28"/>
          <w:lang w:eastAsia="ru-RU"/>
        </w:rPr>
        <w:t>совершение которых не является преступлением и два различных деяния (без определения санкций) за совершение которых конкретное то или иное лицо привлекается к уголовной ответственности.</w:t>
      </w:r>
    </w:p>
    <w:p w:rsidR="002E3D1C" w:rsidRPr="002E3D1C" w:rsidRDefault="002E3D1C" w:rsidP="006D720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E3D1C">
        <w:rPr>
          <w:rFonts w:ascii="Times New Roman" w:eastAsia="Times New Roman" w:hAnsi="Times New Roman" w:cs="Times New Roman"/>
          <w:color w:val="000000"/>
          <w:sz w:val="28"/>
          <w:szCs w:val="28"/>
          <w:lang w:eastAsia="ru-RU"/>
        </w:rPr>
        <w:t>Часть 1 ст. 42 УК РФ определяет, что 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несет лицо, отдавшее незаконный приказ или распоряжение.</w:t>
      </w:r>
    </w:p>
    <w:p w:rsidR="002E3D1C" w:rsidRPr="002E3D1C" w:rsidRDefault="002E3D1C" w:rsidP="006D720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E3D1C">
        <w:rPr>
          <w:rFonts w:ascii="Times New Roman" w:eastAsia="Times New Roman" w:hAnsi="Times New Roman" w:cs="Times New Roman"/>
          <w:color w:val="000000"/>
          <w:sz w:val="28"/>
          <w:szCs w:val="28"/>
          <w:lang w:eastAsia="ru-RU"/>
        </w:rPr>
        <w:t>Рассматривая далее это положение ст. 42 УК РФ, необходимо подчеркнуть то особое значение, которое приобретает эта норма применительно к правоохранительным органам. Здесь имеет место принцип единоначалия через право командира (начальника) отдавать приказ и обязанность подчиненного беспрекословно повиноваться и совершенно не случайно, что именно неисполнение приказа есть одно из опасных посягательств на установленный в ВС РФ порядок подчиненности (ст. 332 УК РФ).</w:t>
      </w:r>
    </w:p>
    <w:p w:rsidR="002E3D1C" w:rsidRPr="002E3D1C" w:rsidRDefault="002E3D1C" w:rsidP="006D720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E3D1C">
        <w:rPr>
          <w:rFonts w:ascii="Times New Roman" w:eastAsia="Times New Roman" w:hAnsi="Times New Roman" w:cs="Times New Roman"/>
          <w:color w:val="000000"/>
          <w:sz w:val="28"/>
          <w:szCs w:val="28"/>
          <w:lang w:eastAsia="ru-RU"/>
        </w:rPr>
        <w:t>Вот именно такая безусловность беспрекословного повиновения, обязательность исполнения приказа и определяет правовое (юридическое) основание для освобождения от уголовной ответственности.</w:t>
      </w:r>
    </w:p>
    <w:p w:rsidR="00161538" w:rsidRPr="00FC026A" w:rsidRDefault="00161538" w:rsidP="006D7201">
      <w:pPr>
        <w:spacing w:after="0" w:line="360" w:lineRule="auto"/>
        <w:ind w:firstLine="709"/>
        <w:jc w:val="both"/>
        <w:rPr>
          <w:rFonts w:ascii="Times New Roman" w:hAnsi="Times New Roman" w:cs="Times New Roman"/>
          <w:sz w:val="28"/>
          <w:szCs w:val="28"/>
        </w:rPr>
      </w:pPr>
    </w:p>
    <w:p w:rsidR="00B5666B" w:rsidRPr="00FC026A" w:rsidRDefault="00161538" w:rsidP="006D7201">
      <w:pPr>
        <w:spacing w:after="0" w:line="360" w:lineRule="auto"/>
        <w:ind w:firstLine="709"/>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lastRenderedPageBreak/>
        <w:t> </w:t>
      </w:r>
      <w:r w:rsidR="00B5666B" w:rsidRPr="00FC026A">
        <w:rPr>
          <w:rFonts w:ascii="Times New Roman" w:hAnsi="Times New Roman" w:cs="Times New Roman"/>
          <w:color w:val="000000" w:themeColor="text1"/>
          <w:sz w:val="28"/>
          <w:szCs w:val="28"/>
        </w:rPr>
        <w:t xml:space="preserve">В соответствии с частью 1 статьи 42 Уголовного кодекса Российской Федерации: </w:t>
      </w:r>
      <w:r w:rsidRPr="00FC026A">
        <w:rPr>
          <w:rFonts w:ascii="Times New Roman" w:hAnsi="Times New Roman" w:cs="Times New Roman"/>
          <w:color w:val="000000" w:themeColor="text1"/>
          <w:sz w:val="28"/>
          <w:szCs w:val="28"/>
        </w:rPr>
        <w:t>«Не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несет лицо, отдавшее незаконный приказ или распоряжение».</w:t>
      </w:r>
    </w:p>
    <w:p w:rsidR="00161538" w:rsidRPr="00FC026A" w:rsidRDefault="00B5666B" w:rsidP="006D7201">
      <w:pPr>
        <w:spacing w:after="0" w:line="360" w:lineRule="auto"/>
        <w:ind w:firstLine="709"/>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t>Согласно части 2 статьи 42 Уголовного кодекса Российской Федерации: «Л</w:t>
      </w:r>
      <w:r w:rsidR="00161538" w:rsidRPr="00FC026A">
        <w:rPr>
          <w:rFonts w:ascii="Times New Roman" w:hAnsi="Times New Roman" w:cs="Times New Roman"/>
          <w:color w:val="000000" w:themeColor="text1"/>
          <w:sz w:val="28"/>
          <w:szCs w:val="28"/>
        </w:rPr>
        <w:t xml:space="preserve">ицо, </w:t>
      </w:r>
      <w:r w:rsidRPr="00FC026A">
        <w:rPr>
          <w:rFonts w:ascii="Times New Roman" w:hAnsi="Times New Roman" w:cs="Times New Roman"/>
          <w:color w:val="000000" w:themeColor="text1"/>
          <w:sz w:val="28"/>
          <w:szCs w:val="28"/>
        </w:rPr>
        <w:t xml:space="preserve">которое совершило умышленное преступное деяние во исполнение </w:t>
      </w:r>
      <w:r w:rsidR="00161538" w:rsidRPr="00FC026A">
        <w:rPr>
          <w:rFonts w:ascii="Times New Roman" w:hAnsi="Times New Roman" w:cs="Times New Roman"/>
          <w:color w:val="000000" w:themeColor="text1"/>
          <w:sz w:val="28"/>
          <w:szCs w:val="28"/>
        </w:rPr>
        <w:t xml:space="preserve"> заведомо незаконных приказа или распоряжения, несет уголовную ответственность на общих основаниях. Неисполнение заведомо незаконных приказа или распоряжения исключает </w:t>
      </w:r>
      <w:r w:rsidR="007C380C" w:rsidRPr="00FC026A">
        <w:rPr>
          <w:rFonts w:ascii="Times New Roman" w:hAnsi="Times New Roman" w:cs="Times New Roman"/>
          <w:color w:val="000000" w:themeColor="text1"/>
          <w:sz w:val="28"/>
          <w:szCs w:val="28"/>
        </w:rPr>
        <w:t xml:space="preserve"> применение мер уголовной ответс</w:t>
      </w:r>
      <w:r w:rsidR="00A64AA7" w:rsidRPr="00FC026A">
        <w:rPr>
          <w:rFonts w:ascii="Times New Roman" w:hAnsi="Times New Roman" w:cs="Times New Roman"/>
          <w:color w:val="000000" w:themeColor="text1"/>
          <w:sz w:val="28"/>
          <w:szCs w:val="28"/>
        </w:rPr>
        <w:t>т</w:t>
      </w:r>
      <w:r w:rsidR="007C380C" w:rsidRPr="00FC026A">
        <w:rPr>
          <w:rFonts w:ascii="Times New Roman" w:hAnsi="Times New Roman" w:cs="Times New Roman"/>
          <w:color w:val="000000" w:themeColor="text1"/>
          <w:sz w:val="28"/>
          <w:szCs w:val="28"/>
        </w:rPr>
        <w:t>венности</w:t>
      </w:r>
      <w:r w:rsidR="00161538" w:rsidRPr="00FC026A">
        <w:rPr>
          <w:rFonts w:ascii="Times New Roman" w:hAnsi="Times New Roman" w:cs="Times New Roman"/>
          <w:color w:val="000000" w:themeColor="text1"/>
          <w:sz w:val="28"/>
          <w:szCs w:val="28"/>
        </w:rPr>
        <w:t>».</w:t>
      </w:r>
    </w:p>
    <w:p w:rsidR="002D2040" w:rsidRDefault="00B5666B" w:rsidP="002D2040">
      <w:pPr>
        <w:spacing w:after="0" w:line="360" w:lineRule="auto"/>
        <w:ind w:firstLine="709"/>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t>В настоящее время актуальность темы исполнения приказа или распоряжения, как обстоятельства, исключающего преступность деяния является очевидной, в связи с тем, что от остальных обстоятельств, исключающих преступность деяния, исполнения приказа или распоряжения отличается повышенной сложностью содержания</w:t>
      </w:r>
      <w:r w:rsidR="007C380C" w:rsidRPr="00FC026A">
        <w:rPr>
          <w:rFonts w:ascii="Times New Roman" w:hAnsi="Times New Roman" w:cs="Times New Roman"/>
          <w:color w:val="000000" w:themeColor="text1"/>
          <w:sz w:val="28"/>
          <w:szCs w:val="28"/>
        </w:rPr>
        <w:t>.</w:t>
      </w:r>
    </w:p>
    <w:p w:rsidR="002D2040" w:rsidRDefault="002D2040" w:rsidP="002D2040">
      <w:pPr>
        <w:spacing w:after="0" w:line="360" w:lineRule="auto"/>
        <w:ind w:firstLine="709"/>
        <w:jc w:val="both"/>
        <w:rPr>
          <w:rFonts w:ascii="Times New Roman" w:hAnsi="Times New Roman" w:cs="Times New Roman"/>
          <w:color w:val="000000" w:themeColor="text1"/>
          <w:sz w:val="28"/>
          <w:szCs w:val="28"/>
        </w:rPr>
      </w:pPr>
      <w:r w:rsidRPr="002D2040">
        <w:rPr>
          <w:rFonts w:ascii="Times New Roman" w:hAnsi="Times New Roman" w:cs="Times New Roman"/>
          <w:b/>
          <w:color w:val="000000" w:themeColor="text1"/>
          <w:sz w:val="28"/>
          <w:szCs w:val="28"/>
        </w:rPr>
        <w:t>Объект курсовой работы</w:t>
      </w:r>
      <w:r>
        <w:rPr>
          <w:rFonts w:ascii="Times New Roman" w:hAnsi="Times New Roman" w:cs="Times New Roman"/>
          <w:color w:val="000000" w:themeColor="text1"/>
          <w:sz w:val="28"/>
          <w:szCs w:val="28"/>
        </w:rPr>
        <w:t xml:space="preserve"> – общественные отношения возникающие в процессе исполнения</w:t>
      </w:r>
      <w:r w:rsidRPr="00FC026A">
        <w:rPr>
          <w:rFonts w:ascii="Times New Roman" w:hAnsi="Times New Roman" w:cs="Times New Roman"/>
          <w:color w:val="000000" w:themeColor="text1"/>
          <w:sz w:val="28"/>
          <w:szCs w:val="28"/>
        </w:rPr>
        <w:t xml:space="preserve"> приказа или распоряжения в качестве одного из обстоятельств, исключающих преступность деяния, предусмотренных действующим российским законодательством.</w:t>
      </w:r>
    </w:p>
    <w:p w:rsidR="002D2040" w:rsidRPr="00FC026A" w:rsidRDefault="002D2040" w:rsidP="002D2040">
      <w:pPr>
        <w:spacing w:after="0" w:line="360" w:lineRule="auto"/>
        <w:ind w:firstLine="709"/>
        <w:jc w:val="both"/>
        <w:rPr>
          <w:rFonts w:ascii="Times New Roman" w:hAnsi="Times New Roman" w:cs="Times New Roman"/>
          <w:color w:val="000000" w:themeColor="text1"/>
          <w:sz w:val="28"/>
          <w:szCs w:val="28"/>
        </w:rPr>
      </w:pPr>
      <w:r w:rsidRPr="002D2040">
        <w:rPr>
          <w:rFonts w:ascii="Times New Roman" w:hAnsi="Times New Roman" w:cs="Times New Roman"/>
          <w:b/>
          <w:color w:val="000000" w:themeColor="text1"/>
          <w:sz w:val="28"/>
          <w:szCs w:val="28"/>
        </w:rPr>
        <w:t>Предмет курсовой работы</w:t>
      </w:r>
      <w:r>
        <w:rPr>
          <w:rFonts w:ascii="Times New Roman" w:hAnsi="Times New Roman" w:cs="Times New Roman"/>
          <w:color w:val="000000" w:themeColor="text1"/>
          <w:sz w:val="28"/>
          <w:szCs w:val="28"/>
        </w:rPr>
        <w:t xml:space="preserve"> – нормативно-правовые акты и другие научные труды, тем или иным образом касающиеся темы курсовой работы.</w:t>
      </w:r>
    </w:p>
    <w:p w:rsidR="00A63F64" w:rsidRPr="00FC026A" w:rsidRDefault="00161538" w:rsidP="006D7201">
      <w:pPr>
        <w:spacing w:after="0" w:line="360" w:lineRule="auto"/>
        <w:ind w:firstLine="709"/>
        <w:jc w:val="both"/>
        <w:rPr>
          <w:rFonts w:ascii="Times New Roman" w:hAnsi="Times New Roman" w:cs="Times New Roman"/>
          <w:color w:val="000000" w:themeColor="text1"/>
          <w:sz w:val="28"/>
          <w:szCs w:val="28"/>
        </w:rPr>
      </w:pPr>
      <w:r w:rsidRPr="006D7201">
        <w:rPr>
          <w:rFonts w:ascii="Times New Roman" w:hAnsi="Times New Roman" w:cs="Times New Roman"/>
          <w:b/>
          <w:color w:val="000000" w:themeColor="text1"/>
          <w:sz w:val="28"/>
          <w:szCs w:val="28"/>
        </w:rPr>
        <w:t xml:space="preserve">Цель </w:t>
      </w:r>
      <w:r w:rsidR="00A63F64" w:rsidRPr="006D7201">
        <w:rPr>
          <w:rFonts w:ascii="Times New Roman" w:hAnsi="Times New Roman" w:cs="Times New Roman"/>
          <w:b/>
          <w:color w:val="000000" w:themeColor="text1"/>
          <w:sz w:val="28"/>
          <w:szCs w:val="28"/>
        </w:rPr>
        <w:t>курсово</w:t>
      </w:r>
      <w:r w:rsidR="007C380C" w:rsidRPr="006D7201">
        <w:rPr>
          <w:rFonts w:ascii="Times New Roman" w:hAnsi="Times New Roman" w:cs="Times New Roman"/>
          <w:b/>
          <w:color w:val="000000" w:themeColor="text1"/>
          <w:sz w:val="28"/>
          <w:szCs w:val="28"/>
        </w:rPr>
        <w:t>й</w:t>
      </w:r>
      <w:r w:rsidR="00A63F64" w:rsidRPr="006D7201">
        <w:rPr>
          <w:rFonts w:ascii="Times New Roman" w:hAnsi="Times New Roman" w:cs="Times New Roman"/>
          <w:b/>
          <w:color w:val="000000" w:themeColor="text1"/>
          <w:sz w:val="28"/>
          <w:szCs w:val="28"/>
        </w:rPr>
        <w:t xml:space="preserve"> работы</w:t>
      </w:r>
      <w:r w:rsidR="00A63F64" w:rsidRPr="00FC026A">
        <w:rPr>
          <w:rFonts w:ascii="Times New Roman" w:hAnsi="Times New Roman" w:cs="Times New Roman"/>
          <w:color w:val="000000" w:themeColor="text1"/>
          <w:sz w:val="28"/>
          <w:szCs w:val="28"/>
        </w:rPr>
        <w:t xml:space="preserve"> – рассмотреть исполнение приказа или распоряжения в качестве одного из обстоятельств, </w:t>
      </w:r>
      <w:r w:rsidR="007C380C" w:rsidRPr="00FC026A">
        <w:rPr>
          <w:rFonts w:ascii="Times New Roman" w:hAnsi="Times New Roman" w:cs="Times New Roman"/>
          <w:color w:val="000000" w:themeColor="text1"/>
          <w:sz w:val="28"/>
          <w:szCs w:val="28"/>
        </w:rPr>
        <w:t>исключающих преступность деяния, предусмотренных действующим российским законодательством.</w:t>
      </w:r>
    </w:p>
    <w:p w:rsidR="00A63F64" w:rsidRDefault="00A63F64" w:rsidP="006D7201">
      <w:pPr>
        <w:spacing w:after="0" w:line="360" w:lineRule="auto"/>
        <w:ind w:firstLine="709"/>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t xml:space="preserve">Для достижения цели курсовой работы, необходимо решить следующие основные </w:t>
      </w:r>
      <w:r w:rsidRPr="006D7201">
        <w:rPr>
          <w:rFonts w:ascii="Times New Roman" w:hAnsi="Times New Roman" w:cs="Times New Roman"/>
          <w:b/>
          <w:color w:val="000000" w:themeColor="text1"/>
          <w:sz w:val="28"/>
          <w:szCs w:val="28"/>
        </w:rPr>
        <w:t>задачи</w:t>
      </w:r>
      <w:r w:rsidRPr="00FC026A">
        <w:rPr>
          <w:rFonts w:ascii="Times New Roman" w:hAnsi="Times New Roman" w:cs="Times New Roman"/>
          <w:color w:val="000000" w:themeColor="text1"/>
          <w:sz w:val="28"/>
          <w:szCs w:val="28"/>
        </w:rPr>
        <w:t>:</w:t>
      </w:r>
    </w:p>
    <w:p w:rsidR="006D7201" w:rsidRPr="006D7201" w:rsidRDefault="006D7201" w:rsidP="006D7201">
      <w:pPr>
        <w:pStyle w:val="a3"/>
        <w:numPr>
          <w:ilvl w:val="0"/>
          <w:numId w:val="23"/>
        </w:numPr>
        <w:spacing w:after="0" w:line="360" w:lineRule="auto"/>
        <w:ind w:left="0" w:firstLine="709"/>
        <w:jc w:val="both"/>
        <w:rPr>
          <w:rFonts w:ascii="Times New Roman" w:hAnsi="Times New Roman" w:cs="Times New Roman"/>
          <w:color w:val="000000" w:themeColor="text1"/>
          <w:sz w:val="28"/>
          <w:szCs w:val="28"/>
        </w:rPr>
      </w:pPr>
      <w:r w:rsidRPr="006D7201">
        <w:rPr>
          <w:rFonts w:ascii="Times New Roman" w:hAnsi="Times New Roman" w:cs="Times New Roman"/>
          <w:color w:val="000000" w:themeColor="text1"/>
          <w:sz w:val="28"/>
          <w:szCs w:val="28"/>
        </w:rPr>
        <w:lastRenderedPageBreak/>
        <w:t>Рассмотреть нормативно-правовую базу регулирующий данный вопрос;</w:t>
      </w:r>
    </w:p>
    <w:p w:rsidR="00A63F64" w:rsidRPr="006D7201" w:rsidRDefault="006D7201" w:rsidP="006D7201">
      <w:pPr>
        <w:pStyle w:val="a3"/>
        <w:numPr>
          <w:ilvl w:val="0"/>
          <w:numId w:val="23"/>
        </w:numPr>
        <w:spacing w:after="0" w:line="360" w:lineRule="auto"/>
        <w:ind w:left="0" w:firstLine="709"/>
        <w:jc w:val="both"/>
        <w:rPr>
          <w:rFonts w:ascii="Times New Roman" w:hAnsi="Times New Roman" w:cs="Times New Roman"/>
          <w:color w:val="000000" w:themeColor="text1"/>
          <w:sz w:val="28"/>
          <w:szCs w:val="28"/>
        </w:rPr>
      </w:pPr>
      <w:r w:rsidRPr="006D7201">
        <w:rPr>
          <w:rFonts w:ascii="Times New Roman" w:hAnsi="Times New Roman" w:cs="Times New Roman"/>
          <w:color w:val="000000" w:themeColor="text1"/>
          <w:sz w:val="28"/>
          <w:szCs w:val="28"/>
        </w:rPr>
        <w:t>И</w:t>
      </w:r>
      <w:r w:rsidR="00A63F64" w:rsidRPr="006D7201">
        <w:rPr>
          <w:rFonts w:ascii="Times New Roman" w:hAnsi="Times New Roman" w:cs="Times New Roman"/>
          <w:color w:val="000000" w:themeColor="text1"/>
          <w:sz w:val="28"/>
          <w:szCs w:val="28"/>
        </w:rPr>
        <w:t>зучить понятие и значение исполнения приказа или распоряжения, как обстоятельства, и</w:t>
      </w:r>
      <w:r w:rsidRPr="006D7201">
        <w:rPr>
          <w:rFonts w:ascii="Times New Roman" w:hAnsi="Times New Roman" w:cs="Times New Roman"/>
          <w:color w:val="000000" w:themeColor="text1"/>
          <w:sz w:val="28"/>
          <w:szCs w:val="28"/>
        </w:rPr>
        <w:t>сключающего преступность деяния;</w:t>
      </w:r>
    </w:p>
    <w:p w:rsidR="006D7201" w:rsidRPr="006D7201" w:rsidRDefault="006D7201" w:rsidP="006D7201">
      <w:pPr>
        <w:pStyle w:val="a3"/>
        <w:numPr>
          <w:ilvl w:val="0"/>
          <w:numId w:val="23"/>
        </w:numPr>
        <w:spacing w:after="0" w:line="360" w:lineRule="auto"/>
        <w:ind w:left="0" w:firstLine="709"/>
        <w:jc w:val="both"/>
        <w:rPr>
          <w:rFonts w:ascii="Times New Roman" w:hAnsi="Times New Roman" w:cs="Times New Roman"/>
          <w:color w:val="000000" w:themeColor="text1"/>
          <w:sz w:val="28"/>
          <w:szCs w:val="28"/>
        </w:rPr>
      </w:pPr>
      <w:r w:rsidRPr="006D7201">
        <w:rPr>
          <w:rFonts w:ascii="Times New Roman" w:hAnsi="Times New Roman" w:cs="Times New Roman"/>
          <w:color w:val="000000" w:themeColor="text1"/>
          <w:sz w:val="28"/>
          <w:szCs w:val="28"/>
        </w:rPr>
        <w:t>О</w:t>
      </w:r>
      <w:r w:rsidR="00A63F64" w:rsidRPr="006D7201">
        <w:rPr>
          <w:rFonts w:ascii="Times New Roman" w:hAnsi="Times New Roman" w:cs="Times New Roman"/>
          <w:color w:val="000000" w:themeColor="text1"/>
          <w:sz w:val="28"/>
          <w:szCs w:val="28"/>
        </w:rPr>
        <w:t>характеризовать условия правомерности причинения вреда при испо</w:t>
      </w:r>
      <w:r w:rsidRPr="006D7201">
        <w:rPr>
          <w:rFonts w:ascii="Times New Roman" w:hAnsi="Times New Roman" w:cs="Times New Roman"/>
          <w:color w:val="000000" w:themeColor="text1"/>
          <w:sz w:val="28"/>
          <w:szCs w:val="28"/>
        </w:rPr>
        <w:t>лнении приказа или распоряжения;</w:t>
      </w:r>
    </w:p>
    <w:p w:rsidR="006D7201" w:rsidRDefault="006D7201" w:rsidP="006D7201">
      <w:pPr>
        <w:pStyle w:val="a3"/>
        <w:numPr>
          <w:ilvl w:val="0"/>
          <w:numId w:val="23"/>
        </w:numPr>
        <w:spacing w:after="0" w:line="360" w:lineRule="auto"/>
        <w:ind w:left="0" w:firstLine="709"/>
        <w:jc w:val="both"/>
        <w:rPr>
          <w:rFonts w:ascii="Times New Roman" w:hAnsi="Times New Roman" w:cs="Times New Roman"/>
          <w:color w:val="000000" w:themeColor="text1"/>
          <w:sz w:val="28"/>
          <w:szCs w:val="28"/>
        </w:rPr>
      </w:pPr>
      <w:r w:rsidRPr="006D7201">
        <w:rPr>
          <w:rFonts w:ascii="Times New Roman" w:hAnsi="Times New Roman" w:cs="Times New Roman"/>
          <w:color w:val="000000" w:themeColor="text1"/>
          <w:sz w:val="28"/>
          <w:szCs w:val="28"/>
        </w:rPr>
        <w:t>В</w:t>
      </w:r>
      <w:r w:rsidR="00A63F64" w:rsidRPr="006D7201">
        <w:rPr>
          <w:rFonts w:ascii="Times New Roman" w:hAnsi="Times New Roman" w:cs="Times New Roman"/>
          <w:color w:val="000000" w:themeColor="text1"/>
          <w:sz w:val="28"/>
          <w:szCs w:val="28"/>
        </w:rPr>
        <w:t xml:space="preserve">ыявить особенности исполнения приказа или распоряжения как обстоятельства, исключающего преступность деяния в деятельности </w:t>
      </w:r>
      <w:r w:rsidRPr="006D7201">
        <w:rPr>
          <w:rFonts w:ascii="Times New Roman" w:hAnsi="Times New Roman" w:cs="Times New Roman"/>
          <w:color w:val="000000" w:themeColor="text1"/>
          <w:sz w:val="28"/>
          <w:szCs w:val="28"/>
        </w:rPr>
        <w:t>уголовно-исполнительной системы</w:t>
      </w:r>
      <w:r>
        <w:rPr>
          <w:rFonts w:ascii="Times New Roman" w:hAnsi="Times New Roman" w:cs="Times New Roman"/>
          <w:color w:val="000000" w:themeColor="text1"/>
          <w:sz w:val="28"/>
          <w:szCs w:val="28"/>
        </w:rPr>
        <w:t>.</w:t>
      </w:r>
    </w:p>
    <w:p w:rsidR="006D7201" w:rsidRDefault="006D7201" w:rsidP="006D7201">
      <w:pPr>
        <w:spacing w:after="0" w:line="360" w:lineRule="auto"/>
        <w:ind w:firstLine="708"/>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t>При подготовке и написании курсовой работы были использованы следующие методы: метод анализа, сравнительно-правовой метод, исторический метод, структурный метод.</w:t>
      </w:r>
    </w:p>
    <w:p w:rsidR="006D7201" w:rsidRDefault="006D7201" w:rsidP="006D7201">
      <w:pPr>
        <w:spacing w:after="0" w:line="360" w:lineRule="auto"/>
        <w:ind w:firstLine="708"/>
        <w:jc w:val="both"/>
        <w:rPr>
          <w:rFonts w:ascii="Times New Roman" w:hAnsi="Times New Roman" w:cs="Times New Roman"/>
          <w:color w:val="000000" w:themeColor="text1"/>
          <w:sz w:val="28"/>
          <w:szCs w:val="28"/>
        </w:rPr>
      </w:pPr>
      <w:r w:rsidRPr="002D2040">
        <w:rPr>
          <w:rFonts w:ascii="Times New Roman" w:hAnsi="Times New Roman" w:cs="Times New Roman"/>
          <w:b/>
          <w:color w:val="000000" w:themeColor="text1"/>
          <w:sz w:val="28"/>
          <w:szCs w:val="28"/>
        </w:rPr>
        <w:t>Практическая значимость курсовой работы</w:t>
      </w:r>
      <w:r>
        <w:rPr>
          <w:rFonts w:ascii="Times New Roman" w:hAnsi="Times New Roman" w:cs="Times New Roman"/>
          <w:color w:val="000000" w:themeColor="text1"/>
          <w:sz w:val="28"/>
          <w:szCs w:val="28"/>
        </w:rPr>
        <w:t xml:space="preserve"> обуславливается тем, что она может быть использована курсантами и слушателями ведомственных образовательных учреждений ФСИН, для более детального и точного понимания вопросов и аспектов возникающих в понятии исполнение приказа или распоряжения в системе обстоятельств исключающих преступность деяния.</w:t>
      </w:r>
    </w:p>
    <w:p w:rsidR="006D7201" w:rsidRPr="006D7201" w:rsidRDefault="006D7201" w:rsidP="006D7201">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Структура курсовой работы состоит из введения, двух глав, четырёх параграфов, заключения и списка использованных источников.</w:t>
      </w:r>
    </w:p>
    <w:p w:rsidR="00A63F64" w:rsidRDefault="00A63F64" w:rsidP="00DC3683">
      <w:pPr>
        <w:spacing w:after="0" w:line="360" w:lineRule="auto"/>
        <w:ind w:firstLine="709"/>
        <w:jc w:val="both"/>
        <w:rPr>
          <w:rFonts w:ascii="Times New Roman" w:hAnsi="Times New Roman" w:cs="Times New Roman"/>
          <w:sz w:val="28"/>
          <w:szCs w:val="28"/>
        </w:rPr>
      </w:pPr>
    </w:p>
    <w:p w:rsidR="002D2040" w:rsidRDefault="002D2040" w:rsidP="00DC3683">
      <w:pPr>
        <w:spacing w:after="0" w:line="360" w:lineRule="auto"/>
        <w:ind w:firstLine="709"/>
        <w:jc w:val="both"/>
        <w:rPr>
          <w:rFonts w:ascii="Times New Roman" w:hAnsi="Times New Roman" w:cs="Times New Roman"/>
          <w:sz w:val="28"/>
          <w:szCs w:val="28"/>
        </w:rPr>
      </w:pPr>
    </w:p>
    <w:p w:rsidR="002D2040" w:rsidRDefault="002D2040" w:rsidP="00DC3683">
      <w:pPr>
        <w:spacing w:after="0" w:line="360" w:lineRule="auto"/>
        <w:ind w:firstLine="709"/>
        <w:jc w:val="both"/>
        <w:rPr>
          <w:rFonts w:ascii="Times New Roman" w:hAnsi="Times New Roman" w:cs="Times New Roman"/>
          <w:sz w:val="28"/>
          <w:szCs w:val="28"/>
        </w:rPr>
      </w:pPr>
    </w:p>
    <w:p w:rsidR="002D2040" w:rsidRDefault="002D2040" w:rsidP="00DC3683">
      <w:pPr>
        <w:spacing w:after="0" w:line="360" w:lineRule="auto"/>
        <w:ind w:firstLine="709"/>
        <w:jc w:val="both"/>
        <w:rPr>
          <w:rFonts w:ascii="Times New Roman" w:hAnsi="Times New Roman" w:cs="Times New Roman"/>
          <w:sz w:val="28"/>
          <w:szCs w:val="28"/>
        </w:rPr>
      </w:pPr>
    </w:p>
    <w:p w:rsidR="002D2040" w:rsidRDefault="002D2040" w:rsidP="00DC3683">
      <w:pPr>
        <w:spacing w:after="0" w:line="360" w:lineRule="auto"/>
        <w:ind w:firstLine="709"/>
        <w:jc w:val="both"/>
        <w:rPr>
          <w:rFonts w:ascii="Times New Roman" w:hAnsi="Times New Roman" w:cs="Times New Roman"/>
          <w:sz w:val="28"/>
          <w:szCs w:val="28"/>
        </w:rPr>
      </w:pPr>
    </w:p>
    <w:p w:rsidR="002D2040" w:rsidRDefault="002D2040" w:rsidP="00DC3683">
      <w:pPr>
        <w:spacing w:after="0" w:line="360" w:lineRule="auto"/>
        <w:ind w:firstLine="709"/>
        <w:jc w:val="both"/>
        <w:rPr>
          <w:rFonts w:ascii="Times New Roman" w:hAnsi="Times New Roman" w:cs="Times New Roman"/>
          <w:sz w:val="28"/>
          <w:szCs w:val="28"/>
        </w:rPr>
      </w:pPr>
    </w:p>
    <w:p w:rsidR="002D2040" w:rsidRDefault="002D2040" w:rsidP="00DC3683">
      <w:pPr>
        <w:spacing w:after="0" w:line="360" w:lineRule="auto"/>
        <w:ind w:firstLine="709"/>
        <w:jc w:val="both"/>
        <w:rPr>
          <w:rFonts w:ascii="Times New Roman" w:hAnsi="Times New Roman" w:cs="Times New Roman"/>
          <w:sz w:val="28"/>
          <w:szCs w:val="28"/>
        </w:rPr>
      </w:pPr>
    </w:p>
    <w:p w:rsidR="002D2040" w:rsidRPr="00FC026A" w:rsidRDefault="002D2040" w:rsidP="00DC3683">
      <w:pPr>
        <w:spacing w:after="0" w:line="360" w:lineRule="auto"/>
        <w:ind w:firstLine="709"/>
        <w:jc w:val="both"/>
        <w:rPr>
          <w:rFonts w:ascii="Times New Roman" w:hAnsi="Times New Roman" w:cs="Times New Roman"/>
          <w:sz w:val="28"/>
          <w:szCs w:val="28"/>
        </w:rPr>
      </w:pPr>
    </w:p>
    <w:p w:rsidR="006D7201" w:rsidRDefault="006D7201" w:rsidP="006D7201">
      <w:pPr>
        <w:spacing w:after="0" w:line="240" w:lineRule="auto"/>
        <w:jc w:val="center"/>
        <w:rPr>
          <w:rFonts w:ascii="Times New Roman" w:hAnsi="Times New Roman" w:cs="Times New Roman"/>
          <w:b/>
          <w:color w:val="000000" w:themeColor="text1"/>
          <w:sz w:val="28"/>
          <w:szCs w:val="28"/>
        </w:rPr>
      </w:pPr>
      <w:bookmarkStart w:id="2" w:name="_Toc452987172"/>
      <w:r w:rsidRPr="006D7201">
        <w:rPr>
          <w:rFonts w:ascii="Times New Roman" w:hAnsi="Times New Roman" w:cs="Times New Roman"/>
          <w:b/>
          <w:color w:val="000000" w:themeColor="text1"/>
          <w:sz w:val="28"/>
          <w:szCs w:val="28"/>
        </w:rPr>
        <w:t>ГЛАВА 1. ПРАВОВАЯ ПРИРОДА ИСПОЛНЕНИЯ ПРИКАЗА ИЛИ РАСПОРЯЖЕНИЯ, КАК ОБСТОЯТЕЛЬСТВА, ИСКЛЮЧАЮЩЕГО ПРЕСТУПНОСТЬ ДЕЯНИЯ</w:t>
      </w:r>
    </w:p>
    <w:p w:rsidR="006D7201" w:rsidRPr="006D7201" w:rsidRDefault="006D7201" w:rsidP="006D7201">
      <w:pPr>
        <w:spacing w:after="0" w:line="360" w:lineRule="auto"/>
        <w:jc w:val="center"/>
        <w:rPr>
          <w:rFonts w:ascii="Times New Roman" w:hAnsi="Times New Roman" w:cs="Times New Roman"/>
          <w:b/>
          <w:color w:val="000000" w:themeColor="text1"/>
          <w:sz w:val="28"/>
          <w:szCs w:val="28"/>
        </w:rPr>
      </w:pPr>
    </w:p>
    <w:p w:rsidR="006D7201" w:rsidRPr="006D7201" w:rsidRDefault="006D7201" w:rsidP="006D7201">
      <w:pPr>
        <w:spacing w:after="0" w:line="240" w:lineRule="auto"/>
        <w:jc w:val="center"/>
        <w:rPr>
          <w:rFonts w:ascii="Times New Roman" w:hAnsi="Times New Roman" w:cs="Times New Roman"/>
          <w:b/>
          <w:color w:val="000000" w:themeColor="text1"/>
          <w:sz w:val="28"/>
          <w:szCs w:val="28"/>
        </w:rPr>
      </w:pPr>
      <w:r w:rsidRPr="006D7201">
        <w:rPr>
          <w:rFonts w:ascii="Times New Roman" w:hAnsi="Times New Roman" w:cs="Times New Roman"/>
          <w:b/>
          <w:color w:val="000000" w:themeColor="text1"/>
          <w:sz w:val="28"/>
          <w:szCs w:val="28"/>
        </w:rPr>
        <w:t>1.1. Понятие и значение исполнение приказа или распоряжения в системе обстоятельств исключающих преступность деяния</w:t>
      </w:r>
    </w:p>
    <w:bookmarkEnd w:id="2"/>
    <w:p w:rsidR="008C41DB" w:rsidRPr="00FC026A" w:rsidRDefault="008C41DB" w:rsidP="0055623C">
      <w:pPr>
        <w:spacing w:after="0" w:line="360" w:lineRule="auto"/>
        <w:jc w:val="both"/>
        <w:rPr>
          <w:rFonts w:ascii="Times New Roman" w:hAnsi="Times New Roman" w:cs="Times New Roman"/>
          <w:sz w:val="28"/>
          <w:szCs w:val="28"/>
        </w:rPr>
      </w:pPr>
    </w:p>
    <w:p w:rsidR="00C0083E" w:rsidRPr="00FC026A" w:rsidRDefault="00C0083E"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Одним из обстоятельств, которые исключают преступность деяния, в статье 42 Уголовного кодекса Российской Федерации названо исполнение приказа или распоряжения.</w:t>
      </w:r>
    </w:p>
    <w:p w:rsidR="0070495E" w:rsidRPr="00FC026A" w:rsidRDefault="0070495E"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Перечень обстоятельств, исключающих преступность деяния приведен в Приложении № 1 к курсовой работе.</w:t>
      </w:r>
    </w:p>
    <w:p w:rsidR="00C0083E" w:rsidRPr="00FC026A" w:rsidRDefault="00C0083E"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 xml:space="preserve">Исполнение приказа или распоряжения является новым для действующего российского уголовного законодательства. Причинение вреда при исполнении приказа или распоряжения не влечет применения мер уголовной ответственности, так </w:t>
      </w:r>
      <w:r w:rsidR="00D42952" w:rsidRPr="00FC026A">
        <w:rPr>
          <w:sz w:val="28"/>
          <w:szCs w:val="28"/>
        </w:rPr>
        <w:t xml:space="preserve">как </w:t>
      </w:r>
      <w:r w:rsidRPr="00FC026A">
        <w:rPr>
          <w:sz w:val="28"/>
          <w:szCs w:val="28"/>
        </w:rPr>
        <w:t>полностью отсутствует вина причинителя последствий.</w:t>
      </w:r>
    </w:p>
    <w:p w:rsidR="00C0083E" w:rsidRPr="00FC026A" w:rsidRDefault="00C0083E"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Значение норм</w:t>
      </w:r>
      <w:r w:rsidR="00D42952" w:rsidRPr="00FC026A">
        <w:rPr>
          <w:sz w:val="28"/>
          <w:szCs w:val="28"/>
        </w:rPr>
        <w:t>ы</w:t>
      </w:r>
      <w:r w:rsidRPr="00FC026A">
        <w:rPr>
          <w:sz w:val="28"/>
          <w:szCs w:val="28"/>
        </w:rPr>
        <w:t xml:space="preserve"> статьи 42 Уголовного кодекса Российской Федерации заключается не только в том, что она гарантирует правовую безопасность исполнителя приказа, но также и повышает ответственность отдающих приказы руководителей.</w:t>
      </w:r>
    </w:p>
    <w:p w:rsidR="00C0083E" w:rsidRPr="00FC026A" w:rsidRDefault="00C0083E"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 xml:space="preserve">Многие авторы (например, </w:t>
      </w:r>
      <w:r w:rsidR="008C41DB" w:rsidRPr="00FC026A">
        <w:rPr>
          <w:sz w:val="28"/>
          <w:szCs w:val="28"/>
        </w:rPr>
        <w:t xml:space="preserve">А. </w:t>
      </w:r>
      <w:r w:rsidR="00A64AA7" w:rsidRPr="00FC026A">
        <w:rPr>
          <w:sz w:val="28"/>
          <w:szCs w:val="28"/>
        </w:rPr>
        <w:t>Б</w:t>
      </w:r>
      <w:r w:rsidR="008C41DB" w:rsidRPr="00FC026A">
        <w:rPr>
          <w:sz w:val="28"/>
          <w:szCs w:val="28"/>
        </w:rPr>
        <w:t xml:space="preserve">. </w:t>
      </w:r>
      <w:r w:rsidR="00A64AA7" w:rsidRPr="00FC026A">
        <w:rPr>
          <w:sz w:val="28"/>
          <w:szCs w:val="28"/>
        </w:rPr>
        <w:t xml:space="preserve">Мельниченко) </w:t>
      </w:r>
      <w:r w:rsidRPr="00FC026A">
        <w:rPr>
          <w:sz w:val="28"/>
          <w:szCs w:val="28"/>
        </w:rPr>
        <w:t>не видели необходимости отнесения исполнения приказа или распоряжения к самостоятельному обстоятельству, которо</w:t>
      </w:r>
      <w:r w:rsidR="00D3041A" w:rsidRPr="00FC026A">
        <w:rPr>
          <w:sz w:val="28"/>
          <w:szCs w:val="28"/>
        </w:rPr>
        <w:t>е исключает преступность деяния</w:t>
      </w:r>
      <w:r w:rsidRPr="00FC026A">
        <w:rPr>
          <w:rStyle w:val="ae"/>
          <w:sz w:val="28"/>
          <w:szCs w:val="28"/>
        </w:rPr>
        <w:footnoteReference w:id="1"/>
      </w:r>
      <w:r w:rsidR="00D3041A" w:rsidRPr="00FC026A">
        <w:rPr>
          <w:sz w:val="28"/>
          <w:szCs w:val="28"/>
        </w:rPr>
        <w:t>.</w:t>
      </w:r>
    </w:p>
    <w:p w:rsidR="00C0083E" w:rsidRPr="00FC026A" w:rsidRDefault="00C0083E"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По мнению других авторов, исполнение приказа или распоряжения как обстоятельства, исключающего преступность деяния имеет самостоятельную природу и поэтому, крайне необходимо предусмотреть такое обстоятельство в действующем уголовном законодательстве Российской Федерации</w:t>
      </w:r>
      <w:r w:rsidRPr="00FC026A">
        <w:rPr>
          <w:rStyle w:val="ae"/>
          <w:sz w:val="28"/>
          <w:szCs w:val="28"/>
        </w:rPr>
        <w:footnoteReference w:id="2"/>
      </w:r>
      <w:r w:rsidR="00D3041A" w:rsidRPr="00FC026A">
        <w:rPr>
          <w:sz w:val="28"/>
          <w:szCs w:val="28"/>
        </w:rPr>
        <w:t>.</w:t>
      </w:r>
    </w:p>
    <w:p w:rsidR="00D74244" w:rsidRDefault="00C0083E"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Отдаваемые приказ или распоряжение представляют собой разновидность психического принуждения в отношении того лица, которому данный приказ отдается</w:t>
      </w:r>
      <w:r w:rsidR="0051300B" w:rsidRPr="00FC026A">
        <w:rPr>
          <w:sz w:val="28"/>
          <w:szCs w:val="28"/>
        </w:rPr>
        <w:t>.</w:t>
      </w:r>
      <w:r w:rsidR="007F7254">
        <w:rPr>
          <w:rStyle w:val="ae"/>
          <w:sz w:val="28"/>
          <w:szCs w:val="28"/>
        </w:rPr>
        <w:footnoteReference w:id="3"/>
      </w:r>
      <w:r w:rsidR="0051300B" w:rsidRPr="00FC026A">
        <w:rPr>
          <w:sz w:val="28"/>
          <w:szCs w:val="28"/>
        </w:rPr>
        <w:t xml:space="preserve"> </w:t>
      </w:r>
    </w:p>
    <w:p w:rsidR="0051300B" w:rsidRPr="00FC026A" w:rsidRDefault="0051300B"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Поэтому даже при совершении преступления лицо может не подвергаться уголовной ответственности при соблюдении условия крайней необходимости (например, ситуация, когда ректор одного из университетов издал приказ для подчиненных под угрозой утраты ими рабочего места, не производить прием на обучение лиц кавказской национальности).</w:t>
      </w:r>
    </w:p>
    <w:p w:rsidR="008C41DB" w:rsidRPr="00FC026A" w:rsidRDefault="0051300B"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В период с апреля 1992 года по декабрь 1993 года российское уголовное законодательство содержало конституционное положение о том, что исполнение преступного приказа преследуется уголовной ответственностью. Данное положение распространяло свое действие на всех должностных лиц и граждан страны.</w:t>
      </w:r>
      <w:r w:rsidR="00A64AA7" w:rsidRPr="00FC026A">
        <w:rPr>
          <w:rStyle w:val="ae"/>
          <w:sz w:val="28"/>
          <w:szCs w:val="28"/>
        </w:rPr>
        <w:footnoteReference w:id="4"/>
      </w:r>
    </w:p>
    <w:p w:rsidR="0051300B" w:rsidRPr="00FC026A" w:rsidRDefault="0051300B" w:rsidP="00DC3683">
      <w:pPr>
        <w:pStyle w:val="a4"/>
        <w:shd w:val="clear" w:color="auto" w:fill="FFFFFF"/>
        <w:spacing w:before="0" w:beforeAutospacing="0" w:after="0" w:afterAutospacing="0" w:line="360" w:lineRule="auto"/>
        <w:ind w:firstLine="709"/>
        <w:jc w:val="both"/>
        <w:rPr>
          <w:bCs/>
          <w:sz w:val="28"/>
          <w:szCs w:val="28"/>
        </w:rPr>
      </w:pPr>
      <w:r w:rsidRPr="00FC026A">
        <w:rPr>
          <w:bCs/>
          <w:sz w:val="28"/>
          <w:szCs w:val="28"/>
        </w:rPr>
        <w:t>Понятие и значение приказа или распоряжения</w:t>
      </w:r>
      <w:r w:rsidR="00D42952" w:rsidRPr="00FC026A">
        <w:rPr>
          <w:bCs/>
          <w:sz w:val="28"/>
          <w:szCs w:val="28"/>
        </w:rPr>
        <w:t>, как обстоятельства исключающего преступность деяния,</w:t>
      </w:r>
      <w:r w:rsidRPr="00FC026A">
        <w:rPr>
          <w:bCs/>
          <w:sz w:val="28"/>
          <w:szCs w:val="28"/>
        </w:rPr>
        <w:t xml:space="preserve"> заключается в том, что они представляют собой основанное на законе или подзаконных нормативно-правовых актах требование о выполнении определенных действия от лица, обладающего полномочиями на издание приказа к лицу, несущему обязанность по исполнению данного приказа.</w:t>
      </w:r>
    </w:p>
    <w:p w:rsidR="0051300B" w:rsidRPr="00FC026A" w:rsidRDefault="0051300B" w:rsidP="00DC3683">
      <w:pPr>
        <w:pStyle w:val="a4"/>
        <w:shd w:val="clear" w:color="auto" w:fill="FFFFFF"/>
        <w:spacing w:before="0" w:beforeAutospacing="0" w:after="0" w:afterAutospacing="0" w:line="360" w:lineRule="auto"/>
        <w:ind w:firstLine="709"/>
        <w:jc w:val="both"/>
        <w:rPr>
          <w:bCs/>
          <w:sz w:val="28"/>
          <w:szCs w:val="28"/>
        </w:rPr>
      </w:pPr>
      <w:r w:rsidRPr="00FC026A">
        <w:rPr>
          <w:bCs/>
          <w:sz w:val="28"/>
          <w:szCs w:val="28"/>
        </w:rPr>
        <w:t>В сфере военной деятельности применения подлежат только приказы, которые могут быть:</w:t>
      </w:r>
    </w:p>
    <w:p w:rsidR="0051300B" w:rsidRPr="00FC026A" w:rsidRDefault="00D74244" w:rsidP="00DC3683">
      <w:pPr>
        <w:pStyle w:val="a4"/>
        <w:shd w:val="clear" w:color="auto" w:fill="FFFFFF"/>
        <w:spacing w:before="0" w:beforeAutospacing="0" w:after="0" w:afterAutospacing="0" w:line="360" w:lineRule="auto"/>
        <w:ind w:firstLine="709"/>
        <w:jc w:val="both"/>
        <w:rPr>
          <w:bCs/>
          <w:sz w:val="28"/>
          <w:szCs w:val="28"/>
        </w:rPr>
      </w:pPr>
      <w:r>
        <w:rPr>
          <w:bCs/>
          <w:sz w:val="28"/>
          <w:szCs w:val="28"/>
        </w:rPr>
        <w:t>1. У</w:t>
      </w:r>
      <w:r w:rsidR="0051300B" w:rsidRPr="00FC026A">
        <w:rPr>
          <w:bCs/>
          <w:sz w:val="28"/>
          <w:szCs w:val="28"/>
        </w:rPr>
        <w:t>стными,</w:t>
      </w:r>
    </w:p>
    <w:p w:rsidR="0051300B" w:rsidRPr="00FC026A" w:rsidRDefault="00D74244" w:rsidP="00DC3683">
      <w:pPr>
        <w:pStyle w:val="a4"/>
        <w:shd w:val="clear" w:color="auto" w:fill="FFFFFF"/>
        <w:spacing w:before="0" w:beforeAutospacing="0" w:after="0" w:afterAutospacing="0" w:line="360" w:lineRule="auto"/>
        <w:ind w:firstLine="709"/>
        <w:jc w:val="both"/>
        <w:rPr>
          <w:bCs/>
          <w:sz w:val="28"/>
          <w:szCs w:val="28"/>
        </w:rPr>
      </w:pPr>
      <w:r>
        <w:rPr>
          <w:bCs/>
          <w:sz w:val="28"/>
          <w:szCs w:val="28"/>
        </w:rPr>
        <w:t>2. П</w:t>
      </w:r>
      <w:r w:rsidR="0051300B" w:rsidRPr="00FC026A">
        <w:rPr>
          <w:bCs/>
          <w:sz w:val="28"/>
          <w:szCs w:val="28"/>
        </w:rPr>
        <w:t>исьменными.</w:t>
      </w:r>
    </w:p>
    <w:p w:rsidR="0051300B" w:rsidRPr="00FC026A" w:rsidRDefault="0051300B" w:rsidP="00DC3683">
      <w:pPr>
        <w:pStyle w:val="a4"/>
        <w:shd w:val="clear" w:color="auto" w:fill="FFFFFF"/>
        <w:spacing w:before="0" w:beforeAutospacing="0" w:after="0" w:afterAutospacing="0" w:line="360" w:lineRule="auto"/>
        <w:ind w:firstLine="709"/>
        <w:jc w:val="both"/>
        <w:rPr>
          <w:bCs/>
          <w:sz w:val="28"/>
          <w:szCs w:val="28"/>
        </w:rPr>
      </w:pPr>
      <w:r w:rsidRPr="00FC026A">
        <w:rPr>
          <w:bCs/>
          <w:sz w:val="28"/>
          <w:szCs w:val="28"/>
        </w:rPr>
        <w:t>В свою очередь, для гражданской службы характерными являются только распоряжения.</w:t>
      </w:r>
    </w:p>
    <w:p w:rsidR="0051300B" w:rsidRPr="00FC026A" w:rsidRDefault="0051300B"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Можно определить следующие основные моменты, до наступления которых действуют приказы и распоряжения</w:t>
      </w:r>
      <w:r w:rsidR="00D74244">
        <w:rPr>
          <w:rStyle w:val="ae"/>
          <w:sz w:val="28"/>
          <w:szCs w:val="28"/>
        </w:rPr>
        <w:footnoteReference w:id="5"/>
      </w:r>
      <w:r w:rsidRPr="00FC026A">
        <w:rPr>
          <w:sz w:val="28"/>
          <w:szCs w:val="28"/>
        </w:rPr>
        <w:t>:</w:t>
      </w:r>
    </w:p>
    <w:p w:rsidR="0051300B" w:rsidRPr="00FC026A" w:rsidRDefault="00D74244" w:rsidP="00DC3683">
      <w:pPr>
        <w:pStyle w:val="a4"/>
        <w:shd w:val="clear" w:color="auto" w:fill="FFFFFF"/>
        <w:spacing w:before="0" w:beforeAutospacing="0" w:after="0" w:afterAutospacing="0" w:line="360" w:lineRule="auto"/>
        <w:ind w:firstLine="709"/>
        <w:jc w:val="both"/>
        <w:rPr>
          <w:sz w:val="28"/>
          <w:szCs w:val="28"/>
        </w:rPr>
      </w:pPr>
      <w:r>
        <w:rPr>
          <w:sz w:val="28"/>
          <w:szCs w:val="28"/>
        </w:rPr>
        <w:t>1. Д</w:t>
      </w:r>
      <w:r w:rsidR="0051300B" w:rsidRPr="00FC026A">
        <w:rPr>
          <w:sz w:val="28"/>
          <w:szCs w:val="28"/>
        </w:rPr>
        <w:t>о исполнения их требований,</w:t>
      </w:r>
    </w:p>
    <w:p w:rsidR="008C41DB" w:rsidRPr="00FC026A" w:rsidRDefault="00D74244" w:rsidP="00DC3683">
      <w:pPr>
        <w:pStyle w:val="a4"/>
        <w:shd w:val="clear" w:color="auto" w:fill="FFFFFF"/>
        <w:spacing w:before="0" w:beforeAutospacing="0" w:after="0" w:afterAutospacing="0" w:line="360" w:lineRule="auto"/>
        <w:ind w:firstLine="709"/>
        <w:jc w:val="both"/>
        <w:rPr>
          <w:sz w:val="28"/>
          <w:szCs w:val="28"/>
        </w:rPr>
      </w:pPr>
      <w:r>
        <w:rPr>
          <w:sz w:val="28"/>
          <w:szCs w:val="28"/>
        </w:rPr>
        <w:t>2. Д</w:t>
      </w:r>
      <w:r w:rsidR="0051300B" w:rsidRPr="00FC026A">
        <w:rPr>
          <w:sz w:val="28"/>
          <w:szCs w:val="28"/>
        </w:rPr>
        <w:t>о истечения срока, указанного в приказе или распоряжении,</w:t>
      </w:r>
    </w:p>
    <w:p w:rsidR="0051300B" w:rsidRPr="00FC026A" w:rsidRDefault="00D74244" w:rsidP="00DC3683">
      <w:pPr>
        <w:pStyle w:val="a4"/>
        <w:shd w:val="clear" w:color="auto" w:fill="FFFFFF"/>
        <w:spacing w:before="0" w:beforeAutospacing="0" w:after="0" w:afterAutospacing="0" w:line="360" w:lineRule="auto"/>
        <w:ind w:firstLine="709"/>
        <w:jc w:val="both"/>
        <w:rPr>
          <w:sz w:val="28"/>
          <w:szCs w:val="28"/>
        </w:rPr>
      </w:pPr>
      <w:r>
        <w:rPr>
          <w:sz w:val="28"/>
          <w:szCs w:val="28"/>
        </w:rPr>
        <w:t>3. Д</w:t>
      </w:r>
      <w:r w:rsidR="0051300B" w:rsidRPr="00FC026A">
        <w:rPr>
          <w:sz w:val="28"/>
          <w:szCs w:val="28"/>
        </w:rPr>
        <w:t>о полной отмены приказа или распоряжения вынесшим их должностным лицом.</w:t>
      </w:r>
    </w:p>
    <w:p w:rsidR="0051300B" w:rsidRPr="00FC026A" w:rsidRDefault="0051300B"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Право на подачу приказа или распоряжения принадлежит не только гражданам, находящимся в непосредственном подчинении по службе. Например, инспектор безопасности дорожного движ</w:t>
      </w:r>
      <w:r w:rsidR="00D42952" w:rsidRPr="00FC026A">
        <w:rPr>
          <w:sz w:val="28"/>
          <w:szCs w:val="28"/>
        </w:rPr>
        <w:t xml:space="preserve">ения  может отдавать приказ </w:t>
      </w:r>
      <w:r w:rsidRPr="00FC026A">
        <w:rPr>
          <w:sz w:val="28"/>
          <w:szCs w:val="28"/>
        </w:rPr>
        <w:t>водителям</w:t>
      </w:r>
      <w:r w:rsidR="00D42952" w:rsidRPr="00FC026A">
        <w:rPr>
          <w:sz w:val="28"/>
          <w:szCs w:val="28"/>
        </w:rPr>
        <w:t xml:space="preserve"> авто</w:t>
      </w:r>
      <w:r w:rsidRPr="00FC026A">
        <w:rPr>
          <w:sz w:val="28"/>
          <w:szCs w:val="28"/>
        </w:rPr>
        <w:t>, врачи санитарно-эпидемиологической службы могут отдавать предписания гражданам.</w:t>
      </w:r>
    </w:p>
    <w:p w:rsidR="00E27CAD" w:rsidRPr="00FC026A" w:rsidRDefault="0051300B"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Для уяснения понятия и значения приказа или распоряжения, необходимо также привести их следующую основную классификацию</w:t>
      </w:r>
      <w:r w:rsidR="00E27CAD" w:rsidRPr="00FC026A">
        <w:rPr>
          <w:sz w:val="28"/>
          <w:szCs w:val="28"/>
        </w:rPr>
        <w:t>:</w:t>
      </w:r>
    </w:p>
    <w:p w:rsidR="00E27CAD" w:rsidRPr="00FC026A" w:rsidRDefault="00E27CAD" w:rsidP="00DC3683">
      <w:pPr>
        <w:pStyle w:val="a4"/>
        <w:numPr>
          <w:ilvl w:val="0"/>
          <w:numId w:val="6"/>
        </w:numPr>
        <w:shd w:val="clear" w:color="auto" w:fill="FFFFFF"/>
        <w:spacing w:before="0" w:beforeAutospacing="0" w:after="0" w:afterAutospacing="0" w:line="360" w:lineRule="auto"/>
        <w:ind w:left="0" w:firstLine="709"/>
        <w:jc w:val="both"/>
        <w:rPr>
          <w:sz w:val="28"/>
          <w:szCs w:val="28"/>
        </w:rPr>
      </w:pPr>
      <w:r w:rsidRPr="00FC026A">
        <w:rPr>
          <w:sz w:val="28"/>
          <w:szCs w:val="28"/>
        </w:rPr>
        <w:t>По форме:</w:t>
      </w:r>
    </w:p>
    <w:p w:rsidR="00E27CAD" w:rsidRPr="00FC026A" w:rsidRDefault="00D74244" w:rsidP="00DC3683">
      <w:pPr>
        <w:pStyle w:val="a4"/>
        <w:shd w:val="clear" w:color="auto" w:fill="FFFFFF"/>
        <w:spacing w:before="0" w:beforeAutospacing="0" w:after="0" w:afterAutospacing="0" w:line="360" w:lineRule="auto"/>
        <w:ind w:firstLine="709"/>
        <w:jc w:val="both"/>
        <w:rPr>
          <w:sz w:val="28"/>
          <w:szCs w:val="28"/>
        </w:rPr>
      </w:pPr>
      <w:r>
        <w:rPr>
          <w:sz w:val="28"/>
          <w:szCs w:val="28"/>
        </w:rPr>
        <w:t>1. У</w:t>
      </w:r>
      <w:r w:rsidR="00E27CAD" w:rsidRPr="00FC026A">
        <w:rPr>
          <w:sz w:val="28"/>
          <w:szCs w:val="28"/>
        </w:rPr>
        <w:t>стные,</w:t>
      </w:r>
    </w:p>
    <w:p w:rsidR="00E27CAD" w:rsidRPr="00FC026A" w:rsidRDefault="00D74244" w:rsidP="00DC3683">
      <w:pPr>
        <w:pStyle w:val="a4"/>
        <w:shd w:val="clear" w:color="auto" w:fill="FFFFFF"/>
        <w:spacing w:before="0" w:beforeAutospacing="0" w:after="0" w:afterAutospacing="0" w:line="360" w:lineRule="auto"/>
        <w:ind w:firstLine="709"/>
        <w:jc w:val="both"/>
        <w:rPr>
          <w:sz w:val="28"/>
          <w:szCs w:val="28"/>
        </w:rPr>
      </w:pPr>
      <w:r>
        <w:rPr>
          <w:sz w:val="28"/>
          <w:szCs w:val="28"/>
        </w:rPr>
        <w:t>2. П</w:t>
      </w:r>
      <w:r w:rsidR="00E27CAD" w:rsidRPr="00FC026A">
        <w:rPr>
          <w:sz w:val="28"/>
          <w:szCs w:val="28"/>
        </w:rPr>
        <w:t>исьменные,</w:t>
      </w:r>
    </w:p>
    <w:p w:rsidR="00E27CAD" w:rsidRPr="00FC026A" w:rsidRDefault="00D74244" w:rsidP="00DC3683">
      <w:pPr>
        <w:pStyle w:val="a4"/>
        <w:shd w:val="clear" w:color="auto" w:fill="FFFFFF"/>
        <w:spacing w:before="0" w:beforeAutospacing="0" w:after="0" w:afterAutospacing="0" w:line="360" w:lineRule="auto"/>
        <w:ind w:firstLine="709"/>
        <w:jc w:val="both"/>
        <w:rPr>
          <w:sz w:val="28"/>
          <w:szCs w:val="28"/>
        </w:rPr>
      </w:pPr>
      <w:r>
        <w:rPr>
          <w:sz w:val="28"/>
          <w:szCs w:val="28"/>
        </w:rPr>
        <w:t>3. П</w:t>
      </w:r>
      <w:r w:rsidR="00E27CAD" w:rsidRPr="00FC026A">
        <w:rPr>
          <w:sz w:val="28"/>
          <w:szCs w:val="28"/>
        </w:rPr>
        <w:t>риказы-жесты.</w:t>
      </w:r>
    </w:p>
    <w:p w:rsidR="00E27CAD" w:rsidRPr="00FC026A" w:rsidRDefault="00E27CAD"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2. По составу:</w:t>
      </w:r>
    </w:p>
    <w:p w:rsidR="00E27CAD" w:rsidRPr="00FC026A" w:rsidRDefault="00D74244" w:rsidP="00DC3683">
      <w:pPr>
        <w:pStyle w:val="a4"/>
        <w:shd w:val="clear" w:color="auto" w:fill="FFFFFF"/>
        <w:spacing w:before="0" w:beforeAutospacing="0" w:after="0" w:afterAutospacing="0" w:line="360" w:lineRule="auto"/>
        <w:ind w:firstLine="709"/>
        <w:jc w:val="both"/>
        <w:rPr>
          <w:sz w:val="28"/>
          <w:szCs w:val="28"/>
        </w:rPr>
      </w:pPr>
      <w:r>
        <w:rPr>
          <w:sz w:val="28"/>
          <w:szCs w:val="28"/>
        </w:rPr>
        <w:t>1. П</w:t>
      </w:r>
      <w:r w:rsidR="00E27CAD" w:rsidRPr="00FC026A">
        <w:rPr>
          <w:sz w:val="28"/>
          <w:szCs w:val="28"/>
        </w:rPr>
        <w:t>ростые и пр.</w:t>
      </w:r>
    </w:p>
    <w:p w:rsidR="00E27CAD" w:rsidRPr="00FC026A" w:rsidRDefault="00D74244" w:rsidP="00DC3683">
      <w:pPr>
        <w:pStyle w:val="a4"/>
        <w:shd w:val="clear" w:color="auto" w:fill="FFFFFF"/>
        <w:spacing w:before="0" w:beforeAutospacing="0" w:after="0" w:afterAutospacing="0" w:line="360" w:lineRule="auto"/>
        <w:ind w:firstLine="709"/>
        <w:jc w:val="both"/>
        <w:rPr>
          <w:sz w:val="28"/>
          <w:szCs w:val="28"/>
        </w:rPr>
      </w:pPr>
      <w:r>
        <w:rPr>
          <w:sz w:val="28"/>
          <w:szCs w:val="28"/>
        </w:rPr>
        <w:t>2. К</w:t>
      </w:r>
      <w:r w:rsidR="00E27CAD" w:rsidRPr="00FC026A">
        <w:rPr>
          <w:sz w:val="28"/>
          <w:szCs w:val="28"/>
        </w:rPr>
        <w:t>валифицированные.</w:t>
      </w:r>
    </w:p>
    <w:p w:rsidR="00205D41" w:rsidRPr="00FC026A" w:rsidRDefault="008C41DB"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 xml:space="preserve">Законодательство и практика управленческой деятельности </w:t>
      </w:r>
      <w:r w:rsidR="00205D41" w:rsidRPr="00FC026A">
        <w:rPr>
          <w:sz w:val="28"/>
          <w:szCs w:val="28"/>
        </w:rPr>
        <w:t>основаны на презумпции законности всех издаваемых приказов и распоряжений руководителей и обязательного их исполнения подчиненными гражданами.</w:t>
      </w:r>
      <w:r w:rsidR="005C7040">
        <w:rPr>
          <w:rStyle w:val="ae"/>
          <w:sz w:val="28"/>
          <w:szCs w:val="28"/>
        </w:rPr>
        <w:footnoteReference w:id="6"/>
      </w:r>
      <w:r w:rsidR="00205D41" w:rsidRPr="00FC026A">
        <w:rPr>
          <w:sz w:val="28"/>
          <w:szCs w:val="28"/>
        </w:rPr>
        <w:t xml:space="preserve"> При этом, существуют пределы обязательности исполнения приказов и распоряжений руководителей.</w:t>
      </w:r>
    </w:p>
    <w:p w:rsidR="00205D41" w:rsidRPr="00FC026A" w:rsidRDefault="00205D41"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В 17 веке существовала теория безоговорочного исполнения приказа начальника, а подчиненные рассматривались как орудие в руках руководителя, которое лишено права и возможности принимать волевые решения самостоятельно.</w:t>
      </w:r>
    </w:p>
    <w:p w:rsidR="00205D41" w:rsidRPr="00FC026A" w:rsidRDefault="00205D41"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В настоящее время, юристами не поддерживается указанная теория, так как подчиненный рассматривается в качестве субъекта, наделенного волей и способного самостоятельно оценить законность полученного им приказа или распоряжения и принять решение о дальнейшем исполнении такого приказа либо воздержании от его исполнения.</w:t>
      </w:r>
    </w:p>
    <w:p w:rsidR="00543B16" w:rsidRPr="00FC026A" w:rsidRDefault="00543B16"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Вопрос о применении мер уголовной ответственности за вред, который причинен в процессе исполнения приказа или распоряжения решается в зависимости от того, какой приказ или распоряжение подлежали исполнению</w:t>
      </w:r>
      <w:r w:rsidR="00D74244">
        <w:rPr>
          <w:rStyle w:val="ae"/>
          <w:sz w:val="28"/>
          <w:szCs w:val="28"/>
        </w:rPr>
        <w:footnoteReference w:id="7"/>
      </w:r>
      <w:r w:rsidRPr="00FC026A">
        <w:rPr>
          <w:sz w:val="28"/>
          <w:szCs w:val="28"/>
        </w:rPr>
        <w:t xml:space="preserve">: </w:t>
      </w:r>
    </w:p>
    <w:p w:rsidR="00543B16" w:rsidRPr="00FC026A" w:rsidRDefault="00D74244" w:rsidP="00DC3683">
      <w:pPr>
        <w:pStyle w:val="a4"/>
        <w:shd w:val="clear" w:color="auto" w:fill="FFFFFF"/>
        <w:spacing w:before="0" w:beforeAutospacing="0" w:after="0" w:afterAutospacing="0" w:line="360" w:lineRule="auto"/>
        <w:ind w:firstLine="709"/>
        <w:jc w:val="both"/>
        <w:rPr>
          <w:sz w:val="28"/>
          <w:szCs w:val="28"/>
        </w:rPr>
      </w:pPr>
      <w:r>
        <w:rPr>
          <w:sz w:val="28"/>
          <w:szCs w:val="28"/>
        </w:rPr>
        <w:t>1. Законный;</w:t>
      </w:r>
    </w:p>
    <w:p w:rsidR="00543B16" w:rsidRPr="00FC026A" w:rsidRDefault="00D74244" w:rsidP="00DC3683">
      <w:pPr>
        <w:pStyle w:val="a4"/>
        <w:shd w:val="clear" w:color="auto" w:fill="FFFFFF"/>
        <w:spacing w:before="0" w:beforeAutospacing="0" w:after="0" w:afterAutospacing="0" w:line="360" w:lineRule="auto"/>
        <w:ind w:firstLine="709"/>
        <w:jc w:val="both"/>
        <w:rPr>
          <w:sz w:val="28"/>
          <w:szCs w:val="28"/>
        </w:rPr>
      </w:pPr>
      <w:r>
        <w:rPr>
          <w:sz w:val="28"/>
          <w:szCs w:val="28"/>
        </w:rPr>
        <w:t>2. Незаконный;</w:t>
      </w:r>
    </w:p>
    <w:p w:rsidR="00543B16" w:rsidRPr="00FC026A" w:rsidRDefault="00D74244" w:rsidP="00DC3683">
      <w:pPr>
        <w:pStyle w:val="a4"/>
        <w:shd w:val="clear" w:color="auto" w:fill="FFFFFF"/>
        <w:spacing w:before="0" w:beforeAutospacing="0" w:after="0" w:afterAutospacing="0" w:line="360" w:lineRule="auto"/>
        <w:ind w:firstLine="709"/>
        <w:jc w:val="both"/>
        <w:rPr>
          <w:sz w:val="28"/>
          <w:szCs w:val="28"/>
        </w:rPr>
      </w:pPr>
      <w:r>
        <w:rPr>
          <w:sz w:val="28"/>
          <w:szCs w:val="28"/>
        </w:rPr>
        <w:t>3. П</w:t>
      </w:r>
      <w:r w:rsidR="00543B16" w:rsidRPr="00FC026A">
        <w:rPr>
          <w:sz w:val="28"/>
          <w:szCs w:val="28"/>
        </w:rPr>
        <w:t>реступный.</w:t>
      </w:r>
    </w:p>
    <w:p w:rsidR="00D3041A" w:rsidRPr="00FC026A" w:rsidRDefault="00543B16"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 xml:space="preserve">Значение законного приказа заключается в том, что он был отдан непосредственному подчиненному его руководителем, с соблюдением своей компетенции </w:t>
      </w:r>
      <w:r w:rsidR="00D3041A" w:rsidRPr="00FC026A">
        <w:rPr>
          <w:sz w:val="28"/>
          <w:szCs w:val="28"/>
        </w:rPr>
        <w:t>и формы и по своему содержанию законный приказ не противоречит нормам действующего законодательства.</w:t>
      </w:r>
    </w:p>
    <w:p w:rsidR="00D3041A" w:rsidRPr="00FC026A" w:rsidRDefault="00D3041A"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Незаконным приказом может быть нарушено одно из указанных условий</w:t>
      </w:r>
      <w:r w:rsidR="00D74244">
        <w:rPr>
          <w:rStyle w:val="ae"/>
          <w:sz w:val="28"/>
          <w:szCs w:val="28"/>
        </w:rPr>
        <w:footnoteReference w:id="8"/>
      </w:r>
      <w:r w:rsidRPr="00FC026A">
        <w:rPr>
          <w:sz w:val="28"/>
          <w:szCs w:val="28"/>
        </w:rPr>
        <w:t>:</w:t>
      </w:r>
    </w:p>
    <w:p w:rsidR="00D3041A" w:rsidRPr="00FC026A" w:rsidRDefault="00D74244" w:rsidP="00DC3683">
      <w:pPr>
        <w:pStyle w:val="a4"/>
        <w:shd w:val="clear" w:color="auto" w:fill="FFFFFF"/>
        <w:spacing w:before="0" w:beforeAutospacing="0" w:after="0" w:afterAutospacing="0" w:line="360" w:lineRule="auto"/>
        <w:ind w:firstLine="709"/>
        <w:jc w:val="both"/>
        <w:rPr>
          <w:sz w:val="28"/>
          <w:szCs w:val="28"/>
        </w:rPr>
      </w:pPr>
      <w:r>
        <w:rPr>
          <w:sz w:val="28"/>
          <w:szCs w:val="28"/>
        </w:rPr>
        <w:t>1. О</w:t>
      </w:r>
      <w:r w:rsidR="00D3041A" w:rsidRPr="00FC026A">
        <w:rPr>
          <w:sz w:val="28"/>
          <w:szCs w:val="28"/>
        </w:rPr>
        <w:t>н может быть отдан лицом, которое не имее</w:t>
      </w:r>
      <w:r>
        <w:rPr>
          <w:sz w:val="28"/>
          <w:szCs w:val="28"/>
        </w:rPr>
        <w:t>т на то необходимой компетенции;</w:t>
      </w:r>
    </w:p>
    <w:p w:rsidR="00D3041A" w:rsidRPr="00FC026A" w:rsidRDefault="00D74244" w:rsidP="00DC3683">
      <w:pPr>
        <w:pStyle w:val="a4"/>
        <w:shd w:val="clear" w:color="auto" w:fill="FFFFFF"/>
        <w:spacing w:before="0" w:beforeAutospacing="0" w:after="0" w:afterAutospacing="0" w:line="360" w:lineRule="auto"/>
        <w:ind w:firstLine="709"/>
        <w:jc w:val="both"/>
        <w:rPr>
          <w:sz w:val="28"/>
          <w:szCs w:val="28"/>
        </w:rPr>
      </w:pPr>
      <w:r>
        <w:rPr>
          <w:sz w:val="28"/>
          <w:szCs w:val="28"/>
        </w:rPr>
        <w:t>2. Т</w:t>
      </w:r>
      <w:r w:rsidR="00D3041A" w:rsidRPr="00FC026A">
        <w:rPr>
          <w:sz w:val="28"/>
          <w:szCs w:val="28"/>
        </w:rPr>
        <w:t>ребования, изложенные в приказе, превышают</w:t>
      </w:r>
      <w:r>
        <w:rPr>
          <w:sz w:val="28"/>
          <w:szCs w:val="28"/>
        </w:rPr>
        <w:t xml:space="preserve"> компетенцию издавшего его лица;</w:t>
      </w:r>
    </w:p>
    <w:p w:rsidR="00D3041A" w:rsidRPr="00FC026A" w:rsidRDefault="00D74244" w:rsidP="00DC3683">
      <w:pPr>
        <w:pStyle w:val="a4"/>
        <w:shd w:val="clear" w:color="auto" w:fill="FFFFFF"/>
        <w:spacing w:before="0" w:beforeAutospacing="0" w:after="0" w:afterAutospacing="0" w:line="360" w:lineRule="auto"/>
        <w:ind w:firstLine="709"/>
        <w:jc w:val="both"/>
        <w:rPr>
          <w:sz w:val="28"/>
          <w:szCs w:val="28"/>
        </w:rPr>
      </w:pPr>
      <w:r>
        <w:rPr>
          <w:sz w:val="28"/>
          <w:szCs w:val="28"/>
        </w:rPr>
        <w:t>3. Н</w:t>
      </w:r>
      <w:r w:rsidR="00D3041A" w:rsidRPr="00FC026A">
        <w:rPr>
          <w:sz w:val="28"/>
          <w:szCs w:val="28"/>
        </w:rPr>
        <w:t>арушена ф</w:t>
      </w:r>
      <w:r>
        <w:rPr>
          <w:sz w:val="28"/>
          <w:szCs w:val="28"/>
        </w:rPr>
        <w:t>орма и процедура подачи приказа;</w:t>
      </w:r>
    </w:p>
    <w:p w:rsidR="00D3041A" w:rsidRPr="00FC026A" w:rsidRDefault="00D74244" w:rsidP="00DC3683">
      <w:pPr>
        <w:pStyle w:val="a4"/>
        <w:shd w:val="clear" w:color="auto" w:fill="FFFFFF"/>
        <w:spacing w:before="0" w:beforeAutospacing="0" w:after="0" w:afterAutospacing="0" w:line="360" w:lineRule="auto"/>
        <w:ind w:firstLine="709"/>
        <w:jc w:val="both"/>
        <w:rPr>
          <w:sz w:val="28"/>
          <w:szCs w:val="28"/>
        </w:rPr>
      </w:pPr>
      <w:r>
        <w:rPr>
          <w:sz w:val="28"/>
          <w:szCs w:val="28"/>
        </w:rPr>
        <w:t>4. В</w:t>
      </w:r>
      <w:r w:rsidR="00D3041A" w:rsidRPr="00FC026A">
        <w:rPr>
          <w:sz w:val="28"/>
          <w:szCs w:val="28"/>
        </w:rPr>
        <w:t xml:space="preserve"> приказе или распоряжении содержатся требования совершить противоречащие действующему законодательству деяния.</w:t>
      </w:r>
    </w:p>
    <w:p w:rsidR="00D3041A" w:rsidRPr="00FC026A" w:rsidRDefault="00D3041A"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Одной из разновидностей незаконного приказа является преступный приказ, который предписывает совершить такое деяние, которое закреплено в нормах действующего уголовного законодательства и направлено на причинение вреда:</w:t>
      </w:r>
    </w:p>
    <w:p w:rsidR="00D3041A" w:rsidRPr="00FC026A" w:rsidRDefault="00D74244" w:rsidP="00DC3683">
      <w:pPr>
        <w:pStyle w:val="a4"/>
        <w:shd w:val="clear" w:color="auto" w:fill="FFFFFF"/>
        <w:spacing w:before="0" w:beforeAutospacing="0" w:after="0" w:afterAutospacing="0" w:line="360" w:lineRule="auto"/>
        <w:ind w:firstLine="709"/>
        <w:jc w:val="both"/>
        <w:rPr>
          <w:sz w:val="28"/>
          <w:szCs w:val="28"/>
        </w:rPr>
      </w:pPr>
      <w:r>
        <w:rPr>
          <w:sz w:val="28"/>
          <w:szCs w:val="28"/>
        </w:rPr>
        <w:t>1. П</w:t>
      </w:r>
      <w:r w:rsidR="00D3041A" w:rsidRPr="00FC026A">
        <w:rPr>
          <w:sz w:val="28"/>
          <w:szCs w:val="28"/>
        </w:rPr>
        <w:t>равам и интересам граждан, их здоровью и собственному имуществу;</w:t>
      </w:r>
    </w:p>
    <w:p w:rsidR="00D3041A" w:rsidRPr="00FC026A" w:rsidRDefault="00D74244" w:rsidP="00DC3683">
      <w:pPr>
        <w:pStyle w:val="a4"/>
        <w:shd w:val="clear" w:color="auto" w:fill="FFFFFF"/>
        <w:spacing w:before="0" w:beforeAutospacing="0" w:after="0" w:afterAutospacing="0" w:line="360" w:lineRule="auto"/>
        <w:ind w:firstLine="709"/>
        <w:jc w:val="both"/>
        <w:rPr>
          <w:sz w:val="28"/>
          <w:szCs w:val="28"/>
        </w:rPr>
      </w:pPr>
      <w:r>
        <w:rPr>
          <w:sz w:val="28"/>
          <w:szCs w:val="28"/>
        </w:rPr>
        <w:t>2. И</w:t>
      </w:r>
      <w:r w:rsidR="00D3041A" w:rsidRPr="00FC026A">
        <w:rPr>
          <w:sz w:val="28"/>
          <w:szCs w:val="28"/>
        </w:rPr>
        <w:t>нтересам государства и общества</w:t>
      </w:r>
      <w:r w:rsidR="00D3041A" w:rsidRPr="00FC026A">
        <w:rPr>
          <w:rStyle w:val="ae"/>
          <w:sz w:val="28"/>
          <w:szCs w:val="28"/>
        </w:rPr>
        <w:footnoteReference w:id="9"/>
      </w:r>
      <w:r w:rsidR="00D3041A" w:rsidRPr="00FC026A">
        <w:rPr>
          <w:sz w:val="28"/>
          <w:szCs w:val="28"/>
        </w:rPr>
        <w:t>.</w:t>
      </w:r>
    </w:p>
    <w:p w:rsidR="00E12759" w:rsidRPr="00FC026A" w:rsidRDefault="00E12759"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В научной и учебной литературе существуют различные мнения о пределах обязательности исполнения приказов и распоряжений относительно военной и гражданской службы.</w:t>
      </w:r>
    </w:p>
    <w:p w:rsidR="00E12759" w:rsidRPr="00FC026A" w:rsidRDefault="00E12759"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В области военной службы повиновение приказу считалось более обязательным, поэтому только исполнение явно преступного приказа могло привести к применению мер уголовной ответственности в отношении исполнителя приказа.</w:t>
      </w:r>
    </w:p>
    <w:p w:rsidR="00DC0E15" w:rsidRPr="00FC026A" w:rsidRDefault="00E12759"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В нормах действующего уголовного законодательства Российской Федерации ответственность в области военной и гражданской службы за неисполнение приказа или распоряжения была уравнена</w:t>
      </w:r>
      <w:r w:rsidR="00D74244">
        <w:rPr>
          <w:rStyle w:val="ae"/>
          <w:sz w:val="28"/>
          <w:szCs w:val="28"/>
        </w:rPr>
        <w:footnoteReference w:id="10"/>
      </w:r>
      <w:r w:rsidR="00DC0E15" w:rsidRPr="00FC026A">
        <w:rPr>
          <w:sz w:val="28"/>
          <w:szCs w:val="28"/>
        </w:rPr>
        <w:t>.</w:t>
      </w:r>
    </w:p>
    <w:p w:rsidR="00DC0E15" w:rsidRPr="00FC026A" w:rsidRDefault="008C41DB"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 xml:space="preserve">В настоящее время </w:t>
      </w:r>
      <w:r w:rsidR="00DC0E15" w:rsidRPr="00FC026A">
        <w:rPr>
          <w:sz w:val="28"/>
          <w:szCs w:val="28"/>
        </w:rPr>
        <w:t>несмотря на правовое положение и род деятельности лица, при исполнении им обязательного для него приказа, в результате чего был причинен вред охраняемым уголовным законом интересам, лицо не подлежит  привлечению к уголовной ответственности</w:t>
      </w:r>
      <w:r w:rsidR="00D74244">
        <w:rPr>
          <w:rStyle w:val="ae"/>
          <w:sz w:val="28"/>
          <w:szCs w:val="28"/>
        </w:rPr>
        <w:footnoteReference w:id="11"/>
      </w:r>
      <w:r w:rsidR="00DC0E15" w:rsidRPr="00FC026A">
        <w:rPr>
          <w:sz w:val="28"/>
          <w:szCs w:val="28"/>
        </w:rPr>
        <w:t>.</w:t>
      </w:r>
    </w:p>
    <w:p w:rsidR="00DC0E15" w:rsidRPr="00FC026A" w:rsidRDefault="00DC0E15"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В данном случае, исполнителем преступления будет признано лицо, которое отдало незаконный приказ или незаконное распоряжение.</w:t>
      </w:r>
    </w:p>
    <w:p w:rsidR="007E4546" w:rsidRDefault="00DC0E15"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 xml:space="preserve">В том случае, если лицо совершит умышленное преступное деяние для исполнения заведомо незаконного приказа или распоряжения, то оно подлежит уголовной ответственности </w:t>
      </w:r>
      <w:r w:rsidR="007E4546" w:rsidRPr="00FC026A">
        <w:rPr>
          <w:sz w:val="28"/>
          <w:szCs w:val="28"/>
        </w:rPr>
        <w:t>на общих основаниях, установленных действующим уголовным законодательством.</w:t>
      </w:r>
      <w:r w:rsidR="005C7040">
        <w:rPr>
          <w:rStyle w:val="ae"/>
          <w:sz w:val="28"/>
          <w:szCs w:val="28"/>
        </w:rPr>
        <w:footnoteReference w:id="12"/>
      </w:r>
    </w:p>
    <w:p w:rsidR="00DC3683" w:rsidRPr="00DC3683" w:rsidRDefault="00DC3683" w:rsidP="00DC3683">
      <w:pPr>
        <w:spacing w:after="0" w:line="360" w:lineRule="auto"/>
        <w:ind w:firstLine="709"/>
        <w:jc w:val="both"/>
        <w:rPr>
          <w:rFonts w:ascii="Times New Roman" w:hAnsi="Times New Roman" w:cs="Times New Roman"/>
          <w:sz w:val="28"/>
          <w:szCs w:val="28"/>
        </w:rPr>
      </w:pPr>
      <w:r w:rsidRPr="00DC3683">
        <w:rPr>
          <w:rFonts w:ascii="Times New Roman" w:hAnsi="Times New Roman" w:cs="Times New Roman"/>
          <w:sz w:val="28"/>
          <w:szCs w:val="28"/>
        </w:rPr>
        <w:t>Практическим примером может служить уголовное дело в отношении старшего прапорщика Н. Он, желая отомстить гражданину Д., с которым перед этим поссорился, отдал незаконный приказ своим подчиненным рядовым К. и А. ножом порезать шины в микроавтобусе Д. Рядовые К. и А. это исполнили, умышленно уничтожив личное имущество Д. в значительном размере. В ходе проверки факта гражданин Д. отказался обращаться с заявлением об уничтожении имущества в отношении солдат. При этом он пояснил, что по его мнению, К. и А. не должна нести ответственность, так как они действовали по незаконному приказу старшего прапорщика Н. В последующем Д. заявил, что он не желает привлечения к уголовной ответственности и Н., поскольку последний полностью возместил ему материальный ущерб. Однако, поскольку в содеянном Н. кроме подстрекательства к умышленному уничтожению имущества содержался также состав преступления, предусмотренного ч. 1 ст. 455 УК, он был осужден военным судом за превышение власти из иной личной заинтересованности, которое выразилось в незаконном приказе К. и А. уничтожить личное имущество Д</w:t>
      </w:r>
      <w:r w:rsidR="00D74244">
        <w:rPr>
          <w:rStyle w:val="ae"/>
          <w:rFonts w:ascii="Times New Roman" w:hAnsi="Times New Roman" w:cs="Times New Roman"/>
          <w:sz w:val="28"/>
          <w:szCs w:val="28"/>
        </w:rPr>
        <w:footnoteReference w:id="13"/>
      </w:r>
      <w:r w:rsidRPr="00DC3683">
        <w:rPr>
          <w:rFonts w:ascii="Times New Roman" w:hAnsi="Times New Roman" w:cs="Times New Roman"/>
          <w:sz w:val="28"/>
          <w:szCs w:val="28"/>
        </w:rPr>
        <w:t>.</w:t>
      </w:r>
    </w:p>
    <w:p w:rsidR="007E4546" w:rsidRPr="00FC026A" w:rsidRDefault="007E4546"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В соответствии с нормами пункта «ж» части первой статьи 61 Уголовного кодекса Российской Федерации, исполнение такого приказа будет являться только смягчающим наказание обстоятельством</w:t>
      </w:r>
      <w:r w:rsidR="00D42952" w:rsidRPr="00FC026A">
        <w:rPr>
          <w:rStyle w:val="ae"/>
          <w:sz w:val="28"/>
          <w:szCs w:val="28"/>
        </w:rPr>
        <w:footnoteReference w:id="14"/>
      </w:r>
      <w:r w:rsidRPr="00FC026A">
        <w:rPr>
          <w:sz w:val="28"/>
          <w:szCs w:val="28"/>
        </w:rPr>
        <w:t>.</w:t>
      </w:r>
    </w:p>
    <w:p w:rsidR="008C41DB" w:rsidRPr="00FC026A" w:rsidRDefault="007E4546"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Например, в статье 8 Устава Нюрнбергского трибунала содержались положения о том, что, если подсудимый действовал по распоряжению правительства и приказу руководителя, это не является основанием для освобождения его от ответственности</w:t>
      </w:r>
      <w:r w:rsidR="0067511A" w:rsidRPr="00FC026A">
        <w:rPr>
          <w:rStyle w:val="ae"/>
          <w:sz w:val="28"/>
          <w:szCs w:val="28"/>
        </w:rPr>
        <w:footnoteReference w:id="15"/>
      </w:r>
      <w:r w:rsidRPr="00FC026A">
        <w:rPr>
          <w:sz w:val="28"/>
          <w:szCs w:val="28"/>
        </w:rPr>
        <w:t xml:space="preserve">. </w:t>
      </w:r>
    </w:p>
    <w:p w:rsidR="007E4546" w:rsidRPr="00FC026A" w:rsidRDefault="007E4546"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В том случае, если исполнитель не осознавал незаконности отданного ему приказа, то он подлежит освобождению от уголовн</w:t>
      </w:r>
      <w:r w:rsidR="00D74244">
        <w:rPr>
          <w:sz w:val="28"/>
          <w:szCs w:val="28"/>
        </w:rPr>
        <w:t>ой ответственности за содеянное</w:t>
      </w:r>
      <w:r w:rsidR="00234FFB">
        <w:rPr>
          <w:rStyle w:val="ae"/>
          <w:sz w:val="28"/>
          <w:szCs w:val="28"/>
        </w:rPr>
        <w:footnoteReference w:id="16"/>
      </w:r>
      <w:r w:rsidR="00D74244">
        <w:rPr>
          <w:sz w:val="28"/>
          <w:szCs w:val="28"/>
        </w:rPr>
        <w:t>.</w:t>
      </w:r>
    </w:p>
    <w:p w:rsidR="007E4546" w:rsidRPr="00FC026A" w:rsidRDefault="007E4546"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Лицо, которое издало преступный приказ или преступное распоряжение, также не подлежит освобождению от уголовной ответственности, а признается организатором или по</w:t>
      </w:r>
      <w:r w:rsidR="00D74244">
        <w:rPr>
          <w:sz w:val="28"/>
          <w:szCs w:val="28"/>
        </w:rPr>
        <w:t>дстрекателем преступного деяния</w:t>
      </w:r>
      <w:r w:rsidR="007779AB">
        <w:rPr>
          <w:rStyle w:val="ae"/>
          <w:sz w:val="28"/>
          <w:szCs w:val="28"/>
        </w:rPr>
        <w:footnoteReference w:id="17"/>
      </w:r>
      <w:r w:rsidR="00D74244">
        <w:rPr>
          <w:sz w:val="28"/>
          <w:szCs w:val="28"/>
        </w:rPr>
        <w:t>.</w:t>
      </w:r>
    </w:p>
    <w:p w:rsidR="007E4546" w:rsidRPr="00FC026A" w:rsidRDefault="007E4546"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Это связано с тем, что отдача приказа или распоряжения представляет собой:</w:t>
      </w:r>
    </w:p>
    <w:p w:rsidR="007E4546" w:rsidRPr="00FC026A" w:rsidRDefault="00D74244" w:rsidP="00DC3683">
      <w:pPr>
        <w:pStyle w:val="a4"/>
        <w:shd w:val="clear" w:color="auto" w:fill="FFFFFF"/>
        <w:spacing w:before="0" w:beforeAutospacing="0" w:after="0" w:afterAutospacing="0" w:line="360" w:lineRule="auto"/>
        <w:ind w:firstLine="709"/>
        <w:jc w:val="both"/>
        <w:rPr>
          <w:sz w:val="28"/>
          <w:szCs w:val="28"/>
        </w:rPr>
      </w:pPr>
      <w:r>
        <w:rPr>
          <w:sz w:val="28"/>
          <w:szCs w:val="28"/>
        </w:rPr>
        <w:t>1. О</w:t>
      </w:r>
      <w:r w:rsidR="007E4546" w:rsidRPr="00FC026A">
        <w:rPr>
          <w:sz w:val="28"/>
          <w:szCs w:val="28"/>
        </w:rPr>
        <w:t>дни из способов склонения субъекта к совершению преступного деяния,</w:t>
      </w:r>
    </w:p>
    <w:p w:rsidR="007E4546" w:rsidRPr="00FC026A" w:rsidRDefault="00D74244" w:rsidP="00DC3683">
      <w:pPr>
        <w:pStyle w:val="a4"/>
        <w:shd w:val="clear" w:color="auto" w:fill="FFFFFF"/>
        <w:spacing w:before="0" w:beforeAutospacing="0" w:after="0" w:afterAutospacing="0" w:line="360" w:lineRule="auto"/>
        <w:ind w:firstLine="709"/>
        <w:jc w:val="both"/>
        <w:rPr>
          <w:sz w:val="28"/>
          <w:szCs w:val="28"/>
        </w:rPr>
      </w:pPr>
      <w:r>
        <w:rPr>
          <w:sz w:val="28"/>
          <w:szCs w:val="28"/>
        </w:rPr>
        <w:t>2. О</w:t>
      </w:r>
      <w:r w:rsidR="007E4546" w:rsidRPr="00FC026A">
        <w:rPr>
          <w:sz w:val="28"/>
          <w:szCs w:val="28"/>
        </w:rPr>
        <w:t>дин из способов руководства совершением преступления.</w:t>
      </w:r>
    </w:p>
    <w:p w:rsidR="007E4546" w:rsidRPr="00FC026A" w:rsidRDefault="007E4546"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Многими авторами предлагается также помимо прочего вменять начальнику (если он является должностным лицом), также  и статью 286 Уголовного кодекса Российской Федерации.</w:t>
      </w:r>
    </w:p>
    <w:p w:rsidR="007E4546" w:rsidRPr="00FC026A" w:rsidRDefault="007E4546"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В том случае, если исполнитель отказался исполнить преступный приказ, то в соответствии с частью 5 статьи 34 Уголовного кодекса Российской Федерации, отдавшему приказ руководителю вменяется при</w:t>
      </w:r>
      <w:r w:rsidR="00D74244">
        <w:rPr>
          <w:sz w:val="28"/>
          <w:szCs w:val="28"/>
        </w:rPr>
        <w:t>готовление к преступному деянию</w:t>
      </w:r>
      <w:r w:rsidR="00234FFB">
        <w:rPr>
          <w:rStyle w:val="ae"/>
          <w:sz w:val="28"/>
          <w:szCs w:val="28"/>
        </w:rPr>
        <w:footnoteReference w:id="18"/>
      </w:r>
      <w:r w:rsidR="00D74244">
        <w:rPr>
          <w:sz w:val="28"/>
          <w:szCs w:val="28"/>
        </w:rPr>
        <w:t>.</w:t>
      </w:r>
    </w:p>
    <w:p w:rsidR="007E4546" w:rsidRPr="00FC026A" w:rsidRDefault="007E4546"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В заключение рассмотрения настоящего параграфа курсовой работы, необходимо также отдельно остановиться на следующей спорной ситуации.</w:t>
      </w:r>
    </w:p>
    <w:p w:rsidR="00B654A2" w:rsidRPr="00FC026A" w:rsidRDefault="007E4546"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 xml:space="preserve">Если в отдаваемом подчиненным приказе </w:t>
      </w:r>
      <w:r w:rsidR="00B654A2" w:rsidRPr="00FC026A">
        <w:rPr>
          <w:sz w:val="28"/>
          <w:szCs w:val="28"/>
        </w:rPr>
        <w:t>поставлена только задача, которую необходимо решить подчиненному, но не указан способ ее решения, то возможны следующие ситуации, связанные с причинением вреда при исполнении такого приказа</w:t>
      </w:r>
      <w:r w:rsidR="00F95904">
        <w:rPr>
          <w:rStyle w:val="ae"/>
          <w:sz w:val="28"/>
          <w:szCs w:val="28"/>
        </w:rPr>
        <w:footnoteReference w:id="19"/>
      </w:r>
      <w:r w:rsidR="00B654A2" w:rsidRPr="00FC026A">
        <w:rPr>
          <w:sz w:val="28"/>
          <w:szCs w:val="28"/>
        </w:rPr>
        <w:t>:</w:t>
      </w:r>
    </w:p>
    <w:p w:rsidR="00B654A2" w:rsidRPr="00FC026A" w:rsidRDefault="00B654A2" w:rsidP="00DC3683">
      <w:pPr>
        <w:pStyle w:val="a4"/>
        <w:numPr>
          <w:ilvl w:val="0"/>
          <w:numId w:val="7"/>
        </w:numPr>
        <w:shd w:val="clear" w:color="auto" w:fill="FFFFFF"/>
        <w:spacing w:before="0" w:beforeAutospacing="0" w:after="0" w:afterAutospacing="0" w:line="360" w:lineRule="auto"/>
        <w:ind w:left="0" w:firstLine="709"/>
        <w:jc w:val="both"/>
        <w:rPr>
          <w:sz w:val="28"/>
          <w:szCs w:val="28"/>
        </w:rPr>
      </w:pPr>
      <w:r w:rsidRPr="00FC026A">
        <w:rPr>
          <w:sz w:val="28"/>
          <w:szCs w:val="28"/>
        </w:rPr>
        <w:t>Если достижение цели возможно единственным преступным способом, то к уголовной ответственности привлекаются и исполнитель приказа и отдавшее его лицо.</w:t>
      </w:r>
    </w:p>
    <w:p w:rsidR="00B654A2" w:rsidRPr="00FC026A" w:rsidRDefault="00B654A2" w:rsidP="00DC3683">
      <w:pPr>
        <w:pStyle w:val="a4"/>
        <w:numPr>
          <w:ilvl w:val="0"/>
          <w:numId w:val="7"/>
        </w:numPr>
        <w:shd w:val="clear" w:color="auto" w:fill="FFFFFF"/>
        <w:spacing w:before="0" w:beforeAutospacing="0" w:after="0" w:afterAutospacing="0" w:line="360" w:lineRule="auto"/>
        <w:ind w:left="0" w:firstLine="709"/>
        <w:jc w:val="both"/>
        <w:rPr>
          <w:sz w:val="28"/>
          <w:szCs w:val="28"/>
        </w:rPr>
      </w:pPr>
      <w:r w:rsidRPr="00FC026A">
        <w:rPr>
          <w:sz w:val="28"/>
          <w:szCs w:val="28"/>
        </w:rPr>
        <w:t>В том случае, если решение поставленной в приказе задачи возможно как законным, так и незаконным способом, а подчиненный избрал незаконный способ исполнения приказа, то  к уголовной ответственности привлекается только исполнитель приказа.</w:t>
      </w:r>
    </w:p>
    <w:p w:rsidR="00B654A2" w:rsidRPr="00FC026A" w:rsidRDefault="008C41DB" w:rsidP="00DC3683">
      <w:pPr>
        <w:pStyle w:val="a4"/>
        <w:shd w:val="clear" w:color="auto" w:fill="FFFFFF"/>
        <w:spacing w:before="0" w:beforeAutospacing="0" w:after="0" w:afterAutospacing="0" w:line="360" w:lineRule="auto"/>
        <w:ind w:firstLine="709"/>
        <w:jc w:val="both"/>
        <w:rPr>
          <w:sz w:val="28"/>
          <w:szCs w:val="28"/>
        </w:rPr>
      </w:pPr>
      <w:r w:rsidRPr="00FC026A">
        <w:rPr>
          <w:sz w:val="28"/>
          <w:szCs w:val="28"/>
        </w:rPr>
        <w:t xml:space="preserve">Несмотря на то что </w:t>
      </w:r>
      <w:r w:rsidR="00B654A2" w:rsidRPr="00FC026A">
        <w:rPr>
          <w:sz w:val="28"/>
          <w:szCs w:val="28"/>
        </w:rPr>
        <w:t xml:space="preserve">в статье 332 Уголовного кодекса Российской Федерации предусмотрена уголовная ответственность для военнослужащих за неисполнение приказа, неисполнении незаконного приказа военнослужащими исключает привлечение </w:t>
      </w:r>
      <w:r w:rsidR="00B6625B" w:rsidRPr="00FC026A">
        <w:rPr>
          <w:sz w:val="28"/>
          <w:szCs w:val="28"/>
        </w:rPr>
        <w:t xml:space="preserve"> к уголовной ответственности </w:t>
      </w:r>
      <w:r w:rsidR="00B654A2" w:rsidRPr="00FC026A">
        <w:rPr>
          <w:sz w:val="28"/>
          <w:szCs w:val="28"/>
        </w:rPr>
        <w:t>и виновность</w:t>
      </w:r>
      <w:r w:rsidR="00B6625B" w:rsidRPr="00FC026A">
        <w:rPr>
          <w:rStyle w:val="ae"/>
          <w:sz w:val="28"/>
          <w:szCs w:val="28"/>
        </w:rPr>
        <w:footnoteReference w:id="20"/>
      </w:r>
      <w:r w:rsidR="00B6625B" w:rsidRPr="00FC026A">
        <w:rPr>
          <w:sz w:val="28"/>
          <w:szCs w:val="28"/>
        </w:rPr>
        <w:t>.</w:t>
      </w:r>
    </w:p>
    <w:p w:rsidR="00B6625B" w:rsidRPr="00FC026A" w:rsidRDefault="00B6625B" w:rsidP="00DC3683">
      <w:pPr>
        <w:pStyle w:val="a4"/>
        <w:shd w:val="clear" w:color="auto" w:fill="FFFFFF"/>
        <w:spacing w:before="0" w:beforeAutospacing="0" w:after="0" w:afterAutospacing="0" w:line="360" w:lineRule="auto"/>
        <w:ind w:firstLine="709"/>
        <w:jc w:val="both"/>
        <w:rPr>
          <w:color w:val="000000" w:themeColor="text1"/>
          <w:sz w:val="28"/>
          <w:szCs w:val="28"/>
        </w:rPr>
      </w:pPr>
      <w:r w:rsidRPr="00FC026A">
        <w:rPr>
          <w:color w:val="000000" w:themeColor="text1"/>
          <w:sz w:val="28"/>
          <w:szCs w:val="28"/>
        </w:rPr>
        <w:t>Таким образом, можно дать следующее определение исполнению приказа или распоряжения, как обстоятельству, исключающему преступность деяния.</w:t>
      </w:r>
    </w:p>
    <w:p w:rsidR="0055623C" w:rsidRPr="00FC026A" w:rsidRDefault="00B6625B" w:rsidP="00F95904">
      <w:pPr>
        <w:pStyle w:val="a4"/>
        <w:shd w:val="clear" w:color="auto" w:fill="FFFFFF"/>
        <w:spacing w:before="0" w:beforeAutospacing="0" w:after="0" w:afterAutospacing="0" w:line="360" w:lineRule="auto"/>
        <w:ind w:firstLine="709"/>
        <w:jc w:val="both"/>
        <w:rPr>
          <w:color w:val="000000" w:themeColor="text1"/>
          <w:sz w:val="28"/>
          <w:szCs w:val="28"/>
        </w:rPr>
      </w:pPr>
      <w:r w:rsidRPr="00FC026A">
        <w:rPr>
          <w:color w:val="000000" w:themeColor="text1"/>
          <w:sz w:val="28"/>
          <w:szCs w:val="28"/>
        </w:rPr>
        <w:t>Исполнение приказа или распоряжения представляет собой выполнение юридической обязанности по реализации актов применения права, причиняющее вред охраняемым уголовным законом интересам, но при соблюдении специальных предписаний уголовного кодекса не содержащее противоправности или виновности, исключающее возможность привлечения к уголовной ответственности и применение мер наказания, а при нарушении этих предписаний предусматривающее возможность смягчения мер такого наказания.</w:t>
      </w:r>
    </w:p>
    <w:p w:rsidR="0055623C" w:rsidRPr="0055623C" w:rsidRDefault="0055623C" w:rsidP="0055623C">
      <w:pPr>
        <w:spacing w:after="0" w:line="240" w:lineRule="auto"/>
        <w:jc w:val="center"/>
        <w:rPr>
          <w:rFonts w:ascii="Times New Roman" w:hAnsi="Times New Roman" w:cs="Times New Roman"/>
          <w:b/>
          <w:color w:val="000000" w:themeColor="text1"/>
          <w:sz w:val="28"/>
          <w:szCs w:val="28"/>
        </w:rPr>
      </w:pPr>
      <w:r w:rsidRPr="0055623C">
        <w:rPr>
          <w:rFonts w:ascii="Times New Roman" w:hAnsi="Times New Roman" w:cs="Times New Roman"/>
          <w:b/>
          <w:color w:val="000000" w:themeColor="text1"/>
          <w:sz w:val="28"/>
          <w:szCs w:val="28"/>
        </w:rPr>
        <w:t>1.2. Условия правомерности исполнения приказа или распоряжения, исключающих преступность деяния</w:t>
      </w:r>
    </w:p>
    <w:p w:rsidR="008C41DB" w:rsidRPr="00FC026A" w:rsidRDefault="008C41DB" w:rsidP="00DC3683">
      <w:pPr>
        <w:spacing w:after="0" w:line="360" w:lineRule="auto"/>
        <w:ind w:firstLine="709"/>
        <w:jc w:val="both"/>
        <w:rPr>
          <w:rFonts w:ascii="Times New Roman" w:eastAsiaTheme="majorEastAsia" w:hAnsi="Times New Roman" w:cs="Times New Roman"/>
          <w:b/>
          <w:color w:val="000000" w:themeColor="text1"/>
          <w:sz w:val="28"/>
          <w:szCs w:val="28"/>
        </w:rPr>
      </w:pPr>
    </w:p>
    <w:p w:rsidR="008C41DB" w:rsidRPr="0055623C" w:rsidRDefault="003B064F" w:rsidP="0055623C">
      <w:pPr>
        <w:spacing w:after="0" w:line="360" w:lineRule="auto"/>
        <w:ind w:firstLine="709"/>
        <w:jc w:val="both"/>
        <w:rPr>
          <w:rFonts w:ascii="Times New Roman" w:hAnsi="Times New Roman" w:cs="Times New Roman"/>
          <w:sz w:val="28"/>
          <w:szCs w:val="28"/>
        </w:rPr>
      </w:pPr>
      <w:r w:rsidRPr="0055623C">
        <w:rPr>
          <w:rFonts w:ascii="Times New Roman" w:hAnsi="Times New Roman" w:cs="Times New Roman"/>
          <w:sz w:val="28"/>
          <w:szCs w:val="28"/>
        </w:rPr>
        <w:t>Для рассмотрения условий правомерности причинения вреда при исполнении приказа или распоряжения, необходимо охарактеризовать следующие основные признаки приказа или распоряжения</w:t>
      </w:r>
      <w:r w:rsidR="00F95904">
        <w:rPr>
          <w:rStyle w:val="ae"/>
          <w:rFonts w:ascii="Times New Roman" w:hAnsi="Times New Roman" w:cs="Times New Roman"/>
          <w:sz w:val="28"/>
          <w:szCs w:val="28"/>
        </w:rPr>
        <w:footnoteReference w:id="21"/>
      </w:r>
      <w:r w:rsidR="008C41DB" w:rsidRPr="0055623C">
        <w:rPr>
          <w:rFonts w:ascii="Times New Roman" w:hAnsi="Times New Roman" w:cs="Times New Roman"/>
          <w:sz w:val="28"/>
          <w:szCs w:val="28"/>
        </w:rPr>
        <w:t>:</w:t>
      </w:r>
    </w:p>
    <w:p w:rsidR="003B064F" w:rsidRPr="0055623C" w:rsidRDefault="00F95904" w:rsidP="005562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w:t>
      </w:r>
      <w:r w:rsidR="003B064F" w:rsidRPr="0055623C">
        <w:rPr>
          <w:rFonts w:ascii="Times New Roman" w:hAnsi="Times New Roman" w:cs="Times New Roman"/>
          <w:sz w:val="28"/>
          <w:szCs w:val="28"/>
        </w:rPr>
        <w:t>редставляют собой требование руководителя к подчиненным лицам, которое издано в рамках принадлежащей руководителю компетенции;</w:t>
      </w:r>
    </w:p>
    <w:p w:rsidR="003B064F" w:rsidRPr="0055623C" w:rsidRDefault="00F95904" w:rsidP="005562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Т</w:t>
      </w:r>
      <w:r w:rsidR="003B064F" w:rsidRPr="0055623C">
        <w:rPr>
          <w:rFonts w:ascii="Times New Roman" w:hAnsi="Times New Roman" w:cs="Times New Roman"/>
          <w:sz w:val="28"/>
          <w:szCs w:val="28"/>
        </w:rPr>
        <w:t>ребование, содержащееся в приказе или распоряжении обладает властным характером и предписывает либо  выполнить определенные действия, либо воздержаться от их исполнения;</w:t>
      </w:r>
    </w:p>
    <w:p w:rsidR="003B064F" w:rsidRPr="0055623C" w:rsidRDefault="00F95904" w:rsidP="005562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Т</w:t>
      </w:r>
      <w:r w:rsidR="003B064F" w:rsidRPr="0055623C">
        <w:rPr>
          <w:rFonts w:ascii="Times New Roman" w:hAnsi="Times New Roman" w:cs="Times New Roman"/>
          <w:sz w:val="28"/>
          <w:szCs w:val="28"/>
        </w:rPr>
        <w:t>ребование, которое содержится в приказе или распоряжении имеет закрепленную законом форму;</w:t>
      </w:r>
    </w:p>
    <w:p w:rsidR="008C41DB" w:rsidRPr="0055623C" w:rsidRDefault="00F95904" w:rsidP="0055623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Т</w:t>
      </w:r>
      <w:r w:rsidR="003B064F" w:rsidRPr="0055623C">
        <w:rPr>
          <w:rFonts w:ascii="Times New Roman" w:hAnsi="Times New Roman" w:cs="Times New Roman"/>
          <w:sz w:val="28"/>
          <w:szCs w:val="28"/>
        </w:rPr>
        <w:t>ребование имеет обязательный характер для тех лиц, которым оно адресовано.</w:t>
      </w:r>
    </w:p>
    <w:p w:rsidR="003B064F" w:rsidRPr="0055623C" w:rsidRDefault="008C41DB" w:rsidP="0055623C">
      <w:pPr>
        <w:spacing w:after="0" w:line="360" w:lineRule="auto"/>
        <w:ind w:firstLine="709"/>
        <w:jc w:val="both"/>
        <w:rPr>
          <w:rFonts w:ascii="Times New Roman" w:hAnsi="Times New Roman" w:cs="Times New Roman"/>
          <w:sz w:val="28"/>
          <w:szCs w:val="28"/>
        </w:rPr>
      </w:pPr>
      <w:r w:rsidRPr="0055623C">
        <w:rPr>
          <w:rFonts w:ascii="Times New Roman" w:hAnsi="Times New Roman" w:cs="Times New Roman"/>
          <w:sz w:val="28"/>
          <w:szCs w:val="28"/>
        </w:rPr>
        <w:t xml:space="preserve">Вред, </w:t>
      </w:r>
      <w:r w:rsidR="003B064F" w:rsidRPr="0055623C">
        <w:rPr>
          <w:rFonts w:ascii="Times New Roman" w:hAnsi="Times New Roman" w:cs="Times New Roman"/>
          <w:sz w:val="28"/>
          <w:szCs w:val="28"/>
        </w:rPr>
        <w:t>который был причинен лицом, выполнившим обязательный для него приказ или распоряжение не влечет привлечения его к уголовной ответственности.</w:t>
      </w:r>
    </w:p>
    <w:p w:rsidR="003B064F" w:rsidRPr="0055623C" w:rsidRDefault="003B064F" w:rsidP="0055623C">
      <w:pPr>
        <w:spacing w:after="0" w:line="360" w:lineRule="auto"/>
        <w:ind w:firstLine="709"/>
        <w:jc w:val="both"/>
        <w:rPr>
          <w:rFonts w:ascii="Times New Roman" w:hAnsi="Times New Roman" w:cs="Times New Roman"/>
          <w:sz w:val="28"/>
          <w:szCs w:val="28"/>
        </w:rPr>
      </w:pPr>
      <w:r w:rsidRPr="0055623C">
        <w:rPr>
          <w:rFonts w:ascii="Times New Roman" w:hAnsi="Times New Roman" w:cs="Times New Roman"/>
          <w:sz w:val="28"/>
          <w:szCs w:val="28"/>
        </w:rPr>
        <w:t>В указанном случае, уголовной ответственности подлежит то лицо, которое издало незаконный приказ или распоряжение.</w:t>
      </w:r>
    </w:p>
    <w:p w:rsidR="003B064F" w:rsidRPr="00FC026A" w:rsidRDefault="00B654A2" w:rsidP="00DC3683">
      <w:pPr>
        <w:pStyle w:val="a4"/>
        <w:spacing w:before="0" w:beforeAutospacing="0" w:after="0" w:afterAutospacing="0" w:line="360" w:lineRule="auto"/>
        <w:ind w:firstLine="709"/>
        <w:jc w:val="both"/>
        <w:rPr>
          <w:sz w:val="28"/>
          <w:szCs w:val="28"/>
        </w:rPr>
      </w:pPr>
      <w:r w:rsidRPr="00FC026A">
        <w:rPr>
          <w:sz w:val="28"/>
          <w:szCs w:val="28"/>
        </w:rPr>
        <w:t>Исполнение обязательных приказов, распоряжений</w:t>
      </w:r>
      <w:r w:rsidR="003B064F" w:rsidRPr="00FC026A">
        <w:rPr>
          <w:sz w:val="28"/>
          <w:szCs w:val="28"/>
        </w:rPr>
        <w:t xml:space="preserve"> является неотъемлемой частью нормального функционирования в любых сферах деятельности. </w:t>
      </w:r>
    </w:p>
    <w:p w:rsidR="00914FB5" w:rsidRPr="00FC026A" w:rsidRDefault="003B064F" w:rsidP="00DC3683">
      <w:pPr>
        <w:pStyle w:val="a4"/>
        <w:spacing w:before="0" w:beforeAutospacing="0" w:after="0" w:afterAutospacing="0" w:line="360" w:lineRule="auto"/>
        <w:ind w:firstLine="709"/>
        <w:jc w:val="both"/>
        <w:rPr>
          <w:sz w:val="28"/>
          <w:szCs w:val="28"/>
        </w:rPr>
      </w:pPr>
      <w:r w:rsidRPr="00FC026A">
        <w:rPr>
          <w:sz w:val="28"/>
          <w:szCs w:val="28"/>
        </w:rPr>
        <w:t>Кроме того</w:t>
      </w:r>
      <w:r w:rsidR="00914FB5" w:rsidRPr="00FC026A">
        <w:rPr>
          <w:sz w:val="28"/>
          <w:szCs w:val="28"/>
        </w:rPr>
        <w:t>, во многих областях точное и безукоризненное исполнение приказов и распоряжений является обязательным условием безопасной работы (например, авиация, транспорт и пр.)</w:t>
      </w:r>
      <w:r w:rsidR="00F95904">
        <w:rPr>
          <w:rStyle w:val="ae"/>
          <w:sz w:val="28"/>
          <w:szCs w:val="28"/>
        </w:rPr>
        <w:footnoteReference w:id="22"/>
      </w:r>
      <w:r w:rsidR="00914FB5" w:rsidRPr="00FC026A">
        <w:rPr>
          <w:sz w:val="28"/>
          <w:szCs w:val="28"/>
        </w:rPr>
        <w:t>.</w:t>
      </w:r>
    </w:p>
    <w:p w:rsidR="00914FB5" w:rsidRPr="00FC026A" w:rsidRDefault="00914FB5" w:rsidP="00DC3683">
      <w:pPr>
        <w:pStyle w:val="a4"/>
        <w:spacing w:before="0" w:beforeAutospacing="0" w:after="0" w:afterAutospacing="0" w:line="360" w:lineRule="auto"/>
        <w:ind w:firstLine="709"/>
        <w:jc w:val="both"/>
        <w:rPr>
          <w:sz w:val="28"/>
          <w:szCs w:val="28"/>
        </w:rPr>
      </w:pPr>
      <w:r w:rsidRPr="00FC026A">
        <w:rPr>
          <w:sz w:val="28"/>
          <w:szCs w:val="28"/>
        </w:rPr>
        <w:t>Некоторые статьи Уголовного кодекса Российской Федерации в разделе о военных преступлениях устанав</w:t>
      </w:r>
      <w:r w:rsidR="006700F8">
        <w:rPr>
          <w:sz w:val="28"/>
          <w:szCs w:val="28"/>
        </w:rPr>
        <w:t>ливают уголовную ответственность</w:t>
      </w:r>
      <w:r w:rsidRPr="00FC026A">
        <w:rPr>
          <w:sz w:val="28"/>
          <w:szCs w:val="28"/>
        </w:rPr>
        <w:t xml:space="preserve"> за неподчинение начальнику и неисполнение его приказов</w:t>
      </w:r>
      <w:r w:rsidR="00A660B2" w:rsidRPr="00FC026A">
        <w:rPr>
          <w:rStyle w:val="ae"/>
          <w:sz w:val="28"/>
          <w:szCs w:val="28"/>
        </w:rPr>
        <w:footnoteReference w:id="23"/>
      </w:r>
      <w:r w:rsidR="00A660B2" w:rsidRPr="00FC026A">
        <w:rPr>
          <w:sz w:val="28"/>
          <w:szCs w:val="28"/>
        </w:rPr>
        <w:t>.</w:t>
      </w:r>
    </w:p>
    <w:p w:rsidR="002F53A2" w:rsidRPr="00FC026A" w:rsidRDefault="00B654A2" w:rsidP="00DC3683">
      <w:pPr>
        <w:pStyle w:val="a4"/>
        <w:spacing w:before="0" w:beforeAutospacing="0" w:after="0" w:afterAutospacing="0" w:line="360" w:lineRule="auto"/>
        <w:ind w:firstLine="709"/>
        <w:jc w:val="both"/>
        <w:rPr>
          <w:sz w:val="28"/>
          <w:szCs w:val="28"/>
        </w:rPr>
      </w:pPr>
      <w:r w:rsidRPr="00FC026A">
        <w:rPr>
          <w:sz w:val="28"/>
          <w:szCs w:val="28"/>
        </w:rPr>
        <w:t>Условием</w:t>
      </w:r>
      <w:r w:rsidR="002F53A2" w:rsidRPr="00FC026A">
        <w:rPr>
          <w:sz w:val="28"/>
          <w:szCs w:val="28"/>
        </w:rPr>
        <w:t>, при котором исключается привлечение к уголовной ответственности за вред, причиненный исполнением незаконного приказа или распоряжения, является осознание лицом его незаконного характера.</w:t>
      </w:r>
    </w:p>
    <w:p w:rsidR="002F53A2" w:rsidRPr="00FC026A" w:rsidRDefault="002F53A2" w:rsidP="00DC3683">
      <w:pPr>
        <w:pStyle w:val="a4"/>
        <w:spacing w:before="0" w:beforeAutospacing="0" w:after="0" w:afterAutospacing="0" w:line="360" w:lineRule="auto"/>
        <w:ind w:firstLine="709"/>
        <w:jc w:val="both"/>
        <w:rPr>
          <w:sz w:val="28"/>
          <w:szCs w:val="28"/>
        </w:rPr>
      </w:pPr>
      <w:r w:rsidRPr="00FC026A">
        <w:rPr>
          <w:sz w:val="28"/>
          <w:szCs w:val="28"/>
        </w:rPr>
        <w:t>Исполнение заведомо преступного приказа или распоряжения влечет уголовную ответственность, но, как уже было отмечено ранее, может быть признано обстоятельством, смягчающим наказание на основании пункта «ж» части 1 статьи 61 Уголовного кодекса Российской Федерации.</w:t>
      </w:r>
    </w:p>
    <w:p w:rsidR="002F53A2" w:rsidRPr="00FC026A" w:rsidRDefault="00B654A2" w:rsidP="00DC3683">
      <w:pPr>
        <w:pStyle w:val="a4"/>
        <w:spacing w:before="0" w:beforeAutospacing="0" w:after="0" w:afterAutospacing="0" w:line="360" w:lineRule="auto"/>
        <w:ind w:firstLine="709"/>
        <w:jc w:val="both"/>
        <w:rPr>
          <w:sz w:val="28"/>
          <w:szCs w:val="28"/>
        </w:rPr>
      </w:pPr>
      <w:r w:rsidRPr="00FC026A">
        <w:rPr>
          <w:sz w:val="28"/>
          <w:szCs w:val="28"/>
        </w:rPr>
        <w:t xml:space="preserve"> Ответственность за вред, причиненный во исполнение незаконного приказа или распоряжения, несет само лицо, отдавшее такой приказ либо распоряжение. Вместе с тем лицо, совершившее умышленное преступление во исполнение заведомо незаконного приказа или распоряжения, несет за такие действия уголовную отве</w:t>
      </w:r>
      <w:r w:rsidR="00F95904">
        <w:rPr>
          <w:sz w:val="28"/>
          <w:szCs w:val="28"/>
        </w:rPr>
        <w:t>тственность на общих основаниях</w:t>
      </w:r>
      <w:r w:rsidR="00BC1FB5">
        <w:rPr>
          <w:rStyle w:val="ae"/>
          <w:sz w:val="28"/>
          <w:szCs w:val="28"/>
        </w:rPr>
        <w:footnoteReference w:id="24"/>
      </w:r>
      <w:r w:rsidR="00F95904">
        <w:rPr>
          <w:sz w:val="28"/>
          <w:szCs w:val="28"/>
        </w:rPr>
        <w:t>.</w:t>
      </w:r>
    </w:p>
    <w:p w:rsidR="002F53A2" w:rsidRPr="00FC026A" w:rsidRDefault="00B654A2" w:rsidP="00DC3683">
      <w:pPr>
        <w:pStyle w:val="a4"/>
        <w:spacing w:before="0" w:beforeAutospacing="0" w:after="0" w:afterAutospacing="0" w:line="360" w:lineRule="auto"/>
        <w:ind w:firstLine="709"/>
        <w:jc w:val="both"/>
        <w:rPr>
          <w:sz w:val="28"/>
          <w:szCs w:val="28"/>
        </w:rPr>
      </w:pPr>
      <w:r w:rsidRPr="00FC026A">
        <w:rPr>
          <w:sz w:val="28"/>
          <w:szCs w:val="28"/>
        </w:rPr>
        <w:t>Незаконными</w:t>
      </w:r>
      <w:r w:rsidR="002F53A2" w:rsidRPr="00FC026A">
        <w:rPr>
          <w:sz w:val="28"/>
          <w:szCs w:val="28"/>
        </w:rPr>
        <w:t xml:space="preserve"> в данном случае являются такие приказ или распоряжение, которые противоречат конституционным положениям, действующему законодательству Российской Федерации.</w:t>
      </w:r>
    </w:p>
    <w:p w:rsidR="002F53A2" w:rsidRPr="00FC026A" w:rsidRDefault="002F53A2" w:rsidP="00DC3683">
      <w:pPr>
        <w:pStyle w:val="a4"/>
        <w:spacing w:before="0" w:beforeAutospacing="0" w:after="0" w:afterAutospacing="0" w:line="360" w:lineRule="auto"/>
        <w:ind w:firstLine="709"/>
        <w:jc w:val="both"/>
        <w:rPr>
          <w:sz w:val="28"/>
          <w:szCs w:val="28"/>
        </w:rPr>
      </w:pPr>
      <w:r w:rsidRPr="00FC026A">
        <w:rPr>
          <w:sz w:val="28"/>
          <w:szCs w:val="28"/>
        </w:rPr>
        <w:t>Ранее в юридической литературе оспаривалось отнесение исполнения приказа или распоряжения к тем обстоятельствам на основании которых может быть исключена преступность деяния, предполагалось решать данный вопрос в рамках отрасли административного права.</w:t>
      </w:r>
    </w:p>
    <w:p w:rsidR="00C92DC6" w:rsidRPr="00FC026A" w:rsidRDefault="00C92DC6" w:rsidP="00DC3683">
      <w:pPr>
        <w:pStyle w:val="a4"/>
        <w:spacing w:before="0" w:beforeAutospacing="0" w:after="0" w:afterAutospacing="0" w:line="360" w:lineRule="auto"/>
        <w:ind w:firstLine="709"/>
        <w:jc w:val="both"/>
        <w:rPr>
          <w:color w:val="000000" w:themeColor="text1"/>
          <w:sz w:val="28"/>
          <w:szCs w:val="28"/>
        </w:rPr>
      </w:pPr>
      <w:r w:rsidRPr="00FC026A">
        <w:rPr>
          <w:color w:val="000000" w:themeColor="text1"/>
          <w:sz w:val="28"/>
          <w:szCs w:val="28"/>
        </w:rPr>
        <w:t>Предлагалось также выделить две группы критериев правомерности причинения вреда при исполнении приказов и распоряжений</w:t>
      </w:r>
      <w:r w:rsidR="00F95904">
        <w:rPr>
          <w:rStyle w:val="ae"/>
          <w:color w:val="000000" w:themeColor="text1"/>
          <w:sz w:val="28"/>
          <w:szCs w:val="28"/>
        </w:rPr>
        <w:footnoteReference w:id="25"/>
      </w:r>
      <w:r w:rsidRPr="00FC026A">
        <w:rPr>
          <w:color w:val="000000" w:themeColor="text1"/>
          <w:sz w:val="28"/>
          <w:szCs w:val="28"/>
        </w:rPr>
        <w:t>:</w:t>
      </w:r>
    </w:p>
    <w:p w:rsidR="00C92DC6" w:rsidRPr="00FC026A" w:rsidRDefault="00F95904" w:rsidP="00DC3683">
      <w:pPr>
        <w:pStyle w:val="a4"/>
        <w:spacing w:before="0" w:beforeAutospacing="0" w:after="0" w:afterAutospacing="0" w:line="360" w:lineRule="auto"/>
        <w:ind w:firstLine="709"/>
        <w:jc w:val="both"/>
        <w:rPr>
          <w:color w:val="000000" w:themeColor="text1"/>
          <w:sz w:val="28"/>
          <w:szCs w:val="28"/>
        </w:rPr>
      </w:pPr>
      <w:r>
        <w:rPr>
          <w:color w:val="000000" w:themeColor="text1"/>
          <w:sz w:val="28"/>
          <w:szCs w:val="28"/>
        </w:rPr>
        <w:t>1. К</w:t>
      </w:r>
      <w:r w:rsidR="00C92DC6" w:rsidRPr="00FC026A">
        <w:rPr>
          <w:color w:val="000000" w:themeColor="text1"/>
          <w:sz w:val="28"/>
          <w:szCs w:val="28"/>
        </w:rPr>
        <w:t>ритерии, которые относятся к самому приказу или распоряжению,</w:t>
      </w:r>
    </w:p>
    <w:p w:rsidR="00C92DC6" w:rsidRPr="00FC026A" w:rsidRDefault="00F95904" w:rsidP="00DC3683">
      <w:pPr>
        <w:pStyle w:val="a4"/>
        <w:spacing w:before="0" w:beforeAutospacing="0" w:after="0" w:afterAutospacing="0" w:line="360" w:lineRule="auto"/>
        <w:ind w:firstLine="709"/>
        <w:jc w:val="both"/>
        <w:rPr>
          <w:color w:val="000000" w:themeColor="text1"/>
          <w:sz w:val="28"/>
          <w:szCs w:val="28"/>
        </w:rPr>
      </w:pPr>
      <w:r>
        <w:rPr>
          <w:color w:val="000000" w:themeColor="text1"/>
          <w:sz w:val="28"/>
          <w:szCs w:val="28"/>
        </w:rPr>
        <w:t>2. К</w:t>
      </w:r>
      <w:r w:rsidR="00C92DC6" w:rsidRPr="00FC026A">
        <w:rPr>
          <w:color w:val="000000" w:themeColor="text1"/>
          <w:sz w:val="28"/>
          <w:szCs w:val="28"/>
        </w:rPr>
        <w:t>ритерии, которые относятся к исполнению приказов и распоряжений.</w:t>
      </w:r>
    </w:p>
    <w:p w:rsidR="00C92DC6" w:rsidRPr="00FC026A" w:rsidRDefault="00C92DC6" w:rsidP="00DC3683">
      <w:pPr>
        <w:pStyle w:val="a4"/>
        <w:spacing w:before="0" w:beforeAutospacing="0" w:after="0" w:afterAutospacing="0" w:line="360" w:lineRule="auto"/>
        <w:ind w:firstLine="709"/>
        <w:jc w:val="both"/>
        <w:rPr>
          <w:color w:val="000000" w:themeColor="text1"/>
          <w:sz w:val="28"/>
          <w:szCs w:val="28"/>
        </w:rPr>
      </w:pPr>
      <w:r w:rsidRPr="00FC026A">
        <w:rPr>
          <w:color w:val="000000" w:themeColor="text1"/>
          <w:sz w:val="28"/>
          <w:szCs w:val="28"/>
        </w:rPr>
        <w:t>К первой группе было предложено относить</w:t>
      </w:r>
      <w:r w:rsidR="00F95904">
        <w:rPr>
          <w:rStyle w:val="ae"/>
          <w:color w:val="000000" w:themeColor="text1"/>
          <w:sz w:val="28"/>
          <w:szCs w:val="28"/>
        </w:rPr>
        <w:footnoteReference w:id="26"/>
      </w:r>
      <w:r w:rsidRPr="00FC026A">
        <w:rPr>
          <w:color w:val="000000" w:themeColor="text1"/>
          <w:sz w:val="28"/>
          <w:szCs w:val="28"/>
        </w:rPr>
        <w:t>:</w:t>
      </w:r>
    </w:p>
    <w:p w:rsidR="00C92DC6" w:rsidRPr="00FC026A" w:rsidRDefault="00C92DC6" w:rsidP="00DC3683">
      <w:pPr>
        <w:pStyle w:val="a4"/>
        <w:spacing w:before="0" w:beforeAutospacing="0" w:after="0" w:afterAutospacing="0" w:line="360" w:lineRule="auto"/>
        <w:ind w:firstLine="709"/>
        <w:jc w:val="both"/>
        <w:rPr>
          <w:color w:val="000000" w:themeColor="text1"/>
          <w:sz w:val="28"/>
          <w:szCs w:val="28"/>
        </w:rPr>
      </w:pPr>
      <w:r w:rsidRPr="00FC026A">
        <w:rPr>
          <w:color w:val="000000" w:themeColor="text1"/>
          <w:sz w:val="28"/>
          <w:szCs w:val="28"/>
        </w:rPr>
        <w:t>- обязательность приказа (распоряжения),</w:t>
      </w:r>
    </w:p>
    <w:p w:rsidR="00C92DC6" w:rsidRPr="00FC026A" w:rsidRDefault="00C92DC6" w:rsidP="00DC3683">
      <w:pPr>
        <w:pStyle w:val="a4"/>
        <w:spacing w:before="0" w:beforeAutospacing="0" w:after="0" w:afterAutospacing="0" w:line="360" w:lineRule="auto"/>
        <w:ind w:firstLine="709"/>
        <w:jc w:val="both"/>
        <w:rPr>
          <w:color w:val="000000" w:themeColor="text1"/>
          <w:sz w:val="28"/>
          <w:szCs w:val="28"/>
        </w:rPr>
      </w:pPr>
      <w:r w:rsidRPr="00FC026A">
        <w:rPr>
          <w:color w:val="000000" w:themeColor="text1"/>
          <w:sz w:val="28"/>
          <w:szCs w:val="28"/>
        </w:rPr>
        <w:t>- отсутствие заведомо незаконного для исполнителя характера приказа или распоряжения.</w:t>
      </w:r>
    </w:p>
    <w:p w:rsidR="00C92DC6" w:rsidRPr="00FC026A" w:rsidRDefault="00C92DC6" w:rsidP="00DC3683">
      <w:pPr>
        <w:pStyle w:val="a4"/>
        <w:spacing w:before="0" w:beforeAutospacing="0" w:after="0" w:afterAutospacing="0" w:line="360" w:lineRule="auto"/>
        <w:ind w:firstLine="709"/>
        <w:jc w:val="both"/>
        <w:rPr>
          <w:color w:val="000000" w:themeColor="text1"/>
          <w:sz w:val="28"/>
          <w:szCs w:val="28"/>
        </w:rPr>
      </w:pPr>
      <w:r w:rsidRPr="00FC026A">
        <w:rPr>
          <w:color w:val="000000" w:themeColor="text1"/>
          <w:sz w:val="28"/>
          <w:szCs w:val="28"/>
        </w:rPr>
        <w:t>Ко второй группе:</w:t>
      </w:r>
    </w:p>
    <w:p w:rsidR="00C92DC6" w:rsidRPr="00FC026A" w:rsidRDefault="00C92DC6" w:rsidP="00DC3683">
      <w:pPr>
        <w:pStyle w:val="a4"/>
        <w:spacing w:before="0" w:beforeAutospacing="0" w:after="0" w:afterAutospacing="0" w:line="360" w:lineRule="auto"/>
        <w:ind w:firstLine="709"/>
        <w:jc w:val="both"/>
        <w:rPr>
          <w:color w:val="000000" w:themeColor="text1"/>
          <w:sz w:val="28"/>
          <w:szCs w:val="28"/>
        </w:rPr>
      </w:pPr>
      <w:r w:rsidRPr="00FC026A">
        <w:rPr>
          <w:color w:val="000000" w:themeColor="text1"/>
          <w:sz w:val="28"/>
          <w:szCs w:val="28"/>
        </w:rPr>
        <w:t>- относимость действий (бездействия) именно к исполнению приказа или распоряжения,</w:t>
      </w:r>
    </w:p>
    <w:p w:rsidR="00C92DC6" w:rsidRPr="00FC026A" w:rsidRDefault="00C92DC6" w:rsidP="00DC3683">
      <w:pPr>
        <w:pStyle w:val="a4"/>
        <w:spacing w:before="0" w:beforeAutospacing="0" w:after="0" w:afterAutospacing="0" w:line="360" w:lineRule="auto"/>
        <w:ind w:firstLine="709"/>
        <w:jc w:val="both"/>
        <w:rPr>
          <w:color w:val="000000" w:themeColor="text1"/>
          <w:sz w:val="28"/>
          <w:szCs w:val="28"/>
        </w:rPr>
      </w:pPr>
      <w:r w:rsidRPr="00FC026A">
        <w:rPr>
          <w:color w:val="000000" w:themeColor="text1"/>
          <w:sz w:val="28"/>
          <w:szCs w:val="28"/>
        </w:rPr>
        <w:t>-отсутствие в действиях (бездействии) исполнителя признаков умышленного преступления.</w:t>
      </w:r>
    </w:p>
    <w:p w:rsidR="002F53A2" w:rsidRPr="00FC026A" w:rsidRDefault="002F53A2" w:rsidP="00DC3683">
      <w:pPr>
        <w:pStyle w:val="a4"/>
        <w:spacing w:before="0" w:beforeAutospacing="0" w:after="0" w:afterAutospacing="0" w:line="360" w:lineRule="auto"/>
        <w:ind w:firstLine="709"/>
        <w:jc w:val="both"/>
        <w:rPr>
          <w:sz w:val="28"/>
          <w:szCs w:val="28"/>
        </w:rPr>
      </w:pPr>
      <w:r w:rsidRPr="00FC026A">
        <w:rPr>
          <w:sz w:val="28"/>
          <w:szCs w:val="28"/>
        </w:rPr>
        <w:t>Включение в статью 42 Уголовного кодекса Российской Федерации указанных норм, устранило противоречия и споры.</w:t>
      </w:r>
    </w:p>
    <w:p w:rsidR="002F53A2" w:rsidRPr="00FC026A" w:rsidRDefault="00B654A2" w:rsidP="00DC3683">
      <w:pPr>
        <w:pStyle w:val="a4"/>
        <w:spacing w:before="0" w:beforeAutospacing="0" w:after="0" w:afterAutospacing="0" w:line="360" w:lineRule="auto"/>
        <w:ind w:firstLine="709"/>
        <w:jc w:val="both"/>
        <w:rPr>
          <w:color w:val="000000" w:themeColor="text1"/>
          <w:sz w:val="28"/>
          <w:szCs w:val="28"/>
        </w:rPr>
      </w:pPr>
      <w:r w:rsidRPr="00FC026A">
        <w:rPr>
          <w:sz w:val="28"/>
          <w:szCs w:val="28"/>
        </w:rPr>
        <w:t>Лицо не подлежит уголовной ответственности, если, осознав незаконность или преступный характер приказа или иного распоряжен</w:t>
      </w:r>
      <w:r w:rsidR="0075792A" w:rsidRPr="00FC026A">
        <w:rPr>
          <w:sz w:val="28"/>
          <w:szCs w:val="28"/>
        </w:rPr>
        <w:t>ия, отказывается его исполнять (действия такого лица признаются действующим законодательством правомерными)</w:t>
      </w:r>
      <w:r w:rsidR="00325B43">
        <w:rPr>
          <w:rStyle w:val="ae"/>
          <w:color w:val="000000" w:themeColor="text1"/>
          <w:sz w:val="28"/>
          <w:szCs w:val="28"/>
        </w:rPr>
        <w:footnoteReference w:id="27"/>
      </w:r>
      <w:r w:rsidR="00F95904">
        <w:rPr>
          <w:sz w:val="28"/>
          <w:szCs w:val="28"/>
        </w:rPr>
        <w:t>.</w:t>
      </w:r>
    </w:p>
    <w:p w:rsidR="0075792A" w:rsidRPr="00FC026A" w:rsidRDefault="0075792A" w:rsidP="00DC3683">
      <w:pPr>
        <w:pStyle w:val="a4"/>
        <w:spacing w:before="0" w:beforeAutospacing="0" w:after="0" w:afterAutospacing="0" w:line="360" w:lineRule="auto"/>
        <w:ind w:firstLine="709"/>
        <w:jc w:val="both"/>
        <w:rPr>
          <w:color w:val="000000" w:themeColor="text1"/>
          <w:sz w:val="28"/>
          <w:szCs w:val="28"/>
        </w:rPr>
      </w:pPr>
      <w:r w:rsidRPr="00FC026A">
        <w:rPr>
          <w:color w:val="000000" w:themeColor="text1"/>
          <w:sz w:val="28"/>
          <w:szCs w:val="28"/>
        </w:rPr>
        <w:t>Для исключения преступности деяния и применения статьи 42 Уголовного кодекса Российской Федерации, необходимо четко установить следующие основные условия</w:t>
      </w:r>
      <w:r w:rsidR="00F95904">
        <w:rPr>
          <w:rStyle w:val="ae"/>
          <w:color w:val="000000" w:themeColor="text1"/>
          <w:sz w:val="28"/>
          <w:szCs w:val="28"/>
        </w:rPr>
        <w:footnoteReference w:id="28"/>
      </w:r>
      <w:r w:rsidRPr="00FC026A">
        <w:rPr>
          <w:color w:val="000000" w:themeColor="text1"/>
          <w:sz w:val="28"/>
          <w:szCs w:val="28"/>
        </w:rPr>
        <w:t>:</w:t>
      </w:r>
    </w:p>
    <w:p w:rsidR="0075792A" w:rsidRPr="00FC026A" w:rsidRDefault="0075792A" w:rsidP="00DC3683">
      <w:pPr>
        <w:pStyle w:val="a4"/>
        <w:spacing w:before="0" w:beforeAutospacing="0" w:after="0" w:afterAutospacing="0" w:line="360" w:lineRule="auto"/>
        <w:ind w:firstLine="709"/>
        <w:jc w:val="both"/>
        <w:rPr>
          <w:color w:val="000000" w:themeColor="text1"/>
          <w:sz w:val="28"/>
          <w:szCs w:val="28"/>
        </w:rPr>
      </w:pPr>
      <w:r w:rsidRPr="00FC026A">
        <w:rPr>
          <w:color w:val="000000" w:themeColor="text1"/>
          <w:sz w:val="28"/>
          <w:szCs w:val="28"/>
        </w:rPr>
        <w:t>-приказ или распоряжение носит для исполнителя обязательный характер,</w:t>
      </w:r>
    </w:p>
    <w:p w:rsidR="0075792A" w:rsidRPr="00FC026A" w:rsidRDefault="0075792A" w:rsidP="00DC3683">
      <w:pPr>
        <w:pStyle w:val="a4"/>
        <w:spacing w:before="0" w:beforeAutospacing="0" w:after="0" w:afterAutospacing="0" w:line="360" w:lineRule="auto"/>
        <w:ind w:firstLine="709"/>
        <w:jc w:val="both"/>
        <w:rPr>
          <w:color w:val="000000" w:themeColor="text1"/>
          <w:sz w:val="28"/>
          <w:szCs w:val="28"/>
        </w:rPr>
      </w:pPr>
      <w:r w:rsidRPr="00FC026A">
        <w:rPr>
          <w:color w:val="000000" w:themeColor="text1"/>
          <w:sz w:val="28"/>
          <w:szCs w:val="28"/>
        </w:rPr>
        <w:t>-приказ или распоряжение должны быть правомерными (то есть должны быть отданы компетентным лицом в установленной законодательством форме),</w:t>
      </w:r>
    </w:p>
    <w:p w:rsidR="0075792A" w:rsidRPr="00FC026A" w:rsidRDefault="0075792A" w:rsidP="00DC3683">
      <w:pPr>
        <w:pStyle w:val="a4"/>
        <w:spacing w:before="0" w:beforeAutospacing="0" w:after="0" w:afterAutospacing="0" w:line="360" w:lineRule="auto"/>
        <w:ind w:firstLine="709"/>
        <w:jc w:val="both"/>
        <w:rPr>
          <w:color w:val="000000" w:themeColor="text1"/>
          <w:sz w:val="28"/>
          <w:szCs w:val="28"/>
        </w:rPr>
      </w:pPr>
      <w:r w:rsidRPr="00FC026A">
        <w:rPr>
          <w:color w:val="000000" w:themeColor="text1"/>
          <w:sz w:val="28"/>
          <w:szCs w:val="28"/>
        </w:rPr>
        <w:t>-лицо, которому адресовано исполнение приказа или распоряжения должно осознавать их незаконный характер.</w:t>
      </w:r>
    </w:p>
    <w:p w:rsidR="0075792A" w:rsidRPr="00FC026A" w:rsidRDefault="0075792A" w:rsidP="00DC3683">
      <w:pPr>
        <w:pStyle w:val="a4"/>
        <w:spacing w:before="0" w:beforeAutospacing="0" w:after="0" w:afterAutospacing="0" w:line="360" w:lineRule="auto"/>
        <w:ind w:firstLine="709"/>
        <w:jc w:val="both"/>
        <w:rPr>
          <w:color w:val="000000" w:themeColor="text1"/>
          <w:sz w:val="28"/>
          <w:szCs w:val="28"/>
        </w:rPr>
      </w:pPr>
      <w:r w:rsidRPr="00FC026A">
        <w:rPr>
          <w:color w:val="000000" w:themeColor="text1"/>
          <w:sz w:val="28"/>
          <w:szCs w:val="28"/>
        </w:rPr>
        <w:t>За вред, который был причинен в результате выполнения незаконного приказа или распоряжения, несет тот субъект, которым был отдан соответствующий приказ</w:t>
      </w:r>
      <w:r w:rsidR="008D6203">
        <w:rPr>
          <w:rStyle w:val="ae"/>
          <w:color w:val="000000" w:themeColor="text1"/>
          <w:sz w:val="28"/>
          <w:szCs w:val="28"/>
        </w:rPr>
        <w:footnoteReference w:id="29"/>
      </w:r>
      <w:r w:rsidRPr="00FC026A">
        <w:rPr>
          <w:color w:val="000000" w:themeColor="text1"/>
          <w:sz w:val="28"/>
          <w:szCs w:val="28"/>
        </w:rPr>
        <w:t>.</w:t>
      </w:r>
    </w:p>
    <w:p w:rsidR="0075792A" w:rsidRPr="00FC026A" w:rsidRDefault="0075792A" w:rsidP="00DC3683">
      <w:pPr>
        <w:pStyle w:val="a4"/>
        <w:spacing w:before="0" w:beforeAutospacing="0" w:after="0" w:afterAutospacing="0" w:line="360" w:lineRule="auto"/>
        <w:ind w:firstLine="709"/>
        <w:jc w:val="both"/>
        <w:rPr>
          <w:color w:val="000000" w:themeColor="text1"/>
          <w:sz w:val="28"/>
          <w:szCs w:val="28"/>
        </w:rPr>
      </w:pPr>
      <w:r w:rsidRPr="00FC026A">
        <w:rPr>
          <w:color w:val="000000" w:themeColor="text1"/>
          <w:sz w:val="28"/>
          <w:szCs w:val="28"/>
        </w:rPr>
        <w:t>Неисполнение заведомо незаконного приказа или распоряжения полностью исключает возможность привлечения к уголовной ответственности.</w:t>
      </w:r>
    </w:p>
    <w:p w:rsidR="0075792A" w:rsidRPr="0055623C" w:rsidRDefault="0075792A" w:rsidP="0055623C">
      <w:pPr>
        <w:spacing w:after="0" w:line="360" w:lineRule="auto"/>
        <w:ind w:firstLine="709"/>
        <w:jc w:val="both"/>
        <w:rPr>
          <w:rFonts w:ascii="Times New Roman" w:hAnsi="Times New Roman" w:cs="Times New Roman"/>
          <w:sz w:val="28"/>
          <w:szCs w:val="28"/>
        </w:rPr>
      </w:pPr>
      <w:r w:rsidRPr="0055623C">
        <w:rPr>
          <w:rFonts w:ascii="Times New Roman" w:hAnsi="Times New Roman" w:cs="Times New Roman"/>
          <w:sz w:val="28"/>
          <w:szCs w:val="28"/>
        </w:rPr>
        <w:t>В том случае, если подчиненный принуждался к исполнению незаконного приказа или распоряжения под угрозой насилия, то причинение вреда рассматривается по правилам уголовного законодательства о крайней необходимости</w:t>
      </w:r>
      <w:r w:rsidR="008D6203">
        <w:rPr>
          <w:rStyle w:val="ae"/>
          <w:rFonts w:ascii="Times New Roman" w:hAnsi="Times New Roman" w:cs="Times New Roman"/>
          <w:sz w:val="28"/>
          <w:szCs w:val="28"/>
        </w:rPr>
        <w:footnoteReference w:id="30"/>
      </w:r>
      <w:r w:rsidRPr="0055623C">
        <w:rPr>
          <w:rFonts w:ascii="Times New Roman" w:hAnsi="Times New Roman" w:cs="Times New Roman"/>
          <w:sz w:val="28"/>
          <w:szCs w:val="28"/>
        </w:rPr>
        <w:t>.</w:t>
      </w:r>
    </w:p>
    <w:p w:rsidR="0075792A" w:rsidRPr="0055623C" w:rsidRDefault="0075792A" w:rsidP="0055623C">
      <w:pPr>
        <w:spacing w:after="0" w:line="360" w:lineRule="auto"/>
        <w:ind w:firstLine="709"/>
        <w:jc w:val="both"/>
        <w:rPr>
          <w:rFonts w:ascii="Times New Roman" w:hAnsi="Times New Roman" w:cs="Times New Roman"/>
          <w:sz w:val="28"/>
          <w:szCs w:val="28"/>
        </w:rPr>
      </w:pPr>
      <w:r w:rsidRPr="0055623C">
        <w:rPr>
          <w:rFonts w:ascii="Times New Roman" w:hAnsi="Times New Roman" w:cs="Times New Roman"/>
          <w:sz w:val="28"/>
          <w:szCs w:val="28"/>
        </w:rPr>
        <w:t>В указанном случае, вред, который был причинен в результате исполнения преступного приказа или распоряжения должен быть меньше предотвращенного вреда.</w:t>
      </w:r>
    </w:p>
    <w:p w:rsidR="0075792A" w:rsidRPr="0055623C" w:rsidRDefault="0075792A" w:rsidP="0055623C">
      <w:pPr>
        <w:spacing w:after="0" w:line="360" w:lineRule="auto"/>
        <w:ind w:firstLine="709"/>
        <w:jc w:val="both"/>
        <w:rPr>
          <w:rFonts w:ascii="Times New Roman" w:hAnsi="Times New Roman" w:cs="Times New Roman"/>
          <w:sz w:val="28"/>
          <w:szCs w:val="28"/>
        </w:rPr>
      </w:pPr>
      <w:r w:rsidRPr="0055623C">
        <w:rPr>
          <w:rFonts w:ascii="Times New Roman" w:hAnsi="Times New Roman" w:cs="Times New Roman"/>
          <w:sz w:val="28"/>
          <w:szCs w:val="28"/>
        </w:rPr>
        <w:t>В заключение</w:t>
      </w:r>
      <w:r w:rsidR="0055623C">
        <w:rPr>
          <w:rFonts w:ascii="Times New Roman" w:hAnsi="Times New Roman" w:cs="Times New Roman"/>
          <w:sz w:val="28"/>
          <w:szCs w:val="28"/>
        </w:rPr>
        <w:t xml:space="preserve"> рассмотрения настоящего параграфа</w:t>
      </w:r>
      <w:r w:rsidRPr="0055623C">
        <w:rPr>
          <w:rFonts w:ascii="Times New Roman" w:hAnsi="Times New Roman" w:cs="Times New Roman"/>
          <w:sz w:val="28"/>
          <w:szCs w:val="28"/>
        </w:rPr>
        <w:t xml:space="preserve"> курсовой работы, необходимо привести наглядный пример ситуации, при которой приказ не являлся для исполнителя заведомо незаконным и его исполнение исключало ответственность</w:t>
      </w:r>
      <w:r w:rsidR="008D6203">
        <w:rPr>
          <w:rFonts w:ascii="Times New Roman" w:hAnsi="Times New Roman" w:cs="Times New Roman"/>
          <w:sz w:val="28"/>
          <w:szCs w:val="28"/>
        </w:rPr>
        <w:t>.</w:t>
      </w:r>
    </w:p>
    <w:p w:rsidR="00C80365" w:rsidRPr="00FC026A" w:rsidRDefault="008C41DB" w:rsidP="00DC3683">
      <w:pPr>
        <w:pStyle w:val="a4"/>
        <w:shd w:val="clear" w:color="auto" w:fill="FFFFFF" w:themeFill="background1"/>
        <w:spacing w:before="0" w:beforeAutospacing="0" w:after="0" w:afterAutospacing="0" w:line="360" w:lineRule="auto"/>
        <w:ind w:firstLine="709"/>
        <w:jc w:val="both"/>
        <w:rPr>
          <w:sz w:val="28"/>
          <w:szCs w:val="28"/>
        </w:rPr>
      </w:pPr>
      <w:r w:rsidRPr="00FC026A">
        <w:rPr>
          <w:sz w:val="28"/>
          <w:szCs w:val="28"/>
        </w:rPr>
        <w:t>Бригадир</w:t>
      </w:r>
      <w:r w:rsidR="0075792A" w:rsidRPr="00FC026A">
        <w:rPr>
          <w:sz w:val="28"/>
          <w:szCs w:val="28"/>
        </w:rPr>
        <w:t xml:space="preserve"> обратился к главному механику и рабочему завода с просьбой отремонтировать станок. Главный механик предложил рабочему смазать движущиеся механизмы станка и включил электрический ток, подходящий к станку во время незаконченной смазки</w:t>
      </w:r>
      <w:r w:rsidR="00C80365" w:rsidRPr="00FC026A">
        <w:rPr>
          <w:sz w:val="28"/>
          <w:szCs w:val="28"/>
        </w:rPr>
        <w:t>.</w:t>
      </w:r>
    </w:p>
    <w:p w:rsidR="00C80365" w:rsidRPr="00FC026A" w:rsidRDefault="00C80365" w:rsidP="00DC3683">
      <w:pPr>
        <w:pStyle w:val="a4"/>
        <w:shd w:val="clear" w:color="auto" w:fill="FFFFFF" w:themeFill="background1"/>
        <w:spacing w:before="0" w:beforeAutospacing="0" w:after="0" w:afterAutospacing="0" w:line="360" w:lineRule="auto"/>
        <w:ind w:firstLine="709"/>
        <w:jc w:val="both"/>
        <w:rPr>
          <w:sz w:val="28"/>
          <w:szCs w:val="28"/>
        </w:rPr>
      </w:pPr>
      <w:r w:rsidRPr="00FC026A">
        <w:rPr>
          <w:sz w:val="28"/>
          <w:szCs w:val="28"/>
        </w:rPr>
        <w:t>В результате чего рука рабочего попала в станок и были повреждены пальцы.</w:t>
      </w:r>
    </w:p>
    <w:p w:rsidR="00C80365" w:rsidRPr="00FC026A" w:rsidRDefault="00C80365" w:rsidP="00DC3683">
      <w:pPr>
        <w:pStyle w:val="a4"/>
        <w:shd w:val="clear" w:color="auto" w:fill="FFFFFF" w:themeFill="background1"/>
        <w:spacing w:before="0" w:beforeAutospacing="0" w:after="0" w:afterAutospacing="0" w:line="360" w:lineRule="auto"/>
        <w:ind w:firstLine="709"/>
        <w:jc w:val="both"/>
        <w:rPr>
          <w:sz w:val="28"/>
          <w:szCs w:val="28"/>
        </w:rPr>
      </w:pPr>
      <w:r w:rsidRPr="00FC026A">
        <w:rPr>
          <w:sz w:val="28"/>
          <w:szCs w:val="28"/>
        </w:rPr>
        <w:t>В данном случае, судом был сделан вывод о том, что в действия главного механика нет состава преступления и он не подлежит уголовной ответственности за причиненный рабочему вред, так как главный механик действовал по прямому указанию руководителя</w:t>
      </w:r>
      <w:r w:rsidR="00562F49" w:rsidRPr="00FC026A">
        <w:rPr>
          <w:rStyle w:val="ae"/>
          <w:sz w:val="28"/>
          <w:szCs w:val="28"/>
        </w:rPr>
        <w:footnoteReference w:id="31"/>
      </w:r>
      <w:r w:rsidRPr="00FC026A">
        <w:rPr>
          <w:sz w:val="28"/>
          <w:szCs w:val="28"/>
        </w:rPr>
        <w:t>.</w:t>
      </w:r>
    </w:p>
    <w:p w:rsidR="00C92DC6" w:rsidRPr="00FC026A" w:rsidRDefault="005D2F6F" w:rsidP="00DC3683">
      <w:pPr>
        <w:pStyle w:val="normal1"/>
        <w:spacing w:line="360" w:lineRule="auto"/>
        <w:ind w:firstLine="709"/>
        <w:rPr>
          <w:bCs/>
          <w:sz w:val="28"/>
          <w:szCs w:val="28"/>
        </w:rPr>
      </w:pPr>
      <w:r w:rsidRPr="00FC026A">
        <w:rPr>
          <w:sz w:val="28"/>
          <w:szCs w:val="28"/>
        </w:rPr>
        <w:t>Итак,</w:t>
      </w:r>
      <w:r w:rsidRPr="00FC026A">
        <w:rPr>
          <w:bCs/>
          <w:sz w:val="28"/>
          <w:szCs w:val="28"/>
        </w:rPr>
        <w:t xml:space="preserve"> первым условием правомерности действий (бездействия) лица, выполняющего приказ или распоряжение, является соответствие последних требованиям закона.</w:t>
      </w:r>
    </w:p>
    <w:p w:rsidR="005D2F6F" w:rsidRPr="00FC026A" w:rsidRDefault="005D2F6F" w:rsidP="00DC3683">
      <w:pPr>
        <w:pStyle w:val="normal1"/>
        <w:spacing w:line="360" w:lineRule="auto"/>
        <w:ind w:firstLine="709"/>
        <w:rPr>
          <w:sz w:val="28"/>
          <w:szCs w:val="28"/>
        </w:rPr>
      </w:pPr>
      <w:r w:rsidRPr="00FC026A">
        <w:rPr>
          <w:sz w:val="28"/>
          <w:szCs w:val="28"/>
        </w:rPr>
        <w:t xml:space="preserve"> Незаконный приказ исполнению не подлежит. В противном случае, если причинен вред охраняемым уголовным законом интересам, насту</w:t>
      </w:r>
      <w:r w:rsidR="00F95904">
        <w:rPr>
          <w:sz w:val="28"/>
          <w:szCs w:val="28"/>
        </w:rPr>
        <w:t>пает уголовная ответственность</w:t>
      </w:r>
      <w:r w:rsidR="00233CE7">
        <w:rPr>
          <w:rStyle w:val="ae"/>
          <w:sz w:val="28"/>
          <w:szCs w:val="28"/>
        </w:rPr>
        <w:footnoteReference w:id="32"/>
      </w:r>
      <w:r w:rsidR="00F95904">
        <w:rPr>
          <w:sz w:val="28"/>
          <w:szCs w:val="28"/>
        </w:rPr>
        <w:t>.</w:t>
      </w:r>
    </w:p>
    <w:p w:rsidR="005D2F6F" w:rsidRPr="00FC026A" w:rsidRDefault="005D2F6F" w:rsidP="00DC3683">
      <w:pPr>
        <w:pStyle w:val="normal1"/>
        <w:spacing w:line="360" w:lineRule="auto"/>
        <w:ind w:firstLine="709"/>
        <w:rPr>
          <w:sz w:val="28"/>
          <w:szCs w:val="28"/>
        </w:rPr>
      </w:pPr>
      <w:r w:rsidRPr="00FC026A">
        <w:rPr>
          <w:sz w:val="28"/>
          <w:szCs w:val="28"/>
        </w:rPr>
        <w:t>При этом подлежит ответственности как лицо, отдавшее данный приказ (распоряжение), так и его исполнитель, если ему заведомо была известна незаконность такого волеизъявления начальника.</w:t>
      </w:r>
    </w:p>
    <w:p w:rsidR="005D2F6F" w:rsidRPr="00FC026A" w:rsidRDefault="005D2F6F" w:rsidP="00DC3683">
      <w:pPr>
        <w:pStyle w:val="normal1"/>
        <w:spacing w:line="360" w:lineRule="auto"/>
        <w:ind w:firstLine="709"/>
        <w:rPr>
          <w:sz w:val="28"/>
          <w:szCs w:val="28"/>
        </w:rPr>
      </w:pPr>
      <w:r w:rsidRPr="00FC026A">
        <w:rPr>
          <w:sz w:val="28"/>
          <w:szCs w:val="28"/>
        </w:rPr>
        <w:t>Отдавая незаконный приказ (распоряжение), начальник может действовать умышленно, вопреки интересам службы из корыстной или иной личной заинтересованности.</w:t>
      </w:r>
    </w:p>
    <w:p w:rsidR="005D2F6F" w:rsidRPr="00FC026A" w:rsidRDefault="005D2F6F" w:rsidP="00DC3683">
      <w:pPr>
        <w:pStyle w:val="normal1"/>
        <w:spacing w:line="360" w:lineRule="auto"/>
        <w:ind w:firstLine="709"/>
        <w:rPr>
          <w:sz w:val="28"/>
          <w:szCs w:val="28"/>
        </w:rPr>
      </w:pPr>
      <w:r w:rsidRPr="00FC026A">
        <w:rPr>
          <w:sz w:val="28"/>
          <w:szCs w:val="28"/>
        </w:rPr>
        <w:t xml:space="preserve"> В подобных случаях он должен отвечать не только за последствия исполнения незаконного приказа (распоряжения), но и за злоупотребление должностными полномочиями по статье 285 Уголовного кодекса Российской Федерации, что выразилось в использовании подчиненного для достижения  противоправных целей.</w:t>
      </w:r>
    </w:p>
    <w:p w:rsidR="005D2F6F" w:rsidRPr="00FC026A" w:rsidRDefault="005D2F6F" w:rsidP="00DC3683">
      <w:pPr>
        <w:pStyle w:val="normal1"/>
        <w:spacing w:line="360" w:lineRule="auto"/>
        <w:ind w:firstLine="709"/>
        <w:rPr>
          <w:bCs/>
          <w:sz w:val="28"/>
          <w:szCs w:val="28"/>
        </w:rPr>
      </w:pPr>
      <w:r w:rsidRPr="00FC026A">
        <w:rPr>
          <w:bCs/>
          <w:sz w:val="28"/>
          <w:szCs w:val="28"/>
        </w:rPr>
        <w:t>Второе условие правомерности действий (бездействия) лица, выполняющего приказ</w:t>
      </w:r>
      <w:r w:rsidR="00F95904">
        <w:rPr>
          <w:bCs/>
          <w:sz w:val="28"/>
          <w:szCs w:val="28"/>
        </w:rPr>
        <w:t xml:space="preserve"> или распоряжение, -</w:t>
      </w:r>
      <w:r w:rsidRPr="00FC026A">
        <w:rPr>
          <w:bCs/>
          <w:sz w:val="28"/>
          <w:szCs w:val="28"/>
        </w:rPr>
        <w:t xml:space="preserve"> это отсутствие у данного лица сознания его незаконности</w:t>
      </w:r>
      <w:r w:rsidR="00C92DC6" w:rsidRPr="00FC026A">
        <w:rPr>
          <w:rStyle w:val="ae"/>
          <w:bCs/>
          <w:sz w:val="28"/>
          <w:szCs w:val="28"/>
        </w:rPr>
        <w:footnoteReference w:id="33"/>
      </w:r>
      <w:r w:rsidRPr="00FC026A">
        <w:rPr>
          <w:bCs/>
          <w:sz w:val="28"/>
          <w:szCs w:val="28"/>
        </w:rPr>
        <w:t xml:space="preserve">. </w:t>
      </w:r>
    </w:p>
    <w:p w:rsidR="005D2F6F" w:rsidRPr="00FC026A" w:rsidRDefault="005D2F6F" w:rsidP="00DC3683">
      <w:pPr>
        <w:pStyle w:val="normal1"/>
        <w:spacing w:line="360" w:lineRule="auto"/>
        <w:ind w:firstLine="709"/>
        <w:rPr>
          <w:sz w:val="28"/>
          <w:szCs w:val="28"/>
        </w:rPr>
      </w:pPr>
      <w:r w:rsidRPr="00FC026A">
        <w:rPr>
          <w:sz w:val="28"/>
          <w:szCs w:val="28"/>
        </w:rPr>
        <w:t xml:space="preserve">Если исполнитель приказа (распоряжения) заведомо знал о его преступном характере, он подлежит уголовной ответственности на общих основаниях. </w:t>
      </w:r>
    </w:p>
    <w:p w:rsidR="005D2F6F" w:rsidRPr="00FC026A" w:rsidRDefault="005D2F6F" w:rsidP="00DC3683">
      <w:pPr>
        <w:pStyle w:val="normal1"/>
        <w:spacing w:line="360" w:lineRule="auto"/>
        <w:ind w:firstLine="709"/>
        <w:rPr>
          <w:sz w:val="28"/>
          <w:szCs w:val="28"/>
        </w:rPr>
      </w:pPr>
      <w:r w:rsidRPr="00FC026A">
        <w:rPr>
          <w:sz w:val="28"/>
          <w:szCs w:val="28"/>
        </w:rPr>
        <w:t xml:space="preserve">В данном случае, налицо соучастие в преступлении, при котором начальник является организатором умышленного преступления с применением части 3 статьи 33 Уголовного кодекса Российской Федерации, а подчиненный является исполнителем преступления с применением части 2 статьи 33 Уголовного кодекса Российской Федерации. </w:t>
      </w:r>
    </w:p>
    <w:p w:rsidR="006700F8" w:rsidRPr="00FC026A" w:rsidRDefault="006700F8" w:rsidP="006700F8">
      <w:pPr>
        <w:pStyle w:val="a4"/>
        <w:spacing w:before="0" w:beforeAutospacing="0" w:after="0" w:afterAutospacing="0" w:line="360" w:lineRule="auto"/>
        <w:ind w:firstLine="709"/>
        <w:jc w:val="both"/>
        <w:rPr>
          <w:color w:val="000000" w:themeColor="text1"/>
          <w:sz w:val="28"/>
          <w:szCs w:val="28"/>
        </w:rPr>
      </w:pPr>
      <w:r>
        <w:rPr>
          <w:color w:val="000000" w:themeColor="text1"/>
          <w:sz w:val="28"/>
          <w:szCs w:val="28"/>
        </w:rPr>
        <w:t>Таким образом</w:t>
      </w:r>
      <w:r w:rsidR="00F95904">
        <w:rPr>
          <w:color w:val="000000" w:themeColor="text1"/>
          <w:sz w:val="28"/>
          <w:szCs w:val="28"/>
        </w:rPr>
        <w:t>,</w:t>
      </w:r>
      <w:r>
        <w:rPr>
          <w:color w:val="000000" w:themeColor="text1"/>
          <w:sz w:val="28"/>
          <w:szCs w:val="28"/>
        </w:rPr>
        <w:t xml:space="preserve"> и</w:t>
      </w:r>
      <w:r w:rsidRPr="00FC026A">
        <w:rPr>
          <w:color w:val="000000" w:themeColor="text1"/>
          <w:sz w:val="28"/>
          <w:szCs w:val="28"/>
        </w:rPr>
        <w:t>зложенные условия правомерности позволяют четко разграничивать повлекшее причинение вреда исполнение приказа или распоряжения, как обстоятельство, исключающее преступность деяния и исполнение приказа (распоряжения), влекущее уголовную ответственность.</w:t>
      </w:r>
    </w:p>
    <w:p w:rsidR="005D2F6F" w:rsidRPr="00FC026A" w:rsidRDefault="005D2F6F" w:rsidP="00DC3683">
      <w:pPr>
        <w:pStyle w:val="a4"/>
        <w:shd w:val="clear" w:color="auto" w:fill="FFFFFF" w:themeFill="background1"/>
        <w:spacing w:before="0" w:beforeAutospacing="0" w:after="0" w:afterAutospacing="0" w:line="360" w:lineRule="auto"/>
        <w:ind w:firstLine="709"/>
        <w:jc w:val="both"/>
        <w:rPr>
          <w:sz w:val="28"/>
          <w:szCs w:val="28"/>
        </w:rPr>
      </w:pPr>
    </w:p>
    <w:p w:rsidR="00294AFB" w:rsidRDefault="00294AFB" w:rsidP="00DC3683">
      <w:pPr>
        <w:spacing w:after="0" w:line="360" w:lineRule="auto"/>
        <w:ind w:firstLine="709"/>
        <w:jc w:val="both"/>
        <w:rPr>
          <w:rFonts w:ascii="Times New Roman" w:eastAsiaTheme="majorEastAsia" w:hAnsi="Times New Roman" w:cs="Times New Roman"/>
          <w:b/>
          <w:color w:val="000000" w:themeColor="text1"/>
          <w:sz w:val="28"/>
          <w:szCs w:val="28"/>
        </w:rPr>
      </w:pPr>
    </w:p>
    <w:p w:rsidR="006700F8" w:rsidRDefault="006700F8" w:rsidP="00DC3683">
      <w:pPr>
        <w:spacing w:after="0" w:line="360" w:lineRule="auto"/>
        <w:ind w:firstLine="709"/>
        <w:jc w:val="both"/>
        <w:rPr>
          <w:rFonts w:ascii="Times New Roman" w:eastAsiaTheme="majorEastAsia" w:hAnsi="Times New Roman" w:cs="Times New Roman"/>
          <w:b/>
          <w:color w:val="000000" w:themeColor="text1"/>
          <w:sz w:val="28"/>
          <w:szCs w:val="28"/>
        </w:rPr>
      </w:pPr>
    </w:p>
    <w:p w:rsidR="006700F8" w:rsidRDefault="006700F8" w:rsidP="00DC3683">
      <w:pPr>
        <w:spacing w:after="0" w:line="360" w:lineRule="auto"/>
        <w:ind w:firstLine="709"/>
        <w:jc w:val="both"/>
        <w:rPr>
          <w:rFonts w:ascii="Times New Roman" w:eastAsiaTheme="majorEastAsia" w:hAnsi="Times New Roman" w:cs="Times New Roman"/>
          <w:b/>
          <w:color w:val="000000" w:themeColor="text1"/>
          <w:sz w:val="28"/>
          <w:szCs w:val="28"/>
        </w:rPr>
      </w:pPr>
    </w:p>
    <w:p w:rsidR="006700F8" w:rsidRDefault="006700F8" w:rsidP="006700F8">
      <w:pPr>
        <w:spacing w:after="0" w:line="360" w:lineRule="auto"/>
        <w:jc w:val="both"/>
        <w:rPr>
          <w:rFonts w:ascii="Times New Roman" w:eastAsiaTheme="majorEastAsia" w:hAnsi="Times New Roman" w:cs="Times New Roman"/>
          <w:b/>
          <w:color w:val="000000" w:themeColor="text1"/>
          <w:sz w:val="28"/>
          <w:szCs w:val="28"/>
        </w:rPr>
      </w:pPr>
    </w:p>
    <w:p w:rsidR="006700F8" w:rsidRDefault="006700F8" w:rsidP="00DC3683">
      <w:pPr>
        <w:spacing w:after="0" w:line="360" w:lineRule="auto"/>
        <w:ind w:firstLine="709"/>
        <w:jc w:val="both"/>
        <w:rPr>
          <w:rFonts w:ascii="Times New Roman" w:eastAsiaTheme="majorEastAsia" w:hAnsi="Times New Roman" w:cs="Times New Roman"/>
          <w:b/>
          <w:color w:val="000000" w:themeColor="text1"/>
          <w:sz w:val="28"/>
          <w:szCs w:val="28"/>
        </w:rPr>
      </w:pPr>
    </w:p>
    <w:p w:rsidR="00F95904" w:rsidRDefault="00F95904" w:rsidP="00DC3683">
      <w:pPr>
        <w:spacing w:after="0" w:line="360" w:lineRule="auto"/>
        <w:ind w:firstLine="709"/>
        <w:jc w:val="both"/>
        <w:rPr>
          <w:rFonts w:ascii="Times New Roman" w:eastAsiaTheme="majorEastAsia" w:hAnsi="Times New Roman" w:cs="Times New Roman"/>
          <w:b/>
          <w:color w:val="000000" w:themeColor="text1"/>
          <w:sz w:val="28"/>
          <w:szCs w:val="28"/>
        </w:rPr>
      </w:pPr>
    </w:p>
    <w:p w:rsidR="00F95904" w:rsidRDefault="00F95904" w:rsidP="00DC3683">
      <w:pPr>
        <w:spacing w:after="0" w:line="360" w:lineRule="auto"/>
        <w:ind w:firstLine="709"/>
        <w:jc w:val="both"/>
        <w:rPr>
          <w:rFonts w:ascii="Times New Roman" w:eastAsiaTheme="majorEastAsia" w:hAnsi="Times New Roman" w:cs="Times New Roman"/>
          <w:b/>
          <w:color w:val="000000" w:themeColor="text1"/>
          <w:sz w:val="28"/>
          <w:szCs w:val="28"/>
        </w:rPr>
      </w:pPr>
    </w:p>
    <w:p w:rsidR="00F95904" w:rsidRDefault="00F95904" w:rsidP="00DC3683">
      <w:pPr>
        <w:spacing w:after="0" w:line="360" w:lineRule="auto"/>
        <w:ind w:firstLine="709"/>
        <w:jc w:val="both"/>
        <w:rPr>
          <w:rFonts w:ascii="Times New Roman" w:eastAsiaTheme="majorEastAsia" w:hAnsi="Times New Roman" w:cs="Times New Roman"/>
          <w:b/>
          <w:color w:val="000000" w:themeColor="text1"/>
          <w:sz w:val="28"/>
          <w:szCs w:val="28"/>
        </w:rPr>
      </w:pPr>
    </w:p>
    <w:p w:rsidR="00F95904" w:rsidRDefault="00F95904" w:rsidP="00DC3683">
      <w:pPr>
        <w:spacing w:after="0" w:line="360" w:lineRule="auto"/>
        <w:ind w:firstLine="709"/>
        <w:jc w:val="both"/>
        <w:rPr>
          <w:rFonts w:ascii="Times New Roman" w:eastAsiaTheme="majorEastAsia" w:hAnsi="Times New Roman" w:cs="Times New Roman"/>
          <w:b/>
          <w:color w:val="000000" w:themeColor="text1"/>
          <w:sz w:val="28"/>
          <w:szCs w:val="28"/>
        </w:rPr>
      </w:pPr>
    </w:p>
    <w:p w:rsidR="00F95904" w:rsidRDefault="00F95904" w:rsidP="00DC3683">
      <w:pPr>
        <w:spacing w:after="0" w:line="360" w:lineRule="auto"/>
        <w:ind w:firstLine="709"/>
        <w:jc w:val="both"/>
        <w:rPr>
          <w:rFonts w:ascii="Times New Roman" w:eastAsiaTheme="majorEastAsia" w:hAnsi="Times New Roman" w:cs="Times New Roman"/>
          <w:b/>
          <w:color w:val="000000" w:themeColor="text1"/>
          <w:sz w:val="28"/>
          <w:szCs w:val="28"/>
        </w:rPr>
      </w:pPr>
    </w:p>
    <w:p w:rsidR="00F95904" w:rsidRDefault="00F95904" w:rsidP="00DC3683">
      <w:pPr>
        <w:spacing w:after="0" w:line="360" w:lineRule="auto"/>
        <w:ind w:firstLine="709"/>
        <w:jc w:val="both"/>
        <w:rPr>
          <w:rFonts w:ascii="Times New Roman" w:eastAsiaTheme="majorEastAsia" w:hAnsi="Times New Roman" w:cs="Times New Roman"/>
          <w:b/>
          <w:color w:val="000000" w:themeColor="text1"/>
          <w:sz w:val="28"/>
          <w:szCs w:val="28"/>
        </w:rPr>
      </w:pPr>
    </w:p>
    <w:p w:rsidR="00F95904" w:rsidRDefault="00F95904" w:rsidP="00DC3683">
      <w:pPr>
        <w:spacing w:after="0" w:line="360" w:lineRule="auto"/>
        <w:ind w:firstLine="709"/>
        <w:jc w:val="both"/>
        <w:rPr>
          <w:rFonts w:ascii="Times New Roman" w:eastAsiaTheme="majorEastAsia" w:hAnsi="Times New Roman" w:cs="Times New Roman"/>
          <w:b/>
          <w:color w:val="000000" w:themeColor="text1"/>
          <w:sz w:val="28"/>
          <w:szCs w:val="28"/>
        </w:rPr>
      </w:pPr>
    </w:p>
    <w:p w:rsidR="00F95904" w:rsidRDefault="00F95904" w:rsidP="00DC3683">
      <w:pPr>
        <w:spacing w:after="0" w:line="360" w:lineRule="auto"/>
        <w:ind w:firstLine="709"/>
        <w:jc w:val="both"/>
        <w:rPr>
          <w:rFonts w:ascii="Times New Roman" w:eastAsiaTheme="majorEastAsia" w:hAnsi="Times New Roman" w:cs="Times New Roman"/>
          <w:b/>
          <w:color w:val="000000" w:themeColor="text1"/>
          <w:sz w:val="28"/>
          <w:szCs w:val="28"/>
        </w:rPr>
      </w:pPr>
    </w:p>
    <w:p w:rsidR="00F95904" w:rsidRDefault="00F95904" w:rsidP="00DC3683">
      <w:pPr>
        <w:spacing w:after="0" w:line="360" w:lineRule="auto"/>
        <w:ind w:firstLine="709"/>
        <w:jc w:val="both"/>
        <w:rPr>
          <w:rFonts w:ascii="Times New Roman" w:eastAsiaTheme="majorEastAsia" w:hAnsi="Times New Roman" w:cs="Times New Roman"/>
          <w:b/>
          <w:color w:val="000000" w:themeColor="text1"/>
          <w:sz w:val="28"/>
          <w:szCs w:val="28"/>
        </w:rPr>
      </w:pPr>
    </w:p>
    <w:p w:rsidR="00F95904" w:rsidRDefault="00F95904" w:rsidP="00DC3683">
      <w:pPr>
        <w:spacing w:after="0" w:line="360" w:lineRule="auto"/>
        <w:ind w:firstLine="709"/>
        <w:jc w:val="both"/>
        <w:rPr>
          <w:rFonts w:ascii="Times New Roman" w:eastAsiaTheme="majorEastAsia" w:hAnsi="Times New Roman" w:cs="Times New Roman"/>
          <w:b/>
          <w:color w:val="000000" w:themeColor="text1"/>
          <w:sz w:val="28"/>
          <w:szCs w:val="28"/>
        </w:rPr>
      </w:pPr>
    </w:p>
    <w:p w:rsidR="00F95904" w:rsidRDefault="00F95904" w:rsidP="00DC3683">
      <w:pPr>
        <w:spacing w:after="0" w:line="360" w:lineRule="auto"/>
        <w:ind w:firstLine="709"/>
        <w:jc w:val="both"/>
        <w:rPr>
          <w:rFonts w:ascii="Times New Roman" w:eastAsiaTheme="majorEastAsia" w:hAnsi="Times New Roman" w:cs="Times New Roman"/>
          <w:b/>
          <w:color w:val="000000" w:themeColor="text1"/>
          <w:sz w:val="28"/>
          <w:szCs w:val="28"/>
        </w:rPr>
      </w:pPr>
    </w:p>
    <w:p w:rsidR="00F95904" w:rsidRDefault="00F95904" w:rsidP="00DC3683">
      <w:pPr>
        <w:spacing w:after="0" w:line="360" w:lineRule="auto"/>
        <w:ind w:firstLine="709"/>
        <w:jc w:val="both"/>
        <w:rPr>
          <w:rFonts w:ascii="Times New Roman" w:eastAsiaTheme="majorEastAsia" w:hAnsi="Times New Roman" w:cs="Times New Roman"/>
          <w:b/>
          <w:color w:val="000000" w:themeColor="text1"/>
          <w:sz w:val="28"/>
          <w:szCs w:val="28"/>
        </w:rPr>
      </w:pPr>
    </w:p>
    <w:p w:rsidR="00F95904" w:rsidRDefault="00F95904" w:rsidP="00DC3683">
      <w:pPr>
        <w:spacing w:after="0" w:line="360" w:lineRule="auto"/>
        <w:ind w:firstLine="709"/>
        <w:jc w:val="both"/>
        <w:rPr>
          <w:rFonts w:ascii="Times New Roman" w:eastAsiaTheme="majorEastAsia" w:hAnsi="Times New Roman" w:cs="Times New Roman"/>
          <w:b/>
          <w:color w:val="000000" w:themeColor="text1"/>
          <w:sz w:val="28"/>
          <w:szCs w:val="28"/>
        </w:rPr>
      </w:pPr>
    </w:p>
    <w:p w:rsidR="00F95904" w:rsidRDefault="00F95904" w:rsidP="00DC3683">
      <w:pPr>
        <w:spacing w:after="0" w:line="360" w:lineRule="auto"/>
        <w:ind w:firstLine="709"/>
        <w:jc w:val="both"/>
        <w:rPr>
          <w:rFonts w:ascii="Times New Roman" w:eastAsiaTheme="majorEastAsia" w:hAnsi="Times New Roman" w:cs="Times New Roman"/>
          <w:b/>
          <w:color w:val="000000" w:themeColor="text1"/>
          <w:sz w:val="28"/>
          <w:szCs w:val="28"/>
        </w:rPr>
      </w:pPr>
    </w:p>
    <w:p w:rsidR="006700F8" w:rsidRPr="00270A71" w:rsidRDefault="006700F8" w:rsidP="008D6203">
      <w:pPr>
        <w:spacing w:after="0" w:line="360" w:lineRule="auto"/>
        <w:jc w:val="both"/>
        <w:rPr>
          <w:rFonts w:ascii="Times New Roman" w:eastAsiaTheme="majorEastAsia" w:hAnsi="Times New Roman" w:cs="Times New Roman"/>
          <w:b/>
          <w:color w:val="000000" w:themeColor="text1"/>
          <w:sz w:val="28"/>
          <w:szCs w:val="28"/>
        </w:rPr>
      </w:pPr>
    </w:p>
    <w:p w:rsidR="0055623C" w:rsidRDefault="0055623C" w:rsidP="0055623C">
      <w:pPr>
        <w:spacing w:after="0" w:line="240" w:lineRule="auto"/>
        <w:jc w:val="center"/>
        <w:rPr>
          <w:rFonts w:ascii="Times New Roman" w:hAnsi="Times New Roman" w:cs="Times New Roman"/>
          <w:b/>
          <w:color w:val="000000" w:themeColor="text1"/>
          <w:sz w:val="28"/>
          <w:szCs w:val="28"/>
        </w:rPr>
      </w:pPr>
      <w:r w:rsidRPr="0055623C">
        <w:rPr>
          <w:rFonts w:ascii="Times New Roman" w:hAnsi="Times New Roman" w:cs="Times New Roman"/>
          <w:b/>
          <w:color w:val="000000" w:themeColor="text1"/>
          <w:sz w:val="28"/>
          <w:szCs w:val="28"/>
        </w:rPr>
        <w:t>ГЛАВА 2. ОСОБЕННОСТИ ИСПОЛНЕНИЯ ПРИКАЗА ИЛИ РАСПОРЯЖЕНИЯ, КАК ОБСТОЯТЕЛЬСТВА, ИСКЛЮЧАЮЩЕГО ПРЕСТУПНОСТЬ ДЕЯНИЯ В ДЕЯТЕЛЬНОСТИ УГОЛОВНО-ИСПОЛНИТЕЛЬНОЙ СИСТЕМЫ</w:t>
      </w:r>
    </w:p>
    <w:p w:rsidR="0055623C" w:rsidRPr="0055623C" w:rsidRDefault="0055623C" w:rsidP="0055623C">
      <w:pPr>
        <w:spacing w:after="0" w:line="360" w:lineRule="auto"/>
        <w:jc w:val="center"/>
        <w:rPr>
          <w:rFonts w:ascii="Times New Roman" w:hAnsi="Times New Roman" w:cs="Times New Roman"/>
          <w:b/>
          <w:color w:val="000000" w:themeColor="text1"/>
          <w:sz w:val="28"/>
          <w:szCs w:val="28"/>
        </w:rPr>
      </w:pPr>
    </w:p>
    <w:p w:rsidR="0055623C" w:rsidRPr="0055623C" w:rsidRDefault="0055623C" w:rsidP="0055623C">
      <w:pPr>
        <w:spacing w:after="0" w:line="240" w:lineRule="auto"/>
        <w:jc w:val="center"/>
        <w:rPr>
          <w:rFonts w:ascii="Times New Roman" w:hAnsi="Times New Roman" w:cs="Times New Roman"/>
          <w:b/>
          <w:color w:val="000000" w:themeColor="text1"/>
          <w:sz w:val="28"/>
          <w:szCs w:val="28"/>
        </w:rPr>
      </w:pPr>
      <w:r w:rsidRPr="0055623C">
        <w:rPr>
          <w:rFonts w:ascii="Times New Roman" w:hAnsi="Times New Roman" w:cs="Times New Roman"/>
          <w:b/>
          <w:color w:val="000000" w:themeColor="text1"/>
          <w:sz w:val="28"/>
          <w:szCs w:val="28"/>
        </w:rPr>
        <w:t>2.1. Нормы, регламентирующие исполнение приказа или распоряжения в УИС</w:t>
      </w:r>
    </w:p>
    <w:p w:rsidR="006700F8" w:rsidRDefault="006700F8" w:rsidP="0089171F">
      <w:pPr>
        <w:spacing w:after="0" w:line="360" w:lineRule="auto"/>
        <w:jc w:val="both"/>
        <w:rPr>
          <w:rFonts w:ascii="Times New Roman" w:eastAsiaTheme="majorEastAsia" w:hAnsi="Times New Roman" w:cs="Times New Roman"/>
          <w:b/>
          <w:color w:val="000000" w:themeColor="text1"/>
          <w:sz w:val="28"/>
          <w:szCs w:val="28"/>
        </w:rPr>
      </w:pPr>
    </w:p>
    <w:p w:rsidR="0089171F" w:rsidRDefault="0055623C" w:rsidP="0089171F">
      <w:pPr>
        <w:spacing w:after="0" w:line="360" w:lineRule="auto"/>
        <w:ind w:firstLine="709"/>
        <w:jc w:val="both"/>
        <w:rPr>
          <w:rFonts w:ascii="Times New Roman" w:hAnsi="Times New Roman" w:cs="Times New Roman"/>
          <w:sz w:val="28"/>
          <w:szCs w:val="28"/>
        </w:rPr>
      </w:pPr>
      <w:r w:rsidRPr="0089171F">
        <w:rPr>
          <w:rFonts w:ascii="Times New Roman" w:hAnsi="Times New Roman" w:cs="Times New Roman"/>
          <w:sz w:val="28"/>
          <w:szCs w:val="28"/>
        </w:rPr>
        <w:t xml:space="preserve">Федеральная служба исполнения наказаний </w:t>
      </w:r>
      <w:r w:rsidR="0089171F">
        <w:rPr>
          <w:rFonts w:ascii="Times New Roman" w:hAnsi="Times New Roman" w:cs="Times New Roman"/>
          <w:sz w:val="28"/>
          <w:szCs w:val="28"/>
        </w:rPr>
        <w:t>-</w:t>
      </w:r>
      <w:r w:rsidRPr="0089171F">
        <w:rPr>
          <w:rFonts w:ascii="Times New Roman" w:hAnsi="Times New Roman" w:cs="Times New Roman"/>
          <w:sz w:val="28"/>
          <w:szCs w:val="28"/>
        </w:rPr>
        <w:t xml:space="preserve"> федеральн</w:t>
      </w:r>
      <w:r w:rsidR="0089171F">
        <w:rPr>
          <w:rFonts w:ascii="Times New Roman" w:hAnsi="Times New Roman" w:cs="Times New Roman"/>
          <w:sz w:val="28"/>
          <w:szCs w:val="28"/>
        </w:rPr>
        <w:t xml:space="preserve">ый орган исполнительной власти, </w:t>
      </w:r>
      <w:r w:rsidRPr="0089171F">
        <w:rPr>
          <w:rFonts w:ascii="Times New Roman" w:hAnsi="Times New Roman" w:cs="Times New Roman"/>
          <w:sz w:val="28"/>
          <w:szCs w:val="28"/>
        </w:rPr>
        <w:t>подведомственный Министерс</w:t>
      </w:r>
      <w:r w:rsidR="0089171F">
        <w:rPr>
          <w:rFonts w:ascii="Times New Roman" w:hAnsi="Times New Roman" w:cs="Times New Roman"/>
          <w:sz w:val="28"/>
          <w:szCs w:val="28"/>
        </w:rPr>
        <w:t>тву юстиции РФ</w:t>
      </w:r>
      <w:r w:rsidRPr="0089171F">
        <w:rPr>
          <w:rFonts w:ascii="Times New Roman" w:hAnsi="Times New Roman" w:cs="Times New Roman"/>
          <w:sz w:val="28"/>
          <w:szCs w:val="28"/>
        </w:rPr>
        <w:t>, который осуществляет правоприменительные функции, функции по контролю и надзору в сфере исполнения уголовных наказаний в отношении осуждённых, функции по содержанию лиц, подозреваемых либо обвиняемых в совершении преступлений, и подсудимых, находящихся под стражей, их охране и конвоированию, а также функции по контролю за поведением условно осуждённых и осуждённых, которым судом предоставлена отсрочка отбывания наказания</w:t>
      </w:r>
      <w:r w:rsidR="0089171F">
        <w:rPr>
          <w:rStyle w:val="ae"/>
          <w:rFonts w:ascii="Times New Roman" w:hAnsi="Times New Roman" w:cs="Times New Roman"/>
          <w:sz w:val="28"/>
          <w:szCs w:val="28"/>
        </w:rPr>
        <w:footnoteReference w:id="34"/>
      </w:r>
      <w:r w:rsidR="0089171F">
        <w:rPr>
          <w:rFonts w:ascii="Times New Roman" w:hAnsi="Times New Roman" w:cs="Times New Roman"/>
          <w:sz w:val="28"/>
          <w:szCs w:val="28"/>
        </w:rPr>
        <w:t>.</w:t>
      </w:r>
      <w:r w:rsidRPr="0089171F">
        <w:rPr>
          <w:rFonts w:ascii="Times New Roman" w:hAnsi="Times New Roman" w:cs="Times New Roman"/>
          <w:sz w:val="28"/>
          <w:szCs w:val="28"/>
        </w:rPr>
        <w:t xml:space="preserve"> </w:t>
      </w:r>
    </w:p>
    <w:p w:rsidR="0089171F" w:rsidRDefault="0055623C" w:rsidP="0089171F">
      <w:pPr>
        <w:spacing w:after="0" w:line="360" w:lineRule="auto"/>
        <w:ind w:firstLine="709"/>
        <w:jc w:val="both"/>
        <w:rPr>
          <w:rFonts w:ascii="Times New Roman" w:hAnsi="Times New Roman" w:cs="Times New Roman"/>
          <w:sz w:val="28"/>
          <w:szCs w:val="28"/>
        </w:rPr>
      </w:pPr>
      <w:r w:rsidRPr="0089171F">
        <w:rPr>
          <w:rFonts w:ascii="Times New Roman" w:hAnsi="Times New Roman" w:cs="Times New Roman"/>
          <w:sz w:val="28"/>
          <w:szCs w:val="28"/>
        </w:rPr>
        <w:t>Федеральная служба исполнения наказаний создана для исполнения наказаний и для содержания под стражей подозреваемых, обвиняемых, осуждённых. В подчинении службы находятся все места лишения свободы России</w:t>
      </w:r>
      <w:r w:rsidR="0089171F">
        <w:rPr>
          <w:rStyle w:val="ae"/>
          <w:rFonts w:ascii="Times New Roman" w:hAnsi="Times New Roman" w:cs="Times New Roman"/>
          <w:sz w:val="28"/>
          <w:szCs w:val="28"/>
        </w:rPr>
        <w:footnoteReference w:id="35"/>
      </w:r>
      <w:r w:rsidRPr="0089171F">
        <w:rPr>
          <w:rFonts w:ascii="Times New Roman" w:hAnsi="Times New Roman" w:cs="Times New Roman"/>
          <w:sz w:val="28"/>
          <w:szCs w:val="28"/>
        </w:rPr>
        <w:t xml:space="preserve">. </w:t>
      </w:r>
    </w:p>
    <w:p w:rsidR="0089171F" w:rsidRDefault="0055623C" w:rsidP="0089171F">
      <w:pPr>
        <w:spacing w:after="0" w:line="360" w:lineRule="auto"/>
        <w:ind w:firstLine="709"/>
        <w:jc w:val="both"/>
        <w:rPr>
          <w:rFonts w:ascii="Times New Roman" w:hAnsi="Times New Roman" w:cs="Times New Roman"/>
          <w:sz w:val="28"/>
          <w:szCs w:val="28"/>
        </w:rPr>
      </w:pPr>
      <w:r w:rsidRPr="0089171F">
        <w:rPr>
          <w:rFonts w:ascii="Times New Roman" w:hAnsi="Times New Roman" w:cs="Times New Roman"/>
          <w:sz w:val="28"/>
          <w:szCs w:val="28"/>
        </w:rPr>
        <w:t>Контроль за условно-осуждёнными лицами, лицами, осуждёнными к исправительным и обязательным работам, а также ограничению свободы ведут уголовно-исполнительные инспекции ФСИН России. ФСИН России является юридическим лицом и имеет свою печать с изображением Государственного герба Российской Федерации и со своим наименованием, иные печати, штампы и бланки установленного образца, а также счета, открываемые в соответствии с законодательством Российской Федерации</w:t>
      </w:r>
      <w:r w:rsidR="0089171F">
        <w:rPr>
          <w:rStyle w:val="ae"/>
          <w:rFonts w:ascii="Times New Roman" w:hAnsi="Times New Roman" w:cs="Times New Roman"/>
          <w:sz w:val="28"/>
          <w:szCs w:val="28"/>
        </w:rPr>
        <w:footnoteReference w:id="36"/>
      </w:r>
      <w:r w:rsidRPr="0089171F">
        <w:rPr>
          <w:rFonts w:ascii="Times New Roman" w:hAnsi="Times New Roman" w:cs="Times New Roman"/>
          <w:sz w:val="28"/>
          <w:szCs w:val="28"/>
        </w:rPr>
        <w:t>.</w:t>
      </w:r>
    </w:p>
    <w:p w:rsidR="005C2364" w:rsidRDefault="005C2364" w:rsidP="0089171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Общая нормативно-правовая база регулирующая деятельность ФСИН:</w:t>
      </w:r>
    </w:p>
    <w:p w:rsidR="005C2364" w:rsidRPr="005C2364" w:rsidRDefault="005C2364" w:rsidP="005C2364">
      <w:pPr>
        <w:pStyle w:val="a3"/>
        <w:numPr>
          <w:ilvl w:val="0"/>
          <w:numId w:val="25"/>
        </w:numPr>
        <w:spacing w:after="0" w:line="360" w:lineRule="auto"/>
        <w:ind w:left="0" w:firstLine="709"/>
        <w:jc w:val="both"/>
        <w:rPr>
          <w:rFonts w:ascii="Times New Roman" w:hAnsi="Times New Roman" w:cs="Times New Roman"/>
          <w:sz w:val="28"/>
          <w:szCs w:val="28"/>
        </w:rPr>
      </w:pPr>
      <w:r w:rsidRPr="005C2364">
        <w:rPr>
          <w:rFonts w:ascii="Times New Roman" w:hAnsi="Times New Roman" w:cs="Times New Roman"/>
          <w:sz w:val="28"/>
          <w:szCs w:val="28"/>
        </w:rPr>
        <w:t>Конституция РФ</w:t>
      </w:r>
      <w:r>
        <w:rPr>
          <w:rFonts w:ascii="Times New Roman" w:hAnsi="Times New Roman" w:cs="Times New Roman"/>
          <w:sz w:val="28"/>
          <w:szCs w:val="28"/>
        </w:rPr>
        <w:t>;</w:t>
      </w:r>
    </w:p>
    <w:p w:rsidR="005C2364" w:rsidRPr="005C2364" w:rsidRDefault="005C2364" w:rsidP="005C2364">
      <w:pPr>
        <w:pStyle w:val="a3"/>
        <w:numPr>
          <w:ilvl w:val="0"/>
          <w:numId w:val="25"/>
        </w:numPr>
        <w:spacing w:after="0" w:line="360" w:lineRule="auto"/>
        <w:ind w:left="0" w:firstLine="709"/>
        <w:jc w:val="both"/>
        <w:rPr>
          <w:rFonts w:ascii="Times New Roman" w:hAnsi="Times New Roman" w:cs="Times New Roman"/>
          <w:sz w:val="28"/>
          <w:szCs w:val="28"/>
        </w:rPr>
      </w:pPr>
      <w:r w:rsidRPr="005C2364">
        <w:rPr>
          <w:rFonts w:ascii="Times New Roman" w:hAnsi="Times New Roman" w:cs="Times New Roman"/>
          <w:sz w:val="28"/>
          <w:szCs w:val="28"/>
        </w:rPr>
        <w:t>Федеральный закон Российской Федерации от 21.07.1998  № 117-ФЗ «О внесении изменений и дополнений в законодательные акты Российской Федерации в связи с реформированием уголовно-исполнительной системы»; </w:t>
      </w:r>
    </w:p>
    <w:p w:rsidR="005C2364" w:rsidRPr="005C2364" w:rsidRDefault="005C2364" w:rsidP="005C2364">
      <w:pPr>
        <w:pStyle w:val="a3"/>
        <w:numPr>
          <w:ilvl w:val="0"/>
          <w:numId w:val="25"/>
        </w:numPr>
        <w:spacing w:after="0" w:line="360" w:lineRule="auto"/>
        <w:ind w:left="0" w:firstLine="709"/>
        <w:jc w:val="both"/>
        <w:rPr>
          <w:rFonts w:ascii="Times New Roman" w:hAnsi="Times New Roman" w:cs="Times New Roman"/>
          <w:sz w:val="28"/>
          <w:szCs w:val="28"/>
        </w:rPr>
      </w:pPr>
      <w:r w:rsidRPr="005C2364">
        <w:rPr>
          <w:rFonts w:ascii="Times New Roman" w:hAnsi="Times New Roman" w:cs="Times New Roman"/>
          <w:sz w:val="28"/>
          <w:szCs w:val="28"/>
        </w:rPr>
        <w:t>Закон Российской Федерации от 21.07.1993  № 5473-1 «Об учреждениях и органах, исполняющих уголовные наказания в виде лишения свободы»; </w:t>
      </w:r>
    </w:p>
    <w:p w:rsidR="005C2364" w:rsidRPr="005C2364" w:rsidRDefault="005C2364" w:rsidP="005C2364">
      <w:pPr>
        <w:pStyle w:val="a3"/>
        <w:numPr>
          <w:ilvl w:val="0"/>
          <w:numId w:val="25"/>
        </w:numPr>
        <w:spacing w:after="0" w:line="360" w:lineRule="auto"/>
        <w:ind w:left="0" w:firstLine="709"/>
        <w:jc w:val="both"/>
        <w:rPr>
          <w:rFonts w:ascii="Times New Roman" w:hAnsi="Times New Roman" w:cs="Times New Roman"/>
          <w:sz w:val="28"/>
          <w:szCs w:val="28"/>
        </w:rPr>
      </w:pPr>
      <w:r w:rsidRPr="005C2364">
        <w:rPr>
          <w:rFonts w:ascii="Times New Roman" w:hAnsi="Times New Roman" w:cs="Times New Roman"/>
          <w:sz w:val="28"/>
          <w:szCs w:val="28"/>
        </w:rPr>
        <w:t>Положение о службе в органах внутренних дел Российской Федерации, утвержденное Постановлением Верховного Совета Российской Федерации от 23.12.1992  № 4202-1; </w:t>
      </w:r>
    </w:p>
    <w:p w:rsidR="005C2364" w:rsidRPr="005C2364" w:rsidRDefault="005C2364" w:rsidP="005C2364">
      <w:pPr>
        <w:pStyle w:val="a3"/>
        <w:numPr>
          <w:ilvl w:val="0"/>
          <w:numId w:val="25"/>
        </w:numPr>
        <w:spacing w:after="0" w:line="360" w:lineRule="auto"/>
        <w:ind w:left="0" w:firstLine="709"/>
        <w:jc w:val="both"/>
        <w:rPr>
          <w:rFonts w:ascii="Times New Roman" w:hAnsi="Times New Roman" w:cs="Times New Roman"/>
          <w:sz w:val="28"/>
          <w:szCs w:val="28"/>
        </w:rPr>
      </w:pPr>
      <w:r w:rsidRPr="005C2364">
        <w:rPr>
          <w:rFonts w:ascii="Times New Roman" w:hAnsi="Times New Roman" w:cs="Times New Roman"/>
          <w:sz w:val="28"/>
          <w:szCs w:val="28"/>
        </w:rPr>
        <w:t>Указ Президента Российской Федерации от 13.10.2004  № 1314 «Вопросы Федеральной службы исполнения наказаний»; </w:t>
      </w:r>
    </w:p>
    <w:p w:rsidR="005C2364" w:rsidRPr="005C2364" w:rsidRDefault="005C2364" w:rsidP="005C2364">
      <w:pPr>
        <w:pStyle w:val="a3"/>
        <w:numPr>
          <w:ilvl w:val="0"/>
          <w:numId w:val="25"/>
        </w:numPr>
        <w:spacing w:after="0" w:line="360" w:lineRule="auto"/>
        <w:ind w:left="0" w:firstLine="709"/>
        <w:jc w:val="both"/>
        <w:rPr>
          <w:rFonts w:ascii="Times New Roman" w:hAnsi="Times New Roman" w:cs="Times New Roman"/>
          <w:sz w:val="28"/>
          <w:szCs w:val="28"/>
        </w:rPr>
      </w:pPr>
      <w:r w:rsidRPr="005C2364">
        <w:rPr>
          <w:rFonts w:ascii="Times New Roman" w:hAnsi="Times New Roman" w:cs="Times New Roman"/>
          <w:sz w:val="28"/>
          <w:szCs w:val="28"/>
        </w:rPr>
        <w:t>Указ Президента Российской Федерации от 02.12.2005 № 1396 </w:t>
      </w:r>
      <w:r w:rsidRPr="005C2364">
        <w:rPr>
          <w:rFonts w:ascii="Times New Roman" w:hAnsi="Times New Roman" w:cs="Times New Roman"/>
          <w:sz w:val="28"/>
          <w:szCs w:val="28"/>
        </w:rPr>
        <w:br/>
        <w:t>«Об учреждении геральдического знака - эмблемы и флага Федеральной службы исполнения наказаний»; </w:t>
      </w:r>
    </w:p>
    <w:p w:rsidR="005C2364" w:rsidRPr="005C2364" w:rsidRDefault="005C2364" w:rsidP="005C2364">
      <w:pPr>
        <w:pStyle w:val="a3"/>
        <w:numPr>
          <w:ilvl w:val="0"/>
          <w:numId w:val="25"/>
        </w:numPr>
        <w:spacing w:after="0" w:line="360" w:lineRule="auto"/>
        <w:ind w:left="0" w:firstLine="709"/>
        <w:jc w:val="both"/>
        <w:rPr>
          <w:rFonts w:ascii="Times New Roman" w:hAnsi="Times New Roman" w:cs="Times New Roman"/>
          <w:sz w:val="28"/>
          <w:szCs w:val="28"/>
        </w:rPr>
      </w:pPr>
      <w:r w:rsidRPr="005C2364">
        <w:rPr>
          <w:rFonts w:ascii="Times New Roman" w:hAnsi="Times New Roman" w:cs="Times New Roman"/>
          <w:sz w:val="28"/>
          <w:szCs w:val="28"/>
        </w:rPr>
        <w:t>Указ Президента Российской Федерации от 14.06.2010  № 728 «Об учреждении знамени Федеральной службы исполнения наказаний, знамен ее территориальных органов и образовательных учреждений профессионального образования» (вместе с Положением о знамени Федеральной службы исполнения наказаний, знаменах ее территориальных органов и образовательных учреждений профессионального образования); </w:t>
      </w:r>
    </w:p>
    <w:p w:rsidR="005C2364" w:rsidRPr="005C2364" w:rsidRDefault="005C2364" w:rsidP="005C2364">
      <w:pPr>
        <w:pStyle w:val="a3"/>
        <w:numPr>
          <w:ilvl w:val="0"/>
          <w:numId w:val="25"/>
        </w:numPr>
        <w:spacing w:after="0" w:line="360" w:lineRule="auto"/>
        <w:ind w:left="0" w:firstLine="709"/>
        <w:jc w:val="both"/>
        <w:rPr>
          <w:rFonts w:ascii="Times New Roman" w:hAnsi="Times New Roman" w:cs="Times New Roman"/>
          <w:sz w:val="28"/>
          <w:szCs w:val="28"/>
        </w:rPr>
      </w:pPr>
      <w:r w:rsidRPr="005C2364">
        <w:rPr>
          <w:rFonts w:ascii="Times New Roman" w:hAnsi="Times New Roman" w:cs="Times New Roman"/>
          <w:sz w:val="28"/>
          <w:szCs w:val="28"/>
        </w:rPr>
        <w:t>Постановление Правительства Российской Федерации от 24.01.1994  № 40 «Об утверждении норм обеспечения оружием, боеприпасами к нему и специальными средствами сотрудников уголовно-исполнительной системы»; </w:t>
      </w:r>
    </w:p>
    <w:p w:rsidR="005C2364" w:rsidRPr="005C2364" w:rsidRDefault="005C2364" w:rsidP="005C2364">
      <w:pPr>
        <w:pStyle w:val="a3"/>
        <w:numPr>
          <w:ilvl w:val="0"/>
          <w:numId w:val="25"/>
        </w:numPr>
        <w:spacing w:after="0" w:line="360" w:lineRule="auto"/>
        <w:ind w:left="0" w:firstLine="709"/>
        <w:jc w:val="both"/>
        <w:rPr>
          <w:rFonts w:ascii="Times New Roman" w:hAnsi="Times New Roman" w:cs="Times New Roman"/>
          <w:sz w:val="28"/>
          <w:szCs w:val="28"/>
        </w:rPr>
      </w:pPr>
      <w:r w:rsidRPr="005C2364">
        <w:rPr>
          <w:rFonts w:ascii="Times New Roman" w:hAnsi="Times New Roman" w:cs="Times New Roman"/>
          <w:sz w:val="28"/>
          <w:szCs w:val="28"/>
        </w:rPr>
        <w:t>Постановление Правительства Российской Федерации от 22.12.2006  № 789 «О форме одежды, знаках различия и нормах снабжения вещевым имуществом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имеющих специальные звания внутренней службы»; </w:t>
      </w:r>
    </w:p>
    <w:p w:rsidR="005C2364" w:rsidRPr="005C2364" w:rsidRDefault="005C2364" w:rsidP="005C2364">
      <w:pPr>
        <w:pStyle w:val="a3"/>
        <w:numPr>
          <w:ilvl w:val="0"/>
          <w:numId w:val="25"/>
        </w:numPr>
        <w:spacing w:after="0" w:line="360" w:lineRule="auto"/>
        <w:ind w:left="0" w:firstLine="709"/>
        <w:jc w:val="both"/>
        <w:rPr>
          <w:rFonts w:ascii="Times New Roman" w:hAnsi="Times New Roman" w:cs="Times New Roman"/>
          <w:sz w:val="28"/>
          <w:szCs w:val="28"/>
        </w:rPr>
      </w:pPr>
      <w:r w:rsidRPr="005C2364">
        <w:rPr>
          <w:rFonts w:ascii="Times New Roman" w:hAnsi="Times New Roman" w:cs="Times New Roman"/>
          <w:sz w:val="28"/>
          <w:szCs w:val="28"/>
        </w:rPr>
        <w:t>Распоряжение Правительства Российской Федерации от 14.10.2010  № 1772-р «О Концепции развития уголовно-исполнительной системы Российской Федерации до 2020 года»; </w:t>
      </w:r>
    </w:p>
    <w:p w:rsidR="005C2364" w:rsidRPr="005C2364" w:rsidRDefault="005C2364" w:rsidP="005C2364">
      <w:pPr>
        <w:pStyle w:val="a3"/>
        <w:numPr>
          <w:ilvl w:val="0"/>
          <w:numId w:val="25"/>
        </w:numPr>
        <w:spacing w:after="0" w:line="360" w:lineRule="auto"/>
        <w:ind w:left="0" w:firstLine="709"/>
        <w:jc w:val="both"/>
        <w:rPr>
          <w:rFonts w:ascii="Times New Roman" w:hAnsi="Times New Roman" w:cs="Times New Roman"/>
          <w:sz w:val="28"/>
          <w:szCs w:val="28"/>
        </w:rPr>
      </w:pPr>
      <w:r w:rsidRPr="005C2364">
        <w:rPr>
          <w:rFonts w:ascii="Times New Roman" w:hAnsi="Times New Roman" w:cs="Times New Roman"/>
          <w:sz w:val="28"/>
          <w:szCs w:val="28"/>
        </w:rPr>
        <w:t>И т.д.</w:t>
      </w:r>
    </w:p>
    <w:p w:rsidR="0055623C" w:rsidRPr="0089171F" w:rsidRDefault="0055623C" w:rsidP="0089171F">
      <w:pPr>
        <w:spacing w:after="0" w:line="360" w:lineRule="auto"/>
        <w:ind w:firstLine="709"/>
        <w:jc w:val="both"/>
        <w:rPr>
          <w:rFonts w:ascii="Times New Roman" w:hAnsi="Times New Roman" w:cs="Times New Roman"/>
          <w:sz w:val="28"/>
          <w:szCs w:val="28"/>
        </w:rPr>
      </w:pPr>
      <w:r w:rsidRPr="0089171F">
        <w:rPr>
          <w:rFonts w:ascii="Times New Roman" w:hAnsi="Times New Roman" w:cs="Times New Roman"/>
          <w:sz w:val="28"/>
          <w:szCs w:val="28"/>
        </w:rPr>
        <w:t>Приказ или распоряжение в УИС, принято понимать в общем порядке.</w:t>
      </w:r>
    </w:p>
    <w:p w:rsidR="0055623C" w:rsidRPr="0089171F" w:rsidRDefault="0055623C" w:rsidP="0089171F">
      <w:pPr>
        <w:spacing w:after="0" w:line="360" w:lineRule="auto"/>
        <w:ind w:firstLine="709"/>
        <w:jc w:val="both"/>
        <w:rPr>
          <w:rFonts w:ascii="Times New Roman" w:hAnsi="Times New Roman" w:cs="Times New Roman"/>
          <w:sz w:val="28"/>
          <w:szCs w:val="28"/>
        </w:rPr>
      </w:pPr>
      <w:r w:rsidRPr="0089171F">
        <w:rPr>
          <w:rFonts w:ascii="Times New Roman" w:hAnsi="Times New Roman" w:cs="Times New Roman"/>
          <w:sz w:val="28"/>
          <w:szCs w:val="28"/>
        </w:rPr>
        <w:t>Приказ или распоряжение понимается как обязательное для исполнения требование, предъявляемое начальником к своему подчинённому.</w:t>
      </w:r>
    </w:p>
    <w:p w:rsidR="0055623C" w:rsidRPr="0089171F" w:rsidRDefault="0055623C" w:rsidP="0089171F">
      <w:pPr>
        <w:spacing w:after="0" w:line="360" w:lineRule="auto"/>
        <w:ind w:firstLine="709"/>
        <w:jc w:val="both"/>
        <w:rPr>
          <w:rFonts w:ascii="Times New Roman" w:hAnsi="Times New Roman" w:cs="Times New Roman"/>
          <w:sz w:val="28"/>
          <w:szCs w:val="28"/>
        </w:rPr>
      </w:pPr>
      <w:r w:rsidRPr="0089171F">
        <w:rPr>
          <w:rFonts w:ascii="Times New Roman" w:hAnsi="Times New Roman" w:cs="Times New Roman"/>
          <w:sz w:val="28"/>
          <w:szCs w:val="28"/>
        </w:rPr>
        <w:t>Обязательность приказа или распоряжение - непременное условие правомерности деяния, совершенного при их исполнении</w:t>
      </w:r>
      <w:r w:rsidR="0089171F">
        <w:rPr>
          <w:rStyle w:val="ae"/>
          <w:rFonts w:ascii="Times New Roman" w:hAnsi="Times New Roman" w:cs="Times New Roman"/>
          <w:sz w:val="28"/>
          <w:szCs w:val="28"/>
        </w:rPr>
        <w:footnoteReference w:id="37"/>
      </w:r>
      <w:r w:rsidRPr="0089171F">
        <w:rPr>
          <w:rFonts w:ascii="Times New Roman" w:hAnsi="Times New Roman" w:cs="Times New Roman"/>
          <w:sz w:val="28"/>
          <w:szCs w:val="28"/>
        </w:rPr>
        <w:t>.</w:t>
      </w:r>
    </w:p>
    <w:p w:rsidR="0055623C" w:rsidRPr="0089171F" w:rsidRDefault="0055623C" w:rsidP="0089171F">
      <w:pPr>
        <w:spacing w:after="0" w:line="360" w:lineRule="auto"/>
        <w:ind w:firstLine="709"/>
        <w:jc w:val="both"/>
        <w:rPr>
          <w:rFonts w:ascii="Times New Roman" w:hAnsi="Times New Roman" w:cs="Times New Roman"/>
          <w:sz w:val="28"/>
          <w:szCs w:val="28"/>
        </w:rPr>
      </w:pPr>
      <w:r w:rsidRPr="0089171F">
        <w:rPr>
          <w:rFonts w:ascii="Times New Roman" w:hAnsi="Times New Roman" w:cs="Times New Roman"/>
          <w:sz w:val="28"/>
          <w:szCs w:val="28"/>
        </w:rPr>
        <w:t>Приказ или распоряжение должны быть отданы в пределах компетенции начальника и по установленной форме.</w:t>
      </w:r>
    </w:p>
    <w:p w:rsidR="0055623C" w:rsidRPr="0089171F" w:rsidRDefault="0055623C" w:rsidP="0089171F">
      <w:pPr>
        <w:spacing w:after="0" w:line="360" w:lineRule="auto"/>
        <w:ind w:firstLine="709"/>
        <w:jc w:val="both"/>
        <w:rPr>
          <w:rFonts w:ascii="Times New Roman" w:hAnsi="Times New Roman" w:cs="Times New Roman"/>
          <w:sz w:val="28"/>
          <w:szCs w:val="28"/>
        </w:rPr>
      </w:pPr>
      <w:r w:rsidRPr="0089171F">
        <w:rPr>
          <w:rFonts w:ascii="Times New Roman" w:hAnsi="Times New Roman" w:cs="Times New Roman"/>
          <w:sz w:val="28"/>
          <w:szCs w:val="28"/>
        </w:rPr>
        <w:t>Ответственность за причинение вреда, вызванного исполнением приказа, возлагается на то лицо, которое отдало приказ или распоряжение.</w:t>
      </w:r>
    </w:p>
    <w:p w:rsidR="0055623C" w:rsidRPr="0089171F" w:rsidRDefault="0055623C" w:rsidP="0089171F">
      <w:pPr>
        <w:spacing w:after="0" w:line="360" w:lineRule="auto"/>
        <w:ind w:firstLine="709"/>
        <w:jc w:val="both"/>
        <w:rPr>
          <w:rFonts w:ascii="Times New Roman" w:hAnsi="Times New Roman" w:cs="Times New Roman"/>
          <w:sz w:val="28"/>
          <w:szCs w:val="28"/>
        </w:rPr>
      </w:pPr>
      <w:r w:rsidRPr="0089171F">
        <w:rPr>
          <w:rFonts w:ascii="Times New Roman" w:hAnsi="Times New Roman" w:cs="Times New Roman"/>
          <w:sz w:val="28"/>
          <w:szCs w:val="28"/>
        </w:rPr>
        <w:t>Не исключается уголовной ответственности при исполнении заведомо незаконного приказа.</w:t>
      </w:r>
    </w:p>
    <w:p w:rsidR="0055623C" w:rsidRPr="0089171F" w:rsidRDefault="0055623C" w:rsidP="0089171F">
      <w:pPr>
        <w:spacing w:after="0" w:line="360" w:lineRule="auto"/>
        <w:ind w:firstLine="709"/>
        <w:jc w:val="both"/>
        <w:rPr>
          <w:rFonts w:ascii="Times New Roman" w:hAnsi="Times New Roman" w:cs="Times New Roman"/>
          <w:sz w:val="28"/>
          <w:szCs w:val="28"/>
        </w:rPr>
      </w:pPr>
      <w:r w:rsidRPr="0089171F">
        <w:rPr>
          <w:rFonts w:ascii="Times New Roman" w:hAnsi="Times New Roman" w:cs="Times New Roman"/>
          <w:sz w:val="28"/>
          <w:szCs w:val="28"/>
        </w:rPr>
        <w:t>Уголовный закон устанавливает, что лицо, совершившее умышленное преступление во исполнение заведомо незаконного приказа или распоряжения, несет уголовную ответственность на общих основаниях</w:t>
      </w:r>
      <w:r w:rsidR="0089171F">
        <w:rPr>
          <w:rStyle w:val="ae"/>
          <w:rFonts w:ascii="Times New Roman" w:hAnsi="Times New Roman" w:cs="Times New Roman"/>
          <w:sz w:val="28"/>
          <w:szCs w:val="28"/>
        </w:rPr>
        <w:footnoteReference w:id="38"/>
      </w:r>
      <w:r w:rsidRPr="0089171F">
        <w:rPr>
          <w:rFonts w:ascii="Times New Roman" w:hAnsi="Times New Roman" w:cs="Times New Roman"/>
          <w:sz w:val="28"/>
          <w:szCs w:val="28"/>
        </w:rPr>
        <w:t>.</w:t>
      </w:r>
    </w:p>
    <w:p w:rsidR="0055623C" w:rsidRPr="0089171F" w:rsidRDefault="0055623C" w:rsidP="0089171F">
      <w:pPr>
        <w:spacing w:after="0" w:line="360" w:lineRule="auto"/>
        <w:ind w:firstLine="709"/>
        <w:jc w:val="both"/>
        <w:rPr>
          <w:rFonts w:ascii="Times New Roman" w:hAnsi="Times New Roman" w:cs="Times New Roman"/>
          <w:sz w:val="28"/>
          <w:szCs w:val="28"/>
        </w:rPr>
      </w:pPr>
      <w:r w:rsidRPr="0089171F">
        <w:rPr>
          <w:rFonts w:ascii="Times New Roman" w:hAnsi="Times New Roman" w:cs="Times New Roman"/>
          <w:sz w:val="28"/>
          <w:szCs w:val="28"/>
        </w:rPr>
        <w:t>За исполнение заведомо незаконного приказа или распоряжения к уголовной ответственности привлекаются как исполнитель приказа, так и начальник, отдавший незаконный приказ или распоряжение</w:t>
      </w:r>
      <w:r w:rsidR="0089171F">
        <w:rPr>
          <w:rStyle w:val="ae"/>
          <w:rFonts w:ascii="Times New Roman" w:hAnsi="Times New Roman" w:cs="Times New Roman"/>
          <w:sz w:val="28"/>
          <w:szCs w:val="28"/>
        </w:rPr>
        <w:footnoteReference w:id="39"/>
      </w:r>
      <w:r w:rsidRPr="0089171F">
        <w:rPr>
          <w:rFonts w:ascii="Times New Roman" w:hAnsi="Times New Roman" w:cs="Times New Roman"/>
          <w:sz w:val="28"/>
          <w:szCs w:val="28"/>
        </w:rPr>
        <w:t>.</w:t>
      </w:r>
    </w:p>
    <w:p w:rsidR="0055623C" w:rsidRPr="0089171F" w:rsidRDefault="0055623C" w:rsidP="0089171F">
      <w:pPr>
        <w:spacing w:after="0" w:line="360" w:lineRule="auto"/>
        <w:ind w:firstLine="709"/>
        <w:jc w:val="both"/>
        <w:rPr>
          <w:rFonts w:ascii="Times New Roman" w:hAnsi="Times New Roman" w:cs="Times New Roman"/>
          <w:sz w:val="28"/>
          <w:szCs w:val="28"/>
        </w:rPr>
      </w:pPr>
      <w:r w:rsidRPr="0089171F">
        <w:rPr>
          <w:rFonts w:ascii="Times New Roman" w:hAnsi="Times New Roman" w:cs="Times New Roman"/>
          <w:sz w:val="28"/>
          <w:szCs w:val="28"/>
        </w:rPr>
        <w:t>Незаконный приказ или распоряжение не должен исполняться, а неисполнение лицом заведомо незаконных приказов или распоряжений исключает уголовную ответственность</w:t>
      </w:r>
      <w:r w:rsidR="0089171F">
        <w:rPr>
          <w:rStyle w:val="ae"/>
          <w:rFonts w:ascii="Times New Roman" w:hAnsi="Times New Roman" w:cs="Times New Roman"/>
          <w:sz w:val="28"/>
          <w:szCs w:val="28"/>
        </w:rPr>
        <w:footnoteReference w:id="40"/>
      </w:r>
      <w:r w:rsidRPr="0089171F">
        <w:rPr>
          <w:rFonts w:ascii="Times New Roman" w:hAnsi="Times New Roman" w:cs="Times New Roman"/>
          <w:sz w:val="28"/>
          <w:szCs w:val="28"/>
        </w:rPr>
        <w:t>.</w:t>
      </w:r>
    </w:p>
    <w:p w:rsidR="0055623C" w:rsidRPr="0089171F" w:rsidRDefault="0055623C" w:rsidP="0089171F">
      <w:pPr>
        <w:spacing w:after="0" w:line="360" w:lineRule="auto"/>
        <w:ind w:firstLine="709"/>
        <w:jc w:val="both"/>
        <w:rPr>
          <w:rFonts w:ascii="Times New Roman" w:hAnsi="Times New Roman" w:cs="Times New Roman"/>
          <w:sz w:val="28"/>
          <w:szCs w:val="28"/>
        </w:rPr>
      </w:pPr>
      <w:r w:rsidRPr="0089171F">
        <w:rPr>
          <w:rFonts w:ascii="Times New Roman" w:hAnsi="Times New Roman" w:cs="Times New Roman"/>
          <w:sz w:val="28"/>
          <w:szCs w:val="28"/>
        </w:rPr>
        <w:t>Незаконность приказа или распоряжения означает, что они противоречат нормам национального или международного законодательства, регламентирующие права и свободы человека.</w:t>
      </w:r>
    </w:p>
    <w:p w:rsidR="0055623C" w:rsidRPr="0089171F" w:rsidRDefault="0055623C" w:rsidP="0089171F">
      <w:pPr>
        <w:spacing w:after="0" w:line="360" w:lineRule="auto"/>
        <w:ind w:firstLine="709"/>
        <w:jc w:val="both"/>
        <w:rPr>
          <w:rFonts w:ascii="Times New Roman" w:hAnsi="Times New Roman" w:cs="Times New Roman"/>
          <w:sz w:val="28"/>
          <w:szCs w:val="28"/>
        </w:rPr>
      </w:pPr>
      <w:r w:rsidRPr="0089171F">
        <w:rPr>
          <w:rFonts w:ascii="Times New Roman" w:hAnsi="Times New Roman" w:cs="Times New Roman"/>
          <w:sz w:val="28"/>
          <w:szCs w:val="28"/>
        </w:rPr>
        <w:t>К нормам национального или международного законодательства, регламентирующие права и свободы человека относят Конституцию РФ, федеральные законы, Всеобщую декларацию прав человека, Международный пакт о гражданских и политических правах, Кодекс поведения должностных лиц по поддержанию правопорядка и другие нормы национального или международного законодательства</w:t>
      </w:r>
      <w:r w:rsidR="0089171F">
        <w:rPr>
          <w:rStyle w:val="ae"/>
          <w:rFonts w:ascii="Times New Roman" w:hAnsi="Times New Roman" w:cs="Times New Roman"/>
          <w:sz w:val="28"/>
          <w:szCs w:val="28"/>
        </w:rPr>
        <w:footnoteReference w:id="41"/>
      </w:r>
      <w:r w:rsidRPr="0089171F">
        <w:rPr>
          <w:rFonts w:ascii="Times New Roman" w:hAnsi="Times New Roman" w:cs="Times New Roman"/>
          <w:sz w:val="28"/>
          <w:szCs w:val="28"/>
        </w:rPr>
        <w:t>.</w:t>
      </w:r>
    </w:p>
    <w:p w:rsidR="0055623C" w:rsidRPr="0089171F" w:rsidRDefault="0055623C" w:rsidP="0089171F">
      <w:pPr>
        <w:spacing w:after="0" w:line="360" w:lineRule="auto"/>
        <w:ind w:firstLine="709"/>
        <w:jc w:val="both"/>
        <w:rPr>
          <w:rFonts w:ascii="Times New Roman" w:hAnsi="Times New Roman" w:cs="Times New Roman"/>
          <w:sz w:val="28"/>
          <w:szCs w:val="28"/>
        </w:rPr>
      </w:pPr>
      <w:r w:rsidRPr="0089171F">
        <w:rPr>
          <w:rFonts w:ascii="Times New Roman" w:hAnsi="Times New Roman" w:cs="Times New Roman"/>
          <w:sz w:val="28"/>
          <w:szCs w:val="28"/>
        </w:rPr>
        <w:t>Субъективная оценка исполнителя незаконного приказа или распоряжения означает, что он убежден в неправомерности требуемого действия и совершает эти действия с прямым умыслом на причинение вреда право охраняемым интересам</w:t>
      </w:r>
      <w:r w:rsidR="0089171F">
        <w:rPr>
          <w:rStyle w:val="ae"/>
          <w:rFonts w:ascii="Times New Roman" w:hAnsi="Times New Roman" w:cs="Times New Roman"/>
          <w:sz w:val="28"/>
          <w:szCs w:val="28"/>
        </w:rPr>
        <w:footnoteReference w:id="42"/>
      </w:r>
      <w:r w:rsidRPr="0089171F">
        <w:rPr>
          <w:rFonts w:ascii="Times New Roman" w:hAnsi="Times New Roman" w:cs="Times New Roman"/>
          <w:sz w:val="28"/>
          <w:szCs w:val="28"/>
        </w:rPr>
        <w:t>.</w:t>
      </w:r>
    </w:p>
    <w:p w:rsidR="0089171F" w:rsidRDefault="0055623C" w:rsidP="0089171F">
      <w:pPr>
        <w:spacing w:after="0" w:line="360" w:lineRule="auto"/>
        <w:ind w:firstLine="709"/>
        <w:jc w:val="both"/>
        <w:rPr>
          <w:rFonts w:ascii="Times New Roman" w:hAnsi="Times New Roman" w:cs="Times New Roman"/>
          <w:sz w:val="28"/>
          <w:szCs w:val="28"/>
        </w:rPr>
      </w:pPr>
      <w:r w:rsidRPr="0089171F">
        <w:rPr>
          <w:rFonts w:ascii="Times New Roman" w:hAnsi="Times New Roman" w:cs="Times New Roman"/>
          <w:sz w:val="28"/>
          <w:szCs w:val="28"/>
        </w:rPr>
        <w:t xml:space="preserve">В качестве заключения к параграфу, стоит отметить, что </w:t>
      </w:r>
      <w:r w:rsidR="0089171F" w:rsidRPr="0089171F">
        <w:rPr>
          <w:rFonts w:ascii="Times New Roman" w:hAnsi="Times New Roman" w:cs="Times New Roman"/>
          <w:sz w:val="28"/>
          <w:szCs w:val="28"/>
        </w:rPr>
        <w:t>приказ или распоряжение в УИС, принято понимать в общем порядке. Исполнение приказа </w:t>
      </w:r>
      <w:r w:rsidR="0089171F">
        <w:rPr>
          <w:rFonts w:ascii="Times New Roman" w:hAnsi="Times New Roman" w:cs="Times New Roman"/>
          <w:sz w:val="28"/>
          <w:szCs w:val="28"/>
        </w:rPr>
        <w:t xml:space="preserve">- </w:t>
      </w:r>
      <w:r w:rsidR="0089171F" w:rsidRPr="0089171F">
        <w:rPr>
          <w:rFonts w:ascii="Times New Roman" w:hAnsi="Times New Roman" w:cs="Times New Roman"/>
          <w:sz w:val="28"/>
          <w:szCs w:val="28"/>
        </w:rPr>
        <w:t xml:space="preserve">это вынужденные меры по выполнению обязательных распоряжений, которые не влекут за собой уголовной ответственности (например, исполнение воли начальника). </w:t>
      </w:r>
    </w:p>
    <w:p w:rsidR="0089171F" w:rsidRDefault="0089171F" w:rsidP="0089171F">
      <w:pPr>
        <w:spacing w:after="0" w:line="360" w:lineRule="auto"/>
        <w:ind w:firstLine="709"/>
        <w:jc w:val="both"/>
        <w:rPr>
          <w:rFonts w:ascii="Times New Roman" w:hAnsi="Times New Roman" w:cs="Times New Roman"/>
          <w:sz w:val="28"/>
          <w:szCs w:val="28"/>
        </w:rPr>
      </w:pPr>
      <w:r w:rsidRPr="0089171F">
        <w:rPr>
          <w:rFonts w:ascii="Times New Roman" w:hAnsi="Times New Roman" w:cs="Times New Roman"/>
          <w:sz w:val="28"/>
          <w:szCs w:val="28"/>
        </w:rPr>
        <w:t xml:space="preserve">Считается, что если лицо исполняет положенные на него обязательства в вынужденном порядке, то оно не несет уголовной ответственности, но на деле это не совсем так. Если приказ был отдан в противоречии с нормами закона, то факт отдачи такого приказа можно расценивать как подстрекательство, провоцирующее преступление. </w:t>
      </w:r>
    </w:p>
    <w:p w:rsidR="0089171F" w:rsidRPr="0089171F" w:rsidRDefault="0089171F" w:rsidP="0089171F">
      <w:pPr>
        <w:spacing w:after="0" w:line="360" w:lineRule="auto"/>
        <w:ind w:firstLine="709"/>
        <w:jc w:val="both"/>
        <w:rPr>
          <w:rFonts w:ascii="Times New Roman" w:hAnsi="Times New Roman" w:cs="Times New Roman"/>
          <w:sz w:val="28"/>
          <w:szCs w:val="28"/>
        </w:rPr>
      </w:pPr>
      <w:r w:rsidRPr="0089171F">
        <w:rPr>
          <w:rFonts w:ascii="Times New Roman" w:hAnsi="Times New Roman" w:cs="Times New Roman"/>
          <w:sz w:val="28"/>
          <w:szCs w:val="28"/>
        </w:rPr>
        <w:t>Если исполнитель не исполнил данный противозаконный приказ, то орган или лицо, отдавшее такой приказ, может обвиняться в покушении на подстрекательство. Если же лицо, которому был дан незаконный приказ, выполнило его, то оно несет уголовную ответственность в соответствии с нарушенными нормами закона. Такую же ответственность несет и лицо, отдавшее приказ.</w:t>
      </w:r>
    </w:p>
    <w:p w:rsidR="006700F8" w:rsidRPr="0089171F" w:rsidRDefault="0089171F" w:rsidP="0089171F">
      <w:pPr>
        <w:spacing w:after="0" w:line="360" w:lineRule="auto"/>
        <w:ind w:firstLine="709"/>
        <w:jc w:val="both"/>
        <w:rPr>
          <w:rFonts w:ascii="Times New Roman" w:hAnsi="Times New Roman" w:cs="Times New Roman"/>
          <w:sz w:val="28"/>
          <w:szCs w:val="28"/>
        </w:rPr>
      </w:pPr>
      <w:r w:rsidRPr="0089171F">
        <w:rPr>
          <w:rFonts w:ascii="Times New Roman" w:hAnsi="Times New Roman" w:cs="Times New Roman"/>
          <w:sz w:val="28"/>
          <w:szCs w:val="28"/>
        </w:rPr>
        <w:t>Если лицо получило незаконный приказ, и ввиду законных соображений не исполнило его, то оно не может привлекаться к уголовной ответственности за невыполнение такого приказа.</w:t>
      </w:r>
    </w:p>
    <w:p w:rsidR="006700F8" w:rsidRPr="0055623C" w:rsidRDefault="006700F8" w:rsidP="0055623C">
      <w:pPr>
        <w:spacing w:after="0" w:line="240" w:lineRule="auto"/>
        <w:jc w:val="center"/>
        <w:rPr>
          <w:rFonts w:ascii="Times New Roman" w:eastAsiaTheme="majorEastAsia" w:hAnsi="Times New Roman" w:cs="Times New Roman"/>
          <w:b/>
          <w:color w:val="000000" w:themeColor="text1"/>
          <w:sz w:val="28"/>
          <w:szCs w:val="28"/>
        </w:rPr>
      </w:pPr>
    </w:p>
    <w:p w:rsidR="0055623C" w:rsidRPr="0055623C" w:rsidRDefault="0055623C" w:rsidP="0055623C">
      <w:pPr>
        <w:spacing w:after="0" w:line="240" w:lineRule="auto"/>
        <w:jc w:val="center"/>
        <w:rPr>
          <w:rFonts w:ascii="Times New Roman" w:hAnsi="Times New Roman" w:cs="Times New Roman"/>
          <w:b/>
          <w:color w:val="000000" w:themeColor="text1"/>
          <w:sz w:val="28"/>
          <w:szCs w:val="28"/>
        </w:rPr>
      </w:pPr>
      <w:r w:rsidRPr="0055623C">
        <w:rPr>
          <w:rFonts w:ascii="Times New Roman" w:hAnsi="Times New Roman" w:cs="Times New Roman"/>
          <w:b/>
          <w:color w:val="000000" w:themeColor="text1"/>
          <w:sz w:val="28"/>
          <w:szCs w:val="28"/>
        </w:rPr>
        <w:t>2.2. Сущность обстоятельств, исключающих преступность деяния в процессе исполнения приказа или распоряжения в ИУ</w:t>
      </w:r>
    </w:p>
    <w:p w:rsidR="00A64AA7" w:rsidRPr="0055623C" w:rsidRDefault="00A64AA7" w:rsidP="0055623C">
      <w:pPr>
        <w:spacing w:after="0" w:line="360" w:lineRule="auto"/>
        <w:jc w:val="both"/>
        <w:rPr>
          <w:rFonts w:ascii="Times New Roman" w:hAnsi="Times New Roman" w:cs="Times New Roman"/>
          <w:color w:val="000000" w:themeColor="text1"/>
          <w:sz w:val="28"/>
          <w:szCs w:val="28"/>
        </w:rPr>
      </w:pPr>
    </w:p>
    <w:p w:rsidR="00A64AA7" w:rsidRPr="00FC026A" w:rsidRDefault="00A64AA7" w:rsidP="00DC3683">
      <w:pPr>
        <w:pStyle w:val="a3"/>
        <w:spacing w:after="0" w:line="360" w:lineRule="auto"/>
        <w:ind w:left="0" w:firstLine="709"/>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t>Уголовно-правовой институт исполнения приказа отражает сложную систему взаимодействия интересов общества, граждан и государства в области управления</w:t>
      </w:r>
      <w:r w:rsidR="00F95904">
        <w:rPr>
          <w:rStyle w:val="ae"/>
          <w:rFonts w:ascii="Times New Roman" w:hAnsi="Times New Roman" w:cs="Times New Roman"/>
          <w:color w:val="000000" w:themeColor="text1"/>
          <w:sz w:val="28"/>
          <w:szCs w:val="28"/>
        </w:rPr>
        <w:footnoteReference w:id="43"/>
      </w:r>
      <w:r w:rsidRPr="00FC026A">
        <w:rPr>
          <w:rFonts w:ascii="Times New Roman" w:hAnsi="Times New Roman" w:cs="Times New Roman"/>
          <w:color w:val="000000" w:themeColor="text1"/>
          <w:sz w:val="28"/>
          <w:szCs w:val="28"/>
        </w:rPr>
        <w:t>.</w:t>
      </w:r>
    </w:p>
    <w:p w:rsidR="00B3031E" w:rsidRPr="00FC026A" w:rsidRDefault="00A64AA7" w:rsidP="00DC3683">
      <w:pPr>
        <w:pStyle w:val="a3"/>
        <w:spacing w:after="0" w:line="360" w:lineRule="auto"/>
        <w:ind w:left="0" w:firstLine="709"/>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t>Нормы уголовного кодекса Российской Федерации являются составной частью правовых средств, которые позволяют обеспечить авторитет начальников, укрепить служебную и воинскую дисциплину</w:t>
      </w:r>
      <w:r w:rsidR="00F95904">
        <w:rPr>
          <w:rStyle w:val="ae"/>
          <w:rFonts w:ascii="Times New Roman" w:hAnsi="Times New Roman" w:cs="Times New Roman"/>
          <w:color w:val="000000" w:themeColor="text1"/>
          <w:sz w:val="28"/>
          <w:szCs w:val="28"/>
        </w:rPr>
        <w:footnoteReference w:id="44"/>
      </w:r>
      <w:r w:rsidRPr="00FC026A">
        <w:rPr>
          <w:rFonts w:ascii="Times New Roman" w:hAnsi="Times New Roman" w:cs="Times New Roman"/>
          <w:color w:val="000000" w:themeColor="text1"/>
          <w:sz w:val="28"/>
          <w:szCs w:val="28"/>
        </w:rPr>
        <w:t>.</w:t>
      </w:r>
    </w:p>
    <w:p w:rsidR="00C80365" w:rsidRPr="00FC026A" w:rsidRDefault="00294AFB" w:rsidP="00DC3683">
      <w:pPr>
        <w:spacing w:after="0" w:line="360" w:lineRule="auto"/>
        <w:ind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 xml:space="preserve">Проблема исполнения приказа или распоряжения наиболее остро стоит перед </w:t>
      </w:r>
      <w:r w:rsidR="0055623C">
        <w:rPr>
          <w:rFonts w:ascii="Times New Roman" w:eastAsia="Times New Roman" w:hAnsi="Times New Roman" w:cs="Times New Roman"/>
          <w:sz w:val="28"/>
          <w:szCs w:val="28"/>
          <w:lang w:eastAsia="ru-RU"/>
        </w:rPr>
        <w:t>сотрудниками уголовно-</w:t>
      </w:r>
      <w:r w:rsidR="00C80365" w:rsidRPr="00FC026A">
        <w:rPr>
          <w:rFonts w:ascii="Times New Roman" w:eastAsia="Times New Roman" w:hAnsi="Times New Roman" w:cs="Times New Roman"/>
          <w:sz w:val="28"/>
          <w:szCs w:val="28"/>
          <w:lang w:eastAsia="ru-RU"/>
        </w:rPr>
        <w:t>исполнительной системы.</w:t>
      </w:r>
    </w:p>
    <w:p w:rsidR="00C80365" w:rsidRPr="00FC026A" w:rsidRDefault="00C80365" w:rsidP="00DC3683">
      <w:pPr>
        <w:spacing w:after="0" w:line="360" w:lineRule="auto"/>
        <w:ind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С одной стороны, это связано с теми специфическими задачами повседневной деятельности, которые возложены на сотрудников уголовного-исполнительной системы, с другой стороны – особыми условиями деятельности сотрудников уголовно-исполнительной</w:t>
      </w:r>
      <w:r w:rsidR="00CE1DC7">
        <w:rPr>
          <w:rFonts w:ascii="Times New Roman" w:eastAsia="Times New Roman" w:hAnsi="Times New Roman" w:cs="Times New Roman"/>
          <w:sz w:val="28"/>
          <w:szCs w:val="28"/>
          <w:lang w:eastAsia="ru-RU"/>
        </w:rPr>
        <w:t xml:space="preserve"> системы</w:t>
      </w:r>
      <w:r w:rsidRPr="00FC026A">
        <w:rPr>
          <w:rFonts w:ascii="Times New Roman" w:eastAsia="Times New Roman" w:hAnsi="Times New Roman" w:cs="Times New Roman"/>
          <w:sz w:val="28"/>
          <w:szCs w:val="28"/>
          <w:lang w:eastAsia="ru-RU"/>
        </w:rPr>
        <w:t xml:space="preserve"> и регулирующей ее нормативно-правовой базой.</w:t>
      </w:r>
    </w:p>
    <w:p w:rsidR="00294AFB" w:rsidRPr="00FC026A" w:rsidRDefault="00C80365" w:rsidP="00DC3683">
      <w:pPr>
        <w:spacing w:after="0" w:line="360" w:lineRule="auto"/>
        <w:ind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 xml:space="preserve"> Несомненно, что разрозненная и несогласованная деятельность различных звеньев системы исполнения уголовных наказаний может иметь неблагоприятные последствия.</w:t>
      </w:r>
    </w:p>
    <w:p w:rsidR="00C80365" w:rsidRPr="00FC026A" w:rsidRDefault="00294AFB" w:rsidP="00DC3683">
      <w:pPr>
        <w:spacing w:after="0" w:line="360" w:lineRule="auto"/>
        <w:ind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 xml:space="preserve">Учитывая особую сферу деятельности </w:t>
      </w:r>
      <w:r w:rsidR="00C80365" w:rsidRPr="00FC026A">
        <w:rPr>
          <w:rFonts w:ascii="Times New Roman" w:eastAsia="Times New Roman" w:hAnsi="Times New Roman" w:cs="Times New Roman"/>
          <w:sz w:val="28"/>
          <w:szCs w:val="28"/>
          <w:lang w:eastAsia="ru-RU"/>
        </w:rPr>
        <w:t>сотрудников уголовно-исполнительной системы</w:t>
      </w:r>
      <w:r w:rsidRPr="00FC026A">
        <w:rPr>
          <w:rFonts w:ascii="Times New Roman" w:eastAsia="Times New Roman" w:hAnsi="Times New Roman" w:cs="Times New Roman"/>
          <w:sz w:val="28"/>
          <w:szCs w:val="28"/>
          <w:lang w:eastAsia="ru-RU"/>
        </w:rPr>
        <w:t xml:space="preserve">, ослабление управленческой вертикали неизбежно повлечет сбои в работе этого механизма, что во многих случаях </w:t>
      </w:r>
      <w:r w:rsidR="00C80365" w:rsidRPr="00FC026A">
        <w:rPr>
          <w:rFonts w:ascii="Times New Roman" w:eastAsia="Times New Roman" w:hAnsi="Times New Roman" w:cs="Times New Roman"/>
          <w:sz w:val="28"/>
          <w:szCs w:val="28"/>
          <w:lang w:eastAsia="ru-RU"/>
        </w:rPr>
        <w:t>может повлечь опасность крупных материальных потерь, причинение вреда жизни и здоровью не только рядовых граждан, но и самих сотрудников уголовно-исполнительной системы.</w:t>
      </w:r>
    </w:p>
    <w:p w:rsidR="00BF3F26" w:rsidRPr="00FC026A" w:rsidRDefault="00CE1DC7" w:rsidP="00DC368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Уголовно-исполнительная система</w:t>
      </w:r>
      <w:r w:rsidR="00BF3F26" w:rsidRPr="00FC026A">
        <w:rPr>
          <w:rFonts w:ascii="Times New Roman" w:eastAsia="Times New Roman" w:hAnsi="Times New Roman" w:cs="Times New Roman"/>
          <w:sz w:val="28"/>
          <w:szCs w:val="28"/>
          <w:lang w:eastAsia="ru-RU"/>
        </w:rPr>
        <w:t xml:space="preserve"> в системе правоохранительных органов имеет узкоспециализированные задачи, стоящие перед ее сотрудниками.</w:t>
      </w:r>
    </w:p>
    <w:p w:rsidR="00C80365" w:rsidRPr="00FC026A" w:rsidRDefault="00BF3F26" w:rsidP="00DC3683">
      <w:pPr>
        <w:spacing w:after="0" w:line="360" w:lineRule="auto"/>
        <w:ind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bCs/>
          <w:sz w:val="28"/>
          <w:szCs w:val="28"/>
          <w:lang w:eastAsia="ru-RU"/>
        </w:rPr>
        <w:t>Основными з</w:t>
      </w:r>
      <w:r w:rsidR="00C80365" w:rsidRPr="00FC026A">
        <w:rPr>
          <w:rFonts w:ascii="Times New Roman" w:eastAsia="Times New Roman" w:hAnsi="Times New Roman" w:cs="Times New Roman"/>
          <w:bCs/>
          <w:sz w:val="28"/>
          <w:szCs w:val="28"/>
          <w:lang w:eastAsia="ru-RU"/>
        </w:rPr>
        <w:t>адачами уголовно-исполнительной системы</w:t>
      </w:r>
      <w:r w:rsidRPr="00FC026A">
        <w:rPr>
          <w:rFonts w:ascii="Times New Roman" w:eastAsia="Times New Roman" w:hAnsi="Times New Roman" w:cs="Times New Roman"/>
          <w:bCs/>
          <w:sz w:val="28"/>
          <w:szCs w:val="28"/>
          <w:lang w:eastAsia="ru-RU"/>
        </w:rPr>
        <w:t xml:space="preserve"> в настоящее время</w:t>
      </w:r>
      <w:r w:rsidR="00C80365" w:rsidRPr="00FC026A">
        <w:rPr>
          <w:rFonts w:ascii="Times New Roman" w:eastAsia="Times New Roman" w:hAnsi="Times New Roman" w:cs="Times New Roman"/>
          <w:bCs/>
          <w:sz w:val="28"/>
          <w:szCs w:val="28"/>
          <w:lang w:eastAsia="ru-RU"/>
        </w:rPr>
        <w:t xml:space="preserve"> являются</w:t>
      </w:r>
      <w:r w:rsidR="00F95904">
        <w:rPr>
          <w:rStyle w:val="ae"/>
          <w:rFonts w:ascii="Times New Roman" w:eastAsia="Times New Roman" w:hAnsi="Times New Roman" w:cs="Times New Roman"/>
          <w:bCs/>
          <w:sz w:val="28"/>
          <w:szCs w:val="28"/>
          <w:lang w:eastAsia="ru-RU"/>
        </w:rPr>
        <w:footnoteReference w:id="45"/>
      </w:r>
      <w:r w:rsidR="00C80365" w:rsidRPr="00FC026A">
        <w:rPr>
          <w:rFonts w:ascii="Times New Roman" w:eastAsia="Times New Roman" w:hAnsi="Times New Roman" w:cs="Times New Roman"/>
          <w:bCs/>
          <w:sz w:val="28"/>
          <w:szCs w:val="28"/>
          <w:lang w:eastAsia="ru-RU"/>
        </w:rPr>
        <w:t>:</w:t>
      </w:r>
    </w:p>
    <w:p w:rsidR="00BF3F26" w:rsidRPr="00FC026A" w:rsidRDefault="00BF3F26" w:rsidP="00DC3683">
      <w:pPr>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И</w:t>
      </w:r>
      <w:r w:rsidR="00C80365" w:rsidRPr="00FC026A">
        <w:rPr>
          <w:rFonts w:ascii="Times New Roman" w:eastAsia="Times New Roman" w:hAnsi="Times New Roman" w:cs="Times New Roman"/>
          <w:sz w:val="28"/>
          <w:szCs w:val="28"/>
          <w:lang w:eastAsia="ru-RU"/>
        </w:rPr>
        <w:t xml:space="preserve">сполнение уголовных наказаний без изоляции </w:t>
      </w:r>
      <w:r w:rsidRPr="00FC026A">
        <w:rPr>
          <w:rFonts w:ascii="Times New Roman" w:eastAsia="Times New Roman" w:hAnsi="Times New Roman" w:cs="Times New Roman"/>
          <w:sz w:val="28"/>
          <w:szCs w:val="28"/>
          <w:lang w:eastAsia="ru-RU"/>
        </w:rPr>
        <w:t xml:space="preserve">наказуемого </w:t>
      </w:r>
      <w:r w:rsidR="00C80365" w:rsidRPr="00FC026A">
        <w:rPr>
          <w:rFonts w:ascii="Times New Roman" w:eastAsia="Times New Roman" w:hAnsi="Times New Roman" w:cs="Times New Roman"/>
          <w:sz w:val="28"/>
          <w:szCs w:val="28"/>
          <w:lang w:eastAsia="ru-RU"/>
        </w:rPr>
        <w:t xml:space="preserve">от общества, </w:t>
      </w:r>
    </w:p>
    <w:p w:rsidR="00C80365" w:rsidRPr="00FC026A" w:rsidRDefault="00BF3F26" w:rsidP="00DC3683">
      <w:pPr>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 xml:space="preserve">Поддержание </w:t>
      </w:r>
      <w:r w:rsidR="00C80365" w:rsidRPr="00FC026A">
        <w:rPr>
          <w:rFonts w:ascii="Times New Roman" w:eastAsia="Times New Roman" w:hAnsi="Times New Roman" w:cs="Times New Roman"/>
          <w:sz w:val="28"/>
          <w:szCs w:val="28"/>
          <w:lang w:eastAsia="ru-RU"/>
        </w:rPr>
        <w:t>правопорядка и законности в учреждениях</w:t>
      </w:r>
      <w:r w:rsidRPr="00FC026A">
        <w:rPr>
          <w:rFonts w:ascii="Times New Roman" w:eastAsia="Times New Roman" w:hAnsi="Times New Roman" w:cs="Times New Roman"/>
          <w:sz w:val="28"/>
          <w:szCs w:val="28"/>
          <w:lang w:eastAsia="ru-RU"/>
        </w:rPr>
        <w:t xml:space="preserve"> уголовного-исполнительной системы</w:t>
      </w:r>
      <w:r w:rsidR="00C80365" w:rsidRPr="00FC026A">
        <w:rPr>
          <w:rFonts w:ascii="Times New Roman" w:eastAsia="Times New Roman" w:hAnsi="Times New Roman" w:cs="Times New Roman"/>
          <w:sz w:val="28"/>
          <w:szCs w:val="28"/>
          <w:lang w:eastAsia="ru-RU"/>
        </w:rPr>
        <w:t xml:space="preserve">, </w:t>
      </w:r>
    </w:p>
    <w:p w:rsidR="00C80365" w:rsidRPr="00FC026A" w:rsidRDefault="00BF3F26" w:rsidP="00DC3683">
      <w:pPr>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Организация трудовой деятельности осужденных, содержащихся в учреждениях уголовно-исполнительной системы</w:t>
      </w:r>
      <w:r w:rsidR="00C80365" w:rsidRPr="00FC026A">
        <w:rPr>
          <w:rFonts w:ascii="Times New Roman" w:eastAsia="Times New Roman" w:hAnsi="Times New Roman" w:cs="Times New Roman"/>
          <w:sz w:val="28"/>
          <w:szCs w:val="28"/>
          <w:lang w:eastAsia="ru-RU"/>
        </w:rPr>
        <w:t xml:space="preserve">; </w:t>
      </w:r>
    </w:p>
    <w:p w:rsidR="00C80365" w:rsidRPr="00FC026A" w:rsidRDefault="00BF3F26" w:rsidP="00DC3683">
      <w:pPr>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Охрана</w:t>
      </w:r>
      <w:r w:rsidR="00C80365" w:rsidRPr="00FC026A">
        <w:rPr>
          <w:rFonts w:ascii="Times New Roman" w:eastAsia="Times New Roman" w:hAnsi="Times New Roman" w:cs="Times New Roman"/>
          <w:sz w:val="28"/>
          <w:szCs w:val="28"/>
          <w:lang w:eastAsia="ru-RU"/>
        </w:rPr>
        <w:t xml:space="preserve"> здоровья осужденных; </w:t>
      </w:r>
    </w:p>
    <w:p w:rsidR="00BF3F26" w:rsidRPr="00FC026A" w:rsidRDefault="00BF3F26" w:rsidP="00DC3683">
      <w:pPr>
        <w:numPr>
          <w:ilvl w:val="0"/>
          <w:numId w:val="8"/>
        </w:numPr>
        <w:spacing w:after="0" w:line="360" w:lineRule="auto"/>
        <w:ind w:left="0"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Конвоирование лиц, содержащихся в учреждениях уголовно-исполнительной системы.</w:t>
      </w:r>
    </w:p>
    <w:p w:rsidR="00BF3F26" w:rsidRPr="00FC026A" w:rsidRDefault="00BF3F26" w:rsidP="00DC3683">
      <w:pPr>
        <w:spacing w:after="0" w:line="360" w:lineRule="auto"/>
        <w:ind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Для рассмотрения особенностей исполнения приказов или распоряжений, как обстоятельств исключающих преступность деяния в деятельности уголовно-исполнительной системы, необходимо провести сравнение с деятельностью судебной власти.</w:t>
      </w:r>
    </w:p>
    <w:p w:rsidR="00BF3F26" w:rsidRPr="00FC026A" w:rsidRDefault="00BF3F26" w:rsidP="00DC3683">
      <w:pPr>
        <w:spacing w:after="0" w:line="360" w:lineRule="auto"/>
        <w:ind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Н</w:t>
      </w:r>
      <w:r w:rsidR="00294AFB" w:rsidRPr="00FC026A">
        <w:rPr>
          <w:rFonts w:ascii="Times New Roman" w:eastAsia="Times New Roman" w:hAnsi="Times New Roman" w:cs="Times New Roman"/>
          <w:sz w:val="28"/>
          <w:szCs w:val="28"/>
          <w:lang w:eastAsia="ru-RU"/>
        </w:rPr>
        <w:t xml:space="preserve">аиболее свободны в выборе </w:t>
      </w:r>
      <w:r w:rsidRPr="00FC026A">
        <w:rPr>
          <w:rFonts w:ascii="Times New Roman" w:eastAsia="Times New Roman" w:hAnsi="Times New Roman" w:cs="Times New Roman"/>
          <w:sz w:val="28"/>
          <w:szCs w:val="28"/>
          <w:lang w:eastAsia="ru-RU"/>
        </w:rPr>
        <w:t xml:space="preserve">вариантов своего </w:t>
      </w:r>
      <w:r w:rsidR="00294AFB" w:rsidRPr="00FC026A">
        <w:rPr>
          <w:rFonts w:ascii="Times New Roman" w:eastAsia="Times New Roman" w:hAnsi="Times New Roman" w:cs="Times New Roman"/>
          <w:sz w:val="28"/>
          <w:szCs w:val="28"/>
          <w:lang w:eastAsia="ru-RU"/>
        </w:rPr>
        <w:t xml:space="preserve">поведения судьи, </w:t>
      </w:r>
      <w:r w:rsidRPr="00FC026A">
        <w:rPr>
          <w:rFonts w:ascii="Times New Roman" w:eastAsia="Times New Roman" w:hAnsi="Times New Roman" w:cs="Times New Roman"/>
          <w:sz w:val="28"/>
          <w:szCs w:val="28"/>
          <w:lang w:eastAsia="ru-RU"/>
        </w:rPr>
        <w:t xml:space="preserve">так как для вынесения </w:t>
      </w:r>
      <w:r w:rsidR="00294AFB" w:rsidRPr="00FC026A">
        <w:rPr>
          <w:rFonts w:ascii="Times New Roman" w:eastAsia="Times New Roman" w:hAnsi="Times New Roman" w:cs="Times New Roman"/>
          <w:sz w:val="28"/>
          <w:szCs w:val="28"/>
          <w:lang w:eastAsia="ru-RU"/>
        </w:rPr>
        <w:t xml:space="preserve">объективного решения по делу они должны быть независимы и подчиняться только закону. </w:t>
      </w:r>
    </w:p>
    <w:p w:rsidR="00BF3F26" w:rsidRPr="00FC026A" w:rsidRDefault="00294AFB" w:rsidP="00DC3683">
      <w:pPr>
        <w:spacing w:after="0" w:line="360" w:lineRule="auto"/>
        <w:ind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 xml:space="preserve">Судебная </w:t>
      </w:r>
      <w:r w:rsidR="00BF3F26" w:rsidRPr="00FC026A">
        <w:rPr>
          <w:rFonts w:ascii="Times New Roman" w:eastAsia="Times New Roman" w:hAnsi="Times New Roman" w:cs="Times New Roman"/>
          <w:sz w:val="28"/>
          <w:szCs w:val="28"/>
          <w:lang w:eastAsia="ru-RU"/>
        </w:rPr>
        <w:t xml:space="preserve">власть действует по собственным правилам, которые существенно отличаются от тех, которые лежат в основе функционирования  </w:t>
      </w:r>
      <w:r w:rsidRPr="00FC026A">
        <w:rPr>
          <w:rFonts w:ascii="Times New Roman" w:eastAsia="Times New Roman" w:hAnsi="Times New Roman" w:cs="Times New Roman"/>
          <w:sz w:val="28"/>
          <w:szCs w:val="28"/>
          <w:lang w:eastAsia="ru-RU"/>
        </w:rPr>
        <w:t xml:space="preserve">ветвь власти отделена от законодательной и исполнительной ветвей и действует по собственным правилам, качественно отличающимся от тех, которые лежат в основе функционирования </w:t>
      </w:r>
      <w:r w:rsidR="00BF3F26" w:rsidRPr="00FC026A">
        <w:rPr>
          <w:rFonts w:ascii="Times New Roman" w:eastAsia="Times New Roman" w:hAnsi="Times New Roman" w:cs="Times New Roman"/>
          <w:sz w:val="28"/>
          <w:szCs w:val="28"/>
          <w:lang w:eastAsia="ru-RU"/>
        </w:rPr>
        <w:t>учреждений уголовно-исполнительной системы</w:t>
      </w:r>
      <w:r w:rsidR="00F95904">
        <w:rPr>
          <w:rStyle w:val="ae"/>
          <w:rFonts w:ascii="Times New Roman" w:eastAsia="Times New Roman" w:hAnsi="Times New Roman" w:cs="Times New Roman"/>
          <w:sz w:val="28"/>
          <w:szCs w:val="28"/>
          <w:lang w:eastAsia="ru-RU"/>
        </w:rPr>
        <w:footnoteReference w:id="46"/>
      </w:r>
      <w:r w:rsidR="00BF3F26" w:rsidRPr="00FC026A">
        <w:rPr>
          <w:rFonts w:ascii="Times New Roman" w:eastAsia="Times New Roman" w:hAnsi="Times New Roman" w:cs="Times New Roman"/>
          <w:sz w:val="28"/>
          <w:szCs w:val="28"/>
          <w:lang w:eastAsia="ru-RU"/>
        </w:rPr>
        <w:t>.</w:t>
      </w:r>
    </w:p>
    <w:p w:rsidR="00BF3F26" w:rsidRPr="00FC026A" w:rsidRDefault="00BF3F26" w:rsidP="00DC3683">
      <w:pPr>
        <w:spacing w:after="0" w:line="360" w:lineRule="auto"/>
        <w:ind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Особенность исполнения приказов и распоряжений в деятельности уголовно-исполнительной системы заключается в том, что о</w:t>
      </w:r>
      <w:r w:rsidR="00294AFB" w:rsidRPr="00FC026A">
        <w:rPr>
          <w:rFonts w:ascii="Times New Roman" w:eastAsia="Times New Roman" w:hAnsi="Times New Roman" w:cs="Times New Roman"/>
          <w:sz w:val="28"/>
          <w:szCs w:val="28"/>
          <w:lang w:eastAsia="ru-RU"/>
        </w:rPr>
        <w:t xml:space="preserve">на основывается на большом числе нормативных актов, зачастую </w:t>
      </w:r>
      <w:r w:rsidRPr="00FC026A">
        <w:rPr>
          <w:rFonts w:ascii="Times New Roman" w:eastAsia="Times New Roman" w:hAnsi="Times New Roman" w:cs="Times New Roman"/>
          <w:sz w:val="28"/>
          <w:szCs w:val="28"/>
          <w:lang w:eastAsia="ru-RU"/>
        </w:rPr>
        <w:t xml:space="preserve">разрозненных </w:t>
      </w:r>
      <w:r w:rsidR="00294AFB" w:rsidRPr="00FC026A">
        <w:rPr>
          <w:rFonts w:ascii="Times New Roman" w:eastAsia="Times New Roman" w:hAnsi="Times New Roman" w:cs="Times New Roman"/>
          <w:sz w:val="28"/>
          <w:szCs w:val="28"/>
          <w:lang w:eastAsia="ru-RU"/>
        </w:rPr>
        <w:t xml:space="preserve"> по своему содержанию. Одна и та же ситуация может быть урегулирована различными законами или подзаконными актами, неодинаково решающими возникшую проблему. </w:t>
      </w:r>
    </w:p>
    <w:p w:rsidR="00E33761" w:rsidRPr="00FC026A" w:rsidRDefault="00294AFB" w:rsidP="00DC3683">
      <w:pPr>
        <w:spacing w:after="0" w:line="360" w:lineRule="auto"/>
        <w:ind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Особую сложность представляют ситуации, когда в</w:t>
      </w:r>
      <w:r w:rsidR="00BF3F26" w:rsidRPr="00FC026A">
        <w:rPr>
          <w:rFonts w:ascii="Times New Roman" w:eastAsia="Times New Roman" w:hAnsi="Times New Roman" w:cs="Times New Roman"/>
          <w:sz w:val="28"/>
          <w:szCs w:val="28"/>
          <w:lang w:eastAsia="ru-RU"/>
        </w:rPr>
        <w:t xml:space="preserve"> соответствии со своим служебным положением сотрудник уголовно-исполнительной системы обязан руководствоваться не только специализированными, но и универсальными </w:t>
      </w:r>
      <w:r w:rsidR="00E33761" w:rsidRPr="00FC026A">
        <w:rPr>
          <w:rFonts w:ascii="Times New Roman" w:eastAsia="Times New Roman" w:hAnsi="Times New Roman" w:cs="Times New Roman"/>
          <w:sz w:val="28"/>
          <w:szCs w:val="28"/>
          <w:lang w:eastAsia="ru-RU"/>
        </w:rPr>
        <w:t>нормативными актами.</w:t>
      </w:r>
    </w:p>
    <w:p w:rsidR="00E33761" w:rsidRPr="00FC026A" w:rsidRDefault="00E33761" w:rsidP="00DC3683">
      <w:pPr>
        <w:spacing w:after="0" w:line="360" w:lineRule="auto"/>
        <w:ind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Проблема исполнения приказов и распоряжений перед сотрудниками органов и учреждений стоит особенно остро, что связано со следующими факторами</w:t>
      </w:r>
      <w:r w:rsidR="00F95904">
        <w:rPr>
          <w:rStyle w:val="ae"/>
          <w:rFonts w:ascii="Times New Roman" w:eastAsia="Times New Roman" w:hAnsi="Times New Roman" w:cs="Times New Roman"/>
          <w:sz w:val="28"/>
          <w:szCs w:val="28"/>
          <w:lang w:eastAsia="ru-RU"/>
        </w:rPr>
        <w:footnoteReference w:id="47"/>
      </w:r>
      <w:r w:rsidRPr="00FC026A">
        <w:rPr>
          <w:rFonts w:ascii="Times New Roman" w:eastAsia="Times New Roman" w:hAnsi="Times New Roman" w:cs="Times New Roman"/>
          <w:sz w:val="28"/>
          <w:szCs w:val="28"/>
          <w:lang w:eastAsia="ru-RU"/>
        </w:rPr>
        <w:t>:</w:t>
      </w:r>
    </w:p>
    <w:p w:rsidR="00E33761" w:rsidRPr="00FC026A" w:rsidRDefault="00E33761" w:rsidP="00DC3683">
      <w:pPr>
        <w:spacing w:after="0" w:line="360" w:lineRule="auto"/>
        <w:ind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-широкий перечень функций, выполняемых сотрудниками уголовно-исполнительной системы,</w:t>
      </w:r>
    </w:p>
    <w:p w:rsidR="00E33761" w:rsidRPr="00FC026A" w:rsidRDefault="00E33761" w:rsidP="00DC3683">
      <w:pPr>
        <w:spacing w:after="0" w:line="360" w:lineRule="auto"/>
        <w:ind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-наличие различных по своим задачам служб и подразделений уголовно-исполнительной системы и пр.</w:t>
      </w:r>
    </w:p>
    <w:p w:rsidR="00B3031E" w:rsidRPr="00FC026A" w:rsidRDefault="00E33761" w:rsidP="00DC3683">
      <w:pPr>
        <w:spacing w:after="0" w:line="360" w:lineRule="auto"/>
        <w:ind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 xml:space="preserve"> В связи с чем, </w:t>
      </w:r>
      <w:r w:rsidR="00294AFB" w:rsidRPr="00FC026A">
        <w:rPr>
          <w:rFonts w:ascii="Times New Roman" w:eastAsia="Times New Roman" w:hAnsi="Times New Roman" w:cs="Times New Roman"/>
          <w:sz w:val="28"/>
          <w:szCs w:val="28"/>
          <w:lang w:eastAsia="ru-RU"/>
        </w:rPr>
        <w:t xml:space="preserve">неизбежно возникают вопросы, связанные с определением того, насколько правомерны деяния сотрудников </w:t>
      </w:r>
      <w:r w:rsidRPr="00FC026A">
        <w:rPr>
          <w:rFonts w:ascii="Times New Roman" w:eastAsia="Times New Roman" w:hAnsi="Times New Roman" w:cs="Times New Roman"/>
          <w:sz w:val="28"/>
          <w:szCs w:val="28"/>
          <w:lang w:eastAsia="ru-RU"/>
        </w:rPr>
        <w:t xml:space="preserve">органов и учреждений уголовно-исполнительной системы, </w:t>
      </w:r>
      <w:r w:rsidR="00294AFB" w:rsidRPr="00FC026A">
        <w:rPr>
          <w:rFonts w:ascii="Times New Roman" w:eastAsia="Times New Roman" w:hAnsi="Times New Roman" w:cs="Times New Roman"/>
          <w:sz w:val="28"/>
          <w:szCs w:val="28"/>
          <w:lang w:eastAsia="ru-RU"/>
        </w:rPr>
        <w:t xml:space="preserve">совершаемые по приказу руководства. </w:t>
      </w:r>
    </w:p>
    <w:p w:rsidR="00E33761" w:rsidRPr="00FC026A" w:rsidRDefault="00294AFB" w:rsidP="00DC3683">
      <w:pPr>
        <w:spacing w:after="0" w:line="360" w:lineRule="auto"/>
        <w:ind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 xml:space="preserve">В своей деятельности </w:t>
      </w:r>
      <w:r w:rsidR="00E33761" w:rsidRPr="00FC026A">
        <w:rPr>
          <w:rFonts w:ascii="Times New Roman" w:eastAsia="Times New Roman" w:hAnsi="Times New Roman" w:cs="Times New Roman"/>
          <w:sz w:val="28"/>
          <w:szCs w:val="28"/>
          <w:lang w:eastAsia="ru-RU"/>
        </w:rPr>
        <w:t>сотрудники учреждений и органов уголовно-исполнительной системы руководствуются федеральным законодательством, подзаконными нормативными правовыми актами, внутренними приказами, инструкциями</w:t>
      </w:r>
      <w:r w:rsidR="00F95904">
        <w:rPr>
          <w:rStyle w:val="ae"/>
          <w:rFonts w:ascii="Times New Roman" w:eastAsia="Times New Roman" w:hAnsi="Times New Roman" w:cs="Times New Roman"/>
          <w:sz w:val="28"/>
          <w:szCs w:val="28"/>
          <w:lang w:eastAsia="ru-RU"/>
        </w:rPr>
        <w:footnoteReference w:id="48"/>
      </w:r>
      <w:r w:rsidR="00E33761" w:rsidRPr="00FC026A">
        <w:rPr>
          <w:rFonts w:ascii="Times New Roman" w:eastAsia="Times New Roman" w:hAnsi="Times New Roman" w:cs="Times New Roman"/>
          <w:sz w:val="28"/>
          <w:szCs w:val="28"/>
          <w:lang w:eastAsia="ru-RU"/>
        </w:rPr>
        <w:t>.</w:t>
      </w:r>
    </w:p>
    <w:p w:rsidR="00E33761" w:rsidRPr="00FC026A" w:rsidRDefault="00E33761" w:rsidP="00DC3683">
      <w:pPr>
        <w:spacing w:after="0" w:line="360" w:lineRule="auto"/>
        <w:ind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Кроме того, в условиях жесткой дисциплины  сотрудник органа уголовно-исполнительной системы должен подчиняться указаниям вышестоящих начальников, которые могут находиться в противоречии с предписаниями нормативных актов</w:t>
      </w:r>
      <w:r w:rsidR="00F95904">
        <w:rPr>
          <w:rStyle w:val="ae"/>
          <w:rFonts w:ascii="Times New Roman" w:eastAsia="Times New Roman" w:hAnsi="Times New Roman" w:cs="Times New Roman"/>
          <w:sz w:val="28"/>
          <w:szCs w:val="28"/>
          <w:lang w:eastAsia="ru-RU"/>
        </w:rPr>
        <w:footnoteReference w:id="49"/>
      </w:r>
      <w:r w:rsidRPr="00FC026A">
        <w:rPr>
          <w:rFonts w:ascii="Times New Roman" w:eastAsia="Times New Roman" w:hAnsi="Times New Roman" w:cs="Times New Roman"/>
          <w:sz w:val="28"/>
          <w:szCs w:val="28"/>
          <w:lang w:eastAsia="ru-RU"/>
        </w:rPr>
        <w:t>.</w:t>
      </w:r>
    </w:p>
    <w:p w:rsidR="00E33761" w:rsidRPr="00FC026A" w:rsidRDefault="00E33761" w:rsidP="00DC3683">
      <w:pPr>
        <w:spacing w:after="0" w:line="360" w:lineRule="auto"/>
        <w:ind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Таким образом, подводя итого рассмотрению третьего параграфа курсовой работы, необходимо сделать следующий вывод.</w:t>
      </w:r>
    </w:p>
    <w:p w:rsidR="00B200D9" w:rsidRPr="00FC026A" w:rsidRDefault="00E33761" w:rsidP="00DC3683">
      <w:pPr>
        <w:spacing w:after="0" w:line="360" w:lineRule="auto"/>
        <w:ind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 xml:space="preserve">На примере положения сотрудников органов уголовно-исполнительной системы, необходимо выявить особенности применения норм об исполнении приказа или распоряжения, а также выработать общие правила, определяющие границы деятельности всех сотрудников правоохранительных органов (в том числе, сотрудников уголовно-исполнительной системы) </w:t>
      </w:r>
      <w:r w:rsidR="00B200D9" w:rsidRPr="00FC026A">
        <w:rPr>
          <w:rFonts w:ascii="Times New Roman" w:eastAsia="Times New Roman" w:hAnsi="Times New Roman" w:cs="Times New Roman"/>
          <w:sz w:val="28"/>
          <w:szCs w:val="28"/>
          <w:lang w:eastAsia="ru-RU"/>
        </w:rPr>
        <w:t>при исполнении ими приказов и распоряжений вышестоящих руководителей.</w:t>
      </w:r>
    </w:p>
    <w:p w:rsidR="00B200D9" w:rsidRPr="00FC026A" w:rsidRDefault="00CE1DC7" w:rsidP="00DC368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B200D9" w:rsidRPr="00FC026A">
        <w:rPr>
          <w:rFonts w:ascii="Times New Roman" w:eastAsia="Times New Roman" w:hAnsi="Times New Roman" w:cs="Times New Roman"/>
          <w:sz w:val="28"/>
          <w:szCs w:val="28"/>
          <w:lang w:eastAsia="ru-RU"/>
        </w:rPr>
        <w:t>словия исполнения приказов и распоряжений носят универсальный характер и не имеют отличий в зависимости от того или иного правоохранительного органа и сферы деятельности сотрудника.</w:t>
      </w:r>
    </w:p>
    <w:p w:rsidR="00B200D9" w:rsidRPr="00FC026A" w:rsidRDefault="00B200D9" w:rsidP="00DC3683">
      <w:pPr>
        <w:spacing w:after="0" w:line="360" w:lineRule="auto"/>
        <w:ind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Степень централизации и требование дисциплины для каждой системы правоохранительных органов, могут отличаться друг от друга, однако условия непосредственного подчинения приказу или распоряжению вышестоящего руководителя должны оставаться общими.</w:t>
      </w:r>
      <w:r w:rsidR="005D2F6F" w:rsidRPr="00FC026A">
        <w:rPr>
          <w:rStyle w:val="ae"/>
          <w:rFonts w:ascii="Times New Roman" w:eastAsia="Times New Roman" w:hAnsi="Times New Roman" w:cs="Times New Roman"/>
          <w:sz w:val="28"/>
          <w:szCs w:val="28"/>
          <w:lang w:eastAsia="ru-RU"/>
        </w:rPr>
        <w:footnoteReference w:id="50"/>
      </w:r>
    </w:p>
    <w:p w:rsidR="004D7DFE" w:rsidRPr="00FC026A" w:rsidRDefault="004D7DFE" w:rsidP="00DC3683">
      <w:pPr>
        <w:spacing w:after="0" w:line="360" w:lineRule="auto"/>
        <w:ind w:firstLine="709"/>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t>На сегодняшний день, достаточно большому числу военнослужащих (в том числе сотрудников органов и учреждений уголовно-исполнительной системы) представляется неясным содержание уголо</w:t>
      </w:r>
      <w:r w:rsidR="00B6625B" w:rsidRPr="00FC026A">
        <w:rPr>
          <w:rFonts w:ascii="Times New Roman" w:hAnsi="Times New Roman" w:cs="Times New Roman"/>
          <w:color w:val="000000" w:themeColor="text1"/>
          <w:sz w:val="28"/>
          <w:szCs w:val="28"/>
        </w:rPr>
        <w:t>вно-правовой</w:t>
      </w:r>
      <w:r w:rsidRPr="00FC026A">
        <w:rPr>
          <w:rFonts w:ascii="Times New Roman" w:hAnsi="Times New Roman" w:cs="Times New Roman"/>
          <w:color w:val="000000" w:themeColor="text1"/>
          <w:sz w:val="28"/>
          <w:szCs w:val="28"/>
        </w:rPr>
        <w:t xml:space="preserve"> нормы об исполнении приказа или распоряжения, как обстоятельства, исключающего преступность деяния</w:t>
      </w:r>
      <w:r w:rsidR="005D2F6F" w:rsidRPr="00FC026A">
        <w:rPr>
          <w:rStyle w:val="ae"/>
          <w:rFonts w:ascii="Times New Roman" w:hAnsi="Times New Roman" w:cs="Times New Roman"/>
          <w:color w:val="000000" w:themeColor="text1"/>
          <w:sz w:val="28"/>
          <w:szCs w:val="28"/>
        </w:rPr>
        <w:footnoteReference w:id="51"/>
      </w:r>
      <w:r w:rsidR="005D2F6F" w:rsidRPr="00FC026A">
        <w:rPr>
          <w:rFonts w:ascii="Times New Roman" w:hAnsi="Times New Roman" w:cs="Times New Roman"/>
          <w:color w:val="000000" w:themeColor="text1"/>
          <w:sz w:val="28"/>
          <w:szCs w:val="28"/>
        </w:rPr>
        <w:t>.</w:t>
      </w:r>
    </w:p>
    <w:p w:rsidR="004D7DFE" w:rsidRPr="00FC026A" w:rsidRDefault="004D7DFE" w:rsidP="00DC3683">
      <w:pPr>
        <w:spacing w:after="0" w:line="360" w:lineRule="auto"/>
        <w:ind w:firstLine="709"/>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t>В связи с этим, в своей повседневной деятельности сотрудники органов уголовно-исполнительной системы руководствуются теми нормами, которые входят в противоречие со статьей 42 Уголовного кодекса Российской Федерации.</w:t>
      </w:r>
    </w:p>
    <w:p w:rsidR="000C7E87" w:rsidRPr="00FC026A" w:rsidRDefault="007A468F" w:rsidP="00DC3683">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Учитывая вышеизложенное можно сделать вывод о том, что </w:t>
      </w:r>
      <w:r w:rsidR="00B6625B" w:rsidRPr="00FC026A">
        <w:rPr>
          <w:rFonts w:ascii="Times New Roman" w:hAnsi="Times New Roman" w:cs="Times New Roman"/>
          <w:color w:val="000000" w:themeColor="text1"/>
          <w:sz w:val="28"/>
          <w:szCs w:val="28"/>
        </w:rPr>
        <w:t>необходимо</w:t>
      </w:r>
      <w:r>
        <w:rPr>
          <w:rFonts w:ascii="Times New Roman" w:hAnsi="Times New Roman" w:cs="Times New Roman"/>
          <w:color w:val="000000" w:themeColor="text1"/>
          <w:sz w:val="28"/>
          <w:szCs w:val="28"/>
        </w:rPr>
        <w:t xml:space="preserve"> </w:t>
      </w:r>
      <w:r w:rsidRPr="00FC026A">
        <w:rPr>
          <w:rFonts w:ascii="Times New Roman" w:hAnsi="Times New Roman" w:cs="Times New Roman"/>
          <w:color w:val="000000" w:themeColor="text1"/>
          <w:sz w:val="28"/>
          <w:szCs w:val="28"/>
        </w:rPr>
        <w:t>внести</w:t>
      </w:r>
      <w:r>
        <w:rPr>
          <w:rFonts w:ascii="Times New Roman" w:hAnsi="Times New Roman" w:cs="Times New Roman"/>
          <w:color w:val="000000" w:themeColor="text1"/>
          <w:sz w:val="28"/>
          <w:szCs w:val="28"/>
        </w:rPr>
        <w:t xml:space="preserve"> </w:t>
      </w:r>
      <w:r w:rsidR="00B6625B" w:rsidRPr="00FC026A">
        <w:rPr>
          <w:rFonts w:ascii="Times New Roman" w:hAnsi="Times New Roman" w:cs="Times New Roman"/>
          <w:color w:val="000000" w:themeColor="text1"/>
          <w:sz w:val="28"/>
          <w:szCs w:val="28"/>
        </w:rPr>
        <w:t>в уголовно-исполнительное законодательство обязательное положение о том, что в своей деятельности сотрудники уголовно-исполните</w:t>
      </w:r>
      <w:r>
        <w:rPr>
          <w:rFonts w:ascii="Times New Roman" w:hAnsi="Times New Roman" w:cs="Times New Roman"/>
          <w:color w:val="000000" w:themeColor="text1"/>
          <w:sz w:val="28"/>
          <w:szCs w:val="28"/>
        </w:rPr>
        <w:t xml:space="preserve">льной системы обязаны </w:t>
      </w:r>
      <w:r w:rsidR="00B6625B" w:rsidRPr="00FC026A">
        <w:rPr>
          <w:rFonts w:ascii="Times New Roman" w:hAnsi="Times New Roman" w:cs="Times New Roman"/>
          <w:color w:val="000000" w:themeColor="text1"/>
          <w:sz w:val="28"/>
          <w:szCs w:val="28"/>
        </w:rPr>
        <w:t>строго соблюдать Конституцию Российской Федерации, законодательство Российской Федерации, и что особенно важно, беспрекословно исполнять законные приказы вышестоящих начальников.</w:t>
      </w:r>
    </w:p>
    <w:p w:rsidR="000C7E87" w:rsidRPr="00FC026A" w:rsidRDefault="000C7E87" w:rsidP="00DC3683">
      <w:pPr>
        <w:spacing w:after="0" w:line="360" w:lineRule="auto"/>
        <w:ind w:firstLine="709"/>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t>Носителем права на причинен</w:t>
      </w:r>
      <w:r w:rsidR="005D2F6F" w:rsidRPr="00FC026A">
        <w:rPr>
          <w:rFonts w:ascii="Times New Roman" w:hAnsi="Times New Roman" w:cs="Times New Roman"/>
          <w:color w:val="000000" w:themeColor="text1"/>
          <w:sz w:val="28"/>
          <w:szCs w:val="28"/>
        </w:rPr>
        <w:t>ие вреда охраняемым Уголовного кодекса Российской Федерации</w:t>
      </w:r>
      <w:r w:rsidRPr="00FC026A">
        <w:rPr>
          <w:rFonts w:ascii="Times New Roman" w:hAnsi="Times New Roman" w:cs="Times New Roman"/>
          <w:color w:val="000000" w:themeColor="text1"/>
          <w:sz w:val="28"/>
          <w:szCs w:val="28"/>
        </w:rPr>
        <w:t xml:space="preserve"> интересам в рамках исполнения приказа или распоряжения является не любое физическое лицо, как это существует для других обстоятельств, а лицо «обязанное» выполнить полученные акты применения права.</w:t>
      </w:r>
      <w:r w:rsidR="005D2F6F" w:rsidRPr="00FC026A">
        <w:rPr>
          <w:rStyle w:val="ae"/>
          <w:rFonts w:ascii="Times New Roman" w:hAnsi="Times New Roman" w:cs="Times New Roman"/>
          <w:color w:val="000000" w:themeColor="text1"/>
          <w:sz w:val="28"/>
          <w:szCs w:val="28"/>
        </w:rPr>
        <w:footnoteReference w:id="52"/>
      </w:r>
    </w:p>
    <w:p w:rsidR="00B200D9" w:rsidRPr="008D6203" w:rsidRDefault="00B200D9" w:rsidP="008D6203">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A32607" w:rsidRPr="00FC026A" w:rsidRDefault="00DC3683" w:rsidP="005C2364">
      <w:pPr>
        <w:pStyle w:val="1"/>
        <w:spacing w:before="0" w:line="240" w:lineRule="auto"/>
        <w:jc w:val="center"/>
        <w:rPr>
          <w:rFonts w:ascii="Times New Roman" w:hAnsi="Times New Roman" w:cs="Times New Roman"/>
          <w:b/>
          <w:color w:val="000000" w:themeColor="text1"/>
          <w:sz w:val="28"/>
          <w:szCs w:val="28"/>
        </w:rPr>
      </w:pPr>
      <w:bookmarkStart w:id="3" w:name="_Toc452987175"/>
      <w:r w:rsidRPr="00FC026A">
        <w:rPr>
          <w:rFonts w:ascii="Times New Roman" w:hAnsi="Times New Roman" w:cs="Times New Roman"/>
          <w:b/>
          <w:color w:val="000000" w:themeColor="text1"/>
          <w:sz w:val="28"/>
          <w:szCs w:val="28"/>
        </w:rPr>
        <w:t>ЗАКЛЮЧЕНИЕ</w:t>
      </w:r>
      <w:bookmarkEnd w:id="3"/>
    </w:p>
    <w:p w:rsidR="00C92DC6" w:rsidRPr="00FC026A" w:rsidRDefault="00C92DC6" w:rsidP="00DC3683">
      <w:pPr>
        <w:spacing w:after="0" w:line="360" w:lineRule="auto"/>
        <w:ind w:firstLine="709"/>
        <w:jc w:val="both"/>
        <w:rPr>
          <w:rFonts w:ascii="Times New Roman" w:hAnsi="Times New Roman" w:cs="Times New Roman"/>
          <w:sz w:val="28"/>
          <w:szCs w:val="28"/>
        </w:rPr>
      </w:pPr>
    </w:p>
    <w:p w:rsidR="00A660B2" w:rsidRPr="00FC026A" w:rsidRDefault="00C92DC6" w:rsidP="00DC3683">
      <w:pPr>
        <w:spacing w:after="0" w:line="360" w:lineRule="auto"/>
        <w:ind w:firstLine="709"/>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t>Нормальное существование общества невозможно без поддержания необходимого порядка и дисциплины. Серьезную роль в этом играют отношения власти и подчинения, требование обязательного выполнения законных приказов и распоряжений.</w:t>
      </w:r>
    </w:p>
    <w:p w:rsidR="00A660B2" w:rsidRPr="00FC026A" w:rsidRDefault="00A660B2" w:rsidP="00DC3683">
      <w:pPr>
        <w:spacing w:after="0" w:line="360" w:lineRule="auto"/>
        <w:ind w:firstLine="709"/>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t>Большая составная часть значимых в обществе поступков  в служебной  деятельности совершается для исполнения приказов, которые являются самыми многочисленными актами управления, обеспечивающими надежное функционирование всей исполнительно-распорядительной системы.</w:t>
      </w:r>
    </w:p>
    <w:p w:rsidR="00A660B2" w:rsidRPr="00FC026A" w:rsidRDefault="00A660B2" w:rsidP="00DC3683">
      <w:pPr>
        <w:spacing w:after="0" w:line="360" w:lineRule="auto"/>
        <w:ind w:firstLine="709"/>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t>Отношения по исполнению приказов являются предметом регулирования многих отраслей, в том числе уголовного права.</w:t>
      </w:r>
    </w:p>
    <w:p w:rsidR="005C2364" w:rsidRDefault="008C41DB" w:rsidP="005C2364">
      <w:pPr>
        <w:tabs>
          <w:tab w:val="left" w:pos="3735"/>
        </w:tabs>
        <w:spacing w:after="0" w:line="360" w:lineRule="auto"/>
        <w:ind w:firstLine="709"/>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t xml:space="preserve">Приказ или распоряжение </w:t>
      </w:r>
      <w:r w:rsidR="00B200D9" w:rsidRPr="00FC026A">
        <w:rPr>
          <w:rFonts w:ascii="Times New Roman" w:hAnsi="Times New Roman" w:cs="Times New Roman"/>
          <w:color w:val="000000" w:themeColor="text1"/>
          <w:sz w:val="28"/>
          <w:szCs w:val="28"/>
        </w:rPr>
        <w:t xml:space="preserve">представляют собой </w:t>
      </w:r>
      <w:r w:rsidRPr="00FC026A">
        <w:rPr>
          <w:rFonts w:ascii="Times New Roman" w:hAnsi="Times New Roman" w:cs="Times New Roman"/>
          <w:color w:val="000000" w:themeColor="text1"/>
          <w:sz w:val="28"/>
          <w:szCs w:val="28"/>
        </w:rPr>
        <w:t xml:space="preserve"> организационно-распорядительные документы или решения, которые издаются (отдаются) во всех сферах управленческой деятельности и не относятся только к военным органам управления. </w:t>
      </w:r>
    </w:p>
    <w:p w:rsidR="007211A2" w:rsidRPr="00FC026A" w:rsidRDefault="00B200D9" w:rsidP="005C2364">
      <w:pPr>
        <w:tabs>
          <w:tab w:val="left" w:pos="3735"/>
        </w:tabs>
        <w:spacing w:after="0" w:line="360" w:lineRule="auto"/>
        <w:ind w:firstLine="709"/>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t>Законность приказа или распоряжения обусловлена следующими основными признаками:</w:t>
      </w:r>
    </w:p>
    <w:p w:rsidR="00B200D9" w:rsidRPr="005C2364" w:rsidRDefault="005C2364" w:rsidP="005C2364">
      <w:pPr>
        <w:pStyle w:val="a3"/>
        <w:numPr>
          <w:ilvl w:val="0"/>
          <w:numId w:val="26"/>
        </w:numPr>
        <w:tabs>
          <w:tab w:val="left" w:pos="0"/>
        </w:tabs>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B200D9" w:rsidRPr="005C2364">
        <w:rPr>
          <w:rFonts w:ascii="Times New Roman" w:hAnsi="Times New Roman" w:cs="Times New Roman"/>
          <w:color w:val="000000" w:themeColor="text1"/>
          <w:sz w:val="28"/>
          <w:szCs w:val="28"/>
        </w:rPr>
        <w:t xml:space="preserve">риказ или распоряжение должны быть отданы лицом, имеющим соответствующие полномочия в указанной сфере деятельности (такие права могут быть на него возложены законодательством, подзаконными актами, обязанностями, закрепленными в должностной </w:t>
      </w:r>
      <w:r>
        <w:rPr>
          <w:rFonts w:ascii="Times New Roman" w:hAnsi="Times New Roman" w:cs="Times New Roman"/>
          <w:color w:val="000000" w:themeColor="text1"/>
          <w:sz w:val="28"/>
          <w:szCs w:val="28"/>
        </w:rPr>
        <w:t>инструкции);</w:t>
      </w:r>
    </w:p>
    <w:p w:rsidR="005C2364" w:rsidRPr="005C2364" w:rsidRDefault="005C2364" w:rsidP="005C2364">
      <w:pPr>
        <w:pStyle w:val="a3"/>
        <w:numPr>
          <w:ilvl w:val="0"/>
          <w:numId w:val="26"/>
        </w:numPr>
        <w:tabs>
          <w:tab w:val="left" w:pos="0"/>
        </w:tabs>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B200D9" w:rsidRPr="005C2364">
        <w:rPr>
          <w:rFonts w:ascii="Times New Roman" w:hAnsi="Times New Roman" w:cs="Times New Roman"/>
          <w:color w:val="000000" w:themeColor="text1"/>
          <w:sz w:val="28"/>
          <w:szCs w:val="28"/>
        </w:rPr>
        <w:t>риказ или распоряжение должны быть отданы в рамк</w:t>
      </w:r>
      <w:r>
        <w:rPr>
          <w:rFonts w:ascii="Times New Roman" w:hAnsi="Times New Roman" w:cs="Times New Roman"/>
          <w:color w:val="000000" w:themeColor="text1"/>
          <w:sz w:val="28"/>
          <w:szCs w:val="28"/>
        </w:rPr>
        <w:t>ах полномочий отдавшего их лица;</w:t>
      </w:r>
    </w:p>
    <w:p w:rsidR="00B200D9" w:rsidRPr="005C2364" w:rsidRDefault="005C2364" w:rsidP="005C2364">
      <w:pPr>
        <w:pStyle w:val="a3"/>
        <w:numPr>
          <w:ilvl w:val="0"/>
          <w:numId w:val="26"/>
        </w:numPr>
        <w:tabs>
          <w:tab w:val="left" w:pos="0"/>
        </w:tabs>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B200D9" w:rsidRPr="005C2364">
        <w:rPr>
          <w:rFonts w:ascii="Times New Roman" w:hAnsi="Times New Roman" w:cs="Times New Roman"/>
          <w:color w:val="000000" w:themeColor="text1"/>
          <w:sz w:val="28"/>
          <w:szCs w:val="28"/>
        </w:rPr>
        <w:t>риказ или распоряжение должны отдаваться в надлежащей форме и быть доступны</w:t>
      </w:r>
      <w:r>
        <w:rPr>
          <w:rFonts w:ascii="Times New Roman" w:hAnsi="Times New Roman" w:cs="Times New Roman"/>
          <w:color w:val="000000" w:themeColor="text1"/>
          <w:sz w:val="28"/>
          <w:szCs w:val="28"/>
        </w:rPr>
        <w:t>ми для понимания их исполнителя;</w:t>
      </w:r>
    </w:p>
    <w:p w:rsidR="005C2364" w:rsidRPr="005C2364" w:rsidRDefault="005C2364" w:rsidP="005C2364">
      <w:pPr>
        <w:pStyle w:val="a3"/>
        <w:numPr>
          <w:ilvl w:val="0"/>
          <w:numId w:val="26"/>
        </w:numPr>
        <w:tabs>
          <w:tab w:val="left" w:pos="0"/>
        </w:tabs>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B200D9" w:rsidRPr="005C2364">
        <w:rPr>
          <w:rFonts w:ascii="Times New Roman" w:hAnsi="Times New Roman" w:cs="Times New Roman"/>
          <w:color w:val="000000" w:themeColor="text1"/>
          <w:sz w:val="28"/>
          <w:szCs w:val="28"/>
        </w:rPr>
        <w:t>риказ или распоряжение должны быть реальны исполнимыми в данных условиях имеющимися средствами;</w:t>
      </w:r>
    </w:p>
    <w:p w:rsidR="00B200D9" w:rsidRPr="005C2364" w:rsidRDefault="005C2364" w:rsidP="005C2364">
      <w:pPr>
        <w:pStyle w:val="a3"/>
        <w:numPr>
          <w:ilvl w:val="0"/>
          <w:numId w:val="26"/>
        </w:numPr>
        <w:tabs>
          <w:tab w:val="left" w:pos="0"/>
        </w:tabs>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8C41DB" w:rsidRPr="005C2364">
        <w:rPr>
          <w:rFonts w:ascii="Times New Roman" w:hAnsi="Times New Roman" w:cs="Times New Roman"/>
          <w:color w:val="000000" w:themeColor="text1"/>
          <w:sz w:val="28"/>
          <w:szCs w:val="28"/>
        </w:rPr>
        <w:t xml:space="preserve">ричинить минимальный, в данных условиях вред охраняемым законом интересам. </w:t>
      </w:r>
    </w:p>
    <w:p w:rsidR="007211A2" w:rsidRPr="00FC026A" w:rsidRDefault="008C41DB" w:rsidP="00DC3683">
      <w:pPr>
        <w:tabs>
          <w:tab w:val="left" w:pos="3735"/>
        </w:tabs>
        <w:spacing w:after="0" w:line="360" w:lineRule="auto"/>
        <w:ind w:firstLine="709"/>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t xml:space="preserve">Уголовную ответственность за причиненный вред обязательным приказом, если он является заведомо законным в субъективной оценке исполнителя, несет лицо, отдавшее незаконный приказ. </w:t>
      </w:r>
    </w:p>
    <w:p w:rsidR="00B200D9" w:rsidRPr="00FC026A" w:rsidRDefault="008C41DB" w:rsidP="00DC3683">
      <w:pPr>
        <w:tabs>
          <w:tab w:val="left" w:pos="3735"/>
        </w:tabs>
        <w:spacing w:after="0" w:line="360" w:lineRule="auto"/>
        <w:ind w:firstLine="709"/>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t xml:space="preserve">Лицо, совершившее умышленное преступление во исполнение заведомо (очевидно) незаконного приказа или распоряжения, несет уголовную ответственность за его совершение. </w:t>
      </w:r>
    </w:p>
    <w:p w:rsidR="007211A2" w:rsidRPr="00FC026A" w:rsidRDefault="008C41DB" w:rsidP="00DC3683">
      <w:pPr>
        <w:tabs>
          <w:tab w:val="left" w:pos="3735"/>
        </w:tabs>
        <w:spacing w:after="0" w:line="360" w:lineRule="auto"/>
        <w:ind w:firstLine="709"/>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t>Заведомая незаконность приказа (распоряжения) должна быть очевидной для исполнителя. Это может быть связано с причинением вреда существен</w:t>
      </w:r>
      <w:r w:rsidR="00A64AA7" w:rsidRPr="00FC026A">
        <w:rPr>
          <w:rFonts w:ascii="Times New Roman" w:hAnsi="Times New Roman" w:cs="Times New Roman"/>
          <w:color w:val="000000" w:themeColor="text1"/>
          <w:sz w:val="28"/>
          <w:szCs w:val="28"/>
        </w:rPr>
        <w:t>ным правам и интересам личности</w:t>
      </w:r>
      <w:r w:rsidRPr="00FC026A">
        <w:rPr>
          <w:rFonts w:ascii="Times New Roman" w:hAnsi="Times New Roman" w:cs="Times New Roman"/>
          <w:color w:val="000000" w:themeColor="text1"/>
          <w:sz w:val="28"/>
          <w:szCs w:val="28"/>
        </w:rPr>
        <w:t xml:space="preserve">, имуществу, экономическим отношениям, общественной безопасности, конституционному строю и безопасности государства, миру и безопасности человечества, </w:t>
      </w:r>
      <w:r w:rsidR="00A64AA7" w:rsidRPr="00FC026A">
        <w:rPr>
          <w:rFonts w:ascii="Times New Roman" w:hAnsi="Times New Roman" w:cs="Times New Roman"/>
          <w:color w:val="000000" w:themeColor="text1"/>
          <w:sz w:val="28"/>
          <w:szCs w:val="28"/>
        </w:rPr>
        <w:t>которые находятся под охраной действующего уголовного законодательства Российской Федерации</w:t>
      </w:r>
      <w:r w:rsidRPr="00FC026A">
        <w:rPr>
          <w:rFonts w:ascii="Times New Roman" w:hAnsi="Times New Roman" w:cs="Times New Roman"/>
          <w:color w:val="000000" w:themeColor="text1"/>
          <w:sz w:val="28"/>
          <w:szCs w:val="28"/>
        </w:rPr>
        <w:t xml:space="preserve">. </w:t>
      </w:r>
    </w:p>
    <w:p w:rsidR="007211A2" w:rsidRPr="00FC026A" w:rsidRDefault="008C41DB" w:rsidP="00DC3683">
      <w:pPr>
        <w:tabs>
          <w:tab w:val="left" w:pos="3735"/>
        </w:tabs>
        <w:spacing w:after="0" w:line="360" w:lineRule="auto"/>
        <w:ind w:firstLine="709"/>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t xml:space="preserve">Заведомая незаконность приказа может быть связана также с выходом за рамки компетенции лица, отдавшего приказ (распоряжение), или с тем, что он отдан в ненадлежащей форме. </w:t>
      </w:r>
    </w:p>
    <w:p w:rsidR="007211A2" w:rsidRPr="00FC026A" w:rsidRDefault="008C41DB" w:rsidP="00DC3683">
      <w:pPr>
        <w:tabs>
          <w:tab w:val="left" w:pos="3735"/>
        </w:tabs>
        <w:spacing w:after="0" w:line="360" w:lineRule="auto"/>
        <w:ind w:firstLine="709"/>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t>В случае причинения вреда уголовную ответственность как соисполнитель несет и лицо, его отдавшее. Неисполнение заведомо незаконного приказа (распоряжения) исключает уголовную ответственность, в том числе и по специальным нормам, например</w:t>
      </w:r>
      <w:r w:rsidR="00A64AA7" w:rsidRPr="00FC026A">
        <w:rPr>
          <w:rFonts w:ascii="Times New Roman" w:hAnsi="Times New Roman" w:cs="Times New Roman"/>
          <w:color w:val="000000" w:themeColor="text1"/>
          <w:sz w:val="28"/>
          <w:szCs w:val="28"/>
        </w:rPr>
        <w:t>,</w:t>
      </w:r>
      <w:r w:rsidR="007C380C" w:rsidRPr="00FC026A">
        <w:rPr>
          <w:rFonts w:ascii="Times New Roman" w:hAnsi="Times New Roman" w:cs="Times New Roman"/>
          <w:color w:val="000000" w:themeColor="text1"/>
          <w:sz w:val="28"/>
          <w:szCs w:val="28"/>
        </w:rPr>
        <w:t xml:space="preserve">статьей 332 Уголовного кодекса </w:t>
      </w:r>
      <w:r w:rsidRPr="00FC026A">
        <w:rPr>
          <w:rFonts w:ascii="Times New Roman" w:hAnsi="Times New Roman" w:cs="Times New Roman"/>
          <w:color w:val="000000" w:themeColor="text1"/>
          <w:sz w:val="28"/>
          <w:szCs w:val="28"/>
        </w:rPr>
        <w:t>Р</w:t>
      </w:r>
      <w:r w:rsidR="007C380C" w:rsidRPr="00FC026A">
        <w:rPr>
          <w:rFonts w:ascii="Times New Roman" w:hAnsi="Times New Roman" w:cs="Times New Roman"/>
          <w:color w:val="000000" w:themeColor="text1"/>
          <w:sz w:val="28"/>
          <w:szCs w:val="28"/>
        </w:rPr>
        <w:t xml:space="preserve">оссийской </w:t>
      </w:r>
      <w:r w:rsidRPr="00FC026A">
        <w:rPr>
          <w:rFonts w:ascii="Times New Roman" w:hAnsi="Times New Roman" w:cs="Times New Roman"/>
          <w:color w:val="000000" w:themeColor="text1"/>
          <w:sz w:val="28"/>
          <w:szCs w:val="28"/>
        </w:rPr>
        <w:t>Ф</w:t>
      </w:r>
      <w:r w:rsidR="007C380C" w:rsidRPr="00FC026A">
        <w:rPr>
          <w:rFonts w:ascii="Times New Roman" w:hAnsi="Times New Roman" w:cs="Times New Roman"/>
          <w:color w:val="000000" w:themeColor="text1"/>
          <w:sz w:val="28"/>
          <w:szCs w:val="28"/>
        </w:rPr>
        <w:t>едерации</w:t>
      </w:r>
      <w:r w:rsidRPr="00FC026A">
        <w:rPr>
          <w:rFonts w:ascii="Times New Roman" w:hAnsi="Times New Roman" w:cs="Times New Roman"/>
          <w:color w:val="000000" w:themeColor="text1"/>
          <w:sz w:val="28"/>
          <w:szCs w:val="28"/>
        </w:rPr>
        <w:t xml:space="preserve">. </w:t>
      </w:r>
    </w:p>
    <w:p w:rsidR="008C41DB" w:rsidRPr="00FC026A" w:rsidRDefault="008C41DB" w:rsidP="00DC3683">
      <w:pPr>
        <w:tabs>
          <w:tab w:val="left" w:pos="3735"/>
        </w:tabs>
        <w:spacing w:after="0" w:line="360" w:lineRule="auto"/>
        <w:ind w:firstLine="709"/>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t>Таковы общие условия правомерности действий при уголовно-правовых обстоятельствах, исключающих преступность деяний. Четкое их знание позволит эффективно защищать гражданам свои права и интересы, а сотрудникам правоохранительных органов, действующих в условиях данных обстоятельств, - эффективно решать свои профессиональные задачи.</w:t>
      </w:r>
    </w:p>
    <w:p w:rsidR="00562F49" w:rsidRPr="00FC026A" w:rsidRDefault="00562F49" w:rsidP="00DC3683">
      <w:pPr>
        <w:tabs>
          <w:tab w:val="left" w:pos="3735"/>
        </w:tabs>
        <w:spacing w:after="0" w:line="360" w:lineRule="auto"/>
        <w:ind w:firstLine="709"/>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t>Также в заключение курсовой работы, необходимо привести следующие данные опроса, наглядно характеризующие тему исследования.</w:t>
      </w:r>
    </w:p>
    <w:p w:rsidR="00562F49" w:rsidRPr="00FC026A" w:rsidRDefault="00562F49" w:rsidP="00DC3683">
      <w:pPr>
        <w:tabs>
          <w:tab w:val="left" w:pos="3735"/>
        </w:tabs>
        <w:spacing w:after="0" w:line="360" w:lineRule="auto"/>
        <w:ind w:firstLine="709"/>
        <w:jc w:val="both"/>
        <w:rPr>
          <w:rFonts w:ascii="Times New Roman" w:hAnsi="Times New Roman" w:cs="Times New Roman"/>
          <w:color w:val="000000" w:themeColor="text1"/>
          <w:sz w:val="28"/>
          <w:szCs w:val="28"/>
        </w:rPr>
      </w:pPr>
      <w:r w:rsidRPr="00FC026A">
        <w:rPr>
          <w:rFonts w:ascii="Times New Roman" w:hAnsi="Times New Roman" w:cs="Times New Roman"/>
          <w:color w:val="000000" w:themeColor="text1"/>
          <w:sz w:val="28"/>
          <w:szCs w:val="28"/>
        </w:rPr>
        <w:t>Результаты проведенного опроса военнослужащих, проходящих службу в органах и учреждениях уголовно-исполнительной системы показали, что из 200 опрошенных:</w:t>
      </w:r>
    </w:p>
    <w:p w:rsidR="00562F49" w:rsidRPr="005C2364" w:rsidRDefault="00562F49" w:rsidP="005C2364">
      <w:pPr>
        <w:pStyle w:val="a3"/>
        <w:numPr>
          <w:ilvl w:val="0"/>
          <w:numId w:val="26"/>
        </w:numPr>
        <w:tabs>
          <w:tab w:val="left" w:pos="0"/>
        </w:tabs>
        <w:spacing w:after="0" w:line="360" w:lineRule="auto"/>
        <w:ind w:left="0" w:firstLine="709"/>
        <w:jc w:val="both"/>
        <w:rPr>
          <w:rFonts w:ascii="Times New Roman" w:hAnsi="Times New Roman" w:cs="Times New Roman"/>
          <w:color w:val="000000" w:themeColor="text1"/>
          <w:sz w:val="28"/>
          <w:szCs w:val="28"/>
        </w:rPr>
      </w:pPr>
      <w:r w:rsidRPr="005C2364">
        <w:rPr>
          <w:rFonts w:ascii="Times New Roman" w:hAnsi="Times New Roman" w:cs="Times New Roman"/>
          <w:color w:val="000000" w:themeColor="text1"/>
          <w:sz w:val="28"/>
          <w:szCs w:val="28"/>
        </w:rPr>
        <w:t>10% ранее уже выполняли незаконные приказы начальников,</w:t>
      </w:r>
    </w:p>
    <w:p w:rsidR="00562F49" w:rsidRPr="005C2364" w:rsidRDefault="00562F49" w:rsidP="005C2364">
      <w:pPr>
        <w:pStyle w:val="a3"/>
        <w:numPr>
          <w:ilvl w:val="0"/>
          <w:numId w:val="26"/>
        </w:numPr>
        <w:tabs>
          <w:tab w:val="left" w:pos="0"/>
        </w:tabs>
        <w:spacing w:after="0" w:line="360" w:lineRule="auto"/>
        <w:ind w:left="0" w:firstLine="709"/>
        <w:jc w:val="both"/>
        <w:rPr>
          <w:rFonts w:ascii="Times New Roman" w:hAnsi="Times New Roman" w:cs="Times New Roman"/>
          <w:color w:val="000000" w:themeColor="text1"/>
          <w:sz w:val="28"/>
          <w:szCs w:val="28"/>
        </w:rPr>
      </w:pPr>
      <w:r w:rsidRPr="005C2364">
        <w:rPr>
          <w:rFonts w:ascii="Times New Roman" w:hAnsi="Times New Roman" w:cs="Times New Roman"/>
          <w:color w:val="000000" w:themeColor="text1"/>
          <w:sz w:val="28"/>
          <w:szCs w:val="28"/>
        </w:rPr>
        <w:t>27% опрошенных при получении приказа  предварительно их исполняли, а  в дальнейшем их обжаловали в вышестоящие органы;</w:t>
      </w:r>
    </w:p>
    <w:p w:rsidR="00562F49" w:rsidRPr="005C2364" w:rsidRDefault="00562F49" w:rsidP="005C2364">
      <w:pPr>
        <w:pStyle w:val="a3"/>
        <w:numPr>
          <w:ilvl w:val="0"/>
          <w:numId w:val="26"/>
        </w:numPr>
        <w:tabs>
          <w:tab w:val="left" w:pos="0"/>
        </w:tabs>
        <w:spacing w:after="0" w:line="360" w:lineRule="auto"/>
        <w:ind w:left="0" w:firstLine="709"/>
        <w:jc w:val="both"/>
        <w:rPr>
          <w:rFonts w:ascii="Times New Roman" w:hAnsi="Times New Roman" w:cs="Times New Roman"/>
          <w:color w:val="000000" w:themeColor="text1"/>
          <w:sz w:val="28"/>
          <w:szCs w:val="28"/>
        </w:rPr>
      </w:pPr>
      <w:r w:rsidRPr="005C2364">
        <w:rPr>
          <w:rFonts w:ascii="Times New Roman" w:hAnsi="Times New Roman" w:cs="Times New Roman"/>
          <w:color w:val="000000" w:themeColor="text1"/>
          <w:sz w:val="28"/>
          <w:szCs w:val="28"/>
        </w:rPr>
        <w:t>45% опрошенных не знакомы с положениями статьи 42 Уголовного кодекса Российской Федерации.</w:t>
      </w:r>
    </w:p>
    <w:p w:rsidR="00562F49" w:rsidRPr="00FC026A" w:rsidRDefault="00562F49" w:rsidP="00DC3683">
      <w:pPr>
        <w:tabs>
          <w:tab w:val="left" w:pos="3735"/>
        </w:tabs>
        <w:spacing w:after="0" w:line="360" w:lineRule="auto"/>
        <w:ind w:firstLine="709"/>
        <w:jc w:val="both"/>
        <w:rPr>
          <w:rFonts w:ascii="Times New Roman" w:hAnsi="Times New Roman" w:cs="Times New Roman"/>
          <w:color w:val="000000" w:themeColor="text1"/>
          <w:sz w:val="28"/>
          <w:szCs w:val="28"/>
        </w:rPr>
      </w:pPr>
    </w:p>
    <w:p w:rsidR="00562F49" w:rsidRPr="00FC026A" w:rsidRDefault="00562F49" w:rsidP="00DC3683">
      <w:pPr>
        <w:tabs>
          <w:tab w:val="left" w:pos="3735"/>
        </w:tabs>
        <w:spacing w:after="0" w:line="360" w:lineRule="auto"/>
        <w:ind w:firstLine="709"/>
        <w:jc w:val="both"/>
        <w:rPr>
          <w:rFonts w:ascii="Times New Roman" w:hAnsi="Times New Roman" w:cs="Times New Roman"/>
          <w:b/>
          <w:color w:val="000000" w:themeColor="text1"/>
          <w:sz w:val="28"/>
          <w:szCs w:val="28"/>
        </w:rPr>
      </w:pPr>
      <w:r w:rsidRPr="00FC026A">
        <w:rPr>
          <w:rFonts w:ascii="Times New Roman" w:hAnsi="Times New Roman" w:cs="Times New Roman"/>
          <w:color w:val="000000" w:themeColor="text1"/>
          <w:sz w:val="28"/>
          <w:szCs w:val="28"/>
        </w:rPr>
        <w:br/>
      </w:r>
      <w:r w:rsidRPr="00FC026A">
        <w:rPr>
          <w:rFonts w:ascii="Times New Roman" w:hAnsi="Times New Roman" w:cs="Times New Roman"/>
          <w:color w:val="000000"/>
          <w:sz w:val="28"/>
          <w:szCs w:val="28"/>
        </w:rPr>
        <w:br/>
      </w:r>
      <w:bookmarkStart w:id="4" w:name="_Toc452987176"/>
    </w:p>
    <w:p w:rsidR="00562F49" w:rsidRPr="00FC026A" w:rsidRDefault="00562F49" w:rsidP="00DC3683">
      <w:pPr>
        <w:spacing w:after="0" w:line="360" w:lineRule="auto"/>
        <w:ind w:firstLine="709"/>
        <w:jc w:val="both"/>
        <w:rPr>
          <w:rFonts w:ascii="Times New Roman" w:eastAsiaTheme="majorEastAsia" w:hAnsi="Times New Roman" w:cs="Times New Roman"/>
          <w:b/>
          <w:color w:val="000000" w:themeColor="text1"/>
          <w:sz w:val="28"/>
          <w:szCs w:val="28"/>
        </w:rPr>
      </w:pPr>
      <w:r w:rsidRPr="00FC026A">
        <w:rPr>
          <w:rFonts w:ascii="Times New Roman" w:hAnsi="Times New Roman" w:cs="Times New Roman"/>
          <w:b/>
          <w:color w:val="000000" w:themeColor="text1"/>
          <w:sz w:val="28"/>
          <w:szCs w:val="28"/>
        </w:rPr>
        <w:br w:type="page"/>
      </w:r>
    </w:p>
    <w:p w:rsidR="00D74244" w:rsidRPr="008D6203" w:rsidRDefault="00D74244" w:rsidP="00D74244">
      <w:pPr>
        <w:pStyle w:val="1"/>
        <w:spacing w:line="240" w:lineRule="auto"/>
        <w:jc w:val="center"/>
        <w:rPr>
          <w:rFonts w:ascii="Times New Roman" w:hAnsi="Times New Roman" w:cs="Times New Roman"/>
          <w:b/>
          <w:color w:val="auto"/>
        </w:rPr>
      </w:pPr>
      <w:bookmarkStart w:id="5" w:name="_Toc453107215"/>
      <w:bookmarkEnd w:id="4"/>
      <w:r w:rsidRPr="008D6203">
        <w:rPr>
          <w:rFonts w:ascii="Times New Roman" w:hAnsi="Times New Roman" w:cs="Times New Roman"/>
          <w:b/>
          <w:color w:val="auto"/>
        </w:rPr>
        <w:t>СПИСОК ИСПОЛЬЗОВАННЫХ ИСТОЧНИКОВ:</w:t>
      </w:r>
      <w:bookmarkEnd w:id="5"/>
    </w:p>
    <w:p w:rsidR="00D74244" w:rsidRDefault="00D74244" w:rsidP="00D74244">
      <w:pPr>
        <w:spacing w:after="0" w:line="240" w:lineRule="auto"/>
        <w:jc w:val="center"/>
        <w:rPr>
          <w:rFonts w:ascii="Times New Roman" w:hAnsi="Times New Roman" w:cs="Times New Roman"/>
          <w:b/>
          <w:sz w:val="28"/>
          <w:szCs w:val="28"/>
        </w:rPr>
      </w:pPr>
    </w:p>
    <w:p w:rsidR="00D74244" w:rsidRPr="00591E5E" w:rsidRDefault="00D74244" w:rsidP="00D742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Законы и иные нормативные правовые акты:</w:t>
      </w:r>
    </w:p>
    <w:p w:rsidR="00D74244" w:rsidRDefault="00D74244" w:rsidP="00D74244">
      <w:pPr>
        <w:tabs>
          <w:tab w:val="left" w:pos="1965"/>
        </w:tabs>
        <w:spacing w:after="0"/>
      </w:pPr>
    </w:p>
    <w:p w:rsidR="00D74244" w:rsidRPr="004F3C90" w:rsidRDefault="00D74244" w:rsidP="00D74244">
      <w:pPr>
        <w:pStyle w:val="a3"/>
        <w:numPr>
          <w:ilvl w:val="0"/>
          <w:numId w:val="27"/>
        </w:numPr>
        <w:spacing w:after="0" w:line="360" w:lineRule="auto"/>
        <w:ind w:left="0" w:firstLine="709"/>
        <w:jc w:val="both"/>
        <w:rPr>
          <w:rFonts w:ascii="Times New Roman" w:hAnsi="Times New Roman" w:cs="Times New Roman"/>
          <w:sz w:val="28"/>
          <w:szCs w:val="28"/>
        </w:rPr>
      </w:pPr>
      <w:r w:rsidRPr="004F3C90">
        <w:rPr>
          <w:rFonts w:ascii="Times New Roman" w:hAnsi="Times New Roman" w:cs="Times New Roman"/>
          <w:sz w:val="28"/>
          <w:szCs w:val="28"/>
        </w:rPr>
        <w:t>Конституция Российской Федерации : принята всенародным голосованием 12 декабря 1993 г. (с учётом поправок от 21.07.2014 № 11-ФКЗ) // Российская газета. – 2014. - № 183.</w:t>
      </w:r>
    </w:p>
    <w:p w:rsidR="00D74244" w:rsidRPr="00D74244" w:rsidRDefault="00D74244" w:rsidP="00D74244">
      <w:pPr>
        <w:pStyle w:val="a3"/>
        <w:numPr>
          <w:ilvl w:val="0"/>
          <w:numId w:val="27"/>
        </w:numPr>
        <w:spacing w:after="0" w:line="360" w:lineRule="auto"/>
        <w:ind w:left="0" w:firstLine="709"/>
        <w:jc w:val="both"/>
        <w:rPr>
          <w:rStyle w:val="b-list-headdateitem"/>
          <w:rFonts w:ascii="Times New Roman" w:hAnsi="Times New Roman" w:cs="Times New Roman"/>
          <w:sz w:val="28"/>
          <w:szCs w:val="28"/>
        </w:rPr>
      </w:pPr>
      <w:r w:rsidRPr="004F3C90">
        <w:rPr>
          <w:rFonts w:ascii="Times New Roman" w:hAnsi="Times New Roman" w:cs="Times New Roman"/>
          <w:sz w:val="28"/>
          <w:szCs w:val="28"/>
        </w:rPr>
        <w:t>Уголов</w:t>
      </w:r>
      <w:r>
        <w:rPr>
          <w:rFonts w:ascii="Times New Roman" w:hAnsi="Times New Roman" w:cs="Times New Roman"/>
          <w:sz w:val="28"/>
          <w:szCs w:val="28"/>
        </w:rPr>
        <w:t>ный кодекс Российской Федерации</w:t>
      </w:r>
      <w:r w:rsidRPr="004F3C90">
        <w:rPr>
          <w:rFonts w:ascii="Times New Roman" w:hAnsi="Times New Roman" w:cs="Times New Roman"/>
          <w:sz w:val="28"/>
          <w:szCs w:val="28"/>
        </w:rPr>
        <w:t xml:space="preserve"> о</w:t>
      </w:r>
      <w:r>
        <w:rPr>
          <w:rFonts w:ascii="Times New Roman" w:hAnsi="Times New Roman" w:cs="Times New Roman"/>
          <w:sz w:val="28"/>
          <w:szCs w:val="28"/>
        </w:rPr>
        <w:t>т 13.06.1996 N 63-ФЗ (ред. от 30.03.2017 № 121</w:t>
      </w:r>
      <w:r w:rsidRPr="004F3C90">
        <w:rPr>
          <w:rFonts w:ascii="Times New Roman" w:hAnsi="Times New Roman" w:cs="Times New Roman"/>
          <w:sz w:val="28"/>
          <w:szCs w:val="28"/>
        </w:rPr>
        <w:t xml:space="preserve">-ФЗ) // Российская газета. – </w:t>
      </w:r>
      <w:r w:rsidRPr="004F3C90">
        <w:rPr>
          <w:rStyle w:val="b-list-headdateitem"/>
          <w:rFonts w:ascii="Times New Roman" w:hAnsi="Times New Roman" w:cs="Times New Roman"/>
          <w:color w:val="000000"/>
          <w:spacing w:val="3"/>
          <w:sz w:val="28"/>
          <w:szCs w:val="28"/>
        </w:rPr>
        <w:t>2016.</w:t>
      </w:r>
      <w:r w:rsidRPr="004F3C90">
        <w:rPr>
          <w:rStyle w:val="apple-converted-space"/>
          <w:rFonts w:ascii="Times New Roman" w:hAnsi="Times New Roman" w:cs="Times New Roman"/>
          <w:color w:val="000000"/>
          <w:spacing w:val="3"/>
          <w:sz w:val="28"/>
          <w:szCs w:val="28"/>
        </w:rPr>
        <w:t> </w:t>
      </w:r>
      <w:r w:rsidRPr="004F3C90">
        <w:rPr>
          <w:rFonts w:ascii="Times New Roman" w:hAnsi="Times New Roman" w:cs="Times New Roman"/>
          <w:sz w:val="28"/>
          <w:szCs w:val="28"/>
        </w:rPr>
        <w:t>–</w:t>
      </w:r>
      <w:r w:rsidRPr="004F3C90">
        <w:rPr>
          <w:rStyle w:val="apple-converted-space"/>
          <w:rFonts w:ascii="Times New Roman" w:hAnsi="Times New Roman" w:cs="Times New Roman"/>
          <w:color w:val="000000"/>
          <w:spacing w:val="3"/>
          <w:sz w:val="28"/>
          <w:szCs w:val="28"/>
        </w:rPr>
        <w:t xml:space="preserve"> </w:t>
      </w:r>
      <w:r w:rsidRPr="004F3C90">
        <w:rPr>
          <w:rStyle w:val="b-list-headdateitem"/>
          <w:rFonts w:ascii="Times New Roman" w:hAnsi="Times New Roman" w:cs="Times New Roman"/>
          <w:color w:val="000000"/>
          <w:spacing w:val="3"/>
          <w:sz w:val="28"/>
          <w:szCs w:val="28"/>
        </w:rPr>
        <w:t>№ 6987.</w:t>
      </w:r>
    </w:p>
    <w:p w:rsidR="00D74244" w:rsidRPr="004F3C90" w:rsidRDefault="00D74244" w:rsidP="00D74244">
      <w:pPr>
        <w:pStyle w:val="a3"/>
        <w:spacing w:after="0" w:line="360" w:lineRule="auto"/>
        <w:ind w:left="709"/>
        <w:jc w:val="both"/>
        <w:rPr>
          <w:rFonts w:ascii="Times New Roman" w:hAnsi="Times New Roman" w:cs="Times New Roman"/>
          <w:sz w:val="28"/>
          <w:szCs w:val="28"/>
        </w:rPr>
      </w:pPr>
    </w:p>
    <w:p w:rsidR="00D74244" w:rsidRDefault="00D74244" w:rsidP="00D74244">
      <w:pPr>
        <w:pStyle w:val="a3"/>
        <w:numPr>
          <w:ilvl w:val="0"/>
          <w:numId w:val="27"/>
        </w:numPr>
        <w:spacing w:after="0" w:line="240" w:lineRule="auto"/>
        <w:jc w:val="center"/>
        <w:rPr>
          <w:rFonts w:ascii="Times New Roman" w:hAnsi="Times New Roman" w:cs="Times New Roman"/>
          <w:b/>
          <w:sz w:val="28"/>
          <w:szCs w:val="28"/>
        </w:rPr>
      </w:pPr>
      <w:r w:rsidRPr="00217D6D">
        <w:rPr>
          <w:rFonts w:ascii="Times New Roman" w:hAnsi="Times New Roman" w:cs="Times New Roman"/>
          <w:b/>
          <w:sz w:val="28"/>
          <w:szCs w:val="28"/>
        </w:rPr>
        <w:t>Учебные и учебно-методические издания:</w:t>
      </w:r>
    </w:p>
    <w:p w:rsidR="00D74244" w:rsidRPr="00D74244" w:rsidRDefault="00D74244" w:rsidP="00D74244">
      <w:pPr>
        <w:spacing w:after="0" w:line="360" w:lineRule="auto"/>
        <w:rPr>
          <w:rFonts w:ascii="Times New Roman" w:hAnsi="Times New Roman" w:cs="Times New Roman"/>
          <w:b/>
          <w:sz w:val="28"/>
          <w:szCs w:val="28"/>
        </w:rPr>
      </w:pPr>
    </w:p>
    <w:p w:rsidR="00D74244" w:rsidRPr="00D74244" w:rsidRDefault="00D74244" w:rsidP="00D74244">
      <w:pPr>
        <w:pStyle w:val="a3"/>
        <w:numPr>
          <w:ilvl w:val="0"/>
          <w:numId w:val="27"/>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C026A">
        <w:rPr>
          <w:rFonts w:ascii="Times New Roman" w:hAnsi="Times New Roman" w:cs="Times New Roman"/>
          <w:color w:val="000000" w:themeColor="text1"/>
          <w:sz w:val="28"/>
          <w:szCs w:val="28"/>
        </w:rPr>
        <w:t>Арестов В.В. Уголовно-правовые проблемы исполнения приказа или распоряжения как обстоятельства, исключающего преступность деяния. дис. канд. юрид. наук. – Саратов, 2011. – 256 с.</w:t>
      </w:r>
    </w:p>
    <w:p w:rsidR="00D74244" w:rsidRPr="00D74244" w:rsidRDefault="00D74244" w:rsidP="00D74244">
      <w:pPr>
        <w:pStyle w:val="a3"/>
        <w:numPr>
          <w:ilvl w:val="0"/>
          <w:numId w:val="27"/>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C026A">
        <w:rPr>
          <w:rFonts w:ascii="Times New Roman" w:hAnsi="Times New Roman" w:cs="Times New Roman"/>
          <w:color w:val="000000" w:themeColor="text1"/>
          <w:sz w:val="28"/>
          <w:szCs w:val="28"/>
        </w:rPr>
        <w:t>Зуев В.Л. Необходимая оборона, крайняя необходимость и иные обстоятельства, исключающие преступность деяния. Вопросы квалификации и судебной практики. // «Юридический мир». – 2011. – № 8.</w:t>
      </w:r>
    </w:p>
    <w:p w:rsidR="00D74244" w:rsidRPr="00D74244" w:rsidRDefault="00D74244" w:rsidP="00D74244">
      <w:pPr>
        <w:pStyle w:val="a3"/>
        <w:numPr>
          <w:ilvl w:val="0"/>
          <w:numId w:val="27"/>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Козаченко И.Я.  Уголовное право. Общая часть: Учебник для вузов. – М.: Издательская группа Норма – Инфра М, 2014.– 380 с.</w:t>
      </w:r>
    </w:p>
    <w:p w:rsidR="00D74244" w:rsidRDefault="00D74244" w:rsidP="00D74244">
      <w:pPr>
        <w:pStyle w:val="a3"/>
        <w:numPr>
          <w:ilvl w:val="0"/>
          <w:numId w:val="27"/>
        </w:numPr>
        <w:spacing w:after="0" w:line="360" w:lineRule="auto"/>
        <w:ind w:left="0" w:firstLine="709"/>
        <w:jc w:val="both"/>
        <w:rPr>
          <w:rFonts w:ascii="Times New Roman" w:hAnsi="Times New Roman" w:cs="Times New Roman"/>
          <w:sz w:val="28"/>
          <w:szCs w:val="28"/>
        </w:rPr>
      </w:pPr>
      <w:r w:rsidRPr="00133A0B">
        <w:rPr>
          <w:rFonts w:ascii="Times New Roman" w:hAnsi="Times New Roman" w:cs="Times New Roman"/>
          <w:sz w:val="28"/>
          <w:szCs w:val="28"/>
        </w:rPr>
        <w:t>Комментарий к Уголовному кодексу Российской Федерации</w:t>
      </w:r>
      <w:r>
        <w:rPr>
          <w:rFonts w:ascii="Times New Roman" w:hAnsi="Times New Roman" w:cs="Times New Roman"/>
          <w:sz w:val="28"/>
          <w:szCs w:val="28"/>
        </w:rPr>
        <w:t xml:space="preserve"> / Верхов. суд Рос. Федерации; Г. Н.  Борзенков и др. ; отв. ред. В. М. Лебедев. - 12-е изд., перераб. и доп. -</w:t>
      </w:r>
      <w:r w:rsidRPr="00133A0B">
        <w:rPr>
          <w:rFonts w:ascii="Times New Roman" w:hAnsi="Times New Roman" w:cs="Times New Roman"/>
          <w:sz w:val="28"/>
          <w:szCs w:val="28"/>
        </w:rPr>
        <w:t xml:space="preserve"> Москва: Юрайт, </w:t>
      </w:r>
      <w:r>
        <w:rPr>
          <w:rFonts w:ascii="Times New Roman" w:hAnsi="Times New Roman" w:cs="Times New Roman"/>
          <w:sz w:val="28"/>
          <w:szCs w:val="28"/>
        </w:rPr>
        <w:t>- 2012</w:t>
      </w:r>
      <w:r w:rsidRPr="00133A0B">
        <w:rPr>
          <w:rFonts w:ascii="Times New Roman" w:hAnsi="Times New Roman" w:cs="Times New Roman"/>
          <w:sz w:val="28"/>
          <w:szCs w:val="28"/>
        </w:rPr>
        <w:t>.</w:t>
      </w:r>
      <w:r>
        <w:rPr>
          <w:rFonts w:ascii="Times New Roman" w:hAnsi="Times New Roman" w:cs="Times New Roman"/>
          <w:sz w:val="28"/>
          <w:szCs w:val="28"/>
        </w:rPr>
        <w:t xml:space="preserve"> - 401 с.</w:t>
      </w:r>
    </w:p>
    <w:p w:rsidR="00D74244" w:rsidRPr="005F7403" w:rsidRDefault="00D74244" w:rsidP="00D74244">
      <w:pPr>
        <w:pStyle w:val="a3"/>
        <w:numPr>
          <w:ilvl w:val="0"/>
          <w:numId w:val="27"/>
        </w:numPr>
        <w:spacing w:after="0" w:line="360" w:lineRule="auto"/>
        <w:ind w:left="0" w:firstLine="709"/>
        <w:jc w:val="both"/>
        <w:rPr>
          <w:rFonts w:ascii="Times New Roman" w:hAnsi="Times New Roman" w:cs="Times New Roman"/>
          <w:sz w:val="28"/>
          <w:szCs w:val="28"/>
        </w:rPr>
      </w:pPr>
      <w:r w:rsidRPr="005F7403">
        <w:rPr>
          <w:rFonts w:ascii="Times New Roman" w:hAnsi="Times New Roman" w:cs="Times New Roman"/>
          <w:color w:val="000000"/>
          <w:sz w:val="28"/>
          <w:szCs w:val="28"/>
        </w:rPr>
        <w:t xml:space="preserve">Комментарий к Уголовному кодексу Российской Федерации: (постатейный) / [Т. К. </w:t>
      </w:r>
      <w:r>
        <w:rPr>
          <w:rFonts w:ascii="Times New Roman" w:hAnsi="Times New Roman" w:cs="Times New Roman"/>
          <w:color w:val="000000"/>
          <w:sz w:val="28"/>
          <w:szCs w:val="28"/>
        </w:rPr>
        <w:t xml:space="preserve"> </w:t>
      </w:r>
      <w:r w:rsidRPr="005F7403">
        <w:rPr>
          <w:rFonts w:ascii="Times New Roman" w:hAnsi="Times New Roman" w:cs="Times New Roman"/>
          <w:color w:val="000000"/>
          <w:sz w:val="28"/>
          <w:szCs w:val="28"/>
        </w:rPr>
        <w:t>Агузаров и</w:t>
      </w:r>
      <w:r>
        <w:rPr>
          <w:rFonts w:ascii="Times New Roman" w:hAnsi="Times New Roman" w:cs="Times New Roman"/>
          <w:color w:val="000000"/>
          <w:sz w:val="28"/>
          <w:szCs w:val="28"/>
        </w:rPr>
        <w:t xml:space="preserve"> др.]; под ред. А. И. Чучаева. - Москва: Юридическая фирма, Контракт</w:t>
      </w:r>
      <w:r w:rsidRPr="005F740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- 2012</w:t>
      </w:r>
      <w:r w:rsidRPr="005F7403">
        <w:rPr>
          <w:rFonts w:ascii="Times New Roman" w:hAnsi="Times New Roman" w:cs="Times New Roman"/>
          <w:color w:val="000000"/>
          <w:sz w:val="28"/>
          <w:szCs w:val="28"/>
        </w:rPr>
        <w:t>.</w:t>
      </w:r>
      <w:r>
        <w:rPr>
          <w:rFonts w:ascii="Times New Roman" w:hAnsi="Times New Roman" w:cs="Times New Roman"/>
          <w:color w:val="000000"/>
          <w:sz w:val="28"/>
          <w:szCs w:val="28"/>
        </w:rPr>
        <w:t xml:space="preserve"> – 398 с.</w:t>
      </w:r>
    </w:p>
    <w:p w:rsidR="00D74244" w:rsidRPr="005F7403" w:rsidRDefault="00D74244" w:rsidP="00D74244">
      <w:pPr>
        <w:pStyle w:val="a3"/>
        <w:numPr>
          <w:ilvl w:val="0"/>
          <w:numId w:val="27"/>
        </w:numPr>
        <w:spacing w:after="0" w:line="360" w:lineRule="auto"/>
        <w:ind w:left="0" w:firstLine="709"/>
        <w:jc w:val="both"/>
        <w:rPr>
          <w:rFonts w:ascii="Times New Roman" w:hAnsi="Times New Roman" w:cs="Times New Roman"/>
          <w:sz w:val="28"/>
          <w:szCs w:val="28"/>
        </w:rPr>
      </w:pPr>
      <w:r w:rsidRPr="005F7403">
        <w:rPr>
          <w:rFonts w:ascii="Times New Roman" w:hAnsi="Times New Roman" w:cs="Times New Roman"/>
          <w:color w:val="000000"/>
          <w:sz w:val="28"/>
          <w:szCs w:val="28"/>
        </w:rPr>
        <w:t>Комментарий к Уголовному кодексу Российской Федерации – 2 изд. / отв. ред. В.</w:t>
      </w:r>
      <w:r>
        <w:rPr>
          <w:rFonts w:ascii="Times New Roman" w:hAnsi="Times New Roman" w:cs="Times New Roman"/>
          <w:color w:val="000000"/>
          <w:sz w:val="28"/>
          <w:szCs w:val="28"/>
        </w:rPr>
        <w:t xml:space="preserve"> </w:t>
      </w:r>
      <w:r w:rsidRPr="005F7403">
        <w:rPr>
          <w:rFonts w:ascii="Times New Roman" w:hAnsi="Times New Roman" w:cs="Times New Roman"/>
          <w:color w:val="000000"/>
          <w:sz w:val="28"/>
          <w:szCs w:val="28"/>
        </w:rPr>
        <w:t>И. Радченко, науч. ред. А.</w:t>
      </w:r>
      <w:r>
        <w:rPr>
          <w:rFonts w:ascii="Times New Roman" w:hAnsi="Times New Roman" w:cs="Times New Roman"/>
          <w:color w:val="000000"/>
          <w:sz w:val="28"/>
          <w:szCs w:val="28"/>
        </w:rPr>
        <w:t xml:space="preserve"> </w:t>
      </w:r>
      <w:r w:rsidRPr="005F7403">
        <w:rPr>
          <w:rFonts w:ascii="Times New Roman" w:hAnsi="Times New Roman" w:cs="Times New Roman"/>
          <w:color w:val="000000"/>
          <w:sz w:val="28"/>
          <w:szCs w:val="28"/>
        </w:rPr>
        <w:t>С. Михлин, В.</w:t>
      </w:r>
      <w:r>
        <w:rPr>
          <w:rFonts w:ascii="Times New Roman" w:hAnsi="Times New Roman" w:cs="Times New Roman"/>
          <w:color w:val="000000"/>
          <w:sz w:val="28"/>
          <w:szCs w:val="28"/>
        </w:rPr>
        <w:t xml:space="preserve"> А. Казаков. – М.:</w:t>
      </w:r>
      <w:r w:rsidRPr="005F740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- 2010</w:t>
      </w:r>
      <w:r w:rsidRPr="005F7403">
        <w:rPr>
          <w:rFonts w:ascii="Times New Roman" w:hAnsi="Times New Roman" w:cs="Times New Roman"/>
          <w:color w:val="000000"/>
          <w:sz w:val="28"/>
          <w:szCs w:val="28"/>
        </w:rPr>
        <w:t>.</w:t>
      </w:r>
      <w:r>
        <w:rPr>
          <w:rFonts w:ascii="Times New Roman" w:hAnsi="Times New Roman" w:cs="Times New Roman"/>
          <w:color w:val="000000"/>
          <w:sz w:val="28"/>
          <w:szCs w:val="28"/>
        </w:rPr>
        <w:t xml:space="preserve"> – 390 с.</w:t>
      </w:r>
    </w:p>
    <w:p w:rsidR="00D74244" w:rsidRPr="00D74244" w:rsidRDefault="00D74244" w:rsidP="00D74244">
      <w:pPr>
        <w:pStyle w:val="a3"/>
        <w:numPr>
          <w:ilvl w:val="0"/>
          <w:numId w:val="27"/>
        </w:numPr>
        <w:spacing w:after="0" w:line="360" w:lineRule="auto"/>
        <w:ind w:left="0" w:firstLine="709"/>
        <w:jc w:val="both"/>
        <w:rPr>
          <w:rFonts w:ascii="Times New Roman" w:hAnsi="Times New Roman" w:cs="Times New Roman"/>
          <w:sz w:val="28"/>
          <w:szCs w:val="28"/>
        </w:rPr>
      </w:pPr>
      <w:r w:rsidRPr="005F7403">
        <w:rPr>
          <w:rFonts w:ascii="Times New Roman" w:hAnsi="Times New Roman" w:cs="Times New Roman"/>
          <w:color w:val="000000"/>
          <w:sz w:val="28"/>
          <w:szCs w:val="28"/>
        </w:rPr>
        <w:t xml:space="preserve">Комментарий к Уголовному кодексу Российской Федерации /под ред. </w:t>
      </w:r>
      <w:r>
        <w:rPr>
          <w:rFonts w:ascii="Times New Roman" w:hAnsi="Times New Roman" w:cs="Times New Roman"/>
          <w:color w:val="000000"/>
          <w:sz w:val="28"/>
          <w:szCs w:val="28"/>
        </w:rPr>
        <w:t>В. Т. Томина, В. В. Сверчкова. -</w:t>
      </w:r>
      <w:r w:rsidRPr="005F7403">
        <w:rPr>
          <w:rFonts w:ascii="Times New Roman" w:hAnsi="Times New Roman" w:cs="Times New Roman"/>
          <w:color w:val="000000"/>
          <w:sz w:val="28"/>
          <w:szCs w:val="28"/>
        </w:rPr>
        <w:t xml:space="preserve"> 7-е изд., пе</w:t>
      </w:r>
      <w:r>
        <w:rPr>
          <w:rFonts w:ascii="Times New Roman" w:hAnsi="Times New Roman" w:cs="Times New Roman"/>
          <w:color w:val="000000"/>
          <w:sz w:val="28"/>
          <w:szCs w:val="28"/>
        </w:rPr>
        <w:t>рераб. и доп. -</w:t>
      </w:r>
      <w:r w:rsidRPr="005F7403">
        <w:rPr>
          <w:rFonts w:ascii="Times New Roman" w:hAnsi="Times New Roman" w:cs="Times New Roman"/>
          <w:color w:val="000000"/>
          <w:sz w:val="28"/>
          <w:szCs w:val="28"/>
        </w:rPr>
        <w:t xml:space="preserve"> Москва: Юрайт, </w:t>
      </w:r>
      <w:r>
        <w:rPr>
          <w:rFonts w:ascii="Times New Roman" w:hAnsi="Times New Roman" w:cs="Times New Roman"/>
          <w:color w:val="000000"/>
          <w:sz w:val="28"/>
          <w:szCs w:val="28"/>
        </w:rPr>
        <w:t>- 2011</w:t>
      </w:r>
      <w:r w:rsidRPr="005F7403">
        <w:rPr>
          <w:rFonts w:ascii="Times New Roman" w:hAnsi="Times New Roman" w:cs="Times New Roman"/>
          <w:color w:val="000000"/>
          <w:sz w:val="28"/>
          <w:szCs w:val="28"/>
        </w:rPr>
        <w:t>.</w:t>
      </w:r>
      <w:r>
        <w:rPr>
          <w:rFonts w:ascii="Times New Roman" w:hAnsi="Times New Roman" w:cs="Times New Roman"/>
          <w:color w:val="000000"/>
          <w:sz w:val="28"/>
          <w:szCs w:val="28"/>
        </w:rPr>
        <w:t xml:space="preserve"> – 399 с.</w:t>
      </w:r>
    </w:p>
    <w:p w:rsidR="00D74244" w:rsidRPr="00D74244" w:rsidRDefault="00D74244" w:rsidP="00D74244">
      <w:pPr>
        <w:pStyle w:val="a3"/>
        <w:numPr>
          <w:ilvl w:val="0"/>
          <w:numId w:val="27"/>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FC026A">
        <w:rPr>
          <w:rFonts w:ascii="Times New Roman" w:eastAsia="Times New Roman" w:hAnsi="Times New Roman" w:cs="Times New Roman"/>
          <w:sz w:val="28"/>
          <w:szCs w:val="28"/>
          <w:lang w:eastAsia="ru-RU"/>
        </w:rPr>
        <w:t>Мельниченко А.Б. Уголовное право. Общая часть: Учебник. – Ростов-на-Дону: "Феникс”, 2014</w:t>
      </w:r>
      <w:r>
        <w:rPr>
          <w:rFonts w:ascii="Times New Roman" w:eastAsia="Times New Roman" w:hAnsi="Times New Roman" w:cs="Times New Roman"/>
          <w:sz w:val="28"/>
          <w:szCs w:val="28"/>
          <w:lang w:eastAsia="ru-RU"/>
        </w:rPr>
        <w:t xml:space="preserve">. – </w:t>
      </w:r>
      <w:r w:rsidRPr="00FC026A">
        <w:rPr>
          <w:rFonts w:ascii="Times New Roman" w:eastAsia="Times New Roman" w:hAnsi="Times New Roman" w:cs="Times New Roman"/>
          <w:sz w:val="28"/>
          <w:szCs w:val="28"/>
          <w:lang w:eastAsia="ru-RU"/>
        </w:rPr>
        <w:t>420 с.</w:t>
      </w:r>
    </w:p>
    <w:p w:rsidR="00D74244" w:rsidRPr="00133A0B" w:rsidRDefault="00D74244" w:rsidP="00D74244">
      <w:pPr>
        <w:pStyle w:val="a3"/>
        <w:numPr>
          <w:ilvl w:val="0"/>
          <w:numId w:val="27"/>
        </w:numPr>
        <w:spacing w:after="0" w:line="360" w:lineRule="auto"/>
        <w:ind w:left="0" w:firstLine="709"/>
        <w:jc w:val="both"/>
        <w:rPr>
          <w:rFonts w:ascii="Times New Roman" w:hAnsi="Times New Roman" w:cs="Times New Roman"/>
          <w:sz w:val="28"/>
          <w:szCs w:val="28"/>
        </w:rPr>
      </w:pPr>
      <w:r w:rsidRPr="00133A0B">
        <w:rPr>
          <w:rFonts w:ascii="Times New Roman" w:hAnsi="Times New Roman" w:cs="Times New Roman"/>
          <w:sz w:val="28"/>
          <w:szCs w:val="28"/>
        </w:rPr>
        <w:t>Уг</w:t>
      </w:r>
      <w:r>
        <w:rPr>
          <w:rFonts w:ascii="Times New Roman" w:hAnsi="Times New Roman" w:cs="Times New Roman"/>
          <w:sz w:val="28"/>
          <w:szCs w:val="28"/>
        </w:rPr>
        <w:t xml:space="preserve">оловное право России: Части Общая и Особенная часть : учебник </w:t>
      </w:r>
      <w:r w:rsidRPr="00133A0B">
        <w:rPr>
          <w:rFonts w:ascii="Times New Roman" w:hAnsi="Times New Roman" w:cs="Times New Roman"/>
          <w:sz w:val="28"/>
          <w:szCs w:val="28"/>
        </w:rPr>
        <w:t>/</w:t>
      </w:r>
      <w:r>
        <w:rPr>
          <w:rFonts w:ascii="Times New Roman" w:hAnsi="Times New Roman" w:cs="Times New Roman"/>
          <w:sz w:val="28"/>
          <w:szCs w:val="28"/>
        </w:rPr>
        <w:t xml:space="preserve"> </w:t>
      </w:r>
      <w:r w:rsidRPr="00133A0B">
        <w:rPr>
          <w:rFonts w:ascii="Times New Roman" w:hAnsi="Times New Roman" w:cs="Times New Roman"/>
          <w:sz w:val="28"/>
          <w:szCs w:val="28"/>
        </w:rPr>
        <w:t>Под ред</w:t>
      </w:r>
      <w:r>
        <w:rPr>
          <w:rFonts w:ascii="Times New Roman" w:hAnsi="Times New Roman" w:cs="Times New Roman"/>
          <w:sz w:val="28"/>
          <w:szCs w:val="28"/>
        </w:rPr>
        <w:t xml:space="preserve">акцией </w:t>
      </w:r>
      <w:r w:rsidRPr="00133A0B">
        <w:rPr>
          <w:rFonts w:ascii="Times New Roman" w:hAnsi="Times New Roman" w:cs="Times New Roman"/>
          <w:sz w:val="28"/>
          <w:szCs w:val="28"/>
        </w:rPr>
        <w:t>А.</w:t>
      </w:r>
      <w:r>
        <w:rPr>
          <w:rFonts w:ascii="Times New Roman" w:hAnsi="Times New Roman" w:cs="Times New Roman"/>
          <w:sz w:val="28"/>
          <w:szCs w:val="28"/>
        </w:rPr>
        <w:t xml:space="preserve"> </w:t>
      </w:r>
      <w:r w:rsidRPr="00133A0B">
        <w:rPr>
          <w:rFonts w:ascii="Times New Roman" w:hAnsi="Times New Roman" w:cs="Times New Roman"/>
          <w:sz w:val="28"/>
          <w:szCs w:val="28"/>
        </w:rPr>
        <w:t>И.</w:t>
      </w:r>
      <w:r>
        <w:rPr>
          <w:rFonts w:ascii="Times New Roman" w:hAnsi="Times New Roman" w:cs="Times New Roman"/>
          <w:sz w:val="28"/>
          <w:szCs w:val="28"/>
        </w:rPr>
        <w:t xml:space="preserve"> </w:t>
      </w:r>
      <w:r w:rsidRPr="00133A0B">
        <w:rPr>
          <w:rFonts w:ascii="Times New Roman" w:hAnsi="Times New Roman" w:cs="Times New Roman"/>
          <w:sz w:val="28"/>
          <w:szCs w:val="28"/>
        </w:rPr>
        <w:t>Рарога.</w:t>
      </w:r>
      <w:r>
        <w:rPr>
          <w:rFonts w:ascii="Times New Roman" w:hAnsi="Times New Roman" w:cs="Times New Roman"/>
          <w:sz w:val="28"/>
          <w:szCs w:val="28"/>
        </w:rPr>
        <w:t xml:space="preserve"> </w:t>
      </w:r>
      <w:r w:rsidRPr="00133A0B">
        <w:rPr>
          <w:rFonts w:ascii="Times New Roman" w:hAnsi="Times New Roman" w:cs="Times New Roman"/>
          <w:sz w:val="28"/>
          <w:szCs w:val="28"/>
        </w:rPr>
        <w:t>-</w:t>
      </w:r>
      <w:r>
        <w:rPr>
          <w:rFonts w:ascii="Times New Roman" w:hAnsi="Times New Roman" w:cs="Times New Roman"/>
          <w:sz w:val="28"/>
          <w:szCs w:val="28"/>
        </w:rPr>
        <w:t xml:space="preserve"> 8-е издание – М.: </w:t>
      </w:r>
      <w:r w:rsidRPr="00133A0B">
        <w:rPr>
          <w:rFonts w:ascii="Times New Roman" w:hAnsi="Times New Roman" w:cs="Times New Roman"/>
          <w:sz w:val="28"/>
          <w:szCs w:val="28"/>
        </w:rPr>
        <w:t>Проспект,</w:t>
      </w:r>
      <w:r>
        <w:rPr>
          <w:rFonts w:ascii="Times New Roman" w:hAnsi="Times New Roman" w:cs="Times New Roman"/>
          <w:sz w:val="28"/>
          <w:szCs w:val="28"/>
        </w:rPr>
        <w:t xml:space="preserve"> - 2015</w:t>
      </w:r>
      <w:r w:rsidRPr="00133A0B">
        <w:rPr>
          <w:rFonts w:ascii="Times New Roman" w:hAnsi="Times New Roman" w:cs="Times New Roman"/>
          <w:sz w:val="28"/>
          <w:szCs w:val="28"/>
        </w:rPr>
        <w:t xml:space="preserve">. </w:t>
      </w:r>
      <w:r>
        <w:rPr>
          <w:rFonts w:ascii="Times New Roman" w:hAnsi="Times New Roman" w:cs="Times New Roman"/>
          <w:sz w:val="28"/>
          <w:szCs w:val="28"/>
        </w:rPr>
        <w:t>– 311 с.</w:t>
      </w:r>
    </w:p>
    <w:p w:rsidR="00D74244" w:rsidRPr="00133A0B" w:rsidRDefault="00D74244" w:rsidP="00D74244">
      <w:pPr>
        <w:pStyle w:val="a3"/>
        <w:numPr>
          <w:ilvl w:val="0"/>
          <w:numId w:val="27"/>
        </w:numPr>
        <w:spacing w:after="0" w:line="360" w:lineRule="auto"/>
        <w:ind w:left="0" w:firstLine="709"/>
        <w:jc w:val="both"/>
        <w:rPr>
          <w:rFonts w:ascii="Times New Roman" w:hAnsi="Times New Roman" w:cs="Times New Roman"/>
          <w:sz w:val="28"/>
          <w:szCs w:val="28"/>
        </w:rPr>
      </w:pPr>
      <w:r w:rsidRPr="00133A0B">
        <w:rPr>
          <w:rFonts w:ascii="Times New Roman" w:hAnsi="Times New Roman" w:cs="Times New Roman"/>
          <w:sz w:val="28"/>
          <w:szCs w:val="28"/>
        </w:rPr>
        <w:t>Уголовное право России: В вопросах и ответах</w:t>
      </w:r>
      <w:r>
        <w:rPr>
          <w:rFonts w:ascii="Times New Roman" w:hAnsi="Times New Roman" w:cs="Times New Roman"/>
          <w:sz w:val="28"/>
          <w:szCs w:val="28"/>
        </w:rPr>
        <w:t xml:space="preserve"> : учебное пособие </w:t>
      </w:r>
      <w:r w:rsidRPr="00133A0B">
        <w:rPr>
          <w:rFonts w:ascii="Times New Roman" w:hAnsi="Times New Roman" w:cs="Times New Roman"/>
          <w:sz w:val="28"/>
          <w:szCs w:val="28"/>
        </w:rPr>
        <w:t>/</w:t>
      </w:r>
      <w:r>
        <w:rPr>
          <w:rFonts w:ascii="Times New Roman" w:hAnsi="Times New Roman" w:cs="Times New Roman"/>
          <w:sz w:val="28"/>
          <w:szCs w:val="28"/>
        </w:rPr>
        <w:t xml:space="preserve"> Под редакцией </w:t>
      </w:r>
      <w:r w:rsidRPr="00133A0B">
        <w:rPr>
          <w:rFonts w:ascii="Times New Roman" w:hAnsi="Times New Roman" w:cs="Times New Roman"/>
          <w:sz w:val="28"/>
          <w:szCs w:val="28"/>
        </w:rPr>
        <w:t>В.</w:t>
      </w:r>
      <w:r>
        <w:rPr>
          <w:rFonts w:ascii="Times New Roman" w:hAnsi="Times New Roman" w:cs="Times New Roman"/>
          <w:sz w:val="28"/>
          <w:szCs w:val="28"/>
        </w:rPr>
        <w:t xml:space="preserve"> </w:t>
      </w:r>
      <w:r w:rsidRPr="00133A0B">
        <w:rPr>
          <w:rFonts w:ascii="Times New Roman" w:hAnsi="Times New Roman" w:cs="Times New Roman"/>
          <w:sz w:val="28"/>
          <w:szCs w:val="28"/>
        </w:rPr>
        <w:t>С.</w:t>
      </w:r>
      <w:r>
        <w:rPr>
          <w:rFonts w:ascii="Times New Roman" w:hAnsi="Times New Roman" w:cs="Times New Roman"/>
          <w:sz w:val="28"/>
          <w:szCs w:val="28"/>
        </w:rPr>
        <w:t xml:space="preserve"> </w:t>
      </w:r>
      <w:r w:rsidRPr="00133A0B">
        <w:rPr>
          <w:rFonts w:ascii="Times New Roman" w:hAnsi="Times New Roman" w:cs="Times New Roman"/>
          <w:sz w:val="28"/>
          <w:szCs w:val="28"/>
        </w:rPr>
        <w:t>Комиссарова.</w:t>
      </w:r>
      <w:r>
        <w:rPr>
          <w:rFonts w:ascii="Times New Roman" w:hAnsi="Times New Roman" w:cs="Times New Roman"/>
          <w:sz w:val="28"/>
          <w:szCs w:val="28"/>
        </w:rPr>
        <w:t xml:space="preserve"> </w:t>
      </w:r>
      <w:r w:rsidRPr="00133A0B">
        <w:rPr>
          <w:rFonts w:ascii="Times New Roman" w:hAnsi="Times New Roman" w:cs="Times New Roman"/>
          <w:sz w:val="28"/>
          <w:szCs w:val="28"/>
        </w:rPr>
        <w:t>-</w:t>
      </w:r>
      <w:r>
        <w:rPr>
          <w:rFonts w:ascii="Times New Roman" w:hAnsi="Times New Roman" w:cs="Times New Roman"/>
          <w:sz w:val="28"/>
          <w:szCs w:val="28"/>
        </w:rPr>
        <w:t xml:space="preserve"> 3-е издание. – </w:t>
      </w:r>
      <w:r w:rsidRPr="00133A0B">
        <w:rPr>
          <w:rFonts w:ascii="Times New Roman" w:hAnsi="Times New Roman" w:cs="Times New Roman"/>
          <w:sz w:val="28"/>
          <w:szCs w:val="28"/>
        </w:rPr>
        <w:t>М</w:t>
      </w:r>
      <w:r>
        <w:rPr>
          <w:rFonts w:ascii="Times New Roman" w:hAnsi="Times New Roman" w:cs="Times New Roman"/>
          <w:sz w:val="28"/>
          <w:szCs w:val="28"/>
        </w:rPr>
        <w:t xml:space="preserve">.: – </w:t>
      </w:r>
      <w:r w:rsidRPr="00133A0B">
        <w:rPr>
          <w:rFonts w:ascii="Times New Roman" w:hAnsi="Times New Roman" w:cs="Times New Roman"/>
          <w:sz w:val="28"/>
          <w:szCs w:val="28"/>
        </w:rPr>
        <w:t>2015.</w:t>
      </w:r>
      <w:r>
        <w:rPr>
          <w:rFonts w:ascii="Times New Roman" w:hAnsi="Times New Roman" w:cs="Times New Roman"/>
          <w:sz w:val="28"/>
          <w:szCs w:val="28"/>
        </w:rPr>
        <w:t xml:space="preserve"> – 170 с.</w:t>
      </w:r>
      <w:r w:rsidRPr="00133A0B">
        <w:rPr>
          <w:rFonts w:ascii="Times New Roman" w:hAnsi="Times New Roman" w:cs="Times New Roman"/>
          <w:sz w:val="28"/>
          <w:szCs w:val="28"/>
        </w:rPr>
        <w:t xml:space="preserve"> </w:t>
      </w:r>
    </w:p>
    <w:p w:rsidR="00D74244" w:rsidRPr="00133A0B" w:rsidRDefault="00D74244" w:rsidP="00D74244">
      <w:pPr>
        <w:pStyle w:val="a3"/>
        <w:numPr>
          <w:ilvl w:val="0"/>
          <w:numId w:val="27"/>
        </w:numPr>
        <w:spacing w:after="0" w:line="360" w:lineRule="auto"/>
        <w:ind w:left="0" w:firstLine="709"/>
        <w:jc w:val="both"/>
        <w:rPr>
          <w:rFonts w:ascii="Times New Roman" w:hAnsi="Times New Roman" w:cs="Times New Roman"/>
          <w:sz w:val="28"/>
          <w:szCs w:val="28"/>
        </w:rPr>
      </w:pPr>
      <w:r w:rsidRPr="00133A0B">
        <w:rPr>
          <w:rFonts w:ascii="Times New Roman" w:hAnsi="Times New Roman" w:cs="Times New Roman"/>
          <w:sz w:val="28"/>
          <w:szCs w:val="28"/>
        </w:rPr>
        <w:t>Уг</w:t>
      </w:r>
      <w:r>
        <w:rPr>
          <w:rFonts w:ascii="Times New Roman" w:hAnsi="Times New Roman" w:cs="Times New Roman"/>
          <w:sz w:val="28"/>
          <w:szCs w:val="28"/>
        </w:rPr>
        <w:t xml:space="preserve">оловное право России: Части Общей и Особенной : учебник </w:t>
      </w:r>
      <w:r w:rsidRPr="00133A0B">
        <w:rPr>
          <w:rFonts w:ascii="Times New Roman" w:hAnsi="Times New Roman" w:cs="Times New Roman"/>
          <w:sz w:val="28"/>
          <w:szCs w:val="28"/>
        </w:rPr>
        <w:t>/</w:t>
      </w:r>
      <w:r>
        <w:rPr>
          <w:rFonts w:ascii="Times New Roman" w:hAnsi="Times New Roman" w:cs="Times New Roman"/>
          <w:sz w:val="28"/>
          <w:szCs w:val="28"/>
        </w:rPr>
        <w:t xml:space="preserve"> Под редакцией </w:t>
      </w:r>
      <w:r w:rsidRPr="00133A0B">
        <w:rPr>
          <w:rFonts w:ascii="Times New Roman" w:hAnsi="Times New Roman" w:cs="Times New Roman"/>
          <w:sz w:val="28"/>
          <w:szCs w:val="28"/>
        </w:rPr>
        <w:t>А.</w:t>
      </w:r>
      <w:r>
        <w:rPr>
          <w:rFonts w:ascii="Times New Roman" w:hAnsi="Times New Roman" w:cs="Times New Roman"/>
          <w:sz w:val="28"/>
          <w:szCs w:val="28"/>
        </w:rPr>
        <w:t xml:space="preserve"> </w:t>
      </w:r>
      <w:r w:rsidRPr="00133A0B">
        <w:rPr>
          <w:rFonts w:ascii="Times New Roman" w:hAnsi="Times New Roman" w:cs="Times New Roman"/>
          <w:sz w:val="28"/>
          <w:szCs w:val="28"/>
        </w:rPr>
        <w:t>В.</w:t>
      </w:r>
      <w:r>
        <w:rPr>
          <w:rFonts w:ascii="Times New Roman" w:hAnsi="Times New Roman" w:cs="Times New Roman"/>
          <w:sz w:val="28"/>
          <w:szCs w:val="28"/>
        </w:rPr>
        <w:t xml:space="preserve"> </w:t>
      </w:r>
      <w:r w:rsidRPr="00133A0B">
        <w:rPr>
          <w:rFonts w:ascii="Times New Roman" w:hAnsi="Times New Roman" w:cs="Times New Roman"/>
          <w:sz w:val="28"/>
          <w:szCs w:val="28"/>
        </w:rPr>
        <w:t>Бриллиантова.</w:t>
      </w:r>
      <w:r>
        <w:rPr>
          <w:rFonts w:ascii="Times New Roman" w:hAnsi="Times New Roman" w:cs="Times New Roman"/>
          <w:sz w:val="28"/>
          <w:szCs w:val="28"/>
        </w:rPr>
        <w:t xml:space="preserve"> </w:t>
      </w:r>
      <w:r w:rsidRPr="00133A0B">
        <w:rPr>
          <w:rFonts w:ascii="Times New Roman" w:hAnsi="Times New Roman" w:cs="Times New Roman"/>
          <w:sz w:val="28"/>
          <w:szCs w:val="28"/>
        </w:rPr>
        <w:t>-</w:t>
      </w:r>
      <w:r>
        <w:rPr>
          <w:rFonts w:ascii="Times New Roman" w:hAnsi="Times New Roman" w:cs="Times New Roman"/>
          <w:sz w:val="28"/>
          <w:szCs w:val="28"/>
        </w:rPr>
        <w:t xml:space="preserve"> 2-е издание. </w:t>
      </w:r>
      <w:r w:rsidRPr="00133A0B">
        <w:rPr>
          <w:rFonts w:ascii="Times New Roman" w:hAnsi="Times New Roman" w:cs="Times New Roman"/>
          <w:sz w:val="28"/>
          <w:szCs w:val="28"/>
        </w:rPr>
        <w:t>-</w:t>
      </w:r>
      <w:r>
        <w:rPr>
          <w:rFonts w:ascii="Times New Roman" w:hAnsi="Times New Roman" w:cs="Times New Roman"/>
          <w:sz w:val="28"/>
          <w:szCs w:val="28"/>
        </w:rPr>
        <w:t xml:space="preserve"> </w:t>
      </w:r>
      <w:r w:rsidRPr="00133A0B">
        <w:rPr>
          <w:rFonts w:ascii="Times New Roman" w:hAnsi="Times New Roman" w:cs="Times New Roman"/>
          <w:sz w:val="28"/>
          <w:szCs w:val="28"/>
        </w:rPr>
        <w:t>М:</w:t>
      </w:r>
      <w:r>
        <w:rPr>
          <w:rFonts w:ascii="Times New Roman" w:hAnsi="Times New Roman" w:cs="Times New Roman"/>
          <w:sz w:val="28"/>
          <w:szCs w:val="28"/>
        </w:rPr>
        <w:t xml:space="preserve">. </w:t>
      </w:r>
      <w:r w:rsidRPr="00133A0B">
        <w:rPr>
          <w:rFonts w:ascii="Times New Roman" w:hAnsi="Times New Roman" w:cs="Times New Roman"/>
          <w:sz w:val="28"/>
          <w:szCs w:val="28"/>
        </w:rPr>
        <w:t>Проспект,</w:t>
      </w:r>
      <w:r>
        <w:rPr>
          <w:rFonts w:ascii="Times New Roman" w:hAnsi="Times New Roman" w:cs="Times New Roman"/>
          <w:sz w:val="28"/>
          <w:szCs w:val="28"/>
        </w:rPr>
        <w:t xml:space="preserve"> - </w:t>
      </w:r>
      <w:r w:rsidRPr="00133A0B">
        <w:rPr>
          <w:rFonts w:ascii="Times New Roman" w:hAnsi="Times New Roman" w:cs="Times New Roman"/>
          <w:sz w:val="28"/>
          <w:szCs w:val="28"/>
        </w:rPr>
        <w:t>2016.</w:t>
      </w:r>
      <w:r>
        <w:rPr>
          <w:rFonts w:ascii="Times New Roman" w:hAnsi="Times New Roman" w:cs="Times New Roman"/>
          <w:sz w:val="28"/>
          <w:szCs w:val="28"/>
        </w:rPr>
        <w:t xml:space="preserve"> – 307 с.</w:t>
      </w:r>
      <w:r w:rsidRPr="00133A0B">
        <w:rPr>
          <w:rFonts w:ascii="Times New Roman" w:hAnsi="Times New Roman" w:cs="Times New Roman"/>
          <w:sz w:val="28"/>
          <w:szCs w:val="28"/>
        </w:rPr>
        <w:t xml:space="preserve">  </w:t>
      </w:r>
    </w:p>
    <w:p w:rsidR="00D74244" w:rsidRPr="00133A0B" w:rsidRDefault="00D74244" w:rsidP="00D74244">
      <w:pPr>
        <w:pStyle w:val="a3"/>
        <w:numPr>
          <w:ilvl w:val="0"/>
          <w:numId w:val="27"/>
        </w:numPr>
        <w:spacing w:after="0" w:line="360" w:lineRule="auto"/>
        <w:ind w:left="0" w:firstLine="709"/>
        <w:jc w:val="both"/>
        <w:rPr>
          <w:rFonts w:ascii="Times New Roman" w:hAnsi="Times New Roman" w:cs="Times New Roman"/>
          <w:sz w:val="28"/>
          <w:szCs w:val="28"/>
        </w:rPr>
      </w:pPr>
      <w:r w:rsidRPr="00133A0B">
        <w:rPr>
          <w:rFonts w:ascii="Times New Roman" w:hAnsi="Times New Roman" w:cs="Times New Roman"/>
          <w:sz w:val="28"/>
          <w:szCs w:val="28"/>
        </w:rPr>
        <w:t>Уголовное право Российской Федерации. Общая часть</w:t>
      </w:r>
      <w:r>
        <w:rPr>
          <w:rFonts w:ascii="Times New Roman" w:hAnsi="Times New Roman" w:cs="Times New Roman"/>
          <w:sz w:val="28"/>
          <w:szCs w:val="28"/>
        </w:rPr>
        <w:t xml:space="preserve"> : учебник / под редакцией</w:t>
      </w:r>
      <w:r w:rsidRPr="00133A0B">
        <w:rPr>
          <w:rFonts w:ascii="Times New Roman" w:hAnsi="Times New Roman" w:cs="Times New Roman"/>
          <w:sz w:val="28"/>
          <w:szCs w:val="28"/>
        </w:rPr>
        <w:t xml:space="preserve"> Л.</w:t>
      </w:r>
      <w:r>
        <w:rPr>
          <w:rFonts w:ascii="Times New Roman" w:hAnsi="Times New Roman" w:cs="Times New Roman"/>
          <w:sz w:val="28"/>
          <w:szCs w:val="28"/>
        </w:rPr>
        <w:t xml:space="preserve"> </w:t>
      </w:r>
      <w:r w:rsidRPr="00133A0B">
        <w:rPr>
          <w:rFonts w:ascii="Times New Roman" w:hAnsi="Times New Roman" w:cs="Times New Roman"/>
          <w:sz w:val="28"/>
          <w:szCs w:val="28"/>
        </w:rPr>
        <w:t>В. Иногамовой-Хегай, А.</w:t>
      </w:r>
      <w:r>
        <w:rPr>
          <w:rFonts w:ascii="Times New Roman" w:hAnsi="Times New Roman" w:cs="Times New Roman"/>
          <w:sz w:val="28"/>
          <w:szCs w:val="28"/>
        </w:rPr>
        <w:t xml:space="preserve"> </w:t>
      </w:r>
      <w:r w:rsidRPr="00133A0B">
        <w:rPr>
          <w:rFonts w:ascii="Times New Roman" w:hAnsi="Times New Roman" w:cs="Times New Roman"/>
          <w:sz w:val="28"/>
          <w:szCs w:val="28"/>
        </w:rPr>
        <w:t>И. Рарога, А.</w:t>
      </w:r>
      <w:r>
        <w:rPr>
          <w:rFonts w:ascii="Times New Roman" w:hAnsi="Times New Roman" w:cs="Times New Roman"/>
          <w:sz w:val="28"/>
          <w:szCs w:val="28"/>
        </w:rPr>
        <w:t xml:space="preserve"> И. Чучаева. Контракт</w:t>
      </w:r>
      <w:r w:rsidRPr="00133A0B">
        <w:rPr>
          <w:rFonts w:ascii="Times New Roman" w:hAnsi="Times New Roman" w:cs="Times New Roman"/>
          <w:sz w:val="28"/>
          <w:szCs w:val="28"/>
        </w:rPr>
        <w:t>. М</w:t>
      </w:r>
      <w:r>
        <w:rPr>
          <w:rFonts w:ascii="Times New Roman" w:hAnsi="Times New Roman" w:cs="Times New Roman"/>
          <w:sz w:val="28"/>
          <w:szCs w:val="28"/>
        </w:rPr>
        <w:t>.: - 2012</w:t>
      </w:r>
      <w:r w:rsidRPr="00133A0B">
        <w:rPr>
          <w:rFonts w:ascii="Times New Roman" w:hAnsi="Times New Roman" w:cs="Times New Roman"/>
          <w:sz w:val="28"/>
          <w:szCs w:val="28"/>
        </w:rPr>
        <w:t>.</w:t>
      </w:r>
      <w:r>
        <w:rPr>
          <w:rFonts w:ascii="Times New Roman" w:hAnsi="Times New Roman" w:cs="Times New Roman"/>
          <w:sz w:val="28"/>
          <w:szCs w:val="28"/>
        </w:rPr>
        <w:t xml:space="preserve"> – 350 с.</w:t>
      </w:r>
    </w:p>
    <w:p w:rsidR="00D74244" w:rsidRPr="00133A0B" w:rsidRDefault="00D74244" w:rsidP="00D74244">
      <w:pPr>
        <w:pStyle w:val="a3"/>
        <w:numPr>
          <w:ilvl w:val="0"/>
          <w:numId w:val="27"/>
        </w:numPr>
        <w:spacing w:after="0" w:line="360" w:lineRule="auto"/>
        <w:ind w:left="0" w:firstLine="709"/>
        <w:jc w:val="both"/>
        <w:rPr>
          <w:rFonts w:ascii="Times New Roman" w:hAnsi="Times New Roman" w:cs="Times New Roman"/>
          <w:sz w:val="28"/>
          <w:szCs w:val="28"/>
        </w:rPr>
      </w:pPr>
      <w:r w:rsidRPr="00133A0B">
        <w:rPr>
          <w:rFonts w:ascii="Times New Roman" w:hAnsi="Times New Roman" w:cs="Times New Roman"/>
          <w:sz w:val="28"/>
          <w:szCs w:val="28"/>
        </w:rPr>
        <w:t>Уголовное право России. Часть Общая: учебник: [для вузов по специальности «Юриспруденция» /</w:t>
      </w:r>
      <w:r>
        <w:rPr>
          <w:rFonts w:ascii="Times New Roman" w:hAnsi="Times New Roman" w:cs="Times New Roman"/>
          <w:sz w:val="28"/>
          <w:szCs w:val="28"/>
        </w:rPr>
        <w:t xml:space="preserve"> </w:t>
      </w:r>
      <w:r w:rsidRPr="00133A0B">
        <w:rPr>
          <w:rFonts w:ascii="Times New Roman" w:hAnsi="Times New Roman" w:cs="Times New Roman"/>
          <w:sz w:val="28"/>
          <w:szCs w:val="28"/>
        </w:rPr>
        <w:t>Р.</w:t>
      </w:r>
      <w:r>
        <w:rPr>
          <w:rFonts w:ascii="Times New Roman" w:hAnsi="Times New Roman" w:cs="Times New Roman"/>
          <w:sz w:val="28"/>
          <w:szCs w:val="28"/>
        </w:rPr>
        <w:t xml:space="preserve"> </w:t>
      </w:r>
      <w:r w:rsidRPr="00133A0B">
        <w:rPr>
          <w:rFonts w:ascii="Times New Roman" w:hAnsi="Times New Roman" w:cs="Times New Roman"/>
          <w:sz w:val="28"/>
          <w:szCs w:val="28"/>
        </w:rPr>
        <w:t>Р. Галиакбаров, И.</w:t>
      </w:r>
      <w:r>
        <w:rPr>
          <w:rFonts w:ascii="Times New Roman" w:hAnsi="Times New Roman" w:cs="Times New Roman"/>
          <w:sz w:val="28"/>
          <w:szCs w:val="28"/>
        </w:rPr>
        <w:t xml:space="preserve"> </w:t>
      </w:r>
      <w:r w:rsidRPr="00133A0B">
        <w:rPr>
          <w:rFonts w:ascii="Times New Roman" w:hAnsi="Times New Roman" w:cs="Times New Roman"/>
          <w:sz w:val="28"/>
          <w:szCs w:val="28"/>
        </w:rPr>
        <w:t>Я. Козаченко, Л.</w:t>
      </w:r>
      <w:r>
        <w:rPr>
          <w:rFonts w:ascii="Times New Roman" w:hAnsi="Times New Roman" w:cs="Times New Roman"/>
          <w:sz w:val="28"/>
          <w:szCs w:val="28"/>
        </w:rPr>
        <w:t xml:space="preserve"> </w:t>
      </w:r>
      <w:r w:rsidRPr="00133A0B">
        <w:rPr>
          <w:rFonts w:ascii="Times New Roman" w:hAnsi="Times New Roman" w:cs="Times New Roman"/>
          <w:sz w:val="28"/>
          <w:szCs w:val="28"/>
        </w:rPr>
        <w:t>Л. Кругликов и др</w:t>
      </w:r>
      <w:r>
        <w:rPr>
          <w:rFonts w:ascii="Times New Roman" w:hAnsi="Times New Roman" w:cs="Times New Roman"/>
          <w:sz w:val="28"/>
          <w:szCs w:val="28"/>
        </w:rPr>
        <w:t>.]; отв. ред. Л. Л. Кругликов. - 3-е изд., [перераб. и доп.]. -</w:t>
      </w:r>
      <w:r w:rsidRPr="00133A0B">
        <w:rPr>
          <w:rFonts w:ascii="Times New Roman" w:hAnsi="Times New Roman" w:cs="Times New Roman"/>
          <w:sz w:val="28"/>
          <w:szCs w:val="28"/>
        </w:rPr>
        <w:t xml:space="preserve"> Москва: Проспект,</w:t>
      </w:r>
      <w:r>
        <w:rPr>
          <w:rFonts w:ascii="Times New Roman" w:hAnsi="Times New Roman" w:cs="Times New Roman"/>
          <w:sz w:val="28"/>
          <w:szCs w:val="28"/>
        </w:rPr>
        <w:t xml:space="preserve"> - 2012</w:t>
      </w:r>
      <w:r w:rsidRPr="00133A0B">
        <w:rPr>
          <w:rFonts w:ascii="Times New Roman" w:hAnsi="Times New Roman" w:cs="Times New Roman"/>
          <w:sz w:val="28"/>
          <w:szCs w:val="28"/>
        </w:rPr>
        <w:t>.</w:t>
      </w:r>
      <w:r>
        <w:rPr>
          <w:rFonts w:ascii="Times New Roman" w:hAnsi="Times New Roman" w:cs="Times New Roman"/>
          <w:sz w:val="28"/>
          <w:szCs w:val="28"/>
        </w:rPr>
        <w:t xml:space="preserve"> – 400 с.</w:t>
      </w:r>
    </w:p>
    <w:p w:rsidR="00D74244" w:rsidRPr="00133A0B" w:rsidRDefault="00D74244" w:rsidP="00D74244">
      <w:pPr>
        <w:pStyle w:val="a3"/>
        <w:numPr>
          <w:ilvl w:val="0"/>
          <w:numId w:val="27"/>
        </w:numPr>
        <w:spacing w:after="0" w:line="360" w:lineRule="auto"/>
        <w:ind w:left="0" w:firstLine="709"/>
        <w:jc w:val="both"/>
        <w:rPr>
          <w:rFonts w:ascii="Times New Roman" w:hAnsi="Times New Roman" w:cs="Times New Roman"/>
          <w:sz w:val="28"/>
          <w:szCs w:val="28"/>
        </w:rPr>
      </w:pPr>
      <w:r w:rsidRPr="00133A0B">
        <w:rPr>
          <w:rFonts w:ascii="Times New Roman" w:hAnsi="Times New Roman" w:cs="Times New Roman"/>
          <w:sz w:val="28"/>
          <w:szCs w:val="28"/>
        </w:rPr>
        <w:t>Уголовное право России.</w:t>
      </w:r>
      <w:r>
        <w:rPr>
          <w:rFonts w:ascii="Times New Roman" w:hAnsi="Times New Roman" w:cs="Times New Roman"/>
          <w:sz w:val="28"/>
          <w:szCs w:val="28"/>
        </w:rPr>
        <w:t xml:space="preserve"> Общая часть: Учебник / Под редакцией</w:t>
      </w:r>
      <w:r w:rsidRPr="00133A0B">
        <w:rPr>
          <w:rFonts w:ascii="Times New Roman" w:hAnsi="Times New Roman" w:cs="Times New Roman"/>
          <w:sz w:val="28"/>
          <w:szCs w:val="28"/>
        </w:rPr>
        <w:t xml:space="preserve"> Б.</w:t>
      </w:r>
      <w:r>
        <w:rPr>
          <w:rFonts w:ascii="Times New Roman" w:hAnsi="Times New Roman" w:cs="Times New Roman"/>
          <w:sz w:val="28"/>
          <w:szCs w:val="28"/>
        </w:rPr>
        <w:t xml:space="preserve"> В. Здравомыслова. - М.:</w:t>
      </w:r>
      <w:r w:rsidRPr="00133A0B">
        <w:rPr>
          <w:rFonts w:ascii="Times New Roman" w:hAnsi="Times New Roman" w:cs="Times New Roman"/>
          <w:sz w:val="28"/>
          <w:szCs w:val="28"/>
        </w:rPr>
        <w:t xml:space="preserve"> Юристъ, 2011. – 678 с.</w:t>
      </w:r>
    </w:p>
    <w:p w:rsidR="00D74244" w:rsidRPr="00133A0B" w:rsidRDefault="00D74244" w:rsidP="00D74244">
      <w:pPr>
        <w:pStyle w:val="a3"/>
        <w:numPr>
          <w:ilvl w:val="0"/>
          <w:numId w:val="27"/>
        </w:numPr>
        <w:spacing w:after="0" w:line="360" w:lineRule="auto"/>
        <w:ind w:left="0" w:firstLine="709"/>
        <w:jc w:val="both"/>
        <w:rPr>
          <w:rFonts w:ascii="Times New Roman" w:hAnsi="Times New Roman" w:cs="Times New Roman"/>
          <w:sz w:val="28"/>
          <w:szCs w:val="28"/>
        </w:rPr>
      </w:pPr>
      <w:r w:rsidRPr="00133A0B">
        <w:rPr>
          <w:rFonts w:ascii="Times New Roman" w:hAnsi="Times New Roman" w:cs="Times New Roman"/>
          <w:sz w:val="28"/>
          <w:szCs w:val="28"/>
        </w:rPr>
        <w:t>Уголовное право РФ. Общая часть</w:t>
      </w:r>
      <w:r>
        <w:rPr>
          <w:rFonts w:ascii="Times New Roman" w:hAnsi="Times New Roman" w:cs="Times New Roman"/>
          <w:sz w:val="28"/>
          <w:szCs w:val="28"/>
        </w:rPr>
        <w:t xml:space="preserve"> : учебник / Под общей редакцией</w:t>
      </w:r>
      <w:r w:rsidRPr="00133A0B">
        <w:rPr>
          <w:rFonts w:ascii="Times New Roman" w:hAnsi="Times New Roman" w:cs="Times New Roman"/>
          <w:sz w:val="28"/>
          <w:szCs w:val="28"/>
        </w:rPr>
        <w:t xml:space="preserve"> М.</w:t>
      </w:r>
      <w:r>
        <w:rPr>
          <w:rFonts w:ascii="Times New Roman" w:hAnsi="Times New Roman" w:cs="Times New Roman"/>
          <w:sz w:val="28"/>
          <w:szCs w:val="28"/>
        </w:rPr>
        <w:t xml:space="preserve"> </w:t>
      </w:r>
      <w:r w:rsidRPr="00133A0B">
        <w:rPr>
          <w:rFonts w:ascii="Times New Roman" w:hAnsi="Times New Roman" w:cs="Times New Roman"/>
          <w:sz w:val="28"/>
          <w:szCs w:val="28"/>
        </w:rPr>
        <w:t>П. Журавлева, С.</w:t>
      </w:r>
      <w:r>
        <w:rPr>
          <w:rFonts w:ascii="Times New Roman" w:hAnsi="Times New Roman" w:cs="Times New Roman"/>
          <w:sz w:val="28"/>
          <w:szCs w:val="28"/>
        </w:rPr>
        <w:t xml:space="preserve"> </w:t>
      </w:r>
      <w:r w:rsidRPr="00133A0B">
        <w:rPr>
          <w:rFonts w:ascii="Times New Roman" w:hAnsi="Times New Roman" w:cs="Times New Roman"/>
          <w:sz w:val="28"/>
          <w:szCs w:val="28"/>
        </w:rPr>
        <w:t>И. Никулина.- М.: Норма, 2011. – 570 с.</w:t>
      </w:r>
    </w:p>
    <w:p w:rsidR="00D74244" w:rsidRPr="005F7403" w:rsidRDefault="00D74244" w:rsidP="00D74244">
      <w:pPr>
        <w:pStyle w:val="a3"/>
        <w:numPr>
          <w:ilvl w:val="0"/>
          <w:numId w:val="27"/>
        </w:numPr>
        <w:spacing w:after="0" w:line="360" w:lineRule="auto"/>
        <w:ind w:left="0" w:firstLine="709"/>
        <w:jc w:val="both"/>
        <w:rPr>
          <w:rFonts w:ascii="Times New Roman" w:hAnsi="Times New Roman" w:cs="Times New Roman"/>
          <w:sz w:val="28"/>
          <w:szCs w:val="28"/>
        </w:rPr>
      </w:pPr>
      <w:r w:rsidRPr="00133A0B">
        <w:rPr>
          <w:rFonts w:ascii="Times New Roman" w:hAnsi="Times New Roman" w:cs="Times New Roman"/>
          <w:sz w:val="28"/>
          <w:szCs w:val="28"/>
        </w:rPr>
        <w:t>Уголовное пр</w:t>
      </w:r>
      <w:r>
        <w:rPr>
          <w:rFonts w:ascii="Times New Roman" w:hAnsi="Times New Roman" w:cs="Times New Roman"/>
          <w:sz w:val="28"/>
          <w:szCs w:val="28"/>
        </w:rPr>
        <w:t>аво. Общая часть: учебник / ответственный редактор  И. Я. Козаченко. - 4-е изд., перераб. и доп. -</w:t>
      </w:r>
      <w:r w:rsidRPr="00133A0B">
        <w:rPr>
          <w:rFonts w:ascii="Times New Roman" w:hAnsi="Times New Roman" w:cs="Times New Roman"/>
          <w:sz w:val="28"/>
          <w:szCs w:val="28"/>
        </w:rPr>
        <w:t xml:space="preserve"> М.: Норма, 2012</w:t>
      </w:r>
      <w:r>
        <w:rPr>
          <w:rFonts w:ascii="Times New Roman" w:hAnsi="Times New Roman" w:cs="Times New Roman"/>
          <w:sz w:val="28"/>
          <w:szCs w:val="28"/>
        </w:rPr>
        <w:t>. -</w:t>
      </w:r>
      <w:r w:rsidRPr="00133A0B">
        <w:rPr>
          <w:rFonts w:ascii="Times New Roman" w:hAnsi="Times New Roman" w:cs="Times New Roman"/>
          <w:sz w:val="28"/>
          <w:szCs w:val="28"/>
        </w:rPr>
        <w:t xml:space="preserve"> 720 с.</w:t>
      </w:r>
    </w:p>
    <w:p w:rsidR="00D74244" w:rsidRPr="00133A0B" w:rsidRDefault="00D74244" w:rsidP="00D74244">
      <w:pPr>
        <w:pStyle w:val="a3"/>
        <w:numPr>
          <w:ilvl w:val="0"/>
          <w:numId w:val="27"/>
        </w:numPr>
        <w:spacing w:after="0" w:line="360" w:lineRule="auto"/>
        <w:ind w:left="0" w:firstLine="709"/>
        <w:jc w:val="both"/>
        <w:rPr>
          <w:rFonts w:ascii="Times New Roman" w:hAnsi="Times New Roman" w:cs="Times New Roman"/>
          <w:sz w:val="28"/>
          <w:szCs w:val="28"/>
        </w:rPr>
      </w:pPr>
      <w:r w:rsidRPr="00133A0B">
        <w:rPr>
          <w:rFonts w:ascii="Times New Roman" w:hAnsi="Times New Roman" w:cs="Times New Roman"/>
          <w:sz w:val="28"/>
          <w:szCs w:val="28"/>
        </w:rPr>
        <w:t>Уголовное право России</w:t>
      </w:r>
      <w:r>
        <w:rPr>
          <w:rFonts w:ascii="Times New Roman" w:hAnsi="Times New Roman" w:cs="Times New Roman"/>
          <w:sz w:val="28"/>
          <w:szCs w:val="28"/>
        </w:rPr>
        <w:t xml:space="preserve"> в схемах и определениях : Учебние пособие / </w:t>
      </w:r>
      <w:r w:rsidRPr="00133A0B">
        <w:rPr>
          <w:rFonts w:ascii="Times New Roman" w:hAnsi="Times New Roman" w:cs="Times New Roman"/>
          <w:sz w:val="28"/>
          <w:szCs w:val="28"/>
        </w:rPr>
        <w:t>2-е изд</w:t>
      </w:r>
      <w:r>
        <w:rPr>
          <w:rFonts w:ascii="Times New Roman" w:hAnsi="Times New Roman" w:cs="Times New Roman"/>
          <w:sz w:val="28"/>
          <w:szCs w:val="28"/>
        </w:rPr>
        <w:t>ание</w:t>
      </w:r>
      <w:r w:rsidRPr="00133A0B">
        <w:rPr>
          <w:rFonts w:ascii="Times New Roman" w:hAnsi="Times New Roman" w:cs="Times New Roman"/>
          <w:sz w:val="28"/>
          <w:szCs w:val="28"/>
        </w:rPr>
        <w:t xml:space="preserve"> / А.</w:t>
      </w:r>
      <w:r>
        <w:rPr>
          <w:rFonts w:ascii="Times New Roman" w:hAnsi="Times New Roman" w:cs="Times New Roman"/>
          <w:sz w:val="28"/>
          <w:szCs w:val="28"/>
        </w:rPr>
        <w:t xml:space="preserve"> </w:t>
      </w:r>
      <w:r w:rsidRPr="00133A0B">
        <w:rPr>
          <w:rFonts w:ascii="Times New Roman" w:hAnsi="Times New Roman" w:cs="Times New Roman"/>
          <w:sz w:val="28"/>
          <w:szCs w:val="28"/>
        </w:rPr>
        <w:t>В.</w:t>
      </w:r>
      <w:r>
        <w:rPr>
          <w:rFonts w:ascii="Times New Roman" w:hAnsi="Times New Roman" w:cs="Times New Roman"/>
          <w:sz w:val="28"/>
          <w:szCs w:val="28"/>
        </w:rPr>
        <w:t xml:space="preserve"> </w:t>
      </w:r>
      <w:r w:rsidRPr="00133A0B">
        <w:rPr>
          <w:rFonts w:ascii="Times New Roman" w:hAnsi="Times New Roman" w:cs="Times New Roman"/>
          <w:sz w:val="28"/>
          <w:szCs w:val="28"/>
        </w:rPr>
        <w:t>Бриллиантов,</w:t>
      </w:r>
      <w:r>
        <w:rPr>
          <w:rFonts w:ascii="Times New Roman" w:hAnsi="Times New Roman" w:cs="Times New Roman"/>
          <w:sz w:val="28"/>
          <w:szCs w:val="28"/>
        </w:rPr>
        <w:t xml:space="preserve"> </w:t>
      </w:r>
      <w:r w:rsidRPr="00133A0B">
        <w:rPr>
          <w:rFonts w:ascii="Times New Roman" w:hAnsi="Times New Roman" w:cs="Times New Roman"/>
          <w:sz w:val="28"/>
          <w:szCs w:val="28"/>
        </w:rPr>
        <w:t>Я.</w:t>
      </w:r>
      <w:r>
        <w:rPr>
          <w:rFonts w:ascii="Times New Roman" w:hAnsi="Times New Roman" w:cs="Times New Roman"/>
          <w:sz w:val="28"/>
          <w:szCs w:val="28"/>
        </w:rPr>
        <w:t xml:space="preserve"> </w:t>
      </w:r>
      <w:r w:rsidRPr="00133A0B">
        <w:rPr>
          <w:rFonts w:ascii="Times New Roman" w:hAnsi="Times New Roman" w:cs="Times New Roman"/>
          <w:sz w:val="28"/>
          <w:szCs w:val="28"/>
        </w:rPr>
        <w:t xml:space="preserve">Е. </w:t>
      </w:r>
      <w:r>
        <w:rPr>
          <w:rFonts w:ascii="Times New Roman" w:hAnsi="Times New Roman" w:cs="Times New Roman"/>
          <w:sz w:val="28"/>
          <w:szCs w:val="28"/>
        </w:rPr>
        <w:t xml:space="preserve"> Иванова, </w:t>
      </w:r>
      <w:r w:rsidRPr="00133A0B">
        <w:rPr>
          <w:rFonts w:ascii="Times New Roman" w:hAnsi="Times New Roman" w:cs="Times New Roman"/>
          <w:sz w:val="28"/>
          <w:szCs w:val="28"/>
        </w:rPr>
        <w:t xml:space="preserve">- </w:t>
      </w:r>
      <w:r>
        <w:rPr>
          <w:rFonts w:ascii="Times New Roman" w:hAnsi="Times New Roman" w:cs="Times New Roman"/>
          <w:sz w:val="28"/>
          <w:szCs w:val="28"/>
        </w:rPr>
        <w:t xml:space="preserve">М.: </w:t>
      </w:r>
      <w:r w:rsidRPr="00133A0B">
        <w:rPr>
          <w:rFonts w:ascii="Times New Roman" w:hAnsi="Times New Roman" w:cs="Times New Roman"/>
          <w:sz w:val="28"/>
          <w:szCs w:val="28"/>
        </w:rPr>
        <w:t>Проспект,</w:t>
      </w:r>
      <w:r>
        <w:rPr>
          <w:rFonts w:ascii="Times New Roman" w:hAnsi="Times New Roman" w:cs="Times New Roman"/>
          <w:sz w:val="28"/>
          <w:szCs w:val="28"/>
        </w:rPr>
        <w:t xml:space="preserve"> -2014</w:t>
      </w:r>
      <w:r w:rsidRPr="00133A0B">
        <w:rPr>
          <w:rFonts w:ascii="Times New Roman" w:hAnsi="Times New Roman" w:cs="Times New Roman"/>
          <w:sz w:val="28"/>
          <w:szCs w:val="28"/>
        </w:rPr>
        <w:t xml:space="preserve">. </w:t>
      </w:r>
      <w:r>
        <w:rPr>
          <w:rFonts w:ascii="Times New Roman" w:hAnsi="Times New Roman" w:cs="Times New Roman"/>
          <w:sz w:val="28"/>
          <w:szCs w:val="28"/>
        </w:rPr>
        <w:t>– 120 с.</w:t>
      </w:r>
    </w:p>
    <w:p w:rsidR="00D74244" w:rsidRPr="00133A0B" w:rsidRDefault="00D74244" w:rsidP="00D74244">
      <w:pPr>
        <w:pStyle w:val="a3"/>
        <w:numPr>
          <w:ilvl w:val="0"/>
          <w:numId w:val="27"/>
        </w:numPr>
        <w:spacing w:after="0" w:line="360" w:lineRule="auto"/>
        <w:ind w:left="0" w:firstLine="709"/>
        <w:jc w:val="both"/>
        <w:rPr>
          <w:rFonts w:ascii="Times New Roman" w:hAnsi="Times New Roman" w:cs="Times New Roman"/>
          <w:sz w:val="28"/>
          <w:szCs w:val="28"/>
        </w:rPr>
      </w:pPr>
      <w:r w:rsidRPr="00133A0B">
        <w:rPr>
          <w:rFonts w:ascii="Times New Roman" w:hAnsi="Times New Roman" w:cs="Times New Roman"/>
          <w:sz w:val="28"/>
          <w:szCs w:val="28"/>
        </w:rPr>
        <w:t>Назначение наказания</w:t>
      </w:r>
      <w:r>
        <w:rPr>
          <w:rFonts w:ascii="Times New Roman" w:hAnsi="Times New Roman" w:cs="Times New Roman"/>
          <w:sz w:val="28"/>
          <w:szCs w:val="28"/>
        </w:rPr>
        <w:t xml:space="preserve"> : учебник / </w:t>
      </w:r>
      <w:r w:rsidRPr="00133A0B">
        <w:rPr>
          <w:rFonts w:ascii="Times New Roman" w:hAnsi="Times New Roman" w:cs="Times New Roman"/>
          <w:sz w:val="28"/>
          <w:szCs w:val="28"/>
        </w:rPr>
        <w:t>Э.</w:t>
      </w:r>
      <w:r>
        <w:rPr>
          <w:rFonts w:ascii="Times New Roman" w:hAnsi="Times New Roman" w:cs="Times New Roman"/>
          <w:sz w:val="28"/>
          <w:szCs w:val="28"/>
        </w:rPr>
        <w:t xml:space="preserve"> </w:t>
      </w:r>
      <w:r w:rsidRPr="00133A0B">
        <w:rPr>
          <w:rFonts w:ascii="Times New Roman" w:hAnsi="Times New Roman" w:cs="Times New Roman"/>
          <w:sz w:val="28"/>
          <w:szCs w:val="28"/>
        </w:rPr>
        <w:t>Н.</w:t>
      </w:r>
      <w:r>
        <w:rPr>
          <w:rFonts w:ascii="Times New Roman" w:hAnsi="Times New Roman" w:cs="Times New Roman"/>
          <w:sz w:val="28"/>
          <w:szCs w:val="28"/>
        </w:rPr>
        <w:t xml:space="preserve"> </w:t>
      </w:r>
      <w:r w:rsidRPr="00133A0B">
        <w:rPr>
          <w:rFonts w:ascii="Times New Roman" w:hAnsi="Times New Roman" w:cs="Times New Roman"/>
          <w:sz w:val="28"/>
          <w:szCs w:val="28"/>
        </w:rPr>
        <w:t>Жевлаков</w:t>
      </w:r>
      <w:r>
        <w:rPr>
          <w:rFonts w:ascii="Times New Roman" w:hAnsi="Times New Roman" w:cs="Times New Roman"/>
          <w:sz w:val="28"/>
          <w:szCs w:val="28"/>
        </w:rPr>
        <w:t>,</w:t>
      </w:r>
      <w:r w:rsidRPr="00133A0B">
        <w:rPr>
          <w:rFonts w:ascii="Times New Roman" w:hAnsi="Times New Roman" w:cs="Times New Roman"/>
          <w:sz w:val="28"/>
          <w:szCs w:val="28"/>
        </w:rPr>
        <w:t xml:space="preserve"> </w:t>
      </w:r>
      <w:r>
        <w:rPr>
          <w:rFonts w:ascii="Times New Roman" w:hAnsi="Times New Roman" w:cs="Times New Roman"/>
          <w:sz w:val="28"/>
          <w:szCs w:val="28"/>
        </w:rPr>
        <w:t xml:space="preserve"> М.: </w:t>
      </w:r>
      <w:r w:rsidRPr="00133A0B">
        <w:rPr>
          <w:rFonts w:ascii="Times New Roman" w:hAnsi="Times New Roman" w:cs="Times New Roman"/>
          <w:sz w:val="28"/>
          <w:szCs w:val="28"/>
        </w:rPr>
        <w:t>Проспект,</w:t>
      </w:r>
      <w:r>
        <w:rPr>
          <w:rFonts w:ascii="Times New Roman" w:hAnsi="Times New Roman" w:cs="Times New Roman"/>
          <w:sz w:val="28"/>
          <w:szCs w:val="28"/>
        </w:rPr>
        <w:t xml:space="preserve"> - </w:t>
      </w:r>
      <w:r w:rsidRPr="00133A0B">
        <w:rPr>
          <w:rFonts w:ascii="Times New Roman" w:hAnsi="Times New Roman" w:cs="Times New Roman"/>
          <w:sz w:val="28"/>
          <w:szCs w:val="28"/>
        </w:rPr>
        <w:t>2016</w:t>
      </w:r>
      <w:r>
        <w:rPr>
          <w:rFonts w:ascii="Times New Roman" w:hAnsi="Times New Roman" w:cs="Times New Roman"/>
          <w:sz w:val="28"/>
          <w:szCs w:val="28"/>
        </w:rPr>
        <w:t>.</w:t>
      </w:r>
      <w:r w:rsidRPr="00133A0B">
        <w:rPr>
          <w:rFonts w:ascii="Times New Roman" w:hAnsi="Times New Roman" w:cs="Times New Roman"/>
          <w:sz w:val="28"/>
          <w:szCs w:val="28"/>
        </w:rPr>
        <w:t xml:space="preserve"> </w:t>
      </w:r>
      <w:r>
        <w:rPr>
          <w:rFonts w:ascii="Times New Roman" w:hAnsi="Times New Roman" w:cs="Times New Roman"/>
          <w:sz w:val="28"/>
          <w:szCs w:val="28"/>
        </w:rPr>
        <w:t>– 420 с.</w:t>
      </w:r>
    </w:p>
    <w:p w:rsidR="00D74244" w:rsidRDefault="00D74244" w:rsidP="00D74244">
      <w:pPr>
        <w:pStyle w:val="a3"/>
        <w:numPr>
          <w:ilvl w:val="0"/>
          <w:numId w:val="27"/>
        </w:numPr>
        <w:spacing w:after="0" w:line="360" w:lineRule="auto"/>
        <w:ind w:left="0" w:firstLine="709"/>
        <w:jc w:val="both"/>
        <w:rPr>
          <w:rFonts w:ascii="Times New Roman" w:hAnsi="Times New Roman" w:cs="Times New Roman"/>
          <w:sz w:val="28"/>
          <w:szCs w:val="28"/>
        </w:rPr>
      </w:pPr>
      <w:r w:rsidRPr="00133A0B">
        <w:rPr>
          <w:rFonts w:ascii="Times New Roman" w:hAnsi="Times New Roman" w:cs="Times New Roman"/>
          <w:sz w:val="28"/>
          <w:szCs w:val="28"/>
        </w:rPr>
        <w:t>Уголовно-исполнительное право Российской Федерации</w:t>
      </w:r>
      <w:r>
        <w:rPr>
          <w:rFonts w:ascii="Times New Roman" w:hAnsi="Times New Roman" w:cs="Times New Roman"/>
          <w:sz w:val="28"/>
          <w:szCs w:val="28"/>
        </w:rPr>
        <w:t xml:space="preserve"> </w:t>
      </w:r>
      <w:r w:rsidRPr="00133A0B">
        <w:rPr>
          <w:rFonts w:ascii="Times New Roman" w:hAnsi="Times New Roman" w:cs="Times New Roman"/>
          <w:sz w:val="28"/>
          <w:szCs w:val="28"/>
        </w:rPr>
        <w:t>:</w:t>
      </w:r>
      <w:r>
        <w:rPr>
          <w:rFonts w:ascii="Times New Roman" w:hAnsi="Times New Roman" w:cs="Times New Roman"/>
          <w:sz w:val="28"/>
          <w:szCs w:val="28"/>
        </w:rPr>
        <w:t xml:space="preserve"> </w:t>
      </w:r>
      <w:r w:rsidRPr="00133A0B">
        <w:rPr>
          <w:rFonts w:ascii="Times New Roman" w:hAnsi="Times New Roman" w:cs="Times New Roman"/>
          <w:sz w:val="28"/>
          <w:szCs w:val="28"/>
        </w:rPr>
        <w:t>Учебник.</w:t>
      </w:r>
      <w:r>
        <w:rPr>
          <w:rFonts w:ascii="Times New Roman" w:hAnsi="Times New Roman" w:cs="Times New Roman"/>
          <w:sz w:val="28"/>
          <w:szCs w:val="28"/>
        </w:rPr>
        <w:t xml:space="preserve"> </w:t>
      </w:r>
      <w:r w:rsidRPr="00133A0B">
        <w:rPr>
          <w:rFonts w:ascii="Times New Roman" w:hAnsi="Times New Roman" w:cs="Times New Roman"/>
          <w:sz w:val="28"/>
          <w:szCs w:val="28"/>
        </w:rPr>
        <w:t>-</w:t>
      </w:r>
      <w:r>
        <w:rPr>
          <w:rFonts w:ascii="Times New Roman" w:hAnsi="Times New Roman" w:cs="Times New Roman"/>
          <w:sz w:val="28"/>
          <w:szCs w:val="28"/>
        </w:rPr>
        <w:t xml:space="preserve"> </w:t>
      </w:r>
      <w:r w:rsidRPr="00133A0B">
        <w:rPr>
          <w:rFonts w:ascii="Times New Roman" w:hAnsi="Times New Roman" w:cs="Times New Roman"/>
          <w:sz w:val="28"/>
          <w:szCs w:val="28"/>
        </w:rPr>
        <w:t>2-е изд. / А.</w:t>
      </w:r>
      <w:r>
        <w:rPr>
          <w:rFonts w:ascii="Times New Roman" w:hAnsi="Times New Roman" w:cs="Times New Roman"/>
          <w:sz w:val="28"/>
          <w:szCs w:val="28"/>
        </w:rPr>
        <w:t xml:space="preserve"> </w:t>
      </w:r>
      <w:r w:rsidRPr="00133A0B">
        <w:rPr>
          <w:rFonts w:ascii="Times New Roman" w:hAnsi="Times New Roman" w:cs="Times New Roman"/>
          <w:sz w:val="28"/>
          <w:szCs w:val="28"/>
        </w:rPr>
        <w:t>В.</w:t>
      </w:r>
      <w:r>
        <w:rPr>
          <w:rFonts w:ascii="Times New Roman" w:hAnsi="Times New Roman" w:cs="Times New Roman"/>
          <w:sz w:val="28"/>
          <w:szCs w:val="28"/>
        </w:rPr>
        <w:t xml:space="preserve"> Бриллиантов</w:t>
      </w:r>
      <w:r w:rsidRPr="00133A0B">
        <w:rPr>
          <w:rFonts w:ascii="Times New Roman" w:hAnsi="Times New Roman" w:cs="Times New Roman"/>
          <w:sz w:val="28"/>
          <w:szCs w:val="28"/>
        </w:rPr>
        <w:t>, С.</w:t>
      </w:r>
      <w:r>
        <w:rPr>
          <w:rFonts w:ascii="Times New Roman" w:hAnsi="Times New Roman" w:cs="Times New Roman"/>
          <w:sz w:val="28"/>
          <w:szCs w:val="28"/>
        </w:rPr>
        <w:t xml:space="preserve"> </w:t>
      </w:r>
      <w:r w:rsidRPr="00133A0B">
        <w:rPr>
          <w:rFonts w:ascii="Times New Roman" w:hAnsi="Times New Roman" w:cs="Times New Roman"/>
          <w:sz w:val="28"/>
          <w:szCs w:val="28"/>
        </w:rPr>
        <w:t xml:space="preserve">И. </w:t>
      </w:r>
      <w:r>
        <w:rPr>
          <w:rFonts w:ascii="Times New Roman" w:hAnsi="Times New Roman" w:cs="Times New Roman"/>
          <w:sz w:val="28"/>
          <w:szCs w:val="28"/>
        </w:rPr>
        <w:t xml:space="preserve"> Курганов,</w:t>
      </w:r>
      <w:r w:rsidRPr="00133A0B">
        <w:rPr>
          <w:rFonts w:ascii="Times New Roman" w:hAnsi="Times New Roman" w:cs="Times New Roman"/>
          <w:sz w:val="28"/>
          <w:szCs w:val="28"/>
        </w:rPr>
        <w:t xml:space="preserve"> -</w:t>
      </w:r>
      <w:r>
        <w:rPr>
          <w:rFonts w:ascii="Times New Roman" w:hAnsi="Times New Roman" w:cs="Times New Roman"/>
          <w:sz w:val="28"/>
          <w:szCs w:val="28"/>
        </w:rPr>
        <w:t xml:space="preserve"> М.: </w:t>
      </w:r>
      <w:r w:rsidRPr="00133A0B">
        <w:rPr>
          <w:rFonts w:ascii="Times New Roman" w:hAnsi="Times New Roman" w:cs="Times New Roman"/>
          <w:sz w:val="28"/>
          <w:szCs w:val="28"/>
        </w:rPr>
        <w:t>Проспект,</w:t>
      </w:r>
      <w:r>
        <w:rPr>
          <w:rFonts w:ascii="Times New Roman" w:hAnsi="Times New Roman" w:cs="Times New Roman"/>
          <w:sz w:val="28"/>
          <w:szCs w:val="28"/>
        </w:rPr>
        <w:t xml:space="preserve"> -</w:t>
      </w:r>
      <w:r w:rsidRPr="00133A0B">
        <w:rPr>
          <w:rFonts w:ascii="Times New Roman" w:hAnsi="Times New Roman" w:cs="Times New Roman"/>
          <w:sz w:val="28"/>
          <w:szCs w:val="28"/>
        </w:rPr>
        <w:t xml:space="preserve">2016. </w:t>
      </w:r>
      <w:r>
        <w:rPr>
          <w:rFonts w:ascii="Times New Roman" w:hAnsi="Times New Roman" w:cs="Times New Roman"/>
          <w:sz w:val="28"/>
          <w:szCs w:val="28"/>
        </w:rPr>
        <w:t>– 490 с.</w:t>
      </w:r>
    </w:p>
    <w:p w:rsidR="005C2364" w:rsidRDefault="005C2364" w:rsidP="005C2364">
      <w:pPr>
        <w:pStyle w:val="a3"/>
        <w:spacing w:after="0" w:line="360" w:lineRule="auto"/>
        <w:ind w:left="0"/>
        <w:jc w:val="both"/>
        <w:rPr>
          <w:rFonts w:ascii="Times New Roman" w:hAnsi="Times New Roman" w:cs="Times New Roman"/>
          <w:b/>
          <w:sz w:val="28"/>
          <w:szCs w:val="28"/>
        </w:rPr>
      </w:pPr>
    </w:p>
    <w:p w:rsidR="00D74244" w:rsidRDefault="00D74244" w:rsidP="005C2364">
      <w:pPr>
        <w:pStyle w:val="a3"/>
        <w:spacing w:after="0" w:line="360" w:lineRule="auto"/>
        <w:ind w:left="0"/>
        <w:jc w:val="both"/>
        <w:rPr>
          <w:rFonts w:ascii="Times New Roman" w:hAnsi="Times New Roman" w:cs="Times New Roman"/>
          <w:b/>
          <w:sz w:val="28"/>
          <w:szCs w:val="28"/>
        </w:rPr>
      </w:pPr>
    </w:p>
    <w:p w:rsidR="009F38A3" w:rsidRDefault="009F38A3" w:rsidP="00DC3683">
      <w:pPr>
        <w:pStyle w:val="a3"/>
        <w:spacing w:after="0" w:line="360" w:lineRule="auto"/>
        <w:ind w:left="0" w:firstLine="709"/>
        <w:jc w:val="both"/>
        <w:rPr>
          <w:rFonts w:ascii="Times New Roman" w:hAnsi="Times New Roman" w:cs="Times New Roman"/>
          <w:color w:val="000000" w:themeColor="text1"/>
          <w:sz w:val="28"/>
          <w:szCs w:val="28"/>
        </w:rPr>
      </w:pPr>
    </w:p>
    <w:p w:rsidR="00D74244" w:rsidRDefault="00D74244" w:rsidP="00DC3683">
      <w:pPr>
        <w:pStyle w:val="a3"/>
        <w:spacing w:after="0" w:line="360" w:lineRule="auto"/>
        <w:ind w:left="0" w:firstLine="709"/>
        <w:jc w:val="both"/>
        <w:rPr>
          <w:rFonts w:ascii="Times New Roman" w:hAnsi="Times New Roman" w:cs="Times New Roman"/>
          <w:color w:val="000000" w:themeColor="text1"/>
          <w:sz w:val="28"/>
          <w:szCs w:val="28"/>
        </w:rPr>
      </w:pPr>
    </w:p>
    <w:p w:rsidR="00D74244" w:rsidRDefault="00D74244" w:rsidP="00DC3683">
      <w:pPr>
        <w:pStyle w:val="a3"/>
        <w:spacing w:after="0" w:line="360" w:lineRule="auto"/>
        <w:ind w:left="0" w:firstLine="709"/>
        <w:jc w:val="both"/>
        <w:rPr>
          <w:rFonts w:ascii="Times New Roman" w:hAnsi="Times New Roman" w:cs="Times New Roman"/>
          <w:color w:val="000000" w:themeColor="text1"/>
          <w:sz w:val="28"/>
          <w:szCs w:val="28"/>
        </w:rPr>
      </w:pPr>
    </w:p>
    <w:p w:rsidR="00D74244" w:rsidRDefault="00D74244" w:rsidP="00DC3683">
      <w:pPr>
        <w:pStyle w:val="a3"/>
        <w:spacing w:after="0" w:line="360" w:lineRule="auto"/>
        <w:ind w:left="0" w:firstLine="709"/>
        <w:jc w:val="both"/>
        <w:rPr>
          <w:rFonts w:ascii="Times New Roman" w:hAnsi="Times New Roman" w:cs="Times New Roman"/>
          <w:color w:val="000000" w:themeColor="text1"/>
          <w:sz w:val="28"/>
          <w:szCs w:val="28"/>
        </w:rPr>
      </w:pPr>
    </w:p>
    <w:p w:rsidR="00D74244" w:rsidRDefault="00D74244" w:rsidP="00DC3683">
      <w:pPr>
        <w:pStyle w:val="a3"/>
        <w:spacing w:after="0" w:line="360" w:lineRule="auto"/>
        <w:ind w:left="0" w:firstLine="709"/>
        <w:jc w:val="both"/>
        <w:rPr>
          <w:rFonts w:ascii="Times New Roman" w:hAnsi="Times New Roman" w:cs="Times New Roman"/>
          <w:color w:val="000000" w:themeColor="text1"/>
          <w:sz w:val="28"/>
          <w:szCs w:val="28"/>
        </w:rPr>
      </w:pPr>
    </w:p>
    <w:p w:rsidR="00D74244" w:rsidRDefault="00D74244" w:rsidP="00DC3683">
      <w:pPr>
        <w:pStyle w:val="a3"/>
        <w:spacing w:after="0" w:line="360" w:lineRule="auto"/>
        <w:ind w:left="0" w:firstLine="709"/>
        <w:jc w:val="both"/>
        <w:rPr>
          <w:rFonts w:ascii="Times New Roman" w:hAnsi="Times New Roman" w:cs="Times New Roman"/>
          <w:color w:val="000000" w:themeColor="text1"/>
          <w:sz w:val="28"/>
          <w:szCs w:val="28"/>
        </w:rPr>
      </w:pPr>
    </w:p>
    <w:p w:rsidR="00D74244" w:rsidRDefault="00D74244" w:rsidP="00DC3683">
      <w:pPr>
        <w:pStyle w:val="a3"/>
        <w:spacing w:after="0" w:line="360" w:lineRule="auto"/>
        <w:ind w:left="0" w:firstLine="709"/>
        <w:jc w:val="both"/>
        <w:rPr>
          <w:rFonts w:ascii="Times New Roman" w:hAnsi="Times New Roman" w:cs="Times New Roman"/>
          <w:color w:val="000000" w:themeColor="text1"/>
          <w:sz w:val="28"/>
          <w:szCs w:val="28"/>
        </w:rPr>
      </w:pPr>
    </w:p>
    <w:p w:rsidR="00D74244" w:rsidRDefault="00D74244" w:rsidP="00DC3683">
      <w:pPr>
        <w:pStyle w:val="a3"/>
        <w:spacing w:after="0" w:line="360" w:lineRule="auto"/>
        <w:ind w:left="0" w:firstLine="709"/>
        <w:jc w:val="both"/>
        <w:rPr>
          <w:rFonts w:ascii="Times New Roman" w:hAnsi="Times New Roman" w:cs="Times New Roman"/>
          <w:color w:val="000000" w:themeColor="text1"/>
          <w:sz w:val="28"/>
          <w:szCs w:val="28"/>
        </w:rPr>
      </w:pPr>
    </w:p>
    <w:p w:rsidR="00D74244" w:rsidRDefault="00D74244" w:rsidP="00DC3683">
      <w:pPr>
        <w:pStyle w:val="a3"/>
        <w:spacing w:after="0" w:line="360" w:lineRule="auto"/>
        <w:ind w:left="0" w:firstLine="709"/>
        <w:jc w:val="both"/>
        <w:rPr>
          <w:rFonts w:ascii="Times New Roman" w:hAnsi="Times New Roman" w:cs="Times New Roman"/>
          <w:color w:val="000000" w:themeColor="text1"/>
          <w:sz w:val="28"/>
          <w:szCs w:val="28"/>
        </w:rPr>
      </w:pPr>
    </w:p>
    <w:p w:rsidR="00D74244" w:rsidRDefault="00D74244" w:rsidP="00DC3683">
      <w:pPr>
        <w:pStyle w:val="a3"/>
        <w:spacing w:after="0" w:line="360" w:lineRule="auto"/>
        <w:ind w:left="0" w:firstLine="709"/>
        <w:jc w:val="both"/>
        <w:rPr>
          <w:rFonts w:ascii="Times New Roman" w:hAnsi="Times New Roman" w:cs="Times New Roman"/>
          <w:color w:val="000000" w:themeColor="text1"/>
          <w:sz w:val="28"/>
          <w:szCs w:val="28"/>
        </w:rPr>
      </w:pPr>
    </w:p>
    <w:p w:rsidR="00D74244" w:rsidRDefault="00D74244" w:rsidP="00DC3683">
      <w:pPr>
        <w:pStyle w:val="a3"/>
        <w:spacing w:after="0" w:line="360" w:lineRule="auto"/>
        <w:ind w:left="0" w:firstLine="709"/>
        <w:jc w:val="both"/>
        <w:rPr>
          <w:rFonts w:ascii="Times New Roman" w:hAnsi="Times New Roman" w:cs="Times New Roman"/>
          <w:color w:val="000000" w:themeColor="text1"/>
          <w:sz w:val="28"/>
          <w:szCs w:val="28"/>
        </w:rPr>
      </w:pPr>
    </w:p>
    <w:p w:rsidR="00D74244" w:rsidRDefault="00D74244" w:rsidP="00DC3683">
      <w:pPr>
        <w:pStyle w:val="a3"/>
        <w:spacing w:after="0" w:line="360" w:lineRule="auto"/>
        <w:ind w:left="0" w:firstLine="709"/>
        <w:jc w:val="both"/>
        <w:rPr>
          <w:rFonts w:ascii="Times New Roman" w:hAnsi="Times New Roman" w:cs="Times New Roman"/>
          <w:color w:val="000000" w:themeColor="text1"/>
          <w:sz w:val="28"/>
          <w:szCs w:val="28"/>
        </w:rPr>
      </w:pPr>
    </w:p>
    <w:p w:rsidR="00D74244" w:rsidRDefault="00D74244" w:rsidP="00DC3683">
      <w:pPr>
        <w:pStyle w:val="a3"/>
        <w:spacing w:after="0" w:line="360" w:lineRule="auto"/>
        <w:ind w:left="0" w:firstLine="709"/>
        <w:jc w:val="both"/>
        <w:rPr>
          <w:rFonts w:ascii="Times New Roman" w:hAnsi="Times New Roman" w:cs="Times New Roman"/>
          <w:color w:val="000000" w:themeColor="text1"/>
          <w:sz w:val="28"/>
          <w:szCs w:val="28"/>
        </w:rPr>
      </w:pPr>
    </w:p>
    <w:p w:rsidR="00D74244" w:rsidRDefault="00D74244" w:rsidP="00DC3683">
      <w:pPr>
        <w:pStyle w:val="a3"/>
        <w:spacing w:after="0" w:line="360" w:lineRule="auto"/>
        <w:ind w:left="0" w:firstLine="709"/>
        <w:jc w:val="both"/>
        <w:rPr>
          <w:rFonts w:ascii="Times New Roman" w:hAnsi="Times New Roman" w:cs="Times New Roman"/>
          <w:color w:val="000000" w:themeColor="text1"/>
          <w:sz w:val="28"/>
          <w:szCs w:val="28"/>
        </w:rPr>
      </w:pPr>
    </w:p>
    <w:p w:rsidR="00D74244" w:rsidRDefault="00D74244" w:rsidP="00DC3683">
      <w:pPr>
        <w:pStyle w:val="a3"/>
        <w:spacing w:after="0" w:line="360" w:lineRule="auto"/>
        <w:ind w:left="0" w:firstLine="709"/>
        <w:jc w:val="both"/>
        <w:rPr>
          <w:rFonts w:ascii="Times New Roman" w:hAnsi="Times New Roman" w:cs="Times New Roman"/>
          <w:color w:val="000000" w:themeColor="text1"/>
          <w:sz w:val="28"/>
          <w:szCs w:val="28"/>
        </w:rPr>
      </w:pPr>
    </w:p>
    <w:p w:rsidR="00D74244" w:rsidRDefault="00D74244" w:rsidP="00DC3683">
      <w:pPr>
        <w:pStyle w:val="a3"/>
        <w:spacing w:after="0" w:line="360" w:lineRule="auto"/>
        <w:ind w:left="0" w:firstLine="709"/>
        <w:jc w:val="both"/>
        <w:rPr>
          <w:rFonts w:ascii="Times New Roman" w:hAnsi="Times New Roman" w:cs="Times New Roman"/>
          <w:color w:val="000000" w:themeColor="text1"/>
          <w:sz w:val="28"/>
          <w:szCs w:val="28"/>
        </w:rPr>
      </w:pPr>
    </w:p>
    <w:p w:rsidR="00D74244" w:rsidRDefault="00D74244" w:rsidP="00DC3683">
      <w:pPr>
        <w:pStyle w:val="a3"/>
        <w:spacing w:after="0" w:line="360" w:lineRule="auto"/>
        <w:ind w:left="0" w:firstLine="709"/>
        <w:jc w:val="both"/>
        <w:rPr>
          <w:rFonts w:ascii="Times New Roman" w:hAnsi="Times New Roman" w:cs="Times New Roman"/>
          <w:color w:val="000000" w:themeColor="text1"/>
          <w:sz w:val="28"/>
          <w:szCs w:val="28"/>
        </w:rPr>
      </w:pPr>
    </w:p>
    <w:p w:rsidR="00D74244" w:rsidRDefault="00D74244" w:rsidP="00DC3683">
      <w:pPr>
        <w:pStyle w:val="a3"/>
        <w:spacing w:after="0" w:line="360" w:lineRule="auto"/>
        <w:ind w:left="0" w:firstLine="709"/>
        <w:jc w:val="both"/>
        <w:rPr>
          <w:rFonts w:ascii="Times New Roman" w:hAnsi="Times New Roman" w:cs="Times New Roman"/>
          <w:color w:val="000000" w:themeColor="text1"/>
          <w:sz w:val="28"/>
          <w:szCs w:val="28"/>
        </w:rPr>
      </w:pPr>
    </w:p>
    <w:p w:rsidR="00BA0C63" w:rsidRDefault="00BA0C63" w:rsidP="00DC3683">
      <w:pPr>
        <w:pStyle w:val="a3"/>
        <w:spacing w:after="0" w:line="360" w:lineRule="auto"/>
        <w:ind w:left="0" w:firstLine="709"/>
        <w:jc w:val="both"/>
        <w:rPr>
          <w:rFonts w:ascii="Times New Roman" w:hAnsi="Times New Roman" w:cs="Times New Roman"/>
          <w:color w:val="000000" w:themeColor="text1"/>
          <w:sz w:val="28"/>
          <w:szCs w:val="28"/>
        </w:rPr>
      </w:pPr>
    </w:p>
    <w:p w:rsidR="00BA0C63" w:rsidRDefault="00BA0C63" w:rsidP="00DC3683">
      <w:pPr>
        <w:pStyle w:val="a3"/>
        <w:spacing w:after="0" w:line="360" w:lineRule="auto"/>
        <w:ind w:left="0" w:firstLine="709"/>
        <w:jc w:val="both"/>
        <w:rPr>
          <w:rFonts w:ascii="Times New Roman" w:hAnsi="Times New Roman" w:cs="Times New Roman"/>
          <w:color w:val="000000" w:themeColor="text1"/>
          <w:sz w:val="28"/>
          <w:szCs w:val="28"/>
        </w:rPr>
      </w:pPr>
    </w:p>
    <w:p w:rsidR="00BA0C63" w:rsidRDefault="00BA0C63" w:rsidP="00DC3683">
      <w:pPr>
        <w:pStyle w:val="a3"/>
        <w:spacing w:after="0" w:line="360" w:lineRule="auto"/>
        <w:ind w:left="0" w:firstLine="709"/>
        <w:jc w:val="both"/>
        <w:rPr>
          <w:rFonts w:ascii="Times New Roman" w:hAnsi="Times New Roman" w:cs="Times New Roman"/>
          <w:color w:val="000000" w:themeColor="text1"/>
          <w:sz w:val="28"/>
          <w:szCs w:val="28"/>
        </w:rPr>
      </w:pPr>
    </w:p>
    <w:p w:rsidR="00BA0C63" w:rsidRDefault="00BA0C63" w:rsidP="00DC3683">
      <w:pPr>
        <w:pStyle w:val="a3"/>
        <w:spacing w:after="0" w:line="360" w:lineRule="auto"/>
        <w:ind w:left="0" w:firstLine="709"/>
        <w:jc w:val="both"/>
        <w:rPr>
          <w:rFonts w:ascii="Times New Roman" w:hAnsi="Times New Roman" w:cs="Times New Roman"/>
          <w:color w:val="000000" w:themeColor="text1"/>
          <w:sz w:val="28"/>
          <w:szCs w:val="28"/>
        </w:rPr>
      </w:pPr>
    </w:p>
    <w:p w:rsidR="00BA0C63" w:rsidRDefault="00BA0C63" w:rsidP="00DC3683">
      <w:pPr>
        <w:pStyle w:val="a3"/>
        <w:spacing w:after="0" w:line="360" w:lineRule="auto"/>
        <w:ind w:left="0" w:firstLine="709"/>
        <w:jc w:val="both"/>
        <w:rPr>
          <w:rFonts w:ascii="Times New Roman" w:hAnsi="Times New Roman" w:cs="Times New Roman"/>
          <w:color w:val="000000" w:themeColor="text1"/>
          <w:sz w:val="28"/>
          <w:szCs w:val="28"/>
        </w:rPr>
      </w:pPr>
    </w:p>
    <w:p w:rsidR="00BA0C63" w:rsidRPr="00D74244" w:rsidRDefault="00D74244" w:rsidP="00D74244">
      <w:pPr>
        <w:pStyle w:val="a3"/>
        <w:spacing w:after="0" w:line="360" w:lineRule="auto"/>
        <w:ind w:left="0"/>
        <w:jc w:val="center"/>
        <w:rPr>
          <w:rFonts w:ascii="Times New Roman" w:hAnsi="Times New Roman" w:cs="Times New Roman"/>
          <w:b/>
          <w:color w:val="000000" w:themeColor="text1"/>
          <w:sz w:val="28"/>
          <w:szCs w:val="28"/>
        </w:rPr>
      </w:pPr>
      <w:r w:rsidRPr="00D74244">
        <w:rPr>
          <w:rFonts w:ascii="Times New Roman" w:hAnsi="Times New Roman" w:cs="Times New Roman"/>
          <w:b/>
          <w:color w:val="000000" w:themeColor="text1"/>
          <w:sz w:val="28"/>
          <w:szCs w:val="28"/>
        </w:rPr>
        <w:t xml:space="preserve">ПРИЛОЖЕНИЕ </w:t>
      </w:r>
      <w:r w:rsidR="00280228" w:rsidRPr="00D74244">
        <w:rPr>
          <w:rFonts w:ascii="Times New Roman" w:hAnsi="Times New Roman" w:cs="Times New Roman"/>
          <w:b/>
          <w:color w:val="000000" w:themeColor="text1"/>
          <w:sz w:val="28"/>
          <w:szCs w:val="28"/>
        </w:rPr>
        <w:t>№ 1</w:t>
      </w:r>
    </w:p>
    <w:p w:rsidR="00BA0C63" w:rsidRDefault="00BA0C63" w:rsidP="00DC3683">
      <w:pPr>
        <w:pStyle w:val="a3"/>
        <w:spacing w:after="0" w:line="360" w:lineRule="auto"/>
        <w:ind w:left="0" w:firstLine="709"/>
        <w:jc w:val="both"/>
        <w:rPr>
          <w:rFonts w:ascii="Times New Roman" w:hAnsi="Times New Roman" w:cs="Times New Roman"/>
          <w:color w:val="000000" w:themeColor="text1"/>
          <w:sz w:val="28"/>
          <w:szCs w:val="28"/>
        </w:rPr>
      </w:pPr>
    </w:p>
    <w:tbl>
      <w:tblPr>
        <w:tblStyle w:val="af2"/>
        <w:tblW w:w="0" w:type="auto"/>
        <w:tblLook w:val="04A0" w:firstRow="1" w:lastRow="0" w:firstColumn="1" w:lastColumn="0" w:noHBand="0" w:noVBand="1"/>
      </w:tblPr>
      <w:tblGrid>
        <w:gridCol w:w="4785"/>
        <w:gridCol w:w="4786"/>
      </w:tblGrid>
      <w:tr w:rsidR="00BA0C63" w:rsidTr="002E3D1C">
        <w:trPr>
          <w:trHeight w:val="961"/>
        </w:trPr>
        <w:tc>
          <w:tcPr>
            <w:tcW w:w="9571" w:type="dxa"/>
            <w:gridSpan w:val="2"/>
          </w:tcPr>
          <w:p w:rsidR="00BA0C63" w:rsidRDefault="00BA0C63" w:rsidP="002E3D1C">
            <w:pPr>
              <w:jc w:val="center"/>
              <w:rPr>
                <w:rFonts w:ascii="Times New Roman" w:hAnsi="Times New Roman" w:cs="Times New Roman"/>
                <w:sz w:val="28"/>
                <w:szCs w:val="28"/>
              </w:rPr>
            </w:pPr>
            <w:r>
              <w:rPr>
                <w:rFonts w:ascii="Times New Roman" w:hAnsi="Times New Roman" w:cs="Times New Roman"/>
                <w:sz w:val="28"/>
                <w:szCs w:val="28"/>
              </w:rPr>
              <w:t>ПЕРЕЧЕНЬ ОБСТОЯТЕЛЬСТВ ИСКЛЮЧАЮЩИХ ПРЕСТУПНОСТЬ ДЕЯНИЯ</w:t>
            </w:r>
          </w:p>
        </w:tc>
      </w:tr>
      <w:tr w:rsidR="00BA0C63" w:rsidRPr="005465BB" w:rsidTr="002E3D1C">
        <w:tc>
          <w:tcPr>
            <w:tcW w:w="4785" w:type="dxa"/>
          </w:tcPr>
          <w:p w:rsidR="00BA0C63" w:rsidRPr="005465BB" w:rsidRDefault="00BA0C63" w:rsidP="002E3D1C">
            <w:pPr>
              <w:spacing w:line="312" w:lineRule="auto"/>
              <w:jc w:val="both"/>
              <w:rPr>
                <w:rFonts w:ascii="Times New Roman" w:eastAsia="Times New Roman" w:hAnsi="Times New Roman" w:cs="Times New Roman"/>
                <w:sz w:val="28"/>
                <w:szCs w:val="28"/>
                <w:lang w:val="en-US" w:eastAsia="ru-RU"/>
              </w:rPr>
            </w:pPr>
            <w:r w:rsidRPr="005465BB">
              <w:rPr>
                <w:rFonts w:ascii="Times New Roman" w:eastAsia="Times New Roman" w:hAnsi="Times New Roman" w:cs="Times New Roman"/>
                <w:sz w:val="28"/>
                <w:szCs w:val="28"/>
                <w:lang w:eastAsia="ru-RU"/>
              </w:rPr>
              <w:t>Статья 37 УК</w:t>
            </w:r>
          </w:p>
        </w:tc>
        <w:tc>
          <w:tcPr>
            <w:tcW w:w="4786" w:type="dxa"/>
          </w:tcPr>
          <w:p w:rsidR="00BA0C63" w:rsidRPr="009A6662" w:rsidRDefault="00BA0C63" w:rsidP="002E3D1C">
            <w:pPr>
              <w:spacing w:line="312" w:lineRule="auto"/>
              <w:ind w:firstLine="547"/>
              <w:jc w:val="right"/>
              <w:rPr>
                <w:rFonts w:ascii="Times New Roman" w:eastAsia="Times New Roman" w:hAnsi="Times New Roman" w:cs="Times New Roman"/>
                <w:sz w:val="28"/>
                <w:szCs w:val="28"/>
                <w:lang w:eastAsia="ru-RU"/>
              </w:rPr>
            </w:pPr>
            <w:r w:rsidRPr="009A6662">
              <w:rPr>
                <w:rFonts w:ascii="Times New Roman" w:eastAsia="Times New Roman" w:hAnsi="Times New Roman" w:cs="Times New Roman"/>
                <w:sz w:val="28"/>
                <w:szCs w:val="28"/>
                <w:lang w:eastAsia="ru-RU"/>
              </w:rPr>
              <w:t>Необходимая оборона</w:t>
            </w:r>
            <w:r w:rsidRPr="005465BB">
              <w:rPr>
                <w:rFonts w:ascii="Times New Roman" w:eastAsia="Times New Roman" w:hAnsi="Times New Roman" w:cs="Times New Roman"/>
                <w:sz w:val="28"/>
                <w:szCs w:val="28"/>
                <w:lang w:eastAsia="ru-RU"/>
              </w:rPr>
              <w:t>.</w:t>
            </w:r>
          </w:p>
          <w:p w:rsidR="00BA0C63" w:rsidRPr="005465BB" w:rsidRDefault="00BA0C63" w:rsidP="002E3D1C">
            <w:pPr>
              <w:jc w:val="right"/>
              <w:rPr>
                <w:rFonts w:ascii="Times New Roman" w:hAnsi="Times New Roman" w:cs="Times New Roman"/>
                <w:sz w:val="28"/>
                <w:szCs w:val="28"/>
              </w:rPr>
            </w:pPr>
          </w:p>
        </w:tc>
      </w:tr>
      <w:tr w:rsidR="00BA0C63" w:rsidRPr="005465BB" w:rsidTr="002E3D1C">
        <w:tc>
          <w:tcPr>
            <w:tcW w:w="4785" w:type="dxa"/>
          </w:tcPr>
          <w:p w:rsidR="00BA0C63" w:rsidRPr="005465BB" w:rsidRDefault="00BA0C63" w:rsidP="002E3D1C">
            <w:pPr>
              <w:rPr>
                <w:rFonts w:ascii="Times New Roman" w:hAnsi="Times New Roman" w:cs="Times New Roman"/>
                <w:sz w:val="28"/>
                <w:szCs w:val="28"/>
              </w:rPr>
            </w:pPr>
            <w:r w:rsidRPr="005465BB">
              <w:rPr>
                <w:rFonts w:ascii="Times New Roman" w:hAnsi="Times New Roman" w:cs="Times New Roman"/>
                <w:sz w:val="28"/>
                <w:szCs w:val="28"/>
              </w:rPr>
              <w:t>Статья 38 УК</w:t>
            </w:r>
          </w:p>
        </w:tc>
        <w:tc>
          <w:tcPr>
            <w:tcW w:w="4786" w:type="dxa"/>
          </w:tcPr>
          <w:p w:rsidR="00BA0C63" w:rsidRPr="005465BB" w:rsidRDefault="00BA0C63" w:rsidP="002E3D1C">
            <w:pPr>
              <w:spacing w:line="312" w:lineRule="auto"/>
              <w:ind w:firstLine="547"/>
              <w:jc w:val="right"/>
              <w:rPr>
                <w:rFonts w:ascii="Times New Roman" w:eastAsia="Times New Roman" w:hAnsi="Times New Roman" w:cs="Times New Roman"/>
                <w:sz w:val="28"/>
                <w:szCs w:val="28"/>
                <w:lang w:eastAsia="ru-RU"/>
              </w:rPr>
            </w:pPr>
            <w:r w:rsidRPr="005465BB">
              <w:rPr>
                <w:rFonts w:ascii="Times New Roman" w:eastAsia="Times New Roman" w:hAnsi="Times New Roman" w:cs="Times New Roman"/>
                <w:sz w:val="28"/>
                <w:szCs w:val="28"/>
                <w:lang w:eastAsia="ru-RU"/>
              </w:rPr>
              <w:t>Причинение вреда при задержании лица,              совершившего преступление.</w:t>
            </w:r>
          </w:p>
        </w:tc>
      </w:tr>
      <w:tr w:rsidR="00BA0C63" w:rsidRPr="005465BB" w:rsidTr="002E3D1C">
        <w:tc>
          <w:tcPr>
            <w:tcW w:w="4785" w:type="dxa"/>
          </w:tcPr>
          <w:p w:rsidR="00BA0C63" w:rsidRPr="005465BB" w:rsidRDefault="00BA0C63" w:rsidP="002E3D1C">
            <w:pPr>
              <w:rPr>
                <w:rFonts w:ascii="Times New Roman" w:hAnsi="Times New Roman" w:cs="Times New Roman"/>
                <w:sz w:val="28"/>
                <w:szCs w:val="28"/>
              </w:rPr>
            </w:pPr>
            <w:r w:rsidRPr="005465BB">
              <w:rPr>
                <w:rFonts w:ascii="Times New Roman" w:hAnsi="Times New Roman" w:cs="Times New Roman"/>
                <w:sz w:val="28"/>
                <w:szCs w:val="28"/>
              </w:rPr>
              <w:t>Статья 39 УК</w:t>
            </w:r>
          </w:p>
        </w:tc>
        <w:tc>
          <w:tcPr>
            <w:tcW w:w="4786" w:type="dxa"/>
          </w:tcPr>
          <w:p w:rsidR="00BA0C63" w:rsidRPr="005465BB" w:rsidRDefault="00BA0C63" w:rsidP="002E3D1C">
            <w:pPr>
              <w:spacing w:line="312" w:lineRule="auto"/>
              <w:ind w:firstLine="547"/>
              <w:jc w:val="right"/>
              <w:rPr>
                <w:rFonts w:ascii="Times New Roman" w:eastAsia="Times New Roman" w:hAnsi="Times New Roman" w:cs="Times New Roman"/>
                <w:sz w:val="28"/>
                <w:szCs w:val="28"/>
                <w:lang w:eastAsia="ru-RU"/>
              </w:rPr>
            </w:pPr>
            <w:r w:rsidRPr="005465BB">
              <w:rPr>
                <w:rFonts w:ascii="Times New Roman" w:eastAsia="Times New Roman" w:hAnsi="Times New Roman" w:cs="Times New Roman"/>
                <w:sz w:val="28"/>
                <w:szCs w:val="28"/>
                <w:lang w:eastAsia="ru-RU"/>
              </w:rPr>
              <w:t>Крайняя необходимость.</w:t>
            </w:r>
          </w:p>
          <w:p w:rsidR="00BA0C63" w:rsidRPr="005465BB" w:rsidRDefault="00BA0C63" w:rsidP="002E3D1C">
            <w:pPr>
              <w:spacing w:line="312" w:lineRule="auto"/>
              <w:ind w:firstLine="547"/>
              <w:jc w:val="right"/>
              <w:rPr>
                <w:rFonts w:ascii="Times New Roman" w:hAnsi="Times New Roman" w:cs="Times New Roman"/>
                <w:sz w:val="28"/>
                <w:szCs w:val="28"/>
                <w:lang w:val="en-US"/>
              </w:rPr>
            </w:pPr>
          </w:p>
        </w:tc>
      </w:tr>
      <w:tr w:rsidR="00BA0C63" w:rsidRPr="005465BB" w:rsidTr="002E3D1C">
        <w:tc>
          <w:tcPr>
            <w:tcW w:w="4785" w:type="dxa"/>
          </w:tcPr>
          <w:p w:rsidR="00BA0C63" w:rsidRPr="005465BB" w:rsidRDefault="00BA0C63" w:rsidP="002E3D1C">
            <w:pPr>
              <w:rPr>
                <w:rFonts w:ascii="Times New Roman" w:hAnsi="Times New Roman" w:cs="Times New Roman"/>
                <w:sz w:val="28"/>
                <w:szCs w:val="28"/>
              </w:rPr>
            </w:pPr>
            <w:r w:rsidRPr="005465BB">
              <w:rPr>
                <w:rFonts w:ascii="Times New Roman" w:hAnsi="Times New Roman" w:cs="Times New Roman"/>
                <w:sz w:val="28"/>
                <w:szCs w:val="28"/>
              </w:rPr>
              <w:t>Статья 40 УК</w:t>
            </w:r>
          </w:p>
        </w:tc>
        <w:tc>
          <w:tcPr>
            <w:tcW w:w="4786" w:type="dxa"/>
          </w:tcPr>
          <w:p w:rsidR="00BA0C63" w:rsidRPr="005465BB" w:rsidRDefault="00BA0C63" w:rsidP="002E3D1C">
            <w:pPr>
              <w:spacing w:line="312" w:lineRule="auto"/>
              <w:ind w:firstLine="547"/>
              <w:jc w:val="right"/>
              <w:rPr>
                <w:rFonts w:ascii="Times New Roman" w:eastAsia="Times New Roman" w:hAnsi="Times New Roman" w:cs="Times New Roman"/>
                <w:sz w:val="28"/>
                <w:szCs w:val="28"/>
                <w:lang w:eastAsia="ru-RU"/>
              </w:rPr>
            </w:pPr>
            <w:r w:rsidRPr="005465BB">
              <w:rPr>
                <w:rFonts w:ascii="Times New Roman" w:eastAsia="Times New Roman" w:hAnsi="Times New Roman" w:cs="Times New Roman"/>
                <w:sz w:val="28"/>
                <w:szCs w:val="28"/>
                <w:lang w:eastAsia="ru-RU"/>
              </w:rPr>
              <w:t>Физическое или психическое принуждение.</w:t>
            </w:r>
          </w:p>
          <w:p w:rsidR="00BA0C63" w:rsidRPr="005465BB" w:rsidRDefault="00BA0C63" w:rsidP="002E3D1C">
            <w:pPr>
              <w:jc w:val="right"/>
              <w:rPr>
                <w:rFonts w:ascii="Times New Roman" w:hAnsi="Times New Roman" w:cs="Times New Roman"/>
                <w:sz w:val="28"/>
                <w:szCs w:val="28"/>
                <w:lang w:val="en-US"/>
              </w:rPr>
            </w:pPr>
          </w:p>
        </w:tc>
      </w:tr>
      <w:tr w:rsidR="00BA0C63" w:rsidRPr="005465BB" w:rsidTr="002E3D1C">
        <w:tc>
          <w:tcPr>
            <w:tcW w:w="4785" w:type="dxa"/>
          </w:tcPr>
          <w:p w:rsidR="00BA0C63" w:rsidRPr="005465BB" w:rsidRDefault="00BA0C63" w:rsidP="002E3D1C">
            <w:pPr>
              <w:rPr>
                <w:rFonts w:ascii="Times New Roman" w:hAnsi="Times New Roman" w:cs="Times New Roman"/>
                <w:sz w:val="28"/>
                <w:szCs w:val="28"/>
              </w:rPr>
            </w:pPr>
            <w:r w:rsidRPr="005465BB">
              <w:rPr>
                <w:rFonts w:ascii="Times New Roman" w:hAnsi="Times New Roman" w:cs="Times New Roman"/>
                <w:sz w:val="28"/>
                <w:szCs w:val="28"/>
              </w:rPr>
              <w:t>Статья 41 УК</w:t>
            </w:r>
          </w:p>
        </w:tc>
        <w:tc>
          <w:tcPr>
            <w:tcW w:w="4786" w:type="dxa"/>
          </w:tcPr>
          <w:p w:rsidR="00BA0C63" w:rsidRPr="005465BB" w:rsidRDefault="00BA0C63" w:rsidP="002E3D1C">
            <w:pPr>
              <w:spacing w:line="312" w:lineRule="auto"/>
              <w:ind w:firstLine="547"/>
              <w:jc w:val="right"/>
              <w:rPr>
                <w:rFonts w:ascii="Times New Roman" w:eastAsia="Times New Roman" w:hAnsi="Times New Roman" w:cs="Times New Roman"/>
                <w:sz w:val="28"/>
                <w:szCs w:val="28"/>
                <w:lang w:eastAsia="ru-RU"/>
              </w:rPr>
            </w:pPr>
            <w:r w:rsidRPr="005465BB">
              <w:rPr>
                <w:rFonts w:ascii="Times New Roman" w:eastAsia="Times New Roman" w:hAnsi="Times New Roman" w:cs="Times New Roman"/>
                <w:sz w:val="28"/>
                <w:szCs w:val="28"/>
                <w:lang w:eastAsia="ru-RU"/>
              </w:rPr>
              <w:t>Обоснованный риск.</w:t>
            </w:r>
          </w:p>
          <w:p w:rsidR="00BA0C63" w:rsidRPr="005465BB" w:rsidRDefault="00BA0C63" w:rsidP="002E3D1C">
            <w:pPr>
              <w:jc w:val="right"/>
              <w:rPr>
                <w:rFonts w:ascii="Times New Roman" w:hAnsi="Times New Roman" w:cs="Times New Roman"/>
                <w:sz w:val="28"/>
                <w:szCs w:val="28"/>
                <w:lang w:val="en-US"/>
              </w:rPr>
            </w:pPr>
          </w:p>
        </w:tc>
      </w:tr>
      <w:tr w:rsidR="00BA0C63" w:rsidRPr="005465BB" w:rsidTr="002E3D1C">
        <w:tc>
          <w:tcPr>
            <w:tcW w:w="4785" w:type="dxa"/>
          </w:tcPr>
          <w:p w:rsidR="00BA0C63" w:rsidRPr="005465BB" w:rsidRDefault="00BA0C63" w:rsidP="002E3D1C">
            <w:pPr>
              <w:rPr>
                <w:rFonts w:ascii="Times New Roman" w:hAnsi="Times New Roman" w:cs="Times New Roman"/>
                <w:sz w:val="28"/>
                <w:szCs w:val="28"/>
              </w:rPr>
            </w:pPr>
            <w:r w:rsidRPr="005465BB">
              <w:rPr>
                <w:rFonts w:ascii="Times New Roman" w:hAnsi="Times New Roman" w:cs="Times New Roman"/>
                <w:sz w:val="28"/>
                <w:szCs w:val="28"/>
              </w:rPr>
              <w:t>Статья 42 УК</w:t>
            </w:r>
          </w:p>
        </w:tc>
        <w:tc>
          <w:tcPr>
            <w:tcW w:w="4786" w:type="dxa"/>
          </w:tcPr>
          <w:p w:rsidR="00BA0C63" w:rsidRPr="005465BB" w:rsidRDefault="00BA0C63" w:rsidP="002E3D1C">
            <w:pPr>
              <w:spacing w:line="312" w:lineRule="auto"/>
              <w:ind w:firstLine="547"/>
              <w:jc w:val="right"/>
              <w:rPr>
                <w:rFonts w:ascii="Times New Roman" w:eastAsia="Times New Roman" w:hAnsi="Times New Roman" w:cs="Times New Roman"/>
                <w:sz w:val="28"/>
                <w:szCs w:val="28"/>
                <w:lang w:eastAsia="ru-RU"/>
              </w:rPr>
            </w:pPr>
            <w:r w:rsidRPr="005465BB">
              <w:rPr>
                <w:rFonts w:ascii="Times New Roman" w:eastAsia="Times New Roman" w:hAnsi="Times New Roman" w:cs="Times New Roman"/>
                <w:sz w:val="28"/>
                <w:szCs w:val="28"/>
                <w:lang w:eastAsia="ru-RU"/>
              </w:rPr>
              <w:t>Исполнение приказа или распоряжения.</w:t>
            </w:r>
          </w:p>
          <w:p w:rsidR="00BA0C63" w:rsidRPr="005465BB" w:rsidRDefault="00BA0C63" w:rsidP="002E3D1C">
            <w:pPr>
              <w:jc w:val="right"/>
              <w:rPr>
                <w:rFonts w:ascii="Times New Roman" w:hAnsi="Times New Roman" w:cs="Times New Roman"/>
                <w:sz w:val="28"/>
                <w:szCs w:val="28"/>
                <w:lang w:val="en-US"/>
              </w:rPr>
            </w:pPr>
          </w:p>
        </w:tc>
      </w:tr>
    </w:tbl>
    <w:p w:rsidR="00BA0C63" w:rsidRPr="00FC026A" w:rsidRDefault="00BA0C63" w:rsidP="00DC3683">
      <w:pPr>
        <w:pStyle w:val="a3"/>
        <w:spacing w:after="0" w:line="360" w:lineRule="auto"/>
        <w:ind w:left="0" w:firstLine="709"/>
        <w:jc w:val="both"/>
        <w:rPr>
          <w:rFonts w:ascii="Times New Roman" w:hAnsi="Times New Roman" w:cs="Times New Roman"/>
          <w:color w:val="000000" w:themeColor="text1"/>
          <w:sz w:val="28"/>
          <w:szCs w:val="28"/>
        </w:rPr>
      </w:pPr>
    </w:p>
    <w:p w:rsidR="00E66142" w:rsidRPr="00FC026A" w:rsidRDefault="00E66142" w:rsidP="00DC3683">
      <w:pPr>
        <w:spacing w:after="0" w:line="360" w:lineRule="auto"/>
        <w:ind w:firstLine="709"/>
        <w:jc w:val="both"/>
        <w:rPr>
          <w:rFonts w:ascii="Times New Roman" w:hAnsi="Times New Roman" w:cs="Times New Roman"/>
          <w:color w:val="000000" w:themeColor="text1"/>
          <w:sz w:val="28"/>
          <w:szCs w:val="28"/>
        </w:rPr>
      </w:pPr>
    </w:p>
    <w:sectPr w:rsidR="00E66142" w:rsidRPr="00FC026A" w:rsidSect="00317373">
      <w:headerReference w:type="default" r:id="rId8"/>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A4A" w:rsidRDefault="00CA6A4A" w:rsidP="007211A2">
      <w:pPr>
        <w:spacing w:after="0" w:line="240" w:lineRule="auto"/>
      </w:pPr>
      <w:r>
        <w:separator/>
      </w:r>
    </w:p>
  </w:endnote>
  <w:endnote w:type="continuationSeparator" w:id="0">
    <w:p w:rsidR="00CA6A4A" w:rsidRDefault="00CA6A4A" w:rsidP="00721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A4A" w:rsidRDefault="00CA6A4A" w:rsidP="007211A2">
      <w:pPr>
        <w:spacing w:after="0" w:line="240" w:lineRule="auto"/>
      </w:pPr>
      <w:r>
        <w:separator/>
      </w:r>
    </w:p>
  </w:footnote>
  <w:footnote w:type="continuationSeparator" w:id="0">
    <w:p w:rsidR="00CA6A4A" w:rsidRDefault="00CA6A4A" w:rsidP="007211A2">
      <w:pPr>
        <w:spacing w:after="0" w:line="240" w:lineRule="auto"/>
      </w:pPr>
      <w:r>
        <w:continuationSeparator/>
      </w:r>
    </w:p>
  </w:footnote>
  <w:footnote w:id="1">
    <w:p w:rsidR="00D74244" w:rsidRPr="0055623C" w:rsidRDefault="00D74244" w:rsidP="00D74244">
      <w:pPr>
        <w:shd w:val="clear" w:color="auto" w:fill="FFFFFF"/>
        <w:spacing w:after="0" w:line="240" w:lineRule="auto"/>
        <w:ind w:firstLine="709"/>
        <w:jc w:val="both"/>
        <w:rPr>
          <w:rFonts w:ascii="Times New Roman" w:hAnsi="Times New Roman" w:cs="Times New Roman"/>
          <w:sz w:val="24"/>
          <w:szCs w:val="24"/>
        </w:rPr>
      </w:pPr>
      <w:r w:rsidRPr="0055623C">
        <w:rPr>
          <w:rStyle w:val="ae"/>
          <w:rFonts w:ascii="Times New Roman" w:hAnsi="Times New Roman" w:cs="Times New Roman"/>
          <w:sz w:val="24"/>
          <w:szCs w:val="24"/>
        </w:rPr>
        <w:footnoteRef/>
      </w:r>
      <w:r>
        <w:rPr>
          <w:rFonts w:ascii="Times New Roman" w:eastAsia="Times New Roman" w:hAnsi="Times New Roman" w:cs="Times New Roman"/>
          <w:sz w:val="24"/>
          <w:szCs w:val="24"/>
          <w:lang w:eastAsia="ru-RU"/>
        </w:rPr>
        <w:t xml:space="preserve">См.: </w:t>
      </w:r>
      <w:r w:rsidRPr="0055623C">
        <w:rPr>
          <w:rFonts w:ascii="Times New Roman" w:eastAsia="Times New Roman" w:hAnsi="Times New Roman" w:cs="Times New Roman"/>
          <w:sz w:val="24"/>
          <w:szCs w:val="24"/>
          <w:lang w:eastAsia="ru-RU"/>
        </w:rPr>
        <w:t>Мельниченко А.Б. Уголовное право. Общая часть: Учебник. – Ростов-на-Дону: «Феникс», 2014. –  С. 157.</w:t>
      </w:r>
    </w:p>
  </w:footnote>
  <w:footnote w:id="2">
    <w:p w:rsidR="00D74244" w:rsidRPr="0055623C" w:rsidRDefault="00D74244" w:rsidP="00D74244">
      <w:pPr>
        <w:pStyle w:val="ac"/>
        <w:ind w:firstLine="709"/>
        <w:jc w:val="both"/>
        <w:rPr>
          <w:rFonts w:ascii="Times New Roman" w:hAnsi="Times New Roman" w:cs="Times New Roman"/>
          <w:sz w:val="24"/>
          <w:szCs w:val="24"/>
        </w:rPr>
      </w:pPr>
      <w:r w:rsidRPr="0055623C">
        <w:rPr>
          <w:rStyle w:val="ae"/>
          <w:rFonts w:ascii="Times New Roman" w:hAnsi="Times New Roman" w:cs="Times New Roman"/>
          <w:sz w:val="24"/>
          <w:szCs w:val="24"/>
        </w:rPr>
        <w:footnoteRef/>
      </w:r>
      <w:r>
        <w:rPr>
          <w:rFonts w:ascii="Times New Roman" w:hAnsi="Times New Roman" w:cs="Times New Roman"/>
          <w:color w:val="000000" w:themeColor="text1"/>
          <w:sz w:val="24"/>
          <w:szCs w:val="24"/>
        </w:rPr>
        <w:t xml:space="preserve">См.: </w:t>
      </w:r>
      <w:r w:rsidRPr="0055623C">
        <w:rPr>
          <w:rFonts w:ascii="Times New Roman" w:hAnsi="Times New Roman" w:cs="Times New Roman"/>
          <w:color w:val="000000" w:themeColor="text1"/>
          <w:sz w:val="24"/>
          <w:szCs w:val="24"/>
        </w:rPr>
        <w:t>Ситковская О.Д. Комментарий к Уголовному кодексу РФ. - М., 2013. – С. 237.</w:t>
      </w:r>
    </w:p>
  </w:footnote>
  <w:footnote w:id="3">
    <w:p w:rsidR="00D74244" w:rsidRPr="0055623C" w:rsidRDefault="00D74244" w:rsidP="00D74244">
      <w:pPr>
        <w:pStyle w:val="ac"/>
        <w:ind w:firstLine="709"/>
        <w:jc w:val="both"/>
        <w:rPr>
          <w:rFonts w:ascii="Times New Roman" w:hAnsi="Times New Roman" w:cs="Times New Roman"/>
          <w:sz w:val="24"/>
          <w:szCs w:val="24"/>
        </w:rPr>
      </w:pPr>
      <w:r w:rsidRPr="0055623C">
        <w:rPr>
          <w:rStyle w:val="ae"/>
          <w:rFonts w:ascii="Times New Roman" w:hAnsi="Times New Roman" w:cs="Times New Roman"/>
          <w:sz w:val="24"/>
          <w:szCs w:val="24"/>
        </w:rPr>
        <w:footnoteRef/>
      </w:r>
      <w:r>
        <w:rPr>
          <w:rFonts w:ascii="Times New Roman" w:hAnsi="Times New Roman" w:cs="Times New Roman"/>
          <w:sz w:val="24"/>
          <w:szCs w:val="24"/>
        </w:rPr>
        <w:t xml:space="preserve">См.: </w:t>
      </w:r>
      <w:r>
        <w:rPr>
          <w:rFonts w:ascii="Times New Roman" w:hAnsi="Times New Roman" w:cs="Times New Roman"/>
          <w:color w:val="000000" w:themeColor="text1"/>
          <w:sz w:val="24"/>
          <w:szCs w:val="24"/>
        </w:rPr>
        <w:t>Старостина О.</w:t>
      </w:r>
      <w:r w:rsidRPr="0055623C">
        <w:rPr>
          <w:rFonts w:ascii="Times New Roman" w:hAnsi="Times New Roman" w:cs="Times New Roman"/>
          <w:color w:val="000000" w:themeColor="text1"/>
          <w:sz w:val="24"/>
          <w:szCs w:val="24"/>
        </w:rPr>
        <w:t>Ю. Обязательность приказа как обстоятельство, исключающее преступность деяния // «Законность».  - 2010. - № 6.</w:t>
      </w:r>
      <w:r>
        <w:rPr>
          <w:rFonts w:ascii="Times New Roman" w:hAnsi="Times New Roman" w:cs="Times New Roman"/>
          <w:color w:val="000000" w:themeColor="text1"/>
          <w:sz w:val="24"/>
          <w:szCs w:val="24"/>
        </w:rPr>
        <w:t xml:space="preserve"> – С. 22.</w:t>
      </w:r>
    </w:p>
  </w:footnote>
  <w:footnote w:id="4">
    <w:p w:rsidR="00D74244" w:rsidRPr="0055623C" w:rsidRDefault="00D74244" w:rsidP="00D74244">
      <w:pPr>
        <w:spacing w:after="0" w:line="240" w:lineRule="auto"/>
        <w:ind w:firstLine="709"/>
        <w:jc w:val="both"/>
        <w:rPr>
          <w:rFonts w:ascii="Times New Roman" w:hAnsi="Times New Roman" w:cs="Times New Roman"/>
          <w:color w:val="000000" w:themeColor="text1"/>
          <w:sz w:val="24"/>
          <w:szCs w:val="24"/>
        </w:rPr>
      </w:pPr>
      <w:r w:rsidRPr="0055623C">
        <w:rPr>
          <w:rStyle w:val="ae"/>
          <w:rFonts w:ascii="Times New Roman" w:hAnsi="Times New Roman" w:cs="Times New Roman"/>
          <w:sz w:val="24"/>
          <w:szCs w:val="24"/>
        </w:rPr>
        <w:footnoteRef/>
      </w:r>
      <w:r>
        <w:rPr>
          <w:rFonts w:ascii="Times New Roman" w:hAnsi="Times New Roman" w:cs="Times New Roman"/>
          <w:color w:val="000000" w:themeColor="text1"/>
          <w:sz w:val="24"/>
          <w:szCs w:val="24"/>
        </w:rPr>
        <w:t xml:space="preserve">См.: </w:t>
      </w:r>
      <w:r w:rsidRPr="0055623C">
        <w:rPr>
          <w:rFonts w:ascii="Times New Roman" w:hAnsi="Times New Roman" w:cs="Times New Roman"/>
          <w:color w:val="000000" w:themeColor="text1"/>
          <w:sz w:val="24"/>
          <w:szCs w:val="24"/>
        </w:rPr>
        <w:t>Терников Д.Ю. Исполнение приказа или распоряжения как обстоятельство, исключающее преступность деяния, в деятельности органов Федеральной службы безопасности. дис. канд. юрид. наук. - М., 2011. – С. 204.</w:t>
      </w:r>
    </w:p>
    <w:p w:rsidR="00D74244" w:rsidRPr="0055623C" w:rsidRDefault="00D74244" w:rsidP="0055623C">
      <w:pPr>
        <w:pStyle w:val="ac"/>
        <w:jc w:val="both"/>
        <w:rPr>
          <w:rFonts w:ascii="Times New Roman" w:hAnsi="Times New Roman" w:cs="Times New Roman"/>
          <w:sz w:val="24"/>
          <w:szCs w:val="24"/>
        </w:rPr>
      </w:pPr>
    </w:p>
  </w:footnote>
  <w:footnote w:id="5">
    <w:p w:rsidR="00D74244" w:rsidRPr="00D74244" w:rsidRDefault="00D74244" w:rsidP="00D7424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74244">
        <w:rPr>
          <w:rStyle w:val="ae"/>
          <w:rFonts w:ascii="Times New Roman" w:hAnsi="Times New Roman" w:cs="Times New Roman"/>
          <w:sz w:val="24"/>
          <w:szCs w:val="24"/>
        </w:rPr>
        <w:footnoteRef/>
      </w:r>
      <w:r w:rsidRPr="00D74244">
        <w:rPr>
          <w:rFonts w:ascii="Times New Roman" w:hAnsi="Times New Roman" w:cs="Times New Roman"/>
          <w:sz w:val="24"/>
          <w:szCs w:val="24"/>
        </w:rPr>
        <w:t xml:space="preserve">См.: </w:t>
      </w:r>
      <w:r w:rsidRPr="00D74244">
        <w:rPr>
          <w:rFonts w:ascii="Times New Roman" w:eastAsia="Times New Roman" w:hAnsi="Times New Roman" w:cs="Times New Roman"/>
          <w:sz w:val="24"/>
          <w:szCs w:val="24"/>
          <w:lang w:eastAsia="ru-RU"/>
        </w:rPr>
        <w:t>Мельниченко А.Б. Уголовное право. Общая часть: Учебник. – Ростов-на-Дону: «Феникс», 2014. – С. 120.</w:t>
      </w:r>
    </w:p>
  </w:footnote>
  <w:footnote w:id="6">
    <w:p w:rsidR="00D74244" w:rsidRPr="00D74244" w:rsidRDefault="00D74244" w:rsidP="00D7424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74244">
        <w:rPr>
          <w:rStyle w:val="ae"/>
          <w:rFonts w:ascii="Times New Roman" w:hAnsi="Times New Roman" w:cs="Times New Roman"/>
          <w:sz w:val="24"/>
          <w:szCs w:val="24"/>
        </w:rPr>
        <w:footnoteRef/>
      </w:r>
      <w:r w:rsidRPr="00D74244">
        <w:rPr>
          <w:rFonts w:ascii="Times New Roman" w:hAnsi="Times New Roman" w:cs="Times New Roman"/>
          <w:sz w:val="24"/>
          <w:szCs w:val="24"/>
        </w:rPr>
        <w:t xml:space="preserve">См.: </w:t>
      </w:r>
      <w:r w:rsidRPr="00D74244">
        <w:rPr>
          <w:rFonts w:ascii="Times New Roman" w:eastAsia="Times New Roman" w:hAnsi="Times New Roman" w:cs="Times New Roman"/>
          <w:sz w:val="24"/>
          <w:szCs w:val="24"/>
          <w:lang w:eastAsia="ru-RU"/>
        </w:rPr>
        <w:t>Павлов В.Г. Уголовное право. Общая часть. Учебник для вузов. – СПб.: изд-во «Лань», 2012. – С. 79.</w:t>
      </w:r>
    </w:p>
  </w:footnote>
  <w:footnote w:id="7">
    <w:p w:rsidR="00D74244" w:rsidRPr="008D6203" w:rsidRDefault="00D74244" w:rsidP="008D6203">
      <w:pPr>
        <w:spacing w:after="0" w:line="240" w:lineRule="auto"/>
        <w:ind w:firstLine="709"/>
        <w:jc w:val="both"/>
        <w:rPr>
          <w:rFonts w:ascii="Times New Roman" w:hAnsi="Times New Roman" w:cs="Times New Roman"/>
          <w:sz w:val="24"/>
          <w:szCs w:val="24"/>
        </w:rPr>
      </w:pPr>
      <w:r w:rsidRPr="008D6203">
        <w:rPr>
          <w:rStyle w:val="ae"/>
          <w:rFonts w:ascii="Times New Roman" w:hAnsi="Times New Roman" w:cs="Times New Roman"/>
          <w:sz w:val="24"/>
          <w:szCs w:val="24"/>
        </w:rPr>
        <w:footnoteRef/>
      </w:r>
      <w:r w:rsidR="008D6203" w:rsidRPr="008D6203">
        <w:rPr>
          <w:rFonts w:ascii="Times New Roman" w:hAnsi="Times New Roman" w:cs="Times New Roman"/>
          <w:sz w:val="24"/>
          <w:szCs w:val="24"/>
        </w:rPr>
        <w:t>См.: Уголовно-исполнительное право Российской Федерации : Учебник. - 2-е изд. / А. В. Бриллиантов, С. И.  Курганов, - М.: Проспект, -2016. – С. 170.</w:t>
      </w:r>
    </w:p>
  </w:footnote>
  <w:footnote w:id="8">
    <w:p w:rsidR="00D74244" w:rsidRDefault="00D74244" w:rsidP="008D6203">
      <w:pPr>
        <w:pStyle w:val="ac"/>
        <w:ind w:firstLine="709"/>
        <w:jc w:val="both"/>
      </w:pPr>
      <w:r w:rsidRPr="008D6203">
        <w:rPr>
          <w:rStyle w:val="ae"/>
          <w:rFonts w:ascii="Times New Roman" w:hAnsi="Times New Roman" w:cs="Times New Roman"/>
          <w:sz w:val="24"/>
          <w:szCs w:val="24"/>
        </w:rPr>
        <w:footnoteRef/>
      </w:r>
      <w:r w:rsidRPr="008D6203">
        <w:rPr>
          <w:rFonts w:ascii="Times New Roman" w:hAnsi="Times New Roman" w:cs="Times New Roman"/>
          <w:sz w:val="24"/>
          <w:szCs w:val="24"/>
        </w:rPr>
        <w:t xml:space="preserve">См.: </w:t>
      </w:r>
      <w:r w:rsidRPr="008D6203">
        <w:rPr>
          <w:rFonts w:ascii="Times New Roman" w:eastAsia="Times New Roman" w:hAnsi="Times New Roman" w:cs="Times New Roman"/>
          <w:sz w:val="24"/>
          <w:szCs w:val="24"/>
          <w:lang w:eastAsia="ru-RU"/>
        </w:rPr>
        <w:t>Мельниченко А.Б. Уголовное право. Общая часть: Учебник. – Ростов-на-Дону: «Феникс», 2014. – С. 121.</w:t>
      </w:r>
    </w:p>
  </w:footnote>
  <w:footnote w:id="9">
    <w:p w:rsidR="00D74244" w:rsidRPr="008D6203" w:rsidRDefault="00D74244" w:rsidP="008D6203">
      <w:pPr>
        <w:spacing w:after="0" w:line="240" w:lineRule="auto"/>
        <w:ind w:firstLine="709"/>
        <w:jc w:val="both"/>
        <w:rPr>
          <w:rFonts w:ascii="Times New Roman" w:hAnsi="Times New Roman" w:cs="Times New Roman"/>
          <w:sz w:val="24"/>
          <w:szCs w:val="24"/>
        </w:rPr>
      </w:pPr>
      <w:r w:rsidRPr="008D6203">
        <w:rPr>
          <w:rStyle w:val="ae"/>
          <w:rFonts w:ascii="Times New Roman" w:hAnsi="Times New Roman" w:cs="Times New Roman"/>
          <w:color w:val="000000" w:themeColor="text1"/>
          <w:sz w:val="24"/>
          <w:szCs w:val="24"/>
        </w:rPr>
        <w:footnoteRef/>
      </w:r>
      <w:r w:rsidRPr="008D6203">
        <w:rPr>
          <w:rFonts w:ascii="Times New Roman" w:hAnsi="Times New Roman" w:cs="Times New Roman"/>
          <w:color w:val="000000" w:themeColor="text1"/>
          <w:sz w:val="24"/>
          <w:szCs w:val="24"/>
        </w:rPr>
        <w:t>См.: Сидоренко В.Н. История развития понятия приказа в российском военном и уголовном праве // «Российский военно-правовой сборник». – 2012. - № 6. – С. 25-26.</w:t>
      </w:r>
    </w:p>
  </w:footnote>
  <w:footnote w:id="10">
    <w:p w:rsidR="00D74244" w:rsidRPr="008D6203" w:rsidRDefault="00D74244" w:rsidP="008D6203">
      <w:pPr>
        <w:pStyle w:val="ac"/>
        <w:ind w:firstLine="709"/>
        <w:jc w:val="both"/>
        <w:rPr>
          <w:rFonts w:ascii="Times New Roman" w:hAnsi="Times New Roman" w:cs="Times New Roman"/>
          <w:sz w:val="24"/>
          <w:szCs w:val="24"/>
        </w:rPr>
      </w:pPr>
      <w:r w:rsidRPr="008D6203">
        <w:rPr>
          <w:rStyle w:val="ae"/>
          <w:rFonts w:ascii="Times New Roman" w:hAnsi="Times New Roman" w:cs="Times New Roman"/>
          <w:sz w:val="24"/>
          <w:szCs w:val="24"/>
        </w:rPr>
        <w:footnoteRef/>
      </w:r>
      <w:r w:rsidR="008D6203" w:rsidRPr="008D6203">
        <w:rPr>
          <w:rFonts w:ascii="Times New Roman" w:hAnsi="Times New Roman" w:cs="Times New Roman"/>
          <w:sz w:val="24"/>
          <w:szCs w:val="24"/>
        </w:rPr>
        <w:t>См.: Уголовно-исполнительное право Российской Федерации : Учебник. - 2-е изд. / А. В. Бриллиантов, С. И.  Курганов, - М.: Проспект, -2016. – С. 171.</w:t>
      </w:r>
    </w:p>
  </w:footnote>
  <w:footnote w:id="11">
    <w:p w:rsidR="00D74244" w:rsidRDefault="00D74244" w:rsidP="008D6203">
      <w:pPr>
        <w:pStyle w:val="ac"/>
        <w:ind w:firstLine="709"/>
        <w:jc w:val="both"/>
      </w:pPr>
      <w:r w:rsidRPr="008D6203">
        <w:rPr>
          <w:rStyle w:val="ae"/>
          <w:rFonts w:ascii="Times New Roman" w:hAnsi="Times New Roman" w:cs="Times New Roman"/>
          <w:sz w:val="24"/>
          <w:szCs w:val="24"/>
        </w:rPr>
        <w:footnoteRef/>
      </w:r>
      <w:r w:rsidRPr="008D6203">
        <w:rPr>
          <w:rFonts w:ascii="Times New Roman" w:hAnsi="Times New Roman" w:cs="Times New Roman"/>
          <w:sz w:val="24"/>
          <w:szCs w:val="24"/>
        </w:rPr>
        <w:t xml:space="preserve">См.: </w:t>
      </w:r>
      <w:r w:rsidRPr="008D6203">
        <w:rPr>
          <w:rFonts w:ascii="Times New Roman" w:eastAsia="Times New Roman" w:hAnsi="Times New Roman" w:cs="Times New Roman"/>
          <w:sz w:val="24"/>
          <w:szCs w:val="24"/>
          <w:lang w:eastAsia="ru-RU"/>
        </w:rPr>
        <w:t>Мельниченко А.Б. Уголовное право. Общая часть: Учебник. – Ростов-на-Дону: «Феникс», 2014. – С. 121.</w:t>
      </w:r>
    </w:p>
  </w:footnote>
  <w:footnote w:id="12">
    <w:p w:rsidR="00D74244" w:rsidRPr="00D74244" w:rsidRDefault="00D74244" w:rsidP="00D74244">
      <w:pPr>
        <w:pStyle w:val="a4"/>
        <w:shd w:val="clear" w:color="auto" w:fill="FFFFFF"/>
        <w:spacing w:before="0" w:beforeAutospacing="0" w:after="0" w:afterAutospacing="0"/>
        <w:ind w:firstLine="709"/>
        <w:jc w:val="both"/>
        <w:rPr>
          <w:color w:val="000000"/>
        </w:rPr>
      </w:pPr>
      <w:r w:rsidRPr="00D74244">
        <w:rPr>
          <w:rStyle w:val="ae"/>
        </w:rPr>
        <w:footnoteRef/>
      </w:r>
      <w:r w:rsidRPr="00D74244">
        <w:t xml:space="preserve">См.: </w:t>
      </w:r>
      <w:r w:rsidRPr="00D74244">
        <w:rPr>
          <w:color w:val="000000"/>
        </w:rPr>
        <w:t>Михайлов В.И. Нормативное регулирование исполнение приказа и некоторые вопросы уголовного права// «Государство и право». – 2012. - № 12.</w:t>
      </w:r>
      <w:r>
        <w:rPr>
          <w:color w:val="000000"/>
        </w:rPr>
        <w:t xml:space="preserve"> – С. 22.</w:t>
      </w:r>
    </w:p>
  </w:footnote>
  <w:footnote w:id="13">
    <w:p w:rsidR="00D74244" w:rsidRPr="00D74244" w:rsidRDefault="00D74244" w:rsidP="00D74244">
      <w:pPr>
        <w:pStyle w:val="ac"/>
        <w:ind w:firstLine="709"/>
        <w:jc w:val="both"/>
        <w:rPr>
          <w:rFonts w:ascii="Times New Roman" w:hAnsi="Times New Roman" w:cs="Times New Roman"/>
          <w:sz w:val="24"/>
          <w:szCs w:val="24"/>
        </w:rPr>
      </w:pPr>
      <w:r w:rsidRPr="00D74244">
        <w:rPr>
          <w:rStyle w:val="ae"/>
          <w:rFonts w:ascii="Times New Roman" w:hAnsi="Times New Roman" w:cs="Times New Roman"/>
          <w:sz w:val="24"/>
          <w:szCs w:val="24"/>
        </w:rPr>
        <w:footnoteRef/>
      </w:r>
      <w:r w:rsidR="008D6203" w:rsidRPr="008D6203">
        <w:rPr>
          <w:rFonts w:ascii="Times New Roman" w:hAnsi="Times New Roman" w:cs="Times New Roman"/>
          <w:sz w:val="24"/>
          <w:szCs w:val="24"/>
        </w:rPr>
        <w:t xml:space="preserve">См.: Уголовно-исполнительное право Российской Федерации : Учебник. - 2-е изд. / А. В. Бриллиантов, С. И.  Курганов, - М.: Проспект, -2016. – </w:t>
      </w:r>
      <w:r w:rsidR="008D6203">
        <w:rPr>
          <w:rFonts w:ascii="Times New Roman" w:hAnsi="Times New Roman" w:cs="Times New Roman"/>
          <w:sz w:val="24"/>
          <w:szCs w:val="24"/>
        </w:rPr>
        <w:t>С. 172.</w:t>
      </w:r>
    </w:p>
  </w:footnote>
  <w:footnote w:id="14">
    <w:p w:rsidR="00D74244" w:rsidRPr="00D74244" w:rsidRDefault="00D74244" w:rsidP="00D74244">
      <w:pPr>
        <w:spacing w:after="0" w:line="240" w:lineRule="auto"/>
        <w:ind w:firstLine="709"/>
        <w:jc w:val="both"/>
        <w:rPr>
          <w:rFonts w:ascii="Times New Roman" w:hAnsi="Times New Roman" w:cs="Times New Roman"/>
          <w:sz w:val="28"/>
          <w:szCs w:val="28"/>
        </w:rPr>
      </w:pPr>
      <w:r w:rsidRPr="00D74244">
        <w:rPr>
          <w:rStyle w:val="ae"/>
          <w:rFonts w:ascii="Times New Roman" w:hAnsi="Times New Roman" w:cs="Times New Roman"/>
          <w:sz w:val="24"/>
          <w:szCs w:val="24"/>
        </w:rPr>
        <w:footnoteRef/>
      </w:r>
      <w:r w:rsidRPr="00D74244">
        <w:rPr>
          <w:rFonts w:ascii="Times New Roman" w:hAnsi="Times New Roman" w:cs="Times New Roman"/>
          <w:sz w:val="24"/>
          <w:szCs w:val="24"/>
        </w:rPr>
        <w:t xml:space="preserve">См.: Уголовный кодекс Российской Федерации от 13.06.1996 N 63-ФЗ (ред. от 30.03.2017 № 121-ФЗ) // Российская газета. – </w:t>
      </w:r>
      <w:r w:rsidRPr="00D74244">
        <w:rPr>
          <w:rStyle w:val="b-list-headdateitem"/>
          <w:rFonts w:ascii="Times New Roman" w:hAnsi="Times New Roman" w:cs="Times New Roman"/>
          <w:color w:val="000000"/>
          <w:spacing w:val="3"/>
          <w:sz w:val="24"/>
          <w:szCs w:val="24"/>
        </w:rPr>
        <w:t>2016.</w:t>
      </w:r>
      <w:r w:rsidRPr="00D74244">
        <w:rPr>
          <w:rStyle w:val="apple-converted-space"/>
          <w:rFonts w:ascii="Times New Roman" w:hAnsi="Times New Roman" w:cs="Times New Roman"/>
          <w:color w:val="000000"/>
          <w:spacing w:val="3"/>
          <w:sz w:val="24"/>
          <w:szCs w:val="24"/>
        </w:rPr>
        <w:t> </w:t>
      </w:r>
      <w:r w:rsidRPr="00D74244">
        <w:rPr>
          <w:rFonts w:ascii="Times New Roman" w:hAnsi="Times New Roman" w:cs="Times New Roman"/>
          <w:sz w:val="24"/>
          <w:szCs w:val="24"/>
        </w:rPr>
        <w:t>–</w:t>
      </w:r>
      <w:r w:rsidRPr="00D74244">
        <w:rPr>
          <w:rStyle w:val="apple-converted-space"/>
          <w:rFonts w:ascii="Times New Roman" w:hAnsi="Times New Roman" w:cs="Times New Roman"/>
          <w:color w:val="000000"/>
          <w:spacing w:val="3"/>
          <w:sz w:val="24"/>
          <w:szCs w:val="24"/>
        </w:rPr>
        <w:t xml:space="preserve"> </w:t>
      </w:r>
      <w:r w:rsidRPr="00D74244">
        <w:rPr>
          <w:rStyle w:val="b-list-headdateitem"/>
          <w:rFonts w:ascii="Times New Roman" w:hAnsi="Times New Roman" w:cs="Times New Roman"/>
          <w:color w:val="000000"/>
          <w:spacing w:val="3"/>
          <w:sz w:val="24"/>
          <w:szCs w:val="24"/>
        </w:rPr>
        <w:t>№ 6987.</w:t>
      </w:r>
    </w:p>
  </w:footnote>
  <w:footnote w:id="15">
    <w:p w:rsidR="00D74244" w:rsidRPr="0055623C" w:rsidRDefault="00D74244" w:rsidP="00F95904">
      <w:pPr>
        <w:pStyle w:val="ac"/>
        <w:ind w:firstLine="709"/>
        <w:jc w:val="both"/>
        <w:rPr>
          <w:rFonts w:ascii="Times New Roman" w:hAnsi="Times New Roman" w:cs="Times New Roman"/>
          <w:sz w:val="24"/>
          <w:szCs w:val="24"/>
        </w:rPr>
      </w:pPr>
      <w:r w:rsidRPr="0055623C">
        <w:rPr>
          <w:rStyle w:val="ae"/>
          <w:rFonts w:ascii="Times New Roman" w:hAnsi="Times New Roman" w:cs="Times New Roman"/>
          <w:sz w:val="24"/>
          <w:szCs w:val="24"/>
        </w:rPr>
        <w:footnoteRef/>
      </w:r>
      <w:r w:rsidR="00F95904">
        <w:rPr>
          <w:rFonts w:ascii="Times New Roman" w:hAnsi="Times New Roman" w:cs="Times New Roman"/>
          <w:color w:val="000000" w:themeColor="text1"/>
          <w:sz w:val="24"/>
          <w:szCs w:val="24"/>
        </w:rPr>
        <w:t xml:space="preserve">См.: </w:t>
      </w:r>
      <w:r w:rsidRPr="0055623C">
        <w:rPr>
          <w:rFonts w:ascii="Times New Roman" w:hAnsi="Times New Roman" w:cs="Times New Roman"/>
          <w:color w:val="000000" w:themeColor="text1"/>
          <w:sz w:val="24"/>
          <w:szCs w:val="24"/>
        </w:rPr>
        <w:t>Нюрнбергский процесс над главными военными преступниками. Сборник материалов в 7 т. М., 1961. – С. 139.</w:t>
      </w:r>
    </w:p>
  </w:footnote>
  <w:footnote w:id="16">
    <w:p w:rsidR="00D74244" w:rsidRPr="0055623C" w:rsidRDefault="00D74244" w:rsidP="00F95904">
      <w:pPr>
        <w:pStyle w:val="a4"/>
        <w:shd w:val="clear" w:color="auto" w:fill="FFFFFF"/>
        <w:spacing w:before="0" w:beforeAutospacing="0" w:after="0" w:afterAutospacing="0"/>
        <w:ind w:firstLine="709"/>
        <w:jc w:val="both"/>
      </w:pPr>
      <w:r w:rsidRPr="0055623C">
        <w:rPr>
          <w:rStyle w:val="ae"/>
        </w:rPr>
        <w:footnoteRef/>
      </w:r>
      <w:r w:rsidR="00F95904">
        <w:t xml:space="preserve">См.: </w:t>
      </w:r>
      <w:r w:rsidRPr="0055623C">
        <w:rPr>
          <w:color w:val="000000"/>
        </w:rPr>
        <w:t>Михайлов В.И. Выполнение профессиональных функций, как обстоятельство, исключающее преступность деяния // «Уголовное право». - 2010. -  №2.</w:t>
      </w:r>
      <w:r w:rsidR="00F95904">
        <w:rPr>
          <w:color w:val="000000"/>
        </w:rPr>
        <w:t xml:space="preserve"> – С. 23.</w:t>
      </w:r>
    </w:p>
  </w:footnote>
  <w:footnote w:id="17">
    <w:p w:rsidR="00D74244" w:rsidRPr="0055623C" w:rsidRDefault="00D74244" w:rsidP="00F95904">
      <w:pPr>
        <w:pStyle w:val="ac"/>
        <w:ind w:firstLine="709"/>
        <w:jc w:val="both"/>
        <w:rPr>
          <w:rFonts w:ascii="Times New Roman" w:hAnsi="Times New Roman" w:cs="Times New Roman"/>
          <w:sz w:val="24"/>
          <w:szCs w:val="24"/>
        </w:rPr>
      </w:pPr>
      <w:r w:rsidRPr="0055623C">
        <w:rPr>
          <w:rStyle w:val="ae"/>
          <w:rFonts w:ascii="Times New Roman" w:hAnsi="Times New Roman" w:cs="Times New Roman"/>
          <w:sz w:val="24"/>
          <w:szCs w:val="24"/>
        </w:rPr>
        <w:footnoteRef/>
      </w:r>
      <w:r w:rsidR="00F95904">
        <w:rPr>
          <w:rFonts w:ascii="Times New Roman" w:hAnsi="Times New Roman" w:cs="Times New Roman"/>
          <w:sz w:val="24"/>
          <w:szCs w:val="24"/>
        </w:rPr>
        <w:t xml:space="preserve">См.: </w:t>
      </w:r>
      <w:r w:rsidRPr="0055623C">
        <w:rPr>
          <w:rFonts w:ascii="Times New Roman" w:hAnsi="Times New Roman" w:cs="Times New Roman"/>
          <w:color w:val="000000" w:themeColor="text1"/>
          <w:sz w:val="24"/>
          <w:szCs w:val="24"/>
        </w:rPr>
        <w:t xml:space="preserve">Арестов В.В. Уголовно-правовые проблемы исполнения приказа или распоряжения как обстоятельства, исключающего преступность деяния. дис. канд. юрид. наук. - Саратов, 2011. – </w:t>
      </w:r>
      <w:r w:rsidR="00F95904">
        <w:rPr>
          <w:rFonts w:ascii="Times New Roman" w:hAnsi="Times New Roman" w:cs="Times New Roman"/>
          <w:color w:val="000000" w:themeColor="text1"/>
          <w:sz w:val="24"/>
          <w:szCs w:val="24"/>
        </w:rPr>
        <w:t>С. 55.</w:t>
      </w:r>
    </w:p>
  </w:footnote>
  <w:footnote w:id="18">
    <w:p w:rsidR="00D74244" w:rsidRPr="0055623C" w:rsidRDefault="00D74244" w:rsidP="00F95904">
      <w:pPr>
        <w:pStyle w:val="a4"/>
        <w:shd w:val="clear" w:color="auto" w:fill="FFFFFF"/>
        <w:spacing w:before="0" w:beforeAutospacing="0" w:after="0" w:afterAutospacing="0"/>
        <w:ind w:firstLine="709"/>
        <w:jc w:val="both"/>
      </w:pPr>
      <w:r w:rsidRPr="0055623C">
        <w:rPr>
          <w:rStyle w:val="ae"/>
        </w:rPr>
        <w:footnoteRef/>
      </w:r>
      <w:r w:rsidR="00F95904">
        <w:t xml:space="preserve">См.: </w:t>
      </w:r>
      <w:r w:rsidRPr="0055623C">
        <w:rPr>
          <w:color w:val="000000"/>
        </w:rPr>
        <w:t>Михайлов В.И. Выполнение профессиональных функций, как обстоятельство, исключающее преступность деяния // «Уголовное право». - 2010. -  №2.</w:t>
      </w:r>
      <w:r w:rsidR="00F95904">
        <w:rPr>
          <w:color w:val="000000"/>
        </w:rPr>
        <w:t xml:space="preserve"> – С. 23.</w:t>
      </w:r>
    </w:p>
  </w:footnote>
  <w:footnote w:id="19">
    <w:p w:rsidR="00F95904" w:rsidRPr="008D6203" w:rsidRDefault="00F95904" w:rsidP="008D6203">
      <w:pPr>
        <w:pStyle w:val="ac"/>
        <w:ind w:firstLine="709"/>
        <w:jc w:val="both"/>
        <w:rPr>
          <w:rFonts w:ascii="Times New Roman" w:hAnsi="Times New Roman" w:cs="Times New Roman"/>
          <w:sz w:val="24"/>
          <w:szCs w:val="24"/>
        </w:rPr>
      </w:pPr>
      <w:r w:rsidRPr="008D6203">
        <w:rPr>
          <w:rStyle w:val="ae"/>
          <w:rFonts w:ascii="Times New Roman" w:hAnsi="Times New Roman" w:cs="Times New Roman"/>
          <w:sz w:val="24"/>
          <w:szCs w:val="24"/>
        </w:rPr>
        <w:footnoteRef/>
      </w:r>
      <w:r w:rsidR="008D6203" w:rsidRPr="008D6203">
        <w:rPr>
          <w:rFonts w:ascii="Times New Roman" w:hAnsi="Times New Roman" w:cs="Times New Roman"/>
          <w:sz w:val="24"/>
          <w:szCs w:val="24"/>
        </w:rPr>
        <w:t>См.: Уголовно-исполнительное право Российской Федерации : Учебник. - 2-е изд. / А. В. Бриллиантов, С. И.  Курганов, - М.: Проспект, -2016. – С. 170.</w:t>
      </w:r>
    </w:p>
  </w:footnote>
  <w:footnote w:id="20">
    <w:p w:rsidR="00D74244" w:rsidRPr="008D6203" w:rsidRDefault="00D74244" w:rsidP="008D6203">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D6203">
        <w:rPr>
          <w:rStyle w:val="ae"/>
          <w:rFonts w:ascii="Times New Roman" w:hAnsi="Times New Roman" w:cs="Times New Roman"/>
          <w:sz w:val="24"/>
          <w:szCs w:val="24"/>
        </w:rPr>
        <w:footnoteRef/>
      </w:r>
      <w:r w:rsidR="00F95904" w:rsidRPr="008D6203">
        <w:rPr>
          <w:rFonts w:ascii="Times New Roman" w:eastAsia="Times New Roman" w:hAnsi="Times New Roman" w:cs="Times New Roman"/>
          <w:sz w:val="24"/>
          <w:szCs w:val="24"/>
          <w:lang w:eastAsia="ru-RU"/>
        </w:rPr>
        <w:t xml:space="preserve">См.: </w:t>
      </w:r>
      <w:r w:rsidRPr="008D6203">
        <w:rPr>
          <w:rFonts w:ascii="Times New Roman" w:eastAsia="Times New Roman" w:hAnsi="Times New Roman" w:cs="Times New Roman"/>
          <w:sz w:val="24"/>
          <w:szCs w:val="24"/>
          <w:lang w:eastAsia="ru-RU"/>
        </w:rPr>
        <w:t>Колосова М.Ю. Уголовное право: Учебник. М., 2013. – С. 179.</w:t>
      </w:r>
    </w:p>
    <w:p w:rsidR="00D74244" w:rsidRPr="0055623C" w:rsidRDefault="00D74244" w:rsidP="0055623C">
      <w:pPr>
        <w:pStyle w:val="ac"/>
        <w:jc w:val="both"/>
        <w:rPr>
          <w:rFonts w:ascii="Times New Roman" w:hAnsi="Times New Roman" w:cs="Times New Roman"/>
          <w:sz w:val="24"/>
          <w:szCs w:val="24"/>
        </w:rPr>
      </w:pPr>
    </w:p>
  </w:footnote>
  <w:footnote w:id="21">
    <w:p w:rsidR="00F95904" w:rsidRPr="008D6203" w:rsidRDefault="00F95904" w:rsidP="008D6203">
      <w:pPr>
        <w:pStyle w:val="ac"/>
        <w:ind w:firstLine="709"/>
        <w:jc w:val="both"/>
        <w:rPr>
          <w:rFonts w:ascii="Times New Roman" w:hAnsi="Times New Roman" w:cs="Times New Roman"/>
          <w:sz w:val="24"/>
          <w:szCs w:val="24"/>
        </w:rPr>
      </w:pPr>
      <w:r w:rsidRPr="008D6203">
        <w:rPr>
          <w:rStyle w:val="ae"/>
          <w:rFonts w:ascii="Times New Roman" w:hAnsi="Times New Roman" w:cs="Times New Roman"/>
          <w:sz w:val="24"/>
          <w:szCs w:val="24"/>
        </w:rPr>
        <w:footnoteRef/>
      </w:r>
      <w:r w:rsidRPr="008D6203">
        <w:rPr>
          <w:rFonts w:ascii="Times New Roman" w:hAnsi="Times New Roman" w:cs="Times New Roman"/>
          <w:sz w:val="24"/>
          <w:szCs w:val="24"/>
        </w:rPr>
        <w:t xml:space="preserve">См.: </w:t>
      </w:r>
      <w:r w:rsidRPr="008D6203">
        <w:rPr>
          <w:rFonts w:ascii="Times New Roman" w:eastAsia="Times New Roman" w:hAnsi="Times New Roman" w:cs="Times New Roman"/>
          <w:sz w:val="24"/>
          <w:szCs w:val="24"/>
          <w:lang w:eastAsia="ru-RU"/>
        </w:rPr>
        <w:t>Мельниченко А.Б. Уголовное право. Общая часть: Учебник. – Ростов-на-Дону: «Феникс», 2014. – С. 123.</w:t>
      </w:r>
    </w:p>
  </w:footnote>
  <w:footnote w:id="22">
    <w:p w:rsidR="00F95904" w:rsidRDefault="00F95904" w:rsidP="008D6203">
      <w:pPr>
        <w:pStyle w:val="ac"/>
        <w:ind w:firstLine="709"/>
        <w:jc w:val="both"/>
      </w:pPr>
      <w:r w:rsidRPr="008D6203">
        <w:rPr>
          <w:rStyle w:val="ae"/>
          <w:rFonts w:ascii="Times New Roman" w:hAnsi="Times New Roman" w:cs="Times New Roman"/>
          <w:sz w:val="24"/>
          <w:szCs w:val="24"/>
        </w:rPr>
        <w:footnoteRef/>
      </w:r>
      <w:r w:rsidR="008D6203" w:rsidRPr="008D6203">
        <w:rPr>
          <w:rFonts w:ascii="Times New Roman" w:hAnsi="Times New Roman" w:cs="Times New Roman"/>
          <w:sz w:val="24"/>
          <w:szCs w:val="24"/>
        </w:rPr>
        <w:t xml:space="preserve">См.: Уголовно-исполнительное право Российской Федерации : Учебник. - 2-е изд. / А. В. Бриллиантов, С. И.  Курганов, - М.: Проспект, -2016. – </w:t>
      </w:r>
      <w:r w:rsidR="008D6203">
        <w:rPr>
          <w:rFonts w:ascii="Times New Roman" w:hAnsi="Times New Roman" w:cs="Times New Roman"/>
          <w:sz w:val="24"/>
          <w:szCs w:val="24"/>
        </w:rPr>
        <w:t>С. 174.</w:t>
      </w:r>
    </w:p>
  </w:footnote>
  <w:footnote w:id="23">
    <w:p w:rsidR="00D74244" w:rsidRPr="00F95904" w:rsidRDefault="00D74244" w:rsidP="00F95904">
      <w:pPr>
        <w:spacing w:after="0" w:line="240" w:lineRule="auto"/>
        <w:ind w:firstLine="709"/>
        <w:jc w:val="both"/>
        <w:rPr>
          <w:rFonts w:ascii="Times New Roman" w:hAnsi="Times New Roman" w:cs="Times New Roman"/>
          <w:color w:val="000000" w:themeColor="text1"/>
          <w:sz w:val="24"/>
          <w:szCs w:val="24"/>
        </w:rPr>
      </w:pPr>
      <w:r w:rsidRPr="00F95904">
        <w:rPr>
          <w:rStyle w:val="ae"/>
          <w:rFonts w:ascii="Times New Roman" w:hAnsi="Times New Roman" w:cs="Times New Roman"/>
          <w:color w:val="000000" w:themeColor="text1"/>
          <w:sz w:val="24"/>
          <w:szCs w:val="24"/>
        </w:rPr>
        <w:footnoteRef/>
      </w:r>
      <w:r w:rsidR="00F95904" w:rsidRPr="00F95904">
        <w:rPr>
          <w:rFonts w:ascii="Times New Roman" w:hAnsi="Times New Roman" w:cs="Times New Roman"/>
          <w:color w:val="000000" w:themeColor="text1"/>
          <w:sz w:val="24"/>
          <w:szCs w:val="24"/>
        </w:rPr>
        <w:t xml:space="preserve">См.: </w:t>
      </w:r>
      <w:r w:rsidRPr="00F95904">
        <w:rPr>
          <w:rFonts w:ascii="Times New Roman" w:hAnsi="Times New Roman" w:cs="Times New Roman"/>
          <w:color w:val="000000" w:themeColor="text1"/>
          <w:sz w:val="24"/>
          <w:szCs w:val="24"/>
        </w:rPr>
        <w:t>Ситковская О.Д. Комментарий к Уголовному кодексу РФ. - М., 2013. – С. 267.</w:t>
      </w:r>
    </w:p>
  </w:footnote>
  <w:footnote w:id="24">
    <w:p w:rsidR="00D74244" w:rsidRPr="00F95904" w:rsidRDefault="00D74244" w:rsidP="00F95904">
      <w:pPr>
        <w:spacing w:after="0" w:line="240" w:lineRule="auto"/>
        <w:ind w:firstLine="709"/>
        <w:jc w:val="both"/>
        <w:rPr>
          <w:rFonts w:ascii="Times New Roman" w:hAnsi="Times New Roman" w:cs="Times New Roman"/>
          <w:color w:val="000000" w:themeColor="text1"/>
          <w:sz w:val="24"/>
          <w:szCs w:val="24"/>
        </w:rPr>
      </w:pPr>
      <w:r w:rsidRPr="00F95904">
        <w:rPr>
          <w:rStyle w:val="ae"/>
          <w:rFonts w:ascii="Times New Roman" w:hAnsi="Times New Roman" w:cs="Times New Roman"/>
          <w:sz w:val="24"/>
          <w:szCs w:val="24"/>
        </w:rPr>
        <w:footnoteRef/>
      </w:r>
      <w:r w:rsidR="00F95904" w:rsidRPr="00F95904">
        <w:rPr>
          <w:rFonts w:ascii="Times New Roman" w:hAnsi="Times New Roman" w:cs="Times New Roman"/>
          <w:sz w:val="24"/>
          <w:szCs w:val="24"/>
        </w:rPr>
        <w:t xml:space="preserve">См.: </w:t>
      </w:r>
      <w:r w:rsidRPr="00F95904">
        <w:rPr>
          <w:rFonts w:ascii="Times New Roman" w:hAnsi="Times New Roman" w:cs="Times New Roman"/>
          <w:color w:val="000000" w:themeColor="text1"/>
          <w:sz w:val="24"/>
          <w:szCs w:val="24"/>
        </w:rPr>
        <w:t>Юхин С.В. Обстоятельства, исключающие преступность деяни</w:t>
      </w:r>
      <w:r w:rsidR="00F95904" w:rsidRPr="00F95904">
        <w:rPr>
          <w:rFonts w:ascii="Times New Roman" w:hAnsi="Times New Roman" w:cs="Times New Roman"/>
          <w:color w:val="000000" w:themeColor="text1"/>
          <w:sz w:val="24"/>
          <w:szCs w:val="24"/>
        </w:rPr>
        <w:t>я// «Законность». – 2011.- № 2.</w:t>
      </w:r>
    </w:p>
  </w:footnote>
  <w:footnote w:id="25">
    <w:p w:rsidR="00F95904" w:rsidRDefault="00F95904" w:rsidP="00F95904">
      <w:pPr>
        <w:pStyle w:val="ac"/>
        <w:ind w:firstLine="709"/>
        <w:jc w:val="both"/>
      </w:pPr>
      <w:r w:rsidRPr="00F95904">
        <w:rPr>
          <w:rStyle w:val="ae"/>
          <w:rFonts w:ascii="Times New Roman" w:hAnsi="Times New Roman" w:cs="Times New Roman"/>
          <w:sz w:val="24"/>
          <w:szCs w:val="24"/>
        </w:rPr>
        <w:footnoteRef/>
      </w:r>
      <w:r w:rsidRPr="00F95904">
        <w:rPr>
          <w:rFonts w:ascii="Times New Roman" w:hAnsi="Times New Roman" w:cs="Times New Roman"/>
          <w:sz w:val="24"/>
          <w:szCs w:val="24"/>
        </w:rPr>
        <w:t xml:space="preserve">См.: </w:t>
      </w:r>
      <w:r w:rsidRPr="00F95904">
        <w:rPr>
          <w:rFonts w:ascii="Times New Roman" w:eastAsia="Times New Roman" w:hAnsi="Times New Roman" w:cs="Times New Roman"/>
          <w:sz w:val="24"/>
          <w:szCs w:val="24"/>
          <w:lang w:eastAsia="ru-RU"/>
        </w:rPr>
        <w:t>Мельниченко А.Б. Уголовное право. Общая часть: Учебник. – Ростов-на-Дону: «Феникс», 2014. – С. 124.</w:t>
      </w:r>
    </w:p>
  </w:footnote>
  <w:footnote w:id="26">
    <w:p w:rsidR="00F95904" w:rsidRPr="008D6203" w:rsidRDefault="00F95904" w:rsidP="008D6203">
      <w:pPr>
        <w:pStyle w:val="ac"/>
        <w:ind w:firstLine="709"/>
        <w:jc w:val="both"/>
        <w:rPr>
          <w:rFonts w:ascii="Times New Roman" w:hAnsi="Times New Roman" w:cs="Times New Roman"/>
          <w:sz w:val="24"/>
          <w:szCs w:val="24"/>
        </w:rPr>
      </w:pPr>
      <w:r w:rsidRPr="008D6203">
        <w:rPr>
          <w:rStyle w:val="ae"/>
          <w:rFonts w:ascii="Times New Roman" w:hAnsi="Times New Roman" w:cs="Times New Roman"/>
          <w:sz w:val="24"/>
          <w:szCs w:val="24"/>
        </w:rPr>
        <w:footnoteRef/>
      </w:r>
      <w:r w:rsidR="008D6203" w:rsidRPr="008D6203">
        <w:rPr>
          <w:rFonts w:ascii="Times New Roman" w:hAnsi="Times New Roman" w:cs="Times New Roman"/>
          <w:sz w:val="24"/>
          <w:szCs w:val="24"/>
        </w:rPr>
        <w:t>См.: Уголовно-исполнительное право Российской Федерации : Учебник. - 2-е изд. / А. В. Бриллиантов, С. И.  Курганов, - М.: Проспект, -2016. – С. 174.</w:t>
      </w:r>
    </w:p>
  </w:footnote>
  <w:footnote w:id="27">
    <w:p w:rsidR="00D74244" w:rsidRPr="008D6203" w:rsidRDefault="00D74244" w:rsidP="008D6203">
      <w:pPr>
        <w:pStyle w:val="a4"/>
        <w:shd w:val="clear" w:color="auto" w:fill="FFFFFF"/>
        <w:spacing w:before="0" w:beforeAutospacing="0" w:after="0" w:afterAutospacing="0"/>
        <w:ind w:firstLine="709"/>
        <w:jc w:val="both"/>
        <w:rPr>
          <w:color w:val="000000"/>
        </w:rPr>
      </w:pPr>
      <w:r w:rsidRPr="008D6203">
        <w:rPr>
          <w:rStyle w:val="ae"/>
        </w:rPr>
        <w:footnoteRef/>
      </w:r>
      <w:r w:rsidR="00F95904" w:rsidRPr="008D6203">
        <w:t xml:space="preserve">См.: </w:t>
      </w:r>
      <w:r w:rsidRPr="008D6203">
        <w:rPr>
          <w:color w:val="000000"/>
        </w:rPr>
        <w:t>Левин П.</w:t>
      </w:r>
      <w:r w:rsidR="00F95904" w:rsidRPr="008D6203">
        <w:rPr>
          <w:color w:val="000000"/>
        </w:rPr>
        <w:t>А.</w:t>
      </w:r>
      <w:r w:rsidRPr="008D6203">
        <w:rPr>
          <w:color w:val="000000"/>
        </w:rPr>
        <w:t xml:space="preserve"> Обязательность приказов для государственных служащих// «Законность». -  2010.  - № 10.</w:t>
      </w:r>
      <w:r w:rsidR="00F95904" w:rsidRPr="008D6203">
        <w:rPr>
          <w:color w:val="000000"/>
        </w:rPr>
        <w:t xml:space="preserve"> – С. 58.</w:t>
      </w:r>
    </w:p>
  </w:footnote>
  <w:footnote w:id="28">
    <w:p w:rsidR="00F95904" w:rsidRDefault="00F95904" w:rsidP="008D6203">
      <w:pPr>
        <w:pStyle w:val="ac"/>
        <w:ind w:firstLine="709"/>
        <w:jc w:val="both"/>
      </w:pPr>
      <w:r w:rsidRPr="008D6203">
        <w:rPr>
          <w:rStyle w:val="ae"/>
          <w:rFonts w:ascii="Times New Roman" w:hAnsi="Times New Roman" w:cs="Times New Roman"/>
          <w:sz w:val="24"/>
          <w:szCs w:val="24"/>
        </w:rPr>
        <w:footnoteRef/>
      </w:r>
      <w:r w:rsidR="008D6203" w:rsidRPr="008D6203">
        <w:rPr>
          <w:rFonts w:ascii="Times New Roman" w:hAnsi="Times New Roman" w:cs="Times New Roman"/>
          <w:sz w:val="24"/>
          <w:szCs w:val="24"/>
        </w:rPr>
        <w:t>Там же.</w:t>
      </w:r>
    </w:p>
  </w:footnote>
  <w:footnote w:id="29">
    <w:p w:rsidR="008D6203" w:rsidRPr="008D6203" w:rsidRDefault="008D6203" w:rsidP="008D6203">
      <w:pPr>
        <w:pStyle w:val="ac"/>
        <w:ind w:firstLine="709"/>
        <w:jc w:val="both"/>
        <w:rPr>
          <w:rFonts w:ascii="Times New Roman" w:hAnsi="Times New Roman" w:cs="Times New Roman"/>
          <w:sz w:val="24"/>
          <w:szCs w:val="24"/>
        </w:rPr>
      </w:pPr>
      <w:r w:rsidRPr="008D6203">
        <w:rPr>
          <w:rStyle w:val="ae"/>
          <w:rFonts w:ascii="Times New Roman" w:hAnsi="Times New Roman" w:cs="Times New Roman"/>
          <w:sz w:val="24"/>
          <w:szCs w:val="24"/>
        </w:rPr>
        <w:footnoteRef/>
      </w:r>
      <w:r w:rsidRPr="008D6203">
        <w:rPr>
          <w:rFonts w:ascii="Times New Roman" w:hAnsi="Times New Roman" w:cs="Times New Roman"/>
          <w:sz w:val="24"/>
          <w:szCs w:val="24"/>
        </w:rPr>
        <w:t>См.: Уголовно-исполнительное право Российской Федерации : Учебник. - 2-е изд. / А. В. Бриллиантов, С. И.  Курганов, - М.: Проспект, -2016. – С. 175.</w:t>
      </w:r>
    </w:p>
  </w:footnote>
  <w:footnote w:id="30">
    <w:p w:rsidR="008D6203" w:rsidRDefault="008D6203" w:rsidP="008D6203">
      <w:pPr>
        <w:pStyle w:val="ac"/>
        <w:ind w:firstLine="709"/>
        <w:jc w:val="both"/>
      </w:pPr>
      <w:r w:rsidRPr="008D6203">
        <w:rPr>
          <w:rStyle w:val="ae"/>
          <w:rFonts w:ascii="Times New Roman" w:hAnsi="Times New Roman" w:cs="Times New Roman"/>
          <w:sz w:val="24"/>
          <w:szCs w:val="24"/>
        </w:rPr>
        <w:footnoteRef/>
      </w:r>
      <w:r w:rsidRPr="008D6203">
        <w:rPr>
          <w:rFonts w:ascii="Times New Roman" w:hAnsi="Times New Roman" w:cs="Times New Roman"/>
          <w:sz w:val="24"/>
          <w:szCs w:val="24"/>
        </w:rPr>
        <w:t>Там же.</w:t>
      </w:r>
    </w:p>
  </w:footnote>
  <w:footnote w:id="31">
    <w:p w:rsidR="00D74244" w:rsidRPr="0055623C" w:rsidRDefault="00D74244" w:rsidP="008D6203">
      <w:pPr>
        <w:spacing w:after="0" w:line="240" w:lineRule="auto"/>
        <w:ind w:firstLine="709"/>
        <w:jc w:val="both"/>
        <w:rPr>
          <w:rFonts w:ascii="Times New Roman" w:hAnsi="Times New Roman" w:cs="Times New Roman"/>
          <w:sz w:val="24"/>
          <w:szCs w:val="24"/>
        </w:rPr>
      </w:pPr>
      <w:r w:rsidRPr="0055623C">
        <w:rPr>
          <w:rStyle w:val="ae"/>
          <w:rFonts w:ascii="Times New Roman" w:hAnsi="Times New Roman" w:cs="Times New Roman"/>
          <w:sz w:val="24"/>
          <w:szCs w:val="24"/>
        </w:rPr>
        <w:footnoteRef/>
      </w:r>
      <w:r w:rsidR="00F95904">
        <w:rPr>
          <w:rFonts w:ascii="Times New Roman" w:eastAsia="Times New Roman" w:hAnsi="Times New Roman" w:cs="Times New Roman"/>
          <w:sz w:val="24"/>
          <w:szCs w:val="24"/>
          <w:lang w:eastAsia="ru-RU"/>
        </w:rPr>
        <w:t xml:space="preserve">См.: </w:t>
      </w:r>
      <w:r w:rsidRPr="0055623C">
        <w:rPr>
          <w:rFonts w:ascii="Times New Roman" w:eastAsia="Times New Roman" w:hAnsi="Times New Roman" w:cs="Times New Roman"/>
          <w:sz w:val="24"/>
          <w:szCs w:val="24"/>
          <w:lang w:eastAsia="ru-RU"/>
        </w:rPr>
        <w:t>Рарог А.И. Российское уголовное право. В двух томах. Том I. Общая часть – М.: Профобразование, 2012. – С. 167.</w:t>
      </w:r>
    </w:p>
  </w:footnote>
  <w:footnote w:id="32">
    <w:p w:rsidR="00D74244" w:rsidRPr="0055623C" w:rsidRDefault="00D74244" w:rsidP="008D6203">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5623C">
        <w:rPr>
          <w:rStyle w:val="ae"/>
          <w:rFonts w:ascii="Times New Roman" w:hAnsi="Times New Roman" w:cs="Times New Roman"/>
          <w:sz w:val="24"/>
          <w:szCs w:val="24"/>
        </w:rPr>
        <w:footnoteRef/>
      </w:r>
      <w:r w:rsidR="00F95904">
        <w:rPr>
          <w:rFonts w:ascii="Times New Roman" w:hAnsi="Times New Roman" w:cs="Times New Roman"/>
          <w:sz w:val="24"/>
          <w:szCs w:val="24"/>
        </w:rPr>
        <w:t xml:space="preserve">См.: </w:t>
      </w:r>
      <w:r w:rsidRPr="0055623C">
        <w:rPr>
          <w:rFonts w:ascii="Times New Roman" w:hAnsi="Times New Roman" w:cs="Times New Roman"/>
          <w:color w:val="000000" w:themeColor="text1"/>
          <w:sz w:val="24"/>
          <w:szCs w:val="24"/>
        </w:rPr>
        <w:t>Зуев В.Л. Необходимая оборона, крайняя необходимость и иные обстоятельства, исключающие преступность деяния. Вопросы квалификации и судебной практики. // «Юридический мир». - 2011. - № 8.</w:t>
      </w:r>
      <w:r w:rsidR="00F95904">
        <w:rPr>
          <w:rFonts w:ascii="Times New Roman" w:hAnsi="Times New Roman" w:cs="Times New Roman"/>
          <w:color w:val="000000" w:themeColor="text1"/>
          <w:sz w:val="24"/>
          <w:szCs w:val="24"/>
        </w:rPr>
        <w:t xml:space="preserve"> – С. 55.</w:t>
      </w:r>
    </w:p>
  </w:footnote>
  <w:footnote w:id="33">
    <w:p w:rsidR="00D74244" w:rsidRPr="0055623C" w:rsidRDefault="00D74244" w:rsidP="008D6203">
      <w:pPr>
        <w:pStyle w:val="ac"/>
        <w:ind w:firstLine="709"/>
        <w:jc w:val="both"/>
        <w:rPr>
          <w:rFonts w:ascii="Times New Roman" w:hAnsi="Times New Roman" w:cs="Times New Roman"/>
          <w:sz w:val="24"/>
          <w:szCs w:val="24"/>
        </w:rPr>
      </w:pPr>
      <w:r w:rsidRPr="0055623C">
        <w:rPr>
          <w:rStyle w:val="ae"/>
          <w:rFonts w:ascii="Times New Roman" w:hAnsi="Times New Roman" w:cs="Times New Roman"/>
          <w:sz w:val="24"/>
          <w:szCs w:val="24"/>
        </w:rPr>
        <w:footnoteRef/>
      </w:r>
      <w:r w:rsidR="00F95904">
        <w:rPr>
          <w:rFonts w:ascii="Times New Roman" w:hAnsi="Times New Roman" w:cs="Times New Roman"/>
          <w:color w:val="000000" w:themeColor="text1"/>
          <w:sz w:val="24"/>
          <w:szCs w:val="24"/>
        </w:rPr>
        <w:t xml:space="preserve">См.: </w:t>
      </w:r>
      <w:r w:rsidRPr="0055623C">
        <w:rPr>
          <w:rFonts w:ascii="Times New Roman" w:hAnsi="Times New Roman" w:cs="Times New Roman"/>
          <w:color w:val="000000" w:themeColor="text1"/>
          <w:sz w:val="24"/>
          <w:szCs w:val="24"/>
        </w:rPr>
        <w:t>Терников Д.Ю. Исполнение приказа или распоряжения как обстоятельство, исключающее преступность деяния, в деятельности органов Федеральной службы безопасности. дис. канд. юрид. наук. - М., 2011. – С. 221.</w:t>
      </w:r>
    </w:p>
  </w:footnote>
  <w:footnote w:id="34">
    <w:p w:rsidR="00D74244" w:rsidRPr="00F95904" w:rsidRDefault="00D74244" w:rsidP="00F95904">
      <w:pPr>
        <w:spacing w:after="0" w:line="240" w:lineRule="auto"/>
        <w:ind w:firstLine="709"/>
        <w:jc w:val="both"/>
        <w:rPr>
          <w:rFonts w:ascii="Times New Roman" w:hAnsi="Times New Roman" w:cs="Times New Roman"/>
          <w:sz w:val="24"/>
          <w:szCs w:val="24"/>
        </w:rPr>
      </w:pPr>
      <w:r w:rsidRPr="00F95904">
        <w:rPr>
          <w:rStyle w:val="ae"/>
          <w:rFonts w:ascii="Times New Roman" w:hAnsi="Times New Roman" w:cs="Times New Roman"/>
          <w:sz w:val="24"/>
          <w:szCs w:val="24"/>
        </w:rPr>
        <w:footnoteRef/>
      </w:r>
      <w:r w:rsidRPr="00F95904">
        <w:rPr>
          <w:rFonts w:ascii="Times New Roman" w:hAnsi="Times New Roman" w:cs="Times New Roman"/>
          <w:sz w:val="24"/>
          <w:szCs w:val="24"/>
        </w:rPr>
        <w:t>См.: Бриллиантов А.В., Курганов С.И. Уголовно-исполнительное право в вопросах, ответах и схемах: учебное пособие. – М.: «Проспект», 2012 г. – С. 144.</w:t>
      </w:r>
    </w:p>
  </w:footnote>
  <w:footnote w:id="35">
    <w:p w:rsidR="00D74244" w:rsidRPr="00F95904" w:rsidRDefault="00D74244" w:rsidP="00F95904">
      <w:pPr>
        <w:spacing w:after="0" w:line="240" w:lineRule="auto"/>
        <w:ind w:firstLine="709"/>
        <w:jc w:val="both"/>
        <w:rPr>
          <w:rFonts w:ascii="Times New Roman" w:hAnsi="Times New Roman" w:cs="Times New Roman"/>
          <w:sz w:val="24"/>
          <w:szCs w:val="24"/>
        </w:rPr>
      </w:pPr>
      <w:r w:rsidRPr="00F95904">
        <w:rPr>
          <w:rStyle w:val="ae"/>
          <w:rFonts w:ascii="Times New Roman" w:hAnsi="Times New Roman" w:cs="Times New Roman"/>
          <w:sz w:val="24"/>
          <w:szCs w:val="24"/>
        </w:rPr>
        <w:footnoteRef/>
      </w:r>
      <w:r w:rsidRPr="00F95904">
        <w:rPr>
          <w:rFonts w:ascii="Times New Roman" w:hAnsi="Times New Roman" w:cs="Times New Roman"/>
          <w:sz w:val="24"/>
          <w:szCs w:val="24"/>
        </w:rPr>
        <w:t>См.: Зубков А.А. Уголовно-исполнительное право (в вопросах и ответах). М.: Норма. – 2011 г. – С. 72.</w:t>
      </w:r>
    </w:p>
  </w:footnote>
  <w:footnote w:id="36">
    <w:p w:rsidR="00D74244" w:rsidRDefault="00D74244" w:rsidP="00F95904">
      <w:pPr>
        <w:pStyle w:val="ac"/>
        <w:ind w:firstLine="709"/>
        <w:jc w:val="both"/>
      </w:pPr>
      <w:r w:rsidRPr="00F95904">
        <w:rPr>
          <w:rStyle w:val="ae"/>
          <w:rFonts w:ascii="Times New Roman" w:hAnsi="Times New Roman" w:cs="Times New Roman"/>
          <w:sz w:val="24"/>
          <w:szCs w:val="24"/>
        </w:rPr>
        <w:footnoteRef/>
      </w:r>
      <w:r w:rsidRPr="00F95904">
        <w:rPr>
          <w:rFonts w:ascii="Times New Roman" w:hAnsi="Times New Roman" w:cs="Times New Roman"/>
          <w:sz w:val="24"/>
          <w:szCs w:val="24"/>
        </w:rPr>
        <w:t>Там же.</w:t>
      </w:r>
    </w:p>
  </w:footnote>
  <w:footnote w:id="37">
    <w:p w:rsidR="00D74244" w:rsidRPr="00F95904" w:rsidRDefault="00D74244" w:rsidP="00F95904">
      <w:pPr>
        <w:pStyle w:val="ac"/>
        <w:ind w:firstLine="709"/>
        <w:jc w:val="both"/>
        <w:rPr>
          <w:rFonts w:ascii="Times New Roman" w:hAnsi="Times New Roman" w:cs="Times New Roman"/>
          <w:sz w:val="24"/>
          <w:szCs w:val="24"/>
        </w:rPr>
      </w:pPr>
      <w:r w:rsidRPr="00F95904">
        <w:rPr>
          <w:rStyle w:val="ae"/>
          <w:rFonts w:ascii="Times New Roman" w:hAnsi="Times New Roman" w:cs="Times New Roman"/>
          <w:sz w:val="24"/>
          <w:szCs w:val="24"/>
        </w:rPr>
        <w:footnoteRef/>
      </w:r>
      <w:r w:rsidRPr="00F95904">
        <w:rPr>
          <w:rFonts w:ascii="Times New Roman" w:hAnsi="Times New Roman" w:cs="Times New Roman"/>
          <w:sz w:val="24"/>
          <w:szCs w:val="24"/>
        </w:rPr>
        <w:t>См.: Зубков А.А. Уголовно-исполнительное право (в вопросах и ответах). М.: Норма. – 2011 г. – С. 73.</w:t>
      </w:r>
    </w:p>
  </w:footnote>
  <w:footnote w:id="38">
    <w:p w:rsidR="00D74244" w:rsidRDefault="00D74244" w:rsidP="00F95904">
      <w:pPr>
        <w:pStyle w:val="ac"/>
        <w:ind w:firstLine="709"/>
        <w:jc w:val="both"/>
      </w:pPr>
      <w:r w:rsidRPr="00F95904">
        <w:rPr>
          <w:rStyle w:val="ae"/>
          <w:rFonts w:ascii="Times New Roman" w:hAnsi="Times New Roman" w:cs="Times New Roman"/>
          <w:sz w:val="24"/>
          <w:szCs w:val="24"/>
        </w:rPr>
        <w:footnoteRef/>
      </w:r>
      <w:r w:rsidRPr="00F95904">
        <w:rPr>
          <w:rFonts w:ascii="Times New Roman" w:hAnsi="Times New Roman" w:cs="Times New Roman"/>
          <w:sz w:val="24"/>
          <w:szCs w:val="24"/>
        </w:rPr>
        <w:t>См.: Бриллиантов А.В., Курганов С.И. Уголовно-исполнительное право в вопросах, ответах и схемах: учебное пособие. – М.: «Проспект», 2012 г. – С. 144.</w:t>
      </w:r>
    </w:p>
  </w:footnote>
  <w:footnote w:id="39">
    <w:p w:rsidR="00D74244" w:rsidRPr="005C2364" w:rsidRDefault="00D74244" w:rsidP="005C2364">
      <w:pPr>
        <w:spacing w:after="0" w:line="240" w:lineRule="auto"/>
        <w:ind w:firstLine="709"/>
        <w:jc w:val="both"/>
        <w:rPr>
          <w:rFonts w:ascii="Times New Roman" w:hAnsi="Times New Roman" w:cs="Times New Roman"/>
          <w:sz w:val="24"/>
          <w:szCs w:val="24"/>
        </w:rPr>
      </w:pPr>
      <w:r w:rsidRPr="005C2364">
        <w:rPr>
          <w:rStyle w:val="ae"/>
          <w:rFonts w:ascii="Times New Roman" w:hAnsi="Times New Roman" w:cs="Times New Roman"/>
          <w:sz w:val="24"/>
          <w:szCs w:val="24"/>
        </w:rPr>
        <w:footnoteRef/>
      </w:r>
      <w:r w:rsidRPr="005C2364">
        <w:rPr>
          <w:rFonts w:ascii="Times New Roman" w:hAnsi="Times New Roman" w:cs="Times New Roman"/>
          <w:sz w:val="24"/>
          <w:szCs w:val="24"/>
        </w:rPr>
        <w:t>См.: Насиров Н.И. Уголовно-исполнительное законодательство России: понятие, цели, задачи, принципы: учебное пособие. Саратов: ФГБОУ ВПО «СГЮА», – 2011 г. – С. 21.</w:t>
      </w:r>
    </w:p>
  </w:footnote>
  <w:footnote w:id="40">
    <w:p w:rsidR="00D74244" w:rsidRPr="005C2364" w:rsidRDefault="00D74244" w:rsidP="005C2364">
      <w:pPr>
        <w:pStyle w:val="ac"/>
        <w:ind w:firstLine="709"/>
        <w:jc w:val="both"/>
        <w:rPr>
          <w:rFonts w:ascii="Times New Roman" w:hAnsi="Times New Roman" w:cs="Times New Roman"/>
          <w:sz w:val="24"/>
          <w:szCs w:val="24"/>
        </w:rPr>
      </w:pPr>
      <w:r w:rsidRPr="005C2364">
        <w:rPr>
          <w:rStyle w:val="ae"/>
          <w:rFonts w:ascii="Times New Roman" w:hAnsi="Times New Roman" w:cs="Times New Roman"/>
          <w:sz w:val="24"/>
          <w:szCs w:val="24"/>
        </w:rPr>
        <w:footnoteRef/>
      </w:r>
      <w:r>
        <w:rPr>
          <w:rFonts w:ascii="Times New Roman" w:hAnsi="Times New Roman" w:cs="Times New Roman"/>
          <w:sz w:val="24"/>
          <w:szCs w:val="24"/>
        </w:rPr>
        <w:t>Там же.</w:t>
      </w:r>
    </w:p>
  </w:footnote>
  <w:footnote w:id="41">
    <w:p w:rsidR="00D74244" w:rsidRPr="005C2364" w:rsidRDefault="00D74244" w:rsidP="005C2364">
      <w:pPr>
        <w:pStyle w:val="ac"/>
        <w:ind w:firstLine="709"/>
        <w:jc w:val="both"/>
        <w:rPr>
          <w:rFonts w:ascii="Times New Roman" w:hAnsi="Times New Roman" w:cs="Times New Roman"/>
          <w:sz w:val="24"/>
          <w:szCs w:val="24"/>
        </w:rPr>
      </w:pPr>
      <w:r w:rsidRPr="005C2364">
        <w:rPr>
          <w:rStyle w:val="ae"/>
          <w:rFonts w:ascii="Times New Roman" w:hAnsi="Times New Roman" w:cs="Times New Roman"/>
          <w:sz w:val="24"/>
          <w:szCs w:val="24"/>
        </w:rPr>
        <w:footnoteRef/>
      </w:r>
      <w:r w:rsidRPr="005C2364">
        <w:rPr>
          <w:rFonts w:ascii="Times New Roman" w:hAnsi="Times New Roman" w:cs="Times New Roman"/>
          <w:sz w:val="24"/>
          <w:szCs w:val="24"/>
        </w:rPr>
        <w:t>См.: Бриллиантов А.В., Курганов С.И. Уголовно-исполнительное право в вопросах, ответах и схемах: учебное пособие. – М.: «Проспект», 2012 г. – С. 145.</w:t>
      </w:r>
    </w:p>
  </w:footnote>
  <w:footnote w:id="42">
    <w:p w:rsidR="00D74244" w:rsidRDefault="00D74244" w:rsidP="005C2364">
      <w:pPr>
        <w:pStyle w:val="ac"/>
        <w:ind w:firstLine="709"/>
        <w:jc w:val="both"/>
      </w:pPr>
      <w:r w:rsidRPr="005C2364">
        <w:rPr>
          <w:rStyle w:val="ae"/>
          <w:rFonts w:ascii="Times New Roman" w:hAnsi="Times New Roman" w:cs="Times New Roman"/>
          <w:sz w:val="24"/>
          <w:szCs w:val="24"/>
        </w:rPr>
        <w:footnoteRef/>
      </w:r>
      <w:r w:rsidRPr="005C2364">
        <w:rPr>
          <w:rFonts w:ascii="Times New Roman" w:hAnsi="Times New Roman" w:cs="Times New Roman"/>
          <w:sz w:val="24"/>
          <w:szCs w:val="24"/>
        </w:rPr>
        <w:t>См.: Зубков А.А. Уголовно-исполнительное право (в вопросах и ответах). М.: Норма. – 2011 г. – С. 73.</w:t>
      </w:r>
    </w:p>
  </w:footnote>
  <w:footnote w:id="43">
    <w:p w:rsidR="00F95904" w:rsidRPr="008D6203" w:rsidRDefault="00F95904" w:rsidP="008D6203">
      <w:pPr>
        <w:pStyle w:val="ac"/>
        <w:ind w:firstLine="709"/>
        <w:jc w:val="both"/>
        <w:rPr>
          <w:rFonts w:ascii="Times New Roman" w:hAnsi="Times New Roman" w:cs="Times New Roman"/>
          <w:sz w:val="24"/>
          <w:szCs w:val="24"/>
        </w:rPr>
      </w:pPr>
      <w:r w:rsidRPr="008D6203">
        <w:rPr>
          <w:rStyle w:val="ae"/>
          <w:rFonts w:ascii="Times New Roman" w:hAnsi="Times New Roman" w:cs="Times New Roman"/>
          <w:sz w:val="24"/>
          <w:szCs w:val="24"/>
        </w:rPr>
        <w:footnoteRef/>
      </w:r>
      <w:r w:rsidRPr="008D6203">
        <w:rPr>
          <w:rFonts w:ascii="Times New Roman" w:hAnsi="Times New Roman" w:cs="Times New Roman"/>
          <w:sz w:val="24"/>
          <w:szCs w:val="24"/>
        </w:rPr>
        <w:t xml:space="preserve">См.: </w:t>
      </w:r>
      <w:r w:rsidRPr="008D6203">
        <w:rPr>
          <w:rFonts w:ascii="Times New Roman" w:eastAsia="Times New Roman" w:hAnsi="Times New Roman" w:cs="Times New Roman"/>
          <w:sz w:val="24"/>
          <w:szCs w:val="24"/>
          <w:lang w:eastAsia="ru-RU"/>
        </w:rPr>
        <w:t>Мельниченко А.Б. Уголовное право. Общая часть: Учебник. – Ростов-на-Дону: «Феникс», 2014. – С. 126.</w:t>
      </w:r>
    </w:p>
  </w:footnote>
  <w:footnote w:id="44">
    <w:p w:rsidR="00F95904" w:rsidRPr="008D6203" w:rsidRDefault="00F95904" w:rsidP="008D6203">
      <w:pPr>
        <w:spacing w:after="0" w:line="240" w:lineRule="auto"/>
        <w:ind w:firstLine="709"/>
        <w:jc w:val="both"/>
        <w:rPr>
          <w:rFonts w:ascii="Times New Roman" w:hAnsi="Times New Roman" w:cs="Times New Roman"/>
          <w:sz w:val="28"/>
          <w:szCs w:val="28"/>
        </w:rPr>
      </w:pPr>
      <w:r w:rsidRPr="008D6203">
        <w:rPr>
          <w:rStyle w:val="ae"/>
          <w:rFonts w:ascii="Times New Roman" w:hAnsi="Times New Roman" w:cs="Times New Roman"/>
          <w:sz w:val="24"/>
          <w:szCs w:val="24"/>
        </w:rPr>
        <w:footnoteRef/>
      </w:r>
      <w:r w:rsidR="008D6203" w:rsidRPr="008D6203">
        <w:rPr>
          <w:rFonts w:ascii="Times New Roman" w:hAnsi="Times New Roman" w:cs="Times New Roman"/>
          <w:sz w:val="24"/>
          <w:szCs w:val="24"/>
        </w:rPr>
        <w:t>См.: Уголовное право России: В вопросах и ответах : учебное пособие / Под редакцией В. С. Комиссарова. - 3-е издание. – М.: – 2015. – С. 33.</w:t>
      </w:r>
    </w:p>
  </w:footnote>
  <w:footnote w:id="45">
    <w:p w:rsidR="00F95904" w:rsidRPr="008D6203" w:rsidRDefault="00F95904" w:rsidP="008D6203">
      <w:pPr>
        <w:pStyle w:val="ac"/>
        <w:ind w:firstLine="709"/>
        <w:jc w:val="both"/>
        <w:rPr>
          <w:rFonts w:ascii="Times New Roman" w:hAnsi="Times New Roman" w:cs="Times New Roman"/>
          <w:sz w:val="24"/>
          <w:szCs w:val="24"/>
        </w:rPr>
      </w:pPr>
      <w:r w:rsidRPr="008D6203">
        <w:rPr>
          <w:rStyle w:val="ae"/>
          <w:rFonts w:ascii="Times New Roman" w:hAnsi="Times New Roman" w:cs="Times New Roman"/>
          <w:sz w:val="24"/>
          <w:szCs w:val="24"/>
        </w:rPr>
        <w:footnoteRef/>
      </w:r>
      <w:r w:rsidRPr="008D6203">
        <w:rPr>
          <w:rFonts w:ascii="Times New Roman" w:hAnsi="Times New Roman" w:cs="Times New Roman"/>
          <w:sz w:val="24"/>
          <w:szCs w:val="24"/>
        </w:rPr>
        <w:t>См.: Бриллиантов А.В., Курганов С.И. Уголовно-исполнительное право в вопросах, ответах и схемах: учебное пособие. – М.: «Проспект», 2012 г. – С. 145.</w:t>
      </w:r>
    </w:p>
  </w:footnote>
  <w:footnote w:id="46">
    <w:p w:rsidR="00F95904" w:rsidRPr="008D6203" w:rsidRDefault="00F95904" w:rsidP="008D6203">
      <w:pPr>
        <w:pStyle w:val="ac"/>
        <w:ind w:firstLine="709"/>
        <w:jc w:val="both"/>
        <w:rPr>
          <w:rFonts w:ascii="Times New Roman" w:hAnsi="Times New Roman" w:cs="Times New Roman"/>
          <w:sz w:val="24"/>
          <w:szCs w:val="24"/>
        </w:rPr>
      </w:pPr>
      <w:r w:rsidRPr="008D6203">
        <w:rPr>
          <w:rStyle w:val="ae"/>
          <w:rFonts w:ascii="Times New Roman" w:hAnsi="Times New Roman" w:cs="Times New Roman"/>
          <w:sz w:val="24"/>
          <w:szCs w:val="24"/>
        </w:rPr>
        <w:footnoteRef/>
      </w:r>
      <w:r w:rsidR="008D6203" w:rsidRPr="008D6203">
        <w:rPr>
          <w:rFonts w:ascii="Times New Roman" w:hAnsi="Times New Roman" w:cs="Times New Roman"/>
          <w:sz w:val="24"/>
          <w:szCs w:val="24"/>
        </w:rPr>
        <w:t>См.: Уголовное право России: В вопросах и ответах : учебное пособие / Под редакцией В. С. Комиссарова. - 3-е издание. – М.: – 2015. – С. 34.</w:t>
      </w:r>
    </w:p>
  </w:footnote>
  <w:footnote w:id="47">
    <w:p w:rsidR="00F95904" w:rsidRDefault="00F95904" w:rsidP="008D6203">
      <w:pPr>
        <w:pStyle w:val="ac"/>
        <w:ind w:firstLine="709"/>
        <w:jc w:val="both"/>
      </w:pPr>
      <w:r w:rsidRPr="008D6203">
        <w:rPr>
          <w:rStyle w:val="ae"/>
          <w:rFonts w:ascii="Times New Roman" w:hAnsi="Times New Roman" w:cs="Times New Roman"/>
          <w:sz w:val="24"/>
          <w:szCs w:val="24"/>
        </w:rPr>
        <w:footnoteRef/>
      </w:r>
      <w:r w:rsidRPr="008D6203">
        <w:rPr>
          <w:rFonts w:ascii="Times New Roman" w:hAnsi="Times New Roman" w:cs="Times New Roman"/>
          <w:sz w:val="24"/>
          <w:szCs w:val="24"/>
        </w:rPr>
        <w:t>См.: Насиров Н.И. Уголовно-исполнительное законодательство России: понятие, цели, задачи, принципы: учебное пособие. Саратов: ФГБОУ ВПО «СГЮА», – 2011 г. – С. 21.</w:t>
      </w:r>
    </w:p>
  </w:footnote>
  <w:footnote w:id="48">
    <w:p w:rsidR="00F95904" w:rsidRPr="00F95904" w:rsidRDefault="00F95904" w:rsidP="00F95904">
      <w:pPr>
        <w:pStyle w:val="ac"/>
        <w:ind w:firstLine="709"/>
        <w:jc w:val="both"/>
        <w:rPr>
          <w:rFonts w:ascii="Times New Roman" w:hAnsi="Times New Roman" w:cs="Times New Roman"/>
          <w:sz w:val="24"/>
          <w:szCs w:val="24"/>
        </w:rPr>
      </w:pPr>
      <w:r w:rsidRPr="00F95904">
        <w:rPr>
          <w:rStyle w:val="ae"/>
          <w:rFonts w:ascii="Times New Roman" w:hAnsi="Times New Roman" w:cs="Times New Roman"/>
          <w:sz w:val="24"/>
          <w:szCs w:val="24"/>
        </w:rPr>
        <w:footnoteRef/>
      </w:r>
      <w:r w:rsidRPr="00F95904">
        <w:rPr>
          <w:rFonts w:ascii="Times New Roman" w:hAnsi="Times New Roman" w:cs="Times New Roman"/>
          <w:sz w:val="24"/>
          <w:szCs w:val="24"/>
        </w:rPr>
        <w:t>См.: Насиров Н.И. Уголовно-исполнительное законодательство России: понятие, цели, задачи, принципы: учебное пособие. Саратов: ФГБОУ ВПО «СГЮА», – 2011 г. – С. 21.</w:t>
      </w:r>
    </w:p>
  </w:footnote>
  <w:footnote w:id="49">
    <w:p w:rsidR="00F95904" w:rsidRDefault="00F95904" w:rsidP="00F95904">
      <w:pPr>
        <w:pStyle w:val="ac"/>
        <w:ind w:firstLine="709"/>
        <w:jc w:val="both"/>
      </w:pPr>
      <w:r w:rsidRPr="00F95904">
        <w:rPr>
          <w:rStyle w:val="ae"/>
          <w:rFonts w:ascii="Times New Roman" w:hAnsi="Times New Roman" w:cs="Times New Roman"/>
          <w:sz w:val="24"/>
          <w:szCs w:val="24"/>
        </w:rPr>
        <w:footnoteRef/>
      </w:r>
      <w:r w:rsidRPr="00F95904">
        <w:rPr>
          <w:rFonts w:ascii="Times New Roman" w:hAnsi="Times New Roman" w:cs="Times New Roman"/>
          <w:sz w:val="24"/>
          <w:szCs w:val="24"/>
        </w:rPr>
        <w:t>Там же. С. 22.</w:t>
      </w:r>
    </w:p>
  </w:footnote>
  <w:footnote w:id="50">
    <w:p w:rsidR="00D74244" w:rsidRPr="0055623C" w:rsidRDefault="00D74244" w:rsidP="00F95904">
      <w:pPr>
        <w:spacing w:after="0" w:line="240" w:lineRule="auto"/>
        <w:ind w:firstLine="709"/>
        <w:jc w:val="both"/>
        <w:rPr>
          <w:rFonts w:ascii="Times New Roman" w:hAnsi="Times New Roman" w:cs="Times New Roman"/>
          <w:sz w:val="24"/>
          <w:szCs w:val="24"/>
        </w:rPr>
      </w:pPr>
      <w:r w:rsidRPr="0055623C">
        <w:rPr>
          <w:rStyle w:val="ae"/>
          <w:rFonts w:ascii="Times New Roman" w:hAnsi="Times New Roman" w:cs="Times New Roman"/>
          <w:sz w:val="24"/>
          <w:szCs w:val="24"/>
        </w:rPr>
        <w:footnoteRef/>
      </w:r>
      <w:r w:rsidR="00F95904">
        <w:rPr>
          <w:rFonts w:ascii="Times New Roman" w:hAnsi="Times New Roman" w:cs="Times New Roman"/>
          <w:color w:val="000000" w:themeColor="text1"/>
          <w:sz w:val="24"/>
          <w:szCs w:val="24"/>
        </w:rPr>
        <w:t xml:space="preserve">См.: </w:t>
      </w:r>
      <w:r w:rsidRPr="0055623C">
        <w:rPr>
          <w:rFonts w:ascii="Times New Roman" w:hAnsi="Times New Roman" w:cs="Times New Roman"/>
          <w:color w:val="000000" w:themeColor="text1"/>
          <w:sz w:val="24"/>
          <w:szCs w:val="24"/>
        </w:rPr>
        <w:t>Терников Д.Ю. Исполнение приказа или распоряжения как обстоятельство, исключающее преступность деяния, в деятельности органов Федеральной службы безопасности. дис. канд. юрид. наук. - М., 2011. – С. 223.</w:t>
      </w:r>
    </w:p>
  </w:footnote>
  <w:footnote w:id="51">
    <w:p w:rsidR="00D74244" w:rsidRPr="0055623C" w:rsidRDefault="00D74244" w:rsidP="00F9590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5623C">
        <w:rPr>
          <w:rStyle w:val="ae"/>
          <w:rFonts w:ascii="Times New Roman" w:hAnsi="Times New Roman" w:cs="Times New Roman"/>
          <w:sz w:val="24"/>
          <w:szCs w:val="24"/>
        </w:rPr>
        <w:footnoteRef/>
      </w:r>
      <w:r w:rsidR="00F95904">
        <w:rPr>
          <w:rFonts w:ascii="Times New Roman" w:eastAsia="Times New Roman" w:hAnsi="Times New Roman" w:cs="Times New Roman"/>
          <w:sz w:val="24"/>
          <w:szCs w:val="24"/>
          <w:lang w:eastAsia="ru-RU"/>
        </w:rPr>
        <w:t xml:space="preserve">См.: </w:t>
      </w:r>
      <w:r w:rsidRPr="0055623C">
        <w:rPr>
          <w:rFonts w:ascii="Times New Roman" w:eastAsia="Times New Roman" w:hAnsi="Times New Roman" w:cs="Times New Roman"/>
          <w:sz w:val="24"/>
          <w:szCs w:val="24"/>
          <w:lang w:eastAsia="ru-RU"/>
        </w:rPr>
        <w:t>Пронин С.П. Уголовное право. Общая часть. Учебник. – М. «НОРМА», 2013. – С. 114.</w:t>
      </w:r>
    </w:p>
  </w:footnote>
  <w:footnote w:id="52">
    <w:p w:rsidR="00D74244" w:rsidRPr="0055623C" w:rsidRDefault="00D74244" w:rsidP="00F9590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5623C">
        <w:rPr>
          <w:rStyle w:val="ae"/>
          <w:rFonts w:ascii="Times New Roman" w:hAnsi="Times New Roman" w:cs="Times New Roman"/>
          <w:sz w:val="24"/>
          <w:szCs w:val="24"/>
        </w:rPr>
        <w:footnoteRef/>
      </w:r>
      <w:r w:rsidR="00F95904">
        <w:rPr>
          <w:rFonts w:ascii="Times New Roman" w:eastAsia="Times New Roman" w:hAnsi="Times New Roman" w:cs="Times New Roman"/>
          <w:sz w:val="24"/>
          <w:szCs w:val="24"/>
          <w:lang w:eastAsia="ru-RU"/>
        </w:rPr>
        <w:t>Там же.</w:t>
      </w:r>
      <w:r w:rsidRPr="0055623C">
        <w:rPr>
          <w:rFonts w:ascii="Times New Roman" w:eastAsia="Times New Roman" w:hAnsi="Times New Roman" w:cs="Times New Roman"/>
          <w:sz w:val="24"/>
          <w:szCs w:val="24"/>
          <w:lang w:eastAsia="ru-RU"/>
        </w:rPr>
        <w:t xml:space="preserve"> С. 116.</w:t>
      </w:r>
    </w:p>
    <w:p w:rsidR="00D74244" w:rsidRPr="0055623C" w:rsidRDefault="00D74244" w:rsidP="0055623C">
      <w:pPr>
        <w:pStyle w:val="ac"/>
        <w:jc w:val="both"/>
        <w:rPr>
          <w:rFonts w:ascii="Times New Roman" w:hAnsi="Times New Roman" w:cs="Times New Roman"/>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26749"/>
      <w:docPartObj>
        <w:docPartGallery w:val="Page Numbers (Top of Page)"/>
        <w:docPartUnique/>
      </w:docPartObj>
    </w:sdtPr>
    <w:sdtEndPr>
      <w:rPr>
        <w:rFonts w:ascii="Times New Roman" w:hAnsi="Times New Roman" w:cs="Times New Roman"/>
        <w:sz w:val="28"/>
        <w:szCs w:val="28"/>
      </w:rPr>
    </w:sdtEndPr>
    <w:sdtContent>
      <w:p w:rsidR="00D74244" w:rsidRPr="005C2364" w:rsidRDefault="00D74244" w:rsidP="005C2364">
        <w:pPr>
          <w:pStyle w:val="a7"/>
          <w:tabs>
            <w:tab w:val="clear" w:pos="4677"/>
            <w:tab w:val="center" w:pos="0"/>
          </w:tabs>
          <w:jc w:val="center"/>
          <w:rPr>
            <w:rFonts w:ascii="Times New Roman" w:hAnsi="Times New Roman" w:cs="Times New Roman"/>
            <w:sz w:val="28"/>
            <w:szCs w:val="28"/>
          </w:rPr>
        </w:pPr>
        <w:r w:rsidRPr="005C2364">
          <w:rPr>
            <w:rFonts w:ascii="Times New Roman" w:hAnsi="Times New Roman" w:cs="Times New Roman"/>
            <w:sz w:val="28"/>
            <w:szCs w:val="28"/>
          </w:rPr>
          <w:fldChar w:fldCharType="begin"/>
        </w:r>
        <w:r w:rsidRPr="005C2364">
          <w:rPr>
            <w:rFonts w:ascii="Times New Roman" w:hAnsi="Times New Roman" w:cs="Times New Roman"/>
            <w:sz w:val="28"/>
            <w:szCs w:val="28"/>
          </w:rPr>
          <w:instrText xml:space="preserve"> PAGE   \* MERGEFORMAT </w:instrText>
        </w:r>
        <w:r w:rsidRPr="005C2364">
          <w:rPr>
            <w:rFonts w:ascii="Times New Roman" w:hAnsi="Times New Roman" w:cs="Times New Roman"/>
            <w:sz w:val="28"/>
            <w:szCs w:val="28"/>
          </w:rPr>
          <w:fldChar w:fldCharType="separate"/>
        </w:r>
        <w:r w:rsidR="00937935">
          <w:rPr>
            <w:rFonts w:ascii="Times New Roman" w:hAnsi="Times New Roman" w:cs="Times New Roman"/>
            <w:noProof/>
            <w:sz w:val="28"/>
            <w:szCs w:val="28"/>
          </w:rPr>
          <w:t>2</w:t>
        </w:r>
        <w:r w:rsidRPr="005C2364">
          <w:rPr>
            <w:rFonts w:ascii="Times New Roman" w:hAnsi="Times New Roman" w:cs="Times New Roman"/>
            <w:noProof/>
            <w:sz w:val="28"/>
            <w:szCs w:val="28"/>
          </w:rPr>
          <w:fldChar w:fldCharType="end"/>
        </w:r>
      </w:p>
    </w:sdtContent>
  </w:sdt>
  <w:p w:rsidR="00D74244" w:rsidRDefault="00D74244" w:rsidP="002F53A2">
    <w:pPr>
      <w:pStyle w:val="a7"/>
      <w:tabs>
        <w:tab w:val="clear" w:pos="4677"/>
        <w:tab w:val="clear" w:pos="9355"/>
        <w:tab w:val="left" w:pos="698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05C34"/>
    <w:multiLevelType w:val="hybridMultilevel"/>
    <w:tmpl w:val="CDDE68E0"/>
    <w:lvl w:ilvl="0" w:tplc="3FACF96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nsid w:val="0B7D6A2E"/>
    <w:multiLevelType w:val="multilevel"/>
    <w:tmpl w:val="AF38767E"/>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ascii="Times New Roman" w:eastAsiaTheme="majorEastAsia" w:hAnsi="Times New Roman" w:cs="Times New Roman" w:hint="default"/>
        <w:b/>
        <w:color w:val="000000" w:themeColor="text1"/>
        <w:sz w:val="28"/>
      </w:rPr>
    </w:lvl>
    <w:lvl w:ilvl="2">
      <w:start w:val="1"/>
      <w:numFmt w:val="decimal"/>
      <w:isLgl/>
      <w:lvlText w:val="%1.%2.%3."/>
      <w:lvlJc w:val="left"/>
      <w:pPr>
        <w:ind w:left="1080" w:hanging="720"/>
      </w:pPr>
      <w:rPr>
        <w:rFonts w:ascii="Times New Roman" w:eastAsiaTheme="majorEastAsia" w:hAnsi="Times New Roman" w:cs="Times New Roman" w:hint="default"/>
        <w:b/>
        <w:color w:val="000000" w:themeColor="text1"/>
        <w:sz w:val="28"/>
      </w:rPr>
    </w:lvl>
    <w:lvl w:ilvl="3">
      <w:start w:val="1"/>
      <w:numFmt w:val="decimal"/>
      <w:isLgl/>
      <w:lvlText w:val="%1.%2.%3.%4."/>
      <w:lvlJc w:val="left"/>
      <w:pPr>
        <w:ind w:left="1080" w:hanging="720"/>
      </w:pPr>
      <w:rPr>
        <w:rFonts w:ascii="Times New Roman" w:eastAsiaTheme="majorEastAsia" w:hAnsi="Times New Roman" w:cs="Times New Roman" w:hint="default"/>
        <w:b/>
        <w:color w:val="000000" w:themeColor="text1"/>
        <w:sz w:val="28"/>
      </w:rPr>
    </w:lvl>
    <w:lvl w:ilvl="4">
      <w:start w:val="1"/>
      <w:numFmt w:val="decimal"/>
      <w:isLgl/>
      <w:lvlText w:val="%1.%2.%3.%4.%5."/>
      <w:lvlJc w:val="left"/>
      <w:pPr>
        <w:ind w:left="1440" w:hanging="1080"/>
      </w:pPr>
      <w:rPr>
        <w:rFonts w:ascii="Times New Roman" w:eastAsiaTheme="majorEastAsia" w:hAnsi="Times New Roman" w:cs="Times New Roman" w:hint="default"/>
        <w:b/>
        <w:color w:val="000000" w:themeColor="text1"/>
        <w:sz w:val="28"/>
      </w:rPr>
    </w:lvl>
    <w:lvl w:ilvl="5">
      <w:start w:val="1"/>
      <w:numFmt w:val="decimal"/>
      <w:isLgl/>
      <w:lvlText w:val="%1.%2.%3.%4.%5.%6."/>
      <w:lvlJc w:val="left"/>
      <w:pPr>
        <w:ind w:left="1440" w:hanging="1080"/>
      </w:pPr>
      <w:rPr>
        <w:rFonts w:ascii="Times New Roman" w:eastAsiaTheme="majorEastAsia" w:hAnsi="Times New Roman" w:cs="Times New Roman" w:hint="default"/>
        <w:b/>
        <w:color w:val="000000" w:themeColor="text1"/>
        <w:sz w:val="28"/>
      </w:rPr>
    </w:lvl>
    <w:lvl w:ilvl="6">
      <w:start w:val="1"/>
      <w:numFmt w:val="decimal"/>
      <w:isLgl/>
      <w:lvlText w:val="%1.%2.%3.%4.%5.%6.%7."/>
      <w:lvlJc w:val="left"/>
      <w:pPr>
        <w:ind w:left="1800" w:hanging="1440"/>
      </w:pPr>
      <w:rPr>
        <w:rFonts w:ascii="Times New Roman" w:eastAsiaTheme="majorEastAsia" w:hAnsi="Times New Roman" w:cs="Times New Roman" w:hint="default"/>
        <w:b/>
        <w:color w:val="000000" w:themeColor="text1"/>
        <w:sz w:val="28"/>
      </w:rPr>
    </w:lvl>
    <w:lvl w:ilvl="7">
      <w:start w:val="1"/>
      <w:numFmt w:val="decimal"/>
      <w:isLgl/>
      <w:lvlText w:val="%1.%2.%3.%4.%5.%6.%7.%8."/>
      <w:lvlJc w:val="left"/>
      <w:pPr>
        <w:ind w:left="1800" w:hanging="1440"/>
      </w:pPr>
      <w:rPr>
        <w:rFonts w:ascii="Times New Roman" w:eastAsiaTheme="majorEastAsia" w:hAnsi="Times New Roman" w:cs="Times New Roman" w:hint="default"/>
        <w:b/>
        <w:color w:val="000000" w:themeColor="text1"/>
        <w:sz w:val="28"/>
      </w:rPr>
    </w:lvl>
    <w:lvl w:ilvl="8">
      <w:start w:val="1"/>
      <w:numFmt w:val="decimal"/>
      <w:isLgl/>
      <w:lvlText w:val="%1.%2.%3.%4.%5.%6.%7.%8.%9."/>
      <w:lvlJc w:val="left"/>
      <w:pPr>
        <w:ind w:left="2160" w:hanging="1800"/>
      </w:pPr>
      <w:rPr>
        <w:rFonts w:ascii="Times New Roman" w:eastAsiaTheme="majorEastAsia" w:hAnsi="Times New Roman" w:cs="Times New Roman" w:hint="default"/>
        <w:b/>
        <w:color w:val="000000" w:themeColor="text1"/>
        <w:sz w:val="28"/>
      </w:rPr>
    </w:lvl>
  </w:abstractNum>
  <w:abstractNum w:abstractNumId="2">
    <w:nsid w:val="0FC95287"/>
    <w:multiLevelType w:val="hybridMultilevel"/>
    <w:tmpl w:val="94088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575C98"/>
    <w:multiLevelType w:val="hybridMultilevel"/>
    <w:tmpl w:val="5C48B850"/>
    <w:lvl w:ilvl="0" w:tplc="3F8C4DB4">
      <w:start w:val="1"/>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475D06"/>
    <w:multiLevelType w:val="hybridMultilevel"/>
    <w:tmpl w:val="32124844"/>
    <w:lvl w:ilvl="0" w:tplc="D3FC1D9A">
      <w:start w:val="1"/>
      <w:numFmt w:val="decimal"/>
      <w:lvlText w:val="%1."/>
      <w:lvlJc w:val="left"/>
      <w:pPr>
        <w:ind w:left="1080" w:hanging="360"/>
      </w:pPr>
      <w:rPr>
        <w:rFonts w:ascii="Times New Roman" w:hAnsi="Times New Roman" w:cs="Times New Roman"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9F17A3A"/>
    <w:multiLevelType w:val="hybridMultilevel"/>
    <w:tmpl w:val="90F2383E"/>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8C0759"/>
    <w:multiLevelType w:val="hybridMultilevel"/>
    <w:tmpl w:val="5E381860"/>
    <w:lvl w:ilvl="0" w:tplc="D3FC1D9A">
      <w:start w:val="1"/>
      <w:numFmt w:val="decimal"/>
      <w:lvlText w:val="%1."/>
      <w:lvlJc w:val="left"/>
      <w:pPr>
        <w:ind w:left="1080" w:hanging="360"/>
      </w:pPr>
      <w:rPr>
        <w:rFonts w:ascii="Times New Roman" w:hAnsi="Times New Roman" w:cs="Times New Roman"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21D71C5"/>
    <w:multiLevelType w:val="hybridMultilevel"/>
    <w:tmpl w:val="75828F52"/>
    <w:lvl w:ilvl="0" w:tplc="C58072FA">
      <w:start w:val="1"/>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8">
    <w:nsid w:val="237620B9"/>
    <w:multiLevelType w:val="hybridMultilevel"/>
    <w:tmpl w:val="E3C8F988"/>
    <w:lvl w:ilvl="0" w:tplc="7F2EA6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8B4BAD"/>
    <w:multiLevelType w:val="hybridMultilevel"/>
    <w:tmpl w:val="E2F8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784BA5"/>
    <w:multiLevelType w:val="hybridMultilevel"/>
    <w:tmpl w:val="16844AC2"/>
    <w:lvl w:ilvl="0" w:tplc="D3FC1D9A">
      <w:start w:val="1"/>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651C26"/>
    <w:multiLevelType w:val="hybridMultilevel"/>
    <w:tmpl w:val="12A235E4"/>
    <w:lvl w:ilvl="0" w:tplc="D3FC1D9A">
      <w:start w:val="1"/>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E070AD"/>
    <w:multiLevelType w:val="hybridMultilevel"/>
    <w:tmpl w:val="4364C9F4"/>
    <w:lvl w:ilvl="0" w:tplc="BA4EB7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5872C7"/>
    <w:multiLevelType w:val="hybridMultilevel"/>
    <w:tmpl w:val="398E5BB2"/>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F41555"/>
    <w:multiLevelType w:val="hybridMultilevel"/>
    <w:tmpl w:val="7CB00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DF356C2"/>
    <w:multiLevelType w:val="multilevel"/>
    <w:tmpl w:val="397A8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B211AB"/>
    <w:multiLevelType w:val="hybridMultilevel"/>
    <w:tmpl w:val="73A64624"/>
    <w:lvl w:ilvl="0" w:tplc="351E476C">
      <w:start w:val="1"/>
      <w:numFmt w:val="decimal"/>
      <w:lvlText w:val="%1."/>
      <w:lvlJc w:val="left"/>
      <w:pPr>
        <w:ind w:left="780" w:hanging="360"/>
      </w:pPr>
      <w:rPr>
        <w:rFonts w:ascii="Times New Roman" w:hAnsi="Times New Roman" w:cs="Times New Roman" w:hint="default"/>
        <w:color w:val="00000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nsid w:val="449C56B6"/>
    <w:multiLevelType w:val="hybridMultilevel"/>
    <w:tmpl w:val="76C62472"/>
    <w:lvl w:ilvl="0" w:tplc="D3FC1D9A">
      <w:start w:val="1"/>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B061C2"/>
    <w:multiLevelType w:val="hybridMultilevel"/>
    <w:tmpl w:val="2CF882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5E77A03"/>
    <w:multiLevelType w:val="hybridMultilevel"/>
    <w:tmpl w:val="41281D92"/>
    <w:lvl w:ilvl="0" w:tplc="DC0A09A4">
      <w:start w:val="1"/>
      <w:numFmt w:val="decimal"/>
      <w:lvlText w:val="%1."/>
      <w:lvlJc w:val="left"/>
      <w:pPr>
        <w:ind w:left="720" w:hanging="360"/>
      </w:pPr>
      <w:rPr>
        <w:rFonts w:ascii="Times New Roman" w:hAnsi="Times New Roman" w:cs="Times New Roman" w:hint="default"/>
        <w:color w:val="666666"/>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EC4483"/>
    <w:multiLevelType w:val="hybridMultilevel"/>
    <w:tmpl w:val="938E1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3C4ED3"/>
    <w:multiLevelType w:val="hybridMultilevel"/>
    <w:tmpl w:val="7E38B5AE"/>
    <w:lvl w:ilvl="0" w:tplc="D3FC1D9A">
      <w:start w:val="1"/>
      <w:numFmt w:val="decimal"/>
      <w:lvlText w:val="%1."/>
      <w:lvlJc w:val="left"/>
      <w:pPr>
        <w:ind w:left="720" w:hanging="360"/>
      </w:pPr>
      <w:rPr>
        <w:rFonts w:ascii="Times New Roman" w:hAnsi="Times New Roman" w:cs="Times New Roman"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030F7B"/>
    <w:multiLevelType w:val="hybridMultilevel"/>
    <w:tmpl w:val="A352F50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485652"/>
    <w:multiLevelType w:val="hybridMultilevel"/>
    <w:tmpl w:val="6FE63830"/>
    <w:lvl w:ilvl="0" w:tplc="08C27B8E">
      <w:start w:val="1"/>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24">
    <w:nsid w:val="56763F40"/>
    <w:multiLevelType w:val="hybridMultilevel"/>
    <w:tmpl w:val="79145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E152E5"/>
    <w:multiLevelType w:val="hybridMultilevel"/>
    <w:tmpl w:val="12A235E4"/>
    <w:lvl w:ilvl="0" w:tplc="D3FC1D9A">
      <w:start w:val="1"/>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CB5C62"/>
    <w:multiLevelType w:val="hybridMultilevel"/>
    <w:tmpl w:val="C9D8EF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9"/>
  </w:num>
  <w:num w:numId="3">
    <w:abstractNumId w:val="1"/>
  </w:num>
  <w:num w:numId="4">
    <w:abstractNumId w:val="22"/>
  </w:num>
  <w:num w:numId="5">
    <w:abstractNumId w:val="12"/>
  </w:num>
  <w:num w:numId="6">
    <w:abstractNumId w:val="23"/>
  </w:num>
  <w:num w:numId="7">
    <w:abstractNumId w:val="7"/>
  </w:num>
  <w:num w:numId="8">
    <w:abstractNumId w:val="15"/>
  </w:num>
  <w:num w:numId="9">
    <w:abstractNumId w:val="3"/>
  </w:num>
  <w:num w:numId="10">
    <w:abstractNumId w:val="8"/>
  </w:num>
  <w:num w:numId="11">
    <w:abstractNumId w:val="16"/>
  </w:num>
  <w:num w:numId="12">
    <w:abstractNumId w:val="10"/>
  </w:num>
  <w:num w:numId="13">
    <w:abstractNumId w:val="13"/>
  </w:num>
  <w:num w:numId="14">
    <w:abstractNumId w:val="0"/>
  </w:num>
  <w:num w:numId="15">
    <w:abstractNumId w:val="11"/>
  </w:num>
  <w:num w:numId="16">
    <w:abstractNumId w:val="25"/>
  </w:num>
  <w:num w:numId="17">
    <w:abstractNumId w:val="6"/>
  </w:num>
  <w:num w:numId="18">
    <w:abstractNumId w:val="4"/>
  </w:num>
  <w:num w:numId="19">
    <w:abstractNumId w:val="21"/>
  </w:num>
  <w:num w:numId="20">
    <w:abstractNumId w:val="17"/>
  </w:num>
  <w:num w:numId="21">
    <w:abstractNumId w:val="5"/>
  </w:num>
  <w:num w:numId="22">
    <w:abstractNumId w:val="26"/>
  </w:num>
  <w:num w:numId="23">
    <w:abstractNumId w:val="20"/>
  </w:num>
  <w:num w:numId="24">
    <w:abstractNumId w:val="2"/>
  </w:num>
  <w:num w:numId="25">
    <w:abstractNumId w:val="18"/>
  </w:num>
  <w:num w:numId="26">
    <w:abstractNumId w:val="1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2276DC"/>
    <w:rsid w:val="000C3749"/>
    <w:rsid w:val="000C7E87"/>
    <w:rsid w:val="000D0151"/>
    <w:rsid w:val="000E0363"/>
    <w:rsid w:val="00101C75"/>
    <w:rsid w:val="00145841"/>
    <w:rsid w:val="00161538"/>
    <w:rsid w:val="001A1EB1"/>
    <w:rsid w:val="001F4FCA"/>
    <w:rsid w:val="00205D41"/>
    <w:rsid w:val="002276DC"/>
    <w:rsid w:val="00233CE7"/>
    <w:rsid w:val="00234FFB"/>
    <w:rsid w:val="00262D53"/>
    <w:rsid w:val="00270A71"/>
    <w:rsid w:val="00280228"/>
    <w:rsid w:val="00294AFB"/>
    <w:rsid w:val="002D2040"/>
    <w:rsid w:val="002E3D1C"/>
    <w:rsid w:val="002F53A2"/>
    <w:rsid w:val="002F7094"/>
    <w:rsid w:val="00306829"/>
    <w:rsid w:val="00317373"/>
    <w:rsid w:val="00325B43"/>
    <w:rsid w:val="00393AF6"/>
    <w:rsid w:val="003B064F"/>
    <w:rsid w:val="0041166D"/>
    <w:rsid w:val="004613EC"/>
    <w:rsid w:val="004D7DFE"/>
    <w:rsid w:val="004F54C4"/>
    <w:rsid w:val="005022EA"/>
    <w:rsid w:val="0051300B"/>
    <w:rsid w:val="00542141"/>
    <w:rsid w:val="00543B16"/>
    <w:rsid w:val="0055623C"/>
    <w:rsid w:val="00562F49"/>
    <w:rsid w:val="005B420F"/>
    <w:rsid w:val="005C2364"/>
    <w:rsid w:val="005C4BD2"/>
    <w:rsid w:val="005C7040"/>
    <w:rsid w:val="005D2F6F"/>
    <w:rsid w:val="005F5867"/>
    <w:rsid w:val="00600504"/>
    <w:rsid w:val="00661EB8"/>
    <w:rsid w:val="006700F8"/>
    <w:rsid w:val="0067511A"/>
    <w:rsid w:val="006D7201"/>
    <w:rsid w:val="0070495E"/>
    <w:rsid w:val="007211A2"/>
    <w:rsid w:val="0075792A"/>
    <w:rsid w:val="007779AB"/>
    <w:rsid w:val="007860A1"/>
    <w:rsid w:val="007A468F"/>
    <w:rsid w:val="007C380C"/>
    <w:rsid w:val="007E4546"/>
    <w:rsid w:val="007F7254"/>
    <w:rsid w:val="00861C14"/>
    <w:rsid w:val="00873367"/>
    <w:rsid w:val="0089171F"/>
    <w:rsid w:val="008C41DB"/>
    <w:rsid w:val="008D6203"/>
    <w:rsid w:val="008D70AA"/>
    <w:rsid w:val="008E66E0"/>
    <w:rsid w:val="00914FB5"/>
    <w:rsid w:val="00937935"/>
    <w:rsid w:val="0099789C"/>
    <w:rsid w:val="009A2358"/>
    <w:rsid w:val="009F38A3"/>
    <w:rsid w:val="00A063F2"/>
    <w:rsid w:val="00A32607"/>
    <w:rsid w:val="00A53E9A"/>
    <w:rsid w:val="00A57DA7"/>
    <w:rsid w:val="00A60EFD"/>
    <w:rsid w:val="00A63F64"/>
    <w:rsid w:val="00A64AA7"/>
    <w:rsid w:val="00A660B2"/>
    <w:rsid w:val="00B200D9"/>
    <w:rsid w:val="00B3031E"/>
    <w:rsid w:val="00B5666B"/>
    <w:rsid w:val="00B654A2"/>
    <w:rsid w:val="00B6625B"/>
    <w:rsid w:val="00BA0C63"/>
    <w:rsid w:val="00BC1FB5"/>
    <w:rsid w:val="00BF3F26"/>
    <w:rsid w:val="00C0083E"/>
    <w:rsid w:val="00C62E0D"/>
    <w:rsid w:val="00C80365"/>
    <w:rsid w:val="00C92DC6"/>
    <w:rsid w:val="00CA6A4A"/>
    <w:rsid w:val="00CC7579"/>
    <w:rsid w:val="00CD6275"/>
    <w:rsid w:val="00CE1DC7"/>
    <w:rsid w:val="00D053CE"/>
    <w:rsid w:val="00D3041A"/>
    <w:rsid w:val="00D42952"/>
    <w:rsid w:val="00D44116"/>
    <w:rsid w:val="00D74244"/>
    <w:rsid w:val="00D927C8"/>
    <w:rsid w:val="00DA72A2"/>
    <w:rsid w:val="00DC0E15"/>
    <w:rsid w:val="00DC3683"/>
    <w:rsid w:val="00E12759"/>
    <w:rsid w:val="00E27CAD"/>
    <w:rsid w:val="00E33761"/>
    <w:rsid w:val="00E65585"/>
    <w:rsid w:val="00E66142"/>
    <w:rsid w:val="00E86A04"/>
    <w:rsid w:val="00EA0A86"/>
    <w:rsid w:val="00F60BDE"/>
    <w:rsid w:val="00F774FA"/>
    <w:rsid w:val="00F942AE"/>
    <w:rsid w:val="00F95904"/>
    <w:rsid w:val="00FA5AF6"/>
    <w:rsid w:val="00FB2F87"/>
    <w:rsid w:val="00FC026A"/>
    <w:rsid w:val="00FD714C"/>
    <w:rsid w:val="00FE11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30512E-B973-4EFC-B1C6-628DB4D4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BD2"/>
  </w:style>
  <w:style w:type="paragraph" w:styleId="1">
    <w:name w:val="heading 1"/>
    <w:basedOn w:val="a"/>
    <w:next w:val="a"/>
    <w:link w:val="10"/>
    <w:uiPriority w:val="9"/>
    <w:qFormat/>
    <w:rsid w:val="000C37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749"/>
    <w:pPr>
      <w:ind w:left="720"/>
      <w:contextualSpacing/>
    </w:pPr>
  </w:style>
  <w:style w:type="character" w:customStyle="1" w:styleId="10">
    <w:name w:val="Заголовок 1 Знак"/>
    <w:basedOn w:val="a0"/>
    <w:link w:val="1"/>
    <w:uiPriority w:val="9"/>
    <w:rsid w:val="000C3749"/>
    <w:rPr>
      <w:rFonts w:asciiTheme="majorHAnsi" w:eastAsiaTheme="majorEastAsia" w:hAnsiTheme="majorHAnsi" w:cstheme="majorBidi"/>
      <w:color w:val="2E74B5" w:themeColor="accent1" w:themeShade="BF"/>
      <w:sz w:val="32"/>
      <w:szCs w:val="32"/>
    </w:rPr>
  </w:style>
  <w:style w:type="paragraph" w:styleId="a4">
    <w:name w:val="Normal (Web)"/>
    <w:basedOn w:val="a"/>
    <w:uiPriority w:val="99"/>
    <w:unhideWhenUsed/>
    <w:rsid w:val="008C41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C41DB"/>
    <w:rPr>
      <w:color w:val="0000FF"/>
      <w:u w:val="single"/>
    </w:rPr>
  </w:style>
  <w:style w:type="character" w:styleId="a6">
    <w:name w:val="Emphasis"/>
    <w:basedOn w:val="a0"/>
    <w:uiPriority w:val="20"/>
    <w:qFormat/>
    <w:rsid w:val="008C41DB"/>
    <w:rPr>
      <w:i/>
      <w:iCs/>
    </w:rPr>
  </w:style>
  <w:style w:type="paragraph" w:customStyle="1" w:styleId="book">
    <w:name w:val="book"/>
    <w:basedOn w:val="a"/>
    <w:rsid w:val="008C41DB"/>
    <w:pPr>
      <w:spacing w:after="0" w:line="360" w:lineRule="auto"/>
    </w:pPr>
    <w:rPr>
      <w:rFonts w:ascii="Arial" w:eastAsia="Times New Roman" w:hAnsi="Arial" w:cs="Arial"/>
      <w:color w:val="333333"/>
      <w:sz w:val="20"/>
      <w:szCs w:val="20"/>
      <w:lang w:eastAsia="ru-RU"/>
    </w:rPr>
  </w:style>
  <w:style w:type="paragraph" w:styleId="a7">
    <w:name w:val="header"/>
    <w:basedOn w:val="a"/>
    <w:link w:val="a8"/>
    <w:uiPriority w:val="99"/>
    <w:unhideWhenUsed/>
    <w:rsid w:val="007211A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11A2"/>
  </w:style>
  <w:style w:type="paragraph" w:styleId="a9">
    <w:name w:val="footer"/>
    <w:basedOn w:val="a"/>
    <w:link w:val="aa"/>
    <w:uiPriority w:val="99"/>
    <w:unhideWhenUsed/>
    <w:rsid w:val="007211A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11A2"/>
  </w:style>
  <w:style w:type="paragraph" w:styleId="ab">
    <w:name w:val="TOC Heading"/>
    <w:basedOn w:val="1"/>
    <w:next w:val="a"/>
    <w:uiPriority w:val="39"/>
    <w:unhideWhenUsed/>
    <w:qFormat/>
    <w:rsid w:val="00161538"/>
    <w:pPr>
      <w:outlineLvl w:val="9"/>
    </w:pPr>
    <w:rPr>
      <w:lang w:eastAsia="ru-RU"/>
    </w:rPr>
  </w:style>
  <w:style w:type="paragraph" w:styleId="11">
    <w:name w:val="toc 1"/>
    <w:basedOn w:val="a"/>
    <w:next w:val="a"/>
    <w:autoRedefine/>
    <w:uiPriority w:val="39"/>
    <w:unhideWhenUsed/>
    <w:rsid w:val="00161538"/>
    <w:pPr>
      <w:spacing w:after="100"/>
    </w:pPr>
  </w:style>
  <w:style w:type="paragraph" w:styleId="ac">
    <w:name w:val="footnote text"/>
    <w:basedOn w:val="a"/>
    <w:link w:val="ad"/>
    <w:uiPriority w:val="99"/>
    <w:semiHidden/>
    <w:unhideWhenUsed/>
    <w:rsid w:val="00C0083E"/>
    <w:pPr>
      <w:spacing w:after="0" w:line="240" w:lineRule="auto"/>
    </w:pPr>
    <w:rPr>
      <w:sz w:val="20"/>
      <w:szCs w:val="20"/>
    </w:rPr>
  </w:style>
  <w:style w:type="character" w:customStyle="1" w:styleId="ad">
    <w:name w:val="Текст сноски Знак"/>
    <w:basedOn w:val="a0"/>
    <w:link w:val="ac"/>
    <w:uiPriority w:val="99"/>
    <w:semiHidden/>
    <w:rsid w:val="00C0083E"/>
    <w:rPr>
      <w:sz w:val="20"/>
      <w:szCs w:val="20"/>
    </w:rPr>
  </w:style>
  <w:style w:type="character" w:styleId="ae">
    <w:name w:val="footnote reference"/>
    <w:basedOn w:val="a0"/>
    <w:uiPriority w:val="99"/>
    <w:semiHidden/>
    <w:unhideWhenUsed/>
    <w:rsid w:val="00C0083E"/>
    <w:rPr>
      <w:vertAlign w:val="superscript"/>
    </w:rPr>
  </w:style>
  <w:style w:type="paragraph" w:styleId="2">
    <w:name w:val="toc 2"/>
    <w:basedOn w:val="a"/>
    <w:next w:val="a"/>
    <w:autoRedefine/>
    <w:uiPriority w:val="39"/>
    <w:unhideWhenUsed/>
    <w:rsid w:val="00A64AA7"/>
    <w:pPr>
      <w:spacing w:after="100"/>
      <w:ind w:left="220"/>
    </w:pPr>
  </w:style>
  <w:style w:type="paragraph" w:customStyle="1" w:styleId="normal1">
    <w:name w:val="normal1"/>
    <w:basedOn w:val="a"/>
    <w:rsid w:val="005D2F6F"/>
    <w:pPr>
      <w:snapToGrid w:val="0"/>
      <w:spacing w:after="0" w:line="252" w:lineRule="auto"/>
      <w:ind w:firstLine="460"/>
      <w:jc w:val="both"/>
    </w:pPr>
    <w:rPr>
      <w:rFonts w:ascii="Times New Roman" w:eastAsia="Times New Roman" w:hAnsi="Times New Roman" w:cs="Times New Roman"/>
      <w:sz w:val="18"/>
      <w:szCs w:val="18"/>
      <w:lang w:eastAsia="ru-RU"/>
    </w:rPr>
  </w:style>
  <w:style w:type="paragraph" w:styleId="af">
    <w:name w:val="Balloon Text"/>
    <w:basedOn w:val="a"/>
    <w:link w:val="af0"/>
    <w:uiPriority w:val="99"/>
    <w:semiHidden/>
    <w:unhideWhenUsed/>
    <w:rsid w:val="00CD627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D6275"/>
    <w:rPr>
      <w:rFonts w:ascii="Tahoma" w:hAnsi="Tahoma" w:cs="Tahoma"/>
      <w:sz w:val="16"/>
      <w:szCs w:val="16"/>
    </w:rPr>
  </w:style>
  <w:style w:type="character" w:styleId="af1">
    <w:name w:val="Strong"/>
    <w:basedOn w:val="a0"/>
    <w:uiPriority w:val="22"/>
    <w:qFormat/>
    <w:rsid w:val="009A2358"/>
    <w:rPr>
      <w:b/>
      <w:bCs/>
    </w:rPr>
  </w:style>
  <w:style w:type="table" w:styleId="af2">
    <w:name w:val="Table Grid"/>
    <w:basedOn w:val="a1"/>
    <w:uiPriority w:val="59"/>
    <w:rsid w:val="00BA0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D927C8"/>
  </w:style>
  <w:style w:type="character" w:customStyle="1" w:styleId="b-list-headdateitem">
    <w:name w:val="b-list-head__date_item"/>
    <w:basedOn w:val="a0"/>
    <w:rsid w:val="00D74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358056">
      <w:bodyDiv w:val="1"/>
      <w:marLeft w:val="0"/>
      <w:marRight w:val="0"/>
      <w:marTop w:val="0"/>
      <w:marBottom w:val="0"/>
      <w:divBdr>
        <w:top w:val="none" w:sz="0" w:space="0" w:color="auto"/>
        <w:left w:val="none" w:sz="0" w:space="0" w:color="auto"/>
        <w:bottom w:val="none" w:sz="0" w:space="0" w:color="auto"/>
        <w:right w:val="none" w:sz="0" w:space="0" w:color="auto"/>
      </w:divBdr>
    </w:div>
    <w:div w:id="654455423">
      <w:bodyDiv w:val="1"/>
      <w:marLeft w:val="0"/>
      <w:marRight w:val="0"/>
      <w:marTop w:val="0"/>
      <w:marBottom w:val="0"/>
      <w:divBdr>
        <w:top w:val="none" w:sz="0" w:space="0" w:color="auto"/>
        <w:left w:val="none" w:sz="0" w:space="0" w:color="auto"/>
        <w:bottom w:val="none" w:sz="0" w:space="0" w:color="auto"/>
        <w:right w:val="none" w:sz="0" w:space="0" w:color="auto"/>
      </w:divBdr>
    </w:div>
    <w:div w:id="959338341">
      <w:bodyDiv w:val="1"/>
      <w:marLeft w:val="0"/>
      <w:marRight w:val="0"/>
      <w:marTop w:val="0"/>
      <w:marBottom w:val="0"/>
      <w:divBdr>
        <w:top w:val="none" w:sz="0" w:space="0" w:color="auto"/>
        <w:left w:val="none" w:sz="0" w:space="0" w:color="auto"/>
        <w:bottom w:val="none" w:sz="0" w:space="0" w:color="auto"/>
        <w:right w:val="none" w:sz="0" w:space="0" w:color="auto"/>
      </w:divBdr>
      <w:divsChild>
        <w:div w:id="1803234886">
          <w:marLeft w:val="0"/>
          <w:marRight w:val="0"/>
          <w:marTop w:val="0"/>
          <w:marBottom w:val="0"/>
          <w:divBdr>
            <w:top w:val="none" w:sz="0" w:space="0" w:color="auto"/>
            <w:left w:val="none" w:sz="0" w:space="0" w:color="auto"/>
            <w:bottom w:val="none" w:sz="0" w:space="0" w:color="auto"/>
            <w:right w:val="none" w:sz="0" w:space="0" w:color="auto"/>
          </w:divBdr>
        </w:div>
      </w:divsChild>
    </w:div>
    <w:div w:id="961618243">
      <w:bodyDiv w:val="1"/>
      <w:marLeft w:val="0"/>
      <w:marRight w:val="0"/>
      <w:marTop w:val="0"/>
      <w:marBottom w:val="0"/>
      <w:divBdr>
        <w:top w:val="none" w:sz="0" w:space="0" w:color="auto"/>
        <w:left w:val="none" w:sz="0" w:space="0" w:color="auto"/>
        <w:bottom w:val="none" w:sz="0" w:space="0" w:color="auto"/>
        <w:right w:val="none" w:sz="0" w:space="0" w:color="auto"/>
      </w:divBdr>
    </w:div>
    <w:div w:id="969438021">
      <w:bodyDiv w:val="1"/>
      <w:marLeft w:val="0"/>
      <w:marRight w:val="0"/>
      <w:marTop w:val="0"/>
      <w:marBottom w:val="0"/>
      <w:divBdr>
        <w:top w:val="none" w:sz="0" w:space="0" w:color="auto"/>
        <w:left w:val="none" w:sz="0" w:space="0" w:color="auto"/>
        <w:bottom w:val="none" w:sz="0" w:space="0" w:color="auto"/>
        <w:right w:val="none" w:sz="0" w:space="0" w:color="auto"/>
      </w:divBdr>
    </w:div>
    <w:div w:id="1010721787">
      <w:bodyDiv w:val="1"/>
      <w:marLeft w:val="0"/>
      <w:marRight w:val="0"/>
      <w:marTop w:val="0"/>
      <w:marBottom w:val="0"/>
      <w:divBdr>
        <w:top w:val="none" w:sz="0" w:space="0" w:color="auto"/>
        <w:left w:val="none" w:sz="0" w:space="0" w:color="auto"/>
        <w:bottom w:val="none" w:sz="0" w:space="0" w:color="auto"/>
        <w:right w:val="none" w:sz="0" w:space="0" w:color="auto"/>
      </w:divBdr>
      <w:divsChild>
        <w:div w:id="982586484">
          <w:marLeft w:val="0"/>
          <w:marRight w:val="0"/>
          <w:marTop w:val="0"/>
          <w:marBottom w:val="0"/>
          <w:divBdr>
            <w:top w:val="none" w:sz="0" w:space="0" w:color="auto"/>
            <w:left w:val="none" w:sz="0" w:space="0" w:color="auto"/>
            <w:bottom w:val="none" w:sz="0" w:space="0" w:color="auto"/>
            <w:right w:val="none" w:sz="0" w:space="0" w:color="auto"/>
          </w:divBdr>
          <w:divsChild>
            <w:div w:id="466246704">
              <w:marLeft w:val="0"/>
              <w:marRight w:val="0"/>
              <w:marTop w:val="0"/>
              <w:marBottom w:val="0"/>
              <w:divBdr>
                <w:top w:val="none" w:sz="0" w:space="0" w:color="auto"/>
                <w:left w:val="none" w:sz="0" w:space="0" w:color="auto"/>
                <w:bottom w:val="none" w:sz="0" w:space="0" w:color="auto"/>
                <w:right w:val="none" w:sz="0" w:space="0" w:color="auto"/>
              </w:divBdr>
              <w:divsChild>
                <w:div w:id="865020805">
                  <w:marLeft w:val="0"/>
                  <w:marRight w:val="0"/>
                  <w:marTop w:val="0"/>
                  <w:marBottom w:val="0"/>
                  <w:divBdr>
                    <w:top w:val="none" w:sz="0" w:space="0" w:color="auto"/>
                    <w:left w:val="none" w:sz="0" w:space="0" w:color="auto"/>
                    <w:bottom w:val="none" w:sz="0" w:space="0" w:color="auto"/>
                    <w:right w:val="none" w:sz="0" w:space="0" w:color="auto"/>
                  </w:divBdr>
                  <w:divsChild>
                    <w:div w:id="2094742750">
                      <w:marLeft w:val="0"/>
                      <w:marRight w:val="0"/>
                      <w:marTop w:val="0"/>
                      <w:marBottom w:val="0"/>
                      <w:divBdr>
                        <w:top w:val="none" w:sz="0" w:space="0" w:color="auto"/>
                        <w:left w:val="none" w:sz="0" w:space="0" w:color="auto"/>
                        <w:bottom w:val="none" w:sz="0" w:space="0" w:color="auto"/>
                        <w:right w:val="none" w:sz="0" w:space="0" w:color="auto"/>
                      </w:divBdr>
                      <w:divsChild>
                        <w:div w:id="1631398414">
                          <w:marLeft w:val="0"/>
                          <w:marRight w:val="0"/>
                          <w:marTop w:val="0"/>
                          <w:marBottom w:val="0"/>
                          <w:divBdr>
                            <w:top w:val="none" w:sz="0" w:space="0" w:color="auto"/>
                            <w:left w:val="none" w:sz="0" w:space="0" w:color="auto"/>
                            <w:bottom w:val="none" w:sz="0" w:space="0" w:color="auto"/>
                            <w:right w:val="none" w:sz="0" w:space="0" w:color="auto"/>
                          </w:divBdr>
                          <w:divsChild>
                            <w:div w:id="1707826872">
                              <w:marLeft w:val="0"/>
                              <w:marRight w:val="0"/>
                              <w:marTop w:val="0"/>
                              <w:marBottom w:val="0"/>
                              <w:divBdr>
                                <w:top w:val="none" w:sz="0" w:space="0" w:color="auto"/>
                                <w:left w:val="none" w:sz="0" w:space="0" w:color="auto"/>
                                <w:bottom w:val="none" w:sz="0" w:space="0" w:color="auto"/>
                                <w:right w:val="none" w:sz="0" w:space="0" w:color="auto"/>
                              </w:divBdr>
                              <w:divsChild>
                                <w:div w:id="1061322063">
                                  <w:marLeft w:val="0"/>
                                  <w:marRight w:val="0"/>
                                  <w:marTop w:val="0"/>
                                  <w:marBottom w:val="0"/>
                                  <w:divBdr>
                                    <w:top w:val="none" w:sz="0" w:space="0" w:color="auto"/>
                                    <w:left w:val="none" w:sz="0" w:space="0" w:color="auto"/>
                                    <w:bottom w:val="none" w:sz="0" w:space="0" w:color="auto"/>
                                    <w:right w:val="none" w:sz="0" w:space="0" w:color="auto"/>
                                  </w:divBdr>
                                  <w:divsChild>
                                    <w:div w:id="1321082633">
                                      <w:marLeft w:val="0"/>
                                      <w:marRight w:val="0"/>
                                      <w:marTop w:val="0"/>
                                      <w:marBottom w:val="0"/>
                                      <w:divBdr>
                                        <w:top w:val="none" w:sz="0" w:space="0" w:color="auto"/>
                                        <w:left w:val="none" w:sz="0" w:space="0" w:color="auto"/>
                                        <w:bottom w:val="none" w:sz="0" w:space="0" w:color="auto"/>
                                        <w:right w:val="none" w:sz="0" w:space="0" w:color="auto"/>
                                      </w:divBdr>
                                      <w:divsChild>
                                        <w:div w:id="1744597769">
                                          <w:marLeft w:val="0"/>
                                          <w:marRight w:val="0"/>
                                          <w:marTop w:val="0"/>
                                          <w:marBottom w:val="0"/>
                                          <w:divBdr>
                                            <w:top w:val="none" w:sz="0" w:space="0" w:color="auto"/>
                                            <w:left w:val="none" w:sz="0" w:space="0" w:color="auto"/>
                                            <w:bottom w:val="none" w:sz="0" w:space="0" w:color="auto"/>
                                            <w:right w:val="none" w:sz="0" w:space="0" w:color="auto"/>
                                          </w:divBdr>
                                          <w:divsChild>
                                            <w:div w:id="5703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076346">
      <w:bodyDiv w:val="1"/>
      <w:marLeft w:val="0"/>
      <w:marRight w:val="0"/>
      <w:marTop w:val="0"/>
      <w:marBottom w:val="0"/>
      <w:divBdr>
        <w:top w:val="none" w:sz="0" w:space="0" w:color="auto"/>
        <w:left w:val="none" w:sz="0" w:space="0" w:color="auto"/>
        <w:bottom w:val="none" w:sz="0" w:space="0" w:color="auto"/>
        <w:right w:val="none" w:sz="0" w:space="0" w:color="auto"/>
      </w:divBdr>
      <w:divsChild>
        <w:div w:id="849950702">
          <w:marLeft w:val="0"/>
          <w:marRight w:val="0"/>
          <w:marTop w:val="0"/>
          <w:marBottom w:val="0"/>
          <w:divBdr>
            <w:top w:val="none" w:sz="0" w:space="0" w:color="auto"/>
            <w:left w:val="none" w:sz="0" w:space="0" w:color="auto"/>
            <w:bottom w:val="none" w:sz="0" w:space="0" w:color="auto"/>
            <w:right w:val="none" w:sz="0" w:space="0" w:color="auto"/>
          </w:divBdr>
          <w:divsChild>
            <w:div w:id="884610024">
              <w:marLeft w:val="0"/>
              <w:marRight w:val="0"/>
              <w:marTop w:val="0"/>
              <w:marBottom w:val="0"/>
              <w:divBdr>
                <w:top w:val="none" w:sz="0" w:space="0" w:color="auto"/>
                <w:left w:val="none" w:sz="0" w:space="0" w:color="auto"/>
                <w:bottom w:val="none" w:sz="0" w:space="0" w:color="auto"/>
                <w:right w:val="none" w:sz="0" w:space="0" w:color="auto"/>
              </w:divBdr>
              <w:divsChild>
                <w:div w:id="229311743">
                  <w:marLeft w:val="0"/>
                  <w:marRight w:val="0"/>
                  <w:marTop w:val="0"/>
                  <w:marBottom w:val="0"/>
                  <w:divBdr>
                    <w:top w:val="none" w:sz="0" w:space="0" w:color="auto"/>
                    <w:left w:val="none" w:sz="0" w:space="0" w:color="auto"/>
                    <w:bottom w:val="none" w:sz="0" w:space="0" w:color="auto"/>
                    <w:right w:val="none" w:sz="0" w:space="0" w:color="auto"/>
                  </w:divBdr>
                  <w:divsChild>
                    <w:div w:id="641616431">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1190684040">
                          <w:marLeft w:val="0"/>
                          <w:marRight w:val="0"/>
                          <w:marTop w:val="0"/>
                          <w:marBottom w:val="0"/>
                          <w:divBdr>
                            <w:top w:val="none" w:sz="0" w:space="0" w:color="auto"/>
                            <w:left w:val="none" w:sz="0" w:space="0" w:color="auto"/>
                            <w:bottom w:val="none" w:sz="0" w:space="0" w:color="auto"/>
                            <w:right w:val="none" w:sz="0" w:space="0" w:color="auto"/>
                          </w:divBdr>
                        </w:div>
                      </w:divsChild>
                    </w:div>
                    <w:div w:id="199822023">
                      <w:blockQuote w:val="1"/>
                      <w:marLeft w:val="5"/>
                      <w:marRight w:val="0"/>
                      <w:marTop w:val="168"/>
                      <w:marBottom w:val="168"/>
                      <w:divBdr>
                        <w:top w:val="single" w:sz="6" w:space="2" w:color="E0E0E0"/>
                        <w:left w:val="single" w:sz="6" w:space="11" w:color="E0E0E0"/>
                        <w:bottom w:val="single" w:sz="6" w:space="2" w:color="E0E0E0"/>
                        <w:right w:val="single" w:sz="6" w:space="11" w:color="E0E0E0"/>
                      </w:divBdr>
                      <w:divsChild>
                        <w:div w:id="212862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162107">
      <w:bodyDiv w:val="1"/>
      <w:marLeft w:val="0"/>
      <w:marRight w:val="0"/>
      <w:marTop w:val="0"/>
      <w:marBottom w:val="0"/>
      <w:divBdr>
        <w:top w:val="none" w:sz="0" w:space="0" w:color="auto"/>
        <w:left w:val="none" w:sz="0" w:space="0" w:color="auto"/>
        <w:bottom w:val="none" w:sz="0" w:space="0" w:color="auto"/>
        <w:right w:val="none" w:sz="0" w:space="0" w:color="auto"/>
      </w:divBdr>
      <w:divsChild>
        <w:div w:id="2052807158">
          <w:marLeft w:val="0"/>
          <w:marRight w:val="0"/>
          <w:marTop w:val="0"/>
          <w:marBottom w:val="0"/>
          <w:divBdr>
            <w:top w:val="none" w:sz="0" w:space="0" w:color="auto"/>
            <w:left w:val="none" w:sz="0" w:space="0" w:color="auto"/>
            <w:bottom w:val="none" w:sz="0" w:space="0" w:color="auto"/>
            <w:right w:val="none" w:sz="0" w:space="0" w:color="auto"/>
          </w:divBdr>
          <w:divsChild>
            <w:div w:id="7167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1499">
      <w:bodyDiv w:val="1"/>
      <w:marLeft w:val="0"/>
      <w:marRight w:val="0"/>
      <w:marTop w:val="0"/>
      <w:marBottom w:val="0"/>
      <w:divBdr>
        <w:top w:val="none" w:sz="0" w:space="0" w:color="auto"/>
        <w:left w:val="none" w:sz="0" w:space="0" w:color="auto"/>
        <w:bottom w:val="none" w:sz="0" w:space="0" w:color="auto"/>
        <w:right w:val="none" w:sz="0" w:space="0" w:color="auto"/>
      </w:divBdr>
      <w:divsChild>
        <w:div w:id="247035687">
          <w:marLeft w:val="0"/>
          <w:marRight w:val="0"/>
          <w:marTop w:val="0"/>
          <w:marBottom w:val="0"/>
          <w:divBdr>
            <w:top w:val="none" w:sz="0" w:space="0" w:color="auto"/>
            <w:left w:val="none" w:sz="0" w:space="0" w:color="auto"/>
            <w:bottom w:val="none" w:sz="0" w:space="0" w:color="auto"/>
            <w:right w:val="none" w:sz="0" w:space="0" w:color="auto"/>
          </w:divBdr>
          <w:divsChild>
            <w:div w:id="199591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3503">
      <w:bodyDiv w:val="1"/>
      <w:marLeft w:val="0"/>
      <w:marRight w:val="0"/>
      <w:marTop w:val="0"/>
      <w:marBottom w:val="0"/>
      <w:divBdr>
        <w:top w:val="none" w:sz="0" w:space="0" w:color="auto"/>
        <w:left w:val="none" w:sz="0" w:space="0" w:color="auto"/>
        <w:bottom w:val="none" w:sz="0" w:space="0" w:color="auto"/>
        <w:right w:val="none" w:sz="0" w:space="0" w:color="auto"/>
      </w:divBdr>
      <w:divsChild>
        <w:div w:id="1875848067">
          <w:marLeft w:val="0"/>
          <w:marRight w:val="0"/>
          <w:marTop w:val="0"/>
          <w:marBottom w:val="0"/>
          <w:divBdr>
            <w:top w:val="none" w:sz="0" w:space="0" w:color="auto"/>
            <w:left w:val="none" w:sz="0" w:space="0" w:color="auto"/>
            <w:bottom w:val="none" w:sz="0" w:space="0" w:color="auto"/>
            <w:right w:val="none" w:sz="0" w:space="0" w:color="auto"/>
          </w:divBdr>
          <w:divsChild>
            <w:div w:id="1715544959">
              <w:marLeft w:val="0"/>
              <w:marRight w:val="0"/>
              <w:marTop w:val="0"/>
              <w:marBottom w:val="0"/>
              <w:divBdr>
                <w:top w:val="none" w:sz="0" w:space="0" w:color="auto"/>
                <w:left w:val="none" w:sz="0" w:space="0" w:color="auto"/>
                <w:bottom w:val="none" w:sz="0" w:space="0" w:color="auto"/>
                <w:right w:val="none" w:sz="0" w:space="0" w:color="auto"/>
              </w:divBdr>
              <w:divsChild>
                <w:div w:id="483662769">
                  <w:marLeft w:val="0"/>
                  <w:marRight w:val="0"/>
                  <w:marTop w:val="0"/>
                  <w:marBottom w:val="0"/>
                  <w:divBdr>
                    <w:top w:val="none" w:sz="0" w:space="0" w:color="auto"/>
                    <w:left w:val="none" w:sz="0" w:space="0" w:color="auto"/>
                    <w:bottom w:val="none" w:sz="0" w:space="0" w:color="auto"/>
                    <w:right w:val="none" w:sz="0" w:space="0" w:color="auto"/>
                  </w:divBdr>
                  <w:divsChild>
                    <w:div w:id="1678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763098">
      <w:bodyDiv w:val="1"/>
      <w:marLeft w:val="0"/>
      <w:marRight w:val="0"/>
      <w:marTop w:val="0"/>
      <w:marBottom w:val="0"/>
      <w:divBdr>
        <w:top w:val="none" w:sz="0" w:space="0" w:color="auto"/>
        <w:left w:val="none" w:sz="0" w:space="0" w:color="auto"/>
        <w:bottom w:val="none" w:sz="0" w:space="0" w:color="auto"/>
        <w:right w:val="none" w:sz="0" w:space="0" w:color="auto"/>
      </w:divBdr>
    </w:div>
    <w:div w:id="1445034410">
      <w:bodyDiv w:val="1"/>
      <w:marLeft w:val="0"/>
      <w:marRight w:val="0"/>
      <w:marTop w:val="0"/>
      <w:marBottom w:val="0"/>
      <w:divBdr>
        <w:top w:val="none" w:sz="0" w:space="0" w:color="auto"/>
        <w:left w:val="none" w:sz="0" w:space="0" w:color="auto"/>
        <w:bottom w:val="none" w:sz="0" w:space="0" w:color="auto"/>
        <w:right w:val="none" w:sz="0" w:space="0" w:color="auto"/>
      </w:divBdr>
      <w:divsChild>
        <w:div w:id="985665923">
          <w:marLeft w:val="0"/>
          <w:marRight w:val="0"/>
          <w:marTop w:val="0"/>
          <w:marBottom w:val="0"/>
          <w:divBdr>
            <w:top w:val="none" w:sz="0" w:space="0" w:color="auto"/>
            <w:left w:val="none" w:sz="0" w:space="0" w:color="auto"/>
            <w:bottom w:val="none" w:sz="0" w:space="0" w:color="auto"/>
            <w:right w:val="none" w:sz="0" w:space="0" w:color="auto"/>
          </w:divBdr>
        </w:div>
      </w:divsChild>
    </w:div>
    <w:div w:id="1456757953">
      <w:bodyDiv w:val="1"/>
      <w:marLeft w:val="0"/>
      <w:marRight w:val="0"/>
      <w:marTop w:val="0"/>
      <w:marBottom w:val="0"/>
      <w:divBdr>
        <w:top w:val="none" w:sz="0" w:space="0" w:color="auto"/>
        <w:left w:val="none" w:sz="0" w:space="0" w:color="auto"/>
        <w:bottom w:val="none" w:sz="0" w:space="0" w:color="auto"/>
        <w:right w:val="none" w:sz="0" w:space="0" w:color="auto"/>
      </w:divBdr>
    </w:div>
    <w:div w:id="1695419759">
      <w:bodyDiv w:val="1"/>
      <w:marLeft w:val="0"/>
      <w:marRight w:val="0"/>
      <w:marTop w:val="0"/>
      <w:marBottom w:val="0"/>
      <w:divBdr>
        <w:top w:val="none" w:sz="0" w:space="0" w:color="auto"/>
        <w:left w:val="none" w:sz="0" w:space="0" w:color="auto"/>
        <w:bottom w:val="none" w:sz="0" w:space="0" w:color="auto"/>
        <w:right w:val="none" w:sz="0" w:space="0" w:color="auto"/>
      </w:divBdr>
      <w:divsChild>
        <w:div w:id="668412230">
          <w:marLeft w:val="0"/>
          <w:marRight w:val="0"/>
          <w:marTop w:val="100"/>
          <w:marBottom w:val="100"/>
          <w:divBdr>
            <w:top w:val="none" w:sz="0" w:space="0" w:color="auto"/>
            <w:left w:val="none" w:sz="0" w:space="0" w:color="auto"/>
            <w:bottom w:val="none" w:sz="0" w:space="0" w:color="auto"/>
            <w:right w:val="none" w:sz="0" w:space="0" w:color="auto"/>
          </w:divBdr>
          <w:divsChild>
            <w:div w:id="1831603909">
              <w:marLeft w:val="150"/>
              <w:marRight w:val="150"/>
              <w:marTop w:val="300"/>
              <w:marBottom w:val="300"/>
              <w:divBdr>
                <w:top w:val="none" w:sz="0" w:space="0" w:color="auto"/>
                <w:left w:val="none" w:sz="0" w:space="0" w:color="auto"/>
                <w:bottom w:val="none" w:sz="0" w:space="0" w:color="auto"/>
                <w:right w:val="none" w:sz="0" w:space="0" w:color="auto"/>
              </w:divBdr>
              <w:divsChild>
                <w:div w:id="17912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76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3D329-AEEC-44FB-BFC2-CF6F29977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6576</Words>
  <Characters>37486</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 пк</dc:creator>
  <cp:lastModifiedBy>stolpovskih</cp:lastModifiedBy>
  <cp:revision>2</cp:revision>
  <cp:lastPrinted>2016-06-10T16:11:00Z</cp:lastPrinted>
  <dcterms:created xsi:type="dcterms:W3CDTF">2017-09-18T03:33:00Z</dcterms:created>
  <dcterms:modified xsi:type="dcterms:W3CDTF">2017-09-18T03:33:00Z</dcterms:modified>
</cp:coreProperties>
</file>