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1A95C80" w14:textId="58ABBDB9" w:rsidR="00FB288D" w:rsidRPr="00DD0460" w:rsidRDefault="008D79A1" w:rsidP="00980C9D">
      <w:pPr>
        <w:tabs>
          <w:tab w:val="left" w:pos="993"/>
        </w:tabs>
        <w:spacing w:line="276" w:lineRule="auto"/>
        <w:ind w:left="-284" w:right="-1"/>
        <w:jc w:val="center"/>
        <w:rPr>
          <w:rFonts w:eastAsia="Calibri"/>
          <w:b/>
          <w:color w:val="111111"/>
          <w:sz w:val="28"/>
          <w:szCs w:val="28"/>
          <w:lang w:val="ru-RU"/>
        </w:rPr>
      </w:pPr>
      <w:r>
        <w:rPr>
          <w:rFonts w:eastAsia="Calibri"/>
          <w:b/>
          <w:noProof/>
          <w:color w:val="111111"/>
          <w:sz w:val="28"/>
          <w:szCs w:val="28"/>
          <w:lang w:val="ru-RU" w:eastAsia="ru-RU"/>
        </w:rPr>
        <mc:AlternateContent>
          <mc:Choice Requires="wps">
            <w:drawing>
              <wp:anchor distT="0" distB="0" distL="114300" distR="114300" simplePos="0" relativeHeight="251660288" behindDoc="0" locked="0" layoutInCell="1" allowOverlap="1" wp14:anchorId="4F9A5632" wp14:editId="019ECCBD">
                <wp:simplePos x="0" y="0"/>
                <wp:positionH relativeFrom="column">
                  <wp:posOffset>5965190</wp:posOffset>
                </wp:positionH>
                <wp:positionV relativeFrom="paragraph">
                  <wp:posOffset>-410210</wp:posOffset>
                </wp:positionV>
                <wp:extent cx="419100" cy="36576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19100" cy="365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55BF34" id="Прямоугольник 2" o:spid="_x0000_s1026" style="position:absolute;margin-left:469.7pt;margin-top:-32.3pt;width:33pt;height:2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" fillcolor="white [3212]" stroked="f" strokeweight="1pt"/>
            </w:pict>
          </mc:Fallback>
        </mc:AlternateContent>
      </w:r>
      <w:r w:rsidR="00156C69" w:rsidRPr="00DD0460">
        <w:rPr>
          <w:rFonts w:eastAsia="Calibri"/>
          <w:b/>
          <w:color w:val="111111"/>
          <w:sz w:val="28"/>
          <w:szCs w:val="28"/>
          <w:lang w:val="ru-RU"/>
        </w:rPr>
        <w:t>Министерство науки и высшего образования Российской Федерации</w:t>
      </w:r>
    </w:p>
    <w:p w14:paraId="594E4848" w14:textId="77777777" w:rsidR="00FB288D" w:rsidRPr="00DD0460" w:rsidRDefault="00156C69" w:rsidP="00980C9D">
      <w:pPr>
        <w:tabs>
          <w:tab w:val="left" w:pos="993"/>
        </w:tabs>
        <w:spacing w:line="276" w:lineRule="auto"/>
        <w:ind w:left="-284" w:right="-1"/>
        <w:jc w:val="center"/>
        <w:rPr>
          <w:rFonts w:eastAsia="Calibri"/>
          <w:b/>
          <w:sz w:val="28"/>
          <w:szCs w:val="28"/>
          <w:lang w:val="ru-RU"/>
        </w:rPr>
      </w:pPr>
      <w:r w:rsidRPr="00DD0460">
        <w:rPr>
          <w:rFonts w:eastAsia="Calibri"/>
          <w:b/>
          <w:sz w:val="28"/>
          <w:szCs w:val="28"/>
          <w:lang w:val="ru-RU"/>
        </w:rPr>
        <w:t xml:space="preserve">Федеральное государственное автономное образовательное учреждение высшего образования </w:t>
      </w:r>
    </w:p>
    <w:p w14:paraId="2B37CB53" w14:textId="77777777" w:rsidR="00FB288D" w:rsidRPr="00DD0460" w:rsidRDefault="00156C69" w:rsidP="00980C9D">
      <w:pPr>
        <w:tabs>
          <w:tab w:val="left" w:pos="993"/>
        </w:tabs>
        <w:spacing w:line="276" w:lineRule="auto"/>
        <w:ind w:left="-284" w:right="-1"/>
        <w:jc w:val="center"/>
        <w:rPr>
          <w:rFonts w:eastAsia="Calibri"/>
          <w:b/>
          <w:sz w:val="28"/>
          <w:szCs w:val="28"/>
          <w:lang w:val="ru-RU"/>
        </w:rPr>
      </w:pPr>
      <w:r w:rsidRPr="00DD0460">
        <w:rPr>
          <w:rFonts w:eastAsia="Calibri"/>
          <w:b/>
          <w:sz w:val="28"/>
          <w:szCs w:val="28"/>
          <w:lang w:val="ru-RU"/>
        </w:rPr>
        <w:t>«КАЗАНСКИЙ (ПРИВОЛЖСКИЙ) ФЕДЕРАЛЬНЫЙ УНИВЕРСИТЕТ»</w:t>
      </w:r>
    </w:p>
    <w:p w14:paraId="167FF3F0" w14:textId="77777777" w:rsidR="00FB288D" w:rsidRPr="00DD0460" w:rsidRDefault="00FB288D" w:rsidP="00980C9D">
      <w:pPr>
        <w:tabs>
          <w:tab w:val="left" w:pos="993"/>
        </w:tabs>
        <w:spacing w:line="276" w:lineRule="auto"/>
        <w:ind w:left="-284" w:right="-1"/>
        <w:jc w:val="center"/>
        <w:rPr>
          <w:rFonts w:eastAsia="Calibri"/>
          <w:b/>
          <w:sz w:val="28"/>
          <w:szCs w:val="28"/>
          <w:lang w:val="ru-RU"/>
        </w:rPr>
      </w:pPr>
    </w:p>
    <w:p w14:paraId="45BE0E49" w14:textId="77777777" w:rsidR="00FB288D" w:rsidRPr="00DD0460" w:rsidRDefault="00FB288D" w:rsidP="00980C9D">
      <w:pPr>
        <w:tabs>
          <w:tab w:val="left" w:pos="993"/>
        </w:tabs>
        <w:spacing w:line="276" w:lineRule="auto"/>
        <w:ind w:left="-284" w:right="-1"/>
        <w:jc w:val="center"/>
        <w:rPr>
          <w:rFonts w:eastAsia="Calibri"/>
          <w:b/>
          <w:sz w:val="28"/>
          <w:szCs w:val="28"/>
          <w:lang w:val="ru-RU"/>
        </w:rPr>
      </w:pPr>
    </w:p>
    <w:p w14:paraId="2736E707" w14:textId="77777777" w:rsidR="00FB288D" w:rsidRPr="001779FE" w:rsidRDefault="00156C69" w:rsidP="001779FE">
      <w:pPr>
        <w:tabs>
          <w:tab w:val="left" w:pos="993"/>
        </w:tabs>
        <w:spacing w:line="360" w:lineRule="auto"/>
        <w:ind w:left="-284" w:right="-1"/>
        <w:jc w:val="center"/>
        <w:rPr>
          <w:rFonts w:eastAsia="Calibri"/>
          <w:b/>
          <w:bCs/>
          <w:sz w:val="28"/>
          <w:szCs w:val="28"/>
          <w:lang w:val="ru-RU"/>
        </w:rPr>
      </w:pPr>
      <w:r w:rsidRPr="001779FE">
        <w:rPr>
          <w:rFonts w:eastAsia="Calibri"/>
          <w:b/>
          <w:bCs/>
          <w:sz w:val="28"/>
          <w:szCs w:val="28"/>
          <w:lang w:val="ru-RU"/>
        </w:rPr>
        <w:t xml:space="preserve">Юридический факультет </w:t>
      </w:r>
    </w:p>
    <w:p w14:paraId="2AAD7161" w14:textId="2B9DC317" w:rsidR="00FB288D" w:rsidRPr="001779FE" w:rsidRDefault="00156C69" w:rsidP="001779FE">
      <w:pPr>
        <w:tabs>
          <w:tab w:val="left" w:pos="993"/>
        </w:tabs>
        <w:spacing w:line="360" w:lineRule="auto"/>
        <w:ind w:left="-284" w:right="-1"/>
        <w:jc w:val="center"/>
        <w:rPr>
          <w:rFonts w:eastAsia="Calibri"/>
          <w:b/>
          <w:bCs/>
          <w:sz w:val="28"/>
          <w:szCs w:val="28"/>
          <w:lang w:val="ru-RU"/>
        </w:rPr>
      </w:pPr>
      <w:r w:rsidRPr="001779FE">
        <w:rPr>
          <w:rFonts w:eastAsia="Calibri"/>
          <w:b/>
          <w:bCs/>
          <w:sz w:val="28"/>
          <w:szCs w:val="28"/>
          <w:lang w:val="ru-RU"/>
        </w:rPr>
        <w:t xml:space="preserve">Кафедра </w:t>
      </w:r>
      <w:r w:rsidR="00693574">
        <w:rPr>
          <w:rFonts w:eastAsia="Calibri"/>
          <w:b/>
          <w:bCs/>
          <w:sz w:val="28"/>
          <w:szCs w:val="28"/>
          <w:lang w:val="ru-RU"/>
        </w:rPr>
        <w:t>конституционного и административного</w:t>
      </w:r>
      <w:r w:rsidRPr="001779FE">
        <w:rPr>
          <w:rFonts w:eastAsia="Calibri"/>
          <w:b/>
          <w:bCs/>
          <w:sz w:val="28"/>
          <w:szCs w:val="28"/>
          <w:lang w:val="ru-RU"/>
        </w:rPr>
        <w:t xml:space="preserve"> права</w:t>
      </w:r>
    </w:p>
    <w:p w14:paraId="5AE35F72" w14:textId="77777777" w:rsidR="00FB288D" w:rsidRPr="00DD0460" w:rsidRDefault="00156C69" w:rsidP="001779FE">
      <w:pPr>
        <w:tabs>
          <w:tab w:val="left" w:pos="993"/>
        </w:tabs>
        <w:spacing w:line="360" w:lineRule="auto"/>
        <w:ind w:left="-284" w:right="-1"/>
        <w:jc w:val="center"/>
        <w:rPr>
          <w:rFonts w:eastAsia="Calibri"/>
          <w:sz w:val="28"/>
          <w:szCs w:val="28"/>
          <w:lang w:val="ru-RU"/>
        </w:rPr>
      </w:pPr>
      <w:r w:rsidRPr="00DD0460">
        <w:rPr>
          <w:rFonts w:eastAsia="Calibri"/>
          <w:sz w:val="28"/>
          <w:szCs w:val="28"/>
          <w:lang w:val="ru-RU"/>
        </w:rPr>
        <w:t xml:space="preserve">Направление подготовки: 40.03.01 Юриспруденция </w:t>
      </w:r>
    </w:p>
    <w:p w14:paraId="5FD16C08" w14:textId="77777777" w:rsidR="00FB288D" w:rsidRPr="00DD0460" w:rsidRDefault="00156C69" w:rsidP="001779FE">
      <w:pPr>
        <w:tabs>
          <w:tab w:val="left" w:pos="993"/>
        </w:tabs>
        <w:spacing w:line="360" w:lineRule="auto"/>
        <w:ind w:left="-284" w:right="-1"/>
        <w:jc w:val="center"/>
        <w:rPr>
          <w:rFonts w:eastAsia="Calibri"/>
          <w:sz w:val="28"/>
          <w:szCs w:val="28"/>
          <w:lang w:val="ru-RU"/>
        </w:rPr>
      </w:pPr>
      <w:r w:rsidRPr="00DD0460">
        <w:rPr>
          <w:rFonts w:eastAsia="Calibri"/>
          <w:sz w:val="28"/>
          <w:szCs w:val="28"/>
          <w:lang w:val="ru-RU"/>
        </w:rPr>
        <w:t>Профиль: юриспруденция</w:t>
      </w:r>
    </w:p>
    <w:p w14:paraId="002A6406" w14:textId="77777777" w:rsidR="00FB288D" w:rsidRPr="00DD0460" w:rsidRDefault="00FB288D" w:rsidP="00980C9D">
      <w:pPr>
        <w:tabs>
          <w:tab w:val="left" w:pos="993"/>
        </w:tabs>
        <w:spacing w:line="276" w:lineRule="auto"/>
        <w:ind w:left="-284" w:right="-1"/>
        <w:jc w:val="both"/>
        <w:rPr>
          <w:rFonts w:eastAsia="Calibri"/>
          <w:b/>
          <w:sz w:val="28"/>
          <w:szCs w:val="28"/>
          <w:lang w:val="ru-RU"/>
        </w:rPr>
      </w:pPr>
    </w:p>
    <w:p w14:paraId="754BE9FB" w14:textId="77777777" w:rsidR="00FB288D" w:rsidRPr="00DD0460" w:rsidRDefault="00FB288D" w:rsidP="00980C9D">
      <w:pPr>
        <w:tabs>
          <w:tab w:val="left" w:pos="993"/>
        </w:tabs>
        <w:spacing w:line="276" w:lineRule="auto"/>
        <w:ind w:left="-284" w:right="-1"/>
        <w:rPr>
          <w:rFonts w:eastAsia="Calibri"/>
          <w:sz w:val="28"/>
          <w:szCs w:val="28"/>
          <w:lang w:val="ru-RU"/>
        </w:rPr>
      </w:pPr>
    </w:p>
    <w:p w14:paraId="7C5C3E0A" w14:textId="77777777" w:rsidR="00FB288D" w:rsidRPr="00DD0460" w:rsidRDefault="00FB288D" w:rsidP="00980C9D">
      <w:pPr>
        <w:tabs>
          <w:tab w:val="left" w:pos="993"/>
        </w:tabs>
        <w:spacing w:line="276" w:lineRule="auto"/>
        <w:ind w:left="-284" w:right="-1"/>
        <w:rPr>
          <w:rFonts w:eastAsia="Calibri"/>
          <w:sz w:val="28"/>
          <w:szCs w:val="28"/>
          <w:lang w:val="ru-RU"/>
        </w:rPr>
      </w:pPr>
    </w:p>
    <w:p w14:paraId="79C4F798" w14:textId="77777777" w:rsidR="00FB288D" w:rsidRPr="001779FE" w:rsidRDefault="00156C69" w:rsidP="001779FE">
      <w:pPr>
        <w:tabs>
          <w:tab w:val="left" w:pos="993"/>
        </w:tabs>
        <w:spacing w:after="240" w:line="276" w:lineRule="auto"/>
        <w:ind w:left="-284" w:right="-1"/>
        <w:jc w:val="center"/>
        <w:rPr>
          <w:rFonts w:eastAsia="Calibri"/>
          <w:b/>
          <w:bCs/>
          <w:sz w:val="28"/>
          <w:szCs w:val="28"/>
          <w:lang w:val="ru-RU"/>
        </w:rPr>
      </w:pPr>
      <w:r w:rsidRPr="001779FE">
        <w:rPr>
          <w:rFonts w:eastAsia="Calibri"/>
          <w:b/>
          <w:bCs/>
          <w:sz w:val="28"/>
          <w:szCs w:val="28"/>
          <w:lang w:val="ru-RU"/>
        </w:rPr>
        <w:t>КУРСОВАЯ РАБОТА</w:t>
      </w:r>
    </w:p>
    <w:p w14:paraId="69BD37AF" w14:textId="6D10BE4E" w:rsidR="00910B9A" w:rsidRPr="00910B9A" w:rsidRDefault="00693574" w:rsidP="00910B9A">
      <w:pPr>
        <w:spacing w:line="360" w:lineRule="auto"/>
        <w:jc w:val="center"/>
        <w:rPr>
          <w:b/>
          <w:bCs/>
          <w:color w:val="000000"/>
          <w:sz w:val="28"/>
          <w:szCs w:val="28"/>
          <w:shd w:val="clear" w:color="auto" w:fill="FFFFFF"/>
          <w:lang w:val="ru-RU"/>
        </w:rPr>
      </w:pPr>
      <w:r>
        <w:rPr>
          <w:b/>
          <w:bCs/>
          <w:color w:val="000000"/>
          <w:sz w:val="28"/>
          <w:szCs w:val="28"/>
          <w:shd w:val="clear" w:color="auto" w:fill="FFFFFF"/>
          <w:lang w:val="ru-RU"/>
        </w:rPr>
        <w:t>Конституционно-правовые основы статуса общественных объединений</w:t>
      </w:r>
    </w:p>
    <w:p w14:paraId="173F689F" w14:textId="77777777" w:rsidR="00FB288D" w:rsidRPr="00DD0460" w:rsidRDefault="00FB288D" w:rsidP="00980C9D">
      <w:pPr>
        <w:tabs>
          <w:tab w:val="left" w:pos="993"/>
        </w:tabs>
        <w:spacing w:line="276" w:lineRule="auto"/>
        <w:ind w:left="-284" w:right="-1"/>
        <w:jc w:val="center"/>
        <w:rPr>
          <w:rFonts w:eastAsia="Calibri"/>
          <w:sz w:val="28"/>
          <w:szCs w:val="28"/>
          <w:lang w:val="ru-RU"/>
        </w:rPr>
      </w:pPr>
    </w:p>
    <w:p w14:paraId="769D4C03" w14:textId="77777777" w:rsidR="00FB288D" w:rsidRPr="00DD0460" w:rsidRDefault="00FB288D" w:rsidP="00980C9D">
      <w:pPr>
        <w:tabs>
          <w:tab w:val="left" w:pos="993"/>
        </w:tabs>
        <w:spacing w:line="276" w:lineRule="auto"/>
        <w:ind w:left="-284" w:right="-1"/>
        <w:jc w:val="center"/>
        <w:rPr>
          <w:rFonts w:eastAsia="Calibri"/>
          <w:sz w:val="28"/>
          <w:szCs w:val="28"/>
          <w:lang w:val="ru-RU"/>
        </w:rPr>
      </w:pPr>
    </w:p>
    <w:p w14:paraId="0B7A0E66" w14:textId="77777777" w:rsidR="00FB288D" w:rsidRPr="00DD0460" w:rsidRDefault="00FB288D" w:rsidP="00980C9D">
      <w:pPr>
        <w:tabs>
          <w:tab w:val="left" w:pos="993"/>
        </w:tabs>
        <w:spacing w:line="276" w:lineRule="auto"/>
        <w:ind w:left="-284" w:right="-1"/>
        <w:jc w:val="center"/>
        <w:rPr>
          <w:rFonts w:eastAsia="Calibri"/>
          <w:sz w:val="28"/>
          <w:szCs w:val="28"/>
          <w:lang w:val="ru-RU"/>
        </w:rPr>
      </w:pPr>
    </w:p>
    <w:p w14:paraId="6487038B" w14:textId="77777777" w:rsidR="00FB288D" w:rsidRPr="00DD0460" w:rsidRDefault="00FB288D" w:rsidP="00980C9D">
      <w:pPr>
        <w:tabs>
          <w:tab w:val="left" w:pos="993"/>
        </w:tabs>
        <w:spacing w:line="276" w:lineRule="auto"/>
        <w:ind w:left="-284" w:right="-1"/>
        <w:jc w:val="center"/>
        <w:rPr>
          <w:rFonts w:eastAsia="Calibri"/>
          <w:sz w:val="28"/>
          <w:szCs w:val="28"/>
          <w:lang w:val="ru-RU"/>
        </w:rPr>
      </w:pPr>
    </w:p>
    <w:p w14:paraId="2A9FD6F2" w14:textId="77777777" w:rsidR="00FB288D" w:rsidRPr="00DD0460" w:rsidRDefault="00FB288D" w:rsidP="00980C9D">
      <w:pPr>
        <w:tabs>
          <w:tab w:val="left" w:pos="993"/>
        </w:tabs>
        <w:spacing w:line="276" w:lineRule="auto"/>
        <w:ind w:left="-284" w:right="-1"/>
        <w:jc w:val="center"/>
        <w:rPr>
          <w:rFonts w:eastAsia="Calibri"/>
          <w:sz w:val="28"/>
          <w:szCs w:val="28"/>
          <w:lang w:val="ru-RU"/>
        </w:rPr>
      </w:pPr>
    </w:p>
    <w:p w14:paraId="5105C786" w14:textId="77777777" w:rsidR="00FB288D" w:rsidRPr="00DD0460" w:rsidRDefault="00FB288D" w:rsidP="00980C9D">
      <w:pPr>
        <w:tabs>
          <w:tab w:val="left" w:pos="993"/>
        </w:tabs>
        <w:spacing w:line="276" w:lineRule="auto"/>
        <w:ind w:left="-284" w:right="-1"/>
        <w:jc w:val="center"/>
        <w:rPr>
          <w:rFonts w:eastAsia="Calibri"/>
          <w:sz w:val="28"/>
          <w:szCs w:val="28"/>
          <w:lang w:val="ru-RU"/>
        </w:rPr>
      </w:pPr>
    </w:p>
    <w:p w14:paraId="65C42FB3" w14:textId="1F7EEAE7" w:rsidR="00FB288D" w:rsidRPr="00415B37" w:rsidRDefault="001779FE" w:rsidP="001779FE">
      <w:pPr>
        <w:tabs>
          <w:tab w:val="left" w:pos="993"/>
        </w:tabs>
        <w:spacing w:line="276" w:lineRule="auto"/>
        <w:ind w:left="-284" w:right="-1"/>
        <w:rPr>
          <w:rFonts w:eastAsia="Calibri"/>
          <w:b/>
          <w:bCs/>
          <w:sz w:val="28"/>
          <w:szCs w:val="28"/>
          <w:lang w:val="ru-RU"/>
        </w:rPr>
      </w:pPr>
      <w:r w:rsidRPr="00415B37">
        <w:rPr>
          <w:rFonts w:eastAsia="Calibri"/>
          <w:b/>
          <w:bCs/>
          <w:sz w:val="28"/>
          <w:szCs w:val="28"/>
          <w:lang w:val="ru-RU"/>
        </w:rPr>
        <w:t>Выполнил</w:t>
      </w:r>
      <w:r w:rsidR="00415B37" w:rsidRPr="00415B37">
        <w:rPr>
          <w:rFonts w:eastAsia="Calibri"/>
          <w:b/>
          <w:bCs/>
          <w:sz w:val="28"/>
          <w:szCs w:val="28"/>
          <w:lang w:val="ru-RU"/>
        </w:rPr>
        <w:t>:</w:t>
      </w:r>
    </w:p>
    <w:p w14:paraId="3266E5EE" w14:textId="77284513" w:rsidR="00FB288D" w:rsidRPr="00DD0460" w:rsidRDefault="00156C69" w:rsidP="00980C9D">
      <w:pPr>
        <w:tabs>
          <w:tab w:val="left" w:pos="993"/>
        </w:tabs>
        <w:spacing w:line="276" w:lineRule="auto"/>
        <w:ind w:left="-284" w:right="-1"/>
        <w:rPr>
          <w:rFonts w:eastAsia="Calibri"/>
          <w:sz w:val="28"/>
          <w:szCs w:val="28"/>
          <w:lang w:val="ru-RU"/>
        </w:rPr>
      </w:pPr>
      <w:r w:rsidRPr="00DD0460">
        <w:rPr>
          <w:rFonts w:eastAsia="Calibri"/>
          <w:sz w:val="28"/>
          <w:szCs w:val="28"/>
          <w:lang w:val="ru-RU"/>
        </w:rPr>
        <w:t>Обучающ</w:t>
      </w:r>
      <w:r w:rsidR="00447795">
        <w:rPr>
          <w:rFonts w:eastAsia="Calibri"/>
          <w:sz w:val="28"/>
          <w:szCs w:val="28"/>
          <w:lang w:val="ru-RU"/>
        </w:rPr>
        <w:t>ий</w:t>
      </w:r>
      <w:r w:rsidRPr="00DD0460">
        <w:rPr>
          <w:rFonts w:eastAsia="Calibri"/>
          <w:sz w:val="28"/>
          <w:szCs w:val="28"/>
          <w:lang w:val="ru-RU"/>
        </w:rPr>
        <w:t xml:space="preserve">ся </w:t>
      </w:r>
      <w:r w:rsidR="00447795">
        <w:rPr>
          <w:rFonts w:eastAsia="Calibri"/>
          <w:sz w:val="28"/>
          <w:szCs w:val="28"/>
          <w:lang w:val="ru-RU"/>
        </w:rPr>
        <w:t xml:space="preserve">3 </w:t>
      </w:r>
      <w:r w:rsidRPr="00DD0460">
        <w:rPr>
          <w:rFonts w:eastAsia="Calibri"/>
          <w:sz w:val="28"/>
          <w:szCs w:val="28"/>
          <w:lang w:val="ru-RU"/>
        </w:rPr>
        <w:t xml:space="preserve">курса </w:t>
      </w:r>
    </w:p>
    <w:p w14:paraId="308FB7A0" w14:textId="2AD3C7BD" w:rsidR="00FB288D" w:rsidRPr="00DD0460" w:rsidRDefault="001779FE" w:rsidP="00980C9D">
      <w:pPr>
        <w:tabs>
          <w:tab w:val="left" w:pos="993"/>
        </w:tabs>
        <w:spacing w:line="276" w:lineRule="auto"/>
        <w:ind w:left="-284" w:right="-1"/>
        <w:rPr>
          <w:rFonts w:eastAsia="Calibri"/>
          <w:sz w:val="28"/>
          <w:szCs w:val="28"/>
          <w:lang w:val="ru-RU"/>
        </w:rPr>
      </w:pPr>
      <w:r>
        <w:rPr>
          <w:rFonts w:eastAsia="Calibri"/>
          <w:sz w:val="28"/>
          <w:szCs w:val="28"/>
          <w:lang w:val="ru-RU"/>
        </w:rPr>
        <w:t xml:space="preserve">  </w:t>
      </w:r>
      <w:r w:rsidR="00447795">
        <w:rPr>
          <w:rFonts w:eastAsia="Calibri"/>
          <w:sz w:val="28"/>
          <w:szCs w:val="28"/>
          <w:lang w:val="ru-RU"/>
        </w:rPr>
        <w:t xml:space="preserve">08-001 </w:t>
      </w:r>
      <w:r w:rsidR="00156C69" w:rsidRPr="00DD0460">
        <w:rPr>
          <w:rFonts w:eastAsia="Calibri"/>
          <w:sz w:val="28"/>
          <w:szCs w:val="28"/>
          <w:lang w:val="ru-RU"/>
        </w:rPr>
        <w:t>группы</w:t>
      </w:r>
    </w:p>
    <w:p w14:paraId="148438A3" w14:textId="2DC2E667" w:rsidR="00FB288D" w:rsidRPr="00DD0460" w:rsidRDefault="00156C69" w:rsidP="00980C9D">
      <w:pPr>
        <w:tabs>
          <w:tab w:val="left" w:pos="993"/>
        </w:tabs>
        <w:spacing w:line="276" w:lineRule="auto"/>
        <w:ind w:left="-284" w:right="-1"/>
        <w:rPr>
          <w:rFonts w:eastAsia="Calibri"/>
          <w:sz w:val="28"/>
          <w:szCs w:val="28"/>
          <w:lang w:val="ru-RU"/>
        </w:rPr>
      </w:pPr>
      <w:r w:rsidRPr="00DD0460">
        <w:rPr>
          <w:rFonts w:eastAsia="Calibri"/>
          <w:sz w:val="28"/>
          <w:szCs w:val="28"/>
          <w:lang w:val="ru-RU"/>
        </w:rPr>
        <w:t>«___» ___________20__г.</w:t>
      </w:r>
      <w:r w:rsidRPr="00DD0460">
        <w:rPr>
          <w:rFonts w:eastAsia="Calibri"/>
          <w:sz w:val="28"/>
          <w:szCs w:val="28"/>
          <w:lang w:val="ru-RU"/>
        </w:rPr>
        <w:tab/>
      </w:r>
      <w:r w:rsidRPr="00DD0460">
        <w:rPr>
          <w:rFonts w:eastAsia="Calibri"/>
          <w:sz w:val="28"/>
          <w:szCs w:val="28"/>
          <w:lang w:val="ru-RU"/>
        </w:rPr>
        <w:tab/>
      </w:r>
      <w:r w:rsidRPr="00DD0460">
        <w:rPr>
          <w:rFonts w:eastAsia="Calibri"/>
          <w:sz w:val="28"/>
          <w:szCs w:val="28"/>
          <w:lang w:val="ru-RU"/>
        </w:rPr>
        <w:tab/>
        <w:t xml:space="preserve">__________ </w:t>
      </w:r>
      <w:r w:rsidR="00447795">
        <w:rPr>
          <w:rFonts w:eastAsia="Calibri"/>
          <w:sz w:val="28"/>
          <w:szCs w:val="28"/>
          <w:lang w:val="ru-RU"/>
        </w:rPr>
        <w:t>Вахрушев Р. А.</w:t>
      </w:r>
    </w:p>
    <w:p w14:paraId="2F7D91F1" w14:textId="77777777" w:rsidR="00FB288D" w:rsidRPr="00DD0460" w:rsidRDefault="00FB288D" w:rsidP="00980C9D">
      <w:pPr>
        <w:tabs>
          <w:tab w:val="left" w:pos="993"/>
        </w:tabs>
        <w:spacing w:line="276" w:lineRule="auto"/>
        <w:ind w:left="-284" w:right="-1"/>
        <w:rPr>
          <w:rFonts w:eastAsia="Calibri"/>
          <w:b/>
          <w:bCs/>
          <w:sz w:val="28"/>
          <w:szCs w:val="28"/>
          <w:lang w:val="ru-RU"/>
        </w:rPr>
      </w:pPr>
    </w:p>
    <w:p w14:paraId="7F54A463" w14:textId="77777777" w:rsidR="00FB288D" w:rsidRPr="00DD0460" w:rsidRDefault="00FB288D" w:rsidP="00980C9D">
      <w:pPr>
        <w:tabs>
          <w:tab w:val="left" w:pos="993"/>
        </w:tabs>
        <w:spacing w:line="276" w:lineRule="auto"/>
        <w:ind w:left="-284" w:right="-1"/>
        <w:rPr>
          <w:rFonts w:eastAsia="Calibri"/>
          <w:b/>
          <w:bCs/>
          <w:sz w:val="28"/>
          <w:szCs w:val="28"/>
          <w:lang w:val="ru-RU"/>
        </w:rPr>
      </w:pPr>
    </w:p>
    <w:p w14:paraId="6D3361FF" w14:textId="77777777" w:rsidR="00FB288D" w:rsidRPr="001779FE" w:rsidRDefault="00156C69" w:rsidP="00980C9D">
      <w:pPr>
        <w:tabs>
          <w:tab w:val="left" w:pos="993"/>
        </w:tabs>
        <w:spacing w:line="276" w:lineRule="auto"/>
        <w:ind w:left="-284" w:right="-1"/>
        <w:rPr>
          <w:rFonts w:eastAsia="Calibri"/>
          <w:b/>
          <w:bCs/>
          <w:sz w:val="28"/>
          <w:szCs w:val="28"/>
          <w:lang w:val="ru-RU"/>
        </w:rPr>
      </w:pPr>
      <w:r w:rsidRPr="001779FE">
        <w:rPr>
          <w:rFonts w:eastAsia="Calibri"/>
          <w:b/>
          <w:bCs/>
          <w:sz w:val="28"/>
          <w:szCs w:val="28"/>
          <w:lang w:val="ru-RU"/>
        </w:rPr>
        <w:t>Научный руководитель:</w:t>
      </w:r>
    </w:p>
    <w:p w14:paraId="6743738A" w14:textId="04380352" w:rsidR="00FB288D" w:rsidRPr="00DD0460" w:rsidRDefault="00447795" w:rsidP="00980C9D">
      <w:pPr>
        <w:tabs>
          <w:tab w:val="left" w:pos="993"/>
        </w:tabs>
        <w:spacing w:line="276" w:lineRule="auto"/>
        <w:ind w:left="-284" w:right="-1"/>
        <w:rPr>
          <w:rFonts w:eastAsia="Calibri"/>
          <w:sz w:val="28"/>
          <w:szCs w:val="28"/>
          <w:lang w:val="ru-RU"/>
        </w:rPr>
      </w:pPr>
      <w:r>
        <w:rPr>
          <w:rFonts w:eastAsia="Calibri"/>
          <w:sz w:val="28"/>
          <w:szCs w:val="28"/>
          <w:lang w:val="ru-RU"/>
        </w:rPr>
        <w:t>к</w:t>
      </w:r>
      <w:r w:rsidR="00156C69" w:rsidRPr="00DD0460">
        <w:rPr>
          <w:rFonts w:eastAsia="Calibri"/>
          <w:sz w:val="28"/>
          <w:szCs w:val="28"/>
          <w:lang w:val="ru-RU"/>
        </w:rPr>
        <w:t xml:space="preserve">. ю. н., </w:t>
      </w:r>
      <w:r>
        <w:rPr>
          <w:rFonts w:eastAsia="Calibri"/>
          <w:sz w:val="28"/>
          <w:szCs w:val="28"/>
          <w:lang w:val="ru-RU"/>
        </w:rPr>
        <w:t>доцент</w:t>
      </w:r>
    </w:p>
    <w:p w14:paraId="21B4515F" w14:textId="3BD2A540" w:rsidR="00FB288D" w:rsidRPr="00DD0460" w:rsidRDefault="00156C69" w:rsidP="00980C9D">
      <w:pPr>
        <w:tabs>
          <w:tab w:val="left" w:pos="993"/>
        </w:tabs>
        <w:spacing w:line="276" w:lineRule="auto"/>
        <w:ind w:left="-284" w:right="-1"/>
        <w:rPr>
          <w:rFonts w:eastAsia="Calibri"/>
          <w:sz w:val="28"/>
          <w:szCs w:val="28"/>
          <w:lang w:val="ru-RU"/>
        </w:rPr>
      </w:pPr>
      <w:r w:rsidRPr="00DD0460">
        <w:rPr>
          <w:rFonts w:eastAsia="Calibri"/>
          <w:sz w:val="28"/>
          <w:szCs w:val="28"/>
          <w:lang w:val="ru-RU"/>
        </w:rPr>
        <w:t>«___» ___________20__г.</w:t>
      </w:r>
      <w:r w:rsidRPr="00DD0460">
        <w:rPr>
          <w:rFonts w:eastAsia="Calibri"/>
          <w:sz w:val="28"/>
          <w:szCs w:val="28"/>
          <w:lang w:val="ru-RU"/>
        </w:rPr>
        <w:tab/>
      </w:r>
      <w:r w:rsidRPr="00DD0460">
        <w:rPr>
          <w:rFonts w:eastAsia="Calibri"/>
          <w:sz w:val="28"/>
          <w:szCs w:val="28"/>
          <w:lang w:val="ru-RU"/>
        </w:rPr>
        <w:tab/>
        <w:t xml:space="preserve">          __________ </w:t>
      </w:r>
      <w:r w:rsidR="00447795">
        <w:rPr>
          <w:rFonts w:eastAsia="Calibri"/>
          <w:sz w:val="28"/>
          <w:szCs w:val="28"/>
          <w:lang w:val="ru-RU"/>
        </w:rPr>
        <w:t>Амирова Р. Р.</w:t>
      </w:r>
    </w:p>
    <w:p w14:paraId="1DA273FE" w14:textId="77777777" w:rsidR="00FB288D" w:rsidRPr="00DD0460" w:rsidRDefault="00FB288D" w:rsidP="00980C9D">
      <w:pPr>
        <w:tabs>
          <w:tab w:val="left" w:pos="993"/>
        </w:tabs>
        <w:spacing w:line="276" w:lineRule="auto"/>
        <w:ind w:left="-284" w:right="-1"/>
        <w:jc w:val="center"/>
        <w:rPr>
          <w:rFonts w:eastAsia="Calibri"/>
          <w:sz w:val="28"/>
          <w:szCs w:val="28"/>
          <w:lang w:val="ru-RU"/>
        </w:rPr>
      </w:pPr>
    </w:p>
    <w:p w14:paraId="7C489FE0" w14:textId="77777777" w:rsidR="00FB288D" w:rsidRPr="00DD0460" w:rsidRDefault="00FB288D" w:rsidP="00980C9D">
      <w:pPr>
        <w:tabs>
          <w:tab w:val="left" w:pos="993"/>
        </w:tabs>
        <w:spacing w:line="276" w:lineRule="auto"/>
        <w:ind w:left="-284" w:right="-1"/>
        <w:jc w:val="center"/>
        <w:rPr>
          <w:rFonts w:eastAsia="Calibri"/>
          <w:sz w:val="28"/>
          <w:szCs w:val="28"/>
          <w:lang w:val="ru-RU"/>
        </w:rPr>
      </w:pPr>
    </w:p>
    <w:p w14:paraId="092A54F5" w14:textId="77777777" w:rsidR="00FB288D" w:rsidRPr="00DD0460" w:rsidRDefault="00FB288D" w:rsidP="00980C9D">
      <w:pPr>
        <w:tabs>
          <w:tab w:val="left" w:pos="993"/>
        </w:tabs>
        <w:spacing w:line="276" w:lineRule="auto"/>
        <w:ind w:left="-284" w:right="-1"/>
        <w:rPr>
          <w:rFonts w:eastAsia="Calibri"/>
          <w:sz w:val="28"/>
          <w:szCs w:val="28"/>
          <w:lang w:val="ru-RU"/>
        </w:rPr>
      </w:pPr>
    </w:p>
    <w:p w14:paraId="3809E2CB" w14:textId="77777777" w:rsidR="00FB288D" w:rsidRPr="00DD0460" w:rsidRDefault="00FB288D" w:rsidP="00980C9D">
      <w:pPr>
        <w:tabs>
          <w:tab w:val="left" w:pos="993"/>
        </w:tabs>
        <w:spacing w:line="276" w:lineRule="auto"/>
        <w:ind w:left="-284" w:right="-1"/>
        <w:jc w:val="center"/>
        <w:rPr>
          <w:rFonts w:eastAsia="Calibri"/>
          <w:sz w:val="28"/>
          <w:szCs w:val="28"/>
          <w:lang w:val="ru-RU"/>
        </w:rPr>
      </w:pPr>
    </w:p>
    <w:p w14:paraId="6E4E4A87" w14:textId="4C162F45" w:rsidR="00FB288D" w:rsidRDefault="00156C69" w:rsidP="00980C9D">
      <w:pPr>
        <w:tabs>
          <w:tab w:val="left" w:pos="993"/>
        </w:tabs>
        <w:spacing w:line="276" w:lineRule="auto"/>
        <w:ind w:left="-284" w:right="-1"/>
        <w:jc w:val="center"/>
        <w:rPr>
          <w:rFonts w:eastAsia="Calibri"/>
          <w:b/>
          <w:sz w:val="28"/>
          <w:szCs w:val="28"/>
          <w:lang w:val="ru-RU"/>
        </w:rPr>
      </w:pPr>
      <w:r w:rsidRPr="00DD0460">
        <w:rPr>
          <w:rFonts w:eastAsia="Calibri"/>
          <w:b/>
          <w:sz w:val="28"/>
          <w:szCs w:val="28"/>
          <w:lang w:val="ru-RU"/>
        </w:rPr>
        <w:t>Казань – 202</w:t>
      </w:r>
      <w:r w:rsidR="00DA43C8">
        <w:rPr>
          <w:rFonts w:eastAsia="Calibri"/>
          <w:b/>
          <w:sz w:val="28"/>
          <w:szCs w:val="28"/>
          <w:lang w:val="ru-RU"/>
        </w:rPr>
        <w:t>3</w:t>
      </w:r>
      <w:r w:rsidRPr="00DD0460">
        <w:rPr>
          <w:rFonts w:eastAsia="Calibri"/>
          <w:b/>
          <w:sz w:val="28"/>
          <w:szCs w:val="28"/>
          <w:lang w:val="ru-RU"/>
        </w:rPr>
        <w:t xml:space="preserve">г. </w:t>
      </w:r>
    </w:p>
    <w:p w14:paraId="5BE769B3" w14:textId="09E99A50" w:rsidR="00FB288D" w:rsidRDefault="00FB288D" w:rsidP="008D79A1">
      <w:pPr>
        <w:rPr>
          <w:rFonts w:eastAsia="Calibri"/>
          <w:b/>
          <w:sz w:val="28"/>
          <w:szCs w:val="28"/>
          <w:lang w:val="ru-RU"/>
        </w:rPr>
      </w:pPr>
    </w:p>
    <w:p w14:paraId="61D1A83B" w14:textId="432FCFFA" w:rsidR="008D79A1" w:rsidRDefault="008D79A1" w:rsidP="008D79A1">
      <w:pPr>
        <w:rPr>
          <w:rFonts w:eastAsia="Calibri"/>
          <w:b/>
          <w:sz w:val="28"/>
          <w:szCs w:val="28"/>
          <w:lang w:val="ru-RU"/>
        </w:rPr>
      </w:pPr>
    </w:p>
    <w:p w14:paraId="1C4A7CEB" w14:textId="77777777" w:rsidR="008D79A1" w:rsidRPr="00DD0460" w:rsidRDefault="008D79A1" w:rsidP="008D79A1">
      <w:pPr>
        <w:rPr>
          <w:rFonts w:eastAsia="Calibri"/>
          <w:b/>
          <w:sz w:val="28"/>
          <w:szCs w:val="28"/>
          <w:lang w:val="ru-RU"/>
        </w:rPr>
      </w:pPr>
    </w:p>
    <w:sdt>
      <w:sdtPr>
        <w:rPr>
          <w:sz w:val="28"/>
          <w:szCs w:val="28"/>
        </w:rPr>
        <w:id w:val="373665636"/>
        <w:docPartObj>
          <w:docPartGallery w:val="Table of Contents"/>
          <w:docPartUnique/>
        </w:docPartObj>
      </w:sdtPr>
      <w:sdtEndPr>
        <w:rPr>
          <w:sz w:val="24"/>
          <w:szCs w:val="24"/>
        </w:rPr>
      </w:sdtEndPr>
      <w:sdtContent>
        <w:p w14:paraId="018F1C73" w14:textId="68ADAC8D" w:rsidR="005E4D63" w:rsidRPr="00AB79A2" w:rsidRDefault="008D79A1" w:rsidP="007070A0">
          <w:pPr>
            <w:spacing w:line="360" w:lineRule="auto"/>
            <w:ind w:left="-284" w:right="142"/>
            <w:jc w:val="center"/>
            <w:rPr>
              <w:b/>
              <w:bCs/>
              <w:color w:val="000000" w:themeColor="text1"/>
              <w:sz w:val="28"/>
              <w:szCs w:val="28"/>
              <w:lang w:val="ru-RU"/>
            </w:rPr>
          </w:pPr>
          <w:r>
            <w:rPr>
              <w:rFonts w:eastAsiaTheme="majorEastAsia"/>
              <w:b/>
              <w:bCs/>
              <w:noProof/>
              <w:color w:val="000000" w:themeColor="text1"/>
              <w:sz w:val="28"/>
              <w:szCs w:val="28"/>
              <w:lang w:val="ru-RU" w:eastAsia="ru-RU"/>
            </w:rPr>
            <mc:AlternateContent>
              <mc:Choice Requires="wps">
                <w:drawing>
                  <wp:anchor distT="0" distB="0" distL="114300" distR="114300" simplePos="0" relativeHeight="251659264" behindDoc="0" locked="0" layoutInCell="1" allowOverlap="1" wp14:anchorId="69C17B68" wp14:editId="61C6A357">
                    <wp:simplePos x="0" y="0"/>
                    <wp:positionH relativeFrom="column">
                      <wp:posOffset>6003290</wp:posOffset>
                    </wp:positionH>
                    <wp:positionV relativeFrom="paragraph">
                      <wp:posOffset>-349250</wp:posOffset>
                    </wp:positionV>
                    <wp:extent cx="358140" cy="297180"/>
                    <wp:effectExtent l="0" t="0" r="3810" b="7620"/>
                    <wp:wrapNone/>
                    <wp:docPr id="1" name="Прямоугольник 1"/>
                    <wp:cNvGraphicFramePr/>
                    <a:graphic xmlns:a="http://schemas.openxmlformats.org/drawingml/2006/main">
                      <a:graphicData uri="http://schemas.microsoft.com/office/word/2010/wordprocessingShape">
                        <wps:wsp>
                          <wps:cNvSpPr/>
                          <wps:spPr>
                            <a:xfrm>
                              <a:off x="0" y="0"/>
                              <a:ext cx="358140" cy="297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D09F1B4" id="Прямоугольник 1" o:spid="_x0000_s1026" style="position:absolute;margin-left:472.7pt;margin-top:-27.5pt;width:28.2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" fillcolor="white [3212]" stroked="f" strokeweight="1pt"/>
                </w:pict>
              </mc:Fallback>
            </mc:AlternateContent>
          </w:r>
          <w:r w:rsidR="00156C69" w:rsidRPr="00AB79A2">
            <w:rPr>
              <w:rFonts w:eastAsiaTheme="majorEastAsia"/>
              <w:b/>
              <w:bCs/>
              <w:color w:val="000000" w:themeColor="text1"/>
              <w:sz w:val="28"/>
              <w:szCs w:val="28"/>
              <w:lang w:val="ru-RU"/>
            </w:rPr>
            <w:t>Оглавление</w:t>
          </w:r>
          <w:r w:rsidR="00156C69" w:rsidRPr="00AB79A2">
            <w:rPr>
              <w:rFonts w:eastAsiaTheme="minorHAnsi"/>
              <w:color w:val="000000" w:themeColor="text1"/>
              <w:sz w:val="28"/>
              <w:szCs w:val="28"/>
              <w:lang w:val="ru-RU" w:eastAsia="ru-RU"/>
            </w:rPr>
            <w:tab/>
          </w:r>
        </w:p>
        <w:p w14:paraId="439F7FA9" w14:textId="0F54A293" w:rsidR="00B14BBC" w:rsidRPr="00B14BBC" w:rsidRDefault="005228BA" w:rsidP="00B14BBC">
          <w:pPr>
            <w:pStyle w:val="TOC2"/>
            <w:ind w:left="283" w:right="113"/>
            <w:jc w:val="both"/>
            <w:rPr>
              <w:rFonts w:ascii="Times New Roman" w:eastAsiaTheme="minorEastAsia" w:hAnsi="Times New Roman"/>
              <w:noProof/>
              <w:sz w:val="28"/>
              <w:szCs w:val="28"/>
              <w:lang w:eastAsia="ru-RU"/>
            </w:rPr>
          </w:pPr>
          <w:r w:rsidRPr="00B14BBC">
            <w:rPr>
              <w:rFonts w:ascii="Times New Roman" w:eastAsiaTheme="minorHAnsi" w:hAnsi="Times New Roman"/>
              <w:color w:val="000000" w:themeColor="text1"/>
              <w:sz w:val="28"/>
              <w:szCs w:val="28"/>
            </w:rPr>
            <w:fldChar w:fldCharType="begin"/>
          </w:r>
          <w:r w:rsidR="003E4229" w:rsidRPr="00B14BBC">
            <w:rPr>
              <w:rFonts w:ascii="Times New Roman" w:eastAsiaTheme="minorHAnsi" w:hAnsi="Times New Roman"/>
              <w:color w:val="000000" w:themeColor="text1"/>
              <w:sz w:val="28"/>
              <w:szCs w:val="28"/>
            </w:rPr>
            <w:instrText xml:space="preserve"> TOC \o "1-7" \h \z \u </w:instrText>
          </w:r>
          <w:r w:rsidRPr="00B14BBC">
            <w:rPr>
              <w:rFonts w:ascii="Times New Roman" w:eastAsiaTheme="minorHAnsi" w:hAnsi="Times New Roman"/>
              <w:color w:val="000000" w:themeColor="text1"/>
              <w:sz w:val="28"/>
              <w:szCs w:val="28"/>
            </w:rPr>
            <w:fldChar w:fldCharType="separate"/>
          </w:r>
          <w:hyperlink w:anchor="_Toc133098166" w:history="1">
            <w:r w:rsidR="00B14BBC" w:rsidRPr="00B14BBC">
              <w:rPr>
                <w:rStyle w:val="Hyperlink"/>
                <w:rFonts w:ascii="Times New Roman" w:eastAsiaTheme="majorEastAsia" w:hAnsi="Times New Roman"/>
                <w:noProof/>
                <w:sz w:val="28"/>
                <w:szCs w:val="28"/>
                <w:shd w:val="clear" w:color="auto" w:fill="FFFFFF"/>
              </w:rPr>
              <w:t>Введение</w:t>
            </w:r>
            <w:r w:rsidR="00B14BBC" w:rsidRPr="00B14BBC">
              <w:rPr>
                <w:rFonts w:ascii="Times New Roman" w:hAnsi="Times New Roman"/>
                <w:noProof/>
                <w:webHidden/>
                <w:sz w:val="28"/>
                <w:szCs w:val="28"/>
              </w:rPr>
              <w:tab/>
            </w:r>
            <w:r w:rsidR="00B14BBC" w:rsidRPr="00B14BBC">
              <w:rPr>
                <w:rFonts w:ascii="Times New Roman" w:hAnsi="Times New Roman"/>
                <w:noProof/>
                <w:webHidden/>
                <w:sz w:val="28"/>
                <w:szCs w:val="28"/>
              </w:rPr>
              <w:fldChar w:fldCharType="begin"/>
            </w:r>
            <w:r w:rsidR="00B14BBC" w:rsidRPr="00B14BBC">
              <w:rPr>
                <w:rFonts w:ascii="Times New Roman" w:hAnsi="Times New Roman"/>
                <w:noProof/>
                <w:webHidden/>
                <w:sz w:val="28"/>
                <w:szCs w:val="28"/>
              </w:rPr>
              <w:instrText xml:space="preserve"> PAGEREF _Toc133098166 \h </w:instrText>
            </w:r>
            <w:r w:rsidR="00B14BBC" w:rsidRPr="00B14BBC">
              <w:rPr>
                <w:rFonts w:ascii="Times New Roman" w:hAnsi="Times New Roman"/>
                <w:noProof/>
                <w:webHidden/>
                <w:sz w:val="28"/>
                <w:szCs w:val="28"/>
              </w:rPr>
            </w:r>
            <w:r w:rsidR="00B14BBC" w:rsidRPr="00B14BBC">
              <w:rPr>
                <w:rFonts w:ascii="Times New Roman" w:hAnsi="Times New Roman"/>
                <w:noProof/>
                <w:webHidden/>
                <w:sz w:val="28"/>
                <w:szCs w:val="28"/>
              </w:rPr>
              <w:fldChar w:fldCharType="separate"/>
            </w:r>
            <w:r w:rsidR="00A8503E">
              <w:rPr>
                <w:rFonts w:ascii="Times New Roman" w:hAnsi="Times New Roman"/>
                <w:noProof/>
                <w:webHidden/>
                <w:sz w:val="28"/>
                <w:szCs w:val="28"/>
              </w:rPr>
              <w:t>3</w:t>
            </w:r>
            <w:r w:rsidR="00B14BBC" w:rsidRPr="00B14BBC">
              <w:rPr>
                <w:rFonts w:ascii="Times New Roman" w:hAnsi="Times New Roman"/>
                <w:noProof/>
                <w:webHidden/>
                <w:sz w:val="28"/>
                <w:szCs w:val="28"/>
              </w:rPr>
              <w:fldChar w:fldCharType="end"/>
            </w:r>
          </w:hyperlink>
        </w:p>
        <w:p w14:paraId="58F1515B" w14:textId="10DFA71D" w:rsidR="00B14BBC" w:rsidRPr="00B14BBC" w:rsidRDefault="00815945" w:rsidP="00B14BBC">
          <w:pPr>
            <w:pStyle w:val="TOC1"/>
            <w:spacing w:line="360" w:lineRule="auto"/>
            <w:ind w:left="283" w:right="113"/>
            <w:jc w:val="both"/>
            <w:rPr>
              <w:rFonts w:eastAsiaTheme="minorEastAsia"/>
              <w:noProof/>
              <w:sz w:val="28"/>
              <w:szCs w:val="28"/>
              <w:lang w:val="ru-RU" w:eastAsia="ru-RU"/>
            </w:rPr>
          </w:pPr>
          <w:hyperlink w:anchor="_Toc133098167" w:history="1">
            <w:r w:rsidR="00B14BBC" w:rsidRPr="00B14BBC">
              <w:rPr>
                <w:rStyle w:val="Hyperlink"/>
                <w:noProof/>
                <w:sz w:val="28"/>
                <w:szCs w:val="28"/>
                <w:shd w:val="clear" w:color="auto" w:fill="FFFFFF"/>
                <w:lang w:val="ru-RU"/>
              </w:rPr>
              <w:t>Глава 1. Общественные объединения как правовое явление: его понятие и сущность</w:t>
            </w:r>
            <w:r w:rsidR="00B14BBC" w:rsidRPr="00B14BBC">
              <w:rPr>
                <w:noProof/>
                <w:webHidden/>
                <w:sz w:val="28"/>
                <w:szCs w:val="28"/>
              </w:rPr>
              <w:tab/>
            </w:r>
            <w:r w:rsidR="00B14BBC" w:rsidRPr="00B14BBC">
              <w:rPr>
                <w:noProof/>
                <w:webHidden/>
                <w:sz w:val="28"/>
                <w:szCs w:val="28"/>
              </w:rPr>
              <w:fldChar w:fldCharType="begin"/>
            </w:r>
            <w:r w:rsidR="00B14BBC" w:rsidRPr="00B14BBC">
              <w:rPr>
                <w:noProof/>
                <w:webHidden/>
                <w:sz w:val="28"/>
                <w:szCs w:val="28"/>
              </w:rPr>
              <w:instrText xml:space="preserve"> PAGEREF _Toc133098167 \h </w:instrText>
            </w:r>
            <w:r w:rsidR="00B14BBC" w:rsidRPr="00B14BBC">
              <w:rPr>
                <w:noProof/>
                <w:webHidden/>
                <w:sz w:val="28"/>
                <w:szCs w:val="28"/>
              </w:rPr>
            </w:r>
            <w:r w:rsidR="00B14BBC" w:rsidRPr="00B14BBC">
              <w:rPr>
                <w:noProof/>
                <w:webHidden/>
                <w:sz w:val="28"/>
                <w:szCs w:val="28"/>
              </w:rPr>
              <w:fldChar w:fldCharType="separate"/>
            </w:r>
            <w:r w:rsidR="00A8503E">
              <w:rPr>
                <w:noProof/>
                <w:webHidden/>
                <w:sz w:val="28"/>
                <w:szCs w:val="28"/>
              </w:rPr>
              <w:t>7</w:t>
            </w:r>
            <w:r w:rsidR="00B14BBC" w:rsidRPr="00B14BBC">
              <w:rPr>
                <w:noProof/>
                <w:webHidden/>
                <w:sz w:val="28"/>
                <w:szCs w:val="28"/>
              </w:rPr>
              <w:fldChar w:fldCharType="end"/>
            </w:r>
          </w:hyperlink>
        </w:p>
        <w:p w14:paraId="3CCAFD88" w14:textId="69CF46A8" w:rsidR="00B14BBC" w:rsidRPr="00B14BBC" w:rsidRDefault="00815945" w:rsidP="00B14BBC">
          <w:pPr>
            <w:pStyle w:val="TOC1"/>
            <w:spacing w:line="360" w:lineRule="auto"/>
            <w:ind w:left="283" w:right="113"/>
            <w:jc w:val="both"/>
            <w:rPr>
              <w:rFonts w:eastAsiaTheme="minorEastAsia"/>
              <w:noProof/>
              <w:sz w:val="28"/>
              <w:szCs w:val="28"/>
              <w:lang w:val="ru-RU" w:eastAsia="ru-RU"/>
            </w:rPr>
          </w:pPr>
          <w:hyperlink w:anchor="_Toc133098168" w:history="1">
            <w:r w:rsidR="00B14BBC" w:rsidRPr="00B14BBC">
              <w:rPr>
                <w:rStyle w:val="Hyperlink"/>
                <w:noProof/>
                <w:sz w:val="28"/>
                <w:szCs w:val="28"/>
                <w:lang w:val="ru-RU"/>
              </w:rPr>
              <w:t>1.1</w:t>
            </w:r>
            <w:r w:rsidR="00B14BBC" w:rsidRPr="00B14BBC">
              <w:rPr>
                <w:rFonts w:eastAsiaTheme="minorEastAsia"/>
                <w:noProof/>
                <w:sz w:val="28"/>
                <w:szCs w:val="28"/>
                <w:lang w:val="ru-RU" w:eastAsia="ru-RU"/>
              </w:rPr>
              <w:tab/>
            </w:r>
            <w:r w:rsidR="00B14BBC" w:rsidRPr="00B14BBC">
              <w:rPr>
                <w:rStyle w:val="Hyperlink"/>
                <w:noProof/>
                <w:sz w:val="28"/>
                <w:szCs w:val="28"/>
                <w:shd w:val="clear" w:color="auto" w:fill="FFFFFF"/>
                <w:lang w:val="ru-RU"/>
              </w:rPr>
              <w:t>Понятие и элементы конституционно-правового статуса общественных объединений</w:t>
            </w:r>
            <w:r w:rsidR="00B14BBC" w:rsidRPr="00B14BBC">
              <w:rPr>
                <w:noProof/>
                <w:webHidden/>
                <w:sz w:val="28"/>
                <w:szCs w:val="28"/>
              </w:rPr>
              <w:tab/>
            </w:r>
            <w:r w:rsidR="00B14BBC" w:rsidRPr="00B14BBC">
              <w:rPr>
                <w:noProof/>
                <w:webHidden/>
                <w:sz w:val="28"/>
                <w:szCs w:val="28"/>
              </w:rPr>
              <w:fldChar w:fldCharType="begin"/>
            </w:r>
            <w:r w:rsidR="00B14BBC" w:rsidRPr="00B14BBC">
              <w:rPr>
                <w:noProof/>
                <w:webHidden/>
                <w:sz w:val="28"/>
                <w:szCs w:val="28"/>
              </w:rPr>
              <w:instrText xml:space="preserve"> PAGEREF _Toc133098168 \h </w:instrText>
            </w:r>
            <w:r w:rsidR="00B14BBC" w:rsidRPr="00B14BBC">
              <w:rPr>
                <w:noProof/>
                <w:webHidden/>
                <w:sz w:val="28"/>
                <w:szCs w:val="28"/>
              </w:rPr>
            </w:r>
            <w:r w:rsidR="00B14BBC" w:rsidRPr="00B14BBC">
              <w:rPr>
                <w:noProof/>
                <w:webHidden/>
                <w:sz w:val="28"/>
                <w:szCs w:val="28"/>
              </w:rPr>
              <w:fldChar w:fldCharType="separate"/>
            </w:r>
            <w:r w:rsidR="00A8503E">
              <w:rPr>
                <w:noProof/>
                <w:webHidden/>
                <w:sz w:val="28"/>
                <w:szCs w:val="28"/>
              </w:rPr>
              <w:t>7</w:t>
            </w:r>
            <w:r w:rsidR="00B14BBC" w:rsidRPr="00B14BBC">
              <w:rPr>
                <w:noProof/>
                <w:webHidden/>
                <w:sz w:val="28"/>
                <w:szCs w:val="28"/>
              </w:rPr>
              <w:fldChar w:fldCharType="end"/>
            </w:r>
          </w:hyperlink>
        </w:p>
        <w:p w14:paraId="526D0C58" w14:textId="01F19EFC" w:rsidR="00B14BBC" w:rsidRPr="00B14BBC" w:rsidRDefault="00815945" w:rsidP="00B14BBC">
          <w:pPr>
            <w:pStyle w:val="TOC1"/>
            <w:spacing w:line="360" w:lineRule="auto"/>
            <w:ind w:left="283" w:right="113"/>
            <w:jc w:val="both"/>
            <w:rPr>
              <w:rFonts w:eastAsiaTheme="minorEastAsia"/>
              <w:noProof/>
              <w:sz w:val="28"/>
              <w:szCs w:val="28"/>
              <w:lang w:val="ru-RU" w:eastAsia="ru-RU"/>
            </w:rPr>
          </w:pPr>
          <w:hyperlink w:anchor="_Toc133098169" w:history="1">
            <w:r w:rsidR="00B14BBC" w:rsidRPr="00B14BBC">
              <w:rPr>
                <w:rStyle w:val="Hyperlink"/>
                <w:noProof/>
                <w:sz w:val="28"/>
                <w:szCs w:val="28"/>
                <w:shd w:val="clear" w:color="auto" w:fill="FFFFFF"/>
                <w:lang w:val="ru-RU"/>
              </w:rPr>
              <w:t>1.2 Международное признание права человека на объединение в концепции конституционно-правового статуса общественных объединений</w:t>
            </w:r>
            <w:r w:rsidR="00B14BBC" w:rsidRPr="00B14BBC">
              <w:rPr>
                <w:noProof/>
                <w:webHidden/>
                <w:sz w:val="28"/>
                <w:szCs w:val="28"/>
              </w:rPr>
              <w:tab/>
            </w:r>
            <w:r w:rsidR="00B14BBC" w:rsidRPr="00B14BBC">
              <w:rPr>
                <w:noProof/>
                <w:webHidden/>
                <w:sz w:val="28"/>
                <w:szCs w:val="28"/>
              </w:rPr>
              <w:fldChar w:fldCharType="begin"/>
            </w:r>
            <w:r w:rsidR="00B14BBC" w:rsidRPr="00B14BBC">
              <w:rPr>
                <w:noProof/>
                <w:webHidden/>
                <w:sz w:val="28"/>
                <w:szCs w:val="28"/>
              </w:rPr>
              <w:instrText xml:space="preserve"> PAGEREF _Toc133098169 \h </w:instrText>
            </w:r>
            <w:r w:rsidR="00B14BBC" w:rsidRPr="00B14BBC">
              <w:rPr>
                <w:noProof/>
                <w:webHidden/>
                <w:sz w:val="28"/>
                <w:szCs w:val="28"/>
              </w:rPr>
            </w:r>
            <w:r w:rsidR="00B14BBC" w:rsidRPr="00B14BBC">
              <w:rPr>
                <w:noProof/>
                <w:webHidden/>
                <w:sz w:val="28"/>
                <w:szCs w:val="28"/>
              </w:rPr>
              <w:fldChar w:fldCharType="separate"/>
            </w:r>
            <w:r w:rsidR="00A8503E">
              <w:rPr>
                <w:noProof/>
                <w:webHidden/>
                <w:sz w:val="28"/>
                <w:szCs w:val="28"/>
              </w:rPr>
              <w:t>11</w:t>
            </w:r>
            <w:r w:rsidR="00B14BBC" w:rsidRPr="00B14BBC">
              <w:rPr>
                <w:noProof/>
                <w:webHidden/>
                <w:sz w:val="28"/>
                <w:szCs w:val="28"/>
              </w:rPr>
              <w:fldChar w:fldCharType="end"/>
            </w:r>
          </w:hyperlink>
        </w:p>
        <w:p w14:paraId="3C7F5FD0" w14:textId="5B0D86D6" w:rsidR="00B14BBC" w:rsidRPr="00B14BBC" w:rsidRDefault="00815945" w:rsidP="00B14BBC">
          <w:pPr>
            <w:pStyle w:val="TOC1"/>
            <w:spacing w:line="360" w:lineRule="auto"/>
            <w:ind w:left="283" w:right="113"/>
            <w:jc w:val="both"/>
            <w:rPr>
              <w:rFonts w:eastAsiaTheme="minorEastAsia"/>
              <w:noProof/>
              <w:sz w:val="28"/>
              <w:szCs w:val="28"/>
              <w:lang w:val="ru-RU" w:eastAsia="ru-RU"/>
            </w:rPr>
          </w:pPr>
          <w:hyperlink w:anchor="_Toc133098170" w:history="1">
            <w:r w:rsidR="00B14BBC" w:rsidRPr="00B14BBC">
              <w:rPr>
                <w:rStyle w:val="Hyperlink"/>
                <w:noProof/>
                <w:sz w:val="28"/>
                <w:szCs w:val="28"/>
                <w:lang w:val="ru-RU"/>
              </w:rPr>
              <w:t>Глава 2. Проблемы конституционно-правового регулирования статуса общественных объединений в современной России</w:t>
            </w:r>
            <w:r w:rsidR="00B14BBC" w:rsidRPr="00B14BBC">
              <w:rPr>
                <w:noProof/>
                <w:webHidden/>
                <w:sz w:val="28"/>
                <w:szCs w:val="28"/>
              </w:rPr>
              <w:tab/>
            </w:r>
            <w:r w:rsidR="00B14BBC" w:rsidRPr="00B14BBC">
              <w:rPr>
                <w:noProof/>
                <w:webHidden/>
                <w:sz w:val="28"/>
                <w:szCs w:val="28"/>
              </w:rPr>
              <w:fldChar w:fldCharType="begin"/>
            </w:r>
            <w:r w:rsidR="00B14BBC" w:rsidRPr="00B14BBC">
              <w:rPr>
                <w:noProof/>
                <w:webHidden/>
                <w:sz w:val="28"/>
                <w:szCs w:val="28"/>
              </w:rPr>
              <w:instrText xml:space="preserve"> PAGEREF _Toc133098170 \h </w:instrText>
            </w:r>
            <w:r w:rsidR="00B14BBC" w:rsidRPr="00B14BBC">
              <w:rPr>
                <w:noProof/>
                <w:webHidden/>
                <w:sz w:val="28"/>
                <w:szCs w:val="28"/>
              </w:rPr>
            </w:r>
            <w:r w:rsidR="00B14BBC" w:rsidRPr="00B14BBC">
              <w:rPr>
                <w:noProof/>
                <w:webHidden/>
                <w:sz w:val="28"/>
                <w:szCs w:val="28"/>
              </w:rPr>
              <w:fldChar w:fldCharType="separate"/>
            </w:r>
            <w:r w:rsidR="00A8503E">
              <w:rPr>
                <w:noProof/>
                <w:webHidden/>
                <w:sz w:val="28"/>
                <w:szCs w:val="28"/>
              </w:rPr>
              <w:t>16</w:t>
            </w:r>
            <w:r w:rsidR="00B14BBC" w:rsidRPr="00B14BBC">
              <w:rPr>
                <w:noProof/>
                <w:webHidden/>
                <w:sz w:val="28"/>
                <w:szCs w:val="28"/>
              </w:rPr>
              <w:fldChar w:fldCharType="end"/>
            </w:r>
          </w:hyperlink>
        </w:p>
        <w:p w14:paraId="7D8B9237" w14:textId="1B42797C" w:rsidR="00B14BBC" w:rsidRPr="00B14BBC" w:rsidRDefault="00815945" w:rsidP="00B14BBC">
          <w:pPr>
            <w:pStyle w:val="TOC1"/>
            <w:spacing w:line="360" w:lineRule="auto"/>
            <w:ind w:left="283" w:right="113"/>
            <w:jc w:val="both"/>
            <w:rPr>
              <w:rFonts w:eastAsiaTheme="minorEastAsia"/>
              <w:noProof/>
              <w:sz w:val="28"/>
              <w:szCs w:val="28"/>
              <w:lang w:val="ru-RU" w:eastAsia="ru-RU"/>
            </w:rPr>
          </w:pPr>
          <w:hyperlink w:anchor="_Toc133098171" w:history="1">
            <w:r w:rsidR="00B14BBC" w:rsidRPr="00B14BBC">
              <w:rPr>
                <w:rStyle w:val="Hyperlink"/>
                <w:noProof/>
                <w:sz w:val="28"/>
                <w:szCs w:val="28"/>
                <w:lang w:val="ru-RU"/>
              </w:rPr>
              <w:t>2.1. Проблемы конституционно-правового регулирования статуса общественных объединений в современной России</w:t>
            </w:r>
            <w:r w:rsidR="00B14BBC" w:rsidRPr="00B14BBC">
              <w:rPr>
                <w:noProof/>
                <w:webHidden/>
                <w:sz w:val="28"/>
                <w:szCs w:val="28"/>
              </w:rPr>
              <w:tab/>
            </w:r>
            <w:r w:rsidR="00B14BBC" w:rsidRPr="00B14BBC">
              <w:rPr>
                <w:noProof/>
                <w:webHidden/>
                <w:sz w:val="28"/>
                <w:szCs w:val="28"/>
              </w:rPr>
              <w:fldChar w:fldCharType="begin"/>
            </w:r>
            <w:r w:rsidR="00B14BBC" w:rsidRPr="00B14BBC">
              <w:rPr>
                <w:noProof/>
                <w:webHidden/>
                <w:sz w:val="28"/>
                <w:szCs w:val="28"/>
              </w:rPr>
              <w:instrText xml:space="preserve"> PAGEREF _Toc133098171 \h </w:instrText>
            </w:r>
            <w:r w:rsidR="00B14BBC" w:rsidRPr="00B14BBC">
              <w:rPr>
                <w:noProof/>
                <w:webHidden/>
                <w:sz w:val="28"/>
                <w:szCs w:val="28"/>
              </w:rPr>
            </w:r>
            <w:r w:rsidR="00B14BBC" w:rsidRPr="00B14BBC">
              <w:rPr>
                <w:noProof/>
                <w:webHidden/>
                <w:sz w:val="28"/>
                <w:szCs w:val="28"/>
              </w:rPr>
              <w:fldChar w:fldCharType="separate"/>
            </w:r>
            <w:r w:rsidR="00A8503E">
              <w:rPr>
                <w:noProof/>
                <w:webHidden/>
                <w:sz w:val="28"/>
                <w:szCs w:val="28"/>
              </w:rPr>
              <w:t>16</w:t>
            </w:r>
            <w:r w:rsidR="00B14BBC" w:rsidRPr="00B14BBC">
              <w:rPr>
                <w:noProof/>
                <w:webHidden/>
                <w:sz w:val="28"/>
                <w:szCs w:val="28"/>
              </w:rPr>
              <w:fldChar w:fldCharType="end"/>
            </w:r>
          </w:hyperlink>
        </w:p>
        <w:p w14:paraId="6E753825" w14:textId="2D5A2907" w:rsidR="00B14BBC" w:rsidRPr="00B14BBC" w:rsidRDefault="00815945" w:rsidP="00B14BBC">
          <w:pPr>
            <w:pStyle w:val="TOC1"/>
            <w:spacing w:line="360" w:lineRule="auto"/>
            <w:ind w:left="283" w:right="113"/>
            <w:jc w:val="both"/>
            <w:rPr>
              <w:rFonts w:eastAsiaTheme="minorEastAsia"/>
              <w:noProof/>
              <w:sz w:val="28"/>
              <w:szCs w:val="28"/>
              <w:lang w:val="ru-RU" w:eastAsia="ru-RU"/>
            </w:rPr>
          </w:pPr>
          <w:hyperlink w:anchor="_Toc133098172" w:history="1">
            <w:r w:rsidR="00B14BBC" w:rsidRPr="00B14BBC">
              <w:rPr>
                <w:rStyle w:val="Hyperlink"/>
                <w:noProof/>
                <w:sz w:val="28"/>
                <w:szCs w:val="28"/>
                <w:lang w:val="ru-RU"/>
              </w:rPr>
              <w:t xml:space="preserve">2.2 </w:t>
            </w:r>
            <w:r w:rsidR="00B14BBC" w:rsidRPr="00B14BBC">
              <w:rPr>
                <w:rStyle w:val="Hyperlink"/>
                <w:noProof/>
                <w:sz w:val="28"/>
                <w:szCs w:val="28"/>
                <w:shd w:val="clear" w:color="auto" w:fill="FFFFFF"/>
                <w:lang w:val="ru-RU"/>
              </w:rPr>
              <w:t>Функции общественных объединений и правовые основы их взаимодействия с государственными и муниципальными органами</w:t>
            </w:r>
            <w:r w:rsidR="00B14BBC" w:rsidRPr="00B14BBC">
              <w:rPr>
                <w:noProof/>
                <w:webHidden/>
                <w:sz w:val="28"/>
                <w:szCs w:val="28"/>
              </w:rPr>
              <w:tab/>
            </w:r>
            <w:r w:rsidR="00B14BBC" w:rsidRPr="00B14BBC">
              <w:rPr>
                <w:noProof/>
                <w:webHidden/>
                <w:sz w:val="28"/>
                <w:szCs w:val="28"/>
              </w:rPr>
              <w:fldChar w:fldCharType="begin"/>
            </w:r>
            <w:r w:rsidR="00B14BBC" w:rsidRPr="00B14BBC">
              <w:rPr>
                <w:noProof/>
                <w:webHidden/>
                <w:sz w:val="28"/>
                <w:szCs w:val="28"/>
              </w:rPr>
              <w:instrText xml:space="preserve"> PAGEREF _Toc133098172 \h </w:instrText>
            </w:r>
            <w:r w:rsidR="00B14BBC" w:rsidRPr="00B14BBC">
              <w:rPr>
                <w:noProof/>
                <w:webHidden/>
                <w:sz w:val="28"/>
                <w:szCs w:val="28"/>
              </w:rPr>
            </w:r>
            <w:r w:rsidR="00B14BBC" w:rsidRPr="00B14BBC">
              <w:rPr>
                <w:noProof/>
                <w:webHidden/>
                <w:sz w:val="28"/>
                <w:szCs w:val="28"/>
              </w:rPr>
              <w:fldChar w:fldCharType="separate"/>
            </w:r>
            <w:r w:rsidR="00A8503E">
              <w:rPr>
                <w:noProof/>
                <w:webHidden/>
                <w:sz w:val="28"/>
                <w:szCs w:val="28"/>
              </w:rPr>
              <w:t>20</w:t>
            </w:r>
            <w:r w:rsidR="00B14BBC" w:rsidRPr="00B14BBC">
              <w:rPr>
                <w:noProof/>
                <w:webHidden/>
                <w:sz w:val="28"/>
                <w:szCs w:val="28"/>
              </w:rPr>
              <w:fldChar w:fldCharType="end"/>
            </w:r>
          </w:hyperlink>
        </w:p>
        <w:p w14:paraId="21F7E080" w14:textId="7A183325" w:rsidR="00B14BBC" w:rsidRPr="00B14BBC" w:rsidRDefault="00815945" w:rsidP="00B14BBC">
          <w:pPr>
            <w:pStyle w:val="TOC1"/>
            <w:spacing w:line="360" w:lineRule="auto"/>
            <w:ind w:left="283" w:right="113"/>
            <w:jc w:val="both"/>
            <w:rPr>
              <w:rFonts w:eastAsiaTheme="minorEastAsia"/>
              <w:noProof/>
              <w:sz w:val="28"/>
              <w:szCs w:val="28"/>
              <w:lang w:val="ru-RU" w:eastAsia="ru-RU"/>
            </w:rPr>
          </w:pPr>
          <w:hyperlink w:anchor="_Toc133098173" w:history="1">
            <w:r w:rsidR="00B14BBC" w:rsidRPr="00B14BBC">
              <w:rPr>
                <w:rStyle w:val="Hyperlink"/>
                <w:noProof/>
                <w:sz w:val="28"/>
                <w:szCs w:val="28"/>
                <w:lang w:val="ru-RU"/>
              </w:rPr>
              <w:t>2.3 Конституционно-правовая ответственность общественных объединений в Российской Федерации</w:t>
            </w:r>
            <w:r w:rsidR="00B14BBC" w:rsidRPr="00B14BBC">
              <w:rPr>
                <w:noProof/>
                <w:webHidden/>
                <w:sz w:val="28"/>
                <w:szCs w:val="28"/>
              </w:rPr>
              <w:tab/>
            </w:r>
            <w:r w:rsidR="00B14BBC" w:rsidRPr="00B14BBC">
              <w:rPr>
                <w:noProof/>
                <w:webHidden/>
                <w:sz w:val="28"/>
                <w:szCs w:val="28"/>
              </w:rPr>
              <w:fldChar w:fldCharType="begin"/>
            </w:r>
            <w:r w:rsidR="00B14BBC" w:rsidRPr="00B14BBC">
              <w:rPr>
                <w:noProof/>
                <w:webHidden/>
                <w:sz w:val="28"/>
                <w:szCs w:val="28"/>
              </w:rPr>
              <w:instrText xml:space="preserve"> PAGEREF _Toc133098173 \h </w:instrText>
            </w:r>
            <w:r w:rsidR="00B14BBC" w:rsidRPr="00B14BBC">
              <w:rPr>
                <w:noProof/>
                <w:webHidden/>
                <w:sz w:val="28"/>
                <w:szCs w:val="28"/>
              </w:rPr>
            </w:r>
            <w:r w:rsidR="00B14BBC" w:rsidRPr="00B14BBC">
              <w:rPr>
                <w:noProof/>
                <w:webHidden/>
                <w:sz w:val="28"/>
                <w:szCs w:val="28"/>
              </w:rPr>
              <w:fldChar w:fldCharType="separate"/>
            </w:r>
            <w:r w:rsidR="00A8503E">
              <w:rPr>
                <w:noProof/>
                <w:webHidden/>
                <w:sz w:val="28"/>
                <w:szCs w:val="28"/>
              </w:rPr>
              <w:t>24</w:t>
            </w:r>
            <w:r w:rsidR="00B14BBC" w:rsidRPr="00B14BBC">
              <w:rPr>
                <w:noProof/>
                <w:webHidden/>
                <w:sz w:val="28"/>
                <w:szCs w:val="28"/>
              </w:rPr>
              <w:fldChar w:fldCharType="end"/>
            </w:r>
          </w:hyperlink>
        </w:p>
        <w:p w14:paraId="3D6C481F" w14:textId="55A57976" w:rsidR="00B14BBC" w:rsidRPr="00B14BBC" w:rsidRDefault="00815945" w:rsidP="00B14BBC">
          <w:pPr>
            <w:pStyle w:val="TOC1"/>
            <w:spacing w:line="360" w:lineRule="auto"/>
            <w:ind w:left="283" w:right="113"/>
            <w:jc w:val="both"/>
            <w:rPr>
              <w:rFonts w:eastAsiaTheme="minorEastAsia"/>
              <w:noProof/>
              <w:sz w:val="28"/>
              <w:szCs w:val="28"/>
              <w:lang w:val="ru-RU" w:eastAsia="ru-RU"/>
            </w:rPr>
          </w:pPr>
          <w:hyperlink w:anchor="_Toc133098174" w:history="1">
            <w:r w:rsidR="00B14BBC" w:rsidRPr="00B14BBC">
              <w:rPr>
                <w:rStyle w:val="Hyperlink"/>
                <w:noProof/>
                <w:sz w:val="28"/>
                <w:szCs w:val="28"/>
                <w:lang w:val="ru-RU"/>
              </w:rPr>
              <w:t>Заключение</w:t>
            </w:r>
            <w:r w:rsidR="00B14BBC" w:rsidRPr="00B14BBC">
              <w:rPr>
                <w:noProof/>
                <w:webHidden/>
                <w:sz w:val="28"/>
                <w:szCs w:val="28"/>
              </w:rPr>
              <w:tab/>
            </w:r>
            <w:r w:rsidR="00B14BBC" w:rsidRPr="00B14BBC">
              <w:rPr>
                <w:noProof/>
                <w:webHidden/>
                <w:sz w:val="28"/>
                <w:szCs w:val="28"/>
              </w:rPr>
              <w:fldChar w:fldCharType="begin"/>
            </w:r>
            <w:r w:rsidR="00B14BBC" w:rsidRPr="00B14BBC">
              <w:rPr>
                <w:noProof/>
                <w:webHidden/>
                <w:sz w:val="28"/>
                <w:szCs w:val="28"/>
              </w:rPr>
              <w:instrText xml:space="preserve"> PAGEREF _Toc133098174 \h </w:instrText>
            </w:r>
            <w:r w:rsidR="00B14BBC" w:rsidRPr="00B14BBC">
              <w:rPr>
                <w:noProof/>
                <w:webHidden/>
                <w:sz w:val="28"/>
                <w:szCs w:val="28"/>
              </w:rPr>
            </w:r>
            <w:r w:rsidR="00B14BBC" w:rsidRPr="00B14BBC">
              <w:rPr>
                <w:noProof/>
                <w:webHidden/>
                <w:sz w:val="28"/>
                <w:szCs w:val="28"/>
              </w:rPr>
              <w:fldChar w:fldCharType="separate"/>
            </w:r>
            <w:r w:rsidR="00A8503E">
              <w:rPr>
                <w:noProof/>
                <w:webHidden/>
                <w:sz w:val="28"/>
                <w:szCs w:val="28"/>
              </w:rPr>
              <w:t>31</w:t>
            </w:r>
            <w:r w:rsidR="00B14BBC" w:rsidRPr="00B14BBC">
              <w:rPr>
                <w:noProof/>
                <w:webHidden/>
                <w:sz w:val="28"/>
                <w:szCs w:val="28"/>
              </w:rPr>
              <w:fldChar w:fldCharType="end"/>
            </w:r>
          </w:hyperlink>
        </w:p>
        <w:p w14:paraId="7E179AE2" w14:textId="1F0CB14D" w:rsidR="00B14BBC" w:rsidRPr="00B14BBC" w:rsidRDefault="00815945" w:rsidP="00B14BBC">
          <w:pPr>
            <w:pStyle w:val="TOC1"/>
            <w:spacing w:line="360" w:lineRule="auto"/>
            <w:ind w:left="283" w:right="113"/>
            <w:jc w:val="both"/>
            <w:rPr>
              <w:rFonts w:eastAsiaTheme="minorEastAsia"/>
              <w:noProof/>
              <w:sz w:val="28"/>
              <w:szCs w:val="28"/>
              <w:lang w:val="ru-RU" w:eastAsia="ru-RU"/>
            </w:rPr>
          </w:pPr>
          <w:hyperlink w:anchor="_Toc133098175" w:history="1">
            <w:r w:rsidR="00B14BBC" w:rsidRPr="00B14BBC">
              <w:rPr>
                <w:rStyle w:val="Hyperlink"/>
                <w:rFonts w:eastAsia="Calibri"/>
                <w:noProof/>
                <w:sz w:val="28"/>
                <w:szCs w:val="28"/>
                <w:lang w:val="ru-RU"/>
              </w:rPr>
              <w:t>Список использованных нормативных правовых актов и специальной литературы</w:t>
            </w:r>
            <w:r w:rsidR="00B14BBC" w:rsidRPr="00B14BBC">
              <w:rPr>
                <w:noProof/>
                <w:webHidden/>
                <w:sz w:val="28"/>
                <w:szCs w:val="28"/>
              </w:rPr>
              <w:tab/>
            </w:r>
            <w:r w:rsidR="00B14BBC" w:rsidRPr="00B14BBC">
              <w:rPr>
                <w:noProof/>
                <w:webHidden/>
                <w:sz w:val="28"/>
                <w:szCs w:val="28"/>
              </w:rPr>
              <w:fldChar w:fldCharType="begin"/>
            </w:r>
            <w:r w:rsidR="00B14BBC" w:rsidRPr="00B14BBC">
              <w:rPr>
                <w:noProof/>
                <w:webHidden/>
                <w:sz w:val="28"/>
                <w:szCs w:val="28"/>
              </w:rPr>
              <w:instrText xml:space="preserve"> PAGEREF _Toc133098175 \h </w:instrText>
            </w:r>
            <w:r w:rsidR="00B14BBC" w:rsidRPr="00B14BBC">
              <w:rPr>
                <w:noProof/>
                <w:webHidden/>
                <w:sz w:val="28"/>
                <w:szCs w:val="28"/>
              </w:rPr>
            </w:r>
            <w:r w:rsidR="00B14BBC" w:rsidRPr="00B14BBC">
              <w:rPr>
                <w:noProof/>
                <w:webHidden/>
                <w:sz w:val="28"/>
                <w:szCs w:val="28"/>
              </w:rPr>
              <w:fldChar w:fldCharType="separate"/>
            </w:r>
            <w:r w:rsidR="00A8503E">
              <w:rPr>
                <w:noProof/>
                <w:webHidden/>
                <w:sz w:val="28"/>
                <w:szCs w:val="28"/>
              </w:rPr>
              <w:t>33</w:t>
            </w:r>
            <w:r w:rsidR="00B14BBC" w:rsidRPr="00B14BBC">
              <w:rPr>
                <w:noProof/>
                <w:webHidden/>
                <w:sz w:val="28"/>
                <w:szCs w:val="28"/>
              </w:rPr>
              <w:fldChar w:fldCharType="end"/>
            </w:r>
          </w:hyperlink>
        </w:p>
        <w:p w14:paraId="574127FC" w14:textId="6A9DD732" w:rsidR="005E4D63" w:rsidRPr="003D5F79" w:rsidRDefault="005228BA" w:rsidP="00B14BBC">
          <w:pPr>
            <w:pStyle w:val="TOC1"/>
            <w:spacing w:line="360" w:lineRule="auto"/>
            <w:ind w:left="283" w:right="113"/>
            <w:jc w:val="both"/>
            <w:rPr>
              <w:rFonts w:eastAsiaTheme="minorEastAsia"/>
              <w:noProof/>
              <w:lang w:val="ru-RU" w:eastAsia="ru-RU"/>
            </w:rPr>
          </w:pPr>
          <w:r w:rsidRPr="00B14BBC">
            <w:rPr>
              <w:rFonts w:eastAsiaTheme="minorHAnsi"/>
              <w:color w:val="000000" w:themeColor="text1"/>
              <w:sz w:val="28"/>
              <w:szCs w:val="28"/>
              <w:lang w:val="ru-RU"/>
            </w:rPr>
            <w:fldChar w:fldCharType="end"/>
          </w:r>
        </w:p>
      </w:sdtContent>
    </w:sdt>
    <w:p w14:paraId="79A7DFFC" w14:textId="4E094797" w:rsidR="00A23169" w:rsidRPr="007070A0" w:rsidRDefault="00156C69" w:rsidP="007070A0">
      <w:pPr>
        <w:spacing w:line="360" w:lineRule="auto"/>
        <w:ind w:left="-284" w:right="142"/>
        <w:jc w:val="center"/>
        <w:rPr>
          <w:rFonts w:eastAsia="Calibri"/>
          <w:color w:val="000000"/>
          <w:sz w:val="28"/>
          <w:szCs w:val="28"/>
          <w:shd w:val="clear" w:color="auto" w:fill="FFFFFF"/>
          <w:lang w:val="ru-RU"/>
        </w:rPr>
      </w:pPr>
      <w:r w:rsidRPr="007070A0">
        <w:rPr>
          <w:rFonts w:eastAsiaTheme="minorHAnsi"/>
          <w:color w:val="000000"/>
          <w:sz w:val="28"/>
          <w:szCs w:val="28"/>
          <w:shd w:val="clear" w:color="auto" w:fill="FFFFFF"/>
          <w:lang w:val="ru-RU"/>
        </w:rPr>
        <w:br w:type="page"/>
      </w:r>
    </w:p>
    <w:p w14:paraId="3848C6E6" w14:textId="77777777" w:rsidR="000C28A6" w:rsidRPr="007070A0" w:rsidRDefault="00156C69" w:rsidP="00F45EC4">
      <w:pPr>
        <w:keepNext/>
        <w:keepLines/>
        <w:spacing w:before="200" w:after="240" w:line="360" w:lineRule="auto"/>
        <w:ind w:left="283" w:right="113"/>
        <w:jc w:val="center"/>
        <w:outlineLvl w:val="1"/>
        <w:rPr>
          <w:b/>
          <w:bCs/>
          <w:sz w:val="28"/>
          <w:szCs w:val="28"/>
          <w:lang w:val="ru-RU"/>
        </w:rPr>
      </w:pPr>
      <w:bookmarkStart w:id="1" w:name="_Toc133098166"/>
      <w:r w:rsidRPr="007070A0">
        <w:rPr>
          <w:rFonts w:eastAsiaTheme="majorEastAsia"/>
          <w:b/>
          <w:bCs/>
          <w:sz w:val="28"/>
          <w:szCs w:val="28"/>
          <w:shd w:val="clear" w:color="auto" w:fill="FFFFFF"/>
          <w:lang w:val="ru-RU"/>
        </w:rPr>
        <w:lastRenderedPageBreak/>
        <w:t>Введение</w:t>
      </w:r>
      <w:bookmarkEnd w:id="1"/>
    </w:p>
    <w:p w14:paraId="4CFC4170" w14:textId="771B032A" w:rsidR="00693574" w:rsidRDefault="00693574" w:rsidP="00693574">
      <w:pPr>
        <w:spacing w:line="360" w:lineRule="auto"/>
        <w:ind w:left="283" w:right="113" w:firstLine="1004"/>
        <w:jc w:val="both"/>
        <w:rPr>
          <w:rFonts w:eastAsiaTheme="minorHAnsi"/>
          <w:sz w:val="28"/>
          <w:szCs w:val="28"/>
          <w:shd w:val="clear" w:color="auto" w:fill="FFFFFF"/>
          <w:lang w:val="ru-RU"/>
        </w:rPr>
      </w:pPr>
      <w:r>
        <w:rPr>
          <w:rFonts w:eastAsiaTheme="minorHAnsi"/>
          <w:sz w:val="28"/>
          <w:szCs w:val="28"/>
          <w:shd w:val="clear" w:color="auto" w:fill="FFFFFF"/>
          <w:lang w:val="ru-RU"/>
        </w:rPr>
        <w:t>Современное государственное устройство Российской Федерации основывается на признание за каждым человеком и гражданином неотъемлемых прав и свобод во всех сферах общественной жизни. Главным гарантом общепризнанных ценностей выступает Конституция Российской Федерации, поэтому п</w:t>
      </w:r>
      <w:r w:rsidRPr="00B27746">
        <w:rPr>
          <w:rFonts w:eastAsiaTheme="minorHAnsi"/>
          <w:sz w:val="28"/>
          <w:szCs w:val="28"/>
          <w:shd w:val="clear" w:color="auto" w:fill="FFFFFF"/>
          <w:lang w:val="ru-RU"/>
        </w:rPr>
        <w:t>ризнание и защита конституционных прав и свобод имеет решающее значение для развития гражданского общества</w:t>
      </w:r>
      <w:r>
        <w:rPr>
          <w:rFonts w:eastAsiaTheme="minorHAnsi"/>
          <w:sz w:val="28"/>
          <w:szCs w:val="28"/>
          <w:shd w:val="clear" w:color="auto" w:fill="FFFFFF"/>
          <w:lang w:val="ru-RU"/>
        </w:rPr>
        <w:t xml:space="preserve"> в нашей стране</w:t>
      </w:r>
      <w:r>
        <w:rPr>
          <w:rStyle w:val="FootnoteReference"/>
          <w:rFonts w:eastAsiaTheme="minorHAnsi"/>
          <w:sz w:val="28"/>
          <w:szCs w:val="28"/>
          <w:shd w:val="clear" w:color="auto" w:fill="FFFFFF"/>
          <w:lang w:val="ru-RU"/>
        </w:rPr>
        <w:footnoteReference w:id="1"/>
      </w:r>
      <w:r>
        <w:rPr>
          <w:rFonts w:eastAsiaTheme="minorHAnsi"/>
          <w:sz w:val="28"/>
          <w:szCs w:val="28"/>
          <w:shd w:val="clear" w:color="auto" w:fill="FFFFFF"/>
          <w:lang w:val="ru-RU"/>
        </w:rPr>
        <w:t>.</w:t>
      </w:r>
      <w:r w:rsidRPr="00B27746">
        <w:rPr>
          <w:rFonts w:eastAsiaTheme="minorHAnsi"/>
          <w:sz w:val="28"/>
          <w:szCs w:val="28"/>
          <w:shd w:val="clear" w:color="auto" w:fill="FFFFFF"/>
          <w:lang w:val="ru-RU"/>
        </w:rPr>
        <w:t xml:space="preserve"> Эти права и свободы создают правовую основу для существования и деятельности </w:t>
      </w:r>
      <w:r>
        <w:rPr>
          <w:rFonts w:eastAsiaTheme="minorHAnsi"/>
          <w:sz w:val="28"/>
          <w:szCs w:val="28"/>
          <w:shd w:val="clear" w:color="auto" w:fill="FFFFFF"/>
          <w:lang w:val="ru-RU"/>
        </w:rPr>
        <w:t>общественных объединений</w:t>
      </w:r>
      <w:r w:rsidRPr="00B27746">
        <w:rPr>
          <w:rFonts w:eastAsiaTheme="minorHAnsi"/>
          <w:sz w:val="28"/>
          <w:szCs w:val="28"/>
          <w:shd w:val="clear" w:color="auto" w:fill="FFFFFF"/>
          <w:lang w:val="ru-RU"/>
        </w:rPr>
        <w:t>, позволяют гражданам участвовать в общественных делах и</w:t>
      </w:r>
      <w:r>
        <w:rPr>
          <w:rFonts w:eastAsiaTheme="minorHAnsi"/>
          <w:sz w:val="28"/>
          <w:szCs w:val="28"/>
          <w:shd w:val="clear" w:color="auto" w:fill="FFFFFF"/>
          <w:lang w:val="ru-RU"/>
        </w:rPr>
        <w:t xml:space="preserve"> управлении государством</w:t>
      </w:r>
      <w:r w:rsidRPr="00B27746">
        <w:rPr>
          <w:rFonts w:eastAsiaTheme="minorHAnsi"/>
          <w:sz w:val="28"/>
          <w:szCs w:val="28"/>
          <w:shd w:val="clear" w:color="auto" w:fill="FFFFFF"/>
          <w:lang w:val="ru-RU"/>
        </w:rPr>
        <w:t>.</w:t>
      </w:r>
    </w:p>
    <w:p w14:paraId="0467508A" w14:textId="248ED2B1" w:rsidR="00693574" w:rsidRPr="00B27746" w:rsidRDefault="00693574" w:rsidP="00693574">
      <w:pPr>
        <w:spacing w:line="360" w:lineRule="auto"/>
        <w:ind w:left="283" w:right="113" w:firstLine="1004"/>
        <w:jc w:val="both"/>
        <w:rPr>
          <w:rFonts w:eastAsiaTheme="minorHAnsi"/>
          <w:sz w:val="28"/>
          <w:szCs w:val="28"/>
          <w:shd w:val="clear" w:color="auto" w:fill="FFFFFF"/>
          <w:lang w:val="ru-RU"/>
        </w:rPr>
      </w:pPr>
      <w:r w:rsidRPr="00CA41DF">
        <w:rPr>
          <w:rFonts w:eastAsiaTheme="minorHAnsi"/>
          <w:sz w:val="28"/>
          <w:szCs w:val="28"/>
          <w:shd w:val="clear" w:color="auto" w:fill="FFFFFF"/>
          <w:lang w:val="ru-RU"/>
        </w:rPr>
        <w:t xml:space="preserve">Конституционные основы </w:t>
      </w:r>
      <w:r>
        <w:rPr>
          <w:rFonts w:eastAsiaTheme="minorHAnsi"/>
          <w:sz w:val="28"/>
          <w:szCs w:val="28"/>
          <w:shd w:val="clear" w:color="auto" w:fill="FFFFFF"/>
          <w:lang w:val="ru-RU"/>
        </w:rPr>
        <w:t>общественных объединений</w:t>
      </w:r>
      <w:r w:rsidRPr="00CA41DF">
        <w:rPr>
          <w:rFonts w:eastAsiaTheme="minorHAnsi"/>
          <w:sz w:val="28"/>
          <w:szCs w:val="28"/>
          <w:shd w:val="clear" w:color="auto" w:fill="FFFFFF"/>
          <w:lang w:val="ru-RU"/>
        </w:rPr>
        <w:t xml:space="preserve"> в Российской Федерации изложены в главе 2 Конституции РФ, посвященной основным правам и свободам граждан.</w:t>
      </w:r>
    </w:p>
    <w:p w14:paraId="0A89725D" w14:textId="77777777" w:rsidR="00693574" w:rsidRDefault="00693574" w:rsidP="00693574">
      <w:pPr>
        <w:spacing w:line="360" w:lineRule="auto"/>
        <w:ind w:left="283" w:right="113" w:firstLine="1004"/>
        <w:jc w:val="both"/>
        <w:rPr>
          <w:rFonts w:eastAsiaTheme="minorHAnsi"/>
          <w:sz w:val="28"/>
          <w:szCs w:val="28"/>
          <w:shd w:val="clear" w:color="auto" w:fill="FFFFFF"/>
          <w:lang w:val="ru-RU"/>
        </w:rPr>
      </w:pPr>
      <w:r>
        <w:rPr>
          <w:rFonts w:eastAsiaTheme="minorHAnsi"/>
          <w:sz w:val="28"/>
          <w:szCs w:val="28"/>
          <w:shd w:val="clear" w:color="auto" w:fill="FFFFFF"/>
          <w:lang w:val="ru-RU"/>
        </w:rPr>
        <w:t xml:space="preserve">Так, </w:t>
      </w:r>
      <w:r w:rsidRPr="00CA41DF">
        <w:rPr>
          <w:rFonts w:eastAsiaTheme="minorHAnsi"/>
          <w:sz w:val="28"/>
          <w:szCs w:val="28"/>
          <w:shd w:val="clear" w:color="auto" w:fill="FFFFFF"/>
          <w:lang w:val="ru-RU"/>
        </w:rPr>
        <w:t>Статья 29 Конституции РФ гарантирует право на свободу мысли и слова, включая свободу искать, получать и распространять информацию. Эта статья также гарантирует право на свободу собраний и ассоциаций, которые необходимы для функционирования организаций гражданского общества.</w:t>
      </w:r>
    </w:p>
    <w:p w14:paraId="55F4FE0D" w14:textId="084710A3" w:rsidR="00693574" w:rsidRPr="00B27746" w:rsidRDefault="00693574" w:rsidP="00693574">
      <w:pPr>
        <w:spacing w:line="360" w:lineRule="auto"/>
        <w:ind w:left="283" w:right="113" w:firstLine="1004"/>
        <w:jc w:val="both"/>
        <w:rPr>
          <w:rFonts w:eastAsiaTheme="minorHAnsi"/>
          <w:sz w:val="28"/>
          <w:szCs w:val="28"/>
          <w:shd w:val="clear" w:color="auto" w:fill="FFFFFF"/>
          <w:lang w:val="ru-RU"/>
        </w:rPr>
      </w:pPr>
      <w:r>
        <w:rPr>
          <w:rFonts w:eastAsiaTheme="minorHAnsi"/>
          <w:sz w:val="28"/>
          <w:szCs w:val="28"/>
          <w:shd w:val="clear" w:color="auto" w:fill="FFFFFF"/>
          <w:lang w:val="ru-RU"/>
        </w:rPr>
        <w:t>Не менее важным является и признание</w:t>
      </w:r>
      <w:r w:rsidRPr="00CA41DF">
        <w:rPr>
          <w:rFonts w:eastAsiaTheme="minorHAnsi"/>
          <w:sz w:val="28"/>
          <w:szCs w:val="28"/>
          <w:shd w:val="clear" w:color="auto" w:fill="FFFFFF"/>
          <w:lang w:val="ru-RU"/>
        </w:rPr>
        <w:t xml:space="preserve"> Конституци</w:t>
      </w:r>
      <w:r>
        <w:rPr>
          <w:rFonts w:eastAsiaTheme="minorHAnsi"/>
          <w:sz w:val="28"/>
          <w:szCs w:val="28"/>
          <w:shd w:val="clear" w:color="auto" w:fill="FFFFFF"/>
          <w:lang w:val="ru-RU"/>
        </w:rPr>
        <w:t>ей</w:t>
      </w:r>
      <w:r w:rsidRPr="00CA41DF">
        <w:rPr>
          <w:rFonts w:eastAsiaTheme="minorHAnsi"/>
          <w:sz w:val="28"/>
          <w:szCs w:val="28"/>
          <w:shd w:val="clear" w:color="auto" w:fill="FFFFFF"/>
          <w:lang w:val="ru-RU"/>
        </w:rPr>
        <w:t xml:space="preserve"> Р</w:t>
      </w:r>
      <w:r>
        <w:rPr>
          <w:rFonts w:eastAsiaTheme="minorHAnsi"/>
          <w:sz w:val="28"/>
          <w:szCs w:val="28"/>
          <w:shd w:val="clear" w:color="auto" w:fill="FFFFFF"/>
          <w:lang w:val="ru-RU"/>
        </w:rPr>
        <w:t>Ф</w:t>
      </w:r>
      <w:r w:rsidRPr="00CA41DF">
        <w:rPr>
          <w:rFonts w:eastAsiaTheme="minorHAnsi"/>
          <w:sz w:val="28"/>
          <w:szCs w:val="28"/>
          <w:shd w:val="clear" w:color="auto" w:fill="FFFFFF"/>
          <w:lang w:val="ru-RU"/>
        </w:rPr>
        <w:t xml:space="preserve"> важност</w:t>
      </w:r>
      <w:r>
        <w:rPr>
          <w:rFonts w:eastAsiaTheme="minorHAnsi"/>
          <w:sz w:val="28"/>
          <w:szCs w:val="28"/>
          <w:shd w:val="clear" w:color="auto" w:fill="FFFFFF"/>
          <w:lang w:val="ru-RU"/>
        </w:rPr>
        <w:t>и</w:t>
      </w:r>
      <w:r w:rsidRPr="00CA41DF">
        <w:rPr>
          <w:rFonts w:eastAsiaTheme="minorHAnsi"/>
          <w:sz w:val="28"/>
          <w:szCs w:val="28"/>
          <w:shd w:val="clear" w:color="auto" w:fill="FFFFFF"/>
          <w:lang w:val="ru-RU"/>
        </w:rPr>
        <w:t xml:space="preserve"> </w:t>
      </w:r>
      <w:r>
        <w:rPr>
          <w:rFonts w:eastAsiaTheme="minorHAnsi"/>
          <w:sz w:val="28"/>
          <w:szCs w:val="28"/>
          <w:shd w:val="clear" w:color="auto" w:fill="FFFFFF"/>
          <w:lang w:val="ru-RU"/>
        </w:rPr>
        <w:t>деятельности общественных объединений</w:t>
      </w:r>
      <w:r w:rsidRPr="00CA41DF">
        <w:rPr>
          <w:rFonts w:eastAsiaTheme="minorHAnsi"/>
          <w:sz w:val="28"/>
          <w:szCs w:val="28"/>
          <w:shd w:val="clear" w:color="auto" w:fill="FFFFFF"/>
          <w:lang w:val="ru-RU"/>
        </w:rPr>
        <w:t xml:space="preserve"> в развитии демократического управления. Статья 3 Конституции РФ устанавливает федеративное устройство российского государства и признает важность местного самоуправления в обеспечении демократического развития страны</w:t>
      </w:r>
      <w:r>
        <w:rPr>
          <w:rStyle w:val="FootnoteReference"/>
          <w:rFonts w:eastAsiaTheme="minorHAnsi"/>
          <w:sz w:val="28"/>
          <w:szCs w:val="28"/>
          <w:shd w:val="clear" w:color="auto" w:fill="FFFFFF"/>
          <w:lang w:val="ru-RU"/>
        </w:rPr>
        <w:footnoteReference w:id="2"/>
      </w:r>
      <w:r w:rsidRPr="00CA41DF">
        <w:rPr>
          <w:rFonts w:eastAsiaTheme="minorHAnsi"/>
          <w:sz w:val="28"/>
          <w:szCs w:val="28"/>
          <w:shd w:val="clear" w:color="auto" w:fill="FFFFFF"/>
          <w:lang w:val="ru-RU"/>
        </w:rPr>
        <w:t>.</w:t>
      </w:r>
    </w:p>
    <w:p w14:paraId="32C30F44" w14:textId="10118380" w:rsidR="00693574" w:rsidRPr="00B27746" w:rsidRDefault="00693574" w:rsidP="00693574">
      <w:pPr>
        <w:spacing w:line="360" w:lineRule="auto"/>
        <w:ind w:left="283" w:right="113" w:firstLine="1004"/>
        <w:jc w:val="both"/>
        <w:rPr>
          <w:rFonts w:eastAsiaTheme="minorHAnsi"/>
          <w:sz w:val="28"/>
          <w:szCs w:val="28"/>
          <w:shd w:val="clear" w:color="auto" w:fill="FFFFFF"/>
          <w:lang w:val="ru-RU"/>
        </w:rPr>
      </w:pPr>
      <w:r w:rsidRPr="00B27746">
        <w:rPr>
          <w:rFonts w:eastAsiaTheme="minorHAnsi"/>
          <w:sz w:val="28"/>
          <w:szCs w:val="28"/>
          <w:shd w:val="clear" w:color="auto" w:fill="FFFFFF"/>
          <w:lang w:val="ru-RU"/>
        </w:rPr>
        <w:t xml:space="preserve">Кроме того, конституционные права и свободы предоставляют гражданам правовую защиту в случае нарушения их прав. Право на обращение в государственные органы и к должностным лицам за защитой прав и </w:t>
      </w:r>
      <w:r w:rsidRPr="00B27746">
        <w:rPr>
          <w:rFonts w:eastAsiaTheme="minorHAnsi"/>
          <w:sz w:val="28"/>
          <w:szCs w:val="28"/>
          <w:shd w:val="clear" w:color="auto" w:fill="FFFFFF"/>
          <w:lang w:val="ru-RU"/>
        </w:rPr>
        <w:lastRenderedPageBreak/>
        <w:t>интересов, гарантированное статьей 30 Конституции РФ, обеспечивает гражданам возможность привлечения государств</w:t>
      </w:r>
      <w:r w:rsidR="007941AA">
        <w:rPr>
          <w:rFonts w:eastAsiaTheme="minorHAnsi"/>
          <w:sz w:val="28"/>
          <w:szCs w:val="28"/>
          <w:shd w:val="clear" w:color="auto" w:fill="FFFFFF"/>
          <w:lang w:val="ru-RU"/>
        </w:rPr>
        <w:t>енных органов</w:t>
      </w:r>
      <w:r w:rsidRPr="00B27746">
        <w:rPr>
          <w:rFonts w:eastAsiaTheme="minorHAnsi"/>
          <w:sz w:val="28"/>
          <w:szCs w:val="28"/>
          <w:shd w:val="clear" w:color="auto" w:fill="FFFFFF"/>
          <w:lang w:val="ru-RU"/>
        </w:rPr>
        <w:t xml:space="preserve"> к ответственности за </w:t>
      </w:r>
      <w:r w:rsidR="007941AA">
        <w:rPr>
          <w:rFonts w:eastAsiaTheme="minorHAnsi"/>
          <w:sz w:val="28"/>
          <w:szCs w:val="28"/>
          <w:shd w:val="clear" w:color="auto" w:fill="FFFFFF"/>
          <w:lang w:val="ru-RU"/>
        </w:rPr>
        <w:t>неправомерные</w:t>
      </w:r>
      <w:r w:rsidRPr="00B27746">
        <w:rPr>
          <w:rFonts w:eastAsiaTheme="minorHAnsi"/>
          <w:sz w:val="28"/>
          <w:szCs w:val="28"/>
          <w:shd w:val="clear" w:color="auto" w:fill="FFFFFF"/>
          <w:lang w:val="ru-RU"/>
        </w:rPr>
        <w:t xml:space="preserve"> действия.</w:t>
      </w:r>
      <w:r w:rsidR="007941AA">
        <w:rPr>
          <w:rFonts w:eastAsiaTheme="minorHAnsi"/>
          <w:sz w:val="28"/>
          <w:szCs w:val="28"/>
          <w:shd w:val="clear" w:color="auto" w:fill="FFFFFF"/>
          <w:lang w:val="ru-RU"/>
        </w:rPr>
        <w:t xml:space="preserve"> Важную роль в обеспечении данного права также выполняют общественные объединения.</w:t>
      </w:r>
    </w:p>
    <w:p w14:paraId="002D75AE" w14:textId="2694B504" w:rsidR="00693574" w:rsidRDefault="00693574" w:rsidP="00693574">
      <w:pPr>
        <w:spacing w:line="360" w:lineRule="auto"/>
        <w:ind w:left="283" w:right="113" w:firstLine="1004"/>
        <w:jc w:val="both"/>
        <w:rPr>
          <w:rFonts w:eastAsiaTheme="minorHAnsi"/>
          <w:sz w:val="28"/>
          <w:szCs w:val="28"/>
          <w:shd w:val="clear" w:color="auto" w:fill="FFFFFF"/>
          <w:lang w:val="ru-RU"/>
        </w:rPr>
      </w:pPr>
      <w:r w:rsidRPr="00B27746">
        <w:rPr>
          <w:rFonts w:eastAsiaTheme="minorHAnsi"/>
          <w:sz w:val="28"/>
          <w:szCs w:val="28"/>
          <w:shd w:val="clear" w:color="auto" w:fill="FFFFFF"/>
          <w:lang w:val="ru-RU"/>
        </w:rPr>
        <w:t xml:space="preserve">В целом, признание и защита конституционных прав и свобод необходимы для развития </w:t>
      </w:r>
      <w:r>
        <w:rPr>
          <w:rFonts w:eastAsiaTheme="minorHAnsi"/>
          <w:sz w:val="28"/>
          <w:szCs w:val="28"/>
          <w:shd w:val="clear" w:color="auto" w:fill="FFFFFF"/>
          <w:lang w:val="ru-RU"/>
        </w:rPr>
        <w:t>общественных объединений</w:t>
      </w:r>
      <w:r w:rsidRPr="00B27746">
        <w:rPr>
          <w:rFonts w:eastAsiaTheme="minorHAnsi"/>
          <w:sz w:val="28"/>
          <w:szCs w:val="28"/>
          <w:shd w:val="clear" w:color="auto" w:fill="FFFFFF"/>
          <w:lang w:val="ru-RU"/>
        </w:rPr>
        <w:t xml:space="preserve"> в Российской Федерации. Они обеспечивают правовую основу для существования и деятельности </w:t>
      </w:r>
      <w:r w:rsidR="007941AA">
        <w:rPr>
          <w:rFonts w:eastAsiaTheme="minorHAnsi"/>
          <w:sz w:val="28"/>
          <w:szCs w:val="28"/>
          <w:shd w:val="clear" w:color="auto" w:fill="FFFFFF"/>
          <w:lang w:val="ru-RU"/>
        </w:rPr>
        <w:t>общественных объединений</w:t>
      </w:r>
      <w:r w:rsidRPr="00B27746">
        <w:rPr>
          <w:rFonts w:eastAsiaTheme="minorHAnsi"/>
          <w:sz w:val="28"/>
          <w:szCs w:val="28"/>
          <w:shd w:val="clear" w:color="auto" w:fill="FFFFFF"/>
          <w:lang w:val="ru-RU"/>
        </w:rPr>
        <w:t>, позволяют гражданам участвовать в общественных делах, защищают права отдельных лиц и уязвимых групп.</w:t>
      </w:r>
      <w:r>
        <w:rPr>
          <w:rFonts w:eastAsiaTheme="minorHAnsi"/>
          <w:sz w:val="28"/>
          <w:szCs w:val="28"/>
          <w:shd w:val="clear" w:color="auto" w:fill="FFFFFF"/>
          <w:lang w:val="ru-RU"/>
        </w:rPr>
        <w:t xml:space="preserve"> </w:t>
      </w:r>
    </w:p>
    <w:p w14:paraId="360F4F7E" w14:textId="50F936C8" w:rsidR="00693574" w:rsidRPr="009D3BB5" w:rsidRDefault="00693574" w:rsidP="00693574">
      <w:pPr>
        <w:spacing w:line="360" w:lineRule="auto"/>
        <w:ind w:left="283" w:right="113" w:firstLine="1004"/>
        <w:jc w:val="both"/>
        <w:rPr>
          <w:rFonts w:eastAsiaTheme="minorHAnsi"/>
          <w:sz w:val="28"/>
          <w:szCs w:val="28"/>
          <w:shd w:val="clear" w:color="auto" w:fill="FFFFFF"/>
          <w:lang w:val="ru-RU"/>
        </w:rPr>
      </w:pPr>
      <w:r w:rsidRPr="009D3BB5">
        <w:rPr>
          <w:rFonts w:eastAsiaTheme="minorHAnsi"/>
          <w:sz w:val="28"/>
          <w:szCs w:val="28"/>
          <w:shd w:val="clear" w:color="auto" w:fill="FFFFFF"/>
          <w:lang w:val="ru-RU"/>
        </w:rPr>
        <w:t xml:space="preserve">Одна из ключевых ролей </w:t>
      </w:r>
      <w:r>
        <w:rPr>
          <w:rFonts w:eastAsiaTheme="minorHAnsi"/>
          <w:sz w:val="28"/>
          <w:szCs w:val="28"/>
          <w:shd w:val="clear" w:color="auto" w:fill="FFFFFF"/>
          <w:lang w:val="ru-RU"/>
        </w:rPr>
        <w:t>общественных объединений</w:t>
      </w:r>
      <w:r w:rsidRPr="009D3BB5">
        <w:rPr>
          <w:rFonts w:eastAsiaTheme="minorHAnsi"/>
          <w:sz w:val="28"/>
          <w:szCs w:val="28"/>
          <w:shd w:val="clear" w:color="auto" w:fill="FFFFFF"/>
          <w:lang w:val="ru-RU"/>
        </w:rPr>
        <w:t xml:space="preserve"> заключается в обеспечении голоса граждан и представлении их интересов и потребностей. </w:t>
      </w:r>
      <w:r w:rsidR="007941AA">
        <w:rPr>
          <w:rFonts w:eastAsiaTheme="minorHAnsi"/>
          <w:sz w:val="28"/>
          <w:szCs w:val="28"/>
          <w:shd w:val="clear" w:color="auto" w:fill="FFFFFF"/>
          <w:lang w:val="ru-RU"/>
        </w:rPr>
        <w:t>Общественные объединения также</w:t>
      </w:r>
      <w:r w:rsidRPr="009D3BB5">
        <w:rPr>
          <w:rFonts w:eastAsiaTheme="minorHAnsi"/>
          <w:sz w:val="28"/>
          <w:szCs w:val="28"/>
          <w:shd w:val="clear" w:color="auto" w:fill="FFFFFF"/>
          <w:lang w:val="ru-RU"/>
        </w:rPr>
        <w:t xml:space="preserve"> могут выступать за социальную справедливость, продвигать равенство и решать социальные и экологические проблемы, которые </w:t>
      </w:r>
      <w:r>
        <w:rPr>
          <w:rFonts w:eastAsiaTheme="minorHAnsi"/>
          <w:sz w:val="28"/>
          <w:szCs w:val="28"/>
          <w:shd w:val="clear" w:color="auto" w:fill="FFFFFF"/>
          <w:lang w:val="ru-RU"/>
        </w:rPr>
        <w:t>особо остро стоят перед обществом и государством</w:t>
      </w:r>
      <w:r w:rsidRPr="009D3BB5">
        <w:rPr>
          <w:rFonts w:eastAsiaTheme="minorHAnsi"/>
          <w:sz w:val="28"/>
          <w:szCs w:val="28"/>
          <w:shd w:val="clear" w:color="auto" w:fill="FFFFFF"/>
          <w:lang w:val="ru-RU"/>
        </w:rPr>
        <w:t>.</w:t>
      </w:r>
    </w:p>
    <w:p w14:paraId="0469706A" w14:textId="1E0E8145" w:rsidR="00693574" w:rsidRPr="009D3BB5" w:rsidRDefault="00693574" w:rsidP="00693574">
      <w:pPr>
        <w:spacing w:line="360" w:lineRule="auto"/>
        <w:ind w:left="283" w:right="113" w:firstLine="1004"/>
        <w:jc w:val="both"/>
        <w:rPr>
          <w:rFonts w:eastAsiaTheme="minorHAnsi"/>
          <w:sz w:val="28"/>
          <w:szCs w:val="28"/>
          <w:shd w:val="clear" w:color="auto" w:fill="FFFFFF"/>
          <w:lang w:val="ru-RU"/>
        </w:rPr>
      </w:pPr>
      <w:r w:rsidRPr="009D3BB5">
        <w:rPr>
          <w:rFonts w:eastAsiaTheme="minorHAnsi"/>
          <w:sz w:val="28"/>
          <w:szCs w:val="28"/>
          <w:shd w:val="clear" w:color="auto" w:fill="FFFFFF"/>
          <w:lang w:val="ru-RU"/>
        </w:rPr>
        <w:t xml:space="preserve">Кроме того, организации </w:t>
      </w:r>
      <w:r w:rsidR="0085080B">
        <w:rPr>
          <w:rFonts w:eastAsiaTheme="minorHAnsi"/>
          <w:sz w:val="28"/>
          <w:szCs w:val="28"/>
          <w:shd w:val="clear" w:color="auto" w:fill="FFFFFF"/>
          <w:lang w:val="ru-RU"/>
        </w:rPr>
        <w:t>общественные объединения</w:t>
      </w:r>
      <w:r w:rsidRPr="009D3BB5">
        <w:rPr>
          <w:rFonts w:eastAsiaTheme="minorHAnsi"/>
          <w:sz w:val="28"/>
          <w:szCs w:val="28"/>
          <w:shd w:val="clear" w:color="auto" w:fill="FFFFFF"/>
          <w:lang w:val="ru-RU"/>
        </w:rPr>
        <w:t xml:space="preserve"> могут предоставлять важные социальные услуги, такие как образование, здравоохранение и социальное обеспечение, и вносить вклад в социально-экономическое развитие. Они также могут поддерживать инновации и предпринимательство, способствовать развитию социального капитала и доверия в обществе.</w:t>
      </w:r>
    </w:p>
    <w:p w14:paraId="5C0A4B9A" w14:textId="1DC9E347" w:rsidR="00693574" w:rsidRPr="009D3BB5" w:rsidRDefault="0085080B" w:rsidP="00693574">
      <w:pPr>
        <w:spacing w:line="360" w:lineRule="auto"/>
        <w:ind w:left="283" w:right="113" w:firstLine="1004"/>
        <w:jc w:val="both"/>
        <w:rPr>
          <w:rFonts w:eastAsiaTheme="minorHAnsi"/>
          <w:sz w:val="28"/>
          <w:szCs w:val="28"/>
          <w:shd w:val="clear" w:color="auto" w:fill="FFFFFF"/>
          <w:lang w:val="ru-RU"/>
        </w:rPr>
      </w:pPr>
      <w:r>
        <w:rPr>
          <w:rFonts w:eastAsiaTheme="minorHAnsi"/>
          <w:sz w:val="28"/>
          <w:szCs w:val="28"/>
          <w:shd w:val="clear" w:color="auto" w:fill="FFFFFF"/>
          <w:lang w:val="ru-RU"/>
        </w:rPr>
        <w:t>Общественные о</w:t>
      </w:r>
      <w:r w:rsidR="0023293D">
        <w:rPr>
          <w:rFonts w:eastAsiaTheme="minorHAnsi"/>
          <w:sz w:val="28"/>
          <w:szCs w:val="28"/>
          <w:shd w:val="clear" w:color="auto" w:fill="FFFFFF"/>
          <w:lang w:val="ru-RU"/>
        </w:rPr>
        <w:t>бъединения</w:t>
      </w:r>
      <w:r w:rsidR="00693574" w:rsidRPr="009D3BB5">
        <w:rPr>
          <w:rFonts w:eastAsiaTheme="minorHAnsi"/>
          <w:sz w:val="28"/>
          <w:szCs w:val="28"/>
          <w:shd w:val="clear" w:color="auto" w:fill="FFFFFF"/>
          <w:lang w:val="ru-RU"/>
        </w:rPr>
        <w:t xml:space="preserve"> также могут служить сдерживающим фактором для государственной власти и </w:t>
      </w:r>
      <w:r w:rsidR="00693574">
        <w:rPr>
          <w:rFonts w:eastAsiaTheme="minorHAnsi"/>
          <w:sz w:val="28"/>
          <w:szCs w:val="28"/>
          <w:shd w:val="clear" w:color="auto" w:fill="FFFFFF"/>
          <w:lang w:val="ru-RU"/>
        </w:rPr>
        <w:t>способствовать открытости и прозрачности деятельности</w:t>
      </w:r>
      <w:r w:rsidR="00693574" w:rsidRPr="009D3BB5">
        <w:rPr>
          <w:rFonts w:eastAsiaTheme="minorHAnsi"/>
          <w:sz w:val="28"/>
          <w:szCs w:val="28"/>
          <w:shd w:val="clear" w:color="auto" w:fill="FFFFFF"/>
          <w:lang w:val="ru-RU"/>
        </w:rPr>
        <w:t xml:space="preserve"> </w:t>
      </w:r>
      <w:r w:rsidR="00693574">
        <w:rPr>
          <w:rFonts w:eastAsiaTheme="minorHAnsi"/>
          <w:sz w:val="28"/>
          <w:szCs w:val="28"/>
          <w:shd w:val="clear" w:color="auto" w:fill="FFFFFF"/>
          <w:lang w:val="ru-RU"/>
        </w:rPr>
        <w:t>государственных служащих, оказывать влияние на привлечение недобросовестных</w:t>
      </w:r>
      <w:r w:rsidR="00693574" w:rsidRPr="009D3BB5">
        <w:rPr>
          <w:rFonts w:eastAsiaTheme="minorHAnsi"/>
          <w:sz w:val="28"/>
          <w:szCs w:val="28"/>
          <w:shd w:val="clear" w:color="auto" w:fill="FFFFFF"/>
          <w:lang w:val="ru-RU"/>
        </w:rPr>
        <w:t xml:space="preserve"> </w:t>
      </w:r>
      <w:r w:rsidR="00693574">
        <w:rPr>
          <w:rFonts w:eastAsiaTheme="minorHAnsi"/>
          <w:sz w:val="28"/>
          <w:szCs w:val="28"/>
          <w:shd w:val="clear" w:color="auto" w:fill="FFFFFF"/>
          <w:lang w:val="ru-RU"/>
        </w:rPr>
        <w:t>граждан к ответственности</w:t>
      </w:r>
      <w:r w:rsidR="00693574" w:rsidRPr="009D3BB5">
        <w:rPr>
          <w:rFonts w:eastAsiaTheme="minorHAnsi"/>
          <w:sz w:val="28"/>
          <w:szCs w:val="28"/>
          <w:shd w:val="clear" w:color="auto" w:fill="FFFFFF"/>
          <w:lang w:val="ru-RU"/>
        </w:rPr>
        <w:t xml:space="preserve">. </w:t>
      </w:r>
      <w:r w:rsidR="0023293D">
        <w:rPr>
          <w:rFonts w:eastAsiaTheme="minorHAnsi"/>
          <w:sz w:val="28"/>
          <w:szCs w:val="28"/>
          <w:shd w:val="clear" w:color="auto" w:fill="FFFFFF"/>
          <w:lang w:val="ru-RU"/>
        </w:rPr>
        <w:t>Общественные организации</w:t>
      </w:r>
      <w:r w:rsidR="00693574">
        <w:rPr>
          <w:rFonts w:eastAsiaTheme="minorHAnsi"/>
          <w:sz w:val="28"/>
          <w:szCs w:val="28"/>
          <w:shd w:val="clear" w:color="auto" w:fill="FFFFFF"/>
          <w:lang w:val="ru-RU"/>
        </w:rPr>
        <w:t xml:space="preserve"> так же способствуют</w:t>
      </w:r>
      <w:r w:rsidR="00693574" w:rsidRPr="009D3BB5">
        <w:rPr>
          <w:rFonts w:eastAsiaTheme="minorHAnsi"/>
          <w:sz w:val="28"/>
          <w:szCs w:val="28"/>
          <w:shd w:val="clear" w:color="auto" w:fill="FFFFFF"/>
          <w:lang w:val="ru-RU"/>
        </w:rPr>
        <w:t xml:space="preserve"> разоблач</w:t>
      </w:r>
      <w:r w:rsidR="0023293D">
        <w:rPr>
          <w:rFonts w:eastAsiaTheme="minorHAnsi"/>
          <w:sz w:val="28"/>
          <w:szCs w:val="28"/>
          <w:shd w:val="clear" w:color="auto" w:fill="FFFFFF"/>
          <w:lang w:val="ru-RU"/>
        </w:rPr>
        <w:t>ению</w:t>
      </w:r>
      <w:r w:rsidR="00693574" w:rsidRPr="009D3BB5">
        <w:rPr>
          <w:rFonts w:eastAsiaTheme="minorHAnsi"/>
          <w:sz w:val="28"/>
          <w:szCs w:val="28"/>
          <w:shd w:val="clear" w:color="auto" w:fill="FFFFFF"/>
          <w:lang w:val="ru-RU"/>
        </w:rPr>
        <w:t xml:space="preserve"> коррупци</w:t>
      </w:r>
      <w:r w:rsidR="00693574">
        <w:rPr>
          <w:rFonts w:eastAsiaTheme="minorHAnsi"/>
          <w:sz w:val="28"/>
          <w:szCs w:val="28"/>
          <w:shd w:val="clear" w:color="auto" w:fill="FFFFFF"/>
          <w:lang w:val="ru-RU"/>
        </w:rPr>
        <w:t>и</w:t>
      </w:r>
      <w:r w:rsidR="00693574" w:rsidRPr="009D3BB5">
        <w:rPr>
          <w:rFonts w:eastAsiaTheme="minorHAnsi"/>
          <w:sz w:val="28"/>
          <w:szCs w:val="28"/>
          <w:shd w:val="clear" w:color="auto" w:fill="FFFFFF"/>
          <w:lang w:val="ru-RU"/>
        </w:rPr>
        <w:t xml:space="preserve"> и </w:t>
      </w:r>
      <w:r w:rsidR="00693574">
        <w:rPr>
          <w:rFonts w:eastAsiaTheme="minorHAnsi"/>
          <w:sz w:val="28"/>
          <w:szCs w:val="28"/>
          <w:shd w:val="clear" w:color="auto" w:fill="FFFFFF"/>
          <w:lang w:val="ru-RU"/>
        </w:rPr>
        <w:t xml:space="preserve">выявлению фактов </w:t>
      </w:r>
      <w:r w:rsidR="00693574" w:rsidRPr="009D3BB5">
        <w:rPr>
          <w:rFonts w:eastAsiaTheme="minorHAnsi"/>
          <w:sz w:val="28"/>
          <w:szCs w:val="28"/>
          <w:shd w:val="clear" w:color="auto" w:fill="FFFFFF"/>
          <w:lang w:val="ru-RU"/>
        </w:rPr>
        <w:t>нарушения прав человека.</w:t>
      </w:r>
      <w:r w:rsidR="00693574">
        <w:rPr>
          <w:rFonts w:eastAsiaTheme="minorHAnsi"/>
          <w:sz w:val="28"/>
          <w:szCs w:val="28"/>
          <w:shd w:val="clear" w:color="auto" w:fill="FFFFFF"/>
          <w:lang w:val="ru-RU"/>
        </w:rPr>
        <w:t xml:space="preserve"> </w:t>
      </w:r>
      <w:r w:rsidR="00693574" w:rsidRPr="009D3BB5">
        <w:rPr>
          <w:rFonts w:eastAsiaTheme="minorHAnsi"/>
          <w:sz w:val="28"/>
          <w:szCs w:val="28"/>
          <w:shd w:val="clear" w:color="auto" w:fill="FFFFFF"/>
          <w:lang w:val="ru-RU"/>
        </w:rPr>
        <w:t xml:space="preserve">Создавая возможности для участия граждан в общественной жизни, </w:t>
      </w:r>
      <w:r w:rsidR="0023293D">
        <w:rPr>
          <w:rFonts w:eastAsiaTheme="minorHAnsi"/>
          <w:sz w:val="28"/>
          <w:szCs w:val="28"/>
          <w:shd w:val="clear" w:color="auto" w:fill="FFFFFF"/>
          <w:lang w:val="ru-RU"/>
        </w:rPr>
        <w:t>общественные объединения</w:t>
      </w:r>
      <w:r w:rsidR="00693574" w:rsidRPr="009D3BB5">
        <w:rPr>
          <w:rFonts w:eastAsiaTheme="minorHAnsi"/>
          <w:sz w:val="28"/>
          <w:szCs w:val="28"/>
          <w:shd w:val="clear" w:color="auto" w:fill="FFFFFF"/>
          <w:lang w:val="ru-RU"/>
        </w:rPr>
        <w:t xml:space="preserve"> пом</w:t>
      </w:r>
      <w:r w:rsidR="0023293D">
        <w:rPr>
          <w:rFonts w:eastAsiaTheme="minorHAnsi"/>
          <w:sz w:val="28"/>
          <w:szCs w:val="28"/>
          <w:shd w:val="clear" w:color="auto" w:fill="FFFFFF"/>
          <w:lang w:val="ru-RU"/>
        </w:rPr>
        <w:t>огают</w:t>
      </w:r>
      <w:r w:rsidR="00693574" w:rsidRPr="009D3BB5">
        <w:rPr>
          <w:rFonts w:eastAsiaTheme="minorHAnsi"/>
          <w:sz w:val="28"/>
          <w:szCs w:val="28"/>
          <w:shd w:val="clear" w:color="auto" w:fill="FFFFFF"/>
          <w:lang w:val="ru-RU"/>
        </w:rPr>
        <w:t xml:space="preserve"> преодолеть разногласия и способствовать социальной интеграции и разнообразию.</w:t>
      </w:r>
    </w:p>
    <w:p w14:paraId="12033C86" w14:textId="51F1AC01" w:rsidR="00693574" w:rsidRDefault="00693574" w:rsidP="00693574">
      <w:pPr>
        <w:spacing w:line="360" w:lineRule="auto"/>
        <w:ind w:left="283" w:right="113" w:firstLine="1004"/>
        <w:jc w:val="both"/>
        <w:rPr>
          <w:rFonts w:eastAsiaTheme="minorHAnsi"/>
          <w:sz w:val="28"/>
          <w:szCs w:val="28"/>
          <w:shd w:val="clear" w:color="auto" w:fill="FFFFFF"/>
          <w:lang w:val="ru-RU"/>
        </w:rPr>
      </w:pPr>
      <w:r w:rsidRPr="009D3BB5">
        <w:rPr>
          <w:rFonts w:eastAsiaTheme="minorHAnsi"/>
          <w:sz w:val="28"/>
          <w:szCs w:val="28"/>
          <w:shd w:val="clear" w:color="auto" w:fill="FFFFFF"/>
          <w:lang w:val="ru-RU"/>
        </w:rPr>
        <w:t xml:space="preserve">В целом, </w:t>
      </w:r>
      <w:r w:rsidR="0023293D">
        <w:rPr>
          <w:rFonts w:eastAsiaTheme="minorHAnsi"/>
          <w:sz w:val="28"/>
          <w:szCs w:val="28"/>
          <w:shd w:val="clear" w:color="auto" w:fill="FFFFFF"/>
          <w:lang w:val="ru-RU"/>
        </w:rPr>
        <w:t>общественные объединения</w:t>
      </w:r>
      <w:r w:rsidRPr="009D3BB5">
        <w:rPr>
          <w:rFonts w:eastAsiaTheme="minorHAnsi"/>
          <w:sz w:val="28"/>
          <w:szCs w:val="28"/>
          <w:shd w:val="clear" w:color="auto" w:fill="FFFFFF"/>
          <w:lang w:val="ru-RU"/>
        </w:rPr>
        <w:t xml:space="preserve"> явля</w:t>
      </w:r>
      <w:r w:rsidR="0023293D">
        <w:rPr>
          <w:rFonts w:eastAsiaTheme="minorHAnsi"/>
          <w:sz w:val="28"/>
          <w:szCs w:val="28"/>
          <w:shd w:val="clear" w:color="auto" w:fill="FFFFFF"/>
          <w:lang w:val="ru-RU"/>
        </w:rPr>
        <w:t>ю</w:t>
      </w:r>
      <w:r w:rsidRPr="009D3BB5">
        <w:rPr>
          <w:rFonts w:eastAsiaTheme="minorHAnsi"/>
          <w:sz w:val="28"/>
          <w:szCs w:val="28"/>
          <w:shd w:val="clear" w:color="auto" w:fill="FFFFFF"/>
          <w:lang w:val="ru-RU"/>
        </w:rPr>
        <w:t xml:space="preserve">тся важным компонентом демократического управления и социально-экономического развития. </w:t>
      </w:r>
      <w:r w:rsidR="0023293D">
        <w:rPr>
          <w:rFonts w:eastAsiaTheme="minorHAnsi"/>
          <w:sz w:val="28"/>
          <w:szCs w:val="28"/>
          <w:shd w:val="clear" w:color="auto" w:fill="FFFFFF"/>
          <w:lang w:val="ru-RU"/>
        </w:rPr>
        <w:t xml:space="preserve">Для </w:t>
      </w:r>
      <w:r w:rsidR="0023293D">
        <w:rPr>
          <w:rFonts w:eastAsiaTheme="minorHAnsi"/>
          <w:sz w:val="28"/>
          <w:szCs w:val="28"/>
          <w:shd w:val="clear" w:color="auto" w:fill="FFFFFF"/>
          <w:lang w:val="ru-RU"/>
        </w:rPr>
        <w:lastRenderedPageBreak/>
        <w:t>стабильного развития и повышения активности общественных объединений</w:t>
      </w:r>
      <w:r w:rsidRPr="009D3BB5">
        <w:rPr>
          <w:rFonts w:eastAsiaTheme="minorHAnsi"/>
          <w:sz w:val="28"/>
          <w:szCs w:val="28"/>
          <w:shd w:val="clear" w:color="auto" w:fill="FFFFFF"/>
          <w:lang w:val="ru-RU"/>
        </w:rPr>
        <w:t xml:space="preserve"> требует</w:t>
      </w:r>
      <w:r w:rsidR="0023293D">
        <w:rPr>
          <w:rFonts w:eastAsiaTheme="minorHAnsi"/>
          <w:sz w:val="28"/>
          <w:szCs w:val="28"/>
          <w:shd w:val="clear" w:color="auto" w:fill="FFFFFF"/>
          <w:lang w:val="ru-RU"/>
        </w:rPr>
        <w:t>ся</w:t>
      </w:r>
      <w:r w:rsidRPr="009D3BB5">
        <w:rPr>
          <w:rFonts w:eastAsiaTheme="minorHAnsi"/>
          <w:sz w:val="28"/>
          <w:szCs w:val="28"/>
          <w:shd w:val="clear" w:color="auto" w:fill="FFFFFF"/>
          <w:lang w:val="ru-RU"/>
        </w:rPr>
        <w:t xml:space="preserve"> баланс между автономией и независимостью </w:t>
      </w:r>
      <w:r w:rsidR="0023293D">
        <w:rPr>
          <w:rFonts w:eastAsiaTheme="minorHAnsi"/>
          <w:sz w:val="28"/>
          <w:szCs w:val="28"/>
          <w:shd w:val="clear" w:color="auto" w:fill="FFFFFF"/>
          <w:lang w:val="ru-RU"/>
        </w:rPr>
        <w:t>общественных объединений</w:t>
      </w:r>
      <w:r w:rsidRPr="009D3BB5">
        <w:rPr>
          <w:rFonts w:eastAsiaTheme="minorHAnsi"/>
          <w:sz w:val="28"/>
          <w:szCs w:val="28"/>
          <w:shd w:val="clear" w:color="auto" w:fill="FFFFFF"/>
          <w:lang w:val="ru-RU"/>
        </w:rPr>
        <w:t xml:space="preserve"> и ролью государства в регулировании и поддержке деятельности </w:t>
      </w:r>
      <w:r w:rsidR="0023293D">
        <w:rPr>
          <w:rFonts w:eastAsiaTheme="minorHAnsi"/>
          <w:sz w:val="28"/>
          <w:szCs w:val="28"/>
          <w:shd w:val="clear" w:color="auto" w:fill="FFFFFF"/>
          <w:lang w:val="ru-RU"/>
        </w:rPr>
        <w:t>данных институтов</w:t>
      </w:r>
      <w:r w:rsidRPr="009D3BB5">
        <w:rPr>
          <w:rFonts w:eastAsiaTheme="minorHAnsi"/>
          <w:sz w:val="28"/>
          <w:szCs w:val="28"/>
          <w:shd w:val="clear" w:color="auto" w:fill="FFFFFF"/>
          <w:lang w:val="ru-RU"/>
        </w:rPr>
        <w:t>.</w:t>
      </w:r>
    </w:p>
    <w:p w14:paraId="21359189" w14:textId="781AA255" w:rsidR="00693574" w:rsidRPr="003F2ED5" w:rsidRDefault="00693574" w:rsidP="00693574">
      <w:pPr>
        <w:widowControl w:val="0"/>
        <w:autoSpaceDE w:val="0"/>
        <w:autoSpaceDN w:val="0"/>
        <w:adjustRightInd w:val="0"/>
        <w:spacing w:line="360" w:lineRule="auto"/>
        <w:ind w:left="283" w:right="113" w:firstLine="1004"/>
        <w:jc w:val="both"/>
        <w:rPr>
          <w:rFonts w:eastAsiaTheme="minorHAnsi"/>
          <w:sz w:val="28"/>
          <w:szCs w:val="28"/>
          <w:shd w:val="clear" w:color="auto" w:fill="FFFFFF"/>
          <w:lang w:val="ru-RU"/>
        </w:rPr>
      </w:pPr>
      <w:r>
        <w:rPr>
          <w:sz w:val="28"/>
          <w:szCs w:val="28"/>
          <w:lang w:val="ru-RU"/>
        </w:rPr>
        <w:t>Кроме того</w:t>
      </w:r>
      <w:r w:rsidRPr="003F2ED5">
        <w:rPr>
          <w:sz w:val="28"/>
          <w:szCs w:val="28"/>
          <w:lang w:val="ru-RU"/>
        </w:rPr>
        <w:t xml:space="preserve">, неограниченная, бесконтрольная </w:t>
      </w:r>
      <w:r>
        <w:rPr>
          <w:sz w:val="28"/>
          <w:szCs w:val="28"/>
          <w:lang w:val="ru-RU"/>
        </w:rPr>
        <w:t xml:space="preserve">деятельность </w:t>
      </w:r>
      <w:r w:rsidR="006466FB">
        <w:rPr>
          <w:sz w:val="28"/>
          <w:szCs w:val="28"/>
          <w:lang w:val="ru-RU"/>
        </w:rPr>
        <w:t>общественных объединений</w:t>
      </w:r>
      <w:r w:rsidRPr="003F2ED5">
        <w:rPr>
          <w:sz w:val="28"/>
          <w:szCs w:val="28"/>
          <w:lang w:val="ru-RU"/>
        </w:rPr>
        <w:t xml:space="preserve">, в частности при распространении </w:t>
      </w:r>
      <w:r>
        <w:rPr>
          <w:sz w:val="28"/>
          <w:szCs w:val="28"/>
          <w:lang w:val="ru-RU"/>
        </w:rPr>
        <w:t>тех или иных политических убеждений</w:t>
      </w:r>
      <w:r w:rsidRPr="003F2ED5">
        <w:rPr>
          <w:sz w:val="28"/>
          <w:szCs w:val="28"/>
          <w:lang w:val="ru-RU"/>
        </w:rPr>
        <w:t>,</w:t>
      </w:r>
      <w:r>
        <w:rPr>
          <w:sz w:val="28"/>
          <w:szCs w:val="28"/>
          <w:lang w:val="ru-RU"/>
        </w:rPr>
        <w:t xml:space="preserve"> либо негативных нетрадиционных ценностей,</w:t>
      </w:r>
      <w:r w:rsidRPr="003F2ED5">
        <w:rPr>
          <w:sz w:val="28"/>
          <w:szCs w:val="28"/>
          <w:lang w:val="ru-RU"/>
        </w:rPr>
        <w:t xml:space="preserve"> может нести в себе значительную угрозу национальным государственным интересам, моральному и нравственному развитию общества.</w:t>
      </w:r>
    </w:p>
    <w:p w14:paraId="1F1CF8BB" w14:textId="52AB2A45" w:rsidR="00693574" w:rsidRDefault="00693574" w:rsidP="00693574">
      <w:pPr>
        <w:widowControl w:val="0"/>
        <w:autoSpaceDE w:val="0"/>
        <w:autoSpaceDN w:val="0"/>
        <w:adjustRightInd w:val="0"/>
        <w:spacing w:line="360" w:lineRule="auto"/>
        <w:ind w:left="283" w:right="113" w:firstLine="1004"/>
        <w:jc w:val="both"/>
        <w:rPr>
          <w:rFonts w:eastAsiaTheme="minorHAnsi"/>
          <w:sz w:val="28"/>
          <w:szCs w:val="28"/>
          <w:shd w:val="clear" w:color="auto" w:fill="FFFFFF"/>
          <w:lang w:val="ru-RU"/>
        </w:rPr>
      </w:pPr>
      <w:r w:rsidRPr="007070A0">
        <w:rPr>
          <w:rFonts w:eastAsiaTheme="minorHAnsi"/>
          <w:sz w:val="28"/>
          <w:szCs w:val="28"/>
          <w:shd w:val="clear" w:color="auto" w:fill="FFFFFF"/>
          <w:lang w:val="ru-RU"/>
        </w:rPr>
        <w:t xml:space="preserve">Цель данной курсовой работы – раскрыть сущность </w:t>
      </w:r>
      <w:r w:rsidR="006466FB">
        <w:rPr>
          <w:rFonts w:eastAsiaTheme="minorHAnsi"/>
          <w:sz w:val="28"/>
          <w:szCs w:val="28"/>
          <w:shd w:val="clear" w:color="auto" w:fill="FFFFFF"/>
          <w:lang w:val="ru-RU"/>
        </w:rPr>
        <w:t xml:space="preserve">общественных объединений и </w:t>
      </w:r>
      <w:r>
        <w:rPr>
          <w:rFonts w:eastAsiaTheme="minorHAnsi"/>
          <w:sz w:val="28"/>
          <w:szCs w:val="28"/>
          <w:shd w:val="clear" w:color="auto" w:fill="FFFFFF"/>
          <w:lang w:val="ru-RU"/>
        </w:rPr>
        <w:t xml:space="preserve">проанализировать основные элементы </w:t>
      </w:r>
      <w:r w:rsidR="006466FB">
        <w:rPr>
          <w:rFonts w:eastAsiaTheme="minorHAnsi"/>
          <w:sz w:val="28"/>
          <w:szCs w:val="28"/>
          <w:shd w:val="clear" w:color="auto" w:fill="FFFFFF"/>
          <w:lang w:val="ru-RU"/>
        </w:rPr>
        <w:t>конституционно-правового регулирования организации и деятельности общественных объединений</w:t>
      </w:r>
      <w:r>
        <w:rPr>
          <w:rFonts w:eastAsiaTheme="minorHAnsi"/>
          <w:sz w:val="28"/>
          <w:szCs w:val="28"/>
          <w:shd w:val="clear" w:color="auto" w:fill="FFFFFF"/>
          <w:lang w:val="ru-RU"/>
        </w:rPr>
        <w:t xml:space="preserve"> </w:t>
      </w:r>
      <w:r w:rsidR="006466FB">
        <w:rPr>
          <w:rFonts w:eastAsiaTheme="minorHAnsi"/>
          <w:sz w:val="28"/>
          <w:szCs w:val="28"/>
          <w:shd w:val="clear" w:color="auto" w:fill="FFFFFF"/>
          <w:lang w:val="ru-RU"/>
        </w:rPr>
        <w:t xml:space="preserve">и </w:t>
      </w:r>
      <w:r>
        <w:rPr>
          <w:rFonts w:eastAsiaTheme="minorHAnsi"/>
          <w:sz w:val="28"/>
          <w:szCs w:val="28"/>
          <w:shd w:val="clear" w:color="auto" w:fill="FFFFFF"/>
          <w:lang w:val="ru-RU"/>
        </w:rPr>
        <w:t xml:space="preserve">механизма взаимодействия </w:t>
      </w:r>
      <w:r w:rsidR="006466FB">
        <w:rPr>
          <w:rFonts w:eastAsiaTheme="minorHAnsi"/>
          <w:sz w:val="28"/>
          <w:szCs w:val="28"/>
          <w:shd w:val="clear" w:color="auto" w:fill="FFFFFF"/>
          <w:lang w:val="ru-RU"/>
        </w:rPr>
        <w:t>общественных объединений</w:t>
      </w:r>
      <w:r>
        <w:rPr>
          <w:rFonts w:eastAsiaTheme="minorHAnsi"/>
          <w:sz w:val="28"/>
          <w:szCs w:val="28"/>
          <w:shd w:val="clear" w:color="auto" w:fill="FFFFFF"/>
          <w:lang w:val="ru-RU"/>
        </w:rPr>
        <w:t xml:space="preserve"> и государства</w:t>
      </w:r>
      <w:r w:rsidR="006466FB">
        <w:rPr>
          <w:rFonts w:eastAsiaTheme="minorHAnsi"/>
          <w:sz w:val="28"/>
          <w:szCs w:val="28"/>
          <w:shd w:val="clear" w:color="auto" w:fill="FFFFFF"/>
          <w:lang w:val="ru-RU"/>
        </w:rPr>
        <w:t xml:space="preserve"> в Российской Федерации</w:t>
      </w:r>
      <w:r w:rsidRPr="007070A0">
        <w:rPr>
          <w:rFonts w:eastAsiaTheme="minorHAnsi"/>
          <w:sz w:val="28"/>
          <w:szCs w:val="28"/>
          <w:shd w:val="clear" w:color="auto" w:fill="FFFFFF"/>
          <w:lang w:val="ru-RU"/>
        </w:rPr>
        <w:t>.</w:t>
      </w:r>
    </w:p>
    <w:p w14:paraId="357EEE1C" w14:textId="77777777" w:rsidR="00693574" w:rsidRPr="00010FC7" w:rsidRDefault="00693574" w:rsidP="00693574">
      <w:pPr>
        <w:widowControl w:val="0"/>
        <w:autoSpaceDE w:val="0"/>
        <w:autoSpaceDN w:val="0"/>
        <w:adjustRightInd w:val="0"/>
        <w:spacing w:line="360" w:lineRule="auto"/>
        <w:ind w:left="283" w:right="113" w:firstLine="1004"/>
        <w:jc w:val="both"/>
        <w:rPr>
          <w:sz w:val="28"/>
          <w:szCs w:val="28"/>
          <w:lang w:val="ru-RU"/>
        </w:rPr>
      </w:pPr>
      <w:r w:rsidRPr="007070A0">
        <w:rPr>
          <w:rFonts w:eastAsiaTheme="minorHAnsi"/>
          <w:sz w:val="28"/>
          <w:szCs w:val="28"/>
          <w:shd w:val="clear" w:color="auto" w:fill="FFFFFF"/>
          <w:lang w:val="ru-RU"/>
        </w:rPr>
        <w:t xml:space="preserve">Достижение данной цели предполагает постановку и решение следующих задач: </w:t>
      </w:r>
    </w:p>
    <w:p w14:paraId="61816948" w14:textId="0CA41E92" w:rsidR="00693574" w:rsidRPr="00B006C9" w:rsidRDefault="00693574" w:rsidP="00693574">
      <w:pPr>
        <w:pStyle w:val="ListParagraph"/>
        <w:numPr>
          <w:ilvl w:val="0"/>
          <w:numId w:val="9"/>
        </w:numPr>
        <w:spacing w:after="100" w:afterAutospacing="1" w:line="360" w:lineRule="auto"/>
        <w:ind w:left="643" w:right="113"/>
        <w:jc w:val="both"/>
        <w:rPr>
          <w:rFonts w:ascii="Times New Roman" w:hAnsi="Times New Roman"/>
          <w:sz w:val="28"/>
          <w:szCs w:val="28"/>
          <w:shd w:val="clear" w:color="auto" w:fill="FFFFFF"/>
        </w:rPr>
      </w:pPr>
      <w:r w:rsidRPr="00B006C9">
        <w:rPr>
          <w:rFonts w:ascii="Times New Roman" w:eastAsiaTheme="minorHAnsi" w:hAnsi="Times New Roman"/>
          <w:sz w:val="28"/>
          <w:szCs w:val="28"/>
          <w:shd w:val="clear" w:color="auto" w:fill="FFFFFF"/>
        </w:rPr>
        <w:t xml:space="preserve">рассмотреть </w:t>
      </w:r>
      <w:r>
        <w:rPr>
          <w:rFonts w:ascii="Times New Roman" w:eastAsiaTheme="minorHAnsi" w:hAnsi="Times New Roman"/>
          <w:color w:val="000000"/>
          <w:sz w:val="28"/>
          <w:szCs w:val="28"/>
          <w:shd w:val="clear" w:color="auto" w:fill="FFFFFF"/>
        </w:rPr>
        <w:t xml:space="preserve">основные теоретические подходы к определению сущности </w:t>
      </w:r>
      <w:r w:rsidR="006466FB">
        <w:rPr>
          <w:rFonts w:ascii="Times New Roman" w:eastAsiaTheme="minorHAnsi" w:hAnsi="Times New Roman"/>
          <w:color w:val="000000"/>
          <w:sz w:val="28"/>
          <w:szCs w:val="28"/>
          <w:shd w:val="clear" w:color="auto" w:fill="FFFFFF"/>
        </w:rPr>
        <w:t>общественных объединений</w:t>
      </w:r>
      <w:r w:rsidRPr="00B006C9">
        <w:rPr>
          <w:rFonts w:ascii="Times New Roman" w:eastAsiaTheme="minorHAnsi" w:hAnsi="Times New Roman"/>
          <w:sz w:val="28"/>
          <w:szCs w:val="28"/>
          <w:shd w:val="clear" w:color="auto" w:fill="FFFFFF"/>
        </w:rPr>
        <w:t>;</w:t>
      </w:r>
    </w:p>
    <w:p w14:paraId="3CB0E971" w14:textId="24971874" w:rsidR="00693574" w:rsidRPr="00B006C9" w:rsidRDefault="00693574" w:rsidP="00693574">
      <w:pPr>
        <w:pStyle w:val="ListParagraph"/>
        <w:numPr>
          <w:ilvl w:val="0"/>
          <w:numId w:val="9"/>
        </w:numPr>
        <w:spacing w:before="100" w:beforeAutospacing="1" w:after="100" w:afterAutospacing="1" w:line="360" w:lineRule="auto"/>
        <w:ind w:left="643" w:right="113"/>
        <w:jc w:val="both"/>
        <w:rPr>
          <w:rFonts w:ascii="Times New Roman" w:hAnsi="Times New Roman"/>
          <w:sz w:val="28"/>
          <w:szCs w:val="28"/>
          <w:shd w:val="clear" w:color="auto" w:fill="FFFFFF"/>
        </w:rPr>
      </w:pPr>
      <w:r w:rsidRPr="00B006C9">
        <w:rPr>
          <w:rFonts w:ascii="Times New Roman" w:eastAsiaTheme="minorHAnsi" w:hAnsi="Times New Roman"/>
          <w:sz w:val="28"/>
          <w:szCs w:val="28"/>
          <w:shd w:val="clear" w:color="auto" w:fill="FFFFFF"/>
        </w:rPr>
        <w:t xml:space="preserve">провести анализ </w:t>
      </w:r>
      <w:r>
        <w:rPr>
          <w:rFonts w:ascii="Times New Roman" w:eastAsiaTheme="minorHAnsi" w:hAnsi="Times New Roman"/>
          <w:sz w:val="28"/>
          <w:szCs w:val="28"/>
          <w:shd w:val="clear" w:color="auto" w:fill="FFFFFF"/>
        </w:rPr>
        <w:t xml:space="preserve">механизма взаимодействия </w:t>
      </w:r>
      <w:r w:rsidR="006466FB">
        <w:rPr>
          <w:rFonts w:ascii="Times New Roman" w:eastAsiaTheme="minorHAnsi" w:hAnsi="Times New Roman"/>
          <w:sz w:val="28"/>
          <w:szCs w:val="28"/>
          <w:shd w:val="clear" w:color="auto" w:fill="FFFFFF"/>
        </w:rPr>
        <w:t>общественных</w:t>
      </w:r>
      <w:r w:rsidR="00A853B1">
        <w:rPr>
          <w:rFonts w:ascii="Times New Roman" w:eastAsiaTheme="minorHAnsi" w:hAnsi="Times New Roman"/>
          <w:sz w:val="28"/>
          <w:szCs w:val="28"/>
          <w:shd w:val="clear" w:color="auto" w:fill="FFFFFF"/>
        </w:rPr>
        <w:t xml:space="preserve"> объединений</w:t>
      </w:r>
      <w:r>
        <w:rPr>
          <w:rFonts w:ascii="Times New Roman" w:eastAsiaTheme="minorHAnsi" w:hAnsi="Times New Roman"/>
          <w:sz w:val="28"/>
          <w:szCs w:val="28"/>
          <w:shd w:val="clear" w:color="auto" w:fill="FFFFFF"/>
        </w:rPr>
        <w:t xml:space="preserve"> и государства</w:t>
      </w:r>
      <w:r w:rsidRPr="00B006C9">
        <w:rPr>
          <w:rFonts w:ascii="Times New Roman" w:eastAsiaTheme="minorHAnsi" w:hAnsi="Times New Roman"/>
          <w:sz w:val="28"/>
          <w:szCs w:val="28"/>
          <w:shd w:val="clear" w:color="auto" w:fill="FFFFFF"/>
        </w:rPr>
        <w:t>;</w:t>
      </w:r>
    </w:p>
    <w:p w14:paraId="69F8584F" w14:textId="62E25D87" w:rsidR="00693574" w:rsidRPr="00B006C9" w:rsidRDefault="00693574" w:rsidP="00693574">
      <w:pPr>
        <w:pStyle w:val="ListParagraph"/>
        <w:numPr>
          <w:ilvl w:val="0"/>
          <w:numId w:val="9"/>
        </w:numPr>
        <w:spacing w:before="100" w:beforeAutospacing="1" w:after="100" w:afterAutospacing="1" w:line="360" w:lineRule="auto"/>
        <w:ind w:left="643" w:right="113"/>
        <w:jc w:val="both"/>
        <w:rPr>
          <w:rFonts w:ascii="Times New Roman" w:eastAsiaTheme="minorHAnsi" w:hAnsi="Times New Roman"/>
          <w:sz w:val="28"/>
          <w:szCs w:val="28"/>
          <w:shd w:val="clear" w:color="auto" w:fill="FFFFFF"/>
        </w:rPr>
      </w:pPr>
      <w:r w:rsidRPr="00B006C9">
        <w:rPr>
          <w:rFonts w:ascii="Times New Roman" w:eastAsiaTheme="minorHAnsi" w:hAnsi="Times New Roman"/>
          <w:sz w:val="28"/>
          <w:szCs w:val="28"/>
          <w:shd w:val="clear" w:color="auto" w:fill="FFFFFF"/>
        </w:rPr>
        <w:t xml:space="preserve">изучить особенности </w:t>
      </w:r>
      <w:r>
        <w:rPr>
          <w:rFonts w:ascii="Times New Roman" w:eastAsiaTheme="minorHAnsi" w:hAnsi="Times New Roman"/>
          <w:sz w:val="28"/>
          <w:szCs w:val="28"/>
          <w:shd w:val="clear" w:color="auto" w:fill="FFFFFF"/>
        </w:rPr>
        <w:t xml:space="preserve">развития </w:t>
      </w:r>
      <w:r w:rsidR="00A853B1">
        <w:rPr>
          <w:rFonts w:ascii="Times New Roman" w:eastAsiaTheme="minorHAnsi" w:hAnsi="Times New Roman"/>
          <w:sz w:val="28"/>
          <w:szCs w:val="28"/>
          <w:shd w:val="clear" w:color="auto" w:fill="FFFFFF"/>
        </w:rPr>
        <w:t>общественных объединений</w:t>
      </w:r>
      <w:r>
        <w:rPr>
          <w:rFonts w:ascii="Times New Roman" w:eastAsiaTheme="minorHAnsi" w:hAnsi="Times New Roman"/>
          <w:sz w:val="28"/>
          <w:szCs w:val="28"/>
          <w:shd w:val="clear" w:color="auto" w:fill="FFFFFF"/>
        </w:rPr>
        <w:t xml:space="preserve"> в различных государствах</w:t>
      </w:r>
      <w:r w:rsidRPr="00B006C9">
        <w:rPr>
          <w:rFonts w:ascii="Times New Roman" w:eastAsiaTheme="minorHAnsi" w:hAnsi="Times New Roman"/>
          <w:sz w:val="28"/>
          <w:szCs w:val="28"/>
          <w:shd w:val="clear" w:color="auto" w:fill="FFFFFF"/>
        </w:rPr>
        <w:t>;</w:t>
      </w:r>
    </w:p>
    <w:p w14:paraId="54E90861" w14:textId="0825ADAF" w:rsidR="00693574" w:rsidRPr="00370CAB" w:rsidRDefault="00693574" w:rsidP="00693574">
      <w:pPr>
        <w:pStyle w:val="ListParagraph"/>
        <w:numPr>
          <w:ilvl w:val="0"/>
          <w:numId w:val="9"/>
        </w:numPr>
        <w:spacing w:before="100" w:beforeAutospacing="1" w:after="0" w:line="360" w:lineRule="auto"/>
        <w:ind w:left="643" w:right="113"/>
        <w:jc w:val="both"/>
        <w:rPr>
          <w:rFonts w:ascii="Times New Roman" w:hAnsi="Times New Roman"/>
          <w:sz w:val="28"/>
          <w:szCs w:val="28"/>
          <w:shd w:val="clear" w:color="auto" w:fill="FFFFFF"/>
        </w:rPr>
      </w:pPr>
      <w:r>
        <w:rPr>
          <w:rFonts w:ascii="Times New Roman" w:eastAsiaTheme="minorHAnsi" w:hAnsi="Times New Roman"/>
          <w:sz w:val="28"/>
          <w:szCs w:val="28"/>
          <w:shd w:val="clear" w:color="auto" w:fill="FFFFFF"/>
        </w:rPr>
        <w:t xml:space="preserve">проанализировать функции </w:t>
      </w:r>
      <w:r w:rsidR="00447795">
        <w:rPr>
          <w:rFonts w:ascii="Times New Roman" w:eastAsiaTheme="minorHAnsi" w:hAnsi="Times New Roman"/>
          <w:sz w:val="28"/>
          <w:szCs w:val="28"/>
          <w:shd w:val="clear" w:color="auto" w:fill="FFFFFF"/>
        </w:rPr>
        <w:t>общественных объединений</w:t>
      </w:r>
      <w:r>
        <w:rPr>
          <w:rFonts w:ascii="Times New Roman" w:eastAsiaTheme="minorHAnsi" w:hAnsi="Times New Roman"/>
          <w:sz w:val="28"/>
          <w:szCs w:val="28"/>
          <w:shd w:val="clear" w:color="auto" w:fill="FFFFFF"/>
        </w:rPr>
        <w:t>, способы их реализации и значение для развития общественных отношений</w:t>
      </w:r>
      <w:r w:rsidRPr="00B006C9">
        <w:rPr>
          <w:rFonts w:ascii="Times New Roman" w:eastAsiaTheme="minorHAnsi" w:hAnsi="Times New Roman"/>
          <w:sz w:val="28"/>
          <w:szCs w:val="28"/>
          <w:shd w:val="clear" w:color="auto" w:fill="FFFFFF"/>
        </w:rPr>
        <w:t>.</w:t>
      </w:r>
    </w:p>
    <w:p w14:paraId="0AF346BC" w14:textId="26D76DD2" w:rsidR="00693574" w:rsidRDefault="00693574" w:rsidP="00693574">
      <w:pPr>
        <w:widowControl w:val="0"/>
        <w:autoSpaceDE w:val="0"/>
        <w:autoSpaceDN w:val="0"/>
        <w:adjustRightInd w:val="0"/>
        <w:spacing w:line="360" w:lineRule="auto"/>
        <w:ind w:left="283" w:right="113" w:firstLine="1004"/>
        <w:jc w:val="both"/>
        <w:rPr>
          <w:sz w:val="28"/>
          <w:szCs w:val="28"/>
          <w:lang w:val="ru-RU"/>
        </w:rPr>
      </w:pPr>
      <w:r w:rsidRPr="00370CAB">
        <w:rPr>
          <w:rFonts w:eastAsiaTheme="minorHAnsi"/>
          <w:sz w:val="28"/>
          <w:szCs w:val="28"/>
          <w:shd w:val="clear" w:color="auto" w:fill="FFFFFF"/>
          <w:lang w:val="ru-RU"/>
        </w:rPr>
        <w:t xml:space="preserve">Предметом исследования являются </w:t>
      </w:r>
      <w:r>
        <w:rPr>
          <w:rFonts w:eastAsiaTheme="minorHAnsi"/>
          <w:sz w:val="28"/>
          <w:szCs w:val="28"/>
          <w:shd w:val="clear" w:color="auto" w:fill="FFFFFF"/>
          <w:lang w:val="ru-RU"/>
        </w:rPr>
        <w:t>общественные отношения</w:t>
      </w:r>
      <w:r w:rsidRPr="00370CAB">
        <w:rPr>
          <w:rFonts w:eastAsiaTheme="minorHAnsi"/>
          <w:sz w:val="28"/>
          <w:szCs w:val="28"/>
          <w:shd w:val="clear" w:color="auto" w:fill="FFFFFF"/>
          <w:lang w:val="ru-RU"/>
        </w:rPr>
        <w:t>,</w:t>
      </w:r>
      <w:r>
        <w:rPr>
          <w:rFonts w:eastAsiaTheme="minorHAnsi"/>
          <w:sz w:val="28"/>
          <w:szCs w:val="28"/>
          <w:shd w:val="clear" w:color="auto" w:fill="FFFFFF"/>
          <w:lang w:val="ru-RU"/>
        </w:rPr>
        <w:t xml:space="preserve"> </w:t>
      </w:r>
      <w:r w:rsidRPr="00574CBF">
        <w:rPr>
          <w:sz w:val="28"/>
          <w:szCs w:val="28"/>
          <w:lang w:val="ru-RU"/>
        </w:rPr>
        <w:t xml:space="preserve">характеризующие систему </w:t>
      </w:r>
      <w:r w:rsidR="00447795">
        <w:rPr>
          <w:sz w:val="28"/>
          <w:szCs w:val="28"/>
          <w:lang w:val="ru-RU"/>
        </w:rPr>
        <w:t>общественных объединений</w:t>
      </w:r>
      <w:r>
        <w:rPr>
          <w:sz w:val="28"/>
          <w:szCs w:val="28"/>
          <w:lang w:val="ru-RU"/>
        </w:rPr>
        <w:t xml:space="preserve"> и</w:t>
      </w:r>
      <w:r w:rsidRPr="00574CBF">
        <w:rPr>
          <w:sz w:val="28"/>
          <w:szCs w:val="28"/>
          <w:lang w:val="ru-RU"/>
        </w:rPr>
        <w:t xml:space="preserve"> складывающихся в </w:t>
      </w:r>
      <w:r>
        <w:rPr>
          <w:sz w:val="28"/>
          <w:szCs w:val="28"/>
          <w:lang w:val="ru-RU"/>
        </w:rPr>
        <w:t>различных государствах</w:t>
      </w:r>
      <w:r w:rsidRPr="00574CBF">
        <w:rPr>
          <w:sz w:val="28"/>
          <w:szCs w:val="28"/>
          <w:lang w:val="ru-RU"/>
        </w:rPr>
        <w:t xml:space="preserve"> по поводу </w:t>
      </w:r>
      <w:r>
        <w:rPr>
          <w:sz w:val="28"/>
          <w:szCs w:val="28"/>
          <w:lang w:val="ru-RU"/>
        </w:rPr>
        <w:t xml:space="preserve">развития </w:t>
      </w:r>
      <w:r w:rsidR="00447795">
        <w:rPr>
          <w:sz w:val="28"/>
          <w:szCs w:val="28"/>
          <w:lang w:val="ru-RU"/>
        </w:rPr>
        <w:t>данных институтов общества</w:t>
      </w:r>
      <w:r w:rsidRPr="00574CBF">
        <w:rPr>
          <w:sz w:val="28"/>
          <w:szCs w:val="28"/>
          <w:lang w:val="ru-RU"/>
        </w:rPr>
        <w:t>, в том числе отно</w:t>
      </w:r>
      <w:r>
        <w:rPr>
          <w:sz w:val="28"/>
          <w:szCs w:val="28"/>
          <w:lang w:val="ru-RU"/>
        </w:rPr>
        <w:t>ш</w:t>
      </w:r>
      <w:r w:rsidRPr="00574CBF">
        <w:rPr>
          <w:sz w:val="28"/>
          <w:szCs w:val="28"/>
          <w:lang w:val="ru-RU"/>
        </w:rPr>
        <w:t xml:space="preserve">ения в сфере </w:t>
      </w:r>
      <w:r>
        <w:rPr>
          <w:sz w:val="28"/>
          <w:szCs w:val="28"/>
          <w:lang w:val="ru-RU"/>
        </w:rPr>
        <w:t xml:space="preserve">взаимодействия </w:t>
      </w:r>
      <w:r w:rsidR="00447795">
        <w:rPr>
          <w:sz w:val="28"/>
          <w:szCs w:val="28"/>
          <w:lang w:val="ru-RU"/>
        </w:rPr>
        <w:t>общественных объединений</w:t>
      </w:r>
      <w:r>
        <w:rPr>
          <w:sz w:val="28"/>
          <w:szCs w:val="28"/>
          <w:lang w:val="ru-RU"/>
        </w:rPr>
        <w:t xml:space="preserve"> и государства</w:t>
      </w:r>
      <w:r w:rsidRPr="00574CBF">
        <w:rPr>
          <w:sz w:val="28"/>
          <w:szCs w:val="28"/>
          <w:lang w:val="ru-RU"/>
        </w:rPr>
        <w:t>.</w:t>
      </w:r>
    </w:p>
    <w:p w14:paraId="31ED5771" w14:textId="78AFE2FE" w:rsidR="00693574" w:rsidRDefault="00693574" w:rsidP="00693574">
      <w:pPr>
        <w:widowControl w:val="0"/>
        <w:autoSpaceDE w:val="0"/>
        <w:autoSpaceDN w:val="0"/>
        <w:adjustRightInd w:val="0"/>
        <w:spacing w:line="360" w:lineRule="auto"/>
        <w:ind w:left="283" w:right="113" w:firstLine="1004"/>
        <w:jc w:val="both"/>
        <w:rPr>
          <w:sz w:val="28"/>
          <w:szCs w:val="28"/>
          <w:lang w:val="ru-RU"/>
        </w:rPr>
      </w:pPr>
      <w:r w:rsidRPr="007070A0">
        <w:rPr>
          <w:rFonts w:eastAsiaTheme="minorHAnsi"/>
          <w:sz w:val="28"/>
          <w:szCs w:val="28"/>
          <w:shd w:val="clear" w:color="auto" w:fill="FFFFFF"/>
          <w:lang w:val="ru-RU"/>
        </w:rPr>
        <w:t xml:space="preserve">Объектом исследования курсовой работы является </w:t>
      </w:r>
      <w:r w:rsidR="00447795">
        <w:rPr>
          <w:rFonts w:eastAsiaTheme="minorHAnsi"/>
          <w:sz w:val="28"/>
          <w:szCs w:val="28"/>
          <w:shd w:val="clear" w:color="auto" w:fill="FFFFFF"/>
          <w:lang w:val="ru-RU"/>
        </w:rPr>
        <w:t xml:space="preserve">конституционное </w:t>
      </w:r>
      <w:r w:rsidR="00447795">
        <w:rPr>
          <w:rFonts w:eastAsiaTheme="minorHAnsi"/>
          <w:sz w:val="28"/>
          <w:szCs w:val="28"/>
          <w:shd w:val="clear" w:color="auto" w:fill="FFFFFF"/>
          <w:lang w:val="ru-RU"/>
        </w:rPr>
        <w:lastRenderedPageBreak/>
        <w:t>право</w:t>
      </w:r>
      <w:r>
        <w:rPr>
          <w:rFonts w:eastAsiaTheme="minorHAnsi"/>
          <w:sz w:val="28"/>
          <w:szCs w:val="28"/>
          <w:shd w:val="clear" w:color="auto" w:fill="FFFFFF"/>
          <w:lang w:val="ru-RU"/>
        </w:rPr>
        <w:t>,</w:t>
      </w:r>
      <w:r w:rsidRPr="007070A0">
        <w:rPr>
          <w:rFonts w:eastAsiaTheme="minorHAnsi"/>
          <w:sz w:val="28"/>
          <w:szCs w:val="28"/>
          <w:shd w:val="clear" w:color="auto" w:fill="FFFFFF"/>
          <w:lang w:val="ru-RU"/>
        </w:rPr>
        <w:t xml:space="preserve"> как отрасл</w:t>
      </w:r>
      <w:r>
        <w:rPr>
          <w:rFonts w:eastAsiaTheme="minorHAnsi"/>
          <w:sz w:val="28"/>
          <w:szCs w:val="28"/>
          <w:shd w:val="clear" w:color="auto" w:fill="FFFFFF"/>
          <w:lang w:val="ru-RU"/>
        </w:rPr>
        <w:t>ь</w:t>
      </w:r>
      <w:r w:rsidRPr="007070A0">
        <w:rPr>
          <w:rFonts w:eastAsiaTheme="minorHAnsi"/>
          <w:sz w:val="28"/>
          <w:szCs w:val="28"/>
          <w:shd w:val="clear" w:color="auto" w:fill="FFFFFF"/>
          <w:lang w:val="ru-RU"/>
        </w:rPr>
        <w:t xml:space="preserve"> </w:t>
      </w:r>
      <w:r w:rsidR="00447795">
        <w:rPr>
          <w:rFonts w:eastAsiaTheme="minorHAnsi"/>
          <w:sz w:val="28"/>
          <w:szCs w:val="28"/>
          <w:shd w:val="clear" w:color="auto" w:fill="FFFFFF"/>
          <w:lang w:val="ru-RU"/>
        </w:rPr>
        <w:t>российского права</w:t>
      </w:r>
      <w:r w:rsidRPr="007070A0">
        <w:rPr>
          <w:rFonts w:eastAsiaTheme="minorHAnsi"/>
          <w:sz w:val="28"/>
          <w:szCs w:val="28"/>
          <w:shd w:val="clear" w:color="auto" w:fill="FFFFFF"/>
          <w:lang w:val="ru-RU"/>
        </w:rPr>
        <w:t>.</w:t>
      </w:r>
    </w:p>
    <w:p w14:paraId="63C8D4E7" w14:textId="794045EA" w:rsidR="00A23169" w:rsidRPr="007070A0" w:rsidRDefault="00693574" w:rsidP="00693574">
      <w:pPr>
        <w:widowControl w:val="0"/>
        <w:autoSpaceDE w:val="0"/>
        <w:autoSpaceDN w:val="0"/>
        <w:adjustRightInd w:val="0"/>
        <w:spacing w:line="360" w:lineRule="auto"/>
        <w:ind w:left="283" w:right="113" w:firstLine="1004"/>
        <w:jc w:val="both"/>
        <w:rPr>
          <w:sz w:val="28"/>
          <w:szCs w:val="28"/>
          <w:shd w:val="clear" w:color="auto" w:fill="FFFFFF"/>
          <w:lang w:val="ru-RU"/>
        </w:rPr>
      </w:pPr>
      <w:r w:rsidRPr="00693574">
        <w:rPr>
          <w:rFonts w:eastAsiaTheme="minorHAnsi"/>
          <w:sz w:val="28"/>
          <w:szCs w:val="28"/>
          <w:shd w:val="clear" w:color="auto" w:fill="FFFFFF"/>
          <w:lang w:val="ru-RU"/>
        </w:rPr>
        <w:t>Структура представленной работы, состоит из введения, двух глав ос</w:t>
      </w:r>
      <w:r w:rsidRPr="00693574">
        <w:rPr>
          <w:rFonts w:eastAsiaTheme="minorHAnsi"/>
          <w:sz w:val="28"/>
          <w:szCs w:val="28"/>
          <w:shd w:val="clear" w:color="auto" w:fill="FFFFFF"/>
          <w:lang w:val="ru-RU"/>
        </w:rPr>
        <w:softHyphen/>
        <w:t>новной части, первая глава включает в себя рассмотрение понятия и содержания гражданского общества, во второй главе рассмотрены различные аспекты взаимодействия гражданского общества и государства.</w:t>
      </w:r>
      <w:r w:rsidR="00156C69" w:rsidRPr="007070A0">
        <w:rPr>
          <w:rFonts w:eastAsiaTheme="minorHAnsi"/>
          <w:sz w:val="28"/>
          <w:szCs w:val="28"/>
          <w:shd w:val="clear" w:color="auto" w:fill="FFFFFF"/>
          <w:lang w:val="ru-RU"/>
        </w:rPr>
        <w:br w:type="page"/>
      </w:r>
    </w:p>
    <w:p w14:paraId="2A9C82CD" w14:textId="5FC048E8" w:rsidR="00190550" w:rsidRPr="00DA43C8" w:rsidRDefault="00757CA7" w:rsidP="00593098">
      <w:pPr>
        <w:pStyle w:val="Heading1"/>
        <w:spacing w:line="360" w:lineRule="auto"/>
        <w:jc w:val="center"/>
        <w:rPr>
          <w:rFonts w:ascii="Times New Roman" w:hAnsi="Times New Roman" w:cs="Times New Roman"/>
          <w:b/>
          <w:bCs/>
          <w:color w:val="auto"/>
          <w:sz w:val="28"/>
          <w:szCs w:val="28"/>
          <w:shd w:val="clear" w:color="auto" w:fill="FFFFFF"/>
          <w:lang w:val="ru-RU"/>
        </w:rPr>
      </w:pPr>
      <w:bookmarkStart w:id="2" w:name="_Toc133098167"/>
      <w:r>
        <w:rPr>
          <w:rFonts w:ascii="Times New Roman" w:hAnsi="Times New Roman" w:cs="Times New Roman"/>
          <w:b/>
          <w:bCs/>
          <w:color w:val="auto"/>
          <w:sz w:val="28"/>
          <w:szCs w:val="28"/>
          <w:shd w:val="clear" w:color="auto" w:fill="FFFFFF"/>
          <w:lang w:val="ru-RU"/>
        </w:rPr>
        <w:lastRenderedPageBreak/>
        <w:t>Г</w:t>
      </w:r>
      <w:r w:rsidRPr="00593098">
        <w:rPr>
          <w:rFonts w:ascii="Times New Roman" w:hAnsi="Times New Roman" w:cs="Times New Roman"/>
          <w:b/>
          <w:bCs/>
          <w:color w:val="auto"/>
          <w:sz w:val="28"/>
          <w:szCs w:val="28"/>
          <w:shd w:val="clear" w:color="auto" w:fill="FFFFFF"/>
          <w:lang w:val="ru-RU"/>
        </w:rPr>
        <w:t>лава 1.</w:t>
      </w:r>
      <w:r w:rsidR="00447795" w:rsidRPr="00447795">
        <w:rPr>
          <w:rFonts w:ascii="PT Sans" w:hAnsi="PT Sans"/>
          <w:color w:val="333333"/>
          <w:sz w:val="21"/>
          <w:szCs w:val="21"/>
          <w:shd w:val="clear" w:color="auto" w:fill="FFFFFF"/>
          <w:lang w:val="ru-RU"/>
        </w:rPr>
        <w:t xml:space="preserve"> </w:t>
      </w:r>
      <w:r w:rsidR="00447795" w:rsidRPr="00447795">
        <w:rPr>
          <w:rFonts w:ascii="Times New Roman" w:hAnsi="Times New Roman" w:cs="Times New Roman"/>
          <w:b/>
          <w:bCs/>
          <w:color w:val="333333"/>
          <w:sz w:val="28"/>
          <w:szCs w:val="28"/>
          <w:shd w:val="clear" w:color="auto" w:fill="FFFFFF"/>
          <w:lang w:val="ru-RU"/>
        </w:rPr>
        <w:t>Общественные объединения как правовое явление: его понятие и сущность</w:t>
      </w:r>
      <w:bookmarkEnd w:id="2"/>
    </w:p>
    <w:p w14:paraId="5152C6FE" w14:textId="6675FC3D" w:rsidR="00190550" w:rsidRPr="00447795" w:rsidRDefault="00447795" w:rsidP="00757CA7">
      <w:pPr>
        <w:pStyle w:val="Heading1"/>
        <w:numPr>
          <w:ilvl w:val="1"/>
          <w:numId w:val="14"/>
        </w:numPr>
        <w:spacing w:line="360" w:lineRule="auto"/>
        <w:jc w:val="center"/>
        <w:rPr>
          <w:rFonts w:ascii="Times New Roman" w:hAnsi="Times New Roman" w:cs="Times New Roman"/>
          <w:b/>
          <w:bCs/>
          <w:color w:val="auto"/>
          <w:sz w:val="28"/>
          <w:szCs w:val="28"/>
          <w:lang w:val="ru-RU"/>
        </w:rPr>
      </w:pPr>
      <w:bookmarkStart w:id="3" w:name="_Toc133098168"/>
      <w:r w:rsidRPr="00447795">
        <w:rPr>
          <w:rFonts w:ascii="Times New Roman" w:hAnsi="Times New Roman" w:cs="Times New Roman"/>
          <w:b/>
          <w:bCs/>
          <w:color w:val="333333"/>
          <w:sz w:val="28"/>
          <w:szCs w:val="28"/>
          <w:shd w:val="clear" w:color="auto" w:fill="FFFFFF"/>
          <w:lang w:val="ru-RU"/>
        </w:rPr>
        <w:t>Понятие и элементы конституционно-правового статуса общественных объединений</w:t>
      </w:r>
      <w:bookmarkEnd w:id="3"/>
    </w:p>
    <w:p w14:paraId="257418D4" w14:textId="77777777" w:rsidR="00757CA7" w:rsidRPr="00757CA7" w:rsidRDefault="00757CA7" w:rsidP="00757CA7">
      <w:pPr>
        <w:rPr>
          <w:lang w:val="ru-RU"/>
        </w:rPr>
      </w:pPr>
    </w:p>
    <w:p w14:paraId="2DC86B66" w14:textId="7AAEB2BF" w:rsidR="00A872D8" w:rsidRDefault="001B349B" w:rsidP="00FE0CE9">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Pr>
          <w:rFonts w:eastAsia="Calibri"/>
          <w:sz w:val="28"/>
          <w:szCs w:val="28"/>
          <w:shd w:val="clear" w:color="auto" w:fill="FFFFFF"/>
          <w:lang w:val="ru-RU"/>
        </w:rPr>
        <w:t>Для наиболее полного анализа конституционного</w:t>
      </w:r>
      <w:r w:rsidR="002A02C0">
        <w:rPr>
          <w:rFonts w:eastAsia="Calibri"/>
          <w:sz w:val="28"/>
          <w:szCs w:val="28"/>
          <w:shd w:val="clear" w:color="auto" w:fill="FFFFFF"/>
          <w:lang w:val="ru-RU"/>
        </w:rPr>
        <w:t>-</w:t>
      </w:r>
      <w:r>
        <w:rPr>
          <w:rFonts w:eastAsia="Calibri"/>
          <w:sz w:val="28"/>
          <w:szCs w:val="28"/>
          <w:shd w:val="clear" w:color="auto" w:fill="FFFFFF"/>
          <w:lang w:val="ru-RU"/>
        </w:rPr>
        <w:t>прав</w:t>
      </w:r>
      <w:r w:rsidR="002A02C0">
        <w:rPr>
          <w:rFonts w:eastAsia="Calibri"/>
          <w:sz w:val="28"/>
          <w:szCs w:val="28"/>
          <w:shd w:val="clear" w:color="auto" w:fill="FFFFFF"/>
          <w:lang w:val="ru-RU"/>
        </w:rPr>
        <w:t>овых основ</w:t>
      </w:r>
      <w:r>
        <w:rPr>
          <w:rFonts w:eastAsia="Calibri"/>
          <w:sz w:val="28"/>
          <w:szCs w:val="28"/>
          <w:shd w:val="clear" w:color="auto" w:fill="FFFFFF"/>
          <w:lang w:val="ru-RU"/>
        </w:rPr>
        <w:t xml:space="preserve"> </w:t>
      </w:r>
      <w:r w:rsidR="002A02C0">
        <w:rPr>
          <w:rFonts w:eastAsia="Calibri"/>
          <w:sz w:val="28"/>
          <w:szCs w:val="28"/>
          <w:shd w:val="clear" w:color="auto" w:fill="FFFFFF"/>
          <w:lang w:val="ru-RU"/>
        </w:rPr>
        <w:t>общественных объединений</w:t>
      </w:r>
      <w:r>
        <w:rPr>
          <w:rFonts w:eastAsia="Calibri"/>
          <w:sz w:val="28"/>
          <w:szCs w:val="28"/>
          <w:shd w:val="clear" w:color="auto" w:fill="FFFFFF"/>
          <w:lang w:val="ru-RU"/>
        </w:rPr>
        <w:t xml:space="preserve"> необходимо раскрыть понятие права на </w:t>
      </w:r>
      <w:r w:rsidR="002A02C0">
        <w:rPr>
          <w:rFonts w:eastAsia="Calibri"/>
          <w:sz w:val="28"/>
          <w:szCs w:val="28"/>
          <w:shd w:val="clear" w:color="auto" w:fill="FFFFFF"/>
          <w:lang w:val="ru-RU"/>
        </w:rPr>
        <w:t>объединение</w:t>
      </w:r>
      <w:r>
        <w:rPr>
          <w:rFonts w:eastAsia="Calibri"/>
          <w:sz w:val="28"/>
          <w:szCs w:val="28"/>
          <w:shd w:val="clear" w:color="auto" w:fill="FFFFFF"/>
          <w:lang w:val="ru-RU"/>
        </w:rPr>
        <w:t xml:space="preserve"> и его содержание. </w:t>
      </w:r>
      <w:r w:rsidR="00A872D8">
        <w:rPr>
          <w:rFonts w:eastAsia="Calibri"/>
          <w:sz w:val="28"/>
          <w:szCs w:val="28"/>
          <w:shd w:val="clear" w:color="auto" w:fill="FFFFFF"/>
          <w:lang w:val="ru-RU"/>
        </w:rPr>
        <w:t xml:space="preserve">В настоящее время, в юридической науке </w:t>
      </w:r>
      <w:r w:rsidR="002A02C0">
        <w:rPr>
          <w:rFonts w:eastAsia="Calibri"/>
          <w:sz w:val="28"/>
          <w:szCs w:val="28"/>
          <w:shd w:val="clear" w:color="auto" w:fill="FFFFFF"/>
          <w:lang w:val="ru-RU"/>
        </w:rPr>
        <w:t xml:space="preserve">не существует </w:t>
      </w:r>
      <w:r w:rsidR="00A872D8">
        <w:rPr>
          <w:rFonts w:eastAsia="Calibri"/>
          <w:sz w:val="28"/>
          <w:szCs w:val="28"/>
          <w:shd w:val="clear" w:color="auto" w:fill="FFFFFF"/>
          <w:lang w:val="ru-RU"/>
        </w:rPr>
        <w:t xml:space="preserve">единого мнения о правовой природе права </w:t>
      </w:r>
      <w:r w:rsidR="002A02C0">
        <w:rPr>
          <w:rFonts w:eastAsia="Calibri"/>
          <w:sz w:val="28"/>
          <w:szCs w:val="28"/>
          <w:shd w:val="clear" w:color="auto" w:fill="FFFFFF"/>
          <w:lang w:val="ru-RU"/>
        </w:rPr>
        <w:t>на объединение</w:t>
      </w:r>
      <w:r w:rsidR="00A872D8">
        <w:rPr>
          <w:rFonts w:eastAsia="Calibri"/>
          <w:sz w:val="28"/>
          <w:szCs w:val="28"/>
          <w:shd w:val="clear" w:color="auto" w:fill="FFFFFF"/>
          <w:lang w:val="ru-RU"/>
        </w:rPr>
        <w:t xml:space="preserve"> и его сущности, что отражается в широкой научной дискуссии по данному вопросу и многочисленных трудах ученых-юристов.</w:t>
      </w:r>
    </w:p>
    <w:p w14:paraId="3FFE7FCC" w14:textId="77777777" w:rsidR="00AE66E4" w:rsidRDefault="00AE66E4" w:rsidP="00FE0CE9">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AE66E4">
        <w:rPr>
          <w:rFonts w:eastAsia="Calibri"/>
          <w:sz w:val="28"/>
          <w:szCs w:val="28"/>
          <w:shd w:val="clear" w:color="auto" w:fill="FFFFFF"/>
          <w:lang w:val="ru-RU"/>
        </w:rPr>
        <w:t xml:space="preserve">Статья 30 Конституции Российской Федерации гарантирует право на объединение в различных областях, включая политику, экономику, культуру и общество. </w:t>
      </w:r>
    </w:p>
    <w:p w14:paraId="31F14617" w14:textId="77777777" w:rsidR="00AE66E4" w:rsidRDefault="00AE66E4" w:rsidP="00FE0CE9">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AE66E4">
        <w:rPr>
          <w:rFonts w:eastAsia="Calibri"/>
          <w:sz w:val="28"/>
          <w:szCs w:val="28"/>
          <w:shd w:val="clear" w:color="auto" w:fill="FFFFFF"/>
          <w:lang w:val="ru-RU"/>
        </w:rPr>
        <w:t xml:space="preserve">Специалисты в области права разработали несколько подходов к пониманию этого права, которое включает в себя свободу создавать ассоциации, вступать в них и участвовать в них. Это право также включает свободу воздерживаться от вступления в объединение или выхода из него, что обеспечивает добровольное осуществление этих субъективных прав. </w:t>
      </w:r>
    </w:p>
    <w:p w14:paraId="0199018D" w14:textId="25A2D395" w:rsidR="00AE66E4" w:rsidRPr="00AE66E4" w:rsidRDefault="00AE66E4" w:rsidP="00AE66E4">
      <w:pPr>
        <w:widowControl w:val="0"/>
        <w:autoSpaceDE w:val="0"/>
        <w:autoSpaceDN w:val="0"/>
        <w:adjustRightInd w:val="0"/>
        <w:spacing w:line="360" w:lineRule="auto"/>
        <w:ind w:left="283" w:right="113" w:firstLine="1004"/>
        <w:jc w:val="both"/>
        <w:rPr>
          <w:sz w:val="28"/>
          <w:szCs w:val="28"/>
          <w:lang w:val="ru-RU"/>
        </w:rPr>
      </w:pPr>
      <w:r>
        <w:rPr>
          <w:rFonts w:eastAsia="Calibri"/>
          <w:sz w:val="28"/>
          <w:szCs w:val="28"/>
          <w:shd w:val="clear" w:color="auto" w:fill="FFFFFF"/>
          <w:lang w:val="ru-RU"/>
        </w:rPr>
        <w:t xml:space="preserve">Так, </w:t>
      </w:r>
      <w:r w:rsidRPr="00AE66E4">
        <w:rPr>
          <w:sz w:val="28"/>
          <w:szCs w:val="28"/>
          <w:lang w:val="ru-RU"/>
        </w:rPr>
        <w:t>по мнению Боголюбова С.А., «право граждан на объединение включает в себя право создавать на добровольной основе общественное объединение для защиты общих интересов и достижения общих целей, право вступать в общественные объединения либо воздержаться от вступления в них, а также право беспрепятственно выходить из общественных объединений»</w:t>
      </w:r>
      <w:r>
        <w:rPr>
          <w:rStyle w:val="FootnoteReference"/>
          <w:sz w:val="28"/>
          <w:szCs w:val="28"/>
          <w:lang w:val="ru-RU"/>
        </w:rPr>
        <w:footnoteReference w:id="3"/>
      </w:r>
      <w:r w:rsidRPr="00AE66E4">
        <w:rPr>
          <w:sz w:val="28"/>
          <w:szCs w:val="28"/>
          <w:lang w:val="ru-RU"/>
        </w:rPr>
        <w:t>.</w:t>
      </w:r>
    </w:p>
    <w:p w14:paraId="1DBDCAA7" w14:textId="3DD3FD24" w:rsidR="00AE66E4" w:rsidRDefault="00AE66E4" w:rsidP="00B14BBC">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AE66E4">
        <w:rPr>
          <w:rFonts w:eastAsia="Calibri"/>
          <w:sz w:val="28"/>
          <w:szCs w:val="28"/>
          <w:shd w:val="clear" w:color="auto" w:fill="FFFFFF"/>
          <w:lang w:val="ru-RU"/>
        </w:rPr>
        <w:t xml:space="preserve">Единственными ограничениями в осуществлении права на объединение являются ограничения, установленные законом и необходимые для обеспечения национальной безопасности, общественной безопасности, общественного порядка, охраны здоровья или нравственности населения или </w:t>
      </w:r>
      <w:r w:rsidRPr="00AE66E4">
        <w:rPr>
          <w:rFonts w:eastAsia="Calibri"/>
          <w:sz w:val="28"/>
          <w:szCs w:val="28"/>
          <w:shd w:val="clear" w:color="auto" w:fill="FFFFFF"/>
          <w:lang w:val="ru-RU"/>
        </w:rPr>
        <w:lastRenderedPageBreak/>
        <w:t xml:space="preserve">защиты прав и свобод других лиц. </w:t>
      </w:r>
    </w:p>
    <w:p w14:paraId="16A44B23" w14:textId="215523C2" w:rsidR="00AE66E4" w:rsidRDefault="00AE66E4" w:rsidP="00FE0CE9">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AE66E4">
        <w:rPr>
          <w:rFonts w:eastAsia="Calibri"/>
          <w:sz w:val="28"/>
          <w:szCs w:val="28"/>
          <w:shd w:val="clear" w:color="auto" w:fill="FFFFFF"/>
          <w:lang w:val="ru-RU"/>
        </w:rPr>
        <w:t>Право на объединение состоит из нескольких элементов, включая право создавать общественные объединения на добровольной основе, вступать или воздерживаться от вступления в существующие общественные объединения, свободно выходить из них. Граждане могут совершать эти действия без предварительного разрешения органов государственной власти, органов местного самоуправления и иных организаций. В соответствии с Федеральным законом "Об общественных объединениях"</w:t>
      </w:r>
      <w:r w:rsidR="00446CB5">
        <w:rPr>
          <w:rStyle w:val="FootnoteReference"/>
          <w:rFonts w:eastAsia="Calibri"/>
          <w:sz w:val="28"/>
          <w:szCs w:val="28"/>
          <w:shd w:val="clear" w:color="auto" w:fill="FFFFFF"/>
          <w:lang w:val="ru-RU"/>
        </w:rPr>
        <w:footnoteReference w:id="4"/>
      </w:r>
      <w:r w:rsidRPr="00AE66E4">
        <w:rPr>
          <w:rFonts w:eastAsia="Calibri"/>
          <w:sz w:val="28"/>
          <w:szCs w:val="28"/>
          <w:shd w:val="clear" w:color="auto" w:fill="FFFFFF"/>
          <w:lang w:val="ru-RU"/>
        </w:rPr>
        <w:t>, общественным объединением является добровольная, саморегулируемая, некоммерческая организация, созданная гражданами, объединенными общими интересами и целями, указанными в уставе объединения.</w:t>
      </w:r>
    </w:p>
    <w:p w14:paraId="3B82EF3D" w14:textId="394FFB29" w:rsidR="0031452C" w:rsidRDefault="0031452C" w:rsidP="00FE0CE9">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31452C">
        <w:rPr>
          <w:rFonts w:eastAsia="Calibri"/>
          <w:sz w:val="28"/>
          <w:szCs w:val="28"/>
          <w:shd w:val="clear" w:color="auto" w:fill="FFFFFF"/>
          <w:lang w:val="ru-RU"/>
        </w:rPr>
        <w:t>Федеральный закон "О некоммерческих организациях"</w:t>
      </w:r>
      <w:r w:rsidR="00446CB5">
        <w:rPr>
          <w:rStyle w:val="FootnoteReference"/>
          <w:rFonts w:eastAsia="Calibri"/>
          <w:sz w:val="28"/>
          <w:szCs w:val="28"/>
          <w:shd w:val="clear" w:color="auto" w:fill="FFFFFF"/>
          <w:lang w:val="ru-RU"/>
        </w:rPr>
        <w:footnoteReference w:id="5"/>
      </w:r>
      <w:r w:rsidRPr="0031452C">
        <w:rPr>
          <w:rFonts w:eastAsia="Calibri"/>
          <w:sz w:val="28"/>
          <w:szCs w:val="28"/>
          <w:shd w:val="clear" w:color="auto" w:fill="FFFFFF"/>
          <w:lang w:val="ru-RU"/>
        </w:rPr>
        <w:t xml:space="preserve"> предусматривает признание общественными и религиозными организациями (объединениями) добровольных объединений граждан, объединившихся на основе общности интересов и в установленном законом порядке для удовлетворения духовных или иных нематериальных потребностей. Федеральный закон "О политических партиях"</w:t>
      </w:r>
      <w:r w:rsidR="00446CB5">
        <w:rPr>
          <w:rStyle w:val="FootnoteReference"/>
          <w:rFonts w:eastAsia="Calibri"/>
          <w:sz w:val="28"/>
          <w:szCs w:val="28"/>
          <w:shd w:val="clear" w:color="auto" w:fill="FFFFFF"/>
          <w:lang w:val="ru-RU"/>
        </w:rPr>
        <w:footnoteReference w:id="6"/>
      </w:r>
      <w:r w:rsidRPr="0031452C">
        <w:rPr>
          <w:rFonts w:eastAsia="Calibri"/>
          <w:sz w:val="28"/>
          <w:szCs w:val="28"/>
          <w:shd w:val="clear" w:color="auto" w:fill="FFFFFF"/>
          <w:lang w:val="ru-RU"/>
        </w:rPr>
        <w:t xml:space="preserve"> определяет политическую партию как добровольное объединение граждан Российской Федерации, созданное в целях их участия в политической жизни общества путем формирования и выражения политической воли, участия в общественно-политических мероприятиях, выборах и референдумах, представления их интересов в органах государственной власти и органах местного самоуправления.</w:t>
      </w:r>
    </w:p>
    <w:p w14:paraId="7B0711EF" w14:textId="77777777" w:rsidR="00AE66E4" w:rsidRDefault="00AE66E4" w:rsidP="00FE0CE9">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AE66E4">
        <w:rPr>
          <w:rFonts w:eastAsia="Calibri"/>
          <w:sz w:val="28"/>
          <w:szCs w:val="28"/>
          <w:shd w:val="clear" w:color="auto" w:fill="FFFFFF"/>
          <w:lang w:val="ru-RU"/>
        </w:rPr>
        <w:t xml:space="preserve">Общественные объединения могут создаваться в различных формах, таких как политические партии, общественные движения, общественные фонды, общественные учреждения, органы общественной самодеятельности. </w:t>
      </w:r>
      <w:r w:rsidRPr="00AE66E4">
        <w:rPr>
          <w:rFonts w:eastAsia="Calibri"/>
          <w:sz w:val="28"/>
          <w:szCs w:val="28"/>
          <w:shd w:val="clear" w:color="auto" w:fill="FFFFFF"/>
          <w:lang w:val="ru-RU"/>
        </w:rPr>
        <w:lastRenderedPageBreak/>
        <w:t xml:space="preserve">Эти объединения могут преследовать свои цели в различных сферах, включая благотворительную деятельность, удовлетворение духовных и иных нематериальных потребностей, участие в политической жизни. </w:t>
      </w:r>
    </w:p>
    <w:p w14:paraId="2ABF5F38" w14:textId="2644D84E" w:rsidR="00B14BBC" w:rsidRDefault="00AE66E4" w:rsidP="00FE0CE9">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AE66E4">
        <w:rPr>
          <w:rFonts w:eastAsia="Calibri"/>
          <w:sz w:val="28"/>
          <w:szCs w:val="28"/>
          <w:shd w:val="clear" w:color="auto" w:fill="FFFFFF"/>
          <w:lang w:val="ru-RU"/>
        </w:rPr>
        <w:t>Общественные объединения характеризуются тем, что они преследуют конкретные цели, задачи, осуществляют деятельность, направленную на реализацию прав и интересов граждан</w:t>
      </w:r>
      <w:r w:rsidR="00446CB5">
        <w:rPr>
          <w:rStyle w:val="FootnoteReference"/>
          <w:rFonts w:eastAsia="Calibri"/>
          <w:sz w:val="28"/>
          <w:szCs w:val="28"/>
          <w:shd w:val="clear" w:color="auto" w:fill="FFFFFF"/>
          <w:lang w:val="ru-RU"/>
        </w:rPr>
        <w:footnoteReference w:id="7"/>
      </w:r>
      <w:r w:rsidRPr="00AE66E4">
        <w:rPr>
          <w:rFonts w:eastAsia="Calibri"/>
          <w:sz w:val="28"/>
          <w:szCs w:val="28"/>
          <w:shd w:val="clear" w:color="auto" w:fill="FFFFFF"/>
          <w:lang w:val="ru-RU"/>
        </w:rPr>
        <w:t xml:space="preserve">. Эти цели связаны с задачами, стоящими перед государством и обществом, и должны быть общественно полезными, обеспечивающими защиту прав и свобод граждан, утверждение законности и демократии. </w:t>
      </w:r>
    </w:p>
    <w:p w14:paraId="77A5C143" w14:textId="140BFB96" w:rsidR="00AE66E4" w:rsidRDefault="00AE66E4" w:rsidP="00FE0CE9">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AE66E4">
        <w:rPr>
          <w:rFonts w:eastAsia="Calibri"/>
          <w:sz w:val="28"/>
          <w:szCs w:val="28"/>
          <w:shd w:val="clear" w:color="auto" w:fill="FFFFFF"/>
          <w:lang w:val="ru-RU"/>
        </w:rPr>
        <w:t>Важно отметить, что Конституция Российской Федерации запрещает создание и деятельность общественных объединений, направленных на насильственное изменение основ конституционного строя, подрыв безопасности государства, создание вооруженных формирований, разжигание социальной, расовой, национальной или религиозной розни. Таким образом, цели общественных объединений должны соответствовать целям государства и быть направлены на общественно полезную деятельность.</w:t>
      </w:r>
    </w:p>
    <w:p w14:paraId="2C2BFF74" w14:textId="77777777" w:rsidR="003C26E1" w:rsidRDefault="0031452C" w:rsidP="002F5A63">
      <w:pPr>
        <w:widowControl w:val="0"/>
        <w:autoSpaceDE w:val="0"/>
        <w:autoSpaceDN w:val="0"/>
        <w:adjustRightInd w:val="0"/>
        <w:spacing w:line="360" w:lineRule="auto"/>
        <w:ind w:left="283" w:right="113" w:firstLine="1004"/>
        <w:jc w:val="both"/>
        <w:rPr>
          <w:sz w:val="28"/>
          <w:szCs w:val="28"/>
          <w:lang w:val="ru-RU"/>
        </w:rPr>
      </w:pPr>
      <w:r w:rsidRPr="0031452C">
        <w:rPr>
          <w:sz w:val="28"/>
          <w:szCs w:val="28"/>
          <w:lang w:val="ru-RU"/>
        </w:rPr>
        <w:t>Общественные объединения обладают внутренней структурой и требуют членства. Ц.А. Ямпольская подчеркивает, что "организационное единство - стабильность состава, структуры и связей между членами" является важным аспектом добровольных объединений граждан</w:t>
      </w:r>
      <w:r w:rsidR="003C26E1">
        <w:rPr>
          <w:rStyle w:val="FootnoteReference"/>
          <w:sz w:val="28"/>
          <w:szCs w:val="28"/>
          <w:lang w:val="ru-RU"/>
        </w:rPr>
        <w:footnoteReference w:id="8"/>
      </w:r>
      <w:r w:rsidRPr="0031452C">
        <w:rPr>
          <w:sz w:val="28"/>
          <w:szCs w:val="28"/>
          <w:lang w:val="ru-RU"/>
        </w:rPr>
        <w:t xml:space="preserve">. </w:t>
      </w:r>
    </w:p>
    <w:p w14:paraId="06785F6E" w14:textId="6DB74DAE" w:rsidR="0031452C" w:rsidRPr="0031452C" w:rsidRDefault="0031452C" w:rsidP="002F5A63">
      <w:pPr>
        <w:widowControl w:val="0"/>
        <w:autoSpaceDE w:val="0"/>
        <w:autoSpaceDN w:val="0"/>
        <w:adjustRightInd w:val="0"/>
        <w:spacing w:line="360" w:lineRule="auto"/>
        <w:ind w:left="283" w:right="113" w:firstLine="1004"/>
        <w:jc w:val="both"/>
        <w:rPr>
          <w:sz w:val="28"/>
          <w:szCs w:val="28"/>
          <w:lang w:val="ru-RU"/>
        </w:rPr>
      </w:pPr>
      <w:r w:rsidRPr="0031452C">
        <w:rPr>
          <w:sz w:val="28"/>
          <w:szCs w:val="28"/>
          <w:lang w:val="ru-RU"/>
        </w:rPr>
        <w:t xml:space="preserve">Членами объединения могут быть физические и юридические лица, объединенные общим интересом в достижении конкретных целей. Количество членов подтверждается индивидуальными заявлениями или другими соответствующими документами. Права и обязанности членов, которые считаются равными, изложены в уставе общественного объединения, который также предусматривает возможность исключения в случае нарушения устава. Имущество объединения формируется из вступительных и членских взносов, </w:t>
      </w:r>
      <w:r w:rsidRPr="0031452C">
        <w:rPr>
          <w:sz w:val="28"/>
          <w:szCs w:val="28"/>
          <w:lang w:val="ru-RU"/>
        </w:rPr>
        <w:lastRenderedPageBreak/>
        <w:t>как это предусмотрено уставом. В соответствии с уставом создаются руководящие и ревизионные органы, члены ассоциации имеют право избирать и быть избранными в эти органы, а также участвовать в управлении делами ассоциации и разработке ее программных документов. Территориальный охват деятельности ассоциации является еще одной характерной чертой. Федеральный закон "Об общественных объединениях" классифицирует их в зависимости от сферы деятельности на общероссийские, межрегиональные и местные.</w:t>
      </w:r>
    </w:p>
    <w:p w14:paraId="75F42716" w14:textId="404FDA9A" w:rsidR="002F5A63" w:rsidRPr="002F5A63" w:rsidRDefault="003C26E1" w:rsidP="002F5A63">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Pr>
          <w:rFonts w:eastAsia="Calibri"/>
          <w:sz w:val="28"/>
          <w:szCs w:val="28"/>
          <w:shd w:val="clear" w:color="auto" w:fill="FFFFFF"/>
          <w:lang w:val="ru-RU"/>
        </w:rPr>
        <w:t>Таким образом, о</w:t>
      </w:r>
      <w:r w:rsidR="002F5A63" w:rsidRPr="002F5A63">
        <w:rPr>
          <w:rFonts w:eastAsia="Calibri"/>
          <w:sz w:val="28"/>
          <w:szCs w:val="28"/>
          <w:shd w:val="clear" w:color="auto" w:fill="FFFFFF"/>
          <w:lang w:val="ru-RU"/>
        </w:rPr>
        <w:t>бщественные объединения - это правовое явление в Российской Федерации, которое относится к любой организации, созданной группой лиц с общими интересами, целями или ценностями. Концепция общественных объединений основана на праве на свободу объединения, которое гарантируется Конституцией РФ и международным правом в области прав человека.</w:t>
      </w:r>
    </w:p>
    <w:p w14:paraId="50A0581A" w14:textId="4C632C62" w:rsidR="002F5A63" w:rsidRPr="002F5A63" w:rsidRDefault="002F5A63" w:rsidP="002A02C0">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2F5A63">
        <w:rPr>
          <w:rFonts w:eastAsia="Calibri"/>
          <w:sz w:val="28"/>
          <w:szCs w:val="28"/>
          <w:shd w:val="clear" w:color="auto" w:fill="FFFFFF"/>
          <w:lang w:val="ru-RU"/>
        </w:rPr>
        <w:t>Суть общественных объединений в Российской Федерации заключается в том, что они являются некоммерческими организациями, действующими на добровольной основе и независимыми от государства</w:t>
      </w:r>
      <w:r w:rsidR="00446CB5">
        <w:rPr>
          <w:rStyle w:val="FootnoteReference"/>
          <w:rFonts w:eastAsia="Calibri"/>
          <w:sz w:val="28"/>
          <w:szCs w:val="28"/>
          <w:shd w:val="clear" w:color="auto" w:fill="FFFFFF"/>
          <w:lang w:val="ru-RU"/>
        </w:rPr>
        <w:footnoteReference w:id="9"/>
      </w:r>
      <w:r w:rsidRPr="002F5A63">
        <w:rPr>
          <w:rFonts w:eastAsia="Calibri"/>
          <w:sz w:val="28"/>
          <w:szCs w:val="28"/>
          <w:shd w:val="clear" w:color="auto" w:fill="FFFFFF"/>
          <w:lang w:val="ru-RU"/>
        </w:rPr>
        <w:t>. Общественные объединения могут создаваться для широкого круга целей, включая благотворительную, образовательную, культурную или социальную деятельность. Они также могут быть созданы для политических целей, например, для пропаганды определенной политики или политических изменений.</w:t>
      </w:r>
    </w:p>
    <w:p w14:paraId="441F14C9" w14:textId="119ECB1A" w:rsidR="002F5A63" w:rsidRDefault="002F5A63" w:rsidP="002A02C0">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2F5A63">
        <w:rPr>
          <w:rFonts w:eastAsia="Calibri"/>
          <w:sz w:val="28"/>
          <w:szCs w:val="28"/>
          <w:shd w:val="clear" w:color="auto" w:fill="FFFFFF"/>
          <w:lang w:val="ru-RU"/>
        </w:rPr>
        <w:t xml:space="preserve">Чтобы создать общественное объединение в России, группа лиц должна зарегистрировать организацию в Министерстве юстиции. Процесс регистрации включает в себя подачу заявления и предоставление информации о целях, деятельности и структуре управления организации. После регистрации общественное объединение получает юридический статус и может заниматься различными видами деятельности, такими как проведение </w:t>
      </w:r>
      <w:r w:rsidRPr="002F5A63">
        <w:rPr>
          <w:rFonts w:eastAsia="Calibri"/>
          <w:sz w:val="28"/>
          <w:szCs w:val="28"/>
          <w:shd w:val="clear" w:color="auto" w:fill="FFFFFF"/>
          <w:lang w:val="ru-RU"/>
        </w:rPr>
        <w:lastRenderedPageBreak/>
        <w:t>мероприятий, сбор средств и публикация материалов.</w:t>
      </w:r>
    </w:p>
    <w:p w14:paraId="35C5216D" w14:textId="4A36AACE" w:rsidR="00B14BBC" w:rsidRPr="00B14BBC" w:rsidRDefault="00B14BBC" w:rsidP="002A02C0">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B14BBC">
        <w:rPr>
          <w:sz w:val="28"/>
          <w:szCs w:val="28"/>
          <w:lang w:val="ru-RU"/>
        </w:rPr>
        <w:t>В соответствии с Федеральным законом «Об общественных объединениях» (ст. 23) в государственной регистрации общественного объединения может быть отказано, если его устав противоречит Конституции Российской Федерации и законодательству Российской Федерации.</w:t>
      </w:r>
    </w:p>
    <w:p w14:paraId="34CD3535" w14:textId="78DB56D3" w:rsidR="002F5A63" w:rsidRPr="002F5A63" w:rsidRDefault="002F5A63" w:rsidP="002A02C0">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2F5A63">
        <w:rPr>
          <w:rFonts w:eastAsia="Calibri"/>
          <w:sz w:val="28"/>
          <w:szCs w:val="28"/>
          <w:shd w:val="clear" w:color="auto" w:fill="FFFFFF"/>
          <w:lang w:val="ru-RU"/>
        </w:rPr>
        <w:t>Общественные объединения в России подчиняются определенным правовым требованиям и нормам, включая требование регулярно представлять отчеты о своей деятельности в Министерство юстиции. Им также запрещено заниматься деятельностью, которая признана экстремистской или наносящей вред государству или общественному порядку.</w:t>
      </w:r>
    </w:p>
    <w:p w14:paraId="3F7EFF5B" w14:textId="77777777" w:rsidR="002F5A63" w:rsidRPr="002F5A63" w:rsidRDefault="002F5A63" w:rsidP="002F5A63">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2F5A63">
        <w:rPr>
          <w:rFonts w:eastAsia="Calibri"/>
          <w:sz w:val="28"/>
          <w:szCs w:val="28"/>
          <w:shd w:val="clear" w:color="auto" w:fill="FFFFFF"/>
          <w:lang w:val="ru-RU"/>
        </w:rPr>
        <w:t>В целом, общественные объединения в Российской Федерации играют важную роль в развитии гражданской активности, защите прав человека и продвижении социальных и политических целей. Несмотря на некоторые проблемы и ограничения, они продолжают оставаться жизненно важным компонентом гражданского общества в России.</w:t>
      </w:r>
    </w:p>
    <w:p w14:paraId="6E22A2C4" w14:textId="5E6F7F14" w:rsidR="008211A4" w:rsidRPr="002F5A63" w:rsidRDefault="008211A4" w:rsidP="008211A4">
      <w:pPr>
        <w:pStyle w:val="Heading1"/>
        <w:spacing w:after="240" w:line="360" w:lineRule="auto"/>
        <w:ind w:left="283" w:right="113"/>
        <w:jc w:val="center"/>
        <w:rPr>
          <w:rFonts w:ascii="Times New Roman" w:hAnsi="Times New Roman" w:cs="Times New Roman"/>
          <w:b/>
          <w:bCs/>
          <w:color w:val="auto"/>
          <w:sz w:val="28"/>
          <w:szCs w:val="28"/>
          <w:shd w:val="clear" w:color="auto" w:fill="FFFFFF"/>
          <w:lang w:val="ru-RU"/>
        </w:rPr>
      </w:pPr>
      <w:bookmarkStart w:id="4" w:name="_Toc133098169"/>
      <w:r>
        <w:rPr>
          <w:rFonts w:ascii="Times New Roman" w:hAnsi="Times New Roman" w:cs="Times New Roman"/>
          <w:b/>
          <w:bCs/>
          <w:color w:val="auto"/>
          <w:sz w:val="28"/>
          <w:szCs w:val="28"/>
          <w:shd w:val="clear" w:color="auto" w:fill="FFFFFF"/>
          <w:lang w:val="ru-RU"/>
        </w:rPr>
        <w:t xml:space="preserve">1.2 </w:t>
      </w:r>
      <w:r w:rsidR="002F5A63" w:rsidRPr="002F5A63">
        <w:rPr>
          <w:rFonts w:ascii="Times New Roman" w:hAnsi="Times New Roman" w:cs="Times New Roman"/>
          <w:b/>
          <w:bCs/>
          <w:color w:val="auto"/>
          <w:sz w:val="28"/>
          <w:szCs w:val="28"/>
          <w:shd w:val="clear" w:color="auto" w:fill="FFFFFF"/>
          <w:lang w:val="ru-RU"/>
        </w:rPr>
        <w:t>Международное признание права человека на объединение в концепции конституционно-правового статуса общественных объединений</w:t>
      </w:r>
      <w:bookmarkEnd w:id="4"/>
    </w:p>
    <w:p w14:paraId="5FB5D87A" w14:textId="63510558" w:rsidR="00775809" w:rsidRPr="00775809" w:rsidRDefault="00775809" w:rsidP="00775809">
      <w:pPr>
        <w:widowControl w:val="0"/>
        <w:autoSpaceDE w:val="0"/>
        <w:autoSpaceDN w:val="0"/>
        <w:adjustRightInd w:val="0"/>
        <w:spacing w:line="360" w:lineRule="auto"/>
        <w:ind w:left="283" w:right="113" w:firstLine="1004"/>
        <w:jc w:val="both"/>
        <w:rPr>
          <w:sz w:val="28"/>
          <w:szCs w:val="28"/>
          <w:lang w:val="ru-RU"/>
        </w:rPr>
      </w:pPr>
      <w:r w:rsidRPr="00775809">
        <w:rPr>
          <w:sz w:val="28"/>
          <w:szCs w:val="28"/>
          <w:lang w:val="ru-RU"/>
        </w:rPr>
        <w:t>Международное признание прав человека и основных свобод имеет решающее значение для определения правового статуса и защиты общественных объединений. На Всемирной конференции по правам человека в Вене в 1993 году было решено, что права человека должны соблюдаться независимо от региональных или национальных различий и что они являются предметом заботы международного сообщества</w:t>
      </w:r>
      <w:r>
        <w:rPr>
          <w:rStyle w:val="FootnoteReference"/>
          <w:sz w:val="28"/>
          <w:szCs w:val="28"/>
          <w:lang w:val="ru-RU"/>
        </w:rPr>
        <w:footnoteReference w:id="10"/>
      </w:r>
      <w:r w:rsidRPr="00775809">
        <w:rPr>
          <w:sz w:val="28"/>
          <w:szCs w:val="28"/>
          <w:lang w:val="ru-RU"/>
        </w:rPr>
        <w:t xml:space="preserve">. Это включает право на свободу объединений, которое является неотъемлемой частью прав человека. Хотя отечественные ученые определили добровольность и законность как существенные признаки общественных организаций, другие важные </w:t>
      </w:r>
      <w:r w:rsidRPr="00775809">
        <w:rPr>
          <w:sz w:val="28"/>
          <w:szCs w:val="28"/>
          <w:lang w:val="ru-RU"/>
        </w:rPr>
        <w:lastRenderedPageBreak/>
        <w:t>элементы, отражающие правовую природу общественных объединений, не были рассмотрены. Поэтому для выявления существенных элементов правового статуса этих организаций необходимо изучить международные документы, содержащие принцип свободы объединения.</w:t>
      </w:r>
    </w:p>
    <w:p w14:paraId="21DF3012" w14:textId="6080803F" w:rsidR="00775809" w:rsidRPr="00775809" w:rsidRDefault="00775809" w:rsidP="00775809">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775809">
        <w:rPr>
          <w:sz w:val="28"/>
          <w:szCs w:val="28"/>
          <w:lang w:val="ru-RU"/>
        </w:rPr>
        <w:t>Одним из таких документов является Конвенция о защите права на организацию и процедурах определения условий занятости на государственной службе</w:t>
      </w:r>
      <w:r>
        <w:rPr>
          <w:rStyle w:val="FootnoteReference"/>
          <w:sz w:val="28"/>
          <w:szCs w:val="28"/>
          <w:lang w:val="ru-RU"/>
        </w:rPr>
        <w:footnoteReference w:id="11"/>
      </w:r>
      <w:r w:rsidRPr="00775809">
        <w:rPr>
          <w:sz w:val="28"/>
          <w:szCs w:val="28"/>
          <w:lang w:val="ru-RU"/>
        </w:rPr>
        <w:t>, принятая 64-й сессией Генеральной конференции МОТ в 1978 году. Эта Конвенция распространяется на всех лиц, работающих в государственных органах, включая высокопоставленных государственных служащих или служащих, выполняющих конфиденциальные функции, военнослужащих и полицейских, в соответствии с национальным законодательством. Государственные служащие пользуются гражданскими и политическими правами, необходимыми для нормального осуществления свободы объединения, при условии соблюдения обязательств, вытекающих из их статуса и характера их функций. Конвенция также предусматривает защиту от дискриминационных действий, направленных на вмешательство в свободу объединения в сфере занятости.</w:t>
      </w:r>
    </w:p>
    <w:p w14:paraId="48BEE2DD" w14:textId="6DCD6A5C" w:rsidR="00B14BBC" w:rsidRDefault="00B14BBC" w:rsidP="00B14BBC">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B14BBC">
        <w:rPr>
          <w:rFonts w:eastAsia="Calibri"/>
          <w:sz w:val="28"/>
          <w:szCs w:val="28"/>
          <w:shd w:val="clear" w:color="auto" w:fill="FFFFFF"/>
          <w:lang w:val="ru-RU"/>
        </w:rPr>
        <w:t>Всеобщая декларация прав человека (ВДПЧ), принятая Генеральной Ассамблеей ООН в 1948 году, включает право на свободу объединения в статью 20</w:t>
      </w:r>
      <w:r w:rsidR="009D63CA">
        <w:rPr>
          <w:rStyle w:val="FootnoteReference"/>
          <w:rFonts w:eastAsia="Calibri"/>
          <w:sz w:val="28"/>
          <w:szCs w:val="28"/>
          <w:shd w:val="clear" w:color="auto" w:fill="FFFFFF"/>
          <w:lang w:val="ru-RU"/>
        </w:rPr>
        <w:footnoteReference w:id="12"/>
      </w:r>
      <w:r w:rsidRPr="00B14BBC">
        <w:rPr>
          <w:rFonts w:eastAsia="Calibri"/>
          <w:sz w:val="28"/>
          <w:szCs w:val="28"/>
          <w:shd w:val="clear" w:color="auto" w:fill="FFFFFF"/>
          <w:lang w:val="ru-RU"/>
        </w:rPr>
        <w:t>. Эта статья гласит, что "каждый человек имеет право на свободу мирных собраний и ассоциаций".</w:t>
      </w:r>
    </w:p>
    <w:p w14:paraId="1E84E752" w14:textId="0F017D05" w:rsidR="00B14BBC" w:rsidRPr="00B14BBC" w:rsidRDefault="00B14BBC" w:rsidP="00B14BBC">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AE66E4">
        <w:rPr>
          <w:rFonts w:eastAsia="Calibri"/>
          <w:sz w:val="28"/>
          <w:szCs w:val="28"/>
          <w:shd w:val="clear" w:color="auto" w:fill="FFFFFF"/>
          <w:lang w:val="ru-RU"/>
        </w:rPr>
        <w:t xml:space="preserve">Во Всеобщей декларации прав человека </w:t>
      </w:r>
      <w:r w:rsidR="009D63CA">
        <w:rPr>
          <w:rFonts w:eastAsia="Calibri"/>
          <w:sz w:val="28"/>
          <w:szCs w:val="28"/>
          <w:shd w:val="clear" w:color="auto" w:fill="FFFFFF"/>
          <w:lang w:val="ru-RU"/>
        </w:rPr>
        <w:t xml:space="preserve">также </w:t>
      </w:r>
      <w:r w:rsidRPr="00AE66E4">
        <w:rPr>
          <w:rFonts w:eastAsia="Calibri"/>
          <w:sz w:val="28"/>
          <w:szCs w:val="28"/>
          <w:shd w:val="clear" w:color="auto" w:fill="FFFFFF"/>
          <w:lang w:val="ru-RU"/>
        </w:rPr>
        <w:t xml:space="preserve">говорится, что никто не может быть принужден к вступлению в ассоциацию. Конституция Российской Федерации </w:t>
      </w:r>
      <w:r>
        <w:rPr>
          <w:rFonts w:eastAsia="Calibri"/>
          <w:sz w:val="28"/>
          <w:szCs w:val="28"/>
          <w:shd w:val="clear" w:color="auto" w:fill="FFFFFF"/>
          <w:lang w:val="ru-RU"/>
        </w:rPr>
        <w:t xml:space="preserve">также </w:t>
      </w:r>
      <w:r w:rsidRPr="00AE66E4">
        <w:rPr>
          <w:rFonts w:eastAsia="Calibri"/>
          <w:sz w:val="28"/>
          <w:szCs w:val="28"/>
          <w:shd w:val="clear" w:color="auto" w:fill="FFFFFF"/>
          <w:lang w:val="ru-RU"/>
        </w:rPr>
        <w:t xml:space="preserve">запрещает любое ограничение прав граждан в этой сфере и </w:t>
      </w:r>
      <w:r>
        <w:rPr>
          <w:rFonts w:eastAsia="Calibri"/>
          <w:sz w:val="28"/>
          <w:szCs w:val="28"/>
          <w:shd w:val="clear" w:color="auto" w:fill="FFFFFF"/>
          <w:lang w:val="ru-RU"/>
        </w:rPr>
        <w:t>гарантирует</w:t>
      </w:r>
      <w:r w:rsidRPr="00AE66E4">
        <w:rPr>
          <w:rFonts w:eastAsia="Calibri"/>
          <w:sz w:val="28"/>
          <w:szCs w:val="28"/>
          <w:shd w:val="clear" w:color="auto" w:fill="FFFFFF"/>
          <w:lang w:val="ru-RU"/>
        </w:rPr>
        <w:t xml:space="preserve"> человеку </w:t>
      </w:r>
      <w:r>
        <w:rPr>
          <w:rFonts w:eastAsia="Calibri"/>
          <w:sz w:val="28"/>
          <w:szCs w:val="28"/>
          <w:shd w:val="clear" w:color="auto" w:fill="FFFFFF"/>
          <w:lang w:val="ru-RU"/>
        </w:rPr>
        <w:t xml:space="preserve">право </w:t>
      </w:r>
      <w:r w:rsidRPr="00AE66E4">
        <w:rPr>
          <w:rFonts w:eastAsia="Calibri"/>
          <w:sz w:val="28"/>
          <w:szCs w:val="28"/>
          <w:shd w:val="clear" w:color="auto" w:fill="FFFFFF"/>
          <w:lang w:val="ru-RU"/>
        </w:rPr>
        <w:t xml:space="preserve">свободно выбирать, вступать или выходить из объединения. </w:t>
      </w:r>
    </w:p>
    <w:p w14:paraId="74FAF68E" w14:textId="4E4B2A94" w:rsidR="00B14BBC" w:rsidRPr="00B14BBC" w:rsidRDefault="00B14BBC" w:rsidP="00B14BBC">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B14BBC">
        <w:rPr>
          <w:rFonts w:eastAsia="Calibri"/>
          <w:sz w:val="28"/>
          <w:szCs w:val="28"/>
          <w:shd w:val="clear" w:color="auto" w:fill="FFFFFF"/>
          <w:lang w:val="ru-RU"/>
        </w:rPr>
        <w:lastRenderedPageBreak/>
        <w:t>Международный пакт о гражданских и политических правах (МПГПП), который был принят Генеральной Ассамблеей ООН в 1966 году, также включает право на свободу объединения в статью 22</w:t>
      </w:r>
      <w:r w:rsidR="009D63CA">
        <w:rPr>
          <w:rStyle w:val="FootnoteReference"/>
          <w:rFonts w:eastAsia="Calibri"/>
          <w:sz w:val="28"/>
          <w:szCs w:val="28"/>
          <w:shd w:val="clear" w:color="auto" w:fill="FFFFFF"/>
          <w:lang w:val="ru-RU"/>
        </w:rPr>
        <w:footnoteReference w:id="13"/>
      </w:r>
      <w:r w:rsidRPr="00B14BBC">
        <w:rPr>
          <w:rFonts w:eastAsia="Calibri"/>
          <w:sz w:val="28"/>
          <w:szCs w:val="28"/>
          <w:shd w:val="clear" w:color="auto" w:fill="FFFFFF"/>
          <w:lang w:val="ru-RU"/>
        </w:rPr>
        <w:t xml:space="preserve">. Эта статья гарантирует "право на свободу ассоциации с другими, включая право создавать профсоюзы и вступать в них для защиты своих интересов". </w:t>
      </w:r>
      <w:r w:rsidR="009D63CA">
        <w:rPr>
          <w:rFonts w:eastAsia="Calibri"/>
          <w:sz w:val="28"/>
          <w:szCs w:val="28"/>
          <w:shd w:val="clear" w:color="auto" w:fill="FFFFFF"/>
          <w:lang w:val="ru-RU"/>
        </w:rPr>
        <w:t>Указанный международный акт также</w:t>
      </w:r>
      <w:r w:rsidRPr="00B14BBC">
        <w:rPr>
          <w:rFonts w:eastAsia="Calibri"/>
          <w:sz w:val="28"/>
          <w:szCs w:val="28"/>
          <w:shd w:val="clear" w:color="auto" w:fill="FFFFFF"/>
          <w:lang w:val="ru-RU"/>
        </w:rPr>
        <w:t xml:space="preserve"> требует от государств уважать и защищать право на свободу объединения и обеспечивать, чтобы любые ограничения этого права были необходимыми и соразмерными для достижения законной цели.</w:t>
      </w:r>
    </w:p>
    <w:p w14:paraId="35E39E60" w14:textId="6FAD1108" w:rsidR="00B14BBC" w:rsidRDefault="00B14BBC" w:rsidP="00B14BBC">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B14BBC">
        <w:rPr>
          <w:rFonts w:eastAsia="Calibri"/>
          <w:sz w:val="28"/>
          <w:szCs w:val="28"/>
          <w:shd w:val="clear" w:color="auto" w:fill="FFFFFF"/>
          <w:lang w:val="ru-RU"/>
        </w:rPr>
        <w:t>Кроме того, Европейская конвенция по правам человека (ЕКПЧ), которая была принята Советом Европы в 1950 году, включает право на свободу объединения в стать</w:t>
      </w:r>
      <w:r w:rsidR="009D63CA">
        <w:rPr>
          <w:rFonts w:eastAsia="Calibri"/>
          <w:sz w:val="28"/>
          <w:szCs w:val="28"/>
          <w:shd w:val="clear" w:color="auto" w:fill="FFFFFF"/>
          <w:lang w:val="ru-RU"/>
        </w:rPr>
        <w:t>е</w:t>
      </w:r>
      <w:r w:rsidRPr="00B14BBC">
        <w:rPr>
          <w:rFonts w:eastAsia="Calibri"/>
          <w:sz w:val="28"/>
          <w:szCs w:val="28"/>
          <w:shd w:val="clear" w:color="auto" w:fill="FFFFFF"/>
          <w:lang w:val="ru-RU"/>
        </w:rPr>
        <w:t xml:space="preserve"> 11</w:t>
      </w:r>
      <w:r w:rsidR="00CC38D5">
        <w:rPr>
          <w:rStyle w:val="FootnoteReference"/>
          <w:rFonts w:eastAsia="Calibri"/>
          <w:sz w:val="28"/>
          <w:szCs w:val="28"/>
          <w:shd w:val="clear" w:color="auto" w:fill="FFFFFF"/>
          <w:lang w:val="ru-RU"/>
        </w:rPr>
        <w:footnoteReference w:id="14"/>
      </w:r>
      <w:r w:rsidRPr="00B14BBC">
        <w:rPr>
          <w:rFonts w:eastAsia="Calibri"/>
          <w:sz w:val="28"/>
          <w:szCs w:val="28"/>
          <w:shd w:val="clear" w:color="auto" w:fill="FFFFFF"/>
          <w:lang w:val="ru-RU"/>
        </w:rPr>
        <w:t>. Эта статья гарантирует "право на свободу мирных собраний и на свободу ассоциации с другими, включая право создавать профсоюзы и вступать в них для защиты своих интересов".</w:t>
      </w:r>
    </w:p>
    <w:p w14:paraId="126EC576" w14:textId="594A9A05" w:rsidR="0061294B" w:rsidRDefault="0061294B" w:rsidP="00B14BBC">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Pr>
          <w:rFonts w:eastAsia="Calibri"/>
          <w:sz w:val="28"/>
          <w:szCs w:val="28"/>
          <w:shd w:val="clear" w:color="auto" w:fill="FFFFFF"/>
          <w:lang w:val="ru-RU"/>
        </w:rPr>
        <w:t>Указанные международно-правовые нормы легли в основу конституционно-правового регулирования многих государств</w:t>
      </w:r>
      <w:r w:rsidR="00CC38D5">
        <w:rPr>
          <w:rStyle w:val="FootnoteReference"/>
          <w:rFonts w:eastAsia="Calibri"/>
          <w:sz w:val="28"/>
          <w:szCs w:val="28"/>
          <w:shd w:val="clear" w:color="auto" w:fill="FFFFFF"/>
          <w:lang w:val="ru-RU"/>
        </w:rPr>
        <w:footnoteReference w:id="15"/>
      </w:r>
      <w:r>
        <w:rPr>
          <w:rFonts w:eastAsia="Calibri"/>
          <w:sz w:val="28"/>
          <w:szCs w:val="28"/>
          <w:shd w:val="clear" w:color="auto" w:fill="FFFFFF"/>
          <w:lang w:val="ru-RU"/>
        </w:rPr>
        <w:t>. В связи с этим следует выделить общепризнанные принципы конституционно-правового регулирования деятельности общественных организаций:</w:t>
      </w:r>
    </w:p>
    <w:p w14:paraId="155FD503" w14:textId="13AFB894" w:rsidR="00F14647" w:rsidRPr="00F14647" w:rsidRDefault="00F14647" w:rsidP="00F14647">
      <w:pPr>
        <w:pStyle w:val="ListParagraph"/>
        <w:widowControl w:val="0"/>
        <w:numPr>
          <w:ilvl w:val="0"/>
          <w:numId w:val="15"/>
        </w:numPr>
        <w:autoSpaceDE w:val="0"/>
        <w:autoSpaceDN w:val="0"/>
        <w:adjustRightInd w:val="0"/>
        <w:spacing w:line="360" w:lineRule="auto"/>
        <w:ind w:left="284" w:right="113" w:firstLine="1004"/>
        <w:jc w:val="both"/>
        <w:rPr>
          <w:rFonts w:ascii="Times New Roman" w:hAnsi="Times New Roman"/>
          <w:sz w:val="28"/>
          <w:szCs w:val="28"/>
          <w:shd w:val="clear" w:color="auto" w:fill="FFFFFF"/>
        </w:rPr>
      </w:pPr>
      <w:r w:rsidRPr="00F14647">
        <w:rPr>
          <w:rFonts w:ascii="Times New Roman" w:hAnsi="Times New Roman"/>
          <w:sz w:val="28"/>
          <w:szCs w:val="28"/>
          <w:shd w:val="clear" w:color="auto" w:fill="FFFFFF"/>
        </w:rPr>
        <w:t xml:space="preserve">свобода объединения: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имеют право формироваться и действовать свободно, без необоснованного вмешательства со стороны правительства или других структур. Этот принцип закреплен во многих международных договорах по правам человека и часто рассматривается как основополагающий принцип демократии</w:t>
      </w:r>
      <w:r>
        <w:rPr>
          <w:rFonts w:ascii="Times New Roman" w:hAnsi="Times New Roman"/>
          <w:sz w:val="28"/>
          <w:szCs w:val="28"/>
          <w:shd w:val="clear" w:color="auto" w:fill="FFFFFF"/>
        </w:rPr>
        <w:t>;</w:t>
      </w:r>
    </w:p>
    <w:p w14:paraId="56E42DA6" w14:textId="028FDC65" w:rsidR="00F14647" w:rsidRPr="00F14647" w:rsidRDefault="00F14647" w:rsidP="00F14647">
      <w:pPr>
        <w:pStyle w:val="ListParagraph"/>
        <w:widowControl w:val="0"/>
        <w:numPr>
          <w:ilvl w:val="0"/>
          <w:numId w:val="15"/>
        </w:numPr>
        <w:autoSpaceDE w:val="0"/>
        <w:autoSpaceDN w:val="0"/>
        <w:adjustRightInd w:val="0"/>
        <w:spacing w:line="360" w:lineRule="auto"/>
        <w:ind w:left="284" w:right="113" w:firstLine="1004"/>
        <w:jc w:val="both"/>
        <w:rPr>
          <w:rFonts w:ascii="Times New Roman" w:hAnsi="Times New Roman"/>
          <w:sz w:val="28"/>
          <w:szCs w:val="28"/>
          <w:shd w:val="clear" w:color="auto" w:fill="FFFFFF"/>
        </w:rPr>
      </w:pPr>
      <w:r w:rsidRPr="00F14647">
        <w:rPr>
          <w:rFonts w:ascii="Times New Roman" w:hAnsi="Times New Roman"/>
          <w:sz w:val="28"/>
          <w:szCs w:val="28"/>
          <w:shd w:val="clear" w:color="auto" w:fill="FFFFFF"/>
        </w:rPr>
        <w:t xml:space="preserve">правосубъектность: </w:t>
      </w:r>
      <w:r>
        <w:rPr>
          <w:rFonts w:ascii="Times New Roman" w:hAnsi="Times New Roman"/>
          <w:sz w:val="28"/>
          <w:szCs w:val="28"/>
          <w:shd w:val="clear" w:color="auto" w:fill="FFFFFF"/>
        </w:rPr>
        <w:t>д</w:t>
      </w:r>
      <w:r w:rsidRPr="00F14647">
        <w:rPr>
          <w:rFonts w:ascii="Times New Roman" w:hAnsi="Times New Roman"/>
          <w:sz w:val="28"/>
          <w:szCs w:val="28"/>
          <w:shd w:val="clear" w:color="auto" w:fill="FFFFFF"/>
        </w:rPr>
        <w:t xml:space="preserve">ля того чтобы работать и осуществлять свою деятельность,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должны иметь юридический статус. Это позволяет им заключать контракты, владеть собственностью, </w:t>
      </w:r>
      <w:r w:rsidRPr="00F14647">
        <w:rPr>
          <w:rFonts w:ascii="Times New Roman" w:hAnsi="Times New Roman"/>
          <w:sz w:val="28"/>
          <w:szCs w:val="28"/>
          <w:shd w:val="clear" w:color="auto" w:fill="FFFFFF"/>
        </w:rPr>
        <w:lastRenderedPageBreak/>
        <w:t xml:space="preserve">подавать иски в суд или быть судимыми. В некоторых странах процесс получения юридического статуса может быть сложным, и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могут столкнуться с препятствиями или задержками в процессе регистрации</w:t>
      </w:r>
      <w:r>
        <w:rPr>
          <w:rFonts w:ascii="Times New Roman" w:hAnsi="Times New Roman"/>
          <w:sz w:val="28"/>
          <w:szCs w:val="28"/>
          <w:shd w:val="clear" w:color="auto" w:fill="FFFFFF"/>
        </w:rPr>
        <w:t>;</w:t>
      </w:r>
    </w:p>
    <w:p w14:paraId="525EA8A4" w14:textId="3BFEF841" w:rsidR="00F14647" w:rsidRPr="00F14647" w:rsidRDefault="00F14647" w:rsidP="00F14647">
      <w:pPr>
        <w:pStyle w:val="ListParagraph"/>
        <w:widowControl w:val="0"/>
        <w:numPr>
          <w:ilvl w:val="0"/>
          <w:numId w:val="15"/>
        </w:numPr>
        <w:autoSpaceDE w:val="0"/>
        <w:autoSpaceDN w:val="0"/>
        <w:adjustRightInd w:val="0"/>
        <w:spacing w:line="360" w:lineRule="auto"/>
        <w:ind w:left="284" w:right="113" w:firstLine="1004"/>
        <w:jc w:val="both"/>
        <w:rPr>
          <w:rFonts w:ascii="Times New Roman" w:hAnsi="Times New Roman"/>
          <w:sz w:val="28"/>
          <w:szCs w:val="28"/>
          <w:shd w:val="clear" w:color="auto" w:fill="FFFFFF"/>
        </w:rPr>
      </w:pPr>
      <w:r w:rsidRPr="00F14647">
        <w:rPr>
          <w:rFonts w:ascii="Times New Roman" w:hAnsi="Times New Roman"/>
          <w:sz w:val="28"/>
          <w:szCs w:val="28"/>
          <w:shd w:val="clear" w:color="auto" w:fill="FFFFFF"/>
        </w:rPr>
        <w:t xml:space="preserve">автономия: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должны быть свободны в определении своих собственных целей, политики и деятельности, без неоправданного влияния или вмешательства из внешних источников, включая правительство. Этот принцип важен для обеспечения того, чтобы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могли преследовать свои собственные цели и работать независимо для достижения своих задач</w:t>
      </w:r>
      <w:r>
        <w:rPr>
          <w:rFonts w:ascii="Times New Roman" w:hAnsi="Times New Roman"/>
          <w:sz w:val="28"/>
          <w:szCs w:val="28"/>
          <w:shd w:val="clear" w:color="auto" w:fill="FFFFFF"/>
        </w:rPr>
        <w:t>;</w:t>
      </w:r>
    </w:p>
    <w:p w14:paraId="6ACA8C39" w14:textId="703A3E9F" w:rsidR="00F14647" w:rsidRPr="00F14647" w:rsidRDefault="00F14647" w:rsidP="00F14647">
      <w:pPr>
        <w:pStyle w:val="ListParagraph"/>
        <w:widowControl w:val="0"/>
        <w:numPr>
          <w:ilvl w:val="0"/>
          <w:numId w:val="15"/>
        </w:numPr>
        <w:autoSpaceDE w:val="0"/>
        <w:autoSpaceDN w:val="0"/>
        <w:adjustRightInd w:val="0"/>
        <w:spacing w:line="360" w:lineRule="auto"/>
        <w:ind w:left="284" w:right="113" w:firstLine="1004"/>
        <w:jc w:val="both"/>
        <w:rPr>
          <w:rFonts w:ascii="Times New Roman" w:hAnsi="Times New Roman"/>
          <w:sz w:val="28"/>
          <w:szCs w:val="28"/>
          <w:shd w:val="clear" w:color="auto" w:fill="FFFFFF"/>
        </w:rPr>
      </w:pPr>
      <w:r w:rsidRPr="00F14647">
        <w:rPr>
          <w:rFonts w:ascii="Times New Roman" w:hAnsi="Times New Roman"/>
          <w:sz w:val="28"/>
          <w:szCs w:val="28"/>
          <w:shd w:val="clear" w:color="auto" w:fill="FFFFFF"/>
        </w:rPr>
        <w:t xml:space="preserve">прозрачность и подотчетность: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должны быть прозрачными в своей деятельности и подотчетными перед заинтересованными сторонами, включая своих членов, доноров и общественность. Это включает ведение точной финансовой документации, отчетность о своей деятельности и достижениях, а также соблюдение действующих законов и нормативных актов</w:t>
      </w:r>
      <w:r>
        <w:rPr>
          <w:rFonts w:ascii="Times New Roman" w:hAnsi="Times New Roman"/>
          <w:sz w:val="28"/>
          <w:szCs w:val="28"/>
          <w:shd w:val="clear" w:color="auto" w:fill="FFFFFF"/>
        </w:rPr>
        <w:t>;</w:t>
      </w:r>
    </w:p>
    <w:p w14:paraId="79FFB488" w14:textId="63BCF476" w:rsidR="00F14647" w:rsidRPr="00F14647" w:rsidRDefault="00F14647" w:rsidP="00F14647">
      <w:pPr>
        <w:pStyle w:val="ListParagraph"/>
        <w:widowControl w:val="0"/>
        <w:numPr>
          <w:ilvl w:val="0"/>
          <w:numId w:val="15"/>
        </w:numPr>
        <w:autoSpaceDE w:val="0"/>
        <w:autoSpaceDN w:val="0"/>
        <w:adjustRightInd w:val="0"/>
        <w:spacing w:line="360" w:lineRule="auto"/>
        <w:ind w:left="284" w:right="113" w:firstLine="1004"/>
        <w:jc w:val="both"/>
        <w:rPr>
          <w:rFonts w:ascii="Times New Roman" w:hAnsi="Times New Roman"/>
          <w:sz w:val="28"/>
          <w:szCs w:val="28"/>
          <w:shd w:val="clear" w:color="auto" w:fill="FFFFFF"/>
        </w:rPr>
      </w:pPr>
      <w:r w:rsidRPr="00F14647">
        <w:rPr>
          <w:rFonts w:ascii="Times New Roman" w:hAnsi="Times New Roman"/>
          <w:sz w:val="28"/>
          <w:szCs w:val="28"/>
          <w:shd w:val="clear" w:color="auto" w:fill="FFFFFF"/>
        </w:rPr>
        <w:t xml:space="preserve">некоммерческий статус: </w:t>
      </w:r>
      <w:r>
        <w:rPr>
          <w:rFonts w:ascii="Times New Roman" w:hAnsi="Times New Roman"/>
          <w:sz w:val="28"/>
          <w:szCs w:val="28"/>
          <w:shd w:val="clear" w:color="auto" w:fill="FFFFFF"/>
        </w:rPr>
        <w:t>м</w:t>
      </w:r>
      <w:r w:rsidRPr="00F14647">
        <w:rPr>
          <w:rFonts w:ascii="Times New Roman" w:hAnsi="Times New Roman"/>
          <w:sz w:val="28"/>
          <w:szCs w:val="28"/>
          <w:shd w:val="clear" w:color="auto" w:fill="FFFFFF"/>
        </w:rPr>
        <w:t xml:space="preserve">ногие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работают как некоммерческие организации, что означает, что они не мотивированы на получение прибыли и что любые излишки реинвестируются в миссию организации. Этот принцип важен для обеспечения того, чтобы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были сосредоточены на своей социальной или общественной миссии, а не на получении прибыли для своих членов или заинтересованных сторон</w:t>
      </w:r>
      <w:r>
        <w:rPr>
          <w:rFonts w:ascii="Times New Roman" w:hAnsi="Times New Roman"/>
          <w:sz w:val="28"/>
          <w:szCs w:val="28"/>
          <w:shd w:val="clear" w:color="auto" w:fill="FFFFFF"/>
        </w:rPr>
        <w:t>;</w:t>
      </w:r>
    </w:p>
    <w:p w14:paraId="45506614" w14:textId="60CBE2CD" w:rsidR="00F14647" w:rsidRPr="00F14647" w:rsidRDefault="00F14647" w:rsidP="00F14647">
      <w:pPr>
        <w:pStyle w:val="ListParagraph"/>
        <w:widowControl w:val="0"/>
        <w:numPr>
          <w:ilvl w:val="0"/>
          <w:numId w:val="15"/>
        </w:numPr>
        <w:autoSpaceDE w:val="0"/>
        <w:autoSpaceDN w:val="0"/>
        <w:adjustRightInd w:val="0"/>
        <w:spacing w:line="360" w:lineRule="auto"/>
        <w:ind w:left="284" w:right="113" w:firstLine="1004"/>
        <w:jc w:val="both"/>
        <w:rPr>
          <w:rFonts w:ascii="Times New Roman" w:hAnsi="Times New Roman"/>
          <w:sz w:val="28"/>
          <w:szCs w:val="28"/>
          <w:shd w:val="clear" w:color="auto" w:fill="FFFFFF"/>
        </w:rPr>
      </w:pPr>
      <w:r w:rsidRPr="00F14647">
        <w:rPr>
          <w:rFonts w:ascii="Times New Roman" w:hAnsi="Times New Roman"/>
          <w:sz w:val="28"/>
          <w:szCs w:val="28"/>
          <w:shd w:val="clear" w:color="auto" w:fill="FFFFFF"/>
        </w:rPr>
        <w:t xml:space="preserve">недискриминация: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должны работать без дискриминации по признаку расы, пола, религии или любой другой характеристики. Этот принцип важен для обеспечения того, чтобы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были инклюзивными и доступными для всех членов общества</w:t>
      </w:r>
      <w:r>
        <w:rPr>
          <w:rFonts w:ascii="Times New Roman" w:hAnsi="Times New Roman"/>
          <w:sz w:val="28"/>
          <w:szCs w:val="28"/>
          <w:shd w:val="clear" w:color="auto" w:fill="FFFFFF"/>
        </w:rPr>
        <w:t>;</w:t>
      </w:r>
    </w:p>
    <w:p w14:paraId="2B3A6B33" w14:textId="6410CD1B" w:rsidR="00F14647" w:rsidRDefault="00F14647" w:rsidP="00F14647">
      <w:pPr>
        <w:pStyle w:val="ListParagraph"/>
        <w:widowControl w:val="0"/>
        <w:numPr>
          <w:ilvl w:val="0"/>
          <w:numId w:val="15"/>
        </w:numPr>
        <w:autoSpaceDE w:val="0"/>
        <w:autoSpaceDN w:val="0"/>
        <w:adjustRightInd w:val="0"/>
        <w:spacing w:after="0" w:line="360" w:lineRule="auto"/>
        <w:ind w:left="284" w:right="113" w:firstLine="1004"/>
        <w:jc w:val="both"/>
        <w:rPr>
          <w:rFonts w:ascii="Times New Roman" w:hAnsi="Times New Roman"/>
          <w:sz w:val="28"/>
          <w:szCs w:val="28"/>
          <w:shd w:val="clear" w:color="auto" w:fill="FFFFFF"/>
        </w:rPr>
      </w:pPr>
      <w:r w:rsidRPr="00F14647">
        <w:rPr>
          <w:rFonts w:ascii="Times New Roman" w:hAnsi="Times New Roman"/>
          <w:sz w:val="28"/>
          <w:szCs w:val="28"/>
          <w:shd w:val="clear" w:color="auto" w:fill="FFFFFF"/>
        </w:rPr>
        <w:t xml:space="preserve">международное право и нормы: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подчиняются международным нормам и стандартам в области прав человека, </w:t>
      </w:r>
      <w:r w:rsidRPr="00F14647">
        <w:rPr>
          <w:rFonts w:ascii="Times New Roman" w:hAnsi="Times New Roman"/>
          <w:sz w:val="28"/>
          <w:szCs w:val="28"/>
          <w:shd w:val="clear" w:color="auto" w:fill="FFFFFF"/>
        </w:rPr>
        <w:lastRenderedPageBreak/>
        <w:t xml:space="preserve">а также законам и правилам стран, в которых они работают. Это означает, что </w:t>
      </w:r>
      <w:r>
        <w:rPr>
          <w:rFonts w:ascii="Times New Roman" w:hAnsi="Times New Roman"/>
          <w:sz w:val="28"/>
          <w:szCs w:val="28"/>
          <w:shd w:val="clear" w:color="auto" w:fill="FFFFFF"/>
        </w:rPr>
        <w:t>общественные организации</w:t>
      </w:r>
      <w:r w:rsidRPr="00F14647">
        <w:rPr>
          <w:rFonts w:ascii="Times New Roman" w:hAnsi="Times New Roman"/>
          <w:sz w:val="28"/>
          <w:szCs w:val="28"/>
          <w:shd w:val="clear" w:color="auto" w:fill="FFFFFF"/>
        </w:rPr>
        <w:t xml:space="preserve"> должны соблюдать международные договоры и конвенции по правам человека, а их деятельность должна уважать суверенитет и законы стран, в которых они работают.</w:t>
      </w:r>
    </w:p>
    <w:p w14:paraId="5BB7699E" w14:textId="708672CC" w:rsidR="00F14647" w:rsidRPr="00F14647" w:rsidRDefault="00F14647" w:rsidP="00B14BBC">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F14647">
        <w:rPr>
          <w:rFonts w:eastAsia="Calibri"/>
          <w:sz w:val="28"/>
          <w:szCs w:val="28"/>
          <w:shd w:val="clear" w:color="auto" w:fill="FFFFFF"/>
          <w:lang w:val="ru-RU"/>
        </w:rPr>
        <w:t>Таким образом, с конституционной точки зрения, укрепление права на организацию и гарантирование принципов создания и функционирования общественных объединений являются важными предпосылками для укрепления демократических принципов государственного управления и эффективного функционирования институтов гражданского общества.</w:t>
      </w:r>
    </w:p>
    <w:p w14:paraId="4F000C50" w14:textId="54299EA1" w:rsidR="00B14BBC" w:rsidRDefault="00B14BBC" w:rsidP="00B14BBC">
      <w:pPr>
        <w:widowControl w:val="0"/>
        <w:autoSpaceDE w:val="0"/>
        <w:autoSpaceDN w:val="0"/>
        <w:adjustRightInd w:val="0"/>
        <w:spacing w:line="360" w:lineRule="auto"/>
        <w:ind w:left="283" w:right="113" w:firstLine="1004"/>
        <w:jc w:val="both"/>
        <w:rPr>
          <w:rFonts w:eastAsia="Calibri"/>
          <w:sz w:val="28"/>
          <w:szCs w:val="28"/>
          <w:shd w:val="clear" w:color="auto" w:fill="FFFFFF"/>
          <w:lang w:val="ru-RU"/>
        </w:rPr>
      </w:pPr>
      <w:r w:rsidRPr="00B14BBC">
        <w:rPr>
          <w:rFonts w:eastAsia="Calibri"/>
          <w:sz w:val="28"/>
          <w:szCs w:val="28"/>
          <w:shd w:val="clear" w:color="auto" w:fill="FFFFFF"/>
          <w:lang w:val="ru-RU"/>
        </w:rPr>
        <w:t>В целом, право человека на объединение признано на международном уровне и закреплено в конституциях и законах многих стран, в том числе и России. Общественные объединения имеют конституционно-правовой статус, определяемый законами и нормативными актами, и играют важную роль в гражданском обществе, позволяя гражданам объединяться для реализации общих целей и интересов.</w:t>
      </w:r>
    </w:p>
    <w:p w14:paraId="1253B954" w14:textId="77777777" w:rsidR="005B2ED7" w:rsidRDefault="005B2ED7" w:rsidP="00563BC8">
      <w:pPr>
        <w:widowControl w:val="0"/>
        <w:autoSpaceDE w:val="0"/>
        <w:autoSpaceDN w:val="0"/>
        <w:adjustRightInd w:val="0"/>
        <w:spacing w:line="360" w:lineRule="auto"/>
        <w:ind w:left="283" w:right="113" w:firstLine="1004"/>
        <w:jc w:val="both"/>
        <w:rPr>
          <w:sz w:val="28"/>
          <w:szCs w:val="28"/>
          <w:lang w:val="ru-RU"/>
        </w:rPr>
      </w:pPr>
    </w:p>
    <w:p w14:paraId="371D533A" w14:textId="77777777" w:rsidR="00757CA7" w:rsidRDefault="00757CA7" w:rsidP="00B1490E">
      <w:pPr>
        <w:pStyle w:val="Heading1"/>
        <w:ind w:left="283" w:right="113"/>
        <w:jc w:val="center"/>
        <w:rPr>
          <w:rFonts w:ascii="Times New Roman" w:hAnsi="Times New Roman" w:cs="Times New Roman"/>
          <w:b/>
          <w:bCs/>
          <w:color w:val="auto"/>
          <w:sz w:val="28"/>
          <w:szCs w:val="28"/>
          <w:lang w:val="ru-RU"/>
        </w:rPr>
      </w:pPr>
    </w:p>
    <w:p w14:paraId="6125D2EE" w14:textId="51AECFBE" w:rsidR="00927960" w:rsidRPr="00447795" w:rsidRDefault="00757CA7" w:rsidP="00F14647">
      <w:pPr>
        <w:pStyle w:val="Heading1"/>
        <w:pageBreakBefore/>
        <w:spacing w:after="240" w:line="360" w:lineRule="auto"/>
        <w:ind w:left="284" w:right="113"/>
        <w:jc w:val="center"/>
        <w:rPr>
          <w:rFonts w:ascii="Times New Roman" w:hAnsi="Times New Roman" w:cs="Times New Roman"/>
          <w:b/>
          <w:bCs/>
          <w:color w:val="auto"/>
          <w:sz w:val="28"/>
          <w:szCs w:val="28"/>
          <w:lang w:val="ru-RU"/>
        </w:rPr>
      </w:pPr>
      <w:bookmarkStart w:id="5" w:name="_Toc133098170"/>
      <w:r>
        <w:rPr>
          <w:rFonts w:ascii="Times New Roman" w:hAnsi="Times New Roman" w:cs="Times New Roman"/>
          <w:b/>
          <w:bCs/>
          <w:color w:val="auto"/>
          <w:sz w:val="28"/>
          <w:szCs w:val="28"/>
          <w:lang w:val="ru-RU"/>
        </w:rPr>
        <w:lastRenderedPageBreak/>
        <w:t>Г</w:t>
      </w:r>
      <w:r w:rsidRPr="00B1490E">
        <w:rPr>
          <w:rFonts w:ascii="Times New Roman" w:hAnsi="Times New Roman" w:cs="Times New Roman"/>
          <w:b/>
          <w:bCs/>
          <w:color w:val="auto"/>
          <w:sz w:val="28"/>
          <w:szCs w:val="28"/>
          <w:lang w:val="ru-RU"/>
        </w:rPr>
        <w:t xml:space="preserve">лава 2. </w:t>
      </w:r>
      <w:r w:rsidR="00447795" w:rsidRPr="00447795">
        <w:rPr>
          <w:rFonts w:ascii="Times New Roman" w:hAnsi="Times New Roman" w:cs="Times New Roman"/>
          <w:b/>
          <w:bCs/>
          <w:color w:val="auto"/>
          <w:sz w:val="28"/>
          <w:szCs w:val="28"/>
          <w:lang w:val="ru-RU"/>
        </w:rPr>
        <w:t>Проблемы конституционно-правового регулирования статуса общественных объединений в современной России</w:t>
      </w:r>
      <w:bookmarkEnd w:id="5"/>
    </w:p>
    <w:p w14:paraId="068D8BC2" w14:textId="5A42AF07" w:rsidR="000471C6" w:rsidRPr="00447795" w:rsidRDefault="00156C69" w:rsidP="00563BC8">
      <w:pPr>
        <w:pStyle w:val="Heading1"/>
        <w:spacing w:after="240" w:line="360" w:lineRule="auto"/>
        <w:ind w:left="283" w:right="113"/>
        <w:jc w:val="center"/>
        <w:rPr>
          <w:rFonts w:ascii="Times New Roman" w:hAnsi="Times New Roman" w:cs="Times New Roman"/>
          <w:b/>
          <w:bCs/>
          <w:color w:val="auto"/>
          <w:sz w:val="28"/>
          <w:szCs w:val="28"/>
          <w:lang w:val="ru-RU"/>
        </w:rPr>
      </w:pPr>
      <w:bookmarkStart w:id="6" w:name="_Toc133098171"/>
      <w:r w:rsidRPr="00DD732A">
        <w:rPr>
          <w:rFonts w:ascii="Times New Roman" w:hAnsi="Times New Roman" w:cs="Times New Roman"/>
          <w:b/>
          <w:bCs/>
          <w:color w:val="auto"/>
          <w:sz w:val="28"/>
          <w:szCs w:val="28"/>
          <w:lang w:val="ru-RU"/>
        </w:rPr>
        <w:t xml:space="preserve">2.1. </w:t>
      </w:r>
      <w:r w:rsidR="00447795" w:rsidRPr="00447795">
        <w:rPr>
          <w:rFonts w:ascii="Times New Roman" w:hAnsi="Times New Roman" w:cs="Times New Roman"/>
          <w:b/>
          <w:bCs/>
          <w:color w:val="auto"/>
          <w:sz w:val="28"/>
          <w:szCs w:val="28"/>
          <w:lang w:val="ru-RU"/>
        </w:rPr>
        <w:t>Проблемы конституционно-правового регулирования статуса общественных объединений в современной России</w:t>
      </w:r>
      <w:bookmarkEnd w:id="6"/>
    </w:p>
    <w:p w14:paraId="0DEB868B" w14:textId="3338EDE6" w:rsidR="00986344" w:rsidRPr="00DD4F10" w:rsidRDefault="00986344"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t xml:space="preserve">Конституция Российской Федерации 1993 года содержит основополагающий принцип деятельности государства и развития правовой системы - верховенство человека, его прав и свобод. Однако перевод этого конституционного положения из разряда простой декларации в форму реализации в российском законодательстве порождает множество противоречий. Этот принцип особенно актуален для реализации конституционного права каждого на объединение. Конституция признает политическое и идеологическое многообразие, но запрещает общественные объединения, цели или действия которых направлены на насильственное изменение основ конституционного строя, подрыв безопасности государства, создание вооруженных формирований, разжигание социальной, расовой, национальной и религиозной розни. Эти положения соответствуют конституционным основаниям для ограничения прав, но они не являются ограничением права граждан на объединение, а устанавливают пределы этого права. </w:t>
      </w:r>
    </w:p>
    <w:p w14:paraId="788FE0A4" w14:textId="22AF0EE0" w:rsidR="00986344" w:rsidRPr="00DD4F10" w:rsidRDefault="00986344"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t>Все ограничения прав носят временный характер и зависят от конкретного исторического периода, а также от характера и объема этих ограничений. Эти ограничения, с определенной степенью строгости, необходимы для сдерживания негативного потенциала конкретного права, а не других. Конституционный суд РФ и Европейский суд по правам человека часто ссылаются на то, что ограничения права должны быть необходимы для регулирования демократического общества</w:t>
      </w:r>
      <w:r w:rsidR="00CC38D5">
        <w:rPr>
          <w:rStyle w:val="FootnoteReference"/>
          <w:sz w:val="28"/>
          <w:szCs w:val="28"/>
          <w:lang w:val="ru-RU"/>
        </w:rPr>
        <w:footnoteReference w:id="16"/>
      </w:r>
      <w:r w:rsidRPr="00DD4F10">
        <w:rPr>
          <w:sz w:val="28"/>
          <w:szCs w:val="28"/>
          <w:lang w:val="ru-RU"/>
        </w:rPr>
        <w:t xml:space="preserve">. Однако ограничения, установленные в один исторический период, могут быть неприменимы в </w:t>
      </w:r>
      <w:r w:rsidRPr="00DD4F10">
        <w:rPr>
          <w:sz w:val="28"/>
          <w:szCs w:val="28"/>
          <w:lang w:val="ru-RU"/>
        </w:rPr>
        <w:lastRenderedPageBreak/>
        <w:t>другой, а чтобы конституционно-правовые ограничения были эффективными, демократия должна быть понята и принята как на массовом, так и на государственном уровне.</w:t>
      </w:r>
    </w:p>
    <w:p w14:paraId="7B44AE29" w14:textId="77777777" w:rsidR="00986344" w:rsidRDefault="00986344"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t xml:space="preserve">Успех конституционно-правовых запретов и ограничений зависит от того, насколько граждане и должностные лица используют свои права, предусмотренные Конституцией РФ, и используют возможности, предоставляемые законом, чтобы удержать государство в его правовых границах. Эффективная законодательная деятельность основывается на таких принципах, как гласность, законность, гуманизм, научность, профессионализм, и предполагает выявление насущных потребностей в законодательном регулировании и своевременное издание законов, регулирующих общественные отношения в различных сферах жизни, способствующих решению различных актуальных проблем российского общества. </w:t>
      </w:r>
    </w:p>
    <w:p w14:paraId="655ED31B" w14:textId="31D3E988" w:rsidR="00986344" w:rsidRPr="00DD4F10" w:rsidRDefault="00986344"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t>Однако запреты и ограничения, содержащиеся в издаваемых государством нормативных актах, не всегда эффективно влияют на общественную жизнь</w:t>
      </w:r>
      <w:r w:rsidR="00CC38D5">
        <w:rPr>
          <w:rStyle w:val="FootnoteReference"/>
          <w:sz w:val="28"/>
          <w:szCs w:val="28"/>
          <w:lang w:val="ru-RU"/>
        </w:rPr>
        <w:footnoteReference w:id="17"/>
      </w:r>
      <w:r w:rsidRPr="00DD4F10">
        <w:rPr>
          <w:sz w:val="28"/>
          <w:szCs w:val="28"/>
          <w:lang w:val="ru-RU"/>
        </w:rPr>
        <w:t>. Действию этих ограничений иногда мешает отсутствие нормативных актов, противоречия между старыми и новыми законами, недостаточная проработка некоторых вопросов. Поэтому важно, чтобы новые законы вписывались в систему действующего российского законодательства, не нарушая норм Конституции РФ, в том числе конституционно-правовых запретов и ограничений. Конституционно-правовые ограничения должны использоваться только для защиты основ конституционного строя, прав и свобод человека и гражданина. Их эффективность также зависит от эффективности правоприменения. Правоприменительная деятельность - это вид человеческой деятельности, связанный с применением правовых норм для осуществления желаемых изменений и преобразований в мире.</w:t>
      </w:r>
    </w:p>
    <w:p w14:paraId="7B587A9F" w14:textId="77777777" w:rsidR="009F4C68" w:rsidRPr="00DD4F10" w:rsidRDefault="009F4C68"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lastRenderedPageBreak/>
        <w:t xml:space="preserve">В современном российском законодательстве обращает на себя внимание отсутствие положений об установлении конституционности общественных объединений посредством конституционного контроля. Тем не менее, во многих странах созданы специализированные органы конституционного контроля, такие как конституционные суды или органы конституционного контроля, для участия в процессе роспуска или приостановления деятельности неконституционных объединений. </w:t>
      </w:r>
    </w:p>
    <w:p w14:paraId="2F224960" w14:textId="5A7A94D9" w:rsidR="009F4C68" w:rsidRPr="00DD4F10" w:rsidRDefault="009F4C68"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t>В некоторых странах, таких как Словакия и Чехия, конституционные суды проверяют конституционность решений о роспуске или приостановлении деятельности политических партий, принятых другими государственными органами, в то время как другие страны, такие как Албания, Армения и Болгария, принимают решения о конституционности самих политических партий. Термины "применение закона" и "правоприменение" часто используются как взаимозаменяемые, но некоторые правоведы проводят между ними различие</w:t>
      </w:r>
      <w:r w:rsidR="00CC38D5">
        <w:rPr>
          <w:rStyle w:val="FootnoteReference"/>
          <w:sz w:val="28"/>
          <w:szCs w:val="28"/>
          <w:lang w:val="ru-RU"/>
        </w:rPr>
        <w:footnoteReference w:id="18"/>
      </w:r>
      <w:r w:rsidRPr="00DD4F10">
        <w:rPr>
          <w:sz w:val="28"/>
          <w:szCs w:val="28"/>
          <w:lang w:val="ru-RU"/>
        </w:rPr>
        <w:t>.</w:t>
      </w:r>
    </w:p>
    <w:p w14:paraId="64DD9BFD" w14:textId="7FBA20FC" w:rsidR="009F4C68" w:rsidRDefault="009F4C68"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t>Следует отметить, что не следует смешивать эти два термина, поскольку первый включает в себя второй. В теории права под применением права понимается властная деятельность государственных органов и должностных лиц, направленная на принятие решений по установлению, изменению или прекращению конкретных правоотношений. Применение права - это властная деятельность компетентных органов и лиц по подготовке и принятию решений по юридическим делам на основе юридических фактов и конкретных правовых норм</w:t>
      </w:r>
      <w:r w:rsidR="008D3E2D">
        <w:rPr>
          <w:rStyle w:val="FootnoteReference"/>
          <w:sz w:val="28"/>
          <w:szCs w:val="28"/>
          <w:lang w:val="ru-RU"/>
        </w:rPr>
        <w:footnoteReference w:id="19"/>
      </w:r>
      <w:r w:rsidRPr="00DD4F10">
        <w:rPr>
          <w:sz w:val="28"/>
          <w:szCs w:val="28"/>
          <w:lang w:val="ru-RU"/>
        </w:rPr>
        <w:t>. В России за применение конституционно-правовых ограничений отвечают органы исполнительной власти.</w:t>
      </w:r>
    </w:p>
    <w:p w14:paraId="5F14D4DE" w14:textId="77777777" w:rsidR="00DD4F10" w:rsidRPr="00DD4F10" w:rsidRDefault="00DD4F10"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t xml:space="preserve">Конституционно-правовые ограничения уникальны тем, что основанные на них правоприменительные акты имеют важное социальное значение, поскольку направлены на защиту основополагающих сторон </w:t>
      </w:r>
      <w:r w:rsidRPr="00DD4F10">
        <w:rPr>
          <w:sz w:val="28"/>
          <w:szCs w:val="28"/>
          <w:lang w:val="ru-RU"/>
        </w:rPr>
        <w:lastRenderedPageBreak/>
        <w:t xml:space="preserve">конституционного строя, прав и свобод человека и гражданина и подкреплены государственным принуждением. Они издаются от имени государства в целях профилактики, а также в ответ на правонарушения и, как правило, носят обязательный характер. </w:t>
      </w:r>
    </w:p>
    <w:p w14:paraId="3718CA4F" w14:textId="4D15F996" w:rsidR="00DD4F10" w:rsidRPr="00DD4F10" w:rsidRDefault="00DD4F10"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t xml:space="preserve">Чтобы в полной мере понять эффективность этих ограничений, необходимо изучить механизм их применения. Сотрудники правоохранительных органов вмешиваются только тогда, когда возникает спор о субъективных правах и обязанностях, необходимость определить момент действия и прекращения чьих-либо прав или обязанностей, либо для обеспечения соблюдения и наложения взысканий. Этот процесс состоит из трех этапов: установление фактических обстоятельств дела, установление правовой основы дела и разрешение дела. </w:t>
      </w:r>
    </w:p>
    <w:p w14:paraId="72F10140" w14:textId="22C9E9BD" w:rsidR="00DD4F10" w:rsidRPr="00DD4F10" w:rsidRDefault="00DD4F10"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t>Применение конституционно-правовых ограничений является сложным, требует специальных знаний и навыков и должно основываться только на нормах Конституции и в пределах полномочий установленных правовых органов. Они необходимы только в случаях правонарушений, связанных с их нарушением, и для привлечения виновных к ответственности.</w:t>
      </w:r>
    </w:p>
    <w:p w14:paraId="45C91287" w14:textId="5BFAD45E" w:rsidR="00DD4F10" w:rsidRPr="00DD4F10" w:rsidRDefault="00DD4F10"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t>Эффективность применения конституционно-правовых ограничений зависит от двух основных факторов: точного установления фактических обстоятельств, необходимых для регулирования, и принятия правильных решений органами исполнительной и судебной власти в случае нарушения. Для применения этих ограничений необходимо использование нормативных правовых актов, а все действия сотрудников правоохранительных органов должны соответствовать надлежащим процессуальным требованиям. Несоблюдение этих требований может снизить эффективность конституционно-правовых ограничений по трем основным причинам: несоблюдение конституционных запретов, превышение предоставленных полномочий и неправильное применение ограничений</w:t>
      </w:r>
      <w:r w:rsidR="008D3E2D">
        <w:rPr>
          <w:rStyle w:val="FootnoteReference"/>
          <w:sz w:val="28"/>
          <w:szCs w:val="28"/>
          <w:lang w:val="ru-RU"/>
        </w:rPr>
        <w:footnoteReference w:id="20"/>
      </w:r>
      <w:r w:rsidRPr="00DD4F10">
        <w:rPr>
          <w:sz w:val="28"/>
          <w:szCs w:val="28"/>
          <w:lang w:val="ru-RU"/>
        </w:rPr>
        <w:t xml:space="preserve">. </w:t>
      </w:r>
    </w:p>
    <w:p w14:paraId="3914D50A" w14:textId="7438E57E" w:rsidR="00EF27E9" w:rsidRPr="00DD4F10" w:rsidRDefault="00DD4F10" w:rsidP="00DD732A">
      <w:pPr>
        <w:widowControl w:val="0"/>
        <w:autoSpaceDE w:val="0"/>
        <w:autoSpaceDN w:val="0"/>
        <w:adjustRightInd w:val="0"/>
        <w:spacing w:line="360" w:lineRule="auto"/>
        <w:ind w:left="283" w:right="113" w:firstLine="1004"/>
        <w:jc w:val="both"/>
        <w:rPr>
          <w:sz w:val="28"/>
          <w:szCs w:val="28"/>
          <w:lang w:val="ru-RU"/>
        </w:rPr>
      </w:pPr>
      <w:r w:rsidRPr="00DD4F10">
        <w:rPr>
          <w:sz w:val="28"/>
          <w:szCs w:val="28"/>
          <w:lang w:val="ru-RU"/>
        </w:rPr>
        <w:lastRenderedPageBreak/>
        <w:t>Эти нарушения часто происходят из-за недостаточной подготовки сотрудников правоохранительных органов. Эффективность правоприменения определяется не только правовыми факторами, но и моральными качествами должностных лиц. Социологические исследования показали, что нравственность чиновника влияет на восприятие обществом государства и его способности достигать поставленных целей, а также на социальное настроение общества. Поэтому эффективность правоохранительной деятельности определяется ее способностью влиять на общественные отношения, и это часто используется в качестве критерия оценки правоохранительной деятельности в социологии.</w:t>
      </w:r>
    </w:p>
    <w:p w14:paraId="28EF00D3" w14:textId="15762FD8" w:rsidR="005C72C8" w:rsidRPr="00447795" w:rsidRDefault="008A239D" w:rsidP="00447795">
      <w:pPr>
        <w:pStyle w:val="Heading1"/>
        <w:spacing w:after="240" w:line="360" w:lineRule="auto"/>
        <w:ind w:left="283" w:right="113"/>
        <w:jc w:val="center"/>
        <w:rPr>
          <w:rFonts w:ascii="Times New Roman" w:hAnsi="Times New Roman" w:cs="Times New Roman"/>
          <w:b/>
          <w:bCs/>
          <w:color w:val="auto"/>
          <w:sz w:val="28"/>
          <w:szCs w:val="28"/>
          <w:lang w:val="ru-RU"/>
        </w:rPr>
      </w:pPr>
      <w:bookmarkStart w:id="7" w:name="_Toc133098172"/>
      <w:r w:rsidRPr="008A239D">
        <w:rPr>
          <w:rFonts w:ascii="Times New Roman" w:hAnsi="Times New Roman" w:cs="Times New Roman"/>
          <w:b/>
          <w:bCs/>
          <w:color w:val="auto"/>
          <w:sz w:val="28"/>
          <w:szCs w:val="28"/>
          <w:lang w:val="ru-RU"/>
        </w:rPr>
        <w:t>2.</w:t>
      </w:r>
      <w:r w:rsidR="00A15D94">
        <w:rPr>
          <w:rFonts w:ascii="Times New Roman" w:hAnsi="Times New Roman" w:cs="Times New Roman"/>
          <w:b/>
          <w:bCs/>
          <w:color w:val="auto"/>
          <w:sz w:val="28"/>
          <w:szCs w:val="28"/>
          <w:lang w:val="ru-RU"/>
        </w:rPr>
        <w:t>2</w:t>
      </w:r>
      <w:r w:rsidRPr="008A239D">
        <w:rPr>
          <w:rFonts w:ascii="Times New Roman" w:hAnsi="Times New Roman" w:cs="Times New Roman"/>
          <w:b/>
          <w:bCs/>
          <w:color w:val="auto"/>
          <w:sz w:val="28"/>
          <w:szCs w:val="28"/>
          <w:lang w:val="ru-RU"/>
        </w:rPr>
        <w:t xml:space="preserve"> </w:t>
      </w:r>
      <w:r w:rsidR="00447795" w:rsidRPr="00447795">
        <w:rPr>
          <w:rFonts w:ascii="Times New Roman" w:hAnsi="Times New Roman" w:cs="Times New Roman"/>
          <w:b/>
          <w:bCs/>
          <w:color w:val="auto"/>
          <w:sz w:val="28"/>
          <w:szCs w:val="28"/>
          <w:shd w:val="clear" w:color="auto" w:fill="FFFFFF"/>
          <w:lang w:val="ru-RU"/>
        </w:rPr>
        <w:t>Функции общественных объединений и правовые основы их взаимодействия с государственными и муниципальными органами</w:t>
      </w:r>
      <w:bookmarkEnd w:id="7"/>
    </w:p>
    <w:p w14:paraId="5D62827A" w14:textId="56CF77E6" w:rsidR="003A32E1" w:rsidRPr="008745DB" w:rsidRDefault="003A32E1" w:rsidP="003A32E1">
      <w:pPr>
        <w:widowControl w:val="0"/>
        <w:autoSpaceDE w:val="0"/>
        <w:autoSpaceDN w:val="0"/>
        <w:adjustRightInd w:val="0"/>
        <w:spacing w:line="360" w:lineRule="auto"/>
        <w:ind w:left="283" w:right="113" w:firstLine="1004"/>
        <w:jc w:val="both"/>
        <w:rPr>
          <w:sz w:val="28"/>
          <w:szCs w:val="28"/>
          <w:lang w:val="ru-RU"/>
        </w:rPr>
      </w:pPr>
      <w:r w:rsidRPr="008745DB">
        <w:rPr>
          <w:sz w:val="28"/>
          <w:szCs w:val="28"/>
          <w:lang w:val="ru-RU"/>
        </w:rPr>
        <w:t>Общественные объединения - это добровольные организации граждан, преследующие общие интересы и цели. Функции общественных объединений разнообразны и могут варьироваться от предоставления социальных и благотворительных услуг до защиты прав и интересов своих членов. В целом, общественные объединения служат каналом участия граждан в демократическом процессе, выражая свое мнение, влияя на государственную политику и контролируя деятельность государственных органов</w:t>
      </w:r>
      <w:r w:rsidR="008D3E2D">
        <w:rPr>
          <w:rStyle w:val="FootnoteReference"/>
          <w:sz w:val="28"/>
          <w:szCs w:val="28"/>
          <w:lang w:val="ru-RU"/>
        </w:rPr>
        <w:footnoteReference w:id="21"/>
      </w:r>
      <w:r w:rsidRPr="008745DB">
        <w:rPr>
          <w:sz w:val="28"/>
          <w:szCs w:val="28"/>
          <w:lang w:val="ru-RU"/>
        </w:rPr>
        <w:t>. Некоторые из специфических функций общественных объединений включают:</w:t>
      </w:r>
    </w:p>
    <w:p w14:paraId="27347B68" w14:textId="77777777" w:rsidR="003A32E1" w:rsidRPr="003A32E1" w:rsidRDefault="003A32E1" w:rsidP="003A32E1">
      <w:pPr>
        <w:pStyle w:val="ListParagraph"/>
        <w:widowControl w:val="0"/>
        <w:numPr>
          <w:ilvl w:val="0"/>
          <w:numId w:val="16"/>
        </w:numPr>
        <w:autoSpaceDE w:val="0"/>
        <w:autoSpaceDN w:val="0"/>
        <w:adjustRightInd w:val="0"/>
        <w:spacing w:line="360" w:lineRule="auto"/>
        <w:ind w:left="284" w:right="113" w:firstLine="437"/>
        <w:jc w:val="both"/>
        <w:rPr>
          <w:rFonts w:ascii="Times New Roman" w:hAnsi="Times New Roman"/>
          <w:sz w:val="28"/>
          <w:szCs w:val="28"/>
        </w:rPr>
      </w:pPr>
      <w:r w:rsidRPr="003A32E1">
        <w:rPr>
          <w:rFonts w:ascii="Times New Roman" w:hAnsi="Times New Roman"/>
          <w:sz w:val="28"/>
          <w:szCs w:val="28"/>
        </w:rPr>
        <w:t>представительство: Общественные объединения представляют интересы своих членов и предоставляют им платформу для выражения своих мнений и проблем</w:t>
      </w:r>
      <w:r>
        <w:rPr>
          <w:rFonts w:ascii="Times New Roman" w:hAnsi="Times New Roman"/>
          <w:sz w:val="28"/>
          <w:szCs w:val="28"/>
        </w:rPr>
        <w:t>;</w:t>
      </w:r>
    </w:p>
    <w:p w14:paraId="236F0CA4" w14:textId="77777777" w:rsidR="003A32E1" w:rsidRPr="003A32E1" w:rsidRDefault="003A32E1" w:rsidP="003A32E1">
      <w:pPr>
        <w:pStyle w:val="ListParagraph"/>
        <w:widowControl w:val="0"/>
        <w:numPr>
          <w:ilvl w:val="0"/>
          <w:numId w:val="16"/>
        </w:numPr>
        <w:autoSpaceDE w:val="0"/>
        <w:autoSpaceDN w:val="0"/>
        <w:adjustRightInd w:val="0"/>
        <w:spacing w:line="360" w:lineRule="auto"/>
        <w:ind w:left="284" w:right="113" w:firstLine="437"/>
        <w:jc w:val="both"/>
        <w:rPr>
          <w:rFonts w:ascii="Times New Roman" w:hAnsi="Times New Roman"/>
          <w:sz w:val="28"/>
          <w:szCs w:val="28"/>
        </w:rPr>
      </w:pPr>
      <w:r w:rsidRPr="003A32E1">
        <w:rPr>
          <w:rFonts w:ascii="Times New Roman" w:hAnsi="Times New Roman"/>
          <w:sz w:val="28"/>
          <w:szCs w:val="28"/>
        </w:rPr>
        <w:t>адвокация: Общественные объединения выступают за изменения в государственной политике и законодательстве, которые отвечают интересам их членов</w:t>
      </w:r>
      <w:r>
        <w:rPr>
          <w:rFonts w:ascii="Times New Roman" w:hAnsi="Times New Roman"/>
          <w:sz w:val="28"/>
          <w:szCs w:val="28"/>
        </w:rPr>
        <w:t>;</w:t>
      </w:r>
    </w:p>
    <w:p w14:paraId="7644AA78" w14:textId="77777777" w:rsidR="003A32E1" w:rsidRPr="003A32E1" w:rsidRDefault="003A32E1" w:rsidP="003A32E1">
      <w:pPr>
        <w:pStyle w:val="ListParagraph"/>
        <w:widowControl w:val="0"/>
        <w:numPr>
          <w:ilvl w:val="0"/>
          <w:numId w:val="16"/>
        </w:numPr>
        <w:autoSpaceDE w:val="0"/>
        <w:autoSpaceDN w:val="0"/>
        <w:adjustRightInd w:val="0"/>
        <w:spacing w:line="360" w:lineRule="auto"/>
        <w:ind w:left="284" w:right="113" w:firstLine="437"/>
        <w:jc w:val="both"/>
        <w:rPr>
          <w:rFonts w:ascii="Times New Roman" w:hAnsi="Times New Roman"/>
          <w:sz w:val="28"/>
          <w:szCs w:val="28"/>
        </w:rPr>
      </w:pPr>
      <w:r w:rsidRPr="003A32E1">
        <w:rPr>
          <w:rFonts w:ascii="Times New Roman" w:hAnsi="Times New Roman"/>
          <w:sz w:val="28"/>
          <w:szCs w:val="28"/>
        </w:rPr>
        <w:t xml:space="preserve">социальные и благотворительные услуги: Общественные </w:t>
      </w:r>
      <w:r w:rsidRPr="003A32E1">
        <w:rPr>
          <w:rFonts w:ascii="Times New Roman" w:hAnsi="Times New Roman"/>
          <w:sz w:val="28"/>
          <w:szCs w:val="28"/>
        </w:rPr>
        <w:lastRenderedPageBreak/>
        <w:t>объединения предоставляют различные социальные и благотворительные услуги, такие как образование, здравоохранение и помощь уязвимым группам населения</w:t>
      </w:r>
      <w:r>
        <w:rPr>
          <w:rFonts w:ascii="Times New Roman" w:hAnsi="Times New Roman"/>
          <w:sz w:val="28"/>
          <w:szCs w:val="28"/>
        </w:rPr>
        <w:t>;</w:t>
      </w:r>
    </w:p>
    <w:p w14:paraId="434CB4F4" w14:textId="77777777" w:rsidR="003A32E1" w:rsidRPr="003A32E1" w:rsidRDefault="003A32E1" w:rsidP="003A32E1">
      <w:pPr>
        <w:pStyle w:val="ListParagraph"/>
        <w:widowControl w:val="0"/>
        <w:numPr>
          <w:ilvl w:val="0"/>
          <w:numId w:val="16"/>
        </w:numPr>
        <w:autoSpaceDE w:val="0"/>
        <w:autoSpaceDN w:val="0"/>
        <w:adjustRightInd w:val="0"/>
        <w:spacing w:line="360" w:lineRule="auto"/>
        <w:ind w:left="284" w:right="113" w:firstLine="437"/>
        <w:jc w:val="both"/>
        <w:rPr>
          <w:rFonts w:ascii="Times New Roman" w:hAnsi="Times New Roman"/>
          <w:sz w:val="28"/>
          <w:szCs w:val="28"/>
        </w:rPr>
      </w:pPr>
      <w:r w:rsidRPr="003A32E1">
        <w:rPr>
          <w:rFonts w:ascii="Times New Roman" w:hAnsi="Times New Roman"/>
          <w:sz w:val="28"/>
          <w:szCs w:val="28"/>
        </w:rPr>
        <w:t>мониторинг: Общественные объединения следят за деятельностью государственных органов и привлекают их к ответственности за свои действия</w:t>
      </w:r>
      <w:r>
        <w:rPr>
          <w:rFonts w:ascii="Times New Roman" w:hAnsi="Times New Roman"/>
          <w:sz w:val="28"/>
          <w:szCs w:val="28"/>
        </w:rPr>
        <w:t>;</w:t>
      </w:r>
    </w:p>
    <w:p w14:paraId="70C6DC1D" w14:textId="77777777" w:rsidR="003A32E1" w:rsidRPr="003A32E1" w:rsidRDefault="003A32E1" w:rsidP="003A32E1">
      <w:pPr>
        <w:pStyle w:val="ListParagraph"/>
        <w:widowControl w:val="0"/>
        <w:numPr>
          <w:ilvl w:val="0"/>
          <w:numId w:val="16"/>
        </w:numPr>
        <w:autoSpaceDE w:val="0"/>
        <w:autoSpaceDN w:val="0"/>
        <w:adjustRightInd w:val="0"/>
        <w:spacing w:after="0" w:line="360" w:lineRule="auto"/>
        <w:ind w:left="284" w:right="113" w:firstLine="437"/>
        <w:jc w:val="both"/>
        <w:rPr>
          <w:rFonts w:ascii="Times New Roman" w:hAnsi="Times New Roman"/>
          <w:sz w:val="28"/>
          <w:szCs w:val="28"/>
        </w:rPr>
      </w:pPr>
      <w:r w:rsidRPr="003A32E1">
        <w:rPr>
          <w:rFonts w:ascii="Times New Roman" w:hAnsi="Times New Roman"/>
          <w:sz w:val="28"/>
          <w:szCs w:val="28"/>
        </w:rPr>
        <w:t>сотрудничество: Общественные объединения сотрудничают с государственными органами для реализации политики и программ, отвечающих интересам их членов.</w:t>
      </w:r>
    </w:p>
    <w:p w14:paraId="00E4455F" w14:textId="77777777" w:rsidR="00212F56" w:rsidRPr="008745DB" w:rsidRDefault="00212F56" w:rsidP="007F2706">
      <w:pPr>
        <w:widowControl w:val="0"/>
        <w:autoSpaceDE w:val="0"/>
        <w:autoSpaceDN w:val="0"/>
        <w:adjustRightInd w:val="0"/>
        <w:spacing w:line="360" w:lineRule="auto"/>
        <w:ind w:left="283" w:right="113" w:firstLine="1004"/>
        <w:jc w:val="both"/>
        <w:rPr>
          <w:sz w:val="28"/>
          <w:szCs w:val="28"/>
          <w:lang w:val="ru-RU"/>
        </w:rPr>
      </w:pPr>
      <w:r w:rsidRPr="008745DB">
        <w:rPr>
          <w:sz w:val="28"/>
          <w:szCs w:val="28"/>
          <w:lang w:val="ru-RU"/>
        </w:rPr>
        <w:t xml:space="preserve">Согласно статье 3, раздел 2 Конституции РФ, народ осуществляет свою власть как непосредственно, так и через органы государственной власти и органы местного самоуправления. Это означает, что граждане Российской Федерации, а также их группы и объединения могут участвовать в местном самоуправлении как непосредственно, так и через народное представительство. Конституция признает важность общественных объединений в этом процессе и позволяет им взаимодействовать с органами местного самоуправления. </w:t>
      </w:r>
    </w:p>
    <w:p w14:paraId="18F94188" w14:textId="2D53BF72" w:rsidR="00212F56" w:rsidRPr="008745DB" w:rsidRDefault="00212F56" w:rsidP="007F2706">
      <w:pPr>
        <w:widowControl w:val="0"/>
        <w:autoSpaceDE w:val="0"/>
        <w:autoSpaceDN w:val="0"/>
        <w:adjustRightInd w:val="0"/>
        <w:spacing w:line="360" w:lineRule="auto"/>
        <w:ind w:left="283" w:right="113" w:firstLine="1004"/>
        <w:jc w:val="both"/>
        <w:rPr>
          <w:sz w:val="28"/>
          <w:szCs w:val="28"/>
          <w:lang w:val="ru-RU"/>
        </w:rPr>
      </w:pPr>
      <w:r w:rsidRPr="008745DB">
        <w:rPr>
          <w:sz w:val="28"/>
          <w:szCs w:val="28"/>
          <w:lang w:val="ru-RU"/>
        </w:rPr>
        <w:t>Принцип местного самоуправления закреплен в статье 12 Конституции, которая устанавливает его независимость в пределах своих полномочий и отделение от органов государственной власти. Эта норма имеет приоритет перед другими нормами Конституции. Глава 8 Конституции полностью посвящена вопросам местного самоуправления, а статья 130 закрепляет, что местное самоуправление в России обеспечивает самостоятельное решение вопросов местного значения посредством различных форм прямого волеизъявления, включая референдумы, выборы, выборные и другие органы местного самоуправления.</w:t>
      </w:r>
    </w:p>
    <w:p w14:paraId="367B7181" w14:textId="6C9817DB" w:rsidR="008745DB" w:rsidRDefault="00DD4F10" w:rsidP="007F2706">
      <w:pPr>
        <w:widowControl w:val="0"/>
        <w:autoSpaceDE w:val="0"/>
        <w:autoSpaceDN w:val="0"/>
        <w:adjustRightInd w:val="0"/>
        <w:spacing w:line="360" w:lineRule="auto"/>
        <w:ind w:left="283" w:right="113" w:firstLine="1004"/>
        <w:jc w:val="both"/>
        <w:rPr>
          <w:sz w:val="28"/>
          <w:szCs w:val="28"/>
          <w:lang w:val="ru-RU"/>
        </w:rPr>
      </w:pPr>
      <w:r w:rsidRPr="008745DB">
        <w:rPr>
          <w:sz w:val="28"/>
          <w:szCs w:val="28"/>
          <w:lang w:val="ru-RU"/>
        </w:rPr>
        <w:t xml:space="preserve"> </w:t>
      </w:r>
      <w:r w:rsidR="008745DB" w:rsidRPr="008745DB">
        <w:rPr>
          <w:sz w:val="28"/>
          <w:szCs w:val="28"/>
          <w:lang w:val="ru-RU"/>
        </w:rPr>
        <w:t>В Постановлении Конституционного Суда РФ № 7-П от 02.04.2002 г.</w:t>
      </w:r>
      <w:r w:rsidR="008D3E2D">
        <w:rPr>
          <w:rStyle w:val="FootnoteReference"/>
          <w:sz w:val="28"/>
          <w:szCs w:val="28"/>
          <w:lang w:val="ru-RU"/>
        </w:rPr>
        <w:footnoteReference w:id="22"/>
      </w:r>
      <w:r w:rsidR="008745DB" w:rsidRPr="008745DB">
        <w:rPr>
          <w:sz w:val="28"/>
          <w:szCs w:val="28"/>
          <w:lang w:val="ru-RU"/>
        </w:rPr>
        <w:t xml:space="preserve"> говорится, что население муниципального образования является субъектом </w:t>
      </w:r>
      <w:r w:rsidR="008745DB" w:rsidRPr="008745DB">
        <w:rPr>
          <w:sz w:val="28"/>
          <w:szCs w:val="28"/>
          <w:lang w:val="ru-RU"/>
        </w:rPr>
        <w:lastRenderedPageBreak/>
        <w:t xml:space="preserve">права на самостоятельное осуществление муниципальной власти. Это включает в себя право на защиту своих прав и свобод на местном уровне, а также возможность влиять на выборных должностных лиц местного самоуправления законными способами. Конституционный суд также признал, что контроль населения за деятельностью местного самоуправления является одним из средств самоорганизации. Было высказано мнение, что граждане и местные общественные объединения имеют право взаимодействовать с муниципальными органами власти в различных формах в процессе местного самоуправления. </w:t>
      </w:r>
    </w:p>
    <w:p w14:paraId="46E3C947" w14:textId="554440EC" w:rsidR="008745DB" w:rsidRPr="008745DB" w:rsidRDefault="008745DB" w:rsidP="007F2706">
      <w:pPr>
        <w:widowControl w:val="0"/>
        <w:autoSpaceDE w:val="0"/>
        <w:autoSpaceDN w:val="0"/>
        <w:adjustRightInd w:val="0"/>
        <w:spacing w:line="360" w:lineRule="auto"/>
        <w:ind w:left="283" w:right="113" w:firstLine="1004"/>
        <w:jc w:val="both"/>
        <w:rPr>
          <w:sz w:val="28"/>
          <w:szCs w:val="28"/>
          <w:lang w:val="ru-RU"/>
        </w:rPr>
      </w:pPr>
      <w:r w:rsidRPr="008745DB">
        <w:rPr>
          <w:sz w:val="28"/>
          <w:szCs w:val="28"/>
          <w:lang w:val="ru-RU"/>
        </w:rPr>
        <w:t>Однако отсутствие четких нормативных установок по данному вопросу создает неопределенность и препятствует развитию законодательства на федеральном и региональном уровнях. Для устранения этого пробела предлагается внести поправку в часть 2 статьи 130 Конституции, включив в нее положение о том, что местные общественные объединения имеют право участвовать в осуществлении местного самоуправления путем взаимодействия с органами местного самоуправления в установленных законом формах. Данная поправка будет способствовать созданию эффективного механизма взаимодействия органов местного самоуправления и общественных объединений в нормативных правовых актах различного уровня.</w:t>
      </w:r>
    </w:p>
    <w:p w14:paraId="2EAFE06B" w14:textId="6D8F8896" w:rsidR="008745DB" w:rsidRPr="008745DB" w:rsidRDefault="008745DB" w:rsidP="007F2706">
      <w:pPr>
        <w:widowControl w:val="0"/>
        <w:autoSpaceDE w:val="0"/>
        <w:autoSpaceDN w:val="0"/>
        <w:adjustRightInd w:val="0"/>
        <w:spacing w:line="360" w:lineRule="auto"/>
        <w:ind w:left="283" w:right="113" w:firstLine="1004"/>
        <w:jc w:val="both"/>
        <w:rPr>
          <w:sz w:val="28"/>
          <w:szCs w:val="28"/>
          <w:lang w:val="ru-RU"/>
        </w:rPr>
      </w:pPr>
      <w:r w:rsidRPr="008745DB">
        <w:rPr>
          <w:sz w:val="28"/>
          <w:szCs w:val="28"/>
          <w:lang w:val="ru-RU"/>
        </w:rPr>
        <w:t>В литературе отмечается, что регулирование местного самоуправления в Конституции РФ является недостаточным, что обесценивает Конституцию</w:t>
      </w:r>
      <w:r w:rsidR="008D3E2D">
        <w:rPr>
          <w:rStyle w:val="FootnoteReference"/>
          <w:sz w:val="28"/>
          <w:szCs w:val="28"/>
          <w:lang w:val="ru-RU"/>
        </w:rPr>
        <w:footnoteReference w:id="23"/>
      </w:r>
      <w:r w:rsidRPr="008745DB">
        <w:rPr>
          <w:sz w:val="28"/>
          <w:szCs w:val="28"/>
          <w:lang w:val="ru-RU"/>
        </w:rPr>
        <w:t xml:space="preserve">. Особенно это касается взаимоотношений общественных объединений и органов местного самоуправления, поскольку гражданское общество на муниципальном уровне имеет важное значение для всего отечественного государства. Статья 30 Конституции Российской Федерации, гарантирующая право на объединение, является основополагающим </w:t>
      </w:r>
      <w:r w:rsidRPr="008745DB">
        <w:rPr>
          <w:sz w:val="28"/>
          <w:szCs w:val="28"/>
          <w:lang w:val="ru-RU"/>
        </w:rPr>
        <w:lastRenderedPageBreak/>
        <w:t xml:space="preserve">положением для взаимодействия общественных объединений и органов местного самоуправления. </w:t>
      </w:r>
    </w:p>
    <w:p w14:paraId="60AAC21C" w14:textId="204C6AF4" w:rsidR="008745DB" w:rsidRDefault="008745DB" w:rsidP="007F2706">
      <w:pPr>
        <w:widowControl w:val="0"/>
        <w:autoSpaceDE w:val="0"/>
        <w:autoSpaceDN w:val="0"/>
        <w:adjustRightInd w:val="0"/>
        <w:spacing w:line="360" w:lineRule="auto"/>
        <w:ind w:left="283" w:right="113" w:firstLine="1004"/>
        <w:jc w:val="both"/>
        <w:rPr>
          <w:sz w:val="28"/>
          <w:szCs w:val="28"/>
          <w:lang w:val="ru-RU"/>
        </w:rPr>
      </w:pPr>
      <w:r w:rsidRPr="008745DB">
        <w:rPr>
          <w:sz w:val="28"/>
          <w:szCs w:val="28"/>
          <w:lang w:val="ru-RU"/>
        </w:rPr>
        <w:t>Совместная реализация прав граждан через общественные объединения позволяет достичь большего эффекта, особенно при реализации прав, связанных с действиями или решениями органов власти. Принцип равенства общественных объединений перед законом, закрепленный в ч. 4 ст. 13 Конституции РФ, частично отражает принцип равенства общественных объединений для взаимодействия с органами местного самоуправления. Часть 2 статьи 24 Конституции Российской Федерации обязывает органы государственной власти и местного самоуправления обеспечить каждому возможность ознакомления с документами и материалами, непосредственно затрагивающими его права и свободы, что создает правовые предпосылки для расширения гражданской активности. Статья 33 Конституции Российской Федерации предоставляет гражданам право обращаться лично или направлять индивидуальные и коллективные обращения в государственные органы и органы местного самоуправления. Обращения объединений граждан в органы местного самоуправления являются примером взаимодействия общественных объединений и органов местного самоуправления.</w:t>
      </w:r>
    </w:p>
    <w:p w14:paraId="3F74F472" w14:textId="77777777" w:rsidR="003A32E1" w:rsidRPr="008745DB" w:rsidRDefault="003A32E1" w:rsidP="003A32E1">
      <w:pPr>
        <w:widowControl w:val="0"/>
        <w:autoSpaceDE w:val="0"/>
        <w:autoSpaceDN w:val="0"/>
        <w:adjustRightInd w:val="0"/>
        <w:spacing w:line="360" w:lineRule="auto"/>
        <w:ind w:left="283" w:right="113" w:firstLine="1004"/>
        <w:jc w:val="both"/>
        <w:rPr>
          <w:sz w:val="28"/>
          <w:szCs w:val="28"/>
          <w:lang w:val="ru-RU"/>
        </w:rPr>
      </w:pPr>
      <w:r w:rsidRPr="008745DB">
        <w:rPr>
          <w:sz w:val="28"/>
          <w:szCs w:val="28"/>
          <w:lang w:val="ru-RU"/>
        </w:rPr>
        <w:t>Правовые основы взаимодействия общественных объединений с государственными и муниципальными органами устанавливаются Конституцией Российской Федерации и другими федеральными законами. Статья 30 Конституции РФ гарантирует право граждан создавать и объединяться в общественные объединения, устанавливает правовые основы их деятельности. Конституция также гарантирует свободу объединения и запрещает принуждение к вступлению или пребыванию в каком-либо объединении.</w:t>
      </w:r>
    </w:p>
    <w:p w14:paraId="04D281A6" w14:textId="58B0357C" w:rsidR="003A32E1" w:rsidRPr="008745DB" w:rsidRDefault="003A32E1" w:rsidP="003A32E1">
      <w:pPr>
        <w:widowControl w:val="0"/>
        <w:autoSpaceDE w:val="0"/>
        <w:autoSpaceDN w:val="0"/>
        <w:adjustRightInd w:val="0"/>
        <w:spacing w:line="360" w:lineRule="auto"/>
        <w:ind w:left="283" w:right="113" w:firstLine="1004"/>
        <w:jc w:val="both"/>
        <w:rPr>
          <w:sz w:val="28"/>
          <w:szCs w:val="28"/>
          <w:lang w:val="ru-RU"/>
        </w:rPr>
      </w:pPr>
      <w:r w:rsidRPr="008745DB">
        <w:rPr>
          <w:sz w:val="28"/>
          <w:szCs w:val="28"/>
          <w:lang w:val="ru-RU"/>
        </w:rPr>
        <w:t xml:space="preserve">Статья 32 Конституции РФ предоставляет гражданам право участвовать в управлении делами государства как непосредственно, так и через своих представителей. Это создает правовую основу для участия общественных объединений в осуществлении местного самоуправления и </w:t>
      </w:r>
      <w:r w:rsidRPr="008745DB">
        <w:rPr>
          <w:sz w:val="28"/>
          <w:szCs w:val="28"/>
          <w:lang w:val="ru-RU"/>
        </w:rPr>
        <w:lastRenderedPageBreak/>
        <w:t>взаимодействия с органами местного самоуправления.</w:t>
      </w:r>
      <w:r w:rsidRPr="003A32E1">
        <w:rPr>
          <w:sz w:val="28"/>
          <w:szCs w:val="28"/>
          <w:lang w:val="ru-RU"/>
        </w:rPr>
        <w:t xml:space="preserve"> </w:t>
      </w:r>
      <w:r w:rsidRPr="008745DB">
        <w:rPr>
          <w:sz w:val="28"/>
          <w:szCs w:val="28"/>
          <w:lang w:val="ru-RU"/>
        </w:rPr>
        <w:t xml:space="preserve">Вместе со статьей 30 эти положения составляют основу механизма, регулирующего отношения между общественными объединениями и органами местного самоуправления. Принципы, изложенные в Конституции, служат ориентиром для разработки законодательства на федеральном, региональном и муниципальном уровнях, однако для устранения двусмысленности и неопределенности необходимы дополнительные разъяснения. </w:t>
      </w:r>
    </w:p>
    <w:p w14:paraId="1AC474AE" w14:textId="77777777" w:rsidR="003A32E1" w:rsidRPr="00DD4F10" w:rsidRDefault="003A32E1" w:rsidP="003A32E1">
      <w:pPr>
        <w:widowControl w:val="0"/>
        <w:autoSpaceDE w:val="0"/>
        <w:autoSpaceDN w:val="0"/>
        <w:adjustRightInd w:val="0"/>
        <w:spacing w:line="360" w:lineRule="auto"/>
        <w:ind w:left="283" w:right="113" w:firstLine="1004"/>
        <w:jc w:val="both"/>
        <w:rPr>
          <w:sz w:val="28"/>
          <w:szCs w:val="28"/>
          <w:lang w:val="ru-RU"/>
        </w:rPr>
      </w:pPr>
      <w:r w:rsidRPr="008745DB">
        <w:rPr>
          <w:sz w:val="28"/>
          <w:szCs w:val="28"/>
          <w:lang w:val="ru-RU"/>
        </w:rPr>
        <w:t>Другие федеральные законы, такие как Федеральный закон "Об общественных объединениях", содержат более подробную информацию о правовом статусе и регулировании деятельности общественных объединений. Данный закон устанавливает порядок регистрации, отчетности и ликвидации общественных объединений, а также определяет права и обязанности их членов.</w:t>
      </w:r>
    </w:p>
    <w:p w14:paraId="0B2FAFB9" w14:textId="1C12B055" w:rsidR="003A32E1" w:rsidRPr="008745DB" w:rsidRDefault="003A32E1" w:rsidP="003A32E1">
      <w:pPr>
        <w:widowControl w:val="0"/>
        <w:autoSpaceDE w:val="0"/>
        <w:autoSpaceDN w:val="0"/>
        <w:adjustRightInd w:val="0"/>
        <w:spacing w:line="360" w:lineRule="auto"/>
        <w:ind w:left="283" w:right="113" w:firstLine="1004"/>
        <w:jc w:val="both"/>
        <w:rPr>
          <w:sz w:val="28"/>
          <w:szCs w:val="28"/>
          <w:lang w:val="ru-RU"/>
        </w:rPr>
      </w:pPr>
      <w:r w:rsidRPr="008745DB">
        <w:rPr>
          <w:sz w:val="28"/>
          <w:szCs w:val="28"/>
          <w:lang w:val="ru-RU"/>
        </w:rPr>
        <w:t>В целом, правовая основа взаимодействия общественных объединений с государственными и муниципальными органами базируется на принципах свободы объединения, участия в демократическом процессе и сотрудничества гражданского общества и власти. Данная правовая база является основой для развития федерального и регионального законодательства и муниципальных правовых актов в этой сфере.</w:t>
      </w:r>
    </w:p>
    <w:p w14:paraId="4EB7ADBE" w14:textId="3379EBC3" w:rsidR="00A15D94" w:rsidRDefault="00A15D94" w:rsidP="00447795">
      <w:pPr>
        <w:pStyle w:val="Heading1"/>
        <w:spacing w:after="240" w:line="360" w:lineRule="auto"/>
        <w:ind w:left="283" w:right="113"/>
        <w:jc w:val="center"/>
        <w:rPr>
          <w:rFonts w:ascii="Times New Roman" w:hAnsi="Times New Roman" w:cs="Times New Roman"/>
          <w:b/>
          <w:bCs/>
          <w:color w:val="auto"/>
          <w:sz w:val="28"/>
          <w:szCs w:val="28"/>
          <w:lang w:val="ru-RU"/>
        </w:rPr>
      </w:pPr>
      <w:bookmarkStart w:id="8" w:name="_Toc133098173"/>
      <w:r w:rsidRPr="008A239D">
        <w:rPr>
          <w:rFonts w:ascii="Times New Roman" w:hAnsi="Times New Roman" w:cs="Times New Roman"/>
          <w:b/>
          <w:bCs/>
          <w:color w:val="auto"/>
          <w:sz w:val="28"/>
          <w:szCs w:val="28"/>
          <w:lang w:val="ru-RU"/>
        </w:rPr>
        <w:t>2.</w:t>
      </w:r>
      <w:r>
        <w:rPr>
          <w:rFonts w:ascii="Times New Roman" w:hAnsi="Times New Roman" w:cs="Times New Roman"/>
          <w:b/>
          <w:bCs/>
          <w:color w:val="auto"/>
          <w:sz w:val="28"/>
          <w:szCs w:val="28"/>
          <w:lang w:val="ru-RU"/>
        </w:rPr>
        <w:t>3</w:t>
      </w:r>
      <w:r w:rsidRPr="008A239D">
        <w:rPr>
          <w:rFonts w:ascii="Times New Roman" w:hAnsi="Times New Roman" w:cs="Times New Roman"/>
          <w:b/>
          <w:bCs/>
          <w:color w:val="auto"/>
          <w:sz w:val="28"/>
          <w:szCs w:val="28"/>
          <w:lang w:val="ru-RU"/>
        </w:rPr>
        <w:t xml:space="preserve"> </w:t>
      </w:r>
      <w:r w:rsidR="00447795" w:rsidRPr="00447795">
        <w:rPr>
          <w:rFonts w:ascii="Times New Roman" w:hAnsi="Times New Roman" w:cs="Times New Roman"/>
          <w:b/>
          <w:bCs/>
          <w:color w:val="auto"/>
          <w:sz w:val="28"/>
          <w:szCs w:val="28"/>
          <w:lang w:val="ru-RU"/>
        </w:rPr>
        <w:t>Конституционно-правовая ответственность общественных объединений в Российской Федерации</w:t>
      </w:r>
      <w:bookmarkEnd w:id="8"/>
    </w:p>
    <w:p w14:paraId="70748217" w14:textId="77777777" w:rsidR="0094622A" w:rsidRPr="00472FEC" w:rsidRDefault="0094622A" w:rsidP="00472FEC">
      <w:pPr>
        <w:spacing w:line="360" w:lineRule="auto"/>
        <w:ind w:left="284" w:right="113" w:firstLine="1004"/>
        <w:jc w:val="both"/>
        <w:rPr>
          <w:sz w:val="28"/>
          <w:szCs w:val="28"/>
          <w:lang w:val="ru-RU"/>
        </w:rPr>
      </w:pPr>
      <w:r w:rsidRPr="00472FEC">
        <w:rPr>
          <w:sz w:val="28"/>
          <w:szCs w:val="28"/>
          <w:lang w:val="ru-RU"/>
        </w:rPr>
        <w:t xml:space="preserve">Негосударственные органы и объединения - это группа субъектов, несущих конституционно-правовую ответственность. Эти субъекты разнообразны, включая органы местного самоуправления, политические и иные общественные и религиозные объединения. В России демократические реформы способствовали развитию гражданского общества, при этом негосударственные объединения играют важную роль в качестве посредников между государством и населением. Они способствуют организации общественного диалога по ключевым вопросам, расширению самоуправления, </w:t>
      </w:r>
      <w:r w:rsidRPr="00472FEC">
        <w:rPr>
          <w:sz w:val="28"/>
          <w:szCs w:val="28"/>
          <w:lang w:val="ru-RU"/>
        </w:rPr>
        <w:lastRenderedPageBreak/>
        <w:t xml:space="preserve">развитию гражданской активности, повышению ответственности людей за свою судьбу и судьбу России в целом. </w:t>
      </w:r>
    </w:p>
    <w:p w14:paraId="28971308" w14:textId="516024E7" w:rsidR="0094622A" w:rsidRPr="00472FEC" w:rsidRDefault="0094622A" w:rsidP="00472FEC">
      <w:pPr>
        <w:spacing w:line="360" w:lineRule="auto"/>
        <w:ind w:left="284" w:right="113" w:firstLine="1004"/>
        <w:jc w:val="both"/>
        <w:rPr>
          <w:sz w:val="28"/>
          <w:szCs w:val="28"/>
          <w:lang w:val="ru-RU"/>
        </w:rPr>
      </w:pPr>
      <w:r w:rsidRPr="00472FEC">
        <w:rPr>
          <w:sz w:val="28"/>
          <w:szCs w:val="28"/>
          <w:lang w:val="ru-RU"/>
        </w:rPr>
        <w:t>Неправительственные организации наделены различными правами, в том числе правом выступать с инициативами по общественным вопросам, вносить предложения в органы государственной власти, участвовать в выборах, если это разрешено их уставами. Развитие гражданского общества требует расширения и укрепления различных общественных структур, среди которых наиболее важными являются общественные объединения. Вызывает обеспокоенность доминирование политических партий в различных сферах, таких как избирательный процесс и утверждение кандидатов на высшие должности.</w:t>
      </w:r>
    </w:p>
    <w:p w14:paraId="4F4CD3A4" w14:textId="309842B5" w:rsidR="0094622A" w:rsidRPr="00472FEC" w:rsidRDefault="0094622A" w:rsidP="00472FEC">
      <w:pPr>
        <w:spacing w:line="360" w:lineRule="auto"/>
        <w:ind w:left="284" w:right="113" w:firstLine="1004"/>
        <w:jc w:val="both"/>
        <w:rPr>
          <w:sz w:val="28"/>
          <w:szCs w:val="28"/>
          <w:lang w:val="ru-RU"/>
        </w:rPr>
      </w:pPr>
      <w:r w:rsidRPr="00472FEC">
        <w:rPr>
          <w:sz w:val="28"/>
          <w:szCs w:val="28"/>
          <w:lang w:val="ru-RU"/>
        </w:rPr>
        <w:t>Общественное объединение - это добровольное, самоуправляемое, некоммерческое формирование, созданное гражданами с общими интересами и целями, указанными в уставе</w:t>
      </w:r>
      <w:r w:rsidR="00340759">
        <w:rPr>
          <w:rStyle w:val="FootnoteReference"/>
          <w:sz w:val="28"/>
          <w:szCs w:val="28"/>
          <w:lang w:val="ru-RU"/>
        </w:rPr>
        <w:footnoteReference w:id="24"/>
      </w:r>
      <w:r w:rsidRPr="00472FEC">
        <w:rPr>
          <w:sz w:val="28"/>
          <w:szCs w:val="28"/>
          <w:lang w:val="ru-RU"/>
        </w:rPr>
        <w:t xml:space="preserve">. Федеральный закон "Об общественных объединениях" устанавливает несколько организационно-правовых форм, в которых могут создаваться общественные объединения: общественные организации, общественные движения, общественные фонды, общественные учреждения, органы общественной инициативы, политические партии. </w:t>
      </w:r>
    </w:p>
    <w:p w14:paraId="10D25AD7" w14:textId="7CDE73E2" w:rsidR="0094622A" w:rsidRPr="00472FEC" w:rsidRDefault="0094622A" w:rsidP="00472FEC">
      <w:pPr>
        <w:spacing w:line="360" w:lineRule="auto"/>
        <w:ind w:left="284" w:right="113" w:firstLine="1004"/>
        <w:jc w:val="both"/>
        <w:rPr>
          <w:sz w:val="28"/>
          <w:szCs w:val="28"/>
          <w:lang w:val="ru-RU"/>
        </w:rPr>
      </w:pPr>
      <w:r w:rsidRPr="00472FEC">
        <w:rPr>
          <w:sz w:val="28"/>
          <w:szCs w:val="28"/>
          <w:lang w:val="ru-RU"/>
        </w:rPr>
        <w:t xml:space="preserve">Политическая партия наделена особым статусом, позволяющим гражданам участвовать в политической жизни, выражать свою политическую волю, участвовать в общественных и политических акциях, выдвигать кандидатов на выборные должности, представлять интересы граждан в органах государственной власти и органах местного самоуправления. Как единственное общественное объединение, допущенное к участию в выборах и референдумах, политическая партия получает дополнительные права, включая </w:t>
      </w:r>
      <w:r w:rsidRPr="00472FEC">
        <w:rPr>
          <w:sz w:val="28"/>
          <w:szCs w:val="28"/>
          <w:lang w:val="ru-RU"/>
        </w:rPr>
        <w:lastRenderedPageBreak/>
        <w:t>использование государственных и муниципальных средств массовой информации на равных условиях и государственную поддержку</w:t>
      </w:r>
      <w:r w:rsidR="00340759">
        <w:rPr>
          <w:rStyle w:val="FootnoteReference"/>
          <w:sz w:val="28"/>
          <w:szCs w:val="28"/>
          <w:lang w:val="ru-RU"/>
        </w:rPr>
        <w:footnoteReference w:id="25"/>
      </w:r>
      <w:r w:rsidRPr="00472FEC">
        <w:rPr>
          <w:sz w:val="28"/>
          <w:szCs w:val="28"/>
          <w:lang w:val="ru-RU"/>
        </w:rPr>
        <w:t xml:space="preserve">. </w:t>
      </w:r>
    </w:p>
    <w:p w14:paraId="1B3D59BD" w14:textId="14C2D0D6" w:rsidR="0094622A" w:rsidRPr="00472FEC" w:rsidRDefault="0094622A" w:rsidP="00472FEC">
      <w:pPr>
        <w:spacing w:line="360" w:lineRule="auto"/>
        <w:ind w:left="284" w:right="113" w:firstLine="1004"/>
        <w:jc w:val="both"/>
        <w:rPr>
          <w:sz w:val="28"/>
          <w:szCs w:val="28"/>
          <w:lang w:val="ru-RU"/>
        </w:rPr>
      </w:pPr>
      <w:r w:rsidRPr="00472FEC">
        <w:rPr>
          <w:sz w:val="28"/>
          <w:szCs w:val="28"/>
          <w:lang w:val="ru-RU"/>
        </w:rPr>
        <w:t>Государственная регистрация политической партии наделяет ее статусом юридического лица, что является неотъемлемой частью ее комплексного статуса.</w:t>
      </w:r>
    </w:p>
    <w:p w14:paraId="04B4549E" w14:textId="77777777" w:rsidR="00472FEC" w:rsidRPr="00472FEC" w:rsidRDefault="003A32E1" w:rsidP="00472FEC">
      <w:pPr>
        <w:spacing w:line="360" w:lineRule="auto"/>
        <w:ind w:left="284" w:right="113" w:firstLine="1004"/>
        <w:jc w:val="both"/>
        <w:rPr>
          <w:sz w:val="28"/>
          <w:szCs w:val="28"/>
          <w:lang w:val="ru-RU"/>
        </w:rPr>
      </w:pPr>
      <w:r w:rsidRPr="00472FEC">
        <w:rPr>
          <w:sz w:val="28"/>
          <w:szCs w:val="28"/>
          <w:lang w:val="ru-RU"/>
        </w:rPr>
        <w:t xml:space="preserve"> </w:t>
      </w:r>
      <w:r w:rsidR="0079172B" w:rsidRPr="00472FEC">
        <w:rPr>
          <w:sz w:val="28"/>
          <w:szCs w:val="28"/>
          <w:lang w:val="ru-RU"/>
        </w:rPr>
        <w:t xml:space="preserve">Политические партии и общественные объединения являются юридическими лицами, на которые распространяется действие как конституционного, так и гражданского права. Их двойственную природу следует учитывать при определении их конституционно-правовой ответственности. Эта ответственность закреплена в различных правовых актах, таких как Конституция Российской Федерации, Гражданский кодекс Российской Федерации, Федеральный закон "Об общественных объединениях", Федеральный закон "О политических партиях", Федеральный закон "О противодействии экстремистской деятельности". Важно различать ответственность общественного объединения как юридического лица и ответственность его отдельных членов. </w:t>
      </w:r>
    </w:p>
    <w:p w14:paraId="5C45224C" w14:textId="77777777" w:rsidR="00472FEC" w:rsidRPr="00472FEC" w:rsidRDefault="0079172B" w:rsidP="00472FEC">
      <w:pPr>
        <w:spacing w:line="360" w:lineRule="auto"/>
        <w:ind w:left="284" w:right="113" w:firstLine="1004"/>
        <w:jc w:val="both"/>
        <w:rPr>
          <w:sz w:val="28"/>
          <w:szCs w:val="28"/>
          <w:lang w:val="ru-RU"/>
        </w:rPr>
      </w:pPr>
      <w:r w:rsidRPr="00472FEC">
        <w:rPr>
          <w:sz w:val="28"/>
          <w:szCs w:val="28"/>
          <w:lang w:val="ru-RU"/>
        </w:rPr>
        <w:t xml:space="preserve">Существует три вида общественных объединений: со статусом юридического лица, без него и группы граждан, не являющиеся постоянными. Ответственность применяется по-разному в зависимости от статуса объединения. Нарушение Конституции, в том числе действия, направленные на насильственное изменение основ конституционного строя, являются основанием для конституционно-правовой ответственности. Конституция запрещает создание и деятельность общественных объединений, имеющих такие цели или действия. </w:t>
      </w:r>
    </w:p>
    <w:p w14:paraId="79087119" w14:textId="151EDE5C" w:rsidR="0079172B" w:rsidRPr="00472FEC" w:rsidRDefault="0079172B" w:rsidP="00472FEC">
      <w:pPr>
        <w:spacing w:line="360" w:lineRule="auto"/>
        <w:ind w:left="284" w:right="113" w:firstLine="1004"/>
        <w:jc w:val="both"/>
        <w:rPr>
          <w:sz w:val="28"/>
          <w:szCs w:val="28"/>
          <w:lang w:val="ru-RU"/>
        </w:rPr>
      </w:pPr>
      <w:r w:rsidRPr="00472FEC">
        <w:rPr>
          <w:sz w:val="28"/>
          <w:szCs w:val="28"/>
          <w:lang w:val="ru-RU"/>
        </w:rPr>
        <w:t xml:space="preserve">Хотя никакая идеология не может быть установлена в качестве обязательной, определенные идеологические устремления, выраженные в Конституции, должны быть обязательными для всех. Необходимость конституционной идеологии как государственной очевидна, но она не должна </w:t>
      </w:r>
      <w:r w:rsidRPr="00472FEC">
        <w:rPr>
          <w:sz w:val="28"/>
          <w:szCs w:val="28"/>
          <w:lang w:val="ru-RU"/>
        </w:rPr>
        <w:lastRenderedPageBreak/>
        <w:t>оправдывать тоталитаризм и должна быть определена путем принятия Конституции.</w:t>
      </w:r>
    </w:p>
    <w:p w14:paraId="68477255" w14:textId="315D7A96" w:rsidR="00472FEC" w:rsidRPr="00472FEC" w:rsidRDefault="0079172B" w:rsidP="00472FEC">
      <w:pPr>
        <w:spacing w:line="360" w:lineRule="auto"/>
        <w:ind w:left="284" w:right="113" w:firstLine="1004"/>
        <w:jc w:val="both"/>
        <w:rPr>
          <w:sz w:val="28"/>
          <w:szCs w:val="28"/>
          <w:lang w:val="ru-RU"/>
        </w:rPr>
      </w:pPr>
      <w:r w:rsidRPr="00472FEC">
        <w:rPr>
          <w:sz w:val="28"/>
          <w:szCs w:val="28"/>
          <w:lang w:val="ru-RU"/>
        </w:rPr>
        <w:t>Нарушения законодательства, учредительных документов, действия, противоречащие целям создания, могут привести к ликвидации общественного объединения в соответствии с Федеральным законом "Об общественных объединениях". Например, если политическая партия не участвует в выборах в течение пяти лет подряд, она может быть ликвидирована. Кроме того, если общественное объединение нарушает права и свободы граждан, оно может быть ликвидировано в судебном порядке</w:t>
      </w:r>
      <w:r w:rsidR="00340759">
        <w:rPr>
          <w:rStyle w:val="FootnoteReference"/>
          <w:sz w:val="28"/>
          <w:szCs w:val="28"/>
          <w:lang w:val="ru-RU"/>
        </w:rPr>
        <w:footnoteReference w:id="26"/>
      </w:r>
      <w:r w:rsidRPr="00472FEC">
        <w:rPr>
          <w:sz w:val="28"/>
          <w:szCs w:val="28"/>
          <w:lang w:val="ru-RU"/>
        </w:rPr>
        <w:t xml:space="preserve">. </w:t>
      </w:r>
    </w:p>
    <w:p w14:paraId="67BBF39E" w14:textId="4F5A9BB5" w:rsidR="0079172B" w:rsidRPr="00472FEC" w:rsidRDefault="0079172B" w:rsidP="00472FEC">
      <w:pPr>
        <w:spacing w:line="360" w:lineRule="auto"/>
        <w:ind w:left="284" w:right="113" w:firstLine="1004"/>
        <w:jc w:val="both"/>
        <w:rPr>
          <w:sz w:val="28"/>
          <w:szCs w:val="28"/>
          <w:lang w:val="ru-RU"/>
        </w:rPr>
      </w:pPr>
      <w:r w:rsidRPr="00472FEC">
        <w:rPr>
          <w:sz w:val="28"/>
          <w:szCs w:val="28"/>
          <w:lang w:val="ru-RU"/>
        </w:rPr>
        <w:t>Меры конституционно-правовой ответственности можно разделить на две группы: те, которые предполагают лишение конституционно-правового статуса (например, роспуск, запрет деятельности или отмена государственной регистрации), и те, которые не предполагают (например, отказ в регистрации или приостановление деятельности)</w:t>
      </w:r>
      <w:r w:rsidR="00340759">
        <w:rPr>
          <w:rStyle w:val="FootnoteReference"/>
          <w:sz w:val="28"/>
          <w:szCs w:val="28"/>
          <w:lang w:val="ru-RU"/>
        </w:rPr>
        <w:footnoteReference w:id="27"/>
      </w:r>
      <w:r w:rsidRPr="00472FEC">
        <w:rPr>
          <w:sz w:val="28"/>
          <w:szCs w:val="28"/>
          <w:lang w:val="ru-RU"/>
        </w:rPr>
        <w:t>. Эти меры также можно разделить на категории в зависимости от их цели и последствий. Ликвидация общественного объединения относится к тем, которые имеют статус юридического лица, и приводит к прекращению деятельности объединения без передачи прав и обязанностей другим сторонам.</w:t>
      </w:r>
    </w:p>
    <w:p w14:paraId="6237E4BB" w14:textId="2B279691" w:rsidR="0079172B" w:rsidRPr="00472FEC" w:rsidRDefault="0079172B" w:rsidP="00472FEC">
      <w:pPr>
        <w:spacing w:line="360" w:lineRule="auto"/>
        <w:ind w:left="284" w:right="113" w:firstLine="1004"/>
        <w:jc w:val="both"/>
        <w:rPr>
          <w:sz w:val="28"/>
          <w:szCs w:val="28"/>
          <w:lang w:val="ru-RU"/>
        </w:rPr>
      </w:pPr>
      <w:r w:rsidRPr="00472FEC">
        <w:rPr>
          <w:sz w:val="28"/>
          <w:szCs w:val="28"/>
          <w:lang w:val="ru-RU"/>
        </w:rPr>
        <w:t>Конституционный суд Российской Федерации одобрил положение статьи 61 Гражданского кодекса Российской Федерации, которое позволяет ликвидировать юридическое лицо по решению суда, если оно неоднократно нарушало закон</w:t>
      </w:r>
      <w:r w:rsidRPr="00472FEC">
        <w:rPr>
          <w:rStyle w:val="FootnoteReference"/>
          <w:sz w:val="28"/>
          <w:szCs w:val="28"/>
          <w:lang w:val="ru-RU"/>
        </w:rPr>
        <w:footnoteReference w:id="28"/>
      </w:r>
      <w:r w:rsidRPr="00472FEC">
        <w:rPr>
          <w:sz w:val="28"/>
          <w:szCs w:val="28"/>
          <w:lang w:val="ru-RU"/>
        </w:rPr>
        <w:t xml:space="preserve">. Гражданский кодекс называет еще несколько причин для ликвидации юридического лица, таких как истечение срока создания </w:t>
      </w:r>
      <w:r w:rsidRPr="00472FEC">
        <w:rPr>
          <w:sz w:val="28"/>
          <w:szCs w:val="28"/>
          <w:lang w:val="ru-RU"/>
        </w:rPr>
        <w:lastRenderedPageBreak/>
        <w:t>юридического лица или достижения им своей цели, нарушение Конституции Российской Федерации, осуществление деятельности без надлежащего разрешения или с нарушением закона. Закон "О противодействии экстремистской деятельности" запрещает создание и деятельность общественных объединений, осуществляющих экстремистскую деятельность. Если общественное объединение осуществляет экстремистскую деятельность, в результате которой причинен вред правам человека и гражданина, общественной безопасности, окружающей среде и другим сферам, оно может быть ликвидировано по решению суда или по заявлению федерального органа исполнительной власти</w:t>
      </w:r>
      <w:r w:rsidR="00446CB5">
        <w:rPr>
          <w:rStyle w:val="FootnoteReference"/>
          <w:sz w:val="28"/>
          <w:szCs w:val="28"/>
          <w:lang w:val="ru-RU"/>
        </w:rPr>
        <w:footnoteReference w:id="29"/>
      </w:r>
      <w:r w:rsidRPr="00472FEC">
        <w:rPr>
          <w:sz w:val="28"/>
          <w:szCs w:val="28"/>
          <w:lang w:val="ru-RU"/>
        </w:rPr>
        <w:t>.</w:t>
      </w:r>
    </w:p>
    <w:p w14:paraId="4C7162BE" w14:textId="77777777" w:rsidR="00472FEC" w:rsidRPr="00472FEC" w:rsidRDefault="00472FEC" w:rsidP="00472FEC">
      <w:pPr>
        <w:spacing w:line="360" w:lineRule="auto"/>
        <w:ind w:left="284" w:right="113" w:firstLine="1004"/>
        <w:jc w:val="both"/>
        <w:rPr>
          <w:sz w:val="28"/>
          <w:szCs w:val="28"/>
          <w:lang w:val="ru-RU"/>
        </w:rPr>
      </w:pPr>
      <w:r w:rsidRPr="00472FEC">
        <w:rPr>
          <w:sz w:val="28"/>
          <w:szCs w:val="28"/>
          <w:lang w:val="ru-RU"/>
        </w:rPr>
        <w:t xml:space="preserve">Ликвидация общественного объединения на основании Закона "О противодействии экстремистской деятельности" включает также ликвидацию его региональных и структурных подразделений. Оставшееся после удовлетворения требований кредиторов имущество объединения обращается в собственность Российской Федерации, что является конституционно-правовой мерой ответственности. Решение о такой конвертации принимается судом одновременно с решением о ликвидации. Что касается политических партий, то существует два основания для ликвидации: самоликвидация по решению съезда партии или принудительная ликвидация по решению Верховного суда Российской Федерации. Только последнее считается мерой конституционной ответственности. Общественным объединениям без права юридического лица может быть запрещена деятельность, причем основания как для ликвидации, так и для запрета деятельности зачастую одни и те же. Уставу общественного объединения может быть отказано в государственной регистрации, если он нарушает конституционные и федеральные законы, в том числе принципы идеологического и политического многообразия и свободы объединения. Хотя создание и деятельность политических партий в России признаны </w:t>
      </w:r>
      <w:r w:rsidRPr="00472FEC">
        <w:rPr>
          <w:sz w:val="28"/>
          <w:szCs w:val="28"/>
          <w:lang w:val="ru-RU"/>
        </w:rPr>
        <w:lastRenderedPageBreak/>
        <w:t>конституцией, существуют различные мнения о том, насколько эта свобода может быть ограничена в демократическом государстве.</w:t>
      </w:r>
    </w:p>
    <w:p w14:paraId="70899B84" w14:textId="77777777" w:rsidR="00472FEC" w:rsidRPr="00472FEC" w:rsidRDefault="00472FEC" w:rsidP="00472FEC">
      <w:pPr>
        <w:spacing w:line="360" w:lineRule="auto"/>
        <w:ind w:left="284" w:right="113" w:firstLine="1004"/>
        <w:jc w:val="both"/>
        <w:rPr>
          <w:sz w:val="28"/>
          <w:szCs w:val="28"/>
          <w:lang w:val="ru-RU"/>
        </w:rPr>
      </w:pPr>
      <w:r w:rsidRPr="00472FEC">
        <w:rPr>
          <w:sz w:val="28"/>
          <w:szCs w:val="28"/>
          <w:lang w:val="ru-RU"/>
        </w:rPr>
        <w:t xml:space="preserve">Российское законодательство налагает строгие ограничения на политические партии, запрещая создание партий по признаку профессиональной, расовой, национальной или религиозной принадлежности, как указано в пункте 3 статьи 9 Федерального закона "О политических партиях". Хотя для других общественных объединений таких ограничений не существует, нескольким партиям, таким как "Православная партия России", было отказано в государственной регистрации по причине их религиозной принадлежности. Конституционный суд постановил, что данное положение соответствует принципам демократического и светского государства, равенства, права на объединение и допустимых ограничений прав и свобод человека и гражданина. Общественные объединения получают предупреждение как меру конституционно-правовой ответственности перед принятием более жестких мер. </w:t>
      </w:r>
    </w:p>
    <w:p w14:paraId="6BC64F9E" w14:textId="77777777" w:rsidR="00472FEC" w:rsidRPr="00472FEC" w:rsidRDefault="00472FEC" w:rsidP="00472FEC">
      <w:pPr>
        <w:spacing w:line="360" w:lineRule="auto"/>
        <w:ind w:left="284" w:right="113" w:firstLine="1004"/>
        <w:jc w:val="both"/>
        <w:rPr>
          <w:sz w:val="28"/>
          <w:szCs w:val="28"/>
          <w:lang w:val="ru-RU"/>
        </w:rPr>
      </w:pPr>
      <w:r w:rsidRPr="00472FEC">
        <w:rPr>
          <w:sz w:val="28"/>
          <w:szCs w:val="28"/>
          <w:lang w:val="ru-RU"/>
        </w:rPr>
        <w:t xml:space="preserve">В случае нарушения политической партией Конституции Российской Федерации, федеральных конституционных законов, федеральных законов, федеральный уполномоченный орган выносит политической партии письменное предупреждение и устанавливает срок не менее двух месяцев для устранения нарушений. Если политическая партия не устранит эти нарушения в установленный срок и не обжалует предупреждение в суд, Верховный суд Российской Федерации может приостановить деятельность партии на срок до шести месяцев. Однако процесс приостановления деятельности неоправданно сложен и нуждается в совершенствовании. Необходимо установить единую модель приостановления деятельности, а основания и меры ответственности общественных объединений, которые в настоящее время рассредоточены по нескольким федеральным законам, объединить в Федеральном законе "О конституционно-правовой ответственности". </w:t>
      </w:r>
    </w:p>
    <w:p w14:paraId="054D5D11" w14:textId="77AF32E8" w:rsidR="003A32E1" w:rsidRPr="00472FEC" w:rsidRDefault="00472FEC" w:rsidP="00472FEC">
      <w:pPr>
        <w:spacing w:line="360" w:lineRule="auto"/>
        <w:ind w:left="284" w:right="113" w:firstLine="1004"/>
        <w:jc w:val="both"/>
        <w:rPr>
          <w:sz w:val="28"/>
          <w:szCs w:val="28"/>
          <w:lang w:val="ru-RU"/>
        </w:rPr>
      </w:pPr>
      <w:r w:rsidRPr="00472FEC">
        <w:rPr>
          <w:sz w:val="28"/>
          <w:szCs w:val="28"/>
          <w:lang w:val="ru-RU"/>
        </w:rPr>
        <w:t xml:space="preserve">Таким образом, в закон о партиях постоянно вносятся изменения, ожидается большее уточнение и конкретизация правового статуса </w:t>
      </w:r>
      <w:r w:rsidRPr="00472FEC">
        <w:rPr>
          <w:sz w:val="28"/>
          <w:szCs w:val="28"/>
          <w:lang w:val="ru-RU"/>
        </w:rPr>
        <w:lastRenderedPageBreak/>
        <w:t>политических партий. Законодатель внес изменения в порядок и сроки согласования кандидатур на должности глав исполнительной власти субъекта Российской Федерации. Однако порядок отбора кандидатов на должность высшего должностного лица субъекта Российской Федерации внутри политической партии не урегулирован. Для решения этой проблемы необходимо обязать политические партии установить в своих уставах порядок отбора кандидатов, а также законодательно закрепить меры ответственности за нарушение этого порядка. Законодательные механизмы конституционно-правовой ответственности политических партий нуждаются в корректировке с целью упрощения и ускорения их функционирования.</w:t>
      </w:r>
    </w:p>
    <w:p w14:paraId="4ACE8824" w14:textId="1E0B245B" w:rsidR="0091633B" w:rsidRPr="00D43908" w:rsidRDefault="0091633B" w:rsidP="002F5A63">
      <w:pPr>
        <w:pStyle w:val="Heading1"/>
        <w:pageBreakBefore/>
        <w:spacing w:after="240" w:line="360" w:lineRule="auto"/>
        <w:jc w:val="center"/>
        <w:rPr>
          <w:rFonts w:ascii="Times New Roman" w:hAnsi="Times New Roman" w:cs="Times New Roman"/>
          <w:b/>
          <w:bCs/>
          <w:color w:val="auto"/>
          <w:sz w:val="28"/>
          <w:szCs w:val="28"/>
          <w:lang w:val="ru-RU"/>
        </w:rPr>
      </w:pPr>
      <w:bookmarkStart w:id="9" w:name="_Toc133098174"/>
      <w:r w:rsidRPr="0091633B">
        <w:rPr>
          <w:rFonts w:ascii="Times New Roman" w:hAnsi="Times New Roman" w:cs="Times New Roman"/>
          <w:b/>
          <w:bCs/>
          <w:color w:val="auto"/>
          <w:sz w:val="28"/>
          <w:szCs w:val="28"/>
          <w:lang w:val="ru-RU"/>
        </w:rPr>
        <w:lastRenderedPageBreak/>
        <w:t>Заключение</w:t>
      </w:r>
      <w:bookmarkEnd w:id="9"/>
    </w:p>
    <w:p w14:paraId="750DD1D4" w14:textId="6BE6CA39" w:rsidR="00D43908" w:rsidRDefault="00156C69" w:rsidP="00D43908">
      <w:pPr>
        <w:widowControl w:val="0"/>
        <w:autoSpaceDE w:val="0"/>
        <w:autoSpaceDN w:val="0"/>
        <w:adjustRightInd w:val="0"/>
        <w:spacing w:line="360" w:lineRule="auto"/>
        <w:ind w:left="283" w:right="113" w:firstLine="1004"/>
        <w:jc w:val="both"/>
        <w:rPr>
          <w:rFonts w:eastAsiaTheme="minorHAnsi"/>
          <w:sz w:val="28"/>
          <w:szCs w:val="28"/>
          <w:lang w:val="ru-RU"/>
        </w:rPr>
      </w:pPr>
      <w:r w:rsidRPr="007070A0">
        <w:rPr>
          <w:rFonts w:eastAsiaTheme="minorHAnsi"/>
          <w:sz w:val="28"/>
          <w:szCs w:val="28"/>
          <w:lang w:val="ru-RU"/>
        </w:rPr>
        <w:t xml:space="preserve">Подводя итог курсовой работы, необходимо провести обобщение глав и параграфов, которые раскрывают основные </w:t>
      </w:r>
      <w:r w:rsidR="00D43908">
        <w:rPr>
          <w:rFonts w:eastAsiaTheme="minorHAnsi"/>
          <w:sz w:val="28"/>
          <w:szCs w:val="28"/>
          <w:lang w:val="ru-RU"/>
        </w:rPr>
        <w:t xml:space="preserve">аспекты изучения </w:t>
      </w:r>
      <w:r w:rsidR="00472FEC">
        <w:rPr>
          <w:rFonts w:eastAsiaTheme="minorHAnsi"/>
          <w:sz w:val="28"/>
          <w:szCs w:val="28"/>
          <w:lang w:val="ru-RU"/>
        </w:rPr>
        <w:t>конституционно-правового института общественных объединений</w:t>
      </w:r>
      <w:r w:rsidRPr="007070A0">
        <w:rPr>
          <w:rFonts w:eastAsiaTheme="minorHAnsi"/>
          <w:sz w:val="28"/>
          <w:szCs w:val="28"/>
          <w:lang w:val="ru-RU"/>
        </w:rPr>
        <w:t>,</w:t>
      </w:r>
      <w:r w:rsidR="00D43908">
        <w:rPr>
          <w:rFonts w:eastAsiaTheme="minorHAnsi"/>
          <w:sz w:val="28"/>
          <w:szCs w:val="28"/>
          <w:lang w:val="ru-RU"/>
        </w:rPr>
        <w:t xml:space="preserve"> </w:t>
      </w:r>
      <w:r w:rsidR="003D779B">
        <w:rPr>
          <w:rFonts w:eastAsiaTheme="minorHAnsi"/>
          <w:sz w:val="28"/>
          <w:szCs w:val="28"/>
          <w:lang w:val="ru-RU"/>
        </w:rPr>
        <w:t>его</w:t>
      </w:r>
      <w:r w:rsidR="00D43908">
        <w:rPr>
          <w:rFonts w:eastAsiaTheme="minorHAnsi"/>
          <w:sz w:val="28"/>
          <w:szCs w:val="28"/>
          <w:lang w:val="ru-RU"/>
        </w:rPr>
        <w:t xml:space="preserve"> сущность и проблематику</w:t>
      </w:r>
      <w:r w:rsidRPr="007070A0">
        <w:rPr>
          <w:rFonts w:eastAsiaTheme="minorHAnsi"/>
          <w:sz w:val="28"/>
          <w:szCs w:val="28"/>
          <w:lang w:val="ru-RU"/>
        </w:rPr>
        <w:t>. Преобразования в праве, направленные на выстраивание качественно</w:t>
      </w:r>
      <w:r w:rsidR="00D43908">
        <w:rPr>
          <w:rFonts w:eastAsiaTheme="minorHAnsi"/>
          <w:sz w:val="28"/>
          <w:szCs w:val="28"/>
          <w:lang w:val="ru-RU"/>
        </w:rPr>
        <w:t>й</w:t>
      </w:r>
      <w:r w:rsidRPr="007070A0">
        <w:rPr>
          <w:rFonts w:eastAsiaTheme="minorHAnsi"/>
          <w:sz w:val="28"/>
          <w:szCs w:val="28"/>
          <w:lang w:val="ru-RU"/>
        </w:rPr>
        <w:t xml:space="preserve"> </w:t>
      </w:r>
      <w:r w:rsidR="00D43908">
        <w:rPr>
          <w:rFonts w:eastAsiaTheme="minorHAnsi"/>
          <w:sz w:val="28"/>
          <w:szCs w:val="28"/>
          <w:lang w:val="ru-RU"/>
        </w:rPr>
        <w:t xml:space="preserve">системы </w:t>
      </w:r>
      <w:r w:rsidR="003D779B">
        <w:rPr>
          <w:rFonts w:eastAsiaTheme="minorHAnsi"/>
          <w:sz w:val="28"/>
          <w:szCs w:val="28"/>
          <w:lang w:val="ru-RU"/>
        </w:rPr>
        <w:t>реализации</w:t>
      </w:r>
      <w:r w:rsidR="00D43908">
        <w:rPr>
          <w:rFonts w:eastAsiaTheme="minorHAnsi"/>
          <w:sz w:val="28"/>
          <w:szCs w:val="28"/>
          <w:lang w:val="ru-RU"/>
        </w:rPr>
        <w:t xml:space="preserve"> и применения </w:t>
      </w:r>
      <w:r w:rsidR="003D779B">
        <w:rPr>
          <w:rFonts w:eastAsiaTheme="minorHAnsi"/>
          <w:sz w:val="28"/>
          <w:szCs w:val="28"/>
          <w:lang w:val="ru-RU"/>
        </w:rPr>
        <w:t xml:space="preserve">конституционных прав </w:t>
      </w:r>
      <w:r w:rsidR="00472FEC">
        <w:rPr>
          <w:rFonts w:eastAsiaTheme="minorHAnsi"/>
          <w:sz w:val="28"/>
          <w:szCs w:val="28"/>
          <w:lang w:val="ru-RU"/>
        </w:rPr>
        <w:t xml:space="preserve">человека и гражданина </w:t>
      </w:r>
      <w:r w:rsidR="003D779B">
        <w:rPr>
          <w:rFonts w:eastAsiaTheme="minorHAnsi"/>
          <w:sz w:val="28"/>
          <w:szCs w:val="28"/>
          <w:lang w:val="ru-RU"/>
        </w:rPr>
        <w:t>на практике</w:t>
      </w:r>
      <w:r w:rsidR="00D43908">
        <w:rPr>
          <w:rFonts w:eastAsiaTheme="minorHAnsi"/>
          <w:sz w:val="28"/>
          <w:szCs w:val="28"/>
          <w:lang w:val="ru-RU"/>
        </w:rPr>
        <w:t xml:space="preserve">, охватили и </w:t>
      </w:r>
      <w:r w:rsidRPr="007070A0">
        <w:rPr>
          <w:rFonts w:eastAsiaTheme="minorHAnsi"/>
          <w:sz w:val="28"/>
          <w:szCs w:val="28"/>
          <w:lang w:val="ru-RU"/>
        </w:rPr>
        <w:t>механизм</w:t>
      </w:r>
      <w:r w:rsidR="00D43908">
        <w:rPr>
          <w:rFonts w:eastAsiaTheme="minorHAnsi"/>
          <w:sz w:val="28"/>
          <w:szCs w:val="28"/>
          <w:lang w:val="ru-RU"/>
        </w:rPr>
        <w:t xml:space="preserve"> </w:t>
      </w:r>
      <w:r w:rsidR="003D779B">
        <w:rPr>
          <w:rFonts w:eastAsiaTheme="minorHAnsi"/>
          <w:sz w:val="28"/>
          <w:szCs w:val="28"/>
          <w:lang w:val="ru-RU"/>
        </w:rPr>
        <w:t xml:space="preserve">реализации конституционного права на </w:t>
      </w:r>
      <w:r w:rsidR="00472FEC">
        <w:rPr>
          <w:rFonts w:eastAsiaTheme="minorHAnsi"/>
          <w:sz w:val="28"/>
          <w:szCs w:val="28"/>
          <w:lang w:val="ru-RU"/>
        </w:rPr>
        <w:t>объединение</w:t>
      </w:r>
      <w:r w:rsidR="00D43908">
        <w:rPr>
          <w:rFonts w:eastAsiaTheme="minorHAnsi"/>
          <w:sz w:val="28"/>
          <w:szCs w:val="28"/>
          <w:lang w:val="ru-RU"/>
        </w:rPr>
        <w:t xml:space="preserve">. Главной целью </w:t>
      </w:r>
      <w:r w:rsidR="00EB0B05">
        <w:rPr>
          <w:rFonts w:eastAsiaTheme="minorHAnsi"/>
          <w:sz w:val="28"/>
          <w:szCs w:val="28"/>
          <w:lang w:val="ru-RU"/>
        </w:rPr>
        <w:t xml:space="preserve">законодательного регулирования конституционного права на </w:t>
      </w:r>
      <w:r w:rsidR="00472FEC">
        <w:rPr>
          <w:rFonts w:eastAsiaTheme="minorHAnsi"/>
          <w:sz w:val="28"/>
          <w:szCs w:val="28"/>
          <w:lang w:val="ru-RU"/>
        </w:rPr>
        <w:t>объединение</w:t>
      </w:r>
      <w:r w:rsidR="00D43908">
        <w:rPr>
          <w:rFonts w:eastAsiaTheme="minorHAnsi"/>
          <w:sz w:val="28"/>
          <w:szCs w:val="28"/>
          <w:lang w:val="ru-RU"/>
        </w:rPr>
        <w:t xml:space="preserve"> является необходимость </w:t>
      </w:r>
      <w:r w:rsidR="00EB0B05">
        <w:rPr>
          <w:rFonts w:eastAsiaTheme="minorHAnsi"/>
          <w:sz w:val="28"/>
          <w:szCs w:val="28"/>
          <w:lang w:val="ru-RU"/>
        </w:rPr>
        <w:t>соблюдения и защиты прав и свобод всех граждан, организаций и государства</w:t>
      </w:r>
      <w:r w:rsidR="00D43908">
        <w:rPr>
          <w:rFonts w:eastAsiaTheme="minorHAnsi"/>
          <w:sz w:val="28"/>
          <w:szCs w:val="28"/>
          <w:lang w:val="ru-RU"/>
        </w:rPr>
        <w:t xml:space="preserve">, </w:t>
      </w:r>
      <w:r w:rsidR="00EB0B05">
        <w:rPr>
          <w:rFonts w:eastAsiaTheme="minorHAnsi"/>
          <w:sz w:val="28"/>
          <w:szCs w:val="28"/>
          <w:lang w:val="ru-RU"/>
        </w:rPr>
        <w:t>что представляется достаточно затруднительным в современных условиях</w:t>
      </w:r>
      <w:r w:rsidR="00D43908">
        <w:rPr>
          <w:rFonts w:eastAsiaTheme="minorHAnsi"/>
          <w:sz w:val="28"/>
          <w:szCs w:val="28"/>
          <w:lang w:val="ru-RU"/>
        </w:rPr>
        <w:t xml:space="preserve">. </w:t>
      </w:r>
    </w:p>
    <w:p w14:paraId="5802A6D3" w14:textId="51593EF0" w:rsidR="00EB0B05" w:rsidRDefault="00EB0B05" w:rsidP="005C72C8">
      <w:pPr>
        <w:widowControl w:val="0"/>
        <w:autoSpaceDE w:val="0"/>
        <w:autoSpaceDN w:val="0"/>
        <w:adjustRightInd w:val="0"/>
        <w:spacing w:line="360" w:lineRule="auto"/>
        <w:ind w:left="283" w:right="113" w:firstLine="1004"/>
        <w:jc w:val="both"/>
        <w:rPr>
          <w:rFonts w:eastAsiaTheme="minorHAnsi"/>
          <w:sz w:val="28"/>
          <w:szCs w:val="28"/>
          <w:lang w:val="ru-RU"/>
        </w:rPr>
      </w:pPr>
      <w:r>
        <w:rPr>
          <w:rFonts w:eastAsiaTheme="minorHAnsi"/>
          <w:sz w:val="28"/>
          <w:szCs w:val="28"/>
          <w:lang w:val="ru-RU"/>
        </w:rPr>
        <w:t xml:space="preserve">Многогранность и комплексность </w:t>
      </w:r>
      <w:r w:rsidR="00472FEC">
        <w:rPr>
          <w:rFonts w:eastAsiaTheme="minorHAnsi"/>
          <w:sz w:val="28"/>
          <w:szCs w:val="28"/>
          <w:lang w:val="ru-RU"/>
        </w:rPr>
        <w:t>института общественных объединений</w:t>
      </w:r>
      <w:r w:rsidR="00BA69CC">
        <w:rPr>
          <w:rFonts w:eastAsiaTheme="minorHAnsi"/>
          <w:sz w:val="28"/>
          <w:szCs w:val="28"/>
          <w:lang w:val="ru-RU"/>
        </w:rPr>
        <w:t xml:space="preserve"> до настоящего времени не позволяет ученым-правоведам выработать единый подход к понимаю </w:t>
      </w:r>
      <w:r w:rsidR="00472FEC">
        <w:rPr>
          <w:rFonts w:eastAsiaTheme="minorHAnsi"/>
          <w:sz w:val="28"/>
          <w:szCs w:val="28"/>
          <w:lang w:val="ru-RU"/>
        </w:rPr>
        <w:t xml:space="preserve">его </w:t>
      </w:r>
      <w:r w:rsidR="00BA69CC">
        <w:rPr>
          <w:rFonts w:eastAsiaTheme="minorHAnsi"/>
          <w:sz w:val="28"/>
          <w:szCs w:val="28"/>
          <w:lang w:val="ru-RU"/>
        </w:rPr>
        <w:t xml:space="preserve">сущности </w:t>
      </w:r>
      <w:r w:rsidR="00472FEC">
        <w:rPr>
          <w:rFonts w:eastAsiaTheme="minorHAnsi"/>
          <w:sz w:val="28"/>
          <w:szCs w:val="28"/>
          <w:lang w:val="ru-RU"/>
        </w:rPr>
        <w:t>и</w:t>
      </w:r>
      <w:r w:rsidR="00BA69CC">
        <w:rPr>
          <w:rFonts w:eastAsiaTheme="minorHAnsi"/>
          <w:sz w:val="28"/>
          <w:szCs w:val="28"/>
          <w:lang w:val="ru-RU"/>
        </w:rPr>
        <w:t xml:space="preserve"> происхождения, что затрудняет обретение консенсуса и по другим значимым аспектам данного вопроса. Противоречия заметны и в подходе законодателя к урегулированию механизма реализации права на информацию и его защиты в Российской Федерации.</w:t>
      </w:r>
    </w:p>
    <w:p w14:paraId="5DEB4EAD" w14:textId="6DA714B1" w:rsidR="005C72C8" w:rsidRDefault="00D43908" w:rsidP="005C72C8">
      <w:pPr>
        <w:widowControl w:val="0"/>
        <w:autoSpaceDE w:val="0"/>
        <w:autoSpaceDN w:val="0"/>
        <w:adjustRightInd w:val="0"/>
        <w:spacing w:line="360" w:lineRule="auto"/>
        <w:ind w:left="283" w:right="113" w:firstLine="1004"/>
        <w:jc w:val="both"/>
        <w:rPr>
          <w:rFonts w:eastAsiaTheme="minorHAnsi"/>
          <w:sz w:val="28"/>
          <w:szCs w:val="28"/>
          <w:lang w:val="ru-RU"/>
        </w:rPr>
      </w:pPr>
      <w:r>
        <w:rPr>
          <w:rFonts w:eastAsiaTheme="minorHAnsi"/>
          <w:sz w:val="28"/>
          <w:szCs w:val="28"/>
          <w:lang w:val="ru-RU"/>
        </w:rPr>
        <w:t xml:space="preserve">Очевидным является и правозащитный характер </w:t>
      </w:r>
      <w:r w:rsidR="00BA69CC">
        <w:rPr>
          <w:rFonts w:eastAsiaTheme="minorHAnsi"/>
          <w:sz w:val="28"/>
          <w:szCs w:val="28"/>
          <w:lang w:val="ru-RU"/>
        </w:rPr>
        <w:t xml:space="preserve">реализации конституционного права на </w:t>
      </w:r>
      <w:r w:rsidR="00472FEC">
        <w:rPr>
          <w:rFonts w:eastAsiaTheme="minorHAnsi"/>
          <w:sz w:val="28"/>
          <w:szCs w:val="28"/>
          <w:lang w:val="ru-RU"/>
        </w:rPr>
        <w:t>объединение</w:t>
      </w:r>
      <w:r>
        <w:rPr>
          <w:rFonts w:eastAsiaTheme="minorHAnsi"/>
          <w:sz w:val="28"/>
          <w:szCs w:val="28"/>
          <w:lang w:val="ru-RU"/>
        </w:rPr>
        <w:t xml:space="preserve">, так как </w:t>
      </w:r>
      <w:r w:rsidR="00472FEC">
        <w:rPr>
          <w:rFonts w:eastAsiaTheme="minorHAnsi"/>
          <w:sz w:val="28"/>
          <w:szCs w:val="28"/>
          <w:lang w:val="ru-RU"/>
        </w:rPr>
        <w:t>поддержка, которую оказывают объединения граждан</w:t>
      </w:r>
      <w:r w:rsidR="00BA69CC">
        <w:rPr>
          <w:rFonts w:eastAsiaTheme="minorHAnsi"/>
          <w:sz w:val="28"/>
          <w:szCs w:val="28"/>
          <w:lang w:val="ru-RU"/>
        </w:rPr>
        <w:t xml:space="preserve"> по тем или иным значимым вопросам</w:t>
      </w:r>
      <w:r w:rsidR="00472FEC">
        <w:rPr>
          <w:rFonts w:eastAsiaTheme="minorHAnsi"/>
          <w:sz w:val="28"/>
          <w:szCs w:val="28"/>
          <w:lang w:val="ru-RU"/>
        </w:rPr>
        <w:t>,</w:t>
      </w:r>
      <w:r w:rsidR="00BA69CC">
        <w:rPr>
          <w:rFonts w:eastAsiaTheme="minorHAnsi"/>
          <w:sz w:val="28"/>
          <w:szCs w:val="28"/>
          <w:lang w:val="ru-RU"/>
        </w:rPr>
        <w:t xml:space="preserve"> дает преимущество ее обладателям в вопросах защиты своих прав и свобод, как в частно-правовых, так и в публично-правовых спорах</w:t>
      </w:r>
      <w:r w:rsidR="005C72C8">
        <w:rPr>
          <w:rFonts w:eastAsiaTheme="minorHAnsi"/>
          <w:sz w:val="28"/>
          <w:szCs w:val="28"/>
          <w:lang w:val="ru-RU"/>
        </w:rPr>
        <w:t xml:space="preserve">. </w:t>
      </w:r>
      <w:r w:rsidR="00156C69" w:rsidRPr="007070A0">
        <w:rPr>
          <w:rFonts w:eastAsiaTheme="minorHAnsi"/>
          <w:sz w:val="28"/>
          <w:szCs w:val="28"/>
          <w:lang w:val="ru-RU"/>
        </w:rPr>
        <w:t>Разумеется</w:t>
      </w:r>
      <w:r w:rsidR="005C72C8">
        <w:rPr>
          <w:rFonts w:eastAsiaTheme="minorHAnsi"/>
          <w:sz w:val="28"/>
          <w:szCs w:val="28"/>
          <w:lang w:val="ru-RU"/>
        </w:rPr>
        <w:t>,</w:t>
      </w:r>
      <w:r w:rsidR="00156C69" w:rsidRPr="007070A0">
        <w:rPr>
          <w:rFonts w:eastAsiaTheme="minorHAnsi"/>
          <w:sz w:val="28"/>
          <w:szCs w:val="28"/>
          <w:lang w:val="ru-RU"/>
        </w:rPr>
        <w:t xml:space="preserve"> </w:t>
      </w:r>
      <w:r w:rsidR="005C72C8">
        <w:rPr>
          <w:rFonts w:eastAsiaTheme="minorHAnsi"/>
          <w:sz w:val="28"/>
          <w:szCs w:val="28"/>
          <w:lang w:val="ru-RU"/>
        </w:rPr>
        <w:t xml:space="preserve">необходимо и наличие границ, в рамках </w:t>
      </w:r>
      <w:r w:rsidR="00BA69CC">
        <w:rPr>
          <w:rFonts w:eastAsiaTheme="minorHAnsi"/>
          <w:sz w:val="28"/>
          <w:szCs w:val="28"/>
          <w:lang w:val="ru-RU"/>
        </w:rPr>
        <w:t>возможна реализация прав и свобод отдельного человека и гражданина</w:t>
      </w:r>
      <w:r w:rsidR="005C72C8">
        <w:rPr>
          <w:rFonts w:eastAsiaTheme="minorHAnsi"/>
          <w:sz w:val="28"/>
          <w:szCs w:val="28"/>
          <w:lang w:val="ru-RU"/>
        </w:rPr>
        <w:t>.</w:t>
      </w:r>
      <w:r w:rsidR="00156C69" w:rsidRPr="007070A0">
        <w:rPr>
          <w:rFonts w:eastAsiaTheme="minorHAnsi"/>
          <w:sz w:val="28"/>
          <w:szCs w:val="28"/>
          <w:lang w:val="ru-RU"/>
        </w:rPr>
        <w:t xml:space="preserve"> </w:t>
      </w:r>
      <w:r w:rsidR="00BA69CC">
        <w:rPr>
          <w:rFonts w:eastAsiaTheme="minorHAnsi"/>
          <w:sz w:val="28"/>
          <w:szCs w:val="28"/>
          <w:lang w:val="ru-RU"/>
        </w:rPr>
        <w:t xml:space="preserve">Наличие законодательных пределов и ограничений права на </w:t>
      </w:r>
      <w:r w:rsidR="00472FEC">
        <w:rPr>
          <w:rFonts w:eastAsiaTheme="minorHAnsi"/>
          <w:sz w:val="28"/>
          <w:szCs w:val="28"/>
          <w:lang w:val="ru-RU"/>
        </w:rPr>
        <w:t>объединение</w:t>
      </w:r>
      <w:r w:rsidR="00BA69CC">
        <w:rPr>
          <w:rFonts w:eastAsiaTheme="minorHAnsi"/>
          <w:sz w:val="28"/>
          <w:szCs w:val="28"/>
          <w:lang w:val="ru-RU"/>
        </w:rPr>
        <w:t xml:space="preserve"> позволяет уровнять всех участников </w:t>
      </w:r>
      <w:r w:rsidR="00340759">
        <w:rPr>
          <w:rFonts w:eastAsiaTheme="minorHAnsi"/>
          <w:sz w:val="28"/>
          <w:szCs w:val="28"/>
          <w:lang w:val="ru-RU"/>
        </w:rPr>
        <w:t xml:space="preserve">правоотношений </w:t>
      </w:r>
      <w:r w:rsidR="00BA69CC">
        <w:rPr>
          <w:rFonts w:eastAsiaTheme="minorHAnsi"/>
          <w:sz w:val="28"/>
          <w:szCs w:val="28"/>
          <w:lang w:val="ru-RU"/>
        </w:rPr>
        <w:t xml:space="preserve">и определить разумные рамки пользования </w:t>
      </w:r>
      <w:r w:rsidR="00340759">
        <w:rPr>
          <w:rFonts w:eastAsiaTheme="minorHAnsi"/>
          <w:sz w:val="28"/>
          <w:szCs w:val="28"/>
          <w:lang w:val="ru-RU"/>
        </w:rPr>
        <w:t>правом на объединение</w:t>
      </w:r>
      <w:r w:rsidR="005C72C8">
        <w:rPr>
          <w:rFonts w:eastAsiaTheme="minorHAnsi"/>
          <w:sz w:val="28"/>
          <w:szCs w:val="28"/>
          <w:lang w:val="ru-RU"/>
        </w:rPr>
        <w:t>.</w:t>
      </w:r>
    </w:p>
    <w:p w14:paraId="795DC5EE" w14:textId="77777777" w:rsidR="00B70095" w:rsidRDefault="00B70095" w:rsidP="005C72C8">
      <w:pPr>
        <w:widowControl w:val="0"/>
        <w:autoSpaceDE w:val="0"/>
        <w:autoSpaceDN w:val="0"/>
        <w:adjustRightInd w:val="0"/>
        <w:spacing w:line="360" w:lineRule="auto"/>
        <w:ind w:left="283" w:right="113" w:firstLine="1004"/>
        <w:jc w:val="both"/>
        <w:rPr>
          <w:rFonts w:eastAsiaTheme="minorHAnsi"/>
          <w:sz w:val="28"/>
          <w:szCs w:val="28"/>
          <w:lang w:val="ru-RU"/>
        </w:rPr>
      </w:pPr>
      <w:r w:rsidRPr="00B70095">
        <w:rPr>
          <w:rFonts w:eastAsiaTheme="minorHAnsi"/>
          <w:sz w:val="28"/>
          <w:szCs w:val="28"/>
          <w:lang w:val="ru-RU"/>
        </w:rPr>
        <w:t xml:space="preserve">Конституционно-правовая база устанавливает права, обязанности и </w:t>
      </w:r>
      <w:r w:rsidRPr="00B70095">
        <w:rPr>
          <w:rFonts w:eastAsiaTheme="minorHAnsi"/>
          <w:sz w:val="28"/>
          <w:szCs w:val="28"/>
          <w:lang w:val="ru-RU"/>
        </w:rPr>
        <w:lastRenderedPageBreak/>
        <w:t xml:space="preserve">ответственность общественных объединений, в том числе политических партий, в </w:t>
      </w:r>
      <w:r>
        <w:rPr>
          <w:rFonts w:eastAsiaTheme="minorHAnsi"/>
          <w:sz w:val="28"/>
          <w:szCs w:val="28"/>
          <w:lang w:val="ru-RU"/>
        </w:rPr>
        <w:t>Российской Федерации</w:t>
      </w:r>
      <w:r w:rsidRPr="00B70095">
        <w:rPr>
          <w:rFonts w:eastAsiaTheme="minorHAnsi"/>
          <w:sz w:val="28"/>
          <w:szCs w:val="28"/>
          <w:lang w:val="ru-RU"/>
        </w:rPr>
        <w:t xml:space="preserve">. Она определяет порядок создания, регистрации и деятельности общественных объединений, а также критерии и механизмы их конституционно-правовой ответственности. Эта система имеет важное значение, поскольку обеспечивает правовую основу деятельности общественных объединений, гарантирует соблюдение ими Конституции и других законов, защищает права и свободы их членов и общества в целом. Она также способствует развитию демократического и плюралистического общества, где граждане могут участвовать в общественных делах, выражать свое мнение и интересы, привлекать к ответственности власть имущих. </w:t>
      </w:r>
    </w:p>
    <w:p w14:paraId="0A747187" w14:textId="5D53F7FE" w:rsidR="00B70095" w:rsidRDefault="00B70095" w:rsidP="005C72C8">
      <w:pPr>
        <w:widowControl w:val="0"/>
        <w:autoSpaceDE w:val="0"/>
        <w:autoSpaceDN w:val="0"/>
        <w:adjustRightInd w:val="0"/>
        <w:spacing w:line="360" w:lineRule="auto"/>
        <w:ind w:left="283" w:right="113" w:firstLine="1004"/>
        <w:jc w:val="both"/>
        <w:rPr>
          <w:rFonts w:eastAsiaTheme="minorHAnsi"/>
          <w:sz w:val="28"/>
          <w:szCs w:val="28"/>
          <w:lang w:val="ru-RU"/>
        </w:rPr>
      </w:pPr>
      <w:r w:rsidRPr="00B70095">
        <w:rPr>
          <w:rFonts w:eastAsiaTheme="minorHAnsi"/>
          <w:sz w:val="28"/>
          <w:szCs w:val="28"/>
          <w:lang w:val="ru-RU"/>
        </w:rPr>
        <w:t>Без четкой и эффективной конституционно-правовой базы общественные объединения могут столкнуться с произвольным или дискриминационным обращением, ограничениями или преследованиями, что может подорвать их легитимность и эффективность, а также верховенство закона и демократию в стране.</w:t>
      </w:r>
    </w:p>
    <w:p w14:paraId="58C8185E" w14:textId="77777777" w:rsidR="00BC0E44" w:rsidRPr="007070A0" w:rsidRDefault="00156C69" w:rsidP="00927960">
      <w:pPr>
        <w:spacing w:after="200" w:line="276" w:lineRule="auto"/>
        <w:ind w:left="283" w:right="113"/>
        <w:rPr>
          <w:b/>
          <w:bCs/>
          <w:color w:val="000000"/>
          <w:sz w:val="28"/>
          <w:szCs w:val="28"/>
          <w:shd w:val="clear" w:color="auto" w:fill="FFFFFF"/>
          <w:lang w:val="ru-RU"/>
        </w:rPr>
      </w:pPr>
      <w:r w:rsidRPr="007070A0">
        <w:rPr>
          <w:rFonts w:eastAsiaTheme="minorHAnsi"/>
          <w:color w:val="000000"/>
          <w:sz w:val="28"/>
          <w:szCs w:val="28"/>
          <w:shd w:val="clear" w:color="auto" w:fill="FFFFFF"/>
          <w:lang w:val="ru-RU"/>
        </w:rPr>
        <w:br w:type="page"/>
      </w:r>
    </w:p>
    <w:p w14:paraId="43217B04" w14:textId="62DECA95" w:rsidR="00415B37" w:rsidRPr="00415B37" w:rsidRDefault="00415B37" w:rsidP="00415B37">
      <w:pPr>
        <w:pStyle w:val="Heading1"/>
        <w:ind w:left="283" w:right="113"/>
        <w:jc w:val="center"/>
        <w:rPr>
          <w:rFonts w:ascii="Times New Roman" w:hAnsi="Times New Roman" w:cs="Times New Roman"/>
          <w:b/>
          <w:bCs/>
          <w:color w:val="000000"/>
          <w:sz w:val="28"/>
          <w:szCs w:val="28"/>
          <w:lang w:val="ru-RU"/>
        </w:rPr>
      </w:pPr>
      <w:bookmarkStart w:id="10" w:name="_Toc133098175"/>
      <w:r w:rsidRPr="00415B37">
        <w:rPr>
          <w:rFonts w:ascii="Times New Roman" w:eastAsia="Calibri" w:hAnsi="Times New Roman" w:cs="Times New Roman"/>
          <w:b/>
          <w:bCs/>
          <w:noProof/>
          <w:color w:val="auto"/>
          <w:sz w:val="28"/>
          <w:szCs w:val="28"/>
          <w:lang w:val="ru-RU"/>
        </w:rPr>
        <w:lastRenderedPageBreak/>
        <w:t>Список использованных нормативных правовых актов</w:t>
      </w:r>
      <w:r>
        <w:rPr>
          <w:rFonts w:ascii="Times New Roman" w:eastAsia="Calibri" w:hAnsi="Times New Roman" w:cs="Times New Roman"/>
          <w:b/>
          <w:bCs/>
          <w:noProof/>
          <w:color w:val="auto"/>
          <w:sz w:val="28"/>
          <w:szCs w:val="28"/>
          <w:lang w:val="ru-RU"/>
        </w:rPr>
        <w:t xml:space="preserve"> и</w:t>
      </w:r>
      <w:r w:rsidRPr="00415B37">
        <w:rPr>
          <w:rFonts w:ascii="Times New Roman" w:eastAsia="Calibri" w:hAnsi="Times New Roman" w:cs="Times New Roman"/>
          <w:b/>
          <w:bCs/>
          <w:noProof/>
          <w:color w:val="auto"/>
          <w:sz w:val="28"/>
          <w:szCs w:val="28"/>
          <w:lang w:val="ru-RU"/>
        </w:rPr>
        <w:t xml:space="preserve"> специальной литературы</w:t>
      </w:r>
      <w:bookmarkEnd w:id="10"/>
      <w:r w:rsidRPr="00415B37">
        <w:rPr>
          <w:rFonts w:ascii="Times New Roman" w:eastAsia="Calibri" w:hAnsi="Times New Roman" w:cs="Times New Roman"/>
          <w:b/>
          <w:bCs/>
          <w:noProof/>
          <w:color w:val="auto"/>
          <w:sz w:val="28"/>
          <w:szCs w:val="28"/>
          <w:lang w:val="ru-RU"/>
        </w:rPr>
        <w:t xml:space="preserve"> </w:t>
      </w:r>
    </w:p>
    <w:p w14:paraId="4BB57628" w14:textId="417BBD7F" w:rsidR="00784E2B" w:rsidRPr="00A15D94" w:rsidRDefault="00156C69" w:rsidP="00A15D94">
      <w:pPr>
        <w:pStyle w:val="FootnoteText"/>
        <w:spacing w:before="240" w:line="360" w:lineRule="auto"/>
        <w:ind w:left="283" w:right="113"/>
        <w:jc w:val="center"/>
        <w:rPr>
          <w:rFonts w:ascii="Times New Roman" w:hAnsi="Times New Roman"/>
          <w:b/>
          <w:bCs/>
          <w:sz w:val="28"/>
          <w:szCs w:val="28"/>
        </w:rPr>
      </w:pPr>
      <w:bookmarkStart w:id="11" w:name="_Toc118642895"/>
      <w:bookmarkStart w:id="12" w:name="_Toc119614231"/>
      <w:r w:rsidRPr="00A15D94">
        <w:rPr>
          <w:rFonts w:ascii="Times New Roman" w:hAnsi="Times New Roman"/>
          <w:b/>
          <w:bCs/>
          <w:sz w:val="28"/>
          <w:szCs w:val="28"/>
        </w:rPr>
        <w:t>Список нормативно-правовых актов</w:t>
      </w:r>
      <w:bookmarkEnd w:id="11"/>
      <w:bookmarkEnd w:id="12"/>
    </w:p>
    <w:p w14:paraId="217408F6" w14:textId="77777777" w:rsidR="008D3E2D" w:rsidRPr="00B70095" w:rsidRDefault="008D3E2D" w:rsidP="00B70095">
      <w:pPr>
        <w:pStyle w:val="ListParagraph"/>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 xml:space="preserve">"Всеобщая декларация прав человека" (принята Генеральной Ассамблеей ООН 10.12.1948) // "Российская газета", N 67, 05.04.1995; </w:t>
      </w:r>
    </w:p>
    <w:p w14:paraId="66AC1A60" w14:textId="77777777" w:rsidR="008D3E2D" w:rsidRPr="00B70095" w:rsidRDefault="008D3E2D" w:rsidP="00B70095">
      <w:pPr>
        <w:pStyle w:val="ListParagraph"/>
        <w:numPr>
          <w:ilvl w:val="0"/>
          <w:numId w:val="23"/>
        </w:numPr>
        <w:shd w:val="clear" w:color="auto" w:fill="FFFFFF"/>
        <w:spacing w:line="360" w:lineRule="auto"/>
        <w:ind w:left="643" w:right="113"/>
        <w:jc w:val="both"/>
        <w:rPr>
          <w:rFonts w:ascii="Times New Roman" w:hAnsi="Times New Roman"/>
          <w:color w:val="000000"/>
          <w:sz w:val="28"/>
          <w:szCs w:val="28"/>
        </w:rPr>
      </w:pPr>
      <w:r w:rsidRPr="00B70095">
        <w:rPr>
          <w:rFonts w:ascii="Times New Roman" w:hAnsi="Times New Roman"/>
          <w:color w:val="000000"/>
          <w:sz w:val="28"/>
          <w:szCs w:val="28"/>
        </w:rPr>
        <w:t xml:space="preserve">Конвенция N 151 Международной организации труда "О защите права на организацию и процедурах определения условий занятости на государственной службе" // </w:t>
      </w:r>
      <w:r w:rsidRPr="00B70095">
        <w:rPr>
          <w:rFonts w:ascii="Times New Roman" w:hAnsi="Times New Roman"/>
          <w:color w:val="000000"/>
          <w:sz w:val="28"/>
          <w:szCs w:val="28"/>
          <w:shd w:val="clear" w:color="auto" w:fill="FFFFFF"/>
        </w:rPr>
        <w:t>Собрание законодательства РФ. 22 февраля 2016 г. N 8. Ст. 1052;</w:t>
      </w:r>
    </w:p>
    <w:p w14:paraId="013AB67A" w14:textId="77777777" w:rsidR="008D3E2D" w:rsidRPr="00B70095" w:rsidRDefault="008D3E2D" w:rsidP="00B70095">
      <w:pPr>
        <w:pStyle w:val="ListParagraph"/>
        <w:numPr>
          <w:ilvl w:val="0"/>
          <w:numId w:val="23"/>
        </w:numPr>
        <w:shd w:val="clear" w:color="auto" w:fill="FFFFFF"/>
        <w:spacing w:line="360" w:lineRule="auto"/>
        <w:ind w:left="643" w:right="113"/>
        <w:jc w:val="both"/>
        <w:rPr>
          <w:rFonts w:ascii="Times New Roman" w:hAnsi="Times New Roman"/>
          <w:color w:val="000000"/>
          <w:sz w:val="28"/>
          <w:szCs w:val="28"/>
        </w:rPr>
      </w:pPr>
      <w:r w:rsidRPr="00B70095">
        <w:rPr>
          <w:rFonts w:ascii="Times New Roman" w:hAnsi="Times New Roman"/>
          <w:color w:val="000000"/>
          <w:sz w:val="28"/>
          <w:szCs w:val="28"/>
          <w:shd w:val="clear" w:color="auto" w:fill="FFFFFF"/>
        </w:rPr>
        <w:t>"Международный пакт о гражданских и политических правах" // "Ведомости Верховного Совета СССР", 28.04.1976, N 17, ст. 291;</w:t>
      </w:r>
    </w:p>
    <w:p w14:paraId="789EEBED" w14:textId="21A63B39" w:rsidR="008D3E2D" w:rsidRPr="00B70095" w:rsidRDefault="008D3E2D" w:rsidP="00B70095">
      <w:pPr>
        <w:pStyle w:val="ListParagraph"/>
        <w:numPr>
          <w:ilvl w:val="0"/>
          <w:numId w:val="23"/>
        </w:numPr>
        <w:shd w:val="clear" w:color="auto" w:fill="FFFFFF"/>
        <w:spacing w:line="360" w:lineRule="auto"/>
        <w:ind w:left="643" w:right="113"/>
        <w:jc w:val="both"/>
        <w:rPr>
          <w:rFonts w:ascii="Times New Roman" w:hAnsi="Times New Roman"/>
          <w:color w:val="000000"/>
          <w:sz w:val="28"/>
          <w:szCs w:val="28"/>
        </w:rPr>
      </w:pPr>
      <w:r w:rsidRPr="00B70095">
        <w:rPr>
          <w:rFonts w:ascii="Times New Roman" w:hAnsi="Times New Roman"/>
          <w:color w:val="000000"/>
          <w:sz w:val="28"/>
          <w:szCs w:val="28"/>
        </w:rPr>
        <w:t xml:space="preserve">"Конвенция о защите прав человека и основных свобод" (Заключена в г. Риме 04.11.1950) // </w:t>
      </w:r>
      <w:r w:rsidRPr="00B70095">
        <w:rPr>
          <w:rFonts w:ascii="Times New Roman" w:hAnsi="Times New Roman"/>
          <w:color w:val="000000"/>
          <w:sz w:val="28"/>
          <w:szCs w:val="28"/>
          <w:shd w:val="clear" w:color="auto" w:fill="FFFFFF"/>
        </w:rPr>
        <w:t>"Собрание законодательства РФ", 08.01.2001, N 2, ст. 163;</w:t>
      </w:r>
    </w:p>
    <w:p w14:paraId="3297F54B" w14:textId="1119AFA5" w:rsidR="00902DA6" w:rsidRPr="00B70095" w:rsidRDefault="00156C69" w:rsidP="00B70095">
      <w:pPr>
        <w:pStyle w:val="ListParagraph"/>
        <w:numPr>
          <w:ilvl w:val="0"/>
          <w:numId w:val="23"/>
        </w:numPr>
        <w:spacing w:line="360" w:lineRule="auto"/>
        <w:ind w:left="643" w:right="113"/>
        <w:jc w:val="both"/>
        <w:rPr>
          <w:rFonts w:ascii="Times New Roman" w:hAnsi="Times New Roman"/>
          <w:sz w:val="28"/>
          <w:szCs w:val="28"/>
        </w:rPr>
      </w:pPr>
      <w:r w:rsidRPr="00B70095">
        <w:rPr>
          <w:rFonts w:ascii="Times New Roman" w:eastAsiaTheme="minorHAnsi" w:hAnsi="Times New Roman"/>
          <w:sz w:val="28"/>
          <w:szCs w:val="28"/>
          <w:shd w:val="clear" w:color="auto" w:fill="FFFFFF"/>
        </w:rPr>
        <w:t>Конституция Российской Федерации (</w:t>
      </w:r>
      <w:r w:rsidRPr="00B70095">
        <w:rPr>
          <w:rFonts w:ascii="Times New Roman" w:eastAsiaTheme="minorHAnsi" w:hAnsi="Times New Roman"/>
          <w:sz w:val="28"/>
          <w:szCs w:val="28"/>
        </w:rPr>
        <w:t>Принята всенародным голосованием 12 декабря 1993 года с изменениями, одобренными в ходе общероссийского голосования 1 июля 2020 года)</w:t>
      </w:r>
      <w:r w:rsidR="00415B37" w:rsidRPr="00B70095">
        <w:rPr>
          <w:rFonts w:ascii="Times New Roman" w:eastAsiaTheme="minorHAnsi" w:hAnsi="Times New Roman"/>
          <w:sz w:val="28"/>
          <w:szCs w:val="28"/>
        </w:rPr>
        <w:t xml:space="preserve"> // </w:t>
      </w:r>
      <w:r w:rsidR="00415B37" w:rsidRPr="00B70095">
        <w:rPr>
          <w:rFonts w:ascii="Times New Roman" w:hAnsi="Times New Roman"/>
          <w:sz w:val="28"/>
          <w:szCs w:val="28"/>
        </w:rPr>
        <w:t xml:space="preserve">Официальный текст Конституции РФ с внесенными поправками от 14.03.2020 опубликован на Официальном интернет-портале правовой информации </w:t>
      </w:r>
      <w:hyperlink r:id="rId8" w:tgtFrame="_blank" w:tooltip="&lt;div class=&quot;doc www&quot;&gt;&lt;span class=&quot;aligner&quot;&gt;&lt;div class=&quot;icon listDocWWW-16&quot;&gt;&lt;/div&gt;&lt;/span&gt;http://www.pravo.gov.ru&lt;/div&gt;" w:history="1">
        <w:r w:rsidR="00415B37" w:rsidRPr="00B70095">
          <w:rPr>
            <w:rStyle w:val="Hyperlink"/>
            <w:rFonts w:ascii="Times New Roman" w:hAnsi="Times New Roman"/>
            <w:sz w:val="28"/>
            <w:szCs w:val="28"/>
          </w:rPr>
          <w:t>http://www.pravo.gov.ru</w:t>
        </w:r>
      </w:hyperlink>
      <w:r w:rsidR="00415B37" w:rsidRPr="00B70095">
        <w:rPr>
          <w:rFonts w:ascii="Times New Roman" w:hAnsi="Times New Roman"/>
          <w:sz w:val="28"/>
          <w:szCs w:val="28"/>
        </w:rPr>
        <w:t>, 04.07.2020;</w:t>
      </w:r>
    </w:p>
    <w:p w14:paraId="29F5F899" w14:textId="77777777" w:rsidR="008D3E2D" w:rsidRPr="00B70095" w:rsidRDefault="008D3E2D" w:rsidP="00B70095">
      <w:pPr>
        <w:pStyle w:val="ListParagraph"/>
        <w:numPr>
          <w:ilvl w:val="0"/>
          <w:numId w:val="23"/>
        </w:numPr>
        <w:spacing w:line="360" w:lineRule="auto"/>
        <w:ind w:left="643" w:right="113"/>
        <w:jc w:val="both"/>
        <w:rPr>
          <w:rFonts w:ascii="Times New Roman" w:hAnsi="Times New Roman"/>
          <w:sz w:val="28"/>
          <w:szCs w:val="28"/>
        </w:rPr>
      </w:pPr>
      <w:bookmarkStart w:id="13" w:name="_Toc118642896"/>
      <w:r w:rsidRPr="00B70095">
        <w:rPr>
          <w:rFonts w:ascii="Times New Roman" w:hAnsi="Times New Roman"/>
          <w:sz w:val="28"/>
          <w:szCs w:val="28"/>
        </w:rPr>
        <w:t>Федеральный закон от 19.05.1995 N 82-ФЗ (ред. от 19.12.2022) "Об общественных объединениях" // "Собрание законодательства РФ", 22.05.1995, N 21, ст. 1930;</w:t>
      </w:r>
    </w:p>
    <w:p w14:paraId="5C4EC56B" w14:textId="6100FE2E" w:rsidR="008D3E2D" w:rsidRPr="00B70095" w:rsidRDefault="008D3E2D" w:rsidP="00B70095">
      <w:pPr>
        <w:pStyle w:val="ListParagraph"/>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Федеральный закон от 12.01.1996 N 7-ФЗ (ред. от 19.12.2022) "О некоммерческих организациях" // "Собрание законодательства РФ", 15.01.1996, N 3, ст. 145;</w:t>
      </w:r>
    </w:p>
    <w:p w14:paraId="54F890C8" w14:textId="7301A2EA" w:rsidR="008D3E2D" w:rsidRPr="00B70095" w:rsidRDefault="008D3E2D" w:rsidP="00B70095">
      <w:pPr>
        <w:pStyle w:val="ListParagraph"/>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Федеральный закон от 11.07.2001 N 95-ФЗ (ред. от 05.12.2022) "О политических партиях" // "Собрание законодательства РФ", 16.07.2001, N 29, ст. 2950;</w:t>
      </w:r>
    </w:p>
    <w:p w14:paraId="3898A35A" w14:textId="77777777" w:rsidR="008D3E2D" w:rsidRPr="00B70095" w:rsidRDefault="008D3E2D" w:rsidP="00B70095">
      <w:pPr>
        <w:pStyle w:val="ListParagraph"/>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lastRenderedPageBreak/>
        <w:t>Постановление Конституционного Суда РФ от 02.04.2002 N 7-П "По делу о проверке конституционности отдельных положений Закона Красноярского края "О порядке отзыва депутата представительного органа местного самоуправления" и Закона Корякского автономного округа "О порядке отзыва депутата представительного органа местного самоуправления, выборного должностного лица местного самоуправления в Корякском автономном округе" в связи с жалобами заявителей А.Г. Злобина и Ю.А. Хнаева" // "Собрание законодательства РФ", 08.04.2002, N 14, ст. 1374;</w:t>
      </w:r>
    </w:p>
    <w:p w14:paraId="643881AD" w14:textId="0FAC2992" w:rsidR="003A4109" w:rsidRPr="00B70095" w:rsidRDefault="00B70095" w:rsidP="00B70095">
      <w:pPr>
        <w:pStyle w:val="ListParagraph"/>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Постановление Конституционного Суда РФ от 18.07.2003 N 14-П "По делу о проверке конституционности положений статьи 35 Федерального закона "Об акционерных обществах", статей 61 и 99 Гражданского кодекса Российской Федерации, статьи 31 Налогового кодекса Российской Федерации и статьи 14 Арбитражного процессуального кодекса Российской Федерации в связи с жалобами гражданина А.Б. Борисова, ЗАО "Медиа-Мост" и ЗАО "Московская Независимая Вещательная Корпорация" // "Собрание законодательства РФ", 28.07.2003, N 30, ст. 3102;</w:t>
      </w:r>
    </w:p>
    <w:p w14:paraId="4A381D9A" w14:textId="239732C5" w:rsidR="00B70095" w:rsidRPr="00B70095" w:rsidRDefault="00B70095" w:rsidP="00B70095">
      <w:pPr>
        <w:pStyle w:val="FootnoteText"/>
        <w:spacing w:before="240" w:line="360" w:lineRule="auto"/>
        <w:ind w:left="283" w:right="113"/>
        <w:jc w:val="center"/>
        <w:rPr>
          <w:rFonts w:ascii="Times New Roman" w:hAnsi="Times New Roman"/>
          <w:b/>
          <w:bCs/>
          <w:sz w:val="28"/>
          <w:szCs w:val="28"/>
          <w:lang w:eastAsia="ru-RU"/>
        </w:rPr>
      </w:pPr>
      <w:bookmarkStart w:id="14" w:name="_Toc119614232"/>
      <w:r w:rsidRPr="00B70095">
        <w:rPr>
          <w:rFonts w:ascii="Times New Roman" w:hAnsi="Times New Roman"/>
          <w:b/>
          <w:bCs/>
          <w:sz w:val="28"/>
          <w:szCs w:val="28"/>
        </w:rPr>
        <w:t>Список специальной литературы</w:t>
      </w:r>
      <w:bookmarkEnd w:id="14"/>
    </w:p>
    <w:bookmarkEnd w:id="13"/>
    <w:p w14:paraId="33A1D48C"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Воронина Н. А. Права человека и правовое социальное государство в России / Н.А. Воронина, А.С. Запесоцкий, В.А. Карташкин; Отв. ред. Е.А. Лукашева. // М.: Норма: Инфра-М, 2018. - 400с;</w:t>
      </w:r>
    </w:p>
    <w:p w14:paraId="6263C2E4"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Горнев Р. В., Михеева Т. Н. К вопросу о формировании общественных советов при органах местного самоуправления // Российская юстиция. 2015. № 8. С. 9–11;</w:t>
      </w:r>
    </w:p>
    <w:p w14:paraId="2838A256"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Дарков А.А. К вопросу о понятии общественного объединения // Юрист. 1999. № 5/6. С. 17;</w:t>
      </w:r>
    </w:p>
    <w:p w14:paraId="1FB87A3C"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Кондрашев А.А. Меры конституционно-правовой ответственности в современном конституционном праве: основания классификации и виды санкций // Конституционное и муниципальное право. 2010. № 7;</w:t>
      </w:r>
    </w:p>
    <w:p w14:paraId="03362418"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lastRenderedPageBreak/>
        <w:t>Лебедев В.А. Идеологическое многообразие и российская многопартийность: размышление о судьбе статьи 13 Конституции Российской Федерации // Конституционное и муниципальное право. 2010. № 11;</w:t>
      </w:r>
    </w:p>
    <w:p w14:paraId="4F136D75"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Любутов Н.А. Конституционное право граждан на объединение: правовая природа и механизм реализации: автореф. дис. ... канд. юрид. наук. // М., 2011;</w:t>
      </w:r>
    </w:p>
    <w:p w14:paraId="375AF8F3"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Митин Г.Н. Ошибочное понимание Закона о политических партиях // Конституционное и муниципальное право. 2007. № 13;</w:t>
      </w:r>
    </w:p>
    <w:p w14:paraId="380D4BC8"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Михеев Д. С. Принцип гласности местного самоуправления: конституционно-правовые аспекты и проблемы реализации: монография. // Мар. гос. ун-т. Йошкар-Ола, 2013. 376 с;</w:t>
      </w:r>
    </w:p>
    <w:p w14:paraId="712118C3"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Михеева Т. Н. Новеллы в правовом регулировании местного самоуправления // Конституционное и муниципальное право. 2014. № 9. С. 65–68;</w:t>
      </w:r>
    </w:p>
    <w:p w14:paraId="1DBFDA44"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Московский журнал международного права. // М. 1994. № 1. С.154157;</w:t>
      </w:r>
    </w:p>
    <w:p w14:paraId="64252C0E"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Никитина Е.Е. Система институтов гражданского общества в России: конституционно-правовой аспект // Журнал российского права. – 2017. – № 6. – С. 42–46.;</w:t>
      </w:r>
    </w:p>
    <w:p w14:paraId="01180EA0"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Овчинников В.А., Демидов Д.Г. Политические партии и государственное строительство в Российской Федерации: современный период правового регулирования // Конституционное и муниципальное право. 2010. № 11. С. 26-27;</w:t>
      </w:r>
    </w:p>
    <w:p w14:paraId="12F5B511"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Орлов А.В. Правовое положение общественных объединений в Российской Федерации: автореф. дис. … канд. юрид. наук. //  М., 2004;</w:t>
      </w:r>
    </w:p>
    <w:p w14:paraId="773015B4"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Попов В.В. Обыкновение правоприменительной деятельности: Аатореф. дисс. канд. юрид. наук. // Волгоград, 2000;</w:t>
      </w:r>
    </w:p>
    <w:p w14:paraId="0ABD9F81"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Сидоренко Е. Правовое положение политических партий // Российская юстиция. 2001. № 10. С. 54-55;</w:t>
      </w:r>
    </w:p>
    <w:p w14:paraId="279CD289"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lastRenderedPageBreak/>
        <w:t>Черняк Б.А. Законность в организации и деятельности органов государственного управления: Автореф. дисс. канд. юрид. наук. // Воронеж, 2003;</w:t>
      </w:r>
    </w:p>
    <w:p w14:paraId="46458DDD" w14:textId="77777777" w:rsidR="00A8503E" w:rsidRPr="00B70095" w:rsidRDefault="00A8503E" w:rsidP="00B70095">
      <w:pPr>
        <w:pStyle w:val="ListParagraph"/>
        <w:numPr>
          <w:ilvl w:val="0"/>
          <w:numId w:val="23"/>
        </w:numPr>
        <w:shd w:val="clear" w:color="auto" w:fill="FFFFFF"/>
        <w:spacing w:line="360" w:lineRule="auto"/>
        <w:ind w:left="643" w:right="113"/>
        <w:jc w:val="both"/>
        <w:rPr>
          <w:rFonts w:ascii="Times New Roman" w:hAnsi="Times New Roman"/>
          <w:color w:val="000000"/>
          <w:sz w:val="28"/>
          <w:szCs w:val="28"/>
        </w:rPr>
      </w:pPr>
      <w:r w:rsidRPr="00B70095">
        <w:rPr>
          <w:rFonts w:ascii="Times New Roman" w:hAnsi="Times New Roman"/>
          <w:sz w:val="28"/>
          <w:szCs w:val="28"/>
        </w:rPr>
        <w:t>Юрьев С.С. Правовой статус общественных объединений: дис. ... канд. юр. наук. // М., 1995. С.63;</w:t>
      </w:r>
    </w:p>
    <w:p w14:paraId="756024AF" w14:textId="77777777" w:rsidR="00A8503E" w:rsidRPr="00B70095" w:rsidRDefault="00A8503E" w:rsidP="00B70095">
      <w:pPr>
        <w:pStyle w:val="FootnoteText"/>
        <w:numPr>
          <w:ilvl w:val="0"/>
          <w:numId w:val="23"/>
        </w:numPr>
        <w:spacing w:line="360" w:lineRule="auto"/>
        <w:ind w:left="643" w:right="113"/>
        <w:jc w:val="both"/>
        <w:rPr>
          <w:rFonts w:ascii="Times New Roman" w:hAnsi="Times New Roman"/>
          <w:sz w:val="28"/>
          <w:szCs w:val="28"/>
        </w:rPr>
      </w:pPr>
      <w:r w:rsidRPr="00B70095">
        <w:rPr>
          <w:rFonts w:ascii="Times New Roman" w:hAnsi="Times New Roman"/>
          <w:sz w:val="28"/>
          <w:szCs w:val="28"/>
        </w:rPr>
        <w:t>Ямпольская Ц.А. Общественные организации в СССР / Ц.А. Ямпольская. // М.: Изд. «Наука», 1972. – С. 29;</w:t>
      </w:r>
    </w:p>
    <w:p w14:paraId="327DC4E6" w14:textId="77777777" w:rsidR="00B70095" w:rsidRPr="008D3E2D" w:rsidRDefault="00B70095" w:rsidP="00B70095">
      <w:pPr>
        <w:pStyle w:val="FootnoteText"/>
        <w:spacing w:line="276" w:lineRule="auto"/>
        <w:ind w:left="284"/>
        <w:jc w:val="both"/>
        <w:rPr>
          <w:rFonts w:ascii="Times New Roman" w:hAnsi="Times New Roman"/>
        </w:rPr>
      </w:pPr>
    </w:p>
    <w:p w14:paraId="5486CBDB" w14:textId="4A8DE0CF" w:rsidR="00415B37" w:rsidRPr="00C32A47" w:rsidRDefault="00415B37" w:rsidP="00C32A47">
      <w:pPr>
        <w:spacing w:line="360" w:lineRule="auto"/>
        <w:ind w:right="113"/>
        <w:rPr>
          <w:lang w:val="ru-RU" w:eastAsia="ru-RU"/>
        </w:rPr>
      </w:pPr>
    </w:p>
    <w:sectPr w:rsidR="00415B37" w:rsidRPr="00C32A47" w:rsidSect="008D79A1">
      <w:headerReference w:type="default" r:id="rId9"/>
      <w:headerReference w:type="first" r:id="rId10"/>
      <w:pgSz w:w="11906" w:h="16838"/>
      <w:pgMar w:top="1134" w:right="70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9F4D9" w14:textId="77777777" w:rsidR="00815945" w:rsidRDefault="00815945" w:rsidP="00640B00">
      <w:r>
        <w:separator/>
      </w:r>
    </w:p>
  </w:endnote>
  <w:endnote w:type="continuationSeparator" w:id="0">
    <w:p w14:paraId="596011E5" w14:textId="77777777" w:rsidR="00815945" w:rsidRDefault="00815945" w:rsidP="0064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00000001"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7896E" w14:textId="77777777" w:rsidR="00815945" w:rsidRDefault="00815945">
      <w:r>
        <w:separator/>
      </w:r>
    </w:p>
  </w:footnote>
  <w:footnote w:type="continuationSeparator" w:id="0">
    <w:p w14:paraId="5F3F7233" w14:textId="77777777" w:rsidR="00815945" w:rsidRDefault="00815945">
      <w:r>
        <w:continuationSeparator/>
      </w:r>
    </w:p>
  </w:footnote>
  <w:footnote w:id="1">
    <w:p w14:paraId="31C7273B" w14:textId="77777777" w:rsidR="00693574" w:rsidRPr="00344907" w:rsidRDefault="00693574" w:rsidP="00693574">
      <w:pPr>
        <w:spacing w:line="276" w:lineRule="auto"/>
        <w:ind w:right="170"/>
        <w:jc w:val="both"/>
        <w:rPr>
          <w:sz w:val="20"/>
          <w:szCs w:val="20"/>
          <w:lang w:val="ru-RU"/>
        </w:rPr>
      </w:pPr>
      <w:r w:rsidRPr="003F03FC">
        <w:rPr>
          <w:rStyle w:val="FootnoteReference"/>
          <w:sz w:val="20"/>
          <w:szCs w:val="20"/>
        </w:rPr>
        <w:footnoteRef/>
      </w:r>
      <w:r w:rsidRPr="00344907">
        <w:rPr>
          <w:rFonts w:eastAsiaTheme="minorHAnsi"/>
          <w:sz w:val="20"/>
          <w:szCs w:val="20"/>
          <w:shd w:val="clear" w:color="auto" w:fill="FFFFFF"/>
          <w:lang w:val="ru-RU"/>
        </w:rPr>
        <w:t>Конституция Российской Федерации (</w:t>
      </w:r>
      <w:r w:rsidRPr="00344907">
        <w:rPr>
          <w:rFonts w:eastAsiaTheme="minorHAnsi"/>
          <w:sz w:val="20"/>
          <w:szCs w:val="20"/>
          <w:lang w:val="ru-RU"/>
        </w:rPr>
        <w:t>Принята всенародным голосованием 12</w:t>
      </w:r>
      <w:r w:rsidRPr="003F03FC">
        <w:rPr>
          <w:rFonts w:eastAsiaTheme="minorHAnsi"/>
          <w:sz w:val="20"/>
          <w:szCs w:val="20"/>
        </w:rPr>
        <w:t> </w:t>
      </w:r>
      <w:r w:rsidRPr="00344907">
        <w:rPr>
          <w:rFonts w:eastAsiaTheme="minorHAnsi"/>
          <w:sz w:val="20"/>
          <w:szCs w:val="20"/>
          <w:lang w:val="ru-RU"/>
        </w:rPr>
        <w:t>декабря 1993</w:t>
      </w:r>
      <w:r w:rsidRPr="003F03FC">
        <w:rPr>
          <w:rFonts w:eastAsiaTheme="minorHAnsi"/>
          <w:sz w:val="20"/>
          <w:szCs w:val="20"/>
        </w:rPr>
        <w:t> </w:t>
      </w:r>
      <w:r w:rsidRPr="00344907">
        <w:rPr>
          <w:rFonts w:eastAsiaTheme="minorHAnsi"/>
          <w:sz w:val="20"/>
          <w:szCs w:val="20"/>
          <w:lang w:val="ru-RU"/>
        </w:rPr>
        <w:t>года с</w:t>
      </w:r>
      <w:r w:rsidRPr="003F03FC">
        <w:rPr>
          <w:rFonts w:eastAsiaTheme="minorHAnsi"/>
          <w:sz w:val="20"/>
          <w:szCs w:val="20"/>
        </w:rPr>
        <w:t> </w:t>
      </w:r>
      <w:r w:rsidRPr="00344907">
        <w:rPr>
          <w:rFonts w:eastAsiaTheme="minorHAnsi"/>
          <w:sz w:val="20"/>
          <w:szCs w:val="20"/>
          <w:lang w:val="ru-RU"/>
        </w:rPr>
        <w:t>изменениями, одобренными в</w:t>
      </w:r>
      <w:r w:rsidRPr="003F03FC">
        <w:rPr>
          <w:rFonts w:eastAsiaTheme="minorHAnsi"/>
          <w:sz w:val="20"/>
          <w:szCs w:val="20"/>
        </w:rPr>
        <w:t> </w:t>
      </w:r>
      <w:r w:rsidRPr="00344907">
        <w:rPr>
          <w:rFonts w:eastAsiaTheme="minorHAnsi"/>
          <w:sz w:val="20"/>
          <w:szCs w:val="20"/>
          <w:lang w:val="ru-RU"/>
        </w:rPr>
        <w:t>ходе общероссийского голосования 1</w:t>
      </w:r>
      <w:r w:rsidRPr="003F03FC">
        <w:rPr>
          <w:rFonts w:eastAsiaTheme="minorHAnsi"/>
          <w:sz w:val="20"/>
          <w:szCs w:val="20"/>
        </w:rPr>
        <w:t> </w:t>
      </w:r>
      <w:r w:rsidRPr="00344907">
        <w:rPr>
          <w:rFonts w:eastAsiaTheme="minorHAnsi"/>
          <w:sz w:val="20"/>
          <w:szCs w:val="20"/>
          <w:lang w:val="ru-RU"/>
        </w:rPr>
        <w:t>июля 2020</w:t>
      </w:r>
      <w:r w:rsidRPr="003F03FC">
        <w:rPr>
          <w:rFonts w:eastAsiaTheme="minorHAnsi"/>
          <w:sz w:val="20"/>
          <w:szCs w:val="20"/>
        </w:rPr>
        <w:t> </w:t>
      </w:r>
      <w:r w:rsidRPr="00344907">
        <w:rPr>
          <w:rFonts w:eastAsiaTheme="minorHAnsi"/>
          <w:sz w:val="20"/>
          <w:szCs w:val="20"/>
          <w:lang w:val="ru-RU"/>
        </w:rPr>
        <w:t xml:space="preserve">года) // </w:t>
      </w:r>
      <w:r w:rsidRPr="00344907">
        <w:rPr>
          <w:sz w:val="20"/>
          <w:szCs w:val="20"/>
          <w:lang w:val="ru-RU"/>
        </w:rPr>
        <w:t xml:space="preserve">Официальный текст Конституции РФ с внесенными поправками от 14.03.2020 опубликован на Официальном интернет-портале правовой информации </w:t>
      </w:r>
      <w:hyperlink r:id="rId1" w:tgtFrame="_blank" w:tooltip="&lt;div class=&quot;doc www&quot;&gt;&lt;span class=&quot;aligner&quot;&gt;&lt;div class=&quot;icon listDocWWW-16&quot;&gt;&lt;/div&gt;&lt;/span&gt;http://www.pravo.gov.ru&lt;/div&gt;" w:history="1">
        <w:r w:rsidRPr="003F03FC">
          <w:rPr>
            <w:rStyle w:val="Hyperlink"/>
            <w:sz w:val="20"/>
            <w:szCs w:val="20"/>
          </w:rPr>
          <w:t>http</w:t>
        </w:r>
        <w:r w:rsidRPr="00344907">
          <w:rPr>
            <w:rStyle w:val="Hyperlink"/>
            <w:sz w:val="20"/>
            <w:szCs w:val="20"/>
            <w:lang w:val="ru-RU"/>
          </w:rPr>
          <w:t>://</w:t>
        </w:r>
        <w:r w:rsidRPr="003F03FC">
          <w:rPr>
            <w:rStyle w:val="Hyperlink"/>
            <w:sz w:val="20"/>
            <w:szCs w:val="20"/>
          </w:rPr>
          <w:t>www</w:t>
        </w:r>
        <w:r w:rsidRPr="00344907">
          <w:rPr>
            <w:rStyle w:val="Hyperlink"/>
            <w:sz w:val="20"/>
            <w:szCs w:val="20"/>
            <w:lang w:val="ru-RU"/>
          </w:rPr>
          <w:t>.</w:t>
        </w:r>
        <w:r w:rsidRPr="003F03FC">
          <w:rPr>
            <w:rStyle w:val="Hyperlink"/>
            <w:sz w:val="20"/>
            <w:szCs w:val="20"/>
          </w:rPr>
          <w:t>pravo</w:t>
        </w:r>
        <w:r w:rsidRPr="00344907">
          <w:rPr>
            <w:rStyle w:val="Hyperlink"/>
            <w:sz w:val="20"/>
            <w:szCs w:val="20"/>
            <w:lang w:val="ru-RU"/>
          </w:rPr>
          <w:t>.</w:t>
        </w:r>
        <w:r w:rsidRPr="003F03FC">
          <w:rPr>
            <w:rStyle w:val="Hyperlink"/>
            <w:sz w:val="20"/>
            <w:szCs w:val="20"/>
          </w:rPr>
          <w:t>gov</w:t>
        </w:r>
        <w:r w:rsidRPr="00344907">
          <w:rPr>
            <w:rStyle w:val="Hyperlink"/>
            <w:sz w:val="20"/>
            <w:szCs w:val="20"/>
            <w:lang w:val="ru-RU"/>
          </w:rPr>
          <w:t>.</w:t>
        </w:r>
        <w:r w:rsidRPr="003F03FC">
          <w:rPr>
            <w:rStyle w:val="Hyperlink"/>
            <w:sz w:val="20"/>
            <w:szCs w:val="20"/>
          </w:rPr>
          <w:t>ru</w:t>
        </w:r>
      </w:hyperlink>
      <w:r w:rsidRPr="00344907">
        <w:rPr>
          <w:sz w:val="20"/>
          <w:szCs w:val="20"/>
          <w:lang w:val="ru-RU"/>
        </w:rPr>
        <w:t>, 04.07.2020;</w:t>
      </w:r>
    </w:p>
  </w:footnote>
  <w:footnote w:id="2">
    <w:p w14:paraId="4038DAC6" w14:textId="77777777" w:rsidR="00693574" w:rsidRPr="003F03FC" w:rsidRDefault="00693574" w:rsidP="00693574">
      <w:pPr>
        <w:pStyle w:val="FootnoteText"/>
        <w:spacing w:line="276" w:lineRule="auto"/>
        <w:jc w:val="both"/>
        <w:rPr>
          <w:rFonts w:ascii="Times New Roman" w:hAnsi="Times New Roman"/>
        </w:rPr>
      </w:pPr>
      <w:r w:rsidRPr="003F03FC">
        <w:rPr>
          <w:rStyle w:val="FootnoteReference"/>
          <w:rFonts w:ascii="Times New Roman" w:hAnsi="Times New Roman"/>
        </w:rPr>
        <w:footnoteRef/>
      </w:r>
      <w:r w:rsidRPr="003F03FC">
        <w:rPr>
          <w:rFonts w:ascii="Times New Roman" w:hAnsi="Times New Roman"/>
        </w:rPr>
        <w:t xml:space="preserve"> Никитина Е.Е. Система институтов гражданского общества в России: конституционно-правовой аспект // Журнал российского права. – 2017. – № 6. – С. 42–46.;</w:t>
      </w:r>
    </w:p>
  </w:footnote>
  <w:footnote w:id="3">
    <w:p w14:paraId="729BD304" w14:textId="021F6BB9" w:rsidR="00AE66E4" w:rsidRPr="00446CB5" w:rsidRDefault="00AE66E4" w:rsidP="00446CB5">
      <w:pPr>
        <w:pStyle w:val="FootnoteText"/>
        <w:spacing w:line="276" w:lineRule="auto"/>
        <w:jc w:val="both"/>
        <w:rPr>
          <w:rFonts w:ascii="Times New Roman" w:hAnsi="Times New Roman"/>
        </w:rPr>
      </w:pPr>
      <w:r w:rsidRPr="00446CB5">
        <w:rPr>
          <w:rStyle w:val="FootnoteReference"/>
          <w:rFonts w:ascii="Times New Roman" w:hAnsi="Times New Roman"/>
        </w:rPr>
        <w:footnoteRef/>
      </w:r>
      <w:r w:rsidRPr="00446CB5">
        <w:rPr>
          <w:rFonts w:ascii="Times New Roman" w:hAnsi="Times New Roman"/>
        </w:rPr>
        <w:t xml:space="preserve"> </w:t>
      </w:r>
      <w:r w:rsidR="00446CB5" w:rsidRPr="00446CB5">
        <w:rPr>
          <w:rFonts w:ascii="Times New Roman" w:hAnsi="Times New Roman"/>
        </w:rPr>
        <w:t>Боголюбов С.А. Комментарий к Конституции Российской Федерации. Изд. 2-е, доп. и перераб. // М.: Издательство БЕК, 1996. – С. 119;</w:t>
      </w:r>
    </w:p>
  </w:footnote>
  <w:footnote w:id="4">
    <w:p w14:paraId="5A49845E" w14:textId="0B3CF826" w:rsidR="00446CB5" w:rsidRPr="00446CB5" w:rsidRDefault="00446CB5" w:rsidP="00446CB5">
      <w:pPr>
        <w:spacing w:line="276" w:lineRule="auto"/>
        <w:jc w:val="both"/>
        <w:rPr>
          <w:sz w:val="20"/>
          <w:szCs w:val="20"/>
          <w:lang w:val="ru-RU"/>
        </w:rPr>
      </w:pPr>
      <w:r w:rsidRPr="00446CB5">
        <w:rPr>
          <w:rStyle w:val="FootnoteReference"/>
          <w:sz w:val="20"/>
          <w:szCs w:val="20"/>
        </w:rPr>
        <w:footnoteRef/>
      </w:r>
      <w:r w:rsidRPr="00446CB5">
        <w:rPr>
          <w:sz w:val="20"/>
          <w:szCs w:val="20"/>
          <w:lang w:val="ru-RU"/>
        </w:rPr>
        <w:t xml:space="preserve"> Федеральный закон от 19.05.1995 </w:t>
      </w:r>
      <w:r w:rsidRPr="00446CB5">
        <w:rPr>
          <w:sz w:val="20"/>
          <w:szCs w:val="20"/>
        </w:rPr>
        <w:t>N</w:t>
      </w:r>
      <w:r w:rsidRPr="00446CB5">
        <w:rPr>
          <w:sz w:val="20"/>
          <w:szCs w:val="20"/>
          <w:lang w:val="ru-RU"/>
        </w:rPr>
        <w:t xml:space="preserve"> 82-ФЗ (ред. от 19.12.2022) "Об общественных объединениях" // "Собрание законодательства РФ", 22.05.1995, </w:t>
      </w:r>
      <w:r w:rsidRPr="00446CB5">
        <w:rPr>
          <w:sz w:val="20"/>
          <w:szCs w:val="20"/>
        </w:rPr>
        <w:t>N</w:t>
      </w:r>
      <w:r w:rsidRPr="00446CB5">
        <w:rPr>
          <w:sz w:val="20"/>
          <w:szCs w:val="20"/>
          <w:lang w:val="ru-RU"/>
        </w:rPr>
        <w:t xml:space="preserve"> 21, ст. 1930;</w:t>
      </w:r>
    </w:p>
  </w:footnote>
  <w:footnote w:id="5">
    <w:p w14:paraId="1139D371" w14:textId="608D06D3" w:rsidR="00446CB5" w:rsidRPr="00446CB5" w:rsidRDefault="00446CB5" w:rsidP="00446CB5">
      <w:pPr>
        <w:spacing w:line="276" w:lineRule="auto"/>
        <w:jc w:val="both"/>
        <w:rPr>
          <w:sz w:val="20"/>
          <w:szCs w:val="20"/>
          <w:lang w:val="ru-RU"/>
        </w:rPr>
      </w:pPr>
      <w:r w:rsidRPr="00446CB5">
        <w:rPr>
          <w:rStyle w:val="FootnoteReference"/>
          <w:sz w:val="20"/>
          <w:szCs w:val="20"/>
        </w:rPr>
        <w:footnoteRef/>
      </w:r>
      <w:r w:rsidRPr="00446CB5">
        <w:rPr>
          <w:sz w:val="20"/>
          <w:szCs w:val="20"/>
          <w:lang w:val="ru-RU"/>
        </w:rPr>
        <w:t xml:space="preserve"> Федеральный закон от 12.01.1996 </w:t>
      </w:r>
      <w:r w:rsidRPr="00446CB5">
        <w:rPr>
          <w:sz w:val="20"/>
          <w:szCs w:val="20"/>
        </w:rPr>
        <w:t>N</w:t>
      </w:r>
      <w:r w:rsidRPr="00446CB5">
        <w:rPr>
          <w:sz w:val="20"/>
          <w:szCs w:val="20"/>
          <w:lang w:val="ru-RU"/>
        </w:rPr>
        <w:t xml:space="preserve"> 7-ФЗ (ред. от 19.12.2022) "О некоммерческих организациях" // "Собрание законодательства РФ", 15.01.1996, </w:t>
      </w:r>
      <w:r w:rsidRPr="00446CB5">
        <w:rPr>
          <w:sz w:val="20"/>
          <w:szCs w:val="20"/>
        </w:rPr>
        <w:t>N</w:t>
      </w:r>
      <w:r w:rsidRPr="00446CB5">
        <w:rPr>
          <w:sz w:val="20"/>
          <w:szCs w:val="20"/>
          <w:lang w:val="ru-RU"/>
        </w:rPr>
        <w:t xml:space="preserve"> 3, ст. 145;</w:t>
      </w:r>
    </w:p>
  </w:footnote>
  <w:footnote w:id="6">
    <w:p w14:paraId="11C028F7" w14:textId="27F797E6" w:rsidR="00446CB5" w:rsidRPr="00446CB5" w:rsidRDefault="00446CB5" w:rsidP="00446CB5">
      <w:pPr>
        <w:spacing w:line="276" w:lineRule="auto"/>
        <w:jc w:val="both"/>
        <w:rPr>
          <w:sz w:val="20"/>
          <w:szCs w:val="20"/>
          <w:lang w:val="ru-RU"/>
        </w:rPr>
      </w:pPr>
      <w:r w:rsidRPr="00446CB5">
        <w:rPr>
          <w:rStyle w:val="FootnoteReference"/>
          <w:sz w:val="20"/>
          <w:szCs w:val="20"/>
        </w:rPr>
        <w:footnoteRef/>
      </w:r>
      <w:r w:rsidRPr="00446CB5">
        <w:rPr>
          <w:sz w:val="20"/>
          <w:szCs w:val="20"/>
          <w:lang w:val="ru-RU"/>
        </w:rPr>
        <w:t xml:space="preserve"> Федеральный закон от 11.07.2001 </w:t>
      </w:r>
      <w:r w:rsidRPr="00446CB5">
        <w:rPr>
          <w:sz w:val="20"/>
          <w:szCs w:val="20"/>
        </w:rPr>
        <w:t>N</w:t>
      </w:r>
      <w:r w:rsidRPr="00446CB5">
        <w:rPr>
          <w:sz w:val="20"/>
          <w:szCs w:val="20"/>
          <w:lang w:val="ru-RU"/>
        </w:rPr>
        <w:t xml:space="preserve"> 95-ФЗ (ред. от 05.12.2022) "О политических партиях" // "Собрание законодательства РФ", 16.07.2001, </w:t>
      </w:r>
      <w:r w:rsidRPr="00446CB5">
        <w:rPr>
          <w:sz w:val="20"/>
          <w:szCs w:val="20"/>
        </w:rPr>
        <w:t>N</w:t>
      </w:r>
      <w:r w:rsidRPr="00446CB5">
        <w:rPr>
          <w:sz w:val="20"/>
          <w:szCs w:val="20"/>
          <w:lang w:val="ru-RU"/>
        </w:rPr>
        <w:t xml:space="preserve"> 29, ст. 2950;</w:t>
      </w:r>
    </w:p>
  </w:footnote>
  <w:footnote w:id="7">
    <w:p w14:paraId="3A2ADEF6" w14:textId="75C3E263" w:rsidR="00446CB5" w:rsidRPr="00446CB5" w:rsidRDefault="00446CB5" w:rsidP="00446CB5">
      <w:pPr>
        <w:pStyle w:val="FootnoteText"/>
        <w:spacing w:line="276" w:lineRule="auto"/>
        <w:jc w:val="both"/>
        <w:rPr>
          <w:rFonts w:ascii="Times New Roman" w:hAnsi="Times New Roman"/>
        </w:rPr>
      </w:pPr>
      <w:r w:rsidRPr="00446CB5">
        <w:rPr>
          <w:rStyle w:val="FootnoteReference"/>
          <w:rFonts w:ascii="Times New Roman" w:hAnsi="Times New Roman"/>
        </w:rPr>
        <w:footnoteRef/>
      </w:r>
      <w:r w:rsidRPr="00446CB5">
        <w:rPr>
          <w:rFonts w:ascii="Times New Roman" w:hAnsi="Times New Roman"/>
        </w:rPr>
        <w:t xml:space="preserve"> Орлов А.В. Правовое положение общественных объединений в Российской Федерации: автореф. дис. … канд. юрид. наук. //  М., 2004;</w:t>
      </w:r>
    </w:p>
  </w:footnote>
  <w:footnote w:id="8">
    <w:p w14:paraId="7B4DEE9E" w14:textId="49DDBA81" w:rsidR="003C26E1" w:rsidRPr="00446CB5" w:rsidRDefault="003C26E1" w:rsidP="00446CB5">
      <w:pPr>
        <w:pStyle w:val="FootnoteText"/>
        <w:spacing w:line="276" w:lineRule="auto"/>
        <w:jc w:val="both"/>
        <w:rPr>
          <w:rFonts w:ascii="Times New Roman" w:hAnsi="Times New Roman"/>
        </w:rPr>
      </w:pPr>
      <w:r w:rsidRPr="00446CB5">
        <w:rPr>
          <w:rStyle w:val="FootnoteReference"/>
          <w:rFonts w:ascii="Times New Roman" w:hAnsi="Times New Roman"/>
        </w:rPr>
        <w:footnoteRef/>
      </w:r>
      <w:r w:rsidRPr="00446CB5">
        <w:rPr>
          <w:rFonts w:ascii="Times New Roman" w:hAnsi="Times New Roman"/>
        </w:rPr>
        <w:t xml:space="preserve"> </w:t>
      </w:r>
      <w:r w:rsidR="00446CB5" w:rsidRPr="00446CB5">
        <w:rPr>
          <w:rFonts w:ascii="Times New Roman" w:hAnsi="Times New Roman"/>
        </w:rPr>
        <w:t>Ямпольская Ц.А. Общественные организации в СССР / Ц.А. Ямпольская. // М.: Изд. «Наука», 1972. – С. 29;</w:t>
      </w:r>
    </w:p>
  </w:footnote>
  <w:footnote w:id="9">
    <w:p w14:paraId="13AA994D" w14:textId="2B0BE187" w:rsidR="00446CB5" w:rsidRPr="00446CB5" w:rsidRDefault="00446CB5" w:rsidP="00446CB5">
      <w:pPr>
        <w:pStyle w:val="FootnoteText"/>
        <w:spacing w:line="276" w:lineRule="auto"/>
        <w:jc w:val="both"/>
        <w:rPr>
          <w:rFonts w:ascii="Times New Roman" w:hAnsi="Times New Roman"/>
        </w:rPr>
      </w:pPr>
      <w:r w:rsidRPr="00446CB5">
        <w:rPr>
          <w:rStyle w:val="FootnoteReference"/>
          <w:rFonts w:ascii="Times New Roman" w:hAnsi="Times New Roman"/>
        </w:rPr>
        <w:footnoteRef/>
      </w:r>
      <w:r w:rsidRPr="00446CB5">
        <w:rPr>
          <w:rFonts w:ascii="Times New Roman" w:hAnsi="Times New Roman"/>
        </w:rPr>
        <w:t xml:space="preserve"> Любутов Н.А. Конституционное право граждан на объединение: правовая природа и механизм реализации: автореф. дис. ... канд. юрид. наук. // М., 2011;</w:t>
      </w:r>
    </w:p>
  </w:footnote>
  <w:footnote w:id="10">
    <w:p w14:paraId="3646DC75" w14:textId="1C877B84" w:rsidR="00775809" w:rsidRPr="00CC38D5" w:rsidRDefault="00775809" w:rsidP="00CC38D5">
      <w:pPr>
        <w:pStyle w:val="FootnoteText"/>
        <w:spacing w:line="276" w:lineRule="auto"/>
        <w:jc w:val="both"/>
        <w:rPr>
          <w:rFonts w:ascii="Times New Roman" w:hAnsi="Times New Roman"/>
        </w:rPr>
      </w:pPr>
      <w:r w:rsidRPr="00CC38D5">
        <w:rPr>
          <w:rStyle w:val="FootnoteReference"/>
          <w:rFonts w:ascii="Times New Roman" w:hAnsi="Times New Roman"/>
        </w:rPr>
        <w:footnoteRef/>
      </w:r>
      <w:r w:rsidRPr="00CC38D5">
        <w:rPr>
          <w:rFonts w:ascii="Times New Roman" w:hAnsi="Times New Roman"/>
        </w:rPr>
        <w:t xml:space="preserve"> </w:t>
      </w:r>
      <w:r w:rsidR="00CC38D5" w:rsidRPr="00CC38D5">
        <w:rPr>
          <w:rFonts w:ascii="Times New Roman" w:hAnsi="Times New Roman"/>
        </w:rPr>
        <w:t>Московский журнал международного права. // М. 1994. № 1. С.154157</w:t>
      </w:r>
      <w:r w:rsidR="00CC38D5">
        <w:rPr>
          <w:rFonts w:ascii="Times New Roman" w:hAnsi="Times New Roman"/>
        </w:rPr>
        <w:t>;</w:t>
      </w:r>
    </w:p>
  </w:footnote>
  <w:footnote w:id="11">
    <w:p w14:paraId="3CC4DDFC" w14:textId="768B1077" w:rsidR="00775809" w:rsidRPr="00CC38D5" w:rsidRDefault="00775809" w:rsidP="00CC38D5">
      <w:pPr>
        <w:shd w:val="clear" w:color="auto" w:fill="FFFFFF"/>
        <w:spacing w:line="276" w:lineRule="auto"/>
        <w:jc w:val="both"/>
        <w:rPr>
          <w:color w:val="000000"/>
          <w:sz w:val="20"/>
          <w:szCs w:val="20"/>
          <w:lang w:val="ru-RU"/>
        </w:rPr>
      </w:pPr>
      <w:r w:rsidRPr="00CC38D5">
        <w:rPr>
          <w:rStyle w:val="FootnoteReference"/>
          <w:sz w:val="20"/>
          <w:szCs w:val="20"/>
        </w:rPr>
        <w:footnoteRef/>
      </w:r>
      <w:r w:rsidRPr="00CC38D5">
        <w:rPr>
          <w:sz w:val="20"/>
          <w:szCs w:val="20"/>
          <w:lang w:val="ru-RU"/>
        </w:rPr>
        <w:t xml:space="preserve"> </w:t>
      </w:r>
      <w:r w:rsidR="00CC38D5" w:rsidRPr="00CC38D5">
        <w:rPr>
          <w:color w:val="000000"/>
          <w:sz w:val="20"/>
          <w:szCs w:val="20"/>
          <w:lang w:val="ru-RU"/>
        </w:rPr>
        <w:t xml:space="preserve">Конвенция </w:t>
      </w:r>
      <w:r w:rsidR="00CC38D5" w:rsidRPr="00CC38D5">
        <w:rPr>
          <w:color w:val="000000"/>
          <w:sz w:val="20"/>
          <w:szCs w:val="20"/>
        </w:rPr>
        <w:t>N</w:t>
      </w:r>
      <w:r w:rsidR="00CC38D5" w:rsidRPr="00CC38D5">
        <w:rPr>
          <w:color w:val="000000"/>
          <w:sz w:val="20"/>
          <w:szCs w:val="20"/>
          <w:lang w:val="ru-RU"/>
        </w:rPr>
        <w:t xml:space="preserve"> 151 Международной организации труда "О защите права на организацию и процедурах определения условий занятости на государственной службе" // </w:t>
      </w:r>
      <w:r w:rsidR="00CC38D5" w:rsidRPr="00CC38D5">
        <w:rPr>
          <w:color w:val="000000"/>
          <w:sz w:val="20"/>
          <w:szCs w:val="20"/>
          <w:shd w:val="clear" w:color="auto" w:fill="FFFFFF"/>
          <w:lang w:val="ru-RU"/>
        </w:rPr>
        <w:t xml:space="preserve">Собрание законодательства РФ. 22 февраля 2016 г. </w:t>
      </w:r>
      <w:r w:rsidR="00CC38D5" w:rsidRPr="00CC38D5">
        <w:rPr>
          <w:color w:val="000000"/>
          <w:sz w:val="20"/>
          <w:szCs w:val="20"/>
          <w:shd w:val="clear" w:color="auto" w:fill="FFFFFF"/>
        </w:rPr>
        <w:t>N</w:t>
      </w:r>
      <w:r w:rsidR="00CC38D5" w:rsidRPr="00CC38D5">
        <w:rPr>
          <w:color w:val="000000"/>
          <w:sz w:val="20"/>
          <w:szCs w:val="20"/>
          <w:shd w:val="clear" w:color="auto" w:fill="FFFFFF"/>
          <w:lang w:val="ru-RU"/>
        </w:rPr>
        <w:t xml:space="preserve"> 8. Ст. 1052;</w:t>
      </w:r>
    </w:p>
  </w:footnote>
  <w:footnote w:id="12">
    <w:p w14:paraId="1CCF944C" w14:textId="2D48E4FB" w:rsidR="009D63CA" w:rsidRPr="00CC38D5" w:rsidRDefault="009D63CA" w:rsidP="00CC38D5">
      <w:pPr>
        <w:spacing w:line="276" w:lineRule="auto"/>
        <w:jc w:val="both"/>
        <w:rPr>
          <w:sz w:val="20"/>
          <w:szCs w:val="20"/>
          <w:lang w:val="ru-RU"/>
        </w:rPr>
      </w:pPr>
      <w:r w:rsidRPr="00CC38D5">
        <w:rPr>
          <w:rStyle w:val="FootnoteReference"/>
          <w:sz w:val="20"/>
          <w:szCs w:val="20"/>
        </w:rPr>
        <w:footnoteRef/>
      </w:r>
      <w:r w:rsidRPr="00CC38D5">
        <w:rPr>
          <w:sz w:val="20"/>
          <w:szCs w:val="20"/>
          <w:lang w:val="ru-RU"/>
        </w:rPr>
        <w:t xml:space="preserve"> </w:t>
      </w:r>
      <w:r w:rsidR="00CC38D5" w:rsidRPr="00CC38D5">
        <w:rPr>
          <w:sz w:val="20"/>
          <w:szCs w:val="20"/>
          <w:lang w:val="ru-RU"/>
        </w:rPr>
        <w:t xml:space="preserve">"Всеобщая декларация прав человека" (принята Генеральной Ассамблеей ООН 10.12.1948) // "Российская газета", </w:t>
      </w:r>
      <w:r w:rsidR="00CC38D5" w:rsidRPr="00CC38D5">
        <w:rPr>
          <w:sz w:val="20"/>
          <w:szCs w:val="20"/>
        </w:rPr>
        <w:t>N</w:t>
      </w:r>
      <w:r w:rsidR="00CC38D5" w:rsidRPr="00CC38D5">
        <w:rPr>
          <w:sz w:val="20"/>
          <w:szCs w:val="20"/>
          <w:lang w:val="ru-RU"/>
        </w:rPr>
        <w:t xml:space="preserve"> 67, 05.04.1995; </w:t>
      </w:r>
    </w:p>
  </w:footnote>
  <w:footnote w:id="13">
    <w:p w14:paraId="287FDBCB" w14:textId="3EE68DE5" w:rsidR="009D63CA" w:rsidRPr="00CC38D5" w:rsidRDefault="009D63CA" w:rsidP="00CC38D5">
      <w:pPr>
        <w:pStyle w:val="FootnoteText"/>
        <w:spacing w:line="276" w:lineRule="auto"/>
        <w:jc w:val="both"/>
        <w:rPr>
          <w:rFonts w:ascii="Times New Roman" w:hAnsi="Times New Roman"/>
        </w:rPr>
      </w:pPr>
      <w:r w:rsidRPr="00CC38D5">
        <w:rPr>
          <w:rStyle w:val="FootnoteReference"/>
          <w:rFonts w:ascii="Times New Roman" w:hAnsi="Times New Roman"/>
        </w:rPr>
        <w:footnoteRef/>
      </w:r>
      <w:r w:rsidRPr="00CC38D5">
        <w:rPr>
          <w:rFonts w:ascii="Times New Roman" w:hAnsi="Times New Roman"/>
        </w:rPr>
        <w:t xml:space="preserve"> </w:t>
      </w:r>
      <w:r w:rsidR="00CC38D5" w:rsidRPr="00CC38D5">
        <w:rPr>
          <w:rFonts w:ascii="Times New Roman" w:hAnsi="Times New Roman"/>
          <w:color w:val="000000"/>
          <w:shd w:val="clear" w:color="auto" w:fill="FFFFFF"/>
        </w:rPr>
        <w:t>"Международный пакт о гражданских и политических правах" // "Ведомости Верховного Совета СССР", 28.04.1976, N 17, ст. 291;</w:t>
      </w:r>
    </w:p>
  </w:footnote>
  <w:footnote w:id="14">
    <w:p w14:paraId="5D734F8C" w14:textId="71B23D5E" w:rsidR="00CC38D5" w:rsidRPr="00CC38D5" w:rsidRDefault="00CC38D5" w:rsidP="00CC38D5">
      <w:pPr>
        <w:shd w:val="clear" w:color="auto" w:fill="FFFFFF"/>
        <w:spacing w:line="276" w:lineRule="auto"/>
        <w:jc w:val="both"/>
        <w:rPr>
          <w:color w:val="000000"/>
          <w:sz w:val="20"/>
          <w:szCs w:val="20"/>
          <w:lang w:val="ru-RU"/>
        </w:rPr>
      </w:pPr>
      <w:r w:rsidRPr="00CC38D5">
        <w:rPr>
          <w:rStyle w:val="FootnoteReference"/>
          <w:sz w:val="20"/>
          <w:szCs w:val="20"/>
        </w:rPr>
        <w:footnoteRef/>
      </w:r>
      <w:r w:rsidRPr="00CC38D5">
        <w:rPr>
          <w:sz w:val="20"/>
          <w:szCs w:val="20"/>
          <w:lang w:val="ru-RU"/>
        </w:rPr>
        <w:t xml:space="preserve"> </w:t>
      </w:r>
      <w:r w:rsidRPr="00CC38D5">
        <w:rPr>
          <w:color w:val="000000"/>
          <w:sz w:val="20"/>
          <w:szCs w:val="20"/>
          <w:lang w:val="ru-RU"/>
        </w:rPr>
        <w:t xml:space="preserve">"Конвенция о защите прав человека и основных свобод" (Заключена в г. Риме 04.11.1950) // </w:t>
      </w:r>
      <w:r w:rsidRPr="00CC38D5">
        <w:rPr>
          <w:color w:val="000000"/>
          <w:sz w:val="20"/>
          <w:szCs w:val="20"/>
          <w:shd w:val="clear" w:color="auto" w:fill="FFFFFF"/>
          <w:lang w:val="ru-RU"/>
        </w:rPr>
        <w:t xml:space="preserve">"Собрание законодательства РФ", 08.01.2001, </w:t>
      </w:r>
      <w:r w:rsidRPr="00CC38D5">
        <w:rPr>
          <w:color w:val="000000"/>
          <w:sz w:val="20"/>
          <w:szCs w:val="20"/>
          <w:shd w:val="clear" w:color="auto" w:fill="FFFFFF"/>
        </w:rPr>
        <w:t>N</w:t>
      </w:r>
      <w:r w:rsidRPr="00CC38D5">
        <w:rPr>
          <w:color w:val="000000"/>
          <w:sz w:val="20"/>
          <w:szCs w:val="20"/>
          <w:shd w:val="clear" w:color="auto" w:fill="FFFFFF"/>
          <w:lang w:val="ru-RU"/>
        </w:rPr>
        <w:t xml:space="preserve"> 2, ст. 163;</w:t>
      </w:r>
    </w:p>
  </w:footnote>
  <w:footnote w:id="15">
    <w:p w14:paraId="1E0391F4" w14:textId="7BD885BE" w:rsidR="00CC38D5" w:rsidRPr="00CC38D5" w:rsidRDefault="00CC38D5" w:rsidP="00CC38D5">
      <w:pPr>
        <w:pStyle w:val="FootnoteText"/>
        <w:spacing w:line="276" w:lineRule="auto"/>
        <w:jc w:val="both"/>
        <w:rPr>
          <w:rFonts w:ascii="Times New Roman" w:hAnsi="Times New Roman"/>
        </w:rPr>
      </w:pPr>
      <w:r w:rsidRPr="00CC38D5">
        <w:rPr>
          <w:rStyle w:val="FootnoteReference"/>
          <w:rFonts w:ascii="Times New Roman" w:hAnsi="Times New Roman"/>
        </w:rPr>
        <w:footnoteRef/>
      </w:r>
      <w:r w:rsidRPr="00CC38D5">
        <w:rPr>
          <w:rFonts w:ascii="Times New Roman" w:hAnsi="Times New Roman"/>
        </w:rPr>
        <w:t xml:space="preserve"> Юрьев С.С. Правовой статус общественных объединений: дис. ... канд. юр. наук. // М., 1995. С.63;</w:t>
      </w:r>
    </w:p>
  </w:footnote>
  <w:footnote w:id="16">
    <w:p w14:paraId="30DA67E4" w14:textId="0F5E5AF4" w:rsidR="00CC38D5" w:rsidRPr="00CC38D5" w:rsidRDefault="00CC38D5" w:rsidP="00CC38D5">
      <w:pPr>
        <w:pStyle w:val="FootnoteText"/>
        <w:spacing w:line="276" w:lineRule="auto"/>
        <w:jc w:val="both"/>
        <w:rPr>
          <w:rFonts w:ascii="Times New Roman" w:hAnsi="Times New Roman"/>
        </w:rPr>
      </w:pPr>
      <w:r w:rsidRPr="00CC38D5">
        <w:rPr>
          <w:rStyle w:val="FootnoteReference"/>
          <w:rFonts w:ascii="Times New Roman" w:hAnsi="Times New Roman"/>
        </w:rPr>
        <w:footnoteRef/>
      </w:r>
      <w:r w:rsidRPr="00CC38D5">
        <w:rPr>
          <w:rFonts w:ascii="Times New Roman" w:hAnsi="Times New Roman"/>
        </w:rPr>
        <w:t xml:space="preserve"> Черняк Б.А. Законность в организации и деятельности органов государственного управления: Автореф. дисс. канд. юрид. наук.</w:t>
      </w:r>
      <w:r>
        <w:rPr>
          <w:rFonts w:ascii="Times New Roman" w:hAnsi="Times New Roman"/>
        </w:rPr>
        <w:t xml:space="preserve"> //</w:t>
      </w:r>
      <w:r w:rsidRPr="00CC38D5">
        <w:rPr>
          <w:rFonts w:ascii="Times New Roman" w:hAnsi="Times New Roman"/>
        </w:rPr>
        <w:t xml:space="preserve"> Воронеж, 2003;</w:t>
      </w:r>
    </w:p>
  </w:footnote>
  <w:footnote w:id="17">
    <w:p w14:paraId="29B2C44C" w14:textId="23716709" w:rsidR="00CC38D5" w:rsidRPr="00CC38D5" w:rsidRDefault="00CC38D5" w:rsidP="00CC38D5">
      <w:pPr>
        <w:pStyle w:val="FootnoteText"/>
        <w:spacing w:line="276" w:lineRule="auto"/>
        <w:jc w:val="both"/>
        <w:rPr>
          <w:rFonts w:ascii="Times New Roman" w:hAnsi="Times New Roman"/>
        </w:rPr>
      </w:pPr>
      <w:r w:rsidRPr="00CC38D5">
        <w:rPr>
          <w:rStyle w:val="FootnoteReference"/>
          <w:rFonts w:ascii="Times New Roman" w:hAnsi="Times New Roman"/>
        </w:rPr>
        <w:footnoteRef/>
      </w:r>
      <w:r w:rsidRPr="00CC38D5">
        <w:rPr>
          <w:rFonts w:ascii="Times New Roman" w:hAnsi="Times New Roman"/>
        </w:rPr>
        <w:t xml:space="preserve"> Попов В.В. Обыкновение правоприменительной деятельности: Аатореф. дисс. канд. юрид. наук. // Волгоград, 2000;</w:t>
      </w:r>
    </w:p>
  </w:footnote>
  <w:footnote w:id="18">
    <w:p w14:paraId="2BAD1D0E" w14:textId="5BEAA319" w:rsidR="00CC38D5" w:rsidRPr="00CC38D5" w:rsidRDefault="00CC38D5" w:rsidP="00CC38D5">
      <w:pPr>
        <w:pStyle w:val="FootnoteText"/>
        <w:spacing w:line="276" w:lineRule="auto"/>
        <w:jc w:val="both"/>
        <w:rPr>
          <w:rFonts w:ascii="Times New Roman" w:hAnsi="Times New Roman"/>
        </w:rPr>
      </w:pPr>
      <w:r w:rsidRPr="00CC38D5">
        <w:rPr>
          <w:rStyle w:val="FootnoteReference"/>
          <w:rFonts w:ascii="Times New Roman" w:hAnsi="Times New Roman"/>
        </w:rPr>
        <w:footnoteRef/>
      </w:r>
      <w:r w:rsidRPr="00CC38D5">
        <w:rPr>
          <w:rFonts w:ascii="Times New Roman" w:hAnsi="Times New Roman"/>
        </w:rPr>
        <w:t xml:space="preserve"> Горнев Р. В., Михеева Т. Н. К вопросу о формировании общественных советов при органах местного самоуправления // Российская юстиция. 2015. № 8. С. 9–11;</w:t>
      </w:r>
    </w:p>
  </w:footnote>
  <w:footnote w:id="19">
    <w:p w14:paraId="22904DA6" w14:textId="462C8317" w:rsidR="008D3E2D" w:rsidRPr="008D3E2D" w:rsidRDefault="008D3E2D" w:rsidP="008D3E2D">
      <w:pPr>
        <w:pStyle w:val="FootnoteText"/>
        <w:spacing w:line="276" w:lineRule="auto"/>
        <w:jc w:val="both"/>
        <w:rPr>
          <w:rFonts w:ascii="Times New Roman" w:hAnsi="Times New Roman"/>
        </w:rPr>
      </w:pPr>
      <w:r w:rsidRPr="008D3E2D">
        <w:rPr>
          <w:rStyle w:val="FootnoteReference"/>
          <w:rFonts w:ascii="Times New Roman" w:hAnsi="Times New Roman"/>
        </w:rPr>
        <w:footnoteRef/>
      </w:r>
      <w:r w:rsidRPr="008D3E2D">
        <w:rPr>
          <w:rFonts w:ascii="Times New Roman" w:hAnsi="Times New Roman"/>
        </w:rPr>
        <w:t xml:space="preserve"> Михеева Т. Н. Новеллы в правовом регулировании местного самоуправления // Конституционное и муниципальное право. 2014. № 9. С. 65–68;</w:t>
      </w:r>
    </w:p>
  </w:footnote>
  <w:footnote w:id="20">
    <w:p w14:paraId="40B206DF" w14:textId="281A60BD" w:rsidR="008D3E2D" w:rsidRPr="008D3E2D" w:rsidRDefault="008D3E2D" w:rsidP="008D3E2D">
      <w:pPr>
        <w:pStyle w:val="FootnoteText"/>
        <w:spacing w:line="276" w:lineRule="auto"/>
        <w:jc w:val="both"/>
        <w:rPr>
          <w:rFonts w:ascii="Times New Roman" w:hAnsi="Times New Roman"/>
        </w:rPr>
      </w:pPr>
      <w:r w:rsidRPr="008D3E2D">
        <w:rPr>
          <w:rStyle w:val="FootnoteReference"/>
          <w:rFonts w:ascii="Times New Roman" w:hAnsi="Times New Roman"/>
        </w:rPr>
        <w:footnoteRef/>
      </w:r>
      <w:r w:rsidRPr="008D3E2D">
        <w:rPr>
          <w:rFonts w:ascii="Times New Roman" w:hAnsi="Times New Roman"/>
        </w:rPr>
        <w:t xml:space="preserve"> Михеев Д. С. Принцип гласности местного самоуправления: конституционно-правовые аспекты и проблемы реализации: монография. // Мар. гос. ун-т. Йошкар-Ола, 2013. 376 с;</w:t>
      </w:r>
    </w:p>
  </w:footnote>
  <w:footnote w:id="21">
    <w:p w14:paraId="7037856C" w14:textId="6004CC5F" w:rsidR="008D3E2D" w:rsidRPr="008D3E2D" w:rsidRDefault="008D3E2D" w:rsidP="008D3E2D">
      <w:pPr>
        <w:pStyle w:val="FootnoteText"/>
        <w:spacing w:line="276" w:lineRule="auto"/>
        <w:jc w:val="both"/>
        <w:rPr>
          <w:rFonts w:ascii="Times New Roman" w:hAnsi="Times New Roman"/>
        </w:rPr>
      </w:pPr>
      <w:r w:rsidRPr="008D3E2D">
        <w:rPr>
          <w:rStyle w:val="FootnoteReference"/>
          <w:rFonts w:ascii="Times New Roman" w:hAnsi="Times New Roman"/>
        </w:rPr>
        <w:footnoteRef/>
      </w:r>
      <w:r w:rsidRPr="008D3E2D">
        <w:rPr>
          <w:rFonts w:ascii="Times New Roman" w:hAnsi="Times New Roman"/>
        </w:rPr>
        <w:t xml:space="preserve"> Дарков А.А. К вопросу о понятии общественного объединения // Юрист. 1999. № 5/6. С. 17;</w:t>
      </w:r>
    </w:p>
  </w:footnote>
  <w:footnote w:id="22">
    <w:p w14:paraId="21D8111D" w14:textId="48B307A6" w:rsidR="008D3E2D" w:rsidRPr="008D3E2D" w:rsidRDefault="008D3E2D" w:rsidP="008D3E2D">
      <w:pPr>
        <w:spacing w:line="276" w:lineRule="auto"/>
        <w:jc w:val="both"/>
        <w:rPr>
          <w:sz w:val="20"/>
          <w:szCs w:val="20"/>
          <w:lang w:val="ru-RU"/>
        </w:rPr>
      </w:pPr>
      <w:r w:rsidRPr="008D3E2D">
        <w:rPr>
          <w:rStyle w:val="FootnoteReference"/>
          <w:sz w:val="20"/>
          <w:szCs w:val="20"/>
        </w:rPr>
        <w:footnoteRef/>
      </w:r>
      <w:r w:rsidRPr="008D3E2D">
        <w:rPr>
          <w:sz w:val="20"/>
          <w:szCs w:val="20"/>
          <w:lang w:val="ru-RU"/>
        </w:rPr>
        <w:t xml:space="preserve"> Постановление Конституционного Суда РФ от 02.04.2002 </w:t>
      </w:r>
      <w:r w:rsidRPr="008D3E2D">
        <w:rPr>
          <w:sz w:val="20"/>
          <w:szCs w:val="20"/>
        </w:rPr>
        <w:t>N</w:t>
      </w:r>
      <w:r w:rsidRPr="008D3E2D">
        <w:rPr>
          <w:sz w:val="20"/>
          <w:szCs w:val="20"/>
          <w:lang w:val="ru-RU"/>
        </w:rPr>
        <w:t xml:space="preserve"> 7-П "По делу о проверке конституционности отдельных положений Закона Красноярского края "О порядке отзыва депутата представительного органа местного самоуправления" и Закона Корякского автономного округа "О порядке отзыва депутата представительного органа местного самоуправления, выборного должностного лица местного самоуправления в Корякском автономном округе" в связи с жалобами заявителей А.Г. Злобина и Ю.А. Хнаева" // "Собрание законодательства РФ", 08.04.2002, </w:t>
      </w:r>
      <w:r w:rsidRPr="008D3E2D">
        <w:rPr>
          <w:sz w:val="20"/>
          <w:szCs w:val="20"/>
        </w:rPr>
        <w:t>N</w:t>
      </w:r>
      <w:r w:rsidRPr="008D3E2D">
        <w:rPr>
          <w:sz w:val="20"/>
          <w:szCs w:val="20"/>
          <w:lang w:val="ru-RU"/>
        </w:rPr>
        <w:t xml:space="preserve"> 14, ст. 1374;</w:t>
      </w:r>
    </w:p>
  </w:footnote>
  <w:footnote w:id="23">
    <w:p w14:paraId="3677C8EC" w14:textId="4C44A367" w:rsidR="008D3E2D" w:rsidRPr="008D3E2D" w:rsidRDefault="008D3E2D" w:rsidP="008D3E2D">
      <w:pPr>
        <w:pStyle w:val="FootnoteText"/>
        <w:spacing w:line="276" w:lineRule="auto"/>
        <w:jc w:val="both"/>
        <w:rPr>
          <w:rFonts w:ascii="Times New Roman" w:hAnsi="Times New Roman"/>
        </w:rPr>
      </w:pPr>
      <w:r w:rsidRPr="008D3E2D">
        <w:rPr>
          <w:rStyle w:val="FootnoteReference"/>
          <w:rFonts w:ascii="Times New Roman" w:hAnsi="Times New Roman"/>
        </w:rPr>
        <w:footnoteRef/>
      </w:r>
      <w:r w:rsidRPr="008D3E2D">
        <w:rPr>
          <w:rFonts w:ascii="Times New Roman" w:hAnsi="Times New Roman"/>
        </w:rPr>
        <w:t xml:space="preserve"> Воронина Н. А. Права человека и правовое социальное государство в России / Н.А. Воронина, А.С. Запесоцкий, В.А. Карташкин; Отв. ред. Е.А. Лукашева. // М.: Норма: Инфра-М, 2018. - 400с;</w:t>
      </w:r>
    </w:p>
  </w:footnote>
  <w:footnote w:id="24">
    <w:p w14:paraId="5C43E38F" w14:textId="0C605A75" w:rsidR="00340759" w:rsidRPr="00340759" w:rsidRDefault="00340759" w:rsidP="00340759">
      <w:pPr>
        <w:pStyle w:val="FootnoteText"/>
        <w:spacing w:line="276" w:lineRule="auto"/>
        <w:jc w:val="both"/>
        <w:rPr>
          <w:rFonts w:ascii="Times New Roman" w:hAnsi="Times New Roman"/>
        </w:rPr>
      </w:pPr>
      <w:r w:rsidRPr="00340759">
        <w:rPr>
          <w:rStyle w:val="FootnoteReference"/>
          <w:rFonts w:ascii="Times New Roman" w:hAnsi="Times New Roman"/>
        </w:rPr>
        <w:footnoteRef/>
      </w:r>
      <w:r w:rsidRPr="00340759">
        <w:rPr>
          <w:rFonts w:ascii="Times New Roman" w:hAnsi="Times New Roman"/>
        </w:rPr>
        <w:t xml:space="preserve"> Овчинников В.А., Демидов Д.Г. Политические партии и государственное строительство в Российской Федерации: современный период правового регулирования // Конституционное и муниципальное право. 2010. № 11. С. 26-27;</w:t>
      </w:r>
    </w:p>
  </w:footnote>
  <w:footnote w:id="25">
    <w:p w14:paraId="7D10A36D" w14:textId="7C0C413D" w:rsidR="00340759" w:rsidRPr="00340759" w:rsidRDefault="00340759" w:rsidP="00340759">
      <w:pPr>
        <w:pStyle w:val="FootnoteText"/>
        <w:spacing w:line="276" w:lineRule="auto"/>
        <w:jc w:val="both"/>
        <w:rPr>
          <w:rFonts w:ascii="Times New Roman" w:hAnsi="Times New Roman"/>
        </w:rPr>
      </w:pPr>
      <w:r w:rsidRPr="00340759">
        <w:rPr>
          <w:rStyle w:val="FootnoteReference"/>
          <w:rFonts w:ascii="Times New Roman" w:hAnsi="Times New Roman"/>
        </w:rPr>
        <w:footnoteRef/>
      </w:r>
      <w:r w:rsidRPr="00340759">
        <w:rPr>
          <w:rFonts w:ascii="Times New Roman" w:hAnsi="Times New Roman"/>
        </w:rPr>
        <w:t xml:space="preserve"> Лебедев В.А. Идеологическое многообразие и российская многопартийность: размышление о судьбе статьи 13 Конституции Российской Федерации // Конституционное и муниципальное право. 2010. № 11;</w:t>
      </w:r>
    </w:p>
  </w:footnote>
  <w:footnote w:id="26">
    <w:p w14:paraId="6A34952C" w14:textId="533A5488" w:rsidR="00340759" w:rsidRPr="00340759" w:rsidRDefault="00340759" w:rsidP="00340759">
      <w:pPr>
        <w:pStyle w:val="FootnoteText"/>
        <w:spacing w:line="276" w:lineRule="auto"/>
        <w:jc w:val="both"/>
        <w:rPr>
          <w:rFonts w:ascii="Times New Roman" w:hAnsi="Times New Roman"/>
        </w:rPr>
      </w:pPr>
      <w:r w:rsidRPr="00340759">
        <w:rPr>
          <w:rStyle w:val="FootnoteReference"/>
          <w:rFonts w:ascii="Times New Roman" w:hAnsi="Times New Roman"/>
        </w:rPr>
        <w:footnoteRef/>
      </w:r>
      <w:r w:rsidRPr="00340759">
        <w:rPr>
          <w:rFonts w:ascii="Times New Roman" w:hAnsi="Times New Roman"/>
        </w:rPr>
        <w:t xml:space="preserve"> Митин Г.Н. Ошибочное понимание Закона о политических партиях // Конституционное и муниципальное право. 2007. № 13;</w:t>
      </w:r>
    </w:p>
  </w:footnote>
  <w:footnote w:id="27">
    <w:p w14:paraId="621457F4" w14:textId="719332EC" w:rsidR="00340759" w:rsidRPr="00340759" w:rsidRDefault="00340759" w:rsidP="00340759">
      <w:pPr>
        <w:pStyle w:val="FootnoteText"/>
        <w:spacing w:line="276" w:lineRule="auto"/>
        <w:jc w:val="both"/>
        <w:rPr>
          <w:rFonts w:ascii="Times New Roman" w:hAnsi="Times New Roman"/>
        </w:rPr>
      </w:pPr>
      <w:r w:rsidRPr="00340759">
        <w:rPr>
          <w:rStyle w:val="FootnoteReference"/>
          <w:rFonts w:ascii="Times New Roman" w:hAnsi="Times New Roman"/>
        </w:rPr>
        <w:footnoteRef/>
      </w:r>
      <w:r w:rsidRPr="00340759">
        <w:rPr>
          <w:rFonts w:ascii="Times New Roman" w:hAnsi="Times New Roman"/>
        </w:rPr>
        <w:t xml:space="preserve"> Кондрашев А.А. Меры конституционно-правовой ответственности в современном конституционном праве: основания классификации и виды санкций // Конституционное и муниципальное право. 2010. № 7;</w:t>
      </w:r>
    </w:p>
  </w:footnote>
  <w:footnote w:id="28">
    <w:p w14:paraId="0C6F69C3" w14:textId="4C46D38B" w:rsidR="0079172B" w:rsidRPr="00446CB5" w:rsidRDefault="0079172B" w:rsidP="00446CB5">
      <w:pPr>
        <w:spacing w:line="276" w:lineRule="auto"/>
        <w:jc w:val="both"/>
        <w:rPr>
          <w:sz w:val="20"/>
          <w:szCs w:val="20"/>
          <w:lang w:val="ru-RU"/>
        </w:rPr>
      </w:pPr>
      <w:r w:rsidRPr="00446CB5">
        <w:rPr>
          <w:rStyle w:val="FootnoteReference"/>
          <w:sz w:val="20"/>
          <w:szCs w:val="20"/>
        </w:rPr>
        <w:footnoteRef/>
      </w:r>
      <w:r w:rsidRPr="00446CB5">
        <w:rPr>
          <w:sz w:val="20"/>
          <w:szCs w:val="20"/>
          <w:lang w:val="ru-RU"/>
        </w:rPr>
        <w:t xml:space="preserve"> </w:t>
      </w:r>
      <w:r w:rsidR="00446CB5" w:rsidRPr="00446CB5">
        <w:rPr>
          <w:sz w:val="20"/>
          <w:szCs w:val="20"/>
          <w:lang w:val="ru-RU"/>
        </w:rPr>
        <w:t xml:space="preserve">Постановление Конституционного Суда РФ от 18.07.2003 </w:t>
      </w:r>
      <w:r w:rsidR="00446CB5" w:rsidRPr="00446CB5">
        <w:rPr>
          <w:sz w:val="20"/>
          <w:szCs w:val="20"/>
        </w:rPr>
        <w:t>N</w:t>
      </w:r>
      <w:r w:rsidR="00446CB5" w:rsidRPr="00446CB5">
        <w:rPr>
          <w:sz w:val="20"/>
          <w:szCs w:val="20"/>
          <w:lang w:val="ru-RU"/>
        </w:rPr>
        <w:t xml:space="preserve"> 14-П "По делу о проверке конституционности положений статьи 35 Федерального закона "Об акционерных обществах", статей 61 и 99 Гражданского кодекса Российской Федерации, статьи 31 Налогового кодекса Российской Федерации и статьи 14 Арбитражного процессуального кодекса Российской Федерации в связи с жалобами гражданина А.Б. Борисова, ЗАО "Медиа-Мост" и ЗАО "Московская Независимая Вещательная Корпорация" // "Собрание законодательства РФ", 28.07.2003, </w:t>
      </w:r>
      <w:r w:rsidR="00446CB5" w:rsidRPr="00446CB5">
        <w:rPr>
          <w:sz w:val="20"/>
          <w:szCs w:val="20"/>
        </w:rPr>
        <w:t>N</w:t>
      </w:r>
      <w:r w:rsidR="00446CB5" w:rsidRPr="00446CB5">
        <w:rPr>
          <w:sz w:val="20"/>
          <w:szCs w:val="20"/>
          <w:lang w:val="ru-RU"/>
        </w:rPr>
        <w:t xml:space="preserve"> 30, ст. 3102;</w:t>
      </w:r>
    </w:p>
  </w:footnote>
  <w:footnote w:id="29">
    <w:p w14:paraId="28C808ED" w14:textId="6930D87F" w:rsidR="00446CB5" w:rsidRPr="00446CB5" w:rsidRDefault="00446CB5" w:rsidP="00446CB5">
      <w:pPr>
        <w:pStyle w:val="FootnoteText"/>
        <w:spacing w:line="276" w:lineRule="auto"/>
        <w:jc w:val="both"/>
        <w:rPr>
          <w:rFonts w:ascii="Times New Roman" w:hAnsi="Times New Roman"/>
        </w:rPr>
      </w:pPr>
      <w:r w:rsidRPr="00446CB5">
        <w:rPr>
          <w:rStyle w:val="FootnoteReference"/>
          <w:rFonts w:ascii="Times New Roman" w:hAnsi="Times New Roman"/>
        </w:rPr>
        <w:footnoteRef/>
      </w:r>
      <w:r w:rsidRPr="00446CB5">
        <w:rPr>
          <w:rFonts w:ascii="Times New Roman" w:hAnsi="Times New Roman"/>
        </w:rPr>
        <w:t xml:space="preserve"> Сидоренко Е. Правовое положение политических партий // Российская юстиция. 2001. № 10. С. 54-55;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8485158"/>
      <w:docPartObj>
        <w:docPartGallery w:val="Page Numbers (Top of Page)"/>
        <w:docPartUnique/>
      </w:docPartObj>
    </w:sdtPr>
    <w:sdtEndPr/>
    <w:sdtContent>
      <w:p w14:paraId="076EC270" w14:textId="0D9BA7C5" w:rsidR="002D640A" w:rsidRDefault="00410435">
        <w:pPr>
          <w:pStyle w:val="Header"/>
          <w:jc w:val="right"/>
        </w:pPr>
        <w:r>
          <w:fldChar w:fldCharType="begin"/>
        </w:r>
        <w:r>
          <w:instrText>PAGE   \* MERGEFORMAT</w:instrText>
        </w:r>
        <w:r>
          <w:fldChar w:fldCharType="separate"/>
        </w:r>
        <w:r w:rsidR="00AE37BD">
          <w:rPr>
            <w:noProof/>
          </w:rPr>
          <w:t>20</w:t>
        </w:r>
        <w:r>
          <w:rPr>
            <w:noProof/>
          </w:rPr>
          <w:fldChar w:fldCharType="end"/>
        </w:r>
      </w:p>
    </w:sdtContent>
  </w:sdt>
  <w:p w14:paraId="3F25E9E0" w14:textId="77777777" w:rsidR="002D640A" w:rsidRDefault="002D64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960208"/>
      <w:docPartObj>
        <w:docPartGallery w:val="Page Numbers (Top of Page)"/>
        <w:docPartUnique/>
      </w:docPartObj>
    </w:sdtPr>
    <w:sdtEndPr/>
    <w:sdtContent>
      <w:p w14:paraId="29A59AFB" w14:textId="5DB25D5B" w:rsidR="008D79A1" w:rsidRDefault="008D79A1">
        <w:pPr>
          <w:pStyle w:val="Header"/>
          <w:jc w:val="right"/>
        </w:pPr>
        <w:r>
          <w:fldChar w:fldCharType="begin"/>
        </w:r>
        <w:r>
          <w:instrText>PAGE   \* MERGEFORMAT</w:instrText>
        </w:r>
        <w:r>
          <w:fldChar w:fldCharType="separate"/>
        </w:r>
        <w:r w:rsidR="00AE37BD">
          <w:rPr>
            <w:noProof/>
          </w:rPr>
          <w:t>1</w:t>
        </w:r>
        <w:r>
          <w:fldChar w:fldCharType="end"/>
        </w:r>
      </w:p>
    </w:sdtContent>
  </w:sdt>
  <w:p w14:paraId="491A933D" w14:textId="77777777" w:rsidR="008D79A1" w:rsidRDefault="008D79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660"/>
    <w:multiLevelType w:val="hybridMultilevel"/>
    <w:tmpl w:val="33F6E9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197654"/>
    <w:multiLevelType w:val="hybridMultilevel"/>
    <w:tmpl w:val="8CAAC9FC"/>
    <w:lvl w:ilvl="0" w:tplc="3A148B90">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 w15:restartNumberingAfterBreak="0">
    <w:nsid w:val="0DA650B3"/>
    <w:multiLevelType w:val="hybridMultilevel"/>
    <w:tmpl w:val="767CEF42"/>
    <w:lvl w:ilvl="0" w:tplc="FFFFFFFF">
      <w:start w:val="1"/>
      <w:numFmt w:val="decimal"/>
      <w:lvlText w:val="%1."/>
      <w:lvlJc w:val="left"/>
      <w:pPr>
        <w:ind w:left="928" w:hanging="360"/>
      </w:pPr>
      <w:rPr>
        <w:rFonts w:ascii="Times New Roman" w:eastAsiaTheme="minorHAnsi" w:hAnsi="Times New Roman" w:cs="Times New Roman"/>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DDE3DDA"/>
    <w:multiLevelType w:val="hybridMultilevel"/>
    <w:tmpl w:val="EEF864FC"/>
    <w:lvl w:ilvl="0" w:tplc="3A148B90">
      <w:start w:val="1"/>
      <w:numFmt w:val="bullet"/>
      <w:lvlText w:val=""/>
      <w:lvlJc w:val="left"/>
      <w:pPr>
        <w:ind w:left="100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880445"/>
    <w:multiLevelType w:val="hybridMultilevel"/>
    <w:tmpl w:val="FE8C01BE"/>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15:restartNumberingAfterBreak="0">
    <w:nsid w:val="19B617DF"/>
    <w:multiLevelType w:val="hybridMultilevel"/>
    <w:tmpl w:val="CB74B910"/>
    <w:lvl w:ilvl="0" w:tplc="FFFFFFFF">
      <w:start w:val="1"/>
      <w:numFmt w:val="decimal"/>
      <w:lvlText w:val="%1."/>
      <w:lvlJc w:val="left"/>
      <w:pPr>
        <w:ind w:left="644" w:hanging="360"/>
      </w:pPr>
      <w:rPr>
        <w:rFonts w:ascii="Times New Roman" w:eastAsiaTheme="minorHAnsi" w:hAnsi="Times New Roman" w:cs="Times New Roman"/>
        <w:sz w:val="28"/>
        <w:szCs w:val="28"/>
      </w:rPr>
    </w:lvl>
    <w:lvl w:ilvl="1" w:tplc="FFFFFFFF">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6" w15:restartNumberingAfterBreak="0">
    <w:nsid w:val="20076D0D"/>
    <w:multiLevelType w:val="hybridMultilevel"/>
    <w:tmpl w:val="CB74B910"/>
    <w:lvl w:ilvl="0" w:tplc="FFFFFFFF">
      <w:start w:val="1"/>
      <w:numFmt w:val="decimal"/>
      <w:lvlText w:val="%1."/>
      <w:lvlJc w:val="left"/>
      <w:pPr>
        <w:ind w:left="644" w:hanging="360"/>
      </w:pPr>
      <w:rPr>
        <w:rFonts w:ascii="Times New Roman" w:eastAsiaTheme="minorHAnsi" w:hAnsi="Times New Roman" w:cs="Times New Roman"/>
        <w:sz w:val="28"/>
        <w:szCs w:val="28"/>
      </w:rPr>
    </w:lvl>
    <w:lvl w:ilvl="1" w:tplc="FFFFFFFF">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7" w15:restartNumberingAfterBreak="0">
    <w:nsid w:val="200A5ECA"/>
    <w:multiLevelType w:val="hybridMultilevel"/>
    <w:tmpl w:val="6BC255E0"/>
    <w:lvl w:ilvl="0" w:tplc="3A148B90">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8" w15:restartNumberingAfterBreak="0">
    <w:nsid w:val="247D0811"/>
    <w:multiLevelType w:val="hybridMultilevel"/>
    <w:tmpl w:val="6D8E515E"/>
    <w:lvl w:ilvl="0" w:tplc="8302889C">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4E10A57"/>
    <w:multiLevelType w:val="hybridMultilevel"/>
    <w:tmpl w:val="D49AAC14"/>
    <w:lvl w:ilvl="0" w:tplc="8302889C">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15:restartNumberingAfterBreak="0">
    <w:nsid w:val="30B55D35"/>
    <w:multiLevelType w:val="hybridMultilevel"/>
    <w:tmpl w:val="F98AEE6A"/>
    <w:lvl w:ilvl="0" w:tplc="3A148B90">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1" w15:restartNumberingAfterBreak="0">
    <w:nsid w:val="30BC6633"/>
    <w:multiLevelType w:val="hybridMultilevel"/>
    <w:tmpl w:val="CB74B910"/>
    <w:lvl w:ilvl="0" w:tplc="FFFFFFFF">
      <w:start w:val="1"/>
      <w:numFmt w:val="decimal"/>
      <w:lvlText w:val="%1."/>
      <w:lvlJc w:val="left"/>
      <w:pPr>
        <w:ind w:left="644" w:hanging="360"/>
      </w:pPr>
      <w:rPr>
        <w:rFonts w:ascii="Times New Roman" w:eastAsiaTheme="minorHAnsi" w:hAnsi="Times New Roman" w:cs="Times New Roman"/>
        <w:sz w:val="28"/>
        <w:szCs w:val="28"/>
      </w:rPr>
    </w:lvl>
    <w:lvl w:ilvl="1" w:tplc="FFFFFFFF">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2" w15:restartNumberingAfterBreak="0">
    <w:nsid w:val="3380006E"/>
    <w:multiLevelType w:val="hybridMultilevel"/>
    <w:tmpl w:val="CB74B910"/>
    <w:lvl w:ilvl="0" w:tplc="FFFFFFFF">
      <w:start w:val="1"/>
      <w:numFmt w:val="decimal"/>
      <w:lvlText w:val="%1."/>
      <w:lvlJc w:val="left"/>
      <w:pPr>
        <w:ind w:left="644" w:hanging="360"/>
      </w:pPr>
      <w:rPr>
        <w:rFonts w:ascii="Times New Roman" w:eastAsiaTheme="minorHAnsi" w:hAnsi="Times New Roman" w:cs="Times New Roman"/>
        <w:sz w:val="28"/>
        <w:szCs w:val="28"/>
      </w:rPr>
    </w:lvl>
    <w:lvl w:ilvl="1" w:tplc="FFFFFFFF">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3" w15:restartNumberingAfterBreak="0">
    <w:nsid w:val="344D2F62"/>
    <w:multiLevelType w:val="hybridMultilevel"/>
    <w:tmpl w:val="E864FCCE"/>
    <w:lvl w:ilvl="0" w:tplc="3A148B90">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3B4914D7"/>
    <w:multiLevelType w:val="hybridMultilevel"/>
    <w:tmpl w:val="4538F0C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5" w15:restartNumberingAfterBreak="0">
    <w:nsid w:val="428A688D"/>
    <w:multiLevelType w:val="hybridMultilevel"/>
    <w:tmpl w:val="6EC286DE"/>
    <w:lvl w:ilvl="0" w:tplc="C9567CA4">
      <w:start w:val="1"/>
      <w:numFmt w:val="bullet"/>
      <w:lvlText w:val=""/>
      <w:lvlJc w:val="left"/>
      <w:pPr>
        <w:ind w:left="100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7765C7"/>
    <w:multiLevelType w:val="multilevel"/>
    <w:tmpl w:val="82882DA8"/>
    <w:lvl w:ilvl="0">
      <w:start w:val="1"/>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7" w15:restartNumberingAfterBreak="0">
    <w:nsid w:val="5B7B4F50"/>
    <w:multiLevelType w:val="hybridMultilevel"/>
    <w:tmpl w:val="CB74B910"/>
    <w:lvl w:ilvl="0" w:tplc="6CBC0B9A">
      <w:start w:val="1"/>
      <w:numFmt w:val="decimal"/>
      <w:lvlText w:val="%1."/>
      <w:lvlJc w:val="left"/>
      <w:pPr>
        <w:ind w:left="644" w:hanging="360"/>
      </w:pPr>
      <w:rPr>
        <w:rFonts w:ascii="Times New Roman" w:eastAsiaTheme="minorHAnsi" w:hAnsi="Times New Roman" w:cs="Times New Roman"/>
        <w:sz w:val="28"/>
        <w:szCs w:val="28"/>
      </w:rPr>
    </w:lvl>
    <w:lvl w:ilvl="1" w:tplc="4C0A6F5A">
      <w:start w:val="1"/>
      <w:numFmt w:val="lowerLetter"/>
      <w:lvlText w:val="%2."/>
      <w:lvlJc w:val="left"/>
      <w:pPr>
        <w:ind w:left="1081" w:hanging="360"/>
      </w:pPr>
    </w:lvl>
    <w:lvl w:ilvl="2" w:tplc="5A6697AC" w:tentative="1">
      <w:start w:val="1"/>
      <w:numFmt w:val="lowerRoman"/>
      <w:lvlText w:val="%3."/>
      <w:lvlJc w:val="right"/>
      <w:pPr>
        <w:ind w:left="1801" w:hanging="180"/>
      </w:pPr>
    </w:lvl>
    <w:lvl w:ilvl="3" w:tplc="4AEA8004" w:tentative="1">
      <w:start w:val="1"/>
      <w:numFmt w:val="decimal"/>
      <w:lvlText w:val="%4."/>
      <w:lvlJc w:val="left"/>
      <w:pPr>
        <w:ind w:left="2521" w:hanging="360"/>
      </w:pPr>
    </w:lvl>
    <w:lvl w:ilvl="4" w:tplc="B0982D38" w:tentative="1">
      <w:start w:val="1"/>
      <w:numFmt w:val="lowerLetter"/>
      <w:lvlText w:val="%5."/>
      <w:lvlJc w:val="left"/>
      <w:pPr>
        <w:ind w:left="3241" w:hanging="360"/>
      </w:pPr>
    </w:lvl>
    <w:lvl w:ilvl="5" w:tplc="46E07DFE" w:tentative="1">
      <w:start w:val="1"/>
      <w:numFmt w:val="lowerRoman"/>
      <w:lvlText w:val="%6."/>
      <w:lvlJc w:val="right"/>
      <w:pPr>
        <w:ind w:left="3961" w:hanging="180"/>
      </w:pPr>
    </w:lvl>
    <w:lvl w:ilvl="6" w:tplc="15386270" w:tentative="1">
      <w:start w:val="1"/>
      <w:numFmt w:val="decimal"/>
      <w:lvlText w:val="%7."/>
      <w:lvlJc w:val="left"/>
      <w:pPr>
        <w:ind w:left="4681" w:hanging="360"/>
      </w:pPr>
    </w:lvl>
    <w:lvl w:ilvl="7" w:tplc="CB786FAA" w:tentative="1">
      <w:start w:val="1"/>
      <w:numFmt w:val="lowerLetter"/>
      <w:lvlText w:val="%8."/>
      <w:lvlJc w:val="left"/>
      <w:pPr>
        <w:ind w:left="5401" w:hanging="360"/>
      </w:pPr>
    </w:lvl>
    <w:lvl w:ilvl="8" w:tplc="4DA87D12" w:tentative="1">
      <w:start w:val="1"/>
      <w:numFmt w:val="lowerRoman"/>
      <w:lvlText w:val="%9."/>
      <w:lvlJc w:val="right"/>
      <w:pPr>
        <w:ind w:left="6121" w:hanging="180"/>
      </w:pPr>
    </w:lvl>
  </w:abstractNum>
  <w:abstractNum w:abstractNumId="18" w15:restartNumberingAfterBreak="0">
    <w:nsid w:val="5D6D60D4"/>
    <w:multiLevelType w:val="hybridMultilevel"/>
    <w:tmpl w:val="184EAC84"/>
    <w:lvl w:ilvl="0" w:tplc="EBA010D4">
      <w:start w:val="1"/>
      <w:numFmt w:val="decimal"/>
      <w:lvlText w:val="%1."/>
      <w:lvlJc w:val="left"/>
      <w:pPr>
        <w:ind w:left="643" w:hanging="360"/>
      </w:pPr>
      <w:rPr>
        <w:rFonts w:ascii="Times New Roman" w:hAnsi="Times New Roman" w:cs="Times New Roman" w:hint="default"/>
        <w:sz w:val="28"/>
        <w:szCs w:val="28"/>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15:restartNumberingAfterBreak="0">
    <w:nsid w:val="5F905593"/>
    <w:multiLevelType w:val="multilevel"/>
    <w:tmpl w:val="537C10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613F4C"/>
    <w:multiLevelType w:val="hybridMultilevel"/>
    <w:tmpl w:val="CB74B910"/>
    <w:lvl w:ilvl="0" w:tplc="FFFFFFFF">
      <w:start w:val="1"/>
      <w:numFmt w:val="decimal"/>
      <w:lvlText w:val="%1."/>
      <w:lvlJc w:val="left"/>
      <w:pPr>
        <w:ind w:left="644" w:hanging="360"/>
      </w:pPr>
      <w:rPr>
        <w:rFonts w:ascii="Times New Roman" w:eastAsiaTheme="minorHAnsi" w:hAnsi="Times New Roman" w:cs="Times New Roman"/>
        <w:sz w:val="28"/>
        <w:szCs w:val="28"/>
      </w:rPr>
    </w:lvl>
    <w:lvl w:ilvl="1" w:tplc="FFFFFFFF">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21" w15:restartNumberingAfterBreak="0">
    <w:nsid w:val="78A35603"/>
    <w:multiLevelType w:val="hybridMultilevel"/>
    <w:tmpl w:val="D4322ED8"/>
    <w:lvl w:ilvl="0" w:tplc="6CBC0B9A">
      <w:start w:val="1"/>
      <w:numFmt w:val="decimal"/>
      <w:lvlText w:val="%1."/>
      <w:lvlJc w:val="left"/>
      <w:pPr>
        <w:ind w:left="927" w:hanging="360"/>
      </w:pPr>
      <w:rPr>
        <w:rFonts w:ascii="Times New Roman" w:eastAsiaTheme="minorHAnsi" w:hAnsi="Times New Roman" w:cs="Times New Roman"/>
        <w:sz w:val="28"/>
        <w:szCs w:val="28"/>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2" w15:restartNumberingAfterBreak="0">
    <w:nsid w:val="791866C2"/>
    <w:multiLevelType w:val="hybridMultilevel"/>
    <w:tmpl w:val="BF384406"/>
    <w:lvl w:ilvl="0" w:tplc="FFFFFFFF">
      <w:start w:val="1"/>
      <w:numFmt w:val="decimal"/>
      <w:lvlText w:val="%1."/>
      <w:lvlJc w:val="left"/>
      <w:pPr>
        <w:ind w:left="644" w:hanging="360"/>
      </w:pPr>
      <w:rPr>
        <w:rFonts w:ascii="Times New Roman" w:eastAsiaTheme="minorHAnsi"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9"/>
  </w:num>
  <w:num w:numId="4">
    <w:abstractNumId w:val="8"/>
  </w:num>
  <w:num w:numId="5">
    <w:abstractNumId w:val="0"/>
  </w:num>
  <w:num w:numId="6">
    <w:abstractNumId w:val="14"/>
  </w:num>
  <w:num w:numId="7">
    <w:abstractNumId w:val="4"/>
  </w:num>
  <w:num w:numId="8">
    <w:abstractNumId w:val="15"/>
  </w:num>
  <w:num w:numId="9">
    <w:abstractNumId w:val="3"/>
  </w:num>
  <w:num w:numId="10">
    <w:abstractNumId w:val="18"/>
  </w:num>
  <w:num w:numId="11">
    <w:abstractNumId w:val="21"/>
  </w:num>
  <w:num w:numId="12">
    <w:abstractNumId w:val="7"/>
  </w:num>
  <w:num w:numId="13">
    <w:abstractNumId w:val="1"/>
  </w:num>
  <w:num w:numId="14">
    <w:abstractNumId w:val="19"/>
  </w:num>
  <w:num w:numId="15">
    <w:abstractNumId w:val="13"/>
  </w:num>
  <w:num w:numId="16">
    <w:abstractNumId w:val="10"/>
  </w:num>
  <w:num w:numId="17">
    <w:abstractNumId w:val="12"/>
  </w:num>
  <w:num w:numId="18">
    <w:abstractNumId w:val="11"/>
  </w:num>
  <w:num w:numId="19">
    <w:abstractNumId w:val="6"/>
  </w:num>
  <w:num w:numId="20">
    <w:abstractNumId w:val="20"/>
  </w:num>
  <w:num w:numId="21">
    <w:abstractNumId w:val="5"/>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0"/>
    <w:rsid w:val="00004C4E"/>
    <w:rsid w:val="00005EC9"/>
    <w:rsid w:val="00010FC7"/>
    <w:rsid w:val="00013B92"/>
    <w:rsid w:val="00017B9D"/>
    <w:rsid w:val="000231AE"/>
    <w:rsid w:val="00026ED4"/>
    <w:rsid w:val="0003613B"/>
    <w:rsid w:val="00040081"/>
    <w:rsid w:val="00042B90"/>
    <w:rsid w:val="000471C6"/>
    <w:rsid w:val="000706B2"/>
    <w:rsid w:val="00070B91"/>
    <w:rsid w:val="00081C4C"/>
    <w:rsid w:val="000925E8"/>
    <w:rsid w:val="00094A98"/>
    <w:rsid w:val="000A3A02"/>
    <w:rsid w:val="000A6714"/>
    <w:rsid w:val="000C09C3"/>
    <w:rsid w:val="000C28A6"/>
    <w:rsid w:val="000C56B9"/>
    <w:rsid w:val="000D1404"/>
    <w:rsid w:val="000E2966"/>
    <w:rsid w:val="000E76D4"/>
    <w:rsid w:val="000F2126"/>
    <w:rsid w:val="000F3BAE"/>
    <w:rsid w:val="000F6B0C"/>
    <w:rsid w:val="00106028"/>
    <w:rsid w:val="00110DBC"/>
    <w:rsid w:val="00123F97"/>
    <w:rsid w:val="0012538F"/>
    <w:rsid w:val="00135D1E"/>
    <w:rsid w:val="00135F82"/>
    <w:rsid w:val="0014064A"/>
    <w:rsid w:val="001443B2"/>
    <w:rsid w:val="001510D3"/>
    <w:rsid w:val="00155209"/>
    <w:rsid w:val="00156C69"/>
    <w:rsid w:val="00160502"/>
    <w:rsid w:val="001668D7"/>
    <w:rsid w:val="0017289C"/>
    <w:rsid w:val="00176CD9"/>
    <w:rsid w:val="00176E37"/>
    <w:rsid w:val="001779FE"/>
    <w:rsid w:val="00186A9B"/>
    <w:rsid w:val="00190550"/>
    <w:rsid w:val="001A118A"/>
    <w:rsid w:val="001A1509"/>
    <w:rsid w:val="001A7BD8"/>
    <w:rsid w:val="001B29EB"/>
    <w:rsid w:val="001B349B"/>
    <w:rsid w:val="001C0477"/>
    <w:rsid w:val="001D37E7"/>
    <w:rsid w:val="001E33EC"/>
    <w:rsid w:val="001F59E5"/>
    <w:rsid w:val="00200A99"/>
    <w:rsid w:val="0020550A"/>
    <w:rsid w:val="00212F56"/>
    <w:rsid w:val="0021413D"/>
    <w:rsid w:val="002151F6"/>
    <w:rsid w:val="0022278C"/>
    <w:rsid w:val="0022486A"/>
    <w:rsid w:val="0023293D"/>
    <w:rsid w:val="00243843"/>
    <w:rsid w:val="00246AEC"/>
    <w:rsid w:val="00250CDB"/>
    <w:rsid w:val="00267156"/>
    <w:rsid w:val="002705E3"/>
    <w:rsid w:val="002779A1"/>
    <w:rsid w:val="002839B6"/>
    <w:rsid w:val="002901D5"/>
    <w:rsid w:val="00290EFD"/>
    <w:rsid w:val="00296E7F"/>
    <w:rsid w:val="002A02C0"/>
    <w:rsid w:val="002A6811"/>
    <w:rsid w:val="002B31AA"/>
    <w:rsid w:val="002C045A"/>
    <w:rsid w:val="002C4FAC"/>
    <w:rsid w:val="002C681A"/>
    <w:rsid w:val="002D640A"/>
    <w:rsid w:val="002E2F24"/>
    <w:rsid w:val="002E41F2"/>
    <w:rsid w:val="002F4774"/>
    <w:rsid w:val="002F5381"/>
    <w:rsid w:val="002F5A63"/>
    <w:rsid w:val="0031452C"/>
    <w:rsid w:val="003210B3"/>
    <w:rsid w:val="00335A1A"/>
    <w:rsid w:val="00336045"/>
    <w:rsid w:val="00340759"/>
    <w:rsid w:val="00341B26"/>
    <w:rsid w:val="00346060"/>
    <w:rsid w:val="0035337B"/>
    <w:rsid w:val="003570C6"/>
    <w:rsid w:val="00363970"/>
    <w:rsid w:val="00370CAB"/>
    <w:rsid w:val="00372DD9"/>
    <w:rsid w:val="00393477"/>
    <w:rsid w:val="00393F26"/>
    <w:rsid w:val="0039412D"/>
    <w:rsid w:val="003A32E1"/>
    <w:rsid w:val="003A4109"/>
    <w:rsid w:val="003C0333"/>
    <w:rsid w:val="003C0EB8"/>
    <w:rsid w:val="003C26E1"/>
    <w:rsid w:val="003D2E29"/>
    <w:rsid w:val="003D5F79"/>
    <w:rsid w:val="003D779B"/>
    <w:rsid w:val="003E2072"/>
    <w:rsid w:val="003E4229"/>
    <w:rsid w:val="003E5F85"/>
    <w:rsid w:val="003F04A1"/>
    <w:rsid w:val="003F2ED5"/>
    <w:rsid w:val="003F3568"/>
    <w:rsid w:val="003F4E32"/>
    <w:rsid w:val="003F7380"/>
    <w:rsid w:val="003F7BFD"/>
    <w:rsid w:val="00410435"/>
    <w:rsid w:val="00410DBB"/>
    <w:rsid w:val="00413CEB"/>
    <w:rsid w:val="00415B37"/>
    <w:rsid w:val="00420893"/>
    <w:rsid w:val="00421FFC"/>
    <w:rsid w:val="004352D1"/>
    <w:rsid w:val="00436773"/>
    <w:rsid w:val="00446CB5"/>
    <w:rsid w:val="00447795"/>
    <w:rsid w:val="00452441"/>
    <w:rsid w:val="00453891"/>
    <w:rsid w:val="004634B0"/>
    <w:rsid w:val="004644FE"/>
    <w:rsid w:val="00472C83"/>
    <w:rsid w:val="00472FEC"/>
    <w:rsid w:val="004756BF"/>
    <w:rsid w:val="0048007E"/>
    <w:rsid w:val="004821BF"/>
    <w:rsid w:val="00485B6F"/>
    <w:rsid w:val="004872FE"/>
    <w:rsid w:val="004956A8"/>
    <w:rsid w:val="004A33ED"/>
    <w:rsid w:val="004A6389"/>
    <w:rsid w:val="004C1962"/>
    <w:rsid w:val="004D04C5"/>
    <w:rsid w:val="004D6894"/>
    <w:rsid w:val="004E1E2B"/>
    <w:rsid w:val="004E2FB8"/>
    <w:rsid w:val="004E49EE"/>
    <w:rsid w:val="00501234"/>
    <w:rsid w:val="00512D19"/>
    <w:rsid w:val="00515F33"/>
    <w:rsid w:val="005228BA"/>
    <w:rsid w:val="005230AC"/>
    <w:rsid w:val="00535DD4"/>
    <w:rsid w:val="005445D4"/>
    <w:rsid w:val="00546FA1"/>
    <w:rsid w:val="00563BC8"/>
    <w:rsid w:val="00565ADD"/>
    <w:rsid w:val="00567EB1"/>
    <w:rsid w:val="005720A0"/>
    <w:rsid w:val="00574CBF"/>
    <w:rsid w:val="00593098"/>
    <w:rsid w:val="005A042B"/>
    <w:rsid w:val="005A099D"/>
    <w:rsid w:val="005B2ED7"/>
    <w:rsid w:val="005C72C8"/>
    <w:rsid w:val="005E0EA1"/>
    <w:rsid w:val="005E4D63"/>
    <w:rsid w:val="0061294B"/>
    <w:rsid w:val="00616C71"/>
    <w:rsid w:val="00617B2B"/>
    <w:rsid w:val="00631738"/>
    <w:rsid w:val="0063267A"/>
    <w:rsid w:val="00640B00"/>
    <w:rsid w:val="006466FB"/>
    <w:rsid w:val="0065097A"/>
    <w:rsid w:val="0066323D"/>
    <w:rsid w:val="0066692A"/>
    <w:rsid w:val="00675798"/>
    <w:rsid w:val="00677E42"/>
    <w:rsid w:val="00683E84"/>
    <w:rsid w:val="00685E8A"/>
    <w:rsid w:val="00693574"/>
    <w:rsid w:val="00693CEE"/>
    <w:rsid w:val="006A1E30"/>
    <w:rsid w:val="006A2A75"/>
    <w:rsid w:val="006A3DA6"/>
    <w:rsid w:val="006A7678"/>
    <w:rsid w:val="006C70F8"/>
    <w:rsid w:val="006D1A8B"/>
    <w:rsid w:val="006D1E8F"/>
    <w:rsid w:val="006E3776"/>
    <w:rsid w:val="006F1CC0"/>
    <w:rsid w:val="006F7756"/>
    <w:rsid w:val="007070A0"/>
    <w:rsid w:val="00707ACF"/>
    <w:rsid w:val="00726026"/>
    <w:rsid w:val="00757CA7"/>
    <w:rsid w:val="007613EC"/>
    <w:rsid w:val="00762A2E"/>
    <w:rsid w:val="00770229"/>
    <w:rsid w:val="00771E31"/>
    <w:rsid w:val="00775809"/>
    <w:rsid w:val="00782095"/>
    <w:rsid w:val="00783831"/>
    <w:rsid w:val="00784E2B"/>
    <w:rsid w:val="0079172B"/>
    <w:rsid w:val="007941AA"/>
    <w:rsid w:val="00794F0E"/>
    <w:rsid w:val="007A53EB"/>
    <w:rsid w:val="007B0270"/>
    <w:rsid w:val="007B1C1C"/>
    <w:rsid w:val="007B3C30"/>
    <w:rsid w:val="007C1D19"/>
    <w:rsid w:val="007C2547"/>
    <w:rsid w:val="007E0B8B"/>
    <w:rsid w:val="007E705B"/>
    <w:rsid w:val="007F2706"/>
    <w:rsid w:val="008108DD"/>
    <w:rsid w:val="00814A48"/>
    <w:rsid w:val="00815945"/>
    <w:rsid w:val="008211A4"/>
    <w:rsid w:val="00822C2F"/>
    <w:rsid w:val="00824548"/>
    <w:rsid w:val="00830A39"/>
    <w:rsid w:val="0083264E"/>
    <w:rsid w:val="00834F88"/>
    <w:rsid w:val="008471F5"/>
    <w:rsid w:val="0085080B"/>
    <w:rsid w:val="008636D4"/>
    <w:rsid w:val="00872560"/>
    <w:rsid w:val="008745DB"/>
    <w:rsid w:val="00876257"/>
    <w:rsid w:val="00877E72"/>
    <w:rsid w:val="00894788"/>
    <w:rsid w:val="0089760C"/>
    <w:rsid w:val="008A239D"/>
    <w:rsid w:val="008A2975"/>
    <w:rsid w:val="008A5FC9"/>
    <w:rsid w:val="008B471C"/>
    <w:rsid w:val="008B79DC"/>
    <w:rsid w:val="008C1A45"/>
    <w:rsid w:val="008C5397"/>
    <w:rsid w:val="008D0CF8"/>
    <w:rsid w:val="008D3E2D"/>
    <w:rsid w:val="008D4017"/>
    <w:rsid w:val="008D4C56"/>
    <w:rsid w:val="008D64DF"/>
    <w:rsid w:val="008D79A1"/>
    <w:rsid w:val="008E7D35"/>
    <w:rsid w:val="008F7AF1"/>
    <w:rsid w:val="00902DA6"/>
    <w:rsid w:val="00905450"/>
    <w:rsid w:val="009058C3"/>
    <w:rsid w:val="00910B9A"/>
    <w:rsid w:val="0091633B"/>
    <w:rsid w:val="00921331"/>
    <w:rsid w:val="00923936"/>
    <w:rsid w:val="00927960"/>
    <w:rsid w:val="0094622A"/>
    <w:rsid w:val="009511D1"/>
    <w:rsid w:val="009519C1"/>
    <w:rsid w:val="0095493D"/>
    <w:rsid w:val="00960A90"/>
    <w:rsid w:val="0096695D"/>
    <w:rsid w:val="009679BE"/>
    <w:rsid w:val="00975400"/>
    <w:rsid w:val="009767E6"/>
    <w:rsid w:val="00980C9D"/>
    <w:rsid w:val="00983B8D"/>
    <w:rsid w:val="00986344"/>
    <w:rsid w:val="0098713A"/>
    <w:rsid w:val="009956B7"/>
    <w:rsid w:val="009A339F"/>
    <w:rsid w:val="009B1450"/>
    <w:rsid w:val="009B18CD"/>
    <w:rsid w:val="009C1F5B"/>
    <w:rsid w:val="009D04CC"/>
    <w:rsid w:val="009D63CA"/>
    <w:rsid w:val="009F4C68"/>
    <w:rsid w:val="00A026B8"/>
    <w:rsid w:val="00A15D94"/>
    <w:rsid w:val="00A23169"/>
    <w:rsid w:val="00A23C4D"/>
    <w:rsid w:val="00A26668"/>
    <w:rsid w:val="00A37102"/>
    <w:rsid w:val="00A408BA"/>
    <w:rsid w:val="00A40AD3"/>
    <w:rsid w:val="00A42F2A"/>
    <w:rsid w:val="00A4306C"/>
    <w:rsid w:val="00A67CEA"/>
    <w:rsid w:val="00A72BE5"/>
    <w:rsid w:val="00A73DE2"/>
    <w:rsid w:val="00A77B3E"/>
    <w:rsid w:val="00A8089B"/>
    <w:rsid w:val="00A8503E"/>
    <w:rsid w:val="00A853B1"/>
    <w:rsid w:val="00A86BB7"/>
    <w:rsid w:val="00A872D8"/>
    <w:rsid w:val="00A93616"/>
    <w:rsid w:val="00A93E3A"/>
    <w:rsid w:val="00A93F49"/>
    <w:rsid w:val="00AA52C1"/>
    <w:rsid w:val="00AB4329"/>
    <w:rsid w:val="00AB79A2"/>
    <w:rsid w:val="00AD5DDA"/>
    <w:rsid w:val="00AE37BD"/>
    <w:rsid w:val="00AE66E4"/>
    <w:rsid w:val="00AF104D"/>
    <w:rsid w:val="00AF7A6D"/>
    <w:rsid w:val="00AF7BBA"/>
    <w:rsid w:val="00B006C9"/>
    <w:rsid w:val="00B03A99"/>
    <w:rsid w:val="00B12BA3"/>
    <w:rsid w:val="00B1490E"/>
    <w:rsid w:val="00B14BBC"/>
    <w:rsid w:val="00B20A19"/>
    <w:rsid w:val="00B36E93"/>
    <w:rsid w:val="00B412CE"/>
    <w:rsid w:val="00B4467D"/>
    <w:rsid w:val="00B45EC0"/>
    <w:rsid w:val="00B70095"/>
    <w:rsid w:val="00B70D6D"/>
    <w:rsid w:val="00B831A0"/>
    <w:rsid w:val="00B84C13"/>
    <w:rsid w:val="00BA69CC"/>
    <w:rsid w:val="00BB1C99"/>
    <w:rsid w:val="00BB6A0F"/>
    <w:rsid w:val="00BC0E44"/>
    <w:rsid w:val="00BC26AB"/>
    <w:rsid w:val="00BD0FF8"/>
    <w:rsid w:val="00BD2B28"/>
    <w:rsid w:val="00BD643E"/>
    <w:rsid w:val="00BD73BC"/>
    <w:rsid w:val="00BE3CA8"/>
    <w:rsid w:val="00BF69AD"/>
    <w:rsid w:val="00BF7492"/>
    <w:rsid w:val="00C0043E"/>
    <w:rsid w:val="00C03F21"/>
    <w:rsid w:val="00C0413C"/>
    <w:rsid w:val="00C05603"/>
    <w:rsid w:val="00C106B1"/>
    <w:rsid w:val="00C133F8"/>
    <w:rsid w:val="00C14F81"/>
    <w:rsid w:val="00C17B19"/>
    <w:rsid w:val="00C220AB"/>
    <w:rsid w:val="00C23BB7"/>
    <w:rsid w:val="00C23FF7"/>
    <w:rsid w:val="00C254DA"/>
    <w:rsid w:val="00C30DAE"/>
    <w:rsid w:val="00C32A47"/>
    <w:rsid w:val="00C33B2D"/>
    <w:rsid w:val="00C46B0C"/>
    <w:rsid w:val="00C55999"/>
    <w:rsid w:val="00C621C4"/>
    <w:rsid w:val="00C63268"/>
    <w:rsid w:val="00C6582E"/>
    <w:rsid w:val="00C74F7B"/>
    <w:rsid w:val="00C77C44"/>
    <w:rsid w:val="00C81508"/>
    <w:rsid w:val="00CA2A55"/>
    <w:rsid w:val="00CB0F56"/>
    <w:rsid w:val="00CB617B"/>
    <w:rsid w:val="00CB6A6E"/>
    <w:rsid w:val="00CC38D5"/>
    <w:rsid w:val="00CD20DF"/>
    <w:rsid w:val="00CE3D9C"/>
    <w:rsid w:val="00CF3048"/>
    <w:rsid w:val="00CF7DBE"/>
    <w:rsid w:val="00CF7F78"/>
    <w:rsid w:val="00D123BF"/>
    <w:rsid w:val="00D129CA"/>
    <w:rsid w:val="00D13561"/>
    <w:rsid w:val="00D4194D"/>
    <w:rsid w:val="00D43908"/>
    <w:rsid w:val="00D43D44"/>
    <w:rsid w:val="00D650B4"/>
    <w:rsid w:val="00D7165F"/>
    <w:rsid w:val="00D80B6C"/>
    <w:rsid w:val="00D92FA0"/>
    <w:rsid w:val="00DA43C8"/>
    <w:rsid w:val="00DB5E32"/>
    <w:rsid w:val="00DD0460"/>
    <w:rsid w:val="00DD3B9D"/>
    <w:rsid w:val="00DD4F10"/>
    <w:rsid w:val="00DD732A"/>
    <w:rsid w:val="00DE7D28"/>
    <w:rsid w:val="00DF632D"/>
    <w:rsid w:val="00DF7753"/>
    <w:rsid w:val="00DF7B34"/>
    <w:rsid w:val="00E00860"/>
    <w:rsid w:val="00E06CFB"/>
    <w:rsid w:val="00E117E7"/>
    <w:rsid w:val="00E20E86"/>
    <w:rsid w:val="00E2491A"/>
    <w:rsid w:val="00E31F13"/>
    <w:rsid w:val="00E47C5B"/>
    <w:rsid w:val="00E57F2F"/>
    <w:rsid w:val="00E605D3"/>
    <w:rsid w:val="00E6655F"/>
    <w:rsid w:val="00E70E96"/>
    <w:rsid w:val="00E82033"/>
    <w:rsid w:val="00E83021"/>
    <w:rsid w:val="00E91FAF"/>
    <w:rsid w:val="00E95EFB"/>
    <w:rsid w:val="00EA0972"/>
    <w:rsid w:val="00EA3FD7"/>
    <w:rsid w:val="00EB0B05"/>
    <w:rsid w:val="00EB1172"/>
    <w:rsid w:val="00EC02F2"/>
    <w:rsid w:val="00EC389C"/>
    <w:rsid w:val="00EC4B7D"/>
    <w:rsid w:val="00ED078C"/>
    <w:rsid w:val="00ED1E6E"/>
    <w:rsid w:val="00EE3E71"/>
    <w:rsid w:val="00EE50CC"/>
    <w:rsid w:val="00EE7A8C"/>
    <w:rsid w:val="00EF25F4"/>
    <w:rsid w:val="00EF27E9"/>
    <w:rsid w:val="00EF3465"/>
    <w:rsid w:val="00EF6440"/>
    <w:rsid w:val="00F01B66"/>
    <w:rsid w:val="00F02359"/>
    <w:rsid w:val="00F103CA"/>
    <w:rsid w:val="00F12CF7"/>
    <w:rsid w:val="00F14647"/>
    <w:rsid w:val="00F1504D"/>
    <w:rsid w:val="00F1699D"/>
    <w:rsid w:val="00F25472"/>
    <w:rsid w:val="00F26FED"/>
    <w:rsid w:val="00F45EC4"/>
    <w:rsid w:val="00F47DDF"/>
    <w:rsid w:val="00F540D1"/>
    <w:rsid w:val="00F65C75"/>
    <w:rsid w:val="00F66659"/>
    <w:rsid w:val="00F70B0B"/>
    <w:rsid w:val="00F7239F"/>
    <w:rsid w:val="00F72ABB"/>
    <w:rsid w:val="00F90145"/>
    <w:rsid w:val="00F93DA5"/>
    <w:rsid w:val="00F9425B"/>
    <w:rsid w:val="00FA0822"/>
    <w:rsid w:val="00FB1299"/>
    <w:rsid w:val="00FB2832"/>
    <w:rsid w:val="00FB288D"/>
    <w:rsid w:val="00FB4150"/>
    <w:rsid w:val="00FC2181"/>
    <w:rsid w:val="00FD0043"/>
    <w:rsid w:val="00FD48FD"/>
    <w:rsid w:val="00FD6B13"/>
    <w:rsid w:val="00FD7594"/>
    <w:rsid w:val="00FE0CE9"/>
    <w:rsid w:val="00FE65E6"/>
    <w:rsid w:val="00FF3CD5"/>
    <w:rsid w:val="00FF4161"/>
    <w:rsid w:val="00FF534D"/>
  </w:rsids>
  <m:mathPr>
    <m:mathFont m:val="Cambria Math"/>
    <m:brkBin m:val="before"/>
    <m:brkBinSub m:val="--"/>
    <m:smallFrac/>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FA9A0"/>
  <w15:docId w15:val="{B99124F4-292F-4D34-AFAF-C3140516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B00"/>
    <w:rPr>
      <w:sz w:val="24"/>
      <w:szCs w:val="24"/>
    </w:rPr>
  </w:style>
  <w:style w:type="paragraph" w:styleId="Heading1">
    <w:name w:val="heading 1"/>
    <w:basedOn w:val="Normal"/>
    <w:next w:val="Normal"/>
    <w:link w:val="Heading1Char"/>
    <w:qFormat/>
    <w:rsid w:val="005930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A5F"/>
    <w:pPr>
      <w:keepNext/>
      <w:keepLines/>
      <w:spacing w:before="200" w:line="276" w:lineRule="auto"/>
      <w:outlineLvl w:val="1"/>
    </w:pPr>
    <w:rPr>
      <w:rFonts w:ascii="Cambria" w:hAnsi="Cambria"/>
      <w:b/>
      <w:bCs/>
      <w:color w:val="4F81BD"/>
      <w:sz w:val="26"/>
      <w:szCs w:val="26"/>
      <w:lang w:val="ru-RU"/>
    </w:rPr>
  </w:style>
  <w:style w:type="paragraph" w:styleId="Heading3">
    <w:name w:val="heading 3"/>
    <w:basedOn w:val="Normal"/>
    <w:next w:val="Normal"/>
    <w:link w:val="Heading3Char"/>
    <w:semiHidden/>
    <w:unhideWhenUsed/>
    <w:qFormat/>
    <w:rsid w:val="009B145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3BB"/>
    <w:pPr>
      <w:tabs>
        <w:tab w:val="center" w:pos="4677"/>
        <w:tab w:val="right" w:pos="9355"/>
      </w:tabs>
    </w:pPr>
    <w:rPr>
      <w:rFonts w:ascii="Calibri" w:eastAsia="Calibri" w:hAnsi="Calibri"/>
      <w:sz w:val="22"/>
      <w:szCs w:val="22"/>
      <w:lang w:val="ru-RU"/>
    </w:rPr>
  </w:style>
  <w:style w:type="character" w:customStyle="1" w:styleId="HeaderChar">
    <w:name w:val="Header Char"/>
    <w:basedOn w:val="DefaultParagraphFont"/>
    <w:link w:val="Header"/>
    <w:uiPriority w:val="99"/>
    <w:rsid w:val="00BC53BB"/>
    <w:rPr>
      <w:rFonts w:ascii="Calibri" w:eastAsia="Calibri" w:hAnsi="Calibri"/>
      <w:sz w:val="22"/>
      <w:szCs w:val="22"/>
      <w:lang w:val="ru-RU" w:eastAsia="en-US" w:bidi="ar-SA"/>
    </w:rPr>
  </w:style>
  <w:style w:type="character" w:customStyle="1" w:styleId="Heading2Char">
    <w:name w:val="Heading 2 Char"/>
    <w:basedOn w:val="DefaultParagraphFont"/>
    <w:link w:val="Heading2"/>
    <w:uiPriority w:val="9"/>
    <w:rsid w:val="00551A5F"/>
    <w:rPr>
      <w:rFonts w:ascii="Cambria" w:hAnsi="Cambria"/>
      <w:b/>
      <w:bCs/>
      <w:color w:val="4F81BD"/>
      <w:sz w:val="26"/>
      <w:szCs w:val="26"/>
      <w:lang w:val="ru-RU" w:eastAsia="en-US" w:bidi="ar-SA"/>
    </w:rPr>
  </w:style>
  <w:style w:type="paragraph" w:styleId="NoSpacing">
    <w:name w:val="No Spacing"/>
    <w:uiPriority w:val="1"/>
    <w:qFormat/>
    <w:rsid w:val="00551A5F"/>
    <w:rPr>
      <w:rFonts w:ascii="Calibri" w:eastAsia="Calibri" w:hAnsi="Calibri"/>
      <w:sz w:val="22"/>
      <w:szCs w:val="22"/>
      <w:lang w:val="ru-RU"/>
    </w:rPr>
  </w:style>
  <w:style w:type="character" w:styleId="Hyperlink">
    <w:name w:val="Hyperlink"/>
    <w:basedOn w:val="DefaultParagraphFont"/>
    <w:uiPriority w:val="99"/>
    <w:unhideWhenUsed/>
    <w:rsid w:val="0083002A"/>
    <w:rPr>
      <w:color w:val="0000FF"/>
      <w:u w:val="single"/>
    </w:rPr>
  </w:style>
  <w:style w:type="paragraph" w:styleId="TOC2">
    <w:name w:val="toc 2"/>
    <w:basedOn w:val="Normal"/>
    <w:next w:val="Normal"/>
    <w:autoRedefine/>
    <w:uiPriority w:val="39"/>
    <w:unhideWhenUsed/>
    <w:qFormat/>
    <w:rsid w:val="004D6894"/>
    <w:pPr>
      <w:tabs>
        <w:tab w:val="right" w:leader="dot" w:pos="9771"/>
      </w:tabs>
      <w:spacing w:after="100" w:line="360" w:lineRule="auto"/>
      <w:ind w:left="220"/>
    </w:pPr>
    <w:rPr>
      <w:rFonts w:ascii="Calibri" w:eastAsia="Calibri" w:hAnsi="Calibri"/>
      <w:sz w:val="22"/>
      <w:szCs w:val="22"/>
      <w:lang w:val="ru-RU"/>
    </w:rPr>
  </w:style>
  <w:style w:type="character" w:styleId="FootnoteReference">
    <w:name w:val="footnote reference"/>
    <w:basedOn w:val="DefaultParagraphFont"/>
    <w:uiPriority w:val="99"/>
    <w:unhideWhenUsed/>
    <w:rsid w:val="009523D5"/>
    <w:rPr>
      <w:vertAlign w:val="superscript"/>
    </w:rPr>
  </w:style>
  <w:style w:type="paragraph" w:styleId="FootnoteText">
    <w:name w:val="footnote text"/>
    <w:basedOn w:val="Normal"/>
    <w:link w:val="FootnoteTextChar"/>
    <w:uiPriority w:val="99"/>
    <w:unhideWhenUsed/>
    <w:rsid w:val="009523D5"/>
    <w:rPr>
      <w:rFonts w:ascii="Calibri" w:eastAsia="Calibri" w:hAnsi="Calibri"/>
      <w:sz w:val="20"/>
      <w:szCs w:val="20"/>
      <w:lang w:val="ru-RU"/>
    </w:rPr>
  </w:style>
  <w:style w:type="character" w:customStyle="1" w:styleId="FootnoteTextChar">
    <w:name w:val="Footnote Text Char"/>
    <w:basedOn w:val="DefaultParagraphFont"/>
    <w:link w:val="FootnoteText"/>
    <w:uiPriority w:val="99"/>
    <w:rsid w:val="009523D5"/>
    <w:rPr>
      <w:rFonts w:ascii="Calibri" w:eastAsia="Calibri" w:hAnsi="Calibri"/>
      <w:lang w:val="ru-RU" w:eastAsia="en-US" w:bidi="ar-SA"/>
    </w:rPr>
  </w:style>
  <w:style w:type="paragraph" w:customStyle="1" w:styleId="Default">
    <w:name w:val="Default"/>
    <w:rsid w:val="00A67CEA"/>
    <w:pPr>
      <w:autoSpaceDE w:val="0"/>
      <w:autoSpaceDN w:val="0"/>
      <w:adjustRightInd w:val="0"/>
    </w:pPr>
    <w:rPr>
      <w:rFonts w:ascii="Calibri" w:eastAsia="Calibri" w:hAnsi="Calibri"/>
      <w:color w:val="000000"/>
      <w:sz w:val="24"/>
      <w:szCs w:val="24"/>
      <w:lang w:val="ru-RU"/>
    </w:rPr>
  </w:style>
  <w:style w:type="paragraph" w:styleId="ListParagraph">
    <w:name w:val="List Paragraph"/>
    <w:basedOn w:val="Normal"/>
    <w:uiPriority w:val="34"/>
    <w:qFormat/>
    <w:rsid w:val="00ED1E6E"/>
    <w:pPr>
      <w:spacing w:after="200" w:line="276" w:lineRule="auto"/>
      <w:ind w:left="720"/>
      <w:contextualSpacing/>
    </w:pPr>
    <w:rPr>
      <w:rFonts w:ascii="Calibri" w:eastAsia="Calibri" w:hAnsi="Calibri"/>
      <w:sz w:val="22"/>
      <w:szCs w:val="22"/>
      <w:lang w:val="ru-RU"/>
    </w:rPr>
  </w:style>
  <w:style w:type="paragraph" w:styleId="BalloonText">
    <w:name w:val="Balloon Text"/>
    <w:basedOn w:val="Normal"/>
    <w:link w:val="BalloonTextChar"/>
    <w:rsid w:val="00AB79A2"/>
    <w:rPr>
      <w:rFonts w:ascii="Tahoma" w:hAnsi="Tahoma" w:cs="Tahoma"/>
      <w:sz w:val="16"/>
      <w:szCs w:val="16"/>
    </w:rPr>
  </w:style>
  <w:style w:type="character" w:customStyle="1" w:styleId="BalloonTextChar">
    <w:name w:val="Balloon Text Char"/>
    <w:basedOn w:val="DefaultParagraphFont"/>
    <w:link w:val="BalloonText"/>
    <w:rsid w:val="00AB79A2"/>
    <w:rPr>
      <w:rFonts w:ascii="Tahoma" w:hAnsi="Tahoma" w:cs="Tahoma"/>
      <w:sz w:val="16"/>
      <w:szCs w:val="16"/>
    </w:rPr>
  </w:style>
  <w:style w:type="character" w:styleId="CommentReference">
    <w:name w:val="annotation reference"/>
    <w:basedOn w:val="DefaultParagraphFont"/>
    <w:semiHidden/>
    <w:unhideWhenUsed/>
    <w:rsid w:val="00FB2832"/>
    <w:rPr>
      <w:sz w:val="16"/>
      <w:szCs w:val="16"/>
    </w:rPr>
  </w:style>
  <w:style w:type="paragraph" w:styleId="CommentText">
    <w:name w:val="annotation text"/>
    <w:basedOn w:val="Normal"/>
    <w:link w:val="CommentTextChar"/>
    <w:semiHidden/>
    <w:unhideWhenUsed/>
    <w:rsid w:val="00FB2832"/>
    <w:rPr>
      <w:sz w:val="20"/>
      <w:szCs w:val="20"/>
    </w:rPr>
  </w:style>
  <w:style w:type="character" w:customStyle="1" w:styleId="CommentTextChar">
    <w:name w:val="Comment Text Char"/>
    <w:basedOn w:val="DefaultParagraphFont"/>
    <w:link w:val="CommentText"/>
    <w:semiHidden/>
    <w:rsid w:val="00FB2832"/>
  </w:style>
  <w:style w:type="paragraph" w:styleId="CommentSubject">
    <w:name w:val="annotation subject"/>
    <w:basedOn w:val="CommentText"/>
    <w:next w:val="CommentText"/>
    <w:link w:val="CommentSubjectChar"/>
    <w:semiHidden/>
    <w:unhideWhenUsed/>
    <w:rsid w:val="00FB2832"/>
    <w:rPr>
      <w:b/>
      <w:bCs/>
    </w:rPr>
  </w:style>
  <w:style w:type="character" w:customStyle="1" w:styleId="CommentSubjectChar">
    <w:name w:val="Comment Subject Char"/>
    <w:basedOn w:val="CommentTextChar"/>
    <w:link w:val="CommentSubject"/>
    <w:semiHidden/>
    <w:rsid w:val="00FB2832"/>
    <w:rPr>
      <w:b/>
      <w:bCs/>
    </w:rPr>
  </w:style>
  <w:style w:type="paragraph" w:styleId="NormalWeb">
    <w:name w:val="Normal (Web)"/>
    <w:basedOn w:val="Normal"/>
    <w:uiPriority w:val="99"/>
    <w:semiHidden/>
    <w:unhideWhenUsed/>
    <w:rsid w:val="00E95EFB"/>
    <w:pPr>
      <w:spacing w:before="100" w:beforeAutospacing="1" w:after="100" w:afterAutospacing="1"/>
    </w:pPr>
    <w:rPr>
      <w:lang w:val="ru-RU" w:eastAsia="ru-RU"/>
    </w:rPr>
  </w:style>
  <w:style w:type="character" w:customStyle="1" w:styleId="Heading1Char">
    <w:name w:val="Heading 1 Char"/>
    <w:basedOn w:val="DefaultParagraphFont"/>
    <w:link w:val="Heading1"/>
    <w:rsid w:val="00593098"/>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nhideWhenUsed/>
    <w:rsid w:val="008D79A1"/>
    <w:pPr>
      <w:tabs>
        <w:tab w:val="center" w:pos="4677"/>
        <w:tab w:val="right" w:pos="9355"/>
      </w:tabs>
    </w:pPr>
  </w:style>
  <w:style w:type="character" w:customStyle="1" w:styleId="FooterChar">
    <w:name w:val="Footer Char"/>
    <w:basedOn w:val="DefaultParagraphFont"/>
    <w:link w:val="Footer"/>
    <w:rsid w:val="008D79A1"/>
    <w:rPr>
      <w:sz w:val="24"/>
      <w:szCs w:val="24"/>
    </w:rPr>
  </w:style>
  <w:style w:type="character" w:customStyle="1" w:styleId="Heading3Char">
    <w:name w:val="Heading 3 Char"/>
    <w:basedOn w:val="DefaultParagraphFont"/>
    <w:link w:val="Heading3"/>
    <w:semiHidden/>
    <w:rsid w:val="009B1450"/>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3D5F79"/>
    <w:pPr>
      <w:tabs>
        <w:tab w:val="left" w:pos="660"/>
        <w:tab w:val="right" w:leader="dot" w:pos="9771"/>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76">
      <w:bodyDiv w:val="1"/>
      <w:marLeft w:val="0"/>
      <w:marRight w:val="0"/>
      <w:marTop w:val="0"/>
      <w:marBottom w:val="0"/>
      <w:divBdr>
        <w:top w:val="none" w:sz="0" w:space="0" w:color="auto"/>
        <w:left w:val="none" w:sz="0" w:space="0" w:color="auto"/>
        <w:bottom w:val="none" w:sz="0" w:space="0" w:color="auto"/>
        <w:right w:val="none" w:sz="0" w:space="0" w:color="auto"/>
      </w:divBdr>
    </w:div>
    <w:div w:id="62604535">
      <w:bodyDiv w:val="1"/>
      <w:marLeft w:val="0"/>
      <w:marRight w:val="0"/>
      <w:marTop w:val="0"/>
      <w:marBottom w:val="0"/>
      <w:divBdr>
        <w:top w:val="none" w:sz="0" w:space="0" w:color="auto"/>
        <w:left w:val="none" w:sz="0" w:space="0" w:color="auto"/>
        <w:bottom w:val="none" w:sz="0" w:space="0" w:color="auto"/>
        <w:right w:val="none" w:sz="0" w:space="0" w:color="auto"/>
      </w:divBdr>
    </w:div>
    <w:div w:id="73473699">
      <w:bodyDiv w:val="1"/>
      <w:marLeft w:val="0"/>
      <w:marRight w:val="0"/>
      <w:marTop w:val="0"/>
      <w:marBottom w:val="0"/>
      <w:divBdr>
        <w:top w:val="none" w:sz="0" w:space="0" w:color="auto"/>
        <w:left w:val="none" w:sz="0" w:space="0" w:color="auto"/>
        <w:bottom w:val="none" w:sz="0" w:space="0" w:color="auto"/>
        <w:right w:val="none" w:sz="0" w:space="0" w:color="auto"/>
      </w:divBdr>
    </w:div>
    <w:div w:id="77139640">
      <w:bodyDiv w:val="1"/>
      <w:marLeft w:val="0"/>
      <w:marRight w:val="0"/>
      <w:marTop w:val="0"/>
      <w:marBottom w:val="0"/>
      <w:divBdr>
        <w:top w:val="none" w:sz="0" w:space="0" w:color="auto"/>
        <w:left w:val="none" w:sz="0" w:space="0" w:color="auto"/>
        <w:bottom w:val="none" w:sz="0" w:space="0" w:color="auto"/>
        <w:right w:val="none" w:sz="0" w:space="0" w:color="auto"/>
      </w:divBdr>
    </w:div>
    <w:div w:id="90661218">
      <w:bodyDiv w:val="1"/>
      <w:marLeft w:val="0"/>
      <w:marRight w:val="0"/>
      <w:marTop w:val="0"/>
      <w:marBottom w:val="0"/>
      <w:divBdr>
        <w:top w:val="none" w:sz="0" w:space="0" w:color="auto"/>
        <w:left w:val="none" w:sz="0" w:space="0" w:color="auto"/>
        <w:bottom w:val="none" w:sz="0" w:space="0" w:color="auto"/>
        <w:right w:val="none" w:sz="0" w:space="0" w:color="auto"/>
      </w:divBdr>
    </w:div>
    <w:div w:id="126625986">
      <w:bodyDiv w:val="1"/>
      <w:marLeft w:val="0"/>
      <w:marRight w:val="0"/>
      <w:marTop w:val="0"/>
      <w:marBottom w:val="0"/>
      <w:divBdr>
        <w:top w:val="none" w:sz="0" w:space="0" w:color="auto"/>
        <w:left w:val="none" w:sz="0" w:space="0" w:color="auto"/>
        <w:bottom w:val="none" w:sz="0" w:space="0" w:color="auto"/>
        <w:right w:val="none" w:sz="0" w:space="0" w:color="auto"/>
      </w:divBdr>
    </w:div>
    <w:div w:id="128325230">
      <w:bodyDiv w:val="1"/>
      <w:marLeft w:val="0"/>
      <w:marRight w:val="0"/>
      <w:marTop w:val="0"/>
      <w:marBottom w:val="0"/>
      <w:divBdr>
        <w:top w:val="none" w:sz="0" w:space="0" w:color="auto"/>
        <w:left w:val="none" w:sz="0" w:space="0" w:color="auto"/>
        <w:bottom w:val="none" w:sz="0" w:space="0" w:color="auto"/>
        <w:right w:val="none" w:sz="0" w:space="0" w:color="auto"/>
      </w:divBdr>
    </w:div>
    <w:div w:id="178129077">
      <w:bodyDiv w:val="1"/>
      <w:marLeft w:val="0"/>
      <w:marRight w:val="0"/>
      <w:marTop w:val="0"/>
      <w:marBottom w:val="0"/>
      <w:divBdr>
        <w:top w:val="none" w:sz="0" w:space="0" w:color="auto"/>
        <w:left w:val="none" w:sz="0" w:space="0" w:color="auto"/>
        <w:bottom w:val="none" w:sz="0" w:space="0" w:color="auto"/>
        <w:right w:val="none" w:sz="0" w:space="0" w:color="auto"/>
      </w:divBdr>
    </w:div>
    <w:div w:id="198013617">
      <w:bodyDiv w:val="1"/>
      <w:marLeft w:val="0"/>
      <w:marRight w:val="0"/>
      <w:marTop w:val="0"/>
      <w:marBottom w:val="0"/>
      <w:divBdr>
        <w:top w:val="none" w:sz="0" w:space="0" w:color="auto"/>
        <w:left w:val="none" w:sz="0" w:space="0" w:color="auto"/>
        <w:bottom w:val="none" w:sz="0" w:space="0" w:color="auto"/>
        <w:right w:val="none" w:sz="0" w:space="0" w:color="auto"/>
      </w:divBdr>
    </w:div>
    <w:div w:id="291834163">
      <w:bodyDiv w:val="1"/>
      <w:marLeft w:val="0"/>
      <w:marRight w:val="0"/>
      <w:marTop w:val="0"/>
      <w:marBottom w:val="0"/>
      <w:divBdr>
        <w:top w:val="none" w:sz="0" w:space="0" w:color="auto"/>
        <w:left w:val="none" w:sz="0" w:space="0" w:color="auto"/>
        <w:bottom w:val="none" w:sz="0" w:space="0" w:color="auto"/>
        <w:right w:val="none" w:sz="0" w:space="0" w:color="auto"/>
      </w:divBdr>
    </w:div>
    <w:div w:id="374038780">
      <w:bodyDiv w:val="1"/>
      <w:marLeft w:val="0"/>
      <w:marRight w:val="0"/>
      <w:marTop w:val="0"/>
      <w:marBottom w:val="0"/>
      <w:divBdr>
        <w:top w:val="none" w:sz="0" w:space="0" w:color="auto"/>
        <w:left w:val="none" w:sz="0" w:space="0" w:color="auto"/>
        <w:bottom w:val="none" w:sz="0" w:space="0" w:color="auto"/>
        <w:right w:val="none" w:sz="0" w:space="0" w:color="auto"/>
      </w:divBdr>
    </w:div>
    <w:div w:id="398788324">
      <w:bodyDiv w:val="1"/>
      <w:marLeft w:val="0"/>
      <w:marRight w:val="0"/>
      <w:marTop w:val="0"/>
      <w:marBottom w:val="0"/>
      <w:divBdr>
        <w:top w:val="none" w:sz="0" w:space="0" w:color="auto"/>
        <w:left w:val="none" w:sz="0" w:space="0" w:color="auto"/>
        <w:bottom w:val="none" w:sz="0" w:space="0" w:color="auto"/>
        <w:right w:val="none" w:sz="0" w:space="0" w:color="auto"/>
      </w:divBdr>
    </w:div>
    <w:div w:id="406150568">
      <w:bodyDiv w:val="1"/>
      <w:marLeft w:val="0"/>
      <w:marRight w:val="0"/>
      <w:marTop w:val="0"/>
      <w:marBottom w:val="0"/>
      <w:divBdr>
        <w:top w:val="none" w:sz="0" w:space="0" w:color="auto"/>
        <w:left w:val="none" w:sz="0" w:space="0" w:color="auto"/>
        <w:bottom w:val="none" w:sz="0" w:space="0" w:color="auto"/>
        <w:right w:val="none" w:sz="0" w:space="0" w:color="auto"/>
      </w:divBdr>
    </w:div>
    <w:div w:id="407460660">
      <w:bodyDiv w:val="1"/>
      <w:marLeft w:val="0"/>
      <w:marRight w:val="0"/>
      <w:marTop w:val="0"/>
      <w:marBottom w:val="0"/>
      <w:divBdr>
        <w:top w:val="none" w:sz="0" w:space="0" w:color="auto"/>
        <w:left w:val="none" w:sz="0" w:space="0" w:color="auto"/>
        <w:bottom w:val="none" w:sz="0" w:space="0" w:color="auto"/>
        <w:right w:val="none" w:sz="0" w:space="0" w:color="auto"/>
      </w:divBdr>
    </w:div>
    <w:div w:id="436797723">
      <w:bodyDiv w:val="1"/>
      <w:marLeft w:val="0"/>
      <w:marRight w:val="0"/>
      <w:marTop w:val="0"/>
      <w:marBottom w:val="0"/>
      <w:divBdr>
        <w:top w:val="none" w:sz="0" w:space="0" w:color="auto"/>
        <w:left w:val="none" w:sz="0" w:space="0" w:color="auto"/>
        <w:bottom w:val="none" w:sz="0" w:space="0" w:color="auto"/>
        <w:right w:val="none" w:sz="0" w:space="0" w:color="auto"/>
      </w:divBdr>
    </w:div>
    <w:div w:id="475295362">
      <w:bodyDiv w:val="1"/>
      <w:marLeft w:val="0"/>
      <w:marRight w:val="0"/>
      <w:marTop w:val="0"/>
      <w:marBottom w:val="0"/>
      <w:divBdr>
        <w:top w:val="none" w:sz="0" w:space="0" w:color="auto"/>
        <w:left w:val="none" w:sz="0" w:space="0" w:color="auto"/>
        <w:bottom w:val="none" w:sz="0" w:space="0" w:color="auto"/>
        <w:right w:val="none" w:sz="0" w:space="0" w:color="auto"/>
      </w:divBdr>
    </w:div>
    <w:div w:id="504519338">
      <w:bodyDiv w:val="1"/>
      <w:marLeft w:val="0"/>
      <w:marRight w:val="0"/>
      <w:marTop w:val="0"/>
      <w:marBottom w:val="0"/>
      <w:divBdr>
        <w:top w:val="none" w:sz="0" w:space="0" w:color="auto"/>
        <w:left w:val="none" w:sz="0" w:space="0" w:color="auto"/>
        <w:bottom w:val="none" w:sz="0" w:space="0" w:color="auto"/>
        <w:right w:val="none" w:sz="0" w:space="0" w:color="auto"/>
      </w:divBdr>
    </w:div>
    <w:div w:id="506873412">
      <w:bodyDiv w:val="1"/>
      <w:marLeft w:val="0"/>
      <w:marRight w:val="0"/>
      <w:marTop w:val="0"/>
      <w:marBottom w:val="0"/>
      <w:divBdr>
        <w:top w:val="none" w:sz="0" w:space="0" w:color="auto"/>
        <w:left w:val="none" w:sz="0" w:space="0" w:color="auto"/>
        <w:bottom w:val="none" w:sz="0" w:space="0" w:color="auto"/>
        <w:right w:val="none" w:sz="0" w:space="0" w:color="auto"/>
      </w:divBdr>
    </w:div>
    <w:div w:id="530996145">
      <w:bodyDiv w:val="1"/>
      <w:marLeft w:val="0"/>
      <w:marRight w:val="0"/>
      <w:marTop w:val="0"/>
      <w:marBottom w:val="0"/>
      <w:divBdr>
        <w:top w:val="none" w:sz="0" w:space="0" w:color="auto"/>
        <w:left w:val="none" w:sz="0" w:space="0" w:color="auto"/>
        <w:bottom w:val="none" w:sz="0" w:space="0" w:color="auto"/>
        <w:right w:val="none" w:sz="0" w:space="0" w:color="auto"/>
      </w:divBdr>
    </w:div>
    <w:div w:id="559900413">
      <w:bodyDiv w:val="1"/>
      <w:marLeft w:val="0"/>
      <w:marRight w:val="0"/>
      <w:marTop w:val="0"/>
      <w:marBottom w:val="0"/>
      <w:divBdr>
        <w:top w:val="none" w:sz="0" w:space="0" w:color="auto"/>
        <w:left w:val="none" w:sz="0" w:space="0" w:color="auto"/>
        <w:bottom w:val="none" w:sz="0" w:space="0" w:color="auto"/>
        <w:right w:val="none" w:sz="0" w:space="0" w:color="auto"/>
      </w:divBdr>
    </w:div>
    <w:div w:id="604112710">
      <w:bodyDiv w:val="1"/>
      <w:marLeft w:val="0"/>
      <w:marRight w:val="0"/>
      <w:marTop w:val="0"/>
      <w:marBottom w:val="0"/>
      <w:divBdr>
        <w:top w:val="none" w:sz="0" w:space="0" w:color="auto"/>
        <w:left w:val="none" w:sz="0" w:space="0" w:color="auto"/>
        <w:bottom w:val="none" w:sz="0" w:space="0" w:color="auto"/>
        <w:right w:val="none" w:sz="0" w:space="0" w:color="auto"/>
      </w:divBdr>
    </w:div>
    <w:div w:id="612251600">
      <w:bodyDiv w:val="1"/>
      <w:marLeft w:val="0"/>
      <w:marRight w:val="0"/>
      <w:marTop w:val="0"/>
      <w:marBottom w:val="0"/>
      <w:divBdr>
        <w:top w:val="none" w:sz="0" w:space="0" w:color="auto"/>
        <w:left w:val="none" w:sz="0" w:space="0" w:color="auto"/>
        <w:bottom w:val="none" w:sz="0" w:space="0" w:color="auto"/>
        <w:right w:val="none" w:sz="0" w:space="0" w:color="auto"/>
      </w:divBdr>
    </w:div>
    <w:div w:id="612787157">
      <w:bodyDiv w:val="1"/>
      <w:marLeft w:val="0"/>
      <w:marRight w:val="0"/>
      <w:marTop w:val="0"/>
      <w:marBottom w:val="0"/>
      <w:divBdr>
        <w:top w:val="none" w:sz="0" w:space="0" w:color="auto"/>
        <w:left w:val="none" w:sz="0" w:space="0" w:color="auto"/>
        <w:bottom w:val="none" w:sz="0" w:space="0" w:color="auto"/>
        <w:right w:val="none" w:sz="0" w:space="0" w:color="auto"/>
      </w:divBdr>
    </w:div>
    <w:div w:id="686179887">
      <w:bodyDiv w:val="1"/>
      <w:marLeft w:val="0"/>
      <w:marRight w:val="0"/>
      <w:marTop w:val="0"/>
      <w:marBottom w:val="0"/>
      <w:divBdr>
        <w:top w:val="none" w:sz="0" w:space="0" w:color="auto"/>
        <w:left w:val="none" w:sz="0" w:space="0" w:color="auto"/>
        <w:bottom w:val="none" w:sz="0" w:space="0" w:color="auto"/>
        <w:right w:val="none" w:sz="0" w:space="0" w:color="auto"/>
      </w:divBdr>
    </w:div>
    <w:div w:id="778376746">
      <w:bodyDiv w:val="1"/>
      <w:marLeft w:val="0"/>
      <w:marRight w:val="0"/>
      <w:marTop w:val="0"/>
      <w:marBottom w:val="0"/>
      <w:divBdr>
        <w:top w:val="none" w:sz="0" w:space="0" w:color="auto"/>
        <w:left w:val="none" w:sz="0" w:space="0" w:color="auto"/>
        <w:bottom w:val="none" w:sz="0" w:space="0" w:color="auto"/>
        <w:right w:val="none" w:sz="0" w:space="0" w:color="auto"/>
      </w:divBdr>
    </w:div>
    <w:div w:id="794297256">
      <w:bodyDiv w:val="1"/>
      <w:marLeft w:val="0"/>
      <w:marRight w:val="0"/>
      <w:marTop w:val="0"/>
      <w:marBottom w:val="0"/>
      <w:divBdr>
        <w:top w:val="none" w:sz="0" w:space="0" w:color="auto"/>
        <w:left w:val="none" w:sz="0" w:space="0" w:color="auto"/>
        <w:bottom w:val="none" w:sz="0" w:space="0" w:color="auto"/>
        <w:right w:val="none" w:sz="0" w:space="0" w:color="auto"/>
      </w:divBdr>
    </w:div>
    <w:div w:id="906116016">
      <w:bodyDiv w:val="1"/>
      <w:marLeft w:val="0"/>
      <w:marRight w:val="0"/>
      <w:marTop w:val="0"/>
      <w:marBottom w:val="0"/>
      <w:divBdr>
        <w:top w:val="none" w:sz="0" w:space="0" w:color="auto"/>
        <w:left w:val="none" w:sz="0" w:space="0" w:color="auto"/>
        <w:bottom w:val="none" w:sz="0" w:space="0" w:color="auto"/>
        <w:right w:val="none" w:sz="0" w:space="0" w:color="auto"/>
      </w:divBdr>
    </w:div>
    <w:div w:id="954017561">
      <w:bodyDiv w:val="1"/>
      <w:marLeft w:val="0"/>
      <w:marRight w:val="0"/>
      <w:marTop w:val="0"/>
      <w:marBottom w:val="0"/>
      <w:divBdr>
        <w:top w:val="none" w:sz="0" w:space="0" w:color="auto"/>
        <w:left w:val="none" w:sz="0" w:space="0" w:color="auto"/>
        <w:bottom w:val="none" w:sz="0" w:space="0" w:color="auto"/>
        <w:right w:val="none" w:sz="0" w:space="0" w:color="auto"/>
      </w:divBdr>
    </w:div>
    <w:div w:id="1010181544">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176916765">
      <w:bodyDiv w:val="1"/>
      <w:marLeft w:val="0"/>
      <w:marRight w:val="0"/>
      <w:marTop w:val="0"/>
      <w:marBottom w:val="0"/>
      <w:divBdr>
        <w:top w:val="none" w:sz="0" w:space="0" w:color="auto"/>
        <w:left w:val="none" w:sz="0" w:space="0" w:color="auto"/>
        <w:bottom w:val="none" w:sz="0" w:space="0" w:color="auto"/>
        <w:right w:val="none" w:sz="0" w:space="0" w:color="auto"/>
      </w:divBdr>
    </w:div>
    <w:div w:id="1206794325">
      <w:bodyDiv w:val="1"/>
      <w:marLeft w:val="0"/>
      <w:marRight w:val="0"/>
      <w:marTop w:val="0"/>
      <w:marBottom w:val="0"/>
      <w:divBdr>
        <w:top w:val="none" w:sz="0" w:space="0" w:color="auto"/>
        <w:left w:val="none" w:sz="0" w:space="0" w:color="auto"/>
        <w:bottom w:val="none" w:sz="0" w:space="0" w:color="auto"/>
        <w:right w:val="none" w:sz="0" w:space="0" w:color="auto"/>
      </w:divBdr>
    </w:div>
    <w:div w:id="1207839655">
      <w:bodyDiv w:val="1"/>
      <w:marLeft w:val="0"/>
      <w:marRight w:val="0"/>
      <w:marTop w:val="0"/>
      <w:marBottom w:val="0"/>
      <w:divBdr>
        <w:top w:val="none" w:sz="0" w:space="0" w:color="auto"/>
        <w:left w:val="none" w:sz="0" w:space="0" w:color="auto"/>
        <w:bottom w:val="none" w:sz="0" w:space="0" w:color="auto"/>
        <w:right w:val="none" w:sz="0" w:space="0" w:color="auto"/>
      </w:divBdr>
    </w:div>
    <w:div w:id="121635442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9408238">
      <w:bodyDiv w:val="1"/>
      <w:marLeft w:val="0"/>
      <w:marRight w:val="0"/>
      <w:marTop w:val="0"/>
      <w:marBottom w:val="0"/>
      <w:divBdr>
        <w:top w:val="none" w:sz="0" w:space="0" w:color="auto"/>
        <w:left w:val="none" w:sz="0" w:space="0" w:color="auto"/>
        <w:bottom w:val="none" w:sz="0" w:space="0" w:color="auto"/>
        <w:right w:val="none" w:sz="0" w:space="0" w:color="auto"/>
      </w:divBdr>
    </w:div>
    <w:div w:id="1285427935">
      <w:bodyDiv w:val="1"/>
      <w:marLeft w:val="0"/>
      <w:marRight w:val="0"/>
      <w:marTop w:val="0"/>
      <w:marBottom w:val="0"/>
      <w:divBdr>
        <w:top w:val="none" w:sz="0" w:space="0" w:color="auto"/>
        <w:left w:val="none" w:sz="0" w:space="0" w:color="auto"/>
        <w:bottom w:val="none" w:sz="0" w:space="0" w:color="auto"/>
        <w:right w:val="none" w:sz="0" w:space="0" w:color="auto"/>
      </w:divBdr>
    </w:div>
    <w:div w:id="1410269268">
      <w:bodyDiv w:val="1"/>
      <w:marLeft w:val="0"/>
      <w:marRight w:val="0"/>
      <w:marTop w:val="0"/>
      <w:marBottom w:val="0"/>
      <w:divBdr>
        <w:top w:val="none" w:sz="0" w:space="0" w:color="auto"/>
        <w:left w:val="none" w:sz="0" w:space="0" w:color="auto"/>
        <w:bottom w:val="none" w:sz="0" w:space="0" w:color="auto"/>
        <w:right w:val="none" w:sz="0" w:space="0" w:color="auto"/>
      </w:divBdr>
    </w:div>
    <w:div w:id="1430851126">
      <w:bodyDiv w:val="1"/>
      <w:marLeft w:val="0"/>
      <w:marRight w:val="0"/>
      <w:marTop w:val="0"/>
      <w:marBottom w:val="0"/>
      <w:divBdr>
        <w:top w:val="none" w:sz="0" w:space="0" w:color="auto"/>
        <w:left w:val="none" w:sz="0" w:space="0" w:color="auto"/>
        <w:bottom w:val="none" w:sz="0" w:space="0" w:color="auto"/>
        <w:right w:val="none" w:sz="0" w:space="0" w:color="auto"/>
      </w:divBdr>
    </w:div>
    <w:div w:id="1443571634">
      <w:bodyDiv w:val="1"/>
      <w:marLeft w:val="0"/>
      <w:marRight w:val="0"/>
      <w:marTop w:val="0"/>
      <w:marBottom w:val="0"/>
      <w:divBdr>
        <w:top w:val="none" w:sz="0" w:space="0" w:color="auto"/>
        <w:left w:val="none" w:sz="0" w:space="0" w:color="auto"/>
        <w:bottom w:val="none" w:sz="0" w:space="0" w:color="auto"/>
        <w:right w:val="none" w:sz="0" w:space="0" w:color="auto"/>
      </w:divBdr>
    </w:div>
    <w:div w:id="1537230582">
      <w:bodyDiv w:val="1"/>
      <w:marLeft w:val="0"/>
      <w:marRight w:val="0"/>
      <w:marTop w:val="0"/>
      <w:marBottom w:val="0"/>
      <w:divBdr>
        <w:top w:val="none" w:sz="0" w:space="0" w:color="auto"/>
        <w:left w:val="none" w:sz="0" w:space="0" w:color="auto"/>
        <w:bottom w:val="none" w:sz="0" w:space="0" w:color="auto"/>
        <w:right w:val="none" w:sz="0" w:space="0" w:color="auto"/>
      </w:divBdr>
    </w:div>
    <w:div w:id="1626232322">
      <w:bodyDiv w:val="1"/>
      <w:marLeft w:val="0"/>
      <w:marRight w:val="0"/>
      <w:marTop w:val="0"/>
      <w:marBottom w:val="0"/>
      <w:divBdr>
        <w:top w:val="none" w:sz="0" w:space="0" w:color="auto"/>
        <w:left w:val="none" w:sz="0" w:space="0" w:color="auto"/>
        <w:bottom w:val="none" w:sz="0" w:space="0" w:color="auto"/>
        <w:right w:val="none" w:sz="0" w:space="0" w:color="auto"/>
      </w:divBdr>
    </w:div>
    <w:div w:id="1642467524">
      <w:bodyDiv w:val="1"/>
      <w:marLeft w:val="0"/>
      <w:marRight w:val="0"/>
      <w:marTop w:val="0"/>
      <w:marBottom w:val="0"/>
      <w:divBdr>
        <w:top w:val="none" w:sz="0" w:space="0" w:color="auto"/>
        <w:left w:val="none" w:sz="0" w:space="0" w:color="auto"/>
        <w:bottom w:val="none" w:sz="0" w:space="0" w:color="auto"/>
        <w:right w:val="none" w:sz="0" w:space="0" w:color="auto"/>
      </w:divBdr>
    </w:div>
    <w:div w:id="1662191887">
      <w:bodyDiv w:val="1"/>
      <w:marLeft w:val="0"/>
      <w:marRight w:val="0"/>
      <w:marTop w:val="0"/>
      <w:marBottom w:val="0"/>
      <w:divBdr>
        <w:top w:val="none" w:sz="0" w:space="0" w:color="auto"/>
        <w:left w:val="none" w:sz="0" w:space="0" w:color="auto"/>
        <w:bottom w:val="none" w:sz="0" w:space="0" w:color="auto"/>
        <w:right w:val="none" w:sz="0" w:space="0" w:color="auto"/>
      </w:divBdr>
    </w:div>
    <w:div w:id="1681544990">
      <w:bodyDiv w:val="1"/>
      <w:marLeft w:val="0"/>
      <w:marRight w:val="0"/>
      <w:marTop w:val="0"/>
      <w:marBottom w:val="0"/>
      <w:divBdr>
        <w:top w:val="none" w:sz="0" w:space="0" w:color="auto"/>
        <w:left w:val="none" w:sz="0" w:space="0" w:color="auto"/>
        <w:bottom w:val="none" w:sz="0" w:space="0" w:color="auto"/>
        <w:right w:val="none" w:sz="0" w:space="0" w:color="auto"/>
      </w:divBdr>
    </w:div>
    <w:div w:id="1777944287">
      <w:bodyDiv w:val="1"/>
      <w:marLeft w:val="0"/>
      <w:marRight w:val="0"/>
      <w:marTop w:val="0"/>
      <w:marBottom w:val="0"/>
      <w:divBdr>
        <w:top w:val="none" w:sz="0" w:space="0" w:color="auto"/>
        <w:left w:val="none" w:sz="0" w:space="0" w:color="auto"/>
        <w:bottom w:val="none" w:sz="0" w:space="0" w:color="auto"/>
        <w:right w:val="none" w:sz="0" w:space="0" w:color="auto"/>
      </w:divBdr>
    </w:div>
    <w:div w:id="1778283498">
      <w:bodyDiv w:val="1"/>
      <w:marLeft w:val="0"/>
      <w:marRight w:val="0"/>
      <w:marTop w:val="0"/>
      <w:marBottom w:val="0"/>
      <w:divBdr>
        <w:top w:val="none" w:sz="0" w:space="0" w:color="auto"/>
        <w:left w:val="none" w:sz="0" w:space="0" w:color="auto"/>
        <w:bottom w:val="none" w:sz="0" w:space="0" w:color="auto"/>
        <w:right w:val="none" w:sz="0" w:space="0" w:color="auto"/>
      </w:divBdr>
    </w:div>
    <w:div w:id="1842425590">
      <w:bodyDiv w:val="1"/>
      <w:marLeft w:val="0"/>
      <w:marRight w:val="0"/>
      <w:marTop w:val="0"/>
      <w:marBottom w:val="0"/>
      <w:divBdr>
        <w:top w:val="none" w:sz="0" w:space="0" w:color="auto"/>
        <w:left w:val="none" w:sz="0" w:space="0" w:color="auto"/>
        <w:bottom w:val="none" w:sz="0" w:space="0" w:color="auto"/>
        <w:right w:val="none" w:sz="0" w:space="0" w:color="auto"/>
      </w:divBdr>
    </w:div>
    <w:div w:id="1881473442">
      <w:bodyDiv w:val="1"/>
      <w:marLeft w:val="0"/>
      <w:marRight w:val="0"/>
      <w:marTop w:val="0"/>
      <w:marBottom w:val="0"/>
      <w:divBdr>
        <w:top w:val="none" w:sz="0" w:space="0" w:color="auto"/>
        <w:left w:val="none" w:sz="0" w:space="0" w:color="auto"/>
        <w:bottom w:val="none" w:sz="0" w:space="0" w:color="auto"/>
        <w:right w:val="none" w:sz="0" w:space="0" w:color="auto"/>
      </w:divBdr>
    </w:div>
    <w:div w:id="1914193106">
      <w:bodyDiv w:val="1"/>
      <w:marLeft w:val="0"/>
      <w:marRight w:val="0"/>
      <w:marTop w:val="0"/>
      <w:marBottom w:val="0"/>
      <w:divBdr>
        <w:top w:val="none" w:sz="0" w:space="0" w:color="auto"/>
        <w:left w:val="none" w:sz="0" w:space="0" w:color="auto"/>
        <w:bottom w:val="none" w:sz="0" w:space="0" w:color="auto"/>
        <w:right w:val="none" w:sz="0" w:space="0" w:color="auto"/>
      </w:divBdr>
    </w:div>
    <w:div w:id="1925142728">
      <w:bodyDiv w:val="1"/>
      <w:marLeft w:val="0"/>
      <w:marRight w:val="0"/>
      <w:marTop w:val="0"/>
      <w:marBottom w:val="0"/>
      <w:divBdr>
        <w:top w:val="none" w:sz="0" w:space="0" w:color="auto"/>
        <w:left w:val="none" w:sz="0" w:space="0" w:color="auto"/>
        <w:bottom w:val="none" w:sz="0" w:space="0" w:color="auto"/>
        <w:right w:val="none" w:sz="0" w:space="0" w:color="auto"/>
      </w:divBdr>
    </w:div>
    <w:div w:id="1983340457">
      <w:bodyDiv w:val="1"/>
      <w:marLeft w:val="0"/>
      <w:marRight w:val="0"/>
      <w:marTop w:val="0"/>
      <w:marBottom w:val="0"/>
      <w:divBdr>
        <w:top w:val="none" w:sz="0" w:space="0" w:color="auto"/>
        <w:left w:val="none" w:sz="0" w:space="0" w:color="auto"/>
        <w:bottom w:val="none" w:sz="0" w:space="0" w:color="auto"/>
        <w:right w:val="none" w:sz="0" w:space="0" w:color="auto"/>
      </w:divBdr>
    </w:div>
    <w:div w:id="2051607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C4B0E-D9FC-4FA4-85AB-220B8BC4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8175</Words>
  <Characters>46599</Characters>
  <Application>Microsoft Office Word</Application>
  <DocSecurity>0</DocSecurity>
  <Lines>388</Lines>
  <Paragraphs>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54665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DS</cp:lastModifiedBy>
  <cp:revision>2</cp:revision>
  <dcterms:created xsi:type="dcterms:W3CDTF">2023-06-30T13:31:00Z</dcterms:created>
  <dcterms:modified xsi:type="dcterms:W3CDTF">2023-06-30T13:31:00Z</dcterms:modified>
</cp:coreProperties>
</file>