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7A3" w:rsidRPr="00BC55A8" w:rsidRDefault="001F37A3" w:rsidP="001F37A3">
      <w:pPr>
        <w:spacing w:after="0"/>
        <w:contextualSpacing/>
        <w:jc w:val="center"/>
        <w:rPr>
          <w:rFonts w:ascii="Times New Roman" w:hAnsi="Times New Roman"/>
          <w:b/>
          <w:sz w:val="28"/>
          <w:szCs w:val="28"/>
        </w:rPr>
      </w:pPr>
      <w:r w:rsidRPr="00BC55A8">
        <w:rPr>
          <w:rFonts w:ascii="Times New Roman" w:hAnsi="Times New Roman"/>
          <w:b/>
          <w:sz w:val="28"/>
          <w:szCs w:val="28"/>
        </w:rPr>
        <w:t>МИНИСТЕРСТВО НАУКИ И ВЫСШЕГО ОБРАЗОВАНИЯ</w:t>
      </w:r>
    </w:p>
    <w:p w:rsidR="001F37A3" w:rsidRPr="00BC55A8" w:rsidRDefault="001F37A3" w:rsidP="001F37A3">
      <w:pPr>
        <w:spacing w:after="0"/>
        <w:contextualSpacing/>
        <w:jc w:val="center"/>
        <w:rPr>
          <w:rFonts w:ascii="Times New Roman" w:hAnsi="Times New Roman"/>
          <w:b/>
          <w:sz w:val="28"/>
          <w:szCs w:val="28"/>
        </w:rPr>
      </w:pPr>
      <w:r w:rsidRPr="00BC55A8">
        <w:rPr>
          <w:rFonts w:ascii="Times New Roman" w:hAnsi="Times New Roman"/>
          <w:b/>
          <w:sz w:val="28"/>
          <w:szCs w:val="28"/>
        </w:rPr>
        <w:t>РОССИЙСКОЙ ФЕДЕРАЦИИ</w:t>
      </w:r>
    </w:p>
    <w:p w:rsidR="001F37A3" w:rsidRPr="00BC55A8" w:rsidRDefault="001F37A3" w:rsidP="001F37A3">
      <w:pPr>
        <w:spacing w:after="0"/>
        <w:contextualSpacing/>
        <w:jc w:val="center"/>
        <w:rPr>
          <w:rFonts w:ascii="Times New Roman" w:hAnsi="Times New Roman"/>
          <w:b/>
          <w:sz w:val="28"/>
          <w:szCs w:val="28"/>
        </w:rPr>
      </w:pPr>
      <w:r w:rsidRPr="00BC55A8">
        <w:rPr>
          <w:rFonts w:ascii="Times New Roman" w:hAnsi="Times New Roman"/>
          <w:b/>
          <w:sz w:val="28"/>
          <w:szCs w:val="28"/>
        </w:rPr>
        <w:t>Федеральное государственное образовательное учреждение высшего образования</w:t>
      </w:r>
    </w:p>
    <w:p w:rsidR="001F37A3" w:rsidRPr="00BC55A8" w:rsidRDefault="001F37A3" w:rsidP="001F37A3">
      <w:pPr>
        <w:spacing w:after="0"/>
        <w:contextualSpacing/>
        <w:jc w:val="center"/>
        <w:rPr>
          <w:rFonts w:ascii="Times New Roman" w:hAnsi="Times New Roman"/>
          <w:b/>
          <w:sz w:val="28"/>
          <w:szCs w:val="28"/>
        </w:rPr>
      </w:pPr>
      <w:r w:rsidRPr="00BC55A8">
        <w:rPr>
          <w:rFonts w:ascii="Times New Roman" w:hAnsi="Times New Roman"/>
          <w:b/>
          <w:sz w:val="28"/>
          <w:szCs w:val="28"/>
        </w:rPr>
        <w:t>«Дагестанский государственный университет»</w:t>
      </w:r>
    </w:p>
    <w:p w:rsidR="001F37A3" w:rsidRPr="00BC55A8" w:rsidRDefault="001F37A3" w:rsidP="001F37A3">
      <w:pPr>
        <w:spacing w:after="0"/>
        <w:contextualSpacing/>
        <w:jc w:val="center"/>
        <w:rPr>
          <w:rFonts w:ascii="Times New Roman" w:hAnsi="Times New Roman"/>
          <w:b/>
          <w:sz w:val="28"/>
          <w:szCs w:val="28"/>
        </w:rPr>
      </w:pPr>
      <w:r w:rsidRPr="00BC55A8">
        <w:rPr>
          <w:rFonts w:ascii="Times New Roman" w:hAnsi="Times New Roman"/>
          <w:b/>
          <w:sz w:val="28"/>
          <w:szCs w:val="28"/>
        </w:rPr>
        <w:t>Юридический институт</w:t>
      </w:r>
    </w:p>
    <w:p w:rsidR="001F37A3" w:rsidRPr="00BC55A8" w:rsidRDefault="001F37A3" w:rsidP="001F37A3">
      <w:pPr>
        <w:spacing w:after="0"/>
        <w:contextualSpacing/>
        <w:jc w:val="center"/>
        <w:rPr>
          <w:rFonts w:ascii="Times New Roman" w:hAnsi="Times New Roman"/>
          <w:b/>
          <w:sz w:val="28"/>
          <w:szCs w:val="28"/>
        </w:rPr>
      </w:pPr>
      <w:r w:rsidRPr="00BC55A8">
        <w:rPr>
          <w:rFonts w:ascii="Times New Roman" w:hAnsi="Times New Roman"/>
          <w:b/>
          <w:sz w:val="28"/>
          <w:szCs w:val="28"/>
        </w:rPr>
        <w:t>________________________________________________________________</w:t>
      </w:r>
    </w:p>
    <w:p w:rsidR="001F37A3" w:rsidRPr="00BC55A8" w:rsidRDefault="001F37A3" w:rsidP="001F37A3">
      <w:pPr>
        <w:spacing w:after="0"/>
        <w:contextualSpacing/>
        <w:jc w:val="center"/>
        <w:rPr>
          <w:rFonts w:ascii="Times New Roman" w:hAnsi="Times New Roman"/>
          <w:b/>
          <w:sz w:val="28"/>
          <w:szCs w:val="28"/>
        </w:rPr>
      </w:pPr>
    </w:p>
    <w:p w:rsidR="001F37A3" w:rsidRPr="00BC55A8" w:rsidRDefault="001F37A3" w:rsidP="001F37A3">
      <w:pPr>
        <w:spacing w:after="0"/>
        <w:contextualSpacing/>
        <w:jc w:val="center"/>
        <w:rPr>
          <w:rFonts w:ascii="Times New Roman" w:hAnsi="Times New Roman"/>
          <w:b/>
          <w:i/>
          <w:sz w:val="28"/>
          <w:szCs w:val="28"/>
        </w:rPr>
      </w:pPr>
      <w:r w:rsidRPr="00BC55A8">
        <w:rPr>
          <w:rFonts w:ascii="Times New Roman" w:hAnsi="Times New Roman"/>
          <w:b/>
          <w:i/>
          <w:sz w:val="28"/>
          <w:szCs w:val="28"/>
        </w:rPr>
        <w:t>Кафедра конституционного и международного права</w:t>
      </w:r>
    </w:p>
    <w:p w:rsidR="001F37A3" w:rsidRPr="00BC55A8" w:rsidRDefault="001F37A3" w:rsidP="001F37A3">
      <w:pPr>
        <w:spacing w:after="0"/>
        <w:contextualSpacing/>
        <w:jc w:val="center"/>
        <w:rPr>
          <w:rFonts w:ascii="Times New Roman" w:hAnsi="Times New Roman"/>
          <w:b/>
          <w:i/>
          <w:sz w:val="28"/>
          <w:szCs w:val="28"/>
        </w:rPr>
      </w:pPr>
    </w:p>
    <w:p w:rsidR="001F37A3" w:rsidRPr="00BC55A8" w:rsidRDefault="001F37A3" w:rsidP="001F37A3">
      <w:pPr>
        <w:spacing w:after="0"/>
        <w:contextualSpacing/>
        <w:jc w:val="center"/>
        <w:rPr>
          <w:rFonts w:ascii="Times New Roman" w:hAnsi="Times New Roman"/>
          <w:b/>
          <w:color w:val="000000"/>
          <w:sz w:val="28"/>
          <w:szCs w:val="28"/>
        </w:rPr>
      </w:pPr>
      <w:r w:rsidRPr="00BC55A8">
        <w:rPr>
          <w:rFonts w:ascii="Times New Roman" w:hAnsi="Times New Roman"/>
          <w:b/>
          <w:color w:val="000000"/>
          <w:sz w:val="28"/>
          <w:szCs w:val="28"/>
        </w:rPr>
        <w:t>ВЫПУСКНАЯ КВАЛИФИКАЦИОННАЯ РАБОТА</w:t>
      </w:r>
    </w:p>
    <w:p w:rsidR="001F37A3" w:rsidRPr="00BC55A8" w:rsidRDefault="001F37A3" w:rsidP="001F37A3">
      <w:pPr>
        <w:spacing w:after="0"/>
        <w:contextualSpacing/>
        <w:jc w:val="center"/>
        <w:rPr>
          <w:rFonts w:ascii="Times New Roman" w:hAnsi="Times New Roman"/>
          <w:b/>
          <w:sz w:val="28"/>
          <w:szCs w:val="28"/>
        </w:rPr>
      </w:pPr>
      <w:r w:rsidRPr="00BC55A8">
        <w:rPr>
          <w:rFonts w:ascii="Times New Roman" w:hAnsi="Times New Roman"/>
          <w:b/>
          <w:sz w:val="28"/>
          <w:szCs w:val="28"/>
        </w:rPr>
        <w:t>40.03.01 «Юриспруденция»</w:t>
      </w:r>
    </w:p>
    <w:p w:rsidR="001F37A3" w:rsidRDefault="001F37A3" w:rsidP="001F37A3">
      <w:pPr>
        <w:spacing w:after="0" w:line="240" w:lineRule="auto"/>
        <w:jc w:val="center"/>
        <w:rPr>
          <w:rFonts w:ascii="Times New Roman" w:hAnsi="Times New Roman"/>
          <w:sz w:val="28"/>
          <w:szCs w:val="28"/>
        </w:rPr>
      </w:pPr>
    </w:p>
    <w:p w:rsidR="001F37A3" w:rsidRPr="00BC55A8" w:rsidRDefault="001F37A3" w:rsidP="001F37A3">
      <w:pPr>
        <w:spacing w:after="0" w:line="240" w:lineRule="auto"/>
        <w:jc w:val="center"/>
        <w:rPr>
          <w:rFonts w:ascii="Times New Roman" w:hAnsi="Times New Roman"/>
          <w:b/>
          <w:sz w:val="28"/>
          <w:szCs w:val="28"/>
        </w:rPr>
      </w:pPr>
      <w:r w:rsidRPr="00BC55A8">
        <w:rPr>
          <w:rFonts w:ascii="Times New Roman" w:hAnsi="Times New Roman"/>
          <w:sz w:val="28"/>
          <w:szCs w:val="28"/>
        </w:rPr>
        <w:t>Профиль подготовки:</w:t>
      </w:r>
      <w:r w:rsidRPr="00BC55A8">
        <w:rPr>
          <w:rFonts w:ascii="Times New Roman" w:hAnsi="Times New Roman"/>
          <w:b/>
          <w:sz w:val="28"/>
          <w:szCs w:val="28"/>
        </w:rPr>
        <w:t xml:space="preserve"> </w:t>
      </w:r>
    </w:p>
    <w:p w:rsidR="001F37A3" w:rsidRPr="00BC55A8" w:rsidRDefault="001F37A3" w:rsidP="001F37A3">
      <w:pPr>
        <w:spacing w:after="0" w:line="240" w:lineRule="auto"/>
        <w:jc w:val="center"/>
        <w:rPr>
          <w:rFonts w:ascii="Times New Roman" w:hAnsi="Times New Roman"/>
          <w:b/>
          <w:sz w:val="28"/>
          <w:szCs w:val="28"/>
        </w:rPr>
      </w:pPr>
      <w:r>
        <w:rPr>
          <w:rFonts w:ascii="Times New Roman" w:hAnsi="Times New Roman"/>
          <w:b/>
          <w:sz w:val="28"/>
          <w:szCs w:val="28"/>
        </w:rPr>
        <w:t>Государственно-правовой</w:t>
      </w:r>
    </w:p>
    <w:p w:rsidR="001F37A3" w:rsidRPr="00BC55A8" w:rsidRDefault="001F37A3" w:rsidP="001F37A3">
      <w:pPr>
        <w:spacing w:after="0"/>
        <w:contextualSpacing/>
        <w:jc w:val="center"/>
        <w:rPr>
          <w:rFonts w:ascii="Times New Roman" w:hAnsi="Times New Roman"/>
          <w:b/>
          <w:sz w:val="28"/>
          <w:szCs w:val="28"/>
        </w:rPr>
      </w:pPr>
    </w:p>
    <w:p w:rsidR="001F37A3" w:rsidRPr="0013423A" w:rsidRDefault="001F37A3" w:rsidP="001F37A3">
      <w:pPr>
        <w:spacing w:after="0"/>
        <w:contextualSpacing/>
        <w:jc w:val="center"/>
        <w:rPr>
          <w:rFonts w:ascii="Times New Roman" w:hAnsi="Times New Roman"/>
          <w:sz w:val="28"/>
          <w:szCs w:val="28"/>
        </w:rPr>
      </w:pPr>
      <w:r w:rsidRPr="0013423A">
        <w:rPr>
          <w:rFonts w:ascii="Times New Roman" w:hAnsi="Times New Roman"/>
          <w:sz w:val="28"/>
          <w:szCs w:val="28"/>
        </w:rPr>
        <w:t>Студентки 5 курса ОЗО ПО</w:t>
      </w:r>
    </w:p>
    <w:p w:rsidR="001F37A3" w:rsidRPr="00BC55A8" w:rsidRDefault="001F37A3" w:rsidP="001F37A3">
      <w:pPr>
        <w:spacing w:after="0"/>
        <w:contextualSpacing/>
        <w:jc w:val="center"/>
        <w:rPr>
          <w:rFonts w:ascii="Times New Roman" w:hAnsi="Times New Roman"/>
          <w:b/>
          <w:sz w:val="28"/>
          <w:szCs w:val="28"/>
        </w:rPr>
      </w:pPr>
    </w:p>
    <w:p w:rsidR="001F37A3" w:rsidRDefault="001F37A3" w:rsidP="001F37A3">
      <w:pPr>
        <w:spacing w:after="0" w:line="360" w:lineRule="auto"/>
        <w:jc w:val="center"/>
        <w:outlineLvl w:val="0"/>
        <w:rPr>
          <w:rFonts w:ascii="Times New Roman" w:eastAsia="Times New Roman" w:hAnsi="Times New Roman"/>
          <w:b/>
          <w:sz w:val="32"/>
          <w:szCs w:val="32"/>
        </w:rPr>
      </w:pPr>
      <w:r w:rsidRPr="00BC55A8">
        <w:rPr>
          <w:rFonts w:ascii="Times New Roman" w:eastAsia="Times New Roman" w:hAnsi="Times New Roman"/>
          <w:b/>
          <w:sz w:val="32"/>
          <w:szCs w:val="32"/>
        </w:rPr>
        <w:t>Абдуллаев</w:t>
      </w:r>
      <w:r>
        <w:rPr>
          <w:rFonts w:ascii="Times New Roman" w:eastAsia="Times New Roman" w:hAnsi="Times New Roman"/>
          <w:b/>
          <w:sz w:val="32"/>
          <w:szCs w:val="32"/>
        </w:rPr>
        <w:t>ой</w:t>
      </w:r>
      <w:r w:rsidRPr="00BC55A8">
        <w:rPr>
          <w:rFonts w:ascii="Times New Roman" w:eastAsia="Times New Roman" w:hAnsi="Times New Roman"/>
          <w:b/>
          <w:sz w:val="32"/>
          <w:szCs w:val="32"/>
        </w:rPr>
        <w:t xml:space="preserve"> Камилат Санчаевн</w:t>
      </w:r>
      <w:r>
        <w:rPr>
          <w:rFonts w:ascii="Times New Roman" w:eastAsia="Times New Roman" w:hAnsi="Times New Roman"/>
          <w:b/>
          <w:sz w:val="32"/>
          <w:szCs w:val="32"/>
        </w:rPr>
        <w:t>ы</w:t>
      </w:r>
    </w:p>
    <w:p w:rsidR="001F37A3" w:rsidRDefault="001F37A3" w:rsidP="001F37A3">
      <w:pPr>
        <w:spacing w:after="0" w:line="360" w:lineRule="auto"/>
        <w:jc w:val="center"/>
        <w:outlineLvl w:val="0"/>
        <w:rPr>
          <w:rFonts w:ascii="Times New Roman" w:eastAsia="Times New Roman" w:hAnsi="Times New Roman"/>
          <w:b/>
          <w:sz w:val="32"/>
          <w:szCs w:val="32"/>
        </w:rPr>
      </w:pPr>
    </w:p>
    <w:p w:rsidR="001F37A3" w:rsidRPr="00BC55A8" w:rsidRDefault="001F37A3" w:rsidP="001F37A3">
      <w:pPr>
        <w:spacing w:after="0" w:line="360" w:lineRule="auto"/>
        <w:jc w:val="center"/>
        <w:outlineLvl w:val="0"/>
        <w:rPr>
          <w:rFonts w:ascii="Times New Roman" w:hAnsi="Times New Roman"/>
          <w:b/>
          <w:sz w:val="28"/>
          <w:szCs w:val="28"/>
        </w:rPr>
      </w:pPr>
      <w:r w:rsidRPr="00BC55A8">
        <w:rPr>
          <w:rFonts w:ascii="Times New Roman" w:hAnsi="Times New Roman"/>
          <w:b/>
          <w:sz w:val="28"/>
          <w:szCs w:val="28"/>
        </w:rPr>
        <w:t>«</w:t>
      </w:r>
      <w:bookmarkStart w:id="0" w:name="_GoBack"/>
      <w:r w:rsidRPr="00936164">
        <w:rPr>
          <w:rFonts w:ascii="Times New Roman" w:hAnsi="Times New Roman"/>
          <w:b/>
          <w:sz w:val="28"/>
          <w:szCs w:val="28"/>
        </w:rPr>
        <w:t>Конституционные принципы организации государственной власти субъектов Российской Федерации</w:t>
      </w:r>
      <w:bookmarkEnd w:id="0"/>
      <w:r w:rsidRPr="00BC55A8">
        <w:rPr>
          <w:rFonts w:ascii="Times New Roman" w:hAnsi="Times New Roman"/>
          <w:b/>
          <w:sz w:val="28"/>
          <w:szCs w:val="28"/>
        </w:rPr>
        <w:t>»</w:t>
      </w:r>
    </w:p>
    <w:p w:rsidR="001F37A3" w:rsidRPr="00BC55A8" w:rsidRDefault="001F37A3" w:rsidP="001F37A3">
      <w:pPr>
        <w:spacing w:after="0"/>
        <w:contextualSpacing/>
        <w:jc w:val="center"/>
        <w:rPr>
          <w:rFonts w:ascii="Times New Roman" w:hAnsi="Times New Roman"/>
          <w:b/>
          <w:sz w:val="28"/>
          <w:szCs w:val="28"/>
        </w:rPr>
      </w:pPr>
    </w:p>
    <w:p w:rsidR="001F37A3" w:rsidRPr="00BC55A8" w:rsidRDefault="001F37A3" w:rsidP="001F37A3">
      <w:pPr>
        <w:spacing w:after="0"/>
        <w:contextualSpacing/>
        <w:jc w:val="right"/>
        <w:rPr>
          <w:rFonts w:ascii="Times New Roman" w:hAnsi="Times New Roman"/>
          <w:b/>
          <w:sz w:val="28"/>
          <w:szCs w:val="28"/>
        </w:rPr>
      </w:pPr>
      <w:r w:rsidRPr="00BC55A8">
        <w:rPr>
          <w:rFonts w:ascii="Times New Roman" w:hAnsi="Times New Roman"/>
          <w:b/>
          <w:sz w:val="28"/>
          <w:szCs w:val="28"/>
        </w:rPr>
        <w:t>Научный руководитель:</w:t>
      </w:r>
    </w:p>
    <w:p w:rsidR="001F37A3" w:rsidRPr="00BC55A8" w:rsidRDefault="001F37A3" w:rsidP="001F37A3">
      <w:pPr>
        <w:spacing w:after="0"/>
        <w:contextualSpacing/>
        <w:jc w:val="right"/>
        <w:rPr>
          <w:rFonts w:ascii="Times New Roman" w:hAnsi="Times New Roman"/>
          <w:sz w:val="28"/>
          <w:szCs w:val="28"/>
        </w:rPr>
      </w:pPr>
      <w:r w:rsidRPr="00BC55A8">
        <w:rPr>
          <w:rFonts w:ascii="Times New Roman" w:hAnsi="Times New Roman"/>
          <w:sz w:val="28"/>
          <w:szCs w:val="28"/>
        </w:rPr>
        <w:t>к.ю.н., доцент Шабанов Х.М.</w:t>
      </w:r>
    </w:p>
    <w:p w:rsidR="001F37A3" w:rsidRPr="00BC55A8" w:rsidRDefault="001F37A3" w:rsidP="001F37A3">
      <w:pPr>
        <w:spacing w:after="0"/>
        <w:contextualSpacing/>
        <w:jc w:val="center"/>
        <w:rPr>
          <w:rFonts w:ascii="Times New Roman" w:hAnsi="Times New Roman"/>
          <w:sz w:val="28"/>
          <w:szCs w:val="28"/>
        </w:rPr>
      </w:pPr>
    </w:p>
    <w:p w:rsidR="001F37A3" w:rsidRPr="00BC55A8" w:rsidRDefault="001F37A3" w:rsidP="001F37A3">
      <w:pPr>
        <w:spacing w:after="0"/>
        <w:contextualSpacing/>
        <w:jc w:val="right"/>
        <w:rPr>
          <w:rFonts w:ascii="Times New Roman" w:hAnsi="Times New Roman"/>
          <w:b/>
          <w:sz w:val="28"/>
          <w:szCs w:val="28"/>
        </w:rPr>
      </w:pPr>
      <w:r w:rsidRPr="00BC55A8">
        <w:rPr>
          <w:rFonts w:ascii="Times New Roman" w:hAnsi="Times New Roman"/>
          <w:b/>
          <w:sz w:val="28"/>
          <w:szCs w:val="28"/>
        </w:rPr>
        <w:t xml:space="preserve">Рецензент: </w:t>
      </w:r>
    </w:p>
    <w:p w:rsidR="001F37A3" w:rsidRPr="00BC55A8" w:rsidRDefault="001F37A3" w:rsidP="001F37A3">
      <w:pPr>
        <w:spacing w:after="0"/>
        <w:contextualSpacing/>
        <w:jc w:val="right"/>
        <w:rPr>
          <w:rFonts w:ascii="Times New Roman" w:hAnsi="Times New Roman"/>
          <w:sz w:val="28"/>
          <w:szCs w:val="28"/>
        </w:rPr>
      </w:pPr>
      <w:r w:rsidRPr="00BC55A8">
        <w:rPr>
          <w:rFonts w:ascii="Times New Roman" w:hAnsi="Times New Roman"/>
          <w:sz w:val="28"/>
          <w:szCs w:val="28"/>
        </w:rPr>
        <w:t>_______________________</w:t>
      </w:r>
    </w:p>
    <w:p w:rsidR="001F37A3" w:rsidRPr="00BC55A8" w:rsidRDefault="001F37A3" w:rsidP="001F37A3">
      <w:pPr>
        <w:spacing w:after="0"/>
        <w:contextualSpacing/>
        <w:jc w:val="right"/>
        <w:rPr>
          <w:rFonts w:ascii="Times New Roman" w:hAnsi="Times New Roman"/>
          <w:sz w:val="28"/>
          <w:szCs w:val="28"/>
        </w:rPr>
      </w:pPr>
      <w:r w:rsidRPr="00BC55A8">
        <w:rPr>
          <w:rFonts w:ascii="Times New Roman" w:hAnsi="Times New Roman"/>
          <w:sz w:val="28"/>
          <w:szCs w:val="28"/>
        </w:rPr>
        <w:t>_______________________</w:t>
      </w:r>
    </w:p>
    <w:p w:rsidR="001F37A3" w:rsidRPr="00BC55A8" w:rsidRDefault="001F37A3" w:rsidP="001F37A3">
      <w:pPr>
        <w:spacing w:after="0"/>
        <w:contextualSpacing/>
        <w:jc w:val="center"/>
        <w:rPr>
          <w:rFonts w:ascii="Times New Roman" w:hAnsi="Times New Roman"/>
          <w:sz w:val="28"/>
          <w:szCs w:val="28"/>
        </w:rPr>
      </w:pPr>
      <w:r w:rsidRPr="00BC55A8">
        <w:rPr>
          <w:rFonts w:ascii="Times New Roman" w:hAnsi="Times New Roman"/>
          <w:sz w:val="28"/>
          <w:szCs w:val="28"/>
        </w:rPr>
        <w:t xml:space="preserve">                                                                                       _______________________</w:t>
      </w:r>
    </w:p>
    <w:p w:rsidR="001F37A3" w:rsidRPr="00BC55A8" w:rsidRDefault="001F37A3" w:rsidP="001F37A3">
      <w:pPr>
        <w:spacing w:after="0"/>
        <w:contextualSpacing/>
        <w:rPr>
          <w:rFonts w:ascii="Times New Roman" w:hAnsi="Times New Roman"/>
          <w:sz w:val="28"/>
          <w:szCs w:val="28"/>
        </w:rPr>
      </w:pPr>
      <w:r w:rsidRPr="00BC55A8">
        <w:rPr>
          <w:rFonts w:ascii="Times New Roman" w:hAnsi="Times New Roman"/>
          <w:sz w:val="28"/>
          <w:szCs w:val="28"/>
        </w:rPr>
        <w:t>Допущена к защите:</w:t>
      </w:r>
    </w:p>
    <w:p w:rsidR="001F37A3" w:rsidRPr="00BC55A8" w:rsidRDefault="001F37A3" w:rsidP="001F37A3">
      <w:pPr>
        <w:spacing w:after="0"/>
        <w:contextualSpacing/>
        <w:rPr>
          <w:rFonts w:ascii="Times New Roman" w:hAnsi="Times New Roman"/>
          <w:sz w:val="28"/>
          <w:szCs w:val="28"/>
        </w:rPr>
      </w:pPr>
      <w:r w:rsidRPr="00BC55A8">
        <w:rPr>
          <w:rFonts w:ascii="Times New Roman" w:hAnsi="Times New Roman"/>
          <w:sz w:val="28"/>
          <w:szCs w:val="28"/>
        </w:rPr>
        <w:t xml:space="preserve">Зав. кафедрой конституционного </w:t>
      </w:r>
    </w:p>
    <w:p w:rsidR="001F37A3" w:rsidRPr="00BC55A8" w:rsidRDefault="001F37A3" w:rsidP="001F37A3">
      <w:pPr>
        <w:spacing w:after="0"/>
        <w:contextualSpacing/>
        <w:rPr>
          <w:rFonts w:ascii="Times New Roman" w:hAnsi="Times New Roman"/>
          <w:sz w:val="28"/>
          <w:szCs w:val="28"/>
        </w:rPr>
      </w:pPr>
      <w:r w:rsidRPr="00BC55A8">
        <w:rPr>
          <w:rFonts w:ascii="Times New Roman" w:hAnsi="Times New Roman"/>
          <w:sz w:val="28"/>
          <w:szCs w:val="28"/>
        </w:rPr>
        <w:t xml:space="preserve">и международного права, </w:t>
      </w:r>
    </w:p>
    <w:p w:rsidR="001F37A3" w:rsidRPr="00BC55A8" w:rsidRDefault="001F37A3" w:rsidP="001F37A3">
      <w:pPr>
        <w:spacing w:after="0"/>
        <w:contextualSpacing/>
        <w:rPr>
          <w:rFonts w:ascii="Times New Roman" w:hAnsi="Times New Roman"/>
          <w:sz w:val="28"/>
          <w:szCs w:val="28"/>
        </w:rPr>
      </w:pPr>
      <w:r w:rsidRPr="00BC55A8">
        <w:rPr>
          <w:rFonts w:ascii="Times New Roman" w:hAnsi="Times New Roman"/>
          <w:sz w:val="28"/>
          <w:szCs w:val="28"/>
        </w:rPr>
        <w:t>д.ю.н., профессор Магомедов Ш.Б.</w:t>
      </w:r>
    </w:p>
    <w:p w:rsidR="001F37A3" w:rsidRPr="00BC55A8" w:rsidRDefault="001F37A3" w:rsidP="001F37A3">
      <w:pPr>
        <w:spacing w:after="0"/>
        <w:contextualSpacing/>
        <w:rPr>
          <w:rFonts w:ascii="Times New Roman" w:hAnsi="Times New Roman"/>
          <w:sz w:val="28"/>
          <w:szCs w:val="28"/>
        </w:rPr>
      </w:pPr>
      <w:r w:rsidRPr="00BC55A8">
        <w:rPr>
          <w:rFonts w:ascii="Times New Roman" w:hAnsi="Times New Roman"/>
          <w:sz w:val="28"/>
          <w:szCs w:val="28"/>
        </w:rPr>
        <w:t>«____» __________202</w:t>
      </w:r>
      <w:r>
        <w:rPr>
          <w:rFonts w:ascii="Times New Roman" w:hAnsi="Times New Roman"/>
          <w:sz w:val="28"/>
          <w:szCs w:val="28"/>
        </w:rPr>
        <w:t>1</w:t>
      </w:r>
      <w:r w:rsidRPr="00BC55A8">
        <w:rPr>
          <w:rFonts w:ascii="Times New Roman" w:hAnsi="Times New Roman"/>
          <w:sz w:val="28"/>
          <w:szCs w:val="28"/>
        </w:rPr>
        <w:t xml:space="preserve"> г.</w:t>
      </w:r>
    </w:p>
    <w:p w:rsidR="001F37A3" w:rsidRPr="00BC55A8" w:rsidRDefault="001F37A3" w:rsidP="001F37A3">
      <w:pPr>
        <w:spacing w:after="0"/>
        <w:jc w:val="center"/>
        <w:rPr>
          <w:rFonts w:ascii="Times New Roman" w:hAnsi="Times New Roman"/>
          <w:sz w:val="28"/>
          <w:szCs w:val="28"/>
        </w:rPr>
      </w:pPr>
    </w:p>
    <w:p w:rsidR="001F37A3" w:rsidRPr="00BC55A8" w:rsidRDefault="001F37A3" w:rsidP="001F37A3">
      <w:pPr>
        <w:spacing w:after="0"/>
        <w:rPr>
          <w:rFonts w:ascii="Times New Roman" w:hAnsi="Times New Roman"/>
          <w:sz w:val="28"/>
          <w:szCs w:val="28"/>
        </w:rPr>
      </w:pPr>
    </w:p>
    <w:p w:rsidR="001F37A3" w:rsidRPr="00BC55A8" w:rsidRDefault="001F37A3" w:rsidP="001F37A3">
      <w:pPr>
        <w:spacing w:after="0"/>
        <w:jc w:val="center"/>
        <w:rPr>
          <w:rFonts w:ascii="Times New Roman" w:hAnsi="Times New Roman"/>
          <w:sz w:val="28"/>
          <w:szCs w:val="28"/>
        </w:rPr>
      </w:pPr>
      <w:r>
        <w:rPr>
          <w:rFonts w:ascii="Times New Roman" w:hAnsi="Times New Roman"/>
          <w:sz w:val="28"/>
          <w:szCs w:val="28"/>
        </w:rPr>
        <w:t>Махачкала-2021</w:t>
      </w:r>
    </w:p>
    <w:p w:rsidR="001F37A3" w:rsidRPr="0013423A" w:rsidRDefault="001F37A3" w:rsidP="001F37A3">
      <w:pPr>
        <w:jc w:val="center"/>
        <w:rPr>
          <w:rFonts w:ascii="Times New Roman" w:hAnsi="Times New Roman" w:cs="Times New Roman"/>
          <w:b/>
          <w:sz w:val="28"/>
          <w:szCs w:val="28"/>
        </w:rPr>
      </w:pPr>
      <w:r w:rsidRPr="0013423A">
        <w:rPr>
          <w:rFonts w:ascii="Times New Roman" w:hAnsi="Times New Roman" w:cs="Times New Roman"/>
          <w:b/>
          <w:sz w:val="28"/>
          <w:szCs w:val="28"/>
        </w:rPr>
        <w:lastRenderedPageBreak/>
        <w:t>СОДЕРЖАНИЕ</w:t>
      </w:r>
    </w:p>
    <w:p w:rsidR="001F37A3" w:rsidRDefault="001F37A3" w:rsidP="001F37A3">
      <w:pPr>
        <w:spacing w:after="0" w:line="360" w:lineRule="auto"/>
        <w:jc w:val="both"/>
        <w:rPr>
          <w:rFonts w:ascii="Times New Roman" w:hAnsi="Times New Roman"/>
          <w:sz w:val="28"/>
          <w:szCs w:val="28"/>
        </w:rPr>
      </w:pPr>
    </w:p>
    <w:p w:rsidR="001F37A3" w:rsidRPr="00B9145B" w:rsidRDefault="001F37A3" w:rsidP="001F37A3">
      <w:pPr>
        <w:spacing w:after="0" w:line="360" w:lineRule="auto"/>
        <w:jc w:val="both"/>
        <w:rPr>
          <w:rFonts w:ascii="Times New Roman" w:hAnsi="Times New Roman"/>
          <w:sz w:val="28"/>
          <w:szCs w:val="28"/>
        </w:rPr>
      </w:pPr>
      <w:r w:rsidRPr="00B9145B">
        <w:rPr>
          <w:rFonts w:ascii="Times New Roman" w:hAnsi="Times New Roman"/>
          <w:sz w:val="28"/>
          <w:szCs w:val="28"/>
        </w:rPr>
        <w:t>ВВЕДЕНИЕ</w:t>
      </w:r>
      <w:r>
        <w:rPr>
          <w:rFonts w:ascii="Times New Roman" w:hAnsi="Times New Roman"/>
          <w:sz w:val="28"/>
          <w:szCs w:val="28"/>
        </w:rPr>
        <w:t>……………………</w:t>
      </w:r>
      <w:r w:rsidR="00AD3DEC" w:rsidRPr="00AD3DEC">
        <w:rPr>
          <w:rFonts w:ascii="Times New Roman" w:hAnsi="Times New Roman"/>
          <w:sz w:val="28"/>
          <w:szCs w:val="28"/>
        </w:rPr>
        <w:t>..</w:t>
      </w:r>
      <w:r w:rsidR="00AD3DEC">
        <w:rPr>
          <w:rFonts w:ascii="Times New Roman" w:hAnsi="Times New Roman"/>
          <w:sz w:val="28"/>
          <w:szCs w:val="28"/>
        </w:rPr>
        <w:t>………………………………………………....3</w:t>
      </w:r>
      <w:r w:rsidRPr="00B9145B">
        <w:rPr>
          <w:rFonts w:ascii="Times New Roman" w:hAnsi="Times New Roman"/>
          <w:sz w:val="28"/>
          <w:szCs w:val="28"/>
        </w:rPr>
        <w:t xml:space="preserve">ГЛАВА </w:t>
      </w:r>
      <w:r w:rsidR="00AD3DEC">
        <w:rPr>
          <w:rFonts w:ascii="Times New Roman" w:hAnsi="Times New Roman"/>
          <w:sz w:val="28"/>
          <w:szCs w:val="28"/>
          <w:lang w:val="en-US"/>
        </w:rPr>
        <w:t>I</w:t>
      </w:r>
      <w:r w:rsidRPr="00B9145B">
        <w:rPr>
          <w:rFonts w:ascii="Times New Roman" w:hAnsi="Times New Roman"/>
          <w:sz w:val="28"/>
          <w:szCs w:val="28"/>
        </w:rPr>
        <w:t>. ПОНЯТИЕ И СИСТЕМА ПРИНЦИПОВ ОРГАНИЗАЦИИ ГОСУДАРСТВЕННОЙ ВЛАСТИ СУБЪЕКТОВ РОССИЙСКОЙ ФЕДЕРАЦИИ</w:t>
      </w:r>
      <w:r>
        <w:rPr>
          <w:rFonts w:ascii="Times New Roman" w:hAnsi="Times New Roman"/>
          <w:sz w:val="28"/>
          <w:szCs w:val="28"/>
        </w:rPr>
        <w:t>…………</w:t>
      </w:r>
      <w:r w:rsidR="00AD3DEC" w:rsidRPr="00AD3DEC">
        <w:rPr>
          <w:rFonts w:ascii="Times New Roman" w:hAnsi="Times New Roman"/>
          <w:sz w:val="28"/>
          <w:szCs w:val="28"/>
        </w:rPr>
        <w:t>..</w:t>
      </w:r>
      <w:r>
        <w:rPr>
          <w:rFonts w:ascii="Times New Roman" w:hAnsi="Times New Roman"/>
          <w:sz w:val="28"/>
          <w:szCs w:val="28"/>
        </w:rPr>
        <w:t>………………………………………………………….6</w:t>
      </w:r>
    </w:p>
    <w:p w:rsidR="001F37A3" w:rsidRPr="00B9145B" w:rsidRDefault="001F37A3" w:rsidP="001F37A3">
      <w:pPr>
        <w:spacing w:after="0" w:line="360" w:lineRule="auto"/>
        <w:jc w:val="both"/>
        <w:rPr>
          <w:rFonts w:ascii="Times New Roman" w:hAnsi="Times New Roman"/>
          <w:sz w:val="28"/>
          <w:szCs w:val="28"/>
        </w:rPr>
      </w:pPr>
      <w:r w:rsidRPr="00B9145B">
        <w:rPr>
          <w:rFonts w:ascii="Times New Roman" w:hAnsi="Times New Roman"/>
          <w:sz w:val="28"/>
          <w:szCs w:val="28"/>
        </w:rPr>
        <w:t>1.1. Понятие и конституционно-правовое закрепление принципов организации государственной власти субъектов Российской Федерации</w:t>
      </w:r>
      <w:r>
        <w:rPr>
          <w:rFonts w:ascii="Times New Roman" w:hAnsi="Times New Roman"/>
          <w:sz w:val="28"/>
          <w:szCs w:val="28"/>
        </w:rPr>
        <w:t>…..6</w:t>
      </w:r>
    </w:p>
    <w:p w:rsidR="001F37A3" w:rsidRPr="00B9145B" w:rsidRDefault="001F37A3" w:rsidP="001F37A3">
      <w:pPr>
        <w:spacing w:after="0" w:line="360" w:lineRule="auto"/>
        <w:jc w:val="both"/>
        <w:rPr>
          <w:rFonts w:ascii="Times New Roman" w:hAnsi="Times New Roman"/>
          <w:sz w:val="28"/>
          <w:szCs w:val="28"/>
        </w:rPr>
      </w:pPr>
      <w:r w:rsidRPr="00B9145B">
        <w:rPr>
          <w:rFonts w:ascii="Times New Roman" w:hAnsi="Times New Roman"/>
          <w:sz w:val="28"/>
          <w:szCs w:val="28"/>
        </w:rPr>
        <w:t>1.2. Система принципов организации государственной власти субъектов Российской Федерации</w:t>
      </w:r>
      <w:r>
        <w:rPr>
          <w:rFonts w:ascii="Times New Roman" w:hAnsi="Times New Roman"/>
          <w:sz w:val="28"/>
          <w:szCs w:val="28"/>
        </w:rPr>
        <w:t>…………………………………………………………15</w:t>
      </w:r>
    </w:p>
    <w:p w:rsidR="001F37A3" w:rsidRPr="00B9145B" w:rsidRDefault="001F37A3" w:rsidP="001F37A3">
      <w:pPr>
        <w:spacing w:after="0" w:line="360" w:lineRule="auto"/>
        <w:jc w:val="both"/>
        <w:rPr>
          <w:rFonts w:ascii="Times New Roman" w:hAnsi="Times New Roman"/>
          <w:sz w:val="28"/>
          <w:szCs w:val="28"/>
        </w:rPr>
      </w:pPr>
      <w:r w:rsidRPr="00B9145B">
        <w:rPr>
          <w:rFonts w:ascii="Times New Roman" w:hAnsi="Times New Roman"/>
          <w:sz w:val="28"/>
          <w:szCs w:val="28"/>
        </w:rPr>
        <w:t xml:space="preserve">ГЛАВА </w:t>
      </w:r>
      <w:r w:rsidR="00AD3DEC">
        <w:rPr>
          <w:rFonts w:ascii="Times New Roman" w:hAnsi="Times New Roman"/>
          <w:sz w:val="28"/>
          <w:szCs w:val="28"/>
          <w:lang w:val="en-US"/>
        </w:rPr>
        <w:t>II</w:t>
      </w:r>
      <w:r w:rsidRPr="00B9145B">
        <w:rPr>
          <w:rFonts w:ascii="Times New Roman" w:hAnsi="Times New Roman"/>
          <w:sz w:val="28"/>
          <w:szCs w:val="28"/>
        </w:rPr>
        <w:t>. ОБЩАЯ ХАРАКТЕРИСТИКА ОТДЕЛЬНЫХ ПРИНЦИПОВ ОРГАНИЗАЦИИ ГОСУДАРСТВЕННОЙ ВЛАСТИ СУБЪЕКТОВ РОССИЙСКОЙ ФЕДЕРАЦИИ</w:t>
      </w:r>
      <w:r>
        <w:rPr>
          <w:rFonts w:ascii="Times New Roman" w:hAnsi="Times New Roman"/>
          <w:sz w:val="28"/>
          <w:szCs w:val="28"/>
        </w:rPr>
        <w:t>…………………………………………………21</w:t>
      </w:r>
    </w:p>
    <w:p w:rsidR="001F37A3" w:rsidRPr="00B9145B" w:rsidRDefault="001F37A3" w:rsidP="001F37A3">
      <w:pPr>
        <w:spacing w:after="0" w:line="360" w:lineRule="auto"/>
        <w:jc w:val="both"/>
        <w:rPr>
          <w:rFonts w:ascii="Times New Roman" w:hAnsi="Times New Roman"/>
          <w:sz w:val="28"/>
          <w:szCs w:val="28"/>
        </w:rPr>
      </w:pPr>
      <w:r w:rsidRPr="00B9145B">
        <w:rPr>
          <w:rFonts w:ascii="Times New Roman" w:hAnsi="Times New Roman"/>
          <w:sz w:val="28"/>
          <w:szCs w:val="28"/>
        </w:rPr>
        <w:t>2.1. Принцип разделения властей в организации государственной власти субъектов Российской Федерации</w:t>
      </w:r>
      <w:r>
        <w:rPr>
          <w:rFonts w:ascii="Times New Roman" w:hAnsi="Times New Roman"/>
          <w:sz w:val="28"/>
          <w:szCs w:val="28"/>
        </w:rPr>
        <w:t>……………………………………………...21</w:t>
      </w:r>
    </w:p>
    <w:p w:rsidR="001F37A3" w:rsidRPr="00B9145B" w:rsidRDefault="001F37A3" w:rsidP="001F37A3">
      <w:pPr>
        <w:spacing w:after="0" w:line="360" w:lineRule="auto"/>
        <w:jc w:val="both"/>
        <w:rPr>
          <w:rFonts w:ascii="Times New Roman" w:hAnsi="Times New Roman"/>
          <w:sz w:val="28"/>
          <w:szCs w:val="28"/>
        </w:rPr>
      </w:pPr>
      <w:r w:rsidRPr="00B9145B">
        <w:rPr>
          <w:rFonts w:ascii="Times New Roman" w:hAnsi="Times New Roman"/>
          <w:sz w:val="28"/>
          <w:szCs w:val="28"/>
        </w:rPr>
        <w:t>2.2. Принцип единства системы государственной власти в организации государственной власти субъектов Российской Федерации</w:t>
      </w:r>
      <w:r>
        <w:rPr>
          <w:rFonts w:ascii="Times New Roman" w:hAnsi="Times New Roman"/>
          <w:sz w:val="28"/>
          <w:szCs w:val="28"/>
        </w:rPr>
        <w:t>………………….32</w:t>
      </w:r>
      <w:r w:rsidRPr="00B9145B">
        <w:rPr>
          <w:rFonts w:ascii="Times New Roman" w:hAnsi="Times New Roman"/>
          <w:sz w:val="28"/>
          <w:szCs w:val="28"/>
        </w:rPr>
        <w:t xml:space="preserve"> </w:t>
      </w:r>
    </w:p>
    <w:p w:rsidR="001F37A3" w:rsidRPr="00B9145B" w:rsidRDefault="001F37A3" w:rsidP="001F37A3">
      <w:pPr>
        <w:spacing w:after="0" w:line="360" w:lineRule="auto"/>
        <w:jc w:val="both"/>
        <w:rPr>
          <w:rFonts w:ascii="Times New Roman" w:hAnsi="Times New Roman"/>
          <w:sz w:val="28"/>
          <w:szCs w:val="28"/>
        </w:rPr>
      </w:pPr>
      <w:r w:rsidRPr="00B9145B">
        <w:rPr>
          <w:rFonts w:ascii="Times New Roman" w:hAnsi="Times New Roman"/>
          <w:sz w:val="28"/>
          <w:szCs w:val="28"/>
        </w:rPr>
        <w:t>2.3. Принцип самостоятельности в организации государственной власти субъектов Российской Федерации</w:t>
      </w:r>
      <w:r>
        <w:rPr>
          <w:rFonts w:ascii="Times New Roman" w:hAnsi="Times New Roman"/>
          <w:sz w:val="28"/>
          <w:szCs w:val="28"/>
        </w:rPr>
        <w:t>……………………………………</w:t>
      </w:r>
      <w:r w:rsidR="00AD3DEC" w:rsidRPr="00AD3DEC">
        <w:rPr>
          <w:rFonts w:ascii="Times New Roman" w:hAnsi="Times New Roman"/>
          <w:sz w:val="28"/>
          <w:szCs w:val="28"/>
        </w:rPr>
        <w:t>.</w:t>
      </w:r>
      <w:r>
        <w:rPr>
          <w:rFonts w:ascii="Times New Roman" w:hAnsi="Times New Roman"/>
          <w:sz w:val="28"/>
          <w:szCs w:val="28"/>
        </w:rPr>
        <w:t>………..36</w:t>
      </w:r>
    </w:p>
    <w:p w:rsidR="001F37A3" w:rsidRPr="00B9145B" w:rsidRDefault="001F37A3" w:rsidP="001F37A3">
      <w:pPr>
        <w:spacing w:after="0" w:line="360" w:lineRule="auto"/>
        <w:jc w:val="both"/>
        <w:rPr>
          <w:rFonts w:ascii="Times New Roman" w:hAnsi="Times New Roman"/>
          <w:sz w:val="28"/>
          <w:szCs w:val="28"/>
        </w:rPr>
      </w:pPr>
      <w:r w:rsidRPr="00B9145B">
        <w:rPr>
          <w:rFonts w:ascii="Times New Roman" w:hAnsi="Times New Roman"/>
          <w:sz w:val="28"/>
          <w:szCs w:val="28"/>
        </w:rPr>
        <w:t>ЗАКЛЮЧЕНИЕ</w:t>
      </w:r>
      <w:r>
        <w:rPr>
          <w:rFonts w:ascii="Times New Roman" w:hAnsi="Times New Roman"/>
          <w:sz w:val="28"/>
          <w:szCs w:val="28"/>
        </w:rPr>
        <w:t>………………………………………………………………….41</w:t>
      </w:r>
    </w:p>
    <w:p w:rsidR="001F37A3" w:rsidRPr="00B9145B" w:rsidRDefault="001F37A3" w:rsidP="001F37A3">
      <w:pPr>
        <w:spacing w:after="0" w:line="360" w:lineRule="auto"/>
        <w:jc w:val="both"/>
        <w:rPr>
          <w:rFonts w:ascii="Times New Roman" w:hAnsi="Times New Roman"/>
          <w:sz w:val="28"/>
          <w:szCs w:val="28"/>
        </w:rPr>
      </w:pPr>
      <w:r w:rsidRPr="004B4419">
        <w:rPr>
          <w:rFonts w:ascii="Times New Roman" w:hAnsi="Times New Roman"/>
          <w:sz w:val="28"/>
          <w:szCs w:val="28"/>
        </w:rPr>
        <w:t xml:space="preserve">СПИСОК ИСПОЛЬЗОВАННЫХ ИСТОЧНИКОВ </w:t>
      </w:r>
      <w:r>
        <w:rPr>
          <w:rFonts w:ascii="Times New Roman" w:hAnsi="Times New Roman"/>
          <w:sz w:val="28"/>
          <w:szCs w:val="28"/>
        </w:rPr>
        <w:t>………………</w:t>
      </w:r>
      <w:r w:rsidR="00AD3DEC" w:rsidRPr="0009698E">
        <w:rPr>
          <w:rFonts w:ascii="Times New Roman" w:hAnsi="Times New Roman"/>
          <w:sz w:val="28"/>
          <w:szCs w:val="28"/>
        </w:rPr>
        <w:t>.</w:t>
      </w:r>
      <w:r>
        <w:rPr>
          <w:rFonts w:ascii="Times New Roman" w:hAnsi="Times New Roman"/>
          <w:sz w:val="28"/>
          <w:szCs w:val="28"/>
        </w:rPr>
        <w:t>…………..45</w:t>
      </w:r>
    </w:p>
    <w:p w:rsidR="001F37A3" w:rsidRDefault="001F37A3" w:rsidP="001F37A3"/>
    <w:p w:rsidR="001F37A3" w:rsidRDefault="001F37A3" w:rsidP="001F37A3"/>
    <w:p w:rsidR="001F37A3" w:rsidRDefault="001F37A3" w:rsidP="001F37A3">
      <w:r>
        <w:br w:type="page"/>
      </w:r>
    </w:p>
    <w:p w:rsidR="001F37A3" w:rsidRDefault="001F37A3" w:rsidP="001F37A3">
      <w:pPr>
        <w:jc w:val="center"/>
        <w:rPr>
          <w:rFonts w:ascii="Times New Roman" w:hAnsi="Times New Roman"/>
          <w:sz w:val="28"/>
          <w:szCs w:val="28"/>
        </w:rPr>
      </w:pPr>
      <w:r w:rsidRPr="00B9145B">
        <w:rPr>
          <w:rFonts w:ascii="Times New Roman" w:hAnsi="Times New Roman"/>
          <w:sz w:val="28"/>
          <w:szCs w:val="28"/>
        </w:rPr>
        <w:lastRenderedPageBreak/>
        <w:t>ВВЕДЕНИЕ</w:t>
      </w:r>
    </w:p>
    <w:p w:rsidR="001F37A3" w:rsidRPr="004B4736" w:rsidRDefault="001F37A3" w:rsidP="001F37A3">
      <w:pPr>
        <w:spacing w:after="0" w:line="360" w:lineRule="auto"/>
        <w:jc w:val="both"/>
        <w:rPr>
          <w:rFonts w:ascii="Times New Roman" w:hAnsi="Times New Roman"/>
          <w:sz w:val="28"/>
          <w:szCs w:val="28"/>
        </w:rPr>
      </w:pPr>
      <w:r>
        <w:rPr>
          <w:rFonts w:ascii="Times New Roman" w:hAnsi="Times New Roman"/>
          <w:sz w:val="28"/>
          <w:szCs w:val="28"/>
        </w:rPr>
        <w:tab/>
      </w:r>
      <w:r w:rsidRPr="00B22A60">
        <w:rPr>
          <w:rFonts w:ascii="Times New Roman" w:hAnsi="Times New Roman"/>
          <w:b/>
          <w:sz w:val="28"/>
          <w:szCs w:val="28"/>
        </w:rPr>
        <w:t>Актуальность темы исследования</w:t>
      </w:r>
      <w:r w:rsidRPr="004B4736">
        <w:rPr>
          <w:rFonts w:ascii="Times New Roman" w:hAnsi="Times New Roman"/>
          <w:sz w:val="28"/>
          <w:szCs w:val="28"/>
        </w:rPr>
        <w:t xml:space="preserve"> обусловлена тем, что на современном этапе государственная власть в Российской Федерации осуществляется на основе разделения на законодательную, исполнительную и судебную. </w:t>
      </w:r>
      <w:r w:rsidRPr="004B4736">
        <w:rPr>
          <w:rFonts w:ascii="Times New Roman" w:hAnsi="Times New Roman"/>
          <w:sz w:val="28"/>
          <w:szCs w:val="28"/>
        </w:rPr>
        <w:tab/>
        <w:t xml:space="preserve">Указанный принцип нашел свое отражение в статье 10 Конституции Российской Федерации и распространяется как на федеральные органы государственной власти, так и на органы субъектов. В Российской Федерации на сегодняшний день насчитывается 85 субъектов, в каждом из которых созданы свои органы государственной власти. Деятельность органов государственной власти субъекта Российской Федерации основывается на базовых началах, принципах закрепленных в Конституции РФ и законодательстве. Реализация принципов организации государственной власти на уровне субъектов Российской Федерации требует более тщательного </w:t>
      </w:r>
      <w:r>
        <w:rPr>
          <w:rFonts w:ascii="Times New Roman" w:hAnsi="Times New Roman"/>
          <w:sz w:val="28"/>
          <w:szCs w:val="28"/>
        </w:rPr>
        <w:t xml:space="preserve">научного исследования </w:t>
      </w:r>
      <w:r w:rsidRPr="004B4736">
        <w:rPr>
          <w:rFonts w:ascii="Times New Roman" w:hAnsi="Times New Roman"/>
          <w:sz w:val="28"/>
          <w:szCs w:val="28"/>
        </w:rPr>
        <w:t xml:space="preserve">и практического решения возникающих проблем. </w:t>
      </w:r>
    </w:p>
    <w:p w:rsidR="001F37A3" w:rsidRPr="004B4736" w:rsidRDefault="001F37A3" w:rsidP="001F37A3">
      <w:pPr>
        <w:spacing w:after="0" w:line="360" w:lineRule="auto"/>
        <w:jc w:val="both"/>
        <w:rPr>
          <w:rFonts w:ascii="Times New Roman" w:hAnsi="Times New Roman"/>
          <w:sz w:val="28"/>
          <w:szCs w:val="28"/>
        </w:rPr>
      </w:pPr>
      <w:r w:rsidRPr="004B4736">
        <w:rPr>
          <w:rFonts w:ascii="Times New Roman" w:hAnsi="Times New Roman"/>
          <w:sz w:val="28"/>
          <w:szCs w:val="28"/>
        </w:rPr>
        <w:tab/>
        <w:t>Актуальность исследования обусловлена также тем, что регулирование федеративных отношений в соответствии с изменениями в законодательстве вызвало принятие большого количества нормативных правовых актов на региональном уровне правового регулирования.</w:t>
      </w:r>
    </w:p>
    <w:p w:rsidR="001F37A3" w:rsidRPr="004B4736" w:rsidRDefault="001F37A3" w:rsidP="001F37A3">
      <w:pPr>
        <w:spacing w:after="0" w:line="360" w:lineRule="auto"/>
        <w:jc w:val="both"/>
        <w:rPr>
          <w:rFonts w:ascii="Times New Roman" w:hAnsi="Times New Roman"/>
          <w:sz w:val="28"/>
          <w:szCs w:val="28"/>
        </w:rPr>
      </w:pPr>
      <w:r>
        <w:rPr>
          <w:rFonts w:ascii="Times New Roman" w:hAnsi="Times New Roman"/>
          <w:sz w:val="28"/>
          <w:szCs w:val="28"/>
        </w:rPr>
        <w:tab/>
      </w:r>
      <w:r w:rsidRPr="004B4736">
        <w:rPr>
          <w:rFonts w:ascii="Times New Roman" w:hAnsi="Times New Roman"/>
          <w:sz w:val="28"/>
          <w:szCs w:val="28"/>
        </w:rPr>
        <w:t xml:space="preserve">Современные тенденции реализации принципов организации государственной власти в субъектах Российской Федерации свидетельствуют о необходимости выявления и устранения имеющихся пробелов в законодательстве, относительно правового регулирования системы исполнительной власти субъектов Российской Федерации, основных моделей правового статуса высшего должностного лица в системе органов государственной власти субъекта Российской Федерации и др. </w:t>
      </w:r>
    </w:p>
    <w:p w:rsidR="001F37A3" w:rsidRPr="007E15EB" w:rsidRDefault="001F37A3" w:rsidP="001F37A3">
      <w:pPr>
        <w:spacing w:after="0" w:line="360" w:lineRule="auto"/>
        <w:ind w:firstLine="709"/>
        <w:jc w:val="both"/>
        <w:rPr>
          <w:rFonts w:ascii="Times New Roman" w:hAnsi="Times New Roman"/>
          <w:sz w:val="28"/>
          <w:szCs w:val="28"/>
        </w:rPr>
      </w:pPr>
      <w:r w:rsidRPr="007E15EB">
        <w:rPr>
          <w:rFonts w:ascii="Times New Roman" w:hAnsi="Times New Roman"/>
          <w:b/>
          <w:sz w:val="28"/>
          <w:szCs w:val="28"/>
        </w:rPr>
        <w:t>Объектом исследования</w:t>
      </w:r>
      <w:r w:rsidRPr="007E15EB">
        <w:rPr>
          <w:rFonts w:ascii="Times New Roman" w:hAnsi="Times New Roman"/>
          <w:sz w:val="28"/>
          <w:szCs w:val="28"/>
        </w:rPr>
        <w:t xml:space="preserve"> являются общественные отношения, связанные с </w:t>
      </w:r>
      <w:r>
        <w:rPr>
          <w:rFonts w:ascii="Times New Roman" w:hAnsi="Times New Roman"/>
          <w:sz w:val="28"/>
          <w:szCs w:val="28"/>
        </w:rPr>
        <w:t>реализацией конституционно – правового</w:t>
      </w:r>
      <w:r w:rsidRPr="007E15EB">
        <w:rPr>
          <w:rFonts w:ascii="Times New Roman" w:hAnsi="Times New Roman"/>
          <w:sz w:val="28"/>
          <w:szCs w:val="28"/>
        </w:rPr>
        <w:t xml:space="preserve"> статус</w:t>
      </w:r>
      <w:r>
        <w:rPr>
          <w:rFonts w:ascii="Times New Roman" w:hAnsi="Times New Roman"/>
          <w:sz w:val="28"/>
          <w:szCs w:val="28"/>
        </w:rPr>
        <w:t>а</w:t>
      </w:r>
      <w:r w:rsidRPr="007E15EB">
        <w:rPr>
          <w:rFonts w:ascii="Times New Roman" w:hAnsi="Times New Roman"/>
          <w:sz w:val="28"/>
          <w:szCs w:val="28"/>
        </w:rPr>
        <w:t xml:space="preserve"> органов </w:t>
      </w:r>
      <w:r w:rsidRPr="007E15EB">
        <w:rPr>
          <w:rFonts w:ascii="Times New Roman" w:hAnsi="Times New Roman"/>
          <w:sz w:val="28"/>
          <w:szCs w:val="28"/>
        </w:rPr>
        <w:lastRenderedPageBreak/>
        <w:t>законодательной</w:t>
      </w:r>
      <w:r>
        <w:rPr>
          <w:rFonts w:ascii="Times New Roman" w:hAnsi="Times New Roman"/>
          <w:sz w:val="28"/>
          <w:szCs w:val="28"/>
        </w:rPr>
        <w:t>,</w:t>
      </w:r>
      <w:r w:rsidRPr="007E15EB">
        <w:rPr>
          <w:rFonts w:ascii="Times New Roman" w:hAnsi="Times New Roman"/>
          <w:sz w:val="28"/>
          <w:szCs w:val="28"/>
        </w:rPr>
        <w:t xml:space="preserve"> исполнительной</w:t>
      </w:r>
      <w:r>
        <w:rPr>
          <w:rFonts w:ascii="Times New Roman" w:hAnsi="Times New Roman"/>
          <w:sz w:val="28"/>
          <w:szCs w:val="28"/>
        </w:rPr>
        <w:t xml:space="preserve"> и судебной</w:t>
      </w:r>
      <w:r w:rsidRPr="007E15EB">
        <w:rPr>
          <w:rFonts w:ascii="Times New Roman" w:hAnsi="Times New Roman"/>
          <w:sz w:val="28"/>
          <w:szCs w:val="28"/>
        </w:rPr>
        <w:t xml:space="preserve"> власти субъектов Российской Федерации</w:t>
      </w:r>
      <w:r>
        <w:rPr>
          <w:rFonts w:ascii="Times New Roman" w:hAnsi="Times New Roman"/>
          <w:sz w:val="28"/>
          <w:szCs w:val="28"/>
        </w:rPr>
        <w:t xml:space="preserve"> на основе к</w:t>
      </w:r>
      <w:r w:rsidRPr="001B3AE1">
        <w:rPr>
          <w:rFonts w:ascii="Times New Roman" w:hAnsi="Times New Roman"/>
          <w:sz w:val="28"/>
          <w:szCs w:val="28"/>
        </w:rPr>
        <w:t>онституционны</w:t>
      </w:r>
      <w:r>
        <w:rPr>
          <w:rFonts w:ascii="Times New Roman" w:hAnsi="Times New Roman"/>
          <w:sz w:val="28"/>
          <w:szCs w:val="28"/>
        </w:rPr>
        <w:t>х</w:t>
      </w:r>
      <w:r w:rsidRPr="001B3AE1">
        <w:rPr>
          <w:rFonts w:ascii="Times New Roman" w:hAnsi="Times New Roman"/>
          <w:sz w:val="28"/>
          <w:szCs w:val="28"/>
        </w:rPr>
        <w:t xml:space="preserve"> принцип</w:t>
      </w:r>
      <w:r>
        <w:rPr>
          <w:rFonts w:ascii="Times New Roman" w:hAnsi="Times New Roman"/>
          <w:sz w:val="28"/>
          <w:szCs w:val="28"/>
        </w:rPr>
        <w:t>ов</w:t>
      </w:r>
      <w:r w:rsidRPr="007E15EB">
        <w:rPr>
          <w:rFonts w:ascii="Times New Roman" w:hAnsi="Times New Roman"/>
          <w:sz w:val="28"/>
          <w:szCs w:val="28"/>
        </w:rPr>
        <w:t>.</w:t>
      </w:r>
    </w:p>
    <w:p w:rsidR="001F37A3" w:rsidRPr="007E15EB" w:rsidRDefault="001F37A3" w:rsidP="001F37A3">
      <w:pPr>
        <w:spacing w:after="0" w:line="360" w:lineRule="auto"/>
        <w:ind w:firstLine="709"/>
        <w:jc w:val="both"/>
        <w:rPr>
          <w:rFonts w:ascii="Times New Roman" w:hAnsi="Times New Roman"/>
          <w:sz w:val="28"/>
          <w:szCs w:val="28"/>
        </w:rPr>
      </w:pPr>
      <w:r w:rsidRPr="007E15EB">
        <w:rPr>
          <w:rFonts w:ascii="Times New Roman" w:hAnsi="Times New Roman"/>
          <w:b/>
          <w:sz w:val="28"/>
          <w:szCs w:val="28"/>
        </w:rPr>
        <w:t>Предметом исследования</w:t>
      </w:r>
      <w:r w:rsidRPr="007E15EB">
        <w:rPr>
          <w:rFonts w:ascii="Times New Roman" w:hAnsi="Times New Roman"/>
          <w:sz w:val="28"/>
          <w:szCs w:val="28"/>
        </w:rPr>
        <w:t xml:space="preserve"> является изучение нормативно – правовой базы, научных трудов, которые раскрывают </w:t>
      </w:r>
      <w:r>
        <w:rPr>
          <w:rFonts w:ascii="Times New Roman" w:hAnsi="Times New Roman"/>
          <w:sz w:val="28"/>
          <w:szCs w:val="28"/>
        </w:rPr>
        <w:t>к</w:t>
      </w:r>
      <w:r w:rsidRPr="00C64A41">
        <w:rPr>
          <w:rFonts w:ascii="Times New Roman" w:hAnsi="Times New Roman"/>
          <w:sz w:val="28"/>
          <w:szCs w:val="28"/>
        </w:rPr>
        <w:t>онституционные принципы организации государственной власти субъектов Российской Федерации</w:t>
      </w:r>
      <w:r w:rsidRPr="007E15EB">
        <w:rPr>
          <w:rFonts w:ascii="Times New Roman" w:hAnsi="Times New Roman"/>
          <w:sz w:val="28"/>
          <w:szCs w:val="28"/>
        </w:rPr>
        <w:t xml:space="preserve">. </w:t>
      </w:r>
    </w:p>
    <w:p w:rsidR="001F37A3" w:rsidRPr="007E15EB" w:rsidRDefault="001F37A3" w:rsidP="001F37A3">
      <w:pPr>
        <w:spacing w:after="0" w:line="360" w:lineRule="auto"/>
        <w:ind w:firstLine="709"/>
        <w:jc w:val="both"/>
        <w:rPr>
          <w:rFonts w:ascii="Times New Roman" w:hAnsi="Times New Roman"/>
          <w:sz w:val="28"/>
          <w:szCs w:val="28"/>
        </w:rPr>
      </w:pPr>
      <w:r w:rsidRPr="007E15EB">
        <w:rPr>
          <w:rFonts w:ascii="Times New Roman" w:hAnsi="Times New Roman"/>
          <w:b/>
          <w:sz w:val="28"/>
          <w:szCs w:val="28"/>
        </w:rPr>
        <w:t>Целью работы</w:t>
      </w:r>
      <w:r w:rsidRPr="007E15EB">
        <w:rPr>
          <w:rFonts w:ascii="Times New Roman" w:hAnsi="Times New Roman"/>
          <w:sz w:val="28"/>
          <w:szCs w:val="28"/>
        </w:rPr>
        <w:t xml:space="preserve"> является комплексный </w:t>
      </w:r>
      <w:r>
        <w:rPr>
          <w:rFonts w:ascii="Times New Roman" w:hAnsi="Times New Roman"/>
          <w:sz w:val="28"/>
          <w:szCs w:val="28"/>
        </w:rPr>
        <w:t xml:space="preserve">конституционно-правовой анализ и исследование </w:t>
      </w:r>
      <w:r w:rsidRPr="007E15EB">
        <w:rPr>
          <w:rFonts w:ascii="Times New Roman" w:hAnsi="Times New Roman"/>
          <w:sz w:val="28"/>
          <w:szCs w:val="28"/>
        </w:rPr>
        <w:t xml:space="preserve">теоретических положений действующего законодательства </w:t>
      </w:r>
      <w:r>
        <w:rPr>
          <w:rFonts w:ascii="Times New Roman" w:hAnsi="Times New Roman"/>
          <w:sz w:val="28"/>
          <w:szCs w:val="28"/>
        </w:rPr>
        <w:t>при реализации к</w:t>
      </w:r>
      <w:r w:rsidRPr="00EA3241">
        <w:rPr>
          <w:rFonts w:ascii="Times New Roman" w:hAnsi="Times New Roman"/>
          <w:sz w:val="28"/>
          <w:szCs w:val="28"/>
        </w:rPr>
        <w:t>онституционны</w:t>
      </w:r>
      <w:r>
        <w:rPr>
          <w:rFonts w:ascii="Times New Roman" w:hAnsi="Times New Roman"/>
          <w:sz w:val="28"/>
          <w:szCs w:val="28"/>
        </w:rPr>
        <w:t>х</w:t>
      </w:r>
      <w:r w:rsidRPr="00EA3241">
        <w:rPr>
          <w:rFonts w:ascii="Times New Roman" w:hAnsi="Times New Roman"/>
          <w:sz w:val="28"/>
          <w:szCs w:val="28"/>
        </w:rPr>
        <w:t xml:space="preserve"> принцип</w:t>
      </w:r>
      <w:r>
        <w:rPr>
          <w:rFonts w:ascii="Times New Roman" w:hAnsi="Times New Roman"/>
          <w:sz w:val="28"/>
          <w:szCs w:val="28"/>
        </w:rPr>
        <w:t>ов</w:t>
      </w:r>
      <w:r w:rsidRPr="00EA3241">
        <w:rPr>
          <w:rFonts w:ascii="Times New Roman" w:hAnsi="Times New Roman"/>
          <w:sz w:val="28"/>
          <w:szCs w:val="28"/>
        </w:rPr>
        <w:t xml:space="preserve"> организации государственной власти субъектов Российской Федерации</w:t>
      </w:r>
      <w:r w:rsidRPr="007E15EB">
        <w:rPr>
          <w:rFonts w:ascii="Times New Roman" w:hAnsi="Times New Roman"/>
          <w:sz w:val="28"/>
          <w:szCs w:val="28"/>
        </w:rPr>
        <w:t xml:space="preserve">. Для достижения указанной цели в работе предполагается решить следующие </w:t>
      </w:r>
      <w:r w:rsidRPr="007E15EB">
        <w:rPr>
          <w:rFonts w:ascii="Times New Roman" w:hAnsi="Times New Roman"/>
          <w:b/>
          <w:sz w:val="28"/>
          <w:szCs w:val="28"/>
        </w:rPr>
        <w:t>задачи</w:t>
      </w:r>
      <w:r w:rsidRPr="007E15EB">
        <w:rPr>
          <w:rFonts w:ascii="Times New Roman" w:hAnsi="Times New Roman"/>
          <w:sz w:val="28"/>
          <w:szCs w:val="28"/>
        </w:rPr>
        <w:t>:</w:t>
      </w:r>
    </w:p>
    <w:p w:rsidR="001F37A3" w:rsidRPr="00EA3241" w:rsidRDefault="001F37A3" w:rsidP="001F37A3">
      <w:pPr>
        <w:pStyle w:val="a8"/>
        <w:numPr>
          <w:ilvl w:val="0"/>
          <w:numId w:val="3"/>
        </w:numPr>
        <w:spacing w:after="0" w:line="360" w:lineRule="auto"/>
        <w:ind w:left="714" w:hanging="357"/>
        <w:jc w:val="both"/>
        <w:rPr>
          <w:rFonts w:ascii="Times New Roman" w:hAnsi="Times New Roman"/>
          <w:sz w:val="28"/>
          <w:szCs w:val="28"/>
        </w:rPr>
      </w:pPr>
      <w:r w:rsidRPr="00EA3241">
        <w:rPr>
          <w:rFonts w:ascii="Times New Roman" w:hAnsi="Times New Roman"/>
          <w:sz w:val="28"/>
          <w:szCs w:val="28"/>
        </w:rPr>
        <w:t>Определить понятие и систему принципов организации государственной власти субъектов Российской Федерации</w:t>
      </w:r>
    </w:p>
    <w:p w:rsidR="001F37A3" w:rsidRPr="00EA3241" w:rsidRDefault="001F37A3" w:rsidP="001F37A3">
      <w:pPr>
        <w:pStyle w:val="a8"/>
        <w:numPr>
          <w:ilvl w:val="0"/>
          <w:numId w:val="3"/>
        </w:numPr>
        <w:spacing w:after="0" w:line="360" w:lineRule="auto"/>
        <w:ind w:left="714" w:hanging="357"/>
        <w:jc w:val="both"/>
        <w:rPr>
          <w:rFonts w:ascii="Times New Roman" w:hAnsi="Times New Roman"/>
          <w:sz w:val="28"/>
          <w:szCs w:val="28"/>
        </w:rPr>
      </w:pPr>
      <w:r w:rsidRPr="00EA3241">
        <w:rPr>
          <w:rFonts w:ascii="Times New Roman" w:hAnsi="Times New Roman"/>
          <w:sz w:val="28"/>
          <w:szCs w:val="28"/>
        </w:rPr>
        <w:t>Дать общую характеристику отдельных принципов организации государственной власти субъектов российской федерации</w:t>
      </w:r>
    </w:p>
    <w:p w:rsidR="001F37A3" w:rsidRPr="00EA3241" w:rsidRDefault="001F37A3" w:rsidP="001F37A3">
      <w:pPr>
        <w:pStyle w:val="a8"/>
        <w:numPr>
          <w:ilvl w:val="0"/>
          <w:numId w:val="3"/>
        </w:numPr>
        <w:spacing w:after="0" w:line="360" w:lineRule="auto"/>
        <w:ind w:left="714" w:hanging="357"/>
        <w:jc w:val="both"/>
        <w:rPr>
          <w:rFonts w:ascii="Times New Roman" w:hAnsi="Times New Roman"/>
          <w:sz w:val="28"/>
          <w:szCs w:val="28"/>
        </w:rPr>
      </w:pPr>
      <w:r w:rsidRPr="00EA3241">
        <w:rPr>
          <w:rFonts w:ascii="Times New Roman" w:hAnsi="Times New Roman"/>
          <w:sz w:val="28"/>
          <w:szCs w:val="28"/>
        </w:rPr>
        <w:t>Проанализировать принцип разделения властей в организации государственной власти субъектов Российской Федерации</w:t>
      </w:r>
    </w:p>
    <w:p w:rsidR="001F37A3" w:rsidRPr="00EA3241" w:rsidRDefault="001F37A3" w:rsidP="001F37A3">
      <w:pPr>
        <w:pStyle w:val="a8"/>
        <w:numPr>
          <w:ilvl w:val="0"/>
          <w:numId w:val="3"/>
        </w:numPr>
        <w:spacing w:after="0" w:line="360" w:lineRule="auto"/>
        <w:ind w:left="714" w:hanging="357"/>
        <w:jc w:val="both"/>
        <w:rPr>
          <w:rFonts w:ascii="Times New Roman" w:hAnsi="Times New Roman"/>
          <w:sz w:val="28"/>
          <w:szCs w:val="28"/>
        </w:rPr>
      </w:pPr>
      <w:r w:rsidRPr="00EA3241">
        <w:rPr>
          <w:rFonts w:ascii="Times New Roman" w:hAnsi="Times New Roman"/>
          <w:sz w:val="28"/>
          <w:szCs w:val="28"/>
        </w:rPr>
        <w:t xml:space="preserve">Исследовать принцип единства системы государственной власти в организации государственной власти субъектов Российской Федерации </w:t>
      </w:r>
    </w:p>
    <w:p w:rsidR="001F37A3" w:rsidRPr="00EA3241" w:rsidRDefault="001F37A3" w:rsidP="001F37A3">
      <w:pPr>
        <w:pStyle w:val="a8"/>
        <w:numPr>
          <w:ilvl w:val="0"/>
          <w:numId w:val="3"/>
        </w:numPr>
        <w:spacing w:after="0" w:line="360" w:lineRule="auto"/>
        <w:ind w:left="714" w:hanging="357"/>
        <w:jc w:val="both"/>
        <w:rPr>
          <w:rFonts w:ascii="Times New Roman" w:hAnsi="Times New Roman"/>
          <w:b/>
          <w:sz w:val="28"/>
          <w:szCs w:val="28"/>
        </w:rPr>
      </w:pPr>
      <w:r w:rsidRPr="00EA3241">
        <w:rPr>
          <w:rFonts w:ascii="Times New Roman" w:hAnsi="Times New Roman"/>
          <w:sz w:val="28"/>
          <w:szCs w:val="28"/>
        </w:rPr>
        <w:t>Исследовать принцип самостоятельности в организации государственной власти субъектов Российской Федерации</w:t>
      </w:r>
    </w:p>
    <w:p w:rsidR="001F37A3" w:rsidRDefault="001F37A3" w:rsidP="001F37A3">
      <w:pPr>
        <w:spacing w:after="0" w:line="360" w:lineRule="auto"/>
        <w:jc w:val="both"/>
        <w:rPr>
          <w:rFonts w:ascii="Times New Roman" w:hAnsi="Times New Roman" w:cs="Times New Roman"/>
          <w:sz w:val="28"/>
          <w:szCs w:val="28"/>
        </w:rPr>
      </w:pPr>
      <w:r>
        <w:rPr>
          <w:rFonts w:ascii="Times New Roman" w:hAnsi="Times New Roman"/>
          <w:b/>
          <w:sz w:val="28"/>
          <w:szCs w:val="28"/>
        </w:rPr>
        <w:tab/>
      </w:r>
      <w:r w:rsidRPr="005850E1">
        <w:rPr>
          <w:rFonts w:ascii="Times New Roman" w:hAnsi="Times New Roman"/>
          <w:b/>
          <w:sz w:val="28"/>
          <w:szCs w:val="28"/>
        </w:rPr>
        <w:t>Теоретическую основу исследования</w:t>
      </w:r>
      <w:r w:rsidRPr="005850E1">
        <w:rPr>
          <w:rFonts w:ascii="Times New Roman" w:hAnsi="Times New Roman"/>
          <w:sz w:val="28"/>
          <w:szCs w:val="28"/>
        </w:rPr>
        <w:t xml:space="preserve"> составили труды таких ученых-юристов как:</w:t>
      </w:r>
      <w:r w:rsidRPr="005850E1">
        <w:rPr>
          <w:sz w:val="28"/>
          <w:szCs w:val="28"/>
        </w:rPr>
        <w:t xml:space="preserve"> </w:t>
      </w:r>
      <w:r>
        <w:rPr>
          <w:rFonts w:ascii="Times New Roman" w:hAnsi="Times New Roman" w:cs="Times New Roman"/>
          <w:sz w:val="28"/>
          <w:szCs w:val="28"/>
        </w:rPr>
        <w:t>Авакьян</w:t>
      </w:r>
      <w:r w:rsidRPr="005850E1">
        <w:rPr>
          <w:rFonts w:ascii="Times New Roman" w:hAnsi="Times New Roman" w:cs="Times New Roman"/>
          <w:sz w:val="28"/>
          <w:szCs w:val="28"/>
        </w:rPr>
        <w:t xml:space="preserve"> С.А.</w:t>
      </w:r>
      <w:r>
        <w:rPr>
          <w:rFonts w:ascii="Times New Roman" w:hAnsi="Times New Roman" w:cs="Times New Roman"/>
          <w:sz w:val="28"/>
          <w:szCs w:val="28"/>
        </w:rPr>
        <w:t>,</w:t>
      </w:r>
      <w:r w:rsidRPr="005850E1">
        <w:rPr>
          <w:rFonts w:ascii="Times New Roman" w:hAnsi="Times New Roman" w:cs="Times New Roman"/>
          <w:sz w:val="28"/>
          <w:szCs w:val="28"/>
        </w:rPr>
        <w:t xml:space="preserve"> Гогурчунов Б.И.</w:t>
      </w:r>
      <w:r>
        <w:rPr>
          <w:rFonts w:ascii="Times New Roman" w:hAnsi="Times New Roman" w:cs="Times New Roman"/>
          <w:sz w:val="28"/>
          <w:szCs w:val="28"/>
        </w:rPr>
        <w:t>,</w:t>
      </w:r>
      <w:r w:rsidRPr="005850E1">
        <w:rPr>
          <w:rFonts w:ascii="Times New Roman" w:hAnsi="Times New Roman" w:cs="Times New Roman"/>
          <w:sz w:val="28"/>
          <w:szCs w:val="28"/>
        </w:rPr>
        <w:t xml:space="preserve"> </w:t>
      </w:r>
      <w:r>
        <w:rPr>
          <w:rFonts w:ascii="Times New Roman" w:hAnsi="Times New Roman" w:cs="Times New Roman"/>
          <w:sz w:val="28"/>
          <w:szCs w:val="28"/>
        </w:rPr>
        <w:t xml:space="preserve">Гошуляк </w:t>
      </w:r>
      <w:r w:rsidRPr="005850E1">
        <w:rPr>
          <w:rFonts w:ascii="Times New Roman" w:hAnsi="Times New Roman" w:cs="Times New Roman"/>
          <w:sz w:val="28"/>
          <w:szCs w:val="28"/>
        </w:rPr>
        <w:t xml:space="preserve"> В.В.</w:t>
      </w:r>
      <w:r>
        <w:rPr>
          <w:rFonts w:ascii="Times New Roman" w:hAnsi="Times New Roman" w:cs="Times New Roman"/>
          <w:sz w:val="28"/>
          <w:szCs w:val="28"/>
        </w:rPr>
        <w:t>,</w:t>
      </w:r>
      <w:r w:rsidRPr="005850E1">
        <w:rPr>
          <w:rFonts w:ascii="Times New Roman" w:hAnsi="Times New Roman" w:cs="Times New Roman"/>
          <w:sz w:val="28"/>
          <w:szCs w:val="28"/>
        </w:rPr>
        <w:t xml:space="preserve"> Дубинина Е. С.</w:t>
      </w:r>
      <w:r>
        <w:rPr>
          <w:rFonts w:ascii="Times New Roman" w:hAnsi="Times New Roman" w:cs="Times New Roman"/>
          <w:sz w:val="28"/>
          <w:szCs w:val="28"/>
        </w:rPr>
        <w:t>,</w:t>
      </w:r>
      <w:r w:rsidRPr="005850E1">
        <w:rPr>
          <w:rFonts w:ascii="Times New Roman" w:hAnsi="Times New Roman" w:cs="Times New Roman"/>
          <w:sz w:val="28"/>
          <w:szCs w:val="28"/>
        </w:rPr>
        <w:t xml:space="preserve"> Кашепов В.П.</w:t>
      </w:r>
      <w:r>
        <w:rPr>
          <w:rFonts w:ascii="Times New Roman" w:hAnsi="Times New Roman" w:cs="Times New Roman"/>
          <w:sz w:val="28"/>
          <w:szCs w:val="28"/>
        </w:rPr>
        <w:t>,</w:t>
      </w:r>
      <w:r w:rsidRPr="005850E1">
        <w:rPr>
          <w:rFonts w:ascii="Times New Roman" w:hAnsi="Times New Roman" w:cs="Times New Roman"/>
          <w:sz w:val="28"/>
          <w:szCs w:val="28"/>
        </w:rPr>
        <w:t xml:space="preserve"> Комкова Г.Н., Мамочкина Е.М.</w:t>
      </w:r>
      <w:r>
        <w:rPr>
          <w:rFonts w:ascii="Times New Roman" w:hAnsi="Times New Roman" w:cs="Times New Roman"/>
          <w:sz w:val="28"/>
          <w:szCs w:val="28"/>
        </w:rPr>
        <w:t>,</w:t>
      </w:r>
      <w:r w:rsidRPr="005850E1">
        <w:rPr>
          <w:rFonts w:ascii="Times New Roman" w:hAnsi="Times New Roman" w:cs="Times New Roman"/>
          <w:sz w:val="28"/>
          <w:szCs w:val="28"/>
        </w:rPr>
        <w:t xml:space="preserve"> Ниматулаева Р.З., </w:t>
      </w:r>
      <w:r>
        <w:rPr>
          <w:rFonts w:ascii="Times New Roman" w:hAnsi="Times New Roman" w:cs="Times New Roman"/>
          <w:sz w:val="28"/>
          <w:szCs w:val="28"/>
        </w:rPr>
        <w:t>Пирбудагова</w:t>
      </w:r>
      <w:r w:rsidRPr="005850E1">
        <w:rPr>
          <w:rFonts w:ascii="Times New Roman" w:hAnsi="Times New Roman" w:cs="Times New Roman"/>
          <w:sz w:val="28"/>
          <w:szCs w:val="28"/>
        </w:rPr>
        <w:t xml:space="preserve"> Д.Ш., Стародубцева И.А.</w:t>
      </w:r>
      <w:r>
        <w:rPr>
          <w:rFonts w:ascii="Times New Roman" w:hAnsi="Times New Roman" w:cs="Times New Roman"/>
          <w:sz w:val="28"/>
          <w:szCs w:val="28"/>
        </w:rPr>
        <w:t>,</w:t>
      </w:r>
      <w:r w:rsidRPr="005850E1">
        <w:rPr>
          <w:rFonts w:ascii="Times New Roman" w:hAnsi="Times New Roman" w:cs="Times New Roman"/>
          <w:sz w:val="28"/>
          <w:szCs w:val="28"/>
        </w:rPr>
        <w:t xml:space="preserve"> Трошкина Е.Н.</w:t>
      </w:r>
      <w:r>
        <w:rPr>
          <w:rFonts w:ascii="Times New Roman" w:hAnsi="Times New Roman" w:cs="Times New Roman"/>
          <w:sz w:val="28"/>
          <w:szCs w:val="28"/>
        </w:rPr>
        <w:t>,</w:t>
      </w:r>
      <w:r w:rsidRPr="005850E1">
        <w:rPr>
          <w:rFonts w:ascii="Times New Roman" w:hAnsi="Times New Roman" w:cs="Times New Roman"/>
          <w:sz w:val="28"/>
          <w:szCs w:val="28"/>
        </w:rPr>
        <w:t xml:space="preserve"> Рамазанова  Э.Т.,</w:t>
      </w:r>
      <w:r w:rsidRPr="005850E1">
        <w:rPr>
          <w:rFonts w:ascii="Times New Roman" w:hAnsi="Times New Roman" w:cs="Times New Roman"/>
        </w:rPr>
        <w:t xml:space="preserve"> </w:t>
      </w:r>
      <w:r w:rsidRPr="005850E1">
        <w:rPr>
          <w:rFonts w:ascii="Times New Roman" w:hAnsi="Times New Roman" w:cs="Times New Roman"/>
          <w:sz w:val="28"/>
          <w:szCs w:val="28"/>
        </w:rPr>
        <w:t>Давиденко</w:t>
      </w:r>
      <w:r>
        <w:rPr>
          <w:rFonts w:ascii="Times New Roman" w:hAnsi="Times New Roman" w:cs="Times New Roman"/>
          <w:sz w:val="28"/>
          <w:szCs w:val="28"/>
        </w:rPr>
        <w:t xml:space="preserve"> </w:t>
      </w:r>
      <w:r w:rsidRPr="005850E1">
        <w:rPr>
          <w:rFonts w:ascii="Times New Roman" w:hAnsi="Times New Roman" w:cs="Times New Roman"/>
          <w:sz w:val="28"/>
          <w:szCs w:val="28"/>
        </w:rPr>
        <w:t>М.А.</w:t>
      </w:r>
      <w:r>
        <w:rPr>
          <w:rFonts w:ascii="Times New Roman" w:hAnsi="Times New Roman" w:cs="Times New Roman"/>
          <w:sz w:val="28"/>
          <w:szCs w:val="28"/>
        </w:rPr>
        <w:t xml:space="preserve">, </w:t>
      </w:r>
      <w:r w:rsidRPr="005850E1">
        <w:rPr>
          <w:rFonts w:ascii="Times New Roman" w:hAnsi="Times New Roman" w:cs="Times New Roman"/>
          <w:sz w:val="28"/>
          <w:szCs w:val="28"/>
        </w:rPr>
        <w:t xml:space="preserve"> Дудко И.Г.,</w:t>
      </w:r>
      <w:r>
        <w:rPr>
          <w:rFonts w:ascii="Times New Roman" w:hAnsi="Times New Roman" w:cs="Times New Roman"/>
          <w:sz w:val="28"/>
          <w:szCs w:val="28"/>
        </w:rPr>
        <w:t xml:space="preserve"> </w:t>
      </w:r>
      <w:r w:rsidRPr="005850E1">
        <w:rPr>
          <w:rFonts w:ascii="Times New Roman" w:hAnsi="Times New Roman" w:cs="Times New Roman"/>
          <w:sz w:val="28"/>
          <w:szCs w:val="28"/>
        </w:rPr>
        <w:t>Калугина</w:t>
      </w:r>
      <w:r w:rsidRPr="001E5905">
        <w:rPr>
          <w:rFonts w:ascii="Times New Roman" w:hAnsi="Times New Roman" w:cs="Times New Roman"/>
          <w:sz w:val="28"/>
          <w:szCs w:val="28"/>
        </w:rPr>
        <w:t xml:space="preserve"> </w:t>
      </w:r>
      <w:r w:rsidRPr="005850E1">
        <w:rPr>
          <w:rFonts w:ascii="Times New Roman" w:hAnsi="Times New Roman" w:cs="Times New Roman"/>
          <w:sz w:val="28"/>
          <w:szCs w:val="28"/>
        </w:rPr>
        <w:t>Н.В.</w:t>
      </w:r>
    </w:p>
    <w:p w:rsidR="001F37A3" w:rsidRPr="00CC6B5B" w:rsidRDefault="001F37A3" w:rsidP="001F37A3">
      <w:pPr>
        <w:spacing w:after="0" w:line="360" w:lineRule="auto"/>
        <w:ind w:firstLine="720"/>
        <w:jc w:val="both"/>
        <w:rPr>
          <w:rFonts w:ascii="Times New Roman" w:hAnsi="Times New Roman"/>
          <w:iCs/>
          <w:sz w:val="28"/>
          <w:szCs w:val="28"/>
        </w:rPr>
      </w:pPr>
      <w:r w:rsidRPr="00CC6B5B">
        <w:rPr>
          <w:rFonts w:ascii="Times New Roman" w:hAnsi="Times New Roman"/>
          <w:b/>
          <w:iCs/>
          <w:sz w:val="28"/>
          <w:szCs w:val="28"/>
        </w:rPr>
        <w:t>Методологическую основу исследования</w:t>
      </w:r>
      <w:r w:rsidRPr="00CC6B5B">
        <w:rPr>
          <w:rFonts w:ascii="Times New Roman" w:hAnsi="Times New Roman"/>
          <w:iCs/>
          <w:sz w:val="28"/>
          <w:szCs w:val="28"/>
        </w:rPr>
        <w:t xml:space="preserve"> составляют такие методы, как формально-юридический метод, формально-логический метод, метод системного анализа, структурно-функциональный метод. </w:t>
      </w:r>
    </w:p>
    <w:p w:rsidR="001F37A3" w:rsidRPr="00CC6B5B" w:rsidRDefault="001F37A3" w:rsidP="001F37A3">
      <w:pPr>
        <w:spacing w:after="0" w:line="360" w:lineRule="auto"/>
        <w:ind w:firstLine="709"/>
        <w:jc w:val="both"/>
        <w:rPr>
          <w:rFonts w:ascii="Times New Roman" w:hAnsi="Times New Roman"/>
          <w:sz w:val="28"/>
          <w:szCs w:val="28"/>
        </w:rPr>
      </w:pPr>
      <w:r w:rsidRPr="00CC6B5B">
        <w:rPr>
          <w:rFonts w:ascii="Times New Roman" w:hAnsi="Times New Roman"/>
          <w:b/>
          <w:sz w:val="28"/>
          <w:szCs w:val="28"/>
        </w:rPr>
        <w:lastRenderedPageBreak/>
        <w:t>Нормативной базой исследования</w:t>
      </w:r>
      <w:r w:rsidRPr="00CC6B5B">
        <w:rPr>
          <w:rFonts w:ascii="Times New Roman" w:hAnsi="Times New Roman"/>
          <w:sz w:val="28"/>
          <w:szCs w:val="28"/>
        </w:rPr>
        <w:t xml:space="preserve"> послужили Конституция РФ, </w:t>
      </w:r>
      <w:r>
        <w:rPr>
          <w:rFonts w:ascii="Times New Roman" w:hAnsi="Times New Roman"/>
          <w:sz w:val="28"/>
          <w:szCs w:val="28"/>
        </w:rPr>
        <w:t>федеральное законодательство</w:t>
      </w:r>
      <w:r w:rsidRPr="00CC6B5B">
        <w:rPr>
          <w:rFonts w:ascii="Times New Roman" w:hAnsi="Times New Roman"/>
          <w:sz w:val="28"/>
          <w:szCs w:val="28"/>
        </w:rPr>
        <w:t xml:space="preserve">, </w:t>
      </w:r>
      <w:r>
        <w:rPr>
          <w:rFonts w:ascii="Times New Roman" w:hAnsi="Times New Roman"/>
          <w:sz w:val="28"/>
          <w:szCs w:val="28"/>
        </w:rPr>
        <w:t xml:space="preserve">правоприменительная </w:t>
      </w:r>
      <w:r w:rsidRPr="00CC6B5B">
        <w:rPr>
          <w:rFonts w:ascii="Times New Roman" w:hAnsi="Times New Roman"/>
          <w:sz w:val="28"/>
          <w:szCs w:val="28"/>
        </w:rPr>
        <w:t xml:space="preserve">практика Конституционного Суда </w:t>
      </w:r>
      <w:r>
        <w:rPr>
          <w:rFonts w:ascii="Times New Roman" w:hAnsi="Times New Roman"/>
          <w:sz w:val="28"/>
          <w:szCs w:val="28"/>
        </w:rPr>
        <w:t>по исследуемой проблематике и др.</w:t>
      </w:r>
    </w:p>
    <w:p w:rsidR="001F37A3" w:rsidRPr="00CC6B5B" w:rsidRDefault="001F37A3" w:rsidP="001F37A3">
      <w:pPr>
        <w:spacing w:after="0" w:line="360" w:lineRule="auto"/>
        <w:ind w:firstLine="709"/>
        <w:jc w:val="both"/>
        <w:rPr>
          <w:rFonts w:ascii="Times New Roman" w:hAnsi="Times New Roman"/>
          <w:bCs/>
          <w:sz w:val="28"/>
          <w:szCs w:val="28"/>
        </w:rPr>
      </w:pPr>
      <w:r w:rsidRPr="00CC6B5B">
        <w:rPr>
          <w:rFonts w:ascii="Times New Roman" w:hAnsi="Times New Roman"/>
          <w:b/>
          <w:bCs/>
          <w:sz w:val="28"/>
          <w:szCs w:val="28"/>
        </w:rPr>
        <w:t xml:space="preserve">Личный вклад </w:t>
      </w:r>
      <w:r w:rsidRPr="00CC6B5B">
        <w:rPr>
          <w:rFonts w:ascii="Times New Roman" w:hAnsi="Times New Roman"/>
          <w:bCs/>
          <w:sz w:val="28"/>
          <w:szCs w:val="28"/>
        </w:rPr>
        <w:t xml:space="preserve">автора </w:t>
      </w:r>
      <w:r w:rsidRPr="00CC6B5B">
        <w:rPr>
          <w:rFonts w:ascii="Times New Roman" w:hAnsi="Times New Roman"/>
          <w:sz w:val="28"/>
          <w:szCs w:val="28"/>
        </w:rPr>
        <w:t xml:space="preserve">состоит в </w:t>
      </w:r>
      <w:r>
        <w:rPr>
          <w:rFonts w:ascii="Times New Roman" w:hAnsi="Times New Roman"/>
          <w:sz w:val="28"/>
          <w:szCs w:val="28"/>
        </w:rPr>
        <w:t>выборе актуальной темы</w:t>
      </w:r>
      <w:r w:rsidRPr="00CC6B5B">
        <w:rPr>
          <w:rFonts w:ascii="Times New Roman" w:hAnsi="Times New Roman"/>
          <w:sz w:val="28"/>
          <w:szCs w:val="28"/>
        </w:rPr>
        <w:t xml:space="preserve"> исследования, определении объекта и предмета исследования, его цели, задач</w:t>
      </w:r>
      <w:r>
        <w:rPr>
          <w:rFonts w:ascii="Times New Roman" w:hAnsi="Times New Roman"/>
          <w:sz w:val="28"/>
          <w:szCs w:val="28"/>
        </w:rPr>
        <w:t xml:space="preserve">, выявлении проблем в исследуемой сфере и выработке рекомендаций и предложений по их </w:t>
      </w:r>
      <w:r w:rsidRPr="00CC6B5B">
        <w:rPr>
          <w:rFonts w:ascii="Times New Roman" w:hAnsi="Times New Roman"/>
          <w:sz w:val="28"/>
          <w:szCs w:val="28"/>
        </w:rPr>
        <w:t>решени</w:t>
      </w:r>
      <w:r>
        <w:rPr>
          <w:rFonts w:ascii="Times New Roman" w:hAnsi="Times New Roman"/>
          <w:sz w:val="28"/>
          <w:szCs w:val="28"/>
        </w:rPr>
        <w:t>ю</w:t>
      </w:r>
      <w:r w:rsidRPr="00CC6B5B">
        <w:rPr>
          <w:rFonts w:ascii="Times New Roman" w:hAnsi="Times New Roman"/>
          <w:sz w:val="28"/>
          <w:szCs w:val="28"/>
        </w:rPr>
        <w:t>, формулировании</w:t>
      </w:r>
      <w:r>
        <w:rPr>
          <w:rFonts w:ascii="Times New Roman" w:hAnsi="Times New Roman"/>
          <w:sz w:val="28"/>
          <w:szCs w:val="28"/>
        </w:rPr>
        <w:t xml:space="preserve"> обоснованных </w:t>
      </w:r>
      <w:r w:rsidRPr="00CC6B5B">
        <w:rPr>
          <w:rFonts w:ascii="Times New Roman" w:hAnsi="Times New Roman"/>
          <w:sz w:val="28"/>
          <w:szCs w:val="28"/>
        </w:rPr>
        <w:t>выводов</w:t>
      </w:r>
      <w:r>
        <w:rPr>
          <w:rFonts w:ascii="Times New Roman" w:hAnsi="Times New Roman"/>
          <w:sz w:val="28"/>
          <w:szCs w:val="28"/>
        </w:rPr>
        <w:t xml:space="preserve"> </w:t>
      </w:r>
      <w:r w:rsidRPr="00CC6B5B">
        <w:rPr>
          <w:rFonts w:ascii="Times New Roman" w:hAnsi="Times New Roman"/>
          <w:sz w:val="28"/>
          <w:szCs w:val="28"/>
        </w:rPr>
        <w:t xml:space="preserve">в заключении исследования. </w:t>
      </w:r>
    </w:p>
    <w:p w:rsidR="001F37A3" w:rsidRPr="00EA1BA7" w:rsidRDefault="001F37A3" w:rsidP="001F37A3">
      <w:pPr>
        <w:autoSpaceDE w:val="0"/>
        <w:autoSpaceDN w:val="0"/>
        <w:adjustRightInd w:val="0"/>
        <w:spacing w:after="0" w:line="360" w:lineRule="auto"/>
        <w:ind w:firstLine="709"/>
        <w:jc w:val="both"/>
        <w:rPr>
          <w:rFonts w:ascii="Times New Roman" w:hAnsi="Times New Roman"/>
          <w:iCs/>
          <w:sz w:val="28"/>
          <w:szCs w:val="28"/>
        </w:rPr>
      </w:pPr>
      <w:r w:rsidRPr="00EA1BA7">
        <w:rPr>
          <w:rFonts w:ascii="Times New Roman" w:hAnsi="Times New Roman"/>
          <w:b/>
          <w:iCs/>
          <w:sz w:val="28"/>
          <w:szCs w:val="28"/>
        </w:rPr>
        <w:t>Научная новизна</w:t>
      </w:r>
      <w:r w:rsidRPr="00EA1BA7">
        <w:rPr>
          <w:rFonts w:ascii="Times New Roman" w:hAnsi="Times New Roman"/>
          <w:iCs/>
          <w:sz w:val="28"/>
          <w:szCs w:val="28"/>
        </w:rPr>
        <w:t xml:space="preserve"> исследования заключается в обобщении </w:t>
      </w:r>
      <w:r>
        <w:rPr>
          <w:rFonts w:ascii="Times New Roman" w:hAnsi="Times New Roman"/>
          <w:iCs/>
          <w:sz w:val="28"/>
          <w:szCs w:val="28"/>
        </w:rPr>
        <w:t>теоретических</w:t>
      </w:r>
      <w:r w:rsidRPr="00EA1BA7">
        <w:rPr>
          <w:rFonts w:ascii="Times New Roman" w:hAnsi="Times New Roman"/>
          <w:iCs/>
          <w:sz w:val="28"/>
          <w:szCs w:val="28"/>
        </w:rPr>
        <w:t xml:space="preserve"> исследований по вопросам </w:t>
      </w:r>
      <w:r>
        <w:rPr>
          <w:rFonts w:ascii="Times New Roman" w:hAnsi="Times New Roman"/>
          <w:iCs/>
          <w:sz w:val="28"/>
          <w:szCs w:val="28"/>
        </w:rPr>
        <w:t>реализации к</w:t>
      </w:r>
      <w:r w:rsidRPr="00EA1BA7">
        <w:rPr>
          <w:rFonts w:ascii="Times New Roman" w:hAnsi="Times New Roman"/>
          <w:sz w:val="28"/>
          <w:szCs w:val="28"/>
        </w:rPr>
        <w:t>онституционны</w:t>
      </w:r>
      <w:r>
        <w:rPr>
          <w:rFonts w:ascii="Times New Roman" w:hAnsi="Times New Roman"/>
          <w:sz w:val="28"/>
          <w:szCs w:val="28"/>
        </w:rPr>
        <w:t>х</w:t>
      </w:r>
      <w:r w:rsidRPr="00EA1BA7">
        <w:rPr>
          <w:rFonts w:ascii="Times New Roman" w:hAnsi="Times New Roman"/>
          <w:sz w:val="28"/>
          <w:szCs w:val="28"/>
        </w:rPr>
        <w:t xml:space="preserve"> принцип</w:t>
      </w:r>
      <w:r>
        <w:rPr>
          <w:rFonts w:ascii="Times New Roman" w:hAnsi="Times New Roman"/>
          <w:sz w:val="28"/>
          <w:szCs w:val="28"/>
        </w:rPr>
        <w:t>ов</w:t>
      </w:r>
      <w:r w:rsidRPr="00EA1BA7">
        <w:rPr>
          <w:rFonts w:ascii="Times New Roman" w:hAnsi="Times New Roman"/>
          <w:sz w:val="28"/>
          <w:szCs w:val="28"/>
        </w:rPr>
        <w:t xml:space="preserve"> организации государственной власти субъектов Российской Федерации, </w:t>
      </w:r>
      <w:r>
        <w:rPr>
          <w:rFonts w:ascii="Times New Roman" w:hAnsi="Times New Roman"/>
          <w:sz w:val="28"/>
          <w:szCs w:val="28"/>
        </w:rPr>
        <w:t xml:space="preserve">выявлении и </w:t>
      </w:r>
      <w:r w:rsidRPr="00EA1BA7">
        <w:rPr>
          <w:rFonts w:ascii="Times New Roman" w:hAnsi="Times New Roman"/>
          <w:sz w:val="28"/>
          <w:szCs w:val="28"/>
        </w:rPr>
        <w:t>анализе отдельных проблем</w:t>
      </w:r>
      <w:r>
        <w:rPr>
          <w:rFonts w:ascii="Times New Roman" w:hAnsi="Times New Roman"/>
          <w:sz w:val="28"/>
          <w:szCs w:val="28"/>
        </w:rPr>
        <w:t xml:space="preserve"> </w:t>
      </w:r>
      <w:r w:rsidRPr="00EA1BA7">
        <w:rPr>
          <w:rFonts w:ascii="Times New Roman" w:hAnsi="Times New Roman"/>
          <w:sz w:val="28"/>
          <w:szCs w:val="28"/>
        </w:rPr>
        <w:t xml:space="preserve">реализации </w:t>
      </w:r>
      <w:r>
        <w:rPr>
          <w:rFonts w:ascii="Times New Roman" w:hAnsi="Times New Roman"/>
          <w:sz w:val="28"/>
          <w:szCs w:val="28"/>
        </w:rPr>
        <w:t>данных</w:t>
      </w:r>
      <w:r w:rsidRPr="00EA1BA7">
        <w:rPr>
          <w:rFonts w:ascii="Times New Roman" w:hAnsi="Times New Roman"/>
          <w:sz w:val="28"/>
          <w:szCs w:val="28"/>
        </w:rPr>
        <w:t xml:space="preserve"> принципов. </w:t>
      </w:r>
    </w:p>
    <w:p w:rsidR="001F37A3" w:rsidRPr="00EA1BA7" w:rsidRDefault="001F37A3" w:rsidP="001F37A3">
      <w:pPr>
        <w:spacing w:after="0" w:line="360" w:lineRule="auto"/>
        <w:ind w:firstLine="709"/>
        <w:jc w:val="both"/>
        <w:rPr>
          <w:rFonts w:ascii="Times New Roman" w:hAnsi="Times New Roman"/>
          <w:sz w:val="28"/>
          <w:szCs w:val="28"/>
        </w:rPr>
      </w:pPr>
      <w:r w:rsidRPr="00EA1BA7">
        <w:rPr>
          <w:rFonts w:ascii="Times New Roman" w:hAnsi="Times New Roman"/>
          <w:b/>
          <w:sz w:val="28"/>
          <w:szCs w:val="28"/>
        </w:rPr>
        <w:t>Структура работы.</w:t>
      </w:r>
      <w:r w:rsidRPr="00EA1BA7">
        <w:rPr>
          <w:rFonts w:ascii="Times New Roman" w:hAnsi="Times New Roman"/>
          <w:sz w:val="28"/>
          <w:szCs w:val="28"/>
        </w:rPr>
        <w:t xml:space="preserve"> Выпускная квалификационная работа состоит из двух глав, включающих </w:t>
      </w:r>
      <w:r>
        <w:rPr>
          <w:rFonts w:ascii="Times New Roman" w:hAnsi="Times New Roman"/>
          <w:sz w:val="28"/>
          <w:szCs w:val="28"/>
        </w:rPr>
        <w:t>пять</w:t>
      </w:r>
      <w:r w:rsidRPr="00EA1BA7">
        <w:rPr>
          <w:rFonts w:ascii="Times New Roman" w:hAnsi="Times New Roman"/>
          <w:sz w:val="28"/>
          <w:szCs w:val="28"/>
        </w:rPr>
        <w:t xml:space="preserve"> параграф</w:t>
      </w:r>
      <w:r>
        <w:rPr>
          <w:rFonts w:ascii="Times New Roman" w:hAnsi="Times New Roman"/>
          <w:sz w:val="28"/>
          <w:szCs w:val="28"/>
        </w:rPr>
        <w:t>ов</w:t>
      </w:r>
      <w:r w:rsidRPr="00EA1BA7">
        <w:rPr>
          <w:rFonts w:ascii="Times New Roman" w:hAnsi="Times New Roman"/>
          <w:sz w:val="28"/>
          <w:szCs w:val="28"/>
        </w:rPr>
        <w:t>, заключения и списка использованной литературы.</w:t>
      </w:r>
    </w:p>
    <w:p w:rsidR="001F37A3" w:rsidRDefault="001F37A3" w:rsidP="001F37A3">
      <w:pPr>
        <w:rPr>
          <w:rFonts w:ascii="Times New Roman" w:hAnsi="Times New Roman"/>
          <w:b/>
          <w:sz w:val="28"/>
          <w:szCs w:val="28"/>
        </w:rPr>
      </w:pPr>
    </w:p>
    <w:p w:rsidR="001F37A3" w:rsidRDefault="001F37A3" w:rsidP="001F37A3">
      <w:pPr>
        <w:rPr>
          <w:rFonts w:ascii="Times New Roman" w:hAnsi="Times New Roman"/>
          <w:b/>
          <w:sz w:val="28"/>
          <w:szCs w:val="28"/>
        </w:rPr>
      </w:pPr>
    </w:p>
    <w:p w:rsidR="001F37A3" w:rsidRDefault="001F37A3" w:rsidP="001F37A3">
      <w:pPr>
        <w:rPr>
          <w:rFonts w:ascii="Times New Roman" w:hAnsi="Times New Roman"/>
          <w:b/>
          <w:sz w:val="28"/>
          <w:szCs w:val="28"/>
        </w:rPr>
      </w:pPr>
    </w:p>
    <w:p w:rsidR="001F37A3" w:rsidRDefault="001F37A3" w:rsidP="001F37A3">
      <w:pPr>
        <w:rPr>
          <w:rFonts w:ascii="Times New Roman" w:hAnsi="Times New Roman"/>
          <w:b/>
          <w:sz w:val="28"/>
          <w:szCs w:val="28"/>
        </w:rPr>
      </w:pPr>
    </w:p>
    <w:p w:rsidR="001F37A3" w:rsidRDefault="001F37A3" w:rsidP="001F37A3">
      <w:pPr>
        <w:rPr>
          <w:rFonts w:ascii="Times New Roman" w:hAnsi="Times New Roman"/>
          <w:b/>
          <w:sz w:val="28"/>
          <w:szCs w:val="28"/>
        </w:rPr>
      </w:pPr>
    </w:p>
    <w:p w:rsidR="001F37A3" w:rsidRDefault="001F37A3" w:rsidP="001F37A3">
      <w:pPr>
        <w:rPr>
          <w:rFonts w:ascii="Times New Roman" w:hAnsi="Times New Roman"/>
          <w:b/>
          <w:sz w:val="28"/>
          <w:szCs w:val="28"/>
        </w:rPr>
      </w:pPr>
    </w:p>
    <w:p w:rsidR="001F37A3" w:rsidRDefault="001F37A3" w:rsidP="001F37A3">
      <w:pPr>
        <w:rPr>
          <w:rFonts w:ascii="Times New Roman" w:hAnsi="Times New Roman"/>
          <w:b/>
          <w:sz w:val="28"/>
          <w:szCs w:val="28"/>
        </w:rPr>
      </w:pPr>
    </w:p>
    <w:p w:rsidR="001F37A3" w:rsidRDefault="001F37A3" w:rsidP="001F37A3">
      <w:pPr>
        <w:rPr>
          <w:rFonts w:ascii="Times New Roman" w:hAnsi="Times New Roman"/>
          <w:b/>
          <w:sz w:val="28"/>
          <w:szCs w:val="28"/>
        </w:rPr>
      </w:pPr>
    </w:p>
    <w:p w:rsidR="001F37A3" w:rsidRDefault="001F37A3" w:rsidP="001F37A3">
      <w:pPr>
        <w:rPr>
          <w:rFonts w:ascii="Times New Roman" w:hAnsi="Times New Roman"/>
          <w:b/>
          <w:sz w:val="28"/>
          <w:szCs w:val="28"/>
        </w:rPr>
      </w:pPr>
    </w:p>
    <w:p w:rsidR="001F37A3" w:rsidRDefault="001F37A3" w:rsidP="001F37A3">
      <w:pPr>
        <w:rPr>
          <w:rFonts w:ascii="Times New Roman" w:hAnsi="Times New Roman"/>
          <w:b/>
          <w:sz w:val="28"/>
          <w:szCs w:val="28"/>
        </w:rPr>
      </w:pPr>
      <w:r>
        <w:rPr>
          <w:rFonts w:ascii="Times New Roman" w:hAnsi="Times New Roman"/>
          <w:b/>
          <w:sz w:val="28"/>
          <w:szCs w:val="28"/>
        </w:rPr>
        <w:br w:type="page"/>
      </w:r>
    </w:p>
    <w:p w:rsidR="001F37A3" w:rsidRPr="00FD5315" w:rsidRDefault="00AD3DEC" w:rsidP="001F37A3">
      <w:pPr>
        <w:spacing w:after="0" w:line="360" w:lineRule="auto"/>
        <w:jc w:val="center"/>
        <w:rPr>
          <w:rFonts w:ascii="Times New Roman" w:hAnsi="Times New Roman"/>
          <w:b/>
          <w:sz w:val="28"/>
          <w:szCs w:val="28"/>
        </w:rPr>
      </w:pPr>
      <w:r>
        <w:rPr>
          <w:rFonts w:ascii="Times New Roman" w:hAnsi="Times New Roman"/>
          <w:b/>
          <w:sz w:val="28"/>
          <w:szCs w:val="28"/>
        </w:rPr>
        <w:lastRenderedPageBreak/>
        <w:t>ГЛАВА I</w:t>
      </w:r>
      <w:r w:rsidR="001F37A3" w:rsidRPr="00FD5315">
        <w:rPr>
          <w:rFonts w:ascii="Times New Roman" w:hAnsi="Times New Roman"/>
          <w:b/>
          <w:sz w:val="28"/>
          <w:szCs w:val="28"/>
        </w:rPr>
        <w:t>. ПОНЯТИЕ И СИСТЕМА ПРИНЦИПОВ ОРГАНИЗАЦИИ ГОСУДАРСТВЕННОЙ ВЛАСТИ СУБЪЕКТОВ РОССИЙСКОЙ ФЕДЕРАЦИИ</w:t>
      </w:r>
    </w:p>
    <w:p w:rsidR="001F37A3" w:rsidRPr="00FD5315" w:rsidRDefault="001F37A3" w:rsidP="001F37A3">
      <w:pPr>
        <w:spacing w:after="0" w:line="360" w:lineRule="auto"/>
        <w:jc w:val="center"/>
        <w:rPr>
          <w:rFonts w:ascii="Times New Roman" w:hAnsi="Times New Roman"/>
          <w:b/>
          <w:sz w:val="28"/>
          <w:szCs w:val="28"/>
        </w:rPr>
      </w:pPr>
      <w:r w:rsidRPr="00FD5315">
        <w:rPr>
          <w:rFonts w:ascii="Times New Roman" w:hAnsi="Times New Roman"/>
          <w:b/>
          <w:sz w:val="28"/>
          <w:szCs w:val="28"/>
        </w:rPr>
        <w:t>1.1. Понятие и конституционно-правовое закрепление принципов организации государственной власти субъектов Российской Федерации</w:t>
      </w:r>
    </w:p>
    <w:p w:rsidR="001F37A3" w:rsidRDefault="001F37A3" w:rsidP="001F37A3">
      <w:pPr>
        <w:spacing w:after="0" w:line="360" w:lineRule="auto"/>
        <w:ind w:firstLine="567"/>
        <w:jc w:val="both"/>
        <w:rPr>
          <w:rFonts w:ascii="Times New Roman" w:hAnsi="Times New Roman"/>
          <w:sz w:val="28"/>
          <w:szCs w:val="28"/>
        </w:rPr>
      </w:pPr>
    </w:p>
    <w:p w:rsidR="001F37A3" w:rsidRPr="00C3438E" w:rsidRDefault="001F37A3" w:rsidP="001F37A3">
      <w:pPr>
        <w:spacing w:after="0" w:line="360" w:lineRule="auto"/>
        <w:ind w:firstLine="708"/>
        <w:jc w:val="both"/>
        <w:rPr>
          <w:rFonts w:ascii="Times New Roman" w:hAnsi="Times New Roman"/>
          <w:sz w:val="28"/>
          <w:szCs w:val="28"/>
        </w:rPr>
      </w:pPr>
      <w:r>
        <w:rPr>
          <w:rFonts w:ascii="Times New Roman" w:hAnsi="Times New Roman"/>
          <w:sz w:val="28"/>
          <w:szCs w:val="28"/>
        </w:rPr>
        <w:t>В юридической доктрине т</w:t>
      </w:r>
      <w:r w:rsidRPr="00F43149">
        <w:rPr>
          <w:rFonts w:ascii="Times New Roman" w:hAnsi="Times New Roman"/>
          <w:sz w:val="28"/>
          <w:szCs w:val="28"/>
        </w:rPr>
        <w:t xml:space="preserve">ермин принцип </w:t>
      </w:r>
      <w:r w:rsidRPr="00174DDF">
        <w:rPr>
          <w:rFonts w:ascii="Times New Roman" w:hAnsi="Times New Roman"/>
          <w:sz w:val="28"/>
          <w:szCs w:val="28"/>
        </w:rPr>
        <w:t>(от лат. principio - основа, начало)</w:t>
      </w:r>
      <w:r>
        <w:rPr>
          <w:rFonts w:ascii="Times New Roman" w:hAnsi="Times New Roman"/>
          <w:sz w:val="28"/>
          <w:szCs w:val="28"/>
        </w:rPr>
        <w:t xml:space="preserve"> </w:t>
      </w:r>
      <w:r w:rsidRPr="00F43149">
        <w:rPr>
          <w:rFonts w:ascii="Times New Roman" w:hAnsi="Times New Roman"/>
          <w:sz w:val="28"/>
          <w:szCs w:val="28"/>
        </w:rPr>
        <w:t xml:space="preserve">характеризует основу, исходное положение, основное начало. </w:t>
      </w:r>
      <w:r w:rsidRPr="00C3438E">
        <w:rPr>
          <w:rFonts w:ascii="Times New Roman" w:hAnsi="Times New Roman"/>
          <w:sz w:val="28"/>
          <w:szCs w:val="28"/>
        </w:rPr>
        <w:t>Под принципом в общенаучном смысле принято понимать основное, исходное положение какой-либо теории, учения, главное правило деятельности.</w:t>
      </w:r>
      <w:r w:rsidRPr="00C3438E">
        <w:rPr>
          <w:rStyle w:val="a3"/>
          <w:sz w:val="28"/>
          <w:szCs w:val="28"/>
        </w:rPr>
        <w:footnoteReference w:id="1"/>
      </w:r>
      <w:r>
        <w:rPr>
          <w:rFonts w:ascii="Times New Roman" w:hAnsi="Times New Roman"/>
          <w:sz w:val="28"/>
          <w:szCs w:val="28"/>
        </w:rPr>
        <w:t xml:space="preserve"> </w:t>
      </w:r>
      <w:r w:rsidRPr="00C3438E">
        <w:rPr>
          <w:rFonts w:ascii="Times New Roman" w:hAnsi="Times New Roman"/>
          <w:sz w:val="28"/>
          <w:szCs w:val="28"/>
        </w:rPr>
        <w:t>Это общие руководящие исходные положения, определяющие наиболее существенные стороны данного вида государственной деятельности; ими закрепляются свойственные правовому государству демократические начала организации и деятельности судебных органов в интересах граждан, общества и государства</w:t>
      </w:r>
      <w:r w:rsidRPr="00C3438E">
        <w:rPr>
          <w:rStyle w:val="a3"/>
          <w:sz w:val="28"/>
          <w:szCs w:val="28"/>
        </w:rPr>
        <w:footnoteReference w:id="2"/>
      </w:r>
      <w:r w:rsidRPr="00C3438E">
        <w:rPr>
          <w:rFonts w:ascii="Times New Roman" w:hAnsi="Times New Roman"/>
          <w:sz w:val="28"/>
          <w:szCs w:val="28"/>
        </w:rPr>
        <w:t xml:space="preserve">.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 xml:space="preserve">Часть 2 статьи 11 Конституции устанавливает, что государственная власть в субъектах РФ осуществляется образуемыми ими органами государственной власти. Другим не менее важным конституционным положением является закрепленное в статье 77 Конституции условие, согласно которому система органов государственной власти субъектов РФ устанавливается субъектами РФ в соответствии с основами конституционного строя РФ и общими принципами организации представительных и исполнительных органов государственной власти, установленных ФЗ. </w:t>
      </w:r>
    </w:p>
    <w:p w:rsidR="001F37A3"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lastRenderedPageBreak/>
        <w:t>Конституция Российской Федерации 1993 года, устанавливая самостоятельность субъектов РФ, не включает в себя перечень конкретных органов государственной власти субъектов</w:t>
      </w:r>
      <w:r>
        <w:rPr>
          <w:rFonts w:ascii="Times New Roman" w:hAnsi="Times New Roman"/>
          <w:sz w:val="28"/>
          <w:szCs w:val="28"/>
        </w:rPr>
        <w:t xml:space="preserve">. </w:t>
      </w:r>
    </w:p>
    <w:p w:rsidR="001F37A3" w:rsidRPr="00EF2FCF" w:rsidRDefault="001F37A3" w:rsidP="001F37A3">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юридической литературе выделяют следующие </w:t>
      </w:r>
      <w:r w:rsidRPr="00B66580">
        <w:rPr>
          <w:rFonts w:ascii="Times New Roman" w:hAnsi="Times New Roman"/>
          <w:sz w:val="28"/>
          <w:szCs w:val="28"/>
        </w:rPr>
        <w:t>принципы организации</w:t>
      </w:r>
      <w:r>
        <w:t xml:space="preserve"> </w:t>
      </w:r>
      <w:r w:rsidRPr="00B66580">
        <w:rPr>
          <w:rFonts w:ascii="Times New Roman" w:hAnsi="Times New Roman"/>
          <w:sz w:val="28"/>
          <w:szCs w:val="28"/>
        </w:rPr>
        <w:t>органов государственной власти субъектов</w:t>
      </w:r>
    </w:p>
    <w:p w:rsidR="001F37A3" w:rsidRPr="00EF2FCF" w:rsidRDefault="001F37A3" w:rsidP="001F37A3">
      <w:pPr>
        <w:numPr>
          <w:ilvl w:val="0"/>
          <w:numId w:val="1"/>
        </w:numPr>
        <w:spacing w:after="0" w:line="360" w:lineRule="auto"/>
        <w:contextualSpacing/>
        <w:jc w:val="both"/>
        <w:rPr>
          <w:rFonts w:ascii="Times New Roman" w:hAnsi="Times New Roman"/>
          <w:sz w:val="28"/>
          <w:szCs w:val="28"/>
        </w:rPr>
      </w:pPr>
      <w:r w:rsidRPr="00EF2FCF">
        <w:rPr>
          <w:rFonts w:ascii="Times New Roman" w:hAnsi="Times New Roman"/>
          <w:sz w:val="28"/>
          <w:szCs w:val="28"/>
        </w:rPr>
        <w:t>принцип абсолютной незыблемости государственной и территориальной целостности России и ее субъектов;</w:t>
      </w:r>
    </w:p>
    <w:p w:rsidR="001F37A3" w:rsidRPr="00EF2FCF" w:rsidRDefault="001F37A3" w:rsidP="001F37A3">
      <w:pPr>
        <w:numPr>
          <w:ilvl w:val="0"/>
          <w:numId w:val="1"/>
        </w:numPr>
        <w:spacing w:after="0" w:line="360" w:lineRule="auto"/>
        <w:contextualSpacing/>
        <w:jc w:val="both"/>
        <w:rPr>
          <w:rFonts w:ascii="Times New Roman" w:hAnsi="Times New Roman"/>
          <w:sz w:val="28"/>
          <w:szCs w:val="28"/>
        </w:rPr>
      </w:pPr>
      <w:r w:rsidRPr="00EF2FCF">
        <w:rPr>
          <w:rFonts w:ascii="Times New Roman" w:hAnsi="Times New Roman"/>
          <w:sz w:val="28"/>
          <w:szCs w:val="28"/>
        </w:rPr>
        <w:t>принцип распространения государственного суверенитета России на всю территорию государства, на субъекты в частности;</w:t>
      </w:r>
    </w:p>
    <w:p w:rsidR="001F37A3" w:rsidRPr="00EF2FCF" w:rsidRDefault="001F37A3" w:rsidP="001F37A3">
      <w:pPr>
        <w:numPr>
          <w:ilvl w:val="0"/>
          <w:numId w:val="1"/>
        </w:numPr>
        <w:spacing w:after="0" w:line="360" w:lineRule="auto"/>
        <w:contextualSpacing/>
        <w:jc w:val="both"/>
        <w:rPr>
          <w:rFonts w:ascii="Times New Roman" w:hAnsi="Times New Roman"/>
          <w:sz w:val="28"/>
          <w:szCs w:val="28"/>
        </w:rPr>
      </w:pPr>
      <w:r w:rsidRPr="00EF2FCF">
        <w:rPr>
          <w:rFonts w:ascii="Times New Roman" w:hAnsi="Times New Roman"/>
          <w:sz w:val="28"/>
          <w:szCs w:val="28"/>
        </w:rPr>
        <w:t>принцип законности, предполагающий абсолютное совпадение законодательства федерального и региональных уровней. Указанный принцип закреплен в статье 15 Конституции РФ, который обязывает органы государственной власти соблюдать Конституцию Российской Федерации и законы;</w:t>
      </w:r>
    </w:p>
    <w:p w:rsidR="001F37A3" w:rsidRPr="00EF2FCF" w:rsidRDefault="001F37A3" w:rsidP="001F37A3">
      <w:pPr>
        <w:numPr>
          <w:ilvl w:val="0"/>
          <w:numId w:val="1"/>
        </w:numPr>
        <w:spacing w:after="0" w:line="360" w:lineRule="auto"/>
        <w:contextualSpacing/>
        <w:jc w:val="both"/>
        <w:rPr>
          <w:rFonts w:ascii="Times New Roman" w:hAnsi="Times New Roman"/>
          <w:sz w:val="28"/>
          <w:szCs w:val="28"/>
        </w:rPr>
      </w:pPr>
      <w:r w:rsidRPr="00EF2FCF">
        <w:rPr>
          <w:rFonts w:ascii="Times New Roman" w:hAnsi="Times New Roman"/>
          <w:sz w:val="28"/>
          <w:szCs w:val="28"/>
        </w:rPr>
        <w:t>единство государственной власти, несмотря на ее разделение на законодательную, исполнительную и судебную;</w:t>
      </w:r>
    </w:p>
    <w:p w:rsidR="001F37A3" w:rsidRPr="00EF2FCF" w:rsidRDefault="001F37A3" w:rsidP="001F37A3">
      <w:pPr>
        <w:numPr>
          <w:ilvl w:val="0"/>
          <w:numId w:val="1"/>
        </w:numPr>
        <w:spacing w:after="0" w:line="360" w:lineRule="auto"/>
        <w:contextualSpacing/>
        <w:jc w:val="both"/>
        <w:rPr>
          <w:rFonts w:ascii="Times New Roman" w:hAnsi="Times New Roman"/>
          <w:sz w:val="28"/>
          <w:szCs w:val="28"/>
        </w:rPr>
      </w:pPr>
      <w:r w:rsidRPr="00EF2FCF">
        <w:rPr>
          <w:rFonts w:ascii="Times New Roman" w:hAnsi="Times New Roman"/>
          <w:sz w:val="28"/>
          <w:szCs w:val="28"/>
        </w:rPr>
        <w:t>разграничение предметов ведения между уровнями публичной власти – между федерацией и ее субъектами, а также муниципальными органами;</w:t>
      </w:r>
    </w:p>
    <w:p w:rsidR="001F37A3" w:rsidRPr="00EF2FCF" w:rsidRDefault="001F37A3" w:rsidP="001F37A3">
      <w:pPr>
        <w:numPr>
          <w:ilvl w:val="0"/>
          <w:numId w:val="1"/>
        </w:numPr>
        <w:spacing w:after="0" w:line="360" w:lineRule="auto"/>
        <w:contextualSpacing/>
        <w:jc w:val="both"/>
        <w:rPr>
          <w:rFonts w:ascii="Times New Roman" w:hAnsi="Times New Roman"/>
          <w:sz w:val="28"/>
          <w:szCs w:val="28"/>
        </w:rPr>
      </w:pPr>
      <w:r w:rsidRPr="00EF2FCF">
        <w:rPr>
          <w:rFonts w:ascii="Times New Roman" w:hAnsi="Times New Roman"/>
          <w:sz w:val="28"/>
          <w:szCs w:val="28"/>
        </w:rPr>
        <w:t>самостоятельность органов государственной власти при осуществлении своих полномочий;</w:t>
      </w:r>
    </w:p>
    <w:p w:rsidR="001F37A3" w:rsidRPr="00EF2FCF" w:rsidRDefault="001F37A3" w:rsidP="001F37A3">
      <w:pPr>
        <w:numPr>
          <w:ilvl w:val="0"/>
          <w:numId w:val="1"/>
        </w:numPr>
        <w:spacing w:after="0" w:line="360" w:lineRule="auto"/>
        <w:contextualSpacing/>
        <w:jc w:val="both"/>
        <w:rPr>
          <w:rFonts w:ascii="Times New Roman" w:hAnsi="Times New Roman"/>
          <w:sz w:val="28"/>
          <w:szCs w:val="28"/>
        </w:rPr>
      </w:pPr>
      <w:r w:rsidRPr="00EF2FCF">
        <w:rPr>
          <w:rFonts w:ascii="Times New Roman" w:hAnsi="Times New Roman"/>
          <w:sz w:val="28"/>
          <w:szCs w:val="28"/>
        </w:rPr>
        <w:t>принцип ответственности органов государственной власти субъектов перед своими учредительными актами (конституциями, уставами);</w:t>
      </w:r>
    </w:p>
    <w:p w:rsidR="001F37A3" w:rsidRPr="00EF2FCF" w:rsidRDefault="001F37A3" w:rsidP="001F37A3">
      <w:pPr>
        <w:numPr>
          <w:ilvl w:val="0"/>
          <w:numId w:val="1"/>
        </w:numPr>
        <w:spacing w:after="0" w:line="360" w:lineRule="auto"/>
        <w:contextualSpacing/>
        <w:jc w:val="both"/>
        <w:rPr>
          <w:rFonts w:ascii="Times New Roman" w:hAnsi="Times New Roman"/>
          <w:sz w:val="28"/>
          <w:szCs w:val="28"/>
        </w:rPr>
      </w:pPr>
      <w:r w:rsidRPr="00EF2FCF">
        <w:rPr>
          <w:rFonts w:ascii="Times New Roman" w:hAnsi="Times New Roman"/>
          <w:sz w:val="28"/>
          <w:szCs w:val="28"/>
        </w:rPr>
        <w:t>автоматизированность региональных органов государственной власти</w:t>
      </w:r>
      <w:r w:rsidRPr="00EF2FCF">
        <w:rPr>
          <w:rFonts w:ascii="Times New Roman" w:hAnsi="Times New Roman"/>
          <w:sz w:val="28"/>
          <w:szCs w:val="28"/>
          <w:vertAlign w:val="superscript"/>
        </w:rPr>
        <w:footnoteReference w:id="3"/>
      </w:r>
      <w:r w:rsidRPr="00EF2FCF">
        <w:rPr>
          <w:rFonts w:ascii="Times New Roman" w:hAnsi="Times New Roman"/>
          <w:sz w:val="28"/>
          <w:szCs w:val="28"/>
        </w:rPr>
        <w:t xml:space="preserve">.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lastRenderedPageBreak/>
        <w:t xml:space="preserve">Федеральный закон №184-ФЗ выделил указанные принципы деятельности органов государственной власти субъектов, однако не определил принципы их организации, рассредоточив нормы, которые определяют основы организации региональных органов государственной власти субъекта, по всему тексту Закона. Данный подход позволяет законодателю всех уровней публичного властвования спектр возможностей по корректировке отдельных положений, определяющих порядок формирования органов государственной власти и систему взаимодействий между ними. Исходя из преамбулы указанного закона можно сделать вывод о том, что организация органов государственной власти субъектов РФ включает в себя их образование, формирование и деятельность, которая может быть урегулирована различными законами федерального и регионального уровня.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Сбалансированность властных полномочий между федерацией и органами государственной власти субъектов является отражением правильного разграничения компетенции. Статья 73 Конституции Российской Федерации закрепляет за субъектами государства полноту государственной власти вне федерального ведения</w:t>
      </w:r>
      <w:r w:rsidRPr="00EF2FCF">
        <w:rPr>
          <w:rFonts w:ascii="Times New Roman" w:hAnsi="Times New Roman"/>
          <w:sz w:val="28"/>
          <w:szCs w:val="28"/>
          <w:vertAlign w:val="superscript"/>
        </w:rPr>
        <w:footnoteReference w:id="4"/>
      </w:r>
      <w:r w:rsidRPr="00EF2FCF">
        <w:rPr>
          <w:rFonts w:ascii="Times New Roman" w:hAnsi="Times New Roman"/>
          <w:sz w:val="28"/>
          <w:szCs w:val="28"/>
        </w:rPr>
        <w:t xml:space="preserve">.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 xml:space="preserve">В основе учредительных документов субъектов лежат общегосударственные принципы, которые позволяют функционировать механизму региональной власти. Единство системы государственной власти не подразумевает собой унификацию государственных органов в разных субъектах РФ, так как федеративная форма государственного устройства РФ допускает создание различных моделей организации государственной власти в субъектах. Конституционный Суд РФ в своем Определении от 19.12.2017 отмечал, что система органов государственной власти субъектов установлена в соответствии с основами конституционного строя Российской Федерации и </w:t>
      </w:r>
      <w:r w:rsidRPr="00EF2FCF">
        <w:rPr>
          <w:rFonts w:ascii="Times New Roman" w:hAnsi="Times New Roman"/>
          <w:sz w:val="28"/>
          <w:szCs w:val="28"/>
        </w:rPr>
        <w:lastRenderedPageBreak/>
        <w:t>общими принципами организации представительных и исполнительных органов государственной власти, установленных федеральным законом</w:t>
      </w:r>
      <w:r w:rsidRPr="00EF2FCF">
        <w:rPr>
          <w:rFonts w:ascii="Times New Roman" w:hAnsi="Times New Roman"/>
          <w:sz w:val="28"/>
          <w:szCs w:val="28"/>
          <w:vertAlign w:val="superscript"/>
        </w:rPr>
        <w:footnoteReference w:id="5"/>
      </w:r>
      <w:r w:rsidRPr="00EF2FCF">
        <w:rPr>
          <w:rFonts w:ascii="Times New Roman" w:hAnsi="Times New Roman"/>
          <w:sz w:val="28"/>
          <w:szCs w:val="28"/>
        </w:rPr>
        <w:t xml:space="preserve">.  Следовательно, ни один субъект федерации не имеет права на создание системы государственной власти основе единоличной власти, каких-то религиозных догматов, и так далее.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 xml:space="preserve">Принцип единства государственной власти на первый взгляд может казаться навязыванием прямого подчинения всех региональных органов государственной власти федеральным органам. Однако данное утверждение является неверным. Часть 3 статьи 11 Конституции Российской Федерации устанавливает, что разграничение предметов ведения может быть осуществлено двумя путями: Конституцией РФ и федеративными договорами. То есть, объемы собственных полномочий являются мерой самостоятельности органов государственной власти субъектов; в вопросах, которые не относятся к предметам ведения субъектов, находятся за ее пределами, указанные органы находятся в подчиненном положении по отношению к федеральным органам.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 xml:space="preserve">Федеральным законодательством также регламентируется вопросы свободы действий органов государственной власти. Законодательная основа распределения и перераспределения государственно – властных полномочий между органами государственных властей различных уровней единой государственной власти Российской Федерации являются правовые позиции Конституционного Суда РФ, устанавливающие, что разграничение </w:t>
      </w:r>
      <w:r w:rsidRPr="00EF2FCF">
        <w:rPr>
          <w:rFonts w:ascii="Times New Roman" w:hAnsi="Times New Roman"/>
          <w:sz w:val="28"/>
          <w:szCs w:val="28"/>
        </w:rPr>
        <w:lastRenderedPageBreak/>
        <w:t>предметов ведения между федерацией и ее субъектами осуществляется Конституцией РФ</w:t>
      </w:r>
      <w:r w:rsidRPr="00EF2FCF">
        <w:rPr>
          <w:rFonts w:ascii="Times New Roman" w:hAnsi="Times New Roman"/>
          <w:sz w:val="28"/>
          <w:szCs w:val="28"/>
          <w:vertAlign w:val="superscript"/>
        </w:rPr>
        <w:footnoteReference w:id="6"/>
      </w:r>
      <w:r w:rsidRPr="00EF2FCF">
        <w:rPr>
          <w:rFonts w:ascii="Times New Roman" w:hAnsi="Times New Roman"/>
          <w:sz w:val="28"/>
          <w:szCs w:val="28"/>
        </w:rPr>
        <w:t xml:space="preserve">.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Содержание принципов организации государственной власти в субъектах РФ отражает особенности организации деятельности системы органов государственной власти субъектов РФ. Данные принципы могут быть реализованы только при наличии некоторых гарантий, обозначаемых как система закрепленных в Конституции РФ и законах РФ норм и деятельность органов по их реализации. Наряду с закреплением принципов, установленных Конституцией РФ, в практике субъектов РФ встречаются случаи провозглашения иных основных начал, которые прямо не указаны в Конституции РФ, но используются в деятельности органов государственной власти</w:t>
      </w:r>
      <w:r w:rsidRPr="00EF2FCF">
        <w:rPr>
          <w:rFonts w:ascii="Times New Roman" w:hAnsi="Times New Roman"/>
          <w:sz w:val="28"/>
          <w:szCs w:val="28"/>
          <w:vertAlign w:val="superscript"/>
        </w:rPr>
        <w:footnoteReference w:id="7"/>
      </w:r>
      <w:r w:rsidRPr="00EF2FCF">
        <w:rPr>
          <w:rFonts w:ascii="Times New Roman" w:hAnsi="Times New Roman"/>
          <w:sz w:val="28"/>
          <w:szCs w:val="28"/>
        </w:rPr>
        <w:t xml:space="preserve">.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Учредительные акты субъектов – конституции или уставы, в равной степени закрепляют принцип разделения государственной власти как одну из основ конституционного строя. Отличились закреплением указанного принципа такие субъекты РФ, как республики – к примеру, Конституция Республики Бурятия (ч.1 статьи 5) дополняет принцип разделения властей принципом единства государственной власти</w:t>
      </w:r>
      <w:r w:rsidRPr="00EF2FCF">
        <w:rPr>
          <w:rFonts w:ascii="Times New Roman" w:hAnsi="Times New Roman"/>
          <w:sz w:val="28"/>
          <w:szCs w:val="28"/>
          <w:vertAlign w:val="superscript"/>
        </w:rPr>
        <w:footnoteReference w:id="8"/>
      </w:r>
      <w:r w:rsidRPr="00EF2FCF">
        <w:rPr>
          <w:rFonts w:ascii="Times New Roman" w:hAnsi="Times New Roman"/>
          <w:sz w:val="28"/>
          <w:szCs w:val="28"/>
        </w:rPr>
        <w:t>. Схожее положение мы можем заметить и при изучении Конституции Республики Ингушетия (статья 6)</w:t>
      </w:r>
      <w:r w:rsidRPr="00EF2FCF">
        <w:rPr>
          <w:rFonts w:ascii="Times New Roman" w:hAnsi="Times New Roman"/>
          <w:sz w:val="28"/>
          <w:szCs w:val="28"/>
          <w:vertAlign w:val="superscript"/>
        </w:rPr>
        <w:footnoteReference w:id="9"/>
      </w:r>
      <w:r w:rsidRPr="00EF2FCF">
        <w:rPr>
          <w:rFonts w:ascii="Times New Roman" w:hAnsi="Times New Roman"/>
          <w:sz w:val="28"/>
          <w:szCs w:val="28"/>
        </w:rPr>
        <w:t xml:space="preserve">.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lastRenderedPageBreak/>
        <w:t xml:space="preserve">Конституция Республики Татарстан устанавливает, что при осуществлении своих полномочий органы государственной власти учитывают исторические, национальные и иные особенности Республики Татарстан.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Принцип разделения властей в части 4 статьи 3 Конституции Чувашской Республики конкретизирован следующими положениями:</w:t>
      </w:r>
    </w:p>
    <w:p w:rsidR="001F37A3" w:rsidRPr="00EF2FCF" w:rsidRDefault="001F37A3" w:rsidP="001F37A3">
      <w:pPr>
        <w:numPr>
          <w:ilvl w:val="0"/>
          <w:numId w:val="2"/>
        </w:numPr>
        <w:spacing w:after="0" w:line="360" w:lineRule="auto"/>
        <w:contextualSpacing/>
        <w:jc w:val="both"/>
        <w:rPr>
          <w:rFonts w:ascii="Times New Roman" w:hAnsi="Times New Roman"/>
          <w:sz w:val="28"/>
          <w:szCs w:val="28"/>
        </w:rPr>
      </w:pPr>
      <w:r w:rsidRPr="00EF2FCF">
        <w:rPr>
          <w:rFonts w:ascii="Times New Roman" w:hAnsi="Times New Roman"/>
          <w:sz w:val="28"/>
          <w:szCs w:val="28"/>
        </w:rPr>
        <w:t>принцип государственной и территориальной целостности Российской Федерации;</w:t>
      </w:r>
    </w:p>
    <w:p w:rsidR="001F37A3" w:rsidRPr="00EF2FCF" w:rsidRDefault="001F37A3" w:rsidP="001F37A3">
      <w:pPr>
        <w:numPr>
          <w:ilvl w:val="0"/>
          <w:numId w:val="2"/>
        </w:numPr>
        <w:spacing w:after="0" w:line="360" w:lineRule="auto"/>
        <w:contextualSpacing/>
        <w:jc w:val="both"/>
        <w:rPr>
          <w:rFonts w:ascii="Times New Roman" w:hAnsi="Times New Roman"/>
          <w:sz w:val="28"/>
          <w:szCs w:val="28"/>
        </w:rPr>
      </w:pPr>
      <w:r w:rsidRPr="00EF2FCF">
        <w:rPr>
          <w:rFonts w:ascii="Times New Roman" w:hAnsi="Times New Roman"/>
          <w:sz w:val="28"/>
          <w:szCs w:val="28"/>
        </w:rPr>
        <w:t>суверенитет Российской Федерации распространяется на всю территорию государства;</w:t>
      </w:r>
    </w:p>
    <w:p w:rsidR="001F37A3" w:rsidRPr="00EF2FCF" w:rsidRDefault="001F37A3" w:rsidP="001F37A3">
      <w:pPr>
        <w:numPr>
          <w:ilvl w:val="0"/>
          <w:numId w:val="2"/>
        </w:numPr>
        <w:spacing w:after="0" w:line="360" w:lineRule="auto"/>
        <w:contextualSpacing/>
        <w:jc w:val="both"/>
        <w:rPr>
          <w:rFonts w:ascii="Times New Roman" w:hAnsi="Times New Roman"/>
          <w:sz w:val="28"/>
          <w:szCs w:val="28"/>
        </w:rPr>
      </w:pPr>
      <w:r w:rsidRPr="00EF2FCF">
        <w:rPr>
          <w:rFonts w:ascii="Times New Roman" w:hAnsi="Times New Roman"/>
          <w:sz w:val="28"/>
          <w:szCs w:val="28"/>
        </w:rPr>
        <w:t>Конституция и федеральное законодательство обладают верховенством на всей территории республики;</w:t>
      </w:r>
    </w:p>
    <w:p w:rsidR="001F37A3" w:rsidRPr="00EF2FCF" w:rsidRDefault="001F37A3" w:rsidP="001F37A3">
      <w:pPr>
        <w:numPr>
          <w:ilvl w:val="0"/>
          <w:numId w:val="2"/>
        </w:numPr>
        <w:spacing w:after="0" w:line="360" w:lineRule="auto"/>
        <w:contextualSpacing/>
        <w:jc w:val="both"/>
        <w:rPr>
          <w:rFonts w:ascii="Times New Roman" w:hAnsi="Times New Roman"/>
          <w:sz w:val="28"/>
          <w:szCs w:val="28"/>
        </w:rPr>
      </w:pPr>
      <w:r w:rsidRPr="00EF2FCF">
        <w:rPr>
          <w:rFonts w:ascii="Times New Roman" w:hAnsi="Times New Roman"/>
          <w:sz w:val="28"/>
          <w:szCs w:val="28"/>
        </w:rPr>
        <w:t>принцип верховенства права при формировании органов государственной власти и при их деятельности;</w:t>
      </w:r>
    </w:p>
    <w:p w:rsidR="001F37A3" w:rsidRPr="00EF2FCF" w:rsidRDefault="001F37A3" w:rsidP="001F37A3">
      <w:pPr>
        <w:numPr>
          <w:ilvl w:val="0"/>
          <w:numId w:val="2"/>
        </w:numPr>
        <w:spacing w:after="0" w:line="360" w:lineRule="auto"/>
        <w:contextualSpacing/>
        <w:jc w:val="both"/>
        <w:rPr>
          <w:rFonts w:ascii="Times New Roman" w:hAnsi="Times New Roman"/>
          <w:sz w:val="28"/>
          <w:szCs w:val="28"/>
        </w:rPr>
      </w:pPr>
      <w:r w:rsidRPr="00EF2FCF">
        <w:rPr>
          <w:rFonts w:ascii="Times New Roman" w:hAnsi="Times New Roman"/>
          <w:sz w:val="28"/>
          <w:szCs w:val="28"/>
        </w:rPr>
        <w:t>взаимодействие ветвей государственной власти;</w:t>
      </w:r>
    </w:p>
    <w:p w:rsidR="001F37A3" w:rsidRPr="00EF2FCF" w:rsidRDefault="001F37A3" w:rsidP="001F37A3">
      <w:pPr>
        <w:numPr>
          <w:ilvl w:val="0"/>
          <w:numId w:val="2"/>
        </w:numPr>
        <w:spacing w:after="0" w:line="360" w:lineRule="auto"/>
        <w:contextualSpacing/>
        <w:jc w:val="both"/>
        <w:rPr>
          <w:rFonts w:ascii="Times New Roman" w:hAnsi="Times New Roman"/>
          <w:sz w:val="28"/>
          <w:szCs w:val="28"/>
        </w:rPr>
      </w:pPr>
      <w:r w:rsidRPr="00EF2FCF">
        <w:rPr>
          <w:rFonts w:ascii="Times New Roman" w:hAnsi="Times New Roman"/>
          <w:sz w:val="28"/>
          <w:szCs w:val="28"/>
        </w:rPr>
        <w:t>разграничение предметов ведения между республикой и федерацией в соответствии с Конституцией РФ и федеральным законодательством;</w:t>
      </w:r>
    </w:p>
    <w:p w:rsidR="001F37A3" w:rsidRPr="00EF2FCF" w:rsidRDefault="001F37A3" w:rsidP="001F37A3">
      <w:pPr>
        <w:numPr>
          <w:ilvl w:val="0"/>
          <w:numId w:val="2"/>
        </w:numPr>
        <w:spacing w:after="0" w:line="360" w:lineRule="auto"/>
        <w:contextualSpacing/>
        <w:jc w:val="both"/>
        <w:rPr>
          <w:rFonts w:ascii="Times New Roman" w:hAnsi="Times New Roman"/>
          <w:sz w:val="28"/>
          <w:szCs w:val="28"/>
        </w:rPr>
      </w:pPr>
      <w:r w:rsidRPr="00EF2FCF">
        <w:rPr>
          <w:rFonts w:ascii="Times New Roman" w:hAnsi="Times New Roman"/>
          <w:sz w:val="28"/>
          <w:szCs w:val="28"/>
        </w:rPr>
        <w:t>органы государственной власти Чувашской Республики самостоятельны при реализации принадлежащих им полномочий</w:t>
      </w:r>
      <w:r w:rsidRPr="00EF2FCF">
        <w:rPr>
          <w:rFonts w:ascii="Times New Roman" w:hAnsi="Times New Roman"/>
          <w:sz w:val="28"/>
          <w:szCs w:val="28"/>
          <w:vertAlign w:val="superscript"/>
        </w:rPr>
        <w:footnoteReference w:id="10"/>
      </w:r>
      <w:r w:rsidRPr="00EF2FCF">
        <w:rPr>
          <w:rFonts w:ascii="Times New Roman" w:hAnsi="Times New Roman"/>
          <w:sz w:val="28"/>
          <w:szCs w:val="28"/>
        </w:rPr>
        <w:t xml:space="preserve">. </w:t>
      </w:r>
    </w:p>
    <w:p w:rsidR="001F37A3" w:rsidRPr="00EF2FCF" w:rsidRDefault="001F37A3" w:rsidP="001F37A3">
      <w:pPr>
        <w:tabs>
          <w:tab w:val="left" w:pos="3440"/>
        </w:tabs>
        <w:spacing w:after="0" w:line="360" w:lineRule="auto"/>
        <w:ind w:firstLine="709"/>
        <w:jc w:val="both"/>
        <w:rPr>
          <w:rFonts w:ascii="Times New Roman" w:hAnsi="Times New Roman"/>
          <w:sz w:val="28"/>
          <w:szCs w:val="28"/>
        </w:rPr>
      </w:pPr>
      <w:r w:rsidRPr="00EF2FCF">
        <w:rPr>
          <w:rFonts w:ascii="Times New Roman" w:hAnsi="Times New Roman"/>
          <w:sz w:val="28"/>
          <w:szCs w:val="28"/>
        </w:rPr>
        <w:t xml:space="preserve">Указанный подход законодателя республики представляется нам правомерным.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 xml:space="preserve">При изучении конституций ряда субъектов, можно встретить различные оригинальные подходы к закреплению принципа разделения властей. Конституция Республики Адыгея, к примеру, в статье 6 устанавливает, что государственная власть в республике осуществляется на основе разделения на законодательную, исполнительную и судебную, </w:t>
      </w:r>
      <w:r w:rsidRPr="00EF2FCF">
        <w:rPr>
          <w:rFonts w:ascii="Times New Roman" w:hAnsi="Times New Roman"/>
          <w:sz w:val="28"/>
          <w:szCs w:val="28"/>
        </w:rPr>
        <w:lastRenderedPageBreak/>
        <w:t>разграничения предметов ведения и полномочий между федеральными органами государственной власти и органами государственной власти Республики, закрепленных Федеративным договором, Конституцией Российской Федерации и Конституцией Республики Адыгея. Органы законодательной, исполнительной и судебной ветви власти действуют самостоятельно в пределах своих полномочий, при взаимодействии друг с другом</w:t>
      </w:r>
      <w:r w:rsidRPr="00EF2FCF">
        <w:rPr>
          <w:rFonts w:ascii="Times New Roman" w:hAnsi="Times New Roman"/>
          <w:sz w:val="28"/>
          <w:szCs w:val="28"/>
          <w:vertAlign w:val="superscript"/>
        </w:rPr>
        <w:footnoteReference w:id="11"/>
      </w:r>
      <w:r w:rsidRPr="00EF2FCF">
        <w:rPr>
          <w:rFonts w:ascii="Times New Roman" w:hAnsi="Times New Roman"/>
          <w:sz w:val="28"/>
          <w:szCs w:val="28"/>
        </w:rPr>
        <w:t xml:space="preserve">.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Конституция Республики Карелия определяет, что государственная власть в республике осуществляется на основании принципа разделения властей в целях обеспечения сбалансированности полномочий и исключения факта сосредоточения всей полноты власти, либо всех полномочий у какого-то одного органа государственной власти республики, либо должностного лица</w:t>
      </w:r>
      <w:r w:rsidRPr="00EF2FCF">
        <w:rPr>
          <w:rFonts w:ascii="Times New Roman" w:hAnsi="Times New Roman"/>
          <w:sz w:val="28"/>
          <w:szCs w:val="28"/>
          <w:vertAlign w:val="superscript"/>
        </w:rPr>
        <w:footnoteReference w:id="12"/>
      </w:r>
      <w:r w:rsidRPr="00EF2FCF">
        <w:rPr>
          <w:rFonts w:ascii="Times New Roman" w:hAnsi="Times New Roman"/>
          <w:sz w:val="28"/>
          <w:szCs w:val="28"/>
        </w:rPr>
        <w:t xml:space="preserve">.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Чеченская Республика в своей Конституции установила, что Глава Чеченской Республики, Парламент, Правительство и иные органы государственной власти при осуществлении своей деятельности осуществляют взаимодействие в целях эффективного управления процессами экономического и социального развития Чечни в порядке, установленном Конституцией Российской Федерации, федеральными законами, Конституцией и законами Республики</w:t>
      </w:r>
      <w:r w:rsidRPr="00EF2FCF">
        <w:rPr>
          <w:rFonts w:ascii="Times New Roman" w:hAnsi="Times New Roman"/>
          <w:sz w:val="28"/>
          <w:szCs w:val="28"/>
          <w:vertAlign w:val="superscript"/>
        </w:rPr>
        <w:footnoteReference w:id="13"/>
      </w:r>
      <w:r w:rsidRPr="00EF2FCF">
        <w:rPr>
          <w:rFonts w:ascii="Times New Roman" w:hAnsi="Times New Roman"/>
          <w:sz w:val="28"/>
          <w:szCs w:val="28"/>
        </w:rPr>
        <w:t>.</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 xml:space="preserve">Устав Вологодской области наравне с принципом разделения властей закрепляет и другие принципы организации и деятельности органов государственной власти: принцип законности, гласности, всемерной защиты прав и свобод человека и гражданина, народовластия, разграничения </w:t>
      </w:r>
      <w:r w:rsidRPr="00EF2FCF">
        <w:rPr>
          <w:rFonts w:ascii="Times New Roman" w:hAnsi="Times New Roman"/>
          <w:sz w:val="28"/>
          <w:szCs w:val="28"/>
        </w:rPr>
        <w:lastRenderedPageBreak/>
        <w:t>предметов ведения и полномочий с федеральными органами государственной власти</w:t>
      </w:r>
      <w:r w:rsidRPr="00EF2FCF">
        <w:rPr>
          <w:rFonts w:ascii="Times New Roman" w:hAnsi="Times New Roman"/>
          <w:sz w:val="28"/>
          <w:szCs w:val="28"/>
          <w:vertAlign w:val="superscript"/>
        </w:rPr>
        <w:footnoteReference w:id="14"/>
      </w:r>
      <w:r w:rsidRPr="00EF2FCF">
        <w:rPr>
          <w:rFonts w:ascii="Times New Roman" w:hAnsi="Times New Roman"/>
          <w:sz w:val="28"/>
          <w:szCs w:val="28"/>
        </w:rPr>
        <w:t xml:space="preserve">.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Устав Смоленской области, закрепляя принцип разделения государственной власти, параллельно устанавливает ответственность органов государственной власти</w:t>
      </w:r>
      <w:r w:rsidRPr="00EF2FCF">
        <w:rPr>
          <w:rFonts w:ascii="Times New Roman" w:hAnsi="Times New Roman"/>
          <w:sz w:val="28"/>
          <w:szCs w:val="28"/>
          <w:vertAlign w:val="superscript"/>
        </w:rPr>
        <w:footnoteReference w:id="15"/>
      </w:r>
      <w:r w:rsidRPr="00EF2FCF">
        <w:rPr>
          <w:rFonts w:ascii="Times New Roman" w:hAnsi="Times New Roman"/>
          <w:sz w:val="28"/>
          <w:szCs w:val="28"/>
        </w:rPr>
        <w:t>: органы государственной власти Смоленской области несут ответственность за нарушение положений Конституции РФ, федерального законодательства в соответствии с ФЗ №184</w:t>
      </w:r>
      <w:r w:rsidRPr="00EF2FCF">
        <w:rPr>
          <w:rFonts w:ascii="Times New Roman" w:hAnsi="Times New Roman"/>
          <w:sz w:val="28"/>
          <w:szCs w:val="28"/>
          <w:vertAlign w:val="superscript"/>
        </w:rPr>
        <w:footnoteReference w:id="16"/>
      </w:r>
      <w:r w:rsidRPr="00EF2FCF">
        <w:rPr>
          <w:rFonts w:ascii="Times New Roman" w:hAnsi="Times New Roman"/>
          <w:sz w:val="28"/>
          <w:szCs w:val="28"/>
        </w:rPr>
        <w:t xml:space="preserve">.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 xml:space="preserve">Отсутствие федерального регулирования организации региональных органов государственной власти вынуждало субъекты Российской Федерации самостоятельно разрешать вопросы закрепления в своих учредительных актах системы органов власти и порядок их формирования. Собственная вольная трактовка региональным законодателем основополагающих принципов построения органов порой приводили к конфликтам между законодательной и исполнительной ветвями власти. По итогу Конституционный Суд был обязан рассматривать дела о соответствии федеральной Конституции отдельных положений уставов Алтайского края, Читинской и Тамбовских областей. В решениях по этим делам были сформулированы положения, которые имеют принципиально важное значение для строительства региональных органов государственной власти.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 xml:space="preserve">Основополагающие начала организации органов государственной власти в субъектах РФ, вытекающие из Конституции Российской Федерации, были определены Конституционным Судом, к примеру, в постановлении по </w:t>
      </w:r>
      <w:r w:rsidRPr="00EF2FCF">
        <w:rPr>
          <w:rFonts w:ascii="Times New Roman" w:hAnsi="Times New Roman"/>
          <w:sz w:val="28"/>
          <w:szCs w:val="28"/>
        </w:rPr>
        <w:lastRenderedPageBreak/>
        <w:t>делу о конституционности Устава Алтайского края</w:t>
      </w:r>
      <w:r w:rsidRPr="00EF2FCF">
        <w:rPr>
          <w:rFonts w:ascii="Times New Roman" w:hAnsi="Times New Roman"/>
          <w:sz w:val="28"/>
          <w:szCs w:val="28"/>
          <w:vertAlign w:val="superscript"/>
        </w:rPr>
        <w:footnoteReference w:id="17"/>
      </w:r>
      <w:r w:rsidRPr="00EF2FCF">
        <w:rPr>
          <w:rFonts w:ascii="Times New Roman" w:hAnsi="Times New Roman"/>
          <w:sz w:val="28"/>
          <w:szCs w:val="28"/>
        </w:rPr>
        <w:t>. К их числу Судом были отнесены принципы демократического федеративного правового государства с республиканской формой правления, единства системы государственной власти, а также осуществления государственной власти на основе разделения на законодательную, исполнительную и судебную. В указанном Постановлении Суд сделал вывод о необходимости избрания высшего должностного лица субъекта путем всенародного голосования. Однако впоследствии Конституционный Суд изменил свою позицию согласно последнего положения, обосновав ее тем, что «право принимать участие в выборах высшего должностного лица субъекта РФ не закреплено в качестве основного конституционного права гражданина РФ, поэтому по своему нормативному содержанию данное право не является необходимым элементом ни закрепленного Конституцией права граждан РФ избирать и быть избранными в органы государственной власти, ни иных конституционных прав, таких, как право граждан РФ на участие в управлении делами государства и права на доступ к государственной службе»</w:t>
      </w:r>
      <w:r w:rsidRPr="00EF2FCF">
        <w:rPr>
          <w:rFonts w:ascii="Times New Roman" w:hAnsi="Times New Roman"/>
          <w:sz w:val="28"/>
          <w:szCs w:val="28"/>
          <w:vertAlign w:val="superscript"/>
        </w:rPr>
        <w:footnoteReference w:id="18"/>
      </w:r>
      <w:r w:rsidRPr="00EF2FCF">
        <w:rPr>
          <w:rFonts w:ascii="Times New Roman" w:hAnsi="Times New Roman"/>
          <w:sz w:val="28"/>
          <w:szCs w:val="28"/>
        </w:rPr>
        <w:t xml:space="preserve">. </w:t>
      </w:r>
    </w:p>
    <w:p w:rsidR="001F37A3" w:rsidRPr="00EF2FCF"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 xml:space="preserve">Думается, что изменение позиции согласно всенародных выборах высшего должностного лица субъекта РФ обусловлено стремлением Конституционного Суда избежать участия в политическом процессе. </w:t>
      </w:r>
    </w:p>
    <w:p w:rsidR="001F37A3" w:rsidRDefault="001F37A3" w:rsidP="001F37A3">
      <w:pPr>
        <w:spacing w:after="0" w:line="360" w:lineRule="auto"/>
        <w:ind w:firstLine="709"/>
        <w:jc w:val="both"/>
        <w:rPr>
          <w:rFonts w:ascii="Times New Roman" w:hAnsi="Times New Roman"/>
          <w:sz w:val="28"/>
          <w:szCs w:val="28"/>
        </w:rPr>
      </w:pPr>
      <w:r w:rsidRPr="00EF2FCF">
        <w:rPr>
          <w:rFonts w:ascii="Times New Roman" w:hAnsi="Times New Roman"/>
          <w:sz w:val="28"/>
          <w:szCs w:val="28"/>
        </w:rPr>
        <w:t xml:space="preserve">Подводя итог сказанному в первой главе данного исследования, можно отметить следующее. Закрепление на федеральном уровне основ организации </w:t>
      </w:r>
      <w:r w:rsidRPr="00EF2FCF">
        <w:rPr>
          <w:rFonts w:ascii="Times New Roman" w:hAnsi="Times New Roman"/>
          <w:sz w:val="28"/>
          <w:szCs w:val="28"/>
        </w:rPr>
        <w:lastRenderedPageBreak/>
        <w:t xml:space="preserve">региональных органов государственной власти является, на наш взгляд, оправданным шагом, который позволяет обеспечить единство организации и деятельности системы органов государственной власти в Российской Федерации в целом. </w:t>
      </w:r>
    </w:p>
    <w:p w:rsidR="001F37A3" w:rsidRDefault="001F37A3" w:rsidP="001F37A3">
      <w:pPr>
        <w:spacing w:after="0" w:line="360" w:lineRule="auto"/>
        <w:ind w:firstLine="709"/>
        <w:jc w:val="center"/>
        <w:rPr>
          <w:rFonts w:ascii="Times New Roman" w:hAnsi="Times New Roman"/>
          <w:b/>
          <w:sz w:val="28"/>
          <w:szCs w:val="28"/>
        </w:rPr>
      </w:pPr>
    </w:p>
    <w:p w:rsidR="001F37A3" w:rsidRPr="00F44AE5" w:rsidRDefault="001F37A3" w:rsidP="001F37A3">
      <w:pPr>
        <w:spacing w:after="0" w:line="360" w:lineRule="auto"/>
        <w:ind w:firstLine="709"/>
        <w:jc w:val="center"/>
        <w:rPr>
          <w:rFonts w:ascii="Times New Roman" w:hAnsi="Times New Roman"/>
          <w:sz w:val="28"/>
          <w:szCs w:val="28"/>
        </w:rPr>
      </w:pPr>
      <w:r w:rsidRPr="00F44AE5">
        <w:rPr>
          <w:rFonts w:ascii="Times New Roman" w:hAnsi="Times New Roman"/>
          <w:b/>
          <w:sz w:val="28"/>
          <w:szCs w:val="28"/>
        </w:rPr>
        <w:t>1.2. Система принципов организации государственной власти субъектов Российской Федерации</w:t>
      </w:r>
    </w:p>
    <w:p w:rsidR="001F37A3" w:rsidRDefault="001F37A3" w:rsidP="001F37A3">
      <w:pPr>
        <w:spacing w:after="0" w:line="360" w:lineRule="auto"/>
        <w:ind w:firstLine="567"/>
        <w:jc w:val="both"/>
        <w:rPr>
          <w:rFonts w:ascii="Times New Roman" w:hAnsi="Times New Roman"/>
          <w:i/>
          <w:sz w:val="28"/>
          <w:szCs w:val="28"/>
        </w:rPr>
      </w:pPr>
    </w:p>
    <w:p w:rsidR="001F37A3" w:rsidRDefault="001F37A3" w:rsidP="001F37A3">
      <w:pPr>
        <w:spacing w:after="0" w:line="360" w:lineRule="auto"/>
        <w:ind w:firstLine="709"/>
        <w:jc w:val="both"/>
        <w:rPr>
          <w:rFonts w:ascii="Times New Roman" w:hAnsi="Times New Roman"/>
          <w:sz w:val="28"/>
          <w:szCs w:val="28"/>
        </w:rPr>
      </w:pPr>
      <w:r>
        <w:rPr>
          <w:rFonts w:ascii="Times New Roman" w:hAnsi="Times New Roman"/>
          <w:sz w:val="28"/>
          <w:szCs w:val="28"/>
        </w:rPr>
        <w:t>В развитие положений Конституции РФ, ф</w:t>
      </w:r>
      <w:r w:rsidRPr="00EF2FCF">
        <w:rPr>
          <w:rFonts w:ascii="Times New Roman" w:hAnsi="Times New Roman"/>
          <w:sz w:val="28"/>
          <w:szCs w:val="28"/>
        </w:rPr>
        <w:t>едеральное законодательство устанавливает следующие основные принципы построения органов государственной власти субъектов:</w:t>
      </w:r>
      <w:r w:rsidRPr="00E05322">
        <w:rPr>
          <w:rFonts w:ascii="Times New Roman" w:hAnsi="Times New Roman"/>
          <w:sz w:val="28"/>
          <w:szCs w:val="28"/>
        </w:rPr>
        <w:t xml:space="preserve"> принцип</w:t>
      </w:r>
      <w:r>
        <w:rPr>
          <w:rFonts w:ascii="Times New Roman" w:hAnsi="Times New Roman"/>
          <w:sz w:val="28"/>
          <w:szCs w:val="28"/>
        </w:rPr>
        <w:t>ы</w:t>
      </w:r>
      <w:r w:rsidRPr="00E05322">
        <w:rPr>
          <w:rFonts w:ascii="Times New Roman" w:hAnsi="Times New Roman"/>
          <w:sz w:val="28"/>
          <w:szCs w:val="28"/>
        </w:rPr>
        <w:t xml:space="preserve"> государственной и территориальной целостности Российской Федерации;</w:t>
      </w:r>
      <w:r>
        <w:rPr>
          <w:rFonts w:ascii="Times New Roman" w:hAnsi="Times New Roman"/>
          <w:sz w:val="28"/>
          <w:szCs w:val="28"/>
        </w:rPr>
        <w:t xml:space="preserve"> </w:t>
      </w:r>
      <w:r w:rsidRPr="002B439D">
        <w:rPr>
          <w:rFonts w:ascii="Times New Roman" w:hAnsi="Times New Roman"/>
          <w:sz w:val="28"/>
          <w:szCs w:val="28"/>
        </w:rPr>
        <w:t>распространение суверенитета Российской Федерации на всю ее территорию;</w:t>
      </w:r>
      <w:r>
        <w:rPr>
          <w:rFonts w:ascii="Times New Roman" w:hAnsi="Times New Roman"/>
          <w:sz w:val="28"/>
          <w:szCs w:val="28"/>
        </w:rPr>
        <w:t xml:space="preserve"> </w:t>
      </w:r>
      <w:r w:rsidRPr="002B439D">
        <w:rPr>
          <w:rFonts w:ascii="Times New Roman" w:hAnsi="Times New Roman"/>
          <w:sz w:val="28"/>
          <w:szCs w:val="28"/>
        </w:rPr>
        <w:t>верховенство Конституции Российской Федерации и федеральных законов на всей территории Российской Федерации; единство системы государственной власти;</w:t>
      </w:r>
      <w:r>
        <w:rPr>
          <w:rFonts w:ascii="Times New Roman" w:hAnsi="Times New Roman"/>
          <w:sz w:val="28"/>
          <w:szCs w:val="28"/>
        </w:rPr>
        <w:t xml:space="preserve"> р</w:t>
      </w:r>
      <w:r w:rsidRPr="002B439D">
        <w:rPr>
          <w:rFonts w:ascii="Times New Roman" w:hAnsi="Times New Roman"/>
          <w:sz w:val="28"/>
          <w:szCs w:val="28"/>
        </w:rPr>
        <w:t>азделение государственной власти на законодательную,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либо должностного лица;</w:t>
      </w:r>
      <w:r>
        <w:rPr>
          <w:rFonts w:ascii="Times New Roman" w:hAnsi="Times New Roman"/>
          <w:sz w:val="28"/>
          <w:szCs w:val="28"/>
        </w:rPr>
        <w:t xml:space="preserve"> </w:t>
      </w:r>
      <w:r w:rsidRPr="002B439D">
        <w:rPr>
          <w:rFonts w:ascii="Times New Roman" w:hAnsi="Times New Roman"/>
          <w:sz w:val="28"/>
          <w:szCs w:val="28"/>
        </w:rPr>
        <w:t>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самостоятельное осуществление органами государственной власти субъектов Российской Федерации принадлежащих им полномочий;</w:t>
      </w:r>
      <w:r>
        <w:rPr>
          <w:rFonts w:ascii="Times New Roman" w:hAnsi="Times New Roman"/>
          <w:sz w:val="28"/>
          <w:szCs w:val="28"/>
        </w:rPr>
        <w:t xml:space="preserve"> </w:t>
      </w:r>
      <w:r w:rsidRPr="002B439D">
        <w:rPr>
          <w:rFonts w:ascii="Times New Roman" w:hAnsi="Times New Roman"/>
          <w:sz w:val="28"/>
          <w:szCs w:val="28"/>
        </w:rPr>
        <w:t>самостоятельное осуществление своих полномочий органами местного самоуправления</w:t>
      </w:r>
      <w:r>
        <w:rPr>
          <w:rStyle w:val="a3"/>
          <w:sz w:val="28"/>
          <w:szCs w:val="28"/>
        </w:rPr>
        <w:footnoteReference w:id="19"/>
      </w:r>
      <w:r w:rsidRPr="002B439D">
        <w:rPr>
          <w:rFonts w:ascii="Times New Roman" w:hAnsi="Times New Roman"/>
          <w:sz w:val="28"/>
          <w:szCs w:val="28"/>
        </w:rPr>
        <w:t>.</w:t>
      </w:r>
    </w:p>
    <w:p w:rsidR="001F37A3" w:rsidRPr="002C4C77" w:rsidRDefault="001F37A3" w:rsidP="001F37A3">
      <w:pPr>
        <w:pStyle w:val="a6"/>
        <w:ind w:firstLine="397"/>
        <w:jc w:val="both"/>
        <w:rPr>
          <w:sz w:val="28"/>
          <w:szCs w:val="28"/>
        </w:rPr>
      </w:pPr>
      <w:r w:rsidRPr="002C4C77">
        <w:rPr>
          <w:sz w:val="28"/>
          <w:szCs w:val="28"/>
        </w:rPr>
        <w:lastRenderedPageBreak/>
        <w:t xml:space="preserve">Конституция РФ </w:t>
      </w:r>
      <w:smartTag w:uri="urn:schemas-microsoft-com:office:smarttags" w:element="metricconverter">
        <w:smartTagPr>
          <w:attr w:name="ProductID" w:val="1993 г"/>
        </w:smartTagPr>
        <w:r w:rsidRPr="002C4C77">
          <w:rPr>
            <w:sz w:val="28"/>
            <w:szCs w:val="28"/>
          </w:rPr>
          <w:t>1993 г</w:t>
        </w:r>
      </w:smartTag>
      <w:r w:rsidRPr="002C4C77">
        <w:rPr>
          <w:sz w:val="28"/>
          <w:szCs w:val="28"/>
        </w:rPr>
        <w:t xml:space="preserve">. применяет категорию «суверенитет» лишь по отношению к Российской Федерации, </w:t>
      </w:r>
      <w:r w:rsidRPr="002C4C77">
        <w:rPr>
          <w:spacing w:val="-2"/>
          <w:kern w:val="20"/>
          <w:sz w:val="28"/>
          <w:szCs w:val="28"/>
        </w:rPr>
        <w:t>государственным суверенитетом обладает лишь Россия в целом. По этому поводу высказался и Конституционный Суд РФ</w:t>
      </w:r>
      <w:r>
        <w:rPr>
          <w:rStyle w:val="a3"/>
          <w:spacing w:val="-2"/>
          <w:kern w:val="20"/>
          <w:sz w:val="28"/>
          <w:szCs w:val="28"/>
        </w:rPr>
        <w:footnoteReference w:id="20"/>
      </w:r>
      <w:r w:rsidRPr="002C4C77">
        <w:rPr>
          <w:spacing w:val="-2"/>
          <w:kern w:val="20"/>
          <w:sz w:val="28"/>
          <w:szCs w:val="28"/>
        </w:rPr>
        <w:t>, который</w:t>
      </w:r>
      <w:r>
        <w:rPr>
          <w:spacing w:val="-2"/>
          <w:kern w:val="20"/>
          <w:sz w:val="28"/>
          <w:szCs w:val="28"/>
        </w:rPr>
        <w:t xml:space="preserve"> </w:t>
      </w:r>
      <w:r w:rsidRPr="002C4C77">
        <w:rPr>
          <w:spacing w:val="-2"/>
          <w:kern w:val="20"/>
          <w:sz w:val="28"/>
          <w:szCs w:val="28"/>
        </w:rPr>
        <w:t>заключил, что с</w:t>
      </w:r>
      <w:r w:rsidRPr="002C4C77">
        <w:rPr>
          <w:sz w:val="28"/>
          <w:szCs w:val="28"/>
        </w:rPr>
        <w:t xml:space="preserve">одержащееся в Конституции Российской Федерации </w:t>
      </w:r>
      <w:r w:rsidRPr="006F2223">
        <w:rPr>
          <w:sz w:val="28"/>
          <w:szCs w:val="28"/>
        </w:rPr>
        <w:t>решение вопроса о суверенитете предопределяет характер федеративного устройства, исторически обусловленного тем, что субъекты Российской Федерации не обладают суверенитетом, который изначально принадлежит Российской Федерации в целом</w:t>
      </w:r>
      <w:r w:rsidRPr="002C4C77">
        <w:rPr>
          <w:i/>
          <w:sz w:val="28"/>
          <w:szCs w:val="28"/>
        </w:rPr>
        <w:t>.</w:t>
      </w:r>
    </w:p>
    <w:p w:rsidR="001F37A3" w:rsidRPr="002C4C77" w:rsidRDefault="001F37A3" w:rsidP="001F37A3">
      <w:pPr>
        <w:pStyle w:val="a6"/>
        <w:ind w:firstLine="397"/>
        <w:jc w:val="both"/>
        <w:rPr>
          <w:spacing w:val="-2"/>
          <w:kern w:val="20"/>
          <w:sz w:val="28"/>
          <w:szCs w:val="28"/>
        </w:rPr>
      </w:pPr>
      <w:r w:rsidRPr="002C4C77">
        <w:rPr>
          <w:spacing w:val="-2"/>
          <w:kern w:val="20"/>
          <w:sz w:val="28"/>
          <w:szCs w:val="28"/>
        </w:rPr>
        <w:t xml:space="preserve">Признание Конституцией Российской Федерации суверенитета только за Российской Федерацией воплощено также в конституционных принципах государственной целостности и единства системы государственной власти, а также помимо прочего, и в предоставлении государством своим субъектам достаточно широкого круга прав, в осуществлении которых они самостоятельны, хотя и должны считаться с интересами Федерации и других субъектов. </w:t>
      </w:r>
    </w:p>
    <w:p w:rsidR="001F37A3" w:rsidRPr="002C4C77" w:rsidRDefault="001F37A3" w:rsidP="001F37A3">
      <w:pPr>
        <w:pStyle w:val="a6"/>
        <w:ind w:firstLine="397"/>
        <w:jc w:val="both"/>
        <w:rPr>
          <w:sz w:val="28"/>
          <w:szCs w:val="28"/>
        </w:rPr>
      </w:pPr>
      <w:r w:rsidRPr="002C4C77">
        <w:rPr>
          <w:sz w:val="28"/>
          <w:szCs w:val="28"/>
        </w:rPr>
        <w:t>Принцип единства системы государственной власти имеет несколько проявлений.</w:t>
      </w:r>
    </w:p>
    <w:p w:rsidR="001F37A3" w:rsidRPr="0042070C" w:rsidRDefault="001F37A3" w:rsidP="001F37A3">
      <w:pPr>
        <w:pStyle w:val="a6"/>
        <w:ind w:firstLine="397"/>
        <w:jc w:val="both"/>
        <w:rPr>
          <w:sz w:val="28"/>
          <w:szCs w:val="28"/>
        </w:rPr>
      </w:pPr>
      <w:r w:rsidRPr="002C4C77">
        <w:rPr>
          <w:sz w:val="28"/>
          <w:szCs w:val="28"/>
        </w:rPr>
        <w:t xml:space="preserve">Во-первых, прежде всего речь должна идти о единстве </w:t>
      </w:r>
      <w:r w:rsidRPr="0042070C">
        <w:rPr>
          <w:sz w:val="28"/>
          <w:szCs w:val="28"/>
        </w:rPr>
        <w:t xml:space="preserve">сути </w:t>
      </w:r>
      <w:r w:rsidRPr="002C4C77">
        <w:rPr>
          <w:sz w:val="28"/>
          <w:szCs w:val="28"/>
        </w:rPr>
        <w:t xml:space="preserve">органов государственной власти на федеральном уровне и в субъектах РФ. Согласно ч. 2 ст. 11 Конституции: «Государственную власть в субъектах Российской Федерации осуществляют образуемые ими органы государственной власти». И хотя образование этих органов осуществляется субъектами самостоятельно, они должны учитывать и другое положение Конституции, сформулированное в ст. 10: государственная власть в Российской Федерации, </w:t>
      </w:r>
      <w:r w:rsidRPr="002C4C77">
        <w:rPr>
          <w:sz w:val="28"/>
          <w:szCs w:val="28"/>
        </w:rPr>
        <w:lastRenderedPageBreak/>
        <w:t xml:space="preserve">осуществляется на основе разделения на законодательную, исполнительную и судебную. </w:t>
      </w:r>
    </w:p>
    <w:p w:rsidR="001F37A3" w:rsidRPr="002C4C77" w:rsidRDefault="001F37A3" w:rsidP="001F37A3">
      <w:pPr>
        <w:pStyle w:val="a6"/>
        <w:ind w:firstLine="397"/>
        <w:jc w:val="both"/>
        <w:rPr>
          <w:sz w:val="28"/>
          <w:szCs w:val="28"/>
        </w:rPr>
      </w:pPr>
      <w:r w:rsidRPr="002C4C77">
        <w:rPr>
          <w:sz w:val="28"/>
          <w:szCs w:val="28"/>
        </w:rPr>
        <w:t xml:space="preserve">Во-вторых, органы государственной власти Российской Федерации и ее субъектов должны быть именно </w:t>
      </w:r>
      <w:r w:rsidRPr="0042070C">
        <w:rPr>
          <w:sz w:val="28"/>
          <w:szCs w:val="28"/>
        </w:rPr>
        <w:t xml:space="preserve">тех видов, </w:t>
      </w:r>
      <w:r w:rsidRPr="002C4C77">
        <w:rPr>
          <w:sz w:val="28"/>
          <w:szCs w:val="28"/>
        </w:rPr>
        <w:t>которые обозначены в Конституции, т.е. для законодательной деятельности должен быть создан представительный орган государственной власти субъекта, исполнительную власть осуществляет соответствующий орган этой ветви власти. Судебная власть в Федерации в целом централизована и является федеральной системой, хотя ее отдельные звенья функционируют в рамках субъектов; субъекты могут создать в качестве своих судебных органов конституционные (уставные) суды, к числу судов субъектов относятся и мировые суды. Не может быть создано органов, в которых соединялись бы законодательные и исполнительные, а тем более судебные функции, поскольку это противоречило бы ст. 10 Конституции РФ.</w:t>
      </w:r>
    </w:p>
    <w:p w:rsidR="001F37A3" w:rsidRPr="002C4C77" w:rsidRDefault="001F37A3" w:rsidP="001F37A3">
      <w:pPr>
        <w:pStyle w:val="a6"/>
        <w:ind w:firstLine="397"/>
        <w:jc w:val="both"/>
        <w:rPr>
          <w:sz w:val="28"/>
          <w:szCs w:val="28"/>
        </w:rPr>
      </w:pPr>
      <w:r w:rsidRPr="002C4C77">
        <w:rPr>
          <w:sz w:val="28"/>
          <w:szCs w:val="28"/>
        </w:rPr>
        <w:t xml:space="preserve">В-третьих, органы власти Федерации и ее </w:t>
      </w:r>
      <w:r w:rsidRPr="0042070C">
        <w:rPr>
          <w:sz w:val="28"/>
          <w:szCs w:val="28"/>
        </w:rPr>
        <w:t>субъектов образуются в единообразном порядке, о</w:t>
      </w:r>
      <w:r w:rsidRPr="002C4C77">
        <w:rPr>
          <w:sz w:val="28"/>
          <w:szCs w:val="28"/>
        </w:rPr>
        <w:t xml:space="preserve">сновы которого предопределяются федеральным законодательством. Иначе говоря, это могут быть выборы населением депутатов, глав </w:t>
      </w:r>
      <w:r>
        <w:rPr>
          <w:sz w:val="28"/>
          <w:szCs w:val="28"/>
        </w:rPr>
        <w:t>субъектов</w:t>
      </w:r>
      <w:r w:rsidRPr="002C4C77">
        <w:rPr>
          <w:sz w:val="28"/>
          <w:szCs w:val="28"/>
        </w:rPr>
        <w:t>. Не может быть назначения депутатов соответственно Президентом РФ, главой исполнительной власти субъекта.</w:t>
      </w:r>
    </w:p>
    <w:p w:rsidR="001F37A3" w:rsidRPr="002C4C77" w:rsidRDefault="001F37A3" w:rsidP="001F37A3">
      <w:pPr>
        <w:pStyle w:val="a6"/>
        <w:ind w:firstLine="397"/>
        <w:jc w:val="both"/>
        <w:rPr>
          <w:sz w:val="28"/>
          <w:szCs w:val="28"/>
        </w:rPr>
      </w:pPr>
      <w:r w:rsidRPr="002C4C77">
        <w:rPr>
          <w:sz w:val="28"/>
          <w:szCs w:val="28"/>
        </w:rPr>
        <w:t xml:space="preserve">В-четвертых, принцип единства проявляется в </w:t>
      </w:r>
      <w:r w:rsidRPr="00F433C5">
        <w:rPr>
          <w:sz w:val="28"/>
          <w:szCs w:val="28"/>
        </w:rPr>
        <w:t>основных полномочиях, которыми наделяются органы государственной</w:t>
      </w:r>
      <w:r w:rsidRPr="002C4C77">
        <w:rPr>
          <w:sz w:val="28"/>
          <w:szCs w:val="28"/>
        </w:rPr>
        <w:t xml:space="preserve"> власти. Только </w:t>
      </w:r>
      <w:r>
        <w:rPr>
          <w:sz w:val="28"/>
          <w:szCs w:val="28"/>
        </w:rPr>
        <w:t>законодательный (</w:t>
      </w:r>
      <w:r w:rsidRPr="002C4C77">
        <w:rPr>
          <w:sz w:val="28"/>
          <w:szCs w:val="28"/>
        </w:rPr>
        <w:t>представительный</w:t>
      </w:r>
      <w:r>
        <w:rPr>
          <w:sz w:val="28"/>
          <w:szCs w:val="28"/>
        </w:rPr>
        <w:t>)</w:t>
      </w:r>
      <w:r w:rsidRPr="002C4C77">
        <w:rPr>
          <w:sz w:val="28"/>
          <w:szCs w:val="28"/>
        </w:rPr>
        <w:t xml:space="preserve"> орган власти принимает законы, исполнительная власть осуществляет оперативное управление хозяйственным и социально-культурным строительством на данной территории и т.д.</w:t>
      </w:r>
    </w:p>
    <w:p w:rsidR="001F37A3" w:rsidRPr="002C4C77" w:rsidRDefault="001F37A3" w:rsidP="001F37A3">
      <w:pPr>
        <w:pStyle w:val="a6"/>
        <w:ind w:firstLine="397"/>
        <w:jc w:val="both"/>
        <w:rPr>
          <w:sz w:val="28"/>
          <w:szCs w:val="28"/>
        </w:rPr>
      </w:pPr>
      <w:r w:rsidRPr="002C4C77">
        <w:rPr>
          <w:sz w:val="28"/>
          <w:szCs w:val="28"/>
        </w:rPr>
        <w:t xml:space="preserve">В-пятых, единство выражается также в главных </w:t>
      </w:r>
      <w:r w:rsidRPr="0047715A">
        <w:rPr>
          <w:sz w:val="28"/>
          <w:szCs w:val="28"/>
        </w:rPr>
        <w:t>линиях взаимоотношений между ветвями государственной власти на федеральном уровне</w:t>
      </w:r>
      <w:r w:rsidRPr="002C4C77">
        <w:rPr>
          <w:sz w:val="28"/>
          <w:szCs w:val="28"/>
        </w:rPr>
        <w:t xml:space="preserve"> и в субъекте. Они не подменяют друг друга, </w:t>
      </w:r>
      <w:r>
        <w:rPr>
          <w:sz w:val="28"/>
          <w:szCs w:val="28"/>
        </w:rPr>
        <w:t>у каждого своя компетенция</w:t>
      </w:r>
      <w:r w:rsidRPr="002C4C77">
        <w:rPr>
          <w:sz w:val="28"/>
          <w:szCs w:val="28"/>
        </w:rPr>
        <w:t xml:space="preserve"> в соответствии с принципом разделения властей. Органы законодательной и исполнительной власти используют систему сдержек и противовесов в воздействии друг на </w:t>
      </w:r>
      <w:r w:rsidRPr="002C4C77">
        <w:rPr>
          <w:sz w:val="28"/>
          <w:szCs w:val="28"/>
        </w:rPr>
        <w:lastRenderedPageBreak/>
        <w:t>друга. Но у них нет права взаимной отмены актов, все спорные вопросы решаются согласительными процедурами либо в судебном порядке.</w:t>
      </w:r>
    </w:p>
    <w:p w:rsidR="001F37A3" w:rsidRPr="002C4C77" w:rsidRDefault="001F37A3" w:rsidP="001F37A3">
      <w:pPr>
        <w:pStyle w:val="a6"/>
        <w:ind w:firstLine="397"/>
        <w:jc w:val="both"/>
        <w:rPr>
          <w:sz w:val="28"/>
          <w:szCs w:val="28"/>
        </w:rPr>
      </w:pPr>
      <w:r w:rsidRPr="002C4C77">
        <w:rPr>
          <w:sz w:val="28"/>
          <w:szCs w:val="28"/>
        </w:rPr>
        <w:t xml:space="preserve"> Данный закон определяет также основы статуса и компетенци</w:t>
      </w:r>
      <w:r>
        <w:rPr>
          <w:sz w:val="28"/>
          <w:szCs w:val="28"/>
        </w:rPr>
        <w:t>ю</w:t>
      </w:r>
      <w:r w:rsidRPr="002C4C77">
        <w:rPr>
          <w:sz w:val="28"/>
          <w:szCs w:val="28"/>
        </w:rPr>
        <w:t xml:space="preserve"> органов государственной власти, формы реализации ими своих полномочий и основы взаимодействия законодательных и исполнительных органов государственной власти субъектов РФ. Для статуса субъектов РФ в части государственных органов необходимо иметь в виду следующее:</w:t>
      </w:r>
      <w:r>
        <w:rPr>
          <w:sz w:val="28"/>
          <w:szCs w:val="28"/>
        </w:rPr>
        <w:t xml:space="preserve"> </w:t>
      </w:r>
      <w:r w:rsidRPr="002C4C77">
        <w:rPr>
          <w:sz w:val="28"/>
          <w:szCs w:val="28"/>
        </w:rPr>
        <w:t>субъекты не вправе создавать какие-либо чрезвычайные органы, а также органы, не соответствующие республиканской форме правления (ч. 1 ст. 1 Конституции РФ), а также принципу разделения властей (ст. 10); наличие органов государственной власти субъектов не препятствует осуществлению федеральной власти на всей территории России, включая и территории конкретных субъектов, причем субъекты обязаны содействовать деятельности федеральных органов государственной власти.</w:t>
      </w:r>
    </w:p>
    <w:p w:rsidR="001F37A3" w:rsidRDefault="001F37A3" w:rsidP="001F37A3">
      <w:pPr>
        <w:spacing w:after="0" w:line="360" w:lineRule="auto"/>
        <w:ind w:firstLine="709"/>
        <w:jc w:val="both"/>
        <w:rPr>
          <w:rFonts w:ascii="Times New Roman" w:hAnsi="Times New Roman"/>
          <w:sz w:val="28"/>
          <w:szCs w:val="28"/>
        </w:rPr>
      </w:pPr>
      <w:r w:rsidRPr="002C4C77">
        <w:rPr>
          <w:rFonts w:ascii="Times New Roman" w:hAnsi="Times New Roman"/>
          <w:sz w:val="28"/>
          <w:szCs w:val="28"/>
        </w:rPr>
        <w:t xml:space="preserve">Право субъектов Федерации на создание органов государственной власти местного уровня вытекает из их конституционного статуса. Конституция российской федерации признает самостоятельность субъектов Федерации в определении ими своей системы органов государственной власти. Субъекты Российской Федерации основываясь на положениях ст.ст. 72, 73, и ст. 77 Конституции Российской федерации, вправе в пределах своих полномочий конкретизировать федеральное регулирование в этой области в рамках конституционных требований, а также федеральных законов. Осуществляя правовое регулирование местной государственной власти, субъекты федерации не должны нарушать финансово-экономическую и организационную самостоятельность местного самоуправления, гарантируемого Конституцией Российской Федерации. Кроме того, Конституционный Суд Российской Федерации основываясь на конституционных положениях, в своих постановлениях сформулировал ряд правовых позиций по вопросу о местных органах государственной власти субъектов РФ, которые также должны принимать во внимание при правовом </w:t>
      </w:r>
      <w:r w:rsidRPr="002C4C77">
        <w:rPr>
          <w:rFonts w:ascii="Times New Roman" w:hAnsi="Times New Roman"/>
          <w:sz w:val="28"/>
          <w:szCs w:val="28"/>
        </w:rPr>
        <w:lastRenderedPageBreak/>
        <w:t xml:space="preserve">регулировании вопросов организации и деятельности местной публичной власти. </w:t>
      </w:r>
    </w:p>
    <w:p w:rsidR="001F37A3" w:rsidRPr="00BD07A4" w:rsidRDefault="001F37A3" w:rsidP="001F37A3">
      <w:pPr>
        <w:spacing w:after="0" w:line="360" w:lineRule="auto"/>
        <w:ind w:firstLine="708"/>
        <w:jc w:val="both"/>
        <w:rPr>
          <w:rFonts w:ascii="Times New Roman" w:hAnsi="Times New Roman"/>
          <w:sz w:val="28"/>
          <w:szCs w:val="28"/>
        </w:rPr>
      </w:pPr>
      <w:r w:rsidRPr="00BD07A4">
        <w:rPr>
          <w:rFonts w:ascii="Times New Roman" w:hAnsi="Times New Roman"/>
          <w:sz w:val="28"/>
          <w:szCs w:val="28"/>
        </w:rPr>
        <w:t>Закрепляя порядок организации государственной власти, региональное законодательство вслед за федеральным неизменно провозглашает принципы разделения властей и самостоятельности органов законодательной, исполни</w:t>
      </w:r>
      <w:r w:rsidRPr="00BD07A4">
        <w:rPr>
          <w:rFonts w:ascii="Times New Roman" w:hAnsi="Times New Roman"/>
          <w:sz w:val="28"/>
          <w:szCs w:val="28"/>
        </w:rPr>
        <w:softHyphen/>
        <w:t>тельной и судебной власти, которые должны приниматься во внимание при вы</w:t>
      </w:r>
      <w:r w:rsidRPr="00BD07A4">
        <w:rPr>
          <w:rFonts w:ascii="Times New Roman" w:hAnsi="Times New Roman"/>
          <w:sz w:val="28"/>
          <w:szCs w:val="28"/>
        </w:rPr>
        <w:softHyphen/>
        <w:t>страивании системы отношений между ними.</w:t>
      </w:r>
    </w:p>
    <w:p w:rsidR="001F37A3" w:rsidRPr="000E48F3" w:rsidRDefault="001F37A3" w:rsidP="001F37A3">
      <w:pPr>
        <w:spacing w:after="0" w:line="360" w:lineRule="auto"/>
        <w:ind w:firstLine="709"/>
        <w:jc w:val="both"/>
        <w:rPr>
          <w:rFonts w:ascii="Times New Roman" w:hAnsi="Times New Roman"/>
          <w:sz w:val="28"/>
          <w:szCs w:val="28"/>
        </w:rPr>
      </w:pPr>
      <w:r w:rsidRPr="007C3BAC">
        <w:rPr>
          <w:rFonts w:ascii="Times New Roman" w:hAnsi="Times New Roman"/>
          <w:sz w:val="28"/>
          <w:szCs w:val="28"/>
        </w:rPr>
        <w:t>Дополнительно к установленным «федеральным принципам» в региональном законодательстве можно обнаружить такие принципы взаимодействия законодательных и исполнительных органов государственной власти, как законность принимаемых решений и осуществляемых действий; взаимное уважение и доверие; гласность;  признание и соблюдение полномочий, предоставленных каждому органу  государственной власти субъекта РФ  федеральным и региональным законодательством; урегулирование спорных вопросов  преимущественно на основе согласования решений; защита  принятых решений в судах.</w:t>
      </w:r>
      <w:r>
        <w:rPr>
          <w:rFonts w:ascii="Times New Roman" w:hAnsi="Times New Roman"/>
          <w:sz w:val="28"/>
          <w:szCs w:val="28"/>
        </w:rPr>
        <w:t xml:space="preserve"> </w:t>
      </w:r>
    </w:p>
    <w:p w:rsidR="001F37A3" w:rsidRPr="007C3BAC" w:rsidRDefault="001F37A3" w:rsidP="001F37A3">
      <w:pPr>
        <w:spacing w:after="0" w:line="360" w:lineRule="auto"/>
        <w:ind w:firstLine="709"/>
        <w:jc w:val="both"/>
        <w:rPr>
          <w:rFonts w:ascii="Times New Roman" w:hAnsi="Times New Roman"/>
          <w:sz w:val="28"/>
          <w:szCs w:val="28"/>
        </w:rPr>
      </w:pPr>
      <w:r w:rsidRPr="007C3BAC">
        <w:rPr>
          <w:rFonts w:ascii="Times New Roman" w:hAnsi="Times New Roman"/>
          <w:sz w:val="28"/>
          <w:szCs w:val="28"/>
        </w:rPr>
        <w:t xml:space="preserve">Следует, отметить, что не все представители конституционно-правовой доктрины выражают свое положительное отношения к возможностям федерального регулирования «основных начал» организации и деятельности органов государственной власти субъектов РФ.   </w:t>
      </w:r>
      <w:r>
        <w:rPr>
          <w:rFonts w:ascii="Times New Roman" w:hAnsi="Times New Roman"/>
          <w:sz w:val="28"/>
          <w:szCs w:val="28"/>
        </w:rPr>
        <w:t xml:space="preserve">Российский закон явно не учитывает принцип, которому следуют в других европейских федеративных государствах, предусматривающих самостоятельность субъектов федерации в определении состава своих органов государственной власти.  Особенно ярко, по мнению С. Станских и Ф. Фогельклу, это проявляется в процедуре назначения высшего должностного лица субъекта РФ главой государства, его доминирующую роль в избрании и отрешении от должности главы региона. Такое вмешательство федерального Президента, по мнению исследователей, </w:t>
      </w:r>
      <w:r>
        <w:rPr>
          <w:rFonts w:ascii="Times New Roman" w:hAnsi="Times New Roman"/>
          <w:sz w:val="28"/>
          <w:szCs w:val="28"/>
        </w:rPr>
        <w:lastRenderedPageBreak/>
        <w:t xml:space="preserve">никак не совместимо с духом взаимодействия между различными уровнями власти, так необходимого в федеративном устройстве. </w:t>
      </w:r>
      <w:r>
        <w:rPr>
          <w:rStyle w:val="a3"/>
          <w:sz w:val="28"/>
          <w:szCs w:val="28"/>
        </w:rPr>
        <w:footnoteReference w:id="21"/>
      </w:r>
    </w:p>
    <w:p w:rsidR="001F37A3" w:rsidRPr="00FB0CEC" w:rsidRDefault="001F37A3" w:rsidP="001F37A3">
      <w:pPr>
        <w:spacing w:after="0" w:line="360" w:lineRule="auto"/>
        <w:ind w:firstLine="709"/>
        <w:jc w:val="both"/>
        <w:rPr>
          <w:rFonts w:ascii="Times New Roman" w:hAnsi="Times New Roman"/>
          <w:sz w:val="28"/>
          <w:szCs w:val="28"/>
        </w:rPr>
      </w:pPr>
      <w:r w:rsidRPr="00FB0CEC">
        <w:rPr>
          <w:rFonts w:ascii="Times New Roman" w:hAnsi="Times New Roman"/>
          <w:sz w:val="28"/>
          <w:szCs w:val="28"/>
        </w:rPr>
        <w:t xml:space="preserve">И.А. Стародубцевой </w:t>
      </w:r>
      <w:r>
        <w:rPr>
          <w:rFonts w:ascii="Times New Roman" w:hAnsi="Times New Roman"/>
          <w:sz w:val="28"/>
          <w:szCs w:val="28"/>
        </w:rPr>
        <w:t xml:space="preserve">анализируя недостатки </w:t>
      </w:r>
      <w:r w:rsidRPr="00FB0CEC">
        <w:rPr>
          <w:rFonts w:ascii="Times New Roman" w:hAnsi="Times New Roman"/>
          <w:sz w:val="28"/>
          <w:szCs w:val="28"/>
        </w:rPr>
        <w:t xml:space="preserve">Федерального закона «Об общих принципах организации…» </w:t>
      </w:r>
      <w:r>
        <w:rPr>
          <w:rFonts w:ascii="Times New Roman" w:hAnsi="Times New Roman"/>
          <w:sz w:val="28"/>
          <w:szCs w:val="28"/>
        </w:rPr>
        <w:t xml:space="preserve">в качестве </w:t>
      </w:r>
      <w:r w:rsidRPr="00FB0CEC">
        <w:rPr>
          <w:rFonts w:ascii="Times New Roman" w:hAnsi="Times New Roman"/>
          <w:sz w:val="28"/>
          <w:szCs w:val="28"/>
        </w:rPr>
        <w:t>одн</w:t>
      </w:r>
      <w:r>
        <w:rPr>
          <w:rFonts w:ascii="Times New Roman" w:hAnsi="Times New Roman"/>
          <w:sz w:val="28"/>
          <w:szCs w:val="28"/>
        </w:rPr>
        <w:t>ого</w:t>
      </w:r>
      <w:r w:rsidRPr="00FB0CEC">
        <w:rPr>
          <w:rFonts w:ascii="Times New Roman" w:hAnsi="Times New Roman"/>
          <w:sz w:val="28"/>
          <w:szCs w:val="28"/>
        </w:rPr>
        <w:t xml:space="preserve"> из </w:t>
      </w:r>
      <w:r>
        <w:rPr>
          <w:rFonts w:ascii="Times New Roman" w:hAnsi="Times New Roman"/>
          <w:sz w:val="28"/>
          <w:szCs w:val="28"/>
        </w:rPr>
        <w:t>них выделяет</w:t>
      </w:r>
      <w:r w:rsidRPr="00FB0CEC">
        <w:rPr>
          <w:rFonts w:ascii="Times New Roman" w:hAnsi="Times New Roman"/>
          <w:sz w:val="28"/>
          <w:szCs w:val="28"/>
        </w:rPr>
        <w:t xml:space="preserve"> расхождения в названии и содержании закона.</w:t>
      </w:r>
      <w:r>
        <w:rPr>
          <w:rStyle w:val="a3"/>
          <w:sz w:val="28"/>
          <w:szCs w:val="28"/>
        </w:rPr>
        <w:footnoteReference w:id="22"/>
      </w:r>
      <w:r w:rsidRPr="00FB0CEC">
        <w:rPr>
          <w:rFonts w:ascii="Times New Roman" w:hAnsi="Times New Roman"/>
          <w:sz w:val="28"/>
          <w:szCs w:val="28"/>
        </w:rPr>
        <w:t xml:space="preserve"> В названии закона обозначены «общие принципы организации»,  а на деле наблюдается детальное регулирование деятельности органов государственной власти. К примеру, главы 2 и 3 закона регулируют порядки формирования, полномочия, досрочного прекращения полномочий органов власти, устанавливаются формы и порядок принятия актов региональными парламентами по вопросам, предусмотренным федеральным законом. </w:t>
      </w:r>
    </w:p>
    <w:p w:rsidR="001F37A3" w:rsidRDefault="001F37A3" w:rsidP="001F37A3">
      <w:pPr>
        <w:spacing w:after="0" w:line="360" w:lineRule="auto"/>
        <w:ind w:firstLine="709"/>
        <w:jc w:val="both"/>
        <w:rPr>
          <w:rFonts w:ascii="Times New Roman" w:hAnsi="Times New Roman"/>
          <w:sz w:val="28"/>
          <w:szCs w:val="28"/>
        </w:rPr>
      </w:pPr>
      <w:r w:rsidRPr="00FB0CEC">
        <w:rPr>
          <w:rFonts w:ascii="Times New Roman" w:hAnsi="Times New Roman"/>
          <w:sz w:val="28"/>
          <w:szCs w:val="28"/>
        </w:rPr>
        <w:t>Таким образом, сложившаяся система централизованного правового регулирования создаются препятствия для субъектов РФ в реальном использовании конституционной возможности самостоятельного определения системы органов государственной власти.</w:t>
      </w:r>
    </w:p>
    <w:p w:rsidR="001F37A3" w:rsidRPr="00B836D4" w:rsidRDefault="001F37A3" w:rsidP="001F37A3">
      <w:pPr>
        <w:jc w:val="center"/>
        <w:rPr>
          <w:rFonts w:ascii="Times New Roman" w:hAnsi="Times New Roman"/>
          <w:b/>
          <w:sz w:val="28"/>
          <w:szCs w:val="28"/>
        </w:rPr>
      </w:pPr>
      <w:r>
        <w:rPr>
          <w:rFonts w:ascii="Times New Roman" w:hAnsi="Times New Roman"/>
          <w:sz w:val="28"/>
          <w:szCs w:val="28"/>
        </w:rPr>
        <w:br w:type="page"/>
      </w:r>
      <w:r w:rsidR="00AD3DEC">
        <w:rPr>
          <w:rFonts w:ascii="Times New Roman" w:hAnsi="Times New Roman"/>
          <w:b/>
          <w:sz w:val="28"/>
          <w:szCs w:val="28"/>
        </w:rPr>
        <w:lastRenderedPageBreak/>
        <w:t>ГЛАВА II</w:t>
      </w:r>
      <w:r w:rsidRPr="00B836D4">
        <w:rPr>
          <w:rFonts w:ascii="Times New Roman" w:hAnsi="Times New Roman"/>
          <w:b/>
          <w:sz w:val="28"/>
          <w:szCs w:val="28"/>
        </w:rPr>
        <w:t>. ОБЩАЯ ХАРАКТЕРИСТИКА ОТДЕЛЬНЫХ ПРИНЦИПОВ ОРГАНИЗАЦИИ ГОСУДАРСТВЕННОЙ ВЛАСТИ СУБЪЕКТОВ РОССИЙСКОЙ ФЕДЕРАЦИИ</w:t>
      </w:r>
    </w:p>
    <w:p w:rsidR="001F37A3" w:rsidRPr="00B836D4" w:rsidRDefault="001F37A3" w:rsidP="001F37A3">
      <w:pPr>
        <w:jc w:val="center"/>
        <w:rPr>
          <w:rFonts w:ascii="Times New Roman" w:hAnsi="Times New Roman"/>
          <w:b/>
          <w:sz w:val="28"/>
          <w:szCs w:val="28"/>
        </w:rPr>
      </w:pPr>
      <w:r w:rsidRPr="00B836D4">
        <w:rPr>
          <w:rFonts w:ascii="Times New Roman" w:hAnsi="Times New Roman"/>
          <w:b/>
          <w:sz w:val="28"/>
          <w:szCs w:val="28"/>
        </w:rPr>
        <w:t>2.1. Принцип разделения властей в организации государственной власти субъектов Российской Федерации</w:t>
      </w:r>
    </w:p>
    <w:p w:rsidR="001F37A3" w:rsidRPr="00F05F69" w:rsidRDefault="001F37A3" w:rsidP="001F37A3">
      <w:pPr>
        <w:pStyle w:val="11"/>
        <w:shd w:val="clear" w:color="auto" w:fill="auto"/>
        <w:spacing w:line="360" w:lineRule="auto"/>
        <w:ind w:left="20" w:right="20" w:firstLine="580"/>
        <w:jc w:val="both"/>
        <w:rPr>
          <w:rFonts w:ascii="Times New Roman" w:hAnsi="Times New Roman" w:cs="Times New Roman"/>
          <w:sz w:val="28"/>
          <w:szCs w:val="28"/>
        </w:rPr>
      </w:pPr>
      <w:r w:rsidRPr="009E7817">
        <w:rPr>
          <w:rFonts w:ascii="Times New Roman" w:hAnsi="Times New Roman" w:cs="Times New Roman"/>
          <w:sz w:val="28"/>
          <w:szCs w:val="28"/>
        </w:rPr>
        <w:t xml:space="preserve">Государственная власть в Российской Федерации занимает центральное место среди иных выражений публичной власти, </w:t>
      </w:r>
      <w:r>
        <w:rPr>
          <w:rFonts w:ascii="Times New Roman" w:hAnsi="Times New Roman" w:cs="Times New Roman"/>
          <w:sz w:val="28"/>
          <w:szCs w:val="28"/>
        </w:rPr>
        <w:t>ч</w:t>
      </w:r>
      <w:r w:rsidRPr="009E7817">
        <w:rPr>
          <w:rFonts w:ascii="Times New Roman" w:hAnsi="Times New Roman" w:cs="Times New Roman"/>
          <w:sz w:val="28"/>
          <w:szCs w:val="28"/>
        </w:rPr>
        <w:t xml:space="preserve">то связано с особенностями отношений, возникающих на </w:t>
      </w:r>
      <w:r w:rsidRPr="00F05F69">
        <w:rPr>
          <w:rFonts w:ascii="Times New Roman" w:hAnsi="Times New Roman" w:cs="Times New Roman"/>
          <w:sz w:val="28"/>
          <w:szCs w:val="28"/>
        </w:rPr>
        <w:t>ее основе</w:t>
      </w:r>
      <w:r w:rsidRPr="00F05F69">
        <w:rPr>
          <w:rFonts w:ascii="Times New Roman" w:hAnsi="Times New Roman" w:cs="Times New Roman"/>
          <w:sz w:val="28"/>
          <w:szCs w:val="28"/>
          <w:vertAlign w:val="superscript"/>
        </w:rPr>
        <w:footnoteReference w:id="23"/>
      </w:r>
      <w:r w:rsidRPr="00F05F69">
        <w:rPr>
          <w:rFonts w:ascii="Times New Roman" w:hAnsi="Times New Roman" w:cs="Times New Roman"/>
          <w:sz w:val="28"/>
          <w:szCs w:val="28"/>
        </w:rPr>
        <w:t xml:space="preserve">. </w:t>
      </w:r>
      <w:r w:rsidRPr="00F05F69">
        <w:rPr>
          <w:rFonts w:ascii="Times New Roman" w:hAnsi="Times New Roman" w:cs="Times New Roman"/>
          <w:color w:val="000000"/>
          <w:sz w:val="28"/>
          <w:szCs w:val="28"/>
        </w:rPr>
        <w:t>Разделение властей является одним из основополагающих принципов, который выражает современный механизм построения правового государства.</w:t>
      </w:r>
    </w:p>
    <w:p w:rsidR="001F37A3" w:rsidRPr="00F05F69" w:rsidRDefault="001F37A3" w:rsidP="001F37A3">
      <w:pPr>
        <w:pStyle w:val="11"/>
        <w:shd w:val="clear" w:color="auto" w:fill="auto"/>
        <w:spacing w:line="360" w:lineRule="auto"/>
        <w:ind w:left="20" w:right="20" w:firstLine="580"/>
        <w:jc w:val="both"/>
        <w:rPr>
          <w:rFonts w:ascii="Times New Roman" w:hAnsi="Times New Roman" w:cs="Times New Roman"/>
          <w:sz w:val="28"/>
          <w:szCs w:val="28"/>
        </w:rPr>
      </w:pPr>
      <w:r w:rsidRPr="00F05F69">
        <w:rPr>
          <w:rFonts w:ascii="Times New Roman" w:hAnsi="Times New Roman" w:cs="Times New Roman"/>
          <w:color w:val="000000"/>
          <w:sz w:val="28"/>
          <w:szCs w:val="28"/>
        </w:rPr>
        <w:t>Современная сущность принципа разделения властей сводится к следующим положениям: разделения государственной власти на три ветви: законодательную, исполнительную и судебную; при помощи разделения власти на ветви исключается возможность консолидации власти в руках одной групп; создание системы «сдержек и противовесов».</w:t>
      </w:r>
      <w:r w:rsidRPr="00F05F69">
        <w:rPr>
          <w:rFonts w:ascii="Times New Roman" w:hAnsi="Times New Roman" w:cs="Times New Roman"/>
          <w:color w:val="000000"/>
          <w:sz w:val="28"/>
          <w:szCs w:val="28"/>
          <w:vertAlign w:val="superscript"/>
        </w:rPr>
        <w:footnoteReference w:id="24"/>
      </w:r>
      <w:r>
        <w:rPr>
          <w:rFonts w:ascii="Times New Roman" w:hAnsi="Times New Roman" w:cs="Times New Roman"/>
          <w:color w:val="000000"/>
          <w:sz w:val="28"/>
          <w:szCs w:val="28"/>
        </w:rPr>
        <w:t xml:space="preserve"> </w:t>
      </w:r>
      <w:r w:rsidRPr="00F05F69">
        <w:rPr>
          <w:rFonts w:ascii="Times New Roman" w:hAnsi="Times New Roman" w:cs="Times New Roman"/>
          <w:color w:val="000000"/>
          <w:sz w:val="28"/>
          <w:szCs w:val="28"/>
        </w:rPr>
        <w:t>Таким образом, принцип разделения власти и построение на его основе механизма государственной власти в России гарантирует соблюдение начал демократии.</w:t>
      </w:r>
    </w:p>
    <w:p w:rsidR="001F37A3" w:rsidRPr="009E7817" w:rsidRDefault="001F37A3" w:rsidP="001F37A3">
      <w:pPr>
        <w:spacing w:after="0" w:line="360" w:lineRule="auto"/>
        <w:ind w:firstLine="709"/>
        <w:jc w:val="both"/>
        <w:rPr>
          <w:rFonts w:ascii="Times New Roman" w:hAnsi="Times New Roman"/>
          <w:sz w:val="28"/>
          <w:szCs w:val="28"/>
        </w:rPr>
      </w:pPr>
      <w:r w:rsidRPr="000507BA">
        <w:rPr>
          <w:rFonts w:ascii="Times New Roman" w:hAnsi="Times New Roman"/>
          <w:sz w:val="28"/>
          <w:szCs w:val="28"/>
        </w:rPr>
        <w:t>В советский период принцип разделения властей отрицался как не соответствующий самой идее построения системы органов государственной власти.</w:t>
      </w:r>
      <w:r>
        <w:rPr>
          <w:rFonts w:ascii="Times New Roman" w:hAnsi="Times New Roman"/>
          <w:sz w:val="28"/>
          <w:szCs w:val="28"/>
        </w:rPr>
        <w:t xml:space="preserve"> Становление </w:t>
      </w:r>
      <w:r w:rsidRPr="00DE25BC">
        <w:rPr>
          <w:rFonts w:ascii="Times New Roman" w:hAnsi="Times New Roman"/>
          <w:sz w:val="28"/>
          <w:szCs w:val="28"/>
        </w:rPr>
        <w:t>принципа разделения властей в России н</w:t>
      </w:r>
      <w:r>
        <w:rPr>
          <w:rFonts w:ascii="Times New Roman" w:hAnsi="Times New Roman"/>
          <w:sz w:val="28"/>
          <w:szCs w:val="28"/>
        </w:rPr>
        <w:t>ачалось</w:t>
      </w:r>
      <w:r w:rsidRPr="00DE25BC">
        <w:rPr>
          <w:rFonts w:ascii="Times New Roman" w:hAnsi="Times New Roman"/>
          <w:sz w:val="28"/>
          <w:szCs w:val="28"/>
        </w:rPr>
        <w:t xml:space="preserve"> с учреждения Декларации «О государственном суверенитете Российской </w:t>
      </w:r>
      <w:r w:rsidRPr="00DE25BC">
        <w:rPr>
          <w:rFonts w:ascii="Times New Roman" w:hAnsi="Times New Roman"/>
          <w:sz w:val="28"/>
          <w:szCs w:val="28"/>
        </w:rPr>
        <w:lastRenderedPageBreak/>
        <w:t>Советской Федеративной Социалистической Республики</w:t>
      </w:r>
      <w:r>
        <w:rPr>
          <w:rStyle w:val="a3"/>
          <w:sz w:val="28"/>
          <w:szCs w:val="28"/>
        </w:rPr>
        <w:footnoteReference w:id="25"/>
      </w:r>
      <w:r>
        <w:rPr>
          <w:rFonts w:ascii="Times New Roman" w:hAnsi="Times New Roman"/>
          <w:sz w:val="28"/>
          <w:szCs w:val="28"/>
        </w:rPr>
        <w:t>.</w:t>
      </w:r>
      <w:r w:rsidRPr="00DE3861">
        <w:rPr>
          <w:rFonts w:ascii="Times New Roman" w:hAnsi="Times New Roman"/>
          <w:sz w:val="28"/>
          <w:szCs w:val="28"/>
        </w:rPr>
        <w:t xml:space="preserve"> </w:t>
      </w:r>
      <w:r w:rsidRPr="009E7817">
        <w:rPr>
          <w:rFonts w:ascii="Times New Roman" w:hAnsi="Times New Roman"/>
          <w:sz w:val="28"/>
          <w:szCs w:val="28"/>
        </w:rPr>
        <w:t>В ходе реформирования ранее действовавшего Основного Закона РСФСР 1978 года, в статье 3 редакции 1992 года было закреплено положение, согласно которому система государственной власти в РФ основана на принципах разделения законодательной, исполнительной и судебной властей, а также разграничения предметов ведения и полномочий между РФ и ее субъектами</w:t>
      </w:r>
      <w:r>
        <w:rPr>
          <w:rStyle w:val="a3"/>
          <w:sz w:val="28"/>
          <w:szCs w:val="28"/>
        </w:rPr>
        <w:footnoteReference w:id="26"/>
      </w:r>
      <w:r w:rsidRPr="009E7817">
        <w:rPr>
          <w:rFonts w:ascii="Times New Roman" w:hAnsi="Times New Roman"/>
          <w:sz w:val="28"/>
          <w:szCs w:val="28"/>
        </w:rPr>
        <w:t xml:space="preserve">. </w:t>
      </w:r>
    </w:p>
    <w:p w:rsidR="001F37A3" w:rsidRPr="00DE25BC" w:rsidRDefault="001F37A3" w:rsidP="001F37A3">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DE25BC">
        <w:rPr>
          <w:rFonts w:ascii="Times New Roman" w:hAnsi="Times New Roman"/>
          <w:sz w:val="28"/>
          <w:szCs w:val="28"/>
        </w:rPr>
        <w:t>На формирование концепции, в соответствии с которой была установлена современная система органов государственной власти в субъектах РФ, значительное влияние оказал Федеративный договор от 31 марта 1992 года состоящий из трех взаимоувязанных документов:</w:t>
      </w:r>
    </w:p>
    <w:p w:rsidR="001F37A3" w:rsidRPr="00DE25BC" w:rsidRDefault="001F37A3" w:rsidP="001F37A3">
      <w:pPr>
        <w:spacing w:after="0" w:line="360" w:lineRule="auto"/>
        <w:ind w:firstLine="709"/>
        <w:jc w:val="both"/>
        <w:rPr>
          <w:rFonts w:ascii="Times New Roman" w:hAnsi="Times New Roman"/>
          <w:sz w:val="28"/>
          <w:szCs w:val="28"/>
        </w:rPr>
      </w:pPr>
      <w:r w:rsidRPr="00DE25BC">
        <w:rPr>
          <w:rFonts w:ascii="Times New Roman" w:hAnsi="Times New Roman"/>
          <w:sz w:val="28"/>
          <w:szCs w:val="28"/>
        </w:rPr>
        <w:t>1.</w:t>
      </w:r>
      <w:r w:rsidRPr="00DE25BC">
        <w:rPr>
          <w:rFonts w:ascii="Times New Roman" w:hAnsi="Times New Roman"/>
          <w:sz w:val="28"/>
          <w:szCs w:val="28"/>
        </w:rPr>
        <w:tab/>
        <w:t>Договора о разграничении предметов ведения и полномочий между федеральными органами государственной власти РФ и органами государственной власти суверенных республик в составе РФ;</w:t>
      </w:r>
    </w:p>
    <w:p w:rsidR="001F37A3" w:rsidRPr="00DE25BC" w:rsidRDefault="001F37A3" w:rsidP="001F37A3">
      <w:pPr>
        <w:spacing w:after="0" w:line="360" w:lineRule="auto"/>
        <w:ind w:firstLine="709"/>
        <w:jc w:val="both"/>
        <w:rPr>
          <w:rFonts w:ascii="Times New Roman" w:hAnsi="Times New Roman"/>
          <w:sz w:val="28"/>
          <w:szCs w:val="28"/>
        </w:rPr>
      </w:pPr>
      <w:r w:rsidRPr="00DE25BC">
        <w:rPr>
          <w:rFonts w:ascii="Times New Roman" w:hAnsi="Times New Roman"/>
          <w:sz w:val="28"/>
          <w:szCs w:val="28"/>
        </w:rPr>
        <w:t>2.</w:t>
      </w:r>
      <w:r w:rsidRPr="00DE25BC">
        <w:rPr>
          <w:rFonts w:ascii="Times New Roman" w:hAnsi="Times New Roman"/>
          <w:sz w:val="28"/>
          <w:szCs w:val="28"/>
        </w:rPr>
        <w:tab/>
        <w:t>Договора о разграничении предметов ведения и полномочий между федеральными органами государственной власти РФ и органами власти краев, областей, городов Москвы и Санкт-Петербурга Российской Федерации;</w:t>
      </w:r>
    </w:p>
    <w:p w:rsidR="001F37A3" w:rsidRDefault="001F37A3" w:rsidP="001F37A3">
      <w:pPr>
        <w:spacing w:after="0" w:line="360" w:lineRule="auto"/>
        <w:ind w:firstLine="709"/>
        <w:jc w:val="both"/>
        <w:rPr>
          <w:rFonts w:ascii="Times New Roman" w:hAnsi="Times New Roman"/>
          <w:sz w:val="28"/>
          <w:szCs w:val="28"/>
        </w:rPr>
      </w:pPr>
      <w:r w:rsidRPr="00DE25BC">
        <w:rPr>
          <w:rFonts w:ascii="Times New Roman" w:hAnsi="Times New Roman"/>
          <w:sz w:val="28"/>
          <w:szCs w:val="28"/>
        </w:rPr>
        <w:t>3.</w:t>
      </w:r>
      <w:r w:rsidRPr="00DE25BC">
        <w:rPr>
          <w:rFonts w:ascii="Times New Roman" w:hAnsi="Times New Roman"/>
          <w:sz w:val="28"/>
          <w:szCs w:val="28"/>
        </w:rPr>
        <w:tab/>
        <w:t>Договора о разграничении предметов ведения и полномочий между федеральными органами государственной власти РФ и органами автономной области, автономных округов в составе РФ.</w:t>
      </w:r>
    </w:p>
    <w:p w:rsidR="001F37A3" w:rsidRPr="00EF2FCF" w:rsidRDefault="001F37A3" w:rsidP="001F37A3">
      <w:pPr>
        <w:spacing w:after="0" w:line="360" w:lineRule="auto"/>
        <w:ind w:firstLine="709"/>
        <w:jc w:val="both"/>
        <w:rPr>
          <w:rFonts w:ascii="Times New Roman" w:hAnsi="Times New Roman"/>
          <w:sz w:val="28"/>
          <w:szCs w:val="28"/>
        </w:rPr>
      </w:pPr>
      <w:r w:rsidRPr="00DD553B">
        <w:rPr>
          <w:rFonts w:ascii="Times New Roman" w:hAnsi="Times New Roman"/>
          <w:sz w:val="28"/>
          <w:szCs w:val="28"/>
        </w:rPr>
        <w:t xml:space="preserve">Окончательное правовое оформление принцип разделения властей получил в Конституции РФ 1993г. </w:t>
      </w:r>
      <w:r w:rsidRPr="00EF2FCF">
        <w:rPr>
          <w:rFonts w:ascii="Times New Roman" w:hAnsi="Times New Roman"/>
          <w:sz w:val="28"/>
          <w:szCs w:val="28"/>
        </w:rPr>
        <w:t>Принцип разделения властей является одной из основ конституционного строя Российской Федерации, и закреплен</w:t>
      </w:r>
      <w:r>
        <w:rPr>
          <w:rFonts w:ascii="Times New Roman" w:hAnsi="Times New Roman"/>
          <w:sz w:val="28"/>
          <w:szCs w:val="28"/>
        </w:rPr>
        <w:t xml:space="preserve"> </w:t>
      </w:r>
      <w:r w:rsidRPr="00EF2FCF">
        <w:rPr>
          <w:rFonts w:ascii="Times New Roman" w:hAnsi="Times New Roman"/>
          <w:sz w:val="28"/>
          <w:szCs w:val="28"/>
        </w:rPr>
        <w:lastRenderedPageBreak/>
        <w:t xml:space="preserve">в статье 10 Конституции РФ. Органы законодательной, исполнительной и судебной ветви власти являются самостоятельными; однако вышеуказанный принцип не сводится лишь только к разделению власти – ветви государственной власти самостоятельны в пределах своих полномочий и ни один государственный орган не может получить преобладания над другим. </w:t>
      </w:r>
    </w:p>
    <w:p w:rsidR="001F37A3" w:rsidRDefault="001F37A3" w:rsidP="001F37A3">
      <w:pPr>
        <w:spacing w:after="0" w:line="360" w:lineRule="auto"/>
        <w:ind w:firstLine="709"/>
        <w:jc w:val="both"/>
        <w:rPr>
          <w:rFonts w:ascii="Times New Roman" w:hAnsi="Times New Roman"/>
          <w:sz w:val="28"/>
          <w:szCs w:val="28"/>
        </w:rPr>
      </w:pPr>
      <w:r w:rsidRPr="00703316">
        <w:rPr>
          <w:rFonts w:ascii="Times New Roman" w:hAnsi="Times New Roman"/>
          <w:sz w:val="28"/>
          <w:szCs w:val="28"/>
        </w:rPr>
        <w:t xml:space="preserve">Данный принцип широко применяется в конституционном праве большинства государств мира и является одним из основополагающих принципов конституционализма. </w:t>
      </w:r>
      <w:r w:rsidRPr="00EF2FCF">
        <w:rPr>
          <w:rFonts w:ascii="Times New Roman" w:hAnsi="Times New Roman"/>
          <w:sz w:val="28"/>
          <w:szCs w:val="28"/>
        </w:rPr>
        <w:t>Разделение властей охватывает лишь 3 основные ветви государственной власти, без которых демократическая организация общества является немыслимой. Но другие ветви власти, не входящие в эту триаду, также являются самостоятельными, пусть даже не имеют своей системы или являются единичными</w:t>
      </w:r>
      <w:r w:rsidRPr="00EF2FCF">
        <w:rPr>
          <w:rFonts w:ascii="Times New Roman" w:hAnsi="Times New Roman"/>
          <w:sz w:val="28"/>
          <w:szCs w:val="28"/>
          <w:vertAlign w:val="superscript"/>
        </w:rPr>
        <w:footnoteReference w:id="27"/>
      </w:r>
      <w:r w:rsidRPr="00EF2FCF">
        <w:rPr>
          <w:rFonts w:ascii="Times New Roman" w:hAnsi="Times New Roman"/>
          <w:sz w:val="28"/>
          <w:szCs w:val="28"/>
        </w:rPr>
        <w:t xml:space="preserve">. </w:t>
      </w:r>
    </w:p>
    <w:p w:rsidR="001F37A3" w:rsidRDefault="001F37A3" w:rsidP="001F37A3">
      <w:pPr>
        <w:spacing w:after="0" w:line="360" w:lineRule="auto"/>
        <w:ind w:firstLine="567"/>
        <w:jc w:val="both"/>
        <w:rPr>
          <w:rFonts w:ascii="Times New Roman" w:hAnsi="Times New Roman"/>
          <w:sz w:val="28"/>
          <w:szCs w:val="28"/>
        </w:rPr>
      </w:pPr>
      <w:r>
        <w:rPr>
          <w:rFonts w:ascii="Times New Roman" w:hAnsi="Times New Roman"/>
          <w:sz w:val="28"/>
          <w:szCs w:val="28"/>
        </w:rPr>
        <w:t>В</w:t>
      </w:r>
      <w:r w:rsidRPr="00703316">
        <w:rPr>
          <w:rFonts w:ascii="Times New Roman" w:hAnsi="Times New Roman"/>
          <w:sz w:val="28"/>
          <w:szCs w:val="28"/>
        </w:rPr>
        <w:t xml:space="preserve">ласть </w:t>
      </w:r>
      <w:r>
        <w:rPr>
          <w:rFonts w:ascii="Times New Roman" w:hAnsi="Times New Roman"/>
          <w:sz w:val="28"/>
          <w:szCs w:val="28"/>
        </w:rPr>
        <w:t xml:space="preserve">в государстве </w:t>
      </w:r>
      <w:r w:rsidRPr="00703316">
        <w:rPr>
          <w:rFonts w:ascii="Times New Roman" w:hAnsi="Times New Roman"/>
          <w:sz w:val="28"/>
          <w:szCs w:val="28"/>
        </w:rPr>
        <w:t xml:space="preserve">едина, и разделение власти не следует понимать, как существование параллельных подлинно самостоятельных и независимых друг от друга структур. </w:t>
      </w:r>
    </w:p>
    <w:p w:rsidR="001F37A3" w:rsidRDefault="001F37A3" w:rsidP="001F37A3">
      <w:pPr>
        <w:spacing w:after="0" w:line="360" w:lineRule="auto"/>
        <w:ind w:firstLine="567"/>
        <w:jc w:val="both"/>
        <w:rPr>
          <w:rFonts w:ascii="Times New Roman" w:hAnsi="Times New Roman"/>
          <w:sz w:val="28"/>
          <w:szCs w:val="28"/>
        </w:rPr>
      </w:pPr>
      <w:r>
        <w:rPr>
          <w:rFonts w:ascii="Times New Roman" w:hAnsi="Times New Roman"/>
          <w:sz w:val="28"/>
          <w:szCs w:val="28"/>
        </w:rPr>
        <w:t>В</w:t>
      </w:r>
      <w:r w:rsidRPr="00703316">
        <w:rPr>
          <w:rFonts w:ascii="Times New Roman" w:hAnsi="Times New Roman"/>
          <w:sz w:val="28"/>
          <w:szCs w:val="28"/>
        </w:rPr>
        <w:t xml:space="preserve"> </w:t>
      </w:r>
      <w:r>
        <w:rPr>
          <w:rFonts w:ascii="Times New Roman" w:hAnsi="Times New Roman"/>
          <w:sz w:val="28"/>
          <w:szCs w:val="28"/>
        </w:rPr>
        <w:t>Р</w:t>
      </w:r>
      <w:r w:rsidRPr="00703316">
        <w:rPr>
          <w:rFonts w:ascii="Times New Roman" w:hAnsi="Times New Roman"/>
          <w:sz w:val="28"/>
          <w:szCs w:val="28"/>
        </w:rPr>
        <w:t>оссийской практике понятие разделения власти равнозначно организационному обособлению органов, реализующих три основных направления ее осуществления.</w:t>
      </w:r>
      <w:r w:rsidRPr="00DE3861">
        <w:t xml:space="preserve"> </w:t>
      </w:r>
      <w:r w:rsidRPr="00DE3861">
        <w:rPr>
          <w:rFonts w:ascii="Times New Roman" w:hAnsi="Times New Roman"/>
          <w:sz w:val="28"/>
          <w:szCs w:val="28"/>
        </w:rPr>
        <w:t xml:space="preserve">Буквальная интерпретация принципа разделения властей в Конституции РФ не подразумевает собой самостоятельности ветвей государственной власти – законодательной, исполнительной и судебной. Самостоятельность как основополагающий признак характеризует сами органы этих ветвей государственной власти: «Органы законодательной, исполнительной и судебной власти </w:t>
      </w:r>
      <w:r w:rsidRPr="00DE3861">
        <w:rPr>
          <w:rFonts w:ascii="Times New Roman" w:hAnsi="Times New Roman"/>
          <w:sz w:val="28"/>
          <w:szCs w:val="28"/>
        </w:rPr>
        <w:lastRenderedPageBreak/>
        <w:t xml:space="preserve">самостоятельны» - так </w:t>
      </w:r>
      <w:r w:rsidRPr="00DD553B">
        <w:rPr>
          <w:rFonts w:ascii="Times New Roman" w:hAnsi="Times New Roman"/>
          <w:sz w:val="28"/>
          <w:szCs w:val="28"/>
        </w:rPr>
        <w:t xml:space="preserve">называемый «горизонтальный» принцип </w:t>
      </w:r>
      <w:r w:rsidRPr="00DE3861">
        <w:rPr>
          <w:rFonts w:ascii="Times New Roman" w:hAnsi="Times New Roman"/>
          <w:sz w:val="28"/>
          <w:szCs w:val="28"/>
        </w:rPr>
        <w:t>разделения властей между органами одного уровня</w:t>
      </w:r>
      <w:r>
        <w:rPr>
          <w:rStyle w:val="a3"/>
          <w:sz w:val="28"/>
          <w:szCs w:val="28"/>
        </w:rPr>
        <w:footnoteReference w:id="28"/>
      </w:r>
      <w:r w:rsidRPr="00DE3861">
        <w:rPr>
          <w:rFonts w:ascii="Times New Roman" w:hAnsi="Times New Roman"/>
          <w:sz w:val="28"/>
          <w:szCs w:val="28"/>
        </w:rPr>
        <w:t>.</w:t>
      </w:r>
    </w:p>
    <w:p w:rsidR="001F37A3" w:rsidRDefault="001F37A3" w:rsidP="001F37A3">
      <w:pPr>
        <w:spacing w:after="0" w:line="360" w:lineRule="auto"/>
        <w:ind w:firstLine="709"/>
        <w:jc w:val="both"/>
        <w:rPr>
          <w:rFonts w:ascii="Times New Roman" w:hAnsi="Times New Roman"/>
          <w:sz w:val="28"/>
          <w:szCs w:val="28"/>
        </w:rPr>
      </w:pPr>
      <w:r>
        <w:rPr>
          <w:rFonts w:ascii="Times New Roman" w:hAnsi="Times New Roman"/>
          <w:sz w:val="28"/>
          <w:szCs w:val="28"/>
        </w:rPr>
        <w:t>Однако, и</w:t>
      </w:r>
      <w:r w:rsidRPr="000D7CD9">
        <w:rPr>
          <w:rFonts w:ascii="Times New Roman" w:hAnsi="Times New Roman"/>
          <w:sz w:val="28"/>
          <w:szCs w:val="28"/>
        </w:rPr>
        <w:t>сходя из правовой позиции Конституционного Суда Российской Федерации</w:t>
      </w:r>
      <w:r>
        <w:rPr>
          <w:rStyle w:val="a3"/>
          <w:sz w:val="28"/>
          <w:szCs w:val="28"/>
        </w:rPr>
        <w:footnoteReference w:id="29"/>
      </w:r>
      <w:r w:rsidRPr="000D7CD9">
        <w:rPr>
          <w:rFonts w:ascii="Times New Roman" w:hAnsi="Times New Roman"/>
          <w:sz w:val="28"/>
          <w:szCs w:val="28"/>
        </w:rPr>
        <w:t>, следует, что разделение властей – это общий принцип организации власти в Российской Федерации в целом и должен быть обеспечен не только на федеральном уровне, но и на уровне субъектов Федерации.</w:t>
      </w:r>
      <w:r>
        <w:rPr>
          <w:rFonts w:ascii="Times New Roman" w:hAnsi="Times New Roman"/>
          <w:sz w:val="28"/>
          <w:szCs w:val="28"/>
        </w:rPr>
        <w:t xml:space="preserve"> В</w:t>
      </w:r>
      <w:r w:rsidRPr="009E7817">
        <w:rPr>
          <w:rFonts w:ascii="Times New Roman" w:hAnsi="Times New Roman"/>
          <w:sz w:val="28"/>
          <w:szCs w:val="28"/>
        </w:rPr>
        <w:t xml:space="preserve"> дополнение к горизонтальному принципу разделения властей</w:t>
      </w:r>
      <w:r>
        <w:rPr>
          <w:rFonts w:ascii="Times New Roman" w:hAnsi="Times New Roman"/>
          <w:sz w:val="28"/>
          <w:szCs w:val="28"/>
        </w:rPr>
        <w:t xml:space="preserve"> также </w:t>
      </w:r>
      <w:r w:rsidRPr="009E7817">
        <w:rPr>
          <w:rFonts w:ascii="Times New Roman" w:hAnsi="Times New Roman"/>
          <w:sz w:val="28"/>
          <w:szCs w:val="28"/>
        </w:rPr>
        <w:t xml:space="preserve">был </w:t>
      </w:r>
      <w:r>
        <w:rPr>
          <w:rFonts w:ascii="Times New Roman" w:hAnsi="Times New Roman"/>
          <w:sz w:val="28"/>
          <w:szCs w:val="28"/>
        </w:rPr>
        <w:t>введен</w:t>
      </w:r>
      <w:r w:rsidRPr="009E7817">
        <w:rPr>
          <w:rFonts w:ascii="Times New Roman" w:hAnsi="Times New Roman"/>
          <w:sz w:val="28"/>
          <w:szCs w:val="28"/>
        </w:rPr>
        <w:t xml:space="preserve"> принцип разделения властей по вертикали. </w:t>
      </w:r>
      <w:r>
        <w:rPr>
          <w:rFonts w:ascii="Times New Roman" w:hAnsi="Times New Roman"/>
          <w:sz w:val="28"/>
          <w:szCs w:val="28"/>
        </w:rPr>
        <w:t>Ч</w:t>
      </w:r>
      <w:r w:rsidRPr="009E7817">
        <w:rPr>
          <w:rFonts w:ascii="Times New Roman" w:hAnsi="Times New Roman"/>
          <w:sz w:val="28"/>
          <w:szCs w:val="28"/>
        </w:rPr>
        <w:t>асть 2 статьи 11 Конституции Российской Федерации устанавливает, что государственную власть в субъектах РФ осуществляют образуемые ими органы государственной власти, то есть, применительно у казанным органам говорится как о горизонтальном, так и о вертикальном разделении властей</w:t>
      </w:r>
      <w:r w:rsidRPr="009E7817">
        <w:rPr>
          <w:rFonts w:ascii="Times New Roman" w:hAnsi="Times New Roman"/>
          <w:sz w:val="28"/>
          <w:szCs w:val="28"/>
          <w:vertAlign w:val="superscript"/>
        </w:rPr>
        <w:footnoteReference w:id="30"/>
      </w:r>
      <w:r w:rsidRPr="009E7817">
        <w:rPr>
          <w:rFonts w:ascii="Times New Roman" w:hAnsi="Times New Roman"/>
          <w:sz w:val="28"/>
          <w:szCs w:val="28"/>
        </w:rPr>
        <w:t>. В соответствии со статьей 11 Конституции Российской Федерации выделен перечень органов государственной власти, дифференцированный на 2 уровня – федеральный и региональный, отразив их в соответствии с отнесением к какой – либо из трех ветвей власти</w:t>
      </w:r>
      <w:r w:rsidRPr="009E7817">
        <w:rPr>
          <w:rFonts w:ascii="Times New Roman" w:hAnsi="Times New Roman"/>
          <w:sz w:val="28"/>
          <w:szCs w:val="28"/>
          <w:vertAlign w:val="superscript"/>
        </w:rPr>
        <w:footnoteReference w:id="31"/>
      </w:r>
      <w:r w:rsidRPr="009E7817">
        <w:rPr>
          <w:rFonts w:ascii="Times New Roman" w:hAnsi="Times New Roman"/>
          <w:sz w:val="28"/>
          <w:szCs w:val="28"/>
        </w:rPr>
        <w:t xml:space="preserve">. </w:t>
      </w:r>
    </w:p>
    <w:p w:rsidR="001F37A3" w:rsidRPr="000507BA" w:rsidRDefault="001F37A3" w:rsidP="001F37A3">
      <w:pPr>
        <w:spacing w:after="0" w:line="360" w:lineRule="auto"/>
        <w:jc w:val="both"/>
        <w:rPr>
          <w:rFonts w:ascii="Times New Roman" w:hAnsi="Times New Roman"/>
          <w:sz w:val="28"/>
          <w:szCs w:val="28"/>
        </w:rPr>
      </w:pPr>
      <w:r>
        <w:rPr>
          <w:rFonts w:ascii="Times New Roman" w:hAnsi="Times New Roman"/>
          <w:sz w:val="28"/>
          <w:szCs w:val="28"/>
        </w:rPr>
        <w:tab/>
      </w:r>
      <w:r w:rsidRPr="000507BA">
        <w:rPr>
          <w:rFonts w:ascii="Times New Roman" w:hAnsi="Times New Roman"/>
          <w:sz w:val="28"/>
          <w:szCs w:val="28"/>
        </w:rPr>
        <w:t xml:space="preserve">Статья 77 Конституции РФ гласит, что система органов государственной субъектов РФ устанавливается ими самостоятельно в соответствии с основами конституционного строя Российской Федерации и </w:t>
      </w:r>
      <w:r w:rsidRPr="000507BA">
        <w:rPr>
          <w:rFonts w:ascii="Times New Roman" w:hAnsi="Times New Roman"/>
          <w:sz w:val="28"/>
          <w:szCs w:val="28"/>
        </w:rPr>
        <w:lastRenderedPageBreak/>
        <w:t>общими принципами организации представительных и исполнительных органов государственной власти, установленными федеральным законом.</w:t>
      </w:r>
    </w:p>
    <w:p w:rsidR="001F37A3" w:rsidRPr="00703316" w:rsidRDefault="001F37A3" w:rsidP="001F37A3">
      <w:pPr>
        <w:spacing w:after="0" w:line="360" w:lineRule="auto"/>
        <w:ind w:firstLine="709"/>
        <w:jc w:val="both"/>
        <w:rPr>
          <w:rFonts w:ascii="Times New Roman" w:hAnsi="Times New Roman"/>
          <w:sz w:val="28"/>
          <w:szCs w:val="28"/>
        </w:rPr>
      </w:pPr>
      <w:r w:rsidRPr="00DE25BC">
        <w:rPr>
          <w:rFonts w:ascii="Times New Roman" w:hAnsi="Times New Roman"/>
          <w:sz w:val="28"/>
          <w:szCs w:val="28"/>
        </w:rPr>
        <w:t xml:space="preserve">Принятие 22 сентября 1999 г. ФЗ «Об общих принципах организации законодательных (представительных) и исполнительных органов государственной власти субъектов РФ» и создание концептуальных правовых позиций Конституционного Суда России </w:t>
      </w:r>
      <w:r>
        <w:rPr>
          <w:rFonts w:ascii="Times New Roman" w:hAnsi="Times New Roman"/>
          <w:sz w:val="28"/>
          <w:szCs w:val="28"/>
        </w:rPr>
        <w:t>знаменуют новый виток в</w:t>
      </w:r>
      <w:r w:rsidRPr="00DE25BC">
        <w:rPr>
          <w:rFonts w:ascii="Times New Roman" w:hAnsi="Times New Roman"/>
          <w:sz w:val="28"/>
          <w:szCs w:val="28"/>
        </w:rPr>
        <w:t xml:space="preserve"> реализации разделения властей в российских регионах</w:t>
      </w:r>
      <w:r>
        <w:rPr>
          <w:rStyle w:val="a3"/>
          <w:sz w:val="28"/>
          <w:szCs w:val="28"/>
        </w:rPr>
        <w:footnoteReference w:id="32"/>
      </w:r>
      <w:r w:rsidRPr="00DE25BC">
        <w:rPr>
          <w:rFonts w:ascii="Times New Roman" w:hAnsi="Times New Roman"/>
          <w:sz w:val="28"/>
          <w:szCs w:val="28"/>
        </w:rPr>
        <w:t>.</w:t>
      </w:r>
    </w:p>
    <w:p w:rsidR="001F37A3" w:rsidRDefault="001F37A3" w:rsidP="001F37A3">
      <w:pPr>
        <w:spacing w:after="0" w:line="360" w:lineRule="auto"/>
        <w:ind w:firstLine="567"/>
        <w:jc w:val="both"/>
        <w:rPr>
          <w:rFonts w:ascii="Times New Roman" w:hAnsi="Times New Roman"/>
          <w:sz w:val="28"/>
          <w:szCs w:val="28"/>
        </w:rPr>
      </w:pPr>
      <w:r w:rsidRPr="002C4C77">
        <w:rPr>
          <w:rFonts w:ascii="Times New Roman" w:hAnsi="Times New Roman"/>
          <w:sz w:val="28"/>
          <w:szCs w:val="28"/>
        </w:rPr>
        <w:t>Система органов государственной власти субъекта РФ формируется в соответствии с принципами разделения властей на законодательную, исполнительную, судебную в целях обеспечения сбалансированности полномочий и исключения сосредоточения всех полномочий или большей части полномочий в ведении одного органа государственной власти либо должностного лица</w:t>
      </w:r>
      <w:r>
        <w:rPr>
          <w:rStyle w:val="a3"/>
          <w:sz w:val="28"/>
          <w:szCs w:val="28"/>
        </w:rPr>
        <w:footnoteReference w:id="33"/>
      </w:r>
      <w:r w:rsidRPr="002C4C77">
        <w:rPr>
          <w:rFonts w:ascii="Times New Roman" w:hAnsi="Times New Roman"/>
          <w:sz w:val="28"/>
          <w:szCs w:val="28"/>
        </w:rPr>
        <w:t xml:space="preserve">. </w:t>
      </w:r>
    </w:p>
    <w:p w:rsidR="001F37A3" w:rsidRDefault="001F37A3" w:rsidP="001F37A3">
      <w:pPr>
        <w:spacing w:after="0" w:line="360" w:lineRule="auto"/>
        <w:ind w:firstLine="540"/>
        <w:jc w:val="both"/>
        <w:rPr>
          <w:rFonts w:ascii="Times New Roman" w:hAnsi="Times New Roman"/>
          <w:sz w:val="28"/>
          <w:szCs w:val="28"/>
        </w:rPr>
      </w:pPr>
      <w:r w:rsidRPr="002C4C77">
        <w:rPr>
          <w:rFonts w:ascii="Times New Roman" w:hAnsi="Times New Roman"/>
          <w:sz w:val="28"/>
          <w:szCs w:val="28"/>
        </w:rPr>
        <w:t xml:space="preserve">Согласно ч.1. ст. 2 Федерального закона </w:t>
      </w:r>
      <w:r>
        <w:rPr>
          <w:rFonts w:ascii="Times New Roman" w:hAnsi="Times New Roman"/>
          <w:sz w:val="28"/>
          <w:szCs w:val="28"/>
        </w:rPr>
        <w:t>№ 184</w:t>
      </w:r>
      <w:r w:rsidRPr="002C4C77">
        <w:rPr>
          <w:rFonts w:ascii="Times New Roman" w:hAnsi="Times New Roman"/>
          <w:sz w:val="28"/>
          <w:szCs w:val="28"/>
        </w:rPr>
        <w:t xml:space="preserve"> систему органов государственной власти субъекта составляют: законодательные (представительный) орган государственной власти субъекта РФ; высший исполнительный орган государственной власти субъекта РФ; иные органы государственной власти субъекта РФ, образуемые в соответствии с конституциями (уставами) субъекта РФ. </w:t>
      </w:r>
    </w:p>
    <w:p w:rsidR="001F37A3" w:rsidRDefault="001F37A3" w:rsidP="001F37A3">
      <w:pPr>
        <w:spacing w:after="0" w:line="360" w:lineRule="auto"/>
        <w:ind w:firstLine="540"/>
        <w:jc w:val="both"/>
        <w:rPr>
          <w:rFonts w:ascii="Times New Roman" w:hAnsi="Times New Roman"/>
          <w:sz w:val="28"/>
          <w:szCs w:val="28"/>
        </w:rPr>
      </w:pPr>
      <w:r w:rsidRPr="000D7CD9">
        <w:rPr>
          <w:rFonts w:ascii="Times New Roman" w:hAnsi="Times New Roman"/>
          <w:sz w:val="28"/>
          <w:szCs w:val="28"/>
        </w:rPr>
        <w:t>Органы государственной власти субъектов РФ обладают значительным объемом полномочий, прежде всего в сфере разработки, принятия и реализации региональных бюджетов, управления имуществом, находящимся в собственности субъекта Российской Федерации. В то же время</w:t>
      </w:r>
      <w:r>
        <w:rPr>
          <w:rFonts w:ascii="Times New Roman" w:hAnsi="Times New Roman"/>
          <w:sz w:val="28"/>
          <w:szCs w:val="28"/>
        </w:rPr>
        <w:t>,</w:t>
      </w:r>
      <w:r w:rsidRPr="000D7CD9">
        <w:rPr>
          <w:rFonts w:ascii="Times New Roman" w:hAnsi="Times New Roman"/>
          <w:sz w:val="28"/>
          <w:szCs w:val="28"/>
        </w:rPr>
        <w:t xml:space="preserve"> есть ряд </w:t>
      </w:r>
      <w:r w:rsidRPr="000D7CD9">
        <w:rPr>
          <w:rFonts w:ascii="Times New Roman" w:hAnsi="Times New Roman"/>
          <w:sz w:val="28"/>
          <w:szCs w:val="28"/>
        </w:rPr>
        <w:lastRenderedPageBreak/>
        <w:t>проблем и недостатков в скоординированной работе региональной законодательной (представительной) и исполнительной власти, которые мешают созданию уравновешенного механизма на данном уровне государственной власти. Своевременное и эффективное разрешение указанных проблем позволит создавать однородное юридическое пространство на территории России, формируя государственные органы, отражающие интересы народа страны в целом и населения региона, в частности, создавая условия для максимальной реализации прав, свобод и законных интересов граждан</w:t>
      </w:r>
      <w:r>
        <w:rPr>
          <w:rStyle w:val="a3"/>
          <w:sz w:val="28"/>
          <w:szCs w:val="28"/>
        </w:rPr>
        <w:footnoteReference w:id="34"/>
      </w:r>
      <w:r w:rsidRPr="000D7CD9">
        <w:rPr>
          <w:rFonts w:ascii="Times New Roman" w:hAnsi="Times New Roman"/>
          <w:sz w:val="28"/>
          <w:szCs w:val="28"/>
        </w:rPr>
        <w:t>.</w:t>
      </w:r>
    </w:p>
    <w:p w:rsidR="001F37A3" w:rsidRPr="002C4C77" w:rsidRDefault="001F37A3" w:rsidP="001F37A3">
      <w:pPr>
        <w:spacing w:after="0" w:line="360" w:lineRule="auto"/>
        <w:ind w:firstLine="709"/>
        <w:jc w:val="both"/>
        <w:rPr>
          <w:rFonts w:ascii="Times New Roman" w:hAnsi="Times New Roman"/>
          <w:sz w:val="28"/>
          <w:szCs w:val="28"/>
        </w:rPr>
      </w:pPr>
      <w:r w:rsidRPr="002C4C77">
        <w:rPr>
          <w:rFonts w:ascii="Times New Roman" w:hAnsi="Times New Roman"/>
          <w:sz w:val="28"/>
          <w:szCs w:val="28"/>
        </w:rPr>
        <w:t xml:space="preserve">Согласно действующей </w:t>
      </w:r>
      <w:r>
        <w:rPr>
          <w:rFonts w:ascii="Times New Roman" w:hAnsi="Times New Roman"/>
          <w:sz w:val="28"/>
          <w:szCs w:val="28"/>
        </w:rPr>
        <w:t>К</w:t>
      </w:r>
      <w:r w:rsidRPr="002C4C77">
        <w:rPr>
          <w:rFonts w:ascii="Times New Roman" w:hAnsi="Times New Roman"/>
          <w:sz w:val="28"/>
          <w:szCs w:val="28"/>
        </w:rPr>
        <w:t xml:space="preserve">онституции РФ судебная власть осуществляется Федерацией, поэтому вряд ли можно говорить, что субъекты РФ, даже республики обладают всей полнотой судебной власти, поскольку и судопроизводство, и процессуальное законодательство находятся в ведении Федерации. Однако субъекты могут создавать на своей территории собственные суды. Не входящие в единую централизованную судебную систему. К таковым видам судов относятся конституционные (уставные) суды субъектов РФ.  Мировые судьи – это суд общей юрисдикции, являющийся судом субъекта РФ. Должности их создаются и упраздняются законами соответствующего субъекта, однако они фактически входят в единую систему судебной власти, так как законность и обоснованность мировых судов будут проверять районные (федеральные) суды, а финансироваться мировые суды должны также из федерального бюджета. </w:t>
      </w:r>
    </w:p>
    <w:p w:rsidR="001F37A3" w:rsidRPr="000A5DB6" w:rsidRDefault="001F37A3" w:rsidP="001F37A3">
      <w:pPr>
        <w:spacing w:after="0" w:line="360" w:lineRule="auto"/>
        <w:ind w:firstLine="540"/>
        <w:jc w:val="both"/>
        <w:rPr>
          <w:rFonts w:ascii="Times New Roman" w:hAnsi="Times New Roman"/>
          <w:sz w:val="28"/>
          <w:szCs w:val="28"/>
        </w:rPr>
      </w:pPr>
      <w:r w:rsidRPr="000A5DB6">
        <w:rPr>
          <w:rFonts w:ascii="Times New Roman" w:hAnsi="Times New Roman"/>
          <w:sz w:val="28"/>
          <w:szCs w:val="28"/>
        </w:rPr>
        <w:t>Изучая систему органов государственной власти субъектов РФ, многие исследователи указывают на незавершенность ее формирования, выражающуюся в отсутствии в 80 % субъектов РФ органов конституционной (уставной) юстиции</w:t>
      </w:r>
      <w:r w:rsidRPr="000A5DB6">
        <w:rPr>
          <w:rStyle w:val="a3"/>
          <w:sz w:val="28"/>
          <w:szCs w:val="28"/>
        </w:rPr>
        <w:footnoteReference w:id="35"/>
      </w:r>
      <w:r w:rsidRPr="000A5DB6">
        <w:rPr>
          <w:rFonts w:ascii="Times New Roman" w:hAnsi="Times New Roman"/>
          <w:sz w:val="28"/>
          <w:szCs w:val="28"/>
        </w:rPr>
        <w:t xml:space="preserve">. Судебная власть в субъектах РФ представлена </w:t>
      </w:r>
      <w:r w:rsidRPr="000A5DB6">
        <w:rPr>
          <w:rFonts w:ascii="Times New Roman" w:hAnsi="Times New Roman"/>
          <w:sz w:val="28"/>
          <w:szCs w:val="28"/>
        </w:rPr>
        <w:lastRenderedPageBreak/>
        <w:t xml:space="preserve">конституционными (уставными) судами субъектов Российской Федерации и мировыми судьями. Однако современная конституционная реформа и </w:t>
      </w:r>
      <w:r>
        <w:rPr>
          <w:rFonts w:ascii="Times New Roman" w:hAnsi="Times New Roman"/>
          <w:sz w:val="28"/>
          <w:szCs w:val="28"/>
        </w:rPr>
        <w:t xml:space="preserve">в </w:t>
      </w:r>
      <w:r w:rsidRPr="000A5DB6">
        <w:rPr>
          <w:rFonts w:ascii="Times New Roman" w:hAnsi="Times New Roman"/>
          <w:sz w:val="28"/>
          <w:szCs w:val="28"/>
        </w:rPr>
        <w:t>частности судебная реформа в РФ установила тенденции упразднения органов конституционной юстиции в субъектах РФ. Так, поправки, внесённые в Основной закон РФ в 2020 году, перечисляя перечень судов, которые существуют в России не включили в них конституционные (уставные) суды Российской Федерации. Наблюдается тенденция к упразднению данных органов к 1 января 2023 года. Регионов могут создавать конституционные (уставные) советы при законодательных (представительных) органах власти субъектов РФ.</w:t>
      </w:r>
    </w:p>
    <w:p w:rsidR="001F37A3" w:rsidRDefault="001F37A3" w:rsidP="001F37A3">
      <w:pPr>
        <w:spacing w:after="0" w:line="360" w:lineRule="auto"/>
        <w:jc w:val="both"/>
        <w:rPr>
          <w:rFonts w:ascii="Times New Roman" w:hAnsi="Times New Roman"/>
          <w:sz w:val="28"/>
          <w:szCs w:val="28"/>
        </w:rPr>
      </w:pPr>
      <w:r>
        <w:rPr>
          <w:rFonts w:ascii="Times New Roman" w:hAnsi="Times New Roman"/>
          <w:sz w:val="28"/>
          <w:szCs w:val="28"/>
        </w:rPr>
        <w:tab/>
        <w:t>Анализируя</w:t>
      </w:r>
      <w:r w:rsidRPr="000507BA">
        <w:rPr>
          <w:rFonts w:ascii="Times New Roman" w:hAnsi="Times New Roman"/>
          <w:sz w:val="28"/>
          <w:szCs w:val="28"/>
        </w:rPr>
        <w:t xml:space="preserve"> нормативны</w:t>
      </w:r>
      <w:r>
        <w:rPr>
          <w:rFonts w:ascii="Times New Roman" w:hAnsi="Times New Roman"/>
          <w:sz w:val="28"/>
          <w:szCs w:val="28"/>
        </w:rPr>
        <w:t>е</w:t>
      </w:r>
      <w:r w:rsidRPr="000507BA">
        <w:rPr>
          <w:rFonts w:ascii="Times New Roman" w:hAnsi="Times New Roman"/>
          <w:sz w:val="28"/>
          <w:szCs w:val="28"/>
        </w:rPr>
        <w:t xml:space="preserve"> правовы</w:t>
      </w:r>
      <w:r>
        <w:rPr>
          <w:rFonts w:ascii="Times New Roman" w:hAnsi="Times New Roman"/>
          <w:sz w:val="28"/>
          <w:szCs w:val="28"/>
        </w:rPr>
        <w:t>е</w:t>
      </w:r>
      <w:r w:rsidRPr="000507BA">
        <w:rPr>
          <w:rFonts w:ascii="Times New Roman" w:hAnsi="Times New Roman"/>
          <w:sz w:val="28"/>
          <w:szCs w:val="28"/>
        </w:rPr>
        <w:t xml:space="preserve"> акт</w:t>
      </w:r>
      <w:r>
        <w:rPr>
          <w:rFonts w:ascii="Times New Roman" w:hAnsi="Times New Roman"/>
          <w:sz w:val="28"/>
          <w:szCs w:val="28"/>
        </w:rPr>
        <w:t>ы</w:t>
      </w:r>
      <w:r w:rsidRPr="000507BA">
        <w:rPr>
          <w:rFonts w:ascii="Times New Roman" w:hAnsi="Times New Roman"/>
          <w:sz w:val="28"/>
          <w:szCs w:val="28"/>
        </w:rPr>
        <w:t xml:space="preserve"> субъектов РФ </w:t>
      </w:r>
      <w:r>
        <w:rPr>
          <w:rFonts w:ascii="Times New Roman" w:hAnsi="Times New Roman"/>
          <w:sz w:val="28"/>
          <w:szCs w:val="28"/>
        </w:rPr>
        <w:t xml:space="preserve">можно отметить, что </w:t>
      </w:r>
      <w:r w:rsidRPr="00A261B0">
        <w:rPr>
          <w:rFonts w:ascii="Times New Roman" w:hAnsi="Times New Roman"/>
          <w:sz w:val="28"/>
          <w:szCs w:val="28"/>
        </w:rPr>
        <w:t xml:space="preserve">во многих субъектах РФ при определении правового положения высшего должностного лица заимствованы параметры федеральной модели «сильного Президента», нормативно не относящегося ни к одной из ветвей государственной власти, но обладающего обширными полномочиями в различных сферах общественных отношений. </w:t>
      </w:r>
    </w:p>
    <w:p w:rsidR="001F37A3" w:rsidRPr="000507BA" w:rsidRDefault="001F37A3" w:rsidP="001F37A3">
      <w:pPr>
        <w:spacing w:after="0" w:line="360" w:lineRule="auto"/>
        <w:jc w:val="both"/>
        <w:rPr>
          <w:rFonts w:ascii="Times New Roman" w:hAnsi="Times New Roman"/>
          <w:sz w:val="28"/>
          <w:szCs w:val="28"/>
        </w:rPr>
      </w:pPr>
      <w:r>
        <w:rPr>
          <w:rFonts w:ascii="Times New Roman" w:hAnsi="Times New Roman"/>
          <w:sz w:val="28"/>
          <w:szCs w:val="28"/>
        </w:rPr>
        <w:tab/>
      </w:r>
      <w:r w:rsidRPr="000507BA">
        <w:rPr>
          <w:rFonts w:ascii="Times New Roman" w:hAnsi="Times New Roman"/>
          <w:sz w:val="28"/>
          <w:szCs w:val="28"/>
        </w:rPr>
        <w:t>Так, например, согласно ст. 9 Конституции Республики Татарстан</w:t>
      </w:r>
      <w:r>
        <w:rPr>
          <w:rStyle w:val="a3"/>
          <w:sz w:val="28"/>
          <w:szCs w:val="28"/>
        </w:rPr>
        <w:footnoteReference w:id="36"/>
      </w:r>
      <w:r w:rsidRPr="000507BA">
        <w:rPr>
          <w:rFonts w:ascii="Times New Roman" w:hAnsi="Times New Roman"/>
          <w:sz w:val="28"/>
          <w:szCs w:val="28"/>
        </w:rPr>
        <w:t xml:space="preserve"> государственная власть в Республике </w:t>
      </w:r>
      <w:r>
        <w:rPr>
          <w:rFonts w:ascii="Times New Roman" w:hAnsi="Times New Roman"/>
          <w:sz w:val="28"/>
          <w:szCs w:val="28"/>
        </w:rPr>
        <w:t>Т</w:t>
      </w:r>
      <w:r w:rsidRPr="000507BA">
        <w:rPr>
          <w:rFonts w:ascii="Times New Roman" w:hAnsi="Times New Roman"/>
          <w:sz w:val="28"/>
          <w:szCs w:val="28"/>
        </w:rPr>
        <w:t>атарстан осуществляется на основе ее разделения на законодательную, исполнительную и судебную. Органы законодательной, исполнительной и судебной власти самостоятельны. Государственную власть в Республике Татарстан осуществляют Президент Республики Татарстан, Государственный Совет Республики Татарстан, Кабинет Министров Республики Татарстан, суды Республики Татарстан.</w:t>
      </w:r>
    </w:p>
    <w:p w:rsidR="001F37A3" w:rsidRPr="000507BA" w:rsidRDefault="001F37A3" w:rsidP="001F37A3">
      <w:pPr>
        <w:spacing w:after="0" w:line="360" w:lineRule="auto"/>
        <w:jc w:val="both"/>
        <w:rPr>
          <w:rFonts w:ascii="Times New Roman" w:hAnsi="Times New Roman"/>
          <w:sz w:val="28"/>
          <w:szCs w:val="28"/>
        </w:rPr>
      </w:pPr>
      <w:r>
        <w:rPr>
          <w:rFonts w:ascii="Times New Roman" w:hAnsi="Times New Roman"/>
          <w:sz w:val="28"/>
          <w:szCs w:val="28"/>
        </w:rPr>
        <w:lastRenderedPageBreak/>
        <w:tab/>
      </w:r>
      <w:r w:rsidRPr="000507BA">
        <w:rPr>
          <w:rFonts w:ascii="Times New Roman" w:hAnsi="Times New Roman"/>
          <w:sz w:val="28"/>
          <w:szCs w:val="28"/>
        </w:rPr>
        <w:t>Согласно ст. 5 Конституции Республики Бурятия</w:t>
      </w:r>
      <w:r>
        <w:rPr>
          <w:rStyle w:val="a3"/>
          <w:sz w:val="28"/>
          <w:szCs w:val="28"/>
        </w:rPr>
        <w:footnoteReference w:id="37"/>
      </w:r>
      <w:r w:rsidRPr="000507BA">
        <w:rPr>
          <w:rFonts w:ascii="Times New Roman" w:hAnsi="Times New Roman"/>
          <w:sz w:val="28"/>
          <w:szCs w:val="28"/>
        </w:rPr>
        <w:t xml:space="preserve"> государственная власть в Республике Бурятия едина и осуществляется на основе ее разделения на законодательную, и</w:t>
      </w:r>
      <w:r>
        <w:rPr>
          <w:rFonts w:ascii="Times New Roman" w:hAnsi="Times New Roman"/>
          <w:sz w:val="28"/>
          <w:szCs w:val="28"/>
        </w:rPr>
        <w:t>с</w:t>
      </w:r>
      <w:r w:rsidRPr="000507BA">
        <w:rPr>
          <w:rFonts w:ascii="Times New Roman" w:hAnsi="Times New Roman"/>
          <w:sz w:val="28"/>
          <w:szCs w:val="28"/>
        </w:rPr>
        <w:t>полнительную и судебную. Органы законодательной, исполнительной и судебной власти самостоятельны. Государственную власть в Республике Бурятия осуществляют Глава Республики Бурятия, Народный Хурал Республики Бурятия, Правительство Республики Бурятия, суды Республики Бурятия.</w:t>
      </w:r>
    </w:p>
    <w:p w:rsidR="001F37A3" w:rsidRDefault="001F37A3" w:rsidP="001F37A3">
      <w:pPr>
        <w:spacing w:after="0" w:line="360" w:lineRule="auto"/>
        <w:jc w:val="both"/>
        <w:rPr>
          <w:rFonts w:ascii="Times New Roman" w:hAnsi="Times New Roman"/>
          <w:sz w:val="28"/>
          <w:szCs w:val="28"/>
        </w:rPr>
      </w:pPr>
      <w:r>
        <w:rPr>
          <w:rFonts w:ascii="Times New Roman" w:hAnsi="Times New Roman"/>
          <w:sz w:val="28"/>
          <w:szCs w:val="28"/>
        </w:rPr>
        <w:tab/>
      </w:r>
      <w:r w:rsidRPr="000507BA">
        <w:rPr>
          <w:rFonts w:ascii="Times New Roman" w:hAnsi="Times New Roman"/>
          <w:sz w:val="28"/>
          <w:szCs w:val="28"/>
        </w:rPr>
        <w:t>В статье 7 Устава Новосибирской облас</w:t>
      </w:r>
      <w:r>
        <w:rPr>
          <w:rFonts w:ascii="Times New Roman" w:hAnsi="Times New Roman"/>
          <w:sz w:val="28"/>
          <w:szCs w:val="28"/>
        </w:rPr>
        <w:t>ти</w:t>
      </w:r>
      <w:r>
        <w:rPr>
          <w:rStyle w:val="a3"/>
          <w:sz w:val="28"/>
          <w:szCs w:val="28"/>
        </w:rPr>
        <w:footnoteReference w:id="38"/>
      </w:r>
      <w:r w:rsidRPr="000507BA">
        <w:rPr>
          <w:rFonts w:ascii="Times New Roman" w:hAnsi="Times New Roman"/>
          <w:sz w:val="28"/>
          <w:szCs w:val="28"/>
        </w:rPr>
        <w:t xml:space="preserve"> указывается: государственная власть в Новосибирской области осуществляется на основе принципа ее разделения на законодательную, исполнительную и судебную. Государственную власть в Новосибирской области осуществляют Губернатор Новосибирской области, Законодательное Собрание Новосибирской области, Правительство Новосибирской области и иные исполнительные органы государственной власти Новосибирской области, Уставный суд Новосибирской области и мировые судьи Новосибирской области.</w:t>
      </w:r>
    </w:p>
    <w:p w:rsidR="001F37A3" w:rsidRDefault="001F37A3" w:rsidP="001F37A3">
      <w:pPr>
        <w:spacing w:after="0" w:line="360" w:lineRule="auto"/>
        <w:jc w:val="both"/>
        <w:rPr>
          <w:rFonts w:ascii="Times New Roman" w:hAnsi="Times New Roman"/>
          <w:sz w:val="28"/>
          <w:szCs w:val="28"/>
        </w:rPr>
      </w:pPr>
      <w:r>
        <w:rPr>
          <w:rFonts w:ascii="Times New Roman" w:hAnsi="Times New Roman"/>
          <w:sz w:val="28"/>
          <w:szCs w:val="28"/>
        </w:rPr>
        <w:tab/>
        <w:t>В Республике Дагестан</w:t>
      </w:r>
      <w:r>
        <w:rPr>
          <w:rStyle w:val="a3"/>
          <w:sz w:val="28"/>
          <w:szCs w:val="28"/>
        </w:rPr>
        <w:footnoteReference w:id="39"/>
      </w:r>
      <w:r>
        <w:rPr>
          <w:rFonts w:ascii="Times New Roman" w:hAnsi="Times New Roman"/>
          <w:sz w:val="28"/>
          <w:szCs w:val="28"/>
        </w:rPr>
        <w:t xml:space="preserve"> г</w:t>
      </w:r>
      <w:r w:rsidRPr="004B3EB3">
        <w:rPr>
          <w:rFonts w:ascii="Times New Roman" w:hAnsi="Times New Roman"/>
          <w:sz w:val="28"/>
          <w:szCs w:val="28"/>
        </w:rPr>
        <w:t>осударственная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rsidRPr="004B3EB3">
        <w:t xml:space="preserve"> </w:t>
      </w:r>
      <w:r w:rsidRPr="004B3EB3">
        <w:rPr>
          <w:rFonts w:ascii="Times New Roman" w:hAnsi="Times New Roman"/>
          <w:sz w:val="28"/>
          <w:szCs w:val="28"/>
        </w:rPr>
        <w:t>Государственную власть в Республике Дагестан осуществляют Глава Республики Дагестан, Народное Собрание Республики Дагестан, Правительство Республики Дагестан, суды Республики Дагестан.</w:t>
      </w:r>
    </w:p>
    <w:p w:rsidR="001F37A3" w:rsidRDefault="001F37A3" w:rsidP="001F37A3">
      <w:pPr>
        <w:spacing w:after="0" w:line="360" w:lineRule="auto"/>
        <w:ind w:firstLine="540"/>
        <w:jc w:val="both"/>
        <w:rPr>
          <w:rFonts w:ascii="Times New Roman" w:hAnsi="Times New Roman"/>
          <w:sz w:val="28"/>
          <w:szCs w:val="28"/>
        </w:rPr>
      </w:pPr>
      <w:r w:rsidRPr="000D7CD9">
        <w:rPr>
          <w:rFonts w:ascii="Times New Roman" w:hAnsi="Times New Roman"/>
          <w:sz w:val="28"/>
          <w:szCs w:val="28"/>
        </w:rPr>
        <w:lastRenderedPageBreak/>
        <w:t>К проблемным аспектам в сфере реализации законодательной власти на региональном уровне относят то, что количество депутатов законодательных (представительных) государственных органов субъектов России показывает, что их количество неравномерно в различных регионах страны, а в некоторых важнейших из них норма представительства в депутаты регионального парламента примерно такая же, что и в Государственную Думу Федерального Собрания. Таким образом, на федеральном уровне система представительства в региональных законодательных (представительных) государственных органах не продумана.</w:t>
      </w:r>
    </w:p>
    <w:p w:rsidR="001F37A3" w:rsidRDefault="001F37A3" w:rsidP="001F37A3">
      <w:pPr>
        <w:spacing w:after="0" w:line="360" w:lineRule="auto"/>
        <w:ind w:firstLine="540"/>
        <w:jc w:val="both"/>
        <w:rPr>
          <w:rFonts w:ascii="Times New Roman" w:hAnsi="Times New Roman"/>
          <w:sz w:val="28"/>
          <w:szCs w:val="28"/>
        </w:rPr>
      </w:pPr>
      <w:r w:rsidRPr="000D7CD9">
        <w:rPr>
          <w:rFonts w:ascii="Times New Roman" w:hAnsi="Times New Roman"/>
          <w:sz w:val="28"/>
          <w:szCs w:val="28"/>
        </w:rPr>
        <w:t>Так же, федеральный закон содержит определенное противоречие относительно того, что законодательный (представительный) орган государственной власти региона может быть уполномочен выбирать высшее должностное лицо субъекта Российской Федерации (руководителя высшего исполнительного органа государственной власти), но в то же время не вправе лишать его полномочий. Вследствие этого факта глава региональной исполнительной власти может проигнорировать мнение региональных парламентариев, не боясь быть отклоненным</w:t>
      </w:r>
      <w:r>
        <w:rPr>
          <w:rStyle w:val="a3"/>
          <w:sz w:val="28"/>
          <w:szCs w:val="28"/>
        </w:rPr>
        <w:footnoteReference w:id="40"/>
      </w:r>
      <w:r w:rsidRPr="000D7CD9">
        <w:rPr>
          <w:rFonts w:ascii="Times New Roman" w:hAnsi="Times New Roman"/>
          <w:sz w:val="28"/>
          <w:szCs w:val="28"/>
        </w:rPr>
        <w:t>.</w:t>
      </w:r>
    </w:p>
    <w:p w:rsidR="001F37A3" w:rsidRDefault="001F37A3" w:rsidP="001F37A3">
      <w:pPr>
        <w:spacing w:after="0" w:line="360" w:lineRule="auto"/>
        <w:ind w:firstLine="540"/>
        <w:jc w:val="both"/>
        <w:rPr>
          <w:rFonts w:ascii="Times New Roman" w:hAnsi="Times New Roman"/>
          <w:sz w:val="28"/>
          <w:szCs w:val="28"/>
        </w:rPr>
      </w:pPr>
      <w:r w:rsidRPr="000D7CD9">
        <w:rPr>
          <w:rFonts w:ascii="Times New Roman" w:hAnsi="Times New Roman"/>
          <w:sz w:val="28"/>
          <w:szCs w:val="28"/>
        </w:rPr>
        <w:t>Региональные законодательные (представительные) органы государственной власти значительно ограничены в выборе инструментов парламентского контроля за текущей деятельностью органов исполнительной власти. Так, институт уполномоченного по правам человека в субъекте Российской Федерации не является обязательным органом власти в региональном государственном механизме.</w:t>
      </w:r>
    </w:p>
    <w:p w:rsidR="001F37A3" w:rsidRDefault="001F37A3" w:rsidP="001F37A3">
      <w:pPr>
        <w:spacing w:after="0" w:line="360" w:lineRule="auto"/>
        <w:ind w:firstLine="540"/>
        <w:jc w:val="both"/>
        <w:rPr>
          <w:rFonts w:ascii="Times New Roman" w:hAnsi="Times New Roman"/>
          <w:sz w:val="28"/>
          <w:szCs w:val="28"/>
        </w:rPr>
      </w:pPr>
      <w:r w:rsidRPr="000D7CD9">
        <w:rPr>
          <w:rFonts w:ascii="Times New Roman" w:hAnsi="Times New Roman"/>
          <w:sz w:val="28"/>
          <w:szCs w:val="28"/>
        </w:rPr>
        <w:t>Не прибавляет стабильности и эффективности работе органов законодательной (представительной) власти и тот факт, что большая часть депутатов, входящих в их состав, работают не на постоянной основе, совмещая исполнение своих депутатских обязанностей с основной работой.</w:t>
      </w:r>
    </w:p>
    <w:p w:rsidR="001F37A3" w:rsidRPr="009E7817" w:rsidRDefault="001F37A3" w:rsidP="001F37A3">
      <w:pPr>
        <w:spacing w:before="100" w:beforeAutospacing="1" w:after="0" w:line="360" w:lineRule="auto"/>
        <w:ind w:firstLine="709"/>
        <w:contextualSpacing/>
        <w:jc w:val="both"/>
        <w:rPr>
          <w:rFonts w:ascii="Times New Roman" w:hAnsi="Times New Roman"/>
          <w:b/>
          <w:bCs/>
          <w:sz w:val="28"/>
          <w:szCs w:val="28"/>
        </w:rPr>
      </w:pPr>
      <w:r w:rsidRPr="009E7817">
        <w:rPr>
          <w:rFonts w:ascii="Times New Roman" w:hAnsi="Times New Roman"/>
          <w:sz w:val="28"/>
          <w:szCs w:val="28"/>
        </w:rPr>
        <w:lastRenderedPageBreak/>
        <w:t xml:space="preserve">Вопросы взаимодействия органов законодательной и исполнительной власти на сегодняшний день занимают одно из центральных мест в развитии российского федерализма и реализации такой основы конституционного строя, как принцип разделения властей. </w:t>
      </w:r>
    </w:p>
    <w:p w:rsidR="001F37A3" w:rsidRPr="00C05765" w:rsidRDefault="001F37A3" w:rsidP="001F37A3">
      <w:pPr>
        <w:spacing w:after="0" w:line="360" w:lineRule="auto"/>
        <w:ind w:firstLine="709"/>
        <w:jc w:val="both"/>
        <w:rPr>
          <w:rFonts w:ascii="Times New Roman" w:hAnsi="Times New Roman"/>
          <w:sz w:val="28"/>
          <w:szCs w:val="28"/>
        </w:rPr>
      </w:pPr>
      <w:r w:rsidRPr="009E7817">
        <w:rPr>
          <w:rFonts w:ascii="Times New Roman" w:hAnsi="Times New Roman"/>
          <w:sz w:val="28"/>
          <w:szCs w:val="28"/>
        </w:rPr>
        <w:t>Органы законодательной и исполнительной власти субъектов</w:t>
      </w:r>
      <w:r>
        <w:rPr>
          <w:rFonts w:ascii="Times New Roman" w:hAnsi="Times New Roman"/>
          <w:sz w:val="28"/>
          <w:szCs w:val="28"/>
        </w:rPr>
        <w:t>, несмотря на самостоятельность компетенции,</w:t>
      </w:r>
      <w:r w:rsidRPr="009E7817">
        <w:rPr>
          <w:rFonts w:ascii="Times New Roman" w:hAnsi="Times New Roman"/>
          <w:sz w:val="28"/>
          <w:szCs w:val="28"/>
        </w:rPr>
        <w:t xml:space="preserve"> взаимодействуют между собой в целях эффективного управления процессами экономического и социального развития субъекта РФ, в интересах его населения. Федеральным законодательством установлены следующие формы взаимодействия:</w:t>
      </w:r>
      <w:r>
        <w:rPr>
          <w:rFonts w:ascii="Times New Roman" w:hAnsi="Times New Roman"/>
          <w:sz w:val="28"/>
          <w:szCs w:val="28"/>
        </w:rPr>
        <w:t xml:space="preserve"> </w:t>
      </w:r>
      <w:r w:rsidRPr="009E7817">
        <w:rPr>
          <w:rFonts w:ascii="Times New Roman" w:hAnsi="Times New Roman"/>
          <w:sz w:val="28"/>
          <w:szCs w:val="28"/>
        </w:rPr>
        <w:t>направление высшему должностному лицу субъекта РФ планов законопроектной работы законодательного(представительного) органа, а также проектов законов субъекта РФ;</w:t>
      </w:r>
      <w:r>
        <w:rPr>
          <w:rFonts w:ascii="Times New Roman" w:hAnsi="Times New Roman"/>
          <w:sz w:val="28"/>
          <w:szCs w:val="28"/>
        </w:rPr>
        <w:t xml:space="preserve"> н</w:t>
      </w:r>
      <w:r w:rsidRPr="009E7817">
        <w:rPr>
          <w:rFonts w:ascii="Times New Roman" w:hAnsi="Times New Roman"/>
          <w:sz w:val="28"/>
          <w:szCs w:val="28"/>
        </w:rPr>
        <w:t>аправление в законодательный (представительный) орган субъекта РФ актов высшего должностного лица субъектов РФ, актов органов исполнительной власти субъекта РФ в сроки, определенные учредительным актом субъекта, либо законом субъекта РФ</w:t>
      </w:r>
      <w:r w:rsidRPr="009E7817">
        <w:rPr>
          <w:rFonts w:ascii="Times New Roman" w:hAnsi="Times New Roman"/>
          <w:sz w:val="28"/>
          <w:szCs w:val="28"/>
          <w:vertAlign w:val="superscript"/>
        </w:rPr>
        <w:footnoteReference w:id="41"/>
      </w:r>
      <w:r w:rsidRPr="009E7817">
        <w:rPr>
          <w:rFonts w:ascii="Times New Roman" w:hAnsi="Times New Roman"/>
          <w:sz w:val="28"/>
          <w:szCs w:val="28"/>
        </w:rPr>
        <w:t>;</w:t>
      </w:r>
      <w:r>
        <w:rPr>
          <w:rFonts w:ascii="Times New Roman" w:hAnsi="Times New Roman"/>
          <w:sz w:val="28"/>
          <w:szCs w:val="28"/>
        </w:rPr>
        <w:t xml:space="preserve"> </w:t>
      </w:r>
      <w:r w:rsidRPr="009E7817">
        <w:rPr>
          <w:rFonts w:ascii="Times New Roman" w:hAnsi="Times New Roman"/>
          <w:sz w:val="28"/>
          <w:szCs w:val="28"/>
        </w:rPr>
        <w:t>взаимодействие при осуществлении государственного регулирования;</w:t>
      </w:r>
      <w:r>
        <w:rPr>
          <w:rFonts w:ascii="Times New Roman" w:hAnsi="Times New Roman"/>
          <w:sz w:val="28"/>
          <w:szCs w:val="28"/>
        </w:rPr>
        <w:t xml:space="preserve"> </w:t>
      </w:r>
      <w:r w:rsidRPr="009E7817">
        <w:rPr>
          <w:rFonts w:ascii="Times New Roman" w:hAnsi="Times New Roman"/>
          <w:sz w:val="28"/>
          <w:szCs w:val="28"/>
        </w:rPr>
        <w:t>взаимодействие, проявляющееся в возможности участия в формировании иных органов государственной власти</w:t>
      </w:r>
      <w:r w:rsidRPr="009E7817">
        <w:rPr>
          <w:rFonts w:ascii="Times New Roman" w:hAnsi="Times New Roman"/>
          <w:sz w:val="28"/>
          <w:szCs w:val="28"/>
          <w:vertAlign w:val="superscript"/>
        </w:rPr>
        <w:footnoteReference w:id="42"/>
      </w:r>
      <w:r w:rsidRPr="009E7817">
        <w:rPr>
          <w:rFonts w:ascii="Times New Roman" w:hAnsi="Times New Roman"/>
          <w:sz w:val="28"/>
          <w:szCs w:val="28"/>
        </w:rPr>
        <w:t>;</w:t>
      </w:r>
      <w:r>
        <w:rPr>
          <w:rFonts w:ascii="Times New Roman" w:hAnsi="Times New Roman"/>
          <w:sz w:val="28"/>
          <w:szCs w:val="28"/>
        </w:rPr>
        <w:t xml:space="preserve"> </w:t>
      </w:r>
      <w:r w:rsidRPr="00C05765">
        <w:rPr>
          <w:rFonts w:ascii="Times New Roman" w:hAnsi="Times New Roman"/>
          <w:sz w:val="28"/>
          <w:szCs w:val="28"/>
        </w:rPr>
        <w:t xml:space="preserve">участие в заседаниях исполнительных органов власти субъекта Российской Федерации депутатов на основании поручения законодательного органа; форма, выраженная правом высшего должностного лица участвовать в работе законодательного органа субъекта России с правом совещательного голоса и правом </w:t>
      </w:r>
      <w:r w:rsidRPr="00C05765">
        <w:rPr>
          <w:rFonts w:ascii="Times New Roman" w:hAnsi="Times New Roman"/>
          <w:sz w:val="28"/>
          <w:szCs w:val="28"/>
        </w:rPr>
        <w:lastRenderedPageBreak/>
        <w:t>требования созыва внеочередного заседания данного органа, включая созыв вновь избранного представительного органа власти и иных формах</w:t>
      </w:r>
      <w:r w:rsidRPr="00C05765">
        <w:rPr>
          <w:rFonts w:ascii="Times New Roman" w:hAnsi="Times New Roman"/>
          <w:sz w:val="28"/>
          <w:szCs w:val="28"/>
          <w:vertAlign w:val="superscript"/>
        </w:rPr>
        <w:footnoteReference w:id="43"/>
      </w:r>
      <w:r w:rsidRPr="00C05765">
        <w:rPr>
          <w:rFonts w:ascii="Times New Roman" w:hAnsi="Times New Roman"/>
          <w:sz w:val="28"/>
          <w:szCs w:val="28"/>
        </w:rPr>
        <w:t>.</w:t>
      </w:r>
    </w:p>
    <w:p w:rsidR="001F37A3" w:rsidRPr="009E7817" w:rsidRDefault="001F37A3" w:rsidP="001F37A3">
      <w:pPr>
        <w:spacing w:after="0" w:line="360" w:lineRule="auto"/>
        <w:ind w:firstLine="709"/>
        <w:jc w:val="both"/>
        <w:rPr>
          <w:rFonts w:ascii="Times New Roman" w:hAnsi="Times New Roman"/>
          <w:sz w:val="28"/>
          <w:szCs w:val="28"/>
        </w:rPr>
      </w:pPr>
      <w:r w:rsidRPr="009E7817">
        <w:rPr>
          <w:rFonts w:ascii="Times New Roman" w:hAnsi="Times New Roman"/>
          <w:sz w:val="28"/>
          <w:szCs w:val="28"/>
        </w:rPr>
        <w:t>Другой формой взаимодействия законодательных и исполнительных органов государственной власти субъектов РФ является организационное воздействие, которое проявляется в участии представителей одного органа в работе другого. Анализ правоприменительной практики показывает, что наиболее характерными направлениями в этой области являются:</w:t>
      </w:r>
      <w:r>
        <w:rPr>
          <w:rFonts w:ascii="Times New Roman" w:hAnsi="Times New Roman"/>
          <w:sz w:val="28"/>
          <w:szCs w:val="28"/>
        </w:rPr>
        <w:t xml:space="preserve"> </w:t>
      </w:r>
      <w:r w:rsidRPr="009E7817">
        <w:rPr>
          <w:rFonts w:ascii="Times New Roman" w:hAnsi="Times New Roman"/>
          <w:sz w:val="28"/>
          <w:szCs w:val="28"/>
        </w:rPr>
        <w:t>участие высшего должностного лица, его заместителей, руководителей иных органов исполнительной власти субъекта РФ в заседаниях законодательного(представительного) органа субъекта РФ с правом совещательного голоса;</w:t>
      </w:r>
      <w:r>
        <w:rPr>
          <w:rFonts w:ascii="Times New Roman" w:hAnsi="Times New Roman"/>
          <w:sz w:val="28"/>
          <w:szCs w:val="28"/>
        </w:rPr>
        <w:t xml:space="preserve"> </w:t>
      </w:r>
      <w:r w:rsidRPr="009E7817">
        <w:rPr>
          <w:rFonts w:ascii="Times New Roman" w:hAnsi="Times New Roman"/>
          <w:sz w:val="28"/>
          <w:szCs w:val="28"/>
        </w:rPr>
        <w:t>делегирование высшим должностным лицом представителей высшего исполнительного органа и иных органов исполнительной власти с правом внеочередного выступления на заседания законодательного (представительного) органа субъекта РФ;</w:t>
      </w:r>
      <w:r>
        <w:rPr>
          <w:rFonts w:ascii="Times New Roman" w:hAnsi="Times New Roman"/>
          <w:sz w:val="28"/>
          <w:szCs w:val="28"/>
        </w:rPr>
        <w:t xml:space="preserve"> </w:t>
      </w:r>
      <w:r w:rsidRPr="009E7817">
        <w:rPr>
          <w:rFonts w:ascii="Times New Roman" w:hAnsi="Times New Roman"/>
          <w:sz w:val="28"/>
          <w:szCs w:val="28"/>
        </w:rPr>
        <w:t>выступление высшего должностного лица субъекта РФ в повестку дня заседаний законодательного (предст</w:t>
      </w:r>
      <w:r>
        <w:rPr>
          <w:rFonts w:ascii="Times New Roman" w:hAnsi="Times New Roman"/>
          <w:sz w:val="28"/>
          <w:szCs w:val="28"/>
        </w:rPr>
        <w:t xml:space="preserve">авительного) органа субъекта РФ и др. </w:t>
      </w:r>
    </w:p>
    <w:p w:rsidR="001F37A3" w:rsidRDefault="001F37A3" w:rsidP="001F37A3">
      <w:pPr>
        <w:spacing w:after="0" w:line="360" w:lineRule="auto"/>
        <w:ind w:firstLine="709"/>
        <w:jc w:val="both"/>
        <w:rPr>
          <w:rFonts w:ascii="Times New Roman" w:hAnsi="Times New Roman"/>
          <w:sz w:val="28"/>
          <w:szCs w:val="28"/>
        </w:rPr>
      </w:pPr>
      <w:r w:rsidRPr="009E7817">
        <w:rPr>
          <w:rFonts w:ascii="Times New Roman" w:hAnsi="Times New Roman"/>
          <w:sz w:val="28"/>
          <w:szCs w:val="28"/>
        </w:rPr>
        <w:t xml:space="preserve">Взаимодействие представительных и исполнительных органов государственной власти субъекта </w:t>
      </w:r>
      <w:r>
        <w:rPr>
          <w:rFonts w:ascii="Times New Roman" w:hAnsi="Times New Roman"/>
          <w:sz w:val="28"/>
          <w:szCs w:val="28"/>
        </w:rPr>
        <w:t xml:space="preserve">также проявляется в </w:t>
      </w:r>
      <w:r w:rsidRPr="009E7817">
        <w:rPr>
          <w:rFonts w:ascii="Times New Roman" w:hAnsi="Times New Roman"/>
          <w:sz w:val="28"/>
          <w:szCs w:val="28"/>
        </w:rPr>
        <w:t>формировании органов власти</w:t>
      </w:r>
      <w:r>
        <w:rPr>
          <w:rFonts w:ascii="Times New Roman" w:hAnsi="Times New Roman"/>
          <w:sz w:val="28"/>
          <w:szCs w:val="28"/>
        </w:rPr>
        <w:t>.</w:t>
      </w:r>
    </w:p>
    <w:p w:rsidR="001F37A3" w:rsidRDefault="001F37A3" w:rsidP="001F37A3">
      <w:pPr>
        <w:spacing w:after="0" w:line="360" w:lineRule="auto"/>
        <w:ind w:firstLine="540"/>
        <w:jc w:val="both"/>
        <w:rPr>
          <w:rFonts w:ascii="Times New Roman" w:hAnsi="Times New Roman"/>
          <w:sz w:val="28"/>
          <w:szCs w:val="28"/>
        </w:rPr>
      </w:pPr>
      <w:r>
        <w:rPr>
          <w:rFonts w:ascii="Times New Roman" w:hAnsi="Times New Roman"/>
          <w:sz w:val="28"/>
          <w:szCs w:val="28"/>
        </w:rPr>
        <w:t>Таким образом, к</w:t>
      </w:r>
      <w:r w:rsidRPr="000D7CD9">
        <w:rPr>
          <w:rFonts w:ascii="Times New Roman" w:hAnsi="Times New Roman"/>
          <w:sz w:val="28"/>
          <w:szCs w:val="28"/>
        </w:rPr>
        <w:t xml:space="preserve">онституционный принцип разделения властей в субъектах РФ </w:t>
      </w:r>
      <w:r>
        <w:rPr>
          <w:rFonts w:ascii="Times New Roman" w:hAnsi="Times New Roman"/>
          <w:sz w:val="28"/>
          <w:szCs w:val="28"/>
        </w:rPr>
        <w:t xml:space="preserve">необходим для </w:t>
      </w:r>
      <w:r w:rsidRPr="000D7CD9">
        <w:rPr>
          <w:rFonts w:ascii="Times New Roman" w:hAnsi="Times New Roman"/>
          <w:sz w:val="28"/>
          <w:szCs w:val="28"/>
        </w:rPr>
        <w:t>создания взвешенной и эффективной системы государственного управления в регионах.</w:t>
      </w:r>
      <w:r>
        <w:rPr>
          <w:rFonts w:ascii="Times New Roman" w:hAnsi="Times New Roman"/>
          <w:sz w:val="28"/>
          <w:szCs w:val="28"/>
        </w:rPr>
        <w:t xml:space="preserve"> </w:t>
      </w:r>
      <w:r w:rsidRPr="00A34C01">
        <w:rPr>
          <w:rFonts w:ascii="Times New Roman" w:hAnsi="Times New Roman"/>
          <w:sz w:val="28"/>
          <w:szCs w:val="28"/>
        </w:rPr>
        <w:t>Будучи конституционно и законодательно закрепленным, принцип разделения властей нашел свое отражение и реализацию в законодательстве субъектов РФ с основными недостатками, присущими федеральной модели.</w:t>
      </w:r>
      <w:r>
        <w:rPr>
          <w:rFonts w:ascii="Times New Roman" w:hAnsi="Times New Roman"/>
          <w:sz w:val="28"/>
          <w:szCs w:val="28"/>
        </w:rPr>
        <w:t xml:space="preserve"> </w:t>
      </w:r>
    </w:p>
    <w:p w:rsidR="001F37A3" w:rsidRPr="00A34C01" w:rsidRDefault="001F37A3" w:rsidP="001F37A3">
      <w:pPr>
        <w:spacing w:after="0" w:line="360" w:lineRule="auto"/>
        <w:ind w:firstLine="540"/>
        <w:jc w:val="both"/>
        <w:rPr>
          <w:rFonts w:ascii="Times New Roman" w:hAnsi="Times New Roman"/>
          <w:sz w:val="28"/>
          <w:szCs w:val="28"/>
        </w:rPr>
      </w:pPr>
      <w:r w:rsidRPr="00A34C01">
        <w:rPr>
          <w:rFonts w:ascii="Times New Roman" w:hAnsi="Times New Roman"/>
          <w:sz w:val="28"/>
          <w:szCs w:val="28"/>
        </w:rPr>
        <w:lastRenderedPageBreak/>
        <w:t xml:space="preserve">С учетом </w:t>
      </w:r>
      <w:r>
        <w:rPr>
          <w:rFonts w:ascii="Times New Roman" w:hAnsi="Times New Roman"/>
          <w:sz w:val="28"/>
          <w:szCs w:val="28"/>
        </w:rPr>
        <w:t xml:space="preserve">тенденции упразднения органов конституционной юстиции в субъектах и отнесение мировых судей к судьям общей юрисдикции, можно отметить, что </w:t>
      </w:r>
      <w:r w:rsidRPr="00A34C01">
        <w:rPr>
          <w:rFonts w:ascii="Times New Roman" w:hAnsi="Times New Roman"/>
          <w:sz w:val="28"/>
          <w:szCs w:val="28"/>
        </w:rPr>
        <w:t xml:space="preserve">разделение властей </w:t>
      </w:r>
      <w:r>
        <w:rPr>
          <w:rFonts w:ascii="Times New Roman" w:hAnsi="Times New Roman"/>
          <w:sz w:val="28"/>
          <w:szCs w:val="28"/>
        </w:rPr>
        <w:t xml:space="preserve">в </w:t>
      </w:r>
      <w:r w:rsidRPr="00A34C01">
        <w:rPr>
          <w:rFonts w:ascii="Times New Roman" w:hAnsi="Times New Roman"/>
          <w:sz w:val="28"/>
          <w:szCs w:val="28"/>
        </w:rPr>
        <w:t>субъект</w:t>
      </w:r>
      <w:r>
        <w:rPr>
          <w:rFonts w:ascii="Times New Roman" w:hAnsi="Times New Roman"/>
          <w:sz w:val="28"/>
          <w:szCs w:val="28"/>
        </w:rPr>
        <w:t>ах</w:t>
      </w:r>
      <w:r w:rsidRPr="00A34C01">
        <w:rPr>
          <w:rFonts w:ascii="Times New Roman" w:hAnsi="Times New Roman"/>
          <w:sz w:val="28"/>
          <w:szCs w:val="28"/>
        </w:rPr>
        <w:t xml:space="preserve"> РФ реализ</w:t>
      </w:r>
      <w:r>
        <w:rPr>
          <w:rFonts w:ascii="Times New Roman" w:hAnsi="Times New Roman"/>
          <w:sz w:val="28"/>
          <w:szCs w:val="28"/>
        </w:rPr>
        <w:t>уется не в классической триаде, а</w:t>
      </w:r>
      <w:r w:rsidRPr="00A34C01">
        <w:rPr>
          <w:rFonts w:ascii="Times New Roman" w:hAnsi="Times New Roman"/>
          <w:sz w:val="28"/>
          <w:szCs w:val="28"/>
        </w:rPr>
        <w:t xml:space="preserve"> на основе разделения на законодательную и исполнительную.</w:t>
      </w:r>
    </w:p>
    <w:p w:rsidR="001F37A3" w:rsidRPr="00A34C01" w:rsidRDefault="001F37A3" w:rsidP="001F37A3">
      <w:pPr>
        <w:spacing w:after="0" w:line="360" w:lineRule="auto"/>
        <w:ind w:firstLine="540"/>
        <w:jc w:val="both"/>
        <w:rPr>
          <w:rFonts w:ascii="Times New Roman" w:hAnsi="Times New Roman"/>
          <w:sz w:val="28"/>
          <w:szCs w:val="28"/>
        </w:rPr>
      </w:pPr>
      <w:r w:rsidRPr="00A34C01">
        <w:rPr>
          <w:rFonts w:ascii="Times New Roman" w:hAnsi="Times New Roman"/>
          <w:sz w:val="28"/>
          <w:szCs w:val="28"/>
        </w:rPr>
        <w:t>Правовые пробелы и коллизии в регулировании вопросов взаимодействия органов государственной власти субъектов РФ негативно влияют на эффективность их деятельности, что требует постоянного контроля и периодического вмешательства со стороны федеральных органов государственной власти.</w:t>
      </w:r>
    </w:p>
    <w:p w:rsidR="001F37A3" w:rsidRDefault="001F37A3" w:rsidP="001F37A3">
      <w:pPr>
        <w:jc w:val="both"/>
        <w:rPr>
          <w:rFonts w:ascii="Times New Roman" w:hAnsi="Times New Roman"/>
          <w:sz w:val="28"/>
          <w:szCs w:val="28"/>
        </w:rPr>
      </w:pPr>
    </w:p>
    <w:p w:rsidR="001F37A3" w:rsidRPr="00671314" w:rsidRDefault="001F37A3" w:rsidP="001F37A3">
      <w:pPr>
        <w:spacing w:after="0" w:line="360" w:lineRule="auto"/>
        <w:jc w:val="center"/>
        <w:rPr>
          <w:rFonts w:ascii="Times New Roman" w:hAnsi="Times New Roman"/>
          <w:b/>
          <w:sz w:val="28"/>
          <w:szCs w:val="28"/>
        </w:rPr>
      </w:pPr>
      <w:r w:rsidRPr="00671314">
        <w:rPr>
          <w:rFonts w:ascii="Times New Roman" w:hAnsi="Times New Roman"/>
          <w:b/>
          <w:sz w:val="28"/>
          <w:szCs w:val="28"/>
        </w:rPr>
        <w:t>2.2. Принцип единства системы государственной власти в организации государственной власти субъектов Российской Федерации</w:t>
      </w:r>
    </w:p>
    <w:p w:rsidR="001F37A3" w:rsidRDefault="001F37A3" w:rsidP="001F37A3">
      <w:pPr>
        <w:spacing w:after="0" w:line="360" w:lineRule="auto"/>
        <w:ind w:firstLine="540"/>
        <w:jc w:val="both"/>
        <w:rPr>
          <w:rFonts w:ascii="Times New Roman" w:hAnsi="Times New Roman"/>
          <w:sz w:val="28"/>
          <w:szCs w:val="28"/>
        </w:rPr>
      </w:pPr>
    </w:p>
    <w:p w:rsidR="001F37A3" w:rsidRPr="001849CC" w:rsidRDefault="001F37A3" w:rsidP="001F37A3">
      <w:pPr>
        <w:spacing w:after="0" w:line="360" w:lineRule="auto"/>
        <w:ind w:firstLine="540"/>
        <w:jc w:val="both"/>
        <w:rPr>
          <w:rFonts w:ascii="Times New Roman" w:hAnsi="Times New Roman"/>
          <w:sz w:val="28"/>
          <w:szCs w:val="28"/>
        </w:rPr>
      </w:pPr>
      <w:r w:rsidRPr="001849CC">
        <w:rPr>
          <w:rFonts w:ascii="Times New Roman" w:hAnsi="Times New Roman"/>
          <w:sz w:val="28"/>
          <w:szCs w:val="28"/>
        </w:rPr>
        <w:t>Принцип единства системы органов государственной власти – это база федерализма, его основной компонент, сдерживающий дезинтеграцию, основа стабильного развития и функционирования государства, самостоятельный регулятор власти, предопределяющий конкретные требования, условия государственной целостности</w:t>
      </w:r>
      <w:r>
        <w:rPr>
          <w:rStyle w:val="a3"/>
          <w:sz w:val="28"/>
          <w:szCs w:val="28"/>
        </w:rPr>
        <w:footnoteReference w:id="44"/>
      </w:r>
      <w:r w:rsidRPr="001849CC">
        <w:rPr>
          <w:rFonts w:ascii="Times New Roman" w:hAnsi="Times New Roman"/>
          <w:sz w:val="28"/>
          <w:szCs w:val="28"/>
        </w:rPr>
        <w:t xml:space="preserve">. </w:t>
      </w:r>
    </w:p>
    <w:p w:rsidR="001F37A3" w:rsidRDefault="001F37A3" w:rsidP="001F37A3">
      <w:pPr>
        <w:spacing w:after="0" w:line="360" w:lineRule="auto"/>
        <w:ind w:firstLine="540"/>
        <w:jc w:val="both"/>
        <w:rPr>
          <w:rFonts w:ascii="Times New Roman" w:hAnsi="Times New Roman"/>
          <w:sz w:val="28"/>
          <w:szCs w:val="28"/>
        </w:rPr>
      </w:pPr>
      <w:r w:rsidRPr="001A09B8">
        <w:rPr>
          <w:rFonts w:ascii="Times New Roman" w:hAnsi="Times New Roman"/>
          <w:sz w:val="28"/>
          <w:szCs w:val="28"/>
        </w:rPr>
        <w:t xml:space="preserve">В </w:t>
      </w:r>
      <w:r>
        <w:rPr>
          <w:rFonts w:ascii="Times New Roman" w:hAnsi="Times New Roman"/>
          <w:sz w:val="28"/>
          <w:szCs w:val="28"/>
        </w:rPr>
        <w:t>соответствии со ст. 11 Конституции РФ,</w:t>
      </w:r>
      <w:r w:rsidRPr="001A09B8">
        <w:rPr>
          <w:rFonts w:ascii="Times New Roman" w:hAnsi="Times New Roman"/>
          <w:sz w:val="28"/>
          <w:szCs w:val="28"/>
        </w:rPr>
        <w:t xml:space="preserve"> государственную власть в субъектах Российской Федерации осуществляют образуемые ими органы государственной власти, а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Федеративным и иными договорами о разграничении предметов ведения и полномочий. </w:t>
      </w:r>
    </w:p>
    <w:p w:rsidR="001F37A3" w:rsidRPr="001A09B8" w:rsidRDefault="001F37A3" w:rsidP="001F37A3">
      <w:pPr>
        <w:spacing w:after="0" w:line="360" w:lineRule="auto"/>
        <w:ind w:firstLine="540"/>
        <w:jc w:val="both"/>
        <w:rPr>
          <w:rFonts w:ascii="Times New Roman" w:hAnsi="Times New Roman"/>
          <w:sz w:val="28"/>
          <w:szCs w:val="28"/>
        </w:rPr>
      </w:pPr>
      <w:r w:rsidRPr="001A09B8">
        <w:rPr>
          <w:rFonts w:ascii="Times New Roman" w:hAnsi="Times New Roman"/>
          <w:sz w:val="28"/>
          <w:szCs w:val="28"/>
        </w:rPr>
        <w:lastRenderedPageBreak/>
        <w:t>Указанное положение не может рассматриваться как основа выдвижения концепции особой государственной власти субъектов Федерации, отличной от власти федерального центра, равно как и разрушения системного единства осуществления государственной власти в России через государственные органы разного уровня</w:t>
      </w:r>
      <w:r>
        <w:rPr>
          <w:rStyle w:val="a3"/>
          <w:sz w:val="28"/>
          <w:szCs w:val="28"/>
        </w:rPr>
        <w:footnoteReference w:id="45"/>
      </w:r>
      <w:r w:rsidRPr="001A09B8">
        <w:rPr>
          <w:rFonts w:ascii="Times New Roman" w:hAnsi="Times New Roman"/>
          <w:sz w:val="28"/>
          <w:szCs w:val="28"/>
        </w:rPr>
        <w:t>.</w:t>
      </w:r>
    </w:p>
    <w:p w:rsidR="001F37A3" w:rsidRDefault="001F37A3" w:rsidP="001F37A3">
      <w:pPr>
        <w:spacing w:after="0" w:line="360" w:lineRule="auto"/>
        <w:ind w:firstLine="540"/>
        <w:jc w:val="both"/>
        <w:rPr>
          <w:rFonts w:ascii="Times New Roman" w:hAnsi="Times New Roman"/>
          <w:sz w:val="28"/>
          <w:szCs w:val="28"/>
        </w:rPr>
      </w:pPr>
      <w:r w:rsidRPr="00A96419">
        <w:rPr>
          <w:rFonts w:ascii="Times New Roman" w:hAnsi="Times New Roman"/>
          <w:sz w:val="28"/>
          <w:szCs w:val="28"/>
        </w:rPr>
        <w:t>В Постановлении Конституционного Суда РФ</w:t>
      </w:r>
      <w:r>
        <w:rPr>
          <w:rStyle w:val="a3"/>
          <w:sz w:val="28"/>
          <w:szCs w:val="28"/>
        </w:rPr>
        <w:footnoteReference w:id="46"/>
      </w:r>
      <w:r w:rsidRPr="00A96419">
        <w:rPr>
          <w:rFonts w:ascii="Times New Roman" w:hAnsi="Times New Roman"/>
          <w:sz w:val="28"/>
          <w:szCs w:val="28"/>
        </w:rPr>
        <w:t xml:space="preserve"> указано, что принципы государственной целостности Российской Федерации, единства системы государства лежат в основе российского федерализма. Единство государственной власти проявляется в едином правовом пространстве страны, демократических основах, ответственности государственных органов перед народом. Принцип единства системы органов государственной власти является конституционным, доктринальным, предполагающий формирование единого организационно-правового института. Глубина</w:t>
      </w:r>
      <w:r w:rsidRPr="00E53AFD">
        <w:rPr>
          <w:rFonts w:ascii="Times New Roman" w:hAnsi="Times New Roman"/>
          <w:sz w:val="28"/>
          <w:szCs w:val="28"/>
        </w:rPr>
        <w:t xml:space="preserve"> </w:t>
      </w:r>
      <w:r w:rsidRPr="00A96419">
        <w:rPr>
          <w:rFonts w:ascii="Times New Roman" w:hAnsi="Times New Roman"/>
          <w:sz w:val="28"/>
          <w:szCs w:val="28"/>
        </w:rPr>
        <w:t xml:space="preserve">содержания рассматриваемого принципа раскрывается через уровни взаимосвязи. </w:t>
      </w:r>
    </w:p>
    <w:p w:rsidR="001F37A3" w:rsidRDefault="001F37A3" w:rsidP="001F37A3">
      <w:pPr>
        <w:spacing w:after="0" w:line="360" w:lineRule="auto"/>
        <w:ind w:firstLine="540"/>
        <w:jc w:val="both"/>
        <w:rPr>
          <w:rFonts w:ascii="Times New Roman" w:hAnsi="Times New Roman"/>
          <w:sz w:val="28"/>
          <w:szCs w:val="28"/>
        </w:rPr>
      </w:pPr>
      <w:r w:rsidRPr="001A09B8">
        <w:rPr>
          <w:rFonts w:ascii="Times New Roman" w:hAnsi="Times New Roman"/>
          <w:sz w:val="28"/>
          <w:szCs w:val="28"/>
        </w:rPr>
        <w:t xml:space="preserve">На установление системного единства осуществления государственной власти в России через государственные органы Российской Федерации и ее субъектов направлены положения ст. 77 Конституции. </w:t>
      </w:r>
      <w:r>
        <w:rPr>
          <w:rFonts w:ascii="Times New Roman" w:hAnsi="Times New Roman"/>
          <w:sz w:val="28"/>
          <w:szCs w:val="28"/>
        </w:rPr>
        <w:t>с</w:t>
      </w:r>
      <w:r w:rsidRPr="001A09B8">
        <w:rPr>
          <w:rFonts w:ascii="Times New Roman" w:hAnsi="Times New Roman"/>
          <w:sz w:val="28"/>
          <w:szCs w:val="28"/>
        </w:rPr>
        <w:t xml:space="preserve">огласно </w:t>
      </w:r>
      <w:r>
        <w:rPr>
          <w:rFonts w:ascii="Times New Roman" w:hAnsi="Times New Roman"/>
          <w:sz w:val="28"/>
          <w:szCs w:val="28"/>
        </w:rPr>
        <w:t xml:space="preserve">которой, </w:t>
      </w:r>
      <w:r w:rsidRPr="001A09B8">
        <w:rPr>
          <w:rFonts w:ascii="Times New Roman" w:hAnsi="Times New Roman"/>
          <w:sz w:val="28"/>
          <w:szCs w:val="28"/>
        </w:rPr>
        <w:t xml:space="preserve">система органов государственной власти субъектов Федерации устанавливается субъектами Российской Федерации самостоятельно, но в соответствии с основами конституционного строя Российской Федерации и общими принципами организации законодательных (представительных) и исполнительных органов государственной власти, установленными </w:t>
      </w:r>
      <w:r w:rsidRPr="001A09B8">
        <w:rPr>
          <w:rFonts w:ascii="Times New Roman" w:hAnsi="Times New Roman"/>
          <w:sz w:val="28"/>
          <w:szCs w:val="28"/>
        </w:rPr>
        <w:lastRenderedPageBreak/>
        <w:t xml:space="preserve">Федеральным законом. </w:t>
      </w:r>
      <w:r>
        <w:rPr>
          <w:rFonts w:ascii="Times New Roman" w:hAnsi="Times New Roman"/>
          <w:sz w:val="28"/>
          <w:szCs w:val="28"/>
        </w:rPr>
        <w:t>В</w:t>
      </w:r>
      <w:r w:rsidRPr="001A09B8">
        <w:rPr>
          <w:rFonts w:ascii="Times New Roman" w:hAnsi="Times New Roman"/>
          <w:sz w:val="28"/>
          <w:szCs w:val="28"/>
        </w:rPr>
        <w:t xml:space="preserve">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 </w:t>
      </w:r>
    </w:p>
    <w:p w:rsidR="001F37A3" w:rsidRPr="00133E42" w:rsidRDefault="001F37A3" w:rsidP="001F37A3">
      <w:pPr>
        <w:spacing w:after="0" w:line="360" w:lineRule="auto"/>
        <w:ind w:firstLine="708"/>
        <w:jc w:val="both"/>
        <w:rPr>
          <w:rFonts w:ascii="Times New Roman" w:hAnsi="Times New Roman"/>
          <w:noProof/>
          <w:sz w:val="28"/>
          <w:szCs w:val="28"/>
        </w:rPr>
      </w:pPr>
      <w:r w:rsidRPr="007D4136">
        <w:rPr>
          <w:rFonts w:ascii="Times New Roman" w:hAnsi="Times New Roman"/>
          <w:noProof/>
          <w:sz w:val="28"/>
          <w:szCs w:val="28"/>
        </w:rPr>
        <w:t>Следует подчеркнуть, что в Конституции РФ не установлены нормы и процедуры, которые позволяют определить, что в сфере совместного ведения относится к полномочиям Федерации и что, соответствен</w:t>
      </w:r>
      <w:r>
        <w:rPr>
          <w:rFonts w:ascii="Times New Roman" w:hAnsi="Times New Roman"/>
          <w:noProof/>
          <w:sz w:val="28"/>
          <w:szCs w:val="28"/>
        </w:rPr>
        <w:t>но, к полномочиям субъектов Фе</w:t>
      </w:r>
      <w:r w:rsidRPr="007D4136">
        <w:rPr>
          <w:rFonts w:ascii="Times New Roman" w:hAnsi="Times New Roman"/>
          <w:noProof/>
          <w:sz w:val="28"/>
          <w:szCs w:val="28"/>
        </w:rPr>
        <w:t>дерации. Кроме того, к решению этого вопроса часто подходят не юриди</w:t>
      </w:r>
      <w:r>
        <w:rPr>
          <w:rFonts w:ascii="Times New Roman" w:hAnsi="Times New Roman"/>
          <w:noProof/>
          <w:sz w:val="28"/>
          <w:szCs w:val="28"/>
        </w:rPr>
        <w:t>чески, а политически</w:t>
      </w:r>
      <w:r w:rsidRPr="007D4136">
        <w:rPr>
          <w:rFonts w:ascii="Times New Roman" w:hAnsi="Times New Roman"/>
          <w:noProof/>
          <w:sz w:val="28"/>
          <w:szCs w:val="28"/>
        </w:rPr>
        <w:t xml:space="preserve">. На сегодняшний день устранение противоречий в функционировании исполнительной власти по предметам совместного ведения Федерации и ее субъектов является одной из </w:t>
      </w:r>
      <w:r>
        <w:rPr>
          <w:rFonts w:ascii="Times New Roman" w:hAnsi="Times New Roman"/>
          <w:noProof/>
          <w:sz w:val="28"/>
          <w:szCs w:val="28"/>
        </w:rPr>
        <w:t>правовых</w:t>
      </w:r>
      <w:r w:rsidRPr="007D4136">
        <w:rPr>
          <w:rFonts w:ascii="Times New Roman" w:hAnsi="Times New Roman"/>
          <w:noProof/>
          <w:sz w:val="28"/>
          <w:szCs w:val="28"/>
        </w:rPr>
        <w:t xml:space="preserve"> проблем, требующих к себе постоянного внимания. </w:t>
      </w:r>
      <w:r>
        <w:rPr>
          <w:rFonts w:ascii="Times New Roman" w:hAnsi="Times New Roman"/>
          <w:noProof/>
          <w:sz w:val="28"/>
          <w:szCs w:val="28"/>
        </w:rPr>
        <w:t>Совме</w:t>
      </w:r>
      <w:r w:rsidRPr="007D4136">
        <w:rPr>
          <w:rFonts w:ascii="Times New Roman" w:hAnsi="Times New Roman"/>
          <w:noProof/>
          <w:sz w:val="28"/>
          <w:szCs w:val="28"/>
        </w:rPr>
        <w:t>стное ведение не означает, что по образующим его вопросам прини</w:t>
      </w:r>
      <w:r>
        <w:rPr>
          <w:rFonts w:ascii="Times New Roman" w:hAnsi="Times New Roman"/>
          <w:noProof/>
          <w:sz w:val="28"/>
          <w:szCs w:val="28"/>
        </w:rPr>
        <w:t>маются совместные решения орга</w:t>
      </w:r>
      <w:r w:rsidRPr="007D4136">
        <w:rPr>
          <w:rFonts w:ascii="Times New Roman" w:hAnsi="Times New Roman"/>
          <w:noProof/>
          <w:sz w:val="28"/>
          <w:szCs w:val="28"/>
        </w:rPr>
        <w:t>нами исполнительной власти Российской Ф</w:t>
      </w:r>
      <w:r>
        <w:rPr>
          <w:rFonts w:ascii="Times New Roman" w:hAnsi="Times New Roman"/>
          <w:noProof/>
          <w:sz w:val="28"/>
          <w:szCs w:val="28"/>
        </w:rPr>
        <w:t>едера</w:t>
      </w:r>
      <w:r w:rsidRPr="007D4136">
        <w:rPr>
          <w:rFonts w:ascii="Times New Roman" w:hAnsi="Times New Roman"/>
          <w:noProof/>
          <w:sz w:val="28"/>
          <w:szCs w:val="28"/>
        </w:rPr>
        <w:t>ции и ее субъектов. Напротив, по общему правилу, решения на соо</w:t>
      </w:r>
      <w:r>
        <w:rPr>
          <w:rFonts w:ascii="Times New Roman" w:hAnsi="Times New Roman"/>
          <w:noProof/>
          <w:sz w:val="28"/>
          <w:szCs w:val="28"/>
        </w:rPr>
        <w:t>тветствующих уровнях принимают</w:t>
      </w:r>
      <w:r w:rsidRPr="007D4136">
        <w:rPr>
          <w:rFonts w:ascii="Times New Roman" w:hAnsi="Times New Roman"/>
          <w:noProof/>
          <w:sz w:val="28"/>
          <w:szCs w:val="28"/>
        </w:rPr>
        <w:t>ся органами в соответствии с закон</w:t>
      </w:r>
      <w:r>
        <w:rPr>
          <w:rFonts w:ascii="Times New Roman" w:hAnsi="Times New Roman"/>
          <w:noProof/>
          <w:sz w:val="28"/>
          <w:szCs w:val="28"/>
        </w:rPr>
        <w:t>одательством, но самостоятельно</w:t>
      </w:r>
      <w:r>
        <w:rPr>
          <w:rStyle w:val="a3"/>
          <w:noProof/>
          <w:sz w:val="28"/>
          <w:szCs w:val="28"/>
        </w:rPr>
        <w:footnoteReference w:id="47"/>
      </w:r>
      <w:r>
        <w:rPr>
          <w:rFonts w:ascii="Times New Roman" w:hAnsi="Times New Roman"/>
          <w:noProof/>
          <w:sz w:val="28"/>
          <w:szCs w:val="28"/>
        </w:rPr>
        <w:t xml:space="preserve">. </w:t>
      </w:r>
      <w:r w:rsidRPr="00BD07A4">
        <w:rPr>
          <w:rFonts w:ascii="Times New Roman" w:hAnsi="Times New Roman"/>
          <w:noProof/>
          <w:sz w:val="28"/>
          <w:szCs w:val="28"/>
        </w:rPr>
        <w:t>В рамках единой системы органов исполнительной власти Президент РФ вправе приостанавливать действие актов органов исполнительной власти субъектов Российской Федерации в случае противоречия этих актов Конституции РФ и федеральным законам, международным обязательствам Российской Федерации или нарушения п</w:t>
      </w:r>
      <w:r w:rsidRPr="003C2889">
        <w:rPr>
          <w:rFonts w:ascii="Estrangelo Edessa" w:hAnsi="Estrangelo Edessa" w:cs="Estrangelo Edessa"/>
          <w:noProof/>
          <w:color w:val="FFFFFF"/>
          <w:spacing w:val="-20000"/>
          <w:sz w:val="2"/>
          <w:szCs w:val="2"/>
          <w:rtl/>
          <w:lang w:bidi="syr-SY"/>
        </w:rPr>
        <w:t>݀</w:t>
      </w:r>
      <w:r w:rsidRPr="00BD07A4">
        <w:rPr>
          <w:rFonts w:ascii="Times New Roman" w:hAnsi="Times New Roman"/>
          <w:noProof/>
          <w:sz w:val="28"/>
          <w:szCs w:val="28"/>
        </w:rPr>
        <w:t>ра</w:t>
      </w:r>
      <w:r w:rsidRPr="003C2889">
        <w:rPr>
          <w:rFonts w:ascii="Estrangelo Edessa" w:hAnsi="Estrangelo Edessa" w:cs="Estrangelo Edessa"/>
          <w:noProof/>
          <w:color w:val="FFFFFF"/>
          <w:spacing w:val="-20000"/>
          <w:sz w:val="2"/>
          <w:szCs w:val="2"/>
          <w:rtl/>
          <w:lang w:bidi="syr-SY"/>
        </w:rPr>
        <w:t>݀</w:t>
      </w:r>
      <w:r w:rsidRPr="00BD07A4">
        <w:rPr>
          <w:rFonts w:ascii="Times New Roman" w:hAnsi="Times New Roman"/>
          <w:noProof/>
          <w:sz w:val="28"/>
          <w:szCs w:val="28"/>
        </w:rPr>
        <w:t>в</w:t>
      </w:r>
      <w:r>
        <w:rPr>
          <w:rFonts w:ascii="Times New Roman" w:hAnsi="Times New Roman"/>
          <w:noProof/>
          <w:sz w:val="28"/>
          <w:szCs w:val="28"/>
        </w:rPr>
        <w:t xml:space="preserve"> </w:t>
      </w:r>
      <w:r w:rsidRPr="00BD07A4">
        <w:rPr>
          <w:rFonts w:ascii="Times New Roman" w:hAnsi="Times New Roman"/>
          <w:noProof/>
          <w:sz w:val="28"/>
          <w:szCs w:val="28"/>
        </w:rPr>
        <w:t>и с</w:t>
      </w:r>
      <w:r w:rsidRPr="003C2889">
        <w:rPr>
          <w:rFonts w:ascii="Estrangelo Edessa" w:hAnsi="Estrangelo Edessa" w:cs="Estrangelo Edessa"/>
          <w:noProof/>
          <w:color w:val="FFFFFF"/>
          <w:spacing w:val="-20000"/>
          <w:sz w:val="2"/>
          <w:szCs w:val="2"/>
          <w:rtl/>
          <w:lang w:bidi="syr-SY"/>
        </w:rPr>
        <w:t>݀</w:t>
      </w:r>
      <w:r w:rsidRPr="00BD07A4">
        <w:rPr>
          <w:rFonts w:ascii="Times New Roman" w:hAnsi="Times New Roman"/>
          <w:noProof/>
          <w:sz w:val="28"/>
          <w:szCs w:val="28"/>
        </w:rPr>
        <w:t>вобо</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д че</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ло</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ве</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ка и г</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ра</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ж</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да</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н</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и</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на до ре</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ше</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н</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и</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я это</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го во</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п</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роса соот</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ветст</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вую</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щ</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и</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м су</w:t>
      </w:r>
      <w:r w:rsidRPr="00133E42">
        <w:rPr>
          <w:rFonts w:ascii="Estrangelo Edessa" w:hAnsi="Estrangelo Edessa" w:cs="Estrangelo Edessa"/>
          <w:noProof/>
          <w:spacing w:val="-20000"/>
          <w:sz w:val="2"/>
          <w:szCs w:val="2"/>
          <w:rtl/>
          <w:lang w:bidi="syr-SY"/>
        </w:rPr>
        <w:t>݀</w:t>
      </w:r>
      <w:r w:rsidRPr="00133E42">
        <w:rPr>
          <w:rFonts w:ascii="Times New Roman" w:hAnsi="Times New Roman"/>
          <w:noProof/>
          <w:sz w:val="28"/>
          <w:szCs w:val="28"/>
        </w:rPr>
        <w:t>до</w:t>
      </w:r>
      <w:r w:rsidRPr="00133E42">
        <w:rPr>
          <w:rFonts w:ascii="Estrangelo Edessa" w:hAnsi="Estrangelo Edessa" w:cs="Estrangelo Edessa"/>
          <w:noProof/>
          <w:spacing w:val="-20000"/>
          <w:sz w:val="28"/>
          <w:szCs w:val="28"/>
          <w:rtl/>
          <w:lang w:bidi="syr-SY"/>
        </w:rPr>
        <w:t>݀</w:t>
      </w:r>
      <w:r w:rsidRPr="00133E42">
        <w:rPr>
          <w:rFonts w:ascii="Times New Roman" w:hAnsi="Times New Roman"/>
          <w:noProof/>
          <w:sz w:val="28"/>
          <w:szCs w:val="28"/>
        </w:rPr>
        <w:t>м (ст. 85 Ко</w:t>
      </w:r>
      <w:r w:rsidRPr="00133E42">
        <w:rPr>
          <w:rFonts w:ascii="Estrangelo Edessa" w:hAnsi="Estrangelo Edessa" w:cs="Estrangelo Edessa"/>
          <w:noProof/>
          <w:spacing w:val="-20000"/>
          <w:sz w:val="28"/>
          <w:szCs w:val="28"/>
          <w:rtl/>
          <w:lang w:bidi="syr-SY"/>
        </w:rPr>
        <w:t>݀</w:t>
      </w:r>
      <w:r w:rsidRPr="00133E42">
        <w:rPr>
          <w:rFonts w:ascii="Times New Roman" w:hAnsi="Times New Roman"/>
          <w:noProof/>
          <w:sz w:val="28"/>
          <w:szCs w:val="28"/>
        </w:rPr>
        <w:t>нст</w:t>
      </w:r>
      <w:r w:rsidRPr="00133E42">
        <w:rPr>
          <w:rFonts w:ascii="Estrangelo Edessa" w:hAnsi="Estrangelo Edessa" w:cs="Estrangelo Edessa"/>
          <w:noProof/>
          <w:spacing w:val="-20000"/>
          <w:sz w:val="28"/>
          <w:szCs w:val="28"/>
          <w:rtl/>
          <w:lang w:bidi="syr-SY"/>
        </w:rPr>
        <w:t>݀</w:t>
      </w:r>
      <w:r w:rsidRPr="00133E42">
        <w:rPr>
          <w:rFonts w:ascii="Times New Roman" w:hAnsi="Times New Roman"/>
          <w:noProof/>
          <w:sz w:val="28"/>
          <w:szCs w:val="28"/>
        </w:rPr>
        <w:t>иту</w:t>
      </w:r>
      <w:r w:rsidRPr="00133E42">
        <w:rPr>
          <w:rFonts w:ascii="Estrangelo Edessa" w:hAnsi="Estrangelo Edessa" w:cs="Estrangelo Edessa"/>
          <w:noProof/>
          <w:spacing w:val="-20000"/>
          <w:sz w:val="28"/>
          <w:szCs w:val="28"/>
          <w:rtl/>
          <w:lang w:bidi="syr-SY"/>
        </w:rPr>
        <w:t>݀</w:t>
      </w:r>
      <w:r w:rsidRPr="00133E42">
        <w:rPr>
          <w:rFonts w:ascii="Times New Roman" w:hAnsi="Times New Roman"/>
          <w:noProof/>
          <w:sz w:val="28"/>
          <w:szCs w:val="28"/>
        </w:rPr>
        <w:t>ц</w:t>
      </w:r>
      <w:r w:rsidRPr="00133E42">
        <w:rPr>
          <w:rFonts w:ascii="Estrangelo Edessa" w:hAnsi="Estrangelo Edessa" w:cs="Estrangelo Edessa"/>
          <w:noProof/>
          <w:spacing w:val="-20000"/>
          <w:sz w:val="28"/>
          <w:szCs w:val="28"/>
          <w:rtl/>
          <w:lang w:bidi="syr-SY"/>
        </w:rPr>
        <w:t>݀</w:t>
      </w:r>
      <w:r w:rsidRPr="00133E42">
        <w:rPr>
          <w:rFonts w:ascii="Times New Roman" w:hAnsi="Times New Roman"/>
          <w:noProof/>
          <w:sz w:val="28"/>
          <w:szCs w:val="28"/>
        </w:rPr>
        <w:t>и</w:t>
      </w:r>
      <w:r w:rsidRPr="00133E42">
        <w:rPr>
          <w:rFonts w:ascii="Estrangelo Edessa" w:hAnsi="Estrangelo Edessa" w:cs="Estrangelo Edessa"/>
          <w:noProof/>
          <w:spacing w:val="-20000"/>
          <w:sz w:val="28"/>
          <w:szCs w:val="28"/>
          <w:rtl/>
          <w:lang w:bidi="syr-SY"/>
        </w:rPr>
        <w:t>݀</w:t>
      </w:r>
      <w:r w:rsidRPr="00133E42">
        <w:rPr>
          <w:rFonts w:ascii="Times New Roman" w:hAnsi="Times New Roman"/>
          <w:noProof/>
          <w:sz w:val="28"/>
          <w:szCs w:val="28"/>
        </w:rPr>
        <w:t>и РФ).</w:t>
      </w:r>
    </w:p>
    <w:p w:rsidR="00AD3DEC" w:rsidRDefault="001F37A3" w:rsidP="001F37A3">
      <w:pPr>
        <w:spacing w:after="0" w:line="360" w:lineRule="auto"/>
        <w:ind w:firstLine="708"/>
        <w:jc w:val="both"/>
        <w:rPr>
          <w:rFonts w:ascii="Times New Roman" w:hAnsi="Times New Roman"/>
          <w:sz w:val="28"/>
          <w:szCs w:val="28"/>
        </w:rPr>
      </w:pPr>
      <w:r w:rsidRPr="00133E42">
        <w:rPr>
          <w:rFonts w:ascii="Times New Roman" w:hAnsi="Times New Roman"/>
          <w:sz w:val="28"/>
          <w:szCs w:val="28"/>
        </w:rPr>
        <w:lastRenderedPageBreak/>
        <w:t xml:space="preserve">Исполнительная власть, в соответствии с Конституцией РФ, является составной частью государственной власти, которая осуществляется непосредственно в Российской Федерации и в субъектах Российской Федерации. </w:t>
      </w:r>
    </w:p>
    <w:p w:rsidR="001F37A3" w:rsidRPr="00133E42" w:rsidRDefault="001F37A3" w:rsidP="001F37A3">
      <w:pPr>
        <w:spacing w:after="0" w:line="360" w:lineRule="auto"/>
        <w:ind w:firstLine="708"/>
        <w:jc w:val="both"/>
        <w:rPr>
          <w:rFonts w:ascii="Times New Roman" w:hAnsi="Times New Roman"/>
          <w:noProof/>
          <w:sz w:val="28"/>
          <w:szCs w:val="28"/>
        </w:rPr>
      </w:pPr>
      <w:r w:rsidRPr="00133E42">
        <w:rPr>
          <w:rFonts w:ascii="Times New Roman" w:hAnsi="Times New Roman"/>
          <w:sz w:val="28"/>
          <w:szCs w:val="28"/>
        </w:rPr>
        <w:t xml:space="preserve">Орган исполнительной власти субъекта РФ является: государственным органом, целостным самостоятельным структурным образованием государственного аппарата. Конституция Российской Федерации 1993 года, заложила функциональные основы функционирования исполнительных органов, которые базируются на принципе разделения властей. </w:t>
      </w:r>
    </w:p>
    <w:p w:rsidR="00AD3DEC" w:rsidRDefault="001F37A3" w:rsidP="001F37A3">
      <w:pPr>
        <w:spacing w:after="0" w:line="360" w:lineRule="auto"/>
        <w:ind w:firstLine="540"/>
        <w:jc w:val="both"/>
        <w:rPr>
          <w:rFonts w:ascii="Times New Roman" w:hAnsi="Times New Roman"/>
          <w:sz w:val="28"/>
          <w:szCs w:val="28"/>
        </w:rPr>
      </w:pPr>
      <w:r w:rsidRPr="00280C4F">
        <w:rPr>
          <w:rFonts w:ascii="Times New Roman" w:hAnsi="Times New Roman"/>
          <w:sz w:val="28"/>
          <w:szCs w:val="28"/>
        </w:rPr>
        <w:t xml:space="preserve">Проблемы единства государственной власти неоднократно становились предметом </w:t>
      </w:r>
      <w:r>
        <w:rPr>
          <w:rFonts w:ascii="Times New Roman" w:hAnsi="Times New Roman"/>
          <w:sz w:val="28"/>
          <w:szCs w:val="28"/>
        </w:rPr>
        <w:t xml:space="preserve">рассмотрения в </w:t>
      </w:r>
      <w:r w:rsidRPr="00280C4F">
        <w:rPr>
          <w:rFonts w:ascii="Times New Roman" w:hAnsi="Times New Roman"/>
          <w:sz w:val="28"/>
          <w:szCs w:val="28"/>
        </w:rPr>
        <w:t>Конституционн</w:t>
      </w:r>
      <w:r>
        <w:rPr>
          <w:rFonts w:ascii="Times New Roman" w:hAnsi="Times New Roman"/>
          <w:sz w:val="28"/>
          <w:szCs w:val="28"/>
        </w:rPr>
        <w:t>ом</w:t>
      </w:r>
      <w:r w:rsidRPr="00280C4F">
        <w:rPr>
          <w:rFonts w:ascii="Times New Roman" w:hAnsi="Times New Roman"/>
          <w:sz w:val="28"/>
          <w:szCs w:val="28"/>
        </w:rPr>
        <w:t xml:space="preserve"> Суд</w:t>
      </w:r>
      <w:r>
        <w:rPr>
          <w:rFonts w:ascii="Times New Roman" w:hAnsi="Times New Roman"/>
          <w:sz w:val="28"/>
          <w:szCs w:val="28"/>
        </w:rPr>
        <w:t>е</w:t>
      </w:r>
      <w:r w:rsidRPr="00280C4F">
        <w:rPr>
          <w:rFonts w:ascii="Times New Roman" w:hAnsi="Times New Roman"/>
          <w:sz w:val="28"/>
          <w:szCs w:val="28"/>
        </w:rPr>
        <w:t xml:space="preserve"> РФ</w:t>
      </w:r>
      <w:r>
        <w:rPr>
          <w:rFonts w:ascii="Times New Roman" w:hAnsi="Times New Roman"/>
          <w:sz w:val="28"/>
          <w:szCs w:val="28"/>
        </w:rPr>
        <w:t xml:space="preserve">. В праоввых позициях </w:t>
      </w:r>
      <w:r w:rsidRPr="00280C4F">
        <w:rPr>
          <w:rFonts w:ascii="Times New Roman" w:hAnsi="Times New Roman"/>
          <w:sz w:val="28"/>
          <w:szCs w:val="28"/>
        </w:rPr>
        <w:t xml:space="preserve">сформулированы многие основы функционирования государственных органов, осуществлена интерпретация содержания, принципа единства системы государственной власти. </w:t>
      </w:r>
    </w:p>
    <w:p w:rsidR="00AD3DEC" w:rsidRDefault="001F37A3" w:rsidP="001F37A3">
      <w:pPr>
        <w:spacing w:after="0" w:line="360" w:lineRule="auto"/>
        <w:ind w:firstLine="540"/>
        <w:jc w:val="both"/>
        <w:rPr>
          <w:rFonts w:ascii="Times New Roman" w:hAnsi="Times New Roman"/>
          <w:sz w:val="28"/>
          <w:szCs w:val="28"/>
        </w:rPr>
      </w:pPr>
      <w:r w:rsidRPr="00280C4F">
        <w:rPr>
          <w:rFonts w:ascii="Times New Roman" w:hAnsi="Times New Roman"/>
          <w:sz w:val="28"/>
          <w:szCs w:val="28"/>
        </w:rPr>
        <w:t xml:space="preserve">Так, </w:t>
      </w:r>
      <w:r>
        <w:rPr>
          <w:rFonts w:ascii="Times New Roman" w:hAnsi="Times New Roman"/>
          <w:sz w:val="28"/>
          <w:szCs w:val="28"/>
        </w:rPr>
        <w:t>в</w:t>
      </w:r>
      <w:r w:rsidRPr="00280C4F">
        <w:rPr>
          <w:rFonts w:ascii="Times New Roman" w:hAnsi="Times New Roman"/>
          <w:sz w:val="28"/>
          <w:szCs w:val="28"/>
        </w:rPr>
        <w:t xml:space="preserve"> Постановлении КС РФ </w:t>
      </w:r>
      <w:r>
        <w:rPr>
          <w:rFonts w:ascii="Times New Roman" w:hAnsi="Times New Roman"/>
          <w:sz w:val="28"/>
          <w:szCs w:val="28"/>
        </w:rPr>
        <w:t>№</w:t>
      </w:r>
      <w:r w:rsidRPr="00280C4F">
        <w:rPr>
          <w:rFonts w:ascii="Times New Roman" w:hAnsi="Times New Roman"/>
          <w:sz w:val="28"/>
          <w:szCs w:val="28"/>
        </w:rPr>
        <w:t xml:space="preserve"> 13-П</w:t>
      </w:r>
      <w:r>
        <w:rPr>
          <w:rStyle w:val="a3"/>
          <w:sz w:val="28"/>
          <w:szCs w:val="28"/>
        </w:rPr>
        <w:footnoteReference w:id="48"/>
      </w:r>
      <w:r w:rsidRPr="00280C4F">
        <w:rPr>
          <w:rFonts w:ascii="Times New Roman" w:hAnsi="Times New Roman"/>
          <w:sz w:val="28"/>
          <w:szCs w:val="28"/>
        </w:rPr>
        <w:t xml:space="preserve"> отмечено, что: «требования о балансе конституционно защищаемых ценностей и общенациональных интересов Российская Федерация на каждом конкретном этапе развития своей государственности самостоятельно корректирует установленный ею государственно-правовой механизм, в том числе в части, касающейся обеспечения единства системы государственной власти». </w:t>
      </w:r>
    </w:p>
    <w:p w:rsidR="00AD3DEC" w:rsidRDefault="001F37A3" w:rsidP="001F37A3">
      <w:pPr>
        <w:spacing w:after="0" w:line="360" w:lineRule="auto"/>
        <w:ind w:firstLine="540"/>
        <w:jc w:val="both"/>
        <w:rPr>
          <w:rFonts w:ascii="Times New Roman" w:hAnsi="Times New Roman"/>
          <w:sz w:val="28"/>
          <w:szCs w:val="28"/>
        </w:rPr>
      </w:pPr>
      <w:r w:rsidRPr="00280C4F">
        <w:rPr>
          <w:rFonts w:ascii="Times New Roman" w:hAnsi="Times New Roman"/>
          <w:sz w:val="28"/>
          <w:szCs w:val="28"/>
        </w:rPr>
        <w:t>В Определение Конституционного Суда РФ</w:t>
      </w:r>
      <w:r>
        <w:rPr>
          <w:rStyle w:val="a3"/>
          <w:sz w:val="28"/>
          <w:szCs w:val="28"/>
        </w:rPr>
        <w:footnoteReference w:id="49"/>
      </w:r>
      <w:r w:rsidRPr="00280C4F">
        <w:rPr>
          <w:rFonts w:ascii="Times New Roman" w:hAnsi="Times New Roman"/>
          <w:sz w:val="28"/>
          <w:szCs w:val="28"/>
        </w:rPr>
        <w:t xml:space="preserve"> сказано: «государственную власть в субъектах Российской Федерации осуществляют образуемые ими </w:t>
      </w:r>
      <w:r w:rsidRPr="00280C4F">
        <w:rPr>
          <w:rFonts w:ascii="Times New Roman" w:hAnsi="Times New Roman"/>
          <w:sz w:val="28"/>
          <w:szCs w:val="28"/>
        </w:rPr>
        <w:lastRenderedPageBreak/>
        <w:t xml:space="preserve">органы государственной власти и что система органов государственной власти субъектов Российской Федерации устанавливается ими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 (статья 11, часть 2; статья 77, часть 1)». </w:t>
      </w:r>
    </w:p>
    <w:p w:rsidR="00AD3DEC" w:rsidRDefault="00AD3DEC" w:rsidP="001F37A3">
      <w:pPr>
        <w:spacing w:after="0" w:line="360" w:lineRule="auto"/>
        <w:ind w:firstLine="540"/>
        <w:jc w:val="both"/>
        <w:rPr>
          <w:rFonts w:ascii="Times New Roman" w:hAnsi="Times New Roman"/>
          <w:sz w:val="28"/>
          <w:szCs w:val="28"/>
        </w:rPr>
      </w:pPr>
    </w:p>
    <w:p w:rsidR="001F37A3" w:rsidRPr="00280C4F" w:rsidRDefault="001F37A3" w:rsidP="001F37A3">
      <w:pPr>
        <w:spacing w:after="0" w:line="360" w:lineRule="auto"/>
        <w:ind w:firstLine="540"/>
        <w:jc w:val="both"/>
        <w:rPr>
          <w:rFonts w:ascii="Times New Roman" w:hAnsi="Times New Roman"/>
          <w:sz w:val="28"/>
          <w:szCs w:val="28"/>
        </w:rPr>
      </w:pPr>
      <w:r w:rsidRPr="00280C4F">
        <w:rPr>
          <w:rFonts w:ascii="Times New Roman" w:hAnsi="Times New Roman"/>
          <w:sz w:val="28"/>
          <w:szCs w:val="28"/>
        </w:rPr>
        <w:t>Согласно правовым позициям Конституционного Суда РФ</w:t>
      </w:r>
      <w:r>
        <w:rPr>
          <w:rStyle w:val="a3"/>
          <w:sz w:val="28"/>
          <w:szCs w:val="28"/>
        </w:rPr>
        <w:footnoteReference w:id="50"/>
      </w:r>
      <w:r w:rsidRPr="00280C4F">
        <w:rPr>
          <w:rFonts w:ascii="Times New Roman" w:hAnsi="Times New Roman"/>
          <w:sz w:val="28"/>
          <w:szCs w:val="28"/>
        </w:rPr>
        <w:t xml:space="preserve">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Конституционное разграничение полномочий устано</w:t>
      </w:r>
      <w:r>
        <w:rPr>
          <w:rFonts w:ascii="Times New Roman" w:hAnsi="Times New Roman"/>
          <w:sz w:val="28"/>
          <w:szCs w:val="28"/>
        </w:rPr>
        <w:t>влено федеральным законодателем</w:t>
      </w:r>
      <w:r w:rsidRPr="00280C4F">
        <w:rPr>
          <w:rFonts w:ascii="Times New Roman" w:hAnsi="Times New Roman"/>
          <w:sz w:val="28"/>
          <w:szCs w:val="28"/>
        </w:rPr>
        <w:t>. В этом и есть законодательная основа распределения и перераспределения государственно-властных полномочий между органами различных территориальных уровней единой государственной власти страны.</w:t>
      </w:r>
    </w:p>
    <w:p w:rsidR="001F37A3" w:rsidRPr="00133E42" w:rsidRDefault="001F37A3" w:rsidP="001F37A3">
      <w:pPr>
        <w:spacing w:after="0" w:line="360" w:lineRule="auto"/>
        <w:ind w:firstLine="540"/>
        <w:jc w:val="both"/>
        <w:rPr>
          <w:rFonts w:ascii="Times New Roman" w:hAnsi="Times New Roman"/>
          <w:sz w:val="28"/>
          <w:szCs w:val="28"/>
        </w:rPr>
      </w:pPr>
      <w:r w:rsidRPr="00133E42">
        <w:rPr>
          <w:rFonts w:ascii="Times New Roman" w:hAnsi="Times New Roman"/>
          <w:sz w:val="28"/>
          <w:szCs w:val="28"/>
        </w:rPr>
        <w:t xml:space="preserve">Таким образом, системное единство осуществления государственной власти юридически закреплено и осуществляется. Однако такое осуществление происходит с учетом всех конституционных принципов, в частности, принципа разделения власти на законодательную, исполнительную и судебную, а также принципа разграничения предметов </w:t>
      </w:r>
      <w:r w:rsidRPr="00133E42">
        <w:rPr>
          <w:rFonts w:ascii="Times New Roman" w:hAnsi="Times New Roman"/>
          <w:sz w:val="28"/>
          <w:szCs w:val="28"/>
        </w:rPr>
        <w:lastRenderedPageBreak/>
        <w:t>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r w:rsidRPr="00E11F11">
        <w:rPr>
          <w:rFonts w:ascii="Times New Roman" w:hAnsi="Times New Roman"/>
          <w:sz w:val="28"/>
          <w:szCs w:val="28"/>
        </w:rPr>
        <w:t xml:space="preserve"> Реализация рассматриваемого принципа видится в формировании вертикальных связей. </w:t>
      </w:r>
    </w:p>
    <w:p w:rsidR="001F37A3" w:rsidRDefault="001F37A3" w:rsidP="001F37A3">
      <w:pPr>
        <w:spacing w:after="0" w:line="360" w:lineRule="auto"/>
        <w:ind w:firstLine="540"/>
        <w:jc w:val="both"/>
        <w:rPr>
          <w:rFonts w:ascii="Times New Roman" w:hAnsi="Times New Roman"/>
          <w:sz w:val="28"/>
          <w:szCs w:val="28"/>
        </w:rPr>
      </w:pPr>
    </w:p>
    <w:p w:rsidR="001F37A3" w:rsidRPr="000351B9" w:rsidRDefault="001F37A3" w:rsidP="001F37A3">
      <w:pPr>
        <w:spacing w:after="0" w:line="360" w:lineRule="auto"/>
        <w:jc w:val="center"/>
        <w:rPr>
          <w:rFonts w:ascii="Times New Roman" w:hAnsi="Times New Roman"/>
          <w:b/>
          <w:sz w:val="28"/>
          <w:szCs w:val="28"/>
        </w:rPr>
      </w:pPr>
      <w:r w:rsidRPr="000351B9">
        <w:rPr>
          <w:rFonts w:ascii="Times New Roman" w:hAnsi="Times New Roman"/>
          <w:b/>
          <w:sz w:val="28"/>
          <w:szCs w:val="28"/>
        </w:rPr>
        <w:t>2.3. Принцип самостоятельности в организации государственной власти субъектов Российской Федерации</w:t>
      </w:r>
    </w:p>
    <w:p w:rsidR="001F37A3" w:rsidRDefault="001F37A3" w:rsidP="001F37A3">
      <w:pPr>
        <w:spacing w:after="0" w:line="360" w:lineRule="auto"/>
        <w:ind w:firstLine="540"/>
        <w:jc w:val="both"/>
        <w:rPr>
          <w:rFonts w:ascii="Times New Roman" w:hAnsi="Times New Roman"/>
          <w:sz w:val="28"/>
          <w:szCs w:val="28"/>
        </w:rPr>
      </w:pPr>
    </w:p>
    <w:p w:rsidR="001F37A3" w:rsidRPr="005D48B4" w:rsidRDefault="001F37A3" w:rsidP="001F37A3">
      <w:pPr>
        <w:spacing w:after="0" w:line="360" w:lineRule="auto"/>
        <w:ind w:firstLine="540"/>
        <w:jc w:val="both"/>
        <w:rPr>
          <w:rFonts w:ascii="Times New Roman" w:hAnsi="Times New Roman" w:cs="Times New Roman"/>
          <w:sz w:val="28"/>
          <w:szCs w:val="28"/>
        </w:rPr>
      </w:pPr>
      <w:r w:rsidRPr="005D48B4">
        <w:rPr>
          <w:rFonts w:ascii="Times New Roman" w:hAnsi="Times New Roman" w:cs="Times New Roman"/>
          <w:sz w:val="28"/>
          <w:szCs w:val="28"/>
        </w:rPr>
        <w:t>Самостоятельность органов государственной власти субъектов Российской Федерации вытекает из конституционно-правовых принципов, конституционно-правовой модели разграничения предметов ведения и полномочий органов государственной власти Российской Федерации и органов государственной власти субъектов Российской Федерации, недопустимости произвольного вмешательства одних органов в сферу ведения других органов</w:t>
      </w:r>
      <w:r>
        <w:rPr>
          <w:rStyle w:val="a3"/>
          <w:sz w:val="28"/>
          <w:szCs w:val="28"/>
        </w:rPr>
        <w:footnoteReference w:id="51"/>
      </w:r>
      <w:r w:rsidRPr="005D48B4">
        <w:rPr>
          <w:rFonts w:ascii="Times New Roman" w:hAnsi="Times New Roman" w:cs="Times New Roman"/>
          <w:sz w:val="28"/>
          <w:szCs w:val="28"/>
        </w:rPr>
        <w:t>.</w:t>
      </w:r>
    </w:p>
    <w:p w:rsidR="001F37A3" w:rsidRPr="005D48B4" w:rsidRDefault="001F37A3" w:rsidP="001F37A3">
      <w:pPr>
        <w:spacing w:after="0" w:line="360" w:lineRule="auto"/>
        <w:ind w:firstLine="540"/>
        <w:jc w:val="both"/>
        <w:rPr>
          <w:rFonts w:ascii="Times New Roman" w:hAnsi="Times New Roman" w:cs="Times New Roman"/>
          <w:color w:val="FF0000"/>
          <w:sz w:val="28"/>
          <w:szCs w:val="28"/>
        </w:rPr>
      </w:pPr>
      <w:r w:rsidRPr="005D48B4">
        <w:rPr>
          <w:rFonts w:ascii="Times New Roman" w:hAnsi="Times New Roman" w:cs="Times New Roman"/>
          <w:sz w:val="28"/>
          <w:szCs w:val="28"/>
        </w:rPr>
        <w:t xml:space="preserve"> Самостоятельность органов государственной власти субъектов Российской Федерации  является одним из существенных элементов их конституционно-правового статуса.</w:t>
      </w:r>
    </w:p>
    <w:p w:rsidR="001F37A3" w:rsidRDefault="001F37A3" w:rsidP="001F37A3">
      <w:pPr>
        <w:spacing w:after="0" w:line="360" w:lineRule="auto"/>
        <w:ind w:firstLine="540"/>
        <w:jc w:val="both"/>
        <w:rPr>
          <w:rFonts w:ascii="Times New Roman" w:hAnsi="Times New Roman"/>
          <w:sz w:val="28"/>
          <w:szCs w:val="28"/>
        </w:rPr>
      </w:pPr>
      <w:r w:rsidRPr="002C4D8E">
        <w:rPr>
          <w:rFonts w:ascii="Times New Roman" w:hAnsi="Times New Roman"/>
          <w:sz w:val="28"/>
          <w:szCs w:val="28"/>
        </w:rPr>
        <w:t xml:space="preserve">Конституция РФ в основах конституционного строя России </w:t>
      </w:r>
      <w:r>
        <w:rPr>
          <w:rFonts w:ascii="Times New Roman" w:hAnsi="Times New Roman"/>
          <w:sz w:val="28"/>
          <w:szCs w:val="28"/>
        </w:rPr>
        <w:t>закрепляет</w:t>
      </w:r>
      <w:r w:rsidRPr="002C4D8E">
        <w:rPr>
          <w:rFonts w:ascii="Times New Roman" w:hAnsi="Times New Roman"/>
          <w:sz w:val="28"/>
          <w:szCs w:val="28"/>
        </w:rPr>
        <w:t xml:space="preserve"> основополагающие принципы взаимоотношений федеральных органов государственной власти и органов государственной власти субъектов РФ</w:t>
      </w:r>
      <w:r>
        <w:rPr>
          <w:rStyle w:val="a3"/>
          <w:sz w:val="28"/>
          <w:szCs w:val="28"/>
        </w:rPr>
        <w:footnoteReference w:id="52"/>
      </w:r>
      <w:r w:rsidRPr="002C4D8E">
        <w:rPr>
          <w:rFonts w:ascii="Times New Roman" w:hAnsi="Times New Roman"/>
          <w:sz w:val="28"/>
          <w:szCs w:val="28"/>
        </w:rPr>
        <w:t xml:space="preserve">. </w:t>
      </w:r>
    </w:p>
    <w:p w:rsidR="001F37A3" w:rsidRDefault="001F37A3" w:rsidP="001F37A3">
      <w:pPr>
        <w:spacing w:after="0" w:line="360" w:lineRule="auto"/>
        <w:ind w:firstLine="540"/>
        <w:jc w:val="both"/>
        <w:rPr>
          <w:rFonts w:ascii="Times New Roman" w:hAnsi="Times New Roman"/>
          <w:sz w:val="28"/>
          <w:szCs w:val="28"/>
        </w:rPr>
      </w:pPr>
      <w:r w:rsidRPr="00B71098">
        <w:rPr>
          <w:rFonts w:ascii="Times New Roman" w:hAnsi="Times New Roman"/>
          <w:sz w:val="28"/>
          <w:szCs w:val="28"/>
        </w:rPr>
        <w:t>Принцип самостоятельности в организации государственной власти субъектов Российской Федерации</w:t>
      </w:r>
      <w:r>
        <w:rPr>
          <w:rFonts w:ascii="Times New Roman" w:hAnsi="Times New Roman"/>
          <w:sz w:val="28"/>
          <w:szCs w:val="28"/>
        </w:rPr>
        <w:t xml:space="preserve"> складывается из двух основных составляющих: самостоятельность </w:t>
      </w:r>
      <w:r w:rsidRPr="002C4D8E">
        <w:rPr>
          <w:rFonts w:ascii="Times New Roman" w:hAnsi="Times New Roman"/>
          <w:sz w:val="28"/>
          <w:szCs w:val="28"/>
        </w:rPr>
        <w:t>субъектов РФ в установлении</w:t>
      </w:r>
      <w:r>
        <w:rPr>
          <w:rFonts w:ascii="Times New Roman" w:hAnsi="Times New Roman"/>
          <w:sz w:val="28"/>
          <w:szCs w:val="28"/>
        </w:rPr>
        <w:t xml:space="preserve"> своей </w:t>
      </w:r>
      <w:r>
        <w:rPr>
          <w:rFonts w:ascii="Times New Roman" w:hAnsi="Times New Roman"/>
          <w:sz w:val="28"/>
          <w:szCs w:val="28"/>
        </w:rPr>
        <w:lastRenderedPageBreak/>
        <w:t>системы</w:t>
      </w:r>
      <w:r w:rsidRPr="002C4D8E">
        <w:rPr>
          <w:rFonts w:ascii="Times New Roman" w:hAnsi="Times New Roman"/>
          <w:sz w:val="28"/>
          <w:szCs w:val="28"/>
        </w:rPr>
        <w:t xml:space="preserve"> органов государственной власти</w:t>
      </w:r>
      <w:r>
        <w:rPr>
          <w:rFonts w:ascii="Times New Roman" w:hAnsi="Times New Roman"/>
          <w:sz w:val="28"/>
          <w:szCs w:val="28"/>
        </w:rPr>
        <w:t xml:space="preserve"> и </w:t>
      </w:r>
      <w:r w:rsidRPr="002C4D8E">
        <w:rPr>
          <w:rFonts w:ascii="Times New Roman" w:hAnsi="Times New Roman"/>
          <w:sz w:val="28"/>
          <w:szCs w:val="28"/>
        </w:rPr>
        <w:t xml:space="preserve"> самостоятельно</w:t>
      </w:r>
      <w:r>
        <w:rPr>
          <w:rFonts w:ascii="Times New Roman" w:hAnsi="Times New Roman"/>
          <w:sz w:val="28"/>
          <w:szCs w:val="28"/>
        </w:rPr>
        <w:t>е</w:t>
      </w:r>
      <w:r w:rsidRPr="002C4D8E">
        <w:rPr>
          <w:rFonts w:ascii="Times New Roman" w:hAnsi="Times New Roman"/>
          <w:sz w:val="28"/>
          <w:szCs w:val="28"/>
        </w:rPr>
        <w:t xml:space="preserve"> осуществлени</w:t>
      </w:r>
      <w:r>
        <w:rPr>
          <w:rFonts w:ascii="Times New Roman" w:hAnsi="Times New Roman"/>
          <w:sz w:val="28"/>
          <w:szCs w:val="28"/>
        </w:rPr>
        <w:t>е</w:t>
      </w:r>
      <w:r w:rsidRPr="002C4D8E">
        <w:rPr>
          <w:rFonts w:ascii="Times New Roman" w:hAnsi="Times New Roman"/>
          <w:sz w:val="28"/>
          <w:szCs w:val="28"/>
        </w:rPr>
        <w:t xml:space="preserve"> органами государственной власти собственных полномочий</w:t>
      </w:r>
      <w:r>
        <w:rPr>
          <w:rFonts w:ascii="Times New Roman" w:hAnsi="Times New Roman"/>
          <w:sz w:val="28"/>
          <w:szCs w:val="28"/>
        </w:rPr>
        <w:t xml:space="preserve">, установленных Основным Законом Российской Федерации и федеральным законодательством. </w:t>
      </w:r>
    </w:p>
    <w:p w:rsidR="001F37A3" w:rsidRDefault="001F37A3" w:rsidP="001F37A3">
      <w:pPr>
        <w:spacing w:after="0" w:line="360" w:lineRule="auto"/>
        <w:ind w:firstLine="540"/>
        <w:jc w:val="both"/>
        <w:rPr>
          <w:rFonts w:ascii="Times New Roman" w:hAnsi="Times New Roman" w:cs="Times New Roman"/>
          <w:sz w:val="28"/>
          <w:szCs w:val="28"/>
        </w:rPr>
      </w:pPr>
      <w:r w:rsidRPr="00FD7E01">
        <w:rPr>
          <w:rFonts w:ascii="Times New Roman" w:hAnsi="Times New Roman" w:cs="Times New Roman"/>
          <w:sz w:val="28"/>
          <w:szCs w:val="28"/>
        </w:rPr>
        <w:t xml:space="preserve">Самостоятельность органов государственной власти субъектов Российской Федерации, как и большинство иных конституционно-правовых ценностей, не является абсолютной и подлежит ограничениям.  Современная конституционно-правовая доктрина не признает концепцию абсолютной самостоятельности органов государственной власти субъектов Российской Федерации.  Анализ законодательства субъектов Российской </w:t>
      </w:r>
      <w:r>
        <w:rPr>
          <w:rFonts w:ascii="Times New Roman" w:hAnsi="Times New Roman" w:cs="Times New Roman"/>
          <w:sz w:val="28"/>
          <w:szCs w:val="28"/>
        </w:rPr>
        <w:t>Ф</w:t>
      </w:r>
      <w:r w:rsidRPr="00FD7E01">
        <w:rPr>
          <w:rFonts w:ascii="Times New Roman" w:hAnsi="Times New Roman" w:cs="Times New Roman"/>
          <w:sz w:val="28"/>
          <w:szCs w:val="28"/>
        </w:rPr>
        <w:t xml:space="preserve">едерации  позволяет отметить, что органы государственной власти субъектов Российской Федерации </w:t>
      </w:r>
      <w:r>
        <w:rPr>
          <w:rFonts w:ascii="Times New Roman" w:hAnsi="Times New Roman" w:cs="Times New Roman"/>
          <w:sz w:val="28"/>
          <w:szCs w:val="28"/>
        </w:rPr>
        <w:t>не обладают полной самостоятельностью даже</w:t>
      </w:r>
      <w:r w:rsidRPr="00FD7E01">
        <w:rPr>
          <w:rFonts w:ascii="Times New Roman" w:hAnsi="Times New Roman" w:cs="Times New Roman"/>
          <w:sz w:val="28"/>
          <w:szCs w:val="28"/>
        </w:rPr>
        <w:t xml:space="preserve"> в рамках </w:t>
      </w:r>
      <w:r>
        <w:rPr>
          <w:rFonts w:ascii="Times New Roman" w:hAnsi="Times New Roman" w:cs="Times New Roman"/>
          <w:sz w:val="28"/>
          <w:szCs w:val="28"/>
        </w:rPr>
        <w:t>собственной</w:t>
      </w:r>
      <w:r w:rsidRPr="00FD7E01">
        <w:rPr>
          <w:rFonts w:ascii="Times New Roman" w:hAnsi="Times New Roman" w:cs="Times New Roman"/>
          <w:sz w:val="28"/>
          <w:szCs w:val="28"/>
        </w:rPr>
        <w:t xml:space="preserve"> компетенции, не имеет реальных </w:t>
      </w:r>
      <w:r>
        <w:rPr>
          <w:rFonts w:ascii="Times New Roman" w:hAnsi="Times New Roman" w:cs="Times New Roman"/>
          <w:sz w:val="28"/>
          <w:szCs w:val="28"/>
        </w:rPr>
        <w:t xml:space="preserve">возможностей реализации своих полномочий в </w:t>
      </w:r>
      <w:r w:rsidRPr="00FD7E01">
        <w:rPr>
          <w:rFonts w:ascii="Times New Roman" w:hAnsi="Times New Roman" w:cs="Times New Roman"/>
          <w:sz w:val="28"/>
          <w:szCs w:val="28"/>
        </w:rPr>
        <w:t xml:space="preserve">практической действительности. Это </w:t>
      </w:r>
      <w:r>
        <w:rPr>
          <w:rFonts w:ascii="Times New Roman" w:hAnsi="Times New Roman" w:cs="Times New Roman"/>
          <w:sz w:val="28"/>
          <w:szCs w:val="28"/>
        </w:rPr>
        <w:t>можно на наш взгляд объяснить рядом обстоятельств</w:t>
      </w:r>
      <w:r w:rsidRPr="00FD7E01">
        <w:rPr>
          <w:rFonts w:ascii="Times New Roman" w:hAnsi="Times New Roman" w:cs="Times New Roman"/>
          <w:sz w:val="28"/>
          <w:szCs w:val="28"/>
        </w:rPr>
        <w:t>: во-первых,</w:t>
      </w:r>
      <w:r>
        <w:rPr>
          <w:rFonts w:ascii="Times New Roman" w:hAnsi="Times New Roman" w:cs="Times New Roman"/>
          <w:sz w:val="28"/>
          <w:szCs w:val="28"/>
        </w:rPr>
        <w:t xml:space="preserve"> действующей</w:t>
      </w:r>
      <w:r w:rsidRPr="00FD7E01">
        <w:rPr>
          <w:rFonts w:ascii="Times New Roman" w:hAnsi="Times New Roman" w:cs="Times New Roman"/>
          <w:sz w:val="28"/>
          <w:szCs w:val="28"/>
        </w:rPr>
        <w:t xml:space="preserve"> </w:t>
      </w:r>
      <w:r>
        <w:rPr>
          <w:rFonts w:ascii="Times New Roman" w:hAnsi="Times New Roman" w:cs="Times New Roman"/>
          <w:sz w:val="28"/>
          <w:szCs w:val="28"/>
        </w:rPr>
        <w:t>конституционно-правовой моделью разграничения предметов ведения и полномочий между органами государственной власти Российской Федерации и органов государственной власти субъектов Российской Федерации, которая определяя предметы исключительного и совместного ведения органов государственной власти Российской Федерации и субъектов Российской Федерации, по остаточному принципу определяет сферу ведения субъектов Российской Федерации. На практике складываются такие ситуации, когда</w:t>
      </w:r>
      <w:r w:rsidRPr="00FD7E01">
        <w:rPr>
          <w:rFonts w:ascii="Times New Roman" w:hAnsi="Times New Roman" w:cs="Times New Roman"/>
          <w:sz w:val="28"/>
          <w:szCs w:val="28"/>
        </w:rPr>
        <w:t xml:space="preserve"> остается сфера неурегулированных отношений</w:t>
      </w:r>
      <w:r>
        <w:rPr>
          <w:rFonts w:ascii="Times New Roman" w:hAnsi="Times New Roman" w:cs="Times New Roman"/>
          <w:sz w:val="28"/>
          <w:szCs w:val="28"/>
        </w:rPr>
        <w:t xml:space="preserve">, </w:t>
      </w:r>
      <w:r w:rsidRPr="00FD7E01">
        <w:rPr>
          <w:rFonts w:ascii="Times New Roman" w:hAnsi="Times New Roman" w:cs="Times New Roman"/>
          <w:sz w:val="28"/>
          <w:szCs w:val="28"/>
        </w:rPr>
        <w:t xml:space="preserve">либо </w:t>
      </w:r>
      <w:r>
        <w:rPr>
          <w:rFonts w:ascii="Times New Roman" w:hAnsi="Times New Roman" w:cs="Times New Roman"/>
          <w:sz w:val="28"/>
          <w:szCs w:val="28"/>
        </w:rPr>
        <w:t>наоборот предметы</w:t>
      </w:r>
      <w:r w:rsidRPr="00FD7E01">
        <w:rPr>
          <w:rFonts w:ascii="Times New Roman" w:hAnsi="Times New Roman" w:cs="Times New Roman"/>
          <w:sz w:val="28"/>
          <w:szCs w:val="28"/>
        </w:rPr>
        <w:t xml:space="preserve"> совместного ведения</w:t>
      </w:r>
      <w:r>
        <w:rPr>
          <w:rFonts w:ascii="Times New Roman" w:hAnsi="Times New Roman" w:cs="Times New Roman"/>
          <w:sz w:val="28"/>
          <w:szCs w:val="28"/>
        </w:rPr>
        <w:t xml:space="preserve"> органов публичной власти требуют более детального правового регулирования. </w:t>
      </w:r>
    </w:p>
    <w:p w:rsidR="001F37A3" w:rsidRPr="002C4D8E" w:rsidRDefault="001F37A3" w:rsidP="001F37A3">
      <w:pPr>
        <w:spacing w:after="0" w:line="360" w:lineRule="auto"/>
        <w:ind w:firstLine="540"/>
        <w:jc w:val="both"/>
        <w:rPr>
          <w:rFonts w:ascii="Times New Roman" w:hAnsi="Times New Roman"/>
          <w:sz w:val="28"/>
          <w:szCs w:val="28"/>
        </w:rPr>
      </w:pPr>
      <w:r>
        <w:rPr>
          <w:rFonts w:ascii="Times New Roman" w:hAnsi="Times New Roman"/>
          <w:sz w:val="28"/>
          <w:szCs w:val="28"/>
        </w:rPr>
        <w:t>П</w:t>
      </w:r>
      <w:r w:rsidRPr="002C4D8E">
        <w:rPr>
          <w:rFonts w:ascii="Times New Roman" w:hAnsi="Times New Roman"/>
          <w:sz w:val="28"/>
          <w:szCs w:val="28"/>
        </w:rPr>
        <w:t xml:space="preserve">ринцип разграничения предметов ведения и полномочий между органами государственной власти Федерации и органами государственной власти её субъектов </w:t>
      </w:r>
      <w:r>
        <w:rPr>
          <w:rFonts w:ascii="Times New Roman" w:hAnsi="Times New Roman"/>
          <w:sz w:val="28"/>
          <w:szCs w:val="28"/>
        </w:rPr>
        <w:t xml:space="preserve">является  </w:t>
      </w:r>
      <w:r w:rsidRPr="002C4D8E">
        <w:rPr>
          <w:rFonts w:ascii="Times New Roman" w:hAnsi="Times New Roman"/>
          <w:sz w:val="28"/>
          <w:szCs w:val="28"/>
        </w:rPr>
        <w:t>од</w:t>
      </w:r>
      <w:r>
        <w:rPr>
          <w:rFonts w:ascii="Times New Roman" w:hAnsi="Times New Roman"/>
          <w:sz w:val="28"/>
          <w:szCs w:val="28"/>
        </w:rPr>
        <w:t xml:space="preserve">ним </w:t>
      </w:r>
      <w:r w:rsidRPr="002C4D8E">
        <w:rPr>
          <w:rFonts w:ascii="Times New Roman" w:hAnsi="Times New Roman"/>
          <w:sz w:val="28"/>
          <w:szCs w:val="28"/>
        </w:rPr>
        <w:t xml:space="preserve">из базовых в строительстве федеративных отношений. Развитие этот принцип находит в нормах ст. 71-73, а также ст. 77 (ч. 1), закрепляющих общие требования к формированию </w:t>
      </w:r>
      <w:r w:rsidRPr="002C4D8E">
        <w:rPr>
          <w:rFonts w:ascii="Times New Roman" w:hAnsi="Times New Roman"/>
          <w:sz w:val="28"/>
          <w:szCs w:val="28"/>
        </w:rPr>
        <w:lastRenderedPageBreak/>
        <w:t>органов государственной власти субъектов РФ. Они сводятся к двум принципиальным положениям. Во-первых, система органов устанавливается субъектами самостоятельно, и во-вторых, границы этой самостоятельности определяются основами конституционного строя и общими принципами организации представительных и исполнительных органов государственной власти, устанавливаемыми федеральным законом.</w:t>
      </w:r>
    </w:p>
    <w:p w:rsidR="001F37A3" w:rsidRPr="003D25D3" w:rsidRDefault="001F37A3" w:rsidP="001F37A3">
      <w:pPr>
        <w:spacing w:after="0" w:line="360" w:lineRule="auto"/>
        <w:ind w:firstLine="540"/>
        <w:jc w:val="both"/>
        <w:rPr>
          <w:rFonts w:ascii="Times New Roman" w:hAnsi="Times New Roman" w:cs="Times New Roman"/>
          <w:sz w:val="28"/>
          <w:szCs w:val="28"/>
        </w:rPr>
      </w:pPr>
      <w:r w:rsidRPr="002C4D8E">
        <w:rPr>
          <w:rFonts w:ascii="Times New Roman" w:hAnsi="Times New Roman"/>
          <w:sz w:val="28"/>
          <w:szCs w:val="28"/>
        </w:rPr>
        <w:t xml:space="preserve">Закреплённый Конституцией РФ принцип самостоятельности субъектов РФ в установлении органов государственной власти (ст. 77) следует отличать от принципа самостоятельного осуществления органами государственной власти собственных полномочий (самостоятельности органов), нашедшего отражение в ст. 10 Конституции. Если первый является частью более общего принципа построения федерации на основе разграничения предметов ведения и полномочий между органами государственной власти Российской Федерации и органами государственной власти её субъектов, то второй устанавливает самостоятельное функционирование органов законодательной, исполнительной и судебной власти, защищая их от вмешательства иных </w:t>
      </w:r>
      <w:r w:rsidRPr="003D25D3">
        <w:rPr>
          <w:rFonts w:ascii="Times New Roman" w:hAnsi="Times New Roman" w:cs="Times New Roman"/>
          <w:sz w:val="28"/>
          <w:szCs w:val="28"/>
        </w:rPr>
        <w:t>органов.</w:t>
      </w:r>
    </w:p>
    <w:p w:rsidR="001F37A3" w:rsidRPr="003D25D3" w:rsidRDefault="001F37A3" w:rsidP="001F37A3">
      <w:pPr>
        <w:spacing w:after="0" w:line="360" w:lineRule="auto"/>
        <w:ind w:firstLine="540"/>
        <w:jc w:val="both"/>
        <w:rPr>
          <w:rFonts w:ascii="Times New Roman" w:hAnsi="Times New Roman" w:cs="Times New Roman"/>
          <w:sz w:val="28"/>
          <w:szCs w:val="28"/>
        </w:rPr>
      </w:pPr>
      <w:r w:rsidRPr="003D25D3">
        <w:rPr>
          <w:rFonts w:ascii="Times New Roman" w:hAnsi="Times New Roman" w:cs="Times New Roman"/>
          <w:sz w:val="28"/>
          <w:szCs w:val="28"/>
        </w:rPr>
        <w:t xml:space="preserve">Конституция закрепляет как самостоятельные правовые нормы, закрепляющие систему органов государственной власти республик, краёв, областей, городов федерального значения, автономной области, автономных округов, и нормы, предопределяющие организацию представительных и исполнительных органов государственной власти субъектов. Как самостоятельный правовой институт система органов государственной власти закрепляется субъектами РФ в соответствии с основами конституционного строя Российской Федерации и общими принципами, устанавливаемыми федеральным законом (ч. 1 ст. 77). Другой правовой институт - это нормы, закрепляющие основы организации представительных и исполнительных органов государственной власти (эти нормы содержатся в специальном федеральном законе), что также зафиксировано в ст. 77 (ч. 1). Упоминание об общих принципах организации системы органов </w:t>
      </w:r>
      <w:r w:rsidRPr="003D25D3">
        <w:rPr>
          <w:rFonts w:ascii="Times New Roman" w:hAnsi="Times New Roman" w:cs="Times New Roman"/>
          <w:sz w:val="28"/>
          <w:szCs w:val="28"/>
        </w:rPr>
        <w:lastRenderedPageBreak/>
        <w:t>государственной власти содержится и в ст. 72 (п. «н»). Конституция относит регулирование этих вопросов к предметам совместного ведения Российской Федерации и субъектов РФ, что позволяет констатировать приоритетность положений ст. 77.</w:t>
      </w:r>
    </w:p>
    <w:p w:rsidR="001F37A3" w:rsidRPr="003D25D3" w:rsidRDefault="001F37A3" w:rsidP="001F37A3">
      <w:pPr>
        <w:spacing w:after="0" w:line="360" w:lineRule="auto"/>
        <w:ind w:firstLine="540"/>
        <w:jc w:val="both"/>
        <w:rPr>
          <w:rFonts w:ascii="Times New Roman" w:hAnsi="Times New Roman" w:cs="Times New Roman"/>
          <w:sz w:val="28"/>
          <w:szCs w:val="28"/>
        </w:rPr>
      </w:pPr>
      <w:r w:rsidRPr="003D25D3">
        <w:rPr>
          <w:rFonts w:ascii="Times New Roman" w:hAnsi="Times New Roman" w:cs="Times New Roman"/>
          <w:sz w:val="28"/>
          <w:szCs w:val="28"/>
        </w:rPr>
        <w:t>Во-вторых, разделение властей по вертикале в условиях конституционно-закрепленного принципа единства системы органов государственной власти Российской Федерации, делает условным и относительным принцип самостоятельности организации и деятельности органов государственной власти субъектов Российской Федерации и в  конечном итоге вызывает необходимость взаимодействия федеральных и региональных органов государственной власти.</w:t>
      </w:r>
    </w:p>
    <w:p w:rsidR="001F37A3" w:rsidRPr="003D25D3" w:rsidRDefault="001F37A3" w:rsidP="001F37A3">
      <w:pPr>
        <w:spacing w:after="0" w:line="360" w:lineRule="auto"/>
        <w:ind w:firstLine="540"/>
        <w:jc w:val="both"/>
        <w:rPr>
          <w:rFonts w:ascii="Times New Roman" w:hAnsi="Times New Roman" w:cs="Times New Roman"/>
          <w:color w:val="222222"/>
          <w:sz w:val="28"/>
          <w:szCs w:val="28"/>
          <w:shd w:val="clear" w:color="auto" w:fill="FDFDFD"/>
        </w:rPr>
      </w:pPr>
      <w:r w:rsidRPr="003D25D3">
        <w:rPr>
          <w:rFonts w:ascii="Times New Roman" w:hAnsi="Times New Roman" w:cs="Times New Roman"/>
          <w:color w:val="222222"/>
          <w:sz w:val="28"/>
          <w:szCs w:val="28"/>
          <w:shd w:val="clear" w:color="auto" w:fill="FDFDFD"/>
        </w:rPr>
        <w:t>Вторым аспектом реализации принципа самостоятельности в организации и деятельности органов государственной власти субъектов Российской Федерации является организационная самостоятельность субъектов Российской Федерации по формированию региональных органов, вытекающая из конституционного положения статьи 77.</w:t>
      </w:r>
    </w:p>
    <w:p w:rsidR="001F37A3" w:rsidRPr="001D3B1E" w:rsidRDefault="001F37A3" w:rsidP="001F37A3">
      <w:pPr>
        <w:spacing w:after="0" w:line="360" w:lineRule="auto"/>
        <w:ind w:firstLine="567"/>
        <w:jc w:val="both"/>
        <w:rPr>
          <w:rFonts w:ascii="Times New Roman" w:eastAsia="Times New Roman" w:hAnsi="Times New Roman" w:cs="Times New Roman"/>
          <w:sz w:val="28"/>
          <w:szCs w:val="28"/>
        </w:rPr>
      </w:pPr>
      <w:r w:rsidRPr="003D25D3">
        <w:rPr>
          <w:rFonts w:ascii="Times New Roman" w:hAnsi="Times New Roman" w:cs="Times New Roman"/>
          <w:color w:val="222222"/>
          <w:sz w:val="28"/>
          <w:szCs w:val="28"/>
          <w:shd w:val="clear" w:color="auto" w:fill="FDFDFD"/>
        </w:rPr>
        <w:t>Субъекты Российской Федерации формируют систему органов государственной власти, путем ее регламентации как в основных Законах субъектов российской Федерации, так и в текущем региональном законодательстве. Органы государственной власти субъектов Российской Федерации исходя из базового принципа организации и деятельности органов государственной власти субъектов Российской Федерации – принципа разделения государственной власти имеют свое функциональное назначение и обладают собственной компетенции.</w:t>
      </w:r>
      <w:r>
        <w:rPr>
          <w:rFonts w:ascii="Times New Roman" w:hAnsi="Times New Roman" w:cs="Times New Roman"/>
          <w:color w:val="222222"/>
          <w:sz w:val="28"/>
          <w:szCs w:val="28"/>
          <w:shd w:val="clear" w:color="auto" w:fill="FDFDFD"/>
        </w:rPr>
        <w:t xml:space="preserve"> </w:t>
      </w:r>
      <w:r w:rsidRPr="001D3B1E">
        <w:rPr>
          <w:rFonts w:ascii="Times New Roman" w:eastAsia="Times New Roman" w:hAnsi="Times New Roman" w:cs="Times New Roman"/>
          <w:sz w:val="28"/>
          <w:szCs w:val="28"/>
        </w:rPr>
        <w:t>С учетом тенденции упразднения органов конституционной юстиции в субъектах и отнесение мировых судей к судьям общей юрисдикции, можно отметить, что разделение властей в субъектах РФ реализуется не в классической триаде, а на основе разделения на законодательную и исполнительную.</w:t>
      </w:r>
    </w:p>
    <w:p w:rsidR="001F37A3" w:rsidRPr="003D25D3" w:rsidRDefault="001F37A3" w:rsidP="001F37A3">
      <w:pPr>
        <w:spacing w:after="0" w:line="360" w:lineRule="auto"/>
        <w:ind w:firstLine="540"/>
        <w:jc w:val="both"/>
        <w:rPr>
          <w:rFonts w:ascii="Times New Roman" w:hAnsi="Times New Roman" w:cs="Times New Roman"/>
          <w:color w:val="222222"/>
          <w:sz w:val="28"/>
          <w:szCs w:val="28"/>
          <w:shd w:val="clear" w:color="auto" w:fill="FDFDFD"/>
        </w:rPr>
      </w:pPr>
    </w:p>
    <w:p w:rsidR="001F37A3" w:rsidRPr="00FD7E01" w:rsidRDefault="001F37A3" w:rsidP="001F37A3">
      <w:pPr>
        <w:spacing w:after="0" w:line="360" w:lineRule="auto"/>
        <w:ind w:firstLine="540"/>
        <w:jc w:val="both"/>
        <w:rPr>
          <w:rFonts w:ascii="Times New Roman" w:hAnsi="Times New Roman" w:cs="Times New Roman"/>
          <w:color w:val="FF0000"/>
          <w:sz w:val="28"/>
          <w:szCs w:val="28"/>
        </w:rPr>
      </w:pPr>
    </w:p>
    <w:p w:rsidR="001F37A3" w:rsidRDefault="001F37A3" w:rsidP="001F37A3">
      <w:pPr>
        <w:spacing w:after="0" w:line="360" w:lineRule="auto"/>
        <w:ind w:firstLine="540"/>
        <w:jc w:val="both"/>
        <w:rPr>
          <w:rFonts w:ascii="Times New Roman" w:hAnsi="Times New Roman"/>
          <w:color w:val="FF0000"/>
          <w:sz w:val="28"/>
          <w:szCs w:val="28"/>
        </w:rPr>
      </w:pPr>
    </w:p>
    <w:p w:rsidR="001F37A3" w:rsidRDefault="001F37A3" w:rsidP="001F37A3">
      <w:pPr>
        <w:spacing w:after="0" w:line="360" w:lineRule="auto"/>
        <w:ind w:firstLine="540"/>
        <w:jc w:val="both"/>
        <w:rPr>
          <w:rFonts w:ascii="Times New Roman" w:hAnsi="Times New Roman"/>
          <w:color w:val="FF0000"/>
          <w:sz w:val="28"/>
          <w:szCs w:val="28"/>
        </w:rPr>
      </w:pPr>
    </w:p>
    <w:p w:rsidR="001F37A3" w:rsidRDefault="001F37A3" w:rsidP="001F37A3">
      <w:pPr>
        <w:spacing w:after="0" w:line="360" w:lineRule="auto"/>
        <w:ind w:firstLine="540"/>
        <w:jc w:val="both"/>
        <w:rPr>
          <w:rFonts w:ascii="Times New Roman" w:hAnsi="Times New Roman"/>
          <w:color w:val="FF0000"/>
          <w:sz w:val="28"/>
          <w:szCs w:val="28"/>
        </w:rPr>
      </w:pPr>
    </w:p>
    <w:p w:rsidR="001F37A3" w:rsidRDefault="001F37A3" w:rsidP="001F37A3">
      <w:pPr>
        <w:spacing w:after="0" w:line="360" w:lineRule="auto"/>
        <w:ind w:firstLine="540"/>
        <w:jc w:val="both"/>
        <w:rPr>
          <w:rFonts w:ascii="Times New Roman" w:hAnsi="Times New Roman"/>
          <w:color w:val="FF0000"/>
          <w:sz w:val="28"/>
          <w:szCs w:val="28"/>
        </w:rPr>
      </w:pPr>
    </w:p>
    <w:p w:rsidR="001F37A3" w:rsidRDefault="001F37A3" w:rsidP="001F37A3">
      <w:pPr>
        <w:spacing w:after="0" w:line="360" w:lineRule="auto"/>
        <w:ind w:firstLine="540"/>
        <w:jc w:val="both"/>
        <w:rPr>
          <w:rFonts w:ascii="Times New Roman" w:hAnsi="Times New Roman"/>
          <w:color w:val="FF0000"/>
          <w:sz w:val="28"/>
          <w:szCs w:val="28"/>
        </w:rPr>
      </w:pPr>
    </w:p>
    <w:p w:rsidR="001F37A3" w:rsidRDefault="001F37A3" w:rsidP="001F37A3">
      <w:pPr>
        <w:spacing w:after="0" w:line="360" w:lineRule="auto"/>
        <w:ind w:firstLine="540"/>
        <w:jc w:val="both"/>
        <w:rPr>
          <w:rFonts w:ascii="Times New Roman" w:hAnsi="Times New Roman"/>
          <w:color w:val="FF0000"/>
          <w:sz w:val="28"/>
          <w:szCs w:val="28"/>
        </w:rPr>
      </w:pPr>
    </w:p>
    <w:p w:rsidR="001F37A3" w:rsidRDefault="001F37A3" w:rsidP="001F37A3">
      <w:pPr>
        <w:spacing w:after="0" w:line="360" w:lineRule="auto"/>
        <w:ind w:firstLine="540"/>
        <w:jc w:val="both"/>
        <w:rPr>
          <w:rFonts w:ascii="Times New Roman" w:hAnsi="Times New Roman"/>
          <w:color w:val="FF0000"/>
          <w:sz w:val="28"/>
          <w:szCs w:val="28"/>
        </w:rPr>
      </w:pPr>
    </w:p>
    <w:p w:rsidR="001F37A3" w:rsidRDefault="001F37A3" w:rsidP="001F37A3">
      <w:pPr>
        <w:spacing w:after="0" w:line="360" w:lineRule="auto"/>
        <w:ind w:firstLine="540"/>
        <w:jc w:val="both"/>
        <w:rPr>
          <w:rFonts w:ascii="Times New Roman" w:hAnsi="Times New Roman"/>
          <w:color w:val="FF0000"/>
          <w:sz w:val="28"/>
          <w:szCs w:val="28"/>
        </w:rPr>
      </w:pPr>
    </w:p>
    <w:p w:rsidR="001F37A3" w:rsidRDefault="001F37A3" w:rsidP="001F37A3">
      <w:pPr>
        <w:spacing w:after="0" w:line="360" w:lineRule="auto"/>
        <w:ind w:firstLine="540"/>
        <w:jc w:val="both"/>
        <w:rPr>
          <w:rFonts w:ascii="Times New Roman" w:hAnsi="Times New Roman"/>
          <w:color w:val="FF0000"/>
          <w:sz w:val="28"/>
          <w:szCs w:val="28"/>
        </w:rPr>
      </w:pPr>
    </w:p>
    <w:p w:rsidR="001F37A3" w:rsidRPr="001D3B1E" w:rsidRDefault="001F37A3" w:rsidP="001F37A3">
      <w:pPr>
        <w:spacing w:after="0" w:line="360" w:lineRule="auto"/>
        <w:ind w:firstLine="540"/>
        <w:jc w:val="center"/>
        <w:rPr>
          <w:rFonts w:ascii="Times New Roman" w:hAnsi="Times New Roman"/>
          <w:b/>
          <w:sz w:val="28"/>
          <w:szCs w:val="28"/>
        </w:rPr>
      </w:pPr>
      <w:r w:rsidRPr="001D3B1E">
        <w:rPr>
          <w:rFonts w:ascii="Times New Roman" w:hAnsi="Times New Roman"/>
          <w:b/>
          <w:sz w:val="28"/>
          <w:szCs w:val="28"/>
        </w:rPr>
        <w:t>ЗАКЛЮЧЕНИЕ</w:t>
      </w:r>
    </w:p>
    <w:p w:rsidR="001F37A3" w:rsidRDefault="001F37A3" w:rsidP="001F37A3">
      <w:pPr>
        <w:spacing w:after="0" w:line="360" w:lineRule="auto"/>
        <w:ind w:firstLine="540"/>
        <w:jc w:val="both"/>
        <w:rPr>
          <w:rFonts w:ascii="Times New Roman" w:hAnsi="Times New Roman"/>
          <w:sz w:val="28"/>
          <w:szCs w:val="28"/>
        </w:rPr>
      </w:pPr>
      <w:r>
        <w:rPr>
          <w:rFonts w:ascii="Times New Roman" w:hAnsi="Times New Roman"/>
          <w:sz w:val="28"/>
          <w:szCs w:val="28"/>
        </w:rPr>
        <w:t>К</w:t>
      </w:r>
      <w:r w:rsidRPr="007E15EB">
        <w:rPr>
          <w:rFonts w:ascii="Times New Roman" w:hAnsi="Times New Roman"/>
          <w:sz w:val="28"/>
          <w:szCs w:val="28"/>
        </w:rPr>
        <w:t xml:space="preserve">омплексный </w:t>
      </w:r>
      <w:r>
        <w:rPr>
          <w:rFonts w:ascii="Times New Roman" w:hAnsi="Times New Roman"/>
          <w:sz w:val="28"/>
          <w:szCs w:val="28"/>
        </w:rPr>
        <w:t xml:space="preserve">конституционно-правовой анализ, а также исследование </w:t>
      </w:r>
      <w:r w:rsidRPr="007E15EB">
        <w:rPr>
          <w:rFonts w:ascii="Times New Roman" w:hAnsi="Times New Roman"/>
          <w:sz w:val="28"/>
          <w:szCs w:val="28"/>
        </w:rPr>
        <w:t xml:space="preserve"> теоретических положений действующего законодательства </w:t>
      </w:r>
      <w:r>
        <w:rPr>
          <w:rFonts w:ascii="Times New Roman" w:hAnsi="Times New Roman"/>
          <w:sz w:val="28"/>
          <w:szCs w:val="28"/>
        </w:rPr>
        <w:t>при реализации к</w:t>
      </w:r>
      <w:r w:rsidRPr="00EA3241">
        <w:rPr>
          <w:rFonts w:ascii="Times New Roman" w:hAnsi="Times New Roman"/>
          <w:sz w:val="28"/>
          <w:szCs w:val="28"/>
        </w:rPr>
        <w:t>онституционны</w:t>
      </w:r>
      <w:r>
        <w:rPr>
          <w:rFonts w:ascii="Times New Roman" w:hAnsi="Times New Roman"/>
          <w:sz w:val="28"/>
          <w:szCs w:val="28"/>
        </w:rPr>
        <w:t>х</w:t>
      </w:r>
      <w:r w:rsidRPr="00EA3241">
        <w:rPr>
          <w:rFonts w:ascii="Times New Roman" w:hAnsi="Times New Roman"/>
          <w:sz w:val="28"/>
          <w:szCs w:val="28"/>
        </w:rPr>
        <w:t xml:space="preserve"> принцип</w:t>
      </w:r>
      <w:r>
        <w:rPr>
          <w:rFonts w:ascii="Times New Roman" w:hAnsi="Times New Roman"/>
          <w:sz w:val="28"/>
          <w:szCs w:val="28"/>
        </w:rPr>
        <w:t>ов</w:t>
      </w:r>
      <w:r w:rsidRPr="00EA3241">
        <w:rPr>
          <w:rFonts w:ascii="Times New Roman" w:hAnsi="Times New Roman"/>
          <w:sz w:val="28"/>
          <w:szCs w:val="28"/>
        </w:rPr>
        <w:t xml:space="preserve"> организации государственной власти субъектов Российской Федерации</w:t>
      </w:r>
      <w:r>
        <w:rPr>
          <w:rFonts w:ascii="Times New Roman" w:hAnsi="Times New Roman"/>
          <w:sz w:val="28"/>
          <w:szCs w:val="28"/>
        </w:rPr>
        <w:t xml:space="preserve"> позволил сделать следующие выводы:</w:t>
      </w:r>
    </w:p>
    <w:p w:rsidR="001F37A3" w:rsidRDefault="001F37A3" w:rsidP="001F37A3">
      <w:pPr>
        <w:pStyle w:val="a8"/>
        <w:numPr>
          <w:ilvl w:val="0"/>
          <w:numId w:val="4"/>
        </w:numPr>
        <w:spacing w:after="0" w:line="360" w:lineRule="auto"/>
        <w:ind w:left="0" w:firstLine="567"/>
        <w:jc w:val="both"/>
        <w:rPr>
          <w:rFonts w:ascii="Times New Roman" w:eastAsia="Times New Roman" w:hAnsi="Times New Roman"/>
          <w:sz w:val="28"/>
          <w:szCs w:val="28"/>
        </w:rPr>
      </w:pPr>
      <w:r w:rsidRPr="004662BD">
        <w:rPr>
          <w:rFonts w:ascii="Times New Roman" w:hAnsi="Times New Roman"/>
          <w:sz w:val="28"/>
          <w:szCs w:val="28"/>
        </w:rPr>
        <w:t>Исследование конституционно-правового закрепления  и системы принципов организации государственной власти субъектов Российской Федерации позволило отметить, что</w:t>
      </w:r>
      <w:r>
        <w:rPr>
          <w:rFonts w:ascii="Times New Roman" w:hAnsi="Times New Roman"/>
          <w:sz w:val="28"/>
          <w:szCs w:val="28"/>
        </w:rPr>
        <w:t xml:space="preserve"> ч</w:t>
      </w:r>
      <w:r w:rsidRPr="001D3B1E">
        <w:rPr>
          <w:rFonts w:ascii="Times New Roman" w:eastAsia="Times New Roman" w:hAnsi="Times New Roman"/>
          <w:sz w:val="28"/>
          <w:szCs w:val="28"/>
        </w:rPr>
        <w:t xml:space="preserve">асть 2 статьи 11 Конституции устанавливает, что государственная власть в субъектах РФ осуществляется образуемыми ими органами государственной власти. </w:t>
      </w:r>
      <w:r>
        <w:rPr>
          <w:rFonts w:ascii="Times New Roman" w:eastAsia="Times New Roman" w:hAnsi="Times New Roman"/>
          <w:sz w:val="28"/>
          <w:szCs w:val="28"/>
        </w:rPr>
        <w:t xml:space="preserve">В соответствии с Основным Законом Российской Федерации </w:t>
      </w:r>
      <w:r w:rsidRPr="001D3B1E">
        <w:rPr>
          <w:rFonts w:ascii="Times New Roman" w:eastAsia="Times New Roman" w:hAnsi="Times New Roman"/>
          <w:sz w:val="28"/>
          <w:szCs w:val="28"/>
        </w:rPr>
        <w:t xml:space="preserve">система органов государственной власти субъектов РФ устанавливается субъектами РФ в соответствии с основами конституционного строя РФ и общими принципами организации представительных и исполнительных органов государственной власти, установленных </w:t>
      </w:r>
      <w:r>
        <w:rPr>
          <w:rFonts w:ascii="Times New Roman" w:eastAsia="Times New Roman" w:hAnsi="Times New Roman"/>
          <w:sz w:val="28"/>
          <w:szCs w:val="28"/>
        </w:rPr>
        <w:t>федеральных законодательством.</w:t>
      </w:r>
    </w:p>
    <w:p w:rsidR="001F37A3" w:rsidRDefault="001F37A3" w:rsidP="001F37A3">
      <w:pPr>
        <w:pStyle w:val="a8"/>
        <w:numPr>
          <w:ilvl w:val="0"/>
          <w:numId w:val="4"/>
        </w:numPr>
        <w:spacing w:after="0" w:line="360" w:lineRule="auto"/>
        <w:ind w:left="0" w:firstLine="567"/>
        <w:jc w:val="both"/>
        <w:rPr>
          <w:rFonts w:ascii="Times New Roman" w:eastAsia="Times New Roman" w:hAnsi="Times New Roman"/>
          <w:sz w:val="28"/>
          <w:szCs w:val="28"/>
        </w:rPr>
      </w:pPr>
      <w:r>
        <w:rPr>
          <w:rFonts w:ascii="Times New Roman" w:eastAsia="Times New Roman" w:hAnsi="Times New Roman"/>
          <w:sz w:val="28"/>
          <w:szCs w:val="28"/>
        </w:rPr>
        <w:t xml:space="preserve"> Научный анализ системы принципов </w:t>
      </w:r>
      <w:r w:rsidRPr="001D3B1E">
        <w:rPr>
          <w:rFonts w:ascii="Times New Roman" w:eastAsia="Times New Roman" w:hAnsi="Times New Roman"/>
          <w:sz w:val="28"/>
          <w:szCs w:val="28"/>
        </w:rPr>
        <w:t>организации органов государственной власти субъектов</w:t>
      </w:r>
      <w:r>
        <w:rPr>
          <w:rFonts w:ascii="Times New Roman" w:eastAsia="Times New Roman" w:hAnsi="Times New Roman"/>
          <w:sz w:val="28"/>
          <w:szCs w:val="28"/>
        </w:rPr>
        <w:t xml:space="preserve"> позволяет выделить следующие принципы:</w:t>
      </w:r>
    </w:p>
    <w:p w:rsidR="001F37A3" w:rsidRPr="001D3B1E" w:rsidRDefault="001F37A3" w:rsidP="001F37A3">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3B1E">
        <w:rPr>
          <w:rFonts w:ascii="Times New Roman" w:eastAsia="Times New Roman" w:hAnsi="Times New Roman" w:cs="Times New Roman"/>
          <w:sz w:val="28"/>
          <w:szCs w:val="28"/>
        </w:rPr>
        <w:t>принцип абсолютной незыблемости государственной и территориальной целостности России и ее субъектов;</w:t>
      </w:r>
    </w:p>
    <w:p w:rsidR="001F37A3" w:rsidRPr="001D3B1E" w:rsidRDefault="001F37A3" w:rsidP="001F37A3">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1D3B1E">
        <w:rPr>
          <w:rFonts w:ascii="Times New Roman" w:eastAsia="Times New Roman" w:hAnsi="Times New Roman" w:cs="Times New Roman"/>
          <w:sz w:val="28"/>
          <w:szCs w:val="28"/>
        </w:rPr>
        <w:t>принцип распространения государственного суверенитета России на всю территорию государства, на субъекты в частности;</w:t>
      </w:r>
    </w:p>
    <w:p w:rsidR="001F37A3" w:rsidRPr="001D3B1E" w:rsidRDefault="001F37A3" w:rsidP="001F37A3">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3B1E">
        <w:rPr>
          <w:rFonts w:ascii="Times New Roman" w:eastAsia="Times New Roman" w:hAnsi="Times New Roman" w:cs="Times New Roman"/>
          <w:sz w:val="28"/>
          <w:szCs w:val="28"/>
        </w:rPr>
        <w:t>принцип законности, предполагающий абсолютное совпадение законодательства федерального и региональных уровней. Указанный принцип закреплен в статье 15 Конституции РФ, который обязывает органы государственной власти соблюдать Конституцию Российской Федерации и законы;</w:t>
      </w:r>
    </w:p>
    <w:p w:rsidR="001F37A3" w:rsidRPr="001D3B1E" w:rsidRDefault="001F37A3" w:rsidP="001F37A3">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3B1E">
        <w:rPr>
          <w:rFonts w:ascii="Times New Roman" w:eastAsia="Times New Roman" w:hAnsi="Times New Roman" w:cs="Times New Roman"/>
          <w:sz w:val="28"/>
          <w:szCs w:val="28"/>
        </w:rPr>
        <w:t>единство государственной власти, несмотря на ее разделение на законодательную, исполнительную и судебную;</w:t>
      </w:r>
    </w:p>
    <w:p w:rsidR="001F37A3" w:rsidRPr="001D3B1E" w:rsidRDefault="001F37A3" w:rsidP="001F37A3">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3B1E">
        <w:rPr>
          <w:rFonts w:ascii="Times New Roman" w:eastAsia="Times New Roman" w:hAnsi="Times New Roman" w:cs="Times New Roman"/>
          <w:sz w:val="28"/>
          <w:szCs w:val="28"/>
        </w:rPr>
        <w:t>разграничение предметов ведения между уровнями публичной власти – между федерацией и ее субъектами, а также муниципальными органами;</w:t>
      </w:r>
    </w:p>
    <w:p w:rsidR="001F37A3" w:rsidRPr="001D3B1E" w:rsidRDefault="001F37A3" w:rsidP="001F37A3">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3B1E">
        <w:rPr>
          <w:rFonts w:ascii="Times New Roman" w:eastAsia="Times New Roman" w:hAnsi="Times New Roman" w:cs="Times New Roman"/>
          <w:sz w:val="28"/>
          <w:szCs w:val="28"/>
        </w:rPr>
        <w:t>самостоятельность органов государственной власти при осуществлении своих полномочий;</w:t>
      </w:r>
    </w:p>
    <w:p w:rsidR="001F37A3" w:rsidRPr="001D3B1E" w:rsidRDefault="001F37A3" w:rsidP="001F37A3">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3B1E">
        <w:rPr>
          <w:rFonts w:ascii="Times New Roman" w:eastAsia="Times New Roman" w:hAnsi="Times New Roman" w:cs="Times New Roman"/>
          <w:sz w:val="28"/>
          <w:szCs w:val="28"/>
        </w:rPr>
        <w:t>принцип ответственности органов государственной власти субъектов перед своими учредительными актами (конституциями, уставами);</w:t>
      </w:r>
    </w:p>
    <w:p w:rsidR="001F37A3" w:rsidRDefault="001F37A3" w:rsidP="001F37A3">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3B1E">
        <w:rPr>
          <w:rFonts w:ascii="Times New Roman" w:eastAsia="Times New Roman" w:hAnsi="Times New Roman" w:cs="Times New Roman"/>
          <w:sz w:val="28"/>
          <w:szCs w:val="28"/>
        </w:rPr>
        <w:t>автоматизированность региональных органов государственной власти</w:t>
      </w:r>
      <w:bookmarkStart w:id="1" w:name="m_-4842835983381881186__ftnref1"/>
      <w:r w:rsidRPr="001D3B1E">
        <w:rPr>
          <w:rFonts w:ascii="Times New Roman" w:eastAsia="Times New Roman" w:hAnsi="Times New Roman" w:cs="Times New Roman"/>
          <w:sz w:val="28"/>
          <w:szCs w:val="28"/>
        </w:rPr>
        <w:fldChar w:fldCharType="begin"/>
      </w:r>
      <w:r w:rsidRPr="001D3B1E">
        <w:rPr>
          <w:rFonts w:ascii="Times New Roman" w:eastAsia="Times New Roman" w:hAnsi="Times New Roman" w:cs="Times New Roman"/>
          <w:sz w:val="28"/>
          <w:szCs w:val="28"/>
        </w:rPr>
        <w:instrText xml:space="preserve"> HYPERLINK "https://mail.google.com/mail/u/0/" \l "m_-4842835983381881186__ftn1" </w:instrText>
      </w:r>
      <w:r w:rsidRPr="001D3B1E">
        <w:rPr>
          <w:rFonts w:ascii="Times New Roman" w:eastAsia="Times New Roman" w:hAnsi="Times New Roman" w:cs="Times New Roman"/>
          <w:sz w:val="28"/>
          <w:szCs w:val="28"/>
        </w:rPr>
        <w:fldChar w:fldCharType="end"/>
      </w:r>
      <w:bookmarkEnd w:id="1"/>
      <w:r w:rsidRPr="001D3B1E">
        <w:rPr>
          <w:rFonts w:ascii="Times New Roman" w:eastAsia="Times New Roman" w:hAnsi="Times New Roman" w:cs="Times New Roman"/>
          <w:sz w:val="28"/>
          <w:szCs w:val="28"/>
        </w:rPr>
        <w:t>.</w:t>
      </w:r>
    </w:p>
    <w:p w:rsidR="001F37A3" w:rsidRDefault="001F37A3" w:rsidP="001F37A3">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Исследование особенностей реализации отдельных принципов организации государственной  власти субъектов Российской Федерации позволило отметить:</w:t>
      </w:r>
    </w:p>
    <w:p w:rsidR="001F37A3" w:rsidRPr="0022490E" w:rsidRDefault="001F37A3" w:rsidP="001F37A3">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22490E">
        <w:rPr>
          <w:rFonts w:ascii="Times New Roman" w:eastAsia="Times New Roman" w:hAnsi="Times New Roman"/>
          <w:sz w:val="28"/>
          <w:szCs w:val="28"/>
        </w:rPr>
        <w:t xml:space="preserve">Единство осуществления государственной власти юридически закреплено и осуществляется. Однако такое осуществление происходит с учетом всех конституционных принципов, в частности, принципа разделения власти на законодательную, исполнительную и судебную, а также принципа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Реализация рассматриваемого принципа видится в формировании вертикальных связей. </w:t>
      </w:r>
    </w:p>
    <w:p w:rsidR="001F37A3" w:rsidRPr="0022490E" w:rsidRDefault="001F37A3" w:rsidP="001F37A3">
      <w:pPr>
        <w:spacing w:after="0" w:line="36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22490E">
        <w:rPr>
          <w:rFonts w:ascii="Times New Roman" w:eastAsia="Times New Roman" w:hAnsi="Times New Roman"/>
          <w:sz w:val="28"/>
          <w:szCs w:val="28"/>
        </w:rPr>
        <w:t xml:space="preserve">Принцип единства государственной власти на первый взгляд может казаться навязыванием прямого подчинения всех региональных органов государственной власти федеральным органам. Однако данное утверждение </w:t>
      </w:r>
      <w:r w:rsidRPr="0022490E">
        <w:rPr>
          <w:rFonts w:ascii="Times New Roman" w:eastAsia="Times New Roman" w:hAnsi="Times New Roman"/>
          <w:sz w:val="28"/>
          <w:szCs w:val="28"/>
        </w:rPr>
        <w:lastRenderedPageBreak/>
        <w:t>является неверным. Часть 3 статьи 11 Конституции Российской Федерации устанавливает, что разграничение предметов ведения может быть осуществлено двумя путями: Конституцией РФ и федеративными договорами. То есть, объемы собственных полномочий являются мерой самостоятельности органов государственной власти субъектов; в вопросах, которые не относятся к предметам ведения субъектов, находятся за ее пределами, указанные органы находятся в подчиненном положении по отношению к федеральным органам.  Однако следует подчеркнуть, что сложившаяся система централизованного правового регулирования создаются препятствия для субъектов РФ в реальном использовании конституционной возможности самостоятельного определения системы органов государственной власти.</w:t>
      </w:r>
    </w:p>
    <w:p w:rsidR="001F37A3" w:rsidRDefault="001F37A3" w:rsidP="001F37A3">
      <w:pPr>
        <w:spacing w:after="0" w:line="36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w:t>
      </w:r>
      <w:r w:rsidRPr="001D3B1E">
        <w:rPr>
          <w:rFonts w:ascii="Times New Roman" w:eastAsia="Times New Roman" w:hAnsi="Times New Roman" w:cs="Times New Roman"/>
          <w:sz w:val="28"/>
          <w:szCs w:val="28"/>
        </w:rPr>
        <w:t xml:space="preserve">онституционный принцип разделения властей в субъектах РФ необходим для создания взвешенной и эффективной системы государственного управления в регионах. </w:t>
      </w:r>
      <w:r>
        <w:rPr>
          <w:rFonts w:ascii="Times New Roman" w:eastAsia="Times New Roman" w:hAnsi="Times New Roman" w:cs="Times New Roman"/>
          <w:sz w:val="28"/>
          <w:szCs w:val="28"/>
        </w:rPr>
        <w:t xml:space="preserve">Реализаций принципа разделения власти в субъектах РФ не предполагает полную самостоятельность и обособленность органов государственной власти друг от друга, а наоборот основывается на взаимодействии   данных органов. </w:t>
      </w:r>
      <w:r w:rsidRPr="001D3B1E">
        <w:rPr>
          <w:rFonts w:ascii="Times New Roman" w:eastAsia="Times New Roman" w:hAnsi="Times New Roman" w:cs="Times New Roman"/>
          <w:sz w:val="28"/>
          <w:szCs w:val="28"/>
        </w:rPr>
        <w:t>Вопросы взаимодействия органов законодательной и исполнительной власти на сегодняшний день занимают одно из центральных мест в развитии российского федерализма и реализации такой основы конституционного строя, как принцип разделения властей.</w:t>
      </w:r>
    </w:p>
    <w:p w:rsidR="001F37A3" w:rsidRDefault="001F37A3" w:rsidP="001F37A3">
      <w:pPr>
        <w:spacing w:after="0" w:line="360" w:lineRule="auto"/>
        <w:ind w:firstLine="567"/>
        <w:jc w:val="both"/>
        <w:rPr>
          <w:rFonts w:ascii="Times New Roman" w:eastAsia="Times New Roman" w:hAnsi="Times New Roman" w:cs="Times New Roman"/>
          <w:sz w:val="28"/>
          <w:szCs w:val="28"/>
        </w:rPr>
      </w:pPr>
      <w:r w:rsidRPr="001D3B1E">
        <w:rPr>
          <w:rFonts w:ascii="Times New Roman" w:eastAsia="Times New Roman" w:hAnsi="Times New Roman" w:cs="Times New Roman"/>
          <w:sz w:val="28"/>
          <w:szCs w:val="28"/>
        </w:rPr>
        <w:t>Органы законодательной и исполнительной власти субъектов, несмотря на самостоятельность компетенции, взаимодействуют между собой в целях эффективного управления процессами экономического и социального развития субъекта РФ, в интересах его населения. Федеральным законодательством установлены следующие формы взаимодействия: направление высшему должностному лицу субъекта РФ планов законопроектной работы законодательного</w:t>
      </w:r>
      <w:r>
        <w:rPr>
          <w:rFonts w:ascii="Times New Roman" w:eastAsia="Times New Roman" w:hAnsi="Times New Roman" w:cs="Times New Roman"/>
          <w:sz w:val="28"/>
          <w:szCs w:val="28"/>
        </w:rPr>
        <w:t xml:space="preserve"> </w:t>
      </w:r>
      <w:r w:rsidRPr="001D3B1E">
        <w:rPr>
          <w:rFonts w:ascii="Times New Roman" w:eastAsia="Times New Roman" w:hAnsi="Times New Roman" w:cs="Times New Roman"/>
          <w:sz w:val="28"/>
          <w:szCs w:val="28"/>
        </w:rPr>
        <w:t xml:space="preserve">(представительного) органа, а также проектов законов субъекта РФ; направление в законодательный </w:t>
      </w:r>
      <w:r w:rsidRPr="001D3B1E">
        <w:rPr>
          <w:rFonts w:ascii="Times New Roman" w:eastAsia="Times New Roman" w:hAnsi="Times New Roman" w:cs="Times New Roman"/>
          <w:sz w:val="28"/>
          <w:szCs w:val="28"/>
        </w:rPr>
        <w:lastRenderedPageBreak/>
        <w:t>(представительный) орган субъекта РФ актов высшего должностного лица субъектов РФ, актов органов исполнительной власти субъекта РФ в сроки, определенные учредительным актом субъекта, либо законом субъекта РФ; взаимодействие при осуществлении государственного регулирования; взаимодействие, проявляющееся в возможности участия в формировании иных органов государственной власти</w:t>
      </w:r>
      <w:bookmarkStart w:id="2" w:name="m_-4842835983381881186__ftnref3"/>
      <w:r w:rsidRPr="001D3B1E">
        <w:rPr>
          <w:rFonts w:ascii="Times New Roman" w:eastAsia="Times New Roman" w:hAnsi="Times New Roman" w:cs="Times New Roman"/>
          <w:sz w:val="28"/>
          <w:szCs w:val="28"/>
        </w:rPr>
        <w:fldChar w:fldCharType="begin"/>
      </w:r>
      <w:r w:rsidRPr="001D3B1E">
        <w:rPr>
          <w:rFonts w:ascii="Times New Roman" w:eastAsia="Times New Roman" w:hAnsi="Times New Roman" w:cs="Times New Roman"/>
          <w:sz w:val="28"/>
          <w:szCs w:val="28"/>
        </w:rPr>
        <w:instrText xml:space="preserve"> HYPERLINK "https://mail.google.com/mail/u/0/" \l "m_-4842835983381881186__ftn3" </w:instrText>
      </w:r>
      <w:r w:rsidRPr="001D3B1E">
        <w:rPr>
          <w:rFonts w:ascii="Times New Roman" w:eastAsia="Times New Roman" w:hAnsi="Times New Roman" w:cs="Times New Roman"/>
          <w:sz w:val="28"/>
          <w:szCs w:val="28"/>
        </w:rPr>
        <w:fldChar w:fldCharType="end"/>
      </w:r>
      <w:bookmarkEnd w:id="2"/>
      <w:r w:rsidRPr="001D3B1E">
        <w:rPr>
          <w:rFonts w:ascii="Times New Roman" w:eastAsia="Times New Roman" w:hAnsi="Times New Roman" w:cs="Times New Roman"/>
          <w:sz w:val="28"/>
          <w:szCs w:val="28"/>
        </w:rPr>
        <w:t>; участие в заседаниях исполнительных органов власти субъекта Российской Федерации депутатов на основании поручения законодательного органа; форма, выраженная правом высшего должностного лица участвовать в работе законодательного органа субъекта России с правом совещательного голоса и правом требования созыва внеочередного заседания данного органа, включая созыв вновь избранного представительного органа власти и иных формах.</w:t>
      </w:r>
    </w:p>
    <w:p w:rsidR="001F37A3" w:rsidRPr="000D7E76" w:rsidRDefault="001F37A3" w:rsidP="001F37A3">
      <w:pPr>
        <w:spacing w:after="0" w:line="36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4.</w:t>
      </w:r>
      <w:r w:rsidRPr="000D7E76">
        <w:rPr>
          <w:rFonts w:ascii="Times New Roman" w:hAnsi="Times New Roman"/>
          <w:sz w:val="28"/>
          <w:szCs w:val="28"/>
        </w:rPr>
        <w:t xml:space="preserve"> </w:t>
      </w:r>
      <w:r w:rsidRPr="00B71098">
        <w:rPr>
          <w:rFonts w:ascii="Times New Roman" w:hAnsi="Times New Roman"/>
          <w:sz w:val="28"/>
          <w:szCs w:val="28"/>
        </w:rPr>
        <w:t>Принцип самостоятельности в организации государственной власти субъектов Российской Федерации</w:t>
      </w:r>
      <w:r>
        <w:rPr>
          <w:rFonts w:ascii="Times New Roman" w:hAnsi="Times New Roman"/>
          <w:sz w:val="28"/>
          <w:szCs w:val="28"/>
        </w:rPr>
        <w:t xml:space="preserve"> складывается из двух основных составляющих: самостоятельность </w:t>
      </w:r>
      <w:r w:rsidRPr="002C4D8E">
        <w:rPr>
          <w:rFonts w:ascii="Times New Roman" w:hAnsi="Times New Roman"/>
          <w:sz w:val="28"/>
          <w:szCs w:val="28"/>
        </w:rPr>
        <w:t>субъектов РФ в установлении</w:t>
      </w:r>
      <w:r>
        <w:rPr>
          <w:rFonts w:ascii="Times New Roman" w:hAnsi="Times New Roman"/>
          <w:sz w:val="28"/>
          <w:szCs w:val="28"/>
        </w:rPr>
        <w:t xml:space="preserve"> своей системы</w:t>
      </w:r>
      <w:r w:rsidRPr="002C4D8E">
        <w:rPr>
          <w:rFonts w:ascii="Times New Roman" w:hAnsi="Times New Roman"/>
          <w:sz w:val="28"/>
          <w:szCs w:val="28"/>
        </w:rPr>
        <w:t xml:space="preserve"> органов государственной власти</w:t>
      </w:r>
      <w:r>
        <w:rPr>
          <w:rFonts w:ascii="Times New Roman" w:hAnsi="Times New Roman"/>
          <w:sz w:val="28"/>
          <w:szCs w:val="28"/>
        </w:rPr>
        <w:t xml:space="preserve"> и </w:t>
      </w:r>
      <w:r w:rsidRPr="002C4D8E">
        <w:rPr>
          <w:rFonts w:ascii="Times New Roman" w:hAnsi="Times New Roman"/>
          <w:sz w:val="28"/>
          <w:szCs w:val="28"/>
        </w:rPr>
        <w:t xml:space="preserve"> самостоятельно</w:t>
      </w:r>
      <w:r>
        <w:rPr>
          <w:rFonts w:ascii="Times New Roman" w:hAnsi="Times New Roman"/>
          <w:sz w:val="28"/>
          <w:szCs w:val="28"/>
        </w:rPr>
        <w:t>е</w:t>
      </w:r>
      <w:r w:rsidRPr="002C4D8E">
        <w:rPr>
          <w:rFonts w:ascii="Times New Roman" w:hAnsi="Times New Roman"/>
          <w:sz w:val="28"/>
          <w:szCs w:val="28"/>
        </w:rPr>
        <w:t xml:space="preserve"> осуществлени</w:t>
      </w:r>
      <w:r>
        <w:rPr>
          <w:rFonts w:ascii="Times New Roman" w:hAnsi="Times New Roman"/>
          <w:sz w:val="28"/>
          <w:szCs w:val="28"/>
        </w:rPr>
        <w:t>е</w:t>
      </w:r>
      <w:r w:rsidRPr="002C4D8E">
        <w:rPr>
          <w:rFonts w:ascii="Times New Roman" w:hAnsi="Times New Roman"/>
          <w:sz w:val="28"/>
          <w:szCs w:val="28"/>
        </w:rPr>
        <w:t xml:space="preserve"> органами государственной власти собственных полномочий</w:t>
      </w:r>
      <w:r>
        <w:rPr>
          <w:rFonts w:ascii="Times New Roman" w:hAnsi="Times New Roman"/>
          <w:sz w:val="28"/>
          <w:szCs w:val="28"/>
        </w:rPr>
        <w:t>, установленных Основным Законом Российской Федерации и федеральным законодательством.  Однако, с</w:t>
      </w:r>
      <w:r w:rsidRPr="00FD7E01">
        <w:rPr>
          <w:rFonts w:ascii="Times New Roman" w:hAnsi="Times New Roman" w:cs="Times New Roman"/>
          <w:sz w:val="28"/>
          <w:szCs w:val="28"/>
        </w:rPr>
        <w:t xml:space="preserve">амостоятельность органов государственной власти субъектов Российской Федерации, как и большинство иных конституционно-правовых ценностей, не является абсолютной и подлежит ограничениям.  Современная конституционно-правовая доктрина не признает концепцию абсолютной самостоятельности органов государственной власти субъектов Российской Федерации.  </w:t>
      </w:r>
    </w:p>
    <w:p w:rsidR="001F37A3" w:rsidRPr="00F61617" w:rsidRDefault="001F37A3" w:rsidP="001F37A3">
      <w:pPr>
        <w:spacing w:after="0" w:line="360" w:lineRule="auto"/>
        <w:ind w:firstLine="567"/>
        <w:jc w:val="both"/>
        <w:rPr>
          <w:rFonts w:ascii="Times New Roman" w:hAnsi="Times New Roman"/>
          <w:sz w:val="28"/>
          <w:szCs w:val="28"/>
        </w:rPr>
      </w:pPr>
    </w:p>
    <w:p w:rsidR="001F37A3" w:rsidRPr="00F61617" w:rsidRDefault="001F37A3" w:rsidP="001F37A3">
      <w:pPr>
        <w:spacing w:after="0" w:line="360" w:lineRule="auto"/>
        <w:ind w:firstLine="567"/>
        <w:jc w:val="both"/>
        <w:rPr>
          <w:rFonts w:ascii="Times New Roman" w:hAnsi="Times New Roman"/>
          <w:sz w:val="28"/>
          <w:szCs w:val="28"/>
        </w:rPr>
      </w:pPr>
    </w:p>
    <w:p w:rsidR="001F37A3" w:rsidRPr="00F61617" w:rsidRDefault="001F37A3" w:rsidP="001F37A3">
      <w:pPr>
        <w:spacing w:after="0" w:line="360" w:lineRule="auto"/>
        <w:ind w:firstLine="567"/>
        <w:jc w:val="both"/>
        <w:rPr>
          <w:rFonts w:ascii="Times New Roman" w:hAnsi="Times New Roman"/>
          <w:sz w:val="28"/>
          <w:szCs w:val="28"/>
        </w:rPr>
      </w:pPr>
    </w:p>
    <w:p w:rsidR="001F37A3" w:rsidRPr="00F61617" w:rsidRDefault="001F37A3" w:rsidP="001F37A3">
      <w:pPr>
        <w:spacing w:after="0" w:line="360" w:lineRule="auto"/>
        <w:ind w:firstLine="567"/>
        <w:jc w:val="both"/>
        <w:rPr>
          <w:rFonts w:ascii="Times New Roman" w:hAnsi="Times New Roman"/>
          <w:sz w:val="28"/>
          <w:szCs w:val="28"/>
        </w:rPr>
      </w:pPr>
    </w:p>
    <w:p w:rsidR="001F37A3" w:rsidRPr="00F61617" w:rsidRDefault="001F37A3" w:rsidP="001F37A3">
      <w:pPr>
        <w:spacing w:after="0" w:line="360" w:lineRule="auto"/>
        <w:ind w:firstLine="567"/>
        <w:jc w:val="both"/>
        <w:rPr>
          <w:sz w:val="28"/>
          <w:szCs w:val="28"/>
        </w:rPr>
      </w:pPr>
    </w:p>
    <w:p w:rsidR="001F37A3" w:rsidRPr="00F61617" w:rsidRDefault="001F37A3" w:rsidP="001F37A3">
      <w:pPr>
        <w:spacing w:after="0" w:line="360" w:lineRule="auto"/>
        <w:ind w:firstLine="567"/>
        <w:jc w:val="both"/>
        <w:rPr>
          <w:sz w:val="28"/>
          <w:szCs w:val="28"/>
        </w:rPr>
      </w:pPr>
    </w:p>
    <w:p w:rsidR="001F37A3" w:rsidRPr="00F61617" w:rsidRDefault="001F37A3" w:rsidP="001F37A3">
      <w:pPr>
        <w:spacing w:after="0" w:line="360" w:lineRule="auto"/>
        <w:ind w:firstLine="567"/>
        <w:jc w:val="both"/>
        <w:rPr>
          <w:sz w:val="28"/>
          <w:szCs w:val="28"/>
        </w:rPr>
      </w:pPr>
    </w:p>
    <w:p w:rsidR="001F37A3" w:rsidRDefault="001F37A3" w:rsidP="001F37A3">
      <w:pPr>
        <w:rPr>
          <w:rFonts w:ascii="Times New Roman" w:hAnsi="Times New Roman"/>
          <w:b/>
          <w:sz w:val="28"/>
          <w:szCs w:val="28"/>
        </w:rPr>
      </w:pPr>
      <w:r>
        <w:rPr>
          <w:rFonts w:ascii="Times New Roman" w:hAnsi="Times New Roman"/>
          <w:b/>
          <w:sz w:val="28"/>
          <w:szCs w:val="28"/>
        </w:rPr>
        <w:br w:type="page"/>
      </w:r>
    </w:p>
    <w:p w:rsidR="001F37A3" w:rsidRPr="003E3973" w:rsidRDefault="001F37A3" w:rsidP="001F37A3">
      <w:pPr>
        <w:spacing w:after="0" w:line="360" w:lineRule="auto"/>
        <w:jc w:val="center"/>
        <w:rPr>
          <w:rFonts w:ascii="Times New Roman" w:hAnsi="Times New Roman"/>
          <w:b/>
          <w:sz w:val="28"/>
          <w:szCs w:val="28"/>
        </w:rPr>
      </w:pPr>
      <w:r w:rsidRPr="003E3973">
        <w:rPr>
          <w:rFonts w:ascii="Times New Roman" w:hAnsi="Times New Roman"/>
          <w:b/>
          <w:sz w:val="28"/>
          <w:szCs w:val="28"/>
        </w:rPr>
        <w:lastRenderedPageBreak/>
        <w:t xml:space="preserve">СПИСОК ИСПОЛЬЗОВАННЫХ ИСТОЧНИКОВ </w:t>
      </w:r>
    </w:p>
    <w:p w:rsidR="001F37A3" w:rsidRPr="00044422" w:rsidRDefault="00AD3DEC" w:rsidP="00AD3DEC">
      <w:pPr>
        <w:spacing w:after="0" w:line="360" w:lineRule="auto"/>
        <w:ind w:firstLine="567"/>
        <w:jc w:val="center"/>
        <w:rPr>
          <w:rFonts w:ascii="Times New Roman" w:hAnsi="Times New Roman"/>
          <w:b/>
          <w:sz w:val="28"/>
          <w:szCs w:val="28"/>
        </w:rPr>
      </w:pPr>
      <w:r>
        <w:rPr>
          <w:rFonts w:ascii="Times New Roman" w:hAnsi="Times New Roman"/>
          <w:b/>
          <w:sz w:val="28"/>
          <w:szCs w:val="28"/>
          <w:lang w:val="en-US"/>
        </w:rPr>
        <w:t xml:space="preserve">I </w:t>
      </w:r>
      <w:r w:rsidR="001F37A3" w:rsidRPr="00044422">
        <w:rPr>
          <w:rFonts w:ascii="Times New Roman" w:hAnsi="Times New Roman"/>
          <w:b/>
          <w:sz w:val="28"/>
          <w:szCs w:val="28"/>
        </w:rPr>
        <w:t>Нормативные правовые акты</w:t>
      </w:r>
    </w:p>
    <w:p w:rsidR="001F37A3" w:rsidRDefault="001F37A3" w:rsidP="00AD3DEC">
      <w:pPr>
        <w:pStyle w:val="a4"/>
        <w:numPr>
          <w:ilvl w:val="0"/>
          <w:numId w:val="5"/>
        </w:numPr>
        <w:spacing w:line="360" w:lineRule="auto"/>
        <w:ind w:left="0" w:firstLine="567"/>
        <w:jc w:val="both"/>
        <w:rPr>
          <w:sz w:val="28"/>
          <w:szCs w:val="28"/>
        </w:rPr>
      </w:pPr>
      <w:r w:rsidRPr="00FF63F9">
        <w:rPr>
          <w:sz w:val="28"/>
          <w:szCs w:val="28"/>
        </w:rPr>
        <w:t xml:space="preserve">Конституция Российской Федерации </w:t>
      </w:r>
      <w:smartTag w:uri="urn:schemas-microsoft-com:office:smarttags" w:element="metricconverter">
        <w:smartTagPr>
          <w:attr w:name="ProductID" w:val="1993 г"/>
        </w:smartTagPr>
        <w:r w:rsidRPr="00FF63F9">
          <w:rPr>
            <w:sz w:val="28"/>
            <w:szCs w:val="28"/>
          </w:rPr>
          <w:t>1993 г</w:t>
        </w:r>
      </w:smartTag>
      <w:r w:rsidRPr="00FF63F9">
        <w:rPr>
          <w:sz w:val="28"/>
          <w:szCs w:val="28"/>
        </w:rPr>
        <w:t xml:space="preserve">.  </w:t>
      </w:r>
      <w:r w:rsidR="00AD3DEC">
        <w:rPr>
          <w:sz w:val="28"/>
          <w:szCs w:val="28"/>
          <w:lang w:val="en-US"/>
        </w:rPr>
        <w:t xml:space="preserve">– </w:t>
      </w:r>
      <w:r w:rsidR="00AD3DEC">
        <w:rPr>
          <w:sz w:val="28"/>
          <w:szCs w:val="28"/>
        </w:rPr>
        <w:t>М. 2021г.</w:t>
      </w:r>
    </w:p>
    <w:p w:rsidR="001F37A3" w:rsidRPr="000472AA" w:rsidRDefault="001F37A3" w:rsidP="00AD3DEC">
      <w:pPr>
        <w:pStyle w:val="a4"/>
        <w:numPr>
          <w:ilvl w:val="0"/>
          <w:numId w:val="5"/>
        </w:numPr>
        <w:spacing w:line="360" w:lineRule="auto"/>
        <w:ind w:left="0" w:firstLine="567"/>
        <w:jc w:val="both"/>
        <w:rPr>
          <w:color w:val="FF0000"/>
          <w:sz w:val="28"/>
          <w:szCs w:val="28"/>
        </w:rPr>
      </w:pPr>
      <w:r w:rsidRPr="0010593B">
        <w:rPr>
          <w:sz w:val="28"/>
          <w:szCs w:val="28"/>
        </w:rP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 октября 1999 № 184-ФЗ : ред. от 30.04.2021 : принят Государственной Думой 22 сентября 1999 года. - Текст: электронный // КонсультантПлюс - официальный сайт компании «КонсультантПлюс». - URL: http://www.consultant.ru/document/cons_doc_LAW_14058/ (дата обращения: 20.04.2021). </w:t>
      </w:r>
    </w:p>
    <w:p w:rsidR="001F37A3" w:rsidRPr="001D1915" w:rsidRDefault="001F37A3" w:rsidP="00AD3DEC">
      <w:pPr>
        <w:pStyle w:val="a8"/>
        <w:numPr>
          <w:ilvl w:val="0"/>
          <w:numId w:val="5"/>
        </w:numPr>
        <w:tabs>
          <w:tab w:val="left" w:pos="998"/>
        </w:tabs>
        <w:spacing w:after="0" w:line="360" w:lineRule="auto"/>
        <w:ind w:left="0" w:firstLine="567"/>
        <w:jc w:val="both"/>
        <w:rPr>
          <w:rFonts w:ascii="Times New Roman" w:hAnsi="Times New Roman"/>
          <w:sz w:val="28"/>
          <w:szCs w:val="28"/>
        </w:rPr>
      </w:pPr>
      <w:r w:rsidRPr="003860E8">
        <w:rPr>
          <w:rFonts w:ascii="Times New Roman" w:hAnsi="Times New Roman"/>
          <w:sz w:val="28"/>
          <w:szCs w:val="28"/>
        </w:rPr>
        <w:t xml:space="preserve">Конституция Республики Дагестан от 10 июля 2003 года: ред. 26.12.2017 года. </w:t>
      </w:r>
      <w:r w:rsidRPr="003860E8">
        <w:rPr>
          <w:rFonts w:ascii="Times New Roman" w:hAnsi="Times New Roman"/>
          <w:sz w:val="28"/>
          <w:szCs w:val="28"/>
          <w:shd w:val="clear" w:color="auto" w:fill="FFFFFF"/>
        </w:rPr>
        <w:t>- Т</w:t>
      </w:r>
      <w:r w:rsidRPr="003860E8">
        <w:rPr>
          <w:rFonts w:ascii="Times New Roman" w:hAnsi="Times New Roman"/>
          <w:sz w:val="28"/>
          <w:szCs w:val="28"/>
        </w:rPr>
        <w:t>екст: электронный // КонсультантПлюс– надежная правовая поддержка: официальный сайт компании «КонсультантПлюс». – URL: http://www.consultant.ru/document/cons doc LAW 82959/ (дата обращения: 25.04.2021).</w:t>
      </w:r>
    </w:p>
    <w:p w:rsidR="001F37A3" w:rsidRPr="0010593B" w:rsidRDefault="001F37A3" w:rsidP="00AD3DEC">
      <w:pPr>
        <w:pStyle w:val="a4"/>
        <w:numPr>
          <w:ilvl w:val="0"/>
          <w:numId w:val="5"/>
        </w:numPr>
        <w:spacing w:line="360" w:lineRule="auto"/>
        <w:ind w:left="0" w:firstLine="567"/>
        <w:jc w:val="both"/>
        <w:rPr>
          <w:color w:val="000000"/>
          <w:sz w:val="28"/>
          <w:szCs w:val="28"/>
        </w:rPr>
      </w:pPr>
      <w:r w:rsidRPr="0010593B">
        <w:rPr>
          <w:color w:val="000000"/>
          <w:sz w:val="28"/>
          <w:szCs w:val="28"/>
        </w:rPr>
        <w:t>Конституция Республики Бурятия от 22 февраля 1994: в ред. от 04 декабря 2018. -  Текст: электронный // «Гарант» : официальный сайт. - URL:</w:t>
      </w:r>
      <w:r w:rsidRPr="0010593B">
        <w:rPr>
          <w:sz w:val="28"/>
          <w:szCs w:val="28"/>
        </w:rPr>
        <w:t xml:space="preserve"> </w:t>
      </w:r>
      <w:r w:rsidRPr="0010593B">
        <w:rPr>
          <w:color w:val="000000"/>
          <w:sz w:val="28"/>
          <w:szCs w:val="28"/>
        </w:rPr>
        <w:t>https://constitution.garant.ru/region/cons_buryat/ (дата обращения: 01.05.2021).</w:t>
      </w:r>
    </w:p>
    <w:p w:rsidR="001F37A3" w:rsidRPr="0010593B" w:rsidRDefault="001F37A3" w:rsidP="00AD3DEC">
      <w:pPr>
        <w:pStyle w:val="a4"/>
        <w:numPr>
          <w:ilvl w:val="0"/>
          <w:numId w:val="5"/>
        </w:numPr>
        <w:spacing w:line="360" w:lineRule="auto"/>
        <w:ind w:left="0" w:firstLine="567"/>
        <w:jc w:val="both"/>
        <w:rPr>
          <w:sz w:val="28"/>
          <w:szCs w:val="28"/>
        </w:rPr>
      </w:pPr>
      <w:r w:rsidRPr="0010593B">
        <w:rPr>
          <w:color w:val="000000"/>
          <w:sz w:val="28"/>
          <w:szCs w:val="28"/>
        </w:rPr>
        <w:t>Конституция Республики Ингушетия от 27 февраля 1994: в ред. от 13 апреля 2016. -  Текст: электронный // «Гарант» : официальный сайт. - URL: https://constitution.garant.ru/region/cons_ingush/ (дата обращения: 01.05.2021).</w:t>
      </w:r>
    </w:p>
    <w:p w:rsidR="001F37A3" w:rsidRPr="0010593B" w:rsidRDefault="001F37A3" w:rsidP="00AD3DEC">
      <w:pPr>
        <w:pStyle w:val="a4"/>
        <w:numPr>
          <w:ilvl w:val="0"/>
          <w:numId w:val="5"/>
        </w:numPr>
        <w:spacing w:line="360" w:lineRule="auto"/>
        <w:ind w:left="0" w:firstLine="567"/>
        <w:jc w:val="both"/>
        <w:rPr>
          <w:color w:val="000000"/>
          <w:sz w:val="28"/>
          <w:szCs w:val="28"/>
        </w:rPr>
      </w:pPr>
      <w:r w:rsidRPr="0010593B">
        <w:rPr>
          <w:color w:val="000000"/>
          <w:sz w:val="28"/>
          <w:szCs w:val="28"/>
        </w:rPr>
        <w:t>Конституция Чувашской Республики от 30 ноября 2000: в ред. от 30 марта 2018. -  Текст: электронный // «Гарант» : официальный сайт. - URL: https://constitution.garant.ru/region/cons_ingush/ (дата обращения: 01.05.2021).</w:t>
      </w:r>
    </w:p>
    <w:p w:rsidR="001F37A3" w:rsidRPr="0010593B" w:rsidRDefault="001F37A3" w:rsidP="00AD3DEC">
      <w:pPr>
        <w:pStyle w:val="a4"/>
        <w:numPr>
          <w:ilvl w:val="0"/>
          <w:numId w:val="5"/>
        </w:numPr>
        <w:spacing w:line="360" w:lineRule="auto"/>
        <w:ind w:left="0" w:firstLine="567"/>
        <w:jc w:val="both"/>
        <w:rPr>
          <w:sz w:val="28"/>
          <w:szCs w:val="28"/>
        </w:rPr>
      </w:pPr>
      <w:r w:rsidRPr="0010593B">
        <w:rPr>
          <w:color w:val="000000"/>
          <w:sz w:val="28"/>
          <w:szCs w:val="28"/>
        </w:rPr>
        <w:t>Конституция Республики Адыгея от 10 марта 1995: в ред. от 31 июля 2019. -  Текст: электронный // «Гарант» : официальный сайт. - URL: https://constitution.garant.ru/region/cons_adig/ (дата обращения: 03.05.2021).</w:t>
      </w:r>
    </w:p>
    <w:p w:rsidR="001F37A3" w:rsidRPr="0010593B" w:rsidRDefault="001F37A3" w:rsidP="00AD3DEC">
      <w:pPr>
        <w:pStyle w:val="a4"/>
        <w:numPr>
          <w:ilvl w:val="0"/>
          <w:numId w:val="5"/>
        </w:numPr>
        <w:spacing w:line="360" w:lineRule="auto"/>
        <w:ind w:left="0" w:firstLine="567"/>
        <w:jc w:val="both"/>
        <w:rPr>
          <w:color w:val="000000"/>
          <w:sz w:val="28"/>
          <w:szCs w:val="28"/>
        </w:rPr>
      </w:pPr>
      <w:r w:rsidRPr="0010593B">
        <w:rPr>
          <w:color w:val="000000"/>
          <w:sz w:val="28"/>
          <w:szCs w:val="28"/>
        </w:rPr>
        <w:lastRenderedPageBreak/>
        <w:t>Конституция Республики Карелия от 21 марта 2003: в ред. от 01 июля 2019. -  Текст: электронный // «Гарант» : официальный сайт. - URL: https://constitution.garant.ru/region/cons_karel/ (дата обращения: 03.05.2021).</w:t>
      </w:r>
    </w:p>
    <w:p w:rsidR="001F37A3" w:rsidRPr="0010593B" w:rsidRDefault="001F37A3" w:rsidP="00AD3DEC">
      <w:pPr>
        <w:pStyle w:val="a4"/>
        <w:numPr>
          <w:ilvl w:val="0"/>
          <w:numId w:val="5"/>
        </w:numPr>
        <w:spacing w:line="360" w:lineRule="auto"/>
        <w:ind w:left="0" w:firstLine="567"/>
        <w:jc w:val="both"/>
        <w:rPr>
          <w:color w:val="000000"/>
          <w:sz w:val="28"/>
          <w:szCs w:val="28"/>
        </w:rPr>
      </w:pPr>
      <w:r w:rsidRPr="0010593B">
        <w:rPr>
          <w:color w:val="000000"/>
          <w:sz w:val="28"/>
          <w:szCs w:val="28"/>
        </w:rPr>
        <w:t>Конституция Чеченской Республики от 23 марта 2003: в ред. от 20 июля 2018. -  Текст: электронный // «Гарант» : официальный сайт. - URL: https://constitution.garant.ru/region/cons_chech/ (дата обращения: 03.05.2021).</w:t>
      </w:r>
    </w:p>
    <w:p w:rsidR="001F37A3" w:rsidRPr="0010593B" w:rsidRDefault="001F37A3" w:rsidP="00AD3DEC">
      <w:pPr>
        <w:pStyle w:val="a4"/>
        <w:numPr>
          <w:ilvl w:val="0"/>
          <w:numId w:val="5"/>
        </w:numPr>
        <w:spacing w:line="360" w:lineRule="auto"/>
        <w:ind w:left="0" w:firstLine="567"/>
        <w:jc w:val="both"/>
        <w:rPr>
          <w:sz w:val="28"/>
          <w:szCs w:val="28"/>
        </w:rPr>
      </w:pPr>
      <w:r w:rsidRPr="0010593B">
        <w:rPr>
          <w:color w:val="000000"/>
          <w:sz w:val="28"/>
          <w:szCs w:val="28"/>
        </w:rPr>
        <w:t>Устав Вологодск</w:t>
      </w:r>
      <w:r w:rsidRPr="0010593B">
        <w:rPr>
          <w:sz w:val="28"/>
          <w:szCs w:val="28"/>
        </w:rPr>
        <w:t>ой области от 18 октября 2001: в ред. от 20 сентября 2019.  -  Текст: электронный // «Гарант» : официальный сайт. - URL: https://constitution.garant.ru/region/ustav_vologod/ (дата обращения: 20.05.2021).</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Устав Смоленской области от 15 мая 2001: в ред. от 14 ноября 2019.  -  Текст: электронный // «Гарант» : официальный сайт. - URL: https://constitution.garant.ru/region/ustav_smolensk/ (дата обращения: 20.05.2021).</w:t>
      </w:r>
    </w:p>
    <w:p w:rsidR="001F37A3" w:rsidRPr="003860E8" w:rsidRDefault="001F37A3" w:rsidP="00AD3DEC">
      <w:pPr>
        <w:pStyle w:val="a8"/>
        <w:numPr>
          <w:ilvl w:val="0"/>
          <w:numId w:val="5"/>
        </w:numPr>
        <w:tabs>
          <w:tab w:val="left" w:pos="998"/>
        </w:tabs>
        <w:spacing w:after="0" w:line="360" w:lineRule="auto"/>
        <w:ind w:left="0" w:firstLine="567"/>
        <w:jc w:val="both"/>
        <w:rPr>
          <w:rFonts w:ascii="Times New Roman" w:hAnsi="Times New Roman"/>
          <w:sz w:val="28"/>
          <w:szCs w:val="28"/>
        </w:rPr>
      </w:pPr>
      <w:r w:rsidRPr="003860E8">
        <w:rPr>
          <w:rFonts w:ascii="Times New Roman" w:eastAsia="Times New Roman" w:hAnsi="Times New Roman"/>
          <w:bCs/>
          <w:sz w:val="28"/>
          <w:szCs w:val="28"/>
        </w:rPr>
        <w:t xml:space="preserve">Конституция Республики Татарстан </w:t>
      </w:r>
      <w:r w:rsidRPr="003860E8">
        <w:rPr>
          <w:rFonts w:ascii="Times New Roman" w:hAnsi="Times New Roman"/>
          <w:sz w:val="28"/>
          <w:szCs w:val="28"/>
        </w:rPr>
        <w:t>от 6 ноября 1992 года: ред. 22 июня 2021 года . - Текст: электронный. // КонсультантПлюс– надежная правовая поддержка: официальный сайт компании «КонсультантПлюс». – URL: http://www.consultant.ru/document/cons doc LAW 82959/ (дата обращения: 25.04.2021).</w:t>
      </w:r>
    </w:p>
    <w:p w:rsidR="001F37A3" w:rsidRPr="003860E8" w:rsidRDefault="001F37A3" w:rsidP="00AD3DEC">
      <w:pPr>
        <w:pStyle w:val="a8"/>
        <w:numPr>
          <w:ilvl w:val="0"/>
          <w:numId w:val="5"/>
        </w:numPr>
        <w:tabs>
          <w:tab w:val="left" w:pos="998"/>
        </w:tabs>
        <w:spacing w:after="0" w:line="360" w:lineRule="auto"/>
        <w:ind w:left="0" w:firstLine="567"/>
        <w:jc w:val="both"/>
        <w:rPr>
          <w:rFonts w:ascii="Times New Roman" w:hAnsi="Times New Roman"/>
          <w:sz w:val="28"/>
          <w:szCs w:val="28"/>
        </w:rPr>
      </w:pPr>
      <w:r w:rsidRPr="003860E8">
        <w:rPr>
          <w:rFonts w:ascii="Times New Roman" w:hAnsi="Times New Roman"/>
          <w:sz w:val="28"/>
          <w:szCs w:val="28"/>
        </w:rPr>
        <w:t xml:space="preserve">Конституция  Республики Бурятия от </w:t>
      </w:r>
      <w:r w:rsidRPr="003860E8">
        <w:rPr>
          <w:rFonts w:ascii="Times New Roman" w:hAnsi="Times New Roman"/>
          <w:sz w:val="28"/>
          <w:szCs w:val="28"/>
          <w:shd w:val="clear" w:color="auto" w:fill="FFFFFF"/>
        </w:rPr>
        <w:t>22 февраля 1994 года: ред. 03.03. 2021. - Т</w:t>
      </w:r>
      <w:r w:rsidRPr="003860E8">
        <w:rPr>
          <w:rFonts w:ascii="Times New Roman" w:hAnsi="Times New Roman"/>
          <w:sz w:val="28"/>
          <w:szCs w:val="28"/>
        </w:rPr>
        <w:t>екст: электронный // КонсультантПлюс– надежная правовая поддержка: официальный сайт компании «КонсультантПлюс». – URL: http://www.consultant.ru/document/cons doc LAW 82959/ (дата обращения: 25.04.2021).</w:t>
      </w:r>
    </w:p>
    <w:p w:rsidR="001F37A3" w:rsidRPr="005C47E4" w:rsidRDefault="001F37A3" w:rsidP="00AD3DEC">
      <w:pPr>
        <w:pStyle w:val="a8"/>
        <w:numPr>
          <w:ilvl w:val="0"/>
          <w:numId w:val="5"/>
        </w:numPr>
        <w:tabs>
          <w:tab w:val="left" w:pos="998"/>
        </w:tabs>
        <w:spacing w:after="0" w:line="360" w:lineRule="auto"/>
        <w:ind w:left="0" w:firstLine="567"/>
        <w:jc w:val="both"/>
        <w:rPr>
          <w:rFonts w:ascii="Times New Roman" w:hAnsi="Times New Roman"/>
          <w:sz w:val="28"/>
          <w:szCs w:val="28"/>
        </w:rPr>
      </w:pPr>
      <w:r w:rsidRPr="005C47E4">
        <w:rPr>
          <w:rFonts w:ascii="Times New Roman" w:hAnsi="Times New Roman"/>
          <w:sz w:val="28"/>
          <w:szCs w:val="28"/>
        </w:rPr>
        <w:t>У</w:t>
      </w:r>
      <w:r w:rsidRPr="005C47E4">
        <w:rPr>
          <w:rFonts w:ascii="Times New Roman" w:hAnsi="Times New Roman"/>
          <w:bCs/>
          <w:sz w:val="28"/>
          <w:szCs w:val="28"/>
          <w:shd w:val="clear" w:color="auto" w:fill="FFFFFF"/>
        </w:rPr>
        <w:t xml:space="preserve">став Новосибирской области от 18 апреля 2005 года № 282-ОЗ: ред. </w:t>
      </w:r>
      <w:r w:rsidRPr="005C47E4">
        <w:rPr>
          <w:rFonts w:ascii="Times New Roman" w:hAnsi="Times New Roman"/>
          <w:sz w:val="28"/>
          <w:szCs w:val="28"/>
          <w:shd w:val="clear" w:color="auto" w:fill="FFFFFF"/>
        </w:rPr>
        <w:t>02.10.2018. - Т</w:t>
      </w:r>
      <w:r w:rsidRPr="005C47E4">
        <w:rPr>
          <w:rFonts w:ascii="Times New Roman" w:hAnsi="Times New Roman"/>
          <w:sz w:val="28"/>
          <w:szCs w:val="28"/>
        </w:rPr>
        <w:t>екст: электронный // КонсультантПлюс– надежная правовая поддержка: официальный сайт компании «КонсультантПлюс». – URL: http://www.consultant.ru/document/cons doc LAW 82959/ (дата обращения: 25.04.2021).</w:t>
      </w:r>
    </w:p>
    <w:p w:rsidR="001F37A3" w:rsidRDefault="001F37A3" w:rsidP="00AD3DEC">
      <w:pPr>
        <w:spacing w:after="0" w:line="360" w:lineRule="auto"/>
        <w:ind w:firstLine="567"/>
        <w:jc w:val="center"/>
        <w:rPr>
          <w:rFonts w:ascii="Times New Roman" w:hAnsi="Times New Roman"/>
          <w:b/>
          <w:sz w:val="28"/>
          <w:szCs w:val="28"/>
        </w:rPr>
      </w:pPr>
    </w:p>
    <w:p w:rsidR="001F37A3" w:rsidRDefault="00AD3DEC" w:rsidP="00AD3DEC">
      <w:pPr>
        <w:spacing w:after="0" w:line="360" w:lineRule="auto"/>
        <w:ind w:firstLine="567"/>
        <w:jc w:val="center"/>
        <w:rPr>
          <w:rFonts w:ascii="Times New Roman" w:hAnsi="Times New Roman"/>
          <w:b/>
          <w:sz w:val="28"/>
          <w:szCs w:val="28"/>
        </w:rPr>
      </w:pPr>
      <w:r>
        <w:rPr>
          <w:rFonts w:ascii="Times New Roman" w:hAnsi="Times New Roman"/>
          <w:b/>
          <w:sz w:val="28"/>
          <w:szCs w:val="28"/>
          <w:lang w:val="en-US"/>
        </w:rPr>
        <w:lastRenderedPageBreak/>
        <w:t>II</w:t>
      </w:r>
      <w:r w:rsidRPr="00AD3DEC">
        <w:rPr>
          <w:rFonts w:ascii="Times New Roman" w:hAnsi="Times New Roman"/>
          <w:b/>
          <w:sz w:val="28"/>
          <w:szCs w:val="28"/>
        </w:rPr>
        <w:t xml:space="preserve"> </w:t>
      </w:r>
      <w:r w:rsidR="001F37A3" w:rsidRPr="003E26E4">
        <w:rPr>
          <w:rFonts w:ascii="Times New Roman" w:hAnsi="Times New Roman"/>
          <w:b/>
          <w:sz w:val="28"/>
          <w:szCs w:val="28"/>
        </w:rPr>
        <w:t xml:space="preserve">Научная </w:t>
      </w:r>
      <w:r>
        <w:rPr>
          <w:rFonts w:ascii="Times New Roman" w:hAnsi="Times New Roman"/>
          <w:b/>
          <w:sz w:val="28"/>
          <w:szCs w:val="28"/>
        </w:rPr>
        <w:t xml:space="preserve">и учебная </w:t>
      </w:r>
      <w:r w:rsidR="001F37A3" w:rsidRPr="003E26E4">
        <w:rPr>
          <w:rFonts w:ascii="Times New Roman" w:hAnsi="Times New Roman"/>
          <w:b/>
          <w:sz w:val="28"/>
          <w:szCs w:val="28"/>
        </w:rPr>
        <w:t>литература</w:t>
      </w:r>
    </w:p>
    <w:p w:rsidR="001F37A3" w:rsidRPr="003E26E4" w:rsidRDefault="001F37A3" w:rsidP="00AD3DEC">
      <w:pPr>
        <w:spacing w:after="0" w:line="360" w:lineRule="auto"/>
        <w:ind w:firstLine="567"/>
        <w:jc w:val="center"/>
        <w:rPr>
          <w:rFonts w:ascii="Times New Roman" w:hAnsi="Times New Roman"/>
          <w:b/>
          <w:sz w:val="28"/>
          <w:szCs w:val="28"/>
        </w:rPr>
      </w:pPr>
    </w:p>
    <w:p w:rsidR="001F37A3" w:rsidRPr="0010593B" w:rsidRDefault="001F37A3" w:rsidP="00AD3DEC">
      <w:pPr>
        <w:pStyle w:val="a4"/>
        <w:numPr>
          <w:ilvl w:val="0"/>
          <w:numId w:val="5"/>
        </w:numPr>
        <w:spacing w:line="360" w:lineRule="auto"/>
        <w:ind w:left="0" w:firstLine="567"/>
        <w:jc w:val="highKashida"/>
        <w:rPr>
          <w:sz w:val="28"/>
          <w:szCs w:val="28"/>
        </w:rPr>
      </w:pPr>
      <w:r w:rsidRPr="0010593B">
        <w:rPr>
          <w:sz w:val="28"/>
          <w:szCs w:val="28"/>
        </w:rPr>
        <w:t>Абулгатина, Н.З. Взаимодействие законодательной и исполнительной власти субъектов в РФ / - Н.З. Абдулгатина.  Текст: электронный // Аллея науки. 2018. №10(26).  С.743-745. URL:https://www.elibrary.ru/item.asp?id=39284202 (дата обращения: 26.04.2021). – Режим доступа: Научная электронная библиотека eLIBRARY.RU.</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Авакьян, С.А. Разделение властей: для каких уровней применять? / С.А. Авакьян. - Текст: электронный // Вестник Саратовской государственной юридической академии. 2018. №4(123). С.1-4. URL:https://www.elibrary.ru/item.asp?id=39284202 (дата обращения: 26.04.2021). – Режим доступа: Научная электронная библиотека eLIBRARY.RU.</w:t>
      </w:r>
    </w:p>
    <w:p w:rsidR="001F37A3" w:rsidRPr="0010593B" w:rsidRDefault="001F37A3" w:rsidP="00AD3DEC">
      <w:pPr>
        <w:pStyle w:val="a4"/>
        <w:numPr>
          <w:ilvl w:val="0"/>
          <w:numId w:val="5"/>
        </w:numPr>
        <w:spacing w:line="360" w:lineRule="auto"/>
        <w:ind w:left="0" w:firstLine="567"/>
        <w:jc w:val="both"/>
        <w:rPr>
          <w:color w:val="FF0000"/>
          <w:sz w:val="28"/>
          <w:szCs w:val="28"/>
        </w:rPr>
      </w:pPr>
      <w:r>
        <w:rPr>
          <w:sz w:val="28"/>
          <w:szCs w:val="28"/>
        </w:rPr>
        <w:t>Г</w:t>
      </w:r>
      <w:r w:rsidRPr="0010593B">
        <w:rPr>
          <w:sz w:val="28"/>
          <w:szCs w:val="28"/>
        </w:rPr>
        <w:t xml:space="preserve">огурчунов, Б.И. Взаимодействие органов государственной власти в субъектах Российской Федерации при реализации принципа разделения властей / Б.И. Гогурчунов - Текст: непосредственный. // </w:t>
      </w:r>
      <w:r w:rsidRPr="0010593B">
        <w:rPr>
          <w:sz w:val="28"/>
          <w:szCs w:val="28"/>
        </w:rPr>
        <w:tab/>
        <w:t>Юридический вестник ДГУ. – 2017. - №1. – С. 31-35.</w:t>
      </w:r>
    </w:p>
    <w:p w:rsidR="001F37A3" w:rsidRPr="0010593B" w:rsidRDefault="001F37A3" w:rsidP="00AD3DEC">
      <w:pPr>
        <w:pStyle w:val="a4"/>
        <w:numPr>
          <w:ilvl w:val="0"/>
          <w:numId w:val="5"/>
        </w:numPr>
        <w:spacing w:line="360" w:lineRule="auto"/>
        <w:ind w:left="0" w:firstLine="567"/>
        <w:jc w:val="mediumKashida"/>
        <w:rPr>
          <w:sz w:val="28"/>
          <w:szCs w:val="28"/>
        </w:rPr>
      </w:pPr>
      <w:r w:rsidRPr="0010593B">
        <w:rPr>
          <w:sz w:val="28"/>
          <w:szCs w:val="28"/>
        </w:rPr>
        <w:t xml:space="preserve">Гошуляк, В.В. Конституционные принципы организации государственной власти и местного самоуправления в учредительных актах субъектов Российской Федерации / В.В. Гошуляк. - Текст: электронный // Труды Института государства и права Российской академии наук. 2016. №5. С.131-135. </w:t>
      </w:r>
      <w:r w:rsidRPr="0010593B">
        <w:rPr>
          <w:color w:val="000000"/>
          <w:sz w:val="28"/>
          <w:szCs w:val="28"/>
        </w:rPr>
        <w:t xml:space="preserve"> </w:t>
      </w:r>
      <w:r w:rsidRPr="0010593B">
        <w:rPr>
          <w:sz w:val="28"/>
          <w:szCs w:val="28"/>
        </w:rPr>
        <w:t xml:space="preserve">URL:https://www.elibrary.ru/item.asp?id=39284202 (дата обращения: 26.04.2021). – Режим доступа: Научная электронная библиотека eLIBRARY.RU. </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Дзиццоева, И.Э.  </w:t>
      </w:r>
      <w:hyperlink r:id="rId8" w:history="1">
        <w:r w:rsidRPr="0010593B">
          <w:rPr>
            <w:rStyle w:val="af0"/>
            <w:color w:val="auto"/>
            <w:sz w:val="28"/>
            <w:szCs w:val="28"/>
            <w:u w:val="none"/>
          </w:rPr>
          <w:t>К вопросу об эффективности органов государственной власти субъектов рф в контексте разделения властей</w:t>
        </w:r>
      </w:hyperlink>
      <w:r w:rsidRPr="0010593B">
        <w:rPr>
          <w:sz w:val="28"/>
          <w:szCs w:val="28"/>
        </w:rPr>
        <w:t xml:space="preserve"> / И.Э. Дзиццоева. - Текст: электронный. //  Актуальные проблемы права: сборник </w:t>
      </w:r>
      <w:r w:rsidRPr="0010593B">
        <w:rPr>
          <w:sz w:val="28"/>
          <w:szCs w:val="28"/>
        </w:rPr>
        <w:lastRenderedPageBreak/>
        <w:t>научных статей магистрантов.  под ред. Б.Г. Койбаева</w:t>
      </w:r>
      <w:r w:rsidRPr="0010593B">
        <w:rPr>
          <w:sz w:val="28"/>
          <w:szCs w:val="28"/>
          <w:shd w:val="clear" w:color="auto" w:fill="F5F5F5"/>
        </w:rPr>
        <w:t xml:space="preserve">. </w:t>
      </w:r>
      <w:r w:rsidRPr="0010593B">
        <w:rPr>
          <w:sz w:val="28"/>
          <w:szCs w:val="28"/>
        </w:rPr>
        <w:t xml:space="preserve">Владикавказ, 2019. С. 149-153.  URL:https://www.elibrary.ru/item.asp?id=39284202 (дата обращения: 26.04.2021). – Режим доступа: Научная электронная библиотека eLIBRARY.RU. </w:t>
      </w:r>
    </w:p>
    <w:p w:rsidR="001F37A3" w:rsidRPr="0010593B" w:rsidRDefault="001F37A3" w:rsidP="00AD3DEC">
      <w:pPr>
        <w:pStyle w:val="a4"/>
        <w:numPr>
          <w:ilvl w:val="0"/>
          <w:numId w:val="5"/>
        </w:numPr>
        <w:spacing w:line="360" w:lineRule="auto"/>
        <w:ind w:left="0" w:firstLine="567"/>
        <w:jc w:val="mediumKashida"/>
        <w:rPr>
          <w:sz w:val="28"/>
          <w:szCs w:val="28"/>
        </w:rPr>
      </w:pPr>
      <w:r w:rsidRPr="0010593B">
        <w:rPr>
          <w:color w:val="000000"/>
          <w:sz w:val="28"/>
          <w:szCs w:val="28"/>
        </w:rPr>
        <w:t xml:space="preserve">Дубинина, Е. С. Принцип разделения властей как основа построения системы органов государственной власти в Конституции РФ 1993 года  / Е.С. Дубнина. - </w:t>
      </w:r>
      <w:r w:rsidRPr="0010593B">
        <w:rPr>
          <w:sz w:val="28"/>
          <w:szCs w:val="28"/>
        </w:rPr>
        <w:t xml:space="preserve">Текст: электронный // </w:t>
      </w:r>
      <w:r w:rsidRPr="0010593B">
        <w:rPr>
          <w:color w:val="000000"/>
          <w:sz w:val="28"/>
          <w:szCs w:val="28"/>
        </w:rPr>
        <w:t xml:space="preserve">Основы ЭУП. 2013. №5 (11). С.96-99. </w:t>
      </w:r>
      <w:r w:rsidRPr="0010593B">
        <w:rPr>
          <w:sz w:val="28"/>
          <w:szCs w:val="28"/>
        </w:rPr>
        <w:t xml:space="preserve">URL:https://www.elibrary.ru/item.asp?id=39284202 (дата обращения: 26.04.2021). – Режим доступа: Научная электронная библиотека eLIBRARY.RU. </w:t>
      </w:r>
    </w:p>
    <w:p w:rsidR="001F37A3" w:rsidRPr="0010593B" w:rsidRDefault="001F37A3" w:rsidP="00AD3DEC">
      <w:pPr>
        <w:pStyle w:val="a4"/>
        <w:numPr>
          <w:ilvl w:val="0"/>
          <w:numId w:val="5"/>
        </w:numPr>
        <w:spacing w:line="360" w:lineRule="auto"/>
        <w:ind w:left="0" w:firstLine="567"/>
        <w:jc w:val="mediumKashida"/>
        <w:rPr>
          <w:sz w:val="28"/>
          <w:szCs w:val="28"/>
        </w:rPr>
      </w:pPr>
      <w:r w:rsidRPr="0010593B">
        <w:rPr>
          <w:sz w:val="28"/>
          <w:szCs w:val="28"/>
        </w:rPr>
        <w:t>Дудко, И.Г., Масленникова, В.А. К вопросу о формах взаимодействия законодательных (представительных) и исполнительных органов государственной власти в субъектах Российской Федерации (на примере Республики Марий Эл) / И.Г. Дудко, В.А. Масленникова. Текст: электронный // Марийский юридический вестник. 2017. №1(20). С.33-36. URL:https://www.elibrary.ru/item.asp?id=39284202 (дата обращения: 26.04.2021). – Режим доступа: Научная электронная библиотека eLIBRARY.RU.</w:t>
      </w:r>
    </w:p>
    <w:p w:rsidR="001F37A3" w:rsidRPr="0010593B" w:rsidRDefault="001F37A3" w:rsidP="00AD3DEC">
      <w:pPr>
        <w:pStyle w:val="a4"/>
        <w:numPr>
          <w:ilvl w:val="0"/>
          <w:numId w:val="5"/>
        </w:numPr>
        <w:spacing w:line="360" w:lineRule="auto"/>
        <w:ind w:left="0" w:firstLine="567"/>
        <w:jc w:val="mediumKashida"/>
        <w:rPr>
          <w:sz w:val="28"/>
          <w:szCs w:val="28"/>
        </w:rPr>
      </w:pPr>
      <w:r w:rsidRPr="0010593B">
        <w:rPr>
          <w:sz w:val="28"/>
          <w:szCs w:val="28"/>
        </w:rPr>
        <w:t xml:space="preserve">Калугина, Н.В. К вопросу о соотношение понятий государственной и публичной власти / Н.В. Калугина. - Текст: электронный   // Международный журнал гуманитарных и естественных наук. 2019. №5. С.190-195. URL:https://www.elibrary.ru/item.asp?id=39284202 (дата обращения: 26.04.2021). – Режим доступа: Научная электронная библиотека eLIBRARY.RU. </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Кашепов, В.П. Преобразование системы принципов судопроизводства при осуществлении судебной реформы  / В.П. Кашепов - </w:t>
      </w:r>
      <w:r w:rsidRPr="0010593B">
        <w:rPr>
          <w:sz w:val="28"/>
          <w:szCs w:val="28"/>
        </w:rPr>
        <w:lastRenderedPageBreak/>
        <w:t>Текст: непосредственный // Журнал российского права. - 2017. - № 2 (242). С. 138-151.</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Комкова,  Г.Н., Абаева,  Е.А. </w:t>
      </w:r>
      <w:hyperlink r:id="rId9" w:history="1">
        <w:r w:rsidRPr="0010593B">
          <w:rPr>
            <w:rStyle w:val="af0"/>
            <w:color w:val="auto"/>
            <w:sz w:val="28"/>
            <w:szCs w:val="28"/>
            <w:u w:val="none"/>
          </w:rPr>
          <w:t xml:space="preserve">Президентский контроль за деятельностью органов государственной власти субъектов </w:t>
        </w:r>
      </w:hyperlink>
      <w:r w:rsidRPr="0010593B">
        <w:rPr>
          <w:sz w:val="28"/>
          <w:szCs w:val="28"/>
        </w:rPr>
        <w:t xml:space="preserve">РФ / Текст: электронный. //  </w:t>
      </w:r>
      <w:hyperlink r:id="rId10" w:history="1">
        <w:r w:rsidRPr="0010593B">
          <w:rPr>
            <w:rStyle w:val="af0"/>
            <w:color w:val="auto"/>
            <w:sz w:val="28"/>
            <w:szCs w:val="28"/>
            <w:u w:val="none"/>
          </w:rPr>
          <w:t>Вестник Университета имени О.Е. Кутафина (МГЮА)</w:t>
        </w:r>
      </w:hyperlink>
      <w:r w:rsidRPr="0010593B">
        <w:rPr>
          <w:sz w:val="28"/>
          <w:szCs w:val="28"/>
        </w:rPr>
        <w:t>. 2018. </w:t>
      </w:r>
      <w:hyperlink r:id="rId11" w:history="1">
        <w:r w:rsidRPr="0010593B">
          <w:rPr>
            <w:rStyle w:val="af0"/>
            <w:color w:val="auto"/>
            <w:sz w:val="28"/>
            <w:szCs w:val="28"/>
            <w:u w:val="none"/>
          </w:rPr>
          <w:t>№ 6 (46)</w:t>
        </w:r>
      </w:hyperlink>
      <w:r w:rsidRPr="0010593B">
        <w:rPr>
          <w:sz w:val="28"/>
          <w:szCs w:val="28"/>
        </w:rPr>
        <w:t>. С. 75-87. URL:https://www.elibrary.ru/item.asp?id=39284202 (дата обращения: 26.04.2021). – Режим доступа: Научная электронная библиотека eLIBRARY.RU.</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Костылева Е.Д.  Принцип единства системы органов государственной власти российской федерации, в решениях </w:t>
      </w:r>
      <w:r>
        <w:rPr>
          <w:sz w:val="28"/>
          <w:szCs w:val="28"/>
        </w:rPr>
        <w:t>К</w:t>
      </w:r>
      <w:r w:rsidRPr="0010593B">
        <w:rPr>
          <w:sz w:val="28"/>
          <w:szCs w:val="28"/>
        </w:rPr>
        <w:t xml:space="preserve">онституционного </w:t>
      </w:r>
      <w:r>
        <w:rPr>
          <w:sz w:val="28"/>
          <w:szCs w:val="28"/>
        </w:rPr>
        <w:t>С</w:t>
      </w:r>
      <w:r w:rsidRPr="0010593B">
        <w:rPr>
          <w:sz w:val="28"/>
          <w:szCs w:val="28"/>
        </w:rPr>
        <w:t>уда РФ / - Текст: электронный. // Социально-политические науки. 2018. № 5. С. 136-138. URL:https://www.elibrary.ru/item.asp?id=39284202 (дата обращения: 26.04.2021). – Режим доступа: Научная электронная библиотека eLIBRARY.RU.</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Кравцова,  Е.А. </w:t>
      </w:r>
      <w:hyperlink r:id="rId12" w:history="1">
        <w:r w:rsidRPr="0010593B">
          <w:rPr>
            <w:rStyle w:val="af0"/>
            <w:color w:val="auto"/>
            <w:sz w:val="28"/>
            <w:szCs w:val="28"/>
            <w:u w:val="none"/>
          </w:rPr>
          <w:t xml:space="preserve">Правовой статус институтов законодательства, создаваемых при органах государственной власти субъектов  </w:t>
        </w:r>
      </w:hyperlink>
      <w:r w:rsidRPr="0010593B">
        <w:rPr>
          <w:sz w:val="28"/>
          <w:szCs w:val="28"/>
        </w:rPr>
        <w:t xml:space="preserve">РФ / Е.А. Кравцова.  - Текст: электронный  //  </w:t>
      </w:r>
      <w:hyperlink r:id="rId13" w:history="1">
        <w:r w:rsidRPr="0010593B">
          <w:rPr>
            <w:rStyle w:val="af0"/>
            <w:color w:val="auto"/>
            <w:sz w:val="28"/>
            <w:szCs w:val="28"/>
            <w:u w:val="none"/>
          </w:rPr>
          <w:t>Юристъ-Правоведъ</w:t>
        </w:r>
      </w:hyperlink>
      <w:r w:rsidRPr="0010593B">
        <w:rPr>
          <w:sz w:val="28"/>
          <w:szCs w:val="28"/>
        </w:rPr>
        <w:t>. 2019. </w:t>
      </w:r>
      <w:hyperlink r:id="rId14" w:history="1">
        <w:r w:rsidRPr="0010593B">
          <w:rPr>
            <w:rStyle w:val="af0"/>
            <w:color w:val="auto"/>
            <w:sz w:val="28"/>
            <w:szCs w:val="28"/>
            <w:u w:val="none"/>
          </w:rPr>
          <w:t>№ 4 (91)</w:t>
        </w:r>
      </w:hyperlink>
      <w:r w:rsidRPr="0010593B">
        <w:rPr>
          <w:sz w:val="28"/>
          <w:szCs w:val="28"/>
        </w:rPr>
        <w:t>. С. 158-163. URL:https://www.elibrary.ru/item.asp?id=39284202 (дата обращения: 26.04.2021). – Режим доступа: Научная электронная библиотека eLIBRARY.RU.</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Любушкин, В.А., Клименко, А.С. Правовое регулирование организации и порядка осуществления публичной власти / В.А. Любушкин, А.С. Клименко.- Текст: электронный  // Контенсус. 2018. С.77-79. URL:https://www.elibrary.ru/item.asp?id=39284202 (дата обращения: 26.04.2021). – Режим доступа: Научная электронная библиотека eLIBRARY.RU. </w:t>
      </w:r>
    </w:p>
    <w:p w:rsidR="001F37A3" w:rsidRPr="0010593B" w:rsidRDefault="001F37A3" w:rsidP="00AD3DEC">
      <w:pPr>
        <w:pStyle w:val="a4"/>
        <w:numPr>
          <w:ilvl w:val="0"/>
          <w:numId w:val="5"/>
        </w:numPr>
        <w:spacing w:line="360" w:lineRule="auto"/>
        <w:ind w:left="0" w:firstLine="567"/>
        <w:jc w:val="both"/>
        <w:rPr>
          <w:color w:val="000000"/>
          <w:sz w:val="28"/>
          <w:szCs w:val="28"/>
        </w:rPr>
      </w:pPr>
      <w:r w:rsidRPr="0010593B">
        <w:rPr>
          <w:color w:val="000000"/>
          <w:sz w:val="28"/>
          <w:szCs w:val="28"/>
        </w:rPr>
        <w:t xml:space="preserve">Мамочкина, Е.М. Правовое регулирование организации государственной власти в субъектах федерации /Е.М. Мамочкина - Текст: электронный // Базис. - 2018. - №1(3). - С. 44-46. - URL: </w:t>
      </w:r>
      <w:r w:rsidRPr="0010593B">
        <w:rPr>
          <w:color w:val="000000"/>
          <w:sz w:val="28"/>
          <w:szCs w:val="28"/>
        </w:rPr>
        <w:lastRenderedPageBreak/>
        <w:t xml:space="preserve">https://elibrary.ru/item.asp?id=32866472 (дата обращения: 16.05.2021). - Режим доступа: Научная электронная библиотека eLIBRARY.RU. </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Марокко, Н.А. </w:t>
      </w:r>
      <w:hyperlink r:id="rId15" w:history="1">
        <w:r w:rsidRPr="0010593B">
          <w:rPr>
            <w:rStyle w:val="af0"/>
            <w:color w:val="auto"/>
            <w:sz w:val="28"/>
            <w:szCs w:val="28"/>
            <w:u w:val="none"/>
          </w:rPr>
          <w:t>К вопросу о структуре принципа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РФ</w:t>
        </w:r>
        <w:r w:rsidRPr="0010593B">
          <w:rPr>
            <w:sz w:val="28"/>
            <w:szCs w:val="28"/>
          </w:rPr>
          <w:t xml:space="preserve"> / Текст: электронный. //  </w:t>
        </w:r>
      </w:hyperlink>
      <w:hyperlink r:id="rId16" w:history="1">
        <w:r w:rsidRPr="0010593B">
          <w:rPr>
            <w:rStyle w:val="af0"/>
            <w:color w:val="auto"/>
            <w:sz w:val="28"/>
            <w:szCs w:val="28"/>
            <w:u w:val="none"/>
          </w:rPr>
          <w:t>Социально-политические науки</w:t>
        </w:r>
      </w:hyperlink>
      <w:r w:rsidRPr="0010593B">
        <w:rPr>
          <w:sz w:val="28"/>
          <w:szCs w:val="28"/>
        </w:rPr>
        <w:t>. 2019. </w:t>
      </w:r>
      <w:hyperlink r:id="rId17" w:history="1">
        <w:r w:rsidRPr="0010593B">
          <w:rPr>
            <w:rStyle w:val="af0"/>
            <w:color w:val="auto"/>
            <w:sz w:val="28"/>
            <w:szCs w:val="28"/>
            <w:u w:val="none"/>
          </w:rPr>
          <w:t>№ 3</w:t>
        </w:r>
      </w:hyperlink>
      <w:r w:rsidRPr="0010593B">
        <w:rPr>
          <w:sz w:val="28"/>
          <w:szCs w:val="28"/>
        </w:rPr>
        <w:t>. С. 52-57.  URL:https://www.elibrary.ru/item.asp?id=39284202 (дата обращения: 26.04.2021). – Режим доступа: Научная электронная библиотека eLIBRARY.RU.</w:t>
      </w:r>
    </w:p>
    <w:p w:rsidR="001F37A3" w:rsidRDefault="001F37A3" w:rsidP="00AD3DEC">
      <w:pPr>
        <w:pStyle w:val="a4"/>
        <w:numPr>
          <w:ilvl w:val="0"/>
          <w:numId w:val="5"/>
        </w:numPr>
        <w:spacing w:line="360" w:lineRule="auto"/>
        <w:ind w:left="0" w:firstLine="567"/>
        <w:jc w:val="both"/>
        <w:rPr>
          <w:sz w:val="28"/>
          <w:szCs w:val="28"/>
        </w:rPr>
      </w:pPr>
      <w:r w:rsidRPr="00D87193">
        <w:rPr>
          <w:sz w:val="28"/>
          <w:szCs w:val="28"/>
        </w:rPr>
        <w:t>Ниматулаева, Р.З., Магомедова, А.А. Некоторые аспекты взаимодействия органов исполнительной и законодательной власти субъектов Российской Федерации / Р.З. Ниматулаева, А.А. Магомедова. - Текст: электронный //  Закон и право. 2018. №7. С.36-39. URL:https://www.elibrary.ru/item.asp?id=39284202 (дата обращения: 26.04.2021). – Режим доступа: Научная электронная библиотека eLIBRARY.RU.</w:t>
      </w:r>
    </w:p>
    <w:p w:rsidR="001F37A3" w:rsidRPr="00D87193" w:rsidRDefault="001F37A3" w:rsidP="00AD3DEC">
      <w:pPr>
        <w:pStyle w:val="a4"/>
        <w:numPr>
          <w:ilvl w:val="0"/>
          <w:numId w:val="5"/>
        </w:numPr>
        <w:spacing w:line="360" w:lineRule="auto"/>
        <w:ind w:left="0" w:firstLine="567"/>
        <w:jc w:val="both"/>
        <w:rPr>
          <w:sz w:val="28"/>
          <w:szCs w:val="28"/>
        </w:rPr>
      </w:pPr>
      <w:r w:rsidRPr="00D87193">
        <w:rPr>
          <w:sz w:val="28"/>
          <w:szCs w:val="28"/>
        </w:rPr>
        <w:t xml:space="preserve">Пальчин, И.С. </w:t>
      </w:r>
      <w:hyperlink r:id="rId18" w:history="1">
        <w:r w:rsidRPr="00D87193">
          <w:rPr>
            <w:rStyle w:val="af0"/>
            <w:color w:val="auto"/>
            <w:sz w:val="28"/>
            <w:szCs w:val="28"/>
            <w:u w:val="none"/>
          </w:rPr>
          <w:t>Понятие и состав полномочий органов государственной власти субъектов рф и органов местного самоуправления</w:t>
        </w:r>
      </w:hyperlink>
      <w:r w:rsidRPr="00D87193">
        <w:rPr>
          <w:sz w:val="28"/>
          <w:szCs w:val="28"/>
        </w:rPr>
        <w:t xml:space="preserve"> / И.С. Пальчин. - Текст: электронный. //  </w:t>
      </w:r>
      <w:hyperlink r:id="rId19" w:history="1">
        <w:r w:rsidRPr="00D87193">
          <w:rPr>
            <w:rStyle w:val="af0"/>
            <w:color w:val="auto"/>
            <w:sz w:val="28"/>
            <w:szCs w:val="28"/>
            <w:u w:val="none"/>
          </w:rPr>
          <w:t>Актуальные проблемы и перспективы развития экономики: российский и зарубежный опыт</w:t>
        </w:r>
      </w:hyperlink>
      <w:r w:rsidRPr="00D87193">
        <w:rPr>
          <w:sz w:val="28"/>
          <w:szCs w:val="28"/>
        </w:rPr>
        <w:t>. 2019. </w:t>
      </w:r>
      <w:hyperlink r:id="rId20" w:history="1">
        <w:r w:rsidRPr="00D87193">
          <w:rPr>
            <w:rStyle w:val="af0"/>
            <w:color w:val="auto"/>
            <w:sz w:val="28"/>
            <w:szCs w:val="28"/>
            <w:u w:val="none"/>
          </w:rPr>
          <w:t>№ 4 (23)</w:t>
        </w:r>
      </w:hyperlink>
      <w:r w:rsidRPr="00D87193">
        <w:rPr>
          <w:sz w:val="28"/>
          <w:szCs w:val="28"/>
        </w:rPr>
        <w:t>. С. 64-6</w:t>
      </w:r>
      <w:r w:rsidRPr="00D87193">
        <w:rPr>
          <w:sz w:val="28"/>
          <w:szCs w:val="28"/>
          <w:shd w:val="clear" w:color="auto" w:fill="F5F5F5"/>
        </w:rPr>
        <w:t xml:space="preserve">7. </w:t>
      </w:r>
      <w:r w:rsidRPr="00D87193">
        <w:rPr>
          <w:sz w:val="28"/>
          <w:szCs w:val="28"/>
        </w:rPr>
        <w:t xml:space="preserve">URL:https://www.elibrary.ru/item.asp?id=39284202 (дата обращения: 26.04.2021). – Режим доступа: Научная электронная библиотека eLIBRARY.RU. </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Панин,  В.Э. </w:t>
      </w:r>
      <w:hyperlink r:id="rId21" w:history="1">
        <w:r w:rsidRPr="0010593B">
          <w:rPr>
            <w:rStyle w:val="af0"/>
            <w:color w:val="auto"/>
            <w:sz w:val="28"/>
            <w:szCs w:val="28"/>
            <w:u w:val="none"/>
          </w:rPr>
          <w:t>Актуальные аспекты взаимодействия ОТИ с органами государственной власти субъекта РФ на примере города Москвы</w:t>
        </w:r>
      </w:hyperlink>
      <w:r w:rsidRPr="0010593B">
        <w:rPr>
          <w:sz w:val="28"/>
          <w:szCs w:val="28"/>
        </w:rPr>
        <w:t xml:space="preserve"> / В.Э. Панин. - Текст: электронный // </w:t>
      </w:r>
      <w:hyperlink r:id="rId22" w:history="1">
        <w:r w:rsidRPr="0010593B">
          <w:rPr>
            <w:rStyle w:val="af0"/>
            <w:color w:val="auto"/>
            <w:sz w:val="28"/>
            <w:szCs w:val="28"/>
            <w:u w:val="none"/>
          </w:rPr>
          <w:t>Кадастр недвижимости</w:t>
        </w:r>
      </w:hyperlink>
      <w:r w:rsidRPr="0010593B">
        <w:rPr>
          <w:sz w:val="28"/>
          <w:szCs w:val="28"/>
        </w:rPr>
        <w:t>. 2017. </w:t>
      </w:r>
      <w:hyperlink r:id="rId23" w:history="1">
        <w:r w:rsidRPr="0010593B">
          <w:rPr>
            <w:rStyle w:val="af0"/>
            <w:color w:val="auto"/>
            <w:sz w:val="28"/>
            <w:szCs w:val="28"/>
            <w:u w:val="none"/>
          </w:rPr>
          <w:t>№ 2 (47)</w:t>
        </w:r>
      </w:hyperlink>
      <w:r w:rsidRPr="0010593B">
        <w:rPr>
          <w:sz w:val="28"/>
          <w:szCs w:val="28"/>
        </w:rPr>
        <w:t>. С. 34-35.  URL:https://www.elibrary.ru/item.asp?id=39284202 (дата обращения: 26.04.2021). – Режим доступа: Научная электронная библиотека eLIBRARY.RU.</w:t>
      </w:r>
    </w:p>
    <w:p w:rsidR="001F37A3" w:rsidRPr="0010593B" w:rsidRDefault="001F37A3" w:rsidP="00AD3DEC">
      <w:pPr>
        <w:pStyle w:val="a4"/>
        <w:numPr>
          <w:ilvl w:val="0"/>
          <w:numId w:val="5"/>
        </w:numPr>
        <w:spacing w:line="360" w:lineRule="auto"/>
        <w:ind w:left="0" w:firstLine="567"/>
        <w:jc w:val="highKashida"/>
        <w:rPr>
          <w:sz w:val="28"/>
          <w:szCs w:val="28"/>
        </w:rPr>
      </w:pPr>
      <w:r w:rsidRPr="0010593B">
        <w:rPr>
          <w:sz w:val="28"/>
          <w:szCs w:val="28"/>
        </w:rPr>
        <w:lastRenderedPageBreak/>
        <w:t>Пирбудагова, Д.Ш., Магомедова, А.К. Единство системы исполнительной власти как конституционный принцип: вопросы теории и практики / Текст: электронный. //  Юридический вестник ДГУ. 2014. № 2. С. 32-37. URL:https://www.elibrary.ru/item.asp?id=39284202 (дата обращения: 26.04.2021). – Режим доступа: Научная электронная библиотека eLIBRARY.RU.</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Слухай, А.В. </w:t>
      </w:r>
      <w:hyperlink r:id="rId24" w:history="1">
        <w:r w:rsidRPr="0010593B">
          <w:rPr>
            <w:rStyle w:val="af0"/>
            <w:color w:val="auto"/>
            <w:sz w:val="28"/>
            <w:szCs w:val="28"/>
            <w:u w:val="none"/>
          </w:rPr>
          <w:t xml:space="preserve">Формы и критерии разграничения полномочий федеральных органов государственной власти и органов государственной власти субъекта </w:t>
        </w:r>
      </w:hyperlink>
      <w:r w:rsidRPr="0010593B">
        <w:rPr>
          <w:sz w:val="28"/>
          <w:szCs w:val="28"/>
        </w:rPr>
        <w:t xml:space="preserve">РФ / А.В. Слухай. - Текст: электронный. //  </w:t>
      </w:r>
      <w:hyperlink r:id="rId25" w:history="1">
        <w:r w:rsidRPr="0010593B">
          <w:rPr>
            <w:rStyle w:val="af0"/>
            <w:color w:val="auto"/>
            <w:sz w:val="28"/>
            <w:szCs w:val="28"/>
            <w:u w:val="none"/>
          </w:rPr>
          <w:t>Аллея науки</w:t>
        </w:r>
      </w:hyperlink>
      <w:r w:rsidRPr="0010593B">
        <w:rPr>
          <w:sz w:val="28"/>
          <w:szCs w:val="28"/>
        </w:rPr>
        <w:t>. 2019. Т. 1. </w:t>
      </w:r>
      <w:hyperlink r:id="rId26" w:history="1">
        <w:r w:rsidRPr="0010593B">
          <w:rPr>
            <w:rStyle w:val="af0"/>
            <w:color w:val="auto"/>
            <w:sz w:val="28"/>
            <w:szCs w:val="28"/>
            <w:u w:val="none"/>
          </w:rPr>
          <w:t>№ 10 (37)</w:t>
        </w:r>
      </w:hyperlink>
      <w:r w:rsidRPr="0010593B">
        <w:rPr>
          <w:sz w:val="28"/>
          <w:szCs w:val="28"/>
        </w:rPr>
        <w:t xml:space="preserve">. С. 819-822. URL:https://www.elibrary.ru/item.asp?id=39284202 (дата обращения: 26.04.2021). – Режим доступа: Научная электронная библиотека eLIBRARY.RU. </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Станских, С.О. Фогельклу,  Ф.Е. / С.О. Станских, Ф.Е. Фогельклу  - Текст: электронный // Сибирский психологический журнал. - 2009. - № 34. - С. 26-37. - URL: https://elibrary.ru/item.asp?id=13024552 (дата обращения: 25.05.2021). - Режим доступа: Научная электронная библиотека eLIBRARY.RU.</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Стародубцева, И.А. Режим конституционности как механизм обеспечения верховенства Конституции Российской Федерации / И.А. Стародубцева - Текст: непосредственный // Конституционное и муниципальное право. – 2018. – № 3. - С. 8–11.</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Сушенцова, В.Г., Васенева, Д.С. Конституционная регламентация системы органов публичной власти в республиках Российской Федерации / В.Г. Сушенцова, Д.С. Васенева. - Текст: непосредственный // Марийский юридический вестник. - 2017. - №2(21). - С. 58-59.</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Сычев, В.В. </w:t>
      </w:r>
      <w:hyperlink r:id="rId27" w:history="1">
        <w:r w:rsidRPr="0010593B">
          <w:rPr>
            <w:rStyle w:val="af0"/>
            <w:color w:val="auto"/>
            <w:sz w:val="28"/>
            <w:szCs w:val="28"/>
            <w:u w:val="none"/>
          </w:rPr>
          <w:t>Специфика разграничения полномочий между органами государственной власти в «матрёшечных» субъектах РФ</w:t>
        </w:r>
      </w:hyperlink>
      <w:r w:rsidRPr="0010593B">
        <w:rPr>
          <w:sz w:val="28"/>
          <w:szCs w:val="28"/>
        </w:rPr>
        <w:t xml:space="preserve"> / В.В. Сычев. - Текст: электронный // </w:t>
      </w:r>
      <w:hyperlink r:id="rId28" w:history="1">
        <w:r w:rsidRPr="0010593B">
          <w:rPr>
            <w:rStyle w:val="af0"/>
            <w:color w:val="auto"/>
            <w:sz w:val="28"/>
            <w:szCs w:val="28"/>
            <w:u w:val="none"/>
          </w:rPr>
          <w:t>Chronos</w:t>
        </w:r>
      </w:hyperlink>
      <w:r w:rsidRPr="0010593B">
        <w:rPr>
          <w:sz w:val="28"/>
          <w:szCs w:val="28"/>
        </w:rPr>
        <w:t>. 2021. Т. 6. </w:t>
      </w:r>
      <w:hyperlink r:id="rId29" w:history="1">
        <w:r w:rsidRPr="0010593B">
          <w:rPr>
            <w:rStyle w:val="af0"/>
            <w:color w:val="auto"/>
            <w:sz w:val="28"/>
            <w:szCs w:val="28"/>
            <w:u w:val="none"/>
          </w:rPr>
          <w:t>№ 1 (51)</w:t>
        </w:r>
      </w:hyperlink>
      <w:r w:rsidRPr="0010593B">
        <w:rPr>
          <w:sz w:val="28"/>
          <w:szCs w:val="28"/>
        </w:rPr>
        <w:t xml:space="preserve">. С. 81-86. </w:t>
      </w:r>
      <w:r w:rsidRPr="0010593B">
        <w:rPr>
          <w:sz w:val="28"/>
          <w:szCs w:val="28"/>
        </w:rPr>
        <w:lastRenderedPageBreak/>
        <w:t>URL:https://www.elibrary.ru/item.asp?id=39284202 (дата обращения: 26.04.2021). – Режим доступа: Научная электронная библиотека eLIBRARY.RU.</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Трошкина, Е.Н. </w:t>
      </w:r>
      <w:hyperlink r:id="rId30" w:history="1">
        <w:r w:rsidRPr="0010593B">
          <w:rPr>
            <w:rStyle w:val="af0"/>
            <w:color w:val="auto"/>
            <w:sz w:val="28"/>
            <w:szCs w:val="28"/>
            <w:u w:val="none"/>
          </w:rPr>
          <w:t>Конституционно-правовой статус законодательного (представительного) органа государственной власти субъекта РФ: понятие, структура и содержание</w:t>
        </w:r>
      </w:hyperlink>
      <w:r w:rsidRPr="0010593B">
        <w:rPr>
          <w:sz w:val="28"/>
          <w:szCs w:val="28"/>
        </w:rPr>
        <w:t xml:space="preserve"> / Е.Н. Трошкина. - Текст: электронный // </w:t>
      </w:r>
      <w:hyperlink r:id="rId31" w:history="1">
        <w:r w:rsidRPr="0010593B">
          <w:rPr>
            <w:rStyle w:val="af0"/>
            <w:color w:val="auto"/>
            <w:sz w:val="28"/>
            <w:szCs w:val="28"/>
            <w:u w:val="none"/>
          </w:rPr>
          <w:t>Вестник науки</w:t>
        </w:r>
      </w:hyperlink>
      <w:r w:rsidRPr="0010593B">
        <w:rPr>
          <w:sz w:val="28"/>
          <w:szCs w:val="28"/>
        </w:rPr>
        <w:t>. 2018. Т. 2. </w:t>
      </w:r>
      <w:hyperlink r:id="rId32" w:history="1">
        <w:r w:rsidRPr="0010593B">
          <w:rPr>
            <w:rStyle w:val="af0"/>
            <w:color w:val="auto"/>
            <w:sz w:val="28"/>
            <w:szCs w:val="28"/>
            <w:u w:val="none"/>
          </w:rPr>
          <w:t>№ 7 (7)</w:t>
        </w:r>
      </w:hyperlink>
      <w:r w:rsidRPr="0010593B">
        <w:rPr>
          <w:sz w:val="28"/>
          <w:szCs w:val="28"/>
        </w:rPr>
        <w:t xml:space="preserve">. С. 101-110. URL:https://www.elibrary.ru/item.asp?id=39284202 (дата обращения: 26.04.2021). – Режим доступа: Научная электронная библиотека eLIBRARY.RU. </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Уголовное судопроизводство: теория и практика: учебное пособие / А.С. Александров,  А.Д. Бойков, О.Н. Ведерникова и др.; под ред. Н.А. Колоколова. - "Издательство Юрайт", 2015. - Текст: электронный // Гарант: справочно-правовая система: сайт. - URL: https://base.garant.ru/57387725/ (дата обращения: 13.05.2021). </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Цуциев, Г.У. </w:t>
      </w:r>
      <w:hyperlink r:id="rId33" w:history="1">
        <w:r w:rsidRPr="0010593B">
          <w:rPr>
            <w:rStyle w:val="af0"/>
            <w:color w:val="auto"/>
            <w:sz w:val="28"/>
            <w:szCs w:val="28"/>
            <w:u w:val="none"/>
          </w:rPr>
          <w:t xml:space="preserve">Отражение принципов федеративного устройства в организации и деятельности органов государственной власти субъектов </w:t>
        </w:r>
      </w:hyperlink>
      <w:r w:rsidRPr="0010593B">
        <w:rPr>
          <w:sz w:val="28"/>
          <w:szCs w:val="28"/>
        </w:rPr>
        <w:t xml:space="preserve"> РФ / Г.У. Цуциев. - Текст: электронный // </w:t>
      </w:r>
      <w:hyperlink r:id="rId34" w:history="1">
        <w:r w:rsidRPr="0010593B">
          <w:rPr>
            <w:rStyle w:val="af0"/>
            <w:color w:val="auto"/>
            <w:sz w:val="28"/>
            <w:szCs w:val="28"/>
            <w:u w:val="none"/>
          </w:rPr>
          <w:t>Ленинградский юридический журнал</w:t>
        </w:r>
      </w:hyperlink>
      <w:r w:rsidRPr="0010593B">
        <w:rPr>
          <w:sz w:val="28"/>
          <w:szCs w:val="28"/>
        </w:rPr>
        <w:t>. 2020. </w:t>
      </w:r>
      <w:hyperlink r:id="rId35" w:history="1">
        <w:r w:rsidRPr="0010593B">
          <w:rPr>
            <w:rStyle w:val="af0"/>
            <w:color w:val="auto"/>
            <w:sz w:val="28"/>
            <w:szCs w:val="28"/>
            <w:u w:val="none"/>
          </w:rPr>
          <w:t>№ 2 (60)</w:t>
        </w:r>
      </w:hyperlink>
      <w:r w:rsidRPr="0010593B">
        <w:rPr>
          <w:sz w:val="28"/>
          <w:szCs w:val="28"/>
        </w:rPr>
        <w:t>. С. 113-123. URL:https://www.elibrary.ru/item.asp?id=39284202 (дата обращения: 26.04.2021). – Режим доступа: Научная электронная библиотека eLIBRARY.RU.</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Чупалаева, А.Ч., Рамазанова,  Э.Т. </w:t>
      </w:r>
      <w:hyperlink r:id="rId36" w:history="1">
        <w:r w:rsidRPr="0010593B">
          <w:rPr>
            <w:rStyle w:val="af0"/>
            <w:color w:val="auto"/>
            <w:sz w:val="28"/>
            <w:szCs w:val="28"/>
            <w:u w:val="none"/>
          </w:rPr>
          <w:t xml:space="preserve"> Вопросы правового регулирования формирования законодательных (представительных) органов государственных власти субъектов </w:t>
        </w:r>
      </w:hyperlink>
      <w:r w:rsidRPr="0010593B">
        <w:rPr>
          <w:sz w:val="28"/>
          <w:szCs w:val="28"/>
        </w:rPr>
        <w:t xml:space="preserve">РФ / - Текст: электронный. // </w:t>
      </w:r>
      <w:hyperlink r:id="rId37" w:history="1">
        <w:r w:rsidRPr="0010593B">
          <w:rPr>
            <w:rStyle w:val="af0"/>
            <w:color w:val="auto"/>
            <w:sz w:val="28"/>
            <w:szCs w:val="28"/>
            <w:u w:val="none"/>
          </w:rPr>
          <w:t>Евразийский юридический журнал</w:t>
        </w:r>
      </w:hyperlink>
      <w:r w:rsidRPr="0010593B">
        <w:rPr>
          <w:sz w:val="28"/>
          <w:szCs w:val="28"/>
        </w:rPr>
        <w:t>. 2017. </w:t>
      </w:r>
      <w:hyperlink r:id="rId38" w:history="1">
        <w:r w:rsidRPr="0010593B">
          <w:rPr>
            <w:rStyle w:val="af0"/>
            <w:color w:val="auto"/>
            <w:sz w:val="28"/>
            <w:szCs w:val="28"/>
            <w:u w:val="none"/>
          </w:rPr>
          <w:t>№ 10 (113)</w:t>
        </w:r>
      </w:hyperlink>
      <w:r w:rsidRPr="0010593B">
        <w:rPr>
          <w:sz w:val="28"/>
          <w:szCs w:val="28"/>
        </w:rPr>
        <w:t xml:space="preserve">. С. 316-318. URL:https://www.elibrary.ru/item.asp?id=39284202 (дата обращения: 26.04.2021). – Режим доступа: Научная электронная библиотека eLIBRARY.RU. </w:t>
      </w:r>
    </w:p>
    <w:p w:rsidR="001F37A3" w:rsidRDefault="001F37A3" w:rsidP="00AD3DEC">
      <w:pPr>
        <w:spacing w:after="0" w:line="360" w:lineRule="auto"/>
        <w:ind w:firstLine="567"/>
        <w:jc w:val="center"/>
        <w:rPr>
          <w:rFonts w:ascii="Times New Roman" w:hAnsi="Times New Roman"/>
          <w:b/>
          <w:sz w:val="28"/>
          <w:szCs w:val="28"/>
        </w:rPr>
      </w:pPr>
    </w:p>
    <w:p w:rsidR="001F37A3" w:rsidRDefault="00AD3DEC" w:rsidP="00AD3DEC">
      <w:pPr>
        <w:spacing w:after="0" w:line="360" w:lineRule="auto"/>
        <w:ind w:firstLine="567"/>
        <w:jc w:val="center"/>
        <w:rPr>
          <w:rFonts w:ascii="Times New Roman" w:hAnsi="Times New Roman"/>
          <w:b/>
          <w:sz w:val="28"/>
          <w:szCs w:val="28"/>
        </w:rPr>
      </w:pPr>
      <w:r>
        <w:rPr>
          <w:rFonts w:ascii="Times New Roman" w:hAnsi="Times New Roman"/>
          <w:b/>
          <w:sz w:val="28"/>
          <w:szCs w:val="28"/>
          <w:lang w:val="en-US"/>
        </w:rPr>
        <w:t xml:space="preserve">III </w:t>
      </w:r>
      <w:r w:rsidR="001F37A3">
        <w:rPr>
          <w:rFonts w:ascii="Times New Roman" w:hAnsi="Times New Roman"/>
          <w:b/>
          <w:sz w:val="28"/>
          <w:szCs w:val="28"/>
        </w:rPr>
        <w:t>Материалы практики</w:t>
      </w:r>
    </w:p>
    <w:p w:rsidR="001F37A3" w:rsidRPr="0010593B" w:rsidRDefault="001F37A3" w:rsidP="00AD3DEC">
      <w:pPr>
        <w:pStyle w:val="a4"/>
        <w:numPr>
          <w:ilvl w:val="0"/>
          <w:numId w:val="5"/>
        </w:numPr>
        <w:spacing w:line="360" w:lineRule="auto"/>
        <w:ind w:left="0" w:firstLine="567"/>
        <w:jc w:val="mediumKashida"/>
        <w:rPr>
          <w:sz w:val="28"/>
          <w:szCs w:val="28"/>
        </w:rPr>
      </w:pPr>
      <w:r w:rsidRPr="0010593B">
        <w:rPr>
          <w:sz w:val="28"/>
          <w:szCs w:val="28"/>
        </w:rPr>
        <w:lastRenderedPageBreak/>
        <w:t xml:space="preserve">Об отказе в принятии к рассмотрению жалобы граждан Богданова Алексея Евгеньевича и Покровенко Андрея Константиновича на нарушение их конституционных прав положением пункта 3.2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Определение Конституционного Суда Российской Федерации от 19 декабря 2017 № 3090-О. - Текст: электронный // КонсультантПлюс : официальный сайт «КонсультантПлюс». - URL: http://www.consultant.ru/cons/cgi/online.cgi?req=doc&amp;base=ARB&amp;n=526218#06814940829988454/ (дата обращения: 01.05.2021). </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По делу о проверке конституционности части второй статьи 16 Закона Псковской области "О защите населения и территорий от чрезвычайных ситуаций природного и техногенного характера" в связи с запросом Администрации Псковской области: Постановление Конституционного Суда Российской Федерации от 13 мая 2004 № 10-П. - Текст: электронный // КонсультантПлюс : официальный сайт «КонсультантПлюс». - URL: http://www.consultant.ru/cons/cgi/online.cgi?req=doc&amp;base=ARB&amp;n=526218#06814940829988454/ (дата обращения: 01.05.2021).</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По делу о проверке конституционности ряда положений Устава (Основного Закона) Алтайского края: Постановление Конституционного Суда Российкой Федерации от 18 января 1996 N 2-П. - Текст: электронный // КонсультантПлюс - официальный сайт компании «КонсультантПлюс». - URL: http://www.consultant.ru/document/cons_doc_LAW_23036/ca1820d99f2c758e82d835816b28c0a34417dc33/ (дата обращения: 26.05.2021).</w:t>
      </w:r>
    </w:p>
    <w:p w:rsidR="001F37A3" w:rsidRPr="0010593B" w:rsidRDefault="001F37A3" w:rsidP="00AD3DEC">
      <w:pPr>
        <w:pStyle w:val="a4"/>
        <w:numPr>
          <w:ilvl w:val="0"/>
          <w:numId w:val="5"/>
        </w:numPr>
        <w:spacing w:line="360" w:lineRule="auto"/>
        <w:ind w:left="0" w:firstLine="567"/>
        <w:jc w:val="both"/>
        <w:rPr>
          <w:sz w:val="28"/>
          <w:szCs w:val="28"/>
        </w:rPr>
      </w:pPr>
      <w:r w:rsidRPr="0010593B">
        <w:rPr>
          <w:sz w:val="28"/>
          <w:szCs w:val="28"/>
        </w:rPr>
        <w:t xml:space="preserve">По делу о проверке конституционности отдельных положений Федерального закона «Об общих принципах организации законодательных </w:t>
      </w:r>
      <w:r w:rsidRPr="0010593B">
        <w:rPr>
          <w:sz w:val="28"/>
          <w:szCs w:val="28"/>
        </w:rPr>
        <w:lastRenderedPageBreak/>
        <w:t>(представительных) и исполнительных органов государственной власти субъектов РФ» в связи с жалобами ряда граждан: Постановление Конституционного Суда Российской Федерации от 21 декабря 2005 № 13-П. - Текст: электронный // КонсультантПлюс - официальный сайт компании «КонсультантПлюс». - URL: http://www.consultant.ru/document/cons_doc_LAW_23036/ca1820d99f2c758e82d835816b28c0a34417dc33/ (дата обращения: 26.05.2021).</w:t>
      </w:r>
    </w:p>
    <w:p w:rsidR="001F37A3" w:rsidRPr="00B21F8F" w:rsidRDefault="001F37A3" w:rsidP="00AD3DEC">
      <w:pPr>
        <w:pStyle w:val="a8"/>
        <w:numPr>
          <w:ilvl w:val="0"/>
          <w:numId w:val="5"/>
        </w:numPr>
        <w:spacing w:after="0" w:line="360" w:lineRule="auto"/>
        <w:ind w:left="0" w:firstLine="567"/>
        <w:jc w:val="both"/>
        <w:rPr>
          <w:rFonts w:ascii="Times New Roman" w:eastAsia="Times New Roman" w:hAnsi="Times New Roman"/>
          <w:color w:val="000000"/>
          <w:sz w:val="28"/>
          <w:szCs w:val="28"/>
        </w:rPr>
      </w:pPr>
      <w:r w:rsidRPr="00B21F8F">
        <w:rPr>
          <w:rFonts w:ascii="Times New Roman" w:hAnsi="Times New Roman"/>
          <w:spacing w:val="-2"/>
          <w:kern w:val="20"/>
          <w:sz w:val="28"/>
          <w:szCs w:val="28"/>
        </w:rPr>
        <w:t>По делу о проверке конституционности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постановление от 07 июня 2000 года № 10-П</w:t>
      </w:r>
      <w:r w:rsidRPr="00B21F8F">
        <w:rPr>
          <w:rFonts w:ascii="Times New Roman" w:eastAsia="Times New Roman" w:hAnsi="Times New Roman"/>
          <w:color w:val="000000"/>
          <w:sz w:val="28"/>
          <w:szCs w:val="28"/>
        </w:rPr>
        <w:t>. - Текст: электронный // КонсультантПлюс - официальный сайт компании «КонсультантПлюс». - URL: http://www.consultant.ru/document/cons_doc_LAW_27571/ (дата обращения: 11.05.2021).</w:t>
      </w:r>
    </w:p>
    <w:p w:rsidR="001F37A3" w:rsidRPr="00B21F8F" w:rsidRDefault="001F37A3" w:rsidP="00AD3DEC">
      <w:pPr>
        <w:pStyle w:val="a8"/>
        <w:numPr>
          <w:ilvl w:val="0"/>
          <w:numId w:val="5"/>
        </w:numPr>
        <w:tabs>
          <w:tab w:val="left" w:pos="998"/>
        </w:tabs>
        <w:spacing w:after="0" w:line="360" w:lineRule="auto"/>
        <w:ind w:left="0" w:firstLine="567"/>
        <w:jc w:val="both"/>
        <w:rPr>
          <w:rFonts w:ascii="Times New Roman" w:hAnsi="Times New Roman"/>
          <w:sz w:val="28"/>
          <w:szCs w:val="28"/>
        </w:rPr>
      </w:pPr>
      <w:r w:rsidRPr="00B21F8F">
        <w:rPr>
          <w:rFonts w:ascii="Times New Roman" w:hAnsi="Times New Roman"/>
          <w:sz w:val="28"/>
          <w:szCs w:val="28"/>
        </w:rPr>
        <w:t>По делу о проверке конституционности отдельных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запросами Государственного Собрания (Ил Тумэн) Республики Саха (Якутия) и Совета Республики Государственного Совета - Хасэ Республики Адыгея: Постановление Конституционного Суда Российской Федерации от 04.04.2002 г. № 8-П. // КонсультантПлюс– надежная правовая поддержка: официальный сайт компании «КонсультантПлюс». –Текст: электронный // – URL: http://www.consultant.ru/document/cons doc LAW 82959/ (дата обращения: 25.01.2021).</w:t>
      </w:r>
    </w:p>
    <w:p w:rsidR="001F37A3" w:rsidRPr="00B21F8F" w:rsidRDefault="001F37A3" w:rsidP="00AD3DEC">
      <w:pPr>
        <w:pStyle w:val="a8"/>
        <w:numPr>
          <w:ilvl w:val="0"/>
          <w:numId w:val="5"/>
        </w:numPr>
        <w:tabs>
          <w:tab w:val="left" w:pos="998"/>
        </w:tabs>
        <w:spacing w:after="0" w:line="360" w:lineRule="auto"/>
        <w:ind w:left="0" w:firstLine="567"/>
        <w:jc w:val="both"/>
        <w:rPr>
          <w:rFonts w:ascii="Times New Roman" w:hAnsi="Times New Roman"/>
          <w:sz w:val="28"/>
          <w:szCs w:val="28"/>
        </w:rPr>
      </w:pPr>
      <w:r w:rsidRPr="00B21F8F">
        <w:rPr>
          <w:rFonts w:ascii="Times New Roman" w:hAnsi="Times New Roman"/>
          <w:color w:val="000000"/>
          <w:sz w:val="28"/>
          <w:szCs w:val="28"/>
        </w:rPr>
        <w:t xml:space="preserve">По делу о проверке конституционности положений подпункта 7 пункта 1 статьи 7, пункта 1 статьи 77 и пункта 1 статьи 81 Федерального закона "Об исполнительном производстве" в связи с запросами Арбитражного суда Воронежской области, Арбитражного суда Саратовской </w:t>
      </w:r>
      <w:r w:rsidRPr="00B21F8F">
        <w:rPr>
          <w:rFonts w:ascii="Times New Roman" w:hAnsi="Times New Roman"/>
          <w:color w:val="000000"/>
          <w:sz w:val="28"/>
          <w:szCs w:val="28"/>
        </w:rPr>
        <w:lastRenderedPageBreak/>
        <w:t xml:space="preserve">области и жалобой открытого акционерного общества "Разрез «Изыхский»: </w:t>
      </w:r>
      <w:r w:rsidRPr="00B21F8F">
        <w:rPr>
          <w:rFonts w:ascii="Times New Roman" w:hAnsi="Times New Roman"/>
          <w:bCs/>
          <w:color w:val="000000"/>
          <w:sz w:val="28"/>
          <w:szCs w:val="28"/>
          <w:shd w:val="clear" w:color="auto" w:fill="FFFFFF"/>
        </w:rPr>
        <w:t xml:space="preserve">Постановление Конституционного Суда РФ от 30.07.2001 № 13-П </w:t>
      </w:r>
      <w:r w:rsidRPr="00B21F8F">
        <w:rPr>
          <w:rFonts w:ascii="Times New Roman" w:hAnsi="Times New Roman"/>
          <w:sz w:val="28"/>
          <w:szCs w:val="28"/>
        </w:rPr>
        <w:t>/ Текст: электронный. // КонсультантПлюс– надежная правовая поддержка: официальный сайт компании «КонсультантПлюс». –Текст: электронный // – URL: http://www.consultant.ru/document/cons doc LAW 82959/ (дата обращения: 25.01.2021).</w:t>
      </w:r>
    </w:p>
    <w:p w:rsidR="001F37A3" w:rsidRPr="00B21F8F" w:rsidRDefault="001F37A3" w:rsidP="00AD3DEC">
      <w:pPr>
        <w:pStyle w:val="a8"/>
        <w:numPr>
          <w:ilvl w:val="0"/>
          <w:numId w:val="5"/>
        </w:numPr>
        <w:tabs>
          <w:tab w:val="left" w:pos="998"/>
        </w:tabs>
        <w:spacing w:after="0" w:line="360" w:lineRule="auto"/>
        <w:ind w:left="0" w:firstLine="567"/>
        <w:jc w:val="both"/>
        <w:rPr>
          <w:rFonts w:ascii="Times New Roman" w:hAnsi="Times New Roman"/>
          <w:sz w:val="28"/>
          <w:szCs w:val="28"/>
        </w:rPr>
      </w:pPr>
      <w:r w:rsidRPr="00B21F8F">
        <w:rPr>
          <w:rFonts w:ascii="Times New Roman" w:hAnsi="Times New Roman"/>
          <w:sz w:val="28"/>
          <w:szCs w:val="28"/>
        </w:rPr>
        <w:t xml:space="preserve">Об отказе в принятии к рассмотрению жалобы граждан Богданова Алексея Евгеньевича и Покровенко Андрея Константиновича на нарушение их конституционных прав положением пункта 3.2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39" w:tgtFrame="_blank" w:history="1">
        <w:r w:rsidRPr="00B21F8F">
          <w:rPr>
            <w:rFonts w:ascii="Times New Roman" w:hAnsi="Times New Roman"/>
            <w:sz w:val="28"/>
            <w:szCs w:val="28"/>
          </w:rPr>
          <w:t xml:space="preserve"> </w:t>
        </w:r>
        <w:r w:rsidRPr="00B21F8F">
          <w:rPr>
            <w:rStyle w:val="blk"/>
            <w:rFonts w:ascii="Times New Roman" w:hAnsi="Times New Roman"/>
            <w:sz w:val="28"/>
            <w:szCs w:val="28"/>
            <w:shd w:val="clear" w:color="auto" w:fill="FFFFFF"/>
          </w:rPr>
          <w:t>Определение Конституционного Суда РФ от </w:t>
        </w:r>
        <w:r w:rsidRPr="00B21F8F">
          <w:rPr>
            <w:rStyle w:val="b"/>
            <w:rFonts w:ascii="Times New Roman" w:hAnsi="Times New Roman"/>
            <w:bCs/>
            <w:sz w:val="28"/>
            <w:szCs w:val="28"/>
            <w:shd w:val="clear" w:color="auto" w:fill="FFFFFF"/>
          </w:rPr>
          <w:t>19</w:t>
        </w:r>
        <w:r w:rsidRPr="00B21F8F">
          <w:rPr>
            <w:rStyle w:val="blk"/>
            <w:rFonts w:ascii="Times New Roman" w:hAnsi="Times New Roman"/>
            <w:sz w:val="28"/>
            <w:szCs w:val="28"/>
            <w:shd w:val="clear" w:color="auto" w:fill="FFFFFF"/>
          </w:rPr>
          <w:t>.</w:t>
        </w:r>
        <w:r w:rsidRPr="00B21F8F">
          <w:rPr>
            <w:rStyle w:val="b"/>
            <w:rFonts w:ascii="Times New Roman" w:hAnsi="Times New Roman"/>
            <w:bCs/>
            <w:sz w:val="28"/>
            <w:szCs w:val="28"/>
            <w:shd w:val="clear" w:color="auto" w:fill="FFFFFF"/>
          </w:rPr>
          <w:t>12</w:t>
        </w:r>
        <w:r w:rsidRPr="00B21F8F">
          <w:rPr>
            <w:rStyle w:val="blk"/>
            <w:rFonts w:ascii="Times New Roman" w:hAnsi="Times New Roman"/>
            <w:sz w:val="28"/>
            <w:szCs w:val="28"/>
            <w:shd w:val="clear" w:color="auto" w:fill="FFFFFF"/>
          </w:rPr>
          <w:t>.</w:t>
        </w:r>
        <w:r w:rsidRPr="00B21F8F">
          <w:rPr>
            <w:rStyle w:val="b"/>
            <w:rFonts w:ascii="Times New Roman" w:hAnsi="Times New Roman"/>
            <w:bCs/>
            <w:sz w:val="28"/>
            <w:szCs w:val="28"/>
            <w:shd w:val="clear" w:color="auto" w:fill="FFFFFF"/>
          </w:rPr>
          <w:t>2017</w:t>
        </w:r>
        <w:r w:rsidRPr="00B21F8F">
          <w:rPr>
            <w:rStyle w:val="blk"/>
            <w:rFonts w:ascii="Times New Roman" w:hAnsi="Times New Roman"/>
            <w:sz w:val="28"/>
            <w:szCs w:val="28"/>
            <w:shd w:val="clear" w:color="auto" w:fill="FFFFFF"/>
          </w:rPr>
          <w:t> № </w:t>
        </w:r>
        <w:r w:rsidRPr="00B21F8F">
          <w:rPr>
            <w:rStyle w:val="b"/>
            <w:rFonts w:ascii="Times New Roman" w:hAnsi="Times New Roman"/>
            <w:bCs/>
            <w:sz w:val="28"/>
            <w:szCs w:val="28"/>
            <w:shd w:val="clear" w:color="auto" w:fill="FFFFFF"/>
          </w:rPr>
          <w:t>3090</w:t>
        </w:r>
        <w:r w:rsidRPr="00B21F8F">
          <w:rPr>
            <w:rStyle w:val="blk"/>
            <w:rFonts w:ascii="Times New Roman" w:hAnsi="Times New Roman"/>
            <w:sz w:val="28"/>
            <w:szCs w:val="28"/>
            <w:shd w:val="clear" w:color="auto" w:fill="FFFFFF"/>
          </w:rPr>
          <w:t>-</w:t>
        </w:r>
        <w:r w:rsidRPr="00B21F8F">
          <w:rPr>
            <w:rStyle w:val="b"/>
            <w:rFonts w:ascii="Times New Roman" w:hAnsi="Times New Roman"/>
            <w:bCs/>
            <w:sz w:val="28"/>
            <w:szCs w:val="28"/>
            <w:shd w:val="clear" w:color="auto" w:fill="FFFFFF"/>
          </w:rPr>
          <w:t xml:space="preserve">О.  </w:t>
        </w:r>
      </w:hyperlink>
      <w:r w:rsidRPr="00B21F8F">
        <w:rPr>
          <w:rFonts w:ascii="Times New Roman" w:hAnsi="Times New Roman"/>
          <w:sz w:val="28"/>
          <w:szCs w:val="28"/>
        </w:rPr>
        <w:t xml:space="preserve">// КонсультантПлюс– надежная правовая поддержка: официальный сайт компании «КонсультантПлюс». –Текст: электронный // – URL: http://www.consultant.ru/document/cons doc LAW 82959/ (дата обращения: 25.01.2021). </w:t>
      </w:r>
    </w:p>
    <w:p w:rsidR="001F37A3" w:rsidRPr="003860E8" w:rsidRDefault="001F37A3" w:rsidP="00AD3DEC">
      <w:pPr>
        <w:pStyle w:val="1"/>
        <w:numPr>
          <w:ilvl w:val="0"/>
          <w:numId w:val="5"/>
        </w:numPr>
        <w:shd w:val="clear" w:color="auto" w:fill="FFFFFF"/>
        <w:spacing w:before="0" w:beforeAutospacing="0" w:after="0" w:afterAutospacing="0" w:line="360" w:lineRule="auto"/>
        <w:ind w:left="0" w:firstLine="567"/>
        <w:jc w:val="both"/>
        <w:rPr>
          <w:b w:val="0"/>
          <w:sz w:val="28"/>
          <w:szCs w:val="28"/>
        </w:rPr>
      </w:pPr>
      <w:r w:rsidRPr="0010593B">
        <w:rPr>
          <w:b w:val="0"/>
          <w:sz w:val="28"/>
          <w:szCs w:val="28"/>
        </w:rPr>
        <w:t>По делу о проверке конституционности части второй статьи 16 Закона Псковской области «О защите населения и территорий от чрезвычайных ситуаций природного и техногенного характера» в связи с запросом Администрации Псковской области: Постановление Конституционного Суда РФ от 13.05.2004 № 10-П;  По делу о проверке конституционности ряда положений Устава (Основного закона) Тамбовской области: Постановление Конституционного Суда РФ от 9 января 1998 года № 1-П:  Постановление Конституционного Суда РФ от 10.12.1997 № 19-П; По делу о проверке конституционности ряда положений Устава (Основного закона) Тамбовской области</w:t>
      </w:r>
      <w:r w:rsidRPr="003860E8">
        <w:rPr>
          <w:b w:val="0"/>
          <w:sz w:val="28"/>
          <w:szCs w:val="28"/>
        </w:rPr>
        <w:t>:</w:t>
      </w:r>
      <w:r>
        <w:rPr>
          <w:b w:val="0"/>
          <w:sz w:val="28"/>
          <w:szCs w:val="28"/>
        </w:rPr>
        <w:t xml:space="preserve"> </w:t>
      </w:r>
      <w:hyperlink r:id="rId40" w:history="1">
        <w:r w:rsidRPr="003860E8">
          <w:rPr>
            <w:b w:val="0"/>
            <w:sz w:val="28"/>
            <w:szCs w:val="28"/>
          </w:rPr>
          <w:t xml:space="preserve">Постановление Конституционного Суда РФ от 10.12.1997 № 19-П.  // КонсультантПлюс– надежная правовая поддержка: официальный сайт компании «КонсультантПлюс». –Текст: электронный // – URL: </w:t>
        </w:r>
        <w:r w:rsidRPr="003860E8">
          <w:rPr>
            <w:b w:val="0"/>
            <w:sz w:val="28"/>
            <w:szCs w:val="28"/>
          </w:rPr>
          <w:lastRenderedPageBreak/>
          <w:t>http://www.consultant.ru/document/cons doc LAW 82959/ (дата обращения: 25.01.2021).</w:t>
        </w:r>
      </w:hyperlink>
    </w:p>
    <w:p w:rsidR="001F37A3" w:rsidRDefault="001F37A3" w:rsidP="00AD3DEC">
      <w:pPr>
        <w:pStyle w:val="a4"/>
        <w:spacing w:line="360" w:lineRule="auto"/>
        <w:ind w:firstLine="567"/>
        <w:jc w:val="both"/>
        <w:rPr>
          <w:sz w:val="28"/>
          <w:szCs w:val="28"/>
        </w:rPr>
      </w:pPr>
    </w:p>
    <w:p w:rsidR="007203C4" w:rsidRDefault="007203C4"/>
    <w:sectPr w:rsidR="007203C4" w:rsidSect="0010593B">
      <w:headerReference w:type="default" r:id="rId41"/>
      <w:footerReference w:type="default" r:id="rId42"/>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B04" w:rsidRDefault="00DB7B04" w:rsidP="001F37A3">
      <w:pPr>
        <w:spacing w:after="0" w:line="240" w:lineRule="auto"/>
      </w:pPr>
      <w:r>
        <w:separator/>
      </w:r>
    </w:p>
  </w:endnote>
  <w:endnote w:type="continuationSeparator" w:id="0">
    <w:p w:rsidR="00DB7B04" w:rsidRDefault="00DB7B04" w:rsidP="001F3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Estrangelo Edessa">
    <w:altName w:val="Freestyle Script"/>
    <w:panose1 w:val="03080600000000000000"/>
    <w:charset w:val="01"/>
    <w:family w:val="roman"/>
    <w:notTrueType/>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3B" w:rsidRDefault="00DB7B04">
    <w:pPr>
      <w:pStyle w:val="ab"/>
      <w:jc w:val="right"/>
    </w:pPr>
  </w:p>
  <w:p w:rsidR="0010593B" w:rsidRDefault="00DB7B0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B04" w:rsidRDefault="00DB7B04" w:rsidP="001F37A3">
      <w:pPr>
        <w:spacing w:after="0" w:line="240" w:lineRule="auto"/>
      </w:pPr>
      <w:r>
        <w:separator/>
      </w:r>
    </w:p>
  </w:footnote>
  <w:footnote w:type="continuationSeparator" w:id="0">
    <w:p w:rsidR="00DB7B04" w:rsidRDefault="00DB7B04" w:rsidP="001F37A3">
      <w:pPr>
        <w:spacing w:after="0" w:line="240" w:lineRule="auto"/>
      </w:pPr>
      <w:r>
        <w:continuationSeparator/>
      </w:r>
    </w:p>
  </w:footnote>
  <w:footnote w:id="1">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Уголовное судопроизводство: теория и практика: учебное пособие / А.С. Александров,  А.Д. Бойков, О.Н. Ведерникова и др.; под ред. Н.А. Колоколова. - "Издательство Юрайт", 2015. - Текст: электронный // Гарант: справочно-правовая система: сайт. - URL: https://base.garant.ru/57387725/ (дата обращения: 13.05.2021). </w:t>
      </w:r>
    </w:p>
  </w:footnote>
  <w:footnote w:id="2">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Кашепов, В.П. Преобразование системы принципов судопроизводства при осуществлении судебной реформы  / В.П. Кашепов - Текст: непосредственный // Журнал российского права. - 2017. - № 2 (242). С. 138-151.</w:t>
      </w:r>
    </w:p>
  </w:footnote>
  <w:footnote w:id="3">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Сушенцова, В.Г., Васенева, Д.С. Конституционная регламентация системы органов публичной власти в республиках Российской Федерации / В.Г. Сушенцова, Д.С. Васенева. - Текст: непосредственный // Марийский юридический вестник. - 2017. - №2(21). - С. 58-59.</w:t>
      </w:r>
    </w:p>
  </w:footnote>
  <w:footnote w:id="4">
    <w:p w:rsidR="001F37A3" w:rsidRPr="00231176" w:rsidRDefault="001F37A3" w:rsidP="001F37A3">
      <w:pPr>
        <w:pStyle w:val="a4"/>
        <w:jc w:val="mediumKashida"/>
        <w:rPr>
          <w:sz w:val="22"/>
          <w:szCs w:val="22"/>
        </w:rPr>
      </w:pPr>
      <w:r w:rsidRPr="00231176">
        <w:rPr>
          <w:rStyle w:val="a3"/>
          <w:sz w:val="22"/>
          <w:szCs w:val="22"/>
        </w:rPr>
        <w:footnoteRef/>
      </w:r>
      <w:r w:rsidRPr="00231176">
        <w:rPr>
          <w:sz w:val="22"/>
          <w:szCs w:val="22"/>
        </w:rPr>
        <w:t xml:space="preserve">Костылева, Е.Д. Принцип единства системы органов государственной власти Российской Федерации в решениях Конституционного Суда РФ / Е.Д. Костылева - Текст: непосредственный // Социально – политические науки. 2018. №5. С.136-138. </w:t>
      </w:r>
    </w:p>
  </w:footnote>
  <w:footnote w:id="5">
    <w:p w:rsidR="001F37A3" w:rsidRPr="00231176" w:rsidRDefault="001F37A3" w:rsidP="001F37A3">
      <w:pPr>
        <w:pStyle w:val="a4"/>
        <w:jc w:val="mediumKashida"/>
        <w:rPr>
          <w:sz w:val="22"/>
          <w:szCs w:val="22"/>
        </w:rPr>
      </w:pPr>
      <w:r w:rsidRPr="00231176">
        <w:rPr>
          <w:rStyle w:val="a3"/>
          <w:sz w:val="22"/>
          <w:szCs w:val="22"/>
        </w:rPr>
        <w:footnoteRef/>
      </w:r>
      <w:r w:rsidRPr="00231176">
        <w:rPr>
          <w:sz w:val="22"/>
          <w:szCs w:val="22"/>
        </w:rPr>
        <w:t xml:space="preserve">Об отказе в принятии к рассмотрению жалобы граждан Богданова Алексея Евгеньевича и Покровенко Андрея Константиновича на нарушение их конституционных прав положением пункта 3.2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Определение Конституционного Суда Российской Федерации от 19 декабря 2017 № 3090-О. - Текст: электронный // КонсультантПлюс : официальный сайт «КонсультантПлюс». - URL: http://www.consultant.ru/cons/cgi/online.cgi?req=doc&amp;base=ARB&amp;n=526218#06814940829988454/ (дата обращения: 01.05.2021). </w:t>
      </w:r>
    </w:p>
  </w:footnote>
  <w:footnote w:id="6">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 По делу о проверке конституционности части второй статьи 16 Закона Псковской области "О защите населения и территорий от чрезвычайных ситуаций природного и техногенного характера" в связи с запросом Администрации Псковской области: Постановление Конституционного Суда Российской Федерации от 13 мая 2004 № 10-П. - Текст: электронный // КонсультантПлюс : официальный сайт «КонсультантПлюс». - URL: http://www.consultant.ru/cons/cgi/online.cgi?req=doc&amp;base=ARB&amp;n=526218#06814940829988454/ (дата обращения: 01.05.2021).</w:t>
      </w:r>
    </w:p>
  </w:footnote>
  <w:footnote w:id="7">
    <w:p w:rsidR="001F37A3" w:rsidRPr="00231176" w:rsidRDefault="001F37A3" w:rsidP="001F37A3">
      <w:pPr>
        <w:pStyle w:val="a4"/>
        <w:jc w:val="both"/>
        <w:rPr>
          <w:color w:val="000000"/>
          <w:sz w:val="22"/>
          <w:szCs w:val="22"/>
        </w:rPr>
      </w:pPr>
      <w:r w:rsidRPr="00231176">
        <w:rPr>
          <w:rStyle w:val="a3"/>
          <w:color w:val="000000"/>
          <w:sz w:val="22"/>
          <w:szCs w:val="22"/>
        </w:rPr>
        <w:footnoteRef/>
      </w:r>
      <w:r w:rsidRPr="00231176">
        <w:rPr>
          <w:color w:val="000000"/>
          <w:sz w:val="22"/>
          <w:szCs w:val="22"/>
        </w:rPr>
        <w:t xml:space="preserve">Мамочкина, Е.М. Правовое регулирование организации государственной власти в субъектах федерации /Е.М. Мамочкина - Текст: электронный // Базис. - 2018. - №1(3). - С. 44-46. - URL: https://elibrary.ru/item.asp?id=32866472 (дата обращения: 16.05.2021). - Режим доступа: Научная электронная библиотека eLIBRARY.RU. </w:t>
      </w:r>
    </w:p>
  </w:footnote>
  <w:footnote w:id="8">
    <w:p w:rsidR="001F37A3" w:rsidRPr="00231176" w:rsidRDefault="001F37A3" w:rsidP="001F37A3">
      <w:pPr>
        <w:pStyle w:val="a4"/>
        <w:jc w:val="both"/>
        <w:rPr>
          <w:color w:val="000000"/>
          <w:sz w:val="22"/>
          <w:szCs w:val="22"/>
        </w:rPr>
      </w:pPr>
      <w:r w:rsidRPr="00231176">
        <w:rPr>
          <w:rStyle w:val="a3"/>
          <w:color w:val="000000"/>
          <w:sz w:val="22"/>
          <w:szCs w:val="22"/>
        </w:rPr>
        <w:footnoteRef/>
      </w:r>
      <w:r w:rsidRPr="00231176">
        <w:rPr>
          <w:color w:val="000000"/>
          <w:sz w:val="22"/>
          <w:szCs w:val="22"/>
        </w:rPr>
        <w:t>Конституция Республики Бурятия от 22 февраля 1994: в ред. от 04 декабря 2018. -  Текст: электронный // «Гарант» : официальный сайт. - URL:</w:t>
      </w:r>
      <w:r w:rsidRPr="00231176">
        <w:rPr>
          <w:sz w:val="22"/>
          <w:szCs w:val="22"/>
        </w:rPr>
        <w:t xml:space="preserve"> </w:t>
      </w:r>
      <w:r w:rsidRPr="00231176">
        <w:rPr>
          <w:color w:val="000000"/>
          <w:sz w:val="22"/>
          <w:szCs w:val="22"/>
        </w:rPr>
        <w:t>https://constitution.garant.ru/region/cons_buryat/ (дата обращения: 01.05.2021).</w:t>
      </w:r>
    </w:p>
  </w:footnote>
  <w:footnote w:id="9">
    <w:p w:rsidR="001F37A3" w:rsidRPr="00231176" w:rsidRDefault="001F37A3" w:rsidP="001F37A3">
      <w:pPr>
        <w:pStyle w:val="a4"/>
        <w:jc w:val="both"/>
        <w:rPr>
          <w:sz w:val="22"/>
          <w:szCs w:val="22"/>
        </w:rPr>
      </w:pPr>
      <w:r w:rsidRPr="00231176">
        <w:rPr>
          <w:rStyle w:val="a3"/>
          <w:color w:val="000000"/>
          <w:sz w:val="22"/>
          <w:szCs w:val="22"/>
        </w:rPr>
        <w:footnoteRef/>
      </w:r>
      <w:r w:rsidRPr="00231176">
        <w:rPr>
          <w:color w:val="000000"/>
          <w:sz w:val="22"/>
          <w:szCs w:val="22"/>
        </w:rPr>
        <w:t>Конституция Республики Ингушетия от 27 февраля 1994: в ред. от 13 апреля 2016. -  Текст: электронный // «Гарант» : официальный сайт. - URL: https://constitution.garant.ru/region/cons_ingush/ (дата обращения: 01.05.2021).</w:t>
      </w:r>
    </w:p>
  </w:footnote>
  <w:footnote w:id="10">
    <w:p w:rsidR="001F37A3" w:rsidRPr="00231176" w:rsidRDefault="001F37A3" w:rsidP="001F37A3">
      <w:pPr>
        <w:pStyle w:val="a4"/>
        <w:jc w:val="both"/>
        <w:rPr>
          <w:color w:val="000000"/>
          <w:sz w:val="22"/>
          <w:szCs w:val="22"/>
        </w:rPr>
      </w:pPr>
      <w:r w:rsidRPr="00231176">
        <w:rPr>
          <w:rStyle w:val="a3"/>
          <w:color w:val="000000"/>
          <w:sz w:val="22"/>
          <w:szCs w:val="22"/>
        </w:rPr>
        <w:footnoteRef/>
      </w:r>
      <w:r w:rsidRPr="00231176">
        <w:rPr>
          <w:color w:val="000000"/>
          <w:sz w:val="22"/>
          <w:szCs w:val="22"/>
        </w:rPr>
        <w:t>Конституция Чувашской Республики от 30 ноября 2000: в ред. от 30 марта 2018. -  Текст: электронный // «Гарант» : официальный сайт. - URL: https://constitution.garant.ru/region/cons_ingush/ (дата обращения: 01.05.2021).</w:t>
      </w:r>
    </w:p>
  </w:footnote>
  <w:footnote w:id="11">
    <w:p w:rsidR="001F37A3" w:rsidRPr="00231176" w:rsidRDefault="001F37A3" w:rsidP="001F37A3">
      <w:pPr>
        <w:pStyle w:val="a4"/>
        <w:jc w:val="both"/>
        <w:rPr>
          <w:sz w:val="22"/>
          <w:szCs w:val="22"/>
        </w:rPr>
      </w:pPr>
      <w:r w:rsidRPr="00231176">
        <w:rPr>
          <w:rStyle w:val="a3"/>
          <w:color w:val="000000"/>
          <w:sz w:val="22"/>
          <w:szCs w:val="22"/>
        </w:rPr>
        <w:footnoteRef/>
      </w:r>
      <w:r w:rsidRPr="00231176">
        <w:rPr>
          <w:color w:val="000000"/>
          <w:sz w:val="22"/>
          <w:szCs w:val="22"/>
        </w:rPr>
        <w:t>Конституция Республики Адыгея от 10 марта 1995: в ред. от 31 июля 2019. -  Текст: электронный // «Гарант» : официальный сайт. - URL: https://constitution.garant.ru/region/cons_adig/ (дата обращения: 03.05.2021).</w:t>
      </w:r>
    </w:p>
  </w:footnote>
  <w:footnote w:id="12">
    <w:p w:rsidR="001F37A3" w:rsidRPr="00231176" w:rsidRDefault="001F37A3" w:rsidP="001F37A3">
      <w:pPr>
        <w:pStyle w:val="a4"/>
        <w:jc w:val="both"/>
        <w:rPr>
          <w:color w:val="000000"/>
          <w:sz w:val="22"/>
          <w:szCs w:val="22"/>
        </w:rPr>
      </w:pPr>
      <w:r w:rsidRPr="00231176">
        <w:rPr>
          <w:rStyle w:val="a3"/>
          <w:color w:val="000000"/>
          <w:sz w:val="22"/>
          <w:szCs w:val="22"/>
        </w:rPr>
        <w:footnoteRef/>
      </w:r>
      <w:r w:rsidRPr="00231176">
        <w:rPr>
          <w:color w:val="000000"/>
          <w:sz w:val="22"/>
          <w:szCs w:val="22"/>
        </w:rPr>
        <w:t>Конституция Республики Карелия от 21 марта 2003: в ред. от 01 июля 2019. -  Текст: электронный // «Гарант» : официальный сайт. - URL: https://constitution.garant.ru/region/cons_karel/ (дата обращения: 03.05.2021).</w:t>
      </w:r>
    </w:p>
  </w:footnote>
  <w:footnote w:id="13">
    <w:p w:rsidR="001F37A3" w:rsidRPr="00231176" w:rsidRDefault="001F37A3" w:rsidP="001F37A3">
      <w:pPr>
        <w:pStyle w:val="a4"/>
        <w:jc w:val="both"/>
        <w:rPr>
          <w:color w:val="000000"/>
          <w:sz w:val="22"/>
          <w:szCs w:val="22"/>
        </w:rPr>
      </w:pPr>
      <w:r w:rsidRPr="00231176">
        <w:rPr>
          <w:rStyle w:val="a3"/>
          <w:color w:val="000000"/>
          <w:sz w:val="22"/>
          <w:szCs w:val="22"/>
        </w:rPr>
        <w:footnoteRef/>
      </w:r>
      <w:r w:rsidRPr="00231176">
        <w:rPr>
          <w:color w:val="000000"/>
          <w:sz w:val="22"/>
          <w:szCs w:val="22"/>
        </w:rPr>
        <w:t>Конституция Чеченской Республики от 23 марта 2003: в ред. от 20 июля 2018. -  Текст: электронный // «Гарант» : официальный сайт. - URL: https://constitution.garant.ru/region/cons_chech/ (дата обращения: 03.05.2021).</w:t>
      </w:r>
    </w:p>
  </w:footnote>
  <w:footnote w:id="14">
    <w:p w:rsidR="001F37A3" w:rsidRPr="00231176" w:rsidRDefault="001F37A3" w:rsidP="001F37A3">
      <w:pPr>
        <w:pStyle w:val="a4"/>
        <w:jc w:val="both"/>
        <w:rPr>
          <w:sz w:val="22"/>
          <w:szCs w:val="22"/>
        </w:rPr>
      </w:pPr>
      <w:r w:rsidRPr="00231176">
        <w:rPr>
          <w:rStyle w:val="a3"/>
          <w:color w:val="000000"/>
          <w:sz w:val="22"/>
          <w:szCs w:val="22"/>
        </w:rPr>
        <w:footnoteRef/>
      </w:r>
      <w:r w:rsidRPr="00231176">
        <w:rPr>
          <w:color w:val="000000"/>
          <w:sz w:val="22"/>
          <w:szCs w:val="22"/>
        </w:rPr>
        <w:t>Устав Вологодск</w:t>
      </w:r>
      <w:r w:rsidRPr="00231176">
        <w:rPr>
          <w:sz w:val="22"/>
          <w:szCs w:val="22"/>
        </w:rPr>
        <w:t>ой области от 18 октября 2001: в ред. от 20 сентября 2019.  -  Текст: электронный // «Гарант» : официальный сайт. - URL: https://constitution.garant.ru/region/ustav_vologod/ (дата обращения: 20.05.2021).</w:t>
      </w:r>
    </w:p>
  </w:footnote>
  <w:footnote w:id="15">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Устав Смоленской области от 15 мая 2001: в ред. от 14 ноября 2019.  -  Текст: электронный // «Гарант» : официальный сайт. - URL: https://constitution.garant.ru/region/ustav_smolensk/ (дата обращения: 20.05.2021).</w:t>
      </w:r>
    </w:p>
  </w:footnote>
  <w:footnote w:id="16">
    <w:p w:rsidR="001F37A3" w:rsidRPr="00231176" w:rsidRDefault="001F37A3" w:rsidP="001F37A3">
      <w:pPr>
        <w:pStyle w:val="a4"/>
        <w:jc w:val="both"/>
        <w:rPr>
          <w:color w:val="FF0000"/>
          <w:sz w:val="22"/>
          <w:szCs w:val="22"/>
        </w:rPr>
      </w:pPr>
      <w:r w:rsidRPr="00231176">
        <w:rPr>
          <w:rStyle w:val="a3"/>
          <w:sz w:val="22"/>
          <w:szCs w:val="22"/>
        </w:rPr>
        <w:footnoteRef/>
      </w:r>
      <w:r w:rsidRPr="00231176">
        <w:rPr>
          <w:sz w:val="22"/>
          <w:szCs w:val="22"/>
        </w:rPr>
        <w:t xml:space="preserve">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 октября 1999 № 184-ФЗ : ред. от 30.04.2021 : принят Государственной Думой 22 сентября 1999 года. - Текст: электронный // КонсультантПлюс - официальный сайт компании «КонсультантПлюс». - URL: http://www.consultant.ru/document/cons_doc_LAW_14058/ (дата обращения: 20.04.2021). </w:t>
      </w:r>
    </w:p>
  </w:footnote>
  <w:footnote w:id="17">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По делу о проверке конституционности ряда положений Устава (Основного Закона) Алтайского края: Постановление Конституционного Суда Российкой Федерации от 18 января 1996 N 2-П. - Текст: электронный // КонсультантПлюс - официальный сайт компании «КонсультантПлюс». - URL: http://www.consultant.ru/document/cons_doc_LAW_23036/ca1820d99f2c758e82d835816b28c0a34417dc33/ (дата обращения: 26.05.2021).</w:t>
      </w:r>
    </w:p>
  </w:footnote>
  <w:footnote w:id="18">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По делу о проверке конституционности отдельных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РФ» в связи с жалобами ряда граждан: Постановление Конституционного Суда Российской Федерации от 21 декабря 2005 № 13-П. - Текст: электронный // КонсультантПлюс - официальный сайт компании «КонсультантПлюс». - URL: http://www.consultant.ru/document/cons_doc_LAW_23036/ca1820d99f2c758e82d835816b28c0a34417dc33/ (дата обращения: 26.05.2021).</w:t>
      </w:r>
    </w:p>
  </w:footnote>
  <w:footnote w:id="19">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Федеральный закон от 06 октября 1999 № 184-ФЗ : ред. от 30.04.2021 : принят Государственной Думой 22 сентября 1999 года. - Текст: электронный // КонсультантПлюс - официальный сайт компании «КонсультантПлюс». - URL: http://www.consultant.ru/document/cons_doc_LAW_14058/ (дата обращения: 20.04.2021).</w:t>
      </w:r>
    </w:p>
  </w:footnote>
  <w:footnote w:id="20">
    <w:p w:rsidR="001F37A3" w:rsidRPr="00231176" w:rsidRDefault="001F37A3" w:rsidP="001F37A3">
      <w:pPr>
        <w:spacing w:after="0" w:line="240" w:lineRule="auto"/>
        <w:jc w:val="both"/>
        <w:rPr>
          <w:rFonts w:ascii="Times New Roman" w:eastAsia="Times New Roman" w:hAnsi="Times New Roman" w:cs="Times New Roman"/>
          <w:color w:val="000000"/>
        </w:rPr>
      </w:pPr>
      <w:r w:rsidRPr="00231176">
        <w:rPr>
          <w:rStyle w:val="a3"/>
        </w:rPr>
        <w:footnoteRef/>
      </w:r>
      <w:r w:rsidRPr="00231176">
        <w:rPr>
          <w:rFonts w:ascii="Times New Roman" w:hAnsi="Times New Roman" w:cs="Times New Roman"/>
        </w:rPr>
        <w:t xml:space="preserve"> </w:t>
      </w:r>
      <w:r w:rsidRPr="00231176">
        <w:rPr>
          <w:rFonts w:ascii="Times New Roman" w:hAnsi="Times New Roman" w:cs="Times New Roman"/>
          <w:spacing w:val="-2"/>
          <w:kern w:val="20"/>
        </w:rPr>
        <w:t>По делу о проверке конституционности отдельных положений Конституции Республики Алтай и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 постановление от 07 июня 2000 года № 10-П</w:t>
      </w:r>
      <w:r w:rsidRPr="00231176">
        <w:rPr>
          <w:rFonts w:ascii="Times New Roman" w:eastAsia="Times New Roman" w:hAnsi="Times New Roman" w:cs="Times New Roman"/>
          <w:color w:val="000000"/>
        </w:rPr>
        <w:t>. - Текст: электронный // КонсультантПлюс - официальный сайт компании «КонсультантПлюс». - URL: http://www.consultant.ru/document/cons_doc_LAW_27571/ (дата обращения: 11.05.2021).</w:t>
      </w:r>
    </w:p>
  </w:footnote>
  <w:footnote w:id="21">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 Станских, С.О. Фогельклу,  Ф.Е. / С.О. Станских, Ф.Е. Фогельклу  - Текст: электронный // Сибирский психологический журнал. - 2009. - № 34. - С. 26-37. - URL: https://elibrary.ru/item.asp?id=13024552 (дата обращения: 25.05.2021). - Режим доступа: Научная электронная библиотека eLIBRARY.RU.</w:t>
      </w:r>
    </w:p>
  </w:footnote>
  <w:footnote w:id="22">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 Стародубцева, И.А. Режим конституционности как механизм обеспечения верховенства Конституции Российской Федерации / И.А. Стародубцева - Текст: непосредственный // Конституционное и муниципальное право. – 2018. – № 3. - С. 8–11.</w:t>
      </w:r>
    </w:p>
  </w:footnote>
  <w:footnote w:id="23">
    <w:p w:rsidR="001F37A3" w:rsidRPr="00231176" w:rsidRDefault="001F37A3" w:rsidP="001F37A3">
      <w:pPr>
        <w:pStyle w:val="a4"/>
        <w:jc w:val="mediumKashida"/>
        <w:rPr>
          <w:sz w:val="22"/>
          <w:szCs w:val="22"/>
        </w:rPr>
      </w:pPr>
      <w:r w:rsidRPr="00231176">
        <w:rPr>
          <w:rStyle w:val="a3"/>
          <w:sz w:val="22"/>
          <w:szCs w:val="22"/>
        </w:rPr>
        <w:footnoteRef/>
      </w:r>
      <w:r w:rsidRPr="00231176">
        <w:rPr>
          <w:sz w:val="22"/>
          <w:szCs w:val="22"/>
        </w:rPr>
        <w:t xml:space="preserve">Калугина, Н.В. К вопросу о соотношение понятий государственной и публичной власти / Н.В. Калугина. - Текст: электронный   // Международный журнал гуманитарных и естественных наук. 2019. №5. С.190-195. URL:https://www.elibrary.ru/item.asp?id=39284202 (дата обращения: 26.04.2021). – Режим доступа: Научная электронная библиотека eLIBRARY.RU. </w:t>
      </w:r>
    </w:p>
  </w:footnote>
  <w:footnote w:id="24">
    <w:p w:rsidR="001F37A3" w:rsidRPr="00231176" w:rsidRDefault="001F37A3" w:rsidP="001F37A3">
      <w:pPr>
        <w:pStyle w:val="a4"/>
        <w:jc w:val="mediumKashida"/>
        <w:rPr>
          <w:sz w:val="22"/>
          <w:szCs w:val="22"/>
        </w:rPr>
      </w:pPr>
      <w:r w:rsidRPr="00231176">
        <w:rPr>
          <w:color w:val="000000"/>
          <w:sz w:val="22"/>
          <w:szCs w:val="22"/>
          <w:vertAlign w:val="superscript"/>
        </w:rPr>
        <w:footnoteRef/>
      </w:r>
      <w:r w:rsidRPr="00231176">
        <w:rPr>
          <w:color w:val="000000"/>
          <w:sz w:val="22"/>
          <w:szCs w:val="22"/>
        </w:rPr>
        <w:t xml:space="preserve">Дубинина, Е. С. Принцип разделения властей как основа построения системы органов государственной власти в Конституции РФ 1993 года  / Е.С. Дубнина. - </w:t>
      </w:r>
      <w:r w:rsidRPr="00231176">
        <w:rPr>
          <w:sz w:val="22"/>
          <w:szCs w:val="22"/>
        </w:rPr>
        <w:t xml:space="preserve">Текст: электронный // </w:t>
      </w:r>
      <w:r w:rsidRPr="00231176">
        <w:rPr>
          <w:color w:val="000000"/>
          <w:sz w:val="22"/>
          <w:szCs w:val="22"/>
        </w:rPr>
        <w:t xml:space="preserve">Основы ЭУП. 2013. №5 (11). С.96-99. </w:t>
      </w:r>
      <w:r w:rsidRPr="00231176">
        <w:rPr>
          <w:sz w:val="22"/>
          <w:szCs w:val="22"/>
        </w:rPr>
        <w:t xml:space="preserve">URL:https://www.elibrary.ru/item.asp?id=39284202 (дата обращения: 26.04.2021). – Режим доступа: Научная электронная библиотека eLIBRARY.RU. </w:t>
      </w:r>
    </w:p>
    <w:p w:rsidR="001F37A3" w:rsidRPr="00231176" w:rsidRDefault="001F37A3" w:rsidP="001F37A3">
      <w:pPr>
        <w:pStyle w:val="a4"/>
        <w:jc w:val="mediumKashida"/>
        <w:rPr>
          <w:sz w:val="22"/>
          <w:szCs w:val="22"/>
        </w:rPr>
      </w:pPr>
    </w:p>
    <w:p w:rsidR="001F37A3" w:rsidRPr="00231176" w:rsidRDefault="001F37A3" w:rsidP="001F37A3">
      <w:pPr>
        <w:pStyle w:val="ae"/>
        <w:shd w:val="clear" w:color="auto" w:fill="auto"/>
        <w:tabs>
          <w:tab w:val="left" w:pos="82"/>
        </w:tabs>
        <w:ind w:right="20"/>
        <w:rPr>
          <w:rFonts w:ascii="Times New Roman" w:hAnsi="Times New Roman" w:cs="Times New Roman"/>
          <w:sz w:val="22"/>
          <w:szCs w:val="22"/>
        </w:rPr>
      </w:pPr>
    </w:p>
  </w:footnote>
  <w:footnote w:id="25">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Цуциев, Г.У. </w:t>
      </w:r>
      <w:hyperlink r:id="rId1" w:history="1">
        <w:r w:rsidRPr="00231176">
          <w:rPr>
            <w:rStyle w:val="af0"/>
            <w:color w:val="auto"/>
            <w:sz w:val="22"/>
            <w:szCs w:val="22"/>
            <w:u w:val="none"/>
          </w:rPr>
          <w:t xml:space="preserve">Отражение принципов федеративного устройства в организации и деятельности органов государственной власти субъектов </w:t>
        </w:r>
      </w:hyperlink>
      <w:r w:rsidRPr="00231176">
        <w:rPr>
          <w:sz w:val="22"/>
          <w:szCs w:val="22"/>
        </w:rPr>
        <w:t xml:space="preserve"> РФ / Г.У. Цуциев. - Текст: электронный // </w:t>
      </w:r>
      <w:hyperlink r:id="rId2" w:history="1">
        <w:r w:rsidRPr="00231176">
          <w:rPr>
            <w:rStyle w:val="af0"/>
            <w:color w:val="auto"/>
            <w:sz w:val="22"/>
            <w:szCs w:val="22"/>
            <w:u w:val="none"/>
          </w:rPr>
          <w:t>Ленинградский юридический журнал</w:t>
        </w:r>
      </w:hyperlink>
      <w:r w:rsidRPr="00231176">
        <w:rPr>
          <w:sz w:val="22"/>
          <w:szCs w:val="22"/>
        </w:rPr>
        <w:t>. 2020. </w:t>
      </w:r>
      <w:hyperlink r:id="rId3" w:history="1">
        <w:r w:rsidRPr="00231176">
          <w:rPr>
            <w:rStyle w:val="af0"/>
            <w:color w:val="auto"/>
            <w:sz w:val="22"/>
            <w:szCs w:val="22"/>
            <w:u w:val="none"/>
          </w:rPr>
          <w:t>№ 2 (60)</w:t>
        </w:r>
      </w:hyperlink>
      <w:r w:rsidRPr="00231176">
        <w:rPr>
          <w:sz w:val="22"/>
          <w:szCs w:val="22"/>
        </w:rPr>
        <w:t>. С. 113-123. URL:https://www.elibrary.ru/item.asp?id=39284202 (дата обращения: 26.04.2021). – Режим доступа: Научная электронная библиотека eLIBRARY.RU.</w:t>
      </w:r>
    </w:p>
  </w:footnote>
  <w:footnote w:id="26">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Сычев, В.В. </w:t>
      </w:r>
      <w:hyperlink r:id="rId4" w:history="1">
        <w:r w:rsidRPr="00231176">
          <w:rPr>
            <w:rStyle w:val="af0"/>
            <w:color w:val="auto"/>
            <w:sz w:val="22"/>
            <w:szCs w:val="22"/>
            <w:u w:val="none"/>
          </w:rPr>
          <w:t>Специфика разграничения полномочий между органами государственной власти в «матрёшечных» субъектах РФ</w:t>
        </w:r>
      </w:hyperlink>
      <w:r w:rsidRPr="00231176">
        <w:rPr>
          <w:sz w:val="22"/>
          <w:szCs w:val="22"/>
        </w:rPr>
        <w:t xml:space="preserve"> / В.В. Сычев. - Текст: электронный // </w:t>
      </w:r>
      <w:hyperlink r:id="rId5" w:history="1">
        <w:r w:rsidRPr="00231176">
          <w:rPr>
            <w:rStyle w:val="af0"/>
            <w:color w:val="auto"/>
            <w:sz w:val="22"/>
            <w:szCs w:val="22"/>
            <w:u w:val="none"/>
          </w:rPr>
          <w:t>Chronos</w:t>
        </w:r>
      </w:hyperlink>
      <w:r w:rsidRPr="00231176">
        <w:rPr>
          <w:sz w:val="22"/>
          <w:szCs w:val="22"/>
        </w:rPr>
        <w:t>. 2021. Т. 6. </w:t>
      </w:r>
      <w:hyperlink r:id="rId6" w:history="1">
        <w:r w:rsidRPr="00231176">
          <w:rPr>
            <w:rStyle w:val="af0"/>
            <w:color w:val="auto"/>
            <w:sz w:val="22"/>
            <w:szCs w:val="22"/>
            <w:u w:val="none"/>
          </w:rPr>
          <w:t>№ 1 (51)</w:t>
        </w:r>
      </w:hyperlink>
      <w:r w:rsidRPr="00231176">
        <w:rPr>
          <w:sz w:val="22"/>
          <w:szCs w:val="22"/>
        </w:rPr>
        <w:t>. С. 81-86. URL:https://www.elibrary.ru/item.asp?id=39284202 (дата обращения: 26.04.2021). – Режим доступа: Научная электронная библиотека eLIBRARY.RU.</w:t>
      </w:r>
    </w:p>
  </w:footnote>
  <w:footnote w:id="27">
    <w:p w:rsidR="001F37A3" w:rsidRPr="00231176" w:rsidRDefault="001F37A3" w:rsidP="001F37A3">
      <w:pPr>
        <w:pStyle w:val="a4"/>
        <w:jc w:val="mediumKashida"/>
        <w:rPr>
          <w:sz w:val="22"/>
          <w:szCs w:val="22"/>
        </w:rPr>
      </w:pPr>
      <w:r w:rsidRPr="00231176">
        <w:rPr>
          <w:rStyle w:val="a3"/>
          <w:sz w:val="22"/>
          <w:szCs w:val="22"/>
        </w:rPr>
        <w:footnoteRef/>
      </w:r>
      <w:r w:rsidRPr="00231176">
        <w:rPr>
          <w:sz w:val="22"/>
          <w:szCs w:val="22"/>
        </w:rPr>
        <w:t xml:space="preserve">Гошуляк, В.В. Конституционные принципы организации государственной власти и местного самоуправления в учредительных актах субъектов Российской Федерации / В.В. Гошуляк. - Текст: электронный // Труды Института государства и права Российской академии наук. 2016. №5. С.131-135. </w:t>
      </w:r>
      <w:r w:rsidRPr="00231176">
        <w:rPr>
          <w:color w:val="000000"/>
          <w:sz w:val="22"/>
          <w:szCs w:val="22"/>
        </w:rPr>
        <w:t xml:space="preserve"> </w:t>
      </w:r>
      <w:r w:rsidRPr="00231176">
        <w:rPr>
          <w:sz w:val="22"/>
          <w:szCs w:val="22"/>
        </w:rPr>
        <w:t xml:space="preserve">URL:https://www.elibrary.ru/item.asp?id=39284202 (дата обращения: 26.04.2021). – Режим доступа: Научная электронная библиотека eLIBRARY.RU. </w:t>
      </w:r>
    </w:p>
  </w:footnote>
  <w:footnote w:id="28">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Трошкина, Е.Н. </w:t>
      </w:r>
      <w:hyperlink r:id="rId7" w:history="1">
        <w:r w:rsidRPr="00231176">
          <w:rPr>
            <w:rStyle w:val="af0"/>
            <w:color w:val="auto"/>
            <w:sz w:val="22"/>
            <w:szCs w:val="22"/>
            <w:u w:val="none"/>
          </w:rPr>
          <w:t>Конституционно-правовой статус законодательного (представительного) органа государственной власти субъекта РФ: понятие, структура и содержание</w:t>
        </w:r>
      </w:hyperlink>
      <w:r w:rsidRPr="00231176">
        <w:rPr>
          <w:sz w:val="22"/>
          <w:szCs w:val="22"/>
        </w:rPr>
        <w:t xml:space="preserve"> / Е.Н. Трошкина. - Текст: электронный // </w:t>
      </w:r>
      <w:hyperlink r:id="rId8" w:history="1">
        <w:r w:rsidRPr="00231176">
          <w:rPr>
            <w:rStyle w:val="af0"/>
            <w:color w:val="auto"/>
            <w:sz w:val="22"/>
            <w:szCs w:val="22"/>
            <w:u w:val="none"/>
          </w:rPr>
          <w:t>Вестник науки</w:t>
        </w:r>
      </w:hyperlink>
      <w:r w:rsidRPr="00231176">
        <w:rPr>
          <w:sz w:val="22"/>
          <w:szCs w:val="22"/>
        </w:rPr>
        <w:t>. 2018. Т. 2. </w:t>
      </w:r>
      <w:hyperlink r:id="rId9" w:history="1">
        <w:r w:rsidRPr="00231176">
          <w:rPr>
            <w:rStyle w:val="af0"/>
            <w:color w:val="auto"/>
            <w:sz w:val="22"/>
            <w:szCs w:val="22"/>
            <w:u w:val="none"/>
          </w:rPr>
          <w:t>№ 7 (7)</w:t>
        </w:r>
      </w:hyperlink>
      <w:r w:rsidRPr="00231176">
        <w:rPr>
          <w:sz w:val="22"/>
          <w:szCs w:val="22"/>
        </w:rPr>
        <w:t xml:space="preserve">. С. 101-110. URL:https://www.elibrary.ru/item.asp?id=39284202 (дата обращения: 26.04.2021). – Режим доступа: Научная электронная библиотека eLIBRARY.RU. </w:t>
      </w:r>
    </w:p>
  </w:footnote>
  <w:footnote w:id="29">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 Панин,  В.Э. </w:t>
      </w:r>
      <w:hyperlink r:id="rId10" w:history="1">
        <w:r w:rsidRPr="00231176">
          <w:rPr>
            <w:rStyle w:val="af0"/>
            <w:color w:val="auto"/>
            <w:sz w:val="22"/>
            <w:szCs w:val="22"/>
            <w:u w:val="none"/>
          </w:rPr>
          <w:t>Актуальные аспекты взаимодействия ОТИ с органами государственной власти субъекта РФ на примере города Москвы</w:t>
        </w:r>
      </w:hyperlink>
      <w:r w:rsidRPr="00231176">
        <w:rPr>
          <w:sz w:val="22"/>
          <w:szCs w:val="22"/>
        </w:rPr>
        <w:t xml:space="preserve"> / В.Э. Панин. - Текст: электронный // </w:t>
      </w:r>
      <w:hyperlink r:id="rId11" w:history="1">
        <w:r w:rsidRPr="00231176">
          <w:rPr>
            <w:rStyle w:val="af0"/>
            <w:color w:val="auto"/>
            <w:sz w:val="22"/>
            <w:szCs w:val="22"/>
            <w:u w:val="none"/>
          </w:rPr>
          <w:t>Кадастр недвижимости</w:t>
        </w:r>
      </w:hyperlink>
      <w:r w:rsidRPr="00231176">
        <w:rPr>
          <w:sz w:val="22"/>
          <w:szCs w:val="22"/>
        </w:rPr>
        <w:t>. 2017. </w:t>
      </w:r>
      <w:hyperlink r:id="rId12" w:history="1">
        <w:r w:rsidRPr="00231176">
          <w:rPr>
            <w:rStyle w:val="af0"/>
            <w:color w:val="auto"/>
            <w:sz w:val="22"/>
            <w:szCs w:val="22"/>
            <w:u w:val="none"/>
          </w:rPr>
          <w:t>№ 2 (47)</w:t>
        </w:r>
      </w:hyperlink>
      <w:r w:rsidRPr="00231176">
        <w:rPr>
          <w:sz w:val="22"/>
          <w:szCs w:val="22"/>
        </w:rPr>
        <w:t>. С. 34-35.  URL:https://www.elibrary.ru/item.asp?id=39284202 (дата обращения: 26.04.2021). – Режим доступа: Научная электронная библиотека eLIBRARY.RU.</w:t>
      </w:r>
    </w:p>
  </w:footnote>
  <w:footnote w:id="30">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Авакьян, С.А. Разделение властей: для каких уровней применять? / С.А. Авакьян. - Текст: электронный // Вестник Саратовской государственной юридической академии. 2018. №4(123). С.1-4. URL:https://www.elibrary.ru/item.asp?id=39284202 (дата обращения: 26.04.2021). – Режим доступа: Научная электронная библиотека eLIBRARY.RU.</w:t>
      </w:r>
    </w:p>
  </w:footnote>
  <w:footnote w:id="31">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Любушкин, В.А., Клименко, А.С. Правовое регулирование организации и порядка осуществления публичной власти / В.А. Любушкин, А.С. Клименко.- Текст: электронный  // Контенсус. 2018. С.77-79. URL:https://www.elibrary.ru/item.asp?id=39284202 (дата обращения: 26.04.2021). – Режим доступа: Научная электронная библиотека eLIBRARY.RU. </w:t>
      </w:r>
    </w:p>
    <w:p w:rsidR="001F37A3" w:rsidRPr="00231176" w:rsidRDefault="001F37A3" w:rsidP="001F37A3">
      <w:pPr>
        <w:pStyle w:val="a4"/>
        <w:jc w:val="mediumKashida"/>
        <w:rPr>
          <w:sz w:val="22"/>
          <w:szCs w:val="22"/>
        </w:rPr>
      </w:pPr>
    </w:p>
  </w:footnote>
  <w:footnote w:id="32">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 Дзиццоева, И.Э.  </w:t>
      </w:r>
      <w:hyperlink r:id="rId13" w:history="1">
        <w:r w:rsidRPr="00231176">
          <w:rPr>
            <w:rStyle w:val="af0"/>
            <w:color w:val="auto"/>
            <w:sz w:val="22"/>
            <w:szCs w:val="22"/>
            <w:u w:val="none"/>
          </w:rPr>
          <w:t>К вопросу об эффективности органов государственной власти субъектов рф в контексте разделения властей</w:t>
        </w:r>
      </w:hyperlink>
      <w:r w:rsidRPr="00231176">
        <w:rPr>
          <w:sz w:val="22"/>
          <w:szCs w:val="22"/>
        </w:rPr>
        <w:t xml:space="preserve"> / И.Э. Дзиццоева. - Текст: электронный. //  Актуальные проблемы права: сборник научных статей магистрантов.  под ред. Б.Г. Койбаева</w:t>
      </w:r>
      <w:r w:rsidRPr="00231176">
        <w:rPr>
          <w:sz w:val="22"/>
          <w:szCs w:val="22"/>
          <w:shd w:val="clear" w:color="auto" w:fill="F5F5F5"/>
        </w:rPr>
        <w:t xml:space="preserve">. </w:t>
      </w:r>
      <w:r w:rsidRPr="00231176">
        <w:rPr>
          <w:sz w:val="22"/>
          <w:szCs w:val="22"/>
        </w:rPr>
        <w:t xml:space="preserve">Владикавказ, 2019. С. 149-153.  URL:https://www.elibrary.ru/item.asp?id=39284202 (дата обращения: 26.04.2021). – Режим доступа: Научная электронная библиотека eLIBRARY.RU. </w:t>
      </w:r>
    </w:p>
  </w:footnote>
  <w:footnote w:id="33">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 Пальчин, И.С. </w:t>
      </w:r>
      <w:hyperlink r:id="rId14" w:history="1">
        <w:r w:rsidRPr="00231176">
          <w:rPr>
            <w:rStyle w:val="af0"/>
            <w:color w:val="auto"/>
            <w:sz w:val="22"/>
            <w:szCs w:val="22"/>
            <w:u w:val="none"/>
          </w:rPr>
          <w:t>Понятие и состав полномочий органов государственной власти субъектов рф и органов местного самоуправления</w:t>
        </w:r>
      </w:hyperlink>
      <w:r w:rsidRPr="00231176">
        <w:rPr>
          <w:sz w:val="22"/>
          <w:szCs w:val="22"/>
        </w:rPr>
        <w:t xml:space="preserve"> / И.С. Пальчин. - Текст: электронный. //  </w:t>
      </w:r>
      <w:hyperlink r:id="rId15" w:history="1">
        <w:r w:rsidRPr="00231176">
          <w:rPr>
            <w:rStyle w:val="af0"/>
            <w:color w:val="auto"/>
            <w:sz w:val="22"/>
            <w:szCs w:val="22"/>
            <w:u w:val="none"/>
          </w:rPr>
          <w:t>Актуальные проблемы и перспективы развития экономики: российский и зарубежный опыт</w:t>
        </w:r>
      </w:hyperlink>
      <w:r w:rsidRPr="00231176">
        <w:rPr>
          <w:sz w:val="22"/>
          <w:szCs w:val="22"/>
        </w:rPr>
        <w:t>. 2019. </w:t>
      </w:r>
      <w:hyperlink r:id="rId16" w:history="1">
        <w:r w:rsidRPr="00231176">
          <w:rPr>
            <w:rStyle w:val="af0"/>
            <w:color w:val="auto"/>
            <w:sz w:val="22"/>
            <w:szCs w:val="22"/>
            <w:u w:val="none"/>
          </w:rPr>
          <w:t>№ 4 (23)</w:t>
        </w:r>
      </w:hyperlink>
      <w:r w:rsidRPr="00231176">
        <w:rPr>
          <w:sz w:val="22"/>
          <w:szCs w:val="22"/>
        </w:rPr>
        <w:t>. С. 64-6</w:t>
      </w:r>
      <w:r w:rsidRPr="00231176">
        <w:rPr>
          <w:sz w:val="22"/>
          <w:szCs w:val="22"/>
          <w:shd w:val="clear" w:color="auto" w:fill="F5F5F5"/>
        </w:rPr>
        <w:t xml:space="preserve">7. </w:t>
      </w:r>
      <w:r w:rsidRPr="00231176">
        <w:rPr>
          <w:sz w:val="22"/>
          <w:szCs w:val="22"/>
        </w:rPr>
        <w:t xml:space="preserve">URL:https://www.elibrary.ru/item.asp?id=39284202 (дата обращения: 26.04.2021). – Режим доступа: Научная электронная библиотека eLIBRARY.RU. </w:t>
      </w:r>
    </w:p>
    <w:p w:rsidR="001F37A3" w:rsidRPr="00231176" w:rsidRDefault="001F37A3" w:rsidP="001F37A3">
      <w:pPr>
        <w:pStyle w:val="a4"/>
        <w:jc w:val="mediumKashida"/>
        <w:rPr>
          <w:sz w:val="22"/>
          <w:szCs w:val="22"/>
        </w:rPr>
      </w:pPr>
    </w:p>
    <w:p w:rsidR="001F37A3" w:rsidRPr="00231176" w:rsidRDefault="001F37A3" w:rsidP="001F37A3">
      <w:pPr>
        <w:pStyle w:val="a4"/>
        <w:rPr>
          <w:sz w:val="22"/>
          <w:szCs w:val="22"/>
        </w:rPr>
      </w:pPr>
    </w:p>
  </w:footnote>
  <w:footnote w:id="34">
    <w:p w:rsidR="001F37A3" w:rsidRPr="00231176" w:rsidRDefault="001F37A3" w:rsidP="001F37A3">
      <w:pPr>
        <w:pStyle w:val="a4"/>
        <w:jc w:val="both"/>
        <w:rPr>
          <w:color w:val="FF0000"/>
          <w:sz w:val="22"/>
          <w:szCs w:val="22"/>
        </w:rPr>
      </w:pPr>
      <w:r w:rsidRPr="00231176">
        <w:rPr>
          <w:rStyle w:val="a3"/>
          <w:color w:val="FF0000"/>
          <w:sz w:val="22"/>
          <w:szCs w:val="22"/>
        </w:rPr>
        <w:footnoteRef/>
      </w:r>
      <w:r w:rsidRPr="00231176">
        <w:rPr>
          <w:color w:val="FF0000"/>
          <w:sz w:val="22"/>
          <w:szCs w:val="22"/>
        </w:rPr>
        <w:t xml:space="preserve"> </w:t>
      </w:r>
      <w:r w:rsidRPr="00231176">
        <w:rPr>
          <w:sz w:val="22"/>
          <w:szCs w:val="22"/>
        </w:rPr>
        <w:t xml:space="preserve">Гогурчунов, Б.И. Взаимодействие органов государственной власти в субъектах Российской Федерации при реализации принципа разделения властей / Б.И. Гогурчунов - Текст: непосредственный. // </w:t>
      </w:r>
      <w:r w:rsidRPr="00231176">
        <w:rPr>
          <w:sz w:val="22"/>
          <w:szCs w:val="22"/>
        </w:rPr>
        <w:tab/>
        <w:t>Юридический вестник ДГУ. – 2017. - №1. – С. 31-35.</w:t>
      </w:r>
    </w:p>
  </w:footnote>
  <w:footnote w:id="35">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 Слухай, А.В. </w:t>
      </w:r>
      <w:hyperlink r:id="rId17" w:history="1">
        <w:r w:rsidRPr="00231176">
          <w:rPr>
            <w:rStyle w:val="af0"/>
            <w:color w:val="auto"/>
            <w:sz w:val="22"/>
            <w:szCs w:val="22"/>
            <w:u w:val="none"/>
          </w:rPr>
          <w:t xml:space="preserve">Формы и критерии разграничения полномочий федеральных органов государственной власти и органов государственной власти субъекта </w:t>
        </w:r>
      </w:hyperlink>
      <w:r w:rsidRPr="00231176">
        <w:rPr>
          <w:sz w:val="22"/>
          <w:szCs w:val="22"/>
        </w:rPr>
        <w:t xml:space="preserve">РФ / А.В. Слухай. - Текст: электронный. //  </w:t>
      </w:r>
      <w:hyperlink r:id="rId18" w:history="1">
        <w:r w:rsidRPr="00231176">
          <w:rPr>
            <w:rStyle w:val="af0"/>
            <w:color w:val="auto"/>
            <w:sz w:val="22"/>
            <w:szCs w:val="22"/>
            <w:u w:val="none"/>
          </w:rPr>
          <w:t>Аллея науки</w:t>
        </w:r>
      </w:hyperlink>
      <w:r w:rsidRPr="00231176">
        <w:rPr>
          <w:sz w:val="22"/>
          <w:szCs w:val="22"/>
        </w:rPr>
        <w:t>. 2019. Т. 1. </w:t>
      </w:r>
      <w:hyperlink r:id="rId19" w:history="1">
        <w:r w:rsidRPr="00231176">
          <w:rPr>
            <w:rStyle w:val="af0"/>
            <w:color w:val="auto"/>
            <w:sz w:val="22"/>
            <w:szCs w:val="22"/>
            <w:u w:val="none"/>
          </w:rPr>
          <w:t>№ 10 (37)</w:t>
        </w:r>
      </w:hyperlink>
      <w:r w:rsidRPr="00231176">
        <w:rPr>
          <w:sz w:val="22"/>
          <w:szCs w:val="22"/>
        </w:rPr>
        <w:t xml:space="preserve">. С. 819-822. URL:https://www.elibrary.ru/item.asp?id=39284202 (дата обращения: 26.04.2021). – Режим доступа: Научная электронная библиотека eLIBRARY.RU. </w:t>
      </w:r>
    </w:p>
    <w:p w:rsidR="001F37A3" w:rsidRPr="00231176" w:rsidRDefault="001F37A3" w:rsidP="001F37A3">
      <w:pPr>
        <w:pStyle w:val="a4"/>
        <w:jc w:val="mediumKashida"/>
        <w:rPr>
          <w:sz w:val="22"/>
          <w:szCs w:val="22"/>
        </w:rPr>
      </w:pPr>
    </w:p>
    <w:p w:rsidR="001F37A3" w:rsidRPr="00231176" w:rsidRDefault="001F37A3" w:rsidP="001F37A3">
      <w:pPr>
        <w:pStyle w:val="a4"/>
        <w:rPr>
          <w:sz w:val="22"/>
          <w:szCs w:val="22"/>
        </w:rPr>
      </w:pPr>
    </w:p>
  </w:footnote>
  <w:footnote w:id="36">
    <w:p w:rsidR="001F37A3" w:rsidRPr="00231176" w:rsidRDefault="001F37A3" w:rsidP="001F37A3">
      <w:pPr>
        <w:tabs>
          <w:tab w:val="left" w:pos="998"/>
        </w:tabs>
        <w:spacing w:after="0" w:line="240" w:lineRule="auto"/>
        <w:jc w:val="both"/>
        <w:rPr>
          <w:rFonts w:ascii="Times New Roman" w:hAnsi="Times New Roman" w:cs="Times New Roman"/>
        </w:rPr>
      </w:pPr>
      <w:r w:rsidRPr="00231176">
        <w:rPr>
          <w:rStyle w:val="a3"/>
        </w:rPr>
        <w:footnoteRef/>
      </w:r>
      <w:r w:rsidRPr="00231176">
        <w:rPr>
          <w:rFonts w:ascii="Times New Roman" w:hAnsi="Times New Roman" w:cs="Times New Roman"/>
        </w:rPr>
        <w:t xml:space="preserve"> </w:t>
      </w:r>
      <w:r w:rsidRPr="00231176">
        <w:rPr>
          <w:rFonts w:ascii="Times New Roman" w:eastAsia="Times New Roman" w:hAnsi="Times New Roman" w:cs="Times New Roman"/>
          <w:bCs/>
        </w:rPr>
        <w:t xml:space="preserve">Конституция Республики Татарстан </w:t>
      </w:r>
      <w:r w:rsidRPr="00231176">
        <w:rPr>
          <w:rFonts w:ascii="Times New Roman" w:hAnsi="Times New Roman" w:cs="Times New Roman"/>
        </w:rPr>
        <w:t>от 6 ноября 1992 года: ред. 22 июня 2021 года . - Текст: электронный. Текст: электронный // КонсультантПлюс– надежная правовая поддержка: официальный сайт компании «КонсультантПлюс». – URL: http://www.consultant.ru/document/cons doc LAW 82959/ (дата обращения: 25.04.2021).</w:t>
      </w:r>
    </w:p>
  </w:footnote>
  <w:footnote w:id="37">
    <w:p w:rsidR="001F37A3" w:rsidRPr="00231176" w:rsidRDefault="001F37A3" w:rsidP="001F37A3">
      <w:pPr>
        <w:tabs>
          <w:tab w:val="left" w:pos="998"/>
        </w:tabs>
        <w:spacing w:after="0" w:line="240" w:lineRule="auto"/>
        <w:jc w:val="both"/>
        <w:rPr>
          <w:rFonts w:ascii="Times New Roman" w:hAnsi="Times New Roman" w:cs="Times New Roman"/>
        </w:rPr>
      </w:pPr>
      <w:r w:rsidRPr="00231176">
        <w:rPr>
          <w:rStyle w:val="a3"/>
        </w:rPr>
        <w:footnoteRef/>
      </w:r>
      <w:r w:rsidRPr="00231176">
        <w:rPr>
          <w:rFonts w:ascii="Times New Roman" w:hAnsi="Times New Roman" w:cs="Times New Roman"/>
        </w:rPr>
        <w:t xml:space="preserve">Конституция  Республики Бурятия от </w:t>
      </w:r>
      <w:r w:rsidRPr="00231176">
        <w:rPr>
          <w:rFonts w:ascii="Times New Roman" w:hAnsi="Times New Roman" w:cs="Times New Roman"/>
          <w:shd w:val="clear" w:color="auto" w:fill="FFFFFF"/>
        </w:rPr>
        <w:t>22 февраля 1994 года: ред. 03.03. 2021. - Т</w:t>
      </w:r>
      <w:r w:rsidRPr="00231176">
        <w:rPr>
          <w:rFonts w:ascii="Times New Roman" w:hAnsi="Times New Roman" w:cs="Times New Roman"/>
        </w:rPr>
        <w:t>екст: электронный // КонсультантПлюс– надежная правовая поддержка: официальный сайт компании «КонсультантПлюс». – URL: http://www.consultant.ru/document/cons doc LAW 82959/ (дата обращения: 25.04.2021).</w:t>
      </w:r>
    </w:p>
  </w:footnote>
  <w:footnote w:id="38">
    <w:p w:rsidR="001F37A3" w:rsidRPr="00231176" w:rsidRDefault="001F37A3" w:rsidP="001F37A3">
      <w:pPr>
        <w:tabs>
          <w:tab w:val="left" w:pos="998"/>
        </w:tabs>
        <w:spacing w:after="0" w:line="240" w:lineRule="auto"/>
        <w:jc w:val="both"/>
        <w:rPr>
          <w:rFonts w:ascii="Times New Roman" w:hAnsi="Times New Roman" w:cs="Times New Roman"/>
        </w:rPr>
      </w:pPr>
      <w:r w:rsidRPr="00231176">
        <w:rPr>
          <w:rStyle w:val="a3"/>
        </w:rPr>
        <w:footnoteRef/>
      </w:r>
      <w:r w:rsidRPr="00231176">
        <w:rPr>
          <w:rFonts w:ascii="Times New Roman" w:hAnsi="Times New Roman" w:cs="Times New Roman"/>
        </w:rPr>
        <w:t xml:space="preserve"> У</w:t>
      </w:r>
      <w:r w:rsidRPr="00231176">
        <w:rPr>
          <w:rFonts w:ascii="Times New Roman" w:hAnsi="Times New Roman" w:cs="Times New Roman"/>
          <w:bCs/>
          <w:shd w:val="clear" w:color="auto" w:fill="FFFFFF"/>
        </w:rPr>
        <w:t xml:space="preserve">став новосибирской области от 18 апреля 2005 года № 282-ОЗ: ред. </w:t>
      </w:r>
      <w:r w:rsidRPr="00231176">
        <w:rPr>
          <w:rFonts w:ascii="Times New Roman" w:hAnsi="Times New Roman" w:cs="Times New Roman"/>
          <w:shd w:val="clear" w:color="auto" w:fill="FFFFFF"/>
        </w:rPr>
        <w:t>02.10.2018. - Т</w:t>
      </w:r>
      <w:r w:rsidRPr="00231176">
        <w:rPr>
          <w:rFonts w:ascii="Times New Roman" w:hAnsi="Times New Roman" w:cs="Times New Roman"/>
        </w:rPr>
        <w:t xml:space="preserve">екст: электронный // КонсультантПлюс– надежная правовая поддержка: официальный сайт компании «КонсультантПлюс». – URL: http://www.consultant.ru/document/cons doc LAW 82959/ (дата обращения: 25.04.2021). </w:t>
      </w:r>
    </w:p>
  </w:footnote>
  <w:footnote w:id="39">
    <w:p w:rsidR="001F37A3" w:rsidRPr="00231176" w:rsidRDefault="001F37A3" w:rsidP="001F37A3">
      <w:pPr>
        <w:tabs>
          <w:tab w:val="left" w:pos="998"/>
        </w:tabs>
        <w:spacing w:after="0" w:line="240" w:lineRule="auto"/>
        <w:jc w:val="both"/>
        <w:rPr>
          <w:rFonts w:ascii="Times New Roman" w:hAnsi="Times New Roman" w:cs="Times New Roman"/>
        </w:rPr>
      </w:pPr>
      <w:r w:rsidRPr="00231176">
        <w:rPr>
          <w:rStyle w:val="a3"/>
        </w:rPr>
        <w:footnoteRef/>
      </w:r>
      <w:r w:rsidRPr="00231176">
        <w:rPr>
          <w:rFonts w:ascii="Times New Roman" w:hAnsi="Times New Roman" w:cs="Times New Roman"/>
        </w:rPr>
        <w:t xml:space="preserve">Конституция Республики Дагестан от 10 июля 2003 года: ред. 26.12.2017 года. </w:t>
      </w:r>
      <w:r w:rsidRPr="00231176">
        <w:rPr>
          <w:rFonts w:ascii="Times New Roman" w:hAnsi="Times New Roman" w:cs="Times New Roman"/>
          <w:shd w:val="clear" w:color="auto" w:fill="FFFFFF"/>
        </w:rPr>
        <w:t>- Т</w:t>
      </w:r>
      <w:r w:rsidRPr="00231176">
        <w:rPr>
          <w:rFonts w:ascii="Times New Roman" w:hAnsi="Times New Roman" w:cs="Times New Roman"/>
        </w:rPr>
        <w:t>екст: электронный // КонсультантПлюс– надежная правовая поддержка: официальный сайт компании «КонсультантПлюс». – URL: http://www.consultant.ru/document/cons doc LAW 82959/ (дата обращения: 25.04.2021).</w:t>
      </w:r>
    </w:p>
  </w:footnote>
  <w:footnote w:id="40">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Кравцова,  Е.А. </w:t>
      </w:r>
      <w:hyperlink r:id="rId20" w:history="1">
        <w:r w:rsidRPr="00231176">
          <w:rPr>
            <w:rStyle w:val="af0"/>
            <w:color w:val="auto"/>
            <w:sz w:val="22"/>
            <w:szCs w:val="22"/>
            <w:u w:val="none"/>
          </w:rPr>
          <w:t xml:space="preserve">Правовой статус институтов законодательства, создаваемых при органах государственной власти субъектов  </w:t>
        </w:r>
      </w:hyperlink>
      <w:r w:rsidRPr="00231176">
        <w:rPr>
          <w:sz w:val="22"/>
          <w:szCs w:val="22"/>
        </w:rPr>
        <w:t xml:space="preserve">РФ / Е.А. Кравцова.  - Текст: электронный  //  </w:t>
      </w:r>
      <w:hyperlink r:id="rId21" w:history="1">
        <w:r w:rsidRPr="00231176">
          <w:rPr>
            <w:rStyle w:val="af0"/>
            <w:color w:val="auto"/>
            <w:sz w:val="22"/>
            <w:szCs w:val="22"/>
            <w:u w:val="none"/>
          </w:rPr>
          <w:t>Юристъ-Правоведъ</w:t>
        </w:r>
      </w:hyperlink>
      <w:r w:rsidRPr="00231176">
        <w:rPr>
          <w:sz w:val="22"/>
          <w:szCs w:val="22"/>
        </w:rPr>
        <w:t>. 2019. </w:t>
      </w:r>
      <w:hyperlink r:id="rId22" w:history="1">
        <w:r w:rsidRPr="00231176">
          <w:rPr>
            <w:rStyle w:val="af0"/>
            <w:color w:val="auto"/>
            <w:sz w:val="22"/>
            <w:szCs w:val="22"/>
            <w:u w:val="none"/>
          </w:rPr>
          <w:t>№ 4 (91)</w:t>
        </w:r>
      </w:hyperlink>
      <w:r w:rsidRPr="00231176">
        <w:rPr>
          <w:sz w:val="22"/>
          <w:szCs w:val="22"/>
        </w:rPr>
        <w:t>. С. 158-163. URL:https://www.elibrary.ru/item.asp?id=39284202 (дата обращения: 26.04.2021). – Режим доступа: Научная электронная библиотека eLIBRARY.RU.</w:t>
      </w:r>
    </w:p>
  </w:footnote>
  <w:footnote w:id="41">
    <w:p w:rsidR="001F37A3" w:rsidRPr="00231176" w:rsidRDefault="001F37A3" w:rsidP="001F37A3">
      <w:pPr>
        <w:pStyle w:val="a4"/>
        <w:jc w:val="highKashida"/>
        <w:rPr>
          <w:sz w:val="22"/>
          <w:szCs w:val="22"/>
        </w:rPr>
      </w:pPr>
      <w:r w:rsidRPr="00231176">
        <w:rPr>
          <w:rStyle w:val="a3"/>
          <w:sz w:val="22"/>
          <w:szCs w:val="22"/>
        </w:rPr>
        <w:footnoteRef/>
      </w:r>
      <w:r w:rsidRPr="00231176">
        <w:rPr>
          <w:sz w:val="22"/>
          <w:szCs w:val="22"/>
        </w:rPr>
        <w:t>Ниматулаева, Р.З., Магомедова, А.А. Некоторые аспекты взаимодействия органов исполнительной и законодательной власти субъектов Российской Федерации / Р.З. Ниматулаева, А.А. Магомедова. - Текст: электронный //  Закон и право. 2018. №7. С.36-39. URL:https://www.elibrary.ru/item.asp?id=39284202 (дата обращения: 26.04.2021). – Режим доступа: Научная электронная библиотека eLIBRARY.RU.</w:t>
      </w:r>
    </w:p>
  </w:footnote>
  <w:footnote w:id="42">
    <w:p w:rsidR="001F37A3" w:rsidRPr="00231176" w:rsidRDefault="001F37A3" w:rsidP="001F37A3">
      <w:pPr>
        <w:pStyle w:val="a4"/>
        <w:jc w:val="mediumKashida"/>
        <w:rPr>
          <w:sz w:val="22"/>
          <w:szCs w:val="22"/>
        </w:rPr>
      </w:pPr>
      <w:r w:rsidRPr="00231176">
        <w:rPr>
          <w:rStyle w:val="a3"/>
          <w:sz w:val="22"/>
          <w:szCs w:val="22"/>
        </w:rPr>
        <w:footnoteRef/>
      </w:r>
      <w:r w:rsidRPr="00231176">
        <w:rPr>
          <w:sz w:val="22"/>
          <w:szCs w:val="22"/>
        </w:rPr>
        <w:t>Дудко, И.Г., Масленникова, В.А. К вопросу о формах взаимодействия законодательных (представительных) и исполнительных органов государственной власти в субъектах Российской Федерации (на примере Республики Марий Эл) / И.Г. Дудко, В.А. Масленникова. Текст: электронный // Марийский юридический вестник. 2017. №1(20). С.33-36. URL:https://www.elibrary.ru/item.asp?id=39284202 (дата обращения: 26.04.2021). – Режим доступа: Научная электронная библиотека eLIBRARY.RU.</w:t>
      </w:r>
    </w:p>
  </w:footnote>
  <w:footnote w:id="43">
    <w:p w:rsidR="001F37A3" w:rsidRPr="00231176" w:rsidRDefault="001F37A3" w:rsidP="001F37A3">
      <w:pPr>
        <w:pStyle w:val="a4"/>
        <w:jc w:val="highKashida"/>
        <w:rPr>
          <w:sz w:val="22"/>
          <w:szCs w:val="22"/>
        </w:rPr>
      </w:pPr>
      <w:r w:rsidRPr="00231176">
        <w:rPr>
          <w:rStyle w:val="a3"/>
          <w:sz w:val="22"/>
          <w:szCs w:val="22"/>
        </w:rPr>
        <w:footnoteRef/>
      </w:r>
      <w:r w:rsidRPr="00231176">
        <w:rPr>
          <w:sz w:val="22"/>
          <w:szCs w:val="22"/>
        </w:rPr>
        <w:t>Абулгатина, Н.З. Взаимодействие законодательной и исполнительной власти субъектов в РФ / - Н.З. Абдулгатина.  Текст: электронный // Аллея науки. 2018. №10(26).  С.743-745. URL:https://www.elibrary.ru/item.asp?id=39284202 (дата обращения: 26.04.2021). – Режим доступа: Научная электронная библиотека eLIBRARY.RU.</w:t>
      </w:r>
    </w:p>
  </w:footnote>
  <w:footnote w:id="44">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Костылева Е.Д.  Принцип единства системы органов государственной власти российской федерации, в решениях конституционного суда РФ / - Текст: электронный. // Социально-политические науки. 2018. № 5. С. 136-138. URL:https://www.elibrary.ru/item.asp?id=39284202 (дата обращения: 26.04.2021). – Режим доступа: Научная электронная библиотека eLIBRARY.RU.</w:t>
      </w:r>
    </w:p>
  </w:footnote>
  <w:footnote w:id="45">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Чупалаева, А.Ч., Рамазанова,  Э.Т. </w:t>
      </w:r>
      <w:hyperlink r:id="rId23" w:history="1">
        <w:r w:rsidRPr="00231176">
          <w:rPr>
            <w:rStyle w:val="af0"/>
            <w:color w:val="auto"/>
            <w:sz w:val="22"/>
            <w:szCs w:val="22"/>
            <w:u w:val="none"/>
          </w:rPr>
          <w:t xml:space="preserve"> Вопросы правового регулирования формирования законодательных (представительных) органов государственных власти субъектов </w:t>
        </w:r>
      </w:hyperlink>
      <w:r w:rsidRPr="00231176">
        <w:rPr>
          <w:sz w:val="22"/>
          <w:szCs w:val="22"/>
        </w:rPr>
        <w:t xml:space="preserve">РФ / - Текст: электронный. // </w:t>
      </w:r>
      <w:hyperlink r:id="rId24" w:history="1">
        <w:r w:rsidRPr="00231176">
          <w:rPr>
            <w:rStyle w:val="af0"/>
            <w:color w:val="auto"/>
            <w:sz w:val="22"/>
            <w:szCs w:val="22"/>
            <w:u w:val="none"/>
          </w:rPr>
          <w:t>Евразийский юридический журнал</w:t>
        </w:r>
      </w:hyperlink>
      <w:r w:rsidRPr="00231176">
        <w:rPr>
          <w:sz w:val="22"/>
          <w:szCs w:val="22"/>
        </w:rPr>
        <w:t>. 2017. </w:t>
      </w:r>
      <w:hyperlink r:id="rId25" w:history="1">
        <w:r w:rsidRPr="00231176">
          <w:rPr>
            <w:rStyle w:val="af0"/>
            <w:color w:val="auto"/>
            <w:sz w:val="22"/>
            <w:szCs w:val="22"/>
            <w:u w:val="none"/>
          </w:rPr>
          <w:t>№ 10 (113)</w:t>
        </w:r>
      </w:hyperlink>
      <w:r w:rsidRPr="00231176">
        <w:rPr>
          <w:sz w:val="22"/>
          <w:szCs w:val="22"/>
        </w:rPr>
        <w:t xml:space="preserve">. С. 316-318. URL:https://www.elibrary.ru/item.asp?id=39284202 (дата обращения: 26.04.2021). – Режим доступа: Научная электронная библиотека eLIBRARY.RU. </w:t>
      </w:r>
    </w:p>
  </w:footnote>
  <w:footnote w:id="46">
    <w:p w:rsidR="001F37A3" w:rsidRPr="00231176" w:rsidRDefault="001F37A3" w:rsidP="001F37A3">
      <w:pPr>
        <w:tabs>
          <w:tab w:val="left" w:pos="998"/>
        </w:tabs>
        <w:spacing w:after="0" w:line="240" w:lineRule="auto"/>
        <w:jc w:val="both"/>
        <w:rPr>
          <w:rFonts w:ascii="Times New Roman" w:hAnsi="Times New Roman" w:cs="Times New Roman"/>
        </w:rPr>
      </w:pPr>
      <w:r w:rsidRPr="00231176">
        <w:rPr>
          <w:rStyle w:val="a3"/>
        </w:rPr>
        <w:footnoteRef/>
      </w:r>
      <w:r w:rsidRPr="00231176">
        <w:rPr>
          <w:rFonts w:ascii="Times New Roman" w:hAnsi="Times New Roman" w:cs="Times New Roman"/>
        </w:rPr>
        <w:t xml:space="preserve"> По делу о проверке конституционности отдельных положений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запросами Государственного Собрания (Ил Тумэн) Республики Саха (Якутия) и Совета Республики Государственного Совета - Хасэ Республики Адыгея: Постановление Конституционного Суда Российской Федерации от 04.04.2002 г. № 8-П. // КонсультантПлюс– надежная правовая поддержка: официальный сайт компании «КонсультантПлюс». </w:t>
      </w:r>
      <w:r w:rsidRPr="00231176">
        <w:rPr>
          <w:rFonts w:ascii="Times New Roman" w:eastAsia="Calibri" w:hAnsi="Times New Roman" w:cs="Times New Roman"/>
        </w:rPr>
        <w:t>–</w:t>
      </w:r>
      <w:r w:rsidRPr="00231176">
        <w:rPr>
          <w:rFonts w:ascii="Times New Roman" w:hAnsi="Times New Roman" w:cs="Times New Roman"/>
        </w:rPr>
        <w:t>Текст: электронный // – URL: http://www.consultant.ru/document/cons doc LAW 82959/ (дата обращения: 25.01.2021).</w:t>
      </w:r>
    </w:p>
  </w:footnote>
  <w:footnote w:id="47">
    <w:p w:rsidR="001F37A3" w:rsidRPr="00231176" w:rsidRDefault="001F37A3" w:rsidP="001F37A3">
      <w:pPr>
        <w:pStyle w:val="a4"/>
        <w:jc w:val="highKashida"/>
        <w:rPr>
          <w:sz w:val="22"/>
          <w:szCs w:val="22"/>
        </w:rPr>
      </w:pPr>
      <w:r w:rsidRPr="00231176">
        <w:rPr>
          <w:rStyle w:val="a3"/>
          <w:sz w:val="22"/>
          <w:szCs w:val="22"/>
        </w:rPr>
        <w:footnoteRef/>
      </w:r>
      <w:r w:rsidRPr="00231176">
        <w:rPr>
          <w:sz w:val="22"/>
          <w:szCs w:val="22"/>
        </w:rPr>
        <w:t>Пирбудагова, Д.Ш., Магомедова, А.К. Единство системы исполнительной власти как конституционный принцип: вопросы теории и практики / Текст: электронный. //  Юридический вестник ДГУ. 2014. № 2. С. 32-37. URL:https://www.elibrary.ru/item.asp?id=39284202 (дата обращения: 26.04.2021). – Режим доступа: Научная электронная библиотека eLIBRARY.RU.</w:t>
      </w:r>
    </w:p>
  </w:footnote>
  <w:footnote w:id="48">
    <w:p w:rsidR="001F37A3" w:rsidRPr="00231176" w:rsidRDefault="001F37A3" w:rsidP="001F37A3">
      <w:pPr>
        <w:tabs>
          <w:tab w:val="left" w:pos="998"/>
        </w:tabs>
        <w:spacing w:after="0" w:line="240" w:lineRule="auto"/>
        <w:jc w:val="both"/>
        <w:rPr>
          <w:rFonts w:ascii="Times New Roman" w:hAnsi="Times New Roman" w:cs="Times New Roman"/>
        </w:rPr>
      </w:pPr>
      <w:r w:rsidRPr="00231176">
        <w:rPr>
          <w:rStyle w:val="a3"/>
        </w:rPr>
        <w:footnoteRef/>
      </w:r>
      <w:r w:rsidRPr="00231176">
        <w:rPr>
          <w:rFonts w:ascii="Times New Roman" w:hAnsi="Times New Roman" w:cs="Times New Roman"/>
        </w:rPr>
        <w:t xml:space="preserve"> </w:t>
      </w:r>
      <w:r w:rsidRPr="00231176">
        <w:rPr>
          <w:rFonts w:ascii="Times New Roman" w:hAnsi="Times New Roman" w:cs="Times New Roman"/>
          <w:color w:val="000000"/>
        </w:rPr>
        <w:t xml:space="preserve">По делу о проверке конституционности положений подпункта 7 пункта 1 статьи 7, пункта 1 статьи 77 и пункта 1 статьи 81 Федерального закона "Об исполнительном производстве" в связи с запросами Арбитражного суда Воронежской области, Арбитражного суда Саратовской области и жалобой открытого акционерного общества "Разрез «Изыхский»: </w:t>
      </w:r>
      <w:r w:rsidRPr="00231176">
        <w:rPr>
          <w:rFonts w:ascii="Times New Roman" w:hAnsi="Times New Roman" w:cs="Times New Roman"/>
          <w:bCs/>
          <w:color w:val="000000"/>
          <w:shd w:val="clear" w:color="auto" w:fill="FFFFFF"/>
        </w:rPr>
        <w:t xml:space="preserve">Постановление Конституционного Суда РФ от 30.07.2001 № 13-П </w:t>
      </w:r>
      <w:r w:rsidRPr="00231176">
        <w:rPr>
          <w:rFonts w:ascii="Times New Roman" w:hAnsi="Times New Roman" w:cs="Times New Roman"/>
        </w:rPr>
        <w:t xml:space="preserve">/ Текст: электронный. // КонсультантПлюс– надежная правовая поддержка: официальный сайт компании «КонсультантПлюс». </w:t>
      </w:r>
      <w:r w:rsidRPr="00231176">
        <w:rPr>
          <w:rFonts w:ascii="Times New Roman" w:eastAsia="Calibri" w:hAnsi="Times New Roman" w:cs="Times New Roman"/>
        </w:rPr>
        <w:t>–</w:t>
      </w:r>
      <w:r w:rsidRPr="00231176">
        <w:rPr>
          <w:rFonts w:ascii="Times New Roman" w:hAnsi="Times New Roman" w:cs="Times New Roman"/>
        </w:rPr>
        <w:t>Текст: электронный // – URL: http://www.consultant.ru/document/cons doc LAW 82959/ (дата обращения: 25.01.2021).</w:t>
      </w:r>
    </w:p>
  </w:footnote>
  <w:footnote w:id="49">
    <w:p w:rsidR="001F37A3" w:rsidRPr="00231176" w:rsidRDefault="001F37A3" w:rsidP="001F37A3">
      <w:pPr>
        <w:tabs>
          <w:tab w:val="left" w:pos="998"/>
        </w:tabs>
        <w:spacing w:after="0" w:line="240" w:lineRule="auto"/>
        <w:jc w:val="both"/>
        <w:rPr>
          <w:rFonts w:ascii="Times New Roman" w:hAnsi="Times New Roman" w:cs="Times New Roman"/>
        </w:rPr>
      </w:pPr>
      <w:r w:rsidRPr="00231176">
        <w:rPr>
          <w:rStyle w:val="a3"/>
        </w:rPr>
        <w:footnoteRef/>
      </w:r>
      <w:r w:rsidRPr="00231176">
        <w:rPr>
          <w:rFonts w:ascii="Times New Roman" w:hAnsi="Times New Roman" w:cs="Times New Roman"/>
        </w:rPr>
        <w:t xml:space="preserve"> Об отказе в принятии к рассмотрению жалобы граждан Богданова Алексея Евгеньевича и Покровенко Андрея Константиновича на нарушение их конституционных прав положением пункта 3.2 статьи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hyperlink r:id="rId26" w:tgtFrame="_blank" w:history="1">
        <w:r w:rsidRPr="00231176">
          <w:rPr>
            <w:rFonts w:ascii="Times New Roman" w:hAnsi="Times New Roman" w:cs="Times New Roman"/>
          </w:rPr>
          <w:t xml:space="preserve"> </w:t>
        </w:r>
        <w:r w:rsidRPr="00231176">
          <w:rPr>
            <w:rStyle w:val="blk"/>
            <w:rFonts w:ascii="Times New Roman" w:hAnsi="Times New Roman" w:cs="Times New Roman"/>
            <w:shd w:val="clear" w:color="auto" w:fill="FFFFFF"/>
          </w:rPr>
          <w:t>Определение Конституционного Суда РФ от </w:t>
        </w:r>
        <w:r w:rsidRPr="00231176">
          <w:rPr>
            <w:rStyle w:val="b"/>
            <w:rFonts w:ascii="Times New Roman" w:hAnsi="Times New Roman" w:cs="Times New Roman"/>
            <w:bCs/>
            <w:shd w:val="clear" w:color="auto" w:fill="FFFFFF"/>
          </w:rPr>
          <w:t>19</w:t>
        </w:r>
        <w:r w:rsidRPr="00231176">
          <w:rPr>
            <w:rStyle w:val="blk"/>
            <w:rFonts w:ascii="Times New Roman" w:hAnsi="Times New Roman" w:cs="Times New Roman"/>
            <w:shd w:val="clear" w:color="auto" w:fill="FFFFFF"/>
          </w:rPr>
          <w:t>.</w:t>
        </w:r>
        <w:r w:rsidRPr="00231176">
          <w:rPr>
            <w:rStyle w:val="b"/>
            <w:rFonts w:ascii="Times New Roman" w:hAnsi="Times New Roman" w:cs="Times New Roman"/>
            <w:bCs/>
            <w:shd w:val="clear" w:color="auto" w:fill="FFFFFF"/>
          </w:rPr>
          <w:t>12</w:t>
        </w:r>
        <w:r w:rsidRPr="00231176">
          <w:rPr>
            <w:rStyle w:val="blk"/>
            <w:rFonts w:ascii="Times New Roman" w:hAnsi="Times New Roman" w:cs="Times New Roman"/>
            <w:shd w:val="clear" w:color="auto" w:fill="FFFFFF"/>
          </w:rPr>
          <w:t>.</w:t>
        </w:r>
        <w:r w:rsidRPr="00231176">
          <w:rPr>
            <w:rStyle w:val="b"/>
            <w:rFonts w:ascii="Times New Roman" w:hAnsi="Times New Roman" w:cs="Times New Roman"/>
            <w:bCs/>
            <w:shd w:val="clear" w:color="auto" w:fill="FFFFFF"/>
          </w:rPr>
          <w:t>2017</w:t>
        </w:r>
        <w:r w:rsidRPr="00231176">
          <w:rPr>
            <w:rStyle w:val="blk"/>
            <w:rFonts w:ascii="Times New Roman" w:hAnsi="Times New Roman" w:cs="Times New Roman"/>
            <w:shd w:val="clear" w:color="auto" w:fill="FFFFFF"/>
          </w:rPr>
          <w:t> № </w:t>
        </w:r>
        <w:r w:rsidRPr="00231176">
          <w:rPr>
            <w:rStyle w:val="b"/>
            <w:rFonts w:ascii="Times New Roman" w:hAnsi="Times New Roman" w:cs="Times New Roman"/>
            <w:bCs/>
            <w:shd w:val="clear" w:color="auto" w:fill="FFFFFF"/>
          </w:rPr>
          <w:t>3090</w:t>
        </w:r>
        <w:r w:rsidRPr="00231176">
          <w:rPr>
            <w:rStyle w:val="blk"/>
            <w:rFonts w:ascii="Times New Roman" w:hAnsi="Times New Roman" w:cs="Times New Roman"/>
            <w:shd w:val="clear" w:color="auto" w:fill="FFFFFF"/>
          </w:rPr>
          <w:t>-</w:t>
        </w:r>
        <w:r w:rsidRPr="00231176">
          <w:rPr>
            <w:rStyle w:val="b"/>
            <w:rFonts w:ascii="Times New Roman" w:hAnsi="Times New Roman" w:cs="Times New Roman"/>
            <w:bCs/>
            <w:shd w:val="clear" w:color="auto" w:fill="FFFFFF"/>
          </w:rPr>
          <w:t xml:space="preserve">О.  </w:t>
        </w:r>
      </w:hyperlink>
      <w:r w:rsidRPr="00231176">
        <w:rPr>
          <w:rFonts w:ascii="Times New Roman" w:hAnsi="Times New Roman" w:cs="Times New Roman"/>
        </w:rPr>
        <w:t xml:space="preserve">// КонсультантПлюс– надежная правовая поддержка: официальный сайт компании «КонсультантПлюс». </w:t>
      </w:r>
      <w:r w:rsidRPr="00231176">
        <w:rPr>
          <w:rFonts w:ascii="Times New Roman" w:eastAsia="Calibri" w:hAnsi="Times New Roman" w:cs="Times New Roman"/>
        </w:rPr>
        <w:t>–</w:t>
      </w:r>
      <w:r w:rsidRPr="00231176">
        <w:rPr>
          <w:rFonts w:ascii="Times New Roman" w:hAnsi="Times New Roman" w:cs="Times New Roman"/>
        </w:rPr>
        <w:t xml:space="preserve">Текст: электронный // – URL: http://www.consultant.ru/document/cons doc LAW 82959/ (дата обращения: 25.01.2021). </w:t>
      </w:r>
    </w:p>
  </w:footnote>
  <w:footnote w:id="50">
    <w:p w:rsidR="001F37A3" w:rsidRPr="00AD3DEC" w:rsidRDefault="001F37A3" w:rsidP="001F37A3">
      <w:pPr>
        <w:pStyle w:val="1"/>
        <w:shd w:val="clear" w:color="auto" w:fill="FFFFFF"/>
        <w:spacing w:before="0" w:beforeAutospacing="0" w:after="0" w:afterAutospacing="0"/>
        <w:jc w:val="both"/>
        <w:rPr>
          <w:rStyle w:val="af0"/>
          <w:b w:val="0"/>
          <w:color w:val="000000" w:themeColor="text1"/>
          <w:sz w:val="22"/>
          <w:szCs w:val="22"/>
          <w:u w:val="none"/>
        </w:rPr>
      </w:pPr>
      <w:r w:rsidRPr="00231176">
        <w:rPr>
          <w:rStyle w:val="a3"/>
          <w:sz w:val="22"/>
          <w:szCs w:val="22"/>
        </w:rPr>
        <w:footnoteRef/>
      </w:r>
      <w:r w:rsidRPr="00231176">
        <w:rPr>
          <w:b w:val="0"/>
          <w:sz w:val="22"/>
          <w:szCs w:val="22"/>
        </w:rPr>
        <w:t>По делу о проверке конституционности части второй статьи 16 Закона Псковской области «О защите населения и территорий от чрезвычайных ситуаций природного и техногенного характера» в связи с запросом Администрации Псковской области: Постановление Конституционного Суда РФ от 13.05.2004 № 10-П;  По делу о проверке конституционности ряда положений Устава (Основного закона) Тамбовской области: Постановление Конституционного Суда РФ от 9 января 19</w:t>
      </w:r>
      <w:r w:rsidRPr="00AD3DEC">
        <w:rPr>
          <w:b w:val="0"/>
          <w:color w:val="000000" w:themeColor="text1"/>
          <w:sz w:val="22"/>
          <w:szCs w:val="22"/>
        </w:rPr>
        <w:t>98 года № 1-П:  Постановление Конституционного Суда РФ от 10.12.1997 № 19-П; По делу о проверке конституционности ряда положений Устава (Основного закона) Тамбовской области:</w:t>
      </w:r>
      <w:r w:rsidRPr="00AD3DEC">
        <w:rPr>
          <w:b w:val="0"/>
          <w:color w:val="000000" w:themeColor="text1"/>
          <w:sz w:val="22"/>
          <w:szCs w:val="22"/>
        </w:rPr>
        <w:fldChar w:fldCharType="begin"/>
      </w:r>
      <w:r w:rsidR="00AD3DEC">
        <w:rPr>
          <w:b w:val="0"/>
          <w:color w:val="000000" w:themeColor="text1"/>
          <w:sz w:val="22"/>
          <w:szCs w:val="22"/>
        </w:rPr>
        <w:instrText>HYPERLINK "C:\\Users\\gamzatova56\\Downloads\\Постановление Конституционного Суда РФ от 10.12.1997 № 19-П.  \\ КонсультантПлюс– надежная правовая поддержка: официальный сайт компании"</w:instrText>
      </w:r>
      <w:r w:rsidRPr="00AD3DEC">
        <w:rPr>
          <w:b w:val="0"/>
          <w:color w:val="000000" w:themeColor="text1"/>
          <w:sz w:val="22"/>
          <w:szCs w:val="22"/>
        </w:rPr>
        <w:fldChar w:fldCharType="separate"/>
      </w:r>
    </w:p>
    <w:p w:rsidR="001F37A3" w:rsidRPr="00231176" w:rsidRDefault="001F37A3" w:rsidP="001F37A3">
      <w:pPr>
        <w:tabs>
          <w:tab w:val="left" w:pos="998"/>
        </w:tabs>
        <w:spacing w:after="0" w:line="240" w:lineRule="auto"/>
        <w:jc w:val="both"/>
        <w:rPr>
          <w:rFonts w:ascii="Times New Roman" w:hAnsi="Times New Roman" w:cs="Times New Roman"/>
        </w:rPr>
      </w:pPr>
      <w:r w:rsidRPr="00AD3DEC">
        <w:rPr>
          <w:rStyle w:val="af0"/>
          <w:rFonts w:ascii="Times New Roman" w:hAnsi="Times New Roman" w:cs="Times New Roman"/>
          <w:color w:val="000000" w:themeColor="text1"/>
          <w:u w:val="none"/>
        </w:rPr>
        <w:t>Постановление Конституционного Суда РФ от 10.12.1997 № 19-П.  // КонсультантПлюс– надежная правовая поддержка: официальный сайт компании «КонсультантПлюс». –Текст: электронный // – URL: http://www.consultant.ru/document/cons doc LAW 82959/ (дата обращения: 25.01.2021).</w:t>
      </w:r>
      <w:r w:rsidRPr="00AD3DEC">
        <w:rPr>
          <w:rFonts w:ascii="Times New Roman" w:hAnsi="Times New Roman" w:cs="Times New Roman"/>
          <w:color w:val="000000" w:themeColor="text1"/>
        </w:rPr>
        <w:fldChar w:fldCharType="end"/>
      </w:r>
    </w:p>
  </w:footnote>
  <w:footnote w:id="51">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Комкова,  Г.Н., Абаева,  Е.А. </w:t>
      </w:r>
      <w:hyperlink r:id="rId27" w:history="1">
        <w:r w:rsidRPr="00231176">
          <w:rPr>
            <w:rStyle w:val="af0"/>
            <w:color w:val="auto"/>
            <w:sz w:val="22"/>
            <w:szCs w:val="22"/>
            <w:u w:val="none"/>
          </w:rPr>
          <w:t xml:space="preserve">Президентский контроль за деятельностью органов государственной власти субъектов </w:t>
        </w:r>
      </w:hyperlink>
      <w:r w:rsidRPr="00231176">
        <w:rPr>
          <w:sz w:val="22"/>
          <w:szCs w:val="22"/>
        </w:rPr>
        <w:t xml:space="preserve">РФ / Текст: электронный. //  </w:t>
      </w:r>
      <w:hyperlink r:id="rId28" w:history="1">
        <w:r w:rsidRPr="00231176">
          <w:rPr>
            <w:rStyle w:val="af0"/>
            <w:color w:val="auto"/>
            <w:sz w:val="22"/>
            <w:szCs w:val="22"/>
            <w:u w:val="none"/>
          </w:rPr>
          <w:t>Вестник Университета имени О.Е. Кутафина (МГЮА)</w:t>
        </w:r>
      </w:hyperlink>
      <w:r w:rsidRPr="00231176">
        <w:rPr>
          <w:sz w:val="22"/>
          <w:szCs w:val="22"/>
        </w:rPr>
        <w:t>. 2018. </w:t>
      </w:r>
      <w:hyperlink r:id="rId29" w:history="1">
        <w:r w:rsidRPr="00231176">
          <w:rPr>
            <w:rStyle w:val="af0"/>
            <w:color w:val="auto"/>
            <w:sz w:val="22"/>
            <w:szCs w:val="22"/>
            <w:u w:val="none"/>
          </w:rPr>
          <w:t>№ 6 (46)</w:t>
        </w:r>
      </w:hyperlink>
      <w:r w:rsidRPr="00231176">
        <w:rPr>
          <w:sz w:val="22"/>
          <w:szCs w:val="22"/>
        </w:rPr>
        <w:t>. С. 75-87. URL:https://www.elibrary.ru/item.asp?id=39284202 (дата обращения: 26.04.2021). – Режим доступа: Научная электронная библиотека eLIBRARY.RU.</w:t>
      </w:r>
    </w:p>
  </w:footnote>
  <w:footnote w:id="52">
    <w:p w:rsidR="001F37A3" w:rsidRPr="00231176" w:rsidRDefault="001F37A3" w:rsidP="001F37A3">
      <w:pPr>
        <w:pStyle w:val="a4"/>
        <w:jc w:val="both"/>
        <w:rPr>
          <w:sz w:val="22"/>
          <w:szCs w:val="22"/>
        </w:rPr>
      </w:pPr>
      <w:r w:rsidRPr="00231176">
        <w:rPr>
          <w:rStyle w:val="a3"/>
          <w:sz w:val="22"/>
          <w:szCs w:val="22"/>
        </w:rPr>
        <w:footnoteRef/>
      </w:r>
      <w:r w:rsidRPr="00231176">
        <w:rPr>
          <w:sz w:val="22"/>
          <w:szCs w:val="22"/>
        </w:rPr>
        <w:t xml:space="preserve">Марокко, Н.А. </w:t>
      </w:r>
      <w:hyperlink r:id="rId30" w:history="1">
        <w:r w:rsidRPr="00231176">
          <w:rPr>
            <w:rStyle w:val="af0"/>
            <w:color w:val="auto"/>
            <w:sz w:val="22"/>
            <w:szCs w:val="22"/>
            <w:u w:val="none"/>
          </w:rPr>
          <w:t>К вопросу о структуре принципа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РФ</w:t>
        </w:r>
        <w:r w:rsidRPr="00231176">
          <w:rPr>
            <w:sz w:val="22"/>
            <w:szCs w:val="22"/>
          </w:rPr>
          <w:t xml:space="preserve"> / Текст: электронный. //  </w:t>
        </w:r>
      </w:hyperlink>
      <w:hyperlink r:id="rId31" w:history="1">
        <w:r w:rsidRPr="00231176">
          <w:rPr>
            <w:rStyle w:val="af0"/>
            <w:color w:val="auto"/>
            <w:sz w:val="22"/>
            <w:szCs w:val="22"/>
            <w:u w:val="none"/>
          </w:rPr>
          <w:t>Социально-политические науки</w:t>
        </w:r>
      </w:hyperlink>
      <w:r w:rsidRPr="00231176">
        <w:rPr>
          <w:sz w:val="22"/>
          <w:szCs w:val="22"/>
        </w:rPr>
        <w:t>. 2019. </w:t>
      </w:r>
      <w:hyperlink r:id="rId32" w:history="1">
        <w:r w:rsidRPr="00231176">
          <w:rPr>
            <w:rStyle w:val="af0"/>
            <w:color w:val="auto"/>
            <w:sz w:val="22"/>
            <w:szCs w:val="22"/>
            <w:u w:val="none"/>
          </w:rPr>
          <w:t>№ 3</w:t>
        </w:r>
      </w:hyperlink>
      <w:r w:rsidRPr="00231176">
        <w:rPr>
          <w:sz w:val="22"/>
          <w:szCs w:val="22"/>
        </w:rPr>
        <w:t>. С. 52-57.  URL:https://www.elibrary.ru/item.asp?id=39284202 (дата обращения: 26.04.2021). – Режим доступа: Научная электронная библиотека eLIBRARY.RU.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93B" w:rsidRDefault="006A3113">
    <w:pPr>
      <w:pStyle w:val="a9"/>
      <w:jc w:val="right"/>
    </w:pPr>
    <w:r>
      <w:fldChar w:fldCharType="begin"/>
    </w:r>
    <w:r>
      <w:instrText>PAGE   \* MERGEFORMAT</w:instrText>
    </w:r>
    <w:r>
      <w:fldChar w:fldCharType="separate"/>
    </w:r>
    <w:r w:rsidR="0009698E">
      <w:rPr>
        <w:noProof/>
      </w:rPr>
      <w:t>3</w:t>
    </w:r>
    <w:r>
      <w:fldChar w:fldCharType="end"/>
    </w:r>
  </w:p>
  <w:p w:rsidR="0010593B" w:rsidRDefault="00DB7B0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BB7"/>
    <w:multiLevelType w:val="hybridMultilevel"/>
    <w:tmpl w:val="32344908"/>
    <w:lvl w:ilvl="0" w:tplc="4A62F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49F0E5F"/>
    <w:multiLevelType w:val="hybridMultilevel"/>
    <w:tmpl w:val="F078DABC"/>
    <w:lvl w:ilvl="0" w:tplc="B71059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1E0808"/>
    <w:multiLevelType w:val="hybridMultilevel"/>
    <w:tmpl w:val="BE9A920E"/>
    <w:lvl w:ilvl="0" w:tplc="B9EAEE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98E6150"/>
    <w:multiLevelType w:val="hybridMultilevel"/>
    <w:tmpl w:val="CB7CF2B4"/>
    <w:lvl w:ilvl="0" w:tplc="AC8ACD64">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F46DCA"/>
    <w:multiLevelType w:val="hybridMultilevel"/>
    <w:tmpl w:val="425E899A"/>
    <w:lvl w:ilvl="0" w:tplc="93408F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22"/>
    <w:rsid w:val="0009698E"/>
    <w:rsid w:val="001F37A3"/>
    <w:rsid w:val="006A3113"/>
    <w:rsid w:val="007203C4"/>
    <w:rsid w:val="00AD3DEC"/>
    <w:rsid w:val="00CD6722"/>
    <w:rsid w:val="00DB7B04"/>
    <w:rsid w:val="00E36C2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7A3"/>
    <w:rPr>
      <w:rFonts w:eastAsiaTheme="minorEastAsia"/>
      <w:lang w:eastAsia="ru-RU"/>
    </w:rPr>
  </w:style>
  <w:style w:type="paragraph" w:styleId="1">
    <w:name w:val="heading 1"/>
    <w:basedOn w:val="a"/>
    <w:link w:val="10"/>
    <w:uiPriority w:val="9"/>
    <w:qFormat/>
    <w:rsid w:val="001F37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7A3"/>
    <w:rPr>
      <w:rFonts w:ascii="Times New Roman" w:eastAsia="Times New Roman" w:hAnsi="Times New Roman" w:cs="Times New Roman"/>
      <w:b/>
      <w:bCs/>
      <w:kern w:val="36"/>
      <w:sz w:val="48"/>
      <w:szCs w:val="48"/>
      <w:lang w:eastAsia="ru-RU"/>
    </w:rPr>
  </w:style>
  <w:style w:type="character" w:styleId="a3">
    <w:name w:val="footnote reference"/>
    <w:uiPriority w:val="99"/>
    <w:semiHidden/>
    <w:rsid w:val="001F37A3"/>
    <w:rPr>
      <w:vertAlign w:val="superscript"/>
    </w:rPr>
  </w:style>
  <w:style w:type="paragraph" w:styleId="a4">
    <w:name w:val="footnote text"/>
    <w:aliases w:val="Текст сноски-FN Знак,Текст сноски Знак Знак,Текст сноски Знак Знак Знак Знак Знак Знак,Текст сноски Знак Знак Знак,Текст сноски Знак Знак Знак Знак Знак,Текст сноски Знак Знак Знак Знак,Знак,Текст сноски1,single space"/>
    <w:basedOn w:val="a"/>
    <w:link w:val="a5"/>
    <w:rsid w:val="001F37A3"/>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Текст сноски-FN Знак Знак,Текст сноски Знак Знак Знак1,Текст сноски Знак Знак Знак Знак Знак Знак Знак,Текст сноски Знак Знак Знак Знак1,Текст сноски Знак Знак Знак Знак Знак Знак1,Текст сноски Знак Знак Знак Знак Знак1,Знак Знак"/>
    <w:basedOn w:val="a0"/>
    <w:link w:val="a4"/>
    <w:rsid w:val="001F37A3"/>
    <w:rPr>
      <w:rFonts w:ascii="Times New Roman" w:eastAsia="Times New Roman" w:hAnsi="Times New Roman" w:cs="Times New Roman"/>
      <w:sz w:val="20"/>
      <w:szCs w:val="20"/>
      <w:lang w:eastAsia="ru-RU"/>
    </w:rPr>
  </w:style>
  <w:style w:type="paragraph" w:styleId="a6">
    <w:name w:val="Body Text"/>
    <w:basedOn w:val="a"/>
    <w:link w:val="a7"/>
    <w:uiPriority w:val="99"/>
    <w:unhideWhenUsed/>
    <w:rsid w:val="001F37A3"/>
    <w:pPr>
      <w:spacing w:after="0" w:line="360" w:lineRule="auto"/>
    </w:pPr>
    <w:rPr>
      <w:rFonts w:ascii="Times New Roman" w:eastAsia="Times New Roman" w:hAnsi="Times New Roman" w:cs="Times New Roman"/>
      <w:sz w:val="24"/>
      <w:szCs w:val="20"/>
    </w:rPr>
  </w:style>
  <w:style w:type="character" w:customStyle="1" w:styleId="a7">
    <w:name w:val="Основной текст Знак"/>
    <w:basedOn w:val="a0"/>
    <w:link w:val="a6"/>
    <w:uiPriority w:val="99"/>
    <w:rsid w:val="001F37A3"/>
    <w:rPr>
      <w:rFonts w:ascii="Times New Roman" w:eastAsia="Times New Roman" w:hAnsi="Times New Roman" w:cs="Times New Roman"/>
      <w:sz w:val="24"/>
      <w:szCs w:val="20"/>
      <w:lang w:eastAsia="ru-RU"/>
    </w:rPr>
  </w:style>
  <w:style w:type="paragraph" w:styleId="a8">
    <w:name w:val="List Paragraph"/>
    <w:basedOn w:val="a"/>
    <w:uiPriority w:val="34"/>
    <w:qFormat/>
    <w:rsid w:val="001F37A3"/>
    <w:pPr>
      <w:spacing w:after="160" w:line="259" w:lineRule="auto"/>
      <w:ind w:left="720"/>
      <w:contextualSpacing/>
    </w:pPr>
    <w:rPr>
      <w:rFonts w:ascii="Calibri" w:eastAsia="Calibri" w:hAnsi="Calibri" w:cs="Times New Roman"/>
      <w:lang w:eastAsia="en-US"/>
    </w:rPr>
  </w:style>
  <w:style w:type="paragraph" w:styleId="a9">
    <w:name w:val="header"/>
    <w:basedOn w:val="a"/>
    <w:link w:val="aa"/>
    <w:uiPriority w:val="99"/>
    <w:unhideWhenUsed/>
    <w:rsid w:val="001F37A3"/>
    <w:pPr>
      <w:tabs>
        <w:tab w:val="center" w:pos="4677"/>
        <w:tab w:val="right" w:pos="9355"/>
      </w:tabs>
      <w:spacing w:after="0" w:line="240" w:lineRule="auto"/>
    </w:pPr>
    <w:rPr>
      <w:rFonts w:ascii="Calibri" w:eastAsia="Calibri" w:hAnsi="Calibri" w:cs="Times New Roman"/>
      <w:lang w:eastAsia="en-US"/>
    </w:rPr>
  </w:style>
  <w:style w:type="character" w:customStyle="1" w:styleId="aa">
    <w:name w:val="Верхний колонтитул Знак"/>
    <w:basedOn w:val="a0"/>
    <w:link w:val="a9"/>
    <w:uiPriority w:val="99"/>
    <w:rsid w:val="001F37A3"/>
    <w:rPr>
      <w:rFonts w:ascii="Calibri" w:eastAsia="Calibri" w:hAnsi="Calibri" w:cs="Times New Roman"/>
    </w:rPr>
  </w:style>
  <w:style w:type="paragraph" w:styleId="ab">
    <w:name w:val="footer"/>
    <w:basedOn w:val="a"/>
    <w:link w:val="ac"/>
    <w:uiPriority w:val="99"/>
    <w:unhideWhenUsed/>
    <w:rsid w:val="001F37A3"/>
    <w:pPr>
      <w:tabs>
        <w:tab w:val="center" w:pos="4677"/>
        <w:tab w:val="right" w:pos="9355"/>
      </w:tabs>
      <w:spacing w:after="0" w:line="240" w:lineRule="auto"/>
    </w:pPr>
    <w:rPr>
      <w:rFonts w:ascii="Calibri" w:eastAsia="Calibri" w:hAnsi="Calibri" w:cs="Times New Roman"/>
      <w:lang w:eastAsia="en-US"/>
    </w:rPr>
  </w:style>
  <w:style w:type="character" w:customStyle="1" w:styleId="ac">
    <w:name w:val="Нижний колонтитул Знак"/>
    <w:basedOn w:val="a0"/>
    <w:link w:val="ab"/>
    <w:uiPriority w:val="99"/>
    <w:rsid w:val="001F37A3"/>
    <w:rPr>
      <w:rFonts w:ascii="Calibri" w:eastAsia="Calibri" w:hAnsi="Calibri" w:cs="Times New Roman"/>
    </w:rPr>
  </w:style>
  <w:style w:type="character" w:customStyle="1" w:styleId="ad">
    <w:name w:val="Сноска_"/>
    <w:link w:val="ae"/>
    <w:rsid w:val="001F37A3"/>
    <w:rPr>
      <w:rFonts w:ascii="Arial Narrow" w:eastAsia="Arial Narrow" w:hAnsi="Arial Narrow" w:cs="Arial Narrow"/>
      <w:sz w:val="15"/>
      <w:szCs w:val="15"/>
      <w:shd w:val="clear" w:color="auto" w:fill="FFFFFF"/>
    </w:rPr>
  </w:style>
  <w:style w:type="character" w:customStyle="1" w:styleId="af">
    <w:name w:val="Основной текст_"/>
    <w:link w:val="11"/>
    <w:rsid w:val="001F37A3"/>
    <w:rPr>
      <w:rFonts w:ascii="Arial Narrow" w:eastAsia="Arial Narrow" w:hAnsi="Arial Narrow" w:cs="Arial Narrow"/>
      <w:shd w:val="clear" w:color="auto" w:fill="FFFFFF"/>
    </w:rPr>
  </w:style>
  <w:style w:type="paragraph" w:customStyle="1" w:styleId="ae">
    <w:name w:val="Сноска"/>
    <w:basedOn w:val="a"/>
    <w:link w:val="ad"/>
    <w:rsid w:val="001F37A3"/>
    <w:pPr>
      <w:widowControl w:val="0"/>
      <w:shd w:val="clear" w:color="auto" w:fill="FFFFFF"/>
      <w:spacing w:after="0" w:line="182" w:lineRule="exact"/>
      <w:jc w:val="both"/>
    </w:pPr>
    <w:rPr>
      <w:rFonts w:ascii="Arial Narrow" w:eastAsia="Arial Narrow" w:hAnsi="Arial Narrow" w:cs="Arial Narrow"/>
      <w:sz w:val="15"/>
      <w:szCs w:val="15"/>
      <w:lang w:eastAsia="en-US"/>
    </w:rPr>
  </w:style>
  <w:style w:type="paragraph" w:customStyle="1" w:styleId="11">
    <w:name w:val="Основной текст1"/>
    <w:basedOn w:val="a"/>
    <w:link w:val="af"/>
    <w:rsid w:val="001F37A3"/>
    <w:pPr>
      <w:widowControl w:val="0"/>
      <w:shd w:val="clear" w:color="auto" w:fill="FFFFFF"/>
      <w:spacing w:after="0" w:line="278" w:lineRule="exact"/>
      <w:jc w:val="right"/>
    </w:pPr>
    <w:rPr>
      <w:rFonts w:ascii="Arial Narrow" w:eastAsia="Arial Narrow" w:hAnsi="Arial Narrow" w:cs="Arial Narrow"/>
      <w:lang w:eastAsia="en-US"/>
    </w:rPr>
  </w:style>
  <w:style w:type="character" w:styleId="af0">
    <w:name w:val="Hyperlink"/>
    <w:basedOn w:val="a0"/>
    <w:uiPriority w:val="99"/>
    <w:unhideWhenUsed/>
    <w:rsid w:val="001F37A3"/>
    <w:rPr>
      <w:color w:val="0000FF"/>
      <w:u w:val="single"/>
    </w:rPr>
  </w:style>
  <w:style w:type="character" w:customStyle="1" w:styleId="blk">
    <w:name w:val="blk"/>
    <w:basedOn w:val="a0"/>
    <w:rsid w:val="001F37A3"/>
  </w:style>
  <w:style w:type="character" w:customStyle="1" w:styleId="b">
    <w:name w:val="b"/>
    <w:basedOn w:val="a0"/>
    <w:rsid w:val="001F37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7A3"/>
    <w:rPr>
      <w:rFonts w:eastAsiaTheme="minorEastAsia"/>
      <w:lang w:eastAsia="ru-RU"/>
    </w:rPr>
  </w:style>
  <w:style w:type="paragraph" w:styleId="1">
    <w:name w:val="heading 1"/>
    <w:basedOn w:val="a"/>
    <w:link w:val="10"/>
    <w:uiPriority w:val="9"/>
    <w:qFormat/>
    <w:rsid w:val="001F37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37A3"/>
    <w:rPr>
      <w:rFonts w:ascii="Times New Roman" w:eastAsia="Times New Roman" w:hAnsi="Times New Roman" w:cs="Times New Roman"/>
      <w:b/>
      <w:bCs/>
      <w:kern w:val="36"/>
      <w:sz w:val="48"/>
      <w:szCs w:val="48"/>
      <w:lang w:eastAsia="ru-RU"/>
    </w:rPr>
  </w:style>
  <w:style w:type="character" w:styleId="a3">
    <w:name w:val="footnote reference"/>
    <w:uiPriority w:val="99"/>
    <w:semiHidden/>
    <w:rsid w:val="001F37A3"/>
    <w:rPr>
      <w:vertAlign w:val="superscript"/>
    </w:rPr>
  </w:style>
  <w:style w:type="paragraph" w:styleId="a4">
    <w:name w:val="footnote text"/>
    <w:aliases w:val="Текст сноски-FN Знак,Текст сноски Знак Знак,Текст сноски Знак Знак Знак Знак Знак Знак,Текст сноски Знак Знак Знак,Текст сноски Знак Знак Знак Знак Знак,Текст сноски Знак Знак Знак Знак,Знак,Текст сноски1,single space"/>
    <w:basedOn w:val="a"/>
    <w:link w:val="a5"/>
    <w:rsid w:val="001F37A3"/>
    <w:pPr>
      <w:spacing w:after="0" w:line="240" w:lineRule="auto"/>
    </w:pPr>
    <w:rPr>
      <w:rFonts w:ascii="Times New Roman" w:eastAsia="Times New Roman" w:hAnsi="Times New Roman" w:cs="Times New Roman"/>
      <w:sz w:val="20"/>
      <w:szCs w:val="20"/>
    </w:rPr>
  </w:style>
  <w:style w:type="character" w:customStyle="1" w:styleId="a5">
    <w:name w:val="Текст сноски Знак"/>
    <w:aliases w:val="Текст сноски-FN Знак Знак,Текст сноски Знак Знак Знак1,Текст сноски Знак Знак Знак Знак Знак Знак Знак,Текст сноски Знак Знак Знак Знак1,Текст сноски Знак Знак Знак Знак Знак Знак1,Текст сноски Знак Знак Знак Знак Знак1,Знак Знак"/>
    <w:basedOn w:val="a0"/>
    <w:link w:val="a4"/>
    <w:rsid w:val="001F37A3"/>
    <w:rPr>
      <w:rFonts w:ascii="Times New Roman" w:eastAsia="Times New Roman" w:hAnsi="Times New Roman" w:cs="Times New Roman"/>
      <w:sz w:val="20"/>
      <w:szCs w:val="20"/>
      <w:lang w:eastAsia="ru-RU"/>
    </w:rPr>
  </w:style>
  <w:style w:type="paragraph" w:styleId="a6">
    <w:name w:val="Body Text"/>
    <w:basedOn w:val="a"/>
    <w:link w:val="a7"/>
    <w:uiPriority w:val="99"/>
    <w:unhideWhenUsed/>
    <w:rsid w:val="001F37A3"/>
    <w:pPr>
      <w:spacing w:after="0" w:line="360" w:lineRule="auto"/>
    </w:pPr>
    <w:rPr>
      <w:rFonts w:ascii="Times New Roman" w:eastAsia="Times New Roman" w:hAnsi="Times New Roman" w:cs="Times New Roman"/>
      <w:sz w:val="24"/>
      <w:szCs w:val="20"/>
    </w:rPr>
  </w:style>
  <w:style w:type="character" w:customStyle="1" w:styleId="a7">
    <w:name w:val="Основной текст Знак"/>
    <w:basedOn w:val="a0"/>
    <w:link w:val="a6"/>
    <w:uiPriority w:val="99"/>
    <w:rsid w:val="001F37A3"/>
    <w:rPr>
      <w:rFonts w:ascii="Times New Roman" w:eastAsia="Times New Roman" w:hAnsi="Times New Roman" w:cs="Times New Roman"/>
      <w:sz w:val="24"/>
      <w:szCs w:val="20"/>
      <w:lang w:eastAsia="ru-RU"/>
    </w:rPr>
  </w:style>
  <w:style w:type="paragraph" w:styleId="a8">
    <w:name w:val="List Paragraph"/>
    <w:basedOn w:val="a"/>
    <w:uiPriority w:val="34"/>
    <w:qFormat/>
    <w:rsid w:val="001F37A3"/>
    <w:pPr>
      <w:spacing w:after="160" w:line="259" w:lineRule="auto"/>
      <w:ind w:left="720"/>
      <w:contextualSpacing/>
    </w:pPr>
    <w:rPr>
      <w:rFonts w:ascii="Calibri" w:eastAsia="Calibri" w:hAnsi="Calibri" w:cs="Times New Roman"/>
      <w:lang w:eastAsia="en-US"/>
    </w:rPr>
  </w:style>
  <w:style w:type="paragraph" w:styleId="a9">
    <w:name w:val="header"/>
    <w:basedOn w:val="a"/>
    <w:link w:val="aa"/>
    <w:uiPriority w:val="99"/>
    <w:unhideWhenUsed/>
    <w:rsid w:val="001F37A3"/>
    <w:pPr>
      <w:tabs>
        <w:tab w:val="center" w:pos="4677"/>
        <w:tab w:val="right" w:pos="9355"/>
      </w:tabs>
      <w:spacing w:after="0" w:line="240" w:lineRule="auto"/>
    </w:pPr>
    <w:rPr>
      <w:rFonts w:ascii="Calibri" w:eastAsia="Calibri" w:hAnsi="Calibri" w:cs="Times New Roman"/>
      <w:lang w:eastAsia="en-US"/>
    </w:rPr>
  </w:style>
  <w:style w:type="character" w:customStyle="1" w:styleId="aa">
    <w:name w:val="Верхний колонтитул Знак"/>
    <w:basedOn w:val="a0"/>
    <w:link w:val="a9"/>
    <w:uiPriority w:val="99"/>
    <w:rsid w:val="001F37A3"/>
    <w:rPr>
      <w:rFonts w:ascii="Calibri" w:eastAsia="Calibri" w:hAnsi="Calibri" w:cs="Times New Roman"/>
    </w:rPr>
  </w:style>
  <w:style w:type="paragraph" w:styleId="ab">
    <w:name w:val="footer"/>
    <w:basedOn w:val="a"/>
    <w:link w:val="ac"/>
    <w:uiPriority w:val="99"/>
    <w:unhideWhenUsed/>
    <w:rsid w:val="001F37A3"/>
    <w:pPr>
      <w:tabs>
        <w:tab w:val="center" w:pos="4677"/>
        <w:tab w:val="right" w:pos="9355"/>
      </w:tabs>
      <w:spacing w:after="0" w:line="240" w:lineRule="auto"/>
    </w:pPr>
    <w:rPr>
      <w:rFonts w:ascii="Calibri" w:eastAsia="Calibri" w:hAnsi="Calibri" w:cs="Times New Roman"/>
      <w:lang w:eastAsia="en-US"/>
    </w:rPr>
  </w:style>
  <w:style w:type="character" w:customStyle="1" w:styleId="ac">
    <w:name w:val="Нижний колонтитул Знак"/>
    <w:basedOn w:val="a0"/>
    <w:link w:val="ab"/>
    <w:uiPriority w:val="99"/>
    <w:rsid w:val="001F37A3"/>
    <w:rPr>
      <w:rFonts w:ascii="Calibri" w:eastAsia="Calibri" w:hAnsi="Calibri" w:cs="Times New Roman"/>
    </w:rPr>
  </w:style>
  <w:style w:type="character" w:customStyle="1" w:styleId="ad">
    <w:name w:val="Сноска_"/>
    <w:link w:val="ae"/>
    <w:rsid w:val="001F37A3"/>
    <w:rPr>
      <w:rFonts w:ascii="Arial Narrow" w:eastAsia="Arial Narrow" w:hAnsi="Arial Narrow" w:cs="Arial Narrow"/>
      <w:sz w:val="15"/>
      <w:szCs w:val="15"/>
      <w:shd w:val="clear" w:color="auto" w:fill="FFFFFF"/>
    </w:rPr>
  </w:style>
  <w:style w:type="character" w:customStyle="1" w:styleId="af">
    <w:name w:val="Основной текст_"/>
    <w:link w:val="11"/>
    <w:rsid w:val="001F37A3"/>
    <w:rPr>
      <w:rFonts w:ascii="Arial Narrow" w:eastAsia="Arial Narrow" w:hAnsi="Arial Narrow" w:cs="Arial Narrow"/>
      <w:shd w:val="clear" w:color="auto" w:fill="FFFFFF"/>
    </w:rPr>
  </w:style>
  <w:style w:type="paragraph" w:customStyle="1" w:styleId="ae">
    <w:name w:val="Сноска"/>
    <w:basedOn w:val="a"/>
    <w:link w:val="ad"/>
    <w:rsid w:val="001F37A3"/>
    <w:pPr>
      <w:widowControl w:val="0"/>
      <w:shd w:val="clear" w:color="auto" w:fill="FFFFFF"/>
      <w:spacing w:after="0" w:line="182" w:lineRule="exact"/>
      <w:jc w:val="both"/>
    </w:pPr>
    <w:rPr>
      <w:rFonts w:ascii="Arial Narrow" w:eastAsia="Arial Narrow" w:hAnsi="Arial Narrow" w:cs="Arial Narrow"/>
      <w:sz w:val="15"/>
      <w:szCs w:val="15"/>
      <w:lang w:eastAsia="en-US"/>
    </w:rPr>
  </w:style>
  <w:style w:type="paragraph" w:customStyle="1" w:styleId="11">
    <w:name w:val="Основной текст1"/>
    <w:basedOn w:val="a"/>
    <w:link w:val="af"/>
    <w:rsid w:val="001F37A3"/>
    <w:pPr>
      <w:widowControl w:val="0"/>
      <w:shd w:val="clear" w:color="auto" w:fill="FFFFFF"/>
      <w:spacing w:after="0" w:line="278" w:lineRule="exact"/>
      <w:jc w:val="right"/>
    </w:pPr>
    <w:rPr>
      <w:rFonts w:ascii="Arial Narrow" w:eastAsia="Arial Narrow" w:hAnsi="Arial Narrow" w:cs="Arial Narrow"/>
      <w:lang w:eastAsia="en-US"/>
    </w:rPr>
  </w:style>
  <w:style w:type="character" w:styleId="af0">
    <w:name w:val="Hyperlink"/>
    <w:basedOn w:val="a0"/>
    <w:uiPriority w:val="99"/>
    <w:unhideWhenUsed/>
    <w:rsid w:val="001F37A3"/>
    <w:rPr>
      <w:color w:val="0000FF"/>
      <w:u w:val="single"/>
    </w:rPr>
  </w:style>
  <w:style w:type="character" w:customStyle="1" w:styleId="blk">
    <w:name w:val="blk"/>
    <w:basedOn w:val="a0"/>
    <w:rsid w:val="001F37A3"/>
  </w:style>
  <w:style w:type="character" w:customStyle="1" w:styleId="b">
    <w:name w:val="b"/>
    <w:basedOn w:val="a0"/>
    <w:rsid w:val="001F3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library.ru/contents.asp?id=41488987" TargetMode="External"/><Relationship Id="rId18" Type="http://schemas.openxmlformats.org/officeDocument/2006/relationships/hyperlink" Target="https://elibrary.ru/item.asp?id=39138469" TargetMode="External"/><Relationship Id="rId26" Type="http://schemas.openxmlformats.org/officeDocument/2006/relationships/hyperlink" Target="https://elibrary.ru/contents.asp?id=41479675&amp;selid=41479868" TargetMode="External"/><Relationship Id="rId39" Type="http://schemas.openxmlformats.org/officeDocument/2006/relationships/hyperlink" Target="https://login.consultant.ru/link/?req=doc&amp;base=ARB&amp;n=526218&amp;demo=1" TargetMode="External"/><Relationship Id="rId21" Type="http://schemas.openxmlformats.org/officeDocument/2006/relationships/hyperlink" Target="https://elibrary.ru/item.asp?id=29442037" TargetMode="External"/><Relationship Id="rId34" Type="http://schemas.openxmlformats.org/officeDocument/2006/relationships/hyperlink" Target="https://elibrary.ru/contents.asp?id=44010847"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elibrary.ru/contents.asp?id=38505571" TargetMode="External"/><Relationship Id="rId20" Type="http://schemas.openxmlformats.org/officeDocument/2006/relationships/hyperlink" Target="https://elibrary.ru/contents.asp?id=39138452&amp;selid=39138469" TargetMode="External"/><Relationship Id="rId29" Type="http://schemas.openxmlformats.org/officeDocument/2006/relationships/hyperlink" Target="https://elibrary.ru/contents.asp?id=44549191&amp;selid=44549217"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library.ru/contents.asp?id=35362048&amp;selid=35362057" TargetMode="External"/><Relationship Id="rId24" Type="http://schemas.openxmlformats.org/officeDocument/2006/relationships/hyperlink" Target="https://elibrary.ru/item.asp?id=41479868" TargetMode="External"/><Relationship Id="rId32" Type="http://schemas.openxmlformats.org/officeDocument/2006/relationships/hyperlink" Target="https://elibrary.ru/contents.asp?id=36165654&amp;selid=36165722" TargetMode="External"/><Relationship Id="rId37" Type="http://schemas.openxmlformats.org/officeDocument/2006/relationships/hyperlink" Target="https://elibrary.ru/contents.asp?id=34548665" TargetMode="External"/><Relationship Id="rId40" Type="http://schemas.openxmlformats.org/officeDocument/2006/relationships/hyperlink" Target="file:///C:\Users\gamzatova56\Downloads\&#1055;&#1086;&#1089;&#1090;&#1072;&#1085;&#1086;&#1074;&#1083;&#1077;&#1085;&#1080;&#1077;&#160;&#1050;&#1086;&#1085;&#1089;&#1090;&#1080;&#1090;&#1091;&#1094;&#1080;&#1086;&#1085;&#1085;&#1086;&#1075;&#1086;&#160;&#1057;&#1091;&#1076;&#1072;&#160;&#1056;&#1060;&#160;&#1086;&#1090;&#160;10.12.1997&#160;&#8470;&#160;19-&#1055;.%20%20\%20&#1050;&#1086;&#1085;&#1089;&#1091;&#1083;&#1100;&#1090;&#1072;&#1085;&#1090;&#1055;&#1083;&#1102;&#1089;&#8211;%20&#1085;&#1072;&#1076;&#1077;&#1078;&#1085;&#1072;&#1103;%20&#1087;&#1088;&#1072;&#1074;&#1086;&#1074;&#1072;&#1103;%20&#1087;&#1086;&#1076;&#1076;&#1077;&#1088;&#1078;&#1082;&#1072;:%20&#1086;&#1092;&#1080;&#1094;&#1080;&#1072;&#1083;&#1100;&#1085;&#1099;&#1081;%20&#1089;&#1072;&#1081;&#1090;%20&#1082;&#1086;&#1084;&#1087;&#1072;&#1085;&#1080;&#1080;" TargetMode="External"/><Relationship Id="rId5" Type="http://schemas.openxmlformats.org/officeDocument/2006/relationships/webSettings" Target="webSettings.xml"/><Relationship Id="rId15" Type="http://schemas.openxmlformats.org/officeDocument/2006/relationships/hyperlink" Target="https://elibrary.ru/item.asp?id=38505581" TargetMode="External"/><Relationship Id="rId23" Type="http://schemas.openxmlformats.org/officeDocument/2006/relationships/hyperlink" Target="https://elibrary.ru/contents.asp?id=34487701&amp;selid=29442037" TargetMode="External"/><Relationship Id="rId28" Type="http://schemas.openxmlformats.org/officeDocument/2006/relationships/hyperlink" Target="https://elibrary.ru/contents.asp?id=44549191" TargetMode="External"/><Relationship Id="rId36" Type="http://schemas.openxmlformats.org/officeDocument/2006/relationships/hyperlink" Target="https://elibrary.ru/item.asp?id=30646049" TargetMode="External"/><Relationship Id="rId10" Type="http://schemas.openxmlformats.org/officeDocument/2006/relationships/hyperlink" Target="https://elibrary.ru/contents.asp?id=35362048" TargetMode="External"/><Relationship Id="rId19" Type="http://schemas.openxmlformats.org/officeDocument/2006/relationships/hyperlink" Target="https://elibrary.ru/contents.asp?id=39138452" TargetMode="External"/><Relationship Id="rId31" Type="http://schemas.openxmlformats.org/officeDocument/2006/relationships/hyperlink" Target="https://elibrary.ru/contents.asp?id=36165654"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ibrary.ru/item.asp?id=35362057" TargetMode="External"/><Relationship Id="rId14" Type="http://schemas.openxmlformats.org/officeDocument/2006/relationships/hyperlink" Target="https://elibrary.ru/contents.asp?id=41488987&amp;selid=41489017" TargetMode="External"/><Relationship Id="rId22" Type="http://schemas.openxmlformats.org/officeDocument/2006/relationships/hyperlink" Target="https://elibrary.ru/contents.asp?id=34487701" TargetMode="External"/><Relationship Id="rId27" Type="http://schemas.openxmlformats.org/officeDocument/2006/relationships/hyperlink" Target="https://elibrary.ru/item.asp?id=44549217" TargetMode="External"/><Relationship Id="rId30" Type="http://schemas.openxmlformats.org/officeDocument/2006/relationships/hyperlink" Target="https://elibrary.ru/item.asp?id=36165722" TargetMode="External"/><Relationship Id="rId35" Type="http://schemas.openxmlformats.org/officeDocument/2006/relationships/hyperlink" Target="https://elibrary.ru/contents.asp?id=44010847&amp;selid=44010857" TargetMode="External"/><Relationship Id="rId43" Type="http://schemas.openxmlformats.org/officeDocument/2006/relationships/fontTable" Target="fontTable.xml"/><Relationship Id="rId8" Type="http://schemas.openxmlformats.org/officeDocument/2006/relationships/hyperlink" Target="https://elibrary.ru/item.asp?id=38218001" TargetMode="External"/><Relationship Id="rId3" Type="http://schemas.microsoft.com/office/2007/relationships/stylesWithEffects" Target="stylesWithEffects.xml"/><Relationship Id="rId12" Type="http://schemas.openxmlformats.org/officeDocument/2006/relationships/hyperlink" Target="https://elibrary.ru/item.asp?id=41489017" TargetMode="External"/><Relationship Id="rId17" Type="http://schemas.openxmlformats.org/officeDocument/2006/relationships/hyperlink" Target="https://elibrary.ru/contents.asp?id=38505571&amp;selid=38505581" TargetMode="External"/><Relationship Id="rId25" Type="http://schemas.openxmlformats.org/officeDocument/2006/relationships/hyperlink" Target="https://elibrary.ru/contents.asp?id=41479675" TargetMode="External"/><Relationship Id="rId33" Type="http://schemas.openxmlformats.org/officeDocument/2006/relationships/hyperlink" Target="https://elibrary.ru/item.asp?id=44010857" TargetMode="External"/><Relationship Id="rId38" Type="http://schemas.openxmlformats.org/officeDocument/2006/relationships/hyperlink" Target="https://elibrary.ru/contents.asp?id=34548665&amp;selid=3064604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contents.asp?id=36165654" TargetMode="External"/><Relationship Id="rId13" Type="http://schemas.openxmlformats.org/officeDocument/2006/relationships/hyperlink" Target="https://elibrary.ru/item.asp?id=38218001" TargetMode="External"/><Relationship Id="rId18" Type="http://schemas.openxmlformats.org/officeDocument/2006/relationships/hyperlink" Target="https://elibrary.ru/contents.asp?id=41479675" TargetMode="External"/><Relationship Id="rId26" Type="http://schemas.openxmlformats.org/officeDocument/2006/relationships/hyperlink" Target="https://login.consultant.ru/link/?req=doc&amp;base=ARB&amp;n=526218&amp;demo=1" TargetMode="External"/><Relationship Id="rId3" Type="http://schemas.openxmlformats.org/officeDocument/2006/relationships/hyperlink" Target="https://elibrary.ru/contents.asp?id=44010847&amp;selid=44010857" TargetMode="External"/><Relationship Id="rId21" Type="http://schemas.openxmlformats.org/officeDocument/2006/relationships/hyperlink" Target="https://elibrary.ru/contents.asp?id=41488987" TargetMode="External"/><Relationship Id="rId7" Type="http://schemas.openxmlformats.org/officeDocument/2006/relationships/hyperlink" Target="https://elibrary.ru/item.asp?id=36165722" TargetMode="External"/><Relationship Id="rId12" Type="http://schemas.openxmlformats.org/officeDocument/2006/relationships/hyperlink" Target="https://elibrary.ru/contents.asp?id=34487701&amp;selid=29442037" TargetMode="External"/><Relationship Id="rId17" Type="http://schemas.openxmlformats.org/officeDocument/2006/relationships/hyperlink" Target="https://elibrary.ru/item.asp?id=41479868" TargetMode="External"/><Relationship Id="rId25" Type="http://schemas.openxmlformats.org/officeDocument/2006/relationships/hyperlink" Target="https://elibrary.ru/contents.asp?id=34548665&amp;selid=30646049" TargetMode="External"/><Relationship Id="rId2" Type="http://schemas.openxmlformats.org/officeDocument/2006/relationships/hyperlink" Target="https://elibrary.ru/contents.asp?id=44010847" TargetMode="External"/><Relationship Id="rId16" Type="http://schemas.openxmlformats.org/officeDocument/2006/relationships/hyperlink" Target="https://elibrary.ru/contents.asp?id=39138452&amp;selid=39138469" TargetMode="External"/><Relationship Id="rId20" Type="http://schemas.openxmlformats.org/officeDocument/2006/relationships/hyperlink" Target="https://elibrary.ru/item.asp?id=41489017" TargetMode="External"/><Relationship Id="rId29" Type="http://schemas.openxmlformats.org/officeDocument/2006/relationships/hyperlink" Target="https://elibrary.ru/contents.asp?id=35362048&amp;selid=35362057" TargetMode="External"/><Relationship Id="rId1" Type="http://schemas.openxmlformats.org/officeDocument/2006/relationships/hyperlink" Target="https://elibrary.ru/item.asp?id=44010857" TargetMode="External"/><Relationship Id="rId6" Type="http://schemas.openxmlformats.org/officeDocument/2006/relationships/hyperlink" Target="https://elibrary.ru/contents.asp?id=44549191&amp;selid=44549217" TargetMode="External"/><Relationship Id="rId11" Type="http://schemas.openxmlformats.org/officeDocument/2006/relationships/hyperlink" Target="https://elibrary.ru/contents.asp?id=34487701" TargetMode="External"/><Relationship Id="rId24" Type="http://schemas.openxmlformats.org/officeDocument/2006/relationships/hyperlink" Target="https://elibrary.ru/contents.asp?id=34548665" TargetMode="External"/><Relationship Id="rId32" Type="http://schemas.openxmlformats.org/officeDocument/2006/relationships/hyperlink" Target="https://elibrary.ru/contents.asp?id=38505571&amp;selid=38505581" TargetMode="External"/><Relationship Id="rId5" Type="http://schemas.openxmlformats.org/officeDocument/2006/relationships/hyperlink" Target="https://elibrary.ru/contents.asp?id=44549191" TargetMode="External"/><Relationship Id="rId15" Type="http://schemas.openxmlformats.org/officeDocument/2006/relationships/hyperlink" Target="https://elibrary.ru/contents.asp?id=39138452" TargetMode="External"/><Relationship Id="rId23" Type="http://schemas.openxmlformats.org/officeDocument/2006/relationships/hyperlink" Target="https://elibrary.ru/item.asp?id=30646049" TargetMode="External"/><Relationship Id="rId28" Type="http://schemas.openxmlformats.org/officeDocument/2006/relationships/hyperlink" Target="https://elibrary.ru/contents.asp?id=35362048" TargetMode="External"/><Relationship Id="rId10" Type="http://schemas.openxmlformats.org/officeDocument/2006/relationships/hyperlink" Target="https://elibrary.ru/item.asp?id=29442037" TargetMode="External"/><Relationship Id="rId19" Type="http://schemas.openxmlformats.org/officeDocument/2006/relationships/hyperlink" Target="https://elibrary.ru/contents.asp?id=41479675&amp;selid=41479868" TargetMode="External"/><Relationship Id="rId31" Type="http://schemas.openxmlformats.org/officeDocument/2006/relationships/hyperlink" Target="https://elibrary.ru/contents.asp?id=38505571" TargetMode="External"/><Relationship Id="rId4" Type="http://schemas.openxmlformats.org/officeDocument/2006/relationships/hyperlink" Target="https://elibrary.ru/item.asp?id=44549217" TargetMode="External"/><Relationship Id="rId9" Type="http://schemas.openxmlformats.org/officeDocument/2006/relationships/hyperlink" Target="https://elibrary.ru/contents.asp?id=36165654&amp;selid=36165722" TargetMode="External"/><Relationship Id="rId14" Type="http://schemas.openxmlformats.org/officeDocument/2006/relationships/hyperlink" Target="https://elibrary.ru/item.asp?id=39138469" TargetMode="External"/><Relationship Id="rId22" Type="http://schemas.openxmlformats.org/officeDocument/2006/relationships/hyperlink" Target="https://elibrary.ru/contents.asp?id=41488987&amp;selid=41489017" TargetMode="External"/><Relationship Id="rId27" Type="http://schemas.openxmlformats.org/officeDocument/2006/relationships/hyperlink" Target="https://elibrary.ru/item.asp?id=35362057" TargetMode="External"/><Relationship Id="rId30" Type="http://schemas.openxmlformats.org/officeDocument/2006/relationships/hyperlink" Target="https://elibrary.ru/item.asp?id=385055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12768</Words>
  <Characters>72778</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Dmitry V Stolpovskih</cp:lastModifiedBy>
  <cp:revision>2</cp:revision>
  <dcterms:created xsi:type="dcterms:W3CDTF">2021-07-14T05:16:00Z</dcterms:created>
  <dcterms:modified xsi:type="dcterms:W3CDTF">2021-07-14T05:16:00Z</dcterms:modified>
</cp:coreProperties>
</file>