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82F" w:rsidRPr="0040782F" w:rsidRDefault="0040782F" w:rsidP="0040782F">
      <w:pPr>
        <w:spacing w:after="0" w:line="360" w:lineRule="auto"/>
        <w:jc w:val="center"/>
        <w:rPr>
          <w:rFonts w:ascii="Times New Roman" w:hAnsi="Times New Roman"/>
          <w:sz w:val="28"/>
          <w:szCs w:val="28"/>
        </w:rPr>
      </w:pPr>
      <w:bookmarkStart w:id="0" w:name="_GoBack"/>
      <w:bookmarkEnd w:id="0"/>
      <w:r w:rsidRPr="0040782F">
        <w:rPr>
          <w:rFonts w:ascii="Times New Roman" w:hAnsi="Times New Roman"/>
          <w:sz w:val="28"/>
          <w:szCs w:val="28"/>
        </w:rPr>
        <w:t>МИНОБРНАУКИ РОССИИ</w:t>
      </w:r>
    </w:p>
    <w:p w:rsidR="0040782F" w:rsidRPr="0040782F" w:rsidRDefault="0040782F" w:rsidP="0040782F">
      <w:pPr>
        <w:spacing w:after="0" w:line="360" w:lineRule="auto"/>
        <w:jc w:val="center"/>
        <w:rPr>
          <w:rFonts w:ascii="Times New Roman" w:hAnsi="Times New Roman"/>
          <w:sz w:val="28"/>
          <w:szCs w:val="28"/>
        </w:rPr>
      </w:pPr>
      <w:r w:rsidRPr="0040782F">
        <w:rPr>
          <w:rFonts w:ascii="Times New Roman" w:hAnsi="Times New Roman"/>
          <w:sz w:val="28"/>
          <w:szCs w:val="28"/>
        </w:rPr>
        <w:t>филиал федерального государственного бюджетного образовательного учреждения</w:t>
      </w:r>
    </w:p>
    <w:p w:rsidR="0040782F" w:rsidRPr="0040782F" w:rsidRDefault="0040782F" w:rsidP="0040782F">
      <w:pPr>
        <w:spacing w:after="0" w:line="360" w:lineRule="auto"/>
        <w:jc w:val="center"/>
        <w:rPr>
          <w:rFonts w:ascii="Times New Roman" w:hAnsi="Times New Roman"/>
          <w:sz w:val="28"/>
          <w:szCs w:val="28"/>
        </w:rPr>
      </w:pPr>
      <w:r w:rsidRPr="0040782F">
        <w:rPr>
          <w:rFonts w:ascii="Times New Roman" w:hAnsi="Times New Roman"/>
          <w:sz w:val="28"/>
          <w:szCs w:val="28"/>
        </w:rPr>
        <w:t>высшего профессионального образования</w:t>
      </w:r>
    </w:p>
    <w:p w:rsidR="0040782F" w:rsidRPr="0040782F" w:rsidRDefault="0040782F" w:rsidP="0040782F">
      <w:pPr>
        <w:spacing w:after="0" w:line="360" w:lineRule="auto"/>
        <w:jc w:val="center"/>
        <w:rPr>
          <w:rFonts w:ascii="Times New Roman" w:hAnsi="Times New Roman"/>
          <w:sz w:val="28"/>
          <w:szCs w:val="28"/>
        </w:rPr>
      </w:pPr>
      <w:r w:rsidRPr="0040782F">
        <w:rPr>
          <w:rFonts w:ascii="Times New Roman" w:hAnsi="Times New Roman"/>
          <w:sz w:val="28"/>
          <w:szCs w:val="28"/>
        </w:rPr>
        <w:t>«Омский государственный педагогический университет» в г.Таре</w:t>
      </w:r>
    </w:p>
    <w:p w:rsidR="0040782F" w:rsidRPr="0040782F" w:rsidRDefault="0040782F" w:rsidP="0040782F">
      <w:pPr>
        <w:spacing w:after="0" w:line="360" w:lineRule="auto"/>
        <w:jc w:val="center"/>
        <w:rPr>
          <w:rFonts w:ascii="Times New Roman" w:hAnsi="Times New Roman"/>
          <w:sz w:val="28"/>
          <w:szCs w:val="28"/>
        </w:rPr>
      </w:pPr>
      <w:r w:rsidRPr="0040782F">
        <w:rPr>
          <w:rFonts w:ascii="Times New Roman" w:hAnsi="Times New Roman"/>
          <w:sz w:val="28"/>
          <w:szCs w:val="28"/>
        </w:rPr>
        <w:t>(филиал ОмГПУ в г.Таре)</w:t>
      </w:r>
    </w:p>
    <w:p w:rsidR="0040782F" w:rsidRPr="0040782F" w:rsidRDefault="0040782F" w:rsidP="0040782F">
      <w:pPr>
        <w:spacing w:after="0" w:line="360" w:lineRule="auto"/>
        <w:jc w:val="center"/>
        <w:rPr>
          <w:rFonts w:ascii="Times New Roman" w:hAnsi="Times New Roman"/>
          <w:sz w:val="28"/>
          <w:szCs w:val="28"/>
        </w:rPr>
      </w:pPr>
    </w:p>
    <w:p w:rsidR="0040782F" w:rsidRPr="0040782F" w:rsidRDefault="0040782F" w:rsidP="0040782F">
      <w:pPr>
        <w:spacing w:after="0" w:line="360" w:lineRule="auto"/>
        <w:jc w:val="center"/>
        <w:rPr>
          <w:rFonts w:ascii="Times New Roman" w:hAnsi="Times New Roman"/>
          <w:b/>
          <w:sz w:val="28"/>
          <w:szCs w:val="28"/>
        </w:rPr>
      </w:pPr>
    </w:p>
    <w:p w:rsidR="0040782F" w:rsidRPr="0040782F" w:rsidRDefault="0040782F" w:rsidP="0040782F">
      <w:pPr>
        <w:spacing w:after="0" w:line="360" w:lineRule="auto"/>
        <w:jc w:val="center"/>
        <w:rPr>
          <w:rFonts w:ascii="Times New Roman" w:hAnsi="Times New Roman"/>
          <w:b/>
          <w:sz w:val="28"/>
          <w:szCs w:val="28"/>
        </w:rPr>
      </w:pPr>
    </w:p>
    <w:p w:rsidR="0040782F" w:rsidRPr="0040782F" w:rsidRDefault="0040782F" w:rsidP="0040782F">
      <w:pPr>
        <w:spacing w:after="0" w:line="360" w:lineRule="auto"/>
        <w:jc w:val="center"/>
        <w:rPr>
          <w:rFonts w:ascii="Times New Roman" w:hAnsi="Times New Roman"/>
          <w:b/>
          <w:sz w:val="28"/>
          <w:szCs w:val="28"/>
        </w:rPr>
      </w:pPr>
      <w:r w:rsidRPr="0040782F">
        <w:rPr>
          <w:rFonts w:ascii="Times New Roman" w:hAnsi="Times New Roman"/>
          <w:b/>
          <w:sz w:val="28"/>
          <w:szCs w:val="28"/>
        </w:rPr>
        <w:t>Курсовая работа</w:t>
      </w:r>
    </w:p>
    <w:p w:rsidR="00142621" w:rsidRPr="00C06A5E" w:rsidRDefault="0040782F" w:rsidP="00C06A5E">
      <w:pPr>
        <w:spacing w:after="0" w:line="360" w:lineRule="auto"/>
        <w:jc w:val="center"/>
        <w:rPr>
          <w:rFonts w:ascii="Times New Roman" w:hAnsi="Times New Roman"/>
          <w:sz w:val="40"/>
          <w:szCs w:val="40"/>
        </w:rPr>
      </w:pPr>
      <w:r w:rsidRPr="00C06A5E">
        <w:rPr>
          <w:rFonts w:ascii="Times New Roman" w:hAnsi="Times New Roman"/>
          <w:b/>
          <w:sz w:val="40"/>
          <w:szCs w:val="40"/>
          <w:shd w:val="clear" w:color="auto" w:fill="FFFFFF"/>
        </w:rPr>
        <w:t xml:space="preserve">Обычное право в русской деревне в конце </w:t>
      </w:r>
      <w:r w:rsidRPr="00C06A5E">
        <w:rPr>
          <w:rFonts w:ascii="Times New Roman" w:hAnsi="Times New Roman"/>
          <w:b/>
          <w:sz w:val="40"/>
          <w:szCs w:val="40"/>
        </w:rPr>
        <w:t>XIX - начале XX вв.</w:t>
      </w:r>
      <w:r w:rsidRPr="00C06A5E">
        <w:rPr>
          <w:rFonts w:ascii="Times New Roman" w:hAnsi="Times New Roman"/>
          <w:b/>
          <w:sz w:val="40"/>
          <w:szCs w:val="40"/>
        </w:rPr>
        <w:br/>
      </w:r>
    </w:p>
    <w:p w:rsidR="0040782F" w:rsidRPr="0040782F" w:rsidRDefault="0040782F" w:rsidP="0040782F">
      <w:pPr>
        <w:spacing w:after="0" w:line="360" w:lineRule="auto"/>
        <w:ind w:left="5812"/>
        <w:jc w:val="right"/>
        <w:rPr>
          <w:rFonts w:ascii="Times New Roman" w:hAnsi="Times New Roman"/>
          <w:sz w:val="28"/>
          <w:szCs w:val="28"/>
        </w:rPr>
      </w:pPr>
      <w:r w:rsidRPr="0040782F">
        <w:rPr>
          <w:rFonts w:ascii="Times New Roman" w:hAnsi="Times New Roman"/>
          <w:sz w:val="28"/>
          <w:szCs w:val="28"/>
        </w:rPr>
        <w:t xml:space="preserve">Выполнила: студентка </w:t>
      </w:r>
    </w:p>
    <w:p w:rsidR="0040782F" w:rsidRPr="0040782F" w:rsidRDefault="0040782F" w:rsidP="0040782F">
      <w:pPr>
        <w:spacing w:after="0" w:line="360" w:lineRule="auto"/>
        <w:ind w:left="5812"/>
        <w:jc w:val="right"/>
        <w:rPr>
          <w:rFonts w:ascii="Times New Roman" w:hAnsi="Times New Roman"/>
          <w:sz w:val="28"/>
          <w:szCs w:val="28"/>
        </w:rPr>
      </w:pPr>
      <w:r w:rsidRPr="0040782F">
        <w:rPr>
          <w:rFonts w:ascii="Times New Roman" w:hAnsi="Times New Roman"/>
          <w:sz w:val="28"/>
          <w:szCs w:val="28"/>
        </w:rPr>
        <w:t>2 курса, 2</w:t>
      </w:r>
      <w:r>
        <w:rPr>
          <w:rFonts w:ascii="Times New Roman" w:hAnsi="Times New Roman"/>
          <w:sz w:val="28"/>
          <w:szCs w:val="28"/>
        </w:rPr>
        <w:t>2</w:t>
      </w:r>
      <w:r w:rsidRPr="0040782F">
        <w:rPr>
          <w:rFonts w:ascii="Times New Roman" w:hAnsi="Times New Roman"/>
          <w:sz w:val="28"/>
          <w:szCs w:val="28"/>
        </w:rPr>
        <w:t xml:space="preserve">  гр.</w:t>
      </w:r>
    </w:p>
    <w:p w:rsidR="0040782F" w:rsidRPr="0040782F" w:rsidRDefault="00142621" w:rsidP="0040782F">
      <w:pPr>
        <w:spacing w:after="0" w:line="360" w:lineRule="auto"/>
        <w:ind w:left="5812"/>
        <w:jc w:val="right"/>
        <w:rPr>
          <w:rFonts w:ascii="Times New Roman" w:hAnsi="Times New Roman"/>
          <w:sz w:val="28"/>
          <w:szCs w:val="28"/>
        </w:rPr>
      </w:pPr>
      <w:r>
        <w:rPr>
          <w:rFonts w:ascii="Times New Roman" w:hAnsi="Times New Roman"/>
          <w:sz w:val="28"/>
          <w:szCs w:val="28"/>
        </w:rPr>
        <w:t xml:space="preserve">факультет  филологии, истории и права </w:t>
      </w:r>
    </w:p>
    <w:p w:rsidR="0040782F" w:rsidRPr="0040782F" w:rsidRDefault="0040782F" w:rsidP="0040782F">
      <w:pPr>
        <w:spacing w:after="0" w:line="360" w:lineRule="auto"/>
        <w:ind w:left="5812"/>
        <w:jc w:val="right"/>
        <w:rPr>
          <w:rFonts w:ascii="Times New Roman" w:hAnsi="Times New Roman"/>
          <w:sz w:val="28"/>
          <w:szCs w:val="28"/>
        </w:rPr>
      </w:pPr>
      <w:r w:rsidRPr="0040782F">
        <w:rPr>
          <w:rFonts w:ascii="Times New Roman" w:hAnsi="Times New Roman"/>
          <w:sz w:val="28"/>
          <w:szCs w:val="28"/>
        </w:rPr>
        <w:t>очного отделения</w:t>
      </w:r>
    </w:p>
    <w:p w:rsidR="0040782F" w:rsidRPr="0040782F" w:rsidRDefault="0040782F" w:rsidP="0040782F">
      <w:pPr>
        <w:spacing w:after="0" w:line="360" w:lineRule="auto"/>
        <w:ind w:left="5812"/>
        <w:jc w:val="right"/>
        <w:rPr>
          <w:rFonts w:ascii="Times New Roman" w:hAnsi="Times New Roman"/>
          <w:sz w:val="28"/>
          <w:szCs w:val="28"/>
        </w:rPr>
      </w:pPr>
      <w:r w:rsidRPr="0040782F">
        <w:rPr>
          <w:rFonts w:ascii="Times New Roman" w:hAnsi="Times New Roman"/>
          <w:sz w:val="28"/>
          <w:szCs w:val="28"/>
        </w:rPr>
        <w:t>профиль «</w:t>
      </w:r>
      <w:r w:rsidR="00142621">
        <w:rPr>
          <w:rFonts w:ascii="Times New Roman" w:hAnsi="Times New Roman"/>
          <w:sz w:val="28"/>
          <w:szCs w:val="28"/>
        </w:rPr>
        <w:t xml:space="preserve">Право  </w:t>
      </w:r>
      <w:r>
        <w:rPr>
          <w:rFonts w:ascii="Times New Roman" w:hAnsi="Times New Roman"/>
          <w:sz w:val="28"/>
          <w:szCs w:val="28"/>
        </w:rPr>
        <w:t>и история</w:t>
      </w:r>
      <w:r w:rsidRPr="0040782F">
        <w:rPr>
          <w:rFonts w:ascii="Times New Roman" w:hAnsi="Times New Roman"/>
          <w:sz w:val="28"/>
          <w:szCs w:val="28"/>
        </w:rPr>
        <w:t>»</w:t>
      </w:r>
    </w:p>
    <w:p w:rsidR="0040782F" w:rsidRPr="0040782F" w:rsidRDefault="0040782F" w:rsidP="0040782F">
      <w:pPr>
        <w:spacing w:after="0" w:line="360" w:lineRule="auto"/>
        <w:ind w:left="5812"/>
        <w:jc w:val="right"/>
        <w:rPr>
          <w:rFonts w:ascii="Times New Roman" w:hAnsi="Times New Roman"/>
          <w:sz w:val="28"/>
          <w:szCs w:val="28"/>
        </w:rPr>
      </w:pPr>
      <w:r w:rsidRPr="0040782F">
        <w:rPr>
          <w:rFonts w:ascii="Times New Roman" w:hAnsi="Times New Roman"/>
          <w:sz w:val="28"/>
          <w:szCs w:val="28"/>
        </w:rPr>
        <w:t xml:space="preserve">Телятникова </w:t>
      </w:r>
      <w:r>
        <w:rPr>
          <w:rFonts w:ascii="Times New Roman" w:hAnsi="Times New Roman"/>
          <w:sz w:val="28"/>
          <w:szCs w:val="28"/>
        </w:rPr>
        <w:t>М</w:t>
      </w:r>
      <w:r w:rsidRPr="0040782F">
        <w:rPr>
          <w:rFonts w:ascii="Times New Roman" w:hAnsi="Times New Roman"/>
          <w:sz w:val="28"/>
          <w:szCs w:val="28"/>
        </w:rPr>
        <w:t>.Н.</w:t>
      </w:r>
    </w:p>
    <w:p w:rsidR="0040782F" w:rsidRPr="0040782F" w:rsidRDefault="0040782F" w:rsidP="0040782F">
      <w:pPr>
        <w:spacing w:after="0" w:line="360" w:lineRule="auto"/>
        <w:ind w:left="5812"/>
        <w:jc w:val="right"/>
        <w:rPr>
          <w:rFonts w:ascii="Times New Roman" w:hAnsi="Times New Roman"/>
          <w:sz w:val="28"/>
          <w:szCs w:val="28"/>
        </w:rPr>
      </w:pPr>
      <w:r w:rsidRPr="0040782F">
        <w:rPr>
          <w:rFonts w:ascii="Times New Roman" w:hAnsi="Times New Roman"/>
          <w:sz w:val="28"/>
          <w:szCs w:val="28"/>
        </w:rPr>
        <w:t xml:space="preserve">Проверил: профессор, </w:t>
      </w:r>
    </w:p>
    <w:p w:rsidR="0040782F" w:rsidRPr="0040782F" w:rsidRDefault="0040782F" w:rsidP="0040782F">
      <w:pPr>
        <w:spacing w:after="0" w:line="360" w:lineRule="auto"/>
        <w:ind w:left="5812"/>
        <w:jc w:val="right"/>
        <w:rPr>
          <w:rFonts w:ascii="Times New Roman" w:hAnsi="Times New Roman"/>
          <w:sz w:val="28"/>
          <w:szCs w:val="28"/>
        </w:rPr>
      </w:pPr>
      <w:r w:rsidRPr="0040782F">
        <w:rPr>
          <w:rFonts w:ascii="Times New Roman" w:hAnsi="Times New Roman"/>
          <w:sz w:val="28"/>
          <w:szCs w:val="28"/>
        </w:rPr>
        <w:t>доктор исторических наук Чуркин М.К.</w:t>
      </w:r>
    </w:p>
    <w:p w:rsidR="0040782F" w:rsidRPr="0040782F" w:rsidRDefault="0040782F" w:rsidP="0040782F">
      <w:pPr>
        <w:spacing w:after="0" w:line="360" w:lineRule="auto"/>
        <w:rPr>
          <w:rFonts w:ascii="Times New Roman" w:hAnsi="Times New Roman"/>
          <w:sz w:val="28"/>
          <w:szCs w:val="28"/>
        </w:rPr>
      </w:pPr>
    </w:p>
    <w:p w:rsidR="0040782F" w:rsidRPr="0040782F" w:rsidRDefault="0040782F" w:rsidP="0040782F">
      <w:pPr>
        <w:spacing w:after="0" w:line="360" w:lineRule="auto"/>
        <w:rPr>
          <w:rFonts w:ascii="Times New Roman" w:hAnsi="Times New Roman"/>
          <w:sz w:val="28"/>
          <w:szCs w:val="28"/>
        </w:rPr>
      </w:pPr>
    </w:p>
    <w:p w:rsidR="0040782F" w:rsidRDefault="0040782F" w:rsidP="0040782F">
      <w:pPr>
        <w:spacing w:after="0" w:line="360" w:lineRule="auto"/>
        <w:rPr>
          <w:rFonts w:ascii="Times New Roman" w:hAnsi="Times New Roman"/>
          <w:sz w:val="28"/>
          <w:szCs w:val="28"/>
        </w:rPr>
      </w:pPr>
    </w:p>
    <w:p w:rsidR="00142621" w:rsidRDefault="00142621" w:rsidP="0040782F">
      <w:pPr>
        <w:spacing w:after="0" w:line="360" w:lineRule="auto"/>
        <w:rPr>
          <w:rFonts w:ascii="Times New Roman" w:hAnsi="Times New Roman"/>
          <w:sz w:val="28"/>
          <w:szCs w:val="28"/>
        </w:rPr>
      </w:pPr>
    </w:p>
    <w:p w:rsidR="00142621" w:rsidRPr="0040782F" w:rsidRDefault="00142621" w:rsidP="0040782F">
      <w:pPr>
        <w:spacing w:after="0" w:line="360" w:lineRule="auto"/>
        <w:rPr>
          <w:rFonts w:ascii="Times New Roman" w:hAnsi="Times New Roman"/>
          <w:sz w:val="28"/>
          <w:szCs w:val="28"/>
        </w:rPr>
      </w:pPr>
    </w:p>
    <w:p w:rsidR="00CB6B09" w:rsidRPr="00142621" w:rsidRDefault="0040782F" w:rsidP="00142621">
      <w:pPr>
        <w:spacing w:after="0" w:line="360" w:lineRule="auto"/>
        <w:jc w:val="center"/>
        <w:rPr>
          <w:rFonts w:ascii="Times New Roman" w:hAnsi="Times New Roman"/>
          <w:sz w:val="28"/>
          <w:szCs w:val="28"/>
        </w:rPr>
      </w:pPr>
      <w:r w:rsidRPr="0040782F">
        <w:rPr>
          <w:rFonts w:ascii="Times New Roman" w:hAnsi="Times New Roman"/>
          <w:sz w:val="28"/>
          <w:szCs w:val="28"/>
        </w:rPr>
        <w:t>Тара 201</w:t>
      </w:r>
      <w:r>
        <w:rPr>
          <w:rFonts w:ascii="Times New Roman" w:hAnsi="Times New Roman"/>
          <w:sz w:val="28"/>
          <w:szCs w:val="28"/>
        </w:rPr>
        <w:t>5</w:t>
      </w:r>
      <w:r w:rsidR="00142621">
        <w:rPr>
          <w:rFonts w:ascii="Times New Roman" w:hAnsi="Times New Roman"/>
          <w:sz w:val="28"/>
          <w:szCs w:val="28"/>
        </w:rPr>
        <w:t xml:space="preserve"> г.</w:t>
      </w:r>
    </w:p>
    <w:p w:rsidR="00CB6B09" w:rsidRDefault="0040782F" w:rsidP="00AA4187">
      <w:pPr>
        <w:spacing w:line="36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lastRenderedPageBreak/>
        <w:t>Оглавление</w:t>
      </w:r>
    </w:p>
    <w:p w:rsidR="00C06A5E" w:rsidRPr="00A45999" w:rsidRDefault="00C06A5E" w:rsidP="00A45999">
      <w:pPr>
        <w:pStyle w:val="11"/>
        <w:tabs>
          <w:tab w:val="right" w:leader="dot" w:pos="9345"/>
        </w:tabs>
        <w:spacing w:after="0" w:line="360" w:lineRule="auto"/>
        <w:jc w:val="both"/>
        <w:rPr>
          <w:rFonts w:ascii="Times New Roman" w:hAnsi="Times New Roman"/>
          <w:noProof/>
          <w:sz w:val="28"/>
          <w:szCs w:val="28"/>
        </w:rPr>
      </w:pPr>
      <w:r w:rsidRPr="00A45999">
        <w:rPr>
          <w:rFonts w:ascii="Times New Roman" w:hAnsi="Times New Roman"/>
          <w:sz w:val="28"/>
          <w:szCs w:val="28"/>
        </w:rPr>
        <w:fldChar w:fldCharType="begin"/>
      </w:r>
      <w:r w:rsidRPr="00A45999">
        <w:rPr>
          <w:rFonts w:ascii="Times New Roman" w:hAnsi="Times New Roman"/>
          <w:sz w:val="28"/>
          <w:szCs w:val="28"/>
        </w:rPr>
        <w:instrText xml:space="preserve"> TOC \o "1-3" \h \z \u </w:instrText>
      </w:r>
      <w:r w:rsidRPr="00A45999">
        <w:rPr>
          <w:rFonts w:ascii="Times New Roman" w:hAnsi="Times New Roman"/>
          <w:sz w:val="28"/>
          <w:szCs w:val="28"/>
        </w:rPr>
        <w:fldChar w:fldCharType="separate"/>
      </w:r>
      <w:hyperlink w:anchor="_Toc419793108" w:history="1">
        <w:r w:rsidRPr="00A45999">
          <w:rPr>
            <w:rStyle w:val="a8"/>
            <w:rFonts w:ascii="Times New Roman" w:hAnsi="Times New Roman"/>
            <w:b/>
            <w:noProof/>
            <w:sz w:val="28"/>
            <w:szCs w:val="28"/>
          </w:rPr>
          <w:t>Введение</w:t>
        </w:r>
        <w:r w:rsidRPr="00A45999">
          <w:rPr>
            <w:rFonts w:ascii="Times New Roman" w:hAnsi="Times New Roman"/>
            <w:noProof/>
            <w:webHidden/>
            <w:sz w:val="28"/>
            <w:szCs w:val="28"/>
          </w:rPr>
          <w:tab/>
        </w:r>
        <w:r w:rsidRPr="00A45999">
          <w:rPr>
            <w:rFonts w:ascii="Times New Roman" w:hAnsi="Times New Roman"/>
            <w:noProof/>
            <w:webHidden/>
            <w:sz w:val="28"/>
            <w:szCs w:val="28"/>
          </w:rPr>
          <w:fldChar w:fldCharType="begin"/>
        </w:r>
        <w:r w:rsidRPr="00A45999">
          <w:rPr>
            <w:rFonts w:ascii="Times New Roman" w:hAnsi="Times New Roman"/>
            <w:noProof/>
            <w:webHidden/>
            <w:sz w:val="28"/>
            <w:szCs w:val="28"/>
          </w:rPr>
          <w:instrText xml:space="preserve"> PAGEREF _Toc419793108 \h </w:instrText>
        </w:r>
        <w:r w:rsidRPr="00A45999">
          <w:rPr>
            <w:rFonts w:ascii="Times New Roman" w:hAnsi="Times New Roman"/>
            <w:noProof/>
            <w:webHidden/>
            <w:sz w:val="28"/>
            <w:szCs w:val="28"/>
          </w:rPr>
        </w:r>
        <w:r w:rsidRPr="00A45999">
          <w:rPr>
            <w:rFonts w:ascii="Times New Roman" w:hAnsi="Times New Roman"/>
            <w:noProof/>
            <w:webHidden/>
            <w:sz w:val="28"/>
            <w:szCs w:val="28"/>
          </w:rPr>
          <w:fldChar w:fldCharType="separate"/>
        </w:r>
        <w:r w:rsidRPr="00A45999">
          <w:rPr>
            <w:rFonts w:ascii="Times New Roman" w:hAnsi="Times New Roman"/>
            <w:noProof/>
            <w:webHidden/>
            <w:sz w:val="28"/>
            <w:szCs w:val="28"/>
          </w:rPr>
          <w:t>3</w:t>
        </w:r>
        <w:r w:rsidRPr="00A45999">
          <w:rPr>
            <w:rFonts w:ascii="Times New Roman" w:hAnsi="Times New Roman"/>
            <w:noProof/>
            <w:webHidden/>
            <w:sz w:val="28"/>
            <w:szCs w:val="28"/>
          </w:rPr>
          <w:fldChar w:fldCharType="end"/>
        </w:r>
      </w:hyperlink>
    </w:p>
    <w:p w:rsidR="00C06A5E" w:rsidRPr="00A45999" w:rsidRDefault="00C06A5E" w:rsidP="00A45999">
      <w:pPr>
        <w:pStyle w:val="11"/>
        <w:tabs>
          <w:tab w:val="right" w:leader="dot" w:pos="9345"/>
        </w:tabs>
        <w:spacing w:after="0" w:line="360" w:lineRule="auto"/>
        <w:jc w:val="both"/>
        <w:rPr>
          <w:rFonts w:ascii="Times New Roman" w:hAnsi="Times New Roman"/>
          <w:noProof/>
          <w:sz w:val="28"/>
          <w:szCs w:val="28"/>
        </w:rPr>
      </w:pPr>
      <w:hyperlink w:anchor="_Toc419793109" w:history="1">
        <w:r w:rsidRPr="00A45999">
          <w:rPr>
            <w:rStyle w:val="a8"/>
            <w:rFonts w:ascii="Times New Roman" w:hAnsi="Times New Roman"/>
            <w:b/>
            <w:noProof/>
            <w:sz w:val="28"/>
            <w:szCs w:val="28"/>
          </w:rPr>
          <w:t>Глава 1. Принципы и содержание обычного права в русской деревне в конце XIX-начале XX вв.</w:t>
        </w:r>
        <w:r w:rsidRPr="00A45999">
          <w:rPr>
            <w:rFonts w:ascii="Times New Roman" w:hAnsi="Times New Roman"/>
            <w:noProof/>
            <w:webHidden/>
            <w:sz w:val="28"/>
            <w:szCs w:val="28"/>
          </w:rPr>
          <w:tab/>
        </w:r>
        <w:r w:rsidRPr="00A45999">
          <w:rPr>
            <w:rFonts w:ascii="Times New Roman" w:hAnsi="Times New Roman"/>
            <w:noProof/>
            <w:webHidden/>
            <w:sz w:val="28"/>
            <w:szCs w:val="28"/>
          </w:rPr>
          <w:fldChar w:fldCharType="begin"/>
        </w:r>
        <w:r w:rsidRPr="00A45999">
          <w:rPr>
            <w:rFonts w:ascii="Times New Roman" w:hAnsi="Times New Roman"/>
            <w:noProof/>
            <w:webHidden/>
            <w:sz w:val="28"/>
            <w:szCs w:val="28"/>
          </w:rPr>
          <w:instrText xml:space="preserve"> PAGEREF _Toc419793109 \h </w:instrText>
        </w:r>
        <w:r w:rsidRPr="00A45999">
          <w:rPr>
            <w:rFonts w:ascii="Times New Roman" w:hAnsi="Times New Roman"/>
            <w:noProof/>
            <w:webHidden/>
            <w:sz w:val="28"/>
            <w:szCs w:val="28"/>
          </w:rPr>
        </w:r>
        <w:r w:rsidRPr="00A45999">
          <w:rPr>
            <w:rFonts w:ascii="Times New Roman" w:hAnsi="Times New Roman"/>
            <w:noProof/>
            <w:webHidden/>
            <w:sz w:val="28"/>
            <w:szCs w:val="28"/>
          </w:rPr>
          <w:fldChar w:fldCharType="separate"/>
        </w:r>
        <w:r w:rsidRPr="00A45999">
          <w:rPr>
            <w:rFonts w:ascii="Times New Roman" w:hAnsi="Times New Roman"/>
            <w:noProof/>
            <w:webHidden/>
            <w:sz w:val="28"/>
            <w:szCs w:val="28"/>
          </w:rPr>
          <w:t>11</w:t>
        </w:r>
        <w:r w:rsidRPr="00A45999">
          <w:rPr>
            <w:rFonts w:ascii="Times New Roman" w:hAnsi="Times New Roman"/>
            <w:noProof/>
            <w:webHidden/>
            <w:sz w:val="28"/>
            <w:szCs w:val="28"/>
          </w:rPr>
          <w:fldChar w:fldCharType="end"/>
        </w:r>
      </w:hyperlink>
    </w:p>
    <w:p w:rsidR="00C06A5E" w:rsidRPr="00A45999" w:rsidRDefault="00C06A5E" w:rsidP="00A45999">
      <w:pPr>
        <w:pStyle w:val="11"/>
        <w:tabs>
          <w:tab w:val="right" w:leader="dot" w:pos="9345"/>
        </w:tabs>
        <w:spacing w:after="0" w:line="360" w:lineRule="auto"/>
        <w:jc w:val="both"/>
        <w:rPr>
          <w:rFonts w:ascii="Times New Roman" w:hAnsi="Times New Roman"/>
          <w:noProof/>
          <w:sz w:val="28"/>
          <w:szCs w:val="28"/>
        </w:rPr>
      </w:pPr>
      <w:hyperlink w:anchor="_Toc419793110" w:history="1">
        <w:r w:rsidRPr="00A45999">
          <w:rPr>
            <w:rStyle w:val="a8"/>
            <w:rFonts w:ascii="Times New Roman" w:hAnsi="Times New Roman"/>
            <w:b/>
            <w:noProof/>
            <w:sz w:val="28"/>
            <w:szCs w:val="28"/>
          </w:rPr>
          <w:t>1.1.</w:t>
        </w:r>
        <w:r w:rsidRPr="00A45999">
          <w:rPr>
            <w:rStyle w:val="a8"/>
            <w:rFonts w:ascii="Times New Roman" w:hAnsi="Times New Roman"/>
            <w:noProof/>
            <w:sz w:val="28"/>
            <w:szCs w:val="28"/>
          </w:rPr>
          <w:t xml:space="preserve"> Понятие «обычай» и «закон», их соотн</w:t>
        </w:r>
        <w:r w:rsidR="00A45999">
          <w:rPr>
            <w:rStyle w:val="a8"/>
            <w:rFonts w:ascii="Times New Roman" w:hAnsi="Times New Roman"/>
            <w:noProof/>
            <w:sz w:val="28"/>
            <w:szCs w:val="28"/>
          </w:rPr>
          <w:t>ошение в жизни русских    крестьян</w:t>
        </w:r>
        <w:r w:rsidRPr="00A45999">
          <w:rPr>
            <w:rFonts w:ascii="Times New Roman" w:hAnsi="Times New Roman"/>
            <w:noProof/>
            <w:webHidden/>
            <w:sz w:val="28"/>
            <w:szCs w:val="28"/>
          </w:rPr>
          <w:tab/>
        </w:r>
        <w:r w:rsidRPr="00A45999">
          <w:rPr>
            <w:rFonts w:ascii="Times New Roman" w:hAnsi="Times New Roman"/>
            <w:noProof/>
            <w:webHidden/>
            <w:sz w:val="28"/>
            <w:szCs w:val="28"/>
          </w:rPr>
          <w:fldChar w:fldCharType="begin"/>
        </w:r>
        <w:r w:rsidRPr="00A45999">
          <w:rPr>
            <w:rFonts w:ascii="Times New Roman" w:hAnsi="Times New Roman"/>
            <w:noProof/>
            <w:webHidden/>
            <w:sz w:val="28"/>
            <w:szCs w:val="28"/>
          </w:rPr>
          <w:instrText xml:space="preserve"> PAGEREF _Toc419793110 \h </w:instrText>
        </w:r>
        <w:r w:rsidRPr="00A45999">
          <w:rPr>
            <w:rFonts w:ascii="Times New Roman" w:hAnsi="Times New Roman"/>
            <w:noProof/>
            <w:webHidden/>
            <w:sz w:val="28"/>
            <w:szCs w:val="28"/>
          </w:rPr>
        </w:r>
        <w:r w:rsidRPr="00A45999">
          <w:rPr>
            <w:rFonts w:ascii="Times New Roman" w:hAnsi="Times New Roman"/>
            <w:noProof/>
            <w:webHidden/>
            <w:sz w:val="28"/>
            <w:szCs w:val="28"/>
          </w:rPr>
          <w:fldChar w:fldCharType="separate"/>
        </w:r>
        <w:r w:rsidRPr="00A45999">
          <w:rPr>
            <w:rFonts w:ascii="Times New Roman" w:hAnsi="Times New Roman"/>
            <w:noProof/>
            <w:webHidden/>
            <w:sz w:val="28"/>
            <w:szCs w:val="28"/>
          </w:rPr>
          <w:t>11</w:t>
        </w:r>
        <w:r w:rsidRPr="00A45999">
          <w:rPr>
            <w:rFonts w:ascii="Times New Roman" w:hAnsi="Times New Roman"/>
            <w:noProof/>
            <w:webHidden/>
            <w:sz w:val="28"/>
            <w:szCs w:val="28"/>
          </w:rPr>
          <w:fldChar w:fldCharType="end"/>
        </w:r>
      </w:hyperlink>
    </w:p>
    <w:p w:rsidR="00C06A5E" w:rsidRPr="00A45999" w:rsidRDefault="00C06A5E" w:rsidP="00A45999">
      <w:pPr>
        <w:pStyle w:val="11"/>
        <w:tabs>
          <w:tab w:val="right" w:leader="dot" w:pos="9345"/>
        </w:tabs>
        <w:spacing w:after="0" w:line="360" w:lineRule="auto"/>
        <w:jc w:val="both"/>
        <w:rPr>
          <w:rFonts w:ascii="Times New Roman" w:hAnsi="Times New Roman"/>
          <w:noProof/>
          <w:sz w:val="28"/>
          <w:szCs w:val="28"/>
        </w:rPr>
      </w:pPr>
      <w:hyperlink w:anchor="_Toc419793111" w:history="1">
        <w:r w:rsidRPr="00A45999">
          <w:rPr>
            <w:rStyle w:val="a8"/>
            <w:rFonts w:ascii="Times New Roman" w:hAnsi="Times New Roman"/>
            <w:b/>
            <w:noProof/>
            <w:sz w:val="28"/>
            <w:szCs w:val="28"/>
          </w:rPr>
          <w:t xml:space="preserve">1.2. </w:t>
        </w:r>
        <w:r w:rsidRPr="00A45999">
          <w:rPr>
            <w:rStyle w:val="a8"/>
            <w:rFonts w:ascii="Times New Roman" w:hAnsi="Times New Roman"/>
            <w:noProof/>
            <w:sz w:val="28"/>
            <w:szCs w:val="28"/>
          </w:rPr>
          <w:t>Принципы обычного права</w:t>
        </w:r>
        <w:r w:rsidRPr="00A45999">
          <w:rPr>
            <w:rFonts w:ascii="Times New Roman" w:hAnsi="Times New Roman"/>
            <w:noProof/>
            <w:webHidden/>
            <w:sz w:val="28"/>
            <w:szCs w:val="28"/>
          </w:rPr>
          <w:tab/>
        </w:r>
        <w:r w:rsidRPr="00A45999">
          <w:rPr>
            <w:rFonts w:ascii="Times New Roman" w:hAnsi="Times New Roman"/>
            <w:noProof/>
            <w:webHidden/>
            <w:sz w:val="28"/>
            <w:szCs w:val="28"/>
          </w:rPr>
          <w:fldChar w:fldCharType="begin"/>
        </w:r>
        <w:r w:rsidRPr="00A45999">
          <w:rPr>
            <w:rFonts w:ascii="Times New Roman" w:hAnsi="Times New Roman"/>
            <w:noProof/>
            <w:webHidden/>
            <w:sz w:val="28"/>
            <w:szCs w:val="28"/>
          </w:rPr>
          <w:instrText xml:space="preserve"> PAGEREF _Toc419793111 \h </w:instrText>
        </w:r>
        <w:r w:rsidRPr="00A45999">
          <w:rPr>
            <w:rFonts w:ascii="Times New Roman" w:hAnsi="Times New Roman"/>
            <w:noProof/>
            <w:webHidden/>
            <w:sz w:val="28"/>
            <w:szCs w:val="28"/>
          </w:rPr>
        </w:r>
        <w:r w:rsidRPr="00A45999">
          <w:rPr>
            <w:rFonts w:ascii="Times New Roman" w:hAnsi="Times New Roman"/>
            <w:noProof/>
            <w:webHidden/>
            <w:sz w:val="28"/>
            <w:szCs w:val="28"/>
          </w:rPr>
          <w:fldChar w:fldCharType="separate"/>
        </w:r>
        <w:r w:rsidRPr="00A45999">
          <w:rPr>
            <w:rFonts w:ascii="Times New Roman" w:hAnsi="Times New Roman"/>
            <w:noProof/>
            <w:webHidden/>
            <w:sz w:val="28"/>
            <w:szCs w:val="28"/>
          </w:rPr>
          <w:t>14</w:t>
        </w:r>
        <w:r w:rsidRPr="00A45999">
          <w:rPr>
            <w:rFonts w:ascii="Times New Roman" w:hAnsi="Times New Roman"/>
            <w:noProof/>
            <w:webHidden/>
            <w:sz w:val="28"/>
            <w:szCs w:val="28"/>
          </w:rPr>
          <w:fldChar w:fldCharType="end"/>
        </w:r>
      </w:hyperlink>
    </w:p>
    <w:p w:rsidR="00C06A5E" w:rsidRPr="00A45999" w:rsidRDefault="00C06A5E" w:rsidP="00A45999">
      <w:pPr>
        <w:pStyle w:val="11"/>
        <w:tabs>
          <w:tab w:val="right" w:leader="dot" w:pos="9345"/>
        </w:tabs>
        <w:spacing w:after="0" w:line="360" w:lineRule="auto"/>
        <w:jc w:val="both"/>
        <w:rPr>
          <w:rFonts w:ascii="Times New Roman" w:hAnsi="Times New Roman"/>
          <w:noProof/>
          <w:sz w:val="28"/>
          <w:szCs w:val="28"/>
        </w:rPr>
      </w:pPr>
      <w:hyperlink w:anchor="_Toc419793112" w:history="1">
        <w:r w:rsidRPr="00A45999">
          <w:rPr>
            <w:rStyle w:val="a8"/>
            <w:rFonts w:ascii="Times New Roman" w:hAnsi="Times New Roman"/>
            <w:b/>
            <w:noProof/>
            <w:sz w:val="28"/>
            <w:szCs w:val="28"/>
          </w:rPr>
          <w:t>Глава 2.</w:t>
        </w:r>
        <w:r w:rsidRPr="00A45999">
          <w:rPr>
            <w:rStyle w:val="a8"/>
            <w:rFonts w:ascii="Times New Roman" w:hAnsi="Times New Roman"/>
            <w:noProof/>
            <w:sz w:val="28"/>
            <w:szCs w:val="28"/>
          </w:rPr>
          <w:t xml:space="preserve"> </w:t>
        </w:r>
        <w:r w:rsidRPr="00A45999">
          <w:rPr>
            <w:rStyle w:val="a8"/>
            <w:rFonts w:ascii="Times New Roman" w:hAnsi="Times New Roman"/>
            <w:b/>
            <w:noProof/>
            <w:sz w:val="28"/>
            <w:szCs w:val="28"/>
          </w:rPr>
          <w:t>Обычное право в повседневной жизни крестьян</w:t>
        </w:r>
        <w:r w:rsidRPr="00A45999">
          <w:rPr>
            <w:rFonts w:ascii="Times New Roman" w:hAnsi="Times New Roman"/>
            <w:noProof/>
            <w:webHidden/>
            <w:sz w:val="28"/>
            <w:szCs w:val="28"/>
          </w:rPr>
          <w:tab/>
        </w:r>
        <w:r w:rsidRPr="00A45999">
          <w:rPr>
            <w:rFonts w:ascii="Times New Roman" w:hAnsi="Times New Roman"/>
            <w:noProof/>
            <w:webHidden/>
            <w:sz w:val="28"/>
            <w:szCs w:val="28"/>
          </w:rPr>
          <w:fldChar w:fldCharType="begin"/>
        </w:r>
        <w:r w:rsidRPr="00A45999">
          <w:rPr>
            <w:rFonts w:ascii="Times New Roman" w:hAnsi="Times New Roman"/>
            <w:noProof/>
            <w:webHidden/>
            <w:sz w:val="28"/>
            <w:szCs w:val="28"/>
          </w:rPr>
          <w:instrText xml:space="preserve"> PAGEREF _Toc419793112 \h </w:instrText>
        </w:r>
        <w:r w:rsidRPr="00A45999">
          <w:rPr>
            <w:rFonts w:ascii="Times New Roman" w:hAnsi="Times New Roman"/>
            <w:noProof/>
            <w:webHidden/>
            <w:sz w:val="28"/>
            <w:szCs w:val="28"/>
          </w:rPr>
        </w:r>
        <w:r w:rsidRPr="00A45999">
          <w:rPr>
            <w:rFonts w:ascii="Times New Roman" w:hAnsi="Times New Roman"/>
            <w:noProof/>
            <w:webHidden/>
            <w:sz w:val="28"/>
            <w:szCs w:val="28"/>
          </w:rPr>
          <w:fldChar w:fldCharType="separate"/>
        </w:r>
        <w:r w:rsidRPr="00A45999">
          <w:rPr>
            <w:rFonts w:ascii="Times New Roman" w:hAnsi="Times New Roman"/>
            <w:noProof/>
            <w:webHidden/>
            <w:sz w:val="28"/>
            <w:szCs w:val="28"/>
          </w:rPr>
          <w:t>17</w:t>
        </w:r>
        <w:r w:rsidRPr="00A45999">
          <w:rPr>
            <w:rFonts w:ascii="Times New Roman" w:hAnsi="Times New Roman"/>
            <w:noProof/>
            <w:webHidden/>
            <w:sz w:val="28"/>
            <w:szCs w:val="28"/>
          </w:rPr>
          <w:fldChar w:fldCharType="end"/>
        </w:r>
      </w:hyperlink>
    </w:p>
    <w:p w:rsidR="00C06A5E" w:rsidRPr="00A45999" w:rsidRDefault="00C06A5E" w:rsidP="00A45999">
      <w:pPr>
        <w:pStyle w:val="11"/>
        <w:tabs>
          <w:tab w:val="right" w:leader="dot" w:pos="9345"/>
        </w:tabs>
        <w:spacing w:after="0" w:line="360" w:lineRule="auto"/>
        <w:jc w:val="both"/>
        <w:rPr>
          <w:rFonts w:ascii="Times New Roman" w:hAnsi="Times New Roman"/>
          <w:noProof/>
          <w:sz w:val="28"/>
          <w:szCs w:val="28"/>
        </w:rPr>
      </w:pPr>
      <w:hyperlink w:anchor="_Toc419793113" w:history="1">
        <w:r w:rsidRPr="00A45999">
          <w:rPr>
            <w:rStyle w:val="a8"/>
            <w:rFonts w:ascii="Times New Roman" w:hAnsi="Times New Roman"/>
            <w:b/>
            <w:noProof/>
            <w:sz w:val="28"/>
            <w:szCs w:val="28"/>
          </w:rPr>
          <w:t>2.1.</w:t>
        </w:r>
        <w:r w:rsidRPr="00A45999">
          <w:rPr>
            <w:rStyle w:val="a8"/>
            <w:rFonts w:ascii="Times New Roman" w:hAnsi="Times New Roman"/>
            <w:noProof/>
            <w:sz w:val="28"/>
            <w:szCs w:val="28"/>
          </w:rPr>
          <w:t xml:space="preserve"> Понятие «преступление» в представлении крестьян</w:t>
        </w:r>
        <w:r w:rsidRPr="00A45999">
          <w:rPr>
            <w:rFonts w:ascii="Times New Roman" w:hAnsi="Times New Roman"/>
            <w:noProof/>
            <w:webHidden/>
            <w:sz w:val="28"/>
            <w:szCs w:val="28"/>
          </w:rPr>
          <w:tab/>
        </w:r>
        <w:r w:rsidRPr="00A45999">
          <w:rPr>
            <w:rFonts w:ascii="Times New Roman" w:hAnsi="Times New Roman"/>
            <w:noProof/>
            <w:webHidden/>
            <w:sz w:val="28"/>
            <w:szCs w:val="28"/>
          </w:rPr>
          <w:fldChar w:fldCharType="begin"/>
        </w:r>
        <w:r w:rsidRPr="00A45999">
          <w:rPr>
            <w:rFonts w:ascii="Times New Roman" w:hAnsi="Times New Roman"/>
            <w:noProof/>
            <w:webHidden/>
            <w:sz w:val="28"/>
            <w:szCs w:val="28"/>
          </w:rPr>
          <w:instrText xml:space="preserve"> PAGEREF _Toc419793113 \h </w:instrText>
        </w:r>
        <w:r w:rsidRPr="00A45999">
          <w:rPr>
            <w:rFonts w:ascii="Times New Roman" w:hAnsi="Times New Roman"/>
            <w:noProof/>
            <w:webHidden/>
            <w:sz w:val="28"/>
            <w:szCs w:val="28"/>
          </w:rPr>
        </w:r>
        <w:r w:rsidRPr="00A45999">
          <w:rPr>
            <w:rFonts w:ascii="Times New Roman" w:hAnsi="Times New Roman"/>
            <w:noProof/>
            <w:webHidden/>
            <w:sz w:val="28"/>
            <w:szCs w:val="28"/>
          </w:rPr>
          <w:fldChar w:fldCharType="separate"/>
        </w:r>
        <w:r w:rsidRPr="00A45999">
          <w:rPr>
            <w:rFonts w:ascii="Times New Roman" w:hAnsi="Times New Roman"/>
            <w:noProof/>
            <w:webHidden/>
            <w:sz w:val="28"/>
            <w:szCs w:val="28"/>
          </w:rPr>
          <w:t>17</w:t>
        </w:r>
        <w:r w:rsidRPr="00A45999">
          <w:rPr>
            <w:rFonts w:ascii="Times New Roman" w:hAnsi="Times New Roman"/>
            <w:noProof/>
            <w:webHidden/>
            <w:sz w:val="28"/>
            <w:szCs w:val="28"/>
          </w:rPr>
          <w:fldChar w:fldCharType="end"/>
        </w:r>
      </w:hyperlink>
    </w:p>
    <w:p w:rsidR="00C06A5E" w:rsidRPr="00A45999" w:rsidRDefault="00C06A5E" w:rsidP="00A45999">
      <w:pPr>
        <w:pStyle w:val="11"/>
        <w:tabs>
          <w:tab w:val="right" w:leader="dot" w:pos="9345"/>
        </w:tabs>
        <w:spacing w:after="0" w:line="360" w:lineRule="auto"/>
        <w:jc w:val="both"/>
        <w:rPr>
          <w:rFonts w:ascii="Times New Roman" w:hAnsi="Times New Roman"/>
          <w:noProof/>
          <w:sz w:val="28"/>
          <w:szCs w:val="28"/>
        </w:rPr>
      </w:pPr>
      <w:hyperlink w:anchor="_Toc419793114" w:history="1">
        <w:r w:rsidRPr="00A45999">
          <w:rPr>
            <w:rStyle w:val="a8"/>
            <w:rFonts w:ascii="Times New Roman" w:hAnsi="Times New Roman"/>
            <w:b/>
            <w:noProof/>
            <w:sz w:val="28"/>
            <w:szCs w:val="28"/>
          </w:rPr>
          <w:t>2.2.</w:t>
        </w:r>
        <w:r w:rsidRPr="00A45999">
          <w:rPr>
            <w:rStyle w:val="a8"/>
            <w:rFonts w:ascii="Times New Roman" w:hAnsi="Times New Roman"/>
            <w:noProof/>
            <w:sz w:val="28"/>
            <w:szCs w:val="28"/>
          </w:rPr>
          <w:t xml:space="preserve"> Сельское правосудие и самосуд</w:t>
        </w:r>
        <w:r w:rsidRPr="00A45999">
          <w:rPr>
            <w:rFonts w:ascii="Times New Roman" w:hAnsi="Times New Roman"/>
            <w:noProof/>
            <w:webHidden/>
            <w:sz w:val="28"/>
            <w:szCs w:val="28"/>
          </w:rPr>
          <w:tab/>
        </w:r>
        <w:r w:rsidRPr="00A45999">
          <w:rPr>
            <w:rFonts w:ascii="Times New Roman" w:hAnsi="Times New Roman"/>
            <w:noProof/>
            <w:webHidden/>
            <w:sz w:val="28"/>
            <w:szCs w:val="28"/>
          </w:rPr>
          <w:fldChar w:fldCharType="begin"/>
        </w:r>
        <w:r w:rsidRPr="00A45999">
          <w:rPr>
            <w:rFonts w:ascii="Times New Roman" w:hAnsi="Times New Roman"/>
            <w:noProof/>
            <w:webHidden/>
            <w:sz w:val="28"/>
            <w:szCs w:val="28"/>
          </w:rPr>
          <w:instrText xml:space="preserve"> PAGEREF _Toc419793114 \h </w:instrText>
        </w:r>
        <w:r w:rsidRPr="00A45999">
          <w:rPr>
            <w:rFonts w:ascii="Times New Roman" w:hAnsi="Times New Roman"/>
            <w:noProof/>
            <w:webHidden/>
            <w:sz w:val="28"/>
            <w:szCs w:val="28"/>
          </w:rPr>
        </w:r>
        <w:r w:rsidRPr="00A45999">
          <w:rPr>
            <w:rFonts w:ascii="Times New Roman" w:hAnsi="Times New Roman"/>
            <w:noProof/>
            <w:webHidden/>
            <w:sz w:val="28"/>
            <w:szCs w:val="28"/>
          </w:rPr>
          <w:fldChar w:fldCharType="separate"/>
        </w:r>
        <w:r w:rsidRPr="00A45999">
          <w:rPr>
            <w:rFonts w:ascii="Times New Roman" w:hAnsi="Times New Roman"/>
            <w:noProof/>
            <w:webHidden/>
            <w:sz w:val="28"/>
            <w:szCs w:val="28"/>
          </w:rPr>
          <w:t>21</w:t>
        </w:r>
        <w:r w:rsidRPr="00A45999">
          <w:rPr>
            <w:rFonts w:ascii="Times New Roman" w:hAnsi="Times New Roman"/>
            <w:noProof/>
            <w:webHidden/>
            <w:sz w:val="28"/>
            <w:szCs w:val="28"/>
          </w:rPr>
          <w:fldChar w:fldCharType="end"/>
        </w:r>
      </w:hyperlink>
    </w:p>
    <w:p w:rsidR="00C06A5E" w:rsidRPr="00A45999" w:rsidRDefault="00C06A5E" w:rsidP="00A45999">
      <w:pPr>
        <w:pStyle w:val="11"/>
        <w:tabs>
          <w:tab w:val="right" w:leader="dot" w:pos="9345"/>
        </w:tabs>
        <w:spacing w:after="0" w:line="360" w:lineRule="auto"/>
        <w:jc w:val="both"/>
        <w:rPr>
          <w:rFonts w:ascii="Times New Roman" w:hAnsi="Times New Roman"/>
          <w:noProof/>
          <w:sz w:val="28"/>
          <w:szCs w:val="28"/>
        </w:rPr>
      </w:pPr>
      <w:hyperlink w:anchor="_Toc419793115" w:history="1">
        <w:r w:rsidRPr="00A45999">
          <w:rPr>
            <w:rStyle w:val="a8"/>
            <w:rFonts w:ascii="Times New Roman" w:hAnsi="Times New Roman"/>
            <w:b/>
            <w:noProof/>
            <w:sz w:val="28"/>
            <w:szCs w:val="28"/>
          </w:rPr>
          <w:t>Заключение</w:t>
        </w:r>
        <w:r w:rsidRPr="00A45999">
          <w:rPr>
            <w:rFonts w:ascii="Times New Roman" w:hAnsi="Times New Roman"/>
            <w:noProof/>
            <w:webHidden/>
            <w:sz w:val="28"/>
            <w:szCs w:val="28"/>
          </w:rPr>
          <w:tab/>
        </w:r>
        <w:r w:rsidRPr="00A45999">
          <w:rPr>
            <w:rFonts w:ascii="Times New Roman" w:hAnsi="Times New Roman"/>
            <w:noProof/>
            <w:webHidden/>
            <w:sz w:val="28"/>
            <w:szCs w:val="28"/>
          </w:rPr>
          <w:fldChar w:fldCharType="begin"/>
        </w:r>
        <w:r w:rsidRPr="00A45999">
          <w:rPr>
            <w:rFonts w:ascii="Times New Roman" w:hAnsi="Times New Roman"/>
            <w:noProof/>
            <w:webHidden/>
            <w:sz w:val="28"/>
            <w:szCs w:val="28"/>
          </w:rPr>
          <w:instrText xml:space="preserve"> PAGEREF _Toc419793115 \h </w:instrText>
        </w:r>
        <w:r w:rsidRPr="00A45999">
          <w:rPr>
            <w:rFonts w:ascii="Times New Roman" w:hAnsi="Times New Roman"/>
            <w:noProof/>
            <w:webHidden/>
            <w:sz w:val="28"/>
            <w:szCs w:val="28"/>
          </w:rPr>
        </w:r>
        <w:r w:rsidRPr="00A45999">
          <w:rPr>
            <w:rFonts w:ascii="Times New Roman" w:hAnsi="Times New Roman"/>
            <w:noProof/>
            <w:webHidden/>
            <w:sz w:val="28"/>
            <w:szCs w:val="28"/>
          </w:rPr>
          <w:fldChar w:fldCharType="separate"/>
        </w:r>
        <w:r w:rsidRPr="00A45999">
          <w:rPr>
            <w:rFonts w:ascii="Times New Roman" w:hAnsi="Times New Roman"/>
            <w:noProof/>
            <w:webHidden/>
            <w:sz w:val="28"/>
            <w:szCs w:val="28"/>
          </w:rPr>
          <w:t>24</w:t>
        </w:r>
        <w:r w:rsidRPr="00A45999">
          <w:rPr>
            <w:rFonts w:ascii="Times New Roman" w:hAnsi="Times New Roman"/>
            <w:noProof/>
            <w:webHidden/>
            <w:sz w:val="28"/>
            <w:szCs w:val="28"/>
          </w:rPr>
          <w:fldChar w:fldCharType="end"/>
        </w:r>
      </w:hyperlink>
    </w:p>
    <w:p w:rsidR="00C06A5E" w:rsidRPr="00A45999" w:rsidRDefault="00C06A5E" w:rsidP="00A45999">
      <w:pPr>
        <w:pStyle w:val="11"/>
        <w:tabs>
          <w:tab w:val="right" w:leader="dot" w:pos="9345"/>
        </w:tabs>
        <w:spacing w:after="0" w:line="360" w:lineRule="auto"/>
        <w:jc w:val="both"/>
        <w:rPr>
          <w:rFonts w:ascii="Times New Roman" w:hAnsi="Times New Roman"/>
          <w:noProof/>
          <w:sz w:val="28"/>
          <w:szCs w:val="28"/>
        </w:rPr>
      </w:pPr>
      <w:hyperlink w:anchor="_Toc419793116" w:history="1">
        <w:r w:rsidRPr="00A45999">
          <w:rPr>
            <w:rStyle w:val="a8"/>
            <w:rFonts w:ascii="Times New Roman" w:hAnsi="Times New Roman"/>
            <w:b/>
            <w:noProof/>
            <w:sz w:val="28"/>
            <w:szCs w:val="28"/>
          </w:rPr>
          <w:t>Список использованной литературы</w:t>
        </w:r>
        <w:r w:rsidRPr="00A45999">
          <w:rPr>
            <w:rFonts w:ascii="Times New Roman" w:hAnsi="Times New Roman"/>
            <w:noProof/>
            <w:webHidden/>
            <w:sz w:val="28"/>
            <w:szCs w:val="28"/>
          </w:rPr>
          <w:tab/>
        </w:r>
        <w:r w:rsidRPr="00A45999">
          <w:rPr>
            <w:rFonts w:ascii="Times New Roman" w:hAnsi="Times New Roman"/>
            <w:noProof/>
            <w:webHidden/>
            <w:sz w:val="28"/>
            <w:szCs w:val="28"/>
          </w:rPr>
          <w:fldChar w:fldCharType="begin"/>
        </w:r>
        <w:r w:rsidRPr="00A45999">
          <w:rPr>
            <w:rFonts w:ascii="Times New Roman" w:hAnsi="Times New Roman"/>
            <w:noProof/>
            <w:webHidden/>
            <w:sz w:val="28"/>
            <w:szCs w:val="28"/>
          </w:rPr>
          <w:instrText xml:space="preserve"> PAGEREF _Toc419793116 \h </w:instrText>
        </w:r>
        <w:r w:rsidRPr="00A45999">
          <w:rPr>
            <w:rFonts w:ascii="Times New Roman" w:hAnsi="Times New Roman"/>
            <w:noProof/>
            <w:webHidden/>
            <w:sz w:val="28"/>
            <w:szCs w:val="28"/>
          </w:rPr>
        </w:r>
        <w:r w:rsidRPr="00A45999">
          <w:rPr>
            <w:rFonts w:ascii="Times New Roman" w:hAnsi="Times New Roman"/>
            <w:noProof/>
            <w:webHidden/>
            <w:sz w:val="28"/>
            <w:szCs w:val="28"/>
          </w:rPr>
          <w:fldChar w:fldCharType="separate"/>
        </w:r>
        <w:r w:rsidRPr="00A45999">
          <w:rPr>
            <w:rFonts w:ascii="Times New Roman" w:hAnsi="Times New Roman"/>
            <w:noProof/>
            <w:webHidden/>
            <w:sz w:val="28"/>
            <w:szCs w:val="28"/>
          </w:rPr>
          <w:t>25</w:t>
        </w:r>
        <w:r w:rsidRPr="00A45999">
          <w:rPr>
            <w:rFonts w:ascii="Times New Roman" w:hAnsi="Times New Roman"/>
            <w:noProof/>
            <w:webHidden/>
            <w:sz w:val="28"/>
            <w:szCs w:val="28"/>
          </w:rPr>
          <w:fldChar w:fldCharType="end"/>
        </w:r>
      </w:hyperlink>
    </w:p>
    <w:p w:rsidR="00C06A5E" w:rsidRDefault="00C06A5E" w:rsidP="00A45999">
      <w:pPr>
        <w:spacing w:after="0" w:line="360" w:lineRule="auto"/>
        <w:jc w:val="both"/>
      </w:pPr>
      <w:r w:rsidRPr="00A45999">
        <w:rPr>
          <w:rFonts w:ascii="Times New Roman" w:hAnsi="Times New Roman"/>
          <w:b/>
          <w:bCs/>
          <w:sz w:val="28"/>
          <w:szCs w:val="28"/>
        </w:rPr>
        <w:fldChar w:fldCharType="end"/>
      </w:r>
    </w:p>
    <w:p w:rsidR="00C06A5E" w:rsidRDefault="00C06A5E" w:rsidP="00AA4187">
      <w:pPr>
        <w:spacing w:line="360" w:lineRule="auto"/>
        <w:jc w:val="center"/>
        <w:rPr>
          <w:rFonts w:ascii="Times New Roman" w:hAnsi="Times New Roman"/>
          <w:b/>
          <w:sz w:val="28"/>
          <w:szCs w:val="28"/>
          <w:shd w:val="clear" w:color="auto" w:fill="FFFFFF"/>
        </w:rPr>
      </w:pPr>
    </w:p>
    <w:p w:rsidR="00C06A5E" w:rsidRDefault="00C06A5E" w:rsidP="00AA4187">
      <w:pPr>
        <w:spacing w:line="360" w:lineRule="auto"/>
        <w:jc w:val="center"/>
        <w:rPr>
          <w:rFonts w:ascii="Times New Roman" w:hAnsi="Times New Roman"/>
          <w:b/>
          <w:sz w:val="28"/>
          <w:szCs w:val="28"/>
          <w:shd w:val="clear" w:color="auto" w:fill="FFFFFF"/>
        </w:rPr>
      </w:pPr>
    </w:p>
    <w:p w:rsidR="00C06A5E" w:rsidRDefault="00C06A5E">
      <w:r>
        <w:t xml:space="preserve"> </w:t>
      </w:r>
    </w:p>
    <w:p w:rsidR="00C06A5E" w:rsidRPr="00AA4187" w:rsidRDefault="00C06A5E" w:rsidP="00AA4187">
      <w:pPr>
        <w:spacing w:line="360" w:lineRule="auto"/>
        <w:jc w:val="center"/>
        <w:rPr>
          <w:rFonts w:ascii="Times New Roman" w:hAnsi="Times New Roman"/>
          <w:b/>
          <w:sz w:val="28"/>
          <w:szCs w:val="28"/>
          <w:shd w:val="clear" w:color="auto" w:fill="FFFFFF"/>
        </w:rPr>
      </w:pPr>
    </w:p>
    <w:p w:rsidR="00481CA9" w:rsidRDefault="00481CA9">
      <w:pPr>
        <w:rPr>
          <w:rFonts w:ascii="Times New Roman" w:hAnsi="Times New Roman"/>
          <w:b/>
          <w:sz w:val="28"/>
          <w:szCs w:val="28"/>
          <w:shd w:val="clear" w:color="auto" w:fill="FFFFFF"/>
        </w:rPr>
      </w:pPr>
    </w:p>
    <w:p w:rsidR="00C06A5E" w:rsidRDefault="00C06A5E">
      <w:pPr>
        <w:rPr>
          <w:rFonts w:ascii="Times New Roman" w:hAnsi="Times New Roman"/>
          <w:b/>
          <w:sz w:val="28"/>
          <w:szCs w:val="28"/>
          <w:shd w:val="clear" w:color="auto" w:fill="FFFFFF"/>
        </w:rPr>
      </w:pPr>
    </w:p>
    <w:p w:rsidR="00C06A5E" w:rsidRDefault="00C06A5E">
      <w:pPr>
        <w:rPr>
          <w:rFonts w:ascii="Times New Roman" w:hAnsi="Times New Roman"/>
          <w:b/>
          <w:sz w:val="28"/>
          <w:szCs w:val="28"/>
          <w:shd w:val="clear" w:color="auto" w:fill="FFFFFF"/>
        </w:rPr>
      </w:pPr>
    </w:p>
    <w:p w:rsidR="00C06A5E" w:rsidRDefault="00C06A5E">
      <w:pPr>
        <w:rPr>
          <w:rFonts w:ascii="Times New Roman" w:hAnsi="Times New Roman"/>
          <w:b/>
          <w:sz w:val="28"/>
          <w:szCs w:val="28"/>
          <w:shd w:val="clear" w:color="auto" w:fill="FFFFFF"/>
        </w:rPr>
      </w:pPr>
    </w:p>
    <w:p w:rsidR="00C06A5E" w:rsidRDefault="00C06A5E">
      <w:pPr>
        <w:rPr>
          <w:rFonts w:ascii="Times New Roman" w:hAnsi="Times New Roman"/>
          <w:b/>
          <w:sz w:val="28"/>
          <w:szCs w:val="28"/>
          <w:shd w:val="clear" w:color="auto" w:fill="FFFFFF"/>
        </w:rPr>
      </w:pPr>
    </w:p>
    <w:p w:rsidR="00C06A5E" w:rsidRDefault="00C06A5E">
      <w:pPr>
        <w:rPr>
          <w:rFonts w:ascii="Times New Roman" w:hAnsi="Times New Roman"/>
          <w:b/>
          <w:sz w:val="28"/>
          <w:szCs w:val="28"/>
          <w:shd w:val="clear" w:color="auto" w:fill="FFFFFF"/>
        </w:rPr>
      </w:pPr>
    </w:p>
    <w:p w:rsidR="00C06A5E" w:rsidRDefault="00C06A5E">
      <w:pPr>
        <w:rPr>
          <w:rFonts w:ascii="Times New Roman" w:hAnsi="Times New Roman"/>
          <w:b/>
          <w:sz w:val="28"/>
          <w:szCs w:val="28"/>
          <w:shd w:val="clear" w:color="auto" w:fill="FFFFFF"/>
        </w:rPr>
      </w:pPr>
    </w:p>
    <w:p w:rsidR="00C06A5E" w:rsidRPr="00605DAB" w:rsidRDefault="00C06A5E">
      <w:pPr>
        <w:rPr>
          <w:rFonts w:ascii="Times New Roman" w:hAnsi="Times New Roman"/>
          <w:sz w:val="28"/>
          <w:szCs w:val="28"/>
        </w:rPr>
      </w:pPr>
    </w:p>
    <w:p w:rsidR="00605DAB" w:rsidRDefault="00E84501" w:rsidP="00C06A5E">
      <w:pPr>
        <w:pStyle w:val="1"/>
        <w:jc w:val="center"/>
        <w:rPr>
          <w:rFonts w:ascii="Times New Roman" w:hAnsi="Times New Roman"/>
          <w:sz w:val="28"/>
          <w:szCs w:val="28"/>
        </w:rPr>
      </w:pPr>
      <w:bookmarkStart w:id="1" w:name="_Toc419793108"/>
      <w:r w:rsidRPr="00C06A5E">
        <w:rPr>
          <w:rFonts w:ascii="Times New Roman" w:hAnsi="Times New Roman"/>
          <w:sz w:val="28"/>
          <w:szCs w:val="28"/>
        </w:rPr>
        <w:lastRenderedPageBreak/>
        <w:t>Введение</w:t>
      </w:r>
      <w:bookmarkEnd w:id="1"/>
    </w:p>
    <w:p w:rsidR="00C06A5E" w:rsidRPr="00C06A5E" w:rsidRDefault="00C06A5E" w:rsidP="00C06A5E"/>
    <w:p w:rsidR="00A6585F" w:rsidRPr="00FC33F7" w:rsidRDefault="00605DAB" w:rsidP="00FC33F7">
      <w:pPr>
        <w:spacing w:after="0" w:line="360" w:lineRule="auto"/>
        <w:ind w:firstLine="709"/>
        <w:jc w:val="both"/>
        <w:rPr>
          <w:rFonts w:ascii="Times New Roman" w:hAnsi="Times New Roman"/>
          <w:sz w:val="28"/>
          <w:szCs w:val="28"/>
        </w:rPr>
      </w:pPr>
      <w:r w:rsidRPr="00510BB3">
        <w:rPr>
          <w:rFonts w:ascii="Times New Roman" w:hAnsi="Times New Roman"/>
          <w:b/>
          <w:sz w:val="28"/>
          <w:szCs w:val="28"/>
        </w:rPr>
        <w:t xml:space="preserve">Актуальность. </w:t>
      </w:r>
      <w:r w:rsidRPr="00510BB3">
        <w:rPr>
          <w:rFonts w:ascii="Times New Roman" w:hAnsi="Times New Roman"/>
          <w:sz w:val="28"/>
          <w:szCs w:val="28"/>
        </w:rPr>
        <w:t xml:space="preserve">В конце </w:t>
      </w:r>
      <w:r w:rsidR="00092D30" w:rsidRPr="00510BB3">
        <w:rPr>
          <w:rFonts w:ascii="Times New Roman" w:hAnsi="Times New Roman"/>
          <w:sz w:val="28"/>
          <w:szCs w:val="28"/>
        </w:rPr>
        <w:t xml:space="preserve"> XIX </w:t>
      </w:r>
      <w:r w:rsidRPr="00510BB3">
        <w:rPr>
          <w:rFonts w:ascii="Times New Roman" w:hAnsi="Times New Roman"/>
          <w:sz w:val="28"/>
          <w:szCs w:val="28"/>
        </w:rPr>
        <w:t xml:space="preserve">- начале </w:t>
      </w:r>
      <w:r w:rsidR="00092D30" w:rsidRPr="00510BB3">
        <w:rPr>
          <w:rFonts w:ascii="Times New Roman" w:hAnsi="Times New Roman"/>
          <w:sz w:val="28"/>
          <w:szCs w:val="28"/>
        </w:rPr>
        <w:t xml:space="preserve">XX </w:t>
      </w:r>
      <w:r w:rsidRPr="00510BB3">
        <w:rPr>
          <w:rFonts w:ascii="Times New Roman" w:hAnsi="Times New Roman"/>
          <w:sz w:val="28"/>
          <w:szCs w:val="28"/>
        </w:rPr>
        <w:t>в</w:t>
      </w:r>
      <w:r w:rsidR="00092D30" w:rsidRPr="00510BB3">
        <w:rPr>
          <w:rFonts w:ascii="Times New Roman" w:hAnsi="Times New Roman"/>
          <w:sz w:val="28"/>
          <w:szCs w:val="28"/>
        </w:rPr>
        <w:t>в.</w:t>
      </w:r>
      <w:r w:rsidRPr="00510BB3">
        <w:rPr>
          <w:rFonts w:ascii="Times New Roman" w:hAnsi="Times New Roman"/>
          <w:sz w:val="28"/>
          <w:szCs w:val="28"/>
        </w:rPr>
        <w:t xml:space="preserve"> крестьянство по-прежнему составляло подавляющее большинство </w:t>
      </w:r>
      <w:r w:rsidR="00A6585F" w:rsidRPr="00510BB3">
        <w:rPr>
          <w:rFonts w:ascii="Times New Roman" w:hAnsi="Times New Roman"/>
          <w:sz w:val="28"/>
          <w:szCs w:val="28"/>
        </w:rPr>
        <w:t xml:space="preserve">населения страны. </w:t>
      </w:r>
      <w:r w:rsidR="00FC33F7">
        <w:rPr>
          <w:rFonts w:ascii="Times New Roman" w:hAnsi="Times New Roman"/>
          <w:sz w:val="28"/>
          <w:szCs w:val="28"/>
        </w:rPr>
        <w:t xml:space="preserve">В обыденной крестьянской жизни находило свое отражение обычное право.  </w:t>
      </w:r>
      <w:r w:rsidR="00A6585F" w:rsidRPr="00510BB3">
        <w:rPr>
          <w:rFonts w:ascii="Times New Roman" w:hAnsi="Times New Roman"/>
          <w:sz w:val="28"/>
          <w:szCs w:val="28"/>
        </w:rPr>
        <w:t>Изучение обычного права</w:t>
      </w:r>
      <w:r w:rsidR="00FC33F7">
        <w:rPr>
          <w:rFonts w:ascii="Times New Roman" w:hAnsi="Times New Roman"/>
          <w:sz w:val="28"/>
          <w:szCs w:val="28"/>
        </w:rPr>
        <w:t xml:space="preserve"> во </w:t>
      </w:r>
      <w:r w:rsidR="00A6585F" w:rsidRPr="00510BB3">
        <w:rPr>
          <w:rFonts w:ascii="Times New Roman" w:hAnsi="Times New Roman"/>
          <w:sz w:val="28"/>
          <w:szCs w:val="28"/>
        </w:rPr>
        <w:t xml:space="preserve"> второй половин</w:t>
      </w:r>
      <w:r w:rsidR="00FC33F7">
        <w:rPr>
          <w:rFonts w:ascii="Times New Roman" w:hAnsi="Times New Roman"/>
          <w:sz w:val="28"/>
          <w:szCs w:val="28"/>
        </w:rPr>
        <w:t xml:space="preserve">е </w:t>
      </w:r>
      <w:r w:rsidR="00A6585F" w:rsidRPr="00510BB3">
        <w:rPr>
          <w:rFonts w:ascii="Times New Roman" w:hAnsi="Times New Roman"/>
          <w:sz w:val="28"/>
          <w:szCs w:val="28"/>
        </w:rPr>
        <w:t xml:space="preserve"> XIX- начал</w:t>
      </w:r>
      <w:r w:rsidR="00FC33F7">
        <w:rPr>
          <w:rFonts w:ascii="Times New Roman" w:hAnsi="Times New Roman"/>
          <w:sz w:val="28"/>
          <w:szCs w:val="28"/>
        </w:rPr>
        <w:t>е</w:t>
      </w:r>
      <w:r w:rsidR="00A6585F" w:rsidRPr="00510BB3">
        <w:rPr>
          <w:rFonts w:ascii="Times New Roman" w:hAnsi="Times New Roman"/>
          <w:sz w:val="28"/>
          <w:szCs w:val="28"/>
        </w:rPr>
        <w:t xml:space="preserve"> </w:t>
      </w:r>
      <w:r w:rsidR="00092D30" w:rsidRPr="00510BB3">
        <w:rPr>
          <w:rFonts w:ascii="Times New Roman" w:hAnsi="Times New Roman"/>
          <w:sz w:val="28"/>
          <w:szCs w:val="28"/>
        </w:rPr>
        <w:t xml:space="preserve"> XX</w:t>
      </w:r>
      <w:r w:rsidR="00A6585F" w:rsidRPr="00510BB3">
        <w:rPr>
          <w:rFonts w:ascii="Times New Roman" w:hAnsi="Times New Roman"/>
          <w:sz w:val="28"/>
          <w:szCs w:val="28"/>
        </w:rPr>
        <w:t xml:space="preserve"> в</w:t>
      </w:r>
      <w:r w:rsidR="00092D30" w:rsidRPr="00510BB3">
        <w:rPr>
          <w:rFonts w:ascii="Times New Roman" w:hAnsi="Times New Roman"/>
          <w:sz w:val="28"/>
          <w:szCs w:val="28"/>
        </w:rPr>
        <w:t>в.</w:t>
      </w:r>
      <w:r w:rsidR="00A6585F" w:rsidRPr="00510BB3">
        <w:rPr>
          <w:rFonts w:ascii="Times New Roman" w:hAnsi="Times New Roman"/>
          <w:sz w:val="28"/>
          <w:szCs w:val="28"/>
        </w:rPr>
        <w:t xml:space="preserve"> позволяет наиболее полно </w:t>
      </w:r>
      <w:r w:rsidR="00FC33F7">
        <w:rPr>
          <w:rFonts w:ascii="Times New Roman" w:hAnsi="Times New Roman"/>
          <w:sz w:val="28"/>
          <w:szCs w:val="28"/>
        </w:rPr>
        <w:t xml:space="preserve">показать  явления, происходящие в пореформенной деревне. </w:t>
      </w:r>
      <w:r w:rsidR="00092D30" w:rsidRPr="00510BB3">
        <w:rPr>
          <w:rFonts w:ascii="Times New Roman" w:hAnsi="Times New Roman"/>
          <w:sz w:val="28"/>
          <w:szCs w:val="28"/>
        </w:rPr>
        <w:t>Обычное  право</w:t>
      </w:r>
      <w:r w:rsidR="00A6585F" w:rsidRPr="00510BB3">
        <w:rPr>
          <w:rFonts w:ascii="Times New Roman" w:hAnsi="Times New Roman"/>
          <w:sz w:val="28"/>
          <w:szCs w:val="28"/>
        </w:rPr>
        <w:t xml:space="preserve"> господствовал</w:t>
      </w:r>
      <w:r w:rsidR="00092D30" w:rsidRPr="00510BB3">
        <w:rPr>
          <w:rFonts w:ascii="Times New Roman" w:hAnsi="Times New Roman"/>
          <w:sz w:val="28"/>
          <w:szCs w:val="28"/>
        </w:rPr>
        <w:t>о</w:t>
      </w:r>
      <w:r w:rsidR="00A6585F" w:rsidRPr="00510BB3">
        <w:rPr>
          <w:rFonts w:ascii="Times New Roman" w:hAnsi="Times New Roman"/>
          <w:sz w:val="28"/>
          <w:szCs w:val="28"/>
        </w:rPr>
        <w:t xml:space="preserve"> на селе, </w:t>
      </w:r>
      <w:r w:rsidR="00FE3E72" w:rsidRPr="00510BB3">
        <w:rPr>
          <w:rFonts w:ascii="Times New Roman" w:hAnsi="Times New Roman"/>
          <w:sz w:val="28"/>
          <w:szCs w:val="28"/>
        </w:rPr>
        <w:t xml:space="preserve">именно в нем воплощалось крестьянское представление о правопорядке. </w:t>
      </w:r>
      <w:r w:rsidR="00092D30" w:rsidRPr="00510BB3">
        <w:rPr>
          <w:rFonts w:ascii="Times New Roman" w:hAnsi="Times New Roman"/>
          <w:sz w:val="28"/>
          <w:szCs w:val="28"/>
        </w:rPr>
        <w:t xml:space="preserve"> Поэтому изучение данного права  необходимо, ведь именно оно выступало гарантом крестьянского существования. </w:t>
      </w:r>
    </w:p>
    <w:p w:rsidR="00605DAB" w:rsidRPr="00610ACC" w:rsidRDefault="00605DAB" w:rsidP="005D7E0F">
      <w:pPr>
        <w:spacing w:after="0" w:line="360" w:lineRule="auto"/>
        <w:ind w:firstLine="709"/>
        <w:jc w:val="both"/>
        <w:rPr>
          <w:rFonts w:ascii="Times New Roman" w:hAnsi="Times New Roman"/>
          <w:b/>
          <w:sz w:val="28"/>
          <w:szCs w:val="28"/>
        </w:rPr>
      </w:pPr>
      <w:r w:rsidRPr="00610ACC">
        <w:rPr>
          <w:rFonts w:ascii="Times New Roman" w:hAnsi="Times New Roman"/>
          <w:b/>
          <w:sz w:val="28"/>
          <w:szCs w:val="28"/>
        </w:rPr>
        <w:t>Историография</w:t>
      </w:r>
      <w:r w:rsidR="00092D30" w:rsidRPr="00610ACC">
        <w:rPr>
          <w:rFonts w:ascii="Times New Roman" w:hAnsi="Times New Roman"/>
          <w:b/>
          <w:sz w:val="28"/>
          <w:szCs w:val="28"/>
        </w:rPr>
        <w:t xml:space="preserve">. </w:t>
      </w:r>
    </w:p>
    <w:p w:rsidR="007A6246" w:rsidRPr="00610ACC" w:rsidRDefault="00157D6F" w:rsidP="005D7E0F">
      <w:pPr>
        <w:spacing w:after="0" w:line="360" w:lineRule="auto"/>
        <w:ind w:firstLine="709"/>
        <w:jc w:val="both"/>
        <w:rPr>
          <w:rFonts w:ascii="Times New Roman" w:hAnsi="Times New Roman"/>
          <w:sz w:val="28"/>
          <w:szCs w:val="28"/>
        </w:rPr>
      </w:pPr>
      <w:r w:rsidRPr="00610ACC">
        <w:rPr>
          <w:rFonts w:ascii="Times New Roman" w:hAnsi="Times New Roman"/>
          <w:sz w:val="28"/>
          <w:szCs w:val="28"/>
        </w:rPr>
        <w:t>Р</w:t>
      </w:r>
      <w:r w:rsidR="007A6246" w:rsidRPr="00610ACC">
        <w:rPr>
          <w:rFonts w:ascii="Times New Roman" w:hAnsi="Times New Roman"/>
          <w:sz w:val="28"/>
          <w:szCs w:val="28"/>
        </w:rPr>
        <w:t>абот по изучению правового обычая</w:t>
      </w:r>
      <w:r w:rsidR="003963A4">
        <w:rPr>
          <w:rFonts w:ascii="Times New Roman" w:hAnsi="Times New Roman"/>
          <w:sz w:val="28"/>
          <w:szCs w:val="28"/>
        </w:rPr>
        <w:t xml:space="preserve"> </w:t>
      </w:r>
      <w:r w:rsidR="007A6246" w:rsidRPr="00610ACC">
        <w:rPr>
          <w:rFonts w:ascii="Times New Roman" w:hAnsi="Times New Roman"/>
          <w:sz w:val="28"/>
          <w:szCs w:val="28"/>
        </w:rPr>
        <w:t xml:space="preserve">в русской деревне конца XIX – начала XX вв. имеется достаточное количество.  </w:t>
      </w:r>
    </w:p>
    <w:p w:rsidR="00520C8A" w:rsidRPr="00610ACC" w:rsidRDefault="007A6246" w:rsidP="005D7E0F">
      <w:pPr>
        <w:spacing w:after="0" w:line="360" w:lineRule="auto"/>
        <w:ind w:firstLine="709"/>
        <w:jc w:val="both"/>
        <w:rPr>
          <w:rFonts w:ascii="Times New Roman" w:hAnsi="Times New Roman"/>
          <w:sz w:val="28"/>
          <w:szCs w:val="28"/>
        </w:rPr>
      </w:pPr>
      <w:r w:rsidRPr="00610ACC">
        <w:rPr>
          <w:rFonts w:ascii="Times New Roman" w:hAnsi="Times New Roman"/>
          <w:sz w:val="28"/>
          <w:szCs w:val="28"/>
        </w:rPr>
        <w:t xml:space="preserve">Весьма ценный материал </w:t>
      </w:r>
      <w:r w:rsidR="00157D6F" w:rsidRPr="00610ACC">
        <w:rPr>
          <w:rFonts w:ascii="Times New Roman" w:hAnsi="Times New Roman"/>
          <w:sz w:val="28"/>
          <w:szCs w:val="28"/>
        </w:rPr>
        <w:t xml:space="preserve">представлен Тенишевым В. </w:t>
      </w:r>
      <w:r w:rsidR="00CB6B09">
        <w:rPr>
          <w:rFonts w:ascii="Times New Roman" w:hAnsi="Times New Roman"/>
          <w:sz w:val="28"/>
          <w:szCs w:val="28"/>
        </w:rPr>
        <w:t xml:space="preserve">Н., который </w:t>
      </w:r>
      <w:r w:rsidR="00157D6F" w:rsidRPr="00B1725D">
        <w:rPr>
          <w:rFonts w:ascii="Times New Roman" w:hAnsi="Times New Roman"/>
          <w:sz w:val="28"/>
          <w:szCs w:val="28"/>
          <w:shd w:val="clear" w:color="auto" w:fill="FFFFFF"/>
        </w:rPr>
        <w:t>организовывал и пров</w:t>
      </w:r>
      <w:r w:rsidR="00A11750" w:rsidRPr="00B1725D">
        <w:rPr>
          <w:rFonts w:ascii="Times New Roman" w:hAnsi="Times New Roman"/>
          <w:sz w:val="28"/>
          <w:szCs w:val="28"/>
          <w:shd w:val="clear" w:color="auto" w:fill="FFFFFF"/>
        </w:rPr>
        <w:t xml:space="preserve">одил </w:t>
      </w:r>
      <w:r w:rsidR="00157D6F" w:rsidRPr="00B1725D">
        <w:rPr>
          <w:rFonts w:ascii="Times New Roman" w:hAnsi="Times New Roman"/>
          <w:sz w:val="28"/>
          <w:szCs w:val="28"/>
          <w:shd w:val="clear" w:color="auto" w:fill="FFFFFF"/>
        </w:rPr>
        <w:t xml:space="preserve">массовый сбор сведений о русском крестьянстве по специальной программе. Она называлась </w:t>
      </w:r>
      <w:r w:rsidR="00DD59F5" w:rsidRPr="00B1725D">
        <w:rPr>
          <w:rFonts w:ascii="Times New Roman" w:hAnsi="Times New Roman"/>
          <w:sz w:val="28"/>
          <w:szCs w:val="28"/>
          <w:shd w:val="clear" w:color="auto" w:fill="FFFFFF"/>
        </w:rPr>
        <w:t>«</w:t>
      </w:r>
      <w:r w:rsidR="00157D6F" w:rsidRPr="00B1725D">
        <w:rPr>
          <w:rFonts w:ascii="Times New Roman" w:hAnsi="Times New Roman"/>
          <w:sz w:val="28"/>
          <w:szCs w:val="28"/>
          <w:shd w:val="clear" w:color="auto" w:fill="FFFFFF"/>
        </w:rPr>
        <w:t>Программа этнографических сведений о крестьянах Центральной России, составленная князем В.Н. Тенишевым</w:t>
      </w:r>
      <w:r w:rsidR="00DD59F5" w:rsidRPr="00B1725D">
        <w:rPr>
          <w:rFonts w:ascii="Times New Roman" w:hAnsi="Times New Roman"/>
          <w:sz w:val="28"/>
          <w:szCs w:val="28"/>
          <w:shd w:val="clear" w:color="auto" w:fill="FFFFFF"/>
        </w:rPr>
        <w:t>»</w:t>
      </w:r>
      <w:r w:rsidR="00157D6F" w:rsidRPr="00B1725D">
        <w:rPr>
          <w:rFonts w:ascii="Times New Roman" w:hAnsi="Times New Roman"/>
          <w:sz w:val="28"/>
          <w:szCs w:val="28"/>
          <w:shd w:val="clear" w:color="auto" w:fill="FFFFFF"/>
        </w:rPr>
        <w:t>.</w:t>
      </w:r>
      <w:r w:rsidR="00157D6F" w:rsidRPr="00610ACC">
        <w:rPr>
          <w:rFonts w:ascii="Times New Roman" w:hAnsi="Times New Roman"/>
          <w:color w:val="333333"/>
          <w:sz w:val="28"/>
          <w:szCs w:val="28"/>
          <w:shd w:val="clear" w:color="auto" w:fill="FFFFFF"/>
        </w:rPr>
        <w:t xml:space="preserve">  </w:t>
      </w:r>
    </w:p>
    <w:p w:rsidR="00520C8A" w:rsidRPr="00610ACC" w:rsidRDefault="00B1725D" w:rsidP="00B1725D">
      <w:pPr>
        <w:pStyle w:val="a3"/>
        <w:spacing w:before="0" w:beforeAutospacing="0" w:after="0" w:afterAutospacing="0" w:line="360" w:lineRule="auto"/>
        <w:ind w:firstLine="709"/>
        <w:jc w:val="both"/>
        <w:rPr>
          <w:sz w:val="28"/>
          <w:szCs w:val="28"/>
        </w:rPr>
      </w:pPr>
      <w:r>
        <w:rPr>
          <w:sz w:val="28"/>
          <w:szCs w:val="28"/>
        </w:rPr>
        <w:t>Многие ученые считали, что явления, происходящие в общине</w:t>
      </w:r>
      <w:r w:rsidR="00E84501">
        <w:rPr>
          <w:sz w:val="28"/>
          <w:szCs w:val="28"/>
        </w:rPr>
        <w:t>,</w:t>
      </w:r>
      <w:r>
        <w:rPr>
          <w:sz w:val="28"/>
          <w:szCs w:val="28"/>
        </w:rPr>
        <w:t xml:space="preserve"> определяются хозяйственными отношениями, которые занимали значительное место в крестьянской среде. Ученые </w:t>
      </w:r>
      <w:r w:rsidRPr="00610ACC">
        <w:rPr>
          <w:sz w:val="28"/>
          <w:szCs w:val="28"/>
        </w:rPr>
        <w:t>К.Р.Качоровский</w:t>
      </w:r>
      <w:r>
        <w:rPr>
          <w:sz w:val="28"/>
          <w:szCs w:val="28"/>
        </w:rPr>
        <w:t xml:space="preserve">, </w:t>
      </w:r>
      <w:r w:rsidRPr="00610ACC">
        <w:rPr>
          <w:sz w:val="28"/>
          <w:szCs w:val="28"/>
        </w:rPr>
        <w:t xml:space="preserve"> И.Тютрюмов, П.С.Ефименко, А.А.Леонтьев, И.Г.Оршанский</w:t>
      </w:r>
      <w:r>
        <w:rPr>
          <w:sz w:val="28"/>
          <w:szCs w:val="28"/>
        </w:rPr>
        <w:t xml:space="preserve"> выдвинули концепцию о «трудовом начале» обычного права. </w:t>
      </w:r>
      <w:r w:rsidR="00AA4187" w:rsidRPr="00610ACC">
        <w:rPr>
          <w:sz w:val="28"/>
          <w:szCs w:val="28"/>
        </w:rPr>
        <w:t xml:space="preserve">По их </w:t>
      </w:r>
      <w:r>
        <w:rPr>
          <w:sz w:val="28"/>
          <w:szCs w:val="28"/>
        </w:rPr>
        <w:t>утверждению</w:t>
      </w:r>
      <w:r w:rsidR="00AA4187" w:rsidRPr="00610ACC">
        <w:rPr>
          <w:sz w:val="28"/>
          <w:szCs w:val="28"/>
        </w:rPr>
        <w:t xml:space="preserve">, крестьянская семья </w:t>
      </w:r>
      <w:r>
        <w:rPr>
          <w:sz w:val="28"/>
          <w:szCs w:val="28"/>
        </w:rPr>
        <w:t xml:space="preserve">– это </w:t>
      </w:r>
      <w:r w:rsidR="00AA4187" w:rsidRPr="00610ACC">
        <w:rPr>
          <w:sz w:val="28"/>
          <w:szCs w:val="28"/>
        </w:rPr>
        <w:t xml:space="preserve"> трудов</w:t>
      </w:r>
      <w:r>
        <w:rPr>
          <w:sz w:val="28"/>
          <w:szCs w:val="28"/>
        </w:rPr>
        <w:t xml:space="preserve">ая </w:t>
      </w:r>
      <w:r w:rsidR="00AA4187" w:rsidRPr="00610ACC">
        <w:rPr>
          <w:sz w:val="28"/>
          <w:szCs w:val="28"/>
        </w:rPr>
        <w:t xml:space="preserve"> ячейк</w:t>
      </w:r>
      <w:r>
        <w:rPr>
          <w:sz w:val="28"/>
          <w:szCs w:val="28"/>
        </w:rPr>
        <w:t>а</w:t>
      </w:r>
      <w:r w:rsidR="00AA4187" w:rsidRPr="00610ACC">
        <w:rPr>
          <w:sz w:val="28"/>
          <w:szCs w:val="28"/>
        </w:rPr>
        <w:t xml:space="preserve">, </w:t>
      </w:r>
      <w:r>
        <w:rPr>
          <w:sz w:val="28"/>
          <w:szCs w:val="28"/>
        </w:rPr>
        <w:t>где</w:t>
      </w:r>
      <w:r w:rsidR="00AA4187" w:rsidRPr="00610ACC">
        <w:rPr>
          <w:sz w:val="28"/>
          <w:szCs w:val="28"/>
        </w:rPr>
        <w:t xml:space="preserve"> кровная связь не играла решающей роли. </w:t>
      </w:r>
    </w:p>
    <w:p w:rsidR="00B1725D" w:rsidRDefault="00B1725D" w:rsidP="00B1725D">
      <w:pPr>
        <w:spacing w:after="0" w:line="360" w:lineRule="auto"/>
        <w:ind w:firstLine="709"/>
        <w:jc w:val="both"/>
        <w:rPr>
          <w:rFonts w:ascii="Times New Roman" w:hAnsi="Times New Roman"/>
          <w:sz w:val="28"/>
          <w:szCs w:val="28"/>
        </w:rPr>
      </w:pPr>
      <w:r>
        <w:rPr>
          <w:rFonts w:ascii="Times New Roman" w:hAnsi="Times New Roman"/>
          <w:sz w:val="28"/>
          <w:szCs w:val="28"/>
        </w:rPr>
        <w:t>Также и</w:t>
      </w:r>
      <w:r w:rsidR="00A11750" w:rsidRPr="00610ACC">
        <w:rPr>
          <w:rFonts w:ascii="Times New Roman" w:hAnsi="Times New Roman"/>
          <w:sz w:val="28"/>
          <w:szCs w:val="28"/>
        </w:rPr>
        <w:t xml:space="preserve">ми были </w:t>
      </w:r>
      <w:r>
        <w:rPr>
          <w:rFonts w:ascii="Times New Roman" w:hAnsi="Times New Roman"/>
          <w:sz w:val="28"/>
          <w:szCs w:val="28"/>
        </w:rPr>
        <w:t xml:space="preserve">выделены особенности обычного права, а именно: </w:t>
      </w:r>
      <w:r w:rsidR="00A11750" w:rsidRPr="00610ACC">
        <w:rPr>
          <w:rFonts w:ascii="Times New Roman" w:hAnsi="Times New Roman"/>
          <w:sz w:val="28"/>
          <w:szCs w:val="28"/>
        </w:rPr>
        <w:t>главенство общинных интересов над индивидуальными</w:t>
      </w:r>
      <w:r>
        <w:rPr>
          <w:rFonts w:ascii="Times New Roman" w:hAnsi="Times New Roman"/>
          <w:sz w:val="28"/>
          <w:szCs w:val="28"/>
        </w:rPr>
        <w:t>;</w:t>
      </w:r>
      <w:r w:rsidR="00A11750" w:rsidRPr="00610ACC">
        <w:rPr>
          <w:rFonts w:ascii="Times New Roman" w:hAnsi="Times New Roman"/>
          <w:sz w:val="28"/>
          <w:szCs w:val="28"/>
        </w:rPr>
        <w:t xml:space="preserve"> </w:t>
      </w:r>
      <w:r w:rsidRPr="00610ACC">
        <w:rPr>
          <w:rFonts w:ascii="Times New Roman" w:hAnsi="Times New Roman"/>
          <w:sz w:val="28"/>
          <w:szCs w:val="28"/>
        </w:rPr>
        <w:t>субъективизм в привлечении виновного к ответственности;</w:t>
      </w:r>
      <w:r>
        <w:rPr>
          <w:rFonts w:ascii="Times New Roman" w:hAnsi="Times New Roman"/>
          <w:sz w:val="28"/>
          <w:szCs w:val="28"/>
        </w:rPr>
        <w:t xml:space="preserve"> </w:t>
      </w:r>
      <w:r w:rsidRPr="00610ACC">
        <w:rPr>
          <w:rFonts w:ascii="Times New Roman" w:hAnsi="Times New Roman"/>
          <w:sz w:val="28"/>
          <w:szCs w:val="28"/>
        </w:rPr>
        <w:t xml:space="preserve"> принцип равного возмещения ущерба; </w:t>
      </w:r>
      <w:r w:rsidR="00A11750" w:rsidRPr="00610ACC">
        <w:rPr>
          <w:rFonts w:ascii="Times New Roman" w:hAnsi="Times New Roman"/>
          <w:sz w:val="28"/>
          <w:szCs w:val="28"/>
        </w:rPr>
        <w:t xml:space="preserve">приоритет морально-нравственных представлений; оценка человека по его трудовым качествам. </w:t>
      </w:r>
      <w:r>
        <w:rPr>
          <w:rFonts w:ascii="Times New Roman" w:hAnsi="Times New Roman"/>
          <w:sz w:val="28"/>
          <w:szCs w:val="28"/>
        </w:rPr>
        <w:t xml:space="preserve">Исходя из этих положений, ученые сделали вывод, что государственные законы не в состоянии учитывать данные особенности, поэтому волостные суды должны продолжать действовать и использовать обычное право при вынесении решений.   </w:t>
      </w:r>
    </w:p>
    <w:p w:rsidR="00AA4187" w:rsidRPr="007E1057" w:rsidRDefault="007E1057" w:rsidP="007E1057">
      <w:pPr>
        <w:spacing w:after="0" w:line="360" w:lineRule="auto"/>
        <w:ind w:firstLine="709"/>
        <w:jc w:val="both"/>
        <w:rPr>
          <w:rFonts w:ascii="Times New Roman" w:hAnsi="Times New Roman"/>
          <w:sz w:val="28"/>
          <w:szCs w:val="28"/>
        </w:rPr>
      </w:pPr>
      <w:r>
        <w:rPr>
          <w:rFonts w:ascii="Times New Roman" w:hAnsi="Times New Roman"/>
          <w:sz w:val="28"/>
          <w:szCs w:val="28"/>
        </w:rPr>
        <w:t xml:space="preserve">Ефименко П. С. </w:t>
      </w:r>
      <w:r w:rsidR="00684E24">
        <w:rPr>
          <w:rFonts w:ascii="Times New Roman" w:hAnsi="Times New Roman"/>
          <w:sz w:val="28"/>
          <w:szCs w:val="28"/>
        </w:rPr>
        <w:t>г</w:t>
      </w:r>
      <w:r>
        <w:rPr>
          <w:rFonts w:ascii="Times New Roman" w:hAnsi="Times New Roman"/>
          <w:sz w:val="28"/>
          <w:szCs w:val="28"/>
        </w:rPr>
        <w:t xml:space="preserve">оворил, крестьянская семья – это хозяйственная ячейка, которая </w:t>
      </w:r>
      <w:r w:rsidR="00AA4187" w:rsidRPr="007E1057">
        <w:rPr>
          <w:rFonts w:ascii="Times New Roman" w:hAnsi="Times New Roman"/>
          <w:sz w:val="28"/>
          <w:szCs w:val="28"/>
        </w:rPr>
        <w:t xml:space="preserve"> </w:t>
      </w:r>
      <w:r w:rsidR="00A11750" w:rsidRPr="007E1057">
        <w:rPr>
          <w:rFonts w:ascii="Times New Roman" w:hAnsi="Times New Roman"/>
          <w:sz w:val="28"/>
          <w:szCs w:val="28"/>
        </w:rPr>
        <w:t>«</w:t>
      </w:r>
      <w:r w:rsidR="00AA4187" w:rsidRPr="007E1057">
        <w:rPr>
          <w:rFonts w:ascii="Times New Roman" w:hAnsi="Times New Roman"/>
          <w:sz w:val="28"/>
          <w:szCs w:val="28"/>
        </w:rPr>
        <w:t>связывается не особенно возвышенными чувствами, чаще всего, с одной стороны, насилием,</w:t>
      </w:r>
      <w:r w:rsidR="008B7022" w:rsidRPr="007E1057">
        <w:rPr>
          <w:rFonts w:ascii="Times New Roman" w:hAnsi="Times New Roman"/>
          <w:sz w:val="28"/>
          <w:szCs w:val="28"/>
        </w:rPr>
        <w:t xml:space="preserve"> </w:t>
      </w:r>
      <w:r w:rsidR="00AA4187" w:rsidRPr="007E1057">
        <w:rPr>
          <w:rFonts w:ascii="Times New Roman" w:hAnsi="Times New Roman"/>
          <w:sz w:val="28"/>
          <w:szCs w:val="28"/>
        </w:rPr>
        <w:t>принуждением, а с другой, - страхом, внушаемым деспотическим обращением</w:t>
      </w:r>
      <w:r w:rsidR="00A11750" w:rsidRPr="007E1057">
        <w:rPr>
          <w:rFonts w:ascii="Times New Roman" w:hAnsi="Times New Roman"/>
          <w:sz w:val="28"/>
          <w:szCs w:val="28"/>
        </w:rPr>
        <w:t>»</w:t>
      </w:r>
      <w:r w:rsidR="00AA4187" w:rsidRPr="007E1057">
        <w:rPr>
          <w:rFonts w:ascii="Times New Roman" w:hAnsi="Times New Roman"/>
          <w:sz w:val="28"/>
          <w:szCs w:val="28"/>
        </w:rPr>
        <w:t xml:space="preserve">. </w:t>
      </w:r>
      <w:r>
        <w:rPr>
          <w:rFonts w:ascii="Times New Roman" w:hAnsi="Times New Roman"/>
          <w:sz w:val="28"/>
          <w:szCs w:val="28"/>
        </w:rPr>
        <w:t xml:space="preserve">Все это </w:t>
      </w:r>
      <w:r w:rsidR="00AA4187" w:rsidRPr="007E1057">
        <w:rPr>
          <w:rFonts w:ascii="Times New Roman" w:hAnsi="Times New Roman"/>
          <w:sz w:val="28"/>
          <w:szCs w:val="28"/>
        </w:rPr>
        <w:t xml:space="preserve">происходит это из-за того, что в сельском обществе </w:t>
      </w:r>
      <w:r>
        <w:rPr>
          <w:rFonts w:ascii="Times New Roman" w:hAnsi="Times New Roman"/>
          <w:sz w:val="28"/>
          <w:szCs w:val="28"/>
        </w:rPr>
        <w:t>преобладают</w:t>
      </w:r>
      <w:r w:rsidR="00AA4187" w:rsidRPr="007E1057">
        <w:rPr>
          <w:rFonts w:ascii="Times New Roman" w:hAnsi="Times New Roman"/>
          <w:sz w:val="28"/>
          <w:szCs w:val="28"/>
        </w:rPr>
        <w:t xml:space="preserve"> богачи-мироеды, которые и устанавливают домост</w:t>
      </w:r>
      <w:r w:rsidR="00DD59F5" w:rsidRPr="007E1057">
        <w:rPr>
          <w:rFonts w:ascii="Times New Roman" w:hAnsi="Times New Roman"/>
          <w:sz w:val="28"/>
          <w:szCs w:val="28"/>
        </w:rPr>
        <w:t>роевские порядки семейной жизни</w:t>
      </w:r>
      <w:r w:rsidR="00AA4187" w:rsidRPr="007E1057">
        <w:rPr>
          <w:rFonts w:ascii="Times New Roman" w:hAnsi="Times New Roman"/>
          <w:sz w:val="28"/>
          <w:szCs w:val="28"/>
        </w:rPr>
        <w:t>.</w:t>
      </w:r>
    </w:p>
    <w:p w:rsidR="00AA4187" w:rsidRDefault="007E1057" w:rsidP="00E65270">
      <w:pPr>
        <w:pStyle w:val="a3"/>
        <w:spacing w:before="0" w:beforeAutospacing="0" w:after="0" w:afterAutospacing="0" w:line="360" w:lineRule="auto"/>
        <w:ind w:firstLine="709"/>
        <w:jc w:val="both"/>
        <w:rPr>
          <w:sz w:val="28"/>
          <w:szCs w:val="28"/>
        </w:rPr>
      </w:pPr>
      <w:r>
        <w:rPr>
          <w:sz w:val="28"/>
          <w:szCs w:val="28"/>
        </w:rPr>
        <w:t xml:space="preserve">Тютрюмов и Оршанский в рамках данной теории говорили о непрерывной связи </w:t>
      </w:r>
      <w:r w:rsidR="00AA4187" w:rsidRPr="00610ACC">
        <w:rPr>
          <w:sz w:val="28"/>
          <w:szCs w:val="28"/>
        </w:rPr>
        <w:t xml:space="preserve">между обычаями Древней Руси и обычаями XIX в. </w:t>
      </w:r>
      <w:r>
        <w:rPr>
          <w:sz w:val="28"/>
          <w:szCs w:val="28"/>
        </w:rPr>
        <w:t xml:space="preserve"> Другой историк, </w:t>
      </w:r>
      <w:r w:rsidR="00AA4187" w:rsidRPr="00610ACC">
        <w:rPr>
          <w:sz w:val="28"/>
          <w:szCs w:val="28"/>
        </w:rPr>
        <w:t xml:space="preserve"> А.Я.</w:t>
      </w:r>
      <w:r w:rsidR="00E65270">
        <w:rPr>
          <w:sz w:val="28"/>
          <w:szCs w:val="28"/>
        </w:rPr>
        <w:t xml:space="preserve"> </w:t>
      </w:r>
      <w:r w:rsidR="00AA4187" w:rsidRPr="00610ACC">
        <w:rPr>
          <w:sz w:val="28"/>
          <w:szCs w:val="28"/>
        </w:rPr>
        <w:t>Ефименко</w:t>
      </w:r>
      <w:r w:rsidR="00E65270">
        <w:rPr>
          <w:rStyle w:val="a6"/>
          <w:sz w:val="28"/>
          <w:szCs w:val="28"/>
        </w:rPr>
        <w:footnoteReference w:id="1"/>
      </w:r>
      <w:r>
        <w:rPr>
          <w:sz w:val="28"/>
          <w:szCs w:val="28"/>
        </w:rPr>
        <w:t>,</w:t>
      </w:r>
      <w:r w:rsidR="00AA4187" w:rsidRPr="00610ACC">
        <w:rPr>
          <w:sz w:val="28"/>
          <w:szCs w:val="28"/>
        </w:rPr>
        <w:t xml:space="preserve"> </w:t>
      </w:r>
      <w:r>
        <w:rPr>
          <w:sz w:val="28"/>
          <w:szCs w:val="28"/>
        </w:rPr>
        <w:t xml:space="preserve">развивая данную идею, </w:t>
      </w:r>
      <w:r w:rsidR="00E65270">
        <w:rPr>
          <w:sz w:val="28"/>
          <w:szCs w:val="28"/>
        </w:rPr>
        <w:t xml:space="preserve">говорила о принципиальных различиях обычного права от государственного. </w:t>
      </w:r>
      <w:r w:rsidR="00AA4187" w:rsidRPr="00610ACC">
        <w:rPr>
          <w:sz w:val="28"/>
          <w:szCs w:val="28"/>
        </w:rPr>
        <w:t xml:space="preserve"> </w:t>
      </w:r>
      <w:r w:rsidR="00A11750" w:rsidRPr="00610ACC">
        <w:rPr>
          <w:sz w:val="28"/>
          <w:szCs w:val="28"/>
        </w:rPr>
        <w:t>«</w:t>
      </w:r>
      <w:r w:rsidR="00AA4187" w:rsidRPr="00610ACC">
        <w:rPr>
          <w:sz w:val="28"/>
          <w:szCs w:val="28"/>
        </w:rPr>
        <w:t>Народное обычное право и право культурное представляют собой два строя юридических воззрений, типически отличных один от другого, и потому всякие попытки систематизировать народное право по нормам юридическим, есть самое неблагодарное дело</w:t>
      </w:r>
      <w:r w:rsidR="00A11750" w:rsidRPr="00610ACC">
        <w:rPr>
          <w:sz w:val="28"/>
          <w:szCs w:val="28"/>
        </w:rPr>
        <w:t>»</w:t>
      </w:r>
      <w:r>
        <w:rPr>
          <w:rStyle w:val="a6"/>
          <w:sz w:val="28"/>
          <w:szCs w:val="28"/>
        </w:rPr>
        <w:footnoteReference w:id="2"/>
      </w:r>
      <w:r w:rsidR="00AA4187" w:rsidRPr="00610ACC">
        <w:rPr>
          <w:sz w:val="28"/>
          <w:szCs w:val="28"/>
        </w:rPr>
        <w:t>.</w:t>
      </w:r>
    </w:p>
    <w:p w:rsidR="002A534E" w:rsidRDefault="00BE47A6" w:rsidP="002A534E">
      <w:pPr>
        <w:pStyle w:val="a3"/>
        <w:spacing w:before="0" w:beforeAutospacing="0" w:after="0" w:afterAutospacing="0" w:line="360" w:lineRule="auto"/>
        <w:ind w:firstLine="709"/>
        <w:jc w:val="both"/>
        <w:rPr>
          <w:sz w:val="28"/>
          <w:szCs w:val="28"/>
        </w:rPr>
      </w:pPr>
      <w:r>
        <w:rPr>
          <w:sz w:val="28"/>
          <w:szCs w:val="28"/>
        </w:rPr>
        <w:t xml:space="preserve">Сторонниками «трудовой теории» были выдвинуты принципы обычного права. В частности, Веригин и Оршанский подчеркивали, что ключевым моментом обычного права </w:t>
      </w:r>
      <w:r w:rsidR="00A11750" w:rsidRPr="00610ACC">
        <w:rPr>
          <w:sz w:val="28"/>
          <w:szCs w:val="28"/>
        </w:rPr>
        <w:t xml:space="preserve">было положение «чтобы никому не было обидно». </w:t>
      </w:r>
      <w:r w:rsidR="00C834EE">
        <w:rPr>
          <w:sz w:val="28"/>
          <w:szCs w:val="28"/>
        </w:rPr>
        <w:t>Это объясняется тем, что крестьяне стремились к уравнительности</w:t>
      </w:r>
      <w:r w:rsidR="002A534E">
        <w:rPr>
          <w:sz w:val="28"/>
          <w:szCs w:val="28"/>
        </w:rPr>
        <w:t>,</w:t>
      </w:r>
      <w:r w:rsidR="00C834EE">
        <w:rPr>
          <w:sz w:val="28"/>
          <w:szCs w:val="28"/>
        </w:rPr>
        <w:t xml:space="preserve"> и потому данное утверждение лежало </w:t>
      </w:r>
      <w:r w:rsidR="00A11750" w:rsidRPr="00610ACC">
        <w:rPr>
          <w:sz w:val="28"/>
          <w:szCs w:val="28"/>
        </w:rPr>
        <w:t xml:space="preserve">в основе крестьянского правосудия. </w:t>
      </w:r>
    </w:p>
    <w:p w:rsidR="002A534E" w:rsidRDefault="00A11750" w:rsidP="002A534E">
      <w:pPr>
        <w:pStyle w:val="a3"/>
        <w:spacing w:before="0" w:beforeAutospacing="0" w:after="0" w:afterAutospacing="0" w:line="360" w:lineRule="auto"/>
        <w:ind w:firstLine="709"/>
        <w:jc w:val="both"/>
        <w:rPr>
          <w:sz w:val="28"/>
          <w:szCs w:val="28"/>
        </w:rPr>
      </w:pPr>
      <w:r w:rsidRPr="00610ACC">
        <w:rPr>
          <w:sz w:val="28"/>
          <w:szCs w:val="28"/>
        </w:rPr>
        <w:t xml:space="preserve">Еще одним ключевым </w:t>
      </w:r>
      <w:r w:rsidR="002A534E">
        <w:rPr>
          <w:sz w:val="28"/>
          <w:szCs w:val="28"/>
        </w:rPr>
        <w:t>моментом</w:t>
      </w:r>
      <w:r w:rsidRPr="00610ACC">
        <w:rPr>
          <w:sz w:val="28"/>
          <w:szCs w:val="28"/>
        </w:rPr>
        <w:t xml:space="preserve"> была жесткая детерминированность правоотношений условиями хозяйственного быта. </w:t>
      </w:r>
      <w:r w:rsidR="002A534E">
        <w:rPr>
          <w:sz w:val="28"/>
          <w:szCs w:val="28"/>
        </w:rPr>
        <w:t xml:space="preserve">Крестьянское правосудие, прежде всего, стремилось сохранить платежеспособность хозяйства крестьянина. </w:t>
      </w:r>
    </w:p>
    <w:p w:rsidR="002A534E" w:rsidRDefault="00A11750" w:rsidP="00013062">
      <w:pPr>
        <w:pStyle w:val="a3"/>
        <w:spacing w:before="0" w:beforeAutospacing="0" w:after="0" w:afterAutospacing="0" w:line="360" w:lineRule="auto"/>
        <w:ind w:firstLine="709"/>
        <w:jc w:val="both"/>
        <w:rPr>
          <w:sz w:val="28"/>
          <w:szCs w:val="28"/>
        </w:rPr>
      </w:pPr>
      <w:r w:rsidRPr="00610ACC">
        <w:rPr>
          <w:sz w:val="28"/>
          <w:szCs w:val="28"/>
        </w:rPr>
        <w:t xml:space="preserve">В целом, сторонники «трудового начала»  оказали большое влияние на расширение изучения проблематики обычного права. </w:t>
      </w:r>
      <w:r w:rsidR="002A534E">
        <w:rPr>
          <w:sz w:val="28"/>
          <w:szCs w:val="28"/>
        </w:rPr>
        <w:t xml:space="preserve">Ими был затронут ряд вопросов, которые до этого не поднимались. Безусловным достижением  </w:t>
      </w:r>
      <w:r w:rsidRPr="00610ACC">
        <w:rPr>
          <w:sz w:val="28"/>
          <w:szCs w:val="28"/>
        </w:rPr>
        <w:t xml:space="preserve">сторонников данного направления можно отнести определение принципов обычного права. </w:t>
      </w:r>
      <w:r w:rsidR="002A534E">
        <w:rPr>
          <w:sz w:val="28"/>
          <w:szCs w:val="28"/>
        </w:rPr>
        <w:t>Однако</w:t>
      </w:r>
      <w:r w:rsidR="00013062">
        <w:rPr>
          <w:sz w:val="28"/>
          <w:szCs w:val="28"/>
        </w:rPr>
        <w:t xml:space="preserve"> </w:t>
      </w:r>
      <w:r w:rsidR="002A534E">
        <w:rPr>
          <w:sz w:val="28"/>
          <w:szCs w:val="28"/>
        </w:rPr>
        <w:t xml:space="preserve"> для них была характерна </w:t>
      </w:r>
      <w:r w:rsidRPr="00610ACC">
        <w:rPr>
          <w:sz w:val="28"/>
          <w:szCs w:val="28"/>
        </w:rPr>
        <w:t>чрезмер</w:t>
      </w:r>
      <w:r w:rsidR="002A534E">
        <w:rPr>
          <w:sz w:val="28"/>
          <w:szCs w:val="28"/>
        </w:rPr>
        <w:t xml:space="preserve">ная  идеализация </w:t>
      </w:r>
      <w:r w:rsidRPr="00610ACC">
        <w:rPr>
          <w:sz w:val="28"/>
          <w:szCs w:val="28"/>
        </w:rPr>
        <w:t xml:space="preserve"> крестьянск</w:t>
      </w:r>
      <w:r w:rsidR="002A534E">
        <w:rPr>
          <w:sz w:val="28"/>
          <w:szCs w:val="28"/>
        </w:rPr>
        <w:t>ого</w:t>
      </w:r>
      <w:r w:rsidRPr="00610ACC">
        <w:rPr>
          <w:sz w:val="28"/>
          <w:szCs w:val="28"/>
        </w:rPr>
        <w:t xml:space="preserve"> правово</w:t>
      </w:r>
      <w:r w:rsidR="002A534E">
        <w:rPr>
          <w:sz w:val="28"/>
          <w:szCs w:val="28"/>
        </w:rPr>
        <w:t>го</w:t>
      </w:r>
      <w:r w:rsidRPr="00610ACC">
        <w:rPr>
          <w:sz w:val="28"/>
          <w:szCs w:val="28"/>
        </w:rPr>
        <w:t xml:space="preserve"> быт</w:t>
      </w:r>
      <w:r w:rsidR="002A534E">
        <w:rPr>
          <w:sz w:val="28"/>
          <w:szCs w:val="28"/>
        </w:rPr>
        <w:t>а</w:t>
      </w:r>
      <w:r w:rsidRPr="00610ACC">
        <w:rPr>
          <w:sz w:val="28"/>
          <w:szCs w:val="28"/>
        </w:rPr>
        <w:t xml:space="preserve"> и самобытност</w:t>
      </w:r>
      <w:r w:rsidR="002A534E">
        <w:rPr>
          <w:sz w:val="28"/>
          <w:szCs w:val="28"/>
        </w:rPr>
        <w:t>и</w:t>
      </w:r>
      <w:r w:rsidR="00013062">
        <w:rPr>
          <w:sz w:val="28"/>
          <w:szCs w:val="28"/>
        </w:rPr>
        <w:t xml:space="preserve"> русских крестьян.</w:t>
      </w:r>
    </w:p>
    <w:p w:rsidR="004A2562" w:rsidRPr="004A2562" w:rsidRDefault="00AA4187" w:rsidP="001E40C9">
      <w:pPr>
        <w:pStyle w:val="a3"/>
        <w:spacing w:before="0" w:beforeAutospacing="0" w:after="0" w:afterAutospacing="0" w:line="360" w:lineRule="auto"/>
        <w:ind w:firstLine="709"/>
        <w:jc w:val="both"/>
        <w:rPr>
          <w:sz w:val="28"/>
          <w:szCs w:val="28"/>
        </w:rPr>
      </w:pPr>
      <w:r w:rsidRPr="00610ACC">
        <w:rPr>
          <w:sz w:val="28"/>
          <w:szCs w:val="28"/>
        </w:rPr>
        <w:t xml:space="preserve">В начале XX в. </w:t>
      </w:r>
      <w:r w:rsidR="002A534E">
        <w:rPr>
          <w:sz w:val="28"/>
          <w:szCs w:val="28"/>
        </w:rPr>
        <w:t xml:space="preserve">учеными </w:t>
      </w:r>
      <w:r w:rsidR="002A534E" w:rsidRPr="00610ACC">
        <w:rPr>
          <w:sz w:val="28"/>
          <w:szCs w:val="28"/>
        </w:rPr>
        <w:t>К.Р.Качоровски</w:t>
      </w:r>
      <w:r w:rsidR="002A534E">
        <w:rPr>
          <w:sz w:val="28"/>
          <w:szCs w:val="28"/>
        </w:rPr>
        <w:t xml:space="preserve">м и </w:t>
      </w:r>
      <w:r w:rsidR="002A534E" w:rsidRPr="00610ACC">
        <w:rPr>
          <w:sz w:val="28"/>
          <w:szCs w:val="28"/>
        </w:rPr>
        <w:t xml:space="preserve"> </w:t>
      </w:r>
      <w:r w:rsidRPr="00610ACC">
        <w:rPr>
          <w:sz w:val="28"/>
          <w:szCs w:val="28"/>
        </w:rPr>
        <w:t>А.А.Леонтьев</w:t>
      </w:r>
      <w:r w:rsidR="002A534E">
        <w:rPr>
          <w:sz w:val="28"/>
          <w:szCs w:val="28"/>
        </w:rPr>
        <w:t>ым</w:t>
      </w:r>
      <w:r w:rsidR="005D7E0F">
        <w:rPr>
          <w:rStyle w:val="a6"/>
          <w:sz w:val="28"/>
          <w:szCs w:val="28"/>
        </w:rPr>
        <w:footnoteReference w:id="3"/>
      </w:r>
      <w:r w:rsidRPr="00610ACC">
        <w:rPr>
          <w:sz w:val="28"/>
          <w:szCs w:val="28"/>
        </w:rPr>
        <w:t xml:space="preserve"> </w:t>
      </w:r>
      <w:r w:rsidR="002A534E">
        <w:rPr>
          <w:sz w:val="28"/>
          <w:szCs w:val="28"/>
        </w:rPr>
        <w:t xml:space="preserve">была дополнена идея о «трудовом начале». В частности, </w:t>
      </w:r>
      <w:r w:rsidRPr="00610ACC">
        <w:rPr>
          <w:sz w:val="28"/>
          <w:szCs w:val="28"/>
        </w:rPr>
        <w:t xml:space="preserve"> Леонтьев </w:t>
      </w:r>
      <w:r w:rsidR="002A534E" w:rsidRPr="00610ACC">
        <w:rPr>
          <w:sz w:val="28"/>
          <w:szCs w:val="28"/>
        </w:rPr>
        <w:t>А.А.</w:t>
      </w:r>
      <w:r w:rsidR="002A534E">
        <w:rPr>
          <w:sz w:val="28"/>
          <w:szCs w:val="28"/>
        </w:rPr>
        <w:t xml:space="preserve"> говорил</w:t>
      </w:r>
      <w:r w:rsidRPr="00610ACC">
        <w:rPr>
          <w:sz w:val="28"/>
          <w:szCs w:val="28"/>
        </w:rPr>
        <w:t xml:space="preserve">, что </w:t>
      </w:r>
      <w:r w:rsidR="002A534E">
        <w:rPr>
          <w:sz w:val="28"/>
          <w:szCs w:val="28"/>
        </w:rPr>
        <w:t xml:space="preserve">обычное право возникло </w:t>
      </w:r>
      <w:r w:rsidR="001E40C9">
        <w:rPr>
          <w:sz w:val="28"/>
          <w:szCs w:val="28"/>
        </w:rPr>
        <w:t xml:space="preserve">при появлении крепостного права. </w:t>
      </w:r>
      <w:r w:rsidRPr="00610ACC">
        <w:rPr>
          <w:sz w:val="28"/>
          <w:szCs w:val="28"/>
        </w:rPr>
        <w:t xml:space="preserve">Законодательство с этого времени стало фокусироваться на </w:t>
      </w:r>
      <w:r w:rsidR="00A11750" w:rsidRPr="00610ACC">
        <w:rPr>
          <w:sz w:val="28"/>
          <w:szCs w:val="28"/>
        </w:rPr>
        <w:t>«</w:t>
      </w:r>
      <w:r w:rsidRPr="00610ACC">
        <w:rPr>
          <w:sz w:val="28"/>
          <w:szCs w:val="28"/>
        </w:rPr>
        <w:t>правящем классе</w:t>
      </w:r>
      <w:r w:rsidR="00A11750" w:rsidRPr="00610ACC">
        <w:rPr>
          <w:sz w:val="28"/>
          <w:szCs w:val="28"/>
        </w:rPr>
        <w:t>»</w:t>
      </w:r>
      <w:r w:rsidRPr="00610ACC">
        <w:rPr>
          <w:sz w:val="28"/>
          <w:szCs w:val="28"/>
        </w:rPr>
        <w:t xml:space="preserve">, все более </w:t>
      </w:r>
      <w:r w:rsidR="00A11750" w:rsidRPr="00610ACC">
        <w:rPr>
          <w:sz w:val="28"/>
          <w:szCs w:val="28"/>
        </w:rPr>
        <w:t>«</w:t>
      </w:r>
      <w:r w:rsidRPr="00610ACC">
        <w:rPr>
          <w:sz w:val="28"/>
          <w:szCs w:val="28"/>
        </w:rPr>
        <w:t>удаляясь от цели нормировать имущественные отношения трудящегося народа</w:t>
      </w:r>
      <w:r w:rsidR="00A11750" w:rsidRPr="00610ACC">
        <w:rPr>
          <w:sz w:val="28"/>
          <w:szCs w:val="28"/>
        </w:rPr>
        <w:t>»</w:t>
      </w:r>
      <w:r w:rsidR="001E40C9">
        <w:rPr>
          <w:rStyle w:val="a6"/>
          <w:sz w:val="28"/>
          <w:szCs w:val="28"/>
        </w:rPr>
        <w:footnoteReference w:id="4"/>
      </w:r>
      <w:r w:rsidRPr="00610ACC">
        <w:rPr>
          <w:sz w:val="28"/>
          <w:szCs w:val="28"/>
        </w:rPr>
        <w:t xml:space="preserve">. Качоровский </w:t>
      </w:r>
      <w:r w:rsidR="001E40C9" w:rsidRPr="00610ACC">
        <w:rPr>
          <w:sz w:val="28"/>
          <w:szCs w:val="28"/>
        </w:rPr>
        <w:t>К.Р.</w:t>
      </w:r>
      <w:r w:rsidR="001E40C9">
        <w:rPr>
          <w:sz w:val="28"/>
          <w:szCs w:val="28"/>
        </w:rPr>
        <w:t xml:space="preserve"> утверждал, что обычное право наиболее предпочтительно для народных масс, оно отражает правосознание крестьян и их политические взгляды. </w:t>
      </w:r>
    </w:p>
    <w:p w:rsidR="00AA4187" w:rsidRPr="00610ACC" w:rsidRDefault="00AA4187" w:rsidP="00610ACC">
      <w:pPr>
        <w:pStyle w:val="a3"/>
        <w:spacing w:before="0" w:beforeAutospacing="0" w:after="0" w:afterAutospacing="0" w:line="360" w:lineRule="auto"/>
        <w:ind w:firstLine="709"/>
        <w:jc w:val="both"/>
        <w:rPr>
          <w:sz w:val="28"/>
          <w:szCs w:val="28"/>
        </w:rPr>
      </w:pPr>
      <w:r w:rsidRPr="00610ACC">
        <w:rPr>
          <w:sz w:val="28"/>
          <w:szCs w:val="28"/>
        </w:rPr>
        <w:t>Пореформен</w:t>
      </w:r>
      <w:r w:rsidR="00A43AC6" w:rsidRPr="00610ACC">
        <w:rPr>
          <w:sz w:val="28"/>
          <w:szCs w:val="28"/>
        </w:rPr>
        <w:t>н</w:t>
      </w:r>
      <w:r w:rsidR="00A11750" w:rsidRPr="00610ACC">
        <w:rPr>
          <w:sz w:val="28"/>
          <w:szCs w:val="28"/>
        </w:rPr>
        <w:t>ое состояние деревни</w:t>
      </w:r>
      <w:r w:rsidR="004A2562" w:rsidRPr="004A2562">
        <w:rPr>
          <w:sz w:val="28"/>
          <w:szCs w:val="28"/>
        </w:rPr>
        <w:t xml:space="preserve"> </w:t>
      </w:r>
      <w:r w:rsidR="00A11750" w:rsidRPr="00610ACC">
        <w:rPr>
          <w:sz w:val="28"/>
          <w:szCs w:val="28"/>
        </w:rPr>
        <w:t>довольно полно</w:t>
      </w:r>
      <w:r w:rsidRPr="00610ACC">
        <w:rPr>
          <w:sz w:val="28"/>
          <w:szCs w:val="28"/>
        </w:rPr>
        <w:t xml:space="preserve"> исследован</w:t>
      </w:r>
      <w:r w:rsidR="00A11750" w:rsidRPr="00610ACC">
        <w:rPr>
          <w:sz w:val="28"/>
          <w:szCs w:val="28"/>
        </w:rPr>
        <w:t>о</w:t>
      </w:r>
      <w:r w:rsidRPr="00610ACC">
        <w:rPr>
          <w:sz w:val="28"/>
          <w:szCs w:val="28"/>
        </w:rPr>
        <w:t xml:space="preserve"> в работах Н.М.Дружинина, А.М.Анфимова, П.Н.Зырянова, О.Г.Вронского, В.Г.Тюкавкина.</w:t>
      </w:r>
    </w:p>
    <w:p w:rsidR="00E07CDF" w:rsidRDefault="009C0932" w:rsidP="00E07CDF">
      <w:pPr>
        <w:pStyle w:val="a3"/>
        <w:spacing w:before="0" w:beforeAutospacing="0" w:after="0" w:afterAutospacing="0" w:line="360" w:lineRule="auto"/>
        <w:ind w:firstLine="709"/>
        <w:jc w:val="both"/>
        <w:rPr>
          <w:sz w:val="28"/>
          <w:szCs w:val="28"/>
        </w:rPr>
      </w:pPr>
      <w:r w:rsidRPr="00610ACC">
        <w:rPr>
          <w:sz w:val="28"/>
          <w:szCs w:val="28"/>
        </w:rPr>
        <w:t xml:space="preserve">Тюкавкин </w:t>
      </w:r>
      <w:r w:rsidR="001E40C9" w:rsidRPr="00610ACC">
        <w:rPr>
          <w:sz w:val="28"/>
          <w:szCs w:val="28"/>
        </w:rPr>
        <w:t>В.Г.</w:t>
      </w:r>
      <w:r w:rsidR="00E07CDF">
        <w:rPr>
          <w:sz w:val="28"/>
          <w:szCs w:val="28"/>
        </w:rPr>
        <w:t xml:space="preserve">, рассматривая аграрный вопрос в своих работах, анализирует и ситуацию, </w:t>
      </w:r>
      <w:r w:rsidRPr="00610ACC">
        <w:rPr>
          <w:sz w:val="28"/>
          <w:szCs w:val="28"/>
        </w:rPr>
        <w:t xml:space="preserve">сложившуюся в русской деревне накануне Столыпинской реформы. </w:t>
      </w:r>
      <w:r w:rsidR="00E07CDF">
        <w:rPr>
          <w:sz w:val="28"/>
          <w:szCs w:val="28"/>
        </w:rPr>
        <w:t xml:space="preserve">Он считал, что </w:t>
      </w:r>
      <w:r w:rsidRPr="00610ACC">
        <w:rPr>
          <w:sz w:val="28"/>
          <w:szCs w:val="28"/>
        </w:rPr>
        <w:t xml:space="preserve"> «вопрос о сельском обществе важен потому, что после выхода домохозяев из общины они юридически оставались членами общества и имели право голоса на сходе, хотя известны случаи, когда общинники</w:t>
      </w:r>
      <w:r w:rsidR="00DD59F5" w:rsidRPr="00610ACC">
        <w:rPr>
          <w:sz w:val="28"/>
          <w:szCs w:val="28"/>
        </w:rPr>
        <w:t xml:space="preserve"> требовали изгнать их со схода»</w:t>
      </w:r>
      <w:r w:rsidR="00E07CDF" w:rsidRPr="00E07CDF">
        <w:rPr>
          <w:rStyle w:val="a6"/>
          <w:sz w:val="28"/>
          <w:szCs w:val="28"/>
        </w:rPr>
        <w:t xml:space="preserve"> </w:t>
      </w:r>
      <w:r w:rsidR="00E07CDF" w:rsidRPr="00610ACC">
        <w:rPr>
          <w:rStyle w:val="a6"/>
          <w:sz w:val="28"/>
          <w:szCs w:val="28"/>
        </w:rPr>
        <w:footnoteReference w:id="5"/>
      </w:r>
      <w:r w:rsidRPr="00610ACC">
        <w:rPr>
          <w:sz w:val="28"/>
          <w:szCs w:val="28"/>
        </w:rPr>
        <w:t xml:space="preserve">. </w:t>
      </w:r>
      <w:r w:rsidR="005B3F5A">
        <w:rPr>
          <w:sz w:val="28"/>
          <w:szCs w:val="28"/>
        </w:rPr>
        <w:t xml:space="preserve">Тюкавкин пришел к выводу, что сельские сходы продолжали функционировать, несмотря на выход крестьян из общины. Сельское общество продолжало функционировать и коллективно решать важные вопросы. </w:t>
      </w:r>
    </w:p>
    <w:p w:rsidR="00EC52AC" w:rsidRDefault="00EC52AC" w:rsidP="00521886">
      <w:pPr>
        <w:pStyle w:val="a3"/>
        <w:spacing w:before="0" w:beforeAutospacing="0" w:after="0" w:afterAutospacing="0" w:line="360" w:lineRule="auto"/>
        <w:ind w:firstLine="709"/>
        <w:jc w:val="both"/>
        <w:rPr>
          <w:sz w:val="28"/>
          <w:szCs w:val="28"/>
        </w:rPr>
      </w:pPr>
      <w:r>
        <w:rPr>
          <w:sz w:val="28"/>
          <w:szCs w:val="28"/>
        </w:rPr>
        <w:t xml:space="preserve">Историк также утверждал, что образ жизни русского крестьянина был связан не только с общиной, но и деревней и всем укладом деревенской жизни. Поэтому именно изучение деревенского образа жизни позволяет выявить особенности применения обычного права.  </w:t>
      </w:r>
    </w:p>
    <w:p w:rsidR="00AA4187" w:rsidRPr="00610ACC" w:rsidRDefault="00AA4187" w:rsidP="00521886">
      <w:pPr>
        <w:pStyle w:val="a3"/>
        <w:spacing w:before="0" w:beforeAutospacing="0" w:after="0" w:afterAutospacing="0" w:line="360" w:lineRule="auto"/>
        <w:ind w:firstLine="709"/>
        <w:jc w:val="both"/>
        <w:rPr>
          <w:sz w:val="28"/>
          <w:szCs w:val="28"/>
        </w:rPr>
      </w:pPr>
      <w:r w:rsidRPr="00610ACC">
        <w:rPr>
          <w:sz w:val="28"/>
          <w:szCs w:val="28"/>
        </w:rPr>
        <w:t>Дружинин</w:t>
      </w:r>
      <w:r w:rsidR="00521886" w:rsidRPr="00521886">
        <w:rPr>
          <w:sz w:val="28"/>
          <w:szCs w:val="28"/>
        </w:rPr>
        <w:t xml:space="preserve"> </w:t>
      </w:r>
      <w:r w:rsidR="00521886" w:rsidRPr="00610ACC">
        <w:rPr>
          <w:sz w:val="28"/>
          <w:szCs w:val="28"/>
        </w:rPr>
        <w:t>Н.М.</w:t>
      </w:r>
      <w:r w:rsidR="00512EFD" w:rsidRPr="00610ACC">
        <w:rPr>
          <w:rStyle w:val="a6"/>
          <w:sz w:val="28"/>
          <w:szCs w:val="28"/>
        </w:rPr>
        <w:footnoteReference w:id="6"/>
      </w:r>
      <w:r w:rsidRPr="00610ACC">
        <w:rPr>
          <w:sz w:val="28"/>
          <w:szCs w:val="28"/>
        </w:rPr>
        <w:t xml:space="preserve"> </w:t>
      </w:r>
      <w:r w:rsidR="00521886">
        <w:rPr>
          <w:sz w:val="28"/>
          <w:szCs w:val="28"/>
        </w:rPr>
        <w:t xml:space="preserve">говорил об отрицательных сторонах </w:t>
      </w:r>
      <w:r w:rsidRPr="00610ACC">
        <w:rPr>
          <w:sz w:val="28"/>
          <w:szCs w:val="28"/>
        </w:rPr>
        <w:t xml:space="preserve">правовой жизни пореформенной деревни. К </w:t>
      </w:r>
      <w:r w:rsidR="00521886">
        <w:rPr>
          <w:sz w:val="28"/>
          <w:szCs w:val="28"/>
        </w:rPr>
        <w:t>ним</w:t>
      </w:r>
      <w:r w:rsidRPr="00610ACC">
        <w:rPr>
          <w:sz w:val="28"/>
          <w:szCs w:val="28"/>
        </w:rPr>
        <w:t xml:space="preserve"> он относил: зависимость волостной администрации от мировых посредников, проводивших дворянскую политику и</w:t>
      </w:r>
      <w:r w:rsidR="00521886">
        <w:rPr>
          <w:sz w:val="28"/>
          <w:szCs w:val="28"/>
        </w:rPr>
        <w:t xml:space="preserve"> </w:t>
      </w:r>
      <w:r w:rsidRPr="00610ACC">
        <w:rPr>
          <w:sz w:val="28"/>
          <w:szCs w:val="28"/>
        </w:rPr>
        <w:t>отсутствие у крестьян интереса к участию в сельских и волостны</w:t>
      </w:r>
      <w:r w:rsidR="003239D0" w:rsidRPr="00610ACC">
        <w:rPr>
          <w:sz w:val="28"/>
          <w:szCs w:val="28"/>
        </w:rPr>
        <w:t>х сходах</w:t>
      </w:r>
      <w:r w:rsidRPr="00610ACC">
        <w:rPr>
          <w:sz w:val="28"/>
          <w:szCs w:val="28"/>
        </w:rPr>
        <w:t>.</w:t>
      </w:r>
    </w:p>
    <w:p w:rsidR="00D37F08" w:rsidRDefault="00D37F08" w:rsidP="009C1E4A">
      <w:pPr>
        <w:pStyle w:val="a3"/>
        <w:spacing w:before="0" w:beforeAutospacing="0" w:after="0" w:afterAutospacing="0" w:line="360" w:lineRule="auto"/>
        <w:ind w:firstLine="709"/>
        <w:jc w:val="both"/>
        <w:rPr>
          <w:sz w:val="28"/>
          <w:szCs w:val="28"/>
        </w:rPr>
      </w:pPr>
      <w:r>
        <w:rPr>
          <w:sz w:val="28"/>
          <w:szCs w:val="28"/>
        </w:rPr>
        <w:t xml:space="preserve">Специфику крестьянского правосознания попыталась раскрыть в своих работах </w:t>
      </w:r>
      <w:r w:rsidR="00CB6B09">
        <w:rPr>
          <w:sz w:val="28"/>
          <w:szCs w:val="28"/>
        </w:rPr>
        <w:t>М.М. Громыко</w:t>
      </w:r>
      <w:r w:rsidR="009C0932" w:rsidRPr="00610ACC">
        <w:rPr>
          <w:rStyle w:val="a6"/>
          <w:sz w:val="28"/>
          <w:szCs w:val="28"/>
        </w:rPr>
        <w:footnoteReference w:id="7"/>
      </w:r>
      <w:r w:rsidR="009C0932" w:rsidRPr="00610ACC">
        <w:rPr>
          <w:sz w:val="28"/>
          <w:szCs w:val="28"/>
        </w:rPr>
        <w:t xml:space="preserve">. </w:t>
      </w:r>
      <w:r>
        <w:rPr>
          <w:sz w:val="28"/>
          <w:szCs w:val="28"/>
        </w:rPr>
        <w:t xml:space="preserve">Она указывала на то, что правовая жизнь крестьян базировалась на их морально-этических представлениях. При этом Громыко говорит, что </w:t>
      </w:r>
      <w:r w:rsidRPr="00610ACC">
        <w:rPr>
          <w:sz w:val="28"/>
          <w:szCs w:val="28"/>
        </w:rPr>
        <w:t>сельскохозяйственный труд и авторитет старших поколений</w:t>
      </w:r>
      <w:r>
        <w:rPr>
          <w:sz w:val="28"/>
          <w:szCs w:val="28"/>
        </w:rPr>
        <w:t xml:space="preserve"> имели решающее значение при формировании правовых представлений крестьян. </w:t>
      </w:r>
    </w:p>
    <w:p w:rsidR="007C0F51" w:rsidRDefault="00D37F08" w:rsidP="007C0F51">
      <w:pPr>
        <w:pStyle w:val="a3"/>
        <w:spacing w:before="0" w:beforeAutospacing="0" w:after="0" w:afterAutospacing="0" w:line="360" w:lineRule="auto"/>
        <w:ind w:firstLine="709"/>
        <w:jc w:val="both"/>
        <w:rPr>
          <w:sz w:val="28"/>
          <w:szCs w:val="28"/>
        </w:rPr>
      </w:pPr>
      <w:r>
        <w:rPr>
          <w:sz w:val="28"/>
          <w:szCs w:val="28"/>
        </w:rPr>
        <w:t xml:space="preserve"> </w:t>
      </w:r>
      <w:r w:rsidR="009C0932" w:rsidRPr="00610ACC">
        <w:rPr>
          <w:sz w:val="28"/>
          <w:szCs w:val="28"/>
        </w:rPr>
        <w:t xml:space="preserve"> В</w:t>
      </w:r>
      <w:r w:rsidR="009C1E4A">
        <w:rPr>
          <w:sz w:val="28"/>
          <w:szCs w:val="28"/>
        </w:rPr>
        <w:t xml:space="preserve"> своей </w:t>
      </w:r>
      <w:r w:rsidR="009C0932" w:rsidRPr="00610ACC">
        <w:rPr>
          <w:sz w:val="28"/>
          <w:szCs w:val="28"/>
        </w:rPr>
        <w:t xml:space="preserve"> работе «Мир </w:t>
      </w:r>
      <w:r w:rsidR="009C1E4A">
        <w:rPr>
          <w:sz w:val="28"/>
          <w:szCs w:val="28"/>
        </w:rPr>
        <w:t xml:space="preserve">русской деревни»   М.М. Громыко </w:t>
      </w:r>
      <w:r w:rsidR="009C0932" w:rsidRPr="00610ACC">
        <w:rPr>
          <w:sz w:val="28"/>
          <w:szCs w:val="28"/>
        </w:rPr>
        <w:t xml:space="preserve">уделила </w:t>
      </w:r>
      <w:r w:rsidR="009C1E4A">
        <w:rPr>
          <w:sz w:val="28"/>
          <w:szCs w:val="28"/>
        </w:rPr>
        <w:t xml:space="preserve">особое </w:t>
      </w:r>
      <w:r w:rsidR="009C0932" w:rsidRPr="00610ACC">
        <w:rPr>
          <w:sz w:val="28"/>
          <w:szCs w:val="28"/>
        </w:rPr>
        <w:t>внимание изучению</w:t>
      </w:r>
      <w:r w:rsidR="00CB6B09">
        <w:rPr>
          <w:sz w:val="28"/>
          <w:szCs w:val="28"/>
        </w:rPr>
        <w:t xml:space="preserve"> религиозных воззрений крестьян, а также </w:t>
      </w:r>
      <w:r w:rsidR="009C0932" w:rsidRPr="00610ACC">
        <w:rPr>
          <w:sz w:val="28"/>
          <w:szCs w:val="28"/>
        </w:rPr>
        <w:t>рассмотрела повседневную жизнь крестьянской общины сквозь призму обычного права.</w:t>
      </w:r>
    </w:p>
    <w:p w:rsidR="00AA4187" w:rsidRPr="00610ACC" w:rsidRDefault="007C0F51" w:rsidP="00FC33F7">
      <w:pPr>
        <w:pStyle w:val="a3"/>
        <w:spacing w:before="0" w:beforeAutospacing="0" w:after="0" w:afterAutospacing="0" w:line="360" w:lineRule="auto"/>
        <w:ind w:firstLine="709"/>
        <w:jc w:val="both"/>
        <w:rPr>
          <w:sz w:val="28"/>
          <w:szCs w:val="28"/>
        </w:rPr>
      </w:pPr>
      <w:r>
        <w:rPr>
          <w:sz w:val="28"/>
          <w:szCs w:val="28"/>
        </w:rPr>
        <w:t>Работа</w:t>
      </w:r>
      <w:r w:rsidR="009C1E4A">
        <w:rPr>
          <w:sz w:val="28"/>
          <w:szCs w:val="28"/>
        </w:rPr>
        <w:t xml:space="preserve"> Вронского О.Г. </w:t>
      </w:r>
      <w:r w:rsidR="00AA4187" w:rsidRPr="00610ACC">
        <w:rPr>
          <w:sz w:val="28"/>
          <w:szCs w:val="28"/>
        </w:rPr>
        <w:t xml:space="preserve"> </w:t>
      </w:r>
      <w:r w:rsidR="00A43AC6" w:rsidRPr="00610ACC">
        <w:rPr>
          <w:sz w:val="28"/>
          <w:szCs w:val="28"/>
        </w:rPr>
        <w:t>«</w:t>
      </w:r>
      <w:r w:rsidR="00AA4187" w:rsidRPr="00610ACC">
        <w:rPr>
          <w:sz w:val="28"/>
          <w:szCs w:val="28"/>
        </w:rPr>
        <w:t>Крестьянская община на рубеже XIX-XX вв.</w:t>
      </w:r>
      <w:r w:rsidR="00A43AC6" w:rsidRPr="00610ACC">
        <w:rPr>
          <w:sz w:val="28"/>
          <w:szCs w:val="28"/>
        </w:rPr>
        <w:t>»</w:t>
      </w:r>
      <w:r w:rsidR="00AA4187" w:rsidRPr="00610ACC">
        <w:rPr>
          <w:sz w:val="28"/>
          <w:szCs w:val="28"/>
        </w:rPr>
        <w:t xml:space="preserve">, </w:t>
      </w:r>
      <w:r>
        <w:rPr>
          <w:sz w:val="28"/>
          <w:szCs w:val="28"/>
        </w:rPr>
        <w:t xml:space="preserve">поднимает вопросы, касающиеся функционирования крестьянской общины, а именно: </w:t>
      </w:r>
      <w:r w:rsidR="00AA4187" w:rsidRPr="00610ACC">
        <w:rPr>
          <w:sz w:val="28"/>
          <w:szCs w:val="28"/>
        </w:rPr>
        <w:t>структур</w:t>
      </w:r>
      <w:r w:rsidR="009E584C">
        <w:rPr>
          <w:sz w:val="28"/>
          <w:szCs w:val="28"/>
        </w:rPr>
        <w:t>а</w:t>
      </w:r>
      <w:r w:rsidR="00AA4187" w:rsidRPr="00610ACC">
        <w:rPr>
          <w:sz w:val="28"/>
          <w:szCs w:val="28"/>
        </w:rPr>
        <w:t xml:space="preserve"> крестьянского общинного управления, поземельные отношения и правовое регулирование в общине. </w:t>
      </w:r>
      <w:r w:rsidR="00964DF4">
        <w:rPr>
          <w:sz w:val="28"/>
          <w:szCs w:val="28"/>
        </w:rPr>
        <w:t xml:space="preserve">Говоря о правовом регулировании, Вронский указывает на противоречия, которые возникли </w:t>
      </w:r>
      <w:r w:rsidR="00AA4187" w:rsidRPr="00610ACC">
        <w:rPr>
          <w:sz w:val="28"/>
          <w:szCs w:val="28"/>
        </w:rPr>
        <w:t xml:space="preserve">в правовой сфере государства после реформ 60-70-хгг. XIX в. К таким противоречиям </w:t>
      </w:r>
      <w:r w:rsidR="00FC33F7">
        <w:rPr>
          <w:sz w:val="28"/>
          <w:szCs w:val="28"/>
        </w:rPr>
        <w:t xml:space="preserve">была отнесена правовая обособленность крестьянского общества, </w:t>
      </w:r>
      <w:r w:rsidR="00AA4187" w:rsidRPr="00610ACC">
        <w:rPr>
          <w:sz w:val="28"/>
          <w:szCs w:val="28"/>
        </w:rPr>
        <w:t>состоящ</w:t>
      </w:r>
      <w:r w:rsidR="00FC33F7">
        <w:rPr>
          <w:sz w:val="28"/>
          <w:szCs w:val="28"/>
        </w:rPr>
        <w:t xml:space="preserve">ая </w:t>
      </w:r>
      <w:r w:rsidR="00AA4187" w:rsidRPr="00610ACC">
        <w:rPr>
          <w:sz w:val="28"/>
          <w:szCs w:val="28"/>
        </w:rPr>
        <w:t xml:space="preserve"> из разделения общей судебной практики в области гражданского права на два потока: </w:t>
      </w:r>
      <w:r w:rsidR="003239D0" w:rsidRPr="00610ACC">
        <w:rPr>
          <w:sz w:val="28"/>
          <w:szCs w:val="28"/>
        </w:rPr>
        <w:t>«</w:t>
      </w:r>
      <w:r w:rsidR="00AA4187" w:rsidRPr="00610ACC">
        <w:rPr>
          <w:sz w:val="28"/>
          <w:szCs w:val="28"/>
        </w:rPr>
        <w:t>один протекал в общих судебных учреждениях и имел высшей инстанцией Правительствующий сенат, другой -</w:t>
      </w:r>
      <w:r w:rsidR="00964DF4">
        <w:rPr>
          <w:sz w:val="28"/>
          <w:szCs w:val="28"/>
        </w:rPr>
        <w:t xml:space="preserve"> </w:t>
      </w:r>
      <w:r w:rsidR="00AA4187" w:rsidRPr="00610ACC">
        <w:rPr>
          <w:sz w:val="28"/>
          <w:szCs w:val="28"/>
        </w:rPr>
        <w:t>крестьянский - имел своей основой решения волостных судов, земских начальников, с верховной инстанцией в виде губернских присутствий</w:t>
      </w:r>
      <w:r w:rsidR="003239D0" w:rsidRPr="00610ACC">
        <w:rPr>
          <w:sz w:val="28"/>
          <w:szCs w:val="28"/>
        </w:rPr>
        <w:t>»</w:t>
      </w:r>
      <w:r w:rsidR="00964DF4" w:rsidRPr="00964DF4">
        <w:rPr>
          <w:rStyle w:val="a6"/>
          <w:sz w:val="28"/>
          <w:szCs w:val="28"/>
        </w:rPr>
        <w:t xml:space="preserve"> </w:t>
      </w:r>
      <w:r w:rsidR="00964DF4" w:rsidRPr="00610ACC">
        <w:rPr>
          <w:rStyle w:val="a6"/>
          <w:sz w:val="28"/>
          <w:szCs w:val="28"/>
        </w:rPr>
        <w:footnoteReference w:id="8"/>
      </w:r>
      <w:r w:rsidR="00AA4187" w:rsidRPr="00610ACC">
        <w:rPr>
          <w:sz w:val="28"/>
          <w:szCs w:val="28"/>
        </w:rPr>
        <w:t>.</w:t>
      </w:r>
      <w:r w:rsidR="00964DF4">
        <w:rPr>
          <w:sz w:val="28"/>
          <w:szCs w:val="28"/>
        </w:rPr>
        <w:t xml:space="preserve"> </w:t>
      </w:r>
    </w:p>
    <w:p w:rsidR="00F7662D" w:rsidRDefault="00964DF4" w:rsidP="00CB6B09">
      <w:pPr>
        <w:pStyle w:val="a3"/>
        <w:spacing w:before="0" w:beforeAutospacing="0" w:after="0" w:afterAutospacing="0" w:line="360" w:lineRule="auto"/>
        <w:ind w:firstLine="709"/>
        <w:jc w:val="both"/>
        <w:rPr>
          <w:sz w:val="28"/>
          <w:szCs w:val="28"/>
        </w:rPr>
      </w:pPr>
      <w:r w:rsidRPr="00610ACC">
        <w:rPr>
          <w:sz w:val="28"/>
          <w:szCs w:val="28"/>
        </w:rPr>
        <w:t xml:space="preserve">Томсинов В.А. и </w:t>
      </w:r>
      <w:r w:rsidR="00AA4187" w:rsidRPr="00610ACC">
        <w:rPr>
          <w:sz w:val="28"/>
          <w:szCs w:val="28"/>
        </w:rPr>
        <w:t xml:space="preserve">Вдовина </w:t>
      </w:r>
      <w:r w:rsidRPr="00610ACC">
        <w:rPr>
          <w:sz w:val="28"/>
          <w:szCs w:val="28"/>
        </w:rPr>
        <w:t>Л.Н.</w:t>
      </w:r>
      <w:r w:rsidR="00AA4187" w:rsidRPr="00610ACC">
        <w:rPr>
          <w:sz w:val="28"/>
          <w:szCs w:val="28"/>
        </w:rPr>
        <w:t xml:space="preserve"> </w:t>
      </w:r>
      <w:r>
        <w:rPr>
          <w:sz w:val="28"/>
          <w:szCs w:val="28"/>
        </w:rPr>
        <w:t xml:space="preserve"> </w:t>
      </w:r>
      <w:r w:rsidR="00F7662D">
        <w:rPr>
          <w:sz w:val="28"/>
          <w:szCs w:val="28"/>
        </w:rPr>
        <w:t>говорили о</w:t>
      </w:r>
      <w:r w:rsidR="00AA4187" w:rsidRPr="00610ACC">
        <w:rPr>
          <w:sz w:val="28"/>
          <w:szCs w:val="28"/>
        </w:rPr>
        <w:t xml:space="preserve"> </w:t>
      </w:r>
      <w:r w:rsidR="00F7662D">
        <w:rPr>
          <w:sz w:val="28"/>
          <w:szCs w:val="28"/>
        </w:rPr>
        <w:t xml:space="preserve"> </w:t>
      </w:r>
      <w:r w:rsidR="00AA4187" w:rsidRPr="00610ACC">
        <w:rPr>
          <w:sz w:val="28"/>
          <w:szCs w:val="28"/>
        </w:rPr>
        <w:t>плохо</w:t>
      </w:r>
      <w:r w:rsidR="00F7662D">
        <w:rPr>
          <w:sz w:val="28"/>
          <w:szCs w:val="28"/>
        </w:rPr>
        <w:t>м</w:t>
      </w:r>
      <w:r w:rsidR="00AA4187" w:rsidRPr="00610ACC">
        <w:rPr>
          <w:sz w:val="28"/>
          <w:szCs w:val="28"/>
        </w:rPr>
        <w:t xml:space="preserve"> знани</w:t>
      </w:r>
      <w:r w:rsidR="00F7662D">
        <w:rPr>
          <w:sz w:val="28"/>
          <w:szCs w:val="28"/>
        </w:rPr>
        <w:t>и</w:t>
      </w:r>
      <w:r w:rsidR="00AA4187" w:rsidRPr="00610ACC">
        <w:rPr>
          <w:sz w:val="28"/>
          <w:szCs w:val="28"/>
        </w:rPr>
        <w:t xml:space="preserve"> законов и пренебрежительн</w:t>
      </w:r>
      <w:r w:rsidR="00F7662D">
        <w:rPr>
          <w:sz w:val="28"/>
          <w:szCs w:val="28"/>
        </w:rPr>
        <w:t>ым</w:t>
      </w:r>
      <w:r w:rsidR="00AA4187" w:rsidRPr="00610ACC">
        <w:rPr>
          <w:sz w:val="28"/>
          <w:szCs w:val="28"/>
        </w:rPr>
        <w:t xml:space="preserve"> отношение</w:t>
      </w:r>
      <w:r w:rsidR="00F7662D">
        <w:rPr>
          <w:sz w:val="28"/>
          <w:szCs w:val="28"/>
        </w:rPr>
        <w:t>м</w:t>
      </w:r>
      <w:r w:rsidR="00AA4187" w:rsidRPr="00610ACC">
        <w:rPr>
          <w:sz w:val="28"/>
          <w:szCs w:val="28"/>
        </w:rPr>
        <w:t xml:space="preserve"> крестьян к порядку судопроизводства</w:t>
      </w:r>
      <w:r w:rsidR="00F7662D">
        <w:rPr>
          <w:sz w:val="28"/>
          <w:szCs w:val="28"/>
        </w:rPr>
        <w:t xml:space="preserve">. Данное положение подтвердила </w:t>
      </w:r>
      <w:r w:rsidR="00AA4187" w:rsidRPr="00610ACC">
        <w:rPr>
          <w:sz w:val="28"/>
          <w:szCs w:val="28"/>
        </w:rPr>
        <w:t xml:space="preserve"> Т.В.</w:t>
      </w:r>
      <w:r w:rsidR="00F7662D">
        <w:rPr>
          <w:sz w:val="28"/>
          <w:szCs w:val="28"/>
        </w:rPr>
        <w:t xml:space="preserve"> </w:t>
      </w:r>
      <w:r w:rsidR="00AA4187" w:rsidRPr="00610ACC">
        <w:rPr>
          <w:sz w:val="28"/>
          <w:szCs w:val="28"/>
        </w:rPr>
        <w:t>Шатковская</w:t>
      </w:r>
      <w:r w:rsidR="00F7662D">
        <w:rPr>
          <w:sz w:val="28"/>
          <w:szCs w:val="28"/>
        </w:rPr>
        <w:t>, которая указывала на конфликтное состояние между законом и правовыми воззрениями крестьян в конце</w:t>
      </w:r>
      <w:r w:rsidR="00F7662D" w:rsidRPr="00F7662D">
        <w:rPr>
          <w:sz w:val="28"/>
          <w:szCs w:val="28"/>
        </w:rPr>
        <w:t xml:space="preserve"> </w:t>
      </w:r>
      <w:r w:rsidR="00F7662D" w:rsidRPr="00610ACC">
        <w:rPr>
          <w:sz w:val="28"/>
          <w:szCs w:val="28"/>
        </w:rPr>
        <w:t>XIX в.</w:t>
      </w:r>
      <w:r w:rsidR="00F7662D">
        <w:rPr>
          <w:sz w:val="28"/>
          <w:szCs w:val="28"/>
        </w:rPr>
        <w:t xml:space="preserve"> </w:t>
      </w:r>
    </w:p>
    <w:p w:rsidR="003239D0" w:rsidRPr="00610ACC" w:rsidRDefault="00F7662D" w:rsidP="00F7662D">
      <w:pPr>
        <w:pStyle w:val="a3"/>
        <w:spacing w:before="0" w:beforeAutospacing="0" w:after="0" w:afterAutospacing="0" w:line="360" w:lineRule="auto"/>
        <w:ind w:firstLine="709"/>
        <w:jc w:val="both"/>
        <w:rPr>
          <w:sz w:val="28"/>
          <w:szCs w:val="28"/>
        </w:rPr>
      </w:pPr>
      <w:r>
        <w:rPr>
          <w:sz w:val="28"/>
          <w:szCs w:val="28"/>
        </w:rPr>
        <w:t xml:space="preserve">Считалось, что крестьяне будут постепенно вовлечены в </w:t>
      </w:r>
      <w:r w:rsidR="00AA4187" w:rsidRPr="00610ACC">
        <w:rPr>
          <w:sz w:val="28"/>
          <w:szCs w:val="28"/>
        </w:rPr>
        <w:t xml:space="preserve">общегражданскую правовую жизнь, </w:t>
      </w:r>
      <w:r>
        <w:rPr>
          <w:sz w:val="28"/>
          <w:szCs w:val="28"/>
        </w:rPr>
        <w:t xml:space="preserve">однако существовало довольно много противоречий </w:t>
      </w:r>
      <w:r w:rsidR="00AA4187" w:rsidRPr="00610ACC">
        <w:rPr>
          <w:sz w:val="28"/>
          <w:szCs w:val="28"/>
        </w:rPr>
        <w:t xml:space="preserve">между законодательством и </w:t>
      </w:r>
      <w:r>
        <w:rPr>
          <w:sz w:val="28"/>
          <w:szCs w:val="28"/>
        </w:rPr>
        <w:t xml:space="preserve">народными правовыми воззрениями. Законодательная политика правительства также была несовершенна, что привело  </w:t>
      </w:r>
      <w:r w:rsidR="00AA4187" w:rsidRPr="00610ACC">
        <w:rPr>
          <w:sz w:val="28"/>
          <w:szCs w:val="28"/>
        </w:rPr>
        <w:t xml:space="preserve">к образованию </w:t>
      </w:r>
      <w:r w:rsidR="003239D0" w:rsidRPr="00610ACC">
        <w:rPr>
          <w:sz w:val="28"/>
          <w:szCs w:val="28"/>
        </w:rPr>
        <w:t>«</w:t>
      </w:r>
      <w:r w:rsidR="00AA4187" w:rsidRPr="00610ACC">
        <w:rPr>
          <w:sz w:val="28"/>
          <w:szCs w:val="28"/>
        </w:rPr>
        <w:t>правовых дыр</w:t>
      </w:r>
      <w:r w:rsidR="003239D0" w:rsidRPr="00610ACC">
        <w:rPr>
          <w:sz w:val="28"/>
          <w:szCs w:val="28"/>
        </w:rPr>
        <w:t>»</w:t>
      </w:r>
      <w:r w:rsidRPr="00F7662D">
        <w:rPr>
          <w:rStyle w:val="a6"/>
          <w:sz w:val="28"/>
          <w:szCs w:val="28"/>
        </w:rPr>
        <w:t xml:space="preserve"> </w:t>
      </w:r>
      <w:r w:rsidRPr="00610ACC">
        <w:rPr>
          <w:rStyle w:val="a6"/>
          <w:sz w:val="28"/>
          <w:szCs w:val="28"/>
        </w:rPr>
        <w:footnoteReference w:id="9"/>
      </w:r>
      <w:r w:rsidR="00AA4187" w:rsidRPr="00610ACC">
        <w:rPr>
          <w:sz w:val="28"/>
          <w:szCs w:val="28"/>
        </w:rPr>
        <w:t>.</w:t>
      </w:r>
      <w:r>
        <w:rPr>
          <w:sz w:val="28"/>
          <w:szCs w:val="28"/>
        </w:rPr>
        <w:t xml:space="preserve"> </w:t>
      </w:r>
    </w:p>
    <w:p w:rsidR="003239D0" w:rsidRPr="00610ACC" w:rsidRDefault="00C36C2B" w:rsidP="00C36C2B">
      <w:pPr>
        <w:pStyle w:val="Default"/>
        <w:spacing w:line="360" w:lineRule="auto"/>
        <w:ind w:firstLine="709"/>
        <w:jc w:val="both"/>
        <w:rPr>
          <w:rFonts w:eastAsia="Times New Roman"/>
          <w:sz w:val="28"/>
          <w:szCs w:val="28"/>
        </w:rPr>
      </w:pPr>
      <w:r>
        <w:rPr>
          <w:rFonts w:eastAsia="Times New Roman"/>
          <w:sz w:val="28"/>
          <w:szCs w:val="28"/>
        </w:rPr>
        <w:t xml:space="preserve">Безгин В.Б. в работе </w:t>
      </w:r>
      <w:r w:rsidRPr="00610ACC">
        <w:rPr>
          <w:rFonts w:eastAsia="Times New Roman"/>
          <w:sz w:val="28"/>
          <w:szCs w:val="28"/>
        </w:rPr>
        <w:t>«История сельской повседневности»</w:t>
      </w:r>
      <w:r>
        <w:rPr>
          <w:rFonts w:eastAsia="Times New Roman"/>
          <w:sz w:val="28"/>
          <w:szCs w:val="28"/>
        </w:rPr>
        <w:t xml:space="preserve"> рассмотрел и проанализировал на основе архивных материалов сельский быт. Также им было исследовано обычное право.  Исходя из архивных данных, автор приходит к выводу, что </w:t>
      </w:r>
      <w:r w:rsidR="003239D0" w:rsidRPr="00610ACC">
        <w:rPr>
          <w:rFonts w:eastAsia="Times New Roman"/>
          <w:sz w:val="28"/>
          <w:szCs w:val="28"/>
        </w:rPr>
        <w:t xml:space="preserve"> «модернизация российского общества и эмансипация крестьянства оказали влияние на обычное</w:t>
      </w:r>
      <w:r>
        <w:rPr>
          <w:rFonts w:eastAsia="Times New Roman"/>
          <w:sz w:val="28"/>
          <w:szCs w:val="28"/>
        </w:rPr>
        <w:t xml:space="preserve"> </w:t>
      </w:r>
      <w:r w:rsidR="003239D0" w:rsidRPr="00610ACC">
        <w:rPr>
          <w:rFonts w:eastAsia="Times New Roman"/>
          <w:sz w:val="28"/>
          <w:szCs w:val="28"/>
        </w:rPr>
        <w:t>право</w:t>
      </w:r>
      <w:r>
        <w:rPr>
          <w:rFonts w:eastAsia="Times New Roman"/>
          <w:sz w:val="28"/>
          <w:szCs w:val="28"/>
        </w:rPr>
        <w:t>»</w:t>
      </w:r>
      <w:r w:rsidR="003239D0" w:rsidRPr="00610ACC">
        <w:rPr>
          <w:rFonts w:eastAsia="Times New Roman"/>
          <w:sz w:val="28"/>
          <w:szCs w:val="28"/>
        </w:rPr>
        <w:t xml:space="preserve">. </w:t>
      </w:r>
      <w:r>
        <w:rPr>
          <w:rFonts w:eastAsia="Times New Roman"/>
          <w:sz w:val="28"/>
          <w:szCs w:val="28"/>
        </w:rPr>
        <w:t xml:space="preserve">Возникают нововведения, которые не учитывали уже сформированные народные правовые обычаи, поэтому крестьяне </w:t>
      </w:r>
      <w:r w:rsidR="003239D0" w:rsidRPr="00610ACC">
        <w:rPr>
          <w:rFonts w:eastAsia="Times New Roman"/>
          <w:sz w:val="28"/>
          <w:szCs w:val="28"/>
        </w:rPr>
        <w:t>ощущали потребность в зако</w:t>
      </w:r>
      <w:r>
        <w:rPr>
          <w:rFonts w:eastAsia="Times New Roman"/>
          <w:sz w:val="28"/>
          <w:szCs w:val="28"/>
        </w:rPr>
        <w:t>нном ограждении своих интересов</w:t>
      </w:r>
      <w:r w:rsidR="003239D0" w:rsidRPr="00610ACC">
        <w:rPr>
          <w:rFonts w:eastAsia="Times New Roman"/>
          <w:sz w:val="28"/>
          <w:szCs w:val="28"/>
        </w:rPr>
        <w:t>.</w:t>
      </w:r>
    </w:p>
    <w:p w:rsidR="003239D0" w:rsidRPr="00610ACC" w:rsidRDefault="003239D0" w:rsidP="00610ACC">
      <w:pPr>
        <w:autoSpaceDE w:val="0"/>
        <w:autoSpaceDN w:val="0"/>
        <w:adjustRightInd w:val="0"/>
        <w:spacing w:after="0" w:line="360" w:lineRule="auto"/>
        <w:ind w:firstLine="709"/>
        <w:jc w:val="both"/>
        <w:rPr>
          <w:rFonts w:ascii="Times New Roman" w:hAnsi="Times New Roman"/>
          <w:color w:val="000000"/>
          <w:sz w:val="28"/>
          <w:szCs w:val="28"/>
        </w:rPr>
      </w:pPr>
      <w:r w:rsidRPr="00610ACC">
        <w:rPr>
          <w:rFonts w:ascii="Times New Roman" w:hAnsi="Times New Roman"/>
          <w:color w:val="000000"/>
          <w:sz w:val="28"/>
          <w:szCs w:val="28"/>
        </w:rPr>
        <w:t>В другой его работе «</w:t>
      </w:r>
      <w:r w:rsidR="00CB6B09">
        <w:rPr>
          <w:rFonts w:ascii="Times New Roman" w:hAnsi="Times New Roman"/>
          <w:bCs/>
          <w:color w:val="000000"/>
          <w:sz w:val="28"/>
          <w:szCs w:val="28"/>
        </w:rPr>
        <w:t>П</w:t>
      </w:r>
      <w:r w:rsidR="00CB6B09" w:rsidRPr="00610ACC">
        <w:rPr>
          <w:rFonts w:ascii="Times New Roman" w:hAnsi="Times New Roman"/>
          <w:bCs/>
          <w:color w:val="000000"/>
          <w:sz w:val="28"/>
          <w:szCs w:val="28"/>
        </w:rPr>
        <w:t xml:space="preserve">равовые обычаи и правосудие русских крестьян </w:t>
      </w:r>
    </w:p>
    <w:p w:rsidR="005D6AFC" w:rsidRPr="00917961" w:rsidRDefault="00CB6B09" w:rsidP="005D7E0F">
      <w:pPr>
        <w:spacing w:after="0" w:line="360" w:lineRule="auto"/>
        <w:jc w:val="both"/>
        <w:rPr>
          <w:rFonts w:ascii="Times New Roman" w:hAnsi="Times New Roman"/>
          <w:bCs/>
          <w:color w:val="000000"/>
          <w:sz w:val="28"/>
          <w:szCs w:val="28"/>
        </w:rPr>
      </w:pPr>
      <w:r>
        <w:rPr>
          <w:rFonts w:ascii="Times New Roman" w:hAnsi="Times New Roman"/>
          <w:bCs/>
          <w:color w:val="000000"/>
          <w:sz w:val="28"/>
          <w:szCs w:val="28"/>
        </w:rPr>
        <w:t>в</w:t>
      </w:r>
      <w:r w:rsidRPr="00610ACC">
        <w:rPr>
          <w:rFonts w:ascii="Times New Roman" w:hAnsi="Times New Roman"/>
          <w:bCs/>
          <w:color w:val="000000"/>
          <w:sz w:val="28"/>
          <w:szCs w:val="28"/>
        </w:rPr>
        <w:t xml:space="preserve">торой половины </w:t>
      </w:r>
      <w:r w:rsidR="005D7E0F" w:rsidRPr="00610ACC">
        <w:rPr>
          <w:rFonts w:ascii="Times New Roman" w:hAnsi="Times New Roman"/>
          <w:bCs/>
          <w:color w:val="000000"/>
          <w:sz w:val="28"/>
          <w:szCs w:val="28"/>
        </w:rPr>
        <w:t xml:space="preserve">XIX – начала XX </w:t>
      </w:r>
      <w:r w:rsidRPr="00610ACC">
        <w:rPr>
          <w:rFonts w:ascii="Times New Roman" w:hAnsi="Times New Roman"/>
          <w:bCs/>
          <w:color w:val="000000"/>
          <w:sz w:val="28"/>
          <w:szCs w:val="28"/>
        </w:rPr>
        <w:t>века</w:t>
      </w:r>
      <w:r w:rsidR="003239D0" w:rsidRPr="00610ACC">
        <w:rPr>
          <w:rFonts w:ascii="Times New Roman" w:hAnsi="Times New Roman"/>
          <w:bCs/>
          <w:color w:val="000000"/>
          <w:sz w:val="28"/>
          <w:szCs w:val="28"/>
        </w:rPr>
        <w:t>»</w:t>
      </w:r>
      <w:r w:rsidR="00142621">
        <w:rPr>
          <w:rStyle w:val="a6"/>
          <w:rFonts w:ascii="Times New Roman" w:hAnsi="Times New Roman"/>
          <w:bCs/>
          <w:color w:val="000000"/>
          <w:sz w:val="28"/>
          <w:szCs w:val="28"/>
        </w:rPr>
        <w:footnoteReference w:id="10"/>
      </w:r>
      <w:r w:rsidR="003239D0" w:rsidRPr="00610ACC">
        <w:rPr>
          <w:rFonts w:ascii="Times New Roman" w:hAnsi="Times New Roman"/>
          <w:bCs/>
          <w:color w:val="000000"/>
          <w:sz w:val="28"/>
          <w:szCs w:val="28"/>
        </w:rPr>
        <w:t xml:space="preserve"> </w:t>
      </w:r>
      <w:r w:rsidR="00C36C2B">
        <w:rPr>
          <w:rFonts w:ascii="Times New Roman" w:hAnsi="Times New Roman"/>
          <w:bCs/>
          <w:color w:val="000000"/>
          <w:sz w:val="28"/>
          <w:szCs w:val="28"/>
        </w:rPr>
        <w:t xml:space="preserve">дается характеристика обычного </w:t>
      </w:r>
      <w:r w:rsidR="00C36C2B" w:rsidRPr="00610ACC">
        <w:rPr>
          <w:rFonts w:ascii="Times New Roman" w:hAnsi="Times New Roman"/>
          <w:sz w:val="28"/>
          <w:szCs w:val="28"/>
        </w:rPr>
        <w:t xml:space="preserve">права русской деревни второй </w:t>
      </w:r>
      <w:r w:rsidR="00C36C2B">
        <w:rPr>
          <w:rFonts w:ascii="Times New Roman" w:hAnsi="Times New Roman"/>
          <w:sz w:val="28"/>
          <w:szCs w:val="28"/>
        </w:rPr>
        <w:t xml:space="preserve">половины XIX – начала XX века, его содержание. Исследователь также </w:t>
      </w:r>
      <w:r w:rsidR="00917961">
        <w:rPr>
          <w:rFonts w:ascii="Times New Roman" w:hAnsi="Times New Roman"/>
          <w:sz w:val="28"/>
          <w:szCs w:val="28"/>
        </w:rPr>
        <w:t xml:space="preserve">установил   формы, принципы, </w:t>
      </w:r>
      <w:r w:rsidR="00917961" w:rsidRPr="00610ACC">
        <w:rPr>
          <w:rFonts w:ascii="Times New Roman" w:hAnsi="Times New Roman"/>
          <w:sz w:val="28"/>
          <w:szCs w:val="28"/>
        </w:rPr>
        <w:t xml:space="preserve">содержание сельского правосудия.  </w:t>
      </w:r>
      <w:r w:rsidR="00917961">
        <w:rPr>
          <w:rFonts w:ascii="Times New Roman" w:hAnsi="Times New Roman"/>
          <w:sz w:val="28"/>
          <w:szCs w:val="28"/>
        </w:rPr>
        <w:t xml:space="preserve">Была показана роль правового обычая </w:t>
      </w:r>
      <w:r w:rsidR="005D7E0F">
        <w:rPr>
          <w:rFonts w:ascii="Times New Roman" w:hAnsi="Times New Roman"/>
          <w:sz w:val="28"/>
          <w:szCs w:val="28"/>
        </w:rPr>
        <w:t>в повседневной жизни крестьян</w:t>
      </w:r>
      <w:r w:rsidR="00917961">
        <w:rPr>
          <w:rFonts w:ascii="Times New Roman" w:hAnsi="Times New Roman"/>
          <w:sz w:val="28"/>
          <w:szCs w:val="28"/>
        </w:rPr>
        <w:t>.</w:t>
      </w:r>
    </w:p>
    <w:p w:rsidR="005D6AFC" w:rsidRPr="00610ACC" w:rsidRDefault="003239D0" w:rsidP="00917961">
      <w:pPr>
        <w:pStyle w:val="a3"/>
        <w:spacing w:before="0" w:beforeAutospacing="0" w:after="0" w:afterAutospacing="0" w:line="360" w:lineRule="auto"/>
        <w:ind w:firstLine="709"/>
        <w:jc w:val="both"/>
        <w:rPr>
          <w:sz w:val="28"/>
          <w:szCs w:val="28"/>
        </w:rPr>
      </w:pPr>
      <w:r w:rsidRPr="00610ACC">
        <w:rPr>
          <w:sz w:val="28"/>
          <w:szCs w:val="28"/>
        </w:rPr>
        <w:t>Таким образом, и</w:t>
      </w:r>
      <w:r w:rsidR="00AA4187" w:rsidRPr="00610ACC">
        <w:rPr>
          <w:sz w:val="28"/>
          <w:szCs w:val="28"/>
        </w:rPr>
        <w:t xml:space="preserve">сториография конца XX в. внесла </w:t>
      </w:r>
      <w:r w:rsidR="00917961">
        <w:rPr>
          <w:sz w:val="28"/>
          <w:szCs w:val="28"/>
        </w:rPr>
        <w:t xml:space="preserve">значительный </w:t>
      </w:r>
      <w:r w:rsidR="00AA4187" w:rsidRPr="00610ACC">
        <w:rPr>
          <w:sz w:val="28"/>
          <w:szCs w:val="28"/>
        </w:rPr>
        <w:t xml:space="preserve"> вклад в изучение </w:t>
      </w:r>
      <w:r w:rsidR="00917961">
        <w:rPr>
          <w:sz w:val="28"/>
          <w:szCs w:val="28"/>
        </w:rPr>
        <w:t>правового обычая</w:t>
      </w:r>
      <w:r w:rsidR="00AA4187" w:rsidRPr="00610ACC">
        <w:rPr>
          <w:sz w:val="28"/>
          <w:szCs w:val="28"/>
        </w:rPr>
        <w:t xml:space="preserve"> русских крестьян.</w:t>
      </w:r>
      <w:r w:rsidR="00953BAD" w:rsidRPr="00610ACC">
        <w:rPr>
          <w:sz w:val="28"/>
          <w:szCs w:val="28"/>
        </w:rPr>
        <w:t xml:space="preserve"> </w:t>
      </w:r>
      <w:r w:rsidR="00953BAD" w:rsidRPr="00917961">
        <w:rPr>
          <w:sz w:val="28"/>
          <w:szCs w:val="28"/>
        </w:rPr>
        <w:t xml:space="preserve">Несомненным достижением </w:t>
      </w:r>
      <w:r w:rsidR="00142621" w:rsidRPr="00917961">
        <w:rPr>
          <w:sz w:val="28"/>
          <w:szCs w:val="28"/>
        </w:rPr>
        <w:t>авторов</w:t>
      </w:r>
      <w:r w:rsidR="00953BAD" w:rsidRPr="00917961">
        <w:rPr>
          <w:sz w:val="28"/>
          <w:szCs w:val="28"/>
        </w:rPr>
        <w:t xml:space="preserve"> </w:t>
      </w:r>
      <w:r w:rsidR="00953BAD" w:rsidRPr="00610ACC">
        <w:rPr>
          <w:sz w:val="28"/>
          <w:szCs w:val="28"/>
        </w:rPr>
        <w:t xml:space="preserve">можно считать </w:t>
      </w:r>
      <w:r w:rsidR="00917961">
        <w:rPr>
          <w:sz w:val="28"/>
          <w:szCs w:val="28"/>
        </w:rPr>
        <w:t xml:space="preserve">выяснение таких вопросов, как </w:t>
      </w:r>
      <w:r w:rsidR="00AA4187" w:rsidRPr="00610ACC">
        <w:rPr>
          <w:sz w:val="28"/>
          <w:szCs w:val="28"/>
        </w:rPr>
        <w:t xml:space="preserve">юридическая грамотность и правотворческая деятельность крестьян, </w:t>
      </w:r>
      <w:r w:rsidR="00917961" w:rsidRPr="00610ACC">
        <w:rPr>
          <w:sz w:val="28"/>
          <w:szCs w:val="28"/>
        </w:rPr>
        <w:t>коллек</w:t>
      </w:r>
      <w:r w:rsidR="00917961">
        <w:rPr>
          <w:sz w:val="28"/>
          <w:szCs w:val="28"/>
        </w:rPr>
        <w:t xml:space="preserve">тивизм и индивидуализм крестьян, </w:t>
      </w:r>
      <w:r w:rsidR="00AA4187" w:rsidRPr="00610ACC">
        <w:rPr>
          <w:sz w:val="28"/>
          <w:szCs w:val="28"/>
        </w:rPr>
        <w:t>соотношение религиозных и экономич</w:t>
      </w:r>
      <w:r w:rsidR="00917961">
        <w:rPr>
          <w:sz w:val="28"/>
          <w:szCs w:val="28"/>
        </w:rPr>
        <w:t>еских факторов в правосознании.</w:t>
      </w:r>
    </w:p>
    <w:p w:rsidR="00F87320" w:rsidRPr="005D7E0F" w:rsidRDefault="00953BAD" w:rsidP="005D7E0F">
      <w:pPr>
        <w:pStyle w:val="Default"/>
        <w:spacing w:line="360" w:lineRule="auto"/>
        <w:ind w:firstLine="709"/>
        <w:jc w:val="both"/>
        <w:rPr>
          <w:sz w:val="28"/>
          <w:szCs w:val="28"/>
        </w:rPr>
      </w:pPr>
      <w:r w:rsidRPr="00917961">
        <w:rPr>
          <w:sz w:val="28"/>
          <w:szCs w:val="28"/>
        </w:rPr>
        <w:t>Исследователями был</w:t>
      </w:r>
      <w:r w:rsidR="00917961">
        <w:rPr>
          <w:sz w:val="28"/>
          <w:szCs w:val="28"/>
        </w:rPr>
        <w:t>о</w:t>
      </w:r>
      <w:r w:rsidRPr="00917961">
        <w:rPr>
          <w:sz w:val="28"/>
          <w:szCs w:val="28"/>
        </w:rPr>
        <w:t xml:space="preserve"> доказан</w:t>
      </w:r>
      <w:r w:rsidR="00917961">
        <w:rPr>
          <w:sz w:val="28"/>
          <w:szCs w:val="28"/>
        </w:rPr>
        <w:t xml:space="preserve">о </w:t>
      </w:r>
      <w:r w:rsidRPr="00610ACC">
        <w:rPr>
          <w:color w:val="auto"/>
          <w:sz w:val="28"/>
          <w:szCs w:val="28"/>
        </w:rPr>
        <w:t>существовани</w:t>
      </w:r>
      <w:r w:rsidR="00917961">
        <w:rPr>
          <w:color w:val="auto"/>
          <w:sz w:val="28"/>
          <w:szCs w:val="28"/>
        </w:rPr>
        <w:t>е</w:t>
      </w:r>
      <w:r w:rsidRPr="00610ACC">
        <w:rPr>
          <w:color w:val="auto"/>
          <w:sz w:val="28"/>
          <w:szCs w:val="28"/>
        </w:rPr>
        <w:t xml:space="preserve"> специфических правовых отношений в народной среде. </w:t>
      </w:r>
      <w:r w:rsidRPr="00917961">
        <w:rPr>
          <w:color w:val="auto"/>
          <w:sz w:val="28"/>
          <w:szCs w:val="28"/>
        </w:rPr>
        <w:t>Однако, каждый ученый по- своему рассматривал обычное право. Так, одни считали это явление самобытным, отличным</w:t>
      </w:r>
      <w:r w:rsidRPr="00917961">
        <w:rPr>
          <w:i/>
          <w:color w:val="auto"/>
          <w:sz w:val="28"/>
          <w:szCs w:val="28"/>
        </w:rPr>
        <w:t xml:space="preserve"> </w:t>
      </w:r>
      <w:r w:rsidRPr="00610ACC">
        <w:rPr>
          <w:color w:val="auto"/>
          <w:sz w:val="28"/>
          <w:szCs w:val="28"/>
        </w:rPr>
        <w:t>от права государственного; другие видели в н</w:t>
      </w:r>
      <w:r w:rsidR="00917961">
        <w:rPr>
          <w:color w:val="auto"/>
          <w:sz w:val="28"/>
          <w:szCs w:val="28"/>
        </w:rPr>
        <w:t>е</w:t>
      </w:r>
      <w:r w:rsidRPr="00610ACC">
        <w:rPr>
          <w:color w:val="auto"/>
          <w:sz w:val="28"/>
          <w:szCs w:val="28"/>
        </w:rPr>
        <w:t xml:space="preserve">м результат правовой обособленности крестьянства; третьи настаивали на связи между </w:t>
      </w:r>
      <w:r w:rsidR="00A0716C" w:rsidRPr="00610ACC">
        <w:rPr>
          <w:color w:val="auto"/>
          <w:sz w:val="28"/>
          <w:szCs w:val="28"/>
        </w:rPr>
        <w:t xml:space="preserve">обычным </w:t>
      </w:r>
      <w:r w:rsidRPr="00610ACC">
        <w:rPr>
          <w:color w:val="auto"/>
          <w:sz w:val="28"/>
          <w:szCs w:val="28"/>
        </w:rPr>
        <w:t xml:space="preserve">и </w:t>
      </w:r>
      <w:r w:rsidR="00A0716C" w:rsidRPr="00610ACC">
        <w:rPr>
          <w:color w:val="auto"/>
          <w:sz w:val="28"/>
          <w:szCs w:val="28"/>
        </w:rPr>
        <w:t xml:space="preserve">государственным </w:t>
      </w:r>
      <w:r w:rsidRPr="00610ACC">
        <w:rPr>
          <w:color w:val="auto"/>
          <w:sz w:val="28"/>
          <w:szCs w:val="28"/>
        </w:rPr>
        <w:t>правом.</w:t>
      </w:r>
      <w:r w:rsidR="00A0716C">
        <w:rPr>
          <w:color w:val="auto"/>
          <w:sz w:val="28"/>
          <w:szCs w:val="28"/>
        </w:rPr>
        <w:t xml:space="preserve"> </w:t>
      </w:r>
    </w:p>
    <w:p w:rsidR="009C0932" w:rsidRPr="005D7E0F" w:rsidRDefault="00953BAD" w:rsidP="005D7E0F">
      <w:pPr>
        <w:spacing w:after="0" w:line="360" w:lineRule="auto"/>
        <w:ind w:firstLine="709"/>
        <w:jc w:val="both"/>
        <w:rPr>
          <w:rFonts w:ascii="Times New Roman" w:hAnsi="Times New Roman"/>
          <w:sz w:val="28"/>
          <w:szCs w:val="28"/>
        </w:rPr>
      </w:pPr>
      <w:r w:rsidRPr="00A0716C">
        <w:rPr>
          <w:rFonts w:ascii="Times New Roman" w:hAnsi="Times New Roman"/>
          <w:sz w:val="28"/>
          <w:szCs w:val="28"/>
        </w:rPr>
        <w:t>Тем не менее, исследователи в своем большинстве</w:t>
      </w:r>
      <w:r w:rsidRPr="00610ACC">
        <w:rPr>
          <w:rFonts w:ascii="Times New Roman" w:hAnsi="Times New Roman"/>
          <w:sz w:val="28"/>
          <w:szCs w:val="28"/>
        </w:rPr>
        <w:t xml:space="preserve"> </w:t>
      </w:r>
      <w:r w:rsidR="00157D6F" w:rsidRPr="00610ACC">
        <w:rPr>
          <w:rFonts w:ascii="Times New Roman" w:hAnsi="Times New Roman"/>
          <w:sz w:val="28"/>
          <w:szCs w:val="28"/>
        </w:rPr>
        <w:t xml:space="preserve">рассматривали правовые отношения </w:t>
      </w:r>
      <w:r w:rsidR="00A0716C">
        <w:rPr>
          <w:rFonts w:ascii="Times New Roman" w:hAnsi="Times New Roman"/>
          <w:sz w:val="28"/>
          <w:szCs w:val="28"/>
        </w:rPr>
        <w:t>лишь</w:t>
      </w:r>
      <w:r w:rsidR="00157D6F" w:rsidRPr="00610ACC">
        <w:rPr>
          <w:rFonts w:ascii="Times New Roman" w:hAnsi="Times New Roman"/>
          <w:sz w:val="28"/>
          <w:szCs w:val="28"/>
        </w:rPr>
        <w:t xml:space="preserve"> в рамках развития государственного законодательства. Они </w:t>
      </w:r>
      <w:r w:rsidR="00A0716C">
        <w:rPr>
          <w:rFonts w:ascii="Times New Roman" w:hAnsi="Times New Roman"/>
          <w:sz w:val="28"/>
          <w:szCs w:val="28"/>
        </w:rPr>
        <w:t>утверждали</w:t>
      </w:r>
      <w:r w:rsidR="00157D6F" w:rsidRPr="00610ACC">
        <w:rPr>
          <w:rFonts w:ascii="Times New Roman" w:hAnsi="Times New Roman"/>
          <w:sz w:val="28"/>
          <w:szCs w:val="28"/>
        </w:rPr>
        <w:t xml:space="preserve">, что обычай оказал большое влияние на развитие права и имел немаловажное значение в жизни крестьян XIX в.  Заслугой </w:t>
      </w:r>
      <w:r w:rsidR="00142621">
        <w:rPr>
          <w:rFonts w:ascii="Times New Roman" w:hAnsi="Times New Roman"/>
          <w:sz w:val="28"/>
          <w:szCs w:val="28"/>
        </w:rPr>
        <w:t xml:space="preserve">исследователей </w:t>
      </w:r>
      <w:r w:rsidR="00157D6F" w:rsidRPr="00610ACC">
        <w:rPr>
          <w:rFonts w:ascii="Times New Roman" w:hAnsi="Times New Roman"/>
          <w:sz w:val="28"/>
          <w:szCs w:val="28"/>
        </w:rPr>
        <w:t xml:space="preserve"> </w:t>
      </w:r>
      <w:r w:rsidR="00A0716C">
        <w:rPr>
          <w:rFonts w:ascii="Times New Roman" w:hAnsi="Times New Roman"/>
          <w:sz w:val="28"/>
          <w:szCs w:val="28"/>
        </w:rPr>
        <w:t>необходимо</w:t>
      </w:r>
      <w:r w:rsidR="00157D6F" w:rsidRPr="00610ACC">
        <w:rPr>
          <w:rFonts w:ascii="Times New Roman" w:hAnsi="Times New Roman"/>
          <w:sz w:val="28"/>
          <w:szCs w:val="28"/>
        </w:rPr>
        <w:t xml:space="preserve"> считать постановку вопроса о значении обычного права и его влиянии на законодательство. </w:t>
      </w:r>
    </w:p>
    <w:p w:rsidR="00884803" w:rsidRPr="00FC33F7" w:rsidRDefault="00884803" w:rsidP="00FC33F7">
      <w:pPr>
        <w:autoSpaceDE w:val="0"/>
        <w:autoSpaceDN w:val="0"/>
        <w:adjustRightInd w:val="0"/>
        <w:spacing w:after="0" w:line="360" w:lineRule="auto"/>
        <w:ind w:firstLine="709"/>
        <w:jc w:val="both"/>
        <w:rPr>
          <w:rFonts w:ascii="Times New Roman" w:hAnsi="Times New Roman"/>
          <w:sz w:val="28"/>
          <w:szCs w:val="28"/>
        </w:rPr>
      </w:pPr>
      <w:r w:rsidRPr="00D01F9A">
        <w:rPr>
          <w:rFonts w:ascii="Times New Roman" w:hAnsi="Times New Roman"/>
          <w:b/>
          <w:sz w:val="28"/>
          <w:szCs w:val="28"/>
        </w:rPr>
        <w:t xml:space="preserve">Хронологические рамки </w:t>
      </w:r>
      <w:r w:rsidRPr="00D01F9A">
        <w:rPr>
          <w:rFonts w:ascii="Times New Roman" w:hAnsi="Times New Roman"/>
          <w:sz w:val="28"/>
          <w:szCs w:val="28"/>
        </w:rPr>
        <w:t xml:space="preserve">курсовой работы ограничиваются в нижней границе </w:t>
      </w:r>
      <w:r w:rsidR="0040782F">
        <w:rPr>
          <w:rFonts w:ascii="Times New Roman" w:hAnsi="Times New Roman"/>
          <w:sz w:val="28"/>
          <w:szCs w:val="28"/>
        </w:rPr>
        <w:t xml:space="preserve">концом </w:t>
      </w:r>
      <w:r w:rsidR="0040782F" w:rsidRPr="0040782F">
        <w:rPr>
          <w:rFonts w:ascii="Times New Roman" w:hAnsi="Times New Roman"/>
          <w:sz w:val="28"/>
          <w:szCs w:val="28"/>
        </w:rPr>
        <w:t>XIX</w:t>
      </w:r>
      <w:r w:rsidR="0040782F">
        <w:rPr>
          <w:rFonts w:ascii="Times New Roman" w:hAnsi="Times New Roman"/>
          <w:sz w:val="28"/>
          <w:szCs w:val="28"/>
        </w:rPr>
        <w:t xml:space="preserve"> века, т.е. пореформенным состоянием страны в результате  принятия</w:t>
      </w:r>
      <w:r w:rsidR="00FC33F7">
        <w:rPr>
          <w:rFonts w:ascii="Times New Roman" w:hAnsi="Times New Roman"/>
          <w:sz w:val="28"/>
          <w:szCs w:val="28"/>
        </w:rPr>
        <w:t xml:space="preserve"> </w:t>
      </w:r>
      <w:r w:rsidR="00D01F9A">
        <w:rPr>
          <w:rFonts w:ascii="Times New Roman" w:hAnsi="Times New Roman"/>
          <w:sz w:val="28"/>
          <w:szCs w:val="28"/>
        </w:rPr>
        <w:t xml:space="preserve">либеральных реформ 60 – 70-х гг. </w:t>
      </w:r>
      <w:r w:rsidR="00D01F9A" w:rsidRPr="00E477DE">
        <w:rPr>
          <w:rFonts w:ascii="Times New Roman" w:hAnsi="Times New Roman"/>
          <w:sz w:val="28"/>
          <w:szCs w:val="28"/>
        </w:rPr>
        <w:t>XIX</w:t>
      </w:r>
      <w:r w:rsidR="0040782F">
        <w:rPr>
          <w:rFonts w:ascii="Times New Roman" w:hAnsi="Times New Roman"/>
          <w:sz w:val="28"/>
          <w:szCs w:val="28"/>
        </w:rPr>
        <w:t xml:space="preserve"> в.</w:t>
      </w:r>
      <w:r w:rsidRPr="00D01F9A">
        <w:rPr>
          <w:rFonts w:ascii="Times New Roman" w:hAnsi="Times New Roman"/>
          <w:sz w:val="28"/>
          <w:szCs w:val="28"/>
        </w:rPr>
        <w:t xml:space="preserve">, </w:t>
      </w:r>
      <w:r w:rsidR="00D01F9A" w:rsidRPr="00D01F9A">
        <w:rPr>
          <w:rFonts w:ascii="Times New Roman" w:hAnsi="Times New Roman"/>
          <w:sz w:val="28"/>
          <w:szCs w:val="28"/>
        </w:rPr>
        <w:t xml:space="preserve">когда </w:t>
      </w:r>
      <w:r w:rsidR="00FC33F7">
        <w:rPr>
          <w:rFonts w:ascii="Times New Roman" w:hAnsi="Times New Roman"/>
          <w:sz w:val="28"/>
          <w:szCs w:val="28"/>
        </w:rPr>
        <w:t xml:space="preserve">в крестьянской сфере происходили значительные изменения: существовало местное самоуправление крестьян, а также работали </w:t>
      </w:r>
      <w:r w:rsidR="00D01F9A" w:rsidRPr="00D01F9A">
        <w:rPr>
          <w:rFonts w:ascii="Times New Roman" w:eastAsia="TimesNewRoman" w:hAnsi="Times New Roman"/>
          <w:sz w:val="28"/>
          <w:szCs w:val="28"/>
        </w:rPr>
        <w:t>недавно созданные волостные суды. В этот</w:t>
      </w:r>
      <w:r w:rsidR="00FC33F7">
        <w:rPr>
          <w:rFonts w:ascii="Times New Roman" w:hAnsi="Times New Roman"/>
          <w:sz w:val="28"/>
          <w:szCs w:val="28"/>
        </w:rPr>
        <w:t xml:space="preserve"> п</w:t>
      </w:r>
      <w:r w:rsidR="00D01F9A" w:rsidRPr="00D01F9A">
        <w:rPr>
          <w:rFonts w:ascii="Times New Roman" w:eastAsia="TimesNewRoman" w:hAnsi="Times New Roman"/>
          <w:sz w:val="28"/>
          <w:szCs w:val="28"/>
        </w:rPr>
        <w:t xml:space="preserve">ериод происходили наиболее важные изменения в жизни сельской общины.  </w:t>
      </w:r>
      <w:r w:rsidRPr="00D01F9A">
        <w:rPr>
          <w:rFonts w:ascii="Times New Roman" w:hAnsi="Times New Roman"/>
          <w:sz w:val="28"/>
          <w:szCs w:val="28"/>
        </w:rPr>
        <w:t xml:space="preserve">Верхняя граница  данной работы – 1906 г., когда </w:t>
      </w:r>
      <w:r w:rsidR="00E01FEF" w:rsidRPr="00D01F9A">
        <w:rPr>
          <w:rFonts w:ascii="Times New Roman" w:hAnsi="Times New Roman"/>
          <w:sz w:val="28"/>
          <w:szCs w:val="28"/>
        </w:rPr>
        <w:t>начали</w:t>
      </w:r>
      <w:r w:rsidR="00D0555D" w:rsidRPr="00D01F9A">
        <w:rPr>
          <w:rFonts w:ascii="Times New Roman" w:hAnsi="Times New Roman"/>
          <w:sz w:val="28"/>
          <w:szCs w:val="28"/>
        </w:rPr>
        <w:t xml:space="preserve">сь </w:t>
      </w:r>
      <w:r w:rsidR="00E01FEF" w:rsidRPr="00D01F9A">
        <w:rPr>
          <w:rFonts w:ascii="Times New Roman" w:hAnsi="Times New Roman"/>
          <w:sz w:val="28"/>
          <w:szCs w:val="28"/>
        </w:rPr>
        <w:t xml:space="preserve">реформы правительства П.А.Столыпина.  </w:t>
      </w:r>
    </w:p>
    <w:p w:rsidR="00884803" w:rsidRPr="00E477DE" w:rsidRDefault="00884803" w:rsidP="00884803">
      <w:pPr>
        <w:spacing w:after="0" w:line="360" w:lineRule="auto"/>
        <w:ind w:firstLine="539"/>
        <w:jc w:val="both"/>
        <w:rPr>
          <w:rFonts w:ascii="Times New Roman" w:hAnsi="Times New Roman"/>
          <w:sz w:val="28"/>
          <w:szCs w:val="28"/>
        </w:rPr>
      </w:pPr>
      <w:r w:rsidRPr="00E477DE">
        <w:rPr>
          <w:rFonts w:ascii="Times New Roman" w:hAnsi="Times New Roman"/>
          <w:b/>
          <w:sz w:val="28"/>
          <w:szCs w:val="28"/>
        </w:rPr>
        <w:t>Объектом   исследования</w:t>
      </w:r>
      <w:r w:rsidRPr="00E477DE">
        <w:rPr>
          <w:rFonts w:ascii="Times New Roman" w:hAnsi="Times New Roman"/>
          <w:sz w:val="28"/>
          <w:szCs w:val="28"/>
        </w:rPr>
        <w:t xml:space="preserve">  является </w:t>
      </w:r>
      <w:r>
        <w:rPr>
          <w:rFonts w:ascii="Times New Roman" w:hAnsi="Times New Roman"/>
          <w:sz w:val="28"/>
          <w:szCs w:val="28"/>
        </w:rPr>
        <w:t xml:space="preserve">русская деревня в конце </w:t>
      </w:r>
      <w:r w:rsidRPr="00E477DE">
        <w:rPr>
          <w:rFonts w:ascii="Times New Roman" w:hAnsi="Times New Roman"/>
          <w:sz w:val="28"/>
          <w:szCs w:val="28"/>
        </w:rPr>
        <w:t>XIX-начале XX вв.</w:t>
      </w:r>
    </w:p>
    <w:p w:rsidR="00884803" w:rsidRPr="00E01FEF" w:rsidRDefault="00884803" w:rsidP="00E01FEF">
      <w:pPr>
        <w:spacing w:after="0" w:line="360" w:lineRule="auto"/>
        <w:ind w:firstLine="539"/>
        <w:jc w:val="both"/>
        <w:rPr>
          <w:rFonts w:ascii="Times New Roman" w:hAnsi="Times New Roman"/>
          <w:sz w:val="28"/>
          <w:szCs w:val="28"/>
        </w:rPr>
      </w:pPr>
      <w:r w:rsidRPr="00E477DE">
        <w:rPr>
          <w:rFonts w:ascii="Times New Roman" w:hAnsi="Times New Roman"/>
          <w:b/>
          <w:sz w:val="28"/>
          <w:szCs w:val="28"/>
        </w:rPr>
        <w:t>Предмет исследования</w:t>
      </w:r>
      <w:r w:rsidRPr="00E477DE">
        <w:rPr>
          <w:rFonts w:ascii="Times New Roman" w:hAnsi="Times New Roman"/>
          <w:sz w:val="28"/>
          <w:szCs w:val="28"/>
        </w:rPr>
        <w:t xml:space="preserve"> – </w:t>
      </w:r>
      <w:r>
        <w:rPr>
          <w:rFonts w:ascii="Times New Roman" w:hAnsi="Times New Roman"/>
          <w:sz w:val="28"/>
          <w:szCs w:val="28"/>
        </w:rPr>
        <w:t xml:space="preserve">обычное право в русской деревне в конце </w:t>
      </w:r>
      <w:r w:rsidRPr="00E477DE">
        <w:rPr>
          <w:rFonts w:ascii="Times New Roman" w:hAnsi="Times New Roman"/>
          <w:sz w:val="28"/>
          <w:szCs w:val="28"/>
        </w:rPr>
        <w:t>XIX-начале XX вв.</w:t>
      </w:r>
    </w:p>
    <w:p w:rsidR="00884803" w:rsidRPr="00E477DE" w:rsidRDefault="00884803" w:rsidP="00884803">
      <w:pPr>
        <w:spacing w:after="0" w:line="360" w:lineRule="auto"/>
        <w:ind w:firstLine="539"/>
        <w:jc w:val="both"/>
        <w:rPr>
          <w:rFonts w:ascii="Times New Roman" w:hAnsi="Times New Roman"/>
          <w:sz w:val="28"/>
          <w:szCs w:val="28"/>
        </w:rPr>
      </w:pPr>
      <w:r w:rsidRPr="00E477DE">
        <w:rPr>
          <w:rFonts w:ascii="Times New Roman" w:hAnsi="Times New Roman"/>
          <w:b/>
          <w:sz w:val="28"/>
          <w:szCs w:val="28"/>
        </w:rPr>
        <w:t>Цель исследования</w:t>
      </w:r>
      <w:r w:rsidRPr="00E477DE">
        <w:rPr>
          <w:rFonts w:ascii="Times New Roman" w:hAnsi="Times New Roman"/>
          <w:sz w:val="28"/>
          <w:szCs w:val="28"/>
        </w:rPr>
        <w:t xml:space="preserve"> -  раскрыть сущность и содержание </w:t>
      </w:r>
      <w:r>
        <w:rPr>
          <w:rFonts w:ascii="Times New Roman" w:hAnsi="Times New Roman"/>
          <w:sz w:val="28"/>
          <w:szCs w:val="28"/>
        </w:rPr>
        <w:t xml:space="preserve">обычного права в русской деревне в конце </w:t>
      </w:r>
      <w:r w:rsidRPr="00E477DE">
        <w:rPr>
          <w:rFonts w:ascii="Times New Roman" w:hAnsi="Times New Roman"/>
          <w:sz w:val="28"/>
          <w:szCs w:val="28"/>
        </w:rPr>
        <w:t>XIX-начале XX вв.</w:t>
      </w:r>
    </w:p>
    <w:p w:rsidR="00884803" w:rsidRPr="00E477DE" w:rsidRDefault="00884803" w:rsidP="00884803">
      <w:pPr>
        <w:spacing w:after="0" w:line="360" w:lineRule="auto"/>
        <w:ind w:firstLine="539"/>
        <w:jc w:val="both"/>
        <w:rPr>
          <w:rFonts w:ascii="Times New Roman" w:hAnsi="Times New Roman"/>
          <w:b/>
          <w:sz w:val="28"/>
          <w:szCs w:val="28"/>
        </w:rPr>
      </w:pPr>
      <w:r w:rsidRPr="00E477DE">
        <w:rPr>
          <w:rFonts w:ascii="Times New Roman" w:hAnsi="Times New Roman"/>
          <w:b/>
          <w:sz w:val="28"/>
          <w:szCs w:val="28"/>
        </w:rPr>
        <w:t xml:space="preserve">   Задачи исследования:</w:t>
      </w:r>
    </w:p>
    <w:p w:rsidR="00884803" w:rsidRDefault="00884803" w:rsidP="00884803">
      <w:pPr>
        <w:pStyle w:val="a7"/>
        <w:numPr>
          <w:ilvl w:val="0"/>
          <w:numId w:val="1"/>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Выявить соотнош</w:t>
      </w:r>
      <w:r w:rsidR="00D01F9A">
        <w:rPr>
          <w:rFonts w:ascii="Times New Roman" w:eastAsia="Times New Roman" w:hAnsi="Times New Roman"/>
          <w:sz w:val="28"/>
          <w:szCs w:val="28"/>
          <w:lang w:eastAsia="ru-RU"/>
        </w:rPr>
        <w:t xml:space="preserve">ение понятий «обычай» и «закон». </w:t>
      </w:r>
    </w:p>
    <w:p w:rsidR="00884803" w:rsidRDefault="00884803" w:rsidP="00884803">
      <w:pPr>
        <w:pStyle w:val="a7"/>
        <w:numPr>
          <w:ilvl w:val="0"/>
          <w:numId w:val="1"/>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Установить основные принципы обычного права.</w:t>
      </w:r>
    </w:p>
    <w:p w:rsidR="00884803" w:rsidRDefault="00884803" w:rsidP="00884803">
      <w:pPr>
        <w:pStyle w:val="a7"/>
        <w:numPr>
          <w:ilvl w:val="0"/>
          <w:numId w:val="1"/>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Раскрыть сущностные характеристики понятия «преступления» в представлении крестьян.</w:t>
      </w:r>
    </w:p>
    <w:p w:rsidR="00884803" w:rsidRPr="002C71E9" w:rsidRDefault="00884803" w:rsidP="002C71E9">
      <w:pPr>
        <w:pStyle w:val="a7"/>
        <w:numPr>
          <w:ilvl w:val="0"/>
          <w:numId w:val="1"/>
        </w:num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Определить соотношение сельского правосудия и самосуда. </w:t>
      </w:r>
    </w:p>
    <w:p w:rsidR="00884803" w:rsidRPr="00EE5B0B" w:rsidRDefault="00884803" w:rsidP="00510BB3">
      <w:pPr>
        <w:spacing w:after="0" w:line="360" w:lineRule="auto"/>
        <w:ind w:firstLine="709"/>
        <w:jc w:val="both"/>
        <w:rPr>
          <w:rFonts w:ascii="Times New Roman" w:hAnsi="Times New Roman"/>
          <w:sz w:val="28"/>
          <w:szCs w:val="28"/>
        </w:rPr>
      </w:pPr>
      <w:r w:rsidRPr="00E477DE">
        <w:rPr>
          <w:rFonts w:ascii="Times New Roman" w:hAnsi="Times New Roman"/>
          <w:sz w:val="28"/>
          <w:szCs w:val="28"/>
        </w:rPr>
        <w:t xml:space="preserve">В нашей  работе использовались различные </w:t>
      </w:r>
      <w:r w:rsidRPr="00E477DE">
        <w:rPr>
          <w:rFonts w:ascii="Times New Roman" w:hAnsi="Times New Roman"/>
          <w:b/>
          <w:sz w:val="28"/>
          <w:szCs w:val="28"/>
        </w:rPr>
        <w:t>методы  исследования</w:t>
      </w:r>
      <w:r>
        <w:rPr>
          <w:rFonts w:ascii="Times New Roman" w:hAnsi="Times New Roman"/>
          <w:sz w:val="28"/>
          <w:szCs w:val="28"/>
        </w:rPr>
        <w:t xml:space="preserve">. </w:t>
      </w:r>
      <w:r w:rsidRPr="00EE5B0B">
        <w:rPr>
          <w:rFonts w:ascii="Times New Roman" w:hAnsi="Times New Roman"/>
          <w:sz w:val="28"/>
          <w:szCs w:val="28"/>
        </w:rPr>
        <w:t xml:space="preserve">Так, для сравнения </w:t>
      </w:r>
      <w:r>
        <w:rPr>
          <w:rFonts w:ascii="Times New Roman" w:hAnsi="Times New Roman"/>
          <w:sz w:val="28"/>
          <w:szCs w:val="28"/>
        </w:rPr>
        <w:t xml:space="preserve">понятий «обычай» и «закон» </w:t>
      </w:r>
      <w:r w:rsidRPr="00EE5B0B">
        <w:rPr>
          <w:rFonts w:ascii="Times New Roman" w:hAnsi="Times New Roman"/>
          <w:sz w:val="28"/>
          <w:szCs w:val="28"/>
        </w:rPr>
        <w:t>мы использовали метод  сравнительного анализа.  В работе применялся метод синтеза и систематизации, который позволил объединить всю имеющуюся информацию из различных источников</w:t>
      </w:r>
      <w:r w:rsidR="0091796F">
        <w:rPr>
          <w:rFonts w:ascii="Times New Roman" w:hAnsi="Times New Roman"/>
          <w:sz w:val="28"/>
          <w:szCs w:val="28"/>
        </w:rPr>
        <w:t xml:space="preserve"> для характеристики основных понятий. </w:t>
      </w:r>
    </w:p>
    <w:p w:rsidR="00884803" w:rsidRPr="00EE5B0B" w:rsidRDefault="00884803" w:rsidP="00510BB3">
      <w:pPr>
        <w:spacing w:after="0" w:line="360" w:lineRule="auto"/>
        <w:ind w:firstLine="709"/>
        <w:jc w:val="both"/>
        <w:rPr>
          <w:rFonts w:ascii="Times New Roman" w:hAnsi="Times New Roman"/>
          <w:sz w:val="28"/>
          <w:szCs w:val="28"/>
        </w:rPr>
      </w:pPr>
      <w:r w:rsidRPr="00EE5B0B">
        <w:rPr>
          <w:rFonts w:ascii="Times New Roman" w:hAnsi="Times New Roman"/>
          <w:sz w:val="28"/>
          <w:szCs w:val="28"/>
        </w:rPr>
        <w:t xml:space="preserve">Структурно - функциональный метод позволил проанализировать роль </w:t>
      </w:r>
      <w:r>
        <w:rPr>
          <w:rFonts w:ascii="Times New Roman" w:hAnsi="Times New Roman"/>
          <w:sz w:val="28"/>
          <w:szCs w:val="28"/>
        </w:rPr>
        <w:t xml:space="preserve">правового обычая в жизни крестьян, </w:t>
      </w:r>
      <w:r w:rsidRPr="00EE5B0B">
        <w:rPr>
          <w:rFonts w:ascii="Times New Roman" w:hAnsi="Times New Roman"/>
          <w:sz w:val="28"/>
          <w:szCs w:val="28"/>
        </w:rPr>
        <w:t xml:space="preserve">а также выявить </w:t>
      </w:r>
      <w:r>
        <w:rPr>
          <w:rFonts w:ascii="Times New Roman" w:hAnsi="Times New Roman"/>
          <w:sz w:val="28"/>
          <w:szCs w:val="28"/>
        </w:rPr>
        <w:t xml:space="preserve">его характерные черты. </w:t>
      </w:r>
    </w:p>
    <w:p w:rsidR="00884803" w:rsidRPr="0091796F" w:rsidRDefault="00884803" w:rsidP="009C0932">
      <w:pPr>
        <w:spacing w:after="0" w:line="360" w:lineRule="auto"/>
        <w:ind w:firstLine="539"/>
        <w:jc w:val="both"/>
        <w:rPr>
          <w:rFonts w:ascii="Times New Roman" w:hAnsi="Times New Roman"/>
          <w:sz w:val="28"/>
          <w:szCs w:val="28"/>
        </w:rPr>
      </w:pPr>
      <w:r w:rsidRPr="00EE5B0B">
        <w:rPr>
          <w:rFonts w:ascii="Times New Roman" w:hAnsi="Times New Roman"/>
          <w:sz w:val="28"/>
          <w:szCs w:val="28"/>
        </w:rPr>
        <w:t xml:space="preserve">Данные  методы позволили более детально проанализировать и  </w:t>
      </w:r>
      <w:r w:rsidRPr="0091796F">
        <w:rPr>
          <w:rFonts w:ascii="Times New Roman" w:hAnsi="Times New Roman"/>
          <w:sz w:val="28"/>
          <w:szCs w:val="28"/>
        </w:rPr>
        <w:t>исследовать  изучаемую нами проблему.</w:t>
      </w:r>
    </w:p>
    <w:p w:rsidR="00762164" w:rsidRDefault="00953BAD" w:rsidP="0091796F">
      <w:pPr>
        <w:spacing w:after="0" w:line="360" w:lineRule="auto"/>
        <w:ind w:firstLine="539"/>
        <w:jc w:val="both"/>
        <w:rPr>
          <w:rFonts w:ascii="Times New Roman" w:hAnsi="Times New Roman"/>
          <w:sz w:val="28"/>
          <w:szCs w:val="28"/>
        </w:rPr>
      </w:pPr>
      <w:r w:rsidRPr="0091796F">
        <w:rPr>
          <w:rFonts w:ascii="Times New Roman" w:hAnsi="Times New Roman"/>
          <w:b/>
          <w:sz w:val="28"/>
          <w:szCs w:val="28"/>
        </w:rPr>
        <w:t xml:space="preserve">Структуру </w:t>
      </w:r>
      <w:r w:rsidR="0091796F">
        <w:rPr>
          <w:rFonts w:ascii="Times New Roman" w:hAnsi="Times New Roman"/>
          <w:b/>
          <w:sz w:val="28"/>
          <w:szCs w:val="28"/>
        </w:rPr>
        <w:t xml:space="preserve">курсовой </w:t>
      </w:r>
      <w:r w:rsidRPr="0091796F">
        <w:rPr>
          <w:rFonts w:ascii="Times New Roman" w:hAnsi="Times New Roman"/>
          <w:b/>
          <w:sz w:val="28"/>
          <w:szCs w:val="28"/>
        </w:rPr>
        <w:t>работы</w:t>
      </w:r>
      <w:r w:rsidRPr="0091796F">
        <w:rPr>
          <w:rFonts w:ascii="Times New Roman" w:hAnsi="Times New Roman"/>
          <w:sz w:val="28"/>
          <w:szCs w:val="28"/>
        </w:rPr>
        <w:t xml:space="preserve"> составляет введение, две главы, список лит</w:t>
      </w:r>
      <w:r w:rsidR="00142621">
        <w:rPr>
          <w:rFonts w:ascii="Times New Roman" w:hAnsi="Times New Roman"/>
          <w:sz w:val="28"/>
          <w:szCs w:val="28"/>
        </w:rPr>
        <w:t>ературы и заключение</w:t>
      </w:r>
      <w:r w:rsidRPr="0091796F">
        <w:rPr>
          <w:rFonts w:ascii="Times New Roman" w:hAnsi="Times New Roman"/>
          <w:sz w:val="28"/>
          <w:szCs w:val="28"/>
        </w:rPr>
        <w:t xml:space="preserve">. Во введении обосновывается актуальность выбранной темы, объект и предмет, цель и задачи исследования, хронологические рамки, методы исследования. В первой главе рассматриваются  </w:t>
      </w:r>
      <w:r w:rsidR="00B20EF3" w:rsidRPr="0091796F">
        <w:rPr>
          <w:rFonts w:ascii="Times New Roman" w:hAnsi="Times New Roman"/>
          <w:sz w:val="28"/>
          <w:szCs w:val="28"/>
        </w:rPr>
        <w:t xml:space="preserve">принципы и содержание </w:t>
      </w:r>
      <w:r w:rsidR="00B20EF3" w:rsidRPr="0091796F">
        <w:rPr>
          <w:rFonts w:ascii="Times New Roman" w:hAnsi="Times New Roman"/>
          <w:sz w:val="28"/>
          <w:szCs w:val="28"/>
          <w:shd w:val="clear" w:color="auto" w:fill="FFFFFF"/>
        </w:rPr>
        <w:t xml:space="preserve">обычного права в русской деревне в </w:t>
      </w:r>
      <w:r w:rsidR="009C0932" w:rsidRPr="0091796F">
        <w:rPr>
          <w:rFonts w:ascii="Times New Roman" w:hAnsi="Times New Roman"/>
          <w:sz w:val="28"/>
          <w:szCs w:val="28"/>
        </w:rPr>
        <w:t>конце XIX-начале XX вв.</w:t>
      </w:r>
      <w:r w:rsidR="00340791">
        <w:rPr>
          <w:rFonts w:ascii="Times New Roman" w:hAnsi="Times New Roman"/>
          <w:sz w:val="28"/>
          <w:szCs w:val="28"/>
        </w:rPr>
        <w:t xml:space="preserve"> </w:t>
      </w:r>
      <w:r w:rsidRPr="0091796F">
        <w:rPr>
          <w:rFonts w:ascii="Times New Roman" w:hAnsi="Times New Roman"/>
          <w:sz w:val="28"/>
          <w:szCs w:val="28"/>
        </w:rPr>
        <w:t xml:space="preserve">Во второй главе анализируется </w:t>
      </w:r>
      <w:r w:rsidR="00B20EF3" w:rsidRPr="0091796F">
        <w:rPr>
          <w:rFonts w:ascii="Times New Roman" w:hAnsi="Times New Roman"/>
          <w:sz w:val="28"/>
          <w:szCs w:val="28"/>
        </w:rPr>
        <w:t xml:space="preserve">применение правового обычая в </w:t>
      </w:r>
      <w:r w:rsidR="00B20EF3" w:rsidRPr="0091796F">
        <w:rPr>
          <w:rFonts w:ascii="Times New Roman" w:hAnsi="Times New Roman"/>
          <w:sz w:val="28"/>
          <w:szCs w:val="28"/>
          <w:shd w:val="clear" w:color="auto" w:fill="FFFFFF"/>
        </w:rPr>
        <w:t xml:space="preserve">повседневной жизни крестьян. </w:t>
      </w:r>
      <w:r w:rsidRPr="0091796F">
        <w:rPr>
          <w:rFonts w:ascii="Times New Roman" w:hAnsi="Times New Roman"/>
          <w:sz w:val="28"/>
          <w:szCs w:val="28"/>
        </w:rPr>
        <w:t>В заключении делаются выводы по исследуемой проблеме.</w:t>
      </w: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340791" w:rsidRDefault="00340791" w:rsidP="0091796F">
      <w:pPr>
        <w:spacing w:after="0" w:line="360" w:lineRule="auto"/>
        <w:ind w:firstLine="539"/>
        <w:jc w:val="both"/>
        <w:rPr>
          <w:rFonts w:ascii="Times New Roman" w:hAnsi="Times New Roman"/>
          <w:sz w:val="28"/>
          <w:szCs w:val="28"/>
        </w:rPr>
      </w:pPr>
    </w:p>
    <w:p w:rsidR="000D2676" w:rsidRDefault="000D2676" w:rsidP="0091796F">
      <w:pPr>
        <w:spacing w:after="0" w:line="360" w:lineRule="auto"/>
        <w:ind w:firstLine="539"/>
        <w:jc w:val="both"/>
        <w:rPr>
          <w:rFonts w:ascii="Times New Roman" w:hAnsi="Times New Roman"/>
          <w:sz w:val="28"/>
          <w:szCs w:val="28"/>
        </w:rPr>
      </w:pPr>
    </w:p>
    <w:p w:rsidR="000D2676" w:rsidRDefault="000D2676" w:rsidP="0091796F">
      <w:pPr>
        <w:spacing w:after="0" w:line="360" w:lineRule="auto"/>
        <w:ind w:firstLine="539"/>
        <w:jc w:val="both"/>
        <w:rPr>
          <w:rFonts w:ascii="Times New Roman" w:hAnsi="Times New Roman"/>
          <w:sz w:val="28"/>
          <w:szCs w:val="28"/>
        </w:rPr>
      </w:pPr>
    </w:p>
    <w:p w:rsidR="000D2676" w:rsidRDefault="000D2676" w:rsidP="0091796F">
      <w:pPr>
        <w:spacing w:after="0" w:line="360" w:lineRule="auto"/>
        <w:ind w:firstLine="539"/>
        <w:jc w:val="both"/>
        <w:rPr>
          <w:rFonts w:ascii="Times New Roman" w:hAnsi="Times New Roman"/>
          <w:sz w:val="28"/>
          <w:szCs w:val="28"/>
        </w:rPr>
      </w:pPr>
    </w:p>
    <w:p w:rsidR="00340791" w:rsidRDefault="00340791" w:rsidP="009953D2">
      <w:pPr>
        <w:spacing w:after="0" w:line="360" w:lineRule="auto"/>
        <w:jc w:val="both"/>
        <w:rPr>
          <w:rFonts w:ascii="Times New Roman" w:hAnsi="Times New Roman"/>
          <w:sz w:val="28"/>
          <w:szCs w:val="28"/>
        </w:rPr>
      </w:pPr>
    </w:p>
    <w:p w:rsidR="00762164" w:rsidRPr="00C06A5E" w:rsidRDefault="00762164" w:rsidP="00C06A5E">
      <w:pPr>
        <w:pStyle w:val="1"/>
        <w:jc w:val="center"/>
        <w:rPr>
          <w:rFonts w:ascii="Times New Roman" w:hAnsi="Times New Roman"/>
          <w:sz w:val="28"/>
          <w:szCs w:val="28"/>
        </w:rPr>
      </w:pPr>
      <w:bookmarkStart w:id="7" w:name="_Toc419793109"/>
      <w:r w:rsidRPr="00C06A5E">
        <w:rPr>
          <w:rFonts w:ascii="Times New Roman" w:hAnsi="Times New Roman"/>
          <w:sz w:val="28"/>
          <w:szCs w:val="28"/>
        </w:rPr>
        <w:t xml:space="preserve">Глава 1. Принципы и содержание обычного права в русской деревне в конце </w:t>
      </w:r>
      <w:r w:rsidR="00340791" w:rsidRPr="00C06A5E">
        <w:rPr>
          <w:rFonts w:ascii="Times New Roman" w:hAnsi="Times New Roman"/>
          <w:sz w:val="28"/>
          <w:szCs w:val="28"/>
        </w:rPr>
        <w:t>XIX-начале XX</w:t>
      </w:r>
      <w:r w:rsidRPr="00C06A5E">
        <w:rPr>
          <w:rFonts w:ascii="Times New Roman" w:hAnsi="Times New Roman"/>
          <w:sz w:val="28"/>
          <w:szCs w:val="28"/>
        </w:rPr>
        <w:t xml:space="preserve"> вв.</w:t>
      </w:r>
      <w:bookmarkEnd w:id="7"/>
    </w:p>
    <w:p w:rsidR="00762164" w:rsidRDefault="00762164" w:rsidP="00C06A5E">
      <w:pPr>
        <w:pStyle w:val="1"/>
        <w:numPr>
          <w:ilvl w:val="1"/>
          <w:numId w:val="4"/>
        </w:numPr>
        <w:jc w:val="center"/>
        <w:rPr>
          <w:rFonts w:ascii="Times New Roman" w:hAnsi="Times New Roman"/>
          <w:sz w:val="28"/>
          <w:szCs w:val="28"/>
        </w:rPr>
      </w:pPr>
      <w:bookmarkStart w:id="8" w:name="_Toc419793110"/>
      <w:r w:rsidRPr="00C06A5E">
        <w:rPr>
          <w:rFonts w:ascii="Times New Roman" w:hAnsi="Times New Roman"/>
          <w:sz w:val="28"/>
          <w:szCs w:val="28"/>
        </w:rPr>
        <w:t>Понятие «обычай» и «закон», их соотношение в жизни русских крестьян</w:t>
      </w:r>
      <w:bookmarkEnd w:id="8"/>
    </w:p>
    <w:p w:rsidR="00C06A5E" w:rsidRPr="00C06A5E" w:rsidRDefault="00C06A5E" w:rsidP="00C06A5E"/>
    <w:p w:rsidR="00333DD3" w:rsidRDefault="00E84501" w:rsidP="00E84501">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конце XIX – начале XX вв. в крестьянской среде сохранялось обычное право, которое  активно использовалось.  Обычное право соответствовало мировоззрению крестьянина, оно придерживалось справедливости и нравственного начала. Именно поэтому крестьяне не стремились придерживаться официального закона. Безусловно, крестьянам был известен закон. </w:t>
      </w:r>
    </w:p>
    <w:p w:rsidR="00333DD3" w:rsidRDefault="00876EAD" w:rsidP="00E84501">
      <w:pPr>
        <w:spacing w:after="0" w:line="360" w:lineRule="auto"/>
        <w:ind w:firstLine="539"/>
        <w:jc w:val="both"/>
        <w:rPr>
          <w:rFonts w:ascii="Times New Roman" w:hAnsi="Times New Roman"/>
          <w:sz w:val="28"/>
          <w:szCs w:val="28"/>
        </w:rPr>
      </w:pPr>
      <w:r>
        <w:rPr>
          <w:rFonts w:ascii="Times New Roman" w:hAnsi="Times New Roman"/>
          <w:sz w:val="28"/>
          <w:szCs w:val="28"/>
        </w:rPr>
        <w:t>Обычное право представляло собой некий синтез религии и морали. Именно в правосудии проявилось обыденное сознание и основные черты крестьянской ментальности. Необходимо отметить, что крестьянство представляло собой особый мир, где существовали определенные правила и порядки, которые складывались под влиянием патриархального устройства семьи</w:t>
      </w:r>
      <w:r>
        <w:rPr>
          <w:rStyle w:val="a6"/>
          <w:rFonts w:ascii="Times New Roman" w:hAnsi="Times New Roman"/>
          <w:sz w:val="28"/>
          <w:szCs w:val="28"/>
        </w:rPr>
        <w:footnoteReference w:id="11"/>
      </w:r>
      <w:r>
        <w:rPr>
          <w:rFonts w:ascii="Times New Roman" w:hAnsi="Times New Roman"/>
          <w:sz w:val="28"/>
          <w:szCs w:val="28"/>
        </w:rPr>
        <w:t xml:space="preserve">. Такое положение вещей порождало возникновение ситуаций, которые не могли быть разрешены официальным законом. В отличие от правового обычая, который отражал нравственные и духовно – религиозные воззрения крестьян в повседневной жизни. Именно житейские понятия были ключевыми при разрешении споров, возникающих среди крестьян. Критерии же формального закона значительно отличались от правосознания крестьян. </w:t>
      </w:r>
      <w:r w:rsidR="00FE03E0">
        <w:rPr>
          <w:rFonts w:ascii="Times New Roman" w:hAnsi="Times New Roman"/>
          <w:sz w:val="28"/>
          <w:szCs w:val="28"/>
        </w:rPr>
        <w:t xml:space="preserve">Для крестьянского общества </w:t>
      </w:r>
      <w:r w:rsidR="00FE03E0" w:rsidRPr="00FE03E0">
        <w:rPr>
          <w:rFonts w:ascii="Times New Roman" w:hAnsi="Times New Roman"/>
          <w:sz w:val="28"/>
          <w:szCs w:val="28"/>
        </w:rPr>
        <w:t xml:space="preserve">исполнение обычая - обязательно, независимо от того, убежден ли исполняющий в его пригодности или нет. </w:t>
      </w:r>
      <w:r w:rsidR="00FE03E0">
        <w:rPr>
          <w:rFonts w:ascii="Times New Roman" w:hAnsi="Times New Roman"/>
          <w:sz w:val="28"/>
          <w:szCs w:val="28"/>
        </w:rPr>
        <w:t>«</w:t>
      </w:r>
      <w:r w:rsidR="00FE03E0" w:rsidRPr="00FE03E0">
        <w:rPr>
          <w:rFonts w:ascii="Times New Roman" w:hAnsi="Times New Roman"/>
          <w:sz w:val="28"/>
          <w:szCs w:val="28"/>
        </w:rPr>
        <w:t>Против обычая не спорь!</w:t>
      </w:r>
      <w:r w:rsidR="00FE03E0">
        <w:rPr>
          <w:rFonts w:ascii="Times New Roman" w:hAnsi="Times New Roman"/>
          <w:sz w:val="28"/>
          <w:szCs w:val="28"/>
        </w:rPr>
        <w:t xml:space="preserve">» </w:t>
      </w:r>
      <w:r w:rsidR="00FE03E0" w:rsidRPr="00FE03E0">
        <w:rPr>
          <w:rFonts w:ascii="Times New Roman" w:hAnsi="Times New Roman"/>
          <w:sz w:val="28"/>
          <w:szCs w:val="28"/>
        </w:rPr>
        <w:t xml:space="preserve"> говорит пословица, т.е. исполняй обычай, хотя бы он казался и неуместным</w:t>
      </w:r>
      <w:r w:rsidR="00FE03E0">
        <w:rPr>
          <w:rStyle w:val="a6"/>
          <w:rFonts w:ascii="Times New Roman" w:hAnsi="Times New Roman"/>
          <w:sz w:val="28"/>
          <w:szCs w:val="28"/>
        </w:rPr>
        <w:footnoteReference w:id="12"/>
      </w:r>
      <w:r w:rsidR="00FE03E0" w:rsidRPr="00FE03E0">
        <w:rPr>
          <w:rFonts w:ascii="Times New Roman" w:hAnsi="Times New Roman"/>
          <w:sz w:val="28"/>
          <w:szCs w:val="28"/>
        </w:rPr>
        <w:t>.</w:t>
      </w:r>
      <w:r w:rsidR="00FE03E0">
        <w:rPr>
          <w:rFonts w:ascii="Times New Roman" w:hAnsi="Times New Roman"/>
          <w:sz w:val="28"/>
          <w:szCs w:val="28"/>
        </w:rPr>
        <w:t xml:space="preserve"> </w:t>
      </w:r>
    </w:p>
    <w:p w:rsidR="00876EAD" w:rsidRDefault="00876EAD" w:rsidP="005C03B5">
      <w:pPr>
        <w:spacing w:after="0" w:line="360" w:lineRule="auto"/>
        <w:ind w:firstLine="539"/>
        <w:jc w:val="both"/>
        <w:rPr>
          <w:rFonts w:ascii="Times New Roman" w:hAnsi="Times New Roman"/>
          <w:sz w:val="28"/>
          <w:szCs w:val="28"/>
        </w:rPr>
      </w:pPr>
      <w:r>
        <w:rPr>
          <w:rFonts w:ascii="Times New Roman" w:hAnsi="Times New Roman"/>
          <w:sz w:val="28"/>
          <w:szCs w:val="28"/>
        </w:rPr>
        <w:t>Многие крестьянские общества считали, что закон это «</w:t>
      </w:r>
      <w:r w:rsidRPr="00876EAD">
        <w:rPr>
          <w:rFonts w:ascii="Times New Roman" w:hAnsi="Times New Roman"/>
          <w:sz w:val="28"/>
          <w:szCs w:val="28"/>
        </w:rPr>
        <w:t>нечто, навязанное извне и определяемое нуждами, интересами, взглядами и цен</w:t>
      </w:r>
      <w:r w:rsidR="00BE7C8F">
        <w:rPr>
          <w:rFonts w:ascii="Times New Roman" w:hAnsi="Times New Roman"/>
          <w:sz w:val="28"/>
          <w:szCs w:val="28"/>
        </w:rPr>
        <w:t>ностями чуждых социальных групп</w:t>
      </w:r>
      <w:r>
        <w:rPr>
          <w:rFonts w:ascii="Times New Roman" w:hAnsi="Times New Roman"/>
          <w:sz w:val="28"/>
          <w:szCs w:val="28"/>
        </w:rPr>
        <w:t>»</w:t>
      </w:r>
      <w:r w:rsidR="00BE7C8F">
        <w:rPr>
          <w:rStyle w:val="a6"/>
          <w:rFonts w:ascii="Times New Roman" w:hAnsi="Times New Roman"/>
          <w:sz w:val="28"/>
          <w:szCs w:val="28"/>
        </w:rPr>
        <w:footnoteReference w:id="13"/>
      </w:r>
      <w:r w:rsidR="00BE7C8F">
        <w:rPr>
          <w:rFonts w:ascii="Times New Roman" w:hAnsi="Times New Roman"/>
          <w:sz w:val="28"/>
          <w:szCs w:val="28"/>
        </w:rPr>
        <w:t>.</w:t>
      </w:r>
    </w:p>
    <w:p w:rsidR="00BE7C8F" w:rsidRDefault="00BE7C8F" w:rsidP="005C03B5">
      <w:pPr>
        <w:spacing w:after="0" w:line="360" w:lineRule="auto"/>
        <w:ind w:firstLine="539"/>
        <w:jc w:val="both"/>
        <w:rPr>
          <w:rFonts w:ascii="Times New Roman" w:hAnsi="Times New Roman"/>
          <w:sz w:val="28"/>
          <w:szCs w:val="28"/>
        </w:rPr>
      </w:pPr>
      <w:r>
        <w:rPr>
          <w:rFonts w:ascii="Times New Roman" w:hAnsi="Times New Roman"/>
          <w:sz w:val="28"/>
          <w:szCs w:val="28"/>
        </w:rPr>
        <w:t xml:space="preserve">В пореформенное время правительство активизировало свою законотворческую инициативу и попыталось регламентировать все сферы жизни общества. Однако удаленность окраин Российской империи, а также неграмотность населения затрудняли применение официального закона, поэтому обычное право продолжало сохраняться в крестьянских обществах. Данное положение подтверждают многие историки, в частности Самоквасов и Загоскин. </w:t>
      </w:r>
    </w:p>
    <w:p w:rsidR="00BE7C8F" w:rsidRDefault="00BE7C8F" w:rsidP="005C03B5">
      <w:pPr>
        <w:spacing w:after="0" w:line="360" w:lineRule="auto"/>
        <w:ind w:firstLine="539"/>
        <w:jc w:val="both"/>
        <w:rPr>
          <w:rFonts w:ascii="Times New Roman" w:hAnsi="Times New Roman"/>
          <w:sz w:val="28"/>
          <w:szCs w:val="28"/>
        </w:rPr>
      </w:pPr>
      <w:r>
        <w:rPr>
          <w:rFonts w:ascii="Times New Roman" w:hAnsi="Times New Roman"/>
          <w:sz w:val="28"/>
          <w:szCs w:val="28"/>
        </w:rPr>
        <w:t xml:space="preserve">Самоквасов говорил, что во всем многообразии семейных и общественных отношений, крестьянин придерживался правовых понятий, сложившихся на протяжении столетий. Потому отношение к тем или иным явлением определялись правовым обычаем, а не постановлениями законодательства. </w:t>
      </w:r>
    </w:p>
    <w:p w:rsidR="00BE7C8F" w:rsidRDefault="00BE7C8F" w:rsidP="00BE7C8F">
      <w:pPr>
        <w:spacing w:after="0" w:line="360" w:lineRule="auto"/>
        <w:ind w:firstLine="539"/>
        <w:jc w:val="both"/>
        <w:rPr>
          <w:rFonts w:ascii="Times New Roman" w:hAnsi="Times New Roman"/>
          <w:sz w:val="28"/>
          <w:szCs w:val="28"/>
        </w:rPr>
      </w:pPr>
      <w:r w:rsidRPr="00BE7C8F">
        <w:rPr>
          <w:rFonts w:ascii="Times New Roman" w:hAnsi="Times New Roman"/>
          <w:sz w:val="28"/>
          <w:szCs w:val="28"/>
        </w:rPr>
        <w:t xml:space="preserve">Загоскин Н. П. пришел к такому же выводу о значении обычного права: «обычное право не утратило жизненного значения своего и в последующие эпохи русской жизни, известно, что почти исключительно обычным правом и </w:t>
      </w:r>
      <w:r w:rsidRPr="002D6493">
        <w:rPr>
          <w:rFonts w:ascii="Times New Roman" w:hAnsi="Times New Roman"/>
          <w:sz w:val="28"/>
          <w:szCs w:val="28"/>
        </w:rPr>
        <w:t>до наших дней регулирует свою правовую жизнь наше крестьянство, т.е. огромное большинство русского народа»</w:t>
      </w:r>
      <w:r w:rsidRPr="002D6493">
        <w:rPr>
          <w:rStyle w:val="a6"/>
          <w:rFonts w:ascii="Times New Roman" w:hAnsi="Times New Roman"/>
          <w:sz w:val="28"/>
          <w:szCs w:val="28"/>
        </w:rPr>
        <w:footnoteReference w:id="14"/>
      </w:r>
      <w:r w:rsidRPr="002D6493">
        <w:rPr>
          <w:rFonts w:ascii="Times New Roman" w:hAnsi="Times New Roman"/>
          <w:sz w:val="28"/>
          <w:szCs w:val="28"/>
        </w:rPr>
        <w:t xml:space="preserve">. </w:t>
      </w:r>
    </w:p>
    <w:p w:rsidR="00FD06C3" w:rsidRPr="002D6493" w:rsidRDefault="00FD06C3" w:rsidP="00BE7C8F">
      <w:pPr>
        <w:spacing w:after="0" w:line="360" w:lineRule="auto"/>
        <w:ind w:firstLine="539"/>
        <w:jc w:val="both"/>
        <w:rPr>
          <w:rFonts w:ascii="Times New Roman" w:hAnsi="Times New Roman"/>
          <w:sz w:val="28"/>
          <w:szCs w:val="28"/>
        </w:rPr>
      </w:pPr>
      <w:r>
        <w:rPr>
          <w:rFonts w:ascii="Times New Roman" w:hAnsi="Times New Roman"/>
          <w:sz w:val="28"/>
          <w:szCs w:val="28"/>
        </w:rPr>
        <w:t>Так, обычное право регулировало все стороны жизни общества: семейные, имущественные и экономические сферы. Обычно-правовые нормы стояли на страже материальных интересов всей семьи в целом, т.е. на страже сохранения ее производственной деятельности. Именно поэтому эти нормы приспосабливались к специфике структуры крестьянской семьи</w:t>
      </w:r>
      <w:r>
        <w:rPr>
          <w:rStyle w:val="a6"/>
          <w:rFonts w:ascii="Times New Roman" w:hAnsi="Times New Roman"/>
          <w:sz w:val="28"/>
          <w:szCs w:val="28"/>
        </w:rPr>
        <w:footnoteReference w:id="15"/>
      </w:r>
      <w:r>
        <w:rPr>
          <w:rFonts w:ascii="Times New Roman" w:hAnsi="Times New Roman"/>
          <w:sz w:val="28"/>
          <w:szCs w:val="28"/>
        </w:rPr>
        <w:t xml:space="preserve">. </w:t>
      </w:r>
    </w:p>
    <w:p w:rsidR="002D6493" w:rsidRPr="002D6493" w:rsidRDefault="00FE03E0" w:rsidP="002D6493">
      <w:pPr>
        <w:spacing w:after="0" w:line="360" w:lineRule="auto"/>
        <w:ind w:firstLine="539"/>
        <w:jc w:val="both"/>
        <w:rPr>
          <w:rFonts w:ascii="Times New Roman" w:hAnsi="Times New Roman"/>
          <w:sz w:val="28"/>
          <w:szCs w:val="28"/>
        </w:rPr>
      </w:pPr>
      <w:r>
        <w:rPr>
          <w:rFonts w:ascii="Times New Roman" w:hAnsi="Times New Roman"/>
          <w:sz w:val="28"/>
          <w:szCs w:val="28"/>
        </w:rPr>
        <w:t>Тем не менее,</w:t>
      </w:r>
      <w:r w:rsidR="002D6493" w:rsidRPr="002D6493">
        <w:rPr>
          <w:rFonts w:ascii="Times New Roman" w:hAnsi="Times New Roman"/>
          <w:sz w:val="28"/>
          <w:szCs w:val="28"/>
        </w:rPr>
        <w:t xml:space="preserve"> существовали пути, по которым закон проникал в крестьянскую среду. </w:t>
      </w:r>
      <w:r w:rsidR="002D6493" w:rsidRPr="002D6493">
        <w:rPr>
          <w:rFonts w:ascii="Times New Roman" w:eastAsia="Calibri" w:hAnsi="Times New Roman"/>
          <w:sz w:val="28"/>
          <w:szCs w:val="28"/>
          <w:lang w:eastAsia="en-US"/>
        </w:rPr>
        <w:t>Во-первых, влияло отходничество. Крестьяне нечерноземных районов и ближайших к городу деревень большую часть года проводили вне общины, активно впитывая новые правоотношения, основанные на законодательстве. Во-вторых, — участие крестьян в качестве присяжных заседателей при решении дел в общих судебных учреждениях. В-третьих, создание института присяжных поверенных, способствовавшего осведомлению крестьян о законах. В-четвертых, появившаяся у крестьян после 1864 г. возможность разбирать свои дела в мировых судах и общих судебных учреждениях.</w:t>
      </w:r>
      <w:r w:rsidR="002D6493">
        <w:rPr>
          <w:rFonts w:ascii="Times New Roman" w:eastAsia="Calibri" w:hAnsi="Times New Roman"/>
          <w:sz w:val="28"/>
          <w:szCs w:val="28"/>
          <w:lang w:eastAsia="en-US"/>
        </w:rPr>
        <w:t xml:space="preserve"> </w:t>
      </w:r>
      <w:r w:rsidR="002D6493" w:rsidRPr="002D6493">
        <w:rPr>
          <w:rFonts w:ascii="Times New Roman" w:eastAsia="Calibri" w:hAnsi="Times New Roman"/>
          <w:sz w:val="28"/>
          <w:szCs w:val="28"/>
          <w:lang w:eastAsia="en-US"/>
        </w:rPr>
        <w:t>Наконец, и сельское начальство обязано было доводить новые указы до крестьян</w:t>
      </w:r>
      <w:r w:rsidR="002D6493" w:rsidRPr="002D6493">
        <w:rPr>
          <w:rStyle w:val="a6"/>
          <w:rFonts w:ascii="Times New Roman" w:eastAsia="Calibri" w:hAnsi="Times New Roman"/>
          <w:sz w:val="28"/>
          <w:szCs w:val="28"/>
          <w:lang w:eastAsia="en-US"/>
        </w:rPr>
        <w:footnoteReference w:id="16"/>
      </w:r>
      <w:r w:rsidR="002D6493" w:rsidRPr="002D6493">
        <w:rPr>
          <w:rFonts w:ascii="Times New Roman" w:eastAsia="Calibri" w:hAnsi="Times New Roman"/>
          <w:sz w:val="28"/>
          <w:szCs w:val="28"/>
          <w:lang w:eastAsia="en-US"/>
        </w:rPr>
        <w:t>.</w:t>
      </w:r>
    </w:p>
    <w:p w:rsidR="007437F8" w:rsidRDefault="007437F8" w:rsidP="00BE7C8F">
      <w:pPr>
        <w:spacing w:after="0" w:line="360" w:lineRule="auto"/>
        <w:ind w:firstLine="539"/>
        <w:jc w:val="both"/>
        <w:rPr>
          <w:rFonts w:ascii="Times New Roman" w:hAnsi="Times New Roman"/>
          <w:sz w:val="28"/>
          <w:szCs w:val="28"/>
        </w:rPr>
      </w:pPr>
      <w:r>
        <w:rPr>
          <w:rFonts w:ascii="Times New Roman" w:hAnsi="Times New Roman"/>
          <w:sz w:val="28"/>
          <w:szCs w:val="28"/>
        </w:rPr>
        <w:t>Как закон, так и обычное право имели схожие цели, а именно: достижение справедливости. Поэтому многие крестьяне довольно часто употребляли выражение «закон» вместо обычая – «как закон велит». Однако во многих случаях подразумевая под этим обычай.</w:t>
      </w:r>
    </w:p>
    <w:p w:rsidR="007437F8" w:rsidRPr="00BE7C8F" w:rsidRDefault="002D6493" w:rsidP="00BE7C8F">
      <w:pPr>
        <w:spacing w:after="0" w:line="360" w:lineRule="auto"/>
        <w:ind w:firstLine="539"/>
        <w:jc w:val="both"/>
        <w:rPr>
          <w:rFonts w:ascii="Times New Roman" w:hAnsi="Times New Roman"/>
          <w:sz w:val="28"/>
          <w:szCs w:val="28"/>
        </w:rPr>
      </w:pPr>
      <w:r>
        <w:rPr>
          <w:rFonts w:ascii="Times New Roman" w:hAnsi="Times New Roman"/>
          <w:sz w:val="28"/>
          <w:szCs w:val="28"/>
        </w:rPr>
        <w:t xml:space="preserve">Таким образом, </w:t>
      </w:r>
      <w:r w:rsidR="001121C3">
        <w:rPr>
          <w:rFonts w:ascii="Times New Roman" w:hAnsi="Times New Roman"/>
          <w:sz w:val="28"/>
          <w:szCs w:val="28"/>
        </w:rPr>
        <w:t xml:space="preserve">после проведения либеральных реформ </w:t>
      </w:r>
      <w:r w:rsidR="001121C3" w:rsidRPr="001121C3">
        <w:rPr>
          <w:rFonts w:ascii="Times New Roman" w:hAnsi="Times New Roman"/>
          <w:sz w:val="28"/>
          <w:szCs w:val="28"/>
        </w:rPr>
        <w:t>во второй половине XIX в.</w:t>
      </w:r>
      <w:r w:rsidR="001121C3">
        <w:rPr>
          <w:rFonts w:ascii="Times New Roman" w:hAnsi="Times New Roman"/>
          <w:sz w:val="28"/>
          <w:szCs w:val="28"/>
        </w:rPr>
        <w:t xml:space="preserve"> стало отчетливо видно наличие двух правовых систем. Это было обусловлено обособленностью крестьян, у которых всегда существовала своя правовая система. </w:t>
      </w:r>
    </w:p>
    <w:p w:rsidR="00BE7C8F" w:rsidRDefault="00BE7C8F" w:rsidP="00BE7C8F">
      <w:pPr>
        <w:spacing w:after="0" w:line="360" w:lineRule="auto"/>
        <w:ind w:firstLine="539"/>
        <w:jc w:val="both"/>
      </w:pPr>
    </w:p>
    <w:p w:rsidR="00BE7C8F" w:rsidRDefault="00BE7C8F" w:rsidP="00BE7C8F">
      <w:pPr>
        <w:spacing w:after="0" w:line="360" w:lineRule="auto"/>
        <w:ind w:firstLine="539"/>
        <w:jc w:val="both"/>
      </w:pPr>
    </w:p>
    <w:p w:rsidR="00333DD3" w:rsidRDefault="00333DD3" w:rsidP="005C03B5">
      <w:pPr>
        <w:spacing w:after="0" w:line="360" w:lineRule="auto"/>
        <w:ind w:firstLine="539"/>
        <w:jc w:val="both"/>
      </w:pPr>
    </w:p>
    <w:p w:rsidR="00340791" w:rsidRDefault="00340791" w:rsidP="005C03B5">
      <w:pPr>
        <w:spacing w:after="0" w:line="360" w:lineRule="auto"/>
        <w:ind w:firstLine="539"/>
        <w:jc w:val="both"/>
        <w:rPr>
          <w:rFonts w:eastAsia="Calibri"/>
          <w:b/>
          <w:sz w:val="28"/>
          <w:szCs w:val="28"/>
          <w:lang w:eastAsia="en-US"/>
        </w:rPr>
      </w:pPr>
    </w:p>
    <w:p w:rsidR="001121C3" w:rsidRDefault="001121C3" w:rsidP="005C03B5">
      <w:pPr>
        <w:spacing w:after="0" w:line="360" w:lineRule="auto"/>
        <w:ind w:firstLine="539"/>
        <w:jc w:val="both"/>
        <w:rPr>
          <w:rFonts w:eastAsia="Calibri"/>
          <w:b/>
          <w:sz w:val="28"/>
          <w:szCs w:val="28"/>
          <w:lang w:eastAsia="en-US"/>
        </w:rPr>
      </w:pPr>
    </w:p>
    <w:p w:rsidR="001121C3" w:rsidRDefault="001121C3" w:rsidP="005C03B5">
      <w:pPr>
        <w:spacing w:after="0" w:line="360" w:lineRule="auto"/>
        <w:ind w:firstLine="539"/>
        <w:jc w:val="both"/>
        <w:rPr>
          <w:rFonts w:eastAsia="Calibri"/>
          <w:b/>
          <w:sz w:val="28"/>
          <w:szCs w:val="28"/>
          <w:lang w:eastAsia="en-US"/>
        </w:rPr>
      </w:pPr>
    </w:p>
    <w:p w:rsidR="007437F8" w:rsidRDefault="007437F8" w:rsidP="00C06A5E">
      <w:pPr>
        <w:spacing w:after="0" w:line="360" w:lineRule="auto"/>
        <w:jc w:val="both"/>
        <w:rPr>
          <w:rFonts w:ascii="Times New Roman" w:hAnsi="Times New Roman"/>
          <w:sz w:val="28"/>
          <w:szCs w:val="28"/>
        </w:rPr>
      </w:pPr>
    </w:p>
    <w:p w:rsidR="00762164" w:rsidRDefault="00E84501" w:rsidP="00C06A5E">
      <w:pPr>
        <w:pStyle w:val="1"/>
        <w:numPr>
          <w:ilvl w:val="1"/>
          <w:numId w:val="4"/>
        </w:numPr>
        <w:jc w:val="center"/>
        <w:rPr>
          <w:rFonts w:ascii="Times New Roman" w:hAnsi="Times New Roman"/>
          <w:sz w:val="28"/>
          <w:szCs w:val="28"/>
        </w:rPr>
      </w:pPr>
      <w:bookmarkStart w:id="9" w:name="_Toc419793111"/>
      <w:r w:rsidRPr="00C06A5E">
        <w:rPr>
          <w:rFonts w:ascii="Times New Roman" w:hAnsi="Times New Roman"/>
          <w:sz w:val="28"/>
          <w:szCs w:val="28"/>
        </w:rPr>
        <w:t>Принципы обычного права</w:t>
      </w:r>
      <w:bookmarkEnd w:id="9"/>
      <w:r w:rsidR="00C06A5E">
        <w:rPr>
          <w:rFonts w:ascii="Times New Roman" w:hAnsi="Times New Roman"/>
          <w:sz w:val="28"/>
          <w:szCs w:val="28"/>
        </w:rPr>
        <w:t xml:space="preserve"> </w:t>
      </w:r>
    </w:p>
    <w:p w:rsidR="00C06A5E" w:rsidRPr="00C06A5E" w:rsidRDefault="00C06A5E" w:rsidP="00C06A5E">
      <w:pPr>
        <w:ind w:left="360"/>
      </w:pPr>
    </w:p>
    <w:p w:rsidR="00EF65C7" w:rsidRDefault="007437F8" w:rsidP="00F05ED3">
      <w:pPr>
        <w:spacing w:after="0" w:line="360" w:lineRule="auto"/>
        <w:ind w:firstLine="539"/>
        <w:jc w:val="both"/>
        <w:rPr>
          <w:rFonts w:ascii="Times New Roman" w:hAnsi="Times New Roman"/>
          <w:sz w:val="28"/>
          <w:szCs w:val="28"/>
        </w:rPr>
      </w:pPr>
      <w:r>
        <w:rPr>
          <w:rFonts w:ascii="Times New Roman" w:hAnsi="Times New Roman"/>
          <w:sz w:val="28"/>
          <w:szCs w:val="28"/>
        </w:rPr>
        <w:t xml:space="preserve">При выделении принципов обычного права необходимо выявить его место в мировоззрении крестьян и их правосознании. </w:t>
      </w:r>
      <w:r w:rsidR="00EF65C7">
        <w:rPr>
          <w:rFonts w:ascii="Times New Roman" w:hAnsi="Times New Roman"/>
          <w:sz w:val="28"/>
          <w:szCs w:val="28"/>
        </w:rPr>
        <w:t xml:space="preserve">Ведь у любого сословия всегда имелись свои представления и взгляды на определенные явления, тем самым отличаясь друг от друга. В зависимости от категории сословия и деятельности, которая им присуща, существовали определенные черты, характерные для них. </w:t>
      </w:r>
    </w:p>
    <w:p w:rsidR="00F05ED3" w:rsidRDefault="007437F8" w:rsidP="00F05ED3">
      <w:pPr>
        <w:spacing w:after="0" w:line="360" w:lineRule="auto"/>
        <w:ind w:firstLine="539"/>
        <w:jc w:val="both"/>
        <w:rPr>
          <w:rFonts w:ascii="Times New Roman" w:hAnsi="Times New Roman"/>
          <w:sz w:val="28"/>
          <w:szCs w:val="28"/>
        </w:rPr>
      </w:pPr>
      <w:r w:rsidRPr="007437F8">
        <w:rPr>
          <w:rFonts w:ascii="Times New Roman" w:hAnsi="Times New Roman"/>
          <w:sz w:val="28"/>
          <w:szCs w:val="28"/>
        </w:rPr>
        <w:t xml:space="preserve">Например, основой многих представлений дворянского сословия была государственная (как правило, военная) служба. Она воспринималась государством и дворянами как наиболее приемлемый вид деятельности для данного сословия. </w:t>
      </w:r>
      <w:r w:rsidR="00F05ED3" w:rsidRPr="007437F8">
        <w:rPr>
          <w:rFonts w:ascii="Times New Roman" w:hAnsi="Times New Roman"/>
          <w:sz w:val="28"/>
          <w:szCs w:val="28"/>
        </w:rPr>
        <w:t>Собственно</w:t>
      </w:r>
      <w:r w:rsidRPr="007437F8">
        <w:rPr>
          <w:rFonts w:ascii="Times New Roman" w:hAnsi="Times New Roman"/>
          <w:sz w:val="28"/>
          <w:szCs w:val="28"/>
        </w:rPr>
        <w:t xml:space="preserve"> с государственной службой представители дворянского сословия связывали </w:t>
      </w:r>
      <w:r w:rsidR="00F05ED3">
        <w:rPr>
          <w:rFonts w:ascii="Times New Roman" w:hAnsi="Times New Roman"/>
          <w:sz w:val="28"/>
          <w:szCs w:val="28"/>
        </w:rPr>
        <w:t>все свои жизненные цели</w:t>
      </w:r>
      <w:r w:rsidRPr="007437F8">
        <w:rPr>
          <w:rFonts w:ascii="Times New Roman" w:hAnsi="Times New Roman"/>
          <w:sz w:val="28"/>
          <w:szCs w:val="28"/>
        </w:rPr>
        <w:t xml:space="preserve">. </w:t>
      </w:r>
      <w:r w:rsidR="00F05ED3">
        <w:rPr>
          <w:rFonts w:ascii="Times New Roman" w:hAnsi="Times New Roman"/>
          <w:sz w:val="28"/>
          <w:szCs w:val="28"/>
        </w:rPr>
        <w:t xml:space="preserve">Разумеется, особенности государственной службы определялись не только законодательством, но и неофициальными правилами, которые на протяжении длительного времени сохранялись в дворянской среде. </w:t>
      </w:r>
    </w:p>
    <w:p w:rsidR="007437F8" w:rsidRPr="007437F8" w:rsidRDefault="00F05ED3" w:rsidP="00F05ED3">
      <w:pPr>
        <w:spacing w:after="0" w:line="360" w:lineRule="auto"/>
        <w:ind w:firstLine="539"/>
        <w:jc w:val="both"/>
        <w:rPr>
          <w:rFonts w:ascii="Times New Roman" w:hAnsi="Times New Roman"/>
          <w:sz w:val="28"/>
          <w:szCs w:val="28"/>
        </w:rPr>
      </w:pPr>
      <w:r>
        <w:rPr>
          <w:rFonts w:ascii="Times New Roman" w:hAnsi="Times New Roman"/>
          <w:sz w:val="28"/>
          <w:szCs w:val="28"/>
        </w:rPr>
        <w:t xml:space="preserve">Так, русские офицеры выполняли обязанности не только воинского устава, но и кодекса чести, который предусматривал определенное поведение офицера в обществе. </w:t>
      </w:r>
    </w:p>
    <w:p w:rsidR="00F05ED3" w:rsidRDefault="00F05ED3" w:rsidP="007437F8">
      <w:pPr>
        <w:spacing w:after="0" w:line="360" w:lineRule="auto"/>
        <w:ind w:firstLine="539"/>
        <w:jc w:val="both"/>
        <w:rPr>
          <w:rFonts w:ascii="Times New Roman" w:hAnsi="Times New Roman"/>
          <w:sz w:val="28"/>
          <w:szCs w:val="28"/>
        </w:rPr>
      </w:pPr>
      <w:r>
        <w:rPr>
          <w:rFonts w:ascii="Times New Roman" w:hAnsi="Times New Roman"/>
          <w:sz w:val="28"/>
          <w:szCs w:val="28"/>
        </w:rPr>
        <w:t xml:space="preserve"> </w:t>
      </w:r>
      <w:r w:rsidR="007437F8" w:rsidRPr="007437F8">
        <w:rPr>
          <w:rFonts w:ascii="Times New Roman" w:hAnsi="Times New Roman"/>
          <w:sz w:val="28"/>
          <w:szCs w:val="28"/>
        </w:rPr>
        <w:t xml:space="preserve"> Естественно, что </w:t>
      </w:r>
      <w:r>
        <w:rPr>
          <w:rFonts w:ascii="Times New Roman" w:hAnsi="Times New Roman"/>
          <w:sz w:val="28"/>
          <w:szCs w:val="28"/>
        </w:rPr>
        <w:t>данный</w:t>
      </w:r>
      <w:r w:rsidR="007437F8" w:rsidRPr="007437F8">
        <w:rPr>
          <w:rFonts w:ascii="Times New Roman" w:hAnsi="Times New Roman"/>
          <w:sz w:val="28"/>
          <w:szCs w:val="28"/>
        </w:rPr>
        <w:t xml:space="preserve"> кодекс чести существовал негласно и представлял правила, передававшиеся по традиции. </w:t>
      </w:r>
      <w:r>
        <w:rPr>
          <w:rFonts w:ascii="Times New Roman" w:hAnsi="Times New Roman"/>
          <w:sz w:val="28"/>
          <w:szCs w:val="28"/>
        </w:rPr>
        <w:t>Однако</w:t>
      </w:r>
      <w:r w:rsidR="007437F8" w:rsidRPr="007437F8">
        <w:rPr>
          <w:rFonts w:ascii="Times New Roman" w:hAnsi="Times New Roman"/>
          <w:sz w:val="28"/>
          <w:szCs w:val="28"/>
        </w:rPr>
        <w:t xml:space="preserve"> эти правила, вступая подчас в противоречие с гражданскими законами, как, например, в случаях с дуэльными поединками, предопределяли большую часть представлений сложившихся в кругу офицерского (дворянского) сословия</w:t>
      </w:r>
      <w:r w:rsidR="002D6493">
        <w:rPr>
          <w:rStyle w:val="a6"/>
          <w:rFonts w:ascii="Times New Roman" w:hAnsi="Times New Roman"/>
          <w:sz w:val="28"/>
          <w:szCs w:val="28"/>
        </w:rPr>
        <w:footnoteReference w:id="17"/>
      </w:r>
      <w:r w:rsidR="007437F8" w:rsidRPr="007437F8">
        <w:rPr>
          <w:rFonts w:ascii="Times New Roman" w:hAnsi="Times New Roman"/>
          <w:sz w:val="28"/>
          <w:szCs w:val="28"/>
        </w:rPr>
        <w:t xml:space="preserve">. </w:t>
      </w:r>
    </w:p>
    <w:p w:rsidR="009F71B9" w:rsidRDefault="00F05ED3" w:rsidP="009F71B9">
      <w:pPr>
        <w:spacing w:after="0" w:line="360" w:lineRule="auto"/>
        <w:ind w:firstLine="539"/>
        <w:jc w:val="both"/>
        <w:rPr>
          <w:rFonts w:ascii="Times New Roman" w:hAnsi="Times New Roman"/>
          <w:sz w:val="28"/>
          <w:szCs w:val="28"/>
        </w:rPr>
      </w:pPr>
      <w:r>
        <w:rPr>
          <w:rFonts w:ascii="Times New Roman" w:hAnsi="Times New Roman"/>
          <w:sz w:val="28"/>
          <w:szCs w:val="28"/>
        </w:rPr>
        <w:t xml:space="preserve">Поэтому </w:t>
      </w:r>
      <w:r w:rsidRPr="007437F8">
        <w:rPr>
          <w:rFonts w:ascii="Times New Roman" w:hAnsi="Times New Roman"/>
          <w:sz w:val="28"/>
          <w:szCs w:val="28"/>
        </w:rPr>
        <w:t>офицерский кодекс чести</w:t>
      </w:r>
      <w:r>
        <w:rPr>
          <w:rFonts w:ascii="Times New Roman" w:hAnsi="Times New Roman"/>
          <w:sz w:val="28"/>
          <w:szCs w:val="28"/>
        </w:rPr>
        <w:t xml:space="preserve"> можно считать своего рода обычным правом</w:t>
      </w:r>
      <w:r w:rsidR="002D6493">
        <w:rPr>
          <w:rFonts w:ascii="Times New Roman" w:hAnsi="Times New Roman"/>
          <w:sz w:val="28"/>
          <w:szCs w:val="28"/>
        </w:rPr>
        <w:t xml:space="preserve"> из-за его неофициального существования среди всего дворянского сословия. Разумеется, в таком случае обычное право должно рассматриваться как нравственный кодекс. </w:t>
      </w:r>
    </w:p>
    <w:p w:rsidR="007437F8" w:rsidRDefault="00E84501" w:rsidP="009F71B9">
      <w:pPr>
        <w:spacing w:after="0" w:line="360" w:lineRule="auto"/>
        <w:ind w:firstLine="539"/>
        <w:jc w:val="both"/>
        <w:rPr>
          <w:rFonts w:ascii="Times New Roman" w:hAnsi="Times New Roman"/>
          <w:sz w:val="28"/>
          <w:szCs w:val="28"/>
        </w:rPr>
      </w:pPr>
      <w:r>
        <w:rPr>
          <w:rFonts w:ascii="Times New Roman" w:hAnsi="Times New Roman"/>
          <w:sz w:val="28"/>
          <w:szCs w:val="28"/>
        </w:rPr>
        <w:t xml:space="preserve">Главным принципом обычного права, как считают дореволюционные исследователи, это принцип «трудового начала». Прежде всего, он использовался крестьянами для определения права собственности. Считалось, что если человек тратил силы на овладение никому не принадлежащей вещи, то за его труд ему положено становиться собственником. </w:t>
      </w:r>
      <w:r w:rsidR="009F71B9">
        <w:rPr>
          <w:rFonts w:ascii="Times New Roman" w:hAnsi="Times New Roman"/>
          <w:sz w:val="28"/>
          <w:szCs w:val="28"/>
        </w:rPr>
        <w:t xml:space="preserve">Так, например, в русской деревни </w:t>
      </w:r>
      <w:r w:rsidR="009F71B9" w:rsidRPr="00E84501">
        <w:rPr>
          <w:rFonts w:ascii="Times New Roman" w:eastAsia="TimesNewRoman" w:hAnsi="Times New Roman"/>
          <w:sz w:val="28"/>
          <w:szCs w:val="28"/>
        </w:rPr>
        <w:t>не являл</w:t>
      </w:r>
      <w:r w:rsidR="009F71B9">
        <w:rPr>
          <w:rFonts w:ascii="Times New Roman" w:eastAsia="TimesNewRoman" w:hAnsi="Times New Roman"/>
          <w:sz w:val="28"/>
          <w:szCs w:val="28"/>
        </w:rPr>
        <w:t>о</w:t>
      </w:r>
      <w:r w:rsidR="009F71B9" w:rsidRPr="00E84501">
        <w:rPr>
          <w:rFonts w:ascii="Times New Roman" w:eastAsia="TimesNewRoman" w:hAnsi="Times New Roman"/>
          <w:sz w:val="28"/>
          <w:szCs w:val="28"/>
        </w:rPr>
        <w:t>с</w:t>
      </w:r>
      <w:r w:rsidR="009F71B9">
        <w:rPr>
          <w:rFonts w:ascii="Times New Roman" w:eastAsia="TimesNewRoman" w:hAnsi="Times New Roman"/>
          <w:sz w:val="28"/>
          <w:szCs w:val="28"/>
        </w:rPr>
        <w:t xml:space="preserve">ь </w:t>
      </w:r>
      <w:r w:rsidR="009F71B9" w:rsidRPr="00E84501">
        <w:rPr>
          <w:rFonts w:ascii="Times New Roman" w:eastAsia="TimesNewRoman" w:hAnsi="Times New Roman"/>
          <w:sz w:val="28"/>
          <w:szCs w:val="28"/>
        </w:rPr>
        <w:t xml:space="preserve"> преступлением покос травы на чужом лугу, но жатва</w:t>
      </w:r>
      <w:r w:rsidR="009F71B9">
        <w:rPr>
          <w:rFonts w:ascii="Times New Roman" w:hAnsi="Times New Roman"/>
          <w:sz w:val="28"/>
          <w:szCs w:val="28"/>
        </w:rPr>
        <w:t xml:space="preserve"> </w:t>
      </w:r>
      <w:r w:rsidR="009F71B9" w:rsidRPr="00E84501">
        <w:rPr>
          <w:rFonts w:ascii="Times New Roman" w:eastAsia="TimesNewRoman" w:hAnsi="Times New Roman"/>
          <w:sz w:val="28"/>
          <w:szCs w:val="28"/>
        </w:rPr>
        <w:t xml:space="preserve">хлеба на чужой полосе считалась кражей. </w:t>
      </w:r>
    </w:p>
    <w:p w:rsidR="007437F8" w:rsidRDefault="007437F8" w:rsidP="00762164">
      <w:pPr>
        <w:spacing w:after="0" w:line="360" w:lineRule="auto"/>
        <w:ind w:firstLine="539"/>
        <w:jc w:val="both"/>
        <w:rPr>
          <w:rFonts w:ascii="Times New Roman" w:hAnsi="Times New Roman"/>
          <w:sz w:val="28"/>
          <w:szCs w:val="28"/>
        </w:rPr>
      </w:pPr>
      <w:r>
        <w:rPr>
          <w:rFonts w:ascii="Times New Roman" w:hAnsi="Times New Roman"/>
          <w:sz w:val="28"/>
          <w:szCs w:val="28"/>
        </w:rPr>
        <w:t xml:space="preserve">Сторонники «трудового начала» утверждали, что обычное право основывается на трех принципах: </w:t>
      </w:r>
    </w:p>
    <w:p w:rsidR="007437F8" w:rsidRDefault="007437F8" w:rsidP="007437F8">
      <w:pPr>
        <w:numPr>
          <w:ilvl w:val="0"/>
          <w:numId w:val="2"/>
        </w:numPr>
        <w:spacing w:after="0" w:line="360" w:lineRule="auto"/>
        <w:jc w:val="both"/>
        <w:rPr>
          <w:rFonts w:ascii="Times New Roman" w:hAnsi="Times New Roman"/>
          <w:sz w:val="28"/>
          <w:szCs w:val="28"/>
        </w:rPr>
      </w:pPr>
      <w:r>
        <w:rPr>
          <w:rFonts w:ascii="Times New Roman" w:hAnsi="Times New Roman"/>
          <w:sz w:val="28"/>
          <w:szCs w:val="28"/>
        </w:rPr>
        <w:t>«</w:t>
      </w:r>
      <w:r w:rsidRPr="007437F8">
        <w:rPr>
          <w:rFonts w:ascii="Times New Roman" w:hAnsi="Times New Roman"/>
          <w:sz w:val="28"/>
          <w:szCs w:val="28"/>
        </w:rPr>
        <w:t>чтобы никому не было обидно</w:t>
      </w:r>
      <w:r>
        <w:rPr>
          <w:rFonts w:ascii="Times New Roman" w:hAnsi="Times New Roman"/>
          <w:sz w:val="28"/>
          <w:szCs w:val="28"/>
        </w:rPr>
        <w:t>»</w:t>
      </w:r>
      <w:r w:rsidRPr="007437F8">
        <w:rPr>
          <w:rFonts w:ascii="Times New Roman" w:hAnsi="Times New Roman"/>
          <w:sz w:val="28"/>
          <w:szCs w:val="28"/>
        </w:rPr>
        <w:t xml:space="preserve">, </w:t>
      </w:r>
    </w:p>
    <w:p w:rsidR="007437F8" w:rsidRDefault="007437F8" w:rsidP="007437F8">
      <w:pPr>
        <w:numPr>
          <w:ilvl w:val="0"/>
          <w:numId w:val="2"/>
        </w:numPr>
        <w:spacing w:after="0" w:line="360" w:lineRule="auto"/>
        <w:jc w:val="both"/>
        <w:rPr>
          <w:rFonts w:ascii="Times New Roman" w:hAnsi="Times New Roman"/>
          <w:sz w:val="28"/>
          <w:szCs w:val="28"/>
        </w:rPr>
      </w:pPr>
      <w:r w:rsidRPr="007437F8">
        <w:rPr>
          <w:rFonts w:ascii="Times New Roman" w:hAnsi="Times New Roman"/>
          <w:sz w:val="28"/>
          <w:szCs w:val="28"/>
        </w:rPr>
        <w:t xml:space="preserve">главенство хозяйственных отношений, </w:t>
      </w:r>
    </w:p>
    <w:p w:rsidR="007A73C9" w:rsidRPr="009F71B9" w:rsidRDefault="007437F8" w:rsidP="009F71B9">
      <w:pPr>
        <w:numPr>
          <w:ilvl w:val="0"/>
          <w:numId w:val="2"/>
        </w:numPr>
        <w:spacing w:after="0" w:line="360" w:lineRule="auto"/>
        <w:jc w:val="both"/>
        <w:rPr>
          <w:rFonts w:ascii="Times New Roman" w:hAnsi="Times New Roman"/>
          <w:sz w:val="28"/>
          <w:szCs w:val="28"/>
        </w:rPr>
      </w:pPr>
      <w:r w:rsidRPr="007437F8">
        <w:rPr>
          <w:rFonts w:ascii="Times New Roman" w:hAnsi="Times New Roman"/>
          <w:sz w:val="28"/>
          <w:szCs w:val="28"/>
        </w:rPr>
        <w:t>приоритет коллективны</w:t>
      </w:r>
      <w:r>
        <w:rPr>
          <w:rFonts w:ascii="Times New Roman" w:hAnsi="Times New Roman"/>
          <w:sz w:val="28"/>
          <w:szCs w:val="28"/>
        </w:rPr>
        <w:t>х интересов над индивидуальными.</w:t>
      </w:r>
    </w:p>
    <w:p w:rsidR="007437F8" w:rsidRDefault="00372D20" w:rsidP="00EF65C7">
      <w:pPr>
        <w:spacing w:after="0" w:line="360" w:lineRule="auto"/>
        <w:ind w:firstLine="709"/>
        <w:jc w:val="both"/>
        <w:rPr>
          <w:rFonts w:ascii="Times New Roman" w:hAnsi="Times New Roman"/>
          <w:sz w:val="28"/>
          <w:szCs w:val="28"/>
        </w:rPr>
      </w:pPr>
      <w:r>
        <w:rPr>
          <w:rFonts w:ascii="Times New Roman" w:hAnsi="Times New Roman"/>
          <w:sz w:val="28"/>
          <w:szCs w:val="28"/>
        </w:rPr>
        <w:t>Существует также иная классификация принципов обычного права (по Т. В. Шатковской):</w:t>
      </w:r>
    </w:p>
    <w:p w:rsidR="00372D20" w:rsidRDefault="00372D20" w:rsidP="00372D20">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w:t>
      </w:r>
      <w:r w:rsidRPr="00372D20">
        <w:rPr>
          <w:rFonts w:ascii="Times New Roman" w:hAnsi="Times New Roman"/>
          <w:sz w:val="28"/>
          <w:szCs w:val="28"/>
        </w:rPr>
        <w:t>глядя по человеку</w:t>
      </w:r>
      <w:r>
        <w:rPr>
          <w:rFonts w:ascii="Times New Roman" w:hAnsi="Times New Roman"/>
          <w:sz w:val="28"/>
          <w:szCs w:val="28"/>
        </w:rPr>
        <w:t>»</w:t>
      </w:r>
      <w:r w:rsidRPr="00372D20">
        <w:rPr>
          <w:rFonts w:ascii="Times New Roman" w:hAnsi="Times New Roman"/>
          <w:sz w:val="28"/>
          <w:szCs w:val="28"/>
        </w:rPr>
        <w:t xml:space="preserve">, </w:t>
      </w:r>
    </w:p>
    <w:p w:rsidR="00372D20" w:rsidRDefault="00372D20" w:rsidP="00372D20">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w:t>
      </w:r>
      <w:r w:rsidRPr="00372D20">
        <w:rPr>
          <w:rFonts w:ascii="Times New Roman" w:hAnsi="Times New Roman"/>
          <w:sz w:val="28"/>
          <w:szCs w:val="28"/>
        </w:rPr>
        <w:t>глядя по хозяйству</w:t>
      </w:r>
      <w:r>
        <w:rPr>
          <w:rFonts w:ascii="Times New Roman" w:hAnsi="Times New Roman"/>
          <w:sz w:val="28"/>
          <w:szCs w:val="28"/>
        </w:rPr>
        <w:t>»</w:t>
      </w:r>
      <w:r w:rsidRPr="00372D20">
        <w:rPr>
          <w:rFonts w:ascii="Times New Roman" w:hAnsi="Times New Roman"/>
          <w:sz w:val="28"/>
          <w:szCs w:val="28"/>
        </w:rPr>
        <w:t>,</w:t>
      </w:r>
    </w:p>
    <w:p w:rsidR="00EF65C7" w:rsidRDefault="00372D20" w:rsidP="00372D20">
      <w:pPr>
        <w:numPr>
          <w:ilvl w:val="0"/>
          <w:numId w:val="3"/>
        </w:numPr>
        <w:spacing w:after="0" w:line="360" w:lineRule="auto"/>
        <w:jc w:val="both"/>
        <w:rPr>
          <w:rFonts w:ascii="Times New Roman" w:hAnsi="Times New Roman"/>
          <w:sz w:val="28"/>
          <w:szCs w:val="28"/>
        </w:rPr>
      </w:pPr>
      <w:r>
        <w:rPr>
          <w:rFonts w:ascii="Times New Roman" w:hAnsi="Times New Roman"/>
          <w:sz w:val="28"/>
          <w:szCs w:val="28"/>
        </w:rPr>
        <w:t>приоритет общинных интересов</w:t>
      </w:r>
      <w:r w:rsidR="00584DDD">
        <w:rPr>
          <w:rStyle w:val="a6"/>
          <w:rFonts w:ascii="Times New Roman" w:hAnsi="Times New Roman"/>
          <w:sz w:val="28"/>
          <w:szCs w:val="28"/>
        </w:rPr>
        <w:footnoteReference w:id="18"/>
      </w:r>
      <w:r w:rsidRPr="00372D20">
        <w:rPr>
          <w:rFonts w:ascii="Times New Roman" w:hAnsi="Times New Roman"/>
          <w:sz w:val="28"/>
          <w:szCs w:val="28"/>
        </w:rPr>
        <w:t>.</w:t>
      </w:r>
    </w:p>
    <w:p w:rsidR="00372D20" w:rsidRPr="00EF65C7" w:rsidRDefault="00372D20" w:rsidP="00EF65C7">
      <w:pPr>
        <w:spacing w:after="0" w:line="360" w:lineRule="auto"/>
        <w:ind w:firstLine="709"/>
        <w:jc w:val="both"/>
        <w:rPr>
          <w:rFonts w:ascii="Times New Roman" w:hAnsi="Times New Roman"/>
          <w:sz w:val="28"/>
          <w:szCs w:val="28"/>
        </w:rPr>
      </w:pPr>
      <w:r w:rsidRPr="00EF65C7">
        <w:rPr>
          <w:rFonts w:ascii="Times New Roman" w:hAnsi="Times New Roman"/>
          <w:sz w:val="28"/>
          <w:szCs w:val="28"/>
        </w:rPr>
        <w:t xml:space="preserve">Данные принципы схожи между собой  и исходили они непосредственно от крестьянских общин, которые были самодостаточны и независимы. Именно мир являлся последней инстанцией при решении любых споров. </w:t>
      </w:r>
    </w:p>
    <w:p w:rsidR="009F71B9" w:rsidRDefault="00584DDD" w:rsidP="009F71B9">
      <w:pPr>
        <w:spacing w:after="0" w:line="360" w:lineRule="auto"/>
        <w:ind w:firstLine="539"/>
        <w:jc w:val="both"/>
        <w:rPr>
          <w:rFonts w:ascii="Times New Roman" w:hAnsi="Times New Roman"/>
          <w:sz w:val="28"/>
          <w:szCs w:val="28"/>
        </w:rPr>
      </w:pPr>
      <w:r>
        <w:rPr>
          <w:rFonts w:ascii="Times New Roman" w:hAnsi="Times New Roman"/>
          <w:sz w:val="28"/>
          <w:szCs w:val="28"/>
        </w:rPr>
        <w:t xml:space="preserve">Ключевым же принципом обычного права являлся принцип справедливости. Именно это подчеркивается в большинстве пословиц и поговорках, которые носили нравственный характер  - </w:t>
      </w:r>
      <w:r w:rsidRPr="00584DDD">
        <w:rPr>
          <w:rFonts w:ascii="Times New Roman" w:hAnsi="Times New Roman"/>
          <w:sz w:val="28"/>
          <w:szCs w:val="28"/>
        </w:rPr>
        <w:t>«Где правда, там и счастье</w:t>
      </w:r>
      <w:r>
        <w:rPr>
          <w:rFonts w:ascii="Times New Roman" w:hAnsi="Times New Roman"/>
          <w:sz w:val="28"/>
          <w:szCs w:val="28"/>
        </w:rPr>
        <w:t>»</w:t>
      </w:r>
      <w:r w:rsidRPr="00584DDD">
        <w:rPr>
          <w:rFonts w:ascii="Times New Roman" w:hAnsi="Times New Roman"/>
          <w:sz w:val="28"/>
          <w:szCs w:val="28"/>
        </w:rPr>
        <w:t xml:space="preserve">; </w:t>
      </w:r>
      <w:r>
        <w:rPr>
          <w:rFonts w:ascii="Times New Roman" w:hAnsi="Times New Roman"/>
          <w:sz w:val="28"/>
          <w:szCs w:val="28"/>
        </w:rPr>
        <w:t>«</w:t>
      </w:r>
      <w:r w:rsidRPr="00584DDD">
        <w:rPr>
          <w:rFonts w:ascii="Times New Roman" w:hAnsi="Times New Roman"/>
          <w:sz w:val="28"/>
          <w:szCs w:val="28"/>
        </w:rPr>
        <w:t xml:space="preserve">Всякая неправда </w:t>
      </w:r>
      <w:r>
        <w:rPr>
          <w:rFonts w:ascii="Times New Roman" w:hAnsi="Times New Roman"/>
          <w:sz w:val="28"/>
          <w:szCs w:val="28"/>
        </w:rPr>
        <w:t>–</w:t>
      </w:r>
      <w:r w:rsidRPr="00584DDD">
        <w:rPr>
          <w:rFonts w:ascii="Times New Roman" w:hAnsi="Times New Roman"/>
          <w:sz w:val="28"/>
          <w:szCs w:val="28"/>
        </w:rPr>
        <w:t xml:space="preserve"> грех</w:t>
      </w:r>
      <w:r>
        <w:rPr>
          <w:rFonts w:ascii="Times New Roman" w:hAnsi="Times New Roman"/>
          <w:sz w:val="28"/>
          <w:szCs w:val="28"/>
        </w:rPr>
        <w:t>»</w:t>
      </w:r>
      <w:r w:rsidRPr="00584DDD">
        <w:rPr>
          <w:rFonts w:ascii="Times New Roman" w:hAnsi="Times New Roman"/>
          <w:sz w:val="28"/>
          <w:szCs w:val="28"/>
        </w:rPr>
        <w:t xml:space="preserve">; </w:t>
      </w:r>
      <w:r>
        <w:rPr>
          <w:rFonts w:ascii="Times New Roman" w:hAnsi="Times New Roman"/>
          <w:sz w:val="28"/>
          <w:szCs w:val="28"/>
        </w:rPr>
        <w:t>«Вора миновать, доброго погу</w:t>
      </w:r>
      <w:r w:rsidRPr="00584DDD">
        <w:rPr>
          <w:rFonts w:ascii="Times New Roman" w:hAnsi="Times New Roman"/>
          <w:sz w:val="28"/>
          <w:szCs w:val="28"/>
        </w:rPr>
        <w:t>бить»</w:t>
      </w:r>
      <w:r>
        <w:rPr>
          <w:rFonts w:ascii="Times New Roman" w:hAnsi="Times New Roman"/>
          <w:sz w:val="28"/>
          <w:szCs w:val="28"/>
        </w:rPr>
        <w:t xml:space="preserve">. </w:t>
      </w:r>
    </w:p>
    <w:p w:rsidR="009F71B9" w:rsidRPr="009F71B9" w:rsidRDefault="009F71B9" w:rsidP="009F71B9">
      <w:pPr>
        <w:spacing w:after="0" w:line="360" w:lineRule="auto"/>
        <w:ind w:firstLine="539"/>
        <w:jc w:val="both"/>
        <w:rPr>
          <w:rFonts w:ascii="Times New Roman" w:hAnsi="Times New Roman"/>
          <w:sz w:val="28"/>
          <w:szCs w:val="28"/>
        </w:rPr>
      </w:pPr>
      <w:r>
        <w:rPr>
          <w:rFonts w:ascii="Times New Roman" w:eastAsia="TimesNewRoman" w:hAnsi="Times New Roman"/>
          <w:sz w:val="28"/>
          <w:szCs w:val="28"/>
        </w:rPr>
        <w:t xml:space="preserve">В крестьянской ментальности существовал двойной стандарт при оценке правонарушения. Он образовался в результате замкнутости крестьянского мира. Критерием оценки правонарушения являлось определение «свой - чужой». К «чужим» в деревне относились все те, кто не был членом крестьянской общины: чиновники, купцы, помещики, горожане и другие. </w:t>
      </w:r>
    </w:p>
    <w:p w:rsidR="007A73C9" w:rsidRPr="009F71B9" w:rsidRDefault="009F71B9" w:rsidP="009F71B9">
      <w:pPr>
        <w:autoSpaceDE w:val="0"/>
        <w:autoSpaceDN w:val="0"/>
        <w:adjustRightInd w:val="0"/>
        <w:spacing w:after="0" w:line="360" w:lineRule="auto"/>
        <w:jc w:val="both"/>
        <w:rPr>
          <w:rFonts w:ascii="Times New Roman" w:eastAsia="TimesNewRoman" w:hAnsi="Times New Roman"/>
          <w:sz w:val="28"/>
          <w:szCs w:val="28"/>
        </w:rPr>
      </w:pPr>
      <w:r>
        <w:rPr>
          <w:rFonts w:ascii="Times New Roman" w:eastAsia="TimesNewRoman" w:hAnsi="Times New Roman"/>
          <w:sz w:val="28"/>
          <w:szCs w:val="28"/>
        </w:rPr>
        <w:t xml:space="preserve">К данным категориям населения нравственный принцип не действовал, так как они были представителями чуждого мира.  Именно поэтому крестьяне довольно часто позволяли себе воровать у помещиков: </w:t>
      </w:r>
      <w:r w:rsidRPr="009F71B9">
        <w:rPr>
          <w:rFonts w:ascii="Times New Roman" w:eastAsia="TimesNewRoman" w:hAnsi="Times New Roman"/>
          <w:sz w:val="28"/>
          <w:szCs w:val="28"/>
        </w:rPr>
        <w:t xml:space="preserve"> </w:t>
      </w:r>
      <w:r w:rsidR="007A73C9" w:rsidRPr="009F71B9">
        <w:rPr>
          <w:rFonts w:ascii="Times New Roman" w:eastAsia="TimesNewRoman" w:hAnsi="Times New Roman"/>
          <w:sz w:val="28"/>
          <w:szCs w:val="28"/>
        </w:rPr>
        <w:t>«редкий работник не отсыплет мерку зерна на гумне своего хозяина и не</w:t>
      </w:r>
      <w:r>
        <w:rPr>
          <w:rFonts w:ascii="Times New Roman" w:eastAsia="TimesNewRoman" w:hAnsi="Times New Roman"/>
          <w:sz w:val="28"/>
          <w:szCs w:val="28"/>
        </w:rPr>
        <w:t xml:space="preserve"> </w:t>
      </w:r>
      <w:r w:rsidR="007A73C9" w:rsidRPr="009F71B9">
        <w:rPr>
          <w:rFonts w:ascii="Times New Roman" w:eastAsia="TimesNewRoman" w:hAnsi="Times New Roman"/>
          <w:sz w:val="28"/>
          <w:szCs w:val="28"/>
        </w:rPr>
        <w:t>украдёт муки, если его пошлют на мельницу».</w:t>
      </w:r>
    </w:p>
    <w:p w:rsidR="00584DDD" w:rsidRDefault="00584DDD" w:rsidP="00762164">
      <w:pPr>
        <w:spacing w:after="0" w:line="360" w:lineRule="auto"/>
        <w:ind w:firstLine="539"/>
        <w:jc w:val="both"/>
        <w:rPr>
          <w:rFonts w:ascii="Times New Roman" w:hAnsi="Times New Roman"/>
          <w:sz w:val="28"/>
          <w:szCs w:val="28"/>
        </w:rPr>
      </w:pPr>
      <w:r>
        <w:rPr>
          <w:rFonts w:ascii="Times New Roman" w:hAnsi="Times New Roman"/>
          <w:sz w:val="28"/>
          <w:szCs w:val="28"/>
        </w:rPr>
        <w:t xml:space="preserve">В понятии обычного права справедливость понималась как возмещение причиненного ущерба, в отличие от закона, который предусматривал наказание за совершенное преступление. Именно поэтому обычное право стремилось не столько наказать преступника, а сколько </w:t>
      </w:r>
      <w:r w:rsidRPr="00584DDD">
        <w:rPr>
          <w:rFonts w:ascii="Times New Roman" w:hAnsi="Times New Roman"/>
          <w:sz w:val="28"/>
          <w:szCs w:val="28"/>
        </w:rPr>
        <w:t>примирить враждующие стороны на основании такого решения, которое устраивало бы всех</w:t>
      </w:r>
      <w:r>
        <w:rPr>
          <w:rFonts w:ascii="Times New Roman" w:hAnsi="Times New Roman"/>
          <w:sz w:val="28"/>
          <w:szCs w:val="28"/>
        </w:rPr>
        <w:t>,</w:t>
      </w:r>
      <w:r w:rsidRPr="00584DDD">
        <w:rPr>
          <w:rFonts w:ascii="Times New Roman" w:hAnsi="Times New Roman"/>
          <w:sz w:val="28"/>
          <w:szCs w:val="28"/>
        </w:rPr>
        <w:t xml:space="preserve"> и вместе с тем было бы справедливым в глазах людей всего сообщества. Причем зачастую понятие справедливости было близким к пониманию полезности того или иного решения для общины в целом, поэтому довольно сложно говорить о том, что для обычного права всегда был важен каждый конкретный человек</w:t>
      </w:r>
      <w:r>
        <w:rPr>
          <w:rStyle w:val="a6"/>
          <w:rFonts w:ascii="Times New Roman" w:hAnsi="Times New Roman"/>
          <w:sz w:val="28"/>
          <w:szCs w:val="28"/>
        </w:rPr>
        <w:footnoteReference w:id="19"/>
      </w:r>
      <w:r w:rsidRPr="00584DDD">
        <w:rPr>
          <w:rFonts w:ascii="Times New Roman" w:hAnsi="Times New Roman"/>
          <w:sz w:val="28"/>
          <w:szCs w:val="28"/>
        </w:rPr>
        <w:t>.</w:t>
      </w:r>
    </w:p>
    <w:p w:rsidR="00762164" w:rsidRDefault="00560F46" w:rsidP="00762164">
      <w:pPr>
        <w:spacing w:after="0" w:line="360" w:lineRule="auto"/>
        <w:ind w:firstLine="539"/>
        <w:jc w:val="both"/>
        <w:rPr>
          <w:rFonts w:ascii="Times New Roman" w:hAnsi="Times New Roman"/>
          <w:sz w:val="28"/>
          <w:szCs w:val="28"/>
        </w:rPr>
      </w:pPr>
      <w:r>
        <w:rPr>
          <w:rFonts w:ascii="Times New Roman" w:hAnsi="Times New Roman"/>
          <w:sz w:val="28"/>
          <w:szCs w:val="28"/>
        </w:rPr>
        <w:t xml:space="preserve">Таким образом, </w:t>
      </w:r>
      <w:r w:rsidR="001121C3">
        <w:rPr>
          <w:rFonts w:ascii="Times New Roman" w:hAnsi="Times New Roman"/>
          <w:sz w:val="28"/>
          <w:szCs w:val="28"/>
        </w:rPr>
        <w:t>у крестьян существовали определенные принципы обычного права</w:t>
      </w:r>
      <w:r w:rsidR="00CA3ADC">
        <w:rPr>
          <w:rFonts w:ascii="Times New Roman" w:hAnsi="Times New Roman"/>
          <w:sz w:val="28"/>
          <w:szCs w:val="28"/>
        </w:rPr>
        <w:t>, которые были основаны на нравственном начале</w:t>
      </w:r>
      <w:r w:rsidR="001121C3">
        <w:rPr>
          <w:rFonts w:ascii="Times New Roman" w:hAnsi="Times New Roman"/>
          <w:sz w:val="28"/>
          <w:szCs w:val="28"/>
        </w:rPr>
        <w:t xml:space="preserve"> </w:t>
      </w:r>
      <w:r w:rsidR="00CA3ADC">
        <w:rPr>
          <w:rFonts w:ascii="Times New Roman" w:hAnsi="Times New Roman"/>
          <w:sz w:val="28"/>
          <w:szCs w:val="28"/>
        </w:rPr>
        <w:t xml:space="preserve">и принципе справедливости. Однако они применялись исключительно в отношении крестьян, принадлежащих к данному обществу. </w:t>
      </w:r>
    </w:p>
    <w:p w:rsidR="00584DDD" w:rsidRDefault="00584DDD" w:rsidP="00762164">
      <w:pPr>
        <w:spacing w:after="0" w:line="360" w:lineRule="auto"/>
        <w:ind w:firstLine="539"/>
        <w:jc w:val="both"/>
        <w:rPr>
          <w:rFonts w:ascii="Times New Roman" w:hAnsi="Times New Roman"/>
          <w:sz w:val="28"/>
          <w:szCs w:val="28"/>
        </w:rPr>
      </w:pPr>
    </w:p>
    <w:p w:rsidR="00762164" w:rsidRDefault="00762164" w:rsidP="00762164">
      <w:pPr>
        <w:spacing w:after="0" w:line="360" w:lineRule="auto"/>
        <w:ind w:firstLine="539"/>
        <w:jc w:val="both"/>
        <w:rPr>
          <w:rFonts w:ascii="Times New Roman" w:hAnsi="Times New Roman"/>
          <w:sz w:val="28"/>
          <w:szCs w:val="28"/>
        </w:rPr>
      </w:pPr>
    </w:p>
    <w:p w:rsidR="00762164" w:rsidRPr="00C06A5E" w:rsidRDefault="00762164" w:rsidP="00C06A5E">
      <w:pPr>
        <w:pStyle w:val="1"/>
        <w:jc w:val="center"/>
        <w:rPr>
          <w:rFonts w:ascii="Times New Roman" w:hAnsi="Times New Roman"/>
          <w:sz w:val="28"/>
          <w:szCs w:val="28"/>
        </w:rPr>
      </w:pPr>
      <w:bookmarkStart w:id="10" w:name="_Toc419793112"/>
      <w:r w:rsidRPr="00C06A5E">
        <w:rPr>
          <w:rFonts w:ascii="Times New Roman" w:hAnsi="Times New Roman"/>
          <w:sz w:val="28"/>
          <w:szCs w:val="28"/>
        </w:rPr>
        <w:t>Глава 2. Обычное право в повседневной жизни крестьян</w:t>
      </w:r>
      <w:bookmarkEnd w:id="10"/>
    </w:p>
    <w:p w:rsidR="005C03B5" w:rsidRDefault="00762164" w:rsidP="00C06A5E">
      <w:pPr>
        <w:pStyle w:val="1"/>
        <w:jc w:val="center"/>
        <w:rPr>
          <w:rFonts w:ascii="Times New Roman" w:hAnsi="Times New Roman"/>
          <w:sz w:val="28"/>
          <w:szCs w:val="28"/>
        </w:rPr>
      </w:pPr>
      <w:bookmarkStart w:id="11" w:name="_Toc419793113"/>
      <w:r w:rsidRPr="00C06A5E">
        <w:rPr>
          <w:rFonts w:ascii="Times New Roman" w:hAnsi="Times New Roman"/>
          <w:sz w:val="28"/>
          <w:szCs w:val="28"/>
        </w:rPr>
        <w:t>2.1. Понятие «преступление» в представлении крестьян</w:t>
      </w:r>
      <w:bookmarkEnd w:id="11"/>
    </w:p>
    <w:p w:rsidR="00C06A5E" w:rsidRPr="00C06A5E" w:rsidRDefault="00C06A5E" w:rsidP="00C06A5E"/>
    <w:p w:rsidR="0055359F" w:rsidRDefault="0055359F" w:rsidP="00762164">
      <w:pPr>
        <w:spacing w:after="0" w:line="360" w:lineRule="auto"/>
        <w:ind w:firstLine="539"/>
        <w:jc w:val="both"/>
        <w:rPr>
          <w:rFonts w:ascii="Times New Roman" w:hAnsi="Times New Roman"/>
          <w:sz w:val="28"/>
          <w:szCs w:val="28"/>
        </w:rPr>
      </w:pPr>
      <w:r>
        <w:rPr>
          <w:rFonts w:ascii="Times New Roman" w:hAnsi="Times New Roman"/>
          <w:sz w:val="28"/>
          <w:szCs w:val="28"/>
        </w:rPr>
        <w:t xml:space="preserve">В крестьянском представлении существовало разграничение понятий «преступление» и «грех» в отличие от уголовного права Российской империи. Крестьяне каждый поступок разграничивали и уже после этого применяли наказание к виновному.  </w:t>
      </w:r>
    </w:p>
    <w:p w:rsidR="005C03B5" w:rsidRPr="0044489D" w:rsidRDefault="00EF317A" w:rsidP="00EF317A">
      <w:pPr>
        <w:spacing w:after="0" w:line="360" w:lineRule="auto"/>
        <w:ind w:firstLine="539"/>
        <w:jc w:val="both"/>
        <w:rPr>
          <w:rFonts w:ascii="Times New Roman" w:hAnsi="Times New Roman"/>
          <w:sz w:val="28"/>
          <w:szCs w:val="28"/>
        </w:rPr>
      </w:pPr>
      <w:r>
        <w:rPr>
          <w:rFonts w:ascii="Times New Roman" w:hAnsi="Times New Roman"/>
          <w:sz w:val="28"/>
          <w:szCs w:val="28"/>
        </w:rPr>
        <w:t>В крестьянской среде не осуждались имущественные преступления против «богачей» (барина, священника). А вот преступления, совершенные против бедных, карались всегда весьма строго</w:t>
      </w:r>
      <w:r w:rsidRPr="0044489D">
        <w:rPr>
          <w:rFonts w:ascii="Times New Roman" w:hAnsi="Times New Roman"/>
          <w:sz w:val="28"/>
          <w:szCs w:val="28"/>
        </w:rPr>
        <w:t xml:space="preserve">. </w:t>
      </w:r>
      <w:r w:rsidR="005C03B5" w:rsidRPr="0044489D">
        <w:rPr>
          <w:rFonts w:ascii="Times New Roman" w:hAnsi="Times New Roman"/>
          <w:sz w:val="28"/>
          <w:szCs w:val="28"/>
        </w:rPr>
        <w:t>К квалифицированным преступлениям крестьяне относили и те преступления против личности, в которых потерпевшими оказывались лица, состоящие с виновными в особых отношениях. В сельской среде сурово наказывались деяния, нарушившие особые известные нравственные обязанности. Так, оскорбление сыном отца считалось крестьянами более греховным и преступным, чем лица постороннег</w:t>
      </w:r>
      <w:r w:rsidRPr="0044489D">
        <w:rPr>
          <w:rFonts w:ascii="Times New Roman" w:hAnsi="Times New Roman"/>
          <w:sz w:val="28"/>
          <w:szCs w:val="28"/>
        </w:rPr>
        <w:t>о; изнасилование опекаемой опе</w:t>
      </w:r>
      <w:r w:rsidR="005C03B5" w:rsidRPr="0044489D">
        <w:rPr>
          <w:rFonts w:ascii="Times New Roman" w:hAnsi="Times New Roman"/>
          <w:sz w:val="28"/>
          <w:szCs w:val="28"/>
        </w:rPr>
        <w:t>куном каралось строже, чем то же преступление</w:t>
      </w:r>
      <w:r w:rsidRPr="0044489D">
        <w:rPr>
          <w:rFonts w:ascii="Times New Roman" w:hAnsi="Times New Roman"/>
          <w:sz w:val="28"/>
          <w:szCs w:val="28"/>
        </w:rPr>
        <w:t>, совершенное лицом посторонним</w:t>
      </w:r>
      <w:r w:rsidR="005C03B5" w:rsidRPr="0044489D">
        <w:rPr>
          <w:rFonts w:ascii="Times New Roman" w:hAnsi="Times New Roman"/>
          <w:sz w:val="28"/>
          <w:szCs w:val="28"/>
        </w:rPr>
        <w:t xml:space="preserve">. </w:t>
      </w:r>
    </w:p>
    <w:p w:rsidR="00EF317A" w:rsidRPr="0044489D" w:rsidRDefault="00A0174A" w:rsidP="00FC33F7">
      <w:pPr>
        <w:spacing w:after="0" w:line="360" w:lineRule="auto"/>
        <w:ind w:firstLine="539"/>
        <w:jc w:val="both"/>
        <w:rPr>
          <w:rFonts w:ascii="Times New Roman" w:hAnsi="Times New Roman"/>
          <w:sz w:val="28"/>
          <w:szCs w:val="28"/>
        </w:rPr>
      </w:pPr>
      <w:r w:rsidRPr="0044489D">
        <w:rPr>
          <w:rFonts w:ascii="Times New Roman" w:hAnsi="Times New Roman"/>
          <w:sz w:val="28"/>
          <w:szCs w:val="28"/>
        </w:rPr>
        <w:t xml:space="preserve">В </w:t>
      </w:r>
      <w:r w:rsidR="00FF1481">
        <w:rPr>
          <w:rFonts w:ascii="Times New Roman" w:hAnsi="Times New Roman"/>
          <w:sz w:val="28"/>
          <w:szCs w:val="28"/>
        </w:rPr>
        <w:t>крестьянской общине</w:t>
      </w:r>
      <w:r w:rsidRPr="0044489D">
        <w:rPr>
          <w:rFonts w:ascii="Times New Roman" w:hAnsi="Times New Roman"/>
          <w:sz w:val="28"/>
          <w:szCs w:val="28"/>
        </w:rPr>
        <w:t xml:space="preserve"> не считались преступными действия, </w:t>
      </w:r>
      <w:r w:rsidR="00EF317A" w:rsidRPr="0044489D">
        <w:rPr>
          <w:rFonts w:ascii="Times New Roman" w:hAnsi="Times New Roman"/>
          <w:sz w:val="28"/>
          <w:szCs w:val="28"/>
        </w:rPr>
        <w:t>обусловленные</w:t>
      </w:r>
      <w:r w:rsidRPr="0044489D">
        <w:rPr>
          <w:rFonts w:ascii="Times New Roman" w:hAnsi="Times New Roman"/>
          <w:sz w:val="28"/>
          <w:szCs w:val="28"/>
        </w:rPr>
        <w:t xml:space="preserve"> чрезвычайными обстоятельст</w:t>
      </w:r>
      <w:r w:rsidR="00FC33F7">
        <w:rPr>
          <w:rFonts w:ascii="Times New Roman" w:hAnsi="Times New Roman"/>
          <w:sz w:val="28"/>
          <w:szCs w:val="28"/>
        </w:rPr>
        <w:t xml:space="preserve">вами («Нужда закона не знает»). </w:t>
      </w:r>
      <w:r w:rsidR="00FF1481">
        <w:rPr>
          <w:rFonts w:ascii="Times New Roman" w:hAnsi="Times New Roman"/>
          <w:sz w:val="28"/>
          <w:szCs w:val="28"/>
        </w:rPr>
        <w:t>Так, крестьяне могли оправдать вора и освободить его от наказания ввиду его голода</w:t>
      </w:r>
      <w:r w:rsidR="00FC33F7">
        <w:rPr>
          <w:rFonts w:ascii="Times New Roman" w:hAnsi="Times New Roman"/>
          <w:sz w:val="28"/>
          <w:szCs w:val="28"/>
        </w:rPr>
        <w:t xml:space="preserve">. Преступления данного рода в представлении крестьянства находили </w:t>
      </w:r>
      <w:r w:rsidRPr="0044489D">
        <w:rPr>
          <w:rFonts w:ascii="Times New Roman" w:hAnsi="Times New Roman"/>
          <w:sz w:val="28"/>
          <w:szCs w:val="28"/>
        </w:rPr>
        <w:t>свое оправдание: «Не умереть же ему с голоду, не есть же ему своих детей, ведь никто не назовется ему хлебом, быть и украсть»; «Ныне не евши, завтра не евши, тоже за живот возьмешься, пойдешь и у</w:t>
      </w:r>
      <w:r w:rsidR="00EF317A" w:rsidRPr="0044489D">
        <w:rPr>
          <w:rFonts w:ascii="Times New Roman" w:hAnsi="Times New Roman"/>
          <w:sz w:val="28"/>
          <w:szCs w:val="28"/>
        </w:rPr>
        <w:t>крадешь и греха не побоишься»</w:t>
      </w:r>
      <w:r w:rsidRPr="0044489D">
        <w:rPr>
          <w:rFonts w:ascii="Times New Roman" w:hAnsi="Times New Roman"/>
          <w:sz w:val="28"/>
          <w:szCs w:val="28"/>
        </w:rPr>
        <w:t xml:space="preserve">. </w:t>
      </w:r>
      <w:r w:rsidR="00EF317A" w:rsidRPr="0044489D">
        <w:rPr>
          <w:rFonts w:ascii="Times New Roman" w:hAnsi="Times New Roman"/>
          <w:sz w:val="28"/>
          <w:szCs w:val="28"/>
        </w:rPr>
        <w:t xml:space="preserve">Историки отмечают, что крестьяне, в голодный год, взяв чужие копны, оставляли записку, что ими было взято из крайней нужды.  А на следующий год крестьяне все возвращали обратно. </w:t>
      </w:r>
      <w:r w:rsidR="00EC65B0" w:rsidRPr="0044489D">
        <w:rPr>
          <w:rFonts w:ascii="Times New Roman" w:hAnsi="Times New Roman"/>
          <w:sz w:val="28"/>
          <w:szCs w:val="28"/>
        </w:rPr>
        <w:t xml:space="preserve">Из этого следует вывод, что крестьяне понимающе относились к кражам, обусловленным крайним голодом. </w:t>
      </w:r>
    </w:p>
    <w:p w:rsidR="00BC3FF5" w:rsidRPr="009F71B9" w:rsidRDefault="00BC3FF5" w:rsidP="00BC3FF5">
      <w:pPr>
        <w:autoSpaceDE w:val="0"/>
        <w:autoSpaceDN w:val="0"/>
        <w:adjustRightInd w:val="0"/>
        <w:spacing w:after="0" w:line="360" w:lineRule="auto"/>
        <w:ind w:firstLine="709"/>
        <w:jc w:val="both"/>
        <w:rPr>
          <w:rFonts w:ascii="Times New Roman" w:eastAsia="TimesNewRoman" w:hAnsi="Times New Roman"/>
          <w:sz w:val="28"/>
          <w:szCs w:val="28"/>
        </w:rPr>
      </w:pPr>
      <w:r>
        <w:rPr>
          <w:rFonts w:ascii="Times New Roman" w:eastAsia="TimesNewRoman" w:hAnsi="Times New Roman"/>
          <w:sz w:val="28"/>
          <w:szCs w:val="28"/>
        </w:rPr>
        <w:t xml:space="preserve">Не считалось преступлением воровство </w:t>
      </w:r>
      <w:r w:rsidRPr="009F71B9">
        <w:rPr>
          <w:rFonts w:ascii="Times New Roman" w:eastAsia="TimesNewRoman" w:hAnsi="Times New Roman"/>
          <w:sz w:val="28"/>
          <w:szCs w:val="28"/>
        </w:rPr>
        <w:t>плодов, овощей в крестьянских садах и огородах. «Репа да горох сеются</w:t>
      </w:r>
      <w:r>
        <w:rPr>
          <w:rFonts w:ascii="Times New Roman" w:eastAsia="TimesNewRoman" w:hAnsi="Times New Roman"/>
          <w:sz w:val="28"/>
          <w:szCs w:val="28"/>
        </w:rPr>
        <w:t xml:space="preserve"> </w:t>
      </w:r>
      <w:r w:rsidRPr="009F71B9">
        <w:rPr>
          <w:rFonts w:ascii="Times New Roman" w:eastAsia="TimesNewRoman" w:hAnsi="Times New Roman"/>
          <w:sz w:val="28"/>
          <w:szCs w:val="28"/>
        </w:rPr>
        <w:t>для воров», – гласит народная пословица. На срывание плодов и хищение</w:t>
      </w:r>
      <w:r>
        <w:rPr>
          <w:rFonts w:ascii="Times New Roman" w:eastAsia="TimesNewRoman" w:hAnsi="Times New Roman"/>
          <w:sz w:val="28"/>
          <w:szCs w:val="28"/>
        </w:rPr>
        <w:t xml:space="preserve"> </w:t>
      </w:r>
      <w:r w:rsidRPr="009F71B9">
        <w:rPr>
          <w:rFonts w:ascii="Times New Roman" w:eastAsia="TimesNewRoman" w:hAnsi="Times New Roman"/>
          <w:sz w:val="28"/>
          <w:szCs w:val="28"/>
        </w:rPr>
        <w:t>овощей сельской молод</w:t>
      </w:r>
      <w:r>
        <w:rPr>
          <w:rFonts w:ascii="Times New Roman" w:eastAsia="TimesNewRoman" w:hAnsi="Times New Roman"/>
          <w:sz w:val="28"/>
          <w:szCs w:val="28"/>
        </w:rPr>
        <w:t>е</w:t>
      </w:r>
      <w:r w:rsidRPr="009F71B9">
        <w:rPr>
          <w:rFonts w:ascii="Times New Roman" w:eastAsia="TimesNewRoman" w:hAnsi="Times New Roman"/>
          <w:sz w:val="28"/>
          <w:szCs w:val="28"/>
        </w:rPr>
        <w:t>жью местные жители смотрели как на «шалости</w:t>
      </w:r>
      <w:r>
        <w:rPr>
          <w:rFonts w:ascii="Times New Roman" w:eastAsia="TimesNewRoman" w:hAnsi="Times New Roman"/>
          <w:sz w:val="28"/>
          <w:szCs w:val="28"/>
        </w:rPr>
        <w:t xml:space="preserve">», </w:t>
      </w:r>
      <w:r w:rsidRPr="009F71B9">
        <w:rPr>
          <w:rFonts w:ascii="Times New Roman" w:eastAsia="TimesNewRoman" w:hAnsi="Times New Roman"/>
          <w:sz w:val="28"/>
          <w:szCs w:val="28"/>
        </w:rPr>
        <w:t>«баловство». О краже яблок в садах</w:t>
      </w:r>
      <w:r>
        <w:rPr>
          <w:rFonts w:ascii="Times New Roman" w:eastAsia="TimesNewRoman" w:hAnsi="Times New Roman"/>
          <w:sz w:val="28"/>
          <w:szCs w:val="28"/>
        </w:rPr>
        <w:t xml:space="preserve"> </w:t>
      </w:r>
      <w:r w:rsidRPr="009F71B9">
        <w:rPr>
          <w:rFonts w:ascii="Times New Roman" w:eastAsia="TimesNewRoman" w:hAnsi="Times New Roman"/>
          <w:sz w:val="28"/>
          <w:szCs w:val="28"/>
        </w:rPr>
        <w:t>орловские крестьяне говорили: «Кабы</w:t>
      </w:r>
      <w:r>
        <w:rPr>
          <w:rFonts w:ascii="Times New Roman" w:eastAsia="TimesNewRoman" w:hAnsi="Times New Roman"/>
          <w:sz w:val="28"/>
          <w:szCs w:val="28"/>
        </w:rPr>
        <w:t xml:space="preserve"> </w:t>
      </w:r>
      <w:r w:rsidRPr="009F71B9">
        <w:rPr>
          <w:rFonts w:ascii="Times New Roman" w:eastAsia="TimesNewRoman" w:hAnsi="Times New Roman"/>
          <w:sz w:val="28"/>
          <w:szCs w:val="28"/>
        </w:rPr>
        <w:t>люди не крали яблок в чужих садах, может быть, и Бог не зарождал</w:t>
      </w:r>
      <w:r>
        <w:rPr>
          <w:rFonts w:ascii="Times New Roman" w:eastAsia="TimesNewRoman" w:hAnsi="Times New Roman"/>
          <w:sz w:val="28"/>
          <w:szCs w:val="28"/>
        </w:rPr>
        <w:t xml:space="preserve"> </w:t>
      </w:r>
      <w:r w:rsidRPr="009F71B9">
        <w:rPr>
          <w:rFonts w:ascii="Times New Roman" w:eastAsia="TimesNewRoman" w:hAnsi="Times New Roman"/>
          <w:sz w:val="28"/>
          <w:szCs w:val="28"/>
        </w:rPr>
        <w:t>столько плодов». Не считалось</w:t>
      </w:r>
      <w:r>
        <w:rPr>
          <w:rFonts w:ascii="Times New Roman" w:eastAsia="TimesNewRoman" w:hAnsi="Times New Roman"/>
          <w:sz w:val="28"/>
          <w:szCs w:val="28"/>
        </w:rPr>
        <w:t xml:space="preserve"> </w:t>
      </w:r>
      <w:r w:rsidRPr="009F71B9">
        <w:rPr>
          <w:rFonts w:ascii="Times New Roman" w:eastAsia="TimesNewRoman" w:hAnsi="Times New Roman"/>
          <w:sz w:val="28"/>
          <w:szCs w:val="28"/>
        </w:rPr>
        <w:t>предосудительным сорвать плоды в чужом</w:t>
      </w:r>
      <w:r>
        <w:rPr>
          <w:rFonts w:ascii="Times New Roman" w:eastAsia="TimesNewRoman" w:hAnsi="Times New Roman"/>
          <w:sz w:val="28"/>
          <w:szCs w:val="28"/>
        </w:rPr>
        <w:t xml:space="preserve"> </w:t>
      </w:r>
      <w:r w:rsidRPr="009F71B9">
        <w:rPr>
          <w:rFonts w:ascii="Times New Roman" w:eastAsia="TimesNewRoman" w:hAnsi="Times New Roman"/>
          <w:sz w:val="28"/>
          <w:szCs w:val="28"/>
        </w:rPr>
        <w:t>саду для собственного</w:t>
      </w:r>
      <w:r>
        <w:rPr>
          <w:rFonts w:ascii="Times New Roman" w:eastAsia="TimesNewRoman" w:hAnsi="Times New Roman"/>
          <w:sz w:val="28"/>
          <w:szCs w:val="28"/>
        </w:rPr>
        <w:t xml:space="preserve"> </w:t>
      </w:r>
      <w:r w:rsidRPr="009F71B9">
        <w:rPr>
          <w:rFonts w:ascii="Times New Roman" w:eastAsia="TimesNewRoman" w:hAnsi="Times New Roman"/>
          <w:sz w:val="28"/>
          <w:szCs w:val="28"/>
        </w:rPr>
        <w:t>потребления или в качестве гостинца детям. Однако, если огород, в котором росли овощи, был огорожен, то рвать там</w:t>
      </w:r>
      <w:r>
        <w:rPr>
          <w:rFonts w:ascii="Times New Roman" w:eastAsia="TimesNewRoman" w:hAnsi="Times New Roman"/>
          <w:sz w:val="28"/>
          <w:szCs w:val="28"/>
        </w:rPr>
        <w:t xml:space="preserve"> </w:t>
      </w:r>
      <w:r w:rsidRPr="009F71B9">
        <w:rPr>
          <w:rFonts w:ascii="Times New Roman" w:eastAsia="TimesNewRoman" w:hAnsi="Times New Roman"/>
          <w:sz w:val="28"/>
          <w:szCs w:val="28"/>
        </w:rPr>
        <w:t>огурцы считалось кражей. В селах Ростовского уезда Ярославской губернии за кражу с огородов репы</w:t>
      </w:r>
      <w:r>
        <w:rPr>
          <w:rFonts w:ascii="Times New Roman" w:eastAsia="TimesNewRoman" w:hAnsi="Times New Roman"/>
          <w:sz w:val="28"/>
          <w:szCs w:val="28"/>
        </w:rPr>
        <w:t xml:space="preserve"> </w:t>
      </w:r>
      <w:r w:rsidRPr="009F71B9">
        <w:rPr>
          <w:rFonts w:ascii="Times New Roman" w:eastAsia="TimesNewRoman" w:hAnsi="Times New Roman"/>
          <w:sz w:val="28"/>
          <w:szCs w:val="28"/>
        </w:rPr>
        <w:t>штрафовали: взрослых – рублём, несовершеннолетних – полтинником.</w:t>
      </w:r>
    </w:p>
    <w:p w:rsidR="00BC3FF5" w:rsidRPr="00BC3FF5" w:rsidRDefault="00BC3FF5" w:rsidP="00BC3FF5">
      <w:pPr>
        <w:autoSpaceDE w:val="0"/>
        <w:autoSpaceDN w:val="0"/>
        <w:adjustRightInd w:val="0"/>
        <w:spacing w:after="0" w:line="360" w:lineRule="auto"/>
        <w:ind w:firstLine="709"/>
        <w:jc w:val="both"/>
        <w:rPr>
          <w:rFonts w:ascii="Times New Roman" w:eastAsia="TimesNewRoman" w:hAnsi="Times New Roman"/>
          <w:sz w:val="28"/>
          <w:szCs w:val="28"/>
        </w:rPr>
      </w:pPr>
      <w:r w:rsidRPr="009F71B9">
        <w:rPr>
          <w:rFonts w:ascii="Times New Roman" w:eastAsia="TimesNewRoman" w:hAnsi="Times New Roman"/>
          <w:sz w:val="28"/>
          <w:szCs w:val="28"/>
        </w:rPr>
        <w:t>Крестьяне не</w:t>
      </w:r>
      <w:r>
        <w:rPr>
          <w:rFonts w:ascii="Times New Roman" w:eastAsia="TimesNewRoman" w:hAnsi="Times New Roman"/>
          <w:sz w:val="28"/>
          <w:szCs w:val="28"/>
        </w:rPr>
        <w:t xml:space="preserve"> </w:t>
      </w:r>
      <w:r w:rsidRPr="009F71B9">
        <w:rPr>
          <w:rFonts w:ascii="Times New Roman" w:eastAsia="TimesNewRoman" w:hAnsi="Times New Roman"/>
          <w:sz w:val="28"/>
          <w:szCs w:val="28"/>
        </w:rPr>
        <w:t>воспринимали как преступление кражу у помещика копны ржи или овса</w:t>
      </w:r>
      <w:r>
        <w:rPr>
          <w:rFonts w:ascii="Times New Roman" w:eastAsia="TimesNewRoman" w:hAnsi="Times New Roman"/>
          <w:sz w:val="28"/>
          <w:szCs w:val="28"/>
        </w:rPr>
        <w:t xml:space="preserve">, </w:t>
      </w:r>
      <w:r w:rsidRPr="009F71B9">
        <w:rPr>
          <w:rFonts w:ascii="Times New Roman" w:eastAsia="TimesNewRoman" w:hAnsi="Times New Roman"/>
          <w:sz w:val="28"/>
          <w:szCs w:val="28"/>
        </w:rPr>
        <w:t>порубку десятка дубков в господском лесу. По понятиям крестьян, воровство у помещика грехом не являлось</w:t>
      </w:r>
      <w:r w:rsidRPr="009F71B9">
        <w:rPr>
          <w:rStyle w:val="a6"/>
          <w:rFonts w:ascii="Times New Roman" w:eastAsia="TimesNewRoman" w:hAnsi="Times New Roman"/>
          <w:sz w:val="28"/>
          <w:szCs w:val="28"/>
        </w:rPr>
        <w:footnoteReference w:id="20"/>
      </w:r>
      <w:r w:rsidRPr="009F71B9">
        <w:rPr>
          <w:rFonts w:ascii="Times New Roman" w:eastAsia="TimesNewRoman" w:hAnsi="Times New Roman"/>
          <w:sz w:val="28"/>
          <w:szCs w:val="28"/>
        </w:rPr>
        <w:t>.</w:t>
      </w:r>
    </w:p>
    <w:p w:rsidR="00EC65B0" w:rsidRPr="0044489D" w:rsidRDefault="00EC65B0" w:rsidP="00EC65B0">
      <w:pPr>
        <w:spacing w:after="0" w:line="360" w:lineRule="auto"/>
        <w:ind w:firstLine="539"/>
        <w:jc w:val="both"/>
        <w:rPr>
          <w:rFonts w:ascii="Times New Roman" w:hAnsi="Times New Roman"/>
          <w:sz w:val="28"/>
          <w:szCs w:val="28"/>
        </w:rPr>
      </w:pPr>
      <w:r w:rsidRPr="0044489D">
        <w:rPr>
          <w:rFonts w:ascii="Times New Roman" w:hAnsi="Times New Roman"/>
          <w:sz w:val="28"/>
          <w:szCs w:val="28"/>
        </w:rPr>
        <w:t xml:space="preserve">В деревне все проступки, прежде всего, получали моральную оценку.  </w:t>
      </w:r>
      <w:r w:rsidR="00925E54" w:rsidRPr="0044489D">
        <w:rPr>
          <w:rFonts w:ascii="Times New Roman" w:hAnsi="Times New Roman"/>
          <w:sz w:val="28"/>
          <w:szCs w:val="28"/>
        </w:rPr>
        <w:t>Если с точки зрения фор</w:t>
      </w:r>
      <w:r w:rsidR="00A0174A" w:rsidRPr="0044489D">
        <w:rPr>
          <w:rFonts w:ascii="Times New Roman" w:hAnsi="Times New Roman"/>
          <w:sz w:val="28"/>
          <w:szCs w:val="28"/>
        </w:rPr>
        <w:t>мального права многое нравственное может быть преступным, и не</w:t>
      </w:r>
      <w:r w:rsidR="00925E54" w:rsidRPr="0044489D">
        <w:rPr>
          <w:rFonts w:ascii="Times New Roman" w:hAnsi="Times New Roman"/>
          <w:sz w:val="28"/>
          <w:szCs w:val="28"/>
        </w:rPr>
        <w:t xml:space="preserve"> все, что преступно должно быть </w:t>
      </w:r>
      <w:r w:rsidR="00A0174A" w:rsidRPr="0044489D">
        <w:rPr>
          <w:rFonts w:ascii="Times New Roman" w:hAnsi="Times New Roman"/>
          <w:sz w:val="28"/>
          <w:szCs w:val="28"/>
        </w:rPr>
        <w:t>безнравственным, с точки зрения жителей деревни, все преступное обя</w:t>
      </w:r>
      <w:r w:rsidR="00925E54" w:rsidRPr="0044489D">
        <w:rPr>
          <w:rFonts w:ascii="Times New Roman" w:hAnsi="Times New Roman"/>
          <w:sz w:val="28"/>
          <w:szCs w:val="28"/>
        </w:rPr>
        <w:t xml:space="preserve">зательно безнравственно, а все, </w:t>
      </w:r>
      <w:r w:rsidR="00A0174A" w:rsidRPr="0044489D">
        <w:rPr>
          <w:rFonts w:ascii="Times New Roman" w:hAnsi="Times New Roman"/>
          <w:sz w:val="28"/>
          <w:szCs w:val="28"/>
        </w:rPr>
        <w:t>что нравственно, не может быть преступным</w:t>
      </w:r>
      <w:r w:rsidRPr="0044489D">
        <w:rPr>
          <w:rStyle w:val="a6"/>
          <w:rFonts w:ascii="Times New Roman" w:hAnsi="Times New Roman"/>
          <w:sz w:val="28"/>
          <w:szCs w:val="28"/>
        </w:rPr>
        <w:footnoteReference w:id="21"/>
      </w:r>
      <w:r w:rsidR="00A0174A" w:rsidRPr="0044489D">
        <w:rPr>
          <w:rFonts w:ascii="Times New Roman" w:hAnsi="Times New Roman"/>
          <w:sz w:val="28"/>
          <w:szCs w:val="28"/>
        </w:rPr>
        <w:t xml:space="preserve">. </w:t>
      </w:r>
      <w:r w:rsidRPr="0044489D">
        <w:rPr>
          <w:rFonts w:ascii="Times New Roman" w:hAnsi="Times New Roman"/>
          <w:sz w:val="28"/>
          <w:szCs w:val="28"/>
        </w:rPr>
        <w:t xml:space="preserve">Данное противоречие, между обычаем и законом, выражалось в крестьянской повседневности.   </w:t>
      </w:r>
    </w:p>
    <w:p w:rsidR="00BC3FF5" w:rsidRPr="0044489D" w:rsidRDefault="00EC65B0" w:rsidP="00BC3FF5">
      <w:pPr>
        <w:spacing w:after="0" w:line="360" w:lineRule="auto"/>
        <w:ind w:firstLine="539"/>
        <w:jc w:val="both"/>
        <w:rPr>
          <w:rFonts w:ascii="Times New Roman" w:hAnsi="Times New Roman"/>
          <w:sz w:val="28"/>
          <w:szCs w:val="28"/>
        </w:rPr>
      </w:pPr>
      <w:r w:rsidRPr="0044489D">
        <w:rPr>
          <w:rFonts w:ascii="Times New Roman" w:hAnsi="Times New Roman"/>
          <w:sz w:val="28"/>
          <w:szCs w:val="28"/>
        </w:rPr>
        <w:t xml:space="preserve">Так, например не считалось преступлением </w:t>
      </w:r>
      <w:r w:rsidR="00FC33C3" w:rsidRPr="0044489D">
        <w:rPr>
          <w:rFonts w:ascii="Times New Roman" w:hAnsi="Times New Roman"/>
          <w:sz w:val="28"/>
          <w:szCs w:val="28"/>
        </w:rPr>
        <w:t>покос травы на чужом лугу, но жатва х</w:t>
      </w:r>
      <w:r w:rsidR="00925E54" w:rsidRPr="0044489D">
        <w:rPr>
          <w:rFonts w:ascii="Times New Roman" w:hAnsi="Times New Roman"/>
          <w:sz w:val="28"/>
          <w:szCs w:val="28"/>
        </w:rPr>
        <w:t xml:space="preserve">леба на чужой полосе, считалась </w:t>
      </w:r>
      <w:r w:rsidR="00FC33C3" w:rsidRPr="0044489D">
        <w:rPr>
          <w:rFonts w:ascii="Times New Roman" w:hAnsi="Times New Roman"/>
          <w:sz w:val="28"/>
          <w:szCs w:val="28"/>
        </w:rPr>
        <w:t>кражей. О рыбе, пойманной в чужих реках, крестьяне рассуждали так: «</w:t>
      </w:r>
      <w:r w:rsidR="00925E54" w:rsidRPr="0044489D">
        <w:rPr>
          <w:rFonts w:ascii="Times New Roman" w:hAnsi="Times New Roman"/>
          <w:sz w:val="28"/>
          <w:szCs w:val="28"/>
        </w:rPr>
        <w:t>он на нее овса и муки не истра</w:t>
      </w:r>
      <w:r w:rsidR="00FC33C3" w:rsidRPr="0044489D">
        <w:rPr>
          <w:rFonts w:ascii="Times New Roman" w:hAnsi="Times New Roman"/>
          <w:sz w:val="28"/>
          <w:szCs w:val="28"/>
        </w:rPr>
        <w:t>тил, поить не поил, ухаживать не ухаживал, а всеми делами управляет Бо</w:t>
      </w:r>
      <w:r w:rsidR="00925E54" w:rsidRPr="0044489D">
        <w:rPr>
          <w:rFonts w:ascii="Times New Roman" w:hAnsi="Times New Roman"/>
          <w:sz w:val="28"/>
          <w:szCs w:val="28"/>
        </w:rPr>
        <w:t xml:space="preserve">г, Его и рыба вся, знать, можно </w:t>
      </w:r>
      <w:r w:rsidR="00FC33C3" w:rsidRPr="0044489D">
        <w:rPr>
          <w:rFonts w:ascii="Times New Roman" w:hAnsi="Times New Roman"/>
          <w:sz w:val="28"/>
          <w:szCs w:val="28"/>
        </w:rPr>
        <w:t>ловить каждому». О потраве лугов говорили примерно тоже: «Он не паха</w:t>
      </w:r>
      <w:r w:rsidR="00925E54" w:rsidRPr="0044489D">
        <w:rPr>
          <w:rFonts w:ascii="Times New Roman" w:hAnsi="Times New Roman"/>
          <w:sz w:val="28"/>
          <w:szCs w:val="28"/>
        </w:rPr>
        <w:t xml:space="preserve">л, не сеял траву, стало быть, </w:t>
      </w:r>
      <w:r w:rsidR="00FC33C3" w:rsidRPr="0044489D">
        <w:rPr>
          <w:rFonts w:ascii="Times New Roman" w:hAnsi="Times New Roman"/>
          <w:sz w:val="28"/>
          <w:szCs w:val="28"/>
        </w:rPr>
        <w:t>нет тут никакого греха, покормить лошадь»</w:t>
      </w:r>
      <w:r w:rsidRPr="0044489D">
        <w:rPr>
          <w:rFonts w:ascii="Times New Roman" w:hAnsi="Times New Roman"/>
          <w:sz w:val="28"/>
          <w:szCs w:val="28"/>
        </w:rPr>
        <w:t>.</w:t>
      </w:r>
    </w:p>
    <w:p w:rsidR="0080357C" w:rsidRDefault="00EC65B0" w:rsidP="00FF1481">
      <w:pPr>
        <w:spacing w:after="0" w:line="360" w:lineRule="auto"/>
        <w:ind w:firstLine="539"/>
        <w:jc w:val="both"/>
        <w:rPr>
          <w:rFonts w:ascii="Times New Roman" w:hAnsi="Times New Roman"/>
          <w:sz w:val="28"/>
          <w:szCs w:val="28"/>
        </w:rPr>
      </w:pPr>
      <w:r w:rsidRPr="0044489D">
        <w:rPr>
          <w:rFonts w:ascii="Times New Roman" w:hAnsi="Times New Roman"/>
          <w:sz w:val="28"/>
          <w:szCs w:val="28"/>
        </w:rPr>
        <w:t>Также в крестьянском восприятии п</w:t>
      </w:r>
      <w:r w:rsidR="00FC33C3" w:rsidRPr="0044489D">
        <w:rPr>
          <w:rFonts w:ascii="Times New Roman" w:hAnsi="Times New Roman"/>
          <w:sz w:val="28"/>
          <w:szCs w:val="28"/>
        </w:rPr>
        <w:t xml:space="preserve">реступные деяния могли быть результатом действий «от лукавого». </w:t>
      </w:r>
      <w:r w:rsidR="00FF1481">
        <w:rPr>
          <w:rFonts w:ascii="Times New Roman" w:hAnsi="Times New Roman"/>
          <w:sz w:val="28"/>
          <w:szCs w:val="28"/>
        </w:rPr>
        <w:t xml:space="preserve">Именно поэтому в деревне говорили, что его </w:t>
      </w:r>
      <w:r w:rsidR="00FF1481" w:rsidRPr="00FF1481">
        <w:rPr>
          <w:rFonts w:ascii="Times New Roman" w:hAnsi="Times New Roman"/>
          <w:sz w:val="28"/>
          <w:szCs w:val="28"/>
        </w:rPr>
        <w:t>«бес попута</w:t>
      </w:r>
      <w:r w:rsidR="00FF1481">
        <w:rPr>
          <w:rFonts w:ascii="Times New Roman" w:hAnsi="Times New Roman"/>
          <w:sz w:val="28"/>
          <w:szCs w:val="28"/>
        </w:rPr>
        <w:t xml:space="preserve">л», «нечистый подтолкнул», если человек впервые совершил преступление. А вот про детей, которые воспитывались в семье воров и пошедших по стопам родителей, говорили: </w:t>
      </w:r>
      <w:r w:rsidR="00FF1481" w:rsidRPr="00FF1481">
        <w:rPr>
          <w:rFonts w:ascii="Times New Roman" w:hAnsi="Times New Roman"/>
          <w:sz w:val="28"/>
          <w:szCs w:val="28"/>
        </w:rPr>
        <w:t>«яблоко от яблони далеко не падет».</w:t>
      </w:r>
      <w:r w:rsidR="00FF1481">
        <w:rPr>
          <w:rFonts w:ascii="Times New Roman" w:hAnsi="Times New Roman"/>
          <w:sz w:val="28"/>
          <w:szCs w:val="28"/>
        </w:rPr>
        <w:t xml:space="preserve"> Однако зачастую преступник вызывал сочувствие у крестьян, потому что </w:t>
      </w:r>
      <w:r w:rsidR="00614E81">
        <w:rPr>
          <w:rFonts w:ascii="Times New Roman" w:hAnsi="Times New Roman"/>
          <w:sz w:val="28"/>
          <w:szCs w:val="28"/>
        </w:rPr>
        <w:t xml:space="preserve">осужден людским </w:t>
      </w:r>
      <w:r w:rsidR="00FC33C3" w:rsidRPr="0044489D">
        <w:rPr>
          <w:rFonts w:ascii="Times New Roman" w:hAnsi="Times New Roman"/>
          <w:sz w:val="28"/>
          <w:szCs w:val="28"/>
        </w:rPr>
        <w:t xml:space="preserve">судом, </w:t>
      </w:r>
      <w:r w:rsidR="00614E81">
        <w:rPr>
          <w:rFonts w:ascii="Times New Roman" w:hAnsi="Times New Roman"/>
          <w:sz w:val="28"/>
          <w:szCs w:val="28"/>
        </w:rPr>
        <w:t xml:space="preserve">а значит, </w:t>
      </w:r>
      <w:r w:rsidR="00FC33C3" w:rsidRPr="0044489D">
        <w:rPr>
          <w:rFonts w:ascii="Times New Roman" w:hAnsi="Times New Roman"/>
          <w:sz w:val="28"/>
          <w:szCs w:val="28"/>
        </w:rPr>
        <w:t>его уже постигла кара за совершенное злодеяние. Он лишен сво</w:t>
      </w:r>
      <w:r w:rsidR="00925E54" w:rsidRPr="0044489D">
        <w:rPr>
          <w:rFonts w:ascii="Times New Roman" w:hAnsi="Times New Roman"/>
          <w:sz w:val="28"/>
          <w:szCs w:val="28"/>
        </w:rPr>
        <w:t>боды и поэтому не опасен, и те</w:t>
      </w:r>
      <w:r w:rsidR="00FC33C3" w:rsidRPr="0044489D">
        <w:rPr>
          <w:rFonts w:ascii="Times New Roman" w:hAnsi="Times New Roman"/>
          <w:sz w:val="28"/>
          <w:szCs w:val="28"/>
        </w:rPr>
        <w:t xml:space="preserve">перь он вызывает не </w:t>
      </w:r>
      <w:r w:rsidR="0080357C">
        <w:rPr>
          <w:rFonts w:ascii="Times New Roman" w:hAnsi="Times New Roman"/>
          <w:sz w:val="28"/>
          <w:szCs w:val="28"/>
        </w:rPr>
        <w:t>страх, а жалость.</w:t>
      </w:r>
    </w:p>
    <w:p w:rsidR="0080357C" w:rsidRPr="0080357C" w:rsidRDefault="00614E81" w:rsidP="0080357C">
      <w:pPr>
        <w:spacing w:after="0" w:line="360" w:lineRule="auto"/>
        <w:ind w:firstLine="539"/>
        <w:jc w:val="both"/>
        <w:rPr>
          <w:rFonts w:ascii="Times New Roman" w:hAnsi="Times New Roman"/>
          <w:sz w:val="28"/>
          <w:szCs w:val="28"/>
        </w:rPr>
      </w:pPr>
      <w:r w:rsidRPr="0080357C">
        <w:rPr>
          <w:rFonts w:ascii="Times New Roman" w:hAnsi="Times New Roman"/>
          <w:sz w:val="28"/>
          <w:szCs w:val="28"/>
        </w:rPr>
        <w:t xml:space="preserve">Согласно нормам обычного права, </w:t>
      </w:r>
      <w:r w:rsidR="0055671D" w:rsidRPr="0080357C">
        <w:rPr>
          <w:rFonts w:ascii="Times New Roman" w:hAnsi="Times New Roman"/>
          <w:sz w:val="28"/>
          <w:szCs w:val="28"/>
        </w:rPr>
        <w:t>наиболее</w:t>
      </w:r>
      <w:r w:rsidRPr="0080357C">
        <w:rPr>
          <w:rFonts w:ascii="Times New Roman" w:hAnsi="Times New Roman"/>
          <w:sz w:val="28"/>
          <w:szCs w:val="28"/>
        </w:rPr>
        <w:t xml:space="preserve"> тяжкими преступлениями в деревне являлись </w:t>
      </w:r>
      <w:r w:rsidR="0055671D" w:rsidRPr="0080357C">
        <w:rPr>
          <w:rFonts w:ascii="Times New Roman" w:hAnsi="Times New Roman"/>
          <w:sz w:val="28"/>
          <w:szCs w:val="28"/>
        </w:rPr>
        <w:t xml:space="preserve">конокрадство, </w:t>
      </w:r>
      <w:r w:rsidRPr="0080357C">
        <w:rPr>
          <w:rFonts w:ascii="Times New Roman" w:hAnsi="Times New Roman"/>
          <w:sz w:val="28"/>
          <w:szCs w:val="28"/>
        </w:rPr>
        <w:t xml:space="preserve">поджог, воровство. </w:t>
      </w:r>
      <w:r w:rsidR="0055671D" w:rsidRPr="0080357C">
        <w:rPr>
          <w:rFonts w:ascii="Times New Roman" w:hAnsi="Times New Roman"/>
          <w:sz w:val="28"/>
          <w:szCs w:val="28"/>
        </w:rPr>
        <w:t xml:space="preserve">Кража считалась более </w:t>
      </w:r>
      <w:r w:rsidR="0080357C" w:rsidRPr="0080357C">
        <w:rPr>
          <w:rFonts w:ascii="Times New Roman" w:hAnsi="Times New Roman"/>
          <w:sz w:val="28"/>
          <w:szCs w:val="28"/>
        </w:rPr>
        <w:t xml:space="preserve">вредным и опасным преступлением, нежели </w:t>
      </w:r>
      <w:r w:rsidRPr="0080357C">
        <w:rPr>
          <w:rFonts w:ascii="Times New Roman" w:hAnsi="Times New Roman"/>
          <w:sz w:val="28"/>
          <w:szCs w:val="28"/>
        </w:rPr>
        <w:t xml:space="preserve">преступления против веры, личности, семейного союза и чистоты нравов. </w:t>
      </w:r>
    </w:p>
    <w:p w:rsidR="0080357C" w:rsidRPr="0080357C" w:rsidRDefault="0080357C" w:rsidP="0080357C">
      <w:pPr>
        <w:spacing w:after="0" w:line="360" w:lineRule="auto"/>
        <w:ind w:firstLine="539"/>
        <w:jc w:val="both"/>
        <w:rPr>
          <w:rFonts w:ascii="Times New Roman" w:hAnsi="Times New Roman"/>
          <w:sz w:val="28"/>
          <w:szCs w:val="28"/>
        </w:rPr>
      </w:pPr>
      <w:r w:rsidRPr="0080357C">
        <w:rPr>
          <w:rFonts w:ascii="Times New Roman" w:hAnsi="Times New Roman"/>
          <w:sz w:val="28"/>
          <w:szCs w:val="28"/>
        </w:rPr>
        <w:t xml:space="preserve">В представлении крестьян кража зерна или коня  рассматривалась как покушение на самого потерпевшего. Этим оно отличалось от официального закона, который иначе трактовал такого рода преступление. </w:t>
      </w:r>
    </w:p>
    <w:p w:rsidR="0080357C" w:rsidRPr="0080357C" w:rsidRDefault="0080357C" w:rsidP="0080357C">
      <w:pPr>
        <w:spacing w:after="0" w:line="360" w:lineRule="auto"/>
        <w:ind w:firstLine="539"/>
        <w:jc w:val="both"/>
        <w:rPr>
          <w:rFonts w:ascii="Times New Roman" w:hAnsi="Times New Roman"/>
          <w:sz w:val="28"/>
          <w:szCs w:val="28"/>
        </w:rPr>
      </w:pPr>
      <w:r w:rsidRPr="0080357C">
        <w:rPr>
          <w:rFonts w:ascii="Times New Roman" w:hAnsi="Times New Roman"/>
          <w:sz w:val="28"/>
          <w:szCs w:val="28"/>
        </w:rPr>
        <w:t xml:space="preserve">Самым тяжким имущественным преступлением в деревне считалось </w:t>
      </w:r>
      <w:r w:rsidR="00614E81" w:rsidRPr="0080357C">
        <w:rPr>
          <w:rFonts w:ascii="Times New Roman" w:hAnsi="Times New Roman"/>
          <w:sz w:val="28"/>
          <w:szCs w:val="28"/>
        </w:rPr>
        <w:t xml:space="preserve">конокрадство. </w:t>
      </w:r>
      <w:r w:rsidRPr="0080357C">
        <w:rPr>
          <w:rFonts w:ascii="Times New Roman" w:hAnsi="Times New Roman"/>
          <w:sz w:val="28"/>
          <w:szCs w:val="28"/>
        </w:rPr>
        <w:t>По</w:t>
      </w:r>
      <w:r w:rsidR="00614E81" w:rsidRPr="0080357C">
        <w:rPr>
          <w:rFonts w:ascii="Times New Roman" w:hAnsi="Times New Roman"/>
          <w:sz w:val="28"/>
          <w:szCs w:val="28"/>
        </w:rPr>
        <w:t xml:space="preserve"> мнению крестьян,</w:t>
      </w:r>
      <w:r w:rsidRPr="0080357C">
        <w:rPr>
          <w:rFonts w:ascii="Times New Roman" w:hAnsi="Times New Roman"/>
          <w:sz w:val="28"/>
          <w:szCs w:val="28"/>
        </w:rPr>
        <w:t xml:space="preserve"> конокрадство</w:t>
      </w:r>
      <w:r w:rsidR="00614E81" w:rsidRPr="0080357C">
        <w:rPr>
          <w:rFonts w:ascii="Times New Roman" w:hAnsi="Times New Roman"/>
          <w:sz w:val="28"/>
          <w:szCs w:val="28"/>
        </w:rPr>
        <w:t xml:space="preserve"> - преступление более опасное, чем воровство, исключая кражи церковных денег и утвари. По сообщению из Тверской губернии: «На конокрадство смотрит народ как на тяжкое преступление, потому что лошадь для крестьянина настолько необходима, что без нее он пропадет». В Калужской губернии крестьяне считали, что «без лошади и мужик не хозяин, поэтому в случаях угона лошади они принимали все меры к розыску похищенного животного и наказанию виновного»</w:t>
      </w:r>
      <w:r w:rsidRPr="0080357C">
        <w:rPr>
          <w:rStyle w:val="a6"/>
          <w:rFonts w:ascii="Times New Roman" w:hAnsi="Times New Roman"/>
          <w:sz w:val="28"/>
          <w:szCs w:val="28"/>
        </w:rPr>
        <w:footnoteReference w:id="22"/>
      </w:r>
      <w:r w:rsidR="00614E81" w:rsidRPr="0080357C">
        <w:rPr>
          <w:rFonts w:ascii="Times New Roman" w:hAnsi="Times New Roman"/>
          <w:sz w:val="28"/>
          <w:szCs w:val="28"/>
        </w:rPr>
        <w:t xml:space="preserve">. </w:t>
      </w:r>
    </w:p>
    <w:p w:rsidR="00614E81" w:rsidRPr="0080357C" w:rsidRDefault="0080357C" w:rsidP="0080357C">
      <w:pPr>
        <w:spacing w:after="0" w:line="360" w:lineRule="auto"/>
        <w:ind w:firstLine="539"/>
        <w:jc w:val="both"/>
        <w:rPr>
          <w:rFonts w:ascii="Times New Roman" w:hAnsi="Times New Roman"/>
          <w:sz w:val="28"/>
          <w:szCs w:val="28"/>
        </w:rPr>
      </w:pPr>
      <w:r w:rsidRPr="0080357C">
        <w:rPr>
          <w:rFonts w:ascii="Times New Roman" w:hAnsi="Times New Roman"/>
          <w:sz w:val="28"/>
          <w:szCs w:val="28"/>
        </w:rPr>
        <w:t xml:space="preserve">Крестьяне понимали, что нельзя сидеть без лошади, необходимо принимать меры.  </w:t>
      </w:r>
      <w:r w:rsidR="00614E81" w:rsidRPr="0080357C">
        <w:rPr>
          <w:rFonts w:ascii="Times New Roman" w:hAnsi="Times New Roman"/>
          <w:sz w:val="28"/>
          <w:szCs w:val="28"/>
        </w:rPr>
        <w:t xml:space="preserve">Мужик полагал, </w:t>
      </w:r>
      <w:r w:rsidR="008B0EC3">
        <w:rPr>
          <w:rFonts w:ascii="Times New Roman" w:hAnsi="Times New Roman"/>
          <w:sz w:val="28"/>
          <w:szCs w:val="28"/>
        </w:rPr>
        <w:t>что если</w:t>
      </w:r>
      <w:r w:rsidR="00614E81" w:rsidRPr="0080357C">
        <w:rPr>
          <w:rFonts w:ascii="Times New Roman" w:hAnsi="Times New Roman"/>
          <w:sz w:val="28"/>
          <w:szCs w:val="28"/>
        </w:rPr>
        <w:t xml:space="preserve"> преступление направлено против него лично, то и наказание должно быть прямым и непосредственным. Он не мог быть уверен в том, что преступника вообще накажут, конокрады умело скрывались, и волостные власти чаще всего не могли своими силами справиться с этим бедствием.</w:t>
      </w:r>
    </w:p>
    <w:p w:rsidR="00614E81" w:rsidRPr="0080357C" w:rsidRDefault="0080357C" w:rsidP="00614E81">
      <w:pPr>
        <w:spacing w:after="0" w:line="360" w:lineRule="auto"/>
        <w:ind w:firstLine="539"/>
        <w:jc w:val="both"/>
        <w:rPr>
          <w:rFonts w:ascii="Times New Roman" w:hAnsi="Times New Roman"/>
          <w:sz w:val="28"/>
          <w:szCs w:val="28"/>
        </w:rPr>
      </w:pPr>
      <w:r>
        <w:rPr>
          <w:rFonts w:ascii="Times New Roman" w:hAnsi="Times New Roman"/>
          <w:sz w:val="28"/>
          <w:szCs w:val="28"/>
        </w:rPr>
        <w:t xml:space="preserve">Таким образом, </w:t>
      </w:r>
      <w:r w:rsidR="008012F0">
        <w:rPr>
          <w:rFonts w:ascii="Times New Roman" w:hAnsi="Times New Roman"/>
          <w:sz w:val="28"/>
          <w:szCs w:val="28"/>
        </w:rPr>
        <w:t xml:space="preserve">у крестьян существовала своя классификация понятия «преступления» в отличие от официального закона. Тяжесть преступления определялась нормами обычного права. Совершенное преступление, в первую очередь, получало моральную оценку, а затем избиралась мера наказания. </w:t>
      </w:r>
    </w:p>
    <w:p w:rsidR="00FC33C3" w:rsidRPr="0080357C" w:rsidRDefault="00FC33C3" w:rsidP="00762164">
      <w:pPr>
        <w:spacing w:after="0" w:line="360" w:lineRule="auto"/>
        <w:ind w:firstLine="539"/>
        <w:jc w:val="both"/>
        <w:rPr>
          <w:rFonts w:ascii="Times New Roman" w:hAnsi="Times New Roman"/>
          <w:sz w:val="28"/>
          <w:szCs w:val="28"/>
        </w:rPr>
      </w:pPr>
    </w:p>
    <w:p w:rsidR="00FC33C3" w:rsidRPr="0080357C" w:rsidRDefault="00FC33C3" w:rsidP="00762164">
      <w:pPr>
        <w:spacing w:after="0" w:line="360" w:lineRule="auto"/>
        <w:ind w:firstLine="539"/>
        <w:jc w:val="both"/>
        <w:rPr>
          <w:rFonts w:ascii="Times New Roman" w:hAnsi="Times New Roman"/>
          <w:sz w:val="28"/>
          <w:szCs w:val="28"/>
        </w:rPr>
      </w:pPr>
    </w:p>
    <w:p w:rsidR="00614E81" w:rsidRDefault="00614E81" w:rsidP="00762164">
      <w:pPr>
        <w:spacing w:after="0" w:line="360" w:lineRule="auto"/>
        <w:ind w:firstLine="539"/>
        <w:jc w:val="both"/>
        <w:rPr>
          <w:rFonts w:ascii="Times New Roman" w:hAnsi="Times New Roman"/>
          <w:sz w:val="28"/>
          <w:szCs w:val="28"/>
        </w:rPr>
      </w:pPr>
    </w:p>
    <w:p w:rsidR="00614E81" w:rsidRDefault="00614E81" w:rsidP="00762164">
      <w:pPr>
        <w:spacing w:after="0" w:line="360" w:lineRule="auto"/>
        <w:ind w:firstLine="539"/>
        <w:jc w:val="both"/>
        <w:rPr>
          <w:rFonts w:ascii="Times New Roman" w:hAnsi="Times New Roman"/>
          <w:sz w:val="28"/>
          <w:szCs w:val="28"/>
        </w:rPr>
      </w:pPr>
    </w:p>
    <w:p w:rsidR="00614E81" w:rsidRDefault="00614E81" w:rsidP="00762164">
      <w:pPr>
        <w:spacing w:after="0" w:line="360" w:lineRule="auto"/>
        <w:ind w:firstLine="539"/>
        <w:jc w:val="both"/>
        <w:rPr>
          <w:rFonts w:ascii="Times New Roman" w:hAnsi="Times New Roman"/>
          <w:sz w:val="28"/>
          <w:szCs w:val="28"/>
        </w:rPr>
      </w:pPr>
    </w:p>
    <w:p w:rsidR="005C03B5" w:rsidRDefault="005C03B5" w:rsidP="00762164">
      <w:pPr>
        <w:spacing w:after="0" w:line="360" w:lineRule="auto"/>
        <w:ind w:firstLine="539"/>
        <w:jc w:val="both"/>
        <w:rPr>
          <w:rFonts w:ascii="Times New Roman" w:hAnsi="Times New Roman"/>
          <w:sz w:val="28"/>
          <w:szCs w:val="28"/>
        </w:rPr>
      </w:pPr>
    </w:p>
    <w:p w:rsidR="009F71B9" w:rsidRDefault="009F71B9" w:rsidP="00762164">
      <w:pPr>
        <w:spacing w:after="0" w:line="360" w:lineRule="auto"/>
        <w:ind w:firstLine="539"/>
        <w:jc w:val="both"/>
        <w:rPr>
          <w:rFonts w:ascii="Times New Roman" w:hAnsi="Times New Roman"/>
          <w:sz w:val="28"/>
          <w:szCs w:val="28"/>
        </w:rPr>
      </w:pPr>
    </w:p>
    <w:p w:rsidR="009F71B9" w:rsidRDefault="009F71B9" w:rsidP="00762164">
      <w:pPr>
        <w:spacing w:after="0" w:line="360" w:lineRule="auto"/>
        <w:ind w:firstLine="539"/>
        <w:jc w:val="both"/>
        <w:rPr>
          <w:rFonts w:ascii="Times New Roman" w:hAnsi="Times New Roman"/>
          <w:sz w:val="28"/>
          <w:szCs w:val="28"/>
        </w:rPr>
      </w:pPr>
    </w:p>
    <w:p w:rsidR="009F71B9" w:rsidRDefault="009F71B9" w:rsidP="00762164">
      <w:pPr>
        <w:spacing w:after="0" w:line="360" w:lineRule="auto"/>
        <w:ind w:firstLine="539"/>
        <w:jc w:val="both"/>
        <w:rPr>
          <w:rFonts w:ascii="Times New Roman" w:hAnsi="Times New Roman"/>
          <w:sz w:val="28"/>
          <w:szCs w:val="28"/>
        </w:rPr>
      </w:pPr>
    </w:p>
    <w:p w:rsidR="009F71B9" w:rsidRDefault="009F71B9" w:rsidP="00762164">
      <w:pPr>
        <w:spacing w:after="0" w:line="360" w:lineRule="auto"/>
        <w:ind w:firstLine="539"/>
        <w:jc w:val="both"/>
        <w:rPr>
          <w:rFonts w:ascii="Times New Roman" w:hAnsi="Times New Roman"/>
          <w:sz w:val="28"/>
          <w:szCs w:val="28"/>
        </w:rPr>
      </w:pPr>
    </w:p>
    <w:p w:rsidR="009F71B9" w:rsidRDefault="009F71B9" w:rsidP="00762164">
      <w:pPr>
        <w:spacing w:after="0" w:line="360" w:lineRule="auto"/>
        <w:ind w:firstLine="539"/>
        <w:jc w:val="both"/>
        <w:rPr>
          <w:rFonts w:ascii="Times New Roman" w:hAnsi="Times New Roman"/>
          <w:sz w:val="28"/>
          <w:szCs w:val="28"/>
        </w:rPr>
      </w:pPr>
    </w:p>
    <w:p w:rsidR="009F71B9" w:rsidRDefault="009F71B9" w:rsidP="00762164">
      <w:pPr>
        <w:spacing w:after="0" w:line="360" w:lineRule="auto"/>
        <w:ind w:firstLine="539"/>
        <w:jc w:val="both"/>
        <w:rPr>
          <w:rFonts w:ascii="Times New Roman" w:hAnsi="Times New Roman"/>
          <w:sz w:val="28"/>
          <w:szCs w:val="28"/>
        </w:rPr>
      </w:pPr>
    </w:p>
    <w:p w:rsidR="009F71B9" w:rsidRDefault="009F71B9" w:rsidP="00762164">
      <w:pPr>
        <w:spacing w:after="0" w:line="360" w:lineRule="auto"/>
        <w:ind w:firstLine="539"/>
        <w:jc w:val="both"/>
        <w:rPr>
          <w:rFonts w:ascii="Times New Roman" w:hAnsi="Times New Roman"/>
          <w:sz w:val="28"/>
          <w:szCs w:val="28"/>
        </w:rPr>
      </w:pPr>
    </w:p>
    <w:p w:rsidR="009F71B9" w:rsidRDefault="009F71B9" w:rsidP="00762164">
      <w:pPr>
        <w:spacing w:after="0" w:line="360" w:lineRule="auto"/>
        <w:ind w:firstLine="539"/>
        <w:jc w:val="both"/>
        <w:rPr>
          <w:rFonts w:ascii="Times New Roman" w:hAnsi="Times New Roman"/>
          <w:sz w:val="28"/>
          <w:szCs w:val="28"/>
        </w:rPr>
      </w:pPr>
    </w:p>
    <w:p w:rsidR="009F71B9" w:rsidRDefault="009F71B9" w:rsidP="00762164">
      <w:pPr>
        <w:spacing w:after="0" w:line="360" w:lineRule="auto"/>
        <w:ind w:firstLine="539"/>
        <w:jc w:val="both"/>
        <w:rPr>
          <w:rFonts w:ascii="Times New Roman" w:hAnsi="Times New Roman"/>
          <w:sz w:val="28"/>
          <w:szCs w:val="28"/>
        </w:rPr>
      </w:pPr>
    </w:p>
    <w:p w:rsidR="00BC3FF5" w:rsidRDefault="00BC3FF5" w:rsidP="00762164">
      <w:pPr>
        <w:spacing w:after="0" w:line="360" w:lineRule="auto"/>
        <w:ind w:firstLine="539"/>
        <w:jc w:val="both"/>
        <w:rPr>
          <w:rFonts w:ascii="Times New Roman" w:hAnsi="Times New Roman"/>
          <w:sz w:val="28"/>
          <w:szCs w:val="28"/>
        </w:rPr>
      </w:pPr>
    </w:p>
    <w:p w:rsidR="00BC3FF5" w:rsidRDefault="00BC3FF5" w:rsidP="00762164">
      <w:pPr>
        <w:spacing w:after="0" w:line="360" w:lineRule="auto"/>
        <w:ind w:firstLine="539"/>
        <w:jc w:val="both"/>
        <w:rPr>
          <w:rFonts w:ascii="Times New Roman" w:hAnsi="Times New Roman"/>
          <w:sz w:val="28"/>
          <w:szCs w:val="28"/>
        </w:rPr>
      </w:pPr>
    </w:p>
    <w:p w:rsidR="003D0506" w:rsidRDefault="003D0506" w:rsidP="00762164">
      <w:pPr>
        <w:spacing w:after="0" w:line="360" w:lineRule="auto"/>
        <w:ind w:firstLine="539"/>
        <w:jc w:val="both"/>
        <w:rPr>
          <w:rFonts w:ascii="Times New Roman" w:hAnsi="Times New Roman"/>
          <w:sz w:val="28"/>
          <w:szCs w:val="28"/>
        </w:rPr>
      </w:pPr>
    </w:p>
    <w:p w:rsidR="0080357C" w:rsidRPr="00762164" w:rsidRDefault="0080357C" w:rsidP="00762164">
      <w:pPr>
        <w:spacing w:after="0" w:line="360" w:lineRule="auto"/>
        <w:ind w:firstLine="539"/>
        <w:jc w:val="both"/>
        <w:rPr>
          <w:rFonts w:ascii="Times New Roman" w:hAnsi="Times New Roman"/>
          <w:sz w:val="28"/>
          <w:szCs w:val="28"/>
        </w:rPr>
      </w:pPr>
    </w:p>
    <w:p w:rsidR="00762164" w:rsidRDefault="00762164" w:rsidP="00C06A5E">
      <w:pPr>
        <w:pStyle w:val="1"/>
        <w:jc w:val="center"/>
        <w:rPr>
          <w:rFonts w:ascii="Times New Roman" w:hAnsi="Times New Roman"/>
          <w:sz w:val="28"/>
          <w:szCs w:val="28"/>
        </w:rPr>
      </w:pPr>
      <w:bookmarkStart w:id="12" w:name="_Toc419793114"/>
      <w:r w:rsidRPr="00C06A5E">
        <w:rPr>
          <w:rFonts w:ascii="Times New Roman" w:hAnsi="Times New Roman"/>
          <w:sz w:val="28"/>
          <w:szCs w:val="28"/>
        </w:rPr>
        <w:t>2.2. Сельское правосудие и самосуд</w:t>
      </w:r>
      <w:bookmarkEnd w:id="12"/>
    </w:p>
    <w:p w:rsidR="00C06A5E" w:rsidRPr="00C06A5E" w:rsidRDefault="00C06A5E" w:rsidP="00C06A5E"/>
    <w:p w:rsidR="001749FE" w:rsidRDefault="003D10A8" w:rsidP="001749FE">
      <w:pPr>
        <w:spacing w:after="0" w:line="360" w:lineRule="auto"/>
        <w:ind w:firstLine="539"/>
        <w:jc w:val="both"/>
        <w:rPr>
          <w:rFonts w:ascii="Times New Roman" w:hAnsi="Times New Roman"/>
          <w:sz w:val="28"/>
          <w:szCs w:val="28"/>
        </w:rPr>
      </w:pPr>
      <w:r w:rsidRPr="001749FE">
        <w:rPr>
          <w:rFonts w:ascii="Times New Roman" w:hAnsi="Times New Roman"/>
          <w:sz w:val="28"/>
          <w:szCs w:val="28"/>
        </w:rPr>
        <w:t xml:space="preserve">В пореформенные годы в русской деревне </w:t>
      </w:r>
      <w:r w:rsidR="00FC33C3" w:rsidRPr="001749FE">
        <w:rPr>
          <w:rFonts w:ascii="Times New Roman" w:hAnsi="Times New Roman"/>
          <w:sz w:val="28"/>
          <w:szCs w:val="28"/>
        </w:rPr>
        <w:t>продолжала функци</w:t>
      </w:r>
      <w:r w:rsidR="00925E54" w:rsidRPr="001749FE">
        <w:rPr>
          <w:rFonts w:ascii="Times New Roman" w:hAnsi="Times New Roman"/>
          <w:sz w:val="28"/>
          <w:szCs w:val="28"/>
        </w:rPr>
        <w:t xml:space="preserve">онировать система неформального </w:t>
      </w:r>
      <w:r w:rsidR="00FC33C3" w:rsidRPr="001749FE">
        <w:rPr>
          <w:rFonts w:ascii="Times New Roman" w:hAnsi="Times New Roman"/>
          <w:sz w:val="28"/>
          <w:szCs w:val="28"/>
        </w:rPr>
        <w:t>сельского суда. Она была представлена сельским сходом, судом старик</w:t>
      </w:r>
      <w:r w:rsidR="00925E54" w:rsidRPr="001749FE">
        <w:rPr>
          <w:rFonts w:ascii="Times New Roman" w:hAnsi="Times New Roman"/>
          <w:sz w:val="28"/>
          <w:szCs w:val="28"/>
        </w:rPr>
        <w:t>ов, семейным судом, судом сель</w:t>
      </w:r>
      <w:r w:rsidR="00FC33C3" w:rsidRPr="001749FE">
        <w:rPr>
          <w:rFonts w:ascii="Times New Roman" w:hAnsi="Times New Roman"/>
          <w:sz w:val="28"/>
          <w:szCs w:val="28"/>
        </w:rPr>
        <w:t>ского старосты, судом соседей и самосудом.</w:t>
      </w:r>
      <w:r w:rsidR="001749FE" w:rsidRPr="001749FE">
        <w:rPr>
          <w:rFonts w:ascii="Times New Roman" w:hAnsi="Times New Roman"/>
          <w:sz w:val="28"/>
          <w:szCs w:val="28"/>
        </w:rPr>
        <w:t xml:space="preserve">  </w:t>
      </w:r>
      <w:r w:rsidR="00B64687" w:rsidRPr="001749FE">
        <w:rPr>
          <w:rFonts w:ascii="Times New Roman" w:hAnsi="Times New Roman"/>
          <w:sz w:val="28"/>
          <w:szCs w:val="28"/>
        </w:rPr>
        <w:t xml:space="preserve">Зарудный </w:t>
      </w:r>
      <w:r w:rsidR="001749FE" w:rsidRPr="001749FE">
        <w:rPr>
          <w:rFonts w:ascii="Times New Roman" w:hAnsi="Times New Roman"/>
          <w:sz w:val="28"/>
          <w:szCs w:val="28"/>
        </w:rPr>
        <w:t xml:space="preserve">М. И.  </w:t>
      </w:r>
      <w:r w:rsidR="00B64687" w:rsidRPr="001749FE">
        <w:rPr>
          <w:rFonts w:ascii="Times New Roman" w:hAnsi="Times New Roman"/>
          <w:sz w:val="28"/>
          <w:szCs w:val="28"/>
        </w:rPr>
        <w:t xml:space="preserve">в своем исследовании отмечал, что крестьянин во всех своих сомнениях и спорах обращался к миру, оберегающему хозяйственные интересы каждого общинника для собственной пользы. «Как мир решит, - говорил крестьянин, - я миру не противник». </w:t>
      </w:r>
      <w:r w:rsidRPr="001749FE">
        <w:rPr>
          <w:rFonts w:ascii="Times New Roman" w:hAnsi="Times New Roman"/>
          <w:sz w:val="28"/>
          <w:szCs w:val="28"/>
        </w:rPr>
        <w:t xml:space="preserve">Все </w:t>
      </w:r>
      <w:r w:rsidR="00B64687" w:rsidRPr="001749FE">
        <w:rPr>
          <w:rFonts w:ascii="Times New Roman" w:hAnsi="Times New Roman"/>
          <w:sz w:val="28"/>
          <w:szCs w:val="28"/>
        </w:rPr>
        <w:t xml:space="preserve">решения мира </w:t>
      </w:r>
      <w:r w:rsidRPr="001749FE">
        <w:rPr>
          <w:rFonts w:ascii="Times New Roman" w:hAnsi="Times New Roman"/>
          <w:sz w:val="28"/>
          <w:szCs w:val="28"/>
        </w:rPr>
        <w:t xml:space="preserve"> были основаны на применении обычного права. </w:t>
      </w:r>
      <w:r w:rsidR="00640905" w:rsidRPr="001749FE">
        <w:rPr>
          <w:rFonts w:ascii="Times New Roman" w:hAnsi="Times New Roman"/>
          <w:sz w:val="28"/>
          <w:szCs w:val="28"/>
        </w:rPr>
        <w:t>Разумеется,</w:t>
      </w:r>
      <w:r w:rsidR="00DD359A" w:rsidRPr="001749FE">
        <w:rPr>
          <w:rFonts w:ascii="Times New Roman" w:hAnsi="Times New Roman"/>
          <w:sz w:val="28"/>
          <w:szCs w:val="28"/>
        </w:rPr>
        <w:t xml:space="preserve"> </w:t>
      </w:r>
      <w:r w:rsidR="00640905" w:rsidRPr="001749FE">
        <w:rPr>
          <w:rFonts w:ascii="Times New Roman" w:hAnsi="Times New Roman"/>
          <w:sz w:val="28"/>
          <w:szCs w:val="28"/>
        </w:rPr>
        <w:t xml:space="preserve"> </w:t>
      </w:r>
      <w:r w:rsidR="00DD359A" w:rsidRPr="001749FE">
        <w:rPr>
          <w:rFonts w:ascii="Times New Roman" w:hAnsi="Times New Roman"/>
          <w:sz w:val="28"/>
          <w:szCs w:val="28"/>
        </w:rPr>
        <w:t xml:space="preserve">крестьяне подчинялись суду своих односельчан, который зачастую не имел ничего общего с государственным судом. Однако своему суду крестьяне доверяли, ведь он вполне удовлетворял совести и </w:t>
      </w:r>
      <w:r w:rsidR="00925E54" w:rsidRPr="001749FE">
        <w:rPr>
          <w:rFonts w:ascii="Times New Roman" w:hAnsi="Times New Roman"/>
          <w:sz w:val="28"/>
          <w:szCs w:val="28"/>
        </w:rPr>
        <w:t xml:space="preserve">экономическим понятиям </w:t>
      </w:r>
      <w:r w:rsidR="001749FE">
        <w:rPr>
          <w:rFonts w:ascii="Times New Roman" w:hAnsi="Times New Roman"/>
          <w:sz w:val="28"/>
          <w:szCs w:val="28"/>
        </w:rPr>
        <w:t>сельского обывателя.</w:t>
      </w:r>
    </w:p>
    <w:p w:rsidR="001749FE" w:rsidRPr="001749FE" w:rsidRDefault="001749FE" w:rsidP="001749FE">
      <w:pPr>
        <w:spacing w:after="0" w:line="360" w:lineRule="auto"/>
        <w:ind w:firstLine="539"/>
        <w:jc w:val="both"/>
        <w:rPr>
          <w:rFonts w:ascii="Times New Roman" w:hAnsi="Times New Roman"/>
          <w:sz w:val="28"/>
          <w:szCs w:val="28"/>
        </w:rPr>
      </w:pPr>
      <w:r w:rsidRPr="001749FE">
        <w:rPr>
          <w:rFonts w:ascii="Times New Roman" w:hAnsi="Times New Roman"/>
          <w:sz w:val="28"/>
          <w:szCs w:val="28"/>
        </w:rPr>
        <w:t>В обыденны</w:t>
      </w:r>
      <w:r w:rsidR="00614E81">
        <w:rPr>
          <w:rFonts w:ascii="Times New Roman" w:hAnsi="Times New Roman"/>
          <w:sz w:val="28"/>
          <w:szCs w:val="28"/>
        </w:rPr>
        <w:t>х</w:t>
      </w:r>
      <w:r w:rsidRPr="001749FE">
        <w:rPr>
          <w:rFonts w:ascii="Times New Roman" w:hAnsi="Times New Roman"/>
          <w:sz w:val="28"/>
          <w:szCs w:val="28"/>
        </w:rPr>
        <w:t xml:space="preserve"> спорах применялась одна из простых форм общинного суда – это суд старосты. Именно к старосте обращались крестьяне, чтобы тот их рассудил и примирил. Сельски</w:t>
      </w:r>
      <w:r w:rsidR="008B0EC3">
        <w:rPr>
          <w:rFonts w:ascii="Times New Roman" w:hAnsi="Times New Roman"/>
          <w:sz w:val="28"/>
          <w:szCs w:val="28"/>
        </w:rPr>
        <w:t>й</w:t>
      </w:r>
      <w:r w:rsidRPr="001749FE">
        <w:rPr>
          <w:rFonts w:ascii="Times New Roman" w:hAnsi="Times New Roman"/>
          <w:sz w:val="28"/>
          <w:szCs w:val="28"/>
        </w:rPr>
        <w:t xml:space="preserve"> старост</w:t>
      </w:r>
      <w:r w:rsidR="008B0EC3">
        <w:rPr>
          <w:rFonts w:ascii="Times New Roman" w:hAnsi="Times New Roman"/>
          <w:sz w:val="28"/>
          <w:szCs w:val="28"/>
        </w:rPr>
        <w:t xml:space="preserve">а, </w:t>
      </w:r>
      <w:r w:rsidRPr="001749FE">
        <w:rPr>
          <w:rFonts w:ascii="Times New Roman" w:hAnsi="Times New Roman"/>
          <w:sz w:val="28"/>
          <w:szCs w:val="28"/>
        </w:rPr>
        <w:t xml:space="preserve"> как представител</w:t>
      </w:r>
      <w:r w:rsidR="008B0EC3">
        <w:rPr>
          <w:rFonts w:ascii="Times New Roman" w:hAnsi="Times New Roman"/>
          <w:sz w:val="28"/>
          <w:szCs w:val="28"/>
        </w:rPr>
        <w:t>ь</w:t>
      </w:r>
      <w:r w:rsidRPr="001749FE">
        <w:rPr>
          <w:rFonts w:ascii="Times New Roman" w:hAnsi="Times New Roman"/>
          <w:sz w:val="28"/>
          <w:szCs w:val="28"/>
        </w:rPr>
        <w:t xml:space="preserve"> местного самоуправления</w:t>
      </w:r>
      <w:r w:rsidR="008B0EC3">
        <w:rPr>
          <w:rFonts w:ascii="Times New Roman" w:hAnsi="Times New Roman"/>
          <w:sz w:val="28"/>
          <w:szCs w:val="28"/>
        </w:rPr>
        <w:t>,</w:t>
      </w:r>
      <w:r w:rsidRPr="001749FE">
        <w:rPr>
          <w:rFonts w:ascii="Times New Roman" w:hAnsi="Times New Roman"/>
          <w:sz w:val="28"/>
          <w:szCs w:val="28"/>
        </w:rPr>
        <w:t xml:space="preserve"> отстаивал</w:t>
      </w:r>
      <w:r w:rsidR="008B0EC3">
        <w:rPr>
          <w:rFonts w:ascii="Times New Roman" w:hAnsi="Times New Roman"/>
          <w:sz w:val="28"/>
          <w:szCs w:val="28"/>
        </w:rPr>
        <w:t xml:space="preserve"> </w:t>
      </w:r>
      <w:r w:rsidRPr="001749FE">
        <w:rPr>
          <w:rFonts w:ascii="Times New Roman" w:hAnsi="Times New Roman"/>
          <w:sz w:val="28"/>
          <w:szCs w:val="28"/>
        </w:rPr>
        <w:t xml:space="preserve"> интересы деревенских жителей. Нравственные качества человека во многом определяли отношение к своим обязанностям и отношение односельчан. Двойственность положение старост заключалось в том что, с одной стороны, они являлись выразителем воли мира, а с другой, – проводниками распоряжений вышестоящего начальства</w:t>
      </w:r>
      <w:r w:rsidRPr="001749FE">
        <w:rPr>
          <w:rStyle w:val="a6"/>
          <w:rFonts w:ascii="Times New Roman" w:hAnsi="Times New Roman"/>
          <w:sz w:val="28"/>
          <w:szCs w:val="28"/>
        </w:rPr>
        <w:footnoteReference w:id="23"/>
      </w:r>
      <w:r w:rsidRPr="001749FE">
        <w:rPr>
          <w:rFonts w:ascii="Times New Roman" w:hAnsi="Times New Roman"/>
          <w:sz w:val="28"/>
          <w:szCs w:val="28"/>
        </w:rPr>
        <w:t xml:space="preserve">. </w:t>
      </w:r>
    </w:p>
    <w:p w:rsidR="001749FE" w:rsidRPr="001749FE" w:rsidRDefault="001749FE" w:rsidP="001749FE">
      <w:pPr>
        <w:spacing w:after="0" w:line="360" w:lineRule="auto"/>
        <w:jc w:val="both"/>
        <w:rPr>
          <w:rFonts w:ascii="Times New Roman" w:hAnsi="Times New Roman"/>
          <w:sz w:val="28"/>
          <w:szCs w:val="28"/>
        </w:rPr>
      </w:pPr>
      <w:r w:rsidRPr="001749FE">
        <w:rPr>
          <w:rFonts w:ascii="Times New Roman" w:hAnsi="Times New Roman"/>
          <w:sz w:val="28"/>
          <w:szCs w:val="28"/>
        </w:rPr>
        <w:t xml:space="preserve">Традиционной формой крестьянского управления был сельский сход, который обладал судебными функциями. </w:t>
      </w:r>
      <w:r w:rsidR="003D0506">
        <w:rPr>
          <w:rFonts w:ascii="Times New Roman" w:hAnsi="Times New Roman"/>
          <w:sz w:val="28"/>
          <w:szCs w:val="28"/>
        </w:rPr>
        <w:t>На сходах община решала вопросы в интересах крестьян, насколько это было можно в конкретных социально-политических условиях. При этом ей нужно было учитывать и интересы отдельного хозяйства и всей общины в целом</w:t>
      </w:r>
      <w:r w:rsidR="003D0506">
        <w:rPr>
          <w:rStyle w:val="a6"/>
          <w:rFonts w:ascii="Times New Roman" w:hAnsi="Times New Roman"/>
          <w:sz w:val="28"/>
          <w:szCs w:val="28"/>
        </w:rPr>
        <w:footnoteReference w:id="24"/>
      </w:r>
      <w:r w:rsidR="003D0506">
        <w:rPr>
          <w:rFonts w:ascii="Times New Roman" w:hAnsi="Times New Roman"/>
          <w:sz w:val="28"/>
          <w:szCs w:val="28"/>
        </w:rPr>
        <w:t>.</w:t>
      </w:r>
    </w:p>
    <w:p w:rsidR="003D0506" w:rsidRDefault="001749FE" w:rsidP="003D0506">
      <w:pPr>
        <w:spacing w:after="0" w:line="360" w:lineRule="auto"/>
        <w:ind w:firstLine="539"/>
        <w:jc w:val="both"/>
        <w:rPr>
          <w:rFonts w:ascii="Times New Roman" w:hAnsi="Times New Roman"/>
          <w:sz w:val="28"/>
          <w:szCs w:val="28"/>
        </w:rPr>
      </w:pPr>
      <w:r w:rsidRPr="001749FE">
        <w:rPr>
          <w:rFonts w:ascii="Times New Roman" w:hAnsi="Times New Roman"/>
          <w:sz w:val="28"/>
          <w:szCs w:val="28"/>
        </w:rPr>
        <w:t xml:space="preserve"> Главным субъектом обычного права в деревне была признана община</w:t>
      </w:r>
      <w:r w:rsidR="00614E81">
        <w:rPr>
          <w:rFonts w:ascii="Times New Roman" w:hAnsi="Times New Roman"/>
          <w:sz w:val="28"/>
          <w:szCs w:val="28"/>
        </w:rPr>
        <w:t xml:space="preserve"> (сельское общество), которая </w:t>
      </w:r>
      <w:r w:rsidRPr="001749FE">
        <w:rPr>
          <w:rFonts w:ascii="Times New Roman" w:hAnsi="Times New Roman"/>
          <w:sz w:val="28"/>
          <w:szCs w:val="28"/>
        </w:rPr>
        <w:t>получила следующие права: внутридеревенско</w:t>
      </w:r>
      <w:r w:rsidR="00614E81">
        <w:rPr>
          <w:rFonts w:ascii="Times New Roman" w:hAnsi="Times New Roman"/>
          <w:sz w:val="28"/>
          <w:szCs w:val="28"/>
        </w:rPr>
        <w:t>е</w:t>
      </w:r>
      <w:r w:rsidRPr="001749FE">
        <w:rPr>
          <w:rFonts w:ascii="Times New Roman" w:hAnsi="Times New Roman"/>
          <w:sz w:val="28"/>
          <w:szCs w:val="28"/>
        </w:rPr>
        <w:t xml:space="preserve"> распоряжени</w:t>
      </w:r>
      <w:r w:rsidR="00614E81">
        <w:rPr>
          <w:rFonts w:ascii="Times New Roman" w:hAnsi="Times New Roman"/>
          <w:sz w:val="28"/>
          <w:szCs w:val="28"/>
        </w:rPr>
        <w:t xml:space="preserve">е </w:t>
      </w:r>
      <w:r w:rsidRPr="001749FE">
        <w:rPr>
          <w:rFonts w:ascii="Times New Roman" w:hAnsi="Times New Roman"/>
          <w:sz w:val="28"/>
          <w:szCs w:val="28"/>
        </w:rPr>
        <w:t>землей, принадлежащей крестьянам на правах собственности; контрол</w:t>
      </w:r>
      <w:r w:rsidR="00614E81">
        <w:rPr>
          <w:rFonts w:ascii="Times New Roman" w:hAnsi="Times New Roman"/>
          <w:sz w:val="28"/>
          <w:szCs w:val="28"/>
        </w:rPr>
        <w:t>ь</w:t>
      </w:r>
      <w:r w:rsidRPr="001749FE">
        <w:rPr>
          <w:rFonts w:ascii="Times New Roman" w:hAnsi="Times New Roman"/>
          <w:sz w:val="28"/>
          <w:szCs w:val="28"/>
        </w:rPr>
        <w:t xml:space="preserve"> за целостностью межевых знаков на крестьянских землях; увольнени</w:t>
      </w:r>
      <w:r w:rsidR="00614E81">
        <w:rPr>
          <w:rFonts w:ascii="Times New Roman" w:hAnsi="Times New Roman"/>
          <w:sz w:val="28"/>
          <w:szCs w:val="28"/>
        </w:rPr>
        <w:t>е</w:t>
      </w:r>
      <w:r w:rsidRPr="001749FE">
        <w:rPr>
          <w:rFonts w:ascii="Times New Roman" w:hAnsi="Times New Roman"/>
          <w:sz w:val="28"/>
          <w:szCs w:val="28"/>
        </w:rPr>
        <w:t xml:space="preserve"> из своей среды порочных членов и </w:t>
      </w:r>
      <w:r w:rsidR="00614E81">
        <w:rPr>
          <w:rFonts w:ascii="Times New Roman" w:hAnsi="Times New Roman"/>
          <w:sz w:val="28"/>
          <w:szCs w:val="28"/>
        </w:rPr>
        <w:t xml:space="preserve">многое </w:t>
      </w:r>
      <w:r w:rsidRPr="001749FE">
        <w:rPr>
          <w:rFonts w:ascii="Times New Roman" w:hAnsi="Times New Roman"/>
          <w:sz w:val="28"/>
          <w:szCs w:val="28"/>
        </w:rPr>
        <w:t>другое. Сохранение и законодательное закрепление коллективной общинной собственности на землю ограничивало право крестьян быть полновластными участниками гражданских правоотношений. Правоспособность крестьян была существенно ограничена и в других отраслях права</w:t>
      </w:r>
      <w:r w:rsidRPr="001749FE">
        <w:rPr>
          <w:rStyle w:val="a6"/>
          <w:rFonts w:ascii="Times New Roman" w:hAnsi="Times New Roman"/>
          <w:sz w:val="28"/>
          <w:szCs w:val="28"/>
        </w:rPr>
        <w:footnoteReference w:id="25"/>
      </w:r>
      <w:r w:rsidRPr="001749FE">
        <w:rPr>
          <w:rFonts w:ascii="Times New Roman" w:hAnsi="Times New Roman"/>
          <w:sz w:val="28"/>
          <w:szCs w:val="28"/>
        </w:rPr>
        <w:t>.</w:t>
      </w:r>
    </w:p>
    <w:p w:rsidR="001749FE" w:rsidRPr="001749FE" w:rsidRDefault="00B64687" w:rsidP="008B0EC3">
      <w:pPr>
        <w:spacing w:after="0" w:line="360" w:lineRule="auto"/>
        <w:ind w:firstLine="539"/>
        <w:jc w:val="both"/>
        <w:rPr>
          <w:rFonts w:ascii="Times New Roman" w:hAnsi="Times New Roman"/>
          <w:sz w:val="28"/>
          <w:szCs w:val="28"/>
        </w:rPr>
      </w:pPr>
      <w:r w:rsidRPr="001749FE">
        <w:rPr>
          <w:rFonts w:ascii="Times New Roman" w:hAnsi="Times New Roman"/>
          <w:sz w:val="28"/>
          <w:szCs w:val="28"/>
        </w:rPr>
        <w:t xml:space="preserve">В крестьянской повседневности часто возникали самосуды. </w:t>
      </w:r>
      <w:r w:rsidR="008B0EC3">
        <w:rPr>
          <w:rFonts w:ascii="Times New Roman" w:hAnsi="Times New Roman"/>
          <w:sz w:val="28"/>
          <w:szCs w:val="28"/>
        </w:rPr>
        <w:t xml:space="preserve">Крестьянское общество считало, что имеет полное право совершать самосуд. При таких расправах часто преступника убивали, однако это не считалось грехом. Убитого самосудом крестьяне тайком хоронили, при этом убитый зачислялся в список без вести пропавших.  Узнав о самосуде, судебная власть пыталась его расследовать, однако розыск преступника оканчивался неудачей. Полиция не могла выяснить все обстоятельства произошедшего, так как на все </w:t>
      </w:r>
      <w:r w:rsidR="00925E54" w:rsidRPr="001749FE">
        <w:rPr>
          <w:rFonts w:ascii="Times New Roman" w:hAnsi="Times New Roman"/>
          <w:sz w:val="28"/>
          <w:szCs w:val="28"/>
        </w:rPr>
        <w:t xml:space="preserve">на все вопросы </w:t>
      </w:r>
      <w:r w:rsidR="00FC33C3" w:rsidRPr="001749FE">
        <w:rPr>
          <w:rFonts w:ascii="Times New Roman" w:hAnsi="Times New Roman"/>
          <w:sz w:val="28"/>
          <w:szCs w:val="28"/>
        </w:rPr>
        <w:t xml:space="preserve">следователя </w:t>
      </w:r>
      <w:r w:rsidR="008B0EC3">
        <w:rPr>
          <w:rFonts w:ascii="Times New Roman" w:hAnsi="Times New Roman"/>
          <w:sz w:val="28"/>
          <w:szCs w:val="28"/>
        </w:rPr>
        <w:t xml:space="preserve">каждый </w:t>
      </w:r>
      <w:r w:rsidR="00FC33C3" w:rsidRPr="001749FE">
        <w:rPr>
          <w:rFonts w:ascii="Times New Roman" w:hAnsi="Times New Roman"/>
          <w:sz w:val="28"/>
          <w:szCs w:val="28"/>
        </w:rPr>
        <w:t>крес</w:t>
      </w:r>
      <w:r w:rsidR="008B0EC3">
        <w:rPr>
          <w:rFonts w:ascii="Times New Roman" w:hAnsi="Times New Roman"/>
          <w:sz w:val="28"/>
          <w:szCs w:val="28"/>
        </w:rPr>
        <w:t>тьянин</w:t>
      </w:r>
      <w:r w:rsidR="00FC33C3" w:rsidRPr="001749FE">
        <w:rPr>
          <w:rFonts w:ascii="Times New Roman" w:hAnsi="Times New Roman"/>
          <w:sz w:val="28"/>
          <w:szCs w:val="28"/>
        </w:rPr>
        <w:t xml:space="preserve"> </w:t>
      </w:r>
      <w:r w:rsidR="008B0EC3">
        <w:rPr>
          <w:rFonts w:ascii="Times New Roman" w:hAnsi="Times New Roman"/>
          <w:sz w:val="28"/>
          <w:szCs w:val="28"/>
        </w:rPr>
        <w:t>отвечал</w:t>
      </w:r>
      <w:r w:rsidR="00FC33C3" w:rsidRPr="001749FE">
        <w:rPr>
          <w:rFonts w:ascii="Times New Roman" w:hAnsi="Times New Roman"/>
          <w:sz w:val="28"/>
          <w:szCs w:val="28"/>
        </w:rPr>
        <w:t>, что «били всем миром» или</w:t>
      </w:r>
      <w:r w:rsidR="00925E54" w:rsidRPr="001749FE">
        <w:rPr>
          <w:rFonts w:ascii="Times New Roman" w:hAnsi="Times New Roman"/>
          <w:sz w:val="28"/>
          <w:szCs w:val="28"/>
        </w:rPr>
        <w:t xml:space="preserve"> говорили: «Да мы легонько его, </w:t>
      </w:r>
      <w:r w:rsidR="00FC33C3" w:rsidRPr="001749FE">
        <w:rPr>
          <w:rFonts w:ascii="Times New Roman" w:hAnsi="Times New Roman"/>
          <w:sz w:val="28"/>
          <w:szCs w:val="28"/>
        </w:rPr>
        <w:t>только поучить хотели. Это он больше с испугу умер»</w:t>
      </w:r>
      <w:r w:rsidRPr="001749FE">
        <w:rPr>
          <w:rStyle w:val="a6"/>
          <w:rFonts w:ascii="Times New Roman" w:hAnsi="Times New Roman"/>
          <w:sz w:val="28"/>
          <w:szCs w:val="28"/>
        </w:rPr>
        <w:footnoteReference w:id="26"/>
      </w:r>
      <w:r w:rsidRPr="001749FE">
        <w:rPr>
          <w:rFonts w:ascii="Times New Roman" w:hAnsi="Times New Roman"/>
          <w:sz w:val="28"/>
          <w:szCs w:val="28"/>
        </w:rPr>
        <w:t>.</w:t>
      </w:r>
    </w:p>
    <w:p w:rsidR="008B0EC3" w:rsidRDefault="001749FE" w:rsidP="00614E81">
      <w:pPr>
        <w:spacing w:after="0" w:line="360" w:lineRule="auto"/>
        <w:ind w:firstLine="539"/>
        <w:jc w:val="both"/>
        <w:rPr>
          <w:rFonts w:ascii="Times New Roman" w:hAnsi="Times New Roman"/>
          <w:sz w:val="28"/>
          <w:szCs w:val="28"/>
        </w:rPr>
      </w:pPr>
      <w:r w:rsidRPr="001749FE">
        <w:rPr>
          <w:rFonts w:ascii="Times New Roman" w:hAnsi="Times New Roman"/>
          <w:sz w:val="28"/>
          <w:szCs w:val="28"/>
        </w:rPr>
        <w:t xml:space="preserve">Решение о самосуде принималось, как правило, на сходе, домохозяевами 35-40 лет во главе со старостой. Крестьяне не желали, чтобы местная власть вмешивалась в их решения, потому приговор выносился втайне. В основном, уличенного вора ждала смерть.  Так, крестьяне деревни Григорьевской Самарской губернии 3 декабря 1872 г. собрались на сходку и порешили поймать Василия Андронова, обвиняемого в конокрадстве и поджоге, и разобраться с ним. Под предводительством старосты он был найден и убит. В Казанской губернии крупный вор по общему согласию крестьян был убит на берегу реки сельским старостой железным ломом и зарыт в песок. Не менее жестоко в деревне расправлялись и с поджигателями. Пожар для деревянных строений села был поистине страшным бедствием. Последствием огненной стихии являлось полное разорение крестьянского хозяйства. Поэтому жители села не церемонились с теми, кто пускал «красного петуха». Если поджигателя задерживали на месте преступления, то его жестоко избивали так, что он умирал. По сообщению корреспондента «Тамбовских губернских ведомостей» (1884 г.), в селе Коровине Тамбовского уезда крестьянина, заподозренного в поджоге, привязали к хвосту лошади, которую затем несколько часов гоняли по полю. </w:t>
      </w:r>
      <w:r w:rsidR="008B0EC3">
        <w:rPr>
          <w:rFonts w:ascii="Times New Roman" w:hAnsi="Times New Roman"/>
          <w:sz w:val="28"/>
          <w:szCs w:val="28"/>
        </w:rPr>
        <w:t xml:space="preserve"> </w:t>
      </w:r>
    </w:p>
    <w:p w:rsidR="00614E81" w:rsidRDefault="001749FE" w:rsidP="008B0EC3">
      <w:pPr>
        <w:spacing w:after="0" w:line="360" w:lineRule="auto"/>
        <w:ind w:firstLine="539"/>
        <w:jc w:val="both"/>
        <w:rPr>
          <w:rFonts w:ascii="Times New Roman" w:hAnsi="Times New Roman"/>
          <w:sz w:val="28"/>
          <w:szCs w:val="28"/>
        </w:rPr>
      </w:pPr>
      <w:r w:rsidRPr="001749FE">
        <w:rPr>
          <w:rFonts w:ascii="Times New Roman" w:hAnsi="Times New Roman"/>
          <w:sz w:val="28"/>
          <w:szCs w:val="28"/>
        </w:rPr>
        <w:t xml:space="preserve">Дореволюционный исследователь Жбанков </w:t>
      </w:r>
      <w:r w:rsidR="008B0EC3" w:rsidRPr="001749FE">
        <w:rPr>
          <w:rFonts w:ascii="Times New Roman" w:hAnsi="Times New Roman"/>
          <w:sz w:val="28"/>
          <w:szCs w:val="28"/>
        </w:rPr>
        <w:t xml:space="preserve">Д. Н. </w:t>
      </w:r>
      <w:r w:rsidRPr="001749FE">
        <w:rPr>
          <w:rFonts w:ascii="Times New Roman" w:hAnsi="Times New Roman"/>
          <w:sz w:val="28"/>
          <w:szCs w:val="28"/>
        </w:rPr>
        <w:t xml:space="preserve">приводит пример </w:t>
      </w:r>
      <w:r w:rsidR="008B0EC3">
        <w:rPr>
          <w:rFonts w:ascii="Times New Roman" w:hAnsi="Times New Roman"/>
          <w:sz w:val="28"/>
          <w:szCs w:val="28"/>
        </w:rPr>
        <w:t xml:space="preserve"> </w:t>
      </w:r>
      <w:r w:rsidRPr="001749FE">
        <w:rPr>
          <w:rFonts w:ascii="Times New Roman" w:hAnsi="Times New Roman"/>
          <w:sz w:val="28"/>
          <w:szCs w:val="28"/>
        </w:rPr>
        <w:t xml:space="preserve">(1900 г.) самосуда местных жителей над поджигателем в д. Лепеши Гродненской губернии. Он в частности пишет, что толпа во время пожара схватила заподозренного в поджоге и подвергла его страшным истязаниям: раскаленным железом ему выжгли глаза и жгли все тело, а один из крестьян взял топор и отрубил ему голову. </w:t>
      </w:r>
      <w:r w:rsidR="008B0EC3">
        <w:rPr>
          <w:rFonts w:ascii="Times New Roman" w:hAnsi="Times New Roman"/>
          <w:sz w:val="28"/>
          <w:szCs w:val="28"/>
        </w:rPr>
        <w:t xml:space="preserve">В самосуде принимали участие все члены общины, а не только один потерпевший. </w:t>
      </w:r>
      <w:r w:rsidRPr="001749FE">
        <w:rPr>
          <w:rFonts w:ascii="Times New Roman" w:hAnsi="Times New Roman"/>
          <w:sz w:val="28"/>
          <w:szCs w:val="28"/>
        </w:rPr>
        <w:t>В жестокой самочинной расправе соединялись воедино чувства мести, злобы и страха. Именно страх превращал деревню в коллективного убийцу. Другой причиной было то, что крестьяне не верили в заслуженное возмездие преступника. Так, в селе Низовом Тамбовского уезда в 1884 г. участились случаи самоуправства с ворами. Местные жители говорили: «Поди, там, таскайся по судам, с каким-нибудь негодяем, вором, а лучше всего топором в голову, да и в прорубь»</w:t>
      </w:r>
      <w:r w:rsidRPr="001749FE">
        <w:rPr>
          <w:rStyle w:val="a6"/>
          <w:rFonts w:ascii="Times New Roman" w:hAnsi="Times New Roman"/>
          <w:sz w:val="28"/>
          <w:szCs w:val="28"/>
        </w:rPr>
        <w:footnoteReference w:id="27"/>
      </w:r>
      <w:r w:rsidRPr="001749FE">
        <w:rPr>
          <w:rFonts w:ascii="Times New Roman" w:hAnsi="Times New Roman"/>
          <w:sz w:val="28"/>
          <w:szCs w:val="28"/>
        </w:rPr>
        <w:t>.</w:t>
      </w:r>
    </w:p>
    <w:p w:rsidR="001B3A42" w:rsidRDefault="001B3A42" w:rsidP="008B0EC3">
      <w:pPr>
        <w:spacing w:after="0" w:line="360" w:lineRule="auto"/>
        <w:ind w:firstLine="539"/>
        <w:jc w:val="both"/>
        <w:rPr>
          <w:rFonts w:ascii="Times New Roman" w:hAnsi="Times New Roman"/>
          <w:sz w:val="28"/>
          <w:szCs w:val="28"/>
        </w:rPr>
      </w:pPr>
      <w:r>
        <w:rPr>
          <w:rFonts w:ascii="Times New Roman" w:hAnsi="Times New Roman"/>
          <w:sz w:val="28"/>
          <w:szCs w:val="28"/>
        </w:rPr>
        <w:t>Крестьянский самосуд являлся строгим. Опасный преступник, застигнутый на месте преступления, подвергался истязаниям, которые часто заканчивались его смертью. Строгость наказания при самосуде вызывалась иногда безвыходностью положения, в которое были поставлены не только отдельные лица, но и целые сельские общества. Уездная полиция, при малом ее составе и при огромных пространствах, на которых ей приходилось действовать, не в силах была оградить крестьян ни от воровства, ни от грабежей</w:t>
      </w:r>
      <w:r>
        <w:rPr>
          <w:rStyle w:val="a6"/>
          <w:rFonts w:ascii="Times New Roman" w:hAnsi="Times New Roman"/>
          <w:sz w:val="28"/>
          <w:szCs w:val="28"/>
        </w:rPr>
        <w:footnoteReference w:id="28"/>
      </w:r>
      <w:r>
        <w:rPr>
          <w:rFonts w:ascii="Times New Roman" w:hAnsi="Times New Roman"/>
          <w:sz w:val="28"/>
          <w:szCs w:val="28"/>
        </w:rPr>
        <w:t xml:space="preserve">. </w:t>
      </w:r>
    </w:p>
    <w:p w:rsidR="001749FE" w:rsidRDefault="00614E81" w:rsidP="00614E81">
      <w:pPr>
        <w:spacing w:after="0" w:line="360" w:lineRule="auto"/>
        <w:ind w:firstLine="539"/>
        <w:jc w:val="both"/>
        <w:rPr>
          <w:rFonts w:ascii="Times New Roman" w:hAnsi="Times New Roman"/>
          <w:sz w:val="28"/>
          <w:szCs w:val="28"/>
        </w:rPr>
      </w:pPr>
      <w:r>
        <w:rPr>
          <w:rFonts w:ascii="Times New Roman" w:hAnsi="Times New Roman"/>
          <w:sz w:val="28"/>
          <w:szCs w:val="28"/>
        </w:rPr>
        <w:t xml:space="preserve">Менее тяжкие преступления (кража обуви, одежды, пищи) предусматривали «посрамление». Воров срамили перед всем обществом, при этом унижая его честь и достоинство. Конечно, такого вида наказания официальный закон не знал. Однако крестьяне считали, что такой вид наказания действенен, ибо </w:t>
      </w:r>
      <w:r w:rsidR="001749FE" w:rsidRPr="00614E81">
        <w:rPr>
          <w:rFonts w:ascii="Times New Roman" w:hAnsi="Times New Roman"/>
          <w:sz w:val="28"/>
          <w:szCs w:val="28"/>
        </w:rPr>
        <w:t>«сраму и огласки более всего боятся».</w:t>
      </w:r>
    </w:p>
    <w:p w:rsidR="008012F0" w:rsidRPr="00614E81" w:rsidRDefault="008012F0" w:rsidP="00614E81">
      <w:pPr>
        <w:spacing w:after="0" w:line="360" w:lineRule="auto"/>
        <w:ind w:firstLine="539"/>
        <w:jc w:val="both"/>
        <w:rPr>
          <w:rFonts w:ascii="Times New Roman" w:hAnsi="Times New Roman"/>
          <w:sz w:val="28"/>
          <w:szCs w:val="28"/>
        </w:rPr>
      </w:pPr>
      <w:r>
        <w:rPr>
          <w:rFonts w:ascii="Times New Roman" w:hAnsi="Times New Roman"/>
          <w:sz w:val="28"/>
          <w:szCs w:val="28"/>
        </w:rPr>
        <w:t xml:space="preserve">Таким образом, </w:t>
      </w:r>
      <w:r w:rsidR="002F797E">
        <w:rPr>
          <w:rFonts w:ascii="Times New Roman" w:hAnsi="Times New Roman"/>
          <w:sz w:val="28"/>
          <w:szCs w:val="28"/>
        </w:rPr>
        <w:t xml:space="preserve">в крестьянской среде  все конфликты разрешались путем сельского схода, решение которого обязательно подлежало исполнению. Все решения основывались на нравственных началах и силой общественного мнения. Крестьяне не особо доверяли официальному закону, и не всегда мера наказания по закону соответствовала крестьянскому  пониманию данного преступления. Именно поэтому крестьяне зачастую устраивали самосуд. </w:t>
      </w:r>
    </w:p>
    <w:p w:rsidR="009F71B9" w:rsidRDefault="009F71B9" w:rsidP="00D4551F">
      <w:pPr>
        <w:spacing w:after="0" w:line="360" w:lineRule="auto"/>
        <w:rPr>
          <w:rFonts w:ascii="Times New Roman" w:hAnsi="Times New Roman"/>
          <w:b/>
          <w:sz w:val="28"/>
          <w:szCs w:val="28"/>
        </w:rPr>
      </w:pPr>
    </w:p>
    <w:p w:rsidR="002F797E" w:rsidRDefault="002F797E" w:rsidP="00D4551F">
      <w:pPr>
        <w:spacing w:after="0" w:line="360" w:lineRule="auto"/>
        <w:rPr>
          <w:rFonts w:ascii="Times New Roman" w:hAnsi="Times New Roman"/>
          <w:b/>
          <w:sz w:val="28"/>
          <w:szCs w:val="28"/>
        </w:rPr>
      </w:pPr>
    </w:p>
    <w:p w:rsidR="002F797E" w:rsidRDefault="002F797E" w:rsidP="00D4551F">
      <w:pPr>
        <w:spacing w:after="0" w:line="360" w:lineRule="auto"/>
        <w:rPr>
          <w:rFonts w:ascii="Times New Roman" w:hAnsi="Times New Roman"/>
          <w:b/>
          <w:sz w:val="28"/>
          <w:szCs w:val="28"/>
        </w:rPr>
      </w:pPr>
    </w:p>
    <w:p w:rsidR="002F797E" w:rsidRDefault="002F797E" w:rsidP="00D4551F">
      <w:pPr>
        <w:spacing w:after="0" w:line="360" w:lineRule="auto"/>
        <w:rPr>
          <w:rFonts w:ascii="Times New Roman" w:hAnsi="Times New Roman"/>
          <w:b/>
          <w:sz w:val="28"/>
          <w:szCs w:val="28"/>
        </w:rPr>
      </w:pPr>
    </w:p>
    <w:p w:rsidR="002F797E" w:rsidRDefault="002F797E" w:rsidP="00D4551F">
      <w:pPr>
        <w:spacing w:after="0" w:line="360" w:lineRule="auto"/>
        <w:rPr>
          <w:rFonts w:ascii="Times New Roman" w:hAnsi="Times New Roman"/>
          <w:b/>
          <w:sz w:val="28"/>
          <w:szCs w:val="28"/>
        </w:rPr>
      </w:pPr>
    </w:p>
    <w:p w:rsidR="002F797E" w:rsidRDefault="002F797E" w:rsidP="00D4551F">
      <w:pPr>
        <w:spacing w:after="0" w:line="360" w:lineRule="auto"/>
        <w:rPr>
          <w:rFonts w:ascii="Times New Roman" w:hAnsi="Times New Roman"/>
          <w:b/>
          <w:sz w:val="28"/>
          <w:szCs w:val="28"/>
        </w:rPr>
      </w:pPr>
    </w:p>
    <w:p w:rsidR="002F797E" w:rsidRDefault="002F797E" w:rsidP="00D4551F">
      <w:pPr>
        <w:spacing w:after="0" w:line="360" w:lineRule="auto"/>
        <w:rPr>
          <w:rFonts w:ascii="Times New Roman" w:hAnsi="Times New Roman"/>
          <w:b/>
          <w:sz w:val="28"/>
          <w:szCs w:val="28"/>
        </w:rPr>
      </w:pPr>
    </w:p>
    <w:p w:rsidR="002F797E" w:rsidRDefault="002F797E" w:rsidP="00D4551F">
      <w:pPr>
        <w:spacing w:after="0" w:line="360" w:lineRule="auto"/>
        <w:rPr>
          <w:rFonts w:ascii="Times New Roman" w:hAnsi="Times New Roman"/>
          <w:b/>
          <w:sz w:val="28"/>
          <w:szCs w:val="28"/>
        </w:rPr>
      </w:pPr>
    </w:p>
    <w:p w:rsidR="003D0506" w:rsidRPr="00614E81" w:rsidRDefault="003D0506" w:rsidP="00D4551F">
      <w:pPr>
        <w:spacing w:after="0" w:line="360" w:lineRule="auto"/>
        <w:rPr>
          <w:rFonts w:ascii="Times New Roman" w:hAnsi="Times New Roman"/>
          <w:b/>
          <w:sz w:val="28"/>
          <w:szCs w:val="28"/>
        </w:rPr>
      </w:pPr>
    </w:p>
    <w:p w:rsidR="008D6DB9" w:rsidRPr="00C06A5E" w:rsidRDefault="00614E81" w:rsidP="00C06A5E">
      <w:pPr>
        <w:pStyle w:val="1"/>
        <w:jc w:val="center"/>
        <w:rPr>
          <w:rFonts w:ascii="Times New Roman" w:hAnsi="Times New Roman"/>
          <w:sz w:val="28"/>
          <w:szCs w:val="28"/>
        </w:rPr>
      </w:pPr>
      <w:bookmarkStart w:id="13" w:name="_Toc419793115"/>
      <w:r w:rsidRPr="00C06A5E">
        <w:rPr>
          <w:rFonts w:ascii="Times New Roman" w:hAnsi="Times New Roman"/>
          <w:sz w:val="28"/>
          <w:szCs w:val="28"/>
        </w:rPr>
        <w:t>Заключение</w:t>
      </w:r>
      <w:bookmarkEnd w:id="13"/>
    </w:p>
    <w:p w:rsidR="00C06A5E" w:rsidRPr="00672CC9" w:rsidRDefault="00C06A5E" w:rsidP="00672CC9">
      <w:pPr>
        <w:spacing w:after="0" w:line="360" w:lineRule="auto"/>
        <w:ind w:firstLine="539"/>
        <w:jc w:val="center"/>
        <w:rPr>
          <w:rFonts w:ascii="Times New Roman" w:hAnsi="Times New Roman"/>
          <w:b/>
          <w:sz w:val="28"/>
          <w:szCs w:val="28"/>
        </w:rPr>
      </w:pPr>
    </w:p>
    <w:p w:rsidR="00AD0278" w:rsidRDefault="00771A65" w:rsidP="00672CC9">
      <w:pPr>
        <w:spacing w:after="0" w:line="360" w:lineRule="auto"/>
        <w:ind w:firstLine="539"/>
        <w:jc w:val="both"/>
        <w:rPr>
          <w:rFonts w:ascii="Times New Roman" w:hAnsi="Times New Roman"/>
          <w:sz w:val="28"/>
          <w:szCs w:val="28"/>
        </w:rPr>
      </w:pPr>
      <w:r>
        <w:rPr>
          <w:rFonts w:ascii="Times New Roman" w:hAnsi="Times New Roman"/>
          <w:sz w:val="28"/>
          <w:szCs w:val="28"/>
        </w:rPr>
        <w:t xml:space="preserve">Обычное право, как и </w:t>
      </w:r>
      <w:r w:rsidR="00672CC9">
        <w:rPr>
          <w:rFonts w:ascii="Times New Roman" w:hAnsi="Times New Roman"/>
          <w:sz w:val="28"/>
          <w:szCs w:val="28"/>
        </w:rPr>
        <w:t xml:space="preserve">любая </w:t>
      </w:r>
      <w:r>
        <w:rPr>
          <w:rFonts w:ascii="Times New Roman" w:hAnsi="Times New Roman"/>
          <w:sz w:val="28"/>
          <w:szCs w:val="28"/>
        </w:rPr>
        <w:t xml:space="preserve"> правовая система, изменялось под влиянием общественного развития. Однако обычное право отличалось устойчивостью в крестьянской среде. Это было обусловлено, прежде всего, общинным устройством, а также самобытностью крестьян и их менталитетом. Именно в обычном праве содержались все нормы, которые опр</w:t>
      </w:r>
      <w:r w:rsidR="00E723D3">
        <w:rPr>
          <w:rFonts w:ascii="Times New Roman" w:hAnsi="Times New Roman"/>
          <w:sz w:val="28"/>
          <w:szCs w:val="28"/>
        </w:rPr>
        <w:t xml:space="preserve">еделяли правопорядок в деревне. </w:t>
      </w:r>
      <w:r>
        <w:rPr>
          <w:rFonts w:ascii="Times New Roman" w:hAnsi="Times New Roman"/>
          <w:sz w:val="28"/>
          <w:szCs w:val="28"/>
        </w:rPr>
        <w:t xml:space="preserve">Поэтому закон в крестьянском представлении играл второстепенную роль. </w:t>
      </w:r>
      <w:r w:rsidR="00AD0278">
        <w:rPr>
          <w:rFonts w:ascii="Times New Roman" w:hAnsi="Times New Roman"/>
          <w:sz w:val="28"/>
          <w:szCs w:val="28"/>
        </w:rPr>
        <w:t xml:space="preserve">Однако,  несмотря на это, обычай и закон сближались, тем самым способствуя росту правовой культуры крестьян. </w:t>
      </w:r>
    </w:p>
    <w:p w:rsidR="00771A65" w:rsidRDefault="00E723D3" w:rsidP="00D4551F">
      <w:pPr>
        <w:spacing w:after="0" w:line="360" w:lineRule="auto"/>
        <w:ind w:firstLine="539"/>
        <w:jc w:val="both"/>
        <w:rPr>
          <w:rFonts w:ascii="Times New Roman" w:hAnsi="Times New Roman"/>
          <w:sz w:val="28"/>
          <w:szCs w:val="28"/>
        </w:rPr>
      </w:pPr>
      <w:r>
        <w:rPr>
          <w:rFonts w:ascii="Times New Roman" w:hAnsi="Times New Roman"/>
          <w:sz w:val="28"/>
          <w:szCs w:val="28"/>
        </w:rPr>
        <w:t xml:space="preserve">В крестьянском мировоззрении главным было раскаяние и исправление. Если в уголовном праве предусматривалось строгое наказание за совершение преступления, то в обычном праве не всегда преступник строго карался. </w:t>
      </w:r>
      <w:r w:rsidR="00AD0278">
        <w:rPr>
          <w:rFonts w:ascii="Times New Roman" w:hAnsi="Times New Roman"/>
          <w:sz w:val="28"/>
          <w:szCs w:val="28"/>
        </w:rPr>
        <w:t xml:space="preserve">Это происходило из-за того, что все преступления крестьяне оценивали с точки зрения нравственности, а не положениями закона, которые зачастую не были им известны. Тяжесть преступления по правовому обычаю определялась по степени нанесенного ущерба. </w:t>
      </w:r>
    </w:p>
    <w:p w:rsidR="00771A65" w:rsidRDefault="00AD0278" w:rsidP="00D4551F">
      <w:pPr>
        <w:spacing w:after="0" w:line="360" w:lineRule="auto"/>
        <w:ind w:firstLine="539"/>
        <w:jc w:val="both"/>
        <w:rPr>
          <w:rFonts w:ascii="Times New Roman" w:hAnsi="Times New Roman"/>
          <w:sz w:val="28"/>
          <w:szCs w:val="28"/>
        </w:rPr>
      </w:pPr>
      <w:r>
        <w:rPr>
          <w:rFonts w:ascii="Times New Roman" w:hAnsi="Times New Roman"/>
          <w:sz w:val="28"/>
          <w:szCs w:val="28"/>
        </w:rPr>
        <w:t xml:space="preserve">Несмотря на появление общих сословных судов в ходе либеральных реформ, в деревне по-прежнему действовали общинные суды, которые разбирали конфликтные ситуации. </w:t>
      </w:r>
      <w:r w:rsidR="00672CC9">
        <w:rPr>
          <w:rFonts w:ascii="Times New Roman" w:hAnsi="Times New Roman"/>
          <w:sz w:val="28"/>
          <w:szCs w:val="28"/>
        </w:rPr>
        <w:t xml:space="preserve">Все судебные разбирательства осуществлялись в рамках общинного самоуправления и на основе обычного права. </w:t>
      </w:r>
      <w:r w:rsidR="00C06A5E">
        <w:rPr>
          <w:rFonts w:ascii="Times New Roman" w:hAnsi="Times New Roman"/>
          <w:sz w:val="28"/>
          <w:szCs w:val="28"/>
        </w:rPr>
        <w:t xml:space="preserve">Крестьянское правосудие существовало неформально, однако оно поддерживалось силой общественного мнения и карательными возможностями крестьянской общины. </w:t>
      </w:r>
    </w:p>
    <w:p w:rsidR="00D111F8" w:rsidRDefault="00D111F8" w:rsidP="00D4551F">
      <w:pPr>
        <w:spacing w:after="0" w:line="360" w:lineRule="auto"/>
        <w:ind w:firstLine="539"/>
        <w:jc w:val="both"/>
        <w:rPr>
          <w:rFonts w:ascii="Times New Roman" w:hAnsi="Times New Roman"/>
          <w:sz w:val="28"/>
          <w:szCs w:val="28"/>
        </w:rPr>
      </w:pPr>
      <w:r>
        <w:rPr>
          <w:rFonts w:ascii="Times New Roman" w:hAnsi="Times New Roman"/>
          <w:sz w:val="28"/>
          <w:szCs w:val="28"/>
        </w:rPr>
        <w:t xml:space="preserve">Правовой обычай был направлен, прежде всего, на достижение справедливости и общественного равновесия. Именно это и было основой правосудия русских крестьян. </w:t>
      </w:r>
    </w:p>
    <w:p w:rsidR="00FE03E0" w:rsidRDefault="00FE03E0" w:rsidP="00FE03E0">
      <w:pPr>
        <w:spacing w:after="0" w:line="360" w:lineRule="auto"/>
        <w:rPr>
          <w:rFonts w:ascii="Times New Roman" w:hAnsi="Times New Roman"/>
          <w:b/>
          <w:sz w:val="28"/>
          <w:szCs w:val="28"/>
        </w:rPr>
      </w:pPr>
    </w:p>
    <w:p w:rsidR="008D6DB9" w:rsidRPr="00C06A5E" w:rsidRDefault="008D6DB9" w:rsidP="00C06A5E">
      <w:pPr>
        <w:pStyle w:val="1"/>
        <w:jc w:val="center"/>
        <w:rPr>
          <w:rFonts w:ascii="Times New Roman" w:hAnsi="Times New Roman"/>
          <w:sz w:val="28"/>
          <w:szCs w:val="28"/>
        </w:rPr>
      </w:pPr>
      <w:bookmarkStart w:id="14" w:name="_Toc419793116"/>
      <w:r w:rsidRPr="00C06A5E">
        <w:rPr>
          <w:rFonts w:ascii="Times New Roman" w:hAnsi="Times New Roman"/>
          <w:sz w:val="28"/>
          <w:szCs w:val="28"/>
        </w:rPr>
        <w:t>Список использованной литературы</w:t>
      </w:r>
      <w:bookmarkEnd w:id="14"/>
    </w:p>
    <w:p w:rsidR="008D6DB9" w:rsidRDefault="008D6DB9" w:rsidP="001749FE">
      <w:pPr>
        <w:spacing w:after="0" w:line="360" w:lineRule="auto"/>
        <w:ind w:firstLine="539"/>
        <w:jc w:val="both"/>
        <w:rPr>
          <w:rFonts w:ascii="Times New Roman" w:hAnsi="Times New Roman"/>
          <w:sz w:val="28"/>
          <w:szCs w:val="28"/>
        </w:rPr>
      </w:pPr>
    </w:p>
    <w:p w:rsidR="00FE03E0" w:rsidRDefault="00FE03E0" w:rsidP="00FE03E0">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FE03E0">
        <w:rPr>
          <w:rFonts w:ascii="Times New Roman" w:eastAsia="Calibri" w:hAnsi="Times New Roman"/>
          <w:sz w:val="28"/>
          <w:szCs w:val="28"/>
          <w:lang w:eastAsia="en-US"/>
        </w:rPr>
        <w:t>Александров В. А. Обычное право крепостной деревни России. ХVIII – начало XIX в. М., 1984</w:t>
      </w:r>
    </w:p>
    <w:p w:rsidR="00FE03E0" w:rsidRPr="00EA13DC"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sidRPr="00EA13DC">
        <w:rPr>
          <w:rFonts w:ascii="Times New Roman" w:eastAsia="Calibri" w:hAnsi="Times New Roman"/>
          <w:sz w:val="28"/>
          <w:szCs w:val="28"/>
          <w:lang w:eastAsia="en-US"/>
        </w:rPr>
        <w:t>Безгин В. Б. Правовые обычаи и правосудие русских крестьян второй половины XIX – начала XX века. Тамбов, 2012</w:t>
      </w:r>
    </w:p>
    <w:p w:rsidR="00FE03E0" w:rsidRPr="00A70A54" w:rsidRDefault="00FE03E0" w:rsidP="00A70A54">
      <w:pPr>
        <w:numPr>
          <w:ilvl w:val="0"/>
          <w:numId w:val="5"/>
        </w:numPr>
        <w:spacing w:after="0" w:line="360" w:lineRule="auto"/>
        <w:contextualSpacing/>
        <w:jc w:val="both"/>
        <w:rPr>
          <w:rFonts w:ascii="Times New Roman" w:eastAsia="Calibri" w:hAnsi="Times New Roman"/>
          <w:sz w:val="28"/>
          <w:szCs w:val="28"/>
          <w:lang w:eastAsia="en-US"/>
        </w:rPr>
      </w:pPr>
      <w:r w:rsidRPr="00EA13DC">
        <w:rPr>
          <w:rFonts w:ascii="Times New Roman" w:eastAsia="Calibri" w:hAnsi="Times New Roman"/>
          <w:sz w:val="28"/>
          <w:szCs w:val="28"/>
          <w:lang w:eastAsia="en-US"/>
        </w:rPr>
        <w:t xml:space="preserve">Безгин В. </w:t>
      </w:r>
      <w:r w:rsidR="00A70A54">
        <w:rPr>
          <w:rFonts w:ascii="Times New Roman" w:eastAsia="Calibri" w:hAnsi="Times New Roman"/>
          <w:sz w:val="28"/>
          <w:szCs w:val="28"/>
          <w:lang w:eastAsia="en-US"/>
        </w:rPr>
        <w:t xml:space="preserve">Б. </w:t>
      </w:r>
      <w:r w:rsidRPr="00EA13DC">
        <w:rPr>
          <w:rFonts w:ascii="Times New Roman" w:eastAsia="Calibri" w:hAnsi="Times New Roman"/>
          <w:sz w:val="28"/>
          <w:szCs w:val="28"/>
          <w:lang w:eastAsia="en-US"/>
        </w:rPr>
        <w:t>Крестьянская повседневность (традиции конца XIX – начала ХХ века)</w:t>
      </w:r>
      <w:r w:rsidR="00A70A54">
        <w:rPr>
          <w:rFonts w:ascii="Times New Roman" w:eastAsia="Calibri" w:hAnsi="Times New Roman"/>
          <w:sz w:val="28"/>
          <w:szCs w:val="28"/>
          <w:lang w:eastAsia="en-US"/>
        </w:rPr>
        <w:t xml:space="preserve">, </w:t>
      </w:r>
      <w:r w:rsidR="00A70A54" w:rsidRPr="00A70A54">
        <w:t xml:space="preserve"> </w:t>
      </w:r>
      <w:r w:rsidR="00A70A54" w:rsidRPr="00A70A54">
        <w:rPr>
          <w:rFonts w:ascii="Times New Roman" w:eastAsia="Calibri" w:hAnsi="Times New Roman"/>
          <w:sz w:val="28"/>
          <w:szCs w:val="28"/>
          <w:lang w:eastAsia="en-US"/>
        </w:rPr>
        <w:t>Москва – Тамбов</w:t>
      </w:r>
      <w:r w:rsidR="00A70A54">
        <w:rPr>
          <w:rFonts w:ascii="Times New Roman" w:eastAsia="Calibri" w:hAnsi="Times New Roman"/>
          <w:sz w:val="28"/>
          <w:szCs w:val="28"/>
          <w:lang w:eastAsia="en-US"/>
        </w:rPr>
        <w:t xml:space="preserve">, </w:t>
      </w:r>
      <w:r w:rsidR="00A70A54" w:rsidRPr="00A70A54">
        <w:rPr>
          <w:rFonts w:ascii="Times New Roman" w:eastAsia="Calibri" w:hAnsi="Times New Roman"/>
          <w:sz w:val="28"/>
          <w:szCs w:val="28"/>
          <w:lang w:eastAsia="en-US"/>
        </w:rPr>
        <w:t>2004</w:t>
      </w:r>
    </w:p>
    <w:p w:rsidR="00A70A54" w:rsidRPr="00EA13DC" w:rsidRDefault="00A70A54" w:rsidP="00A70A54">
      <w:pPr>
        <w:numPr>
          <w:ilvl w:val="0"/>
          <w:numId w:val="5"/>
        </w:numPr>
        <w:spacing w:after="0" w:line="360" w:lineRule="auto"/>
        <w:contextualSpacing/>
        <w:jc w:val="both"/>
        <w:rPr>
          <w:rFonts w:ascii="Times New Roman" w:eastAsia="Calibri" w:hAnsi="Times New Roman"/>
          <w:sz w:val="28"/>
          <w:szCs w:val="28"/>
          <w:lang w:eastAsia="en-US"/>
        </w:rPr>
      </w:pPr>
      <w:r w:rsidRPr="00A70A54">
        <w:rPr>
          <w:rFonts w:ascii="Times New Roman" w:eastAsia="Calibri" w:hAnsi="Times New Roman"/>
          <w:sz w:val="28"/>
          <w:szCs w:val="28"/>
          <w:lang w:eastAsia="en-US"/>
        </w:rPr>
        <w:t>Безгин В.Б. Кражи в российском селе второй половины XIX – начала XX века// Юридические исследования№ 6, 2013 [Электронный ресурс] http://e-notabene.ru. Дата обращения: 18.05.2015</w:t>
      </w:r>
      <w:r>
        <w:rPr>
          <w:rFonts w:ascii="Times New Roman" w:eastAsia="Calibri" w:hAnsi="Times New Roman"/>
          <w:sz w:val="28"/>
          <w:szCs w:val="28"/>
          <w:lang w:eastAsia="en-US"/>
        </w:rPr>
        <w:t xml:space="preserve"> </w:t>
      </w:r>
    </w:p>
    <w:p w:rsidR="00FE03E0" w:rsidRDefault="00FE03E0" w:rsidP="00A45999">
      <w:pPr>
        <w:numPr>
          <w:ilvl w:val="0"/>
          <w:numId w:val="5"/>
        </w:numPr>
        <w:spacing w:after="0" w:line="360" w:lineRule="auto"/>
        <w:contextualSpacing/>
        <w:jc w:val="both"/>
        <w:rPr>
          <w:rFonts w:ascii="Times New Roman" w:eastAsia="Calibri" w:hAnsi="Times New Roman"/>
          <w:sz w:val="28"/>
          <w:szCs w:val="28"/>
          <w:lang w:eastAsia="en-US"/>
        </w:rPr>
      </w:pPr>
      <w:r w:rsidRPr="00A45999">
        <w:rPr>
          <w:rFonts w:ascii="Times New Roman" w:eastAsia="Calibri" w:hAnsi="Times New Roman"/>
          <w:sz w:val="28"/>
          <w:szCs w:val="28"/>
          <w:lang w:eastAsia="en-US"/>
        </w:rPr>
        <w:t>Бочаров В.В., Рябикин А.И. Обычное право в российском политическом дискурсе в периоды реформирования отношений собственности на землю // Журнал социологии и социальной антропологии, №1. -  2005</w:t>
      </w:r>
      <w:r>
        <w:rPr>
          <w:rFonts w:ascii="Times New Roman" w:eastAsia="Calibri" w:hAnsi="Times New Roman"/>
          <w:sz w:val="28"/>
          <w:szCs w:val="28"/>
          <w:lang w:eastAsia="en-US"/>
        </w:rPr>
        <w:t>.</w:t>
      </w:r>
    </w:p>
    <w:p w:rsidR="00FE03E0" w:rsidRPr="00EA13DC"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sidRPr="00EA13DC">
        <w:rPr>
          <w:rFonts w:ascii="Times New Roman" w:eastAsia="Calibri" w:hAnsi="Times New Roman"/>
          <w:sz w:val="28"/>
          <w:szCs w:val="28"/>
          <w:lang w:eastAsia="en-US"/>
        </w:rPr>
        <w:t>Вронский О.Г. Крестьянская община на рубеже XIX - XX вв.: структура управления, поземельные отношения, правопорядок. М., 1999. [Электронный ресурс],  http://www.nivestnik.ru/2003_1/17.shtml.  Дата обращения: 22.01.2015г.</w:t>
      </w:r>
    </w:p>
    <w:p w:rsidR="00FE03E0" w:rsidRPr="00EA13DC"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sidRPr="00EA13DC">
        <w:rPr>
          <w:rFonts w:ascii="Times New Roman" w:eastAsia="Calibri" w:hAnsi="Times New Roman"/>
          <w:sz w:val="28"/>
          <w:szCs w:val="28"/>
          <w:lang w:eastAsia="en-US"/>
        </w:rPr>
        <w:t>Громыко М. М. Мир русской деревни. М.,1991</w:t>
      </w:r>
    </w:p>
    <w:p w:rsidR="00FE03E0" w:rsidRDefault="00FE03E0" w:rsidP="00FE03E0">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FE03E0">
        <w:rPr>
          <w:rFonts w:ascii="Times New Roman" w:eastAsia="Calibri" w:hAnsi="Times New Roman"/>
          <w:sz w:val="28"/>
          <w:szCs w:val="28"/>
          <w:lang w:eastAsia="en-US"/>
        </w:rPr>
        <w:t xml:space="preserve">Громыко М. М., Буганов А. В. О воззрениях русского народа. М., 2000  </w:t>
      </w:r>
    </w:p>
    <w:p w:rsidR="00FE03E0" w:rsidRPr="00EA13DC"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sidRPr="00EA13DC">
        <w:rPr>
          <w:rFonts w:ascii="Times New Roman" w:eastAsia="Calibri" w:hAnsi="Times New Roman"/>
          <w:sz w:val="28"/>
          <w:szCs w:val="28"/>
          <w:lang w:eastAsia="en-US"/>
        </w:rPr>
        <w:t xml:space="preserve">Дружинин Н. М. Русская деревня на переломе 1861-1880 гг./ Н . М .  Дружинин . - М.: Изд-во «Наука», 1978.  </w:t>
      </w:r>
    </w:p>
    <w:p w:rsidR="00FE03E0" w:rsidRPr="00EA13DC"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sidRPr="00EA13DC">
        <w:rPr>
          <w:rFonts w:ascii="Times New Roman" w:eastAsia="Calibri" w:hAnsi="Times New Roman"/>
          <w:sz w:val="28"/>
          <w:szCs w:val="28"/>
          <w:lang w:eastAsia="en-US"/>
        </w:rPr>
        <w:t>Ерин П.В. Сельское правосудие и местное самоуправление русских крестьян в конце XIX– начале XX века (на материалах тамбовской губернии): автореф. дис. на соиск. учен. степ. канд. ист. наук/ Ерин Павел Викторович.- Воронеж,  2013</w:t>
      </w:r>
    </w:p>
    <w:p w:rsidR="00FE03E0" w:rsidRDefault="00FE03E0" w:rsidP="00E65270">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65270">
        <w:rPr>
          <w:rFonts w:ascii="Times New Roman" w:eastAsia="Calibri" w:hAnsi="Times New Roman"/>
          <w:sz w:val="28"/>
          <w:szCs w:val="28"/>
          <w:lang w:eastAsia="en-US"/>
        </w:rPr>
        <w:t xml:space="preserve">Ефименко А. Я. Исследования народной жизни. Обычное право. М., 1884. Вып. 1   </w:t>
      </w:r>
    </w:p>
    <w:p w:rsidR="00FE03E0" w:rsidRDefault="00FE03E0" w:rsidP="001B3A42">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B3A42">
        <w:rPr>
          <w:rFonts w:ascii="Times New Roman" w:eastAsia="Calibri" w:hAnsi="Times New Roman"/>
          <w:sz w:val="28"/>
          <w:szCs w:val="28"/>
          <w:lang w:eastAsia="en-US"/>
        </w:rPr>
        <w:t>Загоскин   Н.П. История   права    русского  народа.   Т.  1.  Казань,    1899.</w:t>
      </w:r>
    </w:p>
    <w:p w:rsidR="00FE03E0" w:rsidRPr="00EA13DC"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A13DC">
        <w:rPr>
          <w:rFonts w:ascii="Times New Roman" w:eastAsia="Calibri" w:hAnsi="Times New Roman"/>
          <w:sz w:val="28"/>
          <w:szCs w:val="28"/>
          <w:lang w:eastAsia="en-US"/>
        </w:rPr>
        <w:t>Курашов А. В. Основные принципы обычного права русского крестьянства конца XIX - начала XX вв.:по материалам центральных губерний: автореф. дис. на соиск. учен. степ. канд. ист. наук/ Курашов, Александр Владимирович.-  М., 2003</w:t>
      </w:r>
    </w:p>
    <w:p w:rsidR="00FE03E0" w:rsidRPr="00EA13DC"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A13DC">
        <w:rPr>
          <w:rFonts w:ascii="Times New Roman" w:eastAsia="Calibri" w:hAnsi="Times New Roman"/>
          <w:sz w:val="28"/>
          <w:szCs w:val="28"/>
          <w:lang w:eastAsia="en-US"/>
        </w:rPr>
        <w:t>Леонтьев А. А. Крестьянское право. СПб., 1914.</w:t>
      </w:r>
    </w:p>
    <w:p w:rsidR="00FE03E0"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A13DC">
        <w:rPr>
          <w:rFonts w:ascii="Times New Roman" w:eastAsia="Calibri" w:hAnsi="Times New Roman"/>
          <w:sz w:val="28"/>
          <w:szCs w:val="28"/>
          <w:lang w:eastAsia="en-US"/>
        </w:rPr>
        <w:t>Сборник народных юридических обычаев. – СПб.: Тип. А.С. Суворина, 1900. Т. 2.</w:t>
      </w:r>
    </w:p>
    <w:p w:rsidR="00FE03E0" w:rsidRPr="00EA13DC"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A13DC">
        <w:rPr>
          <w:rFonts w:ascii="Times New Roman" w:eastAsia="Calibri" w:hAnsi="Times New Roman"/>
          <w:sz w:val="28"/>
          <w:szCs w:val="28"/>
          <w:lang w:eastAsia="en-US"/>
        </w:rPr>
        <w:t>Селина Т.И. Теоретическая постановка актуальных проблем обычного права в пореформенной России (вторая половина XIX – начало XX века)// ЕврАзЮж № 5 (12),  2009.</w:t>
      </w:r>
    </w:p>
    <w:p w:rsidR="00FE03E0" w:rsidRPr="00EA13DC" w:rsidRDefault="00FE03E0" w:rsidP="00FE03E0">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FE03E0">
        <w:rPr>
          <w:rFonts w:ascii="Times New Roman" w:eastAsia="Calibri" w:hAnsi="Times New Roman"/>
          <w:sz w:val="28"/>
          <w:szCs w:val="28"/>
          <w:lang w:eastAsia="en-US"/>
        </w:rPr>
        <w:t>Сергеевич В.И. Лекции и исследования по древней истории русского права. СПб., 1910 г.</w:t>
      </w:r>
    </w:p>
    <w:p w:rsidR="00FE03E0" w:rsidRPr="00EA13DC"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A13DC">
        <w:rPr>
          <w:rFonts w:ascii="Times New Roman" w:eastAsia="Calibri" w:hAnsi="Times New Roman"/>
          <w:sz w:val="28"/>
          <w:szCs w:val="28"/>
          <w:lang w:eastAsia="en-US"/>
        </w:rPr>
        <w:t>Тюкавкин В. Г. Великорусское крестьянство и Столыпинская аграрная реформа. – М., 2001.</w:t>
      </w:r>
    </w:p>
    <w:p w:rsidR="00FE03E0" w:rsidRPr="00EA13DC" w:rsidRDefault="00FE03E0" w:rsidP="003D56CB">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A13DC">
        <w:rPr>
          <w:rFonts w:ascii="Times New Roman" w:eastAsia="Calibri" w:hAnsi="Times New Roman"/>
          <w:sz w:val="28"/>
          <w:szCs w:val="28"/>
          <w:lang w:eastAsia="en-US"/>
        </w:rPr>
        <w:t xml:space="preserve">Шатковская Т. В. Закон и обычай в правовом быту крестьян второй половины XIX века </w:t>
      </w:r>
      <w:r w:rsidRPr="003D56CB">
        <w:rPr>
          <w:rFonts w:ascii="Times New Roman" w:eastAsia="Calibri" w:hAnsi="Times New Roman"/>
          <w:sz w:val="28"/>
          <w:szCs w:val="28"/>
          <w:lang w:eastAsia="en-US"/>
        </w:rPr>
        <w:t xml:space="preserve">// Вопросы истории № 11.- 2000. </w:t>
      </w:r>
      <w:r>
        <w:rPr>
          <w:rFonts w:ascii="Times New Roman" w:eastAsia="Calibri" w:hAnsi="Times New Roman"/>
          <w:sz w:val="28"/>
          <w:szCs w:val="28"/>
          <w:lang w:eastAsia="en-US"/>
        </w:rPr>
        <w:t xml:space="preserve"> </w:t>
      </w:r>
      <w:r w:rsidRPr="00EA13DC">
        <w:rPr>
          <w:rFonts w:ascii="Times New Roman" w:eastAsia="Calibri" w:hAnsi="Times New Roman"/>
          <w:sz w:val="28"/>
          <w:szCs w:val="28"/>
          <w:lang w:eastAsia="en-US"/>
        </w:rPr>
        <w:t xml:space="preserve"> </w:t>
      </w:r>
    </w:p>
    <w:p w:rsidR="00FE03E0" w:rsidRPr="00EA13DC" w:rsidRDefault="00FE03E0" w:rsidP="00EA13DC">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EA13DC">
        <w:rPr>
          <w:rFonts w:ascii="Times New Roman" w:eastAsia="Calibri" w:hAnsi="Times New Roman"/>
          <w:sz w:val="28"/>
          <w:szCs w:val="28"/>
          <w:lang w:eastAsia="en-US"/>
        </w:rPr>
        <w:t xml:space="preserve">Шатковская Т. В. Правовая ментальность российских крестьян второй половины XIX века: опыт юридической антропометрии. Ростов н/Д, 2000.   </w:t>
      </w:r>
    </w:p>
    <w:p w:rsidR="008D6DB9" w:rsidRPr="00FE03E0" w:rsidRDefault="00FE03E0" w:rsidP="00FE03E0">
      <w:pPr>
        <w:numPr>
          <w:ilvl w:val="0"/>
          <w:numId w:val="5"/>
        </w:numPr>
        <w:spacing w:after="0" w:line="360" w:lineRule="auto"/>
        <w:contextualSpacing/>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Pr="001B3A42">
        <w:rPr>
          <w:rFonts w:ascii="Times New Roman" w:eastAsia="Calibri" w:hAnsi="Times New Roman"/>
          <w:sz w:val="28"/>
          <w:szCs w:val="28"/>
          <w:lang w:eastAsia="en-US"/>
        </w:rPr>
        <w:t xml:space="preserve">Якушкин Е. И. Обычное право: материалы для библиографии обычного права. М., 1910. Вып. 1.  </w:t>
      </w:r>
    </w:p>
    <w:sectPr w:rsidR="008D6DB9" w:rsidRPr="00FE03E0" w:rsidSect="00340791">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FF0" w:rsidRDefault="00471FF0" w:rsidP="00512EFD">
      <w:pPr>
        <w:spacing w:after="0" w:line="240" w:lineRule="auto"/>
      </w:pPr>
      <w:r>
        <w:separator/>
      </w:r>
    </w:p>
  </w:endnote>
  <w:endnote w:type="continuationSeparator" w:id="0">
    <w:p w:rsidR="00471FF0" w:rsidRDefault="00471FF0" w:rsidP="0051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203" w:usb1="08070000" w:usb2="00000010" w:usb3="00000000" w:csb0="00020005" w:csb1="00000000"/>
  </w:font>
  <w:font w:name="TimesNewRoman,Bold">
    <w:altName w:val="Times New Roman"/>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791" w:rsidRDefault="00340791">
    <w:pPr>
      <w:pStyle w:val="ac"/>
      <w:jc w:val="center"/>
    </w:pPr>
    <w:r>
      <w:fldChar w:fldCharType="begin"/>
    </w:r>
    <w:r>
      <w:instrText>PAGE   \* MERGEFORMAT</w:instrText>
    </w:r>
    <w:r>
      <w:fldChar w:fldCharType="separate"/>
    </w:r>
    <w:r w:rsidR="00BA62A8">
      <w:rPr>
        <w:noProof/>
      </w:rPr>
      <w:t>2</w:t>
    </w:r>
    <w:r>
      <w:fldChar w:fldCharType="end"/>
    </w:r>
  </w:p>
  <w:p w:rsidR="00340791" w:rsidRDefault="0034079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FF0" w:rsidRDefault="00471FF0" w:rsidP="00512EFD">
      <w:pPr>
        <w:spacing w:after="0" w:line="240" w:lineRule="auto"/>
      </w:pPr>
      <w:r>
        <w:separator/>
      </w:r>
    </w:p>
  </w:footnote>
  <w:footnote w:type="continuationSeparator" w:id="0">
    <w:p w:rsidR="00471FF0" w:rsidRDefault="00471FF0" w:rsidP="00512EFD">
      <w:pPr>
        <w:spacing w:after="0" w:line="240" w:lineRule="auto"/>
      </w:pPr>
      <w:r>
        <w:continuationSeparator/>
      </w:r>
    </w:p>
  </w:footnote>
  <w:footnote w:id="1">
    <w:p w:rsidR="00E65270" w:rsidRPr="00E65270" w:rsidRDefault="00E65270">
      <w:pPr>
        <w:pStyle w:val="a4"/>
        <w:rPr>
          <w:rFonts w:ascii="Times New Roman" w:hAnsi="Times New Roman"/>
          <w:lang w:val="ru-RU"/>
        </w:rPr>
      </w:pPr>
      <w:r w:rsidRPr="00E65270">
        <w:rPr>
          <w:rStyle w:val="a6"/>
          <w:rFonts w:ascii="Times New Roman" w:hAnsi="Times New Roman"/>
        </w:rPr>
        <w:footnoteRef/>
      </w:r>
      <w:r w:rsidRPr="00E65270">
        <w:rPr>
          <w:rFonts w:ascii="Times New Roman" w:hAnsi="Times New Roman"/>
        </w:rPr>
        <w:t xml:space="preserve"> Ефименко А. Я. Исследования народной жизни. Обычное право. М., 1884. Вып. 1  </w:t>
      </w:r>
      <w:r w:rsidRPr="00E65270">
        <w:rPr>
          <w:rFonts w:ascii="Times New Roman" w:hAnsi="Times New Roman"/>
          <w:lang w:val="ru-RU"/>
        </w:rPr>
        <w:t xml:space="preserve"> </w:t>
      </w:r>
    </w:p>
  </w:footnote>
  <w:footnote w:id="2">
    <w:p w:rsidR="00A45999" w:rsidRPr="00A45999" w:rsidRDefault="007E1057" w:rsidP="00332020">
      <w:pPr>
        <w:pStyle w:val="a4"/>
        <w:jc w:val="both"/>
      </w:pPr>
      <w:r>
        <w:rPr>
          <w:rStyle w:val="a6"/>
        </w:rPr>
        <w:footnoteRef/>
      </w:r>
      <w:r w:rsidR="00A45999" w:rsidRPr="00E65270">
        <w:rPr>
          <w:rFonts w:ascii="Times New Roman" w:hAnsi="Times New Roman"/>
        </w:rPr>
        <w:t>Бочаров В.В., Рябикин А.И.</w:t>
      </w:r>
      <w:r w:rsidR="00A45999" w:rsidRPr="00E65270">
        <w:rPr>
          <w:rFonts w:ascii="Times New Roman" w:hAnsi="Times New Roman"/>
          <w:lang w:val="ru-RU"/>
        </w:rPr>
        <w:t xml:space="preserve"> О</w:t>
      </w:r>
      <w:r w:rsidR="00A45999" w:rsidRPr="00E65270">
        <w:rPr>
          <w:rFonts w:ascii="Times New Roman" w:hAnsi="Times New Roman"/>
        </w:rPr>
        <w:t>бычное право в российском политическом</w:t>
      </w:r>
      <w:r w:rsidR="00A45999" w:rsidRPr="00E65270">
        <w:rPr>
          <w:rFonts w:ascii="Times New Roman" w:hAnsi="Times New Roman"/>
          <w:lang w:val="ru-RU"/>
        </w:rPr>
        <w:t xml:space="preserve"> </w:t>
      </w:r>
      <w:r w:rsidR="00A45999" w:rsidRPr="00E65270">
        <w:rPr>
          <w:rFonts w:ascii="Times New Roman" w:hAnsi="Times New Roman"/>
        </w:rPr>
        <w:t>дискурсе в периоды</w:t>
      </w:r>
      <w:r w:rsidR="00A45999" w:rsidRPr="00E65270">
        <w:rPr>
          <w:rFonts w:ascii="Times New Roman" w:hAnsi="Times New Roman"/>
          <w:lang w:val="ru-RU"/>
        </w:rPr>
        <w:t xml:space="preserve"> </w:t>
      </w:r>
      <w:r w:rsidR="00A45999" w:rsidRPr="00E65270">
        <w:rPr>
          <w:rFonts w:ascii="Times New Roman" w:hAnsi="Times New Roman"/>
        </w:rPr>
        <w:t>реформирования</w:t>
      </w:r>
      <w:r w:rsidR="00A45999" w:rsidRPr="00E65270">
        <w:rPr>
          <w:rFonts w:ascii="Times New Roman" w:hAnsi="Times New Roman"/>
          <w:lang w:val="ru-RU"/>
        </w:rPr>
        <w:t xml:space="preserve"> </w:t>
      </w:r>
      <w:r w:rsidR="00A45999" w:rsidRPr="00E65270">
        <w:rPr>
          <w:rFonts w:ascii="Times New Roman" w:hAnsi="Times New Roman"/>
        </w:rPr>
        <w:t>отношений собственности на землю</w:t>
      </w:r>
      <w:r w:rsidR="00A45999" w:rsidRPr="00E65270">
        <w:rPr>
          <w:rFonts w:ascii="Times New Roman" w:hAnsi="Times New Roman"/>
          <w:lang w:val="ru-RU"/>
        </w:rPr>
        <w:t xml:space="preserve"> // Журнал социологии и социальной антропологии, №1. -  2005</w:t>
      </w:r>
      <w:r w:rsidR="00A45999">
        <w:rPr>
          <w:lang w:val="ru-RU"/>
        </w:rPr>
        <w:t xml:space="preserve"> </w:t>
      </w:r>
    </w:p>
    <w:p w:rsidR="007E1057" w:rsidRPr="007E1057" w:rsidRDefault="007E1057" w:rsidP="00A45999">
      <w:pPr>
        <w:pStyle w:val="a4"/>
      </w:pPr>
    </w:p>
  </w:footnote>
  <w:footnote w:id="3">
    <w:p w:rsidR="005D7E0F" w:rsidRPr="00EA13DC" w:rsidRDefault="005D7E0F" w:rsidP="00332020">
      <w:pPr>
        <w:pStyle w:val="a4"/>
        <w:jc w:val="both"/>
        <w:rPr>
          <w:rFonts w:ascii="Times New Roman" w:hAnsi="Times New Roman"/>
          <w:lang w:val="ru-RU"/>
        </w:rPr>
      </w:pPr>
      <w:r w:rsidRPr="00EA13DC">
        <w:rPr>
          <w:rStyle w:val="a6"/>
          <w:rFonts w:ascii="Times New Roman" w:hAnsi="Times New Roman"/>
        </w:rPr>
        <w:footnoteRef/>
      </w:r>
      <w:r w:rsidRPr="00EA13DC">
        <w:rPr>
          <w:rFonts w:ascii="Times New Roman" w:eastAsia="TimesNewRoman" w:hAnsi="Times New Roman"/>
        </w:rPr>
        <w:t xml:space="preserve">Леонтьев А. А. </w:t>
      </w:r>
      <w:r w:rsidR="00EA13DC" w:rsidRPr="00EA13DC">
        <w:rPr>
          <w:rFonts w:ascii="Times New Roman" w:eastAsia="TimesNewRoman" w:hAnsi="Times New Roman"/>
        </w:rPr>
        <w:t>Крестьянское право. СПб., 1914</w:t>
      </w:r>
    </w:p>
  </w:footnote>
  <w:footnote w:id="4">
    <w:p w:rsidR="001E40C9" w:rsidRPr="00EA13DC" w:rsidRDefault="001E40C9" w:rsidP="00332020">
      <w:pPr>
        <w:pStyle w:val="a4"/>
        <w:jc w:val="both"/>
        <w:rPr>
          <w:rFonts w:ascii="Times New Roman" w:hAnsi="Times New Roman"/>
          <w:lang w:val="ru-RU"/>
        </w:rPr>
      </w:pPr>
      <w:r w:rsidRPr="00EA13DC">
        <w:rPr>
          <w:rStyle w:val="a6"/>
          <w:rFonts w:ascii="Times New Roman" w:hAnsi="Times New Roman"/>
        </w:rPr>
        <w:footnoteRef/>
      </w:r>
      <w:r w:rsidR="000D2676" w:rsidRPr="00EA13DC">
        <w:rPr>
          <w:rFonts w:ascii="Times New Roman" w:hAnsi="Times New Roman"/>
        </w:rPr>
        <w:t>Селина Т.И. Теоретическая постановка актуальных проблем обычного права в пореформенной России (вторая половина XIX – начало XX века)// ЕврАзЮж № 5 (12),  2009</w:t>
      </w:r>
      <w:r w:rsidR="000D2676" w:rsidRPr="00EA13DC">
        <w:rPr>
          <w:rFonts w:ascii="Times New Roman" w:hAnsi="Times New Roman"/>
          <w:lang w:val="ru-RU"/>
        </w:rPr>
        <w:t xml:space="preserve"> </w:t>
      </w:r>
    </w:p>
  </w:footnote>
  <w:footnote w:id="5">
    <w:p w:rsidR="00E07CDF" w:rsidRPr="0091796F" w:rsidRDefault="00E07CDF" w:rsidP="00332020">
      <w:pPr>
        <w:spacing w:after="0"/>
        <w:jc w:val="both"/>
        <w:rPr>
          <w:rFonts w:ascii="Times New Roman" w:hAnsi="Times New Roman"/>
          <w:sz w:val="20"/>
          <w:szCs w:val="20"/>
        </w:rPr>
      </w:pPr>
      <w:r w:rsidRPr="00EA13DC">
        <w:rPr>
          <w:rStyle w:val="a6"/>
          <w:rFonts w:ascii="Times New Roman" w:hAnsi="Times New Roman"/>
          <w:sz w:val="20"/>
          <w:szCs w:val="20"/>
        </w:rPr>
        <w:footnoteRef/>
      </w:r>
      <w:r w:rsidRPr="00EA13DC">
        <w:rPr>
          <w:rFonts w:ascii="Times New Roman" w:hAnsi="Times New Roman"/>
          <w:bCs/>
          <w:sz w:val="20"/>
          <w:szCs w:val="20"/>
        </w:rPr>
        <w:t>Тюкавкин В. Г. Великорусское крестьянство и Столыпинская аграрная реформа</w:t>
      </w:r>
      <w:r w:rsidRPr="00EA13DC">
        <w:rPr>
          <w:rFonts w:ascii="Times New Roman" w:hAnsi="Times New Roman"/>
          <w:sz w:val="20"/>
          <w:szCs w:val="20"/>
        </w:rPr>
        <w:t>. – М., 2001.</w:t>
      </w:r>
      <w:r w:rsidRPr="0091796F">
        <w:rPr>
          <w:rFonts w:ascii="Times New Roman" w:hAnsi="Times New Roman"/>
          <w:sz w:val="20"/>
          <w:szCs w:val="20"/>
        </w:rPr>
        <w:t xml:space="preserve"> </w:t>
      </w:r>
    </w:p>
  </w:footnote>
  <w:footnote w:id="6">
    <w:p w:rsidR="005D7E0F" w:rsidRPr="00EA13DC" w:rsidRDefault="005D7E0F" w:rsidP="00332020">
      <w:pPr>
        <w:pStyle w:val="a4"/>
        <w:jc w:val="both"/>
        <w:rPr>
          <w:rFonts w:ascii="Times New Roman" w:hAnsi="Times New Roman"/>
          <w:lang w:val="ru-RU"/>
        </w:rPr>
      </w:pPr>
      <w:r w:rsidRPr="0091796F">
        <w:rPr>
          <w:rStyle w:val="a6"/>
          <w:rFonts w:ascii="Times New Roman" w:hAnsi="Times New Roman"/>
        </w:rPr>
        <w:footnoteRef/>
      </w:r>
      <w:r w:rsidRPr="0091796F">
        <w:rPr>
          <w:rStyle w:val="highlight"/>
          <w:rFonts w:ascii="Times New Roman" w:hAnsi="Times New Roman"/>
        </w:rPr>
        <w:t>Дружинин </w:t>
      </w:r>
      <w:r w:rsidR="007A1939">
        <w:rPr>
          <w:rStyle w:val="highlight"/>
          <w:rFonts w:ascii="Times New Roman" w:hAnsi="Times New Roman"/>
        </w:rPr>
        <w:t>Н</w:t>
      </w:r>
      <w:r w:rsidR="007A1939" w:rsidRPr="0091796F">
        <w:rPr>
          <w:rFonts w:ascii="Times New Roman" w:hAnsi="Times New Roman"/>
        </w:rPr>
        <w:t>.</w:t>
      </w:r>
      <w:bookmarkStart w:id="2" w:name="YANDEX_115"/>
      <w:bookmarkEnd w:id="2"/>
      <w:r w:rsidR="007A1939" w:rsidRPr="0091796F">
        <w:rPr>
          <w:rStyle w:val="highlight"/>
          <w:rFonts w:ascii="Times New Roman" w:hAnsi="Times New Roman"/>
        </w:rPr>
        <w:t> М</w:t>
      </w:r>
      <w:bookmarkStart w:id="3" w:name="YANDEX_116"/>
      <w:bookmarkEnd w:id="3"/>
      <w:r w:rsidRPr="0091796F">
        <w:rPr>
          <w:rFonts w:ascii="Times New Roman" w:hAnsi="Times New Roman"/>
        </w:rPr>
        <w:t>. Русская деревня на переломе 1861-1880 гг./</w:t>
      </w:r>
      <w:bookmarkStart w:id="4" w:name="YANDEX_117"/>
      <w:bookmarkEnd w:id="4"/>
      <w:r w:rsidRPr="0091796F">
        <w:rPr>
          <w:rStyle w:val="highlight"/>
          <w:rFonts w:ascii="Times New Roman" w:hAnsi="Times New Roman"/>
        </w:rPr>
        <w:t> Н </w:t>
      </w:r>
      <w:r w:rsidRPr="0091796F">
        <w:rPr>
          <w:rFonts w:ascii="Times New Roman" w:hAnsi="Times New Roman"/>
        </w:rPr>
        <w:t>.</w:t>
      </w:r>
      <w:bookmarkStart w:id="5" w:name="YANDEX_118"/>
      <w:bookmarkEnd w:id="5"/>
      <w:r w:rsidRPr="0091796F">
        <w:rPr>
          <w:rStyle w:val="highlight"/>
          <w:rFonts w:ascii="Times New Roman" w:hAnsi="Times New Roman"/>
        </w:rPr>
        <w:t> М </w:t>
      </w:r>
      <w:r w:rsidRPr="0091796F">
        <w:rPr>
          <w:rFonts w:ascii="Times New Roman" w:hAnsi="Times New Roman"/>
        </w:rPr>
        <w:t xml:space="preserve">. </w:t>
      </w:r>
      <w:bookmarkStart w:id="6" w:name="YANDEX_119"/>
      <w:bookmarkEnd w:id="6"/>
      <w:r w:rsidRPr="0091796F">
        <w:rPr>
          <w:rStyle w:val="highlight"/>
          <w:rFonts w:ascii="Times New Roman" w:hAnsi="Times New Roman"/>
        </w:rPr>
        <w:t> Дружинин </w:t>
      </w:r>
      <w:r w:rsidRPr="0091796F">
        <w:rPr>
          <w:rFonts w:ascii="Times New Roman" w:hAnsi="Times New Roman"/>
        </w:rPr>
        <w:t>. - М.:</w:t>
      </w:r>
      <w:r w:rsidR="00EA13DC">
        <w:rPr>
          <w:rFonts w:ascii="Times New Roman" w:hAnsi="Times New Roman"/>
        </w:rPr>
        <w:t xml:space="preserve"> Изд-во «Наука», 1978</w:t>
      </w:r>
    </w:p>
  </w:footnote>
  <w:footnote w:id="7">
    <w:p w:rsidR="005D7E0F" w:rsidRPr="0091796F" w:rsidRDefault="005D7E0F" w:rsidP="00332020">
      <w:pPr>
        <w:autoSpaceDE w:val="0"/>
        <w:autoSpaceDN w:val="0"/>
        <w:adjustRightInd w:val="0"/>
        <w:spacing w:after="0" w:line="240" w:lineRule="auto"/>
        <w:jc w:val="both"/>
        <w:rPr>
          <w:rFonts w:ascii="Times New Roman" w:eastAsia="TimesNewRoman,Bold" w:hAnsi="Times New Roman"/>
          <w:bCs/>
          <w:sz w:val="20"/>
          <w:szCs w:val="20"/>
        </w:rPr>
      </w:pPr>
      <w:r w:rsidRPr="0091796F">
        <w:rPr>
          <w:rStyle w:val="a6"/>
          <w:rFonts w:ascii="Times New Roman" w:hAnsi="Times New Roman"/>
          <w:sz w:val="20"/>
          <w:szCs w:val="20"/>
        </w:rPr>
        <w:footnoteRef/>
      </w:r>
      <w:r w:rsidRPr="0091796F">
        <w:rPr>
          <w:rFonts w:ascii="Times New Roman" w:eastAsia="TimesNewRoman,Bold" w:hAnsi="Times New Roman"/>
          <w:bCs/>
          <w:sz w:val="20"/>
          <w:szCs w:val="20"/>
        </w:rPr>
        <w:t>Громыко М. М. Мир</w:t>
      </w:r>
      <w:r w:rsidR="00EA13DC">
        <w:rPr>
          <w:rFonts w:ascii="Times New Roman" w:eastAsia="TimesNewRoman,Bold" w:hAnsi="Times New Roman"/>
          <w:bCs/>
          <w:sz w:val="20"/>
          <w:szCs w:val="20"/>
        </w:rPr>
        <w:t xml:space="preserve"> </w:t>
      </w:r>
      <w:r w:rsidRPr="0091796F">
        <w:rPr>
          <w:rFonts w:ascii="Times New Roman" w:eastAsia="TimesNewRoman,Bold" w:hAnsi="Times New Roman"/>
          <w:bCs/>
          <w:sz w:val="20"/>
          <w:szCs w:val="20"/>
        </w:rPr>
        <w:t>русской</w:t>
      </w:r>
      <w:r w:rsidR="00EA13DC">
        <w:rPr>
          <w:rFonts w:ascii="Times New Roman" w:eastAsia="TimesNewRoman,Bold" w:hAnsi="Times New Roman"/>
          <w:bCs/>
          <w:sz w:val="20"/>
          <w:szCs w:val="20"/>
        </w:rPr>
        <w:t xml:space="preserve"> </w:t>
      </w:r>
      <w:r w:rsidRPr="0091796F">
        <w:rPr>
          <w:rFonts w:ascii="Times New Roman" w:eastAsia="TimesNewRoman,Bold" w:hAnsi="Times New Roman"/>
          <w:bCs/>
          <w:sz w:val="20"/>
          <w:szCs w:val="20"/>
        </w:rPr>
        <w:t>деревни</w:t>
      </w:r>
      <w:r w:rsidR="0091796F">
        <w:rPr>
          <w:rFonts w:ascii="Times New Roman" w:eastAsia="TimesNewRoman,Bold" w:hAnsi="Times New Roman"/>
          <w:bCs/>
          <w:sz w:val="20"/>
          <w:szCs w:val="20"/>
        </w:rPr>
        <w:t xml:space="preserve">. </w:t>
      </w:r>
      <w:r w:rsidR="0091796F" w:rsidRPr="0091796F">
        <w:rPr>
          <w:rFonts w:ascii="Times New Roman" w:eastAsia="TimesNewRoman" w:hAnsi="Times New Roman"/>
          <w:sz w:val="20"/>
          <w:szCs w:val="20"/>
        </w:rPr>
        <w:t>М.,</w:t>
      </w:r>
      <w:r w:rsidRPr="0091796F">
        <w:rPr>
          <w:rFonts w:ascii="Times New Roman" w:eastAsia="TimesNewRoman" w:hAnsi="Times New Roman"/>
          <w:sz w:val="20"/>
          <w:szCs w:val="20"/>
        </w:rPr>
        <w:t xml:space="preserve">1991 </w:t>
      </w:r>
    </w:p>
  </w:footnote>
  <w:footnote w:id="8">
    <w:p w:rsidR="00964DF4" w:rsidRPr="0091796F" w:rsidRDefault="00964DF4" w:rsidP="00332020">
      <w:pPr>
        <w:spacing w:after="0"/>
        <w:jc w:val="both"/>
        <w:rPr>
          <w:rFonts w:ascii="Times New Roman" w:hAnsi="Times New Roman"/>
          <w:sz w:val="20"/>
          <w:szCs w:val="20"/>
        </w:rPr>
      </w:pPr>
      <w:r w:rsidRPr="0091796F">
        <w:rPr>
          <w:rStyle w:val="a6"/>
          <w:rFonts w:ascii="Times New Roman" w:hAnsi="Times New Roman"/>
          <w:sz w:val="20"/>
          <w:szCs w:val="20"/>
        </w:rPr>
        <w:footnoteRef/>
      </w:r>
      <w:r w:rsidRPr="0091796F">
        <w:rPr>
          <w:rFonts w:ascii="Times New Roman" w:hAnsi="Times New Roman"/>
          <w:sz w:val="20"/>
          <w:szCs w:val="20"/>
        </w:rPr>
        <w:t xml:space="preserve">Вронский О.Г. Крестьянская община на рубеже XIX - XX вв.: структура управления, поземельные отношения, правопорядок. М., 1999. [Электронный ресурс],  </w:t>
      </w:r>
      <w:hyperlink r:id="rId1" w:history="1">
        <w:r w:rsidRPr="0091796F">
          <w:rPr>
            <w:rStyle w:val="a8"/>
            <w:rFonts w:ascii="Times New Roman" w:hAnsi="Times New Roman"/>
            <w:color w:val="auto"/>
            <w:sz w:val="20"/>
            <w:szCs w:val="20"/>
          </w:rPr>
          <w:t>http://www.nivestnik.ru/2003_1/17.shtml</w:t>
        </w:r>
      </w:hyperlink>
      <w:r w:rsidRPr="0091796F">
        <w:rPr>
          <w:rStyle w:val="a8"/>
          <w:rFonts w:ascii="Times New Roman" w:hAnsi="Times New Roman"/>
          <w:color w:val="auto"/>
          <w:sz w:val="20"/>
          <w:szCs w:val="20"/>
        </w:rPr>
        <w:t>.</w:t>
      </w:r>
      <w:r w:rsidRPr="0091796F">
        <w:rPr>
          <w:rStyle w:val="a8"/>
          <w:rFonts w:ascii="Times New Roman" w:hAnsi="Times New Roman"/>
          <w:color w:val="auto"/>
          <w:sz w:val="20"/>
          <w:szCs w:val="20"/>
          <w:u w:val="none"/>
        </w:rPr>
        <w:t xml:space="preserve">  Дата обращения: 22.01.2015г. </w:t>
      </w:r>
    </w:p>
  </w:footnote>
  <w:footnote w:id="9">
    <w:p w:rsidR="00F7662D" w:rsidRPr="0091796F" w:rsidRDefault="00F7662D" w:rsidP="00332020">
      <w:pPr>
        <w:pStyle w:val="a4"/>
        <w:jc w:val="both"/>
        <w:rPr>
          <w:rFonts w:ascii="Times New Roman" w:hAnsi="Times New Roman"/>
        </w:rPr>
      </w:pPr>
      <w:r w:rsidRPr="0091796F">
        <w:rPr>
          <w:rStyle w:val="a6"/>
          <w:rFonts w:ascii="Times New Roman" w:hAnsi="Times New Roman"/>
        </w:rPr>
        <w:footnoteRef/>
      </w:r>
      <w:r w:rsidRPr="0091796F">
        <w:rPr>
          <w:rFonts w:ascii="Times New Roman" w:hAnsi="Times New Roman"/>
        </w:rPr>
        <w:t xml:space="preserve">Шатковская Т. В. Правовая ментальность российских крестьян второй половины XIX века: опыт юридической антропометрии. Ростов н/Д, 2000.   </w:t>
      </w:r>
    </w:p>
  </w:footnote>
  <w:footnote w:id="10">
    <w:p w:rsidR="00142621" w:rsidRPr="00F7662D" w:rsidRDefault="00142621" w:rsidP="00332020">
      <w:pPr>
        <w:pStyle w:val="a4"/>
        <w:jc w:val="both"/>
        <w:rPr>
          <w:rFonts w:ascii="Times New Roman" w:hAnsi="Times New Roman"/>
        </w:rPr>
      </w:pPr>
      <w:r w:rsidRPr="00F7662D">
        <w:rPr>
          <w:rStyle w:val="a6"/>
          <w:rFonts w:ascii="Times New Roman" w:hAnsi="Times New Roman"/>
        </w:rPr>
        <w:footnoteRef/>
      </w:r>
      <w:r w:rsidRPr="00F7662D">
        <w:rPr>
          <w:rFonts w:ascii="Times New Roman" w:hAnsi="Times New Roman"/>
        </w:rPr>
        <w:t>Безгин</w:t>
      </w:r>
      <w:r w:rsidR="00560F46">
        <w:rPr>
          <w:rFonts w:ascii="Times New Roman" w:hAnsi="Times New Roman"/>
          <w:lang w:val="ru-RU"/>
        </w:rPr>
        <w:t xml:space="preserve"> </w:t>
      </w:r>
      <w:r w:rsidRPr="00F7662D">
        <w:rPr>
          <w:rFonts w:ascii="Times New Roman" w:hAnsi="Times New Roman"/>
        </w:rPr>
        <w:t xml:space="preserve">В. Б. Правовые обычаи и правосудие русских крестьян второй половины XIX – начала XX века. Тамбов, 2012 </w:t>
      </w:r>
    </w:p>
  </w:footnote>
  <w:footnote w:id="11">
    <w:p w:rsidR="00876EAD" w:rsidRPr="000D2676" w:rsidRDefault="00876EAD" w:rsidP="00332020">
      <w:pPr>
        <w:pStyle w:val="a4"/>
        <w:jc w:val="both"/>
        <w:rPr>
          <w:rFonts w:ascii="Times New Roman" w:hAnsi="Times New Roman"/>
        </w:rPr>
      </w:pPr>
      <w:r>
        <w:rPr>
          <w:rStyle w:val="a6"/>
        </w:rPr>
        <w:footnoteRef/>
      </w:r>
      <w:r w:rsidR="000D2676">
        <w:rPr>
          <w:rFonts w:ascii="Times New Roman" w:hAnsi="Times New Roman"/>
          <w:lang w:val="ru-RU"/>
        </w:rPr>
        <w:t xml:space="preserve"> </w:t>
      </w:r>
      <w:r w:rsidR="000D2676" w:rsidRPr="000D2676">
        <w:rPr>
          <w:rFonts w:ascii="Times New Roman" w:hAnsi="Times New Roman"/>
        </w:rPr>
        <w:t>Ерин П.В. Сельское правосудие и местное самоуправление русских крест</w:t>
      </w:r>
      <w:r w:rsidR="000D2676">
        <w:rPr>
          <w:rFonts w:ascii="Times New Roman" w:hAnsi="Times New Roman"/>
        </w:rPr>
        <w:t>ьян в конце XIX– начале XX века</w:t>
      </w:r>
      <w:r w:rsidR="000D2676">
        <w:rPr>
          <w:rFonts w:ascii="Times New Roman" w:hAnsi="Times New Roman"/>
          <w:lang w:val="ru-RU"/>
        </w:rPr>
        <w:t xml:space="preserve"> </w:t>
      </w:r>
      <w:r w:rsidR="000D2676" w:rsidRPr="000D2676">
        <w:rPr>
          <w:rFonts w:ascii="Times New Roman" w:hAnsi="Times New Roman"/>
        </w:rPr>
        <w:t>(на материалах тамбовской губернии): автореф. дис. на соиск. учен. степ. канд. ист. наук/ Ерин Павел Викторович.- Воронеж,  2013</w:t>
      </w:r>
    </w:p>
  </w:footnote>
  <w:footnote w:id="12">
    <w:p w:rsidR="00FE03E0" w:rsidRPr="00FE03E0" w:rsidRDefault="00FE03E0">
      <w:pPr>
        <w:pStyle w:val="a4"/>
        <w:rPr>
          <w:rFonts w:ascii="Times New Roman" w:hAnsi="Times New Roman"/>
        </w:rPr>
      </w:pPr>
      <w:r w:rsidRPr="00FE03E0">
        <w:rPr>
          <w:rStyle w:val="a6"/>
          <w:rFonts w:ascii="Times New Roman" w:hAnsi="Times New Roman"/>
        </w:rPr>
        <w:footnoteRef/>
      </w:r>
      <w:r w:rsidRPr="00FE03E0">
        <w:rPr>
          <w:rFonts w:ascii="Times New Roman" w:hAnsi="Times New Roman"/>
        </w:rPr>
        <w:t xml:space="preserve"> Сергеевич В.И. Лекции и исследования по древней истории русского права. </w:t>
      </w:r>
      <w:r w:rsidRPr="00FE03E0">
        <w:rPr>
          <w:rFonts w:ascii="Times New Roman" w:hAnsi="Times New Roman"/>
          <w:lang w:val="ru-RU"/>
        </w:rPr>
        <w:t xml:space="preserve">СПб., </w:t>
      </w:r>
      <w:r w:rsidRPr="00FE03E0">
        <w:rPr>
          <w:rFonts w:ascii="Times New Roman" w:hAnsi="Times New Roman"/>
        </w:rPr>
        <w:t>1910 г.</w:t>
      </w:r>
    </w:p>
  </w:footnote>
  <w:footnote w:id="13">
    <w:p w:rsidR="00BE7C8F" w:rsidRPr="00560F46" w:rsidRDefault="00BE7C8F" w:rsidP="00332020">
      <w:pPr>
        <w:pStyle w:val="a4"/>
        <w:jc w:val="both"/>
        <w:rPr>
          <w:lang w:val="ru-RU"/>
        </w:rPr>
      </w:pPr>
      <w:r>
        <w:rPr>
          <w:rStyle w:val="a6"/>
        </w:rPr>
        <w:footnoteRef/>
      </w:r>
      <w:r>
        <w:t xml:space="preserve"> </w:t>
      </w:r>
      <w:r w:rsidR="00560F46" w:rsidRPr="00F7662D">
        <w:rPr>
          <w:rFonts w:ascii="Times New Roman" w:hAnsi="Times New Roman"/>
        </w:rPr>
        <w:t>Безгин</w:t>
      </w:r>
      <w:r w:rsidR="00560F46">
        <w:rPr>
          <w:rFonts w:ascii="Times New Roman" w:hAnsi="Times New Roman"/>
          <w:lang w:val="ru-RU"/>
        </w:rPr>
        <w:t xml:space="preserve"> </w:t>
      </w:r>
      <w:r w:rsidR="00560F46" w:rsidRPr="00F7662D">
        <w:rPr>
          <w:rFonts w:ascii="Times New Roman" w:hAnsi="Times New Roman"/>
        </w:rPr>
        <w:t>В. Б. Правовые обычаи и правосудие русских крестьян второй половины XIX – начала XX века. Тамбов, 2012</w:t>
      </w:r>
      <w:r w:rsidR="00560F46">
        <w:rPr>
          <w:rFonts w:ascii="Times New Roman" w:hAnsi="Times New Roman"/>
          <w:lang w:val="ru-RU"/>
        </w:rPr>
        <w:t xml:space="preserve"> </w:t>
      </w:r>
    </w:p>
  </w:footnote>
  <w:footnote w:id="14">
    <w:p w:rsidR="00BE7C8F" w:rsidRPr="00560F46" w:rsidRDefault="00BE7C8F" w:rsidP="00332020">
      <w:pPr>
        <w:pStyle w:val="a4"/>
        <w:jc w:val="both"/>
        <w:rPr>
          <w:lang w:val="ru-RU"/>
        </w:rPr>
      </w:pPr>
      <w:r>
        <w:rPr>
          <w:rStyle w:val="a6"/>
        </w:rPr>
        <w:footnoteRef/>
      </w:r>
      <w:r>
        <w:t xml:space="preserve"> </w:t>
      </w:r>
      <w:r w:rsidR="009953D2" w:rsidRPr="009953D2">
        <w:rPr>
          <w:rFonts w:ascii="Times New Roman" w:hAnsi="Times New Roman"/>
        </w:rPr>
        <w:t xml:space="preserve">Загоскин   Н.П. </w:t>
      </w:r>
      <w:r w:rsidR="009953D2">
        <w:rPr>
          <w:rFonts w:ascii="Times New Roman" w:hAnsi="Times New Roman"/>
        </w:rPr>
        <w:t xml:space="preserve">История   права    русского  народа.   Т.  1. </w:t>
      </w:r>
      <w:r w:rsidR="009953D2" w:rsidRPr="009953D2">
        <w:rPr>
          <w:rFonts w:ascii="Times New Roman" w:hAnsi="Times New Roman"/>
        </w:rPr>
        <w:t xml:space="preserve"> Казань,    1899.</w:t>
      </w:r>
    </w:p>
  </w:footnote>
  <w:footnote w:id="15">
    <w:p w:rsidR="00FD06C3" w:rsidRPr="00FD06C3" w:rsidRDefault="00FD06C3">
      <w:pPr>
        <w:pStyle w:val="a4"/>
        <w:rPr>
          <w:rFonts w:ascii="Times New Roman" w:hAnsi="Times New Roman"/>
          <w:lang w:val="ru-RU"/>
        </w:rPr>
      </w:pPr>
      <w:r w:rsidRPr="00FD06C3">
        <w:rPr>
          <w:rStyle w:val="a6"/>
          <w:rFonts w:ascii="Times New Roman" w:hAnsi="Times New Roman"/>
        </w:rPr>
        <w:footnoteRef/>
      </w:r>
      <w:r w:rsidRPr="00FD06C3">
        <w:rPr>
          <w:rFonts w:ascii="Times New Roman" w:hAnsi="Times New Roman"/>
        </w:rPr>
        <w:t xml:space="preserve"> Александров В. А. Обычное право крепостной деревн</w:t>
      </w:r>
      <w:r>
        <w:rPr>
          <w:rFonts w:ascii="Times New Roman" w:hAnsi="Times New Roman"/>
        </w:rPr>
        <w:t>и России. ХVIII – начало XIX в.</w:t>
      </w:r>
      <w:r w:rsidRPr="00FD06C3">
        <w:rPr>
          <w:rFonts w:ascii="Times New Roman" w:hAnsi="Times New Roman"/>
        </w:rPr>
        <w:t xml:space="preserve"> </w:t>
      </w:r>
      <w:r w:rsidRPr="00FD06C3">
        <w:rPr>
          <w:rFonts w:ascii="Times New Roman" w:hAnsi="Times New Roman"/>
          <w:lang w:val="ru-RU"/>
        </w:rPr>
        <w:t>М., 1984</w:t>
      </w:r>
    </w:p>
  </w:footnote>
  <w:footnote w:id="16">
    <w:p w:rsidR="002D6493" w:rsidRPr="00BC3FF5" w:rsidRDefault="002D6493" w:rsidP="00332020">
      <w:pPr>
        <w:pStyle w:val="Default"/>
        <w:jc w:val="both"/>
        <w:rPr>
          <w:sz w:val="20"/>
          <w:szCs w:val="20"/>
        </w:rPr>
      </w:pPr>
      <w:r w:rsidRPr="00BC3FF5">
        <w:rPr>
          <w:rStyle w:val="a6"/>
          <w:sz w:val="20"/>
          <w:szCs w:val="20"/>
        </w:rPr>
        <w:footnoteRef/>
      </w:r>
      <w:r w:rsidRPr="00BC3FF5">
        <w:rPr>
          <w:sz w:val="20"/>
          <w:szCs w:val="20"/>
        </w:rPr>
        <w:t xml:space="preserve"> </w:t>
      </w:r>
      <w:r w:rsidR="003D56CB" w:rsidRPr="003D56CB">
        <w:rPr>
          <w:bCs/>
          <w:sz w:val="20"/>
          <w:szCs w:val="20"/>
        </w:rPr>
        <w:t>Шатковская Т. В. Закон и обычай в правовом быту крестьян второй половины XIX века // Вопросы истории № 11.- 2000.</w:t>
      </w:r>
      <w:r w:rsidR="003D56CB" w:rsidRPr="003D56CB">
        <w:rPr>
          <w:b/>
          <w:bCs/>
          <w:sz w:val="20"/>
          <w:szCs w:val="20"/>
        </w:rPr>
        <w:t xml:space="preserve">   </w:t>
      </w:r>
    </w:p>
    <w:p w:rsidR="002D6493" w:rsidRPr="002D6493" w:rsidRDefault="002D6493">
      <w:pPr>
        <w:pStyle w:val="a4"/>
        <w:rPr>
          <w:lang w:val="ru-RU"/>
        </w:rPr>
      </w:pPr>
      <w:r>
        <w:rPr>
          <w:lang w:val="ru-RU"/>
        </w:rPr>
        <w:t xml:space="preserve"> </w:t>
      </w:r>
    </w:p>
  </w:footnote>
  <w:footnote w:id="17">
    <w:p w:rsidR="007A1939" w:rsidRPr="007A1939" w:rsidRDefault="002D6493" w:rsidP="00332020">
      <w:pPr>
        <w:pStyle w:val="a4"/>
        <w:jc w:val="both"/>
        <w:rPr>
          <w:lang w:val="ru-RU"/>
        </w:rPr>
      </w:pPr>
      <w:r>
        <w:rPr>
          <w:rStyle w:val="a6"/>
        </w:rPr>
        <w:footnoteRef/>
      </w:r>
      <w:r>
        <w:t xml:space="preserve"> </w:t>
      </w:r>
      <w:r w:rsidR="007A1939">
        <w:rPr>
          <w:lang w:val="ru-RU"/>
        </w:rPr>
        <w:t xml:space="preserve"> </w:t>
      </w:r>
      <w:r w:rsidR="007A1939" w:rsidRPr="007A1939">
        <w:rPr>
          <w:rFonts w:ascii="Times New Roman" w:hAnsi="Times New Roman"/>
          <w:lang w:val="ru-RU"/>
        </w:rPr>
        <w:t>Курашов А. В. Основные принципы обычного права русского крестьянства конца XIX - начала XX вв.:по материалам центральных губерний: автореф. дис. на соиск. учен. степ. канд. ист. наук/ Курашов, Александр Владимирович.-  М., 2003</w:t>
      </w:r>
    </w:p>
    <w:p w:rsidR="002D6493" w:rsidRPr="002D6493" w:rsidRDefault="002D6493" w:rsidP="00332020">
      <w:pPr>
        <w:pStyle w:val="a4"/>
        <w:jc w:val="both"/>
        <w:rPr>
          <w:lang w:val="ru-RU"/>
        </w:rPr>
      </w:pPr>
    </w:p>
  </w:footnote>
  <w:footnote w:id="18">
    <w:p w:rsidR="00584DDD" w:rsidRPr="00584DDD" w:rsidRDefault="00584DDD" w:rsidP="00332020">
      <w:pPr>
        <w:pStyle w:val="a4"/>
        <w:jc w:val="both"/>
        <w:rPr>
          <w:lang w:val="ru-RU"/>
        </w:rPr>
      </w:pPr>
      <w:r>
        <w:rPr>
          <w:rStyle w:val="a6"/>
        </w:rPr>
        <w:footnoteRef/>
      </w:r>
      <w:r>
        <w:t xml:space="preserve"> </w:t>
      </w:r>
      <w:r w:rsidR="007A1939" w:rsidRPr="00FE03E0">
        <w:rPr>
          <w:rFonts w:ascii="Times New Roman" w:hAnsi="Times New Roman"/>
          <w:lang w:val="ru-RU"/>
        </w:rPr>
        <w:t>Курашов А. В. Основные принципы обычного права русского крестьянства конца XIX - начала XX вв.:по материалам центральных губерний: автореф. дис. на соиск. учен. степ. канд. ист. наук/ Курашов, Александр Владимирович.-  М., 2003</w:t>
      </w:r>
    </w:p>
  </w:footnote>
  <w:footnote w:id="19">
    <w:p w:rsidR="00584DDD" w:rsidRPr="00A70A54" w:rsidRDefault="00584DDD" w:rsidP="00332020">
      <w:pPr>
        <w:pStyle w:val="a4"/>
        <w:jc w:val="both"/>
        <w:rPr>
          <w:rFonts w:ascii="Times New Roman" w:hAnsi="Times New Roman"/>
          <w:lang w:val="ru-RU"/>
        </w:rPr>
      </w:pPr>
      <w:r w:rsidRPr="00A70A54">
        <w:rPr>
          <w:rStyle w:val="a6"/>
          <w:rFonts w:ascii="Times New Roman" w:hAnsi="Times New Roman"/>
        </w:rPr>
        <w:footnoteRef/>
      </w:r>
      <w:r w:rsidRPr="00A70A54">
        <w:rPr>
          <w:rFonts w:ascii="Times New Roman" w:hAnsi="Times New Roman"/>
        </w:rPr>
        <w:t xml:space="preserve"> </w:t>
      </w:r>
      <w:r w:rsidR="00A70A54" w:rsidRPr="00A70A54">
        <w:rPr>
          <w:rFonts w:ascii="Times New Roman" w:hAnsi="Times New Roman"/>
          <w:lang w:val="ru-RU"/>
        </w:rPr>
        <w:t>Безгин В. Б. Крестьянская повседневность (традиции конца XIX – начала ХХ века),  Москва – Тамбов, 2004</w:t>
      </w:r>
    </w:p>
  </w:footnote>
  <w:footnote w:id="20">
    <w:p w:rsidR="00BC3FF5" w:rsidRPr="00BC3FF5" w:rsidRDefault="00BC3FF5" w:rsidP="00332020">
      <w:pPr>
        <w:autoSpaceDE w:val="0"/>
        <w:autoSpaceDN w:val="0"/>
        <w:adjustRightInd w:val="0"/>
        <w:spacing w:after="0" w:line="240" w:lineRule="auto"/>
        <w:jc w:val="both"/>
        <w:rPr>
          <w:rFonts w:ascii="Times New Roman" w:hAnsi="Times New Roman"/>
          <w:bCs/>
          <w:sz w:val="20"/>
          <w:szCs w:val="20"/>
        </w:rPr>
      </w:pPr>
      <w:r w:rsidRPr="00BC3FF5">
        <w:rPr>
          <w:rStyle w:val="a6"/>
          <w:rFonts w:ascii="Times New Roman" w:hAnsi="Times New Roman"/>
          <w:sz w:val="20"/>
          <w:szCs w:val="20"/>
        </w:rPr>
        <w:footnoteRef/>
      </w:r>
      <w:r w:rsidRPr="00BC3FF5">
        <w:rPr>
          <w:rFonts w:ascii="Times New Roman" w:hAnsi="Times New Roman"/>
          <w:sz w:val="20"/>
          <w:szCs w:val="20"/>
        </w:rPr>
        <w:t xml:space="preserve"> </w:t>
      </w:r>
      <w:r w:rsidRPr="00BC3FF5">
        <w:rPr>
          <w:rFonts w:ascii="Times New Roman" w:hAnsi="Times New Roman"/>
          <w:bCs/>
          <w:sz w:val="20"/>
          <w:szCs w:val="20"/>
        </w:rPr>
        <w:t xml:space="preserve">Безгин, В. Б. </w:t>
      </w:r>
      <w:r w:rsidRPr="00BC3FF5">
        <w:rPr>
          <w:rFonts w:ascii="Times New Roman" w:hAnsi="Times New Roman"/>
          <w:sz w:val="20"/>
          <w:szCs w:val="20"/>
        </w:rPr>
        <w:t xml:space="preserve"> </w:t>
      </w:r>
      <w:r w:rsidRPr="00BC3FF5">
        <w:rPr>
          <w:rFonts w:ascii="Times New Roman" w:eastAsia="TimesNewRoman" w:hAnsi="Times New Roman"/>
          <w:sz w:val="20"/>
          <w:szCs w:val="20"/>
        </w:rPr>
        <w:t xml:space="preserve">Правовая культура русского села </w:t>
      </w:r>
      <w:r w:rsidRPr="00BC3FF5">
        <w:rPr>
          <w:rFonts w:ascii="Times New Roman" w:hAnsi="Times New Roman"/>
          <w:sz w:val="20"/>
          <w:szCs w:val="20"/>
        </w:rPr>
        <w:t>(</w:t>
      </w:r>
      <w:r w:rsidRPr="00BC3FF5">
        <w:rPr>
          <w:rFonts w:ascii="Times New Roman" w:eastAsia="TimesNewRoman" w:hAnsi="Times New Roman"/>
          <w:sz w:val="20"/>
          <w:szCs w:val="20"/>
        </w:rPr>
        <w:t xml:space="preserve">вторая половина </w:t>
      </w:r>
      <w:r w:rsidRPr="00BC3FF5">
        <w:rPr>
          <w:rFonts w:ascii="Times New Roman" w:hAnsi="Times New Roman"/>
          <w:sz w:val="20"/>
          <w:szCs w:val="20"/>
        </w:rPr>
        <w:t xml:space="preserve">XIX – </w:t>
      </w:r>
      <w:r w:rsidRPr="00BC3FF5">
        <w:rPr>
          <w:rFonts w:ascii="Times New Roman" w:eastAsia="TimesNewRoman" w:hAnsi="Times New Roman"/>
          <w:sz w:val="20"/>
          <w:szCs w:val="20"/>
        </w:rPr>
        <w:t xml:space="preserve">начало </w:t>
      </w:r>
      <w:r w:rsidRPr="00BC3FF5">
        <w:rPr>
          <w:rFonts w:ascii="Times New Roman" w:hAnsi="Times New Roman"/>
          <w:sz w:val="20"/>
          <w:szCs w:val="20"/>
        </w:rPr>
        <w:t xml:space="preserve">XX </w:t>
      </w:r>
      <w:r w:rsidRPr="00BC3FF5">
        <w:rPr>
          <w:rFonts w:ascii="Times New Roman" w:eastAsia="TimesNewRoman" w:hAnsi="Times New Roman"/>
          <w:sz w:val="20"/>
          <w:szCs w:val="20"/>
        </w:rPr>
        <w:t>веков</w:t>
      </w:r>
      <w:r w:rsidR="00A70A54">
        <w:rPr>
          <w:rFonts w:ascii="Times New Roman" w:hAnsi="Times New Roman"/>
          <w:sz w:val="20"/>
          <w:szCs w:val="20"/>
        </w:rPr>
        <w:t>)</w:t>
      </w:r>
      <w:r w:rsidRPr="00BC3FF5">
        <w:rPr>
          <w:rFonts w:ascii="Times New Roman" w:hAnsi="Times New Roman"/>
          <w:sz w:val="20"/>
          <w:szCs w:val="20"/>
        </w:rPr>
        <w:t xml:space="preserve">: </w:t>
      </w:r>
      <w:r w:rsidRPr="00BC3FF5">
        <w:rPr>
          <w:rFonts w:ascii="Times New Roman" w:eastAsia="TimesNewRoman" w:hAnsi="Times New Roman"/>
          <w:sz w:val="20"/>
          <w:szCs w:val="20"/>
        </w:rPr>
        <w:t xml:space="preserve">учебное пособие </w:t>
      </w:r>
      <w:r w:rsidRPr="00BC3FF5">
        <w:rPr>
          <w:rFonts w:ascii="Times New Roman" w:hAnsi="Times New Roman"/>
          <w:sz w:val="20"/>
          <w:szCs w:val="20"/>
        </w:rPr>
        <w:t xml:space="preserve">/ </w:t>
      </w:r>
      <w:r w:rsidRPr="00BC3FF5">
        <w:rPr>
          <w:rFonts w:ascii="Times New Roman" w:eastAsia="TimesNewRoman" w:hAnsi="Times New Roman"/>
          <w:sz w:val="20"/>
          <w:szCs w:val="20"/>
        </w:rPr>
        <w:t>В</w:t>
      </w:r>
      <w:r w:rsidRPr="00BC3FF5">
        <w:rPr>
          <w:rFonts w:ascii="Times New Roman" w:hAnsi="Times New Roman"/>
          <w:sz w:val="20"/>
          <w:szCs w:val="20"/>
        </w:rPr>
        <w:t>.</w:t>
      </w:r>
      <w:r w:rsidRPr="00BC3FF5">
        <w:rPr>
          <w:rFonts w:ascii="Times New Roman" w:eastAsia="TimesNewRoman" w:hAnsi="Times New Roman"/>
          <w:sz w:val="20"/>
          <w:szCs w:val="20"/>
        </w:rPr>
        <w:t>Б</w:t>
      </w:r>
      <w:r w:rsidRPr="00BC3FF5">
        <w:rPr>
          <w:rFonts w:ascii="Times New Roman" w:hAnsi="Times New Roman"/>
          <w:sz w:val="20"/>
          <w:szCs w:val="20"/>
        </w:rPr>
        <w:t xml:space="preserve">. </w:t>
      </w:r>
      <w:r w:rsidRPr="00BC3FF5">
        <w:rPr>
          <w:rFonts w:ascii="Times New Roman" w:eastAsia="TimesNewRoman" w:hAnsi="Times New Roman"/>
          <w:sz w:val="20"/>
          <w:szCs w:val="20"/>
        </w:rPr>
        <w:t>Безгин</w:t>
      </w:r>
      <w:r w:rsidRPr="00BC3FF5">
        <w:rPr>
          <w:rFonts w:ascii="Times New Roman" w:hAnsi="Times New Roman"/>
          <w:sz w:val="20"/>
          <w:szCs w:val="20"/>
        </w:rPr>
        <w:t xml:space="preserve">. – </w:t>
      </w:r>
      <w:r w:rsidRPr="00BC3FF5">
        <w:rPr>
          <w:rFonts w:ascii="Times New Roman" w:eastAsia="TimesNewRoman" w:hAnsi="Times New Roman"/>
          <w:sz w:val="20"/>
          <w:szCs w:val="20"/>
        </w:rPr>
        <w:t>Тамбов</w:t>
      </w:r>
      <w:r w:rsidRPr="00BC3FF5">
        <w:rPr>
          <w:rFonts w:ascii="Times New Roman" w:hAnsi="Times New Roman"/>
          <w:sz w:val="20"/>
          <w:szCs w:val="20"/>
        </w:rPr>
        <w:t xml:space="preserve">: </w:t>
      </w:r>
      <w:r w:rsidRPr="00BC3FF5">
        <w:rPr>
          <w:rFonts w:ascii="Times New Roman" w:eastAsia="TimesNewRoman" w:hAnsi="Times New Roman"/>
          <w:sz w:val="20"/>
          <w:szCs w:val="20"/>
        </w:rPr>
        <w:t>Изд</w:t>
      </w:r>
      <w:r w:rsidRPr="00BC3FF5">
        <w:rPr>
          <w:rFonts w:ascii="Times New Roman" w:hAnsi="Times New Roman"/>
          <w:sz w:val="20"/>
          <w:szCs w:val="20"/>
        </w:rPr>
        <w:t>-</w:t>
      </w:r>
      <w:r w:rsidRPr="00BC3FF5">
        <w:rPr>
          <w:rFonts w:ascii="Times New Roman" w:eastAsia="TimesNewRoman" w:hAnsi="Times New Roman"/>
          <w:sz w:val="20"/>
          <w:szCs w:val="20"/>
        </w:rPr>
        <w:t xml:space="preserve">во ФГБОУ ВПО </w:t>
      </w:r>
      <w:r w:rsidRPr="00BC3FF5">
        <w:rPr>
          <w:rFonts w:ascii="Times New Roman" w:hAnsi="Times New Roman"/>
          <w:sz w:val="20"/>
          <w:szCs w:val="20"/>
        </w:rPr>
        <w:t>«</w:t>
      </w:r>
      <w:r w:rsidRPr="00BC3FF5">
        <w:rPr>
          <w:rFonts w:ascii="Times New Roman" w:eastAsia="TimesNewRoman" w:hAnsi="Times New Roman"/>
          <w:sz w:val="20"/>
          <w:szCs w:val="20"/>
        </w:rPr>
        <w:t>ТГТУ</w:t>
      </w:r>
      <w:r w:rsidRPr="00BC3FF5">
        <w:rPr>
          <w:rFonts w:ascii="Times New Roman" w:hAnsi="Times New Roman"/>
          <w:sz w:val="20"/>
          <w:szCs w:val="20"/>
        </w:rPr>
        <w:t xml:space="preserve">». – 2012. – 80 </w:t>
      </w:r>
      <w:r w:rsidRPr="00BC3FF5">
        <w:rPr>
          <w:rFonts w:ascii="Times New Roman" w:eastAsia="TimesNewRoman" w:hAnsi="Times New Roman"/>
          <w:sz w:val="20"/>
          <w:szCs w:val="20"/>
        </w:rPr>
        <w:t>с</w:t>
      </w:r>
      <w:r w:rsidRPr="00BC3FF5">
        <w:rPr>
          <w:rFonts w:ascii="Times New Roman" w:hAnsi="Times New Roman"/>
          <w:sz w:val="20"/>
          <w:szCs w:val="20"/>
        </w:rPr>
        <w:t xml:space="preserve">. </w:t>
      </w:r>
      <w:r>
        <w:rPr>
          <w:rFonts w:ascii="Times New Roman" w:hAnsi="Times New Roman"/>
          <w:sz w:val="20"/>
          <w:szCs w:val="20"/>
        </w:rPr>
        <w:t xml:space="preserve"> </w:t>
      </w:r>
    </w:p>
  </w:footnote>
  <w:footnote w:id="21">
    <w:p w:rsidR="00EC65B0" w:rsidRPr="00BC3FF5" w:rsidRDefault="00EC65B0" w:rsidP="00332020">
      <w:pPr>
        <w:pStyle w:val="a4"/>
        <w:jc w:val="both"/>
        <w:rPr>
          <w:rFonts w:ascii="Times New Roman" w:hAnsi="Times New Roman"/>
          <w:lang w:val="ru-RU"/>
        </w:rPr>
      </w:pPr>
      <w:r w:rsidRPr="00BC3FF5">
        <w:rPr>
          <w:rStyle w:val="a6"/>
          <w:rFonts w:ascii="Times New Roman" w:hAnsi="Times New Roman"/>
        </w:rPr>
        <w:footnoteRef/>
      </w:r>
      <w:r w:rsidRPr="00BC3FF5">
        <w:rPr>
          <w:rFonts w:ascii="Times New Roman" w:hAnsi="Times New Roman"/>
        </w:rPr>
        <w:t xml:space="preserve"> </w:t>
      </w:r>
      <w:r w:rsidR="00A70A54" w:rsidRPr="00A70A54">
        <w:rPr>
          <w:rFonts w:ascii="Times New Roman" w:hAnsi="Times New Roman"/>
        </w:rPr>
        <w:t>Безгин В. Б. Крестьянская повседневность (традиции конца XIX – начала ХХ века),  Москва – Тамбов, 2004</w:t>
      </w:r>
    </w:p>
  </w:footnote>
  <w:footnote w:id="22">
    <w:p w:rsidR="0080357C" w:rsidRPr="00EA13DC" w:rsidRDefault="0080357C" w:rsidP="00332020">
      <w:pPr>
        <w:pStyle w:val="a4"/>
        <w:jc w:val="both"/>
        <w:rPr>
          <w:rFonts w:ascii="Times New Roman" w:hAnsi="Times New Roman"/>
          <w:lang w:val="ru-RU"/>
        </w:rPr>
      </w:pPr>
      <w:r w:rsidRPr="00560F46">
        <w:rPr>
          <w:rStyle w:val="a6"/>
          <w:rFonts w:ascii="Times New Roman" w:hAnsi="Times New Roman"/>
        </w:rPr>
        <w:footnoteRef/>
      </w:r>
      <w:r w:rsidRPr="00560F46">
        <w:rPr>
          <w:rFonts w:ascii="Times New Roman" w:hAnsi="Times New Roman"/>
        </w:rPr>
        <w:t xml:space="preserve"> </w:t>
      </w:r>
      <w:r w:rsidR="00593A22" w:rsidRPr="00560F46">
        <w:rPr>
          <w:rFonts w:ascii="Times New Roman" w:hAnsi="Times New Roman"/>
        </w:rPr>
        <w:t>Сборник народных юридических обычаев. – СПб.: Тип. А.С</w:t>
      </w:r>
      <w:r w:rsidR="00EA13DC">
        <w:rPr>
          <w:rFonts w:ascii="Times New Roman" w:hAnsi="Times New Roman"/>
        </w:rPr>
        <w:t>. Суворина, 1900. Т. 2</w:t>
      </w:r>
      <w:r w:rsidR="00EA13DC">
        <w:rPr>
          <w:rFonts w:ascii="Times New Roman" w:hAnsi="Times New Roman"/>
          <w:lang w:val="ru-RU"/>
        </w:rPr>
        <w:t>.</w:t>
      </w:r>
    </w:p>
  </w:footnote>
  <w:footnote w:id="23">
    <w:p w:rsidR="00560F46" w:rsidRPr="008012F0" w:rsidRDefault="001749FE" w:rsidP="00332020">
      <w:pPr>
        <w:pStyle w:val="a4"/>
        <w:jc w:val="both"/>
        <w:rPr>
          <w:rFonts w:ascii="Times New Roman" w:hAnsi="Times New Roman"/>
          <w:lang w:val="ru-RU"/>
        </w:rPr>
      </w:pPr>
      <w:r w:rsidRPr="008012F0">
        <w:rPr>
          <w:rStyle w:val="a6"/>
          <w:rFonts w:ascii="Times New Roman" w:hAnsi="Times New Roman"/>
        </w:rPr>
        <w:footnoteRef/>
      </w:r>
      <w:r w:rsidRPr="008012F0">
        <w:rPr>
          <w:rFonts w:ascii="Times New Roman" w:hAnsi="Times New Roman"/>
        </w:rPr>
        <w:t xml:space="preserve"> </w:t>
      </w:r>
      <w:r w:rsidR="00560F46" w:rsidRPr="008012F0">
        <w:rPr>
          <w:rFonts w:ascii="Times New Roman" w:hAnsi="Times New Roman"/>
          <w:lang w:val="ru-RU"/>
        </w:rPr>
        <w:t xml:space="preserve">Ерин П.В. Сельское правосудие и местное самоуправление русских крестьян в конце </w:t>
      </w:r>
      <w:r w:rsidR="000D2676" w:rsidRPr="008012F0">
        <w:rPr>
          <w:rFonts w:ascii="Times New Roman" w:hAnsi="Times New Roman"/>
          <w:lang w:val="ru-RU"/>
        </w:rPr>
        <w:t>XIX</w:t>
      </w:r>
      <w:r w:rsidR="00560F46" w:rsidRPr="008012F0">
        <w:rPr>
          <w:rFonts w:ascii="Times New Roman" w:hAnsi="Times New Roman"/>
          <w:lang w:val="ru-RU"/>
        </w:rPr>
        <w:t xml:space="preserve">– начале </w:t>
      </w:r>
      <w:r w:rsidR="000D2676" w:rsidRPr="008012F0">
        <w:rPr>
          <w:rFonts w:ascii="Times New Roman" w:hAnsi="Times New Roman"/>
          <w:lang w:val="ru-RU"/>
        </w:rPr>
        <w:t>XX</w:t>
      </w:r>
      <w:r w:rsidR="00560F46" w:rsidRPr="008012F0">
        <w:rPr>
          <w:rFonts w:ascii="Times New Roman" w:hAnsi="Times New Roman"/>
          <w:lang w:val="ru-RU"/>
        </w:rPr>
        <w:t xml:space="preserve"> века</w:t>
      </w:r>
    </w:p>
    <w:p w:rsidR="001749FE" w:rsidRPr="001749FE" w:rsidRDefault="00560F46" w:rsidP="00332020">
      <w:pPr>
        <w:pStyle w:val="a4"/>
        <w:jc w:val="both"/>
        <w:rPr>
          <w:lang w:val="ru-RU"/>
        </w:rPr>
      </w:pPr>
      <w:r w:rsidRPr="008012F0">
        <w:rPr>
          <w:rFonts w:ascii="Times New Roman" w:hAnsi="Times New Roman"/>
          <w:lang w:val="ru-RU"/>
        </w:rPr>
        <w:t xml:space="preserve">(на материалах тамбовской губернии): автореф. </w:t>
      </w:r>
      <w:r w:rsidR="000D2676" w:rsidRPr="008012F0">
        <w:rPr>
          <w:rFonts w:ascii="Times New Roman" w:hAnsi="Times New Roman"/>
          <w:lang w:val="ru-RU"/>
        </w:rPr>
        <w:t>д</w:t>
      </w:r>
      <w:r w:rsidRPr="008012F0">
        <w:rPr>
          <w:rFonts w:ascii="Times New Roman" w:hAnsi="Times New Roman"/>
          <w:lang w:val="ru-RU"/>
        </w:rPr>
        <w:t xml:space="preserve">ис. </w:t>
      </w:r>
      <w:r w:rsidR="000D2676" w:rsidRPr="008012F0">
        <w:rPr>
          <w:rFonts w:ascii="Times New Roman" w:hAnsi="Times New Roman"/>
          <w:lang w:val="ru-RU"/>
        </w:rPr>
        <w:t>на</w:t>
      </w:r>
      <w:r w:rsidRPr="008012F0">
        <w:rPr>
          <w:rFonts w:ascii="Times New Roman" w:hAnsi="Times New Roman"/>
          <w:lang w:val="ru-RU"/>
        </w:rPr>
        <w:t xml:space="preserve"> соиск. </w:t>
      </w:r>
      <w:r w:rsidR="000D2676" w:rsidRPr="008012F0">
        <w:rPr>
          <w:rFonts w:ascii="Times New Roman" w:hAnsi="Times New Roman"/>
          <w:lang w:val="ru-RU"/>
        </w:rPr>
        <w:t>у</w:t>
      </w:r>
      <w:r w:rsidRPr="008012F0">
        <w:rPr>
          <w:rFonts w:ascii="Times New Roman" w:hAnsi="Times New Roman"/>
          <w:lang w:val="ru-RU"/>
        </w:rPr>
        <w:t xml:space="preserve">чен. </w:t>
      </w:r>
      <w:r w:rsidR="000D2676" w:rsidRPr="008012F0">
        <w:rPr>
          <w:rFonts w:ascii="Times New Roman" w:hAnsi="Times New Roman"/>
          <w:lang w:val="ru-RU"/>
        </w:rPr>
        <w:t>с</w:t>
      </w:r>
      <w:r w:rsidRPr="008012F0">
        <w:rPr>
          <w:rFonts w:ascii="Times New Roman" w:hAnsi="Times New Roman"/>
          <w:lang w:val="ru-RU"/>
        </w:rPr>
        <w:t xml:space="preserve">теп. </w:t>
      </w:r>
      <w:r w:rsidR="000D2676" w:rsidRPr="008012F0">
        <w:rPr>
          <w:rFonts w:ascii="Times New Roman" w:hAnsi="Times New Roman"/>
          <w:lang w:val="ru-RU"/>
        </w:rPr>
        <w:t>к</w:t>
      </w:r>
      <w:r w:rsidRPr="008012F0">
        <w:rPr>
          <w:rFonts w:ascii="Times New Roman" w:hAnsi="Times New Roman"/>
          <w:lang w:val="ru-RU"/>
        </w:rPr>
        <w:t xml:space="preserve">анд. </w:t>
      </w:r>
      <w:r w:rsidR="000D2676" w:rsidRPr="008012F0">
        <w:rPr>
          <w:rFonts w:ascii="Times New Roman" w:hAnsi="Times New Roman"/>
          <w:lang w:val="ru-RU"/>
        </w:rPr>
        <w:t>и</w:t>
      </w:r>
      <w:r w:rsidRPr="008012F0">
        <w:rPr>
          <w:rFonts w:ascii="Times New Roman" w:hAnsi="Times New Roman"/>
          <w:lang w:val="ru-RU"/>
        </w:rPr>
        <w:t xml:space="preserve">ст. </w:t>
      </w:r>
      <w:r w:rsidR="000D2676" w:rsidRPr="008012F0">
        <w:rPr>
          <w:rFonts w:ascii="Times New Roman" w:hAnsi="Times New Roman"/>
          <w:lang w:val="ru-RU"/>
        </w:rPr>
        <w:t>н</w:t>
      </w:r>
      <w:r w:rsidRPr="008012F0">
        <w:rPr>
          <w:rFonts w:ascii="Times New Roman" w:hAnsi="Times New Roman"/>
          <w:lang w:val="ru-RU"/>
        </w:rPr>
        <w:t>аук/</w:t>
      </w:r>
      <w:r w:rsidR="000D2676" w:rsidRPr="008012F0">
        <w:rPr>
          <w:rFonts w:ascii="Times New Roman" w:hAnsi="Times New Roman"/>
          <w:lang w:val="ru-RU"/>
        </w:rPr>
        <w:t xml:space="preserve"> </w:t>
      </w:r>
      <w:r w:rsidRPr="008012F0">
        <w:rPr>
          <w:rFonts w:ascii="Times New Roman" w:hAnsi="Times New Roman"/>
          <w:lang w:val="ru-RU"/>
        </w:rPr>
        <w:t>Ерин Павел Викторович.- Воронеж</w:t>
      </w:r>
      <w:r w:rsidR="000D2676" w:rsidRPr="008012F0">
        <w:rPr>
          <w:rFonts w:ascii="Times New Roman" w:hAnsi="Times New Roman"/>
          <w:lang w:val="ru-RU"/>
        </w:rPr>
        <w:t xml:space="preserve">, </w:t>
      </w:r>
      <w:r w:rsidRPr="008012F0">
        <w:rPr>
          <w:rFonts w:ascii="Times New Roman" w:hAnsi="Times New Roman"/>
          <w:lang w:val="ru-RU"/>
        </w:rPr>
        <w:t xml:space="preserve"> 2013</w:t>
      </w:r>
    </w:p>
  </w:footnote>
  <w:footnote w:id="24">
    <w:p w:rsidR="003D0506" w:rsidRPr="003D0506" w:rsidRDefault="003D0506">
      <w:pPr>
        <w:pStyle w:val="a4"/>
        <w:rPr>
          <w:lang w:val="ru-RU"/>
        </w:rPr>
      </w:pPr>
      <w:r>
        <w:rPr>
          <w:rStyle w:val="a6"/>
        </w:rPr>
        <w:footnoteRef/>
      </w:r>
      <w:r>
        <w:t xml:space="preserve"> </w:t>
      </w:r>
      <w:r w:rsidRPr="003D0506">
        <w:rPr>
          <w:rFonts w:ascii="Times New Roman" w:hAnsi="Times New Roman"/>
        </w:rPr>
        <w:t>Громыко М. М., Буганов А. В. О воззрениях русского народа. М., 2000</w:t>
      </w:r>
      <w:r w:rsidRPr="003D0506">
        <w:t xml:space="preserve">  </w:t>
      </w:r>
    </w:p>
  </w:footnote>
  <w:footnote w:id="25">
    <w:p w:rsidR="001749FE" w:rsidRPr="00B64687" w:rsidRDefault="001749FE" w:rsidP="00332020">
      <w:pPr>
        <w:pStyle w:val="a4"/>
        <w:jc w:val="both"/>
        <w:rPr>
          <w:lang w:val="ru-RU"/>
        </w:rPr>
      </w:pPr>
      <w:r>
        <w:rPr>
          <w:rStyle w:val="a6"/>
        </w:rPr>
        <w:footnoteRef/>
      </w:r>
      <w:r>
        <w:t xml:space="preserve"> </w:t>
      </w:r>
      <w:r>
        <w:rPr>
          <w:lang w:val="ru-RU"/>
        </w:rPr>
        <w:t>безгин</w:t>
      </w:r>
    </w:p>
  </w:footnote>
  <w:footnote w:id="26">
    <w:p w:rsidR="00B64687" w:rsidRPr="00A70A54" w:rsidRDefault="00B64687" w:rsidP="00332020">
      <w:pPr>
        <w:pStyle w:val="a4"/>
        <w:jc w:val="both"/>
        <w:rPr>
          <w:rFonts w:ascii="Times New Roman" w:hAnsi="Times New Roman"/>
          <w:lang w:val="ru-RU"/>
        </w:rPr>
      </w:pPr>
      <w:r w:rsidRPr="00A70A54">
        <w:rPr>
          <w:rStyle w:val="a6"/>
          <w:rFonts w:ascii="Times New Roman" w:hAnsi="Times New Roman"/>
        </w:rPr>
        <w:footnoteRef/>
      </w:r>
      <w:r w:rsidRPr="00A70A54">
        <w:rPr>
          <w:rFonts w:ascii="Times New Roman" w:hAnsi="Times New Roman"/>
        </w:rPr>
        <w:t xml:space="preserve"> </w:t>
      </w:r>
      <w:r w:rsidR="00A70A54" w:rsidRPr="00A70A54">
        <w:rPr>
          <w:rFonts w:ascii="Times New Roman" w:hAnsi="Times New Roman"/>
          <w:lang w:val="ru-RU"/>
        </w:rPr>
        <w:t>Безгин В. Б. Крестьянская повседневность (традиции конца XIX – начала ХХ века),  Москва – Тамбов, 2004</w:t>
      </w:r>
    </w:p>
  </w:footnote>
  <w:footnote w:id="27">
    <w:p w:rsidR="001749FE" w:rsidRPr="00332020" w:rsidRDefault="001749FE" w:rsidP="00332020">
      <w:pPr>
        <w:pStyle w:val="a4"/>
        <w:jc w:val="both"/>
        <w:rPr>
          <w:rFonts w:ascii="Times New Roman" w:hAnsi="Times New Roman"/>
          <w:lang w:val="ru-RU"/>
        </w:rPr>
      </w:pPr>
      <w:r w:rsidRPr="00332020">
        <w:rPr>
          <w:rStyle w:val="a6"/>
          <w:rFonts w:ascii="Times New Roman" w:hAnsi="Times New Roman"/>
        </w:rPr>
        <w:footnoteRef/>
      </w:r>
      <w:r w:rsidRPr="00332020">
        <w:rPr>
          <w:rFonts w:ascii="Times New Roman" w:hAnsi="Times New Roman"/>
        </w:rPr>
        <w:t xml:space="preserve"> </w:t>
      </w:r>
      <w:r w:rsidR="00FE03E0">
        <w:rPr>
          <w:rFonts w:ascii="Times New Roman" w:hAnsi="Times New Roman"/>
        </w:rPr>
        <w:t xml:space="preserve">Безгин В.Б. </w:t>
      </w:r>
      <w:r w:rsidR="000D2676" w:rsidRPr="00332020">
        <w:rPr>
          <w:rFonts w:ascii="Times New Roman" w:hAnsi="Times New Roman"/>
        </w:rPr>
        <w:t>Кражи в российском селе второй половины XIX – начала XX века// Юридические исследования№ 6, 2013 [Электронный ресурс]</w:t>
      </w:r>
      <w:r w:rsidR="007A1939" w:rsidRPr="00332020">
        <w:rPr>
          <w:rFonts w:ascii="Times New Roman" w:hAnsi="Times New Roman"/>
        </w:rPr>
        <w:t xml:space="preserve"> http://e-notabene.ru</w:t>
      </w:r>
      <w:r w:rsidR="000D2676" w:rsidRPr="00332020">
        <w:rPr>
          <w:rFonts w:ascii="Times New Roman" w:hAnsi="Times New Roman"/>
        </w:rPr>
        <w:t>. Дата обращения: 18.05.2015</w:t>
      </w:r>
    </w:p>
  </w:footnote>
  <w:footnote w:id="28">
    <w:p w:rsidR="001B3A42" w:rsidRPr="001B3A42" w:rsidRDefault="001B3A42">
      <w:pPr>
        <w:pStyle w:val="a4"/>
        <w:rPr>
          <w:rFonts w:ascii="Times New Roman" w:hAnsi="Times New Roman"/>
          <w:lang w:val="ru-RU"/>
        </w:rPr>
      </w:pPr>
      <w:r w:rsidRPr="001B3A42">
        <w:rPr>
          <w:rStyle w:val="a6"/>
          <w:rFonts w:ascii="Times New Roman" w:hAnsi="Times New Roman"/>
        </w:rPr>
        <w:footnoteRef/>
      </w:r>
      <w:r w:rsidRPr="001B3A42">
        <w:rPr>
          <w:rFonts w:ascii="Times New Roman" w:hAnsi="Times New Roman"/>
        </w:rPr>
        <w:t xml:space="preserve"> Я</w:t>
      </w:r>
      <w:r>
        <w:rPr>
          <w:rFonts w:ascii="Times New Roman" w:hAnsi="Times New Roman"/>
        </w:rPr>
        <w:t>кушкин Е. И. Обычное право: мат</w:t>
      </w:r>
      <w:r>
        <w:rPr>
          <w:rFonts w:ascii="Times New Roman" w:hAnsi="Times New Roman"/>
          <w:lang w:val="ru-RU"/>
        </w:rPr>
        <w:t>ериа</w:t>
      </w:r>
      <w:r w:rsidRPr="001B3A42">
        <w:rPr>
          <w:rFonts w:ascii="Times New Roman" w:hAnsi="Times New Roman"/>
        </w:rPr>
        <w:t xml:space="preserve">лы для библиографии обычного права. М., 1910. Вып.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2541"/>
    <w:multiLevelType w:val="hybridMultilevel"/>
    <w:tmpl w:val="91B8A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7812D8"/>
    <w:multiLevelType w:val="hybridMultilevel"/>
    <w:tmpl w:val="3ED6165C"/>
    <w:lvl w:ilvl="0" w:tplc="4992DFA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292B1ABE"/>
    <w:multiLevelType w:val="hybridMultilevel"/>
    <w:tmpl w:val="4EEC3412"/>
    <w:lvl w:ilvl="0" w:tplc="B694CEF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45145D1C"/>
    <w:multiLevelType w:val="hybridMultilevel"/>
    <w:tmpl w:val="8BEC6C78"/>
    <w:lvl w:ilvl="0" w:tplc="85EAD8C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nsid w:val="5D6E7FF5"/>
    <w:multiLevelType w:val="multilevel"/>
    <w:tmpl w:val="464AF8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DAB"/>
    <w:rsid w:val="00007EDE"/>
    <w:rsid w:val="00013062"/>
    <w:rsid w:val="00022FE3"/>
    <w:rsid w:val="00036B9C"/>
    <w:rsid w:val="00042A0B"/>
    <w:rsid w:val="00054FCF"/>
    <w:rsid w:val="00090F87"/>
    <w:rsid w:val="00092D30"/>
    <w:rsid w:val="00094799"/>
    <w:rsid w:val="000D2676"/>
    <w:rsid w:val="000F14FD"/>
    <w:rsid w:val="001121C3"/>
    <w:rsid w:val="00142621"/>
    <w:rsid w:val="00143553"/>
    <w:rsid w:val="00157D6F"/>
    <w:rsid w:val="00167B8C"/>
    <w:rsid w:val="001749FE"/>
    <w:rsid w:val="0018084A"/>
    <w:rsid w:val="001B3A42"/>
    <w:rsid w:val="001E38F8"/>
    <w:rsid w:val="001E40C9"/>
    <w:rsid w:val="001F164A"/>
    <w:rsid w:val="00236F7C"/>
    <w:rsid w:val="002A4C67"/>
    <w:rsid w:val="002A534E"/>
    <w:rsid w:val="002C71E9"/>
    <w:rsid w:val="002D6493"/>
    <w:rsid w:val="002F797E"/>
    <w:rsid w:val="003239D0"/>
    <w:rsid w:val="00332020"/>
    <w:rsid w:val="00333DD3"/>
    <w:rsid w:val="00340791"/>
    <w:rsid w:val="00347E65"/>
    <w:rsid w:val="00372A2E"/>
    <w:rsid w:val="00372D20"/>
    <w:rsid w:val="003963A4"/>
    <w:rsid w:val="003C44C2"/>
    <w:rsid w:val="003D0506"/>
    <w:rsid w:val="003D10A8"/>
    <w:rsid w:val="003D56CB"/>
    <w:rsid w:val="0040782F"/>
    <w:rsid w:val="0041684F"/>
    <w:rsid w:val="00442C10"/>
    <w:rsid w:val="0044489D"/>
    <w:rsid w:val="00471FF0"/>
    <w:rsid w:val="00481CA9"/>
    <w:rsid w:val="00491054"/>
    <w:rsid w:val="004A2562"/>
    <w:rsid w:val="004C1577"/>
    <w:rsid w:val="004D3904"/>
    <w:rsid w:val="0051025C"/>
    <w:rsid w:val="00510BB3"/>
    <w:rsid w:val="00512EFD"/>
    <w:rsid w:val="00520C8A"/>
    <w:rsid w:val="00521886"/>
    <w:rsid w:val="00546795"/>
    <w:rsid w:val="00546FA8"/>
    <w:rsid w:val="0055359F"/>
    <w:rsid w:val="0055671D"/>
    <w:rsid w:val="00560F46"/>
    <w:rsid w:val="00584DDD"/>
    <w:rsid w:val="00593A22"/>
    <w:rsid w:val="005B3F5A"/>
    <w:rsid w:val="005C03B5"/>
    <w:rsid w:val="005D6AFC"/>
    <w:rsid w:val="005D7E0F"/>
    <w:rsid w:val="005F6348"/>
    <w:rsid w:val="00605DAB"/>
    <w:rsid w:val="00610ACC"/>
    <w:rsid w:val="00612F30"/>
    <w:rsid w:val="00614E81"/>
    <w:rsid w:val="00640905"/>
    <w:rsid w:val="00657B1A"/>
    <w:rsid w:val="00672156"/>
    <w:rsid w:val="00672CC9"/>
    <w:rsid w:val="00684067"/>
    <w:rsid w:val="00684E24"/>
    <w:rsid w:val="006B76DA"/>
    <w:rsid w:val="00714A1F"/>
    <w:rsid w:val="007437F8"/>
    <w:rsid w:val="00762164"/>
    <w:rsid w:val="00771A65"/>
    <w:rsid w:val="007A1939"/>
    <w:rsid w:val="007A6246"/>
    <w:rsid w:val="007A73C9"/>
    <w:rsid w:val="007C0F51"/>
    <w:rsid w:val="007C401C"/>
    <w:rsid w:val="007E1057"/>
    <w:rsid w:val="008012F0"/>
    <w:rsid w:val="0080357C"/>
    <w:rsid w:val="00876EAD"/>
    <w:rsid w:val="00880FEC"/>
    <w:rsid w:val="00884803"/>
    <w:rsid w:val="008B0EC3"/>
    <w:rsid w:val="008B7022"/>
    <w:rsid w:val="008D377B"/>
    <w:rsid w:val="008D6DB9"/>
    <w:rsid w:val="00917961"/>
    <w:rsid w:val="0091796F"/>
    <w:rsid w:val="00925E54"/>
    <w:rsid w:val="00953BAD"/>
    <w:rsid w:val="00964DF4"/>
    <w:rsid w:val="009953D2"/>
    <w:rsid w:val="009C0932"/>
    <w:rsid w:val="009C1E4A"/>
    <w:rsid w:val="009E584C"/>
    <w:rsid w:val="009F71B9"/>
    <w:rsid w:val="00A0174A"/>
    <w:rsid w:val="00A0716C"/>
    <w:rsid w:val="00A11750"/>
    <w:rsid w:val="00A43AC6"/>
    <w:rsid w:val="00A45999"/>
    <w:rsid w:val="00A47A5B"/>
    <w:rsid w:val="00A6585F"/>
    <w:rsid w:val="00A70A54"/>
    <w:rsid w:val="00A84329"/>
    <w:rsid w:val="00A9564E"/>
    <w:rsid w:val="00AA4187"/>
    <w:rsid w:val="00AD0278"/>
    <w:rsid w:val="00AE5F70"/>
    <w:rsid w:val="00AF225D"/>
    <w:rsid w:val="00AF7273"/>
    <w:rsid w:val="00B1725D"/>
    <w:rsid w:val="00B20EF3"/>
    <w:rsid w:val="00B64687"/>
    <w:rsid w:val="00BA62A8"/>
    <w:rsid w:val="00BC3FF5"/>
    <w:rsid w:val="00BD51CE"/>
    <w:rsid w:val="00BE47A6"/>
    <w:rsid w:val="00BE7C8F"/>
    <w:rsid w:val="00C06A5E"/>
    <w:rsid w:val="00C2144A"/>
    <w:rsid w:val="00C36C2B"/>
    <w:rsid w:val="00C80EDD"/>
    <w:rsid w:val="00C834EE"/>
    <w:rsid w:val="00C85B94"/>
    <w:rsid w:val="00C872B0"/>
    <w:rsid w:val="00CA3ADC"/>
    <w:rsid w:val="00CB6B09"/>
    <w:rsid w:val="00CF7431"/>
    <w:rsid w:val="00D01F9A"/>
    <w:rsid w:val="00D0555D"/>
    <w:rsid w:val="00D111F8"/>
    <w:rsid w:val="00D37F08"/>
    <w:rsid w:val="00D4551F"/>
    <w:rsid w:val="00D81CD5"/>
    <w:rsid w:val="00DA451F"/>
    <w:rsid w:val="00DB56A2"/>
    <w:rsid w:val="00DC33EB"/>
    <w:rsid w:val="00DD359A"/>
    <w:rsid w:val="00DD59F5"/>
    <w:rsid w:val="00DF106D"/>
    <w:rsid w:val="00E01FEF"/>
    <w:rsid w:val="00E07CDF"/>
    <w:rsid w:val="00E40FF6"/>
    <w:rsid w:val="00E424B5"/>
    <w:rsid w:val="00E42C83"/>
    <w:rsid w:val="00E65270"/>
    <w:rsid w:val="00E67C10"/>
    <w:rsid w:val="00E723D3"/>
    <w:rsid w:val="00E84501"/>
    <w:rsid w:val="00E8701E"/>
    <w:rsid w:val="00EA13DC"/>
    <w:rsid w:val="00EA60AD"/>
    <w:rsid w:val="00EA6629"/>
    <w:rsid w:val="00EC52AC"/>
    <w:rsid w:val="00EC65B0"/>
    <w:rsid w:val="00EF317A"/>
    <w:rsid w:val="00EF65C7"/>
    <w:rsid w:val="00F05ED3"/>
    <w:rsid w:val="00F2757F"/>
    <w:rsid w:val="00F7662D"/>
    <w:rsid w:val="00F87320"/>
    <w:rsid w:val="00FA1493"/>
    <w:rsid w:val="00FB635D"/>
    <w:rsid w:val="00FC33C3"/>
    <w:rsid w:val="00FC33F7"/>
    <w:rsid w:val="00FD06C3"/>
    <w:rsid w:val="00FE03E0"/>
    <w:rsid w:val="00FE3E72"/>
    <w:rsid w:val="00FF14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C8F"/>
    <w:pPr>
      <w:spacing w:after="200" w:line="276" w:lineRule="auto"/>
    </w:pPr>
    <w:rPr>
      <w:sz w:val="22"/>
      <w:szCs w:val="22"/>
    </w:rPr>
  </w:style>
  <w:style w:type="paragraph" w:styleId="1">
    <w:name w:val="heading 1"/>
    <w:basedOn w:val="a"/>
    <w:next w:val="a"/>
    <w:link w:val="10"/>
    <w:uiPriority w:val="9"/>
    <w:qFormat/>
    <w:rsid w:val="00C06A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C06A5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C06A5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05DAB"/>
  </w:style>
  <w:style w:type="paragraph" w:styleId="a3">
    <w:name w:val="Normal (Web)"/>
    <w:basedOn w:val="a"/>
    <w:uiPriority w:val="99"/>
    <w:unhideWhenUsed/>
    <w:rsid w:val="00605DAB"/>
    <w:pPr>
      <w:spacing w:before="100" w:beforeAutospacing="1" w:after="100" w:afterAutospacing="1" w:line="240" w:lineRule="auto"/>
    </w:pPr>
    <w:rPr>
      <w:rFonts w:ascii="Times New Roman" w:hAnsi="Times New Roman"/>
      <w:sz w:val="24"/>
      <w:szCs w:val="24"/>
    </w:rPr>
  </w:style>
  <w:style w:type="paragraph" w:customStyle="1" w:styleId="Default">
    <w:name w:val="Default"/>
    <w:rsid w:val="00605DAB"/>
    <w:pPr>
      <w:autoSpaceDE w:val="0"/>
      <w:autoSpaceDN w:val="0"/>
      <w:adjustRightInd w:val="0"/>
    </w:pPr>
    <w:rPr>
      <w:rFonts w:ascii="Times New Roman" w:eastAsia="Calibri" w:hAnsi="Times New Roman"/>
      <w:color w:val="000000"/>
      <w:sz w:val="24"/>
      <w:szCs w:val="24"/>
      <w:lang w:eastAsia="en-US"/>
    </w:rPr>
  </w:style>
  <w:style w:type="paragraph" w:styleId="a4">
    <w:name w:val="footnote text"/>
    <w:basedOn w:val="a"/>
    <w:link w:val="a5"/>
    <w:uiPriority w:val="99"/>
    <w:unhideWhenUsed/>
    <w:rsid w:val="00512EFD"/>
    <w:pPr>
      <w:spacing w:after="0" w:line="240" w:lineRule="auto"/>
    </w:pPr>
    <w:rPr>
      <w:sz w:val="20"/>
      <w:szCs w:val="20"/>
      <w:lang w:val="x-none" w:eastAsia="x-none"/>
    </w:rPr>
  </w:style>
  <w:style w:type="character" w:customStyle="1" w:styleId="a5">
    <w:name w:val="Текст сноски Знак"/>
    <w:link w:val="a4"/>
    <w:uiPriority w:val="99"/>
    <w:rsid w:val="00512EFD"/>
    <w:rPr>
      <w:sz w:val="20"/>
      <w:szCs w:val="20"/>
    </w:rPr>
  </w:style>
  <w:style w:type="character" w:styleId="a6">
    <w:name w:val="footnote reference"/>
    <w:uiPriority w:val="99"/>
    <w:semiHidden/>
    <w:unhideWhenUsed/>
    <w:rsid w:val="00512EFD"/>
    <w:rPr>
      <w:vertAlign w:val="superscript"/>
    </w:rPr>
  </w:style>
  <w:style w:type="character" w:customStyle="1" w:styleId="highlight">
    <w:name w:val="highlight"/>
    <w:basedOn w:val="a0"/>
    <w:rsid w:val="00512EFD"/>
  </w:style>
  <w:style w:type="paragraph" w:styleId="a7">
    <w:name w:val="List Paragraph"/>
    <w:basedOn w:val="a"/>
    <w:uiPriority w:val="34"/>
    <w:qFormat/>
    <w:rsid w:val="00884803"/>
    <w:pPr>
      <w:ind w:left="720"/>
      <w:contextualSpacing/>
    </w:pPr>
    <w:rPr>
      <w:rFonts w:eastAsia="Calibri"/>
      <w:lang w:eastAsia="en-US"/>
    </w:rPr>
  </w:style>
  <w:style w:type="character" w:styleId="a8">
    <w:name w:val="Hyperlink"/>
    <w:uiPriority w:val="99"/>
    <w:unhideWhenUsed/>
    <w:rsid w:val="00442C10"/>
    <w:rPr>
      <w:color w:val="0000FF"/>
      <w:u w:val="single"/>
    </w:rPr>
  </w:style>
  <w:style w:type="character" w:styleId="a9">
    <w:name w:val="Strong"/>
    <w:uiPriority w:val="22"/>
    <w:qFormat/>
    <w:rsid w:val="00143553"/>
    <w:rPr>
      <w:b/>
      <w:bCs/>
    </w:rPr>
  </w:style>
  <w:style w:type="character" w:customStyle="1" w:styleId="hdesc">
    <w:name w:val="hdesc"/>
    <w:rsid w:val="001E38F8"/>
    <w:rPr>
      <w:b w:val="0"/>
      <w:bCs w:val="0"/>
      <w:vanish w:val="0"/>
      <w:webHidden w:val="0"/>
      <w:sz w:val="15"/>
      <w:szCs w:val="15"/>
      <w:specVanish w:val="0"/>
    </w:rPr>
  </w:style>
  <w:style w:type="paragraph" w:styleId="aa">
    <w:name w:val="header"/>
    <w:basedOn w:val="a"/>
    <w:link w:val="ab"/>
    <w:uiPriority w:val="99"/>
    <w:unhideWhenUsed/>
    <w:rsid w:val="00340791"/>
    <w:pPr>
      <w:tabs>
        <w:tab w:val="center" w:pos="4677"/>
        <w:tab w:val="right" w:pos="9355"/>
      </w:tabs>
    </w:pPr>
  </w:style>
  <w:style w:type="character" w:customStyle="1" w:styleId="ab">
    <w:name w:val="Верхний колонтитул Знак"/>
    <w:link w:val="aa"/>
    <w:uiPriority w:val="99"/>
    <w:rsid w:val="00340791"/>
    <w:rPr>
      <w:sz w:val="22"/>
      <w:szCs w:val="22"/>
    </w:rPr>
  </w:style>
  <w:style w:type="paragraph" w:styleId="ac">
    <w:name w:val="footer"/>
    <w:basedOn w:val="a"/>
    <w:link w:val="ad"/>
    <w:uiPriority w:val="99"/>
    <w:unhideWhenUsed/>
    <w:rsid w:val="00340791"/>
    <w:pPr>
      <w:tabs>
        <w:tab w:val="center" w:pos="4677"/>
        <w:tab w:val="right" w:pos="9355"/>
      </w:tabs>
    </w:pPr>
  </w:style>
  <w:style w:type="character" w:customStyle="1" w:styleId="ad">
    <w:name w:val="Нижний колонтитул Знак"/>
    <w:link w:val="ac"/>
    <w:uiPriority w:val="99"/>
    <w:rsid w:val="00340791"/>
    <w:rPr>
      <w:sz w:val="22"/>
      <w:szCs w:val="22"/>
    </w:rPr>
  </w:style>
  <w:style w:type="character" w:customStyle="1" w:styleId="10">
    <w:name w:val="Заголовок 1 Знак"/>
    <w:link w:val="1"/>
    <w:uiPriority w:val="9"/>
    <w:rsid w:val="00C06A5E"/>
    <w:rPr>
      <w:rFonts w:ascii="Cambria" w:eastAsia="Times New Roman" w:hAnsi="Cambria" w:cs="Times New Roman"/>
      <w:b/>
      <w:bCs/>
      <w:kern w:val="32"/>
      <w:sz w:val="32"/>
      <w:szCs w:val="32"/>
    </w:rPr>
  </w:style>
  <w:style w:type="paragraph" w:styleId="ae">
    <w:name w:val="TOC Heading"/>
    <w:basedOn w:val="1"/>
    <w:next w:val="a"/>
    <w:uiPriority w:val="39"/>
    <w:semiHidden/>
    <w:unhideWhenUsed/>
    <w:qFormat/>
    <w:rsid w:val="00C06A5E"/>
    <w:pPr>
      <w:keepLines/>
      <w:spacing w:before="480" w:after="0"/>
      <w:outlineLvl w:val="9"/>
    </w:pPr>
    <w:rPr>
      <w:color w:val="365F91"/>
      <w:kern w:val="0"/>
      <w:sz w:val="28"/>
      <w:szCs w:val="28"/>
    </w:rPr>
  </w:style>
  <w:style w:type="character" w:customStyle="1" w:styleId="20">
    <w:name w:val="Заголовок 2 Знак"/>
    <w:link w:val="2"/>
    <w:uiPriority w:val="9"/>
    <w:rsid w:val="00C06A5E"/>
    <w:rPr>
      <w:rFonts w:ascii="Cambria" w:eastAsia="Times New Roman" w:hAnsi="Cambria" w:cs="Times New Roman"/>
      <w:b/>
      <w:bCs/>
      <w:i/>
      <w:iCs/>
      <w:sz w:val="28"/>
      <w:szCs w:val="28"/>
    </w:rPr>
  </w:style>
  <w:style w:type="character" w:customStyle="1" w:styleId="30">
    <w:name w:val="Заголовок 3 Знак"/>
    <w:link w:val="3"/>
    <w:uiPriority w:val="9"/>
    <w:rsid w:val="00C06A5E"/>
    <w:rPr>
      <w:rFonts w:ascii="Cambria" w:eastAsia="Times New Roman" w:hAnsi="Cambria" w:cs="Times New Roman"/>
      <w:b/>
      <w:bCs/>
      <w:sz w:val="26"/>
      <w:szCs w:val="26"/>
    </w:rPr>
  </w:style>
  <w:style w:type="paragraph" w:styleId="11">
    <w:name w:val="toc 1"/>
    <w:basedOn w:val="a"/>
    <w:next w:val="a"/>
    <w:autoRedefine/>
    <w:uiPriority w:val="39"/>
    <w:unhideWhenUsed/>
    <w:rsid w:val="00C06A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C8F"/>
    <w:pPr>
      <w:spacing w:after="200" w:line="276" w:lineRule="auto"/>
    </w:pPr>
    <w:rPr>
      <w:sz w:val="22"/>
      <w:szCs w:val="22"/>
    </w:rPr>
  </w:style>
  <w:style w:type="paragraph" w:styleId="1">
    <w:name w:val="heading 1"/>
    <w:basedOn w:val="a"/>
    <w:next w:val="a"/>
    <w:link w:val="10"/>
    <w:uiPriority w:val="9"/>
    <w:qFormat/>
    <w:rsid w:val="00C06A5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C06A5E"/>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C06A5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05DAB"/>
  </w:style>
  <w:style w:type="paragraph" w:styleId="a3">
    <w:name w:val="Normal (Web)"/>
    <w:basedOn w:val="a"/>
    <w:uiPriority w:val="99"/>
    <w:unhideWhenUsed/>
    <w:rsid w:val="00605DAB"/>
    <w:pPr>
      <w:spacing w:before="100" w:beforeAutospacing="1" w:after="100" w:afterAutospacing="1" w:line="240" w:lineRule="auto"/>
    </w:pPr>
    <w:rPr>
      <w:rFonts w:ascii="Times New Roman" w:hAnsi="Times New Roman"/>
      <w:sz w:val="24"/>
      <w:szCs w:val="24"/>
    </w:rPr>
  </w:style>
  <w:style w:type="paragraph" w:customStyle="1" w:styleId="Default">
    <w:name w:val="Default"/>
    <w:rsid w:val="00605DAB"/>
    <w:pPr>
      <w:autoSpaceDE w:val="0"/>
      <w:autoSpaceDN w:val="0"/>
      <w:adjustRightInd w:val="0"/>
    </w:pPr>
    <w:rPr>
      <w:rFonts w:ascii="Times New Roman" w:eastAsia="Calibri" w:hAnsi="Times New Roman"/>
      <w:color w:val="000000"/>
      <w:sz w:val="24"/>
      <w:szCs w:val="24"/>
      <w:lang w:eastAsia="en-US"/>
    </w:rPr>
  </w:style>
  <w:style w:type="paragraph" w:styleId="a4">
    <w:name w:val="footnote text"/>
    <w:basedOn w:val="a"/>
    <w:link w:val="a5"/>
    <w:uiPriority w:val="99"/>
    <w:unhideWhenUsed/>
    <w:rsid w:val="00512EFD"/>
    <w:pPr>
      <w:spacing w:after="0" w:line="240" w:lineRule="auto"/>
    </w:pPr>
    <w:rPr>
      <w:sz w:val="20"/>
      <w:szCs w:val="20"/>
      <w:lang w:val="x-none" w:eastAsia="x-none"/>
    </w:rPr>
  </w:style>
  <w:style w:type="character" w:customStyle="1" w:styleId="a5">
    <w:name w:val="Текст сноски Знак"/>
    <w:link w:val="a4"/>
    <w:uiPriority w:val="99"/>
    <w:rsid w:val="00512EFD"/>
    <w:rPr>
      <w:sz w:val="20"/>
      <w:szCs w:val="20"/>
    </w:rPr>
  </w:style>
  <w:style w:type="character" w:styleId="a6">
    <w:name w:val="footnote reference"/>
    <w:uiPriority w:val="99"/>
    <w:semiHidden/>
    <w:unhideWhenUsed/>
    <w:rsid w:val="00512EFD"/>
    <w:rPr>
      <w:vertAlign w:val="superscript"/>
    </w:rPr>
  </w:style>
  <w:style w:type="character" w:customStyle="1" w:styleId="highlight">
    <w:name w:val="highlight"/>
    <w:basedOn w:val="a0"/>
    <w:rsid w:val="00512EFD"/>
  </w:style>
  <w:style w:type="paragraph" w:styleId="a7">
    <w:name w:val="List Paragraph"/>
    <w:basedOn w:val="a"/>
    <w:uiPriority w:val="34"/>
    <w:qFormat/>
    <w:rsid w:val="00884803"/>
    <w:pPr>
      <w:ind w:left="720"/>
      <w:contextualSpacing/>
    </w:pPr>
    <w:rPr>
      <w:rFonts w:eastAsia="Calibri"/>
      <w:lang w:eastAsia="en-US"/>
    </w:rPr>
  </w:style>
  <w:style w:type="character" w:styleId="a8">
    <w:name w:val="Hyperlink"/>
    <w:uiPriority w:val="99"/>
    <w:unhideWhenUsed/>
    <w:rsid w:val="00442C10"/>
    <w:rPr>
      <w:color w:val="0000FF"/>
      <w:u w:val="single"/>
    </w:rPr>
  </w:style>
  <w:style w:type="character" w:styleId="a9">
    <w:name w:val="Strong"/>
    <w:uiPriority w:val="22"/>
    <w:qFormat/>
    <w:rsid w:val="00143553"/>
    <w:rPr>
      <w:b/>
      <w:bCs/>
    </w:rPr>
  </w:style>
  <w:style w:type="character" w:customStyle="1" w:styleId="hdesc">
    <w:name w:val="hdesc"/>
    <w:rsid w:val="001E38F8"/>
    <w:rPr>
      <w:b w:val="0"/>
      <w:bCs w:val="0"/>
      <w:vanish w:val="0"/>
      <w:webHidden w:val="0"/>
      <w:sz w:val="15"/>
      <w:szCs w:val="15"/>
      <w:specVanish w:val="0"/>
    </w:rPr>
  </w:style>
  <w:style w:type="paragraph" w:styleId="aa">
    <w:name w:val="header"/>
    <w:basedOn w:val="a"/>
    <w:link w:val="ab"/>
    <w:uiPriority w:val="99"/>
    <w:unhideWhenUsed/>
    <w:rsid w:val="00340791"/>
    <w:pPr>
      <w:tabs>
        <w:tab w:val="center" w:pos="4677"/>
        <w:tab w:val="right" w:pos="9355"/>
      </w:tabs>
    </w:pPr>
  </w:style>
  <w:style w:type="character" w:customStyle="1" w:styleId="ab">
    <w:name w:val="Верхний колонтитул Знак"/>
    <w:link w:val="aa"/>
    <w:uiPriority w:val="99"/>
    <w:rsid w:val="00340791"/>
    <w:rPr>
      <w:sz w:val="22"/>
      <w:szCs w:val="22"/>
    </w:rPr>
  </w:style>
  <w:style w:type="paragraph" w:styleId="ac">
    <w:name w:val="footer"/>
    <w:basedOn w:val="a"/>
    <w:link w:val="ad"/>
    <w:uiPriority w:val="99"/>
    <w:unhideWhenUsed/>
    <w:rsid w:val="00340791"/>
    <w:pPr>
      <w:tabs>
        <w:tab w:val="center" w:pos="4677"/>
        <w:tab w:val="right" w:pos="9355"/>
      </w:tabs>
    </w:pPr>
  </w:style>
  <w:style w:type="character" w:customStyle="1" w:styleId="ad">
    <w:name w:val="Нижний колонтитул Знак"/>
    <w:link w:val="ac"/>
    <w:uiPriority w:val="99"/>
    <w:rsid w:val="00340791"/>
    <w:rPr>
      <w:sz w:val="22"/>
      <w:szCs w:val="22"/>
    </w:rPr>
  </w:style>
  <w:style w:type="character" w:customStyle="1" w:styleId="10">
    <w:name w:val="Заголовок 1 Знак"/>
    <w:link w:val="1"/>
    <w:uiPriority w:val="9"/>
    <w:rsid w:val="00C06A5E"/>
    <w:rPr>
      <w:rFonts w:ascii="Cambria" w:eastAsia="Times New Roman" w:hAnsi="Cambria" w:cs="Times New Roman"/>
      <w:b/>
      <w:bCs/>
      <w:kern w:val="32"/>
      <w:sz w:val="32"/>
      <w:szCs w:val="32"/>
    </w:rPr>
  </w:style>
  <w:style w:type="paragraph" w:styleId="ae">
    <w:name w:val="TOC Heading"/>
    <w:basedOn w:val="1"/>
    <w:next w:val="a"/>
    <w:uiPriority w:val="39"/>
    <w:semiHidden/>
    <w:unhideWhenUsed/>
    <w:qFormat/>
    <w:rsid w:val="00C06A5E"/>
    <w:pPr>
      <w:keepLines/>
      <w:spacing w:before="480" w:after="0"/>
      <w:outlineLvl w:val="9"/>
    </w:pPr>
    <w:rPr>
      <w:color w:val="365F91"/>
      <w:kern w:val="0"/>
      <w:sz w:val="28"/>
      <w:szCs w:val="28"/>
    </w:rPr>
  </w:style>
  <w:style w:type="character" w:customStyle="1" w:styleId="20">
    <w:name w:val="Заголовок 2 Знак"/>
    <w:link w:val="2"/>
    <w:uiPriority w:val="9"/>
    <w:rsid w:val="00C06A5E"/>
    <w:rPr>
      <w:rFonts w:ascii="Cambria" w:eastAsia="Times New Roman" w:hAnsi="Cambria" w:cs="Times New Roman"/>
      <w:b/>
      <w:bCs/>
      <w:i/>
      <w:iCs/>
      <w:sz w:val="28"/>
      <w:szCs w:val="28"/>
    </w:rPr>
  </w:style>
  <w:style w:type="character" w:customStyle="1" w:styleId="30">
    <w:name w:val="Заголовок 3 Знак"/>
    <w:link w:val="3"/>
    <w:uiPriority w:val="9"/>
    <w:rsid w:val="00C06A5E"/>
    <w:rPr>
      <w:rFonts w:ascii="Cambria" w:eastAsia="Times New Roman" w:hAnsi="Cambria" w:cs="Times New Roman"/>
      <w:b/>
      <w:bCs/>
      <w:sz w:val="26"/>
      <w:szCs w:val="26"/>
    </w:rPr>
  </w:style>
  <w:style w:type="paragraph" w:styleId="11">
    <w:name w:val="toc 1"/>
    <w:basedOn w:val="a"/>
    <w:next w:val="a"/>
    <w:autoRedefine/>
    <w:uiPriority w:val="39"/>
    <w:unhideWhenUsed/>
    <w:rsid w:val="00C0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3644">
      <w:bodyDiv w:val="1"/>
      <w:marLeft w:val="0"/>
      <w:marRight w:val="0"/>
      <w:marTop w:val="0"/>
      <w:marBottom w:val="0"/>
      <w:divBdr>
        <w:top w:val="none" w:sz="0" w:space="0" w:color="auto"/>
        <w:left w:val="none" w:sz="0" w:space="0" w:color="auto"/>
        <w:bottom w:val="none" w:sz="0" w:space="0" w:color="auto"/>
        <w:right w:val="none" w:sz="0" w:space="0" w:color="auto"/>
      </w:divBdr>
    </w:div>
    <w:div w:id="650057887">
      <w:bodyDiv w:val="1"/>
      <w:marLeft w:val="0"/>
      <w:marRight w:val="0"/>
      <w:marTop w:val="0"/>
      <w:marBottom w:val="0"/>
      <w:divBdr>
        <w:top w:val="none" w:sz="0" w:space="0" w:color="auto"/>
        <w:left w:val="none" w:sz="0" w:space="0" w:color="auto"/>
        <w:bottom w:val="none" w:sz="0" w:space="0" w:color="auto"/>
        <w:right w:val="none" w:sz="0" w:space="0" w:color="auto"/>
      </w:divBdr>
      <w:divsChild>
        <w:div w:id="36778332">
          <w:marLeft w:val="0"/>
          <w:marRight w:val="0"/>
          <w:marTop w:val="0"/>
          <w:marBottom w:val="0"/>
          <w:divBdr>
            <w:top w:val="none" w:sz="0" w:space="0" w:color="auto"/>
            <w:left w:val="none" w:sz="0" w:space="0" w:color="auto"/>
            <w:bottom w:val="none" w:sz="0" w:space="0" w:color="auto"/>
            <w:right w:val="none" w:sz="0" w:space="0" w:color="auto"/>
          </w:divBdr>
          <w:divsChild>
            <w:div w:id="20841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5660">
      <w:bodyDiv w:val="1"/>
      <w:marLeft w:val="0"/>
      <w:marRight w:val="0"/>
      <w:marTop w:val="0"/>
      <w:marBottom w:val="0"/>
      <w:divBdr>
        <w:top w:val="none" w:sz="0" w:space="0" w:color="auto"/>
        <w:left w:val="none" w:sz="0" w:space="0" w:color="auto"/>
        <w:bottom w:val="none" w:sz="0" w:space="0" w:color="auto"/>
        <w:right w:val="none" w:sz="0" w:space="0" w:color="auto"/>
      </w:divBdr>
    </w:div>
    <w:div w:id="699278832">
      <w:bodyDiv w:val="1"/>
      <w:marLeft w:val="0"/>
      <w:marRight w:val="0"/>
      <w:marTop w:val="0"/>
      <w:marBottom w:val="0"/>
      <w:divBdr>
        <w:top w:val="none" w:sz="0" w:space="0" w:color="auto"/>
        <w:left w:val="none" w:sz="0" w:space="0" w:color="auto"/>
        <w:bottom w:val="none" w:sz="0" w:space="0" w:color="auto"/>
        <w:right w:val="none" w:sz="0" w:space="0" w:color="auto"/>
      </w:divBdr>
    </w:div>
    <w:div w:id="905333158">
      <w:bodyDiv w:val="1"/>
      <w:marLeft w:val="0"/>
      <w:marRight w:val="0"/>
      <w:marTop w:val="0"/>
      <w:marBottom w:val="0"/>
      <w:divBdr>
        <w:top w:val="none" w:sz="0" w:space="0" w:color="auto"/>
        <w:left w:val="none" w:sz="0" w:space="0" w:color="auto"/>
        <w:bottom w:val="none" w:sz="0" w:space="0" w:color="auto"/>
        <w:right w:val="none" w:sz="0" w:space="0" w:color="auto"/>
      </w:divBdr>
      <w:divsChild>
        <w:div w:id="150952456">
          <w:marLeft w:val="0"/>
          <w:marRight w:val="0"/>
          <w:marTop w:val="0"/>
          <w:marBottom w:val="0"/>
          <w:divBdr>
            <w:top w:val="none" w:sz="0" w:space="0" w:color="auto"/>
            <w:left w:val="none" w:sz="0" w:space="0" w:color="auto"/>
            <w:bottom w:val="none" w:sz="0" w:space="0" w:color="auto"/>
            <w:right w:val="none" w:sz="0" w:space="0" w:color="auto"/>
          </w:divBdr>
        </w:div>
        <w:div w:id="366372912">
          <w:marLeft w:val="0"/>
          <w:marRight w:val="0"/>
          <w:marTop w:val="0"/>
          <w:marBottom w:val="0"/>
          <w:divBdr>
            <w:top w:val="none" w:sz="0" w:space="0" w:color="auto"/>
            <w:left w:val="none" w:sz="0" w:space="0" w:color="auto"/>
            <w:bottom w:val="none" w:sz="0" w:space="0" w:color="auto"/>
            <w:right w:val="none" w:sz="0" w:space="0" w:color="auto"/>
          </w:divBdr>
        </w:div>
        <w:div w:id="513426502">
          <w:marLeft w:val="0"/>
          <w:marRight w:val="0"/>
          <w:marTop w:val="0"/>
          <w:marBottom w:val="0"/>
          <w:divBdr>
            <w:top w:val="none" w:sz="0" w:space="0" w:color="auto"/>
            <w:left w:val="none" w:sz="0" w:space="0" w:color="auto"/>
            <w:bottom w:val="none" w:sz="0" w:space="0" w:color="auto"/>
            <w:right w:val="none" w:sz="0" w:space="0" w:color="auto"/>
          </w:divBdr>
        </w:div>
        <w:div w:id="1047530547">
          <w:marLeft w:val="0"/>
          <w:marRight w:val="0"/>
          <w:marTop w:val="0"/>
          <w:marBottom w:val="0"/>
          <w:divBdr>
            <w:top w:val="none" w:sz="0" w:space="0" w:color="auto"/>
            <w:left w:val="none" w:sz="0" w:space="0" w:color="auto"/>
            <w:bottom w:val="none" w:sz="0" w:space="0" w:color="auto"/>
            <w:right w:val="none" w:sz="0" w:space="0" w:color="auto"/>
          </w:divBdr>
        </w:div>
        <w:div w:id="1293291584">
          <w:marLeft w:val="0"/>
          <w:marRight w:val="0"/>
          <w:marTop w:val="0"/>
          <w:marBottom w:val="0"/>
          <w:divBdr>
            <w:top w:val="none" w:sz="0" w:space="0" w:color="auto"/>
            <w:left w:val="none" w:sz="0" w:space="0" w:color="auto"/>
            <w:bottom w:val="none" w:sz="0" w:space="0" w:color="auto"/>
            <w:right w:val="none" w:sz="0" w:space="0" w:color="auto"/>
          </w:divBdr>
        </w:div>
        <w:div w:id="2121945281">
          <w:marLeft w:val="0"/>
          <w:marRight w:val="0"/>
          <w:marTop w:val="0"/>
          <w:marBottom w:val="0"/>
          <w:divBdr>
            <w:top w:val="none" w:sz="0" w:space="0" w:color="auto"/>
            <w:left w:val="none" w:sz="0" w:space="0" w:color="auto"/>
            <w:bottom w:val="none" w:sz="0" w:space="0" w:color="auto"/>
            <w:right w:val="none" w:sz="0" w:space="0" w:color="auto"/>
          </w:divBdr>
        </w:div>
        <w:div w:id="2125728877">
          <w:marLeft w:val="0"/>
          <w:marRight w:val="0"/>
          <w:marTop w:val="0"/>
          <w:marBottom w:val="0"/>
          <w:divBdr>
            <w:top w:val="none" w:sz="0" w:space="0" w:color="auto"/>
            <w:left w:val="none" w:sz="0" w:space="0" w:color="auto"/>
            <w:bottom w:val="none" w:sz="0" w:space="0" w:color="auto"/>
            <w:right w:val="none" w:sz="0" w:space="0" w:color="auto"/>
          </w:divBdr>
        </w:div>
      </w:divsChild>
    </w:div>
    <w:div w:id="1323237831">
      <w:bodyDiv w:val="1"/>
      <w:marLeft w:val="0"/>
      <w:marRight w:val="0"/>
      <w:marTop w:val="0"/>
      <w:marBottom w:val="0"/>
      <w:divBdr>
        <w:top w:val="none" w:sz="0" w:space="0" w:color="auto"/>
        <w:left w:val="none" w:sz="0" w:space="0" w:color="auto"/>
        <w:bottom w:val="none" w:sz="0" w:space="0" w:color="auto"/>
        <w:right w:val="none" w:sz="0" w:space="0" w:color="auto"/>
      </w:divBdr>
    </w:div>
    <w:div w:id="1564486001">
      <w:bodyDiv w:val="1"/>
      <w:marLeft w:val="0"/>
      <w:marRight w:val="0"/>
      <w:marTop w:val="0"/>
      <w:marBottom w:val="0"/>
      <w:divBdr>
        <w:top w:val="none" w:sz="0" w:space="0" w:color="auto"/>
        <w:left w:val="none" w:sz="0" w:space="0" w:color="auto"/>
        <w:bottom w:val="none" w:sz="0" w:space="0" w:color="auto"/>
        <w:right w:val="none" w:sz="0" w:space="0" w:color="auto"/>
      </w:divBdr>
    </w:div>
    <w:div w:id="1665741543">
      <w:bodyDiv w:val="1"/>
      <w:marLeft w:val="0"/>
      <w:marRight w:val="0"/>
      <w:marTop w:val="0"/>
      <w:marBottom w:val="0"/>
      <w:divBdr>
        <w:top w:val="none" w:sz="0" w:space="0" w:color="auto"/>
        <w:left w:val="none" w:sz="0" w:space="0" w:color="auto"/>
        <w:bottom w:val="none" w:sz="0" w:space="0" w:color="auto"/>
        <w:right w:val="none" w:sz="0" w:space="0" w:color="auto"/>
      </w:divBdr>
    </w:div>
    <w:div w:id="1671566061">
      <w:bodyDiv w:val="1"/>
      <w:marLeft w:val="0"/>
      <w:marRight w:val="0"/>
      <w:marTop w:val="0"/>
      <w:marBottom w:val="0"/>
      <w:divBdr>
        <w:top w:val="none" w:sz="0" w:space="0" w:color="auto"/>
        <w:left w:val="none" w:sz="0" w:space="0" w:color="auto"/>
        <w:bottom w:val="none" w:sz="0" w:space="0" w:color="auto"/>
        <w:right w:val="none" w:sz="0" w:space="0" w:color="auto"/>
      </w:divBdr>
    </w:div>
    <w:div w:id="1729307124">
      <w:bodyDiv w:val="1"/>
      <w:marLeft w:val="0"/>
      <w:marRight w:val="0"/>
      <w:marTop w:val="0"/>
      <w:marBottom w:val="0"/>
      <w:divBdr>
        <w:top w:val="none" w:sz="0" w:space="0" w:color="auto"/>
        <w:left w:val="none" w:sz="0" w:space="0" w:color="auto"/>
        <w:bottom w:val="none" w:sz="0" w:space="0" w:color="auto"/>
        <w:right w:val="none" w:sz="0" w:space="0" w:color="auto"/>
      </w:divBdr>
    </w:div>
    <w:div w:id="188070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ivestnik.ru/2003_1/17.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0163B-BADC-4F9F-B002-DA761874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5683</Words>
  <Characters>32395</Characters>
  <Application>Microsoft Office Word</Application>
  <DocSecurity>0</DocSecurity>
  <Lines>269</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38002</CharactersWithSpaces>
  <SharedDoc>false</SharedDoc>
  <HLinks>
    <vt:vector size="60" baseType="variant">
      <vt:variant>
        <vt:i4>1245237</vt:i4>
      </vt:variant>
      <vt:variant>
        <vt:i4>50</vt:i4>
      </vt:variant>
      <vt:variant>
        <vt:i4>0</vt:i4>
      </vt:variant>
      <vt:variant>
        <vt:i4>5</vt:i4>
      </vt:variant>
      <vt:variant>
        <vt:lpwstr/>
      </vt:variant>
      <vt:variant>
        <vt:lpwstr>_Toc419793116</vt:lpwstr>
      </vt:variant>
      <vt:variant>
        <vt:i4>1245237</vt:i4>
      </vt:variant>
      <vt:variant>
        <vt:i4>44</vt:i4>
      </vt:variant>
      <vt:variant>
        <vt:i4>0</vt:i4>
      </vt:variant>
      <vt:variant>
        <vt:i4>5</vt:i4>
      </vt:variant>
      <vt:variant>
        <vt:lpwstr/>
      </vt:variant>
      <vt:variant>
        <vt:lpwstr>_Toc419793115</vt:lpwstr>
      </vt:variant>
      <vt:variant>
        <vt:i4>1245237</vt:i4>
      </vt:variant>
      <vt:variant>
        <vt:i4>38</vt:i4>
      </vt:variant>
      <vt:variant>
        <vt:i4>0</vt:i4>
      </vt:variant>
      <vt:variant>
        <vt:i4>5</vt:i4>
      </vt:variant>
      <vt:variant>
        <vt:lpwstr/>
      </vt:variant>
      <vt:variant>
        <vt:lpwstr>_Toc419793114</vt:lpwstr>
      </vt:variant>
      <vt:variant>
        <vt:i4>1245237</vt:i4>
      </vt:variant>
      <vt:variant>
        <vt:i4>32</vt:i4>
      </vt:variant>
      <vt:variant>
        <vt:i4>0</vt:i4>
      </vt:variant>
      <vt:variant>
        <vt:i4>5</vt:i4>
      </vt:variant>
      <vt:variant>
        <vt:lpwstr/>
      </vt:variant>
      <vt:variant>
        <vt:lpwstr>_Toc419793113</vt:lpwstr>
      </vt:variant>
      <vt:variant>
        <vt:i4>1245237</vt:i4>
      </vt:variant>
      <vt:variant>
        <vt:i4>26</vt:i4>
      </vt:variant>
      <vt:variant>
        <vt:i4>0</vt:i4>
      </vt:variant>
      <vt:variant>
        <vt:i4>5</vt:i4>
      </vt:variant>
      <vt:variant>
        <vt:lpwstr/>
      </vt:variant>
      <vt:variant>
        <vt:lpwstr>_Toc419793112</vt:lpwstr>
      </vt:variant>
      <vt:variant>
        <vt:i4>1245237</vt:i4>
      </vt:variant>
      <vt:variant>
        <vt:i4>20</vt:i4>
      </vt:variant>
      <vt:variant>
        <vt:i4>0</vt:i4>
      </vt:variant>
      <vt:variant>
        <vt:i4>5</vt:i4>
      </vt:variant>
      <vt:variant>
        <vt:lpwstr/>
      </vt:variant>
      <vt:variant>
        <vt:lpwstr>_Toc419793111</vt:lpwstr>
      </vt:variant>
      <vt:variant>
        <vt:i4>1245237</vt:i4>
      </vt:variant>
      <vt:variant>
        <vt:i4>14</vt:i4>
      </vt:variant>
      <vt:variant>
        <vt:i4>0</vt:i4>
      </vt:variant>
      <vt:variant>
        <vt:i4>5</vt:i4>
      </vt:variant>
      <vt:variant>
        <vt:lpwstr/>
      </vt:variant>
      <vt:variant>
        <vt:lpwstr>_Toc419793110</vt:lpwstr>
      </vt:variant>
      <vt:variant>
        <vt:i4>1179701</vt:i4>
      </vt:variant>
      <vt:variant>
        <vt:i4>8</vt:i4>
      </vt:variant>
      <vt:variant>
        <vt:i4>0</vt:i4>
      </vt:variant>
      <vt:variant>
        <vt:i4>5</vt:i4>
      </vt:variant>
      <vt:variant>
        <vt:lpwstr/>
      </vt:variant>
      <vt:variant>
        <vt:lpwstr>_Toc419793109</vt:lpwstr>
      </vt:variant>
      <vt:variant>
        <vt:i4>1179701</vt:i4>
      </vt:variant>
      <vt:variant>
        <vt:i4>2</vt:i4>
      </vt:variant>
      <vt:variant>
        <vt:i4>0</vt:i4>
      </vt:variant>
      <vt:variant>
        <vt:i4>5</vt:i4>
      </vt:variant>
      <vt:variant>
        <vt:lpwstr/>
      </vt:variant>
      <vt:variant>
        <vt:lpwstr>_Toc419793108</vt:lpwstr>
      </vt:variant>
      <vt:variant>
        <vt:i4>3145816</vt:i4>
      </vt:variant>
      <vt:variant>
        <vt:i4>0</vt:i4>
      </vt:variant>
      <vt:variant>
        <vt:i4>0</vt:i4>
      </vt:variant>
      <vt:variant>
        <vt:i4>5</vt:i4>
      </vt:variant>
      <vt:variant>
        <vt:lpwstr>http://www.nivestnik.ru/2003_1/17.shtml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Dmitrij V Stolpovskih</cp:lastModifiedBy>
  <cp:revision>2</cp:revision>
  <dcterms:created xsi:type="dcterms:W3CDTF">2015-05-25T06:46:00Z</dcterms:created>
  <dcterms:modified xsi:type="dcterms:W3CDTF">2015-05-25T06:46:00Z</dcterms:modified>
</cp:coreProperties>
</file>