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МИНИСТЕРСТВО ОБРАЗОВАНИЯ, НАУКИ И МОЛОДЕЖИ</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РЕСПУБЛИКИ КРЫМ</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КУРСОВАЯ РАБОТА</w:t>
      </w: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t>По МДК 01.01 Право социального обеспечения</w:t>
      </w:r>
    </w:p>
    <w:p w:rsidR="00B1546B" w:rsidRPr="00B1546B" w:rsidRDefault="00AF736D" w:rsidP="00B1546B">
      <w:pPr>
        <w:jc w:val="center"/>
        <w:rPr>
          <w:rFonts w:ascii="Times New Roman" w:eastAsia="Calibri" w:hAnsi="Times New Roman"/>
          <w:b/>
          <w:sz w:val="28"/>
          <w:szCs w:val="28"/>
        </w:rPr>
      </w:pPr>
      <w:r>
        <w:rPr>
          <w:rFonts w:ascii="Times New Roman" w:eastAsia="Calibri" w:hAnsi="Times New Roman"/>
          <w:b/>
          <w:sz w:val="28"/>
          <w:szCs w:val="28"/>
        </w:rPr>
        <w:t xml:space="preserve">Тема: </w:t>
      </w:r>
      <w:bookmarkStart w:id="0" w:name="_GoBack"/>
      <w:r w:rsidR="00D471EC">
        <w:rPr>
          <w:rFonts w:ascii="Times New Roman" w:eastAsia="Calibri" w:hAnsi="Times New Roman"/>
          <w:b/>
          <w:sz w:val="28"/>
          <w:szCs w:val="28"/>
        </w:rPr>
        <w:t>Пенсия по потере кормильца. Условия и порядок назначения</w:t>
      </w:r>
      <w:bookmarkEnd w:id="0"/>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b/>
          <w:sz w:val="28"/>
          <w:szCs w:val="28"/>
        </w:rPr>
        <w:t xml:space="preserve">Студентки </w:t>
      </w:r>
      <w:r w:rsidR="00621ED3">
        <w:rPr>
          <w:rFonts w:ascii="Times New Roman" w:eastAsia="Calibri" w:hAnsi="Times New Roman"/>
          <w:sz w:val="28"/>
          <w:szCs w:val="28"/>
        </w:rPr>
        <w:t>Куриленко И.А.</w:t>
      </w:r>
    </w:p>
    <w:p w:rsidR="00B1546B" w:rsidRDefault="00B1546B" w:rsidP="00B1546B">
      <w:pPr>
        <w:jc w:val="center"/>
        <w:rPr>
          <w:rFonts w:ascii="Times New Roman" w:eastAsia="Calibri" w:hAnsi="Times New Roman"/>
          <w:sz w:val="28"/>
          <w:szCs w:val="28"/>
        </w:rPr>
      </w:pPr>
    </w:p>
    <w:p w:rsidR="00AF736D" w:rsidRPr="00B1546B" w:rsidRDefault="00AF736D"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Специальность 40.02.01</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ПОСО-1</w:t>
      </w:r>
      <w:r w:rsidR="00621ED3">
        <w:rPr>
          <w:rFonts w:ascii="Times New Roman" w:eastAsia="Calibri" w:hAnsi="Times New Roman"/>
          <w:b/>
          <w:sz w:val="28"/>
          <w:szCs w:val="28"/>
        </w:rPr>
        <w:t>8</w:t>
      </w:r>
      <w:r w:rsidRPr="00B1546B">
        <w:rPr>
          <w:rFonts w:ascii="Times New Roman" w:eastAsia="Calibri" w:hAnsi="Times New Roman"/>
          <w:b/>
          <w:sz w:val="28"/>
          <w:szCs w:val="28"/>
        </w:rPr>
        <w:t xml:space="preserve"> </w:t>
      </w:r>
      <w:r w:rsidR="00621ED3">
        <w:rPr>
          <w:rFonts w:ascii="Times New Roman" w:eastAsia="Calibri" w:hAnsi="Times New Roman"/>
          <w:b/>
          <w:sz w:val="28"/>
          <w:szCs w:val="28"/>
        </w:rPr>
        <w:t>з</w:t>
      </w:r>
      <w:r w:rsidRPr="00B1546B">
        <w:rPr>
          <w:rFonts w:ascii="Times New Roman" w:eastAsia="Calibri" w:hAnsi="Times New Roman"/>
          <w:b/>
          <w:sz w:val="28"/>
          <w:szCs w:val="28"/>
        </w:rPr>
        <w:t>\</w:t>
      </w:r>
      <w:r w:rsidR="00621ED3">
        <w:rPr>
          <w:rFonts w:ascii="Times New Roman" w:eastAsia="Calibri" w:hAnsi="Times New Roman"/>
          <w:b/>
          <w:sz w:val="28"/>
          <w:szCs w:val="28"/>
        </w:rPr>
        <w:t>о</w:t>
      </w: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b/>
          <w:sz w:val="28"/>
          <w:szCs w:val="28"/>
        </w:rPr>
      </w:pPr>
    </w:p>
    <w:p w:rsidR="00B1546B" w:rsidRPr="00B1546B" w:rsidRDefault="00B1546B" w:rsidP="00B1546B">
      <w:pPr>
        <w:jc w:val="center"/>
        <w:rPr>
          <w:rFonts w:ascii="Times New Roman" w:eastAsia="Calibri" w:hAnsi="Times New Roman"/>
          <w:sz w:val="28"/>
          <w:szCs w:val="28"/>
        </w:rPr>
      </w:pP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t>2020</w:t>
      </w:r>
      <w:r w:rsidR="00AF736D">
        <w:rPr>
          <w:rFonts w:ascii="Times New Roman" w:eastAsia="Calibri" w:hAnsi="Times New Roman"/>
          <w:sz w:val="28"/>
          <w:szCs w:val="28"/>
        </w:rPr>
        <w:t xml:space="preserve"> г.</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lastRenderedPageBreak/>
        <w:t>Министерство образования, науки и молодежи Республики Крым</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B1546B" w:rsidRPr="00B1546B" w:rsidRDefault="00B1546B" w:rsidP="00B1546B">
      <w:pPr>
        <w:jc w:val="center"/>
        <w:rPr>
          <w:rFonts w:ascii="Times New Roman" w:eastAsia="Calibri" w:hAnsi="Times New Roman"/>
          <w:b/>
          <w:sz w:val="28"/>
          <w:szCs w:val="28"/>
        </w:rPr>
      </w:pPr>
      <w:r w:rsidRPr="00B1546B">
        <w:rPr>
          <w:rFonts w:ascii="Times New Roman" w:eastAsia="Calibri" w:hAnsi="Times New Roman"/>
          <w:b/>
          <w:sz w:val="28"/>
          <w:szCs w:val="28"/>
        </w:rPr>
        <w:t>ЗАДАНИЕ</w:t>
      </w:r>
    </w:p>
    <w:p w:rsidR="00B1546B" w:rsidRPr="00B1546B" w:rsidRDefault="00B1546B" w:rsidP="00AF736D">
      <w:pPr>
        <w:jc w:val="both"/>
        <w:rPr>
          <w:rFonts w:ascii="Times New Roman" w:eastAsia="Calibri" w:hAnsi="Times New Roman"/>
          <w:sz w:val="28"/>
          <w:szCs w:val="28"/>
        </w:rPr>
      </w:pPr>
      <w:r w:rsidRPr="00B1546B">
        <w:rPr>
          <w:rFonts w:ascii="Times New Roman" w:eastAsia="Calibri" w:hAnsi="Times New Roman"/>
          <w:sz w:val="28"/>
          <w:szCs w:val="28"/>
        </w:rPr>
        <w:t>На курсовую работу по МДК 01.01 Право и организация социального обеспеч</w:t>
      </w:r>
      <w:r w:rsidRPr="00B1546B">
        <w:rPr>
          <w:rFonts w:ascii="Times New Roman" w:eastAsia="Calibri" w:hAnsi="Times New Roman"/>
          <w:sz w:val="28"/>
          <w:szCs w:val="28"/>
        </w:rPr>
        <w:t>е</w:t>
      </w:r>
      <w:r w:rsidRPr="00B1546B">
        <w:rPr>
          <w:rFonts w:ascii="Times New Roman" w:eastAsia="Calibri" w:hAnsi="Times New Roman"/>
          <w:sz w:val="28"/>
          <w:szCs w:val="28"/>
        </w:rPr>
        <w:t>ния.</w:t>
      </w:r>
    </w:p>
    <w:p w:rsidR="00B1546B" w:rsidRPr="00B1546B" w:rsidRDefault="00B1546B" w:rsidP="00B1546B">
      <w:pPr>
        <w:rPr>
          <w:rFonts w:ascii="Times New Roman" w:eastAsia="Calibri" w:hAnsi="Times New Roman"/>
          <w:sz w:val="28"/>
          <w:szCs w:val="28"/>
        </w:rPr>
      </w:pPr>
      <w:r w:rsidRPr="00AF736D">
        <w:rPr>
          <w:rFonts w:ascii="Times New Roman" w:eastAsia="Calibri" w:hAnsi="Times New Roman"/>
          <w:b/>
          <w:sz w:val="28"/>
          <w:szCs w:val="28"/>
        </w:rPr>
        <w:t>Студе</w:t>
      </w:r>
      <w:r w:rsidR="00AF736D" w:rsidRPr="00AF736D">
        <w:rPr>
          <w:rFonts w:ascii="Times New Roman" w:eastAsia="Calibri" w:hAnsi="Times New Roman"/>
          <w:b/>
          <w:sz w:val="28"/>
          <w:szCs w:val="28"/>
        </w:rPr>
        <w:t>нтке</w:t>
      </w:r>
      <w:r w:rsidRPr="00AF736D">
        <w:rPr>
          <w:rFonts w:ascii="Times New Roman" w:eastAsia="Calibri" w:hAnsi="Times New Roman"/>
          <w:b/>
          <w:sz w:val="28"/>
          <w:szCs w:val="28"/>
        </w:rPr>
        <w:t xml:space="preserve"> группы</w:t>
      </w:r>
      <w:r w:rsidRPr="00B1546B">
        <w:rPr>
          <w:rFonts w:ascii="Times New Roman" w:eastAsia="Calibri" w:hAnsi="Times New Roman"/>
          <w:sz w:val="28"/>
          <w:szCs w:val="28"/>
        </w:rPr>
        <w:t xml:space="preserve"> </w:t>
      </w:r>
      <w:r w:rsidRPr="00AF736D">
        <w:rPr>
          <w:rFonts w:ascii="Times New Roman" w:eastAsia="Calibri" w:hAnsi="Times New Roman"/>
          <w:sz w:val="28"/>
          <w:szCs w:val="28"/>
          <w:u w:val="single"/>
        </w:rPr>
        <w:t>ПОСО-1</w:t>
      </w:r>
      <w:r w:rsidR="00621ED3">
        <w:rPr>
          <w:rFonts w:ascii="Times New Roman" w:eastAsia="Calibri" w:hAnsi="Times New Roman"/>
          <w:sz w:val="28"/>
          <w:szCs w:val="28"/>
          <w:u w:val="single"/>
        </w:rPr>
        <w:t>8</w:t>
      </w:r>
      <w:r w:rsidRPr="00AF736D">
        <w:rPr>
          <w:rFonts w:ascii="Times New Roman" w:eastAsia="Calibri" w:hAnsi="Times New Roman"/>
          <w:sz w:val="28"/>
          <w:szCs w:val="28"/>
          <w:u w:val="single"/>
        </w:rPr>
        <w:t xml:space="preserve"> </w:t>
      </w:r>
      <w:r w:rsidR="00621ED3">
        <w:rPr>
          <w:rFonts w:ascii="Times New Roman" w:eastAsia="Calibri" w:hAnsi="Times New Roman"/>
          <w:sz w:val="28"/>
          <w:szCs w:val="28"/>
          <w:u w:val="single"/>
        </w:rPr>
        <w:t>з</w:t>
      </w:r>
      <w:r w:rsidRPr="00AF736D">
        <w:rPr>
          <w:rFonts w:ascii="Times New Roman" w:eastAsia="Calibri" w:hAnsi="Times New Roman"/>
          <w:sz w:val="28"/>
          <w:szCs w:val="28"/>
          <w:u w:val="single"/>
        </w:rPr>
        <w:t>\</w:t>
      </w:r>
      <w:r w:rsidR="00621ED3">
        <w:rPr>
          <w:rFonts w:ascii="Times New Roman" w:eastAsia="Calibri" w:hAnsi="Times New Roman"/>
          <w:sz w:val="28"/>
          <w:szCs w:val="28"/>
          <w:u w:val="single"/>
        </w:rPr>
        <w:t>о</w:t>
      </w:r>
      <w:r w:rsidRPr="00B1546B">
        <w:rPr>
          <w:rFonts w:ascii="Times New Roman" w:eastAsia="Calibri" w:hAnsi="Times New Roman"/>
          <w:sz w:val="28"/>
          <w:szCs w:val="28"/>
        </w:rPr>
        <w:t xml:space="preserve"> </w:t>
      </w:r>
      <w:r w:rsidRPr="00AF736D">
        <w:rPr>
          <w:rFonts w:ascii="Times New Roman" w:eastAsia="Calibri" w:hAnsi="Times New Roman"/>
          <w:b/>
          <w:sz w:val="28"/>
          <w:szCs w:val="28"/>
        </w:rPr>
        <w:t>курса</w:t>
      </w:r>
      <w:r w:rsidRPr="00B1546B">
        <w:rPr>
          <w:rFonts w:ascii="Times New Roman" w:eastAsia="Calibri" w:hAnsi="Times New Roman"/>
          <w:sz w:val="28"/>
          <w:szCs w:val="28"/>
        </w:rPr>
        <w:t xml:space="preserve"> </w:t>
      </w:r>
      <w:r w:rsidR="00621ED3">
        <w:rPr>
          <w:rFonts w:ascii="Times New Roman" w:eastAsia="Calibri" w:hAnsi="Times New Roman"/>
          <w:sz w:val="28"/>
          <w:szCs w:val="28"/>
          <w:u w:val="single"/>
        </w:rPr>
        <w:t>2</w:t>
      </w:r>
      <w:r w:rsidR="00AF736D">
        <w:rPr>
          <w:rFonts w:ascii="Times New Roman" w:eastAsia="Calibri" w:hAnsi="Times New Roman"/>
          <w:sz w:val="28"/>
          <w:szCs w:val="28"/>
        </w:rPr>
        <w:t xml:space="preserve"> </w:t>
      </w:r>
      <w:r w:rsidR="00AF736D" w:rsidRPr="00AF736D">
        <w:rPr>
          <w:rFonts w:ascii="Times New Roman" w:eastAsia="Calibri" w:hAnsi="Times New Roman"/>
          <w:b/>
          <w:sz w:val="28"/>
          <w:szCs w:val="28"/>
        </w:rPr>
        <w:t>специальности</w:t>
      </w:r>
      <w:r w:rsidR="00AF736D">
        <w:rPr>
          <w:rFonts w:ascii="Times New Roman" w:eastAsia="Calibri" w:hAnsi="Times New Roman"/>
          <w:sz w:val="28"/>
          <w:szCs w:val="28"/>
        </w:rPr>
        <w:t xml:space="preserve"> </w:t>
      </w:r>
      <w:r w:rsidRPr="00AF736D">
        <w:rPr>
          <w:rFonts w:ascii="Times New Roman" w:eastAsia="Calibri" w:hAnsi="Times New Roman"/>
          <w:sz w:val="28"/>
          <w:szCs w:val="28"/>
          <w:u w:val="single"/>
        </w:rPr>
        <w:t>40.02.01</w:t>
      </w:r>
    </w:p>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__________________________________________________________________</w:t>
      </w:r>
    </w:p>
    <w:p w:rsidR="00B1546B" w:rsidRPr="00B1546B" w:rsidRDefault="00B1546B" w:rsidP="00B1546B">
      <w:pPr>
        <w:jc w:val="center"/>
        <w:rPr>
          <w:rFonts w:ascii="Times New Roman" w:eastAsia="Calibri" w:hAnsi="Times New Roman"/>
          <w:sz w:val="28"/>
          <w:szCs w:val="28"/>
        </w:rPr>
      </w:pPr>
    </w:p>
    <w:p w:rsidR="00B1546B" w:rsidRPr="00AF736D" w:rsidRDefault="00B1546B" w:rsidP="00AF736D">
      <w:pPr>
        <w:rPr>
          <w:rFonts w:ascii="Times New Roman" w:eastAsia="Calibri" w:hAnsi="Times New Roman"/>
          <w:b/>
          <w:sz w:val="28"/>
          <w:szCs w:val="28"/>
        </w:rPr>
      </w:pPr>
      <w:r w:rsidRPr="00AF736D">
        <w:rPr>
          <w:rFonts w:ascii="Times New Roman" w:eastAsia="Calibri" w:hAnsi="Times New Roman"/>
          <w:b/>
          <w:sz w:val="28"/>
          <w:szCs w:val="28"/>
        </w:rPr>
        <w:t xml:space="preserve">Тема: </w:t>
      </w:r>
      <w:r w:rsidR="00D471EC">
        <w:rPr>
          <w:rFonts w:ascii="Times New Roman" w:eastAsia="Calibri" w:hAnsi="Times New Roman"/>
          <w:b/>
          <w:sz w:val="28"/>
          <w:szCs w:val="28"/>
        </w:rPr>
        <w:t>Пенсия по потере кормильца. Условия и порядок назначения</w:t>
      </w:r>
    </w:p>
    <w:p w:rsidR="007D576E" w:rsidRPr="007D576E" w:rsidRDefault="00B1546B" w:rsidP="007D576E">
      <w:pPr>
        <w:rPr>
          <w:rFonts w:ascii="Times New Roman" w:eastAsia="Calibri" w:hAnsi="Times New Roman"/>
          <w:b/>
          <w:sz w:val="28"/>
          <w:szCs w:val="28"/>
        </w:rPr>
      </w:pPr>
      <w:r w:rsidRPr="00AF736D">
        <w:rPr>
          <w:rFonts w:ascii="Times New Roman" w:eastAsia="Calibri" w:hAnsi="Times New Roman"/>
          <w:b/>
          <w:sz w:val="28"/>
          <w:szCs w:val="28"/>
        </w:rPr>
        <w:t>Содержание курсовой работы:</w:t>
      </w:r>
    </w:p>
    <w:p w:rsidR="007D576E" w:rsidRPr="007D576E" w:rsidRDefault="007D576E">
      <w:pPr>
        <w:pStyle w:val="11"/>
        <w:tabs>
          <w:tab w:val="right" w:leader="dot" w:pos="9344"/>
        </w:tabs>
        <w:rPr>
          <w:rFonts w:ascii="Times New Roman" w:hAnsi="Times New Roman"/>
          <w:noProof/>
          <w:sz w:val="28"/>
          <w:szCs w:val="28"/>
          <w:lang w:eastAsia="ru-RU"/>
        </w:rPr>
      </w:pPr>
      <w:r w:rsidRPr="007D576E">
        <w:rPr>
          <w:rFonts w:ascii="Times New Roman" w:hAnsi="Times New Roman"/>
          <w:sz w:val="28"/>
          <w:szCs w:val="28"/>
        </w:rPr>
        <w:fldChar w:fldCharType="begin"/>
      </w:r>
      <w:r w:rsidRPr="007D576E">
        <w:rPr>
          <w:rFonts w:ascii="Times New Roman" w:hAnsi="Times New Roman"/>
          <w:sz w:val="28"/>
          <w:szCs w:val="28"/>
        </w:rPr>
        <w:instrText xml:space="preserve"> TOC \o "1-3" \h \z \u </w:instrText>
      </w:r>
      <w:r w:rsidRPr="007D576E">
        <w:rPr>
          <w:rFonts w:ascii="Times New Roman" w:hAnsi="Times New Roman"/>
          <w:sz w:val="28"/>
          <w:szCs w:val="28"/>
        </w:rPr>
        <w:fldChar w:fldCharType="separate"/>
      </w:r>
      <w:hyperlink w:anchor="_Toc24023507" w:history="1">
        <w:r w:rsidRPr="007D576E">
          <w:rPr>
            <w:rStyle w:val="a4"/>
            <w:rFonts w:ascii="Times New Roman" w:hAnsi="Times New Roman"/>
            <w:noProof/>
            <w:sz w:val="28"/>
            <w:szCs w:val="28"/>
          </w:rPr>
          <w:t>Введение</w:t>
        </w:r>
        <w:r w:rsidRPr="007D576E">
          <w:rPr>
            <w:rFonts w:ascii="Times New Roman" w:hAnsi="Times New Roman"/>
            <w:noProof/>
            <w:webHidden/>
            <w:sz w:val="28"/>
            <w:szCs w:val="28"/>
          </w:rPr>
          <w:tab/>
        </w:r>
        <w:r>
          <w:rPr>
            <w:rFonts w:ascii="Times New Roman" w:hAnsi="Times New Roman"/>
            <w:noProof/>
            <w:webHidden/>
            <w:sz w:val="28"/>
            <w:szCs w:val="28"/>
          </w:rPr>
          <w:t>3</w:t>
        </w:r>
      </w:hyperlink>
    </w:p>
    <w:p w:rsidR="007D576E" w:rsidRPr="007D576E" w:rsidRDefault="007D576E">
      <w:pPr>
        <w:pStyle w:val="11"/>
        <w:tabs>
          <w:tab w:val="right" w:leader="dot" w:pos="9344"/>
        </w:tabs>
        <w:rPr>
          <w:rFonts w:ascii="Times New Roman" w:hAnsi="Times New Roman"/>
          <w:noProof/>
          <w:sz w:val="28"/>
          <w:szCs w:val="28"/>
          <w:lang w:eastAsia="ru-RU"/>
        </w:rPr>
      </w:pPr>
      <w:hyperlink w:anchor="_Toc24023508" w:history="1">
        <w:r w:rsidRPr="007D576E">
          <w:rPr>
            <w:rStyle w:val="a4"/>
            <w:rFonts w:ascii="Times New Roman" w:hAnsi="Times New Roman"/>
            <w:noProof/>
            <w:sz w:val="28"/>
            <w:szCs w:val="28"/>
          </w:rPr>
          <w:t>Глава 1. Пенсия по случаю потери кормильца</w:t>
        </w:r>
        <w:r w:rsidRPr="007D576E">
          <w:rPr>
            <w:rFonts w:ascii="Times New Roman" w:hAnsi="Times New Roman"/>
            <w:noProof/>
            <w:webHidden/>
            <w:sz w:val="28"/>
            <w:szCs w:val="28"/>
          </w:rPr>
          <w:tab/>
        </w:r>
        <w:r>
          <w:rPr>
            <w:rFonts w:ascii="Times New Roman" w:hAnsi="Times New Roman"/>
            <w:noProof/>
            <w:webHidden/>
            <w:sz w:val="28"/>
            <w:szCs w:val="28"/>
          </w:rPr>
          <w:t>5</w:t>
        </w:r>
      </w:hyperlink>
    </w:p>
    <w:p w:rsidR="007D576E" w:rsidRPr="007D576E" w:rsidRDefault="007D576E">
      <w:pPr>
        <w:pStyle w:val="21"/>
        <w:tabs>
          <w:tab w:val="right" w:leader="dot" w:pos="9344"/>
        </w:tabs>
        <w:rPr>
          <w:rFonts w:ascii="Times New Roman" w:hAnsi="Times New Roman"/>
          <w:noProof/>
          <w:sz w:val="28"/>
          <w:szCs w:val="28"/>
          <w:lang w:eastAsia="ru-RU"/>
        </w:rPr>
      </w:pPr>
      <w:hyperlink w:anchor="_Toc24023509" w:history="1">
        <w:r w:rsidRPr="007D576E">
          <w:rPr>
            <w:rStyle w:val="a4"/>
            <w:rFonts w:ascii="Times New Roman" w:hAnsi="Times New Roman"/>
            <w:noProof/>
            <w:sz w:val="28"/>
            <w:szCs w:val="28"/>
          </w:rPr>
          <w:t>1.1. Общее понятие и основания назначения пенсии по случаю потери кормильца</w:t>
        </w:r>
        <w:r w:rsidRPr="007D576E">
          <w:rPr>
            <w:rFonts w:ascii="Times New Roman" w:hAnsi="Times New Roman"/>
            <w:noProof/>
            <w:webHidden/>
            <w:sz w:val="28"/>
            <w:szCs w:val="28"/>
          </w:rPr>
          <w:tab/>
        </w:r>
        <w:r>
          <w:rPr>
            <w:rFonts w:ascii="Times New Roman" w:hAnsi="Times New Roman"/>
            <w:noProof/>
            <w:webHidden/>
            <w:sz w:val="28"/>
            <w:szCs w:val="28"/>
          </w:rPr>
          <w:t>5</w:t>
        </w:r>
      </w:hyperlink>
    </w:p>
    <w:p w:rsidR="007D576E" w:rsidRPr="007D576E" w:rsidRDefault="007D576E">
      <w:pPr>
        <w:pStyle w:val="21"/>
        <w:tabs>
          <w:tab w:val="right" w:leader="dot" w:pos="9344"/>
        </w:tabs>
        <w:rPr>
          <w:rFonts w:ascii="Times New Roman" w:hAnsi="Times New Roman"/>
          <w:noProof/>
          <w:sz w:val="28"/>
          <w:szCs w:val="28"/>
          <w:lang w:eastAsia="ru-RU"/>
        </w:rPr>
      </w:pPr>
      <w:hyperlink w:anchor="_Toc24023510" w:history="1">
        <w:r w:rsidRPr="007D576E">
          <w:rPr>
            <w:rStyle w:val="a4"/>
            <w:rFonts w:ascii="Times New Roman" w:hAnsi="Times New Roman"/>
            <w:noProof/>
            <w:sz w:val="28"/>
            <w:szCs w:val="28"/>
          </w:rPr>
          <w:t>1.2. Пенсия по случаю потери кормильца для отдельных категорий граждан</w:t>
        </w:r>
        <w:r w:rsidRPr="007D576E">
          <w:rPr>
            <w:rFonts w:ascii="Times New Roman" w:hAnsi="Times New Roman"/>
            <w:noProof/>
            <w:webHidden/>
            <w:sz w:val="28"/>
            <w:szCs w:val="28"/>
          </w:rPr>
          <w:tab/>
        </w:r>
        <w:r>
          <w:rPr>
            <w:rFonts w:ascii="Times New Roman" w:hAnsi="Times New Roman"/>
            <w:noProof/>
            <w:webHidden/>
            <w:sz w:val="28"/>
            <w:szCs w:val="28"/>
          </w:rPr>
          <w:t>7</w:t>
        </w:r>
      </w:hyperlink>
    </w:p>
    <w:p w:rsidR="007D576E" w:rsidRPr="007D576E" w:rsidRDefault="007D576E">
      <w:pPr>
        <w:pStyle w:val="11"/>
        <w:tabs>
          <w:tab w:val="right" w:leader="dot" w:pos="9344"/>
        </w:tabs>
        <w:rPr>
          <w:rFonts w:ascii="Times New Roman" w:hAnsi="Times New Roman"/>
          <w:noProof/>
          <w:sz w:val="28"/>
          <w:szCs w:val="28"/>
          <w:lang w:eastAsia="ru-RU"/>
        </w:rPr>
      </w:pPr>
      <w:hyperlink w:anchor="_Toc24023511" w:history="1">
        <w:r w:rsidRPr="007D576E">
          <w:rPr>
            <w:rStyle w:val="a4"/>
            <w:rFonts w:ascii="Times New Roman" w:hAnsi="Times New Roman"/>
            <w:noProof/>
            <w:sz w:val="28"/>
            <w:szCs w:val="28"/>
          </w:rPr>
          <w:t>Глава 2. Исчисление и выплата пенсии</w:t>
        </w:r>
        <w:r w:rsidRPr="007D576E">
          <w:rPr>
            <w:rFonts w:ascii="Times New Roman" w:hAnsi="Times New Roman"/>
            <w:noProof/>
            <w:webHidden/>
            <w:sz w:val="28"/>
            <w:szCs w:val="28"/>
          </w:rPr>
          <w:tab/>
        </w:r>
        <w:r>
          <w:rPr>
            <w:rFonts w:ascii="Times New Roman" w:hAnsi="Times New Roman"/>
            <w:noProof/>
            <w:webHidden/>
            <w:sz w:val="28"/>
            <w:szCs w:val="28"/>
          </w:rPr>
          <w:t>21</w:t>
        </w:r>
      </w:hyperlink>
    </w:p>
    <w:p w:rsidR="007D576E" w:rsidRPr="007D576E" w:rsidRDefault="007D576E">
      <w:pPr>
        <w:pStyle w:val="21"/>
        <w:tabs>
          <w:tab w:val="right" w:leader="dot" w:pos="9344"/>
        </w:tabs>
        <w:rPr>
          <w:rFonts w:ascii="Times New Roman" w:hAnsi="Times New Roman"/>
          <w:noProof/>
          <w:sz w:val="28"/>
          <w:szCs w:val="28"/>
          <w:lang w:eastAsia="ru-RU"/>
        </w:rPr>
      </w:pPr>
      <w:hyperlink w:anchor="_Toc24023512" w:history="1">
        <w:r w:rsidRPr="007D576E">
          <w:rPr>
            <w:rStyle w:val="a4"/>
            <w:rFonts w:ascii="Times New Roman" w:hAnsi="Times New Roman"/>
            <w:noProof/>
            <w:sz w:val="28"/>
            <w:szCs w:val="28"/>
          </w:rPr>
          <w:t>2.1. Механизм исчисления пенсии</w:t>
        </w:r>
        <w:r w:rsidRPr="007D576E">
          <w:rPr>
            <w:rFonts w:ascii="Times New Roman" w:hAnsi="Times New Roman"/>
            <w:noProof/>
            <w:webHidden/>
            <w:sz w:val="28"/>
            <w:szCs w:val="28"/>
          </w:rPr>
          <w:tab/>
        </w:r>
        <w:r>
          <w:rPr>
            <w:rFonts w:ascii="Times New Roman" w:hAnsi="Times New Roman"/>
            <w:noProof/>
            <w:webHidden/>
            <w:sz w:val="28"/>
            <w:szCs w:val="28"/>
          </w:rPr>
          <w:t>23</w:t>
        </w:r>
      </w:hyperlink>
    </w:p>
    <w:p w:rsidR="007D576E" w:rsidRPr="007D576E" w:rsidRDefault="007D576E">
      <w:pPr>
        <w:pStyle w:val="21"/>
        <w:tabs>
          <w:tab w:val="right" w:leader="dot" w:pos="9344"/>
        </w:tabs>
        <w:rPr>
          <w:rFonts w:ascii="Times New Roman" w:hAnsi="Times New Roman"/>
          <w:noProof/>
          <w:sz w:val="28"/>
          <w:szCs w:val="28"/>
          <w:lang w:eastAsia="ru-RU"/>
        </w:rPr>
      </w:pPr>
      <w:hyperlink w:anchor="_Toc24023513" w:history="1">
        <w:r w:rsidRPr="007D576E">
          <w:rPr>
            <w:rStyle w:val="a4"/>
            <w:rFonts w:ascii="Times New Roman" w:hAnsi="Times New Roman"/>
            <w:noProof/>
            <w:sz w:val="28"/>
            <w:szCs w:val="28"/>
          </w:rPr>
          <w:t>2.2. Размер пенсии по случаю потери кормильца</w:t>
        </w:r>
        <w:r w:rsidRPr="007D576E">
          <w:rPr>
            <w:rFonts w:ascii="Times New Roman" w:hAnsi="Times New Roman"/>
            <w:noProof/>
            <w:webHidden/>
            <w:sz w:val="28"/>
            <w:szCs w:val="28"/>
          </w:rPr>
          <w:tab/>
        </w:r>
        <w:r>
          <w:rPr>
            <w:rFonts w:ascii="Times New Roman" w:hAnsi="Times New Roman"/>
            <w:noProof/>
            <w:webHidden/>
            <w:sz w:val="28"/>
            <w:szCs w:val="28"/>
          </w:rPr>
          <w:t>25</w:t>
        </w:r>
      </w:hyperlink>
    </w:p>
    <w:p w:rsidR="007D576E" w:rsidRPr="007D576E" w:rsidRDefault="007D576E">
      <w:pPr>
        <w:pStyle w:val="11"/>
        <w:tabs>
          <w:tab w:val="right" w:leader="dot" w:pos="9344"/>
        </w:tabs>
        <w:rPr>
          <w:rFonts w:ascii="Times New Roman" w:hAnsi="Times New Roman"/>
          <w:noProof/>
          <w:sz w:val="28"/>
          <w:szCs w:val="28"/>
          <w:lang w:eastAsia="ru-RU"/>
        </w:rPr>
      </w:pPr>
      <w:hyperlink w:anchor="_Toc24023515" w:history="1">
        <w:r w:rsidRPr="007D576E">
          <w:rPr>
            <w:rStyle w:val="a4"/>
            <w:rFonts w:ascii="Times New Roman" w:hAnsi="Times New Roman"/>
            <w:noProof/>
            <w:sz w:val="28"/>
            <w:szCs w:val="28"/>
          </w:rPr>
          <w:t>Заключение</w:t>
        </w:r>
        <w:r w:rsidRPr="007D576E">
          <w:rPr>
            <w:rFonts w:ascii="Times New Roman" w:hAnsi="Times New Roman"/>
            <w:noProof/>
            <w:webHidden/>
            <w:sz w:val="28"/>
            <w:szCs w:val="28"/>
          </w:rPr>
          <w:tab/>
        </w:r>
        <w:r>
          <w:rPr>
            <w:rFonts w:ascii="Times New Roman" w:hAnsi="Times New Roman"/>
            <w:noProof/>
            <w:webHidden/>
            <w:sz w:val="28"/>
            <w:szCs w:val="28"/>
          </w:rPr>
          <w:t>27</w:t>
        </w:r>
      </w:hyperlink>
    </w:p>
    <w:p w:rsidR="007D576E" w:rsidRPr="007D576E" w:rsidRDefault="007D576E">
      <w:pPr>
        <w:pStyle w:val="11"/>
        <w:tabs>
          <w:tab w:val="right" w:leader="dot" w:pos="9344"/>
        </w:tabs>
        <w:rPr>
          <w:rFonts w:ascii="Times New Roman" w:hAnsi="Times New Roman"/>
          <w:noProof/>
          <w:sz w:val="28"/>
          <w:szCs w:val="28"/>
          <w:lang w:eastAsia="ru-RU"/>
        </w:rPr>
      </w:pPr>
      <w:hyperlink w:anchor="_Toc24023516" w:history="1">
        <w:r w:rsidRPr="007D576E">
          <w:rPr>
            <w:rStyle w:val="a4"/>
            <w:rFonts w:ascii="Times New Roman" w:hAnsi="Times New Roman"/>
            <w:noProof/>
            <w:sz w:val="28"/>
            <w:szCs w:val="28"/>
          </w:rPr>
          <w:t>Библиографический список</w:t>
        </w:r>
        <w:r w:rsidRPr="007D576E">
          <w:rPr>
            <w:rFonts w:ascii="Times New Roman" w:hAnsi="Times New Roman"/>
            <w:noProof/>
            <w:webHidden/>
            <w:sz w:val="28"/>
            <w:szCs w:val="28"/>
          </w:rPr>
          <w:tab/>
        </w:r>
        <w:r>
          <w:rPr>
            <w:rFonts w:ascii="Times New Roman" w:hAnsi="Times New Roman"/>
            <w:noProof/>
            <w:webHidden/>
            <w:sz w:val="28"/>
            <w:szCs w:val="28"/>
          </w:rPr>
          <w:t>29</w:t>
        </w:r>
      </w:hyperlink>
    </w:p>
    <w:p w:rsidR="007D576E" w:rsidRPr="007D576E" w:rsidRDefault="007D576E">
      <w:pPr>
        <w:rPr>
          <w:rFonts w:ascii="Times New Roman" w:hAnsi="Times New Roman"/>
          <w:sz w:val="28"/>
          <w:szCs w:val="28"/>
        </w:rPr>
      </w:pPr>
      <w:r w:rsidRPr="007D576E">
        <w:rPr>
          <w:rFonts w:ascii="Times New Roman" w:hAnsi="Times New Roman"/>
          <w:sz w:val="28"/>
          <w:szCs w:val="28"/>
        </w:rPr>
        <w:fldChar w:fldCharType="end"/>
      </w:r>
    </w:p>
    <w:p w:rsidR="007D2D50" w:rsidRDefault="007D2D50"/>
    <w:p w:rsidR="000C52A1" w:rsidRPr="00B1546B" w:rsidRDefault="000C52A1" w:rsidP="00B1546B">
      <w:pPr>
        <w:spacing w:after="200" w:line="360" w:lineRule="auto"/>
        <w:jc w:val="both"/>
        <w:rPr>
          <w:rFonts w:ascii="Times New Roman" w:eastAsia="Calibri" w:hAnsi="Times New Roman"/>
          <w:b/>
          <w:sz w:val="28"/>
          <w:szCs w:val="28"/>
        </w:rPr>
      </w:pPr>
    </w:p>
    <w:p w:rsidR="00B1546B" w:rsidRDefault="00AF736D" w:rsidP="00AF736D">
      <w:pPr>
        <w:rPr>
          <w:rFonts w:ascii="Times New Roman" w:eastAsia="Calibri" w:hAnsi="Times New Roman"/>
          <w:sz w:val="28"/>
          <w:szCs w:val="28"/>
        </w:rPr>
      </w:pPr>
      <w:r>
        <w:rPr>
          <w:rFonts w:ascii="Times New Roman" w:eastAsia="Calibri" w:hAnsi="Times New Roman"/>
          <w:sz w:val="28"/>
          <w:szCs w:val="28"/>
        </w:rPr>
        <w:t>ОБЪЕМ КУРСОВОЙ РАБОТЫ</w:t>
      </w:r>
    </w:p>
    <w:p w:rsidR="00AF736D" w:rsidRDefault="00AF736D" w:rsidP="00AF736D">
      <w:pPr>
        <w:rPr>
          <w:rFonts w:ascii="Times New Roman" w:eastAsia="Calibri" w:hAnsi="Times New Roman"/>
          <w:sz w:val="28"/>
          <w:szCs w:val="28"/>
        </w:rPr>
      </w:pPr>
    </w:p>
    <w:p w:rsidR="00B1546B" w:rsidRPr="00B1546B" w:rsidRDefault="00AF736D" w:rsidP="00B1546B">
      <w:pPr>
        <w:rPr>
          <w:rFonts w:ascii="Times New Roman" w:eastAsia="Calibri" w:hAnsi="Times New Roman"/>
          <w:sz w:val="28"/>
          <w:szCs w:val="28"/>
        </w:rPr>
      </w:pPr>
      <w:r>
        <w:rPr>
          <w:rFonts w:ascii="Times New Roman" w:eastAsia="Calibri" w:hAnsi="Times New Roman"/>
          <w:sz w:val="28"/>
          <w:szCs w:val="28"/>
        </w:rPr>
        <w:t xml:space="preserve">Пояснительная записка: </w:t>
      </w:r>
      <w:r w:rsidR="007D576E">
        <w:rPr>
          <w:rFonts w:ascii="Times New Roman" w:eastAsia="Calibri" w:hAnsi="Times New Roman"/>
          <w:sz w:val="28"/>
          <w:szCs w:val="28"/>
        </w:rPr>
        <w:t>29</w:t>
      </w:r>
      <w:r w:rsidR="000C52A1">
        <w:rPr>
          <w:rFonts w:ascii="Times New Roman" w:eastAsia="Calibri" w:hAnsi="Times New Roman"/>
          <w:sz w:val="28"/>
          <w:szCs w:val="28"/>
        </w:rPr>
        <w:t xml:space="preserve"> </w:t>
      </w:r>
      <w:r w:rsidR="000C52A1" w:rsidRPr="000C52A1">
        <w:rPr>
          <w:rFonts w:ascii="Times New Roman" w:eastAsia="Calibri" w:hAnsi="Times New Roman"/>
          <w:sz w:val="28"/>
          <w:szCs w:val="28"/>
        </w:rPr>
        <w:t>лист</w:t>
      </w:r>
      <w:r w:rsidR="007D576E">
        <w:rPr>
          <w:rFonts w:ascii="Times New Roman" w:eastAsia="Calibri" w:hAnsi="Times New Roman"/>
          <w:sz w:val="28"/>
          <w:szCs w:val="28"/>
        </w:rPr>
        <w:t>ов</w:t>
      </w:r>
      <w:r w:rsidRPr="000C52A1">
        <w:rPr>
          <w:rFonts w:ascii="Times New Roman" w:eastAsia="Calibri" w:hAnsi="Times New Roman"/>
          <w:sz w:val="28"/>
          <w:szCs w:val="28"/>
        </w:rPr>
        <w:t xml:space="preserve"> А4</w:t>
      </w:r>
    </w:p>
    <w:p w:rsidR="00AF736D" w:rsidRPr="00B1546B" w:rsidRDefault="00AF736D" w:rsidP="00AF736D">
      <w:pPr>
        <w:jc w:val="center"/>
        <w:rPr>
          <w:rFonts w:ascii="Times New Roman" w:eastAsia="Calibri" w:hAnsi="Times New Roman"/>
          <w:b/>
          <w:sz w:val="28"/>
          <w:szCs w:val="28"/>
        </w:rPr>
      </w:pPr>
      <w:r>
        <w:rPr>
          <w:rFonts w:ascii="Times New Roman" w:eastAsia="Calibri" w:hAnsi="Times New Roman"/>
          <w:b/>
          <w:sz w:val="28"/>
          <w:szCs w:val="28"/>
        </w:rPr>
        <w:br w:type="page"/>
      </w:r>
      <w:r w:rsidRPr="00B1546B">
        <w:rPr>
          <w:rFonts w:ascii="Times New Roman" w:eastAsia="Calibri" w:hAnsi="Times New Roman"/>
          <w:b/>
          <w:sz w:val="28"/>
          <w:szCs w:val="28"/>
        </w:rPr>
        <w:lastRenderedPageBreak/>
        <w:t>МИНИСТЕРСТВО ОБРАЗОВАНИЯ, НАУКИ И МОЛОДЕЖИ РЕ</w:t>
      </w:r>
      <w:r w:rsidRPr="00B1546B">
        <w:rPr>
          <w:rFonts w:ascii="Times New Roman" w:eastAsia="Calibri" w:hAnsi="Times New Roman"/>
          <w:b/>
          <w:sz w:val="28"/>
          <w:szCs w:val="28"/>
        </w:rPr>
        <w:t>С</w:t>
      </w:r>
      <w:r w:rsidRPr="00B1546B">
        <w:rPr>
          <w:rFonts w:ascii="Times New Roman" w:eastAsia="Calibri" w:hAnsi="Times New Roman"/>
          <w:b/>
          <w:sz w:val="28"/>
          <w:szCs w:val="28"/>
        </w:rPr>
        <w:t>ПУБЛИКИ КРЫМ</w:t>
      </w:r>
    </w:p>
    <w:p w:rsidR="00AF736D" w:rsidRPr="00B1546B" w:rsidRDefault="00AF736D" w:rsidP="00AF736D">
      <w:pPr>
        <w:jc w:val="center"/>
        <w:rPr>
          <w:rFonts w:ascii="Times New Roman" w:eastAsia="Calibri" w:hAnsi="Times New Roman"/>
          <w:b/>
          <w:sz w:val="28"/>
          <w:szCs w:val="28"/>
        </w:rPr>
      </w:pPr>
      <w:r w:rsidRPr="00B1546B">
        <w:rPr>
          <w:rFonts w:ascii="Times New Roman" w:eastAsia="Calibri" w:hAnsi="Times New Roman"/>
          <w:b/>
          <w:sz w:val="28"/>
          <w:szCs w:val="28"/>
        </w:rPr>
        <w:t>ГБПОУ РК «Керченский политехнический колледж»</w:t>
      </w:r>
    </w:p>
    <w:p w:rsidR="00AF736D" w:rsidRDefault="00AF736D" w:rsidP="00B1546B">
      <w:pPr>
        <w:jc w:val="center"/>
        <w:rPr>
          <w:rFonts w:ascii="Times New Roman" w:eastAsia="Calibri" w:hAnsi="Times New Roman"/>
          <w:b/>
          <w:sz w:val="28"/>
          <w:szCs w:val="28"/>
        </w:rPr>
      </w:pPr>
    </w:p>
    <w:p w:rsidR="00AF736D" w:rsidRDefault="00AF736D" w:rsidP="00B1546B">
      <w:pPr>
        <w:jc w:val="center"/>
        <w:rPr>
          <w:rFonts w:ascii="Times New Roman" w:eastAsia="Calibri" w:hAnsi="Times New Roman"/>
          <w:b/>
          <w:sz w:val="28"/>
          <w:szCs w:val="28"/>
        </w:rPr>
      </w:pPr>
    </w:p>
    <w:p w:rsidR="00AF736D" w:rsidRDefault="00AF736D" w:rsidP="00B1546B">
      <w:pPr>
        <w:jc w:val="center"/>
        <w:rPr>
          <w:rFonts w:ascii="Times New Roman" w:eastAsia="Calibri" w:hAnsi="Times New Roman"/>
          <w:b/>
          <w:sz w:val="28"/>
          <w:szCs w:val="28"/>
        </w:rPr>
      </w:pPr>
    </w:p>
    <w:p w:rsidR="00AF736D" w:rsidRDefault="00AF736D" w:rsidP="00AF736D">
      <w:pPr>
        <w:jc w:val="center"/>
        <w:rPr>
          <w:rFonts w:ascii="Times New Roman" w:eastAsia="Calibri" w:hAnsi="Times New Roman"/>
          <w:sz w:val="28"/>
          <w:szCs w:val="28"/>
        </w:rPr>
      </w:pPr>
      <w:r>
        <w:rPr>
          <w:rFonts w:ascii="Times New Roman" w:eastAsia="Calibri" w:hAnsi="Times New Roman"/>
          <w:sz w:val="28"/>
          <w:szCs w:val="28"/>
        </w:rPr>
        <w:t>КУРСОВАЯ РАБОТА</w:t>
      </w:r>
    </w:p>
    <w:p w:rsidR="00AF736D" w:rsidRDefault="00AF736D" w:rsidP="00AF736D">
      <w:pPr>
        <w:jc w:val="center"/>
        <w:rPr>
          <w:rFonts w:ascii="Times New Roman" w:eastAsia="Calibri" w:hAnsi="Times New Roman"/>
          <w:b/>
          <w:sz w:val="28"/>
          <w:szCs w:val="28"/>
        </w:rPr>
      </w:pPr>
      <w:r>
        <w:rPr>
          <w:rFonts w:ascii="Times New Roman" w:eastAsia="Calibri" w:hAnsi="Times New Roman"/>
          <w:b/>
          <w:sz w:val="28"/>
          <w:szCs w:val="28"/>
        </w:rPr>
        <w:t xml:space="preserve">Тема: </w:t>
      </w:r>
      <w:r w:rsidR="00D471EC">
        <w:rPr>
          <w:rFonts w:ascii="Times New Roman" w:eastAsia="Calibri" w:hAnsi="Times New Roman"/>
          <w:b/>
          <w:sz w:val="28"/>
          <w:szCs w:val="28"/>
        </w:rPr>
        <w:t>Пенсия по потере кормильца. Условия и порядок назначения</w:t>
      </w:r>
    </w:p>
    <w:p w:rsidR="00AF736D" w:rsidRDefault="00AF736D" w:rsidP="00AF736D">
      <w:pPr>
        <w:jc w:val="center"/>
        <w:rPr>
          <w:rFonts w:ascii="Times New Roman" w:eastAsia="Calibri" w:hAnsi="Times New Roman"/>
          <w:sz w:val="28"/>
          <w:szCs w:val="28"/>
        </w:rPr>
      </w:pPr>
      <w:r>
        <w:rPr>
          <w:rFonts w:ascii="Times New Roman" w:eastAsia="Calibri" w:hAnsi="Times New Roman"/>
          <w:sz w:val="28"/>
          <w:szCs w:val="28"/>
        </w:rPr>
        <w:t>ПОЯСНИТЕЛЬНАЯ ЗАПИСКА</w:t>
      </w:r>
    </w:p>
    <w:p w:rsidR="00AF736D" w:rsidRDefault="00AF736D" w:rsidP="00AF736D">
      <w:pPr>
        <w:jc w:val="center"/>
        <w:rPr>
          <w:rFonts w:ascii="Times New Roman" w:eastAsia="Calibri" w:hAnsi="Times New Roman"/>
          <w:sz w:val="28"/>
          <w:szCs w:val="28"/>
        </w:rPr>
      </w:pPr>
    </w:p>
    <w:p w:rsidR="003008D1" w:rsidRDefault="00AF736D" w:rsidP="003008D1">
      <w:pPr>
        <w:jc w:val="center"/>
        <w:rPr>
          <w:rFonts w:ascii="Times New Roman" w:eastAsia="Calibri" w:hAnsi="Times New Roman"/>
          <w:sz w:val="28"/>
          <w:szCs w:val="28"/>
        </w:rPr>
      </w:pPr>
      <w:r>
        <w:rPr>
          <w:rFonts w:ascii="Times New Roman" w:eastAsia="Calibri" w:hAnsi="Times New Roman"/>
          <w:sz w:val="28"/>
          <w:szCs w:val="28"/>
        </w:rPr>
        <w:t>КР. МДК.01.01 40.02.01</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Курсовую работу разработал(а)     _________          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3008D1" w:rsidRP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pPr>
      <w:r w:rsidRPr="003008D1">
        <w:rPr>
          <w:rFonts w:ascii="Times New Roman" w:eastAsia="Calibri" w:hAnsi="Times New Roman"/>
          <w:sz w:val="28"/>
          <w:szCs w:val="28"/>
        </w:rPr>
        <w:t>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Руководитель курсовой работы     _________          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инициалы)</w:t>
      </w:r>
    </w:p>
    <w:p w:rsid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pPr>
      <w:r w:rsidRPr="003008D1">
        <w:rPr>
          <w:rFonts w:ascii="Times New Roman" w:eastAsia="Calibri" w:hAnsi="Times New Roman"/>
          <w:sz w:val="28"/>
          <w:szCs w:val="28"/>
        </w:rPr>
        <w:t>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w:t>
      </w:r>
      <w:r w:rsidRPr="003008D1">
        <w:rPr>
          <w:rFonts w:ascii="Times New Roman" w:eastAsia="Calibri" w:hAnsi="Times New Roman"/>
          <w:sz w:val="24"/>
          <w:szCs w:val="28"/>
        </w:rPr>
        <w:t>(дата)</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76" w:lineRule="auto"/>
        <w:rPr>
          <w:rFonts w:ascii="Times New Roman" w:eastAsia="Calibri" w:hAnsi="Times New Roman"/>
          <w:sz w:val="24"/>
          <w:szCs w:val="28"/>
        </w:rPr>
      </w:pPr>
      <w:r>
        <w:rPr>
          <w:rFonts w:ascii="Times New Roman" w:eastAsia="Calibri" w:hAnsi="Times New Roman"/>
          <w:sz w:val="24"/>
          <w:szCs w:val="28"/>
        </w:rPr>
        <w:t>Итоговая оценка          ____________ (____________________)</w:t>
      </w:r>
    </w:p>
    <w:p w:rsidR="003008D1" w:rsidRDefault="003008D1" w:rsidP="003008D1">
      <w:pPr>
        <w:spacing w:after="0" w:line="276" w:lineRule="auto"/>
        <w:rPr>
          <w:rFonts w:ascii="Times New Roman" w:eastAsia="Calibri" w:hAnsi="Times New Roman"/>
          <w:sz w:val="24"/>
          <w:szCs w:val="28"/>
        </w:rPr>
      </w:pPr>
      <w:r>
        <w:rPr>
          <w:rFonts w:ascii="Times New Roman" w:eastAsia="Calibri" w:hAnsi="Times New Roman"/>
          <w:sz w:val="24"/>
          <w:szCs w:val="28"/>
        </w:rPr>
        <w:t>Члены комиссии</w:t>
      </w:r>
    </w:p>
    <w:p w:rsidR="003008D1" w:rsidRDefault="003008D1" w:rsidP="003008D1">
      <w:pPr>
        <w:spacing w:after="0" w:line="276"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______________________________ ___________________________________</w:t>
      </w:r>
    </w:p>
    <w:p w:rsidR="003008D1" w:rsidRDefault="003008D1" w:rsidP="003008D1">
      <w:pPr>
        <w:spacing w:after="0" w:line="240" w:lineRule="auto"/>
        <w:rPr>
          <w:rFonts w:ascii="Times New Roman" w:eastAsia="Calibri" w:hAnsi="Times New Roman"/>
          <w:sz w:val="24"/>
          <w:szCs w:val="28"/>
        </w:rPr>
      </w:pPr>
      <w:r>
        <w:rPr>
          <w:rFonts w:ascii="Times New Roman" w:eastAsia="Calibri" w:hAnsi="Times New Roman"/>
          <w:sz w:val="24"/>
          <w:szCs w:val="28"/>
        </w:rPr>
        <w:t xml:space="preserve">                 (подпись)                                         (фамилия и инициалы)</w:t>
      </w:r>
    </w:p>
    <w:p w:rsidR="003008D1" w:rsidRDefault="003008D1" w:rsidP="003008D1">
      <w:pPr>
        <w:spacing w:after="0" w:line="240" w:lineRule="auto"/>
        <w:jc w:val="center"/>
        <w:rPr>
          <w:rFonts w:ascii="Times New Roman" w:eastAsia="Calibri" w:hAnsi="Times New Roman"/>
          <w:sz w:val="24"/>
          <w:szCs w:val="28"/>
        </w:rPr>
      </w:pPr>
    </w:p>
    <w:p w:rsid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rPr>
          <w:rFonts w:ascii="Times New Roman" w:eastAsia="Calibri" w:hAnsi="Times New Roman"/>
          <w:sz w:val="24"/>
          <w:szCs w:val="28"/>
        </w:rPr>
      </w:pPr>
    </w:p>
    <w:p w:rsidR="003008D1" w:rsidRPr="003008D1" w:rsidRDefault="003008D1" w:rsidP="003008D1">
      <w:pPr>
        <w:spacing w:after="0" w:line="240" w:lineRule="auto"/>
        <w:rPr>
          <w:rFonts w:ascii="Times New Roman" w:eastAsia="Calibri" w:hAnsi="Times New Roman"/>
          <w:b/>
          <w:sz w:val="24"/>
          <w:szCs w:val="28"/>
        </w:rPr>
      </w:pPr>
    </w:p>
    <w:p w:rsidR="00B1546B" w:rsidRPr="00B1546B" w:rsidRDefault="003008D1" w:rsidP="003008D1">
      <w:pPr>
        <w:spacing w:after="0" w:line="240" w:lineRule="auto"/>
        <w:jc w:val="center"/>
        <w:rPr>
          <w:rFonts w:ascii="Times New Roman" w:eastAsia="Calibri" w:hAnsi="Times New Roman"/>
          <w:sz w:val="28"/>
          <w:szCs w:val="28"/>
        </w:rPr>
      </w:pPr>
      <w:r w:rsidRPr="003008D1">
        <w:rPr>
          <w:rFonts w:ascii="Times New Roman" w:eastAsia="Calibri" w:hAnsi="Times New Roman"/>
          <w:b/>
          <w:sz w:val="24"/>
          <w:szCs w:val="28"/>
        </w:rPr>
        <w:t>г. Керчь 2020 г.</w:t>
      </w:r>
    </w:p>
    <w:p w:rsidR="00B1546B" w:rsidRPr="00B1546B" w:rsidRDefault="00B1546B" w:rsidP="00B1546B">
      <w:pPr>
        <w:jc w:val="center"/>
        <w:rPr>
          <w:rFonts w:ascii="Times New Roman" w:eastAsia="Calibri" w:hAnsi="Times New Roman"/>
          <w:sz w:val="28"/>
          <w:szCs w:val="28"/>
        </w:rPr>
      </w:pPr>
      <w:r w:rsidRPr="00B1546B">
        <w:rPr>
          <w:rFonts w:ascii="Times New Roman" w:eastAsia="Calibri" w:hAnsi="Times New Roman"/>
          <w:sz w:val="28"/>
          <w:szCs w:val="28"/>
        </w:rPr>
        <w:lastRenderedPageBreak/>
        <w:t>ГРАФИК ВЫПОЛЕНИЯ КУРСОВОЙ РАБОТЫ</w:t>
      </w:r>
    </w:p>
    <w:tbl>
      <w:tblPr>
        <w:tblW w:w="11057"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450"/>
        <w:gridCol w:w="719"/>
        <w:gridCol w:w="719"/>
        <w:gridCol w:w="722"/>
        <w:gridCol w:w="722"/>
        <w:gridCol w:w="722"/>
        <w:gridCol w:w="722"/>
        <w:gridCol w:w="722"/>
        <w:gridCol w:w="722"/>
        <w:gridCol w:w="1163"/>
        <w:gridCol w:w="851"/>
      </w:tblGrid>
      <w:tr w:rsidR="00B1546B" w:rsidRPr="00B1546B" w:rsidTr="0087196D">
        <w:trPr>
          <w:trHeight w:val="540"/>
        </w:trPr>
        <w:tc>
          <w:tcPr>
            <w:tcW w:w="2823" w:type="dxa"/>
            <w:vMerge w:val="restart"/>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работы</w:t>
            </w:r>
          </w:p>
        </w:tc>
        <w:tc>
          <w:tcPr>
            <w:tcW w:w="450" w:type="dxa"/>
            <w:vMerge w:val="restart"/>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w:t>
            </w:r>
          </w:p>
        </w:tc>
        <w:tc>
          <w:tcPr>
            <w:tcW w:w="6933" w:type="dxa"/>
            <w:gridSpan w:val="9"/>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МЕСЯЦ И ДАТЫ ВЫПОЛНЕНИЯ</w:t>
            </w: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rPr>
          <w:trHeight w:val="358"/>
        </w:trPr>
        <w:tc>
          <w:tcPr>
            <w:tcW w:w="2823"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450"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6933" w:type="dxa"/>
            <w:gridSpan w:val="9"/>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rPr>
          <w:trHeight w:val="561"/>
        </w:trPr>
        <w:tc>
          <w:tcPr>
            <w:tcW w:w="2823"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450" w:type="dxa"/>
            <w:vMerge/>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Структура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Требования к офор</w:t>
            </w:r>
            <w:r w:rsidRPr="00B1546B">
              <w:rPr>
                <w:rFonts w:ascii="Times New Roman" w:eastAsia="Calibri" w:hAnsi="Times New Roman"/>
                <w:sz w:val="28"/>
                <w:szCs w:val="28"/>
              </w:rPr>
              <w:t>м</w:t>
            </w:r>
            <w:r w:rsidRPr="00B1546B">
              <w:rPr>
                <w:rFonts w:ascii="Times New Roman" w:eastAsia="Calibri" w:hAnsi="Times New Roman"/>
                <w:sz w:val="28"/>
                <w:szCs w:val="28"/>
              </w:rPr>
              <w:t>лению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Оформления титул</w:t>
            </w:r>
            <w:r w:rsidRPr="00B1546B">
              <w:rPr>
                <w:rFonts w:ascii="Times New Roman" w:eastAsia="Calibri" w:hAnsi="Times New Roman"/>
                <w:sz w:val="28"/>
                <w:szCs w:val="28"/>
              </w:rPr>
              <w:t>ь</w:t>
            </w:r>
            <w:r w:rsidRPr="00B1546B">
              <w:rPr>
                <w:rFonts w:ascii="Times New Roman" w:eastAsia="Calibri" w:hAnsi="Times New Roman"/>
                <w:sz w:val="28"/>
                <w:szCs w:val="28"/>
              </w:rPr>
              <w:t>ного листа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Содержание курс</w:t>
            </w:r>
            <w:r w:rsidRPr="00B1546B">
              <w:rPr>
                <w:rFonts w:ascii="Times New Roman" w:eastAsia="Calibri" w:hAnsi="Times New Roman"/>
                <w:sz w:val="28"/>
                <w:szCs w:val="28"/>
              </w:rPr>
              <w:t>о</w:t>
            </w:r>
            <w:r w:rsidRPr="00B1546B">
              <w:rPr>
                <w:rFonts w:ascii="Times New Roman" w:eastAsia="Calibri" w:hAnsi="Times New Roman"/>
                <w:sz w:val="28"/>
                <w:szCs w:val="28"/>
              </w:rPr>
              <w:t>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Введения. Задачи курсовой работы.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списка использованных и</w:t>
            </w:r>
            <w:r w:rsidRPr="00B1546B">
              <w:rPr>
                <w:rFonts w:ascii="Times New Roman" w:eastAsia="Calibri" w:hAnsi="Times New Roman"/>
                <w:sz w:val="28"/>
                <w:szCs w:val="28"/>
              </w:rPr>
              <w:t>с</w:t>
            </w:r>
            <w:r w:rsidRPr="00B1546B">
              <w:rPr>
                <w:rFonts w:ascii="Times New Roman" w:eastAsia="Calibri" w:hAnsi="Times New Roman"/>
                <w:sz w:val="28"/>
                <w:szCs w:val="28"/>
              </w:rPr>
              <w:t>точников.</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Оформление поясн</w:t>
            </w:r>
            <w:r w:rsidRPr="00B1546B">
              <w:rPr>
                <w:rFonts w:ascii="Times New Roman" w:eastAsia="Calibri" w:hAnsi="Times New Roman"/>
                <w:sz w:val="28"/>
                <w:szCs w:val="28"/>
              </w:rPr>
              <w:t>и</w:t>
            </w:r>
            <w:r w:rsidRPr="00B1546B">
              <w:rPr>
                <w:rFonts w:ascii="Times New Roman" w:eastAsia="Calibri" w:hAnsi="Times New Roman"/>
                <w:sz w:val="28"/>
                <w:szCs w:val="28"/>
              </w:rPr>
              <w:t>тельной записки.</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r w:rsidR="00B1546B" w:rsidRPr="00B1546B" w:rsidTr="0087196D">
        <w:tc>
          <w:tcPr>
            <w:tcW w:w="2823" w:type="dxa"/>
          </w:tcPr>
          <w:p w:rsidR="00B1546B" w:rsidRPr="00B1546B" w:rsidRDefault="00B1546B" w:rsidP="00B1546B">
            <w:pPr>
              <w:spacing w:after="0" w:line="240" w:lineRule="auto"/>
              <w:jc w:val="center"/>
              <w:rPr>
                <w:rFonts w:ascii="Times New Roman" w:eastAsia="Calibri" w:hAnsi="Times New Roman"/>
                <w:sz w:val="28"/>
                <w:szCs w:val="28"/>
              </w:rPr>
            </w:pPr>
            <w:r w:rsidRPr="00B1546B">
              <w:rPr>
                <w:rFonts w:ascii="Times New Roman" w:eastAsia="Calibri" w:hAnsi="Times New Roman"/>
                <w:sz w:val="28"/>
                <w:szCs w:val="28"/>
              </w:rPr>
              <w:t>Защита курсовой р</w:t>
            </w:r>
            <w:r w:rsidRPr="00B1546B">
              <w:rPr>
                <w:rFonts w:ascii="Times New Roman" w:eastAsia="Calibri" w:hAnsi="Times New Roman"/>
                <w:sz w:val="28"/>
                <w:szCs w:val="28"/>
              </w:rPr>
              <w:t>а</w:t>
            </w:r>
            <w:r w:rsidRPr="00B1546B">
              <w:rPr>
                <w:rFonts w:ascii="Times New Roman" w:eastAsia="Calibri" w:hAnsi="Times New Roman"/>
                <w:sz w:val="28"/>
                <w:szCs w:val="28"/>
              </w:rPr>
              <w:t>боты.</w:t>
            </w:r>
          </w:p>
        </w:tc>
        <w:tc>
          <w:tcPr>
            <w:tcW w:w="450"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19"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722"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1163" w:type="dxa"/>
          </w:tcPr>
          <w:p w:rsidR="00B1546B" w:rsidRPr="00B1546B" w:rsidRDefault="00B1546B" w:rsidP="00B1546B">
            <w:pPr>
              <w:spacing w:after="0" w:line="240" w:lineRule="auto"/>
              <w:jc w:val="center"/>
              <w:rPr>
                <w:rFonts w:ascii="Times New Roman" w:eastAsia="Calibri" w:hAnsi="Times New Roman"/>
                <w:sz w:val="28"/>
                <w:szCs w:val="28"/>
              </w:rPr>
            </w:pPr>
          </w:p>
        </w:tc>
        <w:tc>
          <w:tcPr>
            <w:tcW w:w="851" w:type="dxa"/>
          </w:tcPr>
          <w:p w:rsidR="00B1546B" w:rsidRPr="00B1546B" w:rsidRDefault="00B1546B" w:rsidP="00B1546B">
            <w:pPr>
              <w:spacing w:after="0" w:line="240" w:lineRule="auto"/>
              <w:jc w:val="center"/>
              <w:rPr>
                <w:rFonts w:ascii="Times New Roman" w:eastAsia="Calibri" w:hAnsi="Times New Roman"/>
                <w:sz w:val="28"/>
                <w:szCs w:val="28"/>
              </w:rPr>
            </w:pPr>
          </w:p>
        </w:tc>
      </w:tr>
    </w:tbl>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Дата выдачи задания «__»  _________ 20</w:t>
      </w:r>
    </w:p>
    <w:p w:rsidR="00B1546B" w:rsidRPr="00B1546B" w:rsidRDefault="00B1546B" w:rsidP="00B1546B">
      <w:pPr>
        <w:rPr>
          <w:rFonts w:ascii="Times New Roman" w:eastAsia="Calibri" w:hAnsi="Times New Roman"/>
          <w:sz w:val="28"/>
          <w:szCs w:val="28"/>
        </w:rPr>
      </w:pPr>
      <w:r w:rsidRPr="00B1546B">
        <w:rPr>
          <w:rFonts w:ascii="Times New Roman" w:eastAsia="Calibri" w:hAnsi="Times New Roman"/>
          <w:sz w:val="28"/>
          <w:szCs w:val="28"/>
        </w:rPr>
        <w:t>Дата окончания работы «__» _________ 20</w:t>
      </w:r>
    </w:p>
    <w:p w:rsidR="00B1546B" w:rsidRP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 xml:space="preserve">ПЦК </w:t>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t>__________      ____________________</w:t>
      </w:r>
      <w:r w:rsidR="003008D1">
        <w:rPr>
          <w:rFonts w:ascii="Times New Roman" w:eastAsia="Calibri" w:hAnsi="Times New Roman"/>
          <w:sz w:val="28"/>
          <w:szCs w:val="28"/>
        </w:rPr>
        <w:t>_____</w:t>
      </w:r>
    </w:p>
    <w:p w:rsid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Pr="00B1546B">
        <w:rPr>
          <w:rFonts w:ascii="Times New Roman" w:eastAsia="Calibri" w:hAnsi="Times New Roman"/>
          <w:sz w:val="28"/>
          <w:szCs w:val="28"/>
        </w:rPr>
        <w:tab/>
      </w:r>
      <w:r w:rsidR="003008D1">
        <w:rPr>
          <w:rFonts w:ascii="Times New Roman" w:eastAsia="Calibri" w:hAnsi="Times New Roman"/>
          <w:sz w:val="28"/>
          <w:szCs w:val="28"/>
        </w:rPr>
        <w:t xml:space="preserve">  (подпись) </w:t>
      </w:r>
      <w:r w:rsidR="003008D1">
        <w:rPr>
          <w:rFonts w:ascii="Times New Roman" w:eastAsia="Calibri" w:hAnsi="Times New Roman"/>
          <w:sz w:val="28"/>
          <w:szCs w:val="28"/>
        </w:rPr>
        <w:tab/>
      </w:r>
      <w:r w:rsidR="003008D1">
        <w:rPr>
          <w:rFonts w:ascii="Times New Roman" w:eastAsia="Calibri" w:hAnsi="Times New Roman"/>
          <w:sz w:val="28"/>
          <w:szCs w:val="28"/>
        </w:rPr>
        <w:tab/>
        <w:t xml:space="preserve">   (</w:t>
      </w:r>
      <w:r w:rsidRPr="00B1546B">
        <w:rPr>
          <w:rFonts w:ascii="Times New Roman" w:eastAsia="Calibri" w:hAnsi="Times New Roman"/>
          <w:sz w:val="28"/>
          <w:szCs w:val="28"/>
        </w:rPr>
        <w:t>фамилия, инициалы)</w:t>
      </w:r>
    </w:p>
    <w:p w:rsidR="003008D1" w:rsidRPr="00B1546B" w:rsidRDefault="003008D1" w:rsidP="003008D1">
      <w:pPr>
        <w:spacing w:after="0" w:line="240" w:lineRule="auto"/>
        <w:rPr>
          <w:rFonts w:ascii="Times New Roman" w:eastAsia="Calibri" w:hAnsi="Times New Roman"/>
          <w:sz w:val="28"/>
          <w:szCs w:val="28"/>
        </w:rPr>
      </w:pPr>
    </w:p>
    <w:p w:rsidR="00B1546B" w:rsidRPr="00B1546B" w:rsidRDefault="00B1546B" w:rsidP="003008D1">
      <w:pPr>
        <w:spacing w:after="0" w:line="240" w:lineRule="auto"/>
        <w:rPr>
          <w:rFonts w:ascii="Times New Roman" w:eastAsia="Calibri" w:hAnsi="Times New Roman"/>
          <w:sz w:val="28"/>
          <w:szCs w:val="28"/>
        </w:rPr>
      </w:pPr>
      <w:r w:rsidRPr="00B1546B">
        <w:rPr>
          <w:rFonts w:ascii="Times New Roman" w:eastAsia="Calibri" w:hAnsi="Times New Roman"/>
          <w:sz w:val="28"/>
          <w:szCs w:val="28"/>
        </w:rPr>
        <w:t>Руководитель курсовой работы   ____________    ________________</w:t>
      </w:r>
      <w:r w:rsidR="003008D1">
        <w:rPr>
          <w:rFonts w:ascii="Times New Roman" w:eastAsia="Calibri" w:hAnsi="Times New Roman"/>
          <w:sz w:val="28"/>
          <w:szCs w:val="28"/>
        </w:rPr>
        <w:t>_____</w:t>
      </w:r>
    </w:p>
    <w:p w:rsidR="00B1546B" w:rsidRDefault="003008D1" w:rsidP="003008D1">
      <w:pPr>
        <w:spacing w:line="240" w:lineRule="auto"/>
        <w:rPr>
          <w:rFonts w:ascii="Times New Roman" w:eastAsia="Calibri" w:hAnsi="Times New Roman"/>
          <w:sz w:val="28"/>
          <w:szCs w:val="28"/>
        </w:rPr>
      </w:pPr>
      <w:r>
        <w:rPr>
          <w:rFonts w:ascii="Times New Roman" w:eastAsia="Calibri" w:hAnsi="Times New Roman"/>
          <w:sz w:val="28"/>
          <w:szCs w:val="28"/>
        </w:rPr>
        <w:t xml:space="preserve">                                                             </w:t>
      </w:r>
      <w:r w:rsidR="00B1546B" w:rsidRPr="00B1546B">
        <w:rPr>
          <w:rFonts w:ascii="Times New Roman" w:eastAsia="Calibri" w:hAnsi="Times New Roman"/>
          <w:sz w:val="28"/>
          <w:szCs w:val="28"/>
        </w:rPr>
        <w:t>(подпись)</w:t>
      </w:r>
      <w:r>
        <w:rPr>
          <w:rFonts w:ascii="Times New Roman" w:eastAsia="Calibri" w:hAnsi="Times New Roman"/>
          <w:sz w:val="28"/>
          <w:szCs w:val="28"/>
        </w:rPr>
        <w:t xml:space="preserve">          (</w:t>
      </w:r>
      <w:r w:rsidR="00B1546B" w:rsidRPr="00B1546B">
        <w:rPr>
          <w:rFonts w:ascii="Times New Roman" w:eastAsia="Calibri" w:hAnsi="Times New Roman"/>
          <w:sz w:val="28"/>
          <w:szCs w:val="28"/>
        </w:rPr>
        <w:t xml:space="preserve">фамилия, инициалы) </w:t>
      </w:r>
    </w:p>
    <w:p w:rsidR="003008D1" w:rsidRPr="00B1546B" w:rsidRDefault="003008D1" w:rsidP="003008D1">
      <w:pPr>
        <w:spacing w:line="240" w:lineRule="auto"/>
        <w:rPr>
          <w:rFonts w:ascii="Times New Roman" w:eastAsia="Calibri" w:hAnsi="Times New Roman"/>
          <w:sz w:val="28"/>
          <w:szCs w:val="28"/>
        </w:rPr>
      </w:pPr>
    </w:p>
    <w:p w:rsidR="00B1546B" w:rsidRPr="00B1546B" w:rsidRDefault="00B1546B" w:rsidP="003008D1">
      <w:pPr>
        <w:spacing w:after="0"/>
        <w:rPr>
          <w:rFonts w:ascii="Times New Roman" w:eastAsia="Calibri" w:hAnsi="Times New Roman"/>
          <w:sz w:val="28"/>
          <w:szCs w:val="28"/>
        </w:rPr>
      </w:pPr>
      <w:r w:rsidRPr="00B1546B">
        <w:rPr>
          <w:rFonts w:ascii="Times New Roman" w:eastAsia="Calibri" w:hAnsi="Times New Roman"/>
          <w:sz w:val="28"/>
          <w:szCs w:val="28"/>
        </w:rPr>
        <w:t>Задание получил  ___________</w:t>
      </w:r>
      <w:r w:rsidR="003008D1">
        <w:rPr>
          <w:rFonts w:ascii="Times New Roman" w:eastAsia="Calibri" w:hAnsi="Times New Roman"/>
          <w:sz w:val="28"/>
          <w:szCs w:val="28"/>
        </w:rPr>
        <w:t>_______</w:t>
      </w:r>
      <w:r w:rsidRPr="00B1546B">
        <w:rPr>
          <w:rFonts w:ascii="Times New Roman" w:eastAsia="Calibri" w:hAnsi="Times New Roman"/>
          <w:sz w:val="28"/>
          <w:szCs w:val="28"/>
        </w:rPr>
        <w:t xml:space="preserve">  ___________________</w:t>
      </w:r>
      <w:r w:rsidR="003008D1">
        <w:rPr>
          <w:rFonts w:ascii="Times New Roman" w:eastAsia="Calibri" w:hAnsi="Times New Roman"/>
          <w:sz w:val="28"/>
          <w:szCs w:val="28"/>
        </w:rPr>
        <w:t>__________</w:t>
      </w:r>
    </w:p>
    <w:p w:rsidR="00B1546B" w:rsidRPr="00B1546B" w:rsidRDefault="003008D1" w:rsidP="003008D1">
      <w:pPr>
        <w:spacing w:after="0"/>
        <w:rPr>
          <w:rFonts w:ascii="Times New Roman" w:eastAsia="Calibri" w:hAnsi="Times New Roman"/>
          <w:sz w:val="28"/>
          <w:szCs w:val="28"/>
        </w:rPr>
      </w:pPr>
      <w:r>
        <w:rPr>
          <w:rFonts w:ascii="Times New Roman" w:eastAsia="Calibri" w:hAnsi="Times New Roman"/>
          <w:sz w:val="28"/>
          <w:szCs w:val="28"/>
        </w:rPr>
        <w:t xml:space="preserve">                                  </w:t>
      </w:r>
      <w:r w:rsidR="00B1546B" w:rsidRPr="00B1546B">
        <w:rPr>
          <w:rFonts w:ascii="Times New Roman" w:eastAsia="Calibri" w:hAnsi="Times New Roman"/>
          <w:sz w:val="28"/>
          <w:szCs w:val="28"/>
        </w:rPr>
        <w:t xml:space="preserve">(подпись студента) </w:t>
      </w:r>
      <w:r>
        <w:rPr>
          <w:rFonts w:ascii="Times New Roman" w:eastAsia="Calibri" w:hAnsi="Times New Roman"/>
          <w:sz w:val="28"/>
          <w:szCs w:val="28"/>
        </w:rPr>
        <w:t xml:space="preserve">    (</w:t>
      </w:r>
      <w:r w:rsidR="00B1546B" w:rsidRPr="00B1546B">
        <w:rPr>
          <w:rFonts w:ascii="Times New Roman" w:eastAsia="Calibri" w:hAnsi="Times New Roman"/>
          <w:sz w:val="28"/>
          <w:szCs w:val="28"/>
        </w:rPr>
        <w:t>фамилия, инициалы студента)</w:t>
      </w:r>
    </w:p>
    <w:p w:rsidR="00B1546B" w:rsidRDefault="00B1546B" w:rsidP="00C74898">
      <w:pPr>
        <w:pStyle w:val="paragraph"/>
        <w:jc w:val="center"/>
        <w:textAlignment w:val="baseline"/>
        <w:rPr>
          <w:rStyle w:val="normaltextrun1"/>
          <w:b/>
          <w:sz w:val="32"/>
          <w:szCs w:val="28"/>
        </w:rPr>
        <w:sectPr w:rsidR="00B1546B" w:rsidSect="007D2D50">
          <w:footerReference w:type="default" r:id="rId9"/>
          <w:footerReference w:type="first" r:id="rId10"/>
          <w:pgSz w:w="11906" w:h="16838"/>
          <w:pgMar w:top="1134" w:right="851" w:bottom="1134" w:left="1701" w:header="709" w:footer="136" w:gutter="0"/>
          <w:cols w:space="708"/>
          <w:titlePg/>
          <w:docGrid w:linePitch="360"/>
        </w:sectPr>
      </w:pPr>
    </w:p>
    <w:p w:rsidR="007D576E" w:rsidRPr="007D576E" w:rsidRDefault="00B1546B" w:rsidP="007D576E">
      <w:pPr>
        <w:spacing w:after="200" w:line="360" w:lineRule="auto"/>
        <w:jc w:val="center"/>
        <w:rPr>
          <w:rFonts w:ascii="Times New Roman" w:eastAsia="Calibri" w:hAnsi="Times New Roman"/>
          <w:b/>
          <w:sz w:val="28"/>
          <w:szCs w:val="28"/>
        </w:rPr>
      </w:pPr>
      <w:r w:rsidRPr="00B1546B">
        <w:rPr>
          <w:rFonts w:ascii="Times New Roman" w:eastAsia="Calibri" w:hAnsi="Times New Roman"/>
          <w:b/>
          <w:sz w:val="28"/>
          <w:szCs w:val="28"/>
        </w:rPr>
        <w:lastRenderedPageBreak/>
        <w:t>Содержание</w:t>
      </w:r>
      <w:bookmarkStart w:id="1" w:name="_Toc21436042"/>
    </w:p>
    <w:p w:rsidR="007D576E" w:rsidRPr="007D576E" w:rsidRDefault="007D576E" w:rsidP="007D576E">
      <w:pPr>
        <w:pStyle w:val="11"/>
        <w:tabs>
          <w:tab w:val="right" w:leader="dot" w:pos="9913"/>
        </w:tabs>
        <w:spacing w:line="360" w:lineRule="auto"/>
        <w:rPr>
          <w:rFonts w:ascii="Times New Roman" w:hAnsi="Times New Roman"/>
          <w:noProof/>
          <w:sz w:val="28"/>
          <w:szCs w:val="28"/>
          <w:lang w:eastAsia="ru-RU"/>
        </w:rPr>
      </w:pPr>
      <w:r w:rsidRPr="007D576E">
        <w:rPr>
          <w:rFonts w:ascii="Times New Roman" w:hAnsi="Times New Roman"/>
          <w:sz w:val="28"/>
          <w:szCs w:val="28"/>
        </w:rPr>
        <w:fldChar w:fldCharType="begin"/>
      </w:r>
      <w:r w:rsidRPr="007D576E">
        <w:rPr>
          <w:rFonts w:ascii="Times New Roman" w:hAnsi="Times New Roman"/>
          <w:sz w:val="28"/>
          <w:szCs w:val="28"/>
        </w:rPr>
        <w:instrText xml:space="preserve"> TOC \o "1-3" \h \z \u </w:instrText>
      </w:r>
      <w:r w:rsidRPr="007D576E">
        <w:rPr>
          <w:rFonts w:ascii="Times New Roman" w:hAnsi="Times New Roman"/>
          <w:sz w:val="28"/>
          <w:szCs w:val="28"/>
        </w:rPr>
        <w:fldChar w:fldCharType="separate"/>
      </w:r>
      <w:hyperlink w:anchor="_Toc24023593" w:history="1">
        <w:r w:rsidRPr="007D576E">
          <w:rPr>
            <w:rStyle w:val="a4"/>
            <w:rFonts w:ascii="Times New Roman" w:hAnsi="Times New Roman"/>
            <w:noProof/>
            <w:sz w:val="28"/>
            <w:szCs w:val="28"/>
          </w:rPr>
          <w:t>Введение</w:t>
        </w:r>
        <w:r w:rsidRPr="007D576E">
          <w:rPr>
            <w:rFonts w:ascii="Times New Roman" w:hAnsi="Times New Roman"/>
            <w:noProof/>
            <w:webHidden/>
            <w:sz w:val="28"/>
            <w:szCs w:val="28"/>
          </w:rPr>
          <w:tab/>
        </w:r>
        <w:r>
          <w:rPr>
            <w:rFonts w:ascii="Times New Roman" w:hAnsi="Times New Roman"/>
            <w:noProof/>
            <w:webHidden/>
            <w:sz w:val="28"/>
            <w:szCs w:val="28"/>
          </w:rPr>
          <w:t>3</w:t>
        </w:r>
      </w:hyperlink>
    </w:p>
    <w:p w:rsidR="007D576E" w:rsidRPr="007D576E" w:rsidRDefault="007D576E" w:rsidP="007D576E">
      <w:pPr>
        <w:pStyle w:val="11"/>
        <w:tabs>
          <w:tab w:val="right" w:leader="dot" w:pos="9913"/>
        </w:tabs>
        <w:spacing w:line="360" w:lineRule="auto"/>
        <w:rPr>
          <w:rFonts w:ascii="Times New Roman" w:hAnsi="Times New Roman"/>
          <w:noProof/>
          <w:sz w:val="28"/>
          <w:szCs w:val="28"/>
          <w:lang w:eastAsia="ru-RU"/>
        </w:rPr>
      </w:pPr>
      <w:hyperlink w:anchor="_Toc24023594" w:history="1">
        <w:r w:rsidRPr="007D576E">
          <w:rPr>
            <w:rStyle w:val="a4"/>
            <w:rFonts w:ascii="Times New Roman" w:hAnsi="Times New Roman"/>
            <w:noProof/>
            <w:sz w:val="28"/>
            <w:szCs w:val="28"/>
          </w:rPr>
          <w:t>Глава 1. Пенсия по случаю потери кормильца</w:t>
        </w:r>
        <w:r w:rsidRPr="007D576E">
          <w:rPr>
            <w:rFonts w:ascii="Times New Roman" w:hAnsi="Times New Roman"/>
            <w:noProof/>
            <w:webHidden/>
            <w:sz w:val="28"/>
            <w:szCs w:val="28"/>
          </w:rPr>
          <w:tab/>
        </w:r>
        <w:r>
          <w:rPr>
            <w:rFonts w:ascii="Times New Roman" w:hAnsi="Times New Roman"/>
            <w:noProof/>
            <w:webHidden/>
            <w:sz w:val="28"/>
            <w:szCs w:val="28"/>
          </w:rPr>
          <w:t>5</w:t>
        </w:r>
      </w:hyperlink>
    </w:p>
    <w:p w:rsidR="007D576E" w:rsidRPr="007D576E" w:rsidRDefault="007D576E" w:rsidP="007D576E">
      <w:pPr>
        <w:pStyle w:val="21"/>
        <w:tabs>
          <w:tab w:val="right" w:leader="dot" w:pos="9913"/>
        </w:tabs>
        <w:spacing w:line="360" w:lineRule="auto"/>
        <w:rPr>
          <w:rFonts w:ascii="Times New Roman" w:hAnsi="Times New Roman"/>
          <w:noProof/>
          <w:sz w:val="28"/>
          <w:szCs w:val="28"/>
          <w:lang w:eastAsia="ru-RU"/>
        </w:rPr>
      </w:pPr>
      <w:hyperlink w:anchor="_Toc24023595" w:history="1">
        <w:r w:rsidRPr="007D576E">
          <w:rPr>
            <w:rStyle w:val="a4"/>
            <w:rFonts w:ascii="Times New Roman" w:hAnsi="Times New Roman"/>
            <w:noProof/>
            <w:sz w:val="28"/>
            <w:szCs w:val="28"/>
          </w:rPr>
          <w:t>1.1. Общее понятие и основания назначения пенсии по случаю потери кормильца</w:t>
        </w:r>
        <w:r w:rsidRPr="007D576E">
          <w:rPr>
            <w:rFonts w:ascii="Times New Roman" w:hAnsi="Times New Roman"/>
            <w:noProof/>
            <w:webHidden/>
            <w:sz w:val="28"/>
            <w:szCs w:val="28"/>
          </w:rPr>
          <w:tab/>
        </w:r>
        <w:r>
          <w:rPr>
            <w:rFonts w:ascii="Times New Roman" w:hAnsi="Times New Roman"/>
            <w:noProof/>
            <w:webHidden/>
            <w:sz w:val="28"/>
            <w:szCs w:val="28"/>
          </w:rPr>
          <w:t>5</w:t>
        </w:r>
      </w:hyperlink>
    </w:p>
    <w:p w:rsidR="007D576E" w:rsidRPr="007D576E" w:rsidRDefault="007D576E" w:rsidP="007D576E">
      <w:pPr>
        <w:pStyle w:val="21"/>
        <w:tabs>
          <w:tab w:val="right" w:leader="dot" w:pos="9913"/>
        </w:tabs>
        <w:spacing w:line="360" w:lineRule="auto"/>
        <w:rPr>
          <w:rFonts w:ascii="Times New Roman" w:hAnsi="Times New Roman"/>
          <w:noProof/>
          <w:sz w:val="28"/>
          <w:szCs w:val="28"/>
          <w:lang w:eastAsia="ru-RU"/>
        </w:rPr>
      </w:pPr>
      <w:hyperlink w:anchor="_Toc24023596" w:history="1">
        <w:r w:rsidRPr="007D576E">
          <w:rPr>
            <w:rStyle w:val="a4"/>
            <w:rFonts w:ascii="Times New Roman" w:hAnsi="Times New Roman"/>
            <w:noProof/>
            <w:sz w:val="28"/>
            <w:szCs w:val="28"/>
          </w:rPr>
          <w:t>1.2. Пенсия по случаю потери кормильца для отдельных категорий граждан</w:t>
        </w:r>
        <w:r w:rsidRPr="007D576E">
          <w:rPr>
            <w:rFonts w:ascii="Times New Roman" w:hAnsi="Times New Roman"/>
            <w:noProof/>
            <w:webHidden/>
            <w:sz w:val="28"/>
            <w:szCs w:val="28"/>
          </w:rPr>
          <w:tab/>
        </w:r>
        <w:r>
          <w:rPr>
            <w:rFonts w:ascii="Times New Roman" w:hAnsi="Times New Roman"/>
            <w:noProof/>
            <w:webHidden/>
            <w:sz w:val="28"/>
            <w:szCs w:val="28"/>
          </w:rPr>
          <w:t>7</w:t>
        </w:r>
      </w:hyperlink>
    </w:p>
    <w:p w:rsidR="007D576E" w:rsidRPr="007D576E" w:rsidRDefault="007D576E" w:rsidP="007D576E">
      <w:pPr>
        <w:pStyle w:val="11"/>
        <w:tabs>
          <w:tab w:val="right" w:leader="dot" w:pos="9913"/>
        </w:tabs>
        <w:spacing w:line="360" w:lineRule="auto"/>
        <w:rPr>
          <w:rFonts w:ascii="Times New Roman" w:hAnsi="Times New Roman"/>
          <w:noProof/>
          <w:sz w:val="28"/>
          <w:szCs w:val="28"/>
          <w:lang w:eastAsia="ru-RU"/>
        </w:rPr>
      </w:pPr>
      <w:hyperlink w:anchor="_Toc24023597" w:history="1">
        <w:r w:rsidRPr="007D576E">
          <w:rPr>
            <w:rStyle w:val="a4"/>
            <w:rFonts w:ascii="Times New Roman" w:hAnsi="Times New Roman"/>
            <w:noProof/>
            <w:sz w:val="28"/>
            <w:szCs w:val="28"/>
          </w:rPr>
          <w:t>Глава 2. Исчисление и выплата пенсии</w:t>
        </w:r>
        <w:r w:rsidRPr="007D576E">
          <w:rPr>
            <w:rFonts w:ascii="Times New Roman" w:hAnsi="Times New Roman"/>
            <w:noProof/>
            <w:webHidden/>
            <w:sz w:val="28"/>
            <w:szCs w:val="28"/>
          </w:rPr>
          <w:tab/>
        </w:r>
        <w:r>
          <w:rPr>
            <w:rFonts w:ascii="Times New Roman" w:hAnsi="Times New Roman"/>
            <w:noProof/>
            <w:webHidden/>
            <w:sz w:val="28"/>
            <w:szCs w:val="28"/>
          </w:rPr>
          <w:t>21</w:t>
        </w:r>
      </w:hyperlink>
    </w:p>
    <w:p w:rsidR="007D576E" w:rsidRPr="007D576E" w:rsidRDefault="007D576E" w:rsidP="007D576E">
      <w:pPr>
        <w:pStyle w:val="21"/>
        <w:tabs>
          <w:tab w:val="right" w:leader="dot" w:pos="9913"/>
        </w:tabs>
        <w:spacing w:line="360" w:lineRule="auto"/>
        <w:rPr>
          <w:rFonts w:ascii="Times New Roman" w:hAnsi="Times New Roman"/>
          <w:noProof/>
          <w:sz w:val="28"/>
          <w:szCs w:val="28"/>
          <w:lang w:eastAsia="ru-RU"/>
        </w:rPr>
      </w:pPr>
      <w:hyperlink w:anchor="_Toc24023598" w:history="1">
        <w:r w:rsidRPr="007D576E">
          <w:rPr>
            <w:rStyle w:val="a4"/>
            <w:rFonts w:ascii="Times New Roman" w:hAnsi="Times New Roman"/>
            <w:noProof/>
            <w:sz w:val="28"/>
            <w:szCs w:val="28"/>
          </w:rPr>
          <w:t>2.1. Механизм исчисления пенсии</w:t>
        </w:r>
        <w:r w:rsidRPr="007D576E">
          <w:rPr>
            <w:rFonts w:ascii="Times New Roman" w:hAnsi="Times New Roman"/>
            <w:noProof/>
            <w:webHidden/>
            <w:sz w:val="28"/>
            <w:szCs w:val="28"/>
          </w:rPr>
          <w:tab/>
        </w:r>
        <w:r>
          <w:rPr>
            <w:rFonts w:ascii="Times New Roman" w:hAnsi="Times New Roman"/>
            <w:noProof/>
            <w:webHidden/>
            <w:sz w:val="28"/>
            <w:szCs w:val="28"/>
          </w:rPr>
          <w:t>21</w:t>
        </w:r>
      </w:hyperlink>
    </w:p>
    <w:p w:rsidR="007D576E" w:rsidRPr="007D576E" w:rsidRDefault="007D576E" w:rsidP="007D576E">
      <w:pPr>
        <w:pStyle w:val="21"/>
        <w:tabs>
          <w:tab w:val="right" w:leader="dot" w:pos="9913"/>
        </w:tabs>
        <w:spacing w:line="360" w:lineRule="auto"/>
        <w:rPr>
          <w:rFonts w:ascii="Times New Roman" w:hAnsi="Times New Roman"/>
          <w:noProof/>
          <w:sz w:val="28"/>
          <w:szCs w:val="28"/>
          <w:lang w:eastAsia="ru-RU"/>
        </w:rPr>
      </w:pPr>
      <w:hyperlink w:anchor="_Toc24023599" w:history="1">
        <w:r w:rsidRPr="007D576E">
          <w:rPr>
            <w:rStyle w:val="a4"/>
            <w:rFonts w:ascii="Times New Roman" w:hAnsi="Times New Roman"/>
            <w:noProof/>
            <w:sz w:val="28"/>
            <w:szCs w:val="28"/>
          </w:rPr>
          <w:t>2.2. Размер пенсии по случаю потери кормильца</w:t>
        </w:r>
        <w:r w:rsidRPr="007D576E">
          <w:rPr>
            <w:rFonts w:ascii="Times New Roman" w:hAnsi="Times New Roman"/>
            <w:noProof/>
            <w:webHidden/>
            <w:sz w:val="28"/>
            <w:szCs w:val="28"/>
          </w:rPr>
          <w:tab/>
        </w:r>
        <w:r>
          <w:rPr>
            <w:rFonts w:ascii="Times New Roman" w:hAnsi="Times New Roman"/>
            <w:noProof/>
            <w:webHidden/>
            <w:sz w:val="28"/>
            <w:szCs w:val="28"/>
          </w:rPr>
          <w:t>25</w:t>
        </w:r>
      </w:hyperlink>
    </w:p>
    <w:p w:rsidR="007D576E" w:rsidRPr="007D576E" w:rsidRDefault="007D576E" w:rsidP="007D576E">
      <w:pPr>
        <w:pStyle w:val="11"/>
        <w:tabs>
          <w:tab w:val="right" w:leader="dot" w:pos="9913"/>
        </w:tabs>
        <w:spacing w:line="360" w:lineRule="auto"/>
        <w:rPr>
          <w:rFonts w:ascii="Times New Roman" w:hAnsi="Times New Roman"/>
          <w:noProof/>
          <w:sz w:val="28"/>
          <w:szCs w:val="28"/>
          <w:lang w:eastAsia="ru-RU"/>
        </w:rPr>
      </w:pPr>
      <w:hyperlink w:anchor="_Toc24023601" w:history="1">
        <w:r w:rsidRPr="007D576E">
          <w:rPr>
            <w:rStyle w:val="a4"/>
            <w:rFonts w:ascii="Times New Roman" w:hAnsi="Times New Roman"/>
            <w:noProof/>
            <w:sz w:val="28"/>
            <w:szCs w:val="28"/>
          </w:rPr>
          <w:t>Заключение</w:t>
        </w:r>
        <w:r w:rsidRPr="007D576E">
          <w:rPr>
            <w:rFonts w:ascii="Times New Roman" w:hAnsi="Times New Roman"/>
            <w:noProof/>
            <w:webHidden/>
            <w:sz w:val="28"/>
            <w:szCs w:val="28"/>
          </w:rPr>
          <w:tab/>
        </w:r>
        <w:r>
          <w:rPr>
            <w:rFonts w:ascii="Times New Roman" w:hAnsi="Times New Roman"/>
            <w:noProof/>
            <w:webHidden/>
            <w:sz w:val="28"/>
            <w:szCs w:val="28"/>
          </w:rPr>
          <w:t>27</w:t>
        </w:r>
      </w:hyperlink>
    </w:p>
    <w:p w:rsidR="007D576E" w:rsidRPr="007D576E" w:rsidRDefault="007D576E" w:rsidP="007D576E">
      <w:pPr>
        <w:pStyle w:val="11"/>
        <w:tabs>
          <w:tab w:val="right" w:leader="dot" w:pos="9913"/>
        </w:tabs>
        <w:spacing w:line="360" w:lineRule="auto"/>
        <w:rPr>
          <w:rFonts w:ascii="Times New Roman" w:hAnsi="Times New Roman"/>
          <w:noProof/>
          <w:sz w:val="28"/>
          <w:szCs w:val="28"/>
          <w:lang w:eastAsia="ru-RU"/>
        </w:rPr>
      </w:pPr>
      <w:hyperlink w:anchor="_Toc24023602" w:history="1">
        <w:r w:rsidRPr="007D576E">
          <w:rPr>
            <w:rStyle w:val="a4"/>
            <w:rFonts w:ascii="Times New Roman" w:hAnsi="Times New Roman"/>
            <w:noProof/>
            <w:sz w:val="28"/>
            <w:szCs w:val="28"/>
          </w:rPr>
          <w:t>Библиографический список</w:t>
        </w:r>
        <w:r w:rsidRPr="007D576E">
          <w:rPr>
            <w:rFonts w:ascii="Times New Roman" w:hAnsi="Times New Roman"/>
            <w:noProof/>
            <w:webHidden/>
            <w:sz w:val="28"/>
            <w:szCs w:val="28"/>
          </w:rPr>
          <w:tab/>
        </w:r>
        <w:r>
          <w:rPr>
            <w:rFonts w:ascii="Times New Roman" w:hAnsi="Times New Roman"/>
            <w:noProof/>
            <w:webHidden/>
            <w:sz w:val="28"/>
            <w:szCs w:val="28"/>
          </w:rPr>
          <w:t>29</w:t>
        </w:r>
      </w:hyperlink>
    </w:p>
    <w:p w:rsidR="007D576E" w:rsidRPr="007D576E" w:rsidRDefault="007D576E" w:rsidP="007D576E">
      <w:pPr>
        <w:spacing w:line="360" w:lineRule="auto"/>
        <w:rPr>
          <w:rFonts w:ascii="Times New Roman" w:hAnsi="Times New Roman"/>
          <w:sz w:val="28"/>
          <w:szCs w:val="28"/>
        </w:rPr>
      </w:pPr>
      <w:r w:rsidRPr="007D576E">
        <w:rPr>
          <w:rFonts w:ascii="Times New Roman" w:hAnsi="Times New Roman"/>
          <w:sz w:val="28"/>
          <w:szCs w:val="28"/>
        </w:rPr>
        <w:fldChar w:fldCharType="end"/>
      </w:r>
    </w:p>
    <w:p w:rsidR="00B1546B" w:rsidRPr="00D55BE9" w:rsidRDefault="000C52A1" w:rsidP="00D55BE9">
      <w:pPr>
        <w:pStyle w:val="1"/>
        <w:rPr>
          <w:rFonts w:ascii="Times New Roman" w:hAnsi="Times New Roman"/>
        </w:rPr>
      </w:pPr>
      <w:r>
        <w:rPr>
          <w:rFonts w:ascii="Times New Roman" w:hAnsi="Times New Roman"/>
          <w:sz w:val="28"/>
        </w:rPr>
        <w:br w:type="page"/>
      </w:r>
      <w:bookmarkStart w:id="2" w:name="_Toc24023507"/>
      <w:bookmarkStart w:id="3" w:name="_Toc24023593"/>
      <w:r w:rsidR="00B1546B" w:rsidRPr="00D55BE9">
        <w:rPr>
          <w:rFonts w:ascii="Times New Roman" w:hAnsi="Times New Roman"/>
          <w:sz w:val="28"/>
        </w:rPr>
        <w:lastRenderedPageBreak/>
        <w:t>Введение</w:t>
      </w:r>
      <w:bookmarkEnd w:id="1"/>
      <w:bookmarkEnd w:id="2"/>
      <w:bookmarkEnd w:id="3"/>
    </w:p>
    <w:p w:rsidR="00D471EC" w:rsidRPr="00603B73" w:rsidRDefault="00D471EC" w:rsidP="00D471EC">
      <w:pPr>
        <w:pStyle w:val="a3"/>
        <w:shd w:val="clear" w:color="auto" w:fill="FFFFFF"/>
        <w:spacing w:after="0" w:line="360" w:lineRule="auto"/>
        <w:ind w:firstLine="709"/>
        <w:jc w:val="both"/>
        <w:rPr>
          <w:color w:val="000000"/>
          <w:sz w:val="28"/>
          <w:szCs w:val="28"/>
        </w:rPr>
      </w:pPr>
      <w:r w:rsidRPr="00603B73">
        <w:rPr>
          <w:color w:val="000000"/>
          <w:sz w:val="28"/>
          <w:szCs w:val="28"/>
        </w:rPr>
        <w:t>В настоящее время в Российской Федерации сложилась острая демографическая ситуация. В числе главных причин такого положения дел - материальная необе</w:t>
      </w:r>
      <w:r w:rsidRPr="00603B73">
        <w:rPr>
          <w:color w:val="000000"/>
          <w:sz w:val="28"/>
          <w:szCs w:val="28"/>
        </w:rPr>
        <w:t>с</w:t>
      </w:r>
      <w:r w:rsidRPr="00603B73">
        <w:rPr>
          <w:color w:val="000000"/>
          <w:sz w:val="28"/>
          <w:szCs w:val="28"/>
        </w:rPr>
        <w:t>печенность семей, потерявших кормильца, как следствие проводимых в стране социально-экономических реформ. В числе прио</w:t>
      </w:r>
      <w:r>
        <w:rPr>
          <w:color w:val="000000"/>
          <w:sz w:val="28"/>
          <w:szCs w:val="28"/>
        </w:rPr>
        <w:t xml:space="preserve">ритетных направлений - </w:t>
      </w:r>
      <w:r w:rsidRPr="00603B73">
        <w:rPr>
          <w:color w:val="000000"/>
          <w:sz w:val="28"/>
          <w:szCs w:val="28"/>
        </w:rPr>
        <w:t xml:space="preserve"> совершенствование системы выплат пособий семьям, потерявших кормильца: пов</w:t>
      </w:r>
      <w:r w:rsidRPr="00603B73">
        <w:rPr>
          <w:color w:val="000000"/>
          <w:sz w:val="28"/>
          <w:szCs w:val="28"/>
        </w:rPr>
        <w:t>ы</w:t>
      </w:r>
      <w:r w:rsidRPr="00603B73">
        <w:rPr>
          <w:color w:val="000000"/>
          <w:sz w:val="28"/>
          <w:szCs w:val="28"/>
        </w:rPr>
        <w:t>сить и дифференцировать их размеры с учетом материальных и социальных условий семьи, сделав их адресными. Пособия, предоставляемые семьям, в социал</w:t>
      </w:r>
      <w:r w:rsidRPr="00603B73">
        <w:rPr>
          <w:color w:val="000000"/>
          <w:sz w:val="28"/>
          <w:szCs w:val="28"/>
        </w:rPr>
        <w:t>ь</w:t>
      </w:r>
      <w:r w:rsidRPr="00603B73">
        <w:rPr>
          <w:color w:val="000000"/>
          <w:sz w:val="28"/>
          <w:szCs w:val="28"/>
        </w:rPr>
        <w:t>ном и правовом государстве играют важную роль, так как наряду с другими мерами с</w:t>
      </w:r>
      <w:r w:rsidRPr="00603B73">
        <w:rPr>
          <w:color w:val="000000"/>
          <w:sz w:val="28"/>
          <w:szCs w:val="28"/>
        </w:rPr>
        <w:t>о</w:t>
      </w:r>
      <w:r w:rsidRPr="00603B73">
        <w:rPr>
          <w:color w:val="000000"/>
          <w:sz w:val="28"/>
          <w:szCs w:val="28"/>
        </w:rPr>
        <w:t>циальной защиты населения способствуют укреплению Российского гос</w:t>
      </w:r>
      <w:r w:rsidRPr="00603B73">
        <w:rPr>
          <w:color w:val="000000"/>
          <w:sz w:val="28"/>
          <w:szCs w:val="28"/>
        </w:rPr>
        <w:t>у</w:t>
      </w:r>
      <w:r w:rsidRPr="00603B73">
        <w:rPr>
          <w:color w:val="000000"/>
          <w:sz w:val="28"/>
          <w:szCs w:val="28"/>
        </w:rPr>
        <w:t xml:space="preserve">дарства и стабилизации общества. </w:t>
      </w:r>
    </w:p>
    <w:p w:rsidR="00D471EC" w:rsidRPr="00603B73" w:rsidRDefault="00D471EC" w:rsidP="00D471EC">
      <w:pPr>
        <w:spacing w:after="0" w:line="360" w:lineRule="auto"/>
        <w:ind w:firstLine="709"/>
        <w:jc w:val="both"/>
        <w:rPr>
          <w:rFonts w:ascii="Times New Roman" w:hAnsi="Times New Roman"/>
          <w:b/>
          <w:sz w:val="28"/>
          <w:szCs w:val="28"/>
        </w:rPr>
      </w:pPr>
      <w:r w:rsidRPr="00603B73">
        <w:rPr>
          <w:rFonts w:ascii="Times New Roman" w:hAnsi="Times New Roman"/>
          <w:color w:val="000000"/>
          <w:sz w:val="28"/>
          <w:szCs w:val="28"/>
          <w:shd w:val="clear" w:color="auto" w:fill="FFFFFF"/>
        </w:rPr>
        <w:t>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w:t>
      </w:r>
      <w:r w:rsidRPr="00603B73">
        <w:rPr>
          <w:rFonts w:ascii="Times New Roman" w:hAnsi="Times New Roman"/>
          <w:color w:val="000000"/>
          <w:sz w:val="28"/>
          <w:szCs w:val="28"/>
          <w:shd w:val="clear" w:color="auto" w:fill="FFFFFF"/>
        </w:rPr>
        <w:t>а</w:t>
      </w:r>
      <w:r w:rsidRPr="00603B73">
        <w:rPr>
          <w:rFonts w:ascii="Times New Roman" w:hAnsi="Times New Roman"/>
          <w:color w:val="000000"/>
          <w:sz w:val="28"/>
          <w:szCs w:val="28"/>
          <w:shd w:val="clear" w:color="auto" w:fill="FFFFFF"/>
        </w:rPr>
        <w:t>нию. Именно поэтому государство должно включать данных лиц в программу пенсионного обеспечения по случаю потери кормильца. От того, насколько сл</w:t>
      </w:r>
      <w:r w:rsidRPr="00603B73">
        <w:rPr>
          <w:rFonts w:ascii="Times New Roman" w:hAnsi="Times New Roman"/>
          <w:color w:val="000000"/>
          <w:sz w:val="28"/>
          <w:szCs w:val="28"/>
          <w:shd w:val="clear" w:color="auto" w:fill="FFFFFF"/>
        </w:rPr>
        <w:t>а</w:t>
      </w:r>
      <w:r w:rsidRPr="00603B73">
        <w:rPr>
          <w:rFonts w:ascii="Times New Roman" w:hAnsi="Times New Roman"/>
          <w:color w:val="000000"/>
          <w:sz w:val="28"/>
          <w:szCs w:val="28"/>
          <w:shd w:val="clear" w:color="auto" w:fill="FFFFFF"/>
        </w:rPr>
        <w:t>женно функционирует в государстве данная система, зависит уровень благосо</w:t>
      </w:r>
      <w:r w:rsidRPr="00603B73">
        <w:rPr>
          <w:rFonts w:ascii="Times New Roman" w:hAnsi="Times New Roman"/>
          <w:color w:val="000000"/>
          <w:sz w:val="28"/>
          <w:szCs w:val="28"/>
          <w:shd w:val="clear" w:color="auto" w:fill="FFFFFF"/>
        </w:rPr>
        <w:t>с</w:t>
      </w:r>
      <w:r w:rsidRPr="00603B73">
        <w:rPr>
          <w:rFonts w:ascii="Times New Roman" w:hAnsi="Times New Roman"/>
          <w:color w:val="000000"/>
          <w:sz w:val="28"/>
          <w:szCs w:val="28"/>
          <w:shd w:val="clear" w:color="auto" w:fill="FFFFFF"/>
        </w:rPr>
        <w:t xml:space="preserve">тояния многих граждан. </w:t>
      </w:r>
    </w:p>
    <w:p w:rsidR="00D471EC" w:rsidRPr="00603B73" w:rsidRDefault="00D471EC" w:rsidP="00D471EC">
      <w:pPr>
        <w:pStyle w:val="a3"/>
        <w:shd w:val="clear" w:color="auto" w:fill="FFFFFF"/>
        <w:spacing w:after="0" w:line="360" w:lineRule="auto"/>
        <w:ind w:firstLine="709"/>
        <w:jc w:val="both"/>
        <w:rPr>
          <w:color w:val="000000"/>
          <w:sz w:val="28"/>
          <w:szCs w:val="28"/>
          <w:lang w:eastAsia="ru-RU"/>
        </w:rPr>
      </w:pPr>
      <w:r w:rsidRPr="00603B73">
        <w:rPr>
          <w:color w:val="000000"/>
          <w:sz w:val="28"/>
          <w:szCs w:val="28"/>
          <w:lang w:eastAsia="ru-RU"/>
        </w:rPr>
        <w:t>Пенсии по случаю потери кормильца характеризуют проявление заботы госуда</w:t>
      </w:r>
      <w:r w:rsidRPr="00603B73">
        <w:rPr>
          <w:color w:val="000000"/>
          <w:sz w:val="28"/>
          <w:szCs w:val="28"/>
          <w:lang w:eastAsia="ru-RU"/>
        </w:rPr>
        <w:t>р</w:t>
      </w:r>
      <w:r w:rsidRPr="00603B73">
        <w:rPr>
          <w:color w:val="000000"/>
          <w:sz w:val="28"/>
          <w:szCs w:val="28"/>
          <w:lang w:eastAsia="ru-RU"/>
        </w:rPr>
        <w:t>ства о конкретном человек</w:t>
      </w:r>
      <w:r>
        <w:rPr>
          <w:color w:val="000000"/>
          <w:sz w:val="28"/>
          <w:szCs w:val="28"/>
          <w:lang w:eastAsia="ru-RU"/>
        </w:rPr>
        <w:t xml:space="preserve">е, попавшем в трудное положение, </w:t>
      </w:r>
      <w:r w:rsidRPr="00603B73">
        <w:rPr>
          <w:color w:val="000000"/>
          <w:sz w:val="28"/>
          <w:szCs w:val="28"/>
          <w:lang w:eastAsia="ru-RU"/>
        </w:rPr>
        <w:t>что определяет актуальность данной темы курсовой р</w:t>
      </w:r>
      <w:r w:rsidRPr="00603B73">
        <w:rPr>
          <w:color w:val="000000"/>
          <w:sz w:val="28"/>
          <w:szCs w:val="28"/>
          <w:lang w:eastAsia="ru-RU"/>
        </w:rPr>
        <w:t>а</w:t>
      </w:r>
      <w:r w:rsidRPr="00603B73">
        <w:rPr>
          <w:color w:val="000000"/>
          <w:sz w:val="28"/>
          <w:szCs w:val="28"/>
          <w:lang w:eastAsia="ru-RU"/>
        </w:rPr>
        <w:t>боты.</w:t>
      </w:r>
    </w:p>
    <w:p w:rsidR="00D471EC" w:rsidRPr="00603B73" w:rsidRDefault="00D471EC" w:rsidP="00D471EC">
      <w:pPr>
        <w:shd w:val="clear" w:color="auto" w:fill="FFFFFF"/>
        <w:spacing w:after="0" w:line="360" w:lineRule="auto"/>
        <w:ind w:firstLine="709"/>
        <w:jc w:val="both"/>
        <w:rPr>
          <w:rFonts w:ascii="Times New Roman" w:hAnsi="Times New Roman"/>
          <w:color w:val="000000"/>
          <w:sz w:val="28"/>
          <w:szCs w:val="28"/>
          <w:lang w:eastAsia="ru-RU"/>
        </w:rPr>
      </w:pPr>
      <w:r w:rsidRPr="00603B73">
        <w:rPr>
          <w:rFonts w:ascii="Times New Roman" w:hAnsi="Times New Roman"/>
          <w:color w:val="000000"/>
          <w:sz w:val="28"/>
          <w:szCs w:val="28"/>
          <w:lang w:eastAsia="ru-RU"/>
        </w:rPr>
        <w:t>Целью данной курсовой работы является изучение сущности пенсии по случаю потери кормильца, рассмотреть ее в</w:t>
      </w:r>
      <w:r w:rsidRPr="00603B73">
        <w:rPr>
          <w:rFonts w:ascii="Times New Roman" w:hAnsi="Times New Roman"/>
          <w:color w:val="000000"/>
          <w:sz w:val="28"/>
          <w:szCs w:val="28"/>
          <w:lang w:eastAsia="ru-RU"/>
        </w:rPr>
        <w:t>и</w:t>
      </w:r>
      <w:r w:rsidRPr="00603B73">
        <w:rPr>
          <w:rFonts w:ascii="Times New Roman" w:hAnsi="Times New Roman"/>
          <w:color w:val="000000"/>
          <w:sz w:val="28"/>
          <w:szCs w:val="28"/>
          <w:lang w:eastAsia="ru-RU"/>
        </w:rPr>
        <w:t>ды, порядок исчисления и выплат.</w:t>
      </w:r>
    </w:p>
    <w:p w:rsidR="00D471EC" w:rsidRPr="00603B73" w:rsidRDefault="00D471EC" w:rsidP="00D471EC">
      <w:pPr>
        <w:shd w:val="clear" w:color="auto" w:fill="FFFFFF"/>
        <w:spacing w:after="0" w:line="360" w:lineRule="auto"/>
        <w:ind w:firstLine="709"/>
        <w:jc w:val="both"/>
        <w:rPr>
          <w:rFonts w:ascii="Times New Roman" w:hAnsi="Times New Roman"/>
          <w:color w:val="000000"/>
          <w:sz w:val="28"/>
          <w:szCs w:val="28"/>
          <w:lang w:eastAsia="ru-RU"/>
        </w:rPr>
      </w:pPr>
      <w:r w:rsidRPr="00603B73">
        <w:rPr>
          <w:rFonts w:ascii="Times New Roman" w:hAnsi="Times New Roman"/>
          <w:color w:val="000000"/>
          <w:sz w:val="28"/>
          <w:szCs w:val="28"/>
          <w:lang w:eastAsia="ru-RU"/>
        </w:rPr>
        <w:t>В соответствии с целью были поставлены следующие задачи:</w:t>
      </w:r>
    </w:p>
    <w:p w:rsidR="00D471EC" w:rsidRPr="00603B73" w:rsidRDefault="00D471EC" w:rsidP="00D471EC">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 </w:t>
      </w:r>
      <w:r w:rsidRPr="00603B73">
        <w:rPr>
          <w:rFonts w:ascii="Times New Roman" w:hAnsi="Times New Roman"/>
          <w:color w:val="000000"/>
          <w:sz w:val="28"/>
          <w:szCs w:val="28"/>
          <w:lang w:eastAsia="ru-RU"/>
        </w:rPr>
        <w:t>дать определение пенсии по случаю потери кормильца, выявить общие основания начисления т</w:t>
      </w:r>
      <w:r w:rsidRPr="00603B73">
        <w:rPr>
          <w:rFonts w:ascii="Times New Roman" w:hAnsi="Times New Roman"/>
          <w:color w:val="000000"/>
          <w:sz w:val="28"/>
          <w:szCs w:val="28"/>
          <w:lang w:eastAsia="ru-RU"/>
        </w:rPr>
        <w:t>а</w:t>
      </w:r>
      <w:r w:rsidRPr="00603B73">
        <w:rPr>
          <w:rFonts w:ascii="Times New Roman" w:hAnsi="Times New Roman"/>
          <w:color w:val="000000"/>
          <w:sz w:val="28"/>
          <w:szCs w:val="28"/>
          <w:lang w:eastAsia="ru-RU"/>
        </w:rPr>
        <w:t>кой пенсии;</w:t>
      </w:r>
    </w:p>
    <w:p w:rsidR="00D471EC" w:rsidRPr="00603B73" w:rsidRDefault="00D471EC" w:rsidP="00D471EC">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 </w:t>
      </w:r>
      <w:r w:rsidRPr="00603B73">
        <w:rPr>
          <w:rFonts w:ascii="Times New Roman" w:hAnsi="Times New Roman"/>
          <w:color w:val="000000"/>
          <w:sz w:val="28"/>
          <w:szCs w:val="28"/>
          <w:lang w:eastAsia="ru-RU"/>
        </w:rPr>
        <w:t>изучить основные разновидности пенсии по случаю потери кормильца: трудовую и государстве</w:t>
      </w:r>
      <w:r w:rsidRPr="00603B73">
        <w:rPr>
          <w:rFonts w:ascii="Times New Roman" w:hAnsi="Times New Roman"/>
          <w:color w:val="000000"/>
          <w:sz w:val="28"/>
          <w:szCs w:val="28"/>
          <w:lang w:eastAsia="ru-RU"/>
        </w:rPr>
        <w:t>н</w:t>
      </w:r>
      <w:r w:rsidRPr="00603B73">
        <w:rPr>
          <w:rFonts w:ascii="Times New Roman" w:hAnsi="Times New Roman"/>
          <w:color w:val="000000"/>
          <w:sz w:val="28"/>
          <w:szCs w:val="28"/>
          <w:lang w:eastAsia="ru-RU"/>
        </w:rPr>
        <w:t>ную;</w:t>
      </w:r>
    </w:p>
    <w:p w:rsidR="00D471EC" w:rsidRPr="00603B73" w:rsidRDefault="00D471EC" w:rsidP="00D471EC">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 - </w:t>
      </w:r>
      <w:r w:rsidRPr="00603B73">
        <w:rPr>
          <w:rFonts w:ascii="Times New Roman" w:hAnsi="Times New Roman"/>
          <w:color w:val="000000"/>
          <w:sz w:val="28"/>
          <w:szCs w:val="28"/>
          <w:lang w:eastAsia="ru-RU"/>
        </w:rPr>
        <w:t>рассмотреть различные категории граждан, имеющих право на данный вид пе</w:t>
      </w:r>
      <w:r w:rsidRPr="00603B73">
        <w:rPr>
          <w:rFonts w:ascii="Times New Roman" w:hAnsi="Times New Roman"/>
          <w:color w:val="000000"/>
          <w:sz w:val="28"/>
          <w:szCs w:val="28"/>
          <w:lang w:eastAsia="ru-RU"/>
        </w:rPr>
        <w:t>н</w:t>
      </w:r>
      <w:r w:rsidRPr="00603B73">
        <w:rPr>
          <w:rFonts w:ascii="Times New Roman" w:hAnsi="Times New Roman"/>
          <w:color w:val="000000"/>
          <w:sz w:val="28"/>
          <w:szCs w:val="28"/>
          <w:lang w:eastAsia="ru-RU"/>
        </w:rPr>
        <w:t>сии;</w:t>
      </w:r>
    </w:p>
    <w:p w:rsidR="00D471EC" w:rsidRPr="00603B73" w:rsidRDefault="00D471EC" w:rsidP="00D471EC">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 </w:t>
      </w:r>
      <w:r w:rsidRPr="00603B73">
        <w:rPr>
          <w:rFonts w:ascii="Times New Roman" w:hAnsi="Times New Roman"/>
          <w:color w:val="000000"/>
          <w:sz w:val="28"/>
          <w:szCs w:val="28"/>
          <w:lang w:eastAsia="ru-RU"/>
        </w:rPr>
        <w:t>выяснить порядок начисления пенсии по случаю потери кормильца.</w:t>
      </w:r>
    </w:p>
    <w:p w:rsidR="00B1546B" w:rsidRPr="00D471EC" w:rsidRDefault="00B1546B" w:rsidP="00D471EC">
      <w:pPr>
        <w:pStyle w:val="1"/>
        <w:spacing w:after="0" w:line="720" w:lineRule="auto"/>
        <w:rPr>
          <w:rFonts w:ascii="Times New Roman" w:hAnsi="Times New Roman"/>
          <w:lang w:val="ru-RU"/>
        </w:rPr>
      </w:pPr>
      <w:r>
        <w:br w:type="page"/>
      </w:r>
      <w:bookmarkStart w:id="4" w:name="_Toc21436043"/>
      <w:bookmarkStart w:id="5" w:name="_Toc24023508"/>
      <w:bookmarkStart w:id="6" w:name="_Toc24023594"/>
      <w:r w:rsidRPr="00D55BE9">
        <w:rPr>
          <w:rFonts w:ascii="Times New Roman" w:hAnsi="Times New Roman"/>
          <w:sz w:val="28"/>
        </w:rPr>
        <w:lastRenderedPageBreak/>
        <w:t xml:space="preserve">Глава 1. </w:t>
      </w:r>
      <w:bookmarkEnd w:id="4"/>
      <w:r w:rsidR="00D471EC">
        <w:rPr>
          <w:rFonts w:ascii="Times New Roman" w:hAnsi="Times New Roman"/>
          <w:sz w:val="28"/>
          <w:lang w:val="ru-RU"/>
        </w:rPr>
        <w:t>Пенсия по случаю потери кормильца</w:t>
      </w:r>
      <w:bookmarkEnd w:id="5"/>
      <w:bookmarkEnd w:id="6"/>
    </w:p>
    <w:p w:rsidR="00B1546B" w:rsidRDefault="00D471EC" w:rsidP="00D471EC">
      <w:pPr>
        <w:pStyle w:val="2"/>
        <w:spacing w:line="360" w:lineRule="auto"/>
        <w:ind w:left="0"/>
        <w:jc w:val="left"/>
        <w:rPr>
          <w:rFonts w:ascii="Times New Roman" w:hAnsi="Times New Roman"/>
          <w:color w:val="auto"/>
          <w:sz w:val="28"/>
          <w:szCs w:val="28"/>
          <w:lang w:val="ru-RU"/>
        </w:rPr>
      </w:pPr>
      <w:bookmarkStart w:id="7" w:name="_Toc24023509"/>
      <w:bookmarkStart w:id="8" w:name="_Toc24023595"/>
      <w:r w:rsidRPr="00D471EC">
        <w:rPr>
          <w:rFonts w:ascii="Times New Roman" w:hAnsi="Times New Roman"/>
          <w:bCs w:val="0"/>
          <w:color w:val="auto"/>
          <w:sz w:val="28"/>
          <w:szCs w:val="28"/>
          <w:lang w:val="ru-RU"/>
        </w:rPr>
        <w:t>1</w:t>
      </w:r>
      <w:r w:rsidRPr="00D471EC">
        <w:rPr>
          <w:rFonts w:ascii="Times New Roman" w:hAnsi="Times New Roman"/>
          <w:b w:val="0"/>
          <w:bCs w:val="0"/>
          <w:color w:val="auto"/>
          <w:sz w:val="28"/>
          <w:szCs w:val="28"/>
          <w:lang w:val="ru-RU"/>
        </w:rPr>
        <w:t>.</w:t>
      </w:r>
      <w:r>
        <w:rPr>
          <w:rFonts w:ascii="Times New Roman" w:hAnsi="Times New Roman"/>
          <w:color w:val="auto"/>
          <w:sz w:val="28"/>
          <w:szCs w:val="28"/>
          <w:lang w:val="ru-RU"/>
        </w:rPr>
        <w:t>1. Общее понят</w:t>
      </w:r>
      <w:r w:rsidRPr="00D471EC">
        <w:rPr>
          <w:rFonts w:ascii="Times New Roman" w:hAnsi="Times New Roman"/>
          <w:color w:val="auto"/>
          <w:sz w:val="28"/>
          <w:szCs w:val="28"/>
          <w:lang w:val="ru-RU"/>
        </w:rPr>
        <w:t>ие и основания назначения пенсии по случаю потери кормильца</w:t>
      </w:r>
      <w:bookmarkEnd w:id="7"/>
      <w:bookmarkEnd w:id="8"/>
    </w:p>
    <w:p w:rsidR="00D471EC" w:rsidRPr="00D471EC" w:rsidRDefault="00D471EC" w:rsidP="00D471EC">
      <w:pPr>
        <w:rPr>
          <w:lang w:eastAsia="x-none"/>
        </w:rPr>
      </w:pPr>
    </w:p>
    <w:p w:rsidR="00D471EC" w:rsidRPr="00E616DD" w:rsidRDefault="00D471EC" w:rsidP="00D471E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 xml:space="preserve">Пенсия по случаю потери кормильца, как видно из ее названия, назначается в случае смерти лица, являющегося основным доходополучателем семьи. Право на трудовую пенсию по случаю потери кормильца имеют нетрудоспособные члены семьи умершего кормильца, состоявшие на его иждивении. </w:t>
      </w:r>
    </w:p>
    <w:p w:rsidR="00D471EC" w:rsidRPr="00E616DD" w:rsidRDefault="00D471EC" w:rsidP="00D471E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Члены семьи умершего кормильца признаются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w:t>
      </w:r>
      <w:r w:rsidRPr="00E616DD">
        <w:rPr>
          <w:rFonts w:ascii="Times New Roman" w:hAnsi="Times New Roman"/>
          <w:color w:val="000000"/>
          <w:sz w:val="28"/>
          <w:szCs w:val="28"/>
          <w:lang w:eastAsia="ru-RU"/>
        </w:rPr>
        <w:t>а</w:t>
      </w:r>
      <w:r w:rsidRPr="00E616DD">
        <w:rPr>
          <w:rFonts w:ascii="Times New Roman" w:hAnsi="Times New Roman"/>
          <w:color w:val="000000"/>
          <w:sz w:val="28"/>
          <w:szCs w:val="28"/>
          <w:lang w:eastAsia="ru-RU"/>
        </w:rPr>
        <w:t>нию.</w:t>
      </w:r>
    </w:p>
    <w:p w:rsidR="00D471EC" w:rsidRPr="00E616DD" w:rsidRDefault="00D471EC" w:rsidP="00D471E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Существуют следующие категории нетрудоспособных членов семьи умершего кормильца:</w:t>
      </w:r>
    </w:p>
    <w:p w:rsidR="00D471EC" w:rsidRPr="00E616DD" w:rsidRDefault="00D471EC" w:rsidP="007E3612">
      <w:pPr>
        <w:numPr>
          <w:ilvl w:val="0"/>
          <w:numId w:val="11"/>
        </w:numPr>
        <w:shd w:val="clear" w:color="auto" w:fill="FFFFFF"/>
        <w:spacing w:after="0" w:line="360" w:lineRule="auto"/>
        <w:ind w:left="0" w:firstLine="0"/>
        <w:jc w:val="both"/>
        <w:rPr>
          <w:rFonts w:ascii="Times New Roman" w:hAnsi="Times New Roman"/>
          <w:color w:val="000000"/>
          <w:sz w:val="28"/>
          <w:szCs w:val="28"/>
          <w:lang w:eastAsia="ru-RU"/>
        </w:rPr>
      </w:pPr>
      <w:r>
        <w:rPr>
          <w:rFonts w:ascii="Times New Roman" w:hAnsi="Times New Roman"/>
          <w:color w:val="000000"/>
          <w:sz w:val="28"/>
          <w:szCs w:val="28"/>
          <w:lang w:eastAsia="ru-RU"/>
        </w:rPr>
        <w:t>Де</w:t>
      </w:r>
      <w:r w:rsidRPr="00E616DD">
        <w:rPr>
          <w:rFonts w:ascii="Times New Roman" w:hAnsi="Times New Roman"/>
          <w:color w:val="000000"/>
          <w:sz w:val="28"/>
          <w:szCs w:val="28"/>
          <w:lang w:eastAsia="ru-RU"/>
        </w:rPr>
        <w:t>ти, братья, сестры и внуки умершего кормильца, не достигшие возраста 18 лет, а также дети, братья, сестры и внуки умершего кормильца, обучающи</w:t>
      </w:r>
      <w:r w:rsidRPr="00E616DD">
        <w:rPr>
          <w:rFonts w:ascii="Times New Roman" w:hAnsi="Times New Roman"/>
          <w:color w:val="000000"/>
          <w:sz w:val="28"/>
          <w:szCs w:val="28"/>
          <w:lang w:eastAsia="ru-RU"/>
        </w:rPr>
        <w:t>е</w:t>
      </w:r>
      <w:r w:rsidRPr="00E616DD">
        <w:rPr>
          <w:rFonts w:ascii="Times New Roman" w:hAnsi="Times New Roman"/>
          <w:color w:val="000000"/>
          <w:sz w:val="28"/>
          <w:szCs w:val="28"/>
          <w:lang w:eastAsia="ru-RU"/>
        </w:rPr>
        <w:t>ся по очной форме в образовательных учреждениях всех типов и видов независимо от их организационно-правовой формы, за исключением обр</w:t>
      </w:r>
      <w:r w:rsidRPr="00E616DD">
        <w:rPr>
          <w:rFonts w:ascii="Times New Roman" w:hAnsi="Times New Roman"/>
          <w:color w:val="000000"/>
          <w:sz w:val="28"/>
          <w:szCs w:val="28"/>
          <w:lang w:eastAsia="ru-RU"/>
        </w:rPr>
        <w:t>а</w:t>
      </w:r>
      <w:r w:rsidRPr="00E616DD">
        <w:rPr>
          <w:rFonts w:ascii="Times New Roman" w:hAnsi="Times New Roman"/>
          <w:color w:val="000000"/>
          <w:sz w:val="28"/>
          <w:szCs w:val="28"/>
          <w:lang w:eastAsia="ru-RU"/>
        </w:rPr>
        <w:t>зовательных учреждений дополнительного образования, до окончания ими такого обучения, но не дольше чем до достижения ими возраста 23 лет или дети, братья, сестры и внуки умершего кормильца старше этого возраста, если они до достижения возраста 18 лет стали инвалидами, имеющими о</w:t>
      </w:r>
      <w:r w:rsidRPr="00E616DD">
        <w:rPr>
          <w:rFonts w:ascii="Times New Roman" w:hAnsi="Times New Roman"/>
          <w:color w:val="000000"/>
          <w:sz w:val="28"/>
          <w:szCs w:val="28"/>
          <w:lang w:eastAsia="ru-RU"/>
        </w:rPr>
        <w:t>г</w:t>
      </w:r>
      <w:r w:rsidRPr="00E616DD">
        <w:rPr>
          <w:rFonts w:ascii="Times New Roman" w:hAnsi="Times New Roman"/>
          <w:color w:val="000000"/>
          <w:sz w:val="28"/>
          <w:szCs w:val="28"/>
          <w:lang w:eastAsia="ru-RU"/>
        </w:rPr>
        <w:t>раничение способности к трудовой деятельности. При этом братья, сестры и внуки умершего кормильца признаются нетрудосп</w:t>
      </w:r>
      <w:r w:rsidRPr="00E616DD">
        <w:rPr>
          <w:rFonts w:ascii="Times New Roman" w:hAnsi="Times New Roman"/>
          <w:color w:val="000000"/>
          <w:sz w:val="28"/>
          <w:szCs w:val="28"/>
          <w:lang w:eastAsia="ru-RU"/>
        </w:rPr>
        <w:t>о</w:t>
      </w:r>
      <w:r w:rsidRPr="00E616DD">
        <w:rPr>
          <w:rFonts w:ascii="Times New Roman" w:hAnsi="Times New Roman"/>
          <w:color w:val="000000"/>
          <w:sz w:val="28"/>
          <w:szCs w:val="28"/>
          <w:lang w:eastAsia="ru-RU"/>
        </w:rPr>
        <w:t>собными членами семьи при условии, что они не имеют трудоспособных родит</w:t>
      </w:r>
      <w:r w:rsidRPr="00E616DD">
        <w:rPr>
          <w:rFonts w:ascii="Times New Roman" w:hAnsi="Times New Roman"/>
          <w:color w:val="000000"/>
          <w:sz w:val="28"/>
          <w:szCs w:val="28"/>
          <w:lang w:eastAsia="ru-RU"/>
        </w:rPr>
        <w:t>е</w:t>
      </w:r>
      <w:r w:rsidRPr="00E616DD">
        <w:rPr>
          <w:rFonts w:ascii="Times New Roman" w:hAnsi="Times New Roman"/>
          <w:color w:val="000000"/>
          <w:sz w:val="28"/>
          <w:szCs w:val="28"/>
          <w:lang w:eastAsia="ru-RU"/>
        </w:rPr>
        <w:t>лей;</w:t>
      </w:r>
    </w:p>
    <w:p w:rsidR="00D471EC" w:rsidRPr="00E616DD" w:rsidRDefault="00D471EC" w:rsidP="007E3612">
      <w:pPr>
        <w:numPr>
          <w:ilvl w:val="0"/>
          <w:numId w:val="11"/>
        </w:numPr>
        <w:shd w:val="clear" w:color="auto" w:fill="FFFFFF"/>
        <w:spacing w:after="0" w:line="360" w:lineRule="auto"/>
        <w:ind w:left="0" w:firstLine="0"/>
        <w:jc w:val="both"/>
        <w:rPr>
          <w:rFonts w:ascii="Times New Roman" w:hAnsi="Times New Roman"/>
          <w:color w:val="000000"/>
          <w:sz w:val="28"/>
          <w:szCs w:val="28"/>
          <w:lang w:eastAsia="ru-RU"/>
        </w:rPr>
      </w:pPr>
      <w:r>
        <w:rPr>
          <w:rFonts w:ascii="Times New Roman" w:hAnsi="Times New Roman"/>
          <w:color w:val="000000"/>
          <w:sz w:val="28"/>
          <w:szCs w:val="28"/>
          <w:lang w:eastAsia="ru-RU"/>
        </w:rPr>
        <w:t>О</w:t>
      </w:r>
      <w:r w:rsidRPr="00E616DD">
        <w:rPr>
          <w:rFonts w:ascii="Times New Roman" w:hAnsi="Times New Roman"/>
          <w:color w:val="000000"/>
          <w:sz w:val="28"/>
          <w:szCs w:val="28"/>
          <w:lang w:eastAsia="ru-RU"/>
        </w:rPr>
        <w:t>дин из родителей или супруг либо дедушка, бабушка умершего кормильца независимо от возраста и трудоспособности, а также брат, сестра либо р</w:t>
      </w:r>
      <w:r w:rsidRPr="00E616DD">
        <w:rPr>
          <w:rFonts w:ascii="Times New Roman" w:hAnsi="Times New Roman"/>
          <w:color w:val="000000"/>
          <w:sz w:val="28"/>
          <w:szCs w:val="28"/>
          <w:lang w:eastAsia="ru-RU"/>
        </w:rPr>
        <w:t>е</w:t>
      </w:r>
      <w:r w:rsidRPr="00E616DD">
        <w:rPr>
          <w:rFonts w:ascii="Times New Roman" w:hAnsi="Times New Roman"/>
          <w:color w:val="000000"/>
          <w:sz w:val="28"/>
          <w:szCs w:val="28"/>
          <w:lang w:eastAsia="ru-RU"/>
        </w:rPr>
        <w:t xml:space="preserve">бенок </w:t>
      </w:r>
      <w:r w:rsidRPr="00E616DD">
        <w:rPr>
          <w:rFonts w:ascii="Times New Roman" w:hAnsi="Times New Roman"/>
          <w:color w:val="000000"/>
          <w:sz w:val="28"/>
          <w:szCs w:val="28"/>
          <w:lang w:eastAsia="ru-RU"/>
        </w:rPr>
        <w:lastRenderedPageBreak/>
        <w:t>умершего кормильца, достигшие возраста 18 лет, если они заняты уходом за детьми, братьями, сестрами или внуками умершего кормильца, не достигшими 14 лет и имеющими право на трудовую пенсию по случаю п</w:t>
      </w:r>
      <w:r w:rsidRPr="00E616DD">
        <w:rPr>
          <w:rFonts w:ascii="Times New Roman" w:hAnsi="Times New Roman"/>
          <w:color w:val="000000"/>
          <w:sz w:val="28"/>
          <w:szCs w:val="28"/>
          <w:lang w:eastAsia="ru-RU"/>
        </w:rPr>
        <w:t>о</w:t>
      </w:r>
      <w:r w:rsidRPr="00E616DD">
        <w:rPr>
          <w:rFonts w:ascii="Times New Roman" w:hAnsi="Times New Roman"/>
          <w:color w:val="000000"/>
          <w:sz w:val="28"/>
          <w:szCs w:val="28"/>
          <w:lang w:eastAsia="ru-RU"/>
        </w:rPr>
        <w:t>тери кормильца;</w:t>
      </w:r>
    </w:p>
    <w:p w:rsidR="00D471EC" w:rsidRPr="00E616DD" w:rsidRDefault="00D471EC" w:rsidP="007E3612">
      <w:pPr>
        <w:numPr>
          <w:ilvl w:val="0"/>
          <w:numId w:val="11"/>
        </w:numPr>
        <w:shd w:val="clear" w:color="auto" w:fill="FFFFFF"/>
        <w:spacing w:after="0" w:line="360" w:lineRule="auto"/>
        <w:ind w:left="0" w:firstLine="0"/>
        <w:jc w:val="both"/>
        <w:rPr>
          <w:rFonts w:ascii="Times New Roman" w:hAnsi="Times New Roman"/>
          <w:color w:val="000000"/>
          <w:sz w:val="28"/>
          <w:szCs w:val="28"/>
          <w:lang w:eastAsia="ru-RU"/>
        </w:rPr>
      </w:pPr>
      <w:r>
        <w:rPr>
          <w:rFonts w:ascii="Times New Roman" w:hAnsi="Times New Roman"/>
          <w:color w:val="000000"/>
          <w:sz w:val="28"/>
          <w:szCs w:val="28"/>
          <w:lang w:eastAsia="ru-RU"/>
        </w:rPr>
        <w:t>Р</w:t>
      </w:r>
      <w:r w:rsidRPr="00E616DD">
        <w:rPr>
          <w:rFonts w:ascii="Times New Roman" w:hAnsi="Times New Roman"/>
          <w:color w:val="000000"/>
          <w:sz w:val="28"/>
          <w:szCs w:val="28"/>
          <w:lang w:eastAsia="ru-RU"/>
        </w:rPr>
        <w:t>одители и супруг умершего кормильца, если они достигли возраста 60 и 55 лет (соответственно мужчины и женщины) либо являются инвалидами, имеющими ограничение способности к трудовой деятельности;</w:t>
      </w:r>
    </w:p>
    <w:p w:rsidR="00D471EC" w:rsidRPr="00E616DD" w:rsidRDefault="00D471EC" w:rsidP="007E3612">
      <w:pPr>
        <w:numPr>
          <w:ilvl w:val="0"/>
          <w:numId w:val="11"/>
        </w:numPr>
        <w:shd w:val="clear" w:color="auto" w:fill="FFFFFF"/>
        <w:spacing w:after="0" w:line="360" w:lineRule="auto"/>
        <w:ind w:left="0" w:firstLine="0"/>
        <w:jc w:val="both"/>
        <w:rPr>
          <w:rFonts w:ascii="Times New Roman" w:hAnsi="Times New Roman"/>
          <w:color w:val="000000"/>
          <w:sz w:val="28"/>
          <w:szCs w:val="28"/>
          <w:lang w:eastAsia="ru-RU"/>
        </w:rPr>
      </w:pPr>
      <w:r>
        <w:rPr>
          <w:rFonts w:ascii="Times New Roman" w:hAnsi="Times New Roman"/>
          <w:color w:val="000000"/>
          <w:sz w:val="28"/>
          <w:szCs w:val="28"/>
          <w:lang w:eastAsia="ru-RU"/>
        </w:rPr>
        <w:t>Д</w:t>
      </w:r>
      <w:r w:rsidRPr="00E616DD">
        <w:rPr>
          <w:rFonts w:ascii="Times New Roman" w:hAnsi="Times New Roman"/>
          <w:color w:val="000000"/>
          <w:sz w:val="28"/>
          <w:szCs w:val="28"/>
          <w:lang w:eastAsia="ru-RU"/>
        </w:rPr>
        <w:t>едушка и бабушка умершего кормильца, если они достигли возраста 60 и 55 лет (соответственно мужчины и женщины) либо являются инвалидами, имеющими ограничение способности к трудовой деятельности, при отсу</w:t>
      </w:r>
      <w:r w:rsidRPr="00E616DD">
        <w:rPr>
          <w:rFonts w:ascii="Times New Roman" w:hAnsi="Times New Roman"/>
          <w:color w:val="000000"/>
          <w:sz w:val="28"/>
          <w:szCs w:val="28"/>
          <w:lang w:eastAsia="ru-RU"/>
        </w:rPr>
        <w:t>т</w:t>
      </w:r>
      <w:r w:rsidRPr="00E616DD">
        <w:rPr>
          <w:rFonts w:ascii="Times New Roman" w:hAnsi="Times New Roman"/>
          <w:color w:val="000000"/>
          <w:sz w:val="28"/>
          <w:szCs w:val="28"/>
          <w:lang w:eastAsia="ru-RU"/>
        </w:rPr>
        <w:t>ствии лиц, которые в соответствии с законодательством Российской Фед</w:t>
      </w:r>
      <w:r w:rsidRPr="00E616DD">
        <w:rPr>
          <w:rFonts w:ascii="Times New Roman" w:hAnsi="Times New Roman"/>
          <w:color w:val="000000"/>
          <w:sz w:val="28"/>
          <w:szCs w:val="28"/>
          <w:lang w:eastAsia="ru-RU"/>
        </w:rPr>
        <w:t>е</w:t>
      </w:r>
      <w:r w:rsidRPr="00E616DD">
        <w:rPr>
          <w:rFonts w:ascii="Times New Roman" w:hAnsi="Times New Roman"/>
          <w:color w:val="000000"/>
          <w:sz w:val="28"/>
          <w:szCs w:val="28"/>
          <w:lang w:eastAsia="ru-RU"/>
        </w:rPr>
        <w:t>рации обязаны их содержать.</w:t>
      </w:r>
      <w:r w:rsidRPr="00E616DD">
        <w:rPr>
          <w:rFonts w:ascii="Times New Roman" w:hAnsi="Times New Roman"/>
          <w:b/>
          <w:bCs/>
          <w:color w:val="000000"/>
          <w:sz w:val="28"/>
          <w:szCs w:val="28"/>
          <w:lang w:eastAsia="ru-RU"/>
        </w:rPr>
        <w:t> </w:t>
      </w:r>
    </w:p>
    <w:p w:rsidR="00D471EC" w:rsidRPr="00E616DD" w:rsidRDefault="00D471EC" w:rsidP="007E3612">
      <w:pPr>
        <w:numPr>
          <w:ilvl w:val="0"/>
          <w:numId w:val="11"/>
        </w:numPr>
        <w:shd w:val="clear" w:color="auto" w:fill="FFFFFF"/>
        <w:spacing w:after="0" w:line="360" w:lineRule="auto"/>
        <w:ind w:left="0" w:firstLine="0"/>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Иждивение детей умерших родителей предполагается и не требует доказ</w:t>
      </w:r>
      <w:r w:rsidRPr="00E616DD">
        <w:rPr>
          <w:rFonts w:ascii="Times New Roman" w:hAnsi="Times New Roman"/>
          <w:color w:val="000000"/>
          <w:sz w:val="28"/>
          <w:szCs w:val="28"/>
          <w:lang w:eastAsia="ru-RU"/>
        </w:rPr>
        <w:t>а</w:t>
      </w:r>
      <w:r w:rsidRPr="00E616DD">
        <w:rPr>
          <w:rFonts w:ascii="Times New Roman" w:hAnsi="Times New Roman"/>
          <w:color w:val="000000"/>
          <w:sz w:val="28"/>
          <w:szCs w:val="28"/>
          <w:lang w:eastAsia="ru-RU"/>
        </w:rPr>
        <w:t>тельств, за исключением указанных детей, объявленных в соответствии с законодательством Российской Федерации полностью дееспособными или достигших возраста 18 лет.</w:t>
      </w:r>
    </w:p>
    <w:p w:rsidR="00D471EC" w:rsidRPr="00E616DD" w:rsidRDefault="00D471EC" w:rsidP="00D471E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Нетрудоспособные родители и супруг умершего кормильца, не состоявшие на его иждивении, имеют право на трудовую пенсию по случаю потери кормильца, если они независимо от времени, прошедшего после его смерти, утратили источник средств</w:t>
      </w:r>
      <w:r>
        <w:rPr>
          <w:rFonts w:ascii="Times New Roman" w:hAnsi="Times New Roman"/>
          <w:color w:val="000000"/>
          <w:sz w:val="28"/>
          <w:szCs w:val="28"/>
          <w:lang w:eastAsia="ru-RU"/>
        </w:rPr>
        <w:t>а</w:t>
      </w:r>
      <w:r w:rsidRPr="00E616DD">
        <w:rPr>
          <w:rFonts w:ascii="Times New Roman" w:hAnsi="Times New Roman"/>
          <w:color w:val="000000"/>
          <w:sz w:val="28"/>
          <w:szCs w:val="28"/>
          <w:lang w:eastAsia="ru-RU"/>
        </w:rPr>
        <w:t xml:space="preserve"> к существованию.</w:t>
      </w:r>
    </w:p>
    <w:p w:rsidR="00D471EC" w:rsidRPr="00E616DD" w:rsidRDefault="00D471EC" w:rsidP="00D471E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Усыновители имеют право на трудовую пенсию по случаю потери кормильца наравне с родителями, а усыновленные дети - наравне с родными детьми. Несове</w:t>
      </w:r>
      <w:r w:rsidRPr="00E616DD">
        <w:rPr>
          <w:rFonts w:ascii="Times New Roman" w:hAnsi="Times New Roman"/>
          <w:color w:val="000000"/>
          <w:sz w:val="28"/>
          <w:szCs w:val="28"/>
          <w:lang w:eastAsia="ru-RU"/>
        </w:rPr>
        <w:t>р</w:t>
      </w:r>
      <w:r w:rsidRPr="00E616DD">
        <w:rPr>
          <w:rFonts w:ascii="Times New Roman" w:hAnsi="Times New Roman"/>
          <w:color w:val="000000"/>
          <w:sz w:val="28"/>
          <w:szCs w:val="28"/>
          <w:lang w:eastAsia="ru-RU"/>
        </w:rPr>
        <w:t>шеннолетние дети, имеющие право на трудовую пенсию по случаю потери ко</w:t>
      </w:r>
      <w:r w:rsidRPr="00E616DD">
        <w:rPr>
          <w:rFonts w:ascii="Times New Roman" w:hAnsi="Times New Roman"/>
          <w:color w:val="000000"/>
          <w:sz w:val="28"/>
          <w:szCs w:val="28"/>
          <w:lang w:eastAsia="ru-RU"/>
        </w:rPr>
        <w:t>р</w:t>
      </w:r>
      <w:r w:rsidRPr="00E616DD">
        <w:rPr>
          <w:rFonts w:ascii="Times New Roman" w:hAnsi="Times New Roman"/>
          <w:color w:val="000000"/>
          <w:sz w:val="28"/>
          <w:szCs w:val="28"/>
          <w:lang w:eastAsia="ru-RU"/>
        </w:rPr>
        <w:t>мильца, сохраняют это право при их усыновлении.</w:t>
      </w:r>
    </w:p>
    <w:p w:rsidR="00D471EC" w:rsidRPr="00E616DD" w:rsidRDefault="00D471EC" w:rsidP="00D471E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Трудовая пенсия по случаю потери кормильца-супруга сохраняется при вступл</w:t>
      </w:r>
      <w:r w:rsidRPr="00E616DD">
        <w:rPr>
          <w:rFonts w:ascii="Times New Roman" w:hAnsi="Times New Roman"/>
          <w:color w:val="000000"/>
          <w:sz w:val="28"/>
          <w:szCs w:val="28"/>
          <w:lang w:eastAsia="ru-RU"/>
        </w:rPr>
        <w:t>е</w:t>
      </w:r>
      <w:r w:rsidRPr="00E616DD">
        <w:rPr>
          <w:rFonts w:ascii="Times New Roman" w:hAnsi="Times New Roman"/>
          <w:color w:val="000000"/>
          <w:sz w:val="28"/>
          <w:szCs w:val="28"/>
          <w:lang w:eastAsia="ru-RU"/>
        </w:rPr>
        <w:t>нии этого лица в новый брак.</w:t>
      </w:r>
    </w:p>
    <w:p w:rsidR="00D471EC" w:rsidRPr="00E616DD" w:rsidRDefault="00D471EC" w:rsidP="00D471E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Установление трудовой пенсии по случаю потери кормильца осуществляется в зависимости от наличия или отсутствия у кормильца страхового стажа. Страх</w:t>
      </w:r>
      <w:r w:rsidRPr="00E616DD">
        <w:rPr>
          <w:rFonts w:ascii="Times New Roman" w:hAnsi="Times New Roman"/>
          <w:color w:val="000000"/>
          <w:sz w:val="28"/>
          <w:szCs w:val="28"/>
          <w:lang w:eastAsia="ru-RU"/>
        </w:rPr>
        <w:t>о</w:t>
      </w:r>
      <w:r w:rsidRPr="00E616DD">
        <w:rPr>
          <w:rFonts w:ascii="Times New Roman" w:hAnsi="Times New Roman"/>
          <w:color w:val="000000"/>
          <w:sz w:val="28"/>
          <w:szCs w:val="28"/>
          <w:lang w:eastAsia="ru-RU"/>
        </w:rPr>
        <w:t xml:space="preserve">вым стажем является учитываемая при определении права на трудовую пенсию суммарная продолжительность периодов работы и (или) иной </w:t>
      </w:r>
      <w:r w:rsidRPr="00E616DD">
        <w:rPr>
          <w:rFonts w:ascii="Times New Roman" w:hAnsi="Times New Roman"/>
          <w:color w:val="000000"/>
          <w:sz w:val="28"/>
          <w:szCs w:val="28"/>
          <w:lang w:eastAsia="ru-RU"/>
        </w:rPr>
        <w:lastRenderedPageBreak/>
        <w:t>деятельности, в т</w:t>
      </w:r>
      <w:r w:rsidRPr="00E616DD">
        <w:rPr>
          <w:rFonts w:ascii="Times New Roman" w:hAnsi="Times New Roman"/>
          <w:color w:val="000000"/>
          <w:sz w:val="28"/>
          <w:szCs w:val="28"/>
          <w:lang w:eastAsia="ru-RU"/>
        </w:rPr>
        <w:t>е</w:t>
      </w:r>
      <w:r w:rsidRPr="00E616DD">
        <w:rPr>
          <w:rFonts w:ascii="Times New Roman" w:hAnsi="Times New Roman"/>
          <w:color w:val="000000"/>
          <w:sz w:val="28"/>
          <w:szCs w:val="28"/>
          <w:lang w:eastAsia="ru-RU"/>
        </w:rPr>
        <w:t>чение которых уплачивались страховые взносы в Пенсионный фонд Российской Федерации, а также иных периодов, засчитываемых в страховой стаж.</w:t>
      </w:r>
    </w:p>
    <w:p w:rsidR="00D471EC" w:rsidRDefault="00D471EC" w:rsidP="00D471E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При полном отсутствии у умершего кормильца страхового стажа, а также в случае наступления его смерти вследствие совершения им умышленного уголовно нак</w:t>
      </w:r>
      <w:r w:rsidRPr="00E616DD">
        <w:rPr>
          <w:rFonts w:ascii="Times New Roman" w:hAnsi="Times New Roman"/>
          <w:color w:val="000000"/>
          <w:sz w:val="28"/>
          <w:szCs w:val="28"/>
          <w:lang w:eastAsia="ru-RU"/>
        </w:rPr>
        <w:t>а</w:t>
      </w:r>
      <w:r w:rsidRPr="00E616DD">
        <w:rPr>
          <w:rFonts w:ascii="Times New Roman" w:hAnsi="Times New Roman"/>
          <w:color w:val="000000"/>
          <w:sz w:val="28"/>
          <w:szCs w:val="28"/>
          <w:lang w:eastAsia="ru-RU"/>
        </w:rPr>
        <w:t>зуемого деяния или умышленного нанесения ущерба своему здоровью, которые установлены в судебном порядке, устанавливается социальная пенсия в связи со смертью кормильца в соответствии с Федеральным законом «О государственном пенсионном обеспечении в Российской Федерации».</w:t>
      </w:r>
    </w:p>
    <w:p w:rsidR="00D471EC" w:rsidRPr="00E616DD" w:rsidRDefault="00D471EC" w:rsidP="00D471EC">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Согласно статьи 9 </w:t>
      </w:r>
      <w:r w:rsidRPr="00E616DD">
        <w:rPr>
          <w:rFonts w:ascii="Times New Roman" w:hAnsi="Times New Roman"/>
          <w:color w:val="000000"/>
          <w:sz w:val="28"/>
          <w:szCs w:val="28"/>
          <w:lang w:eastAsia="ru-RU"/>
        </w:rPr>
        <w:t>Федераль</w:t>
      </w:r>
      <w:r>
        <w:rPr>
          <w:rFonts w:ascii="Times New Roman" w:hAnsi="Times New Roman"/>
          <w:color w:val="000000"/>
          <w:sz w:val="28"/>
          <w:szCs w:val="28"/>
          <w:lang w:eastAsia="ru-RU"/>
        </w:rPr>
        <w:t>ного</w:t>
      </w:r>
      <w:r w:rsidRPr="00E616DD">
        <w:rPr>
          <w:rFonts w:ascii="Times New Roman" w:hAnsi="Times New Roman"/>
          <w:color w:val="000000"/>
          <w:sz w:val="28"/>
          <w:szCs w:val="28"/>
          <w:lang w:eastAsia="ru-RU"/>
        </w:rPr>
        <w:t xml:space="preserve"> Закон</w:t>
      </w:r>
      <w:r>
        <w:rPr>
          <w:rFonts w:ascii="Times New Roman" w:hAnsi="Times New Roman"/>
          <w:color w:val="000000"/>
          <w:sz w:val="28"/>
          <w:szCs w:val="28"/>
          <w:lang w:eastAsia="ru-RU"/>
        </w:rPr>
        <w:t>а</w:t>
      </w:r>
      <w:r w:rsidRPr="00E616DD">
        <w:rPr>
          <w:rFonts w:ascii="Times New Roman" w:hAnsi="Times New Roman"/>
          <w:color w:val="000000"/>
          <w:sz w:val="28"/>
          <w:szCs w:val="28"/>
          <w:lang w:eastAsia="ru-RU"/>
        </w:rPr>
        <w:t xml:space="preserve"> от 17 декабря 2001 г. № 173-ФЗ «О трудовых пенсиях в Российской Федерац</w:t>
      </w:r>
      <w:r>
        <w:rPr>
          <w:rFonts w:ascii="Times New Roman" w:hAnsi="Times New Roman"/>
          <w:color w:val="000000"/>
          <w:sz w:val="28"/>
          <w:szCs w:val="28"/>
          <w:lang w:eastAsia="ru-RU"/>
        </w:rPr>
        <w:t>ии»</w:t>
      </w:r>
      <w:r w:rsidRPr="00E616DD">
        <w:rPr>
          <w:rFonts w:ascii="Times New Roman" w:hAnsi="Times New Roman"/>
          <w:color w:val="000000"/>
          <w:sz w:val="28"/>
          <w:szCs w:val="28"/>
          <w:lang w:eastAsia="ru-RU"/>
        </w:rPr>
        <w:t>. Семья безвестно отсутствующего ко</w:t>
      </w:r>
      <w:r w:rsidRPr="00E616DD">
        <w:rPr>
          <w:rFonts w:ascii="Times New Roman" w:hAnsi="Times New Roman"/>
          <w:color w:val="000000"/>
          <w:sz w:val="28"/>
          <w:szCs w:val="28"/>
          <w:lang w:eastAsia="ru-RU"/>
        </w:rPr>
        <w:t>р</w:t>
      </w:r>
      <w:r w:rsidRPr="00E616DD">
        <w:rPr>
          <w:rFonts w:ascii="Times New Roman" w:hAnsi="Times New Roman"/>
          <w:color w:val="000000"/>
          <w:sz w:val="28"/>
          <w:szCs w:val="28"/>
          <w:lang w:eastAsia="ru-RU"/>
        </w:rPr>
        <w:t>мильца приравнивается к семье умершего кормильца, если безвестное отсутствие ко</w:t>
      </w:r>
      <w:r w:rsidRPr="00E616DD">
        <w:rPr>
          <w:rFonts w:ascii="Times New Roman" w:hAnsi="Times New Roman"/>
          <w:color w:val="000000"/>
          <w:sz w:val="28"/>
          <w:szCs w:val="28"/>
          <w:lang w:eastAsia="ru-RU"/>
        </w:rPr>
        <w:t>р</w:t>
      </w:r>
      <w:r w:rsidRPr="00E616DD">
        <w:rPr>
          <w:rFonts w:ascii="Times New Roman" w:hAnsi="Times New Roman"/>
          <w:color w:val="000000"/>
          <w:sz w:val="28"/>
          <w:szCs w:val="28"/>
          <w:lang w:eastAsia="ru-RU"/>
        </w:rPr>
        <w:t>мильца удостоверено в установленном порядке.</w:t>
      </w:r>
    </w:p>
    <w:p w:rsidR="00D55BE9" w:rsidRDefault="00D55BE9" w:rsidP="00D471EC">
      <w:pPr>
        <w:spacing w:after="0" w:line="276" w:lineRule="auto"/>
        <w:contextualSpacing/>
        <w:jc w:val="both"/>
        <w:rPr>
          <w:rFonts w:ascii="Times New Roman" w:eastAsia="Calibri" w:hAnsi="Times New Roman"/>
          <w:b/>
          <w:sz w:val="28"/>
          <w:szCs w:val="28"/>
        </w:rPr>
      </w:pPr>
    </w:p>
    <w:p w:rsidR="00B1546B" w:rsidRPr="007E3612" w:rsidRDefault="00D55BE9" w:rsidP="00D55BE9">
      <w:pPr>
        <w:pStyle w:val="2"/>
        <w:spacing w:line="360" w:lineRule="auto"/>
        <w:ind w:left="0" w:right="0"/>
        <w:jc w:val="both"/>
        <w:rPr>
          <w:rFonts w:ascii="Times New Roman" w:hAnsi="Times New Roman"/>
          <w:color w:val="auto"/>
          <w:sz w:val="28"/>
          <w:szCs w:val="28"/>
          <w:lang w:val="ru-RU"/>
        </w:rPr>
      </w:pPr>
      <w:bookmarkStart w:id="9" w:name="_Toc21436045"/>
      <w:bookmarkStart w:id="10" w:name="_Toc24023510"/>
      <w:bookmarkStart w:id="11" w:name="_Toc24023596"/>
      <w:r w:rsidRPr="00D55BE9">
        <w:rPr>
          <w:rFonts w:ascii="Times New Roman" w:hAnsi="Times New Roman"/>
          <w:color w:val="auto"/>
          <w:sz w:val="28"/>
          <w:szCs w:val="28"/>
        </w:rPr>
        <w:t xml:space="preserve">1.2. </w:t>
      </w:r>
      <w:bookmarkEnd w:id="9"/>
      <w:r w:rsidR="007E3612">
        <w:rPr>
          <w:rFonts w:ascii="Times New Roman" w:hAnsi="Times New Roman"/>
          <w:color w:val="auto"/>
          <w:sz w:val="28"/>
          <w:szCs w:val="28"/>
          <w:lang w:val="ru-RU"/>
        </w:rPr>
        <w:t>Пенсия по случаю потери кормильца для отдельных категорий граждан</w:t>
      </w:r>
      <w:bookmarkEnd w:id="10"/>
      <w:bookmarkEnd w:id="11"/>
    </w:p>
    <w:p w:rsidR="00D55BE9" w:rsidRPr="00267E87" w:rsidRDefault="00D55BE9" w:rsidP="00D55BE9">
      <w:pPr>
        <w:spacing w:after="0" w:line="276" w:lineRule="auto"/>
        <w:contextualSpacing/>
        <w:jc w:val="both"/>
        <w:rPr>
          <w:rFonts w:ascii="Times New Roman" w:eastAsia="Calibri" w:hAnsi="Times New Roman"/>
          <w:b/>
          <w:sz w:val="28"/>
          <w:szCs w:val="28"/>
        </w:rPr>
      </w:pP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Вопросы назначения и выплаты пенсий по случаю потери кормильца для отдел</w:t>
      </w:r>
      <w:r w:rsidRPr="007E3612">
        <w:rPr>
          <w:rFonts w:ascii="Times New Roman" w:hAnsi="Times New Roman"/>
          <w:color w:val="000000"/>
          <w:sz w:val="28"/>
          <w:szCs w:val="28"/>
          <w:lang w:eastAsia="ru-RU"/>
        </w:rPr>
        <w:t>ь</w:t>
      </w:r>
      <w:r w:rsidRPr="007E3612">
        <w:rPr>
          <w:rFonts w:ascii="Times New Roman" w:hAnsi="Times New Roman"/>
          <w:color w:val="000000"/>
          <w:sz w:val="28"/>
          <w:szCs w:val="28"/>
          <w:lang w:eastAsia="ru-RU"/>
        </w:rPr>
        <w:t>ных категорий граждан регулируются Федеральными Законами:  «О государс</w:t>
      </w:r>
      <w:r w:rsidRPr="007E3612">
        <w:rPr>
          <w:rFonts w:ascii="Times New Roman" w:hAnsi="Times New Roman"/>
          <w:color w:val="000000"/>
          <w:sz w:val="28"/>
          <w:szCs w:val="28"/>
          <w:lang w:eastAsia="ru-RU"/>
        </w:rPr>
        <w:t>т</w:t>
      </w:r>
      <w:r w:rsidRPr="007E3612">
        <w:rPr>
          <w:rFonts w:ascii="Times New Roman" w:hAnsi="Times New Roman"/>
          <w:color w:val="000000"/>
          <w:sz w:val="28"/>
          <w:szCs w:val="28"/>
          <w:lang w:eastAsia="ru-RU"/>
        </w:rPr>
        <w:t>венном пенсионном обеспечении в Российской Федерации» от 15.12.2001 N 166 , «О ветеранах» от 12.01.1995 N 5-ФЗ, «О пенсионном обеспечении лиц, прох</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дивших военную службу в органах внутренних дел, государственной противопожарной службе, у</w:t>
      </w:r>
      <w:r w:rsidRPr="007E3612">
        <w:rPr>
          <w:rFonts w:ascii="Times New Roman" w:hAnsi="Times New Roman"/>
          <w:color w:val="000000"/>
          <w:sz w:val="28"/>
          <w:szCs w:val="28"/>
          <w:lang w:eastAsia="ru-RU"/>
        </w:rPr>
        <w:t>ч</w:t>
      </w:r>
      <w:r w:rsidRPr="007E3612">
        <w:rPr>
          <w:rFonts w:ascii="Times New Roman" w:hAnsi="Times New Roman"/>
          <w:color w:val="000000"/>
          <w:sz w:val="28"/>
          <w:szCs w:val="28"/>
          <w:lang w:eastAsia="ru-RU"/>
        </w:rPr>
        <w:t>реждениях и органах уголовно-исполнительной системы и их семей»</w:t>
      </w:r>
      <w:r w:rsidRPr="007E3612">
        <w:rPr>
          <w:rFonts w:ascii="Times New Roman" w:hAnsi="Times New Roman"/>
          <w:sz w:val="28"/>
          <w:szCs w:val="28"/>
        </w:rPr>
        <w:t xml:space="preserve"> </w:t>
      </w:r>
      <w:r w:rsidRPr="007E3612">
        <w:rPr>
          <w:rFonts w:ascii="Times New Roman" w:hAnsi="Times New Roman"/>
          <w:color w:val="000000"/>
          <w:sz w:val="28"/>
          <w:szCs w:val="28"/>
          <w:lang w:eastAsia="ru-RU"/>
        </w:rPr>
        <w:t>от 12 февраля 1993 г. N 4468-I, «О социальной защите граждан, подвергшихся воздействию радиации вследс</w:t>
      </w:r>
      <w:r w:rsidRPr="007E3612">
        <w:rPr>
          <w:rFonts w:ascii="Times New Roman" w:hAnsi="Times New Roman"/>
          <w:color w:val="000000"/>
          <w:sz w:val="28"/>
          <w:szCs w:val="28"/>
          <w:lang w:eastAsia="ru-RU"/>
        </w:rPr>
        <w:t>т</w:t>
      </w:r>
      <w:r w:rsidRPr="007E3612">
        <w:rPr>
          <w:rFonts w:ascii="Times New Roman" w:hAnsi="Times New Roman"/>
          <w:color w:val="000000"/>
          <w:sz w:val="28"/>
          <w:szCs w:val="28"/>
          <w:lang w:eastAsia="ru-RU"/>
        </w:rPr>
        <w:t>вие катастрофы на Чернобыльской АЭС»</w:t>
      </w:r>
      <w:r w:rsidRPr="007E3612">
        <w:rPr>
          <w:rFonts w:ascii="Times New Roman" w:hAnsi="Times New Roman"/>
          <w:sz w:val="28"/>
          <w:szCs w:val="28"/>
        </w:rPr>
        <w:t xml:space="preserve"> </w:t>
      </w:r>
      <w:r w:rsidRPr="007E3612">
        <w:rPr>
          <w:rFonts w:ascii="Times New Roman" w:hAnsi="Times New Roman"/>
          <w:color w:val="000000"/>
          <w:sz w:val="28"/>
          <w:szCs w:val="28"/>
          <w:lang w:eastAsia="ru-RU"/>
        </w:rPr>
        <w:t xml:space="preserve">от 15.05.1991 N 1244-1. </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Условия, нормы и порядок пенсионного обеспечения, предусмотренные Фед</w:t>
      </w:r>
      <w:r w:rsidRPr="007E3612">
        <w:rPr>
          <w:rFonts w:ascii="Times New Roman" w:hAnsi="Times New Roman"/>
          <w:color w:val="000000"/>
          <w:sz w:val="28"/>
          <w:szCs w:val="28"/>
          <w:lang w:eastAsia="ru-RU"/>
        </w:rPr>
        <w:t>е</w:t>
      </w:r>
      <w:r w:rsidRPr="007E3612">
        <w:rPr>
          <w:rFonts w:ascii="Times New Roman" w:hAnsi="Times New Roman"/>
          <w:color w:val="000000"/>
          <w:sz w:val="28"/>
          <w:szCs w:val="28"/>
          <w:lang w:eastAsia="ru-RU"/>
        </w:rPr>
        <w:t>ральным Законом «О пенсионном обеспечении лиц, проходивших военную слу</w:t>
      </w:r>
      <w:r w:rsidRPr="007E3612">
        <w:rPr>
          <w:rFonts w:ascii="Times New Roman" w:hAnsi="Times New Roman"/>
          <w:color w:val="000000"/>
          <w:sz w:val="28"/>
          <w:szCs w:val="28"/>
          <w:lang w:eastAsia="ru-RU"/>
        </w:rPr>
        <w:t>ж</w:t>
      </w:r>
      <w:r w:rsidRPr="007E3612">
        <w:rPr>
          <w:rFonts w:ascii="Times New Roman" w:hAnsi="Times New Roman"/>
          <w:color w:val="000000"/>
          <w:sz w:val="28"/>
          <w:szCs w:val="28"/>
          <w:lang w:eastAsia="ru-RU"/>
        </w:rPr>
        <w:t xml:space="preserve">бу в органах внутренних дел, государственной противопожарной службе, </w:t>
      </w:r>
      <w:r w:rsidRPr="007E3612">
        <w:rPr>
          <w:rFonts w:ascii="Times New Roman" w:hAnsi="Times New Roman"/>
          <w:color w:val="000000"/>
          <w:sz w:val="28"/>
          <w:szCs w:val="28"/>
          <w:lang w:eastAsia="ru-RU"/>
        </w:rPr>
        <w:lastRenderedPageBreak/>
        <w:t>учре</w:t>
      </w:r>
      <w:r w:rsidRPr="007E3612">
        <w:rPr>
          <w:rFonts w:ascii="Times New Roman" w:hAnsi="Times New Roman"/>
          <w:color w:val="000000"/>
          <w:sz w:val="28"/>
          <w:szCs w:val="28"/>
          <w:lang w:eastAsia="ru-RU"/>
        </w:rPr>
        <w:t>ж</w:t>
      </w:r>
      <w:r w:rsidRPr="007E3612">
        <w:rPr>
          <w:rFonts w:ascii="Times New Roman" w:hAnsi="Times New Roman"/>
          <w:color w:val="000000"/>
          <w:sz w:val="28"/>
          <w:szCs w:val="28"/>
          <w:lang w:eastAsia="ru-RU"/>
        </w:rPr>
        <w:t>дениях и органах уголовно-исполнительной системы и их семей» распростран</w:t>
      </w:r>
      <w:r w:rsidRPr="007E3612">
        <w:rPr>
          <w:rFonts w:ascii="Times New Roman" w:hAnsi="Times New Roman"/>
          <w:color w:val="000000"/>
          <w:sz w:val="28"/>
          <w:szCs w:val="28"/>
          <w:lang w:eastAsia="ru-RU"/>
        </w:rPr>
        <w:t>я</w:t>
      </w:r>
      <w:r w:rsidRPr="007E3612">
        <w:rPr>
          <w:rFonts w:ascii="Times New Roman" w:hAnsi="Times New Roman"/>
          <w:color w:val="000000"/>
          <w:sz w:val="28"/>
          <w:szCs w:val="28"/>
          <w:lang w:eastAsia="ru-RU"/>
        </w:rPr>
        <w:t>ются на следующие категории граждан:</w:t>
      </w:r>
    </w:p>
    <w:p w:rsidR="007E3612" w:rsidRDefault="007E3612" w:rsidP="007E3612">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1) на проживающих в Российской Федерации:</w:t>
      </w:r>
    </w:p>
    <w:p w:rsidR="007E3612" w:rsidRPr="007E3612" w:rsidRDefault="007E3612" w:rsidP="007E3612">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7E3612">
        <w:rPr>
          <w:rFonts w:ascii="Times New Roman" w:hAnsi="Times New Roman"/>
          <w:color w:val="000000"/>
          <w:sz w:val="28"/>
          <w:szCs w:val="28"/>
          <w:lang w:eastAsia="ru-RU"/>
        </w:rPr>
        <w:t>- лиц, проходивших военную службу в качестве офицеров, прапорщиков и мичманов или военную службу по контракту в качестве солдат, матросов, сержантов и старшин в Вооруженных Силах Российской Федерации и Об</w:t>
      </w:r>
      <w:r w:rsidRPr="007E3612">
        <w:rPr>
          <w:rFonts w:ascii="Times New Roman" w:hAnsi="Times New Roman"/>
          <w:color w:val="000000"/>
          <w:sz w:val="28"/>
          <w:szCs w:val="28"/>
          <w:lang w:eastAsia="ru-RU"/>
        </w:rPr>
        <w:t>ъ</w:t>
      </w:r>
      <w:r w:rsidRPr="007E3612">
        <w:rPr>
          <w:rFonts w:ascii="Times New Roman" w:hAnsi="Times New Roman"/>
          <w:color w:val="000000"/>
          <w:sz w:val="28"/>
          <w:szCs w:val="28"/>
          <w:lang w:eastAsia="ru-RU"/>
        </w:rPr>
        <w:t>единенных Вооруженных Силах Содружества Независимых Государств, Федеральной пограничной службы и органов пограничной службы Росси</w:t>
      </w:r>
      <w:r w:rsidRPr="007E3612">
        <w:rPr>
          <w:rFonts w:ascii="Times New Roman" w:hAnsi="Times New Roman"/>
          <w:color w:val="000000"/>
          <w:sz w:val="28"/>
          <w:szCs w:val="28"/>
          <w:lang w:eastAsia="ru-RU"/>
        </w:rPr>
        <w:t>й</w:t>
      </w:r>
      <w:r w:rsidRPr="007E3612">
        <w:rPr>
          <w:rFonts w:ascii="Times New Roman" w:hAnsi="Times New Roman"/>
          <w:color w:val="000000"/>
          <w:sz w:val="28"/>
          <w:szCs w:val="28"/>
          <w:lang w:eastAsia="ru-RU"/>
        </w:rPr>
        <w:t>ской Федерации, внутренних и железнодорожных войсках, федеральных о</w:t>
      </w:r>
      <w:r w:rsidRPr="007E3612">
        <w:rPr>
          <w:rFonts w:ascii="Times New Roman" w:hAnsi="Times New Roman"/>
          <w:color w:val="000000"/>
          <w:sz w:val="28"/>
          <w:szCs w:val="28"/>
          <w:lang w:eastAsia="ru-RU"/>
        </w:rPr>
        <w:t>р</w:t>
      </w:r>
      <w:r w:rsidRPr="007E3612">
        <w:rPr>
          <w:rFonts w:ascii="Times New Roman" w:hAnsi="Times New Roman"/>
          <w:color w:val="000000"/>
          <w:sz w:val="28"/>
          <w:szCs w:val="28"/>
          <w:lang w:eastAsia="ru-RU"/>
        </w:rPr>
        <w:t>ганах правительственной связи и информации, войсках гражданской обор</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ны, органах федеральной службы безопасности (контрразведки), органах внешней разведки, других воинских формированиях Российской Федер</w:t>
      </w:r>
      <w:r w:rsidRPr="007E3612">
        <w:rPr>
          <w:rFonts w:ascii="Times New Roman" w:hAnsi="Times New Roman"/>
          <w:color w:val="000000"/>
          <w:sz w:val="28"/>
          <w:szCs w:val="28"/>
          <w:lang w:eastAsia="ru-RU"/>
        </w:rPr>
        <w:t>а</w:t>
      </w:r>
      <w:r w:rsidRPr="007E3612">
        <w:rPr>
          <w:rFonts w:ascii="Times New Roman" w:hAnsi="Times New Roman"/>
          <w:color w:val="000000"/>
          <w:sz w:val="28"/>
          <w:szCs w:val="28"/>
          <w:lang w:eastAsia="ru-RU"/>
        </w:rPr>
        <w:t>ции, созданных в соответствии с законодательством Ро</w:t>
      </w:r>
      <w:r w:rsidRPr="007E3612">
        <w:rPr>
          <w:rFonts w:ascii="Times New Roman" w:hAnsi="Times New Roman"/>
          <w:color w:val="000000"/>
          <w:sz w:val="28"/>
          <w:szCs w:val="28"/>
          <w:lang w:eastAsia="ru-RU"/>
        </w:rPr>
        <w:t>с</w:t>
      </w:r>
      <w:r w:rsidRPr="007E3612">
        <w:rPr>
          <w:rFonts w:ascii="Times New Roman" w:hAnsi="Times New Roman"/>
          <w:color w:val="000000"/>
          <w:sz w:val="28"/>
          <w:szCs w:val="28"/>
          <w:lang w:eastAsia="ru-RU"/>
        </w:rPr>
        <w:t>сийской Федерации, и семьи этих лиц;</w:t>
      </w:r>
    </w:p>
    <w:p w:rsidR="007E3612" w:rsidRPr="007E3612" w:rsidRDefault="007E3612" w:rsidP="007E3612">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7E3612">
        <w:rPr>
          <w:rFonts w:ascii="Times New Roman" w:hAnsi="Times New Roman"/>
          <w:color w:val="000000"/>
          <w:sz w:val="28"/>
          <w:szCs w:val="28"/>
          <w:lang w:eastAsia="ru-RU"/>
        </w:rPr>
        <w:t>- лиц офицерского состава, прапорщиков и мичманов, проходивших вое</w:t>
      </w:r>
      <w:r w:rsidRPr="007E3612">
        <w:rPr>
          <w:rFonts w:ascii="Times New Roman" w:hAnsi="Times New Roman"/>
          <w:color w:val="000000"/>
          <w:sz w:val="28"/>
          <w:szCs w:val="28"/>
          <w:lang w:eastAsia="ru-RU"/>
        </w:rPr>
        <w:t>н</w:t>
      </w:r>
      <w:r w:rsidRPr="007E3612">
        <w:rPr>
          <w:rFonts w:ascii="Times New Roman" w:hAnsi="Times New Roman"/>
          <w:color w:val="000000"/>
          <w:sz w:val="28"/>
          <w:szCs w:val="28"/>
          <w:lang w:eastAsia="ru-RU"/>
        </w:rPr>
        <w:t>ную службу в Вооруженных Силах, войсках и органах Комитета государс</w:t>
      </w:r>
      <w:r w:rsidRPr="007E3612">
        <w:rPr>
          <w:rFonts w:ascii="Times New Roman" w:hAnsi="Times New Roman"/>
          <w:color w:val="000000"/>
          <w:sz w:val="28"/>
          <w:szCs w:val="28"/>
          <w:lang w:eastAsia="ru-RU"/>
        </w:rPr>
        <w:t>т</w:t>
      </w:r>
      <w:r w:rsidRPr="007E3612">
        <w:rPr>
          <w:rFonts w:ascii="Times New Roman" w:hAnsi="Times New Roman"/>
          <w:color w:val="000000"/>
          <w:sz w:val="28"/>
          <w:szCs w:val="28"/>
          <w:lang w:eastAsia="ru-RU"/>
        </w:rPr>
        <w:t>венной безопасности, внутренних и железнодорожных войсках, других воинских форм</w:t>
      </w:r>
      <w:r w:rsidRPr="007E3612">
        <w:rPr>
          <w:rFonts w:ascii="Times New Roman" w:hAnsi="Times New Roman"/>
          <w:color w:val="000000"/>
          <w:sz w:val="28"/>
          <w:szCs w:val="28"/>
          <w:lang w:eastAsia="ru-RU"/>
        </w:rPr>
        <w:t>и</w:t>
      </w:r>
      <w:r w:rsidRPr="007E3612">
        <w:rPr>
          <w:rFonts w:ascii="Times New Roman" w:hAnsi="Times New Roman"/>
          <w:color w:val="000000"/>
          <w:sz w:val="28"/>
          <w:szCs w:val="28"/>
          <w:lang w:eastAsia="ru-RU"/>
        </w:rPr>
        <w:t>рований бывшего Союза ССР, и семьи этих лиц;</w:t>
      </w:r>
    </w:p>
    <w:p w:rsidR="007E3612" w:rsidRPr="007E3612" w:rsidRDefault="007E3612" w:rsidP="007E3612">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7E3612">
        <w:rPr>
          <w:rFonts w:ascii="Times New Roman" w:hAnsi="Times New Roman"/>
          <w:color w:val="000000"/>
          <w:sz w:val="28"/>
          <w:szCs w:val="28"/>
          <w:lang w:eastAsia="ru-RU"/>
        </w:rPr>
        <w:t>- лиц рядового и начальствующего состава, проходивших службу в органах внутренних дел Российской Федерации, бывшего Союза ССР и в учреждениях и орг</w:t>
      </w:r>
      <w:r w:rsidRPr="007E3612">
        <w:rPr>
          <w:rFonts w:ascii="Times New Roman" w:hAnsi="Times New Roman"/>
          <w:color w:val="000000"/>
          <w:sz w:val="28"/>
          <w:szCs w:val="28"/>
          <w:lang w:eastAsia="ru-RU"/>
        </w:rPr>
        <w:t>а</w:t>
      </w:r>
      <w:r w:rsidRPr="007E3612">
        <w:rPr>
          <w:rFonts w:ascii="Times New Roman" w:hAnsi="Times New Roman"/>
          <w:color w:val="000000"/>
          <w:sz w:val="28"/>
          <w:szCs w:val="28"/>
          <w:lang w:eastAsia="ru-RU"/>
        </w:rPr>
        <w:t xml:space="preserve">нах уголовно-исполнительной системы, и семьи этих лиц; </w:t>
      </w:r>
    </w:p>
    <w:p w:rsidR="007E3612" w:rsidRPr="007E3612" w:rsidRDefault="007E3612" w:rsidP="007E3612">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7E3612">
        <w:rPr>
          <w:rFonts w:ascii="Times New Roman" w:hAnsi="Times New Roman"/>
          <w:color w:val="000000"/>
          <w:sz w:val="28"/>
          <w:szCs w:val="28"/>
          <w:lang w:eastAsia="ru-RU"/>
        </w:rPr>
        <w:t>- лиц, проходивших военную службу, службу в органах внутренних дел и учреждениях, и органах уголовно-исполнительной системы, в других гос</w:t>
      </w:r>
      <w:r w:rsidRPr="007E3612">
        <w:rPr>
          <w:rFonts w:ascii="Times New Roman" w:hAnsi="Times New Roman"/>
          <w:color w:val="000000"/>
          <w:sz w:val="28"/>
          <w:szCs w:val="28"/>
          <w:lang w:eastAsia="ru-RU"/>
        </w:rPr>
        <w:t>у</w:t>
      </w:r>
      <w:r w:rsidRPr="007E3612">
        <w:rPr>
          <w:rFonts w:ascii="Times New Roman" w:hAnsi="Times New Roman"/>
          <w:color w:val="000000"/>
          <w:sz w:val="28"/>
          <w:szCs w:val="28"/>
          <w:lang w:eastAsia="ru-RU"/>
        </w:rPr>
        <w:t>дарствах, и семьи этих лиц - при условии, если договорами (соглашениями) о социальном обеспечении, заключенными Российской Федерацией либо бывшим Союзом ССР с этими государствами, предусмотрено осуществл</w:t>
      </w:r>
      <w:r w:rsidRPr="007E3612">
        <w:rPr>
          <w:rFonts w:ascii="Times New Roman" w:hAnsi="Times New Roman"/>
          <w:color w:val="000000"/>
          <w:sz w:val="28"/>
          <w:szCs w:val="28"/>
          <w:lang w:eastAsia="ru-RU"/>
        </w:rPr>
        <w:t>е</w:t>
      </w:r>
      <w:r w:rsidRPr="007E3612">
        <w:rPr>
          <w:rFonts w:ascii="Times New Roman" w:hAnsi="Times New Roman"/>
          <w:color w:val="000000"/>
          <w:sz w:val="28"/>
          <w:szCs w:val="28"/>
          <w:lang w:eastAsia="ru-RU"/>
        </w:rPr>
        <w:t>ние их пенсионного обеспечения по законодательству государства, на те</w:t>
      </w:r>
      <w:r w:rsidRPr="007E3612">
        <w:rPr>
          <w:rFonts w:ascii="Times New Roman" w:hAnsi="Times New Roman"/>
          <w:color w:val="000000"/>
          <w:sz w:val="28"/>
          <w:szCs w:val="28"/>
          <w:lang w:eastAsia="ru-RU"/>
        </w:rPr>
        <w:t>р</w:t>
      </w:r>
      <w:r w:rsidRPr="007E3612">
        <w:rPr>
          <w:rFonts w:ascii="Times New Roman" w:hAnsi="Times New Roman"/>
          <w:color w:val="000000"/>
          <w:sz w:val="28"/>
          <w:szCs w:val="28"/>
          <w:lang w:eastAsia="ru-RU"/>
        </w:rPr>
        <w:t>ритории которого они проживают;</w:t>
      </w:r>
    </w:p>
    <w:p w:rsidR="007E3612" w:rsidRPr="007E3612" w:rsidRDefault="007E3612" w:rsidP="007E3612">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2) на лиц, проходивших военную службу в качестве офицеров или военную слу</w:t>
      </w:r>
      <w:r w:rsidRPr="007E3612">
        <w:rPr>
          <w:rFonts w:ascii="Times New Roman" w:hAnsi="Times New Roman"/>
          <w:color w:val="000000"/>
          <w:sz w:val="28"/>
          <w:szCs w:val="28"/>
          <w:lang w:eastAsia="ru-RU"/>
        </w:rPr>
        <w:t>ж</w:t>
      </w:r>
      <w:r w:rsidRPr="007E3612">
        <w:rPr>
          <w:rFonts w:ascii="Times New Roman" w:hAnsi="Times New Roman"/>
          <w:color w:val="000000"/>
          <w:sz w:val="28"/>
          <w:szCs w:val="28"/>
          <w:lang w:eastAsia="ru-RU"/>
        </w:rPr>
        <w:t xml:space="preserve">бу по контракту в качестве солдат, матросов, сержантов и старшин в </w:t>
      </w:r>
      <w:r w:rsidRPr="007E3612">
        <w:rPr>
          <w:rFonts w:ascii="Times New Roman" w:hAnsi="Times New Roman"/>
          <w:color w:val="000000"/>
          <w:sz w:val="28"/>
          <w:szCs w:val="28"/>
          <w:lang w:eastAsia="ru-RU"/>
        </w:rPr>
        <w:lastRenderedPageBreak/>
        <w:t>Вооруже</w:t>
      </w:r>
      <w:r w:rsidRPr="007E3612">
        <w:rPr>
          <w:rFonts w:ascii="Times New Roman" w:hAnsi="Times New Roman"/>
          <w:color w:val="000000"/>
          <w:sz w:val="28"/>
          <w:szCs w:val="28"/>
          <w:lang w:eastAsia="ru-RU"/>
        </w:rPr>
        <w:t>н</w:t>
      </w:r>
      <w:r w:rsidRPr="007E3612">
        <w:rPr>
          <w:rFonts w:ascii="Times New Roman" w:hAnsi="Times New Roman"/>
          <w:color w:val="000000"/>
          <w:sz w:val="28"/>
          <w:szCs w:val="28"/>
          <w:lang w:eastAsia="ru-RU"/>
        </w:rPr>
        <w:t>ных Силах, Федеральной пограничной службы и органов пограничной службы Российской Федерации, внутренних и железнодорожных войсках, федерал</w:t>
      </w:r>
      <w:r w:rsidRPr="007E3612">
        <w:rPr>
          <w:rFonts w:ascii="Times New Roman" w:hAnsi="Times New Roman"/>
          <w:color w:val="000000"/>
          <w:sz w:val="28"/>
          <w:szCs w:val="28"/>
          <w:lang w:eastAsia="ru-RU"/>
        </w:rPr>
        <w:t>ь</w:t>
      </w:r>
      <w:r w:rsidRPr="007E3612">
        <w:rPr>
          <w:rFonts w:ascii="Times New Roman" w:hAnsi="Times New Roman"/>
          <w:color w:val="000000"/>
          <w:sz w:val="28"/>
          <w:szCs w:val="28"/>
          <w:lang w:eastAsia="ru-RU"/>
        </w:rPr>
        <w:t>ных органах правительственной связи и информации, войсках гражданской об</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роны, органах федеральной службы безопасности (контрразведки), органах внешней разведки, других воинских формированиях Российской Федерации и бывшего Союза ССР и в учреждениях и органах уголовно-исполнительной системы, со</w:t>
      </w:r>
      <w:r w:rsidRPr="007E3612">
        <w:rPr>
          <w:rFonts w:ascii="Times New Roman" w:hAnsi="Times New Roman"/>
          <w:color w:val="000000"/>
          <w:sz w:val="28"/>
          <w:szCs w:val="28"/>
          <w:lang w:eastAsia="ru-RU"/>
        </w:rPr>
        <w:t>з</w:t>
      </w:r>
      <w:r w:rsidRPr="007E3612">
        <w:rPr>
          <w:rFonts w:ascii="Times New Roman" w:hAnsi="Times New Roman"/>
          <w:color w:val="000000"/>
          <w:sz w:val="28"/>
          <w:szCs w:val="28"/>
          <w:lang w:eastAsia="ru-RU"/>
        </w:rPr>
        <w:t>данных в соответствии с законодательством, в Объединенных Вооруженных С</w:t>
      </w:r>
      <w:r w:rsidRPr="007E3612">
        <w:rPr>
          <w:rFonts w:ascii="Times New Roman" w:hAnsi="Times New Roman"/>
          <w:color w:val="000000"/>
          <w:sz w:val="28"/>
          <w:szCs w:val="28"/>
          <w:lang w:eastAsia="ru-RU"/>
        </w:rPr>
        <w:t>и</w:t>
      </w:r>
      <w:r w:rsidRPr="007E3612">
        <w:rPr>
          <w:rFonts w:ascii="Times New Roman" w:hAnsi="Times New Roman"/>
          <w:color w:val="000000"/>
          <w:sz w:val="28"/>
          <w:szCs w:val="28"/>
          <w:lang w:eastAsia="ru-RU"/>
        </w:rPr>
        <w:t>лах Содружества Независимых Государств, на лиц рядового и начальствующего состава, проходивших службу в органах вну</w:t>
      </w:r>
      <w:r w:rsidRPr="007E3612">
        <w:rPr>
          <w:rFonts w:ascii="Times New Roman" w:hAnsi="Times New Roman"/>
          <w:color w:val="000000"/>
          <w:sz w:val="28"/>
          <w:szCs w:val="28"/>
          <w:lang w:eastAsia="ru-RU"/>
        </w:rPr>
        <w:t>т</w:t>
      </w:r>
      <w:r w:rsidRPr="007E3612">
        <w:rPr>
          <w:rFonts w:ascii="Times New Roman" w:hAnsi="Times New Roman"/>
          <w:color w:val="000000"/>
          <w:sz w:val="28"/>
          <w:szCs w:val="28"/>
          <w:lang w:eastAsia="ru-RU"/>
        </w:rPr>
        <w:t>ренних дел Российской Федерации и бывшего Союза ССР, и в учреждениях и органах уголовно-исполнительной системы, и семьи этих лиц, которые проживают в государствах - бывших республиках СССР, не являющихся участниками Содр</w:t>
      </w:r>
      <w:r w:rsidRPr="007E3612">
        <w:rPr>
          <w:rFonts w:ascii="Times New Roman" w:hAnsi="Times New Roman"/>
          <w:color w:val="000000"/>
          <w:sz w:val="28"/>
          <w:szCs w:val="28"/>
          <w:lang w:eastAsia="ru-RU"/>
        </w:rPr>
        <w:t>у</w:t>
      </w:r>
      <w:r w:rsidRPr="007E3612">
        <w:rPr>
          <w:rFonts w:ascii="Times New Roman" w:hAnsi="Times New Roman"/>
          <w:color w:val="000000"/>
          <w:sz w:val="28"/>
          <w:szCs w:val="28"/>
          <w:lang w:eastAsia="ru-RU"/>
        </w:rPr>
        <w:t>жества Независимых Государств, если законодательством указанных государств не предусмотрено осуществление их пенсионного обеспечения на основании у</w:t>
      </w:r>
      <w:r w:rsidRPr="007E3612">
        <w:rPr>
          <w:rFonts w:ascii="Times New Roman" w:hAnsi="Times New Roman"/>
          <w:color w:val="000000"/>
          <w:sz w:val="28"/>
          <w:szCs w:val="28"/>
          <w:lang w:eastAsia="ru-RU"/>
        </w:rPr>
        <w:t>с</w:t>
      </w:r>
      <w:r w:rsidRPr="007E3612">
        <w:rPr>
          <w:rFonts w:ascii="Times New Roman" w:hAnsi="Times New Roman"/>
          <w:color w:val="000000"/>
          <w:sz w:val="28"/>
          <w:szCs w:val="28"/>
          <w:lang w:eastAsia="ru-RU"/>
        </w:rPr>
        <w:t>тановленных для лиц, проходивших военную службу, службу в органах внутре</w:t>
      </w:r>
      <w:r w:rsidRPr="007E3612">
        <w:rPr>
          <w:rFonts w:ascii="Times New Roman" w:hAnsi="Times New Roman"/>
          <w:color w:val="000000"/>
          <w:sz w:val="28"/>
          <w:szCs w:val="28"/>
          <w:lang w:eastAsia="ru-RU"/>
        </w:rPr>
        <w:t>н</w:t>
      </w:r>
      <w:r w:rsidRPr="007E3612">
        <w:rPr>
          <w:rFonts w:ascii="Times New Roman" w:hAnsi="Times New Roman"/>
          <w:color w:val="000000"/>
          <w:sz w:val="28"/>
          <w:szCs w:val="28"/>
          <w:lang w:eastAsia="ru-RU"/>
        </w:rPr>
        <w:t>них дел, и их семей.</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Пенсия по случаю потери кормильца семьям лиц, указанных выше, назначается, если кормилец умер (погиб) во время прохождения службы или не позднее трех месяцев со дня увольнения со службы либо позднее этого срока, но вследствие ранения, контузии, увечья или заболевания, полученных в период прохождения службы, а семьям пенсионеров из числа этих лиц - если кормилец умер в период получения пенсии или не позднее пяти лет после прекращения выплаты ему пе</w:t>
      </w:r>
      <w:r w:rsidRPr="007E3612">
        <w:rPr>
          <w:rFonts w:ascii="Times New Roman" w:hAnsi="Times New Roman"/>
          <w:color w:val="000000"/>
          <w:sz w:val="28"/>
          <w:szCs w:val="28"/>
          <w:lang w:eastAsia="ru-RU"/>
        </w:rPr>
        <w:t>н</w:t>
      </w:r>
      <w:r w:rsidRPr="007E3612">
        <w:rPr>
          <w:rFonts w:ascii="Times New Roman" w:hAnsi="Times New Roman"/>
          <w:color w:val="000000"/>
          <w:sz w:val="28"/>
          <w:szCs w:val="28"/>
          <w:lang w:eastAsia="ru-RU"/>
        </w:rPr>
        <w:t>сии. При этом семьи бывших военнослужащих, умерших во время пребывания в плену (при условии, что пленение не было добровольным и военнослужащий, находясь в плену, не совершил преступления против Родины), и семьи военносл</w:t>
      </w:r>
      <w:r w:rsidRPr="007E3612">
        <w:rPr>
          <w:rFonts w:ascii="Times New Roman" w:hAnsi="Times New Roman"/>
          <w:color w:val="000000"/>
          <w:sz w:val="28"/>
          <w:szCs w:val="28"/>
          <w:lang w:eastAsia="ru-RU"/>
        </w:rPr>
        <w:t>у</w:t>
      </w:r>
      <w:r w:rsidRPr="007E3612">
        <w:rPr>
          <w:rFonts w:ascii="Times New Roman" w:hAnsi="Times New Roman"/>
          <w:color w:val="000000"/>
          <w:sz w:val="28"/>
          <w:szCs w:val="28"/>
          <w:lang w:eastAsia="ru-RU"/>
        </w:rPr>
        <w:t>жащих, пропавших без вести в период военных действий, приравниваются к семьям погибших на фронте.</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lastRenderedPageBreak/>
        <w:t>Право на пенсию по случаю потери кормильца имеют нетрудоспособные члены семьи умерших (погибших) лиц, указанных выше, состоявшие на их иждивении.</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Нетрудоспособными членами семьи считаются:</w:t>
      </w:r>
    </w:p>
    <w:p w:rsidR="007E3612" w:rsidRPr="007E3612" w:rsidRDefault="007E3612" w:rsidP="007E3612">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а) дети, братья, сестры и внуки, не достигшие 18 лет или старше этого возраста, если они стали инвалидами до достижения 18 лет, а проходящие обучение в обр</w:t>
      </w:r>
      <w:r w:rsidRPr="007E3612">
        <w:rPr>
          <w:rFonts w:ascii="Times New Roman" w:hAnsi="Times New Roman"/>
          <w:color w:val="000000"/>
          <w:sz w:val="28"/>
          <w:szCs w:val="28"/>
          <w:lang w:eastAsia="ru-RU"/>
        </w:rPr>
        <w:t>а</w:t>
      </w:r>
      <w:r w:rsidRPr="007E3612">
        <w:rPr>
          <w:rFonts w:ascii="Times New Roman" w:hAnsi="Times New Roman"/>
          <w:color w:val="000000"/>
          <w:sz w:val="28"/>
          <w:szCs w:val="28"/>
          <w:lang w:eastAsia="ru-RU"/>
        </w:rPr>
        <w:t>зовательных учреждениях с отрывом от производства (кроме учебных заведений, обучающиеся в которых считаются состоящими на военной службе или на службе в органах внутренних дел), - до окончания обучения, но не долее чем до достиж</w:t>
      </w:r>
      <w:r w:rsidRPr="007E3612">
        <w:rPr>
          <w:rFonts w:ascii="Times New Roman" w:hAnsi="Times New Roman"/>
          <w:color w:val="000000"/>
          <w:sz w:val="28"/>
          <w:szCs w:val="28"/>
          <w:lang w:eastAsia="ru-RU"/>
        </w:rPr>
        <w:t>е</w:t>
      </w:r>
      <w:r w:rsidRPr="007E3612">
        <w:rPr>
          <w:rFonts w:ascii="Times New Roman" w:hAnsi="Times New Roman"/>
          <w:color w:val="000000"/>
          <w:sz w:val="28"/>
          <w:szCs w:val="28"/>
          <w:lang w:eastAsia="ru-RU"/>
        </w:rPr>
        <w:t>ния ими 23-летнего возраста. Братья, сестры и внуки имеют право на пенсию, е</w:t>
      </w:r>
      <w:r w:rsidRPr="007E3612">
        <w:rPr>
          <w:rFonts w:ascii="Times New Roman" w:hAnsi="Times New Roman"/>
          <w:color w:val="000000"/>
          <w:sz w:val="28"/>
          <w:szCs w:val="28"/>
          <w:lang w:eastAsia="ru-RU"/>
        </w:rPr>
        <w:t>с</w:t>
      </w:r>
      <w:r w:rsidRPr="007E3612">
        <w:rPr>
          <w:rFonts w:ascii="Times New Roman" w:hAnsi="Times New Roman"/>
          <w:color w:val="000000"/>
          <w:sz w:val="28"/>
          <w:szCs w:val="28"/>
          <w:lang w:eastAsia="ru-RU"/>
        </w:rPr>
        <w:t>ли у них нет трудоспособных родителей;</w:t>
      </w:r>
    </w:p>
    <w:p w:rsidR="007E3612" w:rsidRPr="007E3612" w:rsidRDefault="007E3612" w:rsidP="007E3612">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б) отец, мать и супруг, если они достигли возраста: мужчины - 60 лет, женщины - 55 лет, либо являются инвалидами;</w:t>
      </w:r>
    </w:p>
    <w:p w:rsidR="007E3612" w:rsidRPr="007E3612" w:rsidRDefault="007E3612" w:rsidP="007E3612">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в) супруг или один из родителей либо дед, бабушка, брат или сестра независимо от возраста и трудоспособности, если он (она) занят уходом за детьми, братьями, сестрами или внуками умершего кормильца, не достигшими 14-летнего возраста, и не работает;</w:t>
      </w:r>
    </w:p>
    <w:p w:rsidR="007E3612" w:rsidRPr="007E3612" w:rsidRDefault="007E3612" w:rsidP="007E3612">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г) дед и бабушка - при отсутствии лиц, которые по закону обязаны их содержать.</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Члены семьи умершего считаются состоявшими на его иждивении, если они н</w:t>
      </w:r>
      <w:r w:rsidRPr="007E3612">
        <w:rPr>
          <w:rFonts w:ascii="Times New Roman" w:hAnsi="Times New Roman"/>
          <w:color w:val="000000"/>
          <w:sz w:val="28"/>
          <w:szCs w:val="28"/>
          <w:lang w:eastAsia="ru-RU"/>
        </w:rPr>
        <w:t>а</w:t>
      </w:r>
      <w:r w:rsidRPr="007E3612">
        <w:rPr>
          <w:rFonts w:ascii="Times New Roman" w:hAnsi="Times New Roman"/>
          <w:color w:val="000000"/>
          <w:sz w:val="28"/>
          <w:szCs w:val="28"/>
          <w:lang w:eastAsia="ru-RU"/>
        </w:rPr>
        <w:t>ходились на его полном содержании или получали от него помощь, которая была для них постоянным и основным источником средств к существованию.</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Членам семьи умершего, для которых его помощь была постоянным и основным источником средств к существованию, но которые сами получали какую-либо пенсию, может быть назначена пенсия по случаю потери кормильца.</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Законодательство устанавливает следующие категории ветеранов:</w:t>
      </w:r>
    </w:p>
    <w:p w:rsidR="007E3612" w:rsidRPr="007E3612" w:rsidRDefault="007E3612" w:rsidP="007E3612">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7E3612">
        <w:rPr>
          <w:rFonts w:ascii="Times New Roman" w:hAnsi="Times New Roman"/>
          <w:color w:val="000000"/>
          <w:sz w:val="28"/>
          <w:szCs w:val="28"/>
          <w:lang w:eastAsia="ru-RU"/>
        </w:rPr>
        <w:t>- ветераны Великой Отечественной войны;</w:t>
      </w:r>
    </w:p>
    <w:p w:rsidR="007E3612" w:rsidRPr="007E3612" w:rsidRDefault="007E3612" w:rsidP="007E3612">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7E3612">
        <w:rPr>
          <w:rFonts w:ascii="Times New Roman" w:hAnsi="Times New Roman"/>
          <w:color w:val="000000"/>
          <w:sz w:val="28"/>
          <w:szCs w:val="28"/>
          <w:lang w:eastAsia="ru-RU"/>
        </w:rPr>
        <w:t>- ветераны боевых действий на территории СССР и территориях других гос</w:t>
      </w:r>
      <w:r w:rsidRPr="007E3612">
        <w:rPr>
          <w:rFonts w:ascii="Times New Roman" w:hAnsi="Times New Roman"/>
          <w:color w:val="000000"/>
          <w:sz w:val="28"/>
          <w:szCs w:val="28"/>
          <w:lang w:eastAsia="ru-RU"/>
        </w:rPr>
        <w:t>у</w:t>
      </w:r>
      <w:r w:rsidRPr="007E3612">
        <w:rPr>
          <w:rFonts w:ascii="Times New Roman" w:hAnsi="Times New Roman"/>
          <w:color w:val="000000"/>
          <w:sz w:val="28"/>
          <w:szCs w:val="28"/>
          <w:lang w:eastAsia="ru-RU"/>
        </w:rPr>
        <w:t>дарств (ветераны боевых действий);</w:t>
      </w:r>
    </w:p>
    <w:p w:rsidR="007E3612" w:rsidRPr="007E3612" w:rsidRDefault="007E3612" w:rsidP="007E3612">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7E3612">
        <w:rPr>
          <w:rFonts w:ascii="Times New Roman" w:hAnsi="Times New Roman"/>
          <w:color w:val="000000"/>
          <w:sz w:val="28"/>
          <w:szCs w:val="28"/>
          <w:lang w:eastAsia="ru-RU"/>
        </w:rPr>
        <w:t>- ветераны военной службы, ветераны государственной службы;</w:t>
      </w:r>
    </w:p>
    <w:p w:rsidR="007E3612" w:rsidRPr="007E3612" w:rsidRDefault="0083136C" w:rsidP="0083136C">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 </w:t>
      </w:r>
      <w:r w:rsidR="007E3612" w:rsidRPr="007E3612">
        <w:rPr>
          <w:rFonts w:ascii="Times New Roman" w:hAnsi="Times New Roman"/>
          <w:color w:val="000000"/>
          <w:sz w:val="28"/>
          <w:szCs w:val="28"/>
          <w:lang w:eastAsia="ru-RU"/>
        </w:rPr>
        <w:t xml:space="preserve">- ветераны труда, установленные статьей 1 Федерального Закона от 16 декабря 1994 г. №5-ФЗ «О трудовых пенсиях в Российской Федерации» </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Ветеранами Великой Отечественной войны являются лица, принимавшие участие в боевых действиях по защите Отечества или обеспечении воинских частей де</w:t>
      </w:r>
      <w:r w:rsidRPr="007E3612">
        <w:rPr>
          <w:rFonts w:ascii="Times New Roman" w:hAnsi="Times New Roman"/>
          <w:color w:val="000000"/>
          <w:sz w:val="28"/>
          <w:szCs w:val="28"/>
          <w:lang w:eastAsia="ru-RU"/>
        </w:rPr>
        <w:t>й</w:t>
      </w:r>
      <w:r w:rsidRPr="007E3612">
        <w:rPr>
          <w:rFonts w:ascii="Times New Roman" w:hAnsi="Times New Roman"/>
          <w:color w:val="000000"/>
          <w:sz w:val="28"/>
          <w:szCs w:val="28"/>
          <w:lang w:eastAsia="ru-RU"/>
        </w:rPr>
        <w:t>ствующей армии в районах боевых действий; лица, проходившие военную службу или проработавшие в тылу в период Великой Отечественной войны 1941 - 1945 годов не менее шести месяцев, исключая период работы на временно оккупир</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ванных территориях СССР, либо награжденные орденами или медалями СССР за службу и самоотверженный труд в период Великой Отечественной войны.</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К ветеранам Великой Отечественной войны относятся:</w:t>
      </w:r>
    </w:p>
    <w:p w:rsidR="007E3612" w:rsidRPr="007E3612" w:rsidRDefault="007E3612" w:rsidP="0083136C">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1) участники Великой Отечественной войны:</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а) военнослужащие, в том числе уволенные в запас (отставку), проходившие в</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w:t>
      </w:r>
      <w:r w:rsidRPr="007E3612">
        <w:rPr>
          <w:rFonts w:ascii="Times New Roman" w:hAnsi="Times New Roman"/>
          <w:color w:val="000000"/>
          <w:sz w:val="28"/>
          <w:szCs w:val="28"/>
          <w:lang w:eastAsia="ru-RU"/>
        </w:rPr>
        <w:t>н</w:t>
      </w:r>
      <w:r w:rsidRPr="007E3612">
        <w:rPr>
          <w:rFonts w:ascii="Times New Roman" w:hAnsi="Times New Roman"/>
          <w:color w:val="000000"/>
          <w:sz w:val="28"/>
          <w:szCs w:val="28"/>
          <w:lang w:eastAsia="ru-RU"/>
        </w:rPr>
        <w:t>ной войны или период других боевых операций по защите Отечества, а также партизаны и члены подпольных организаций, действовавших в период гражда</w:t>
      </w:r>
      <w:r w:rsidRPr="007E3612">
        <w:rPr>
          <w:rFonts w:ascii="Times New Roman" w:hAnsi="Times New Roman"/>
          <w:color w:val="000000"/>
          <w:sz w:val="28"/>
          <w:szCs w:val="28"/>
          <w:lang w:eastAsia="ru-RU"/>
        </w:rPr>
        <w:t>н</w:t>
      </w:r>
      <w:r w:rsidRPr="007E3612">
        <w:rPr>
          <w:rFonts w:ascii="Times New Roman" w:hAnsi="Times New Roman"/>
          <w:color w:val="000000"/>
          <w:sz w:val="28"/>
          <w:szCs w:val="28"/>
          <w:lang w:eastAsia="ru-RU"/>
        </w:rPr>
        <w:t>ской войны или период Великой Отечественной войны на временно оккупирова</w:t>
      </w:r>
      <w:r w:rsidRPr="007E3612">
        <w:rPr>
          <w:rFonts w:ascii="Times New Roman" w:hAnsi="Times New Roman"/>
          <w:color w:val="000000"/>
          <w:sz w:val="28"/>
          <w:szCs w:val="28"/>
          <w:lang w:eastAsia="ru-RU"/>
        </w:rPr>
        <w:t>н</w:t>
      </w:r>
      <w:r w:rsidRPr="007E3612">
        <w:rPr>
          <w:rFonts w:ascii="Times New Roman" w:hAnsi="Times New Roman"/>
          <w:color w:val="000000"/>
          <w:sz w:val="28"/>
          <w:szCs w:val="28"/>
          <w:lang w:eastAsia="ru-RU"/>
        </w:rPr>
        <w:t>ных территориях СССР;</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родах, участие в обороне которых засчитывается в выслугу лет для назначения пенсий на льготных условиях, установленных для военнослужащих воинских ча</w:t>
      </w:r>
      <w:r w:rsidRPr="007E3612">
        <w:rPr>
          <w:rFonts w:ascii="Times New Roman" w:hAnsi="Times New Roman"/>
          <w:color w:val="000000"/>
          <w:sz w:val="28"/>
          <w:szCs w:val="28"/>
          <w:lang w:eastAsia="ru-RU"/>
        </w:rPr>
        <w:t>с</w:t>
      </w:r>
      <w:r w:rsidRPr="007E3612">
        <w:rPr>
          <w:rFonts w:ascii="Times New Roman" w:hAnsi="Times New Roman"/>
          <w:color w:val="000000"/>
          <w:sz w:val="28"/>
          <w:szCs w:val="28"/>
          <w:lang w:eastAsia="ru-RU"/>
        </w:rPr>
        <w:t>тей действующей армии;</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в) лица вольнонаемного состава армии и флота, войск и органов внутренних дел, органов государственной безопасности, занимавшие в период Великой Отечес</w:t>
      </w:r>
      <w:r w:rsidRPr="007E3612">
        <w:rPr>
          <w:rFonts w:ascii="Times New Roman" w:hAnsi="Times New Roman"/>
          <w:color w:val="000000"/>
          <w:sz w:val="28"/>
          <w:szCs w:val="28"/>
          <w:lang w:eastAsia="ru-RU"/>
        </w:rPr>
        <w:t>т</w:t>
      </w:r>
      <w:r w:rsidRPr="007E3612">
        <w:rPr>
          <w:rFonts w:ascii="Times New Roman" w:hAnsi="Times New Roman"/>
          <w:color w:val="000000"/>
          <w:sz w:val="28"/>
          <w:szCs w:val="28"/>
          <w:lang w:eastAsia="ru-RU"/>
        </w:rPr>
        <w:t xml:space="preserve">венной войны штатные должности в воинских частях, штабах и </w:t>
      </w:r>
      <w:r w:rsidRPr="007E3612">
        <w:rPr>
          <w:rFonts w:ascii="Times New Roman" w:hAnsi="Times New Roman"/>
          <w:color w:val="000000"/>
          <w:sz w:val="28"/>
          <w:szCs w:val="28"/>
          <w:lang w:eastAsia="ru-RU"/>
        </w:rPr>
        <w:lastRenderedPageBreak/>
        <w:t>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w:t>
      </w:r>
      <w:r w:rsidRPr="007E3612">
        <w:rPr>
          <w:rFonts w:ascii="Times New Roman" w:hAnsi="Times New Roman"/>
          <w:color w:val="000000"/>
          <w:sz w:val="28"/>
          <w:szCs w:val="28"/>
          <w:lang w:eastAsia="ru-RU"/>
        </w:rPr>
        <w:t>е</w:t>
      </w:r>
      <w:r w:rsidRPr="007E3612">
        <w:rPr>
          <w:rFonts w:ascii="Times New Roman" w:hAnsi="Times New Roman"/>
          <w:color w:val="000000"/>
          <w:sz w:val="28"/>
          <w:szCs w:val="28"/>
          <w:lang w:eastAsia="ru-RU"/>
        </w:rPr>
        <w:t>ния пенсий на льготных условиях, установленных для военнослужащих воинских частей действующей армии;</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г) сотрудники разведки, контрразведки, выполнявшие в период Великой Отечес</w:t>
      </w:r>
      <w:r w:rsidRPr="007E3612">
        <w:rPr>
          <w:rFonts w:ascii="Times New Roman" w:hAnsi="Times New Roman"/>
          <w:color w:val="000000"/>
          <w:sz w:val="28"/>
          <w:szCs w:val="28"/>
          <w:lang w:eastAsia="ru-RU"/>
        </w:rPr>
        <w:t>т</w:t>
      </w:r>
      <w:r w:rsidRPr="007E3612">
        <w:rPr>
          <w:rFonts w:ascii="Times New Roman" w:hAnsi="Times New Roman"/>
          <w:color w:val="000000"/>
          <w:sz w:val="28"/>
          <w:szCs w:val="28"/>
          <w:lang w:eastAsia="ru-RU"/>
        </w:rPr>
        <w:t>венной войны специальные задания в воинских частях, входивших в состав де</w:t>
      </w:r>
      <w:r w:rsidRPr="007E3612">
        <w:rPr>
          <w:rFonts w:ascii="Times New Roman" w:hAnsi="Times New Roman"/>
          <w:color w:val="000000"/>
          <w:sz w:val="28"/>
          <w:szCs w:val="28"/>
          <w:lang w:eastAsia="ru-RU"/>
        </w:rPr>
        <w:t>й</w:t>
      </w:r>
      <w:r w:rsidRPr="007E3612">
        <w:rPr>
          <w:rFonts w:ascii="Times New Roman" w:hAnsi="Times New Roman"/>
          <w:color w:val="000000"/>
          <w:sz w:val="28"/>
          <w:szCs w:val="28"/>
          <w:lang w:eastAsia="ru-RU"/>
        </w:rPr>
        <w:t>ствующей армии, в тылу противника или на территориях других государств;</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д) работники предприятий и военных объектов, наркоматов, ведомств, переведе</w:t>
      </w:r>
      <w:r w:rsidRPr="007E3612">
        <w:rPr>
          <w:rFonts w:ascii="Times New Roman" w:hAnsi="Times New Roman"/>
          <w:color w:val="000000"/>
          <w:sz w:val="28"/>
          <w:szCs w:val="28"/>
          <w:lang w:eastAsia="ru-RU"/>
        </w:rPr>
        <w:t>н</w:t>
      </w:r>
      <w:r w:rsidRPr="007E3612">
        <w:rPr>
          <w:rFonts w:ascii="Times New Roman" w:hAnsi="Times New Roman"/>
          <w:color w:val="000000"/>
          <w:sz w:val="28"/>
          <w:szCs w:val="28"/>
          <w:lang w:eastAsia="ru-RU"/>
        </w:rPr>
        <w:t>ные в период Великой Отечественной войны на положение лиц, состоящих в р</w:t>
      </w:r>
      <w:r w:rsidRPr="007E3612">
        <w:rPr>
          <w:rFonts w:ascii="Times New Roman" w:hAnsi="Times New Roman"/>
          <w:color w:val="000000"/>
          <w:sz w:val="28"/>
          <w:szCs w:val="28"/>
          <w:lang w:eastAsia="ru-RU"/>
        </w:rPr>
        <w:t>я</w:t>
      </w:r>
      <w:r w:rsidRPr="007E3612">
        <w:rPr>
          <w:rFonts w:ascii="Times New Roman" w:hAnsi="Times New Roman"/>
          <w:color w:val="000000"/>
          <w:sz w:val="28"/>
          <w:szCs w:val="28"/>
          <w:lang w:eastAsia="ru-RU"/>
        </w:rPr>
        <w:t>дах Красной Армии, и выполнявшие задачи в интересах армии и флота в пределах тыловых границ действующих фронтов или операционных зон действующих фл</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тов, а также работники учреждений и организаций (в том числе учреждений и о</w:t>
      </w:r>
      <w:r w:rsidRPr="007E3612">
        <w:rPr>
          <w:rFonts w:ascii="Times New Roman" w:hAnsi="Times New Roman"/>
          <w:color w:val="000000"/>
          <w:sz w:val="28"/>
          <w:szCs w:val="28"/>
          <w:lang w:eastAsia="ru-RU"/>
        </w:rPr>
        <w:t>р</w:t>
      </w:r>
      <w:r w:rsidRPr="007E3612">
        <w:rPr>
          <w:rFonts w:ascii="Times New Roman" w:hAnsi="Times New Roman"/>
          <w:color w:val="000000"/>
          <w:sz w:val="28"/>
          <w:szCs w:val="28"/>
          <w:lang w:eastAsia="ru-RU"/>
        </w:rPr>
        <w:t>ганизаций культуры и искусства), корреспонденты центральных газет, журналов, ТАСС, Совинформбюро и радио, кинооператоры Центральной студии докуме</w:t>
      </w:r>
      <w:r w:rsidRPr="007E3612">
        <w:rPr>
          <w:rFonts w:ascii="Times New Roman" w:hAnsi="Times New Roman"/>
          <w:color w:val="000000"/>
          <w:sz w:val="28"/>
          <w:szCs w:val="28"/>
          <w:lang w:eastAsia="ru-RU"/>
        </w:rPr>
        <w:t>н</w:t>
      </w:r>
      <w:r w:rsidRPr="007E3612">
        <w:rPr>
          <w:rFonts w:ascii="Times New Roman" w:hAnsi="Times New Roman"/>
          <w:color w:val="000000"/>
          <w:sz w:val="28"/>
          <w:szCs w:val="28"/>
          <w:lang w:eastAsia="ru-RU"/>
        </w:rPr>
        <w:t>тальных фильмов (кинохроники), командированные в период Великой Отечес</w:t>
      </w:r>
      <w:r w:rsidRPr="007E3612">
        <w:rPr>
          <w:rFonts w:ascii="Times New Roman" w:hAnsi="Times New Roman"/>
          <w:color w:val="000000"/>
          <w:sz w:val="28"/>
          <w:szCs w:val="28"/>
          <w:lang w:eastAsia="ru-RU"/>
        </w:rPr>
        <w:t>т</w:t>
      </w:r>
      <w:r w:rsidRPr="007E3612">
        <w:rPr>
          <w:rFonts w:ascii="Times New Roman" w:hAnsi="Times New Roman"/>
          <w:color w:val="000000"/>
          <w:sz w:val="28"/>
          <w:szCs w:val="28"/>
          <w:lang w:eastAsia="ru-RU"/>
        </w:rPr>
        <w:t>венной войны в действующую армию;</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дившими в состав действующей армии, в период Великой Отечественной войны, а также принимавшие участие в боевых операциях по ликвидации националист</w:t>
      </w:r>
      <w:r w:rsidRPr="007E3612">
        <w:rPr>
          <w:rFonts w:ascii="Times New Roman" w:hAnsi="Times New Roman"/>
          <w:color w:val="000000"/>
          <w:sz w:val="28"/>
          <w:szCs w:val="28"/>
          <w:lang w:eastAsia="ru-RU"/>
        </w:rPr>
        <w:t>и</w:t>
      </w:r>
      <w:r w:rsidRPr="007E3612">
        <w:rPr>
          <w:rFonts w:ascii="Times New Roman" w:hAnsi="Times New Roman"/>
          <w:color w:val="000000"/>
          <w:sz w:val="28"/>
          <w:szCs w:val="28"/>
          <w:lang w:eastAsia="ru-RU"/>
        </w:rPr>
        <w:t>ческого подполья на территориях Украины, Белоруссии, Литвы, Латвии и Эст</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нии в период с 1 января 1944 года по 31 декабря 1951 года. Лица, принимавшие участие в операциях по боевому тралению в подразделениях, не входивших в с</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став действующего флота, в период Великой Отечественной войны, а также пр</w:t>
      </w:r>
      <w:r w:rsidRPr="007E3612">
        <w:rPr>
          <w:rFonts w:ascii="Times New Roman" w:hAnsi="Times New Roman"/>
          <w:color w:val="000000"/>
          <w:sz w:val="28"/>
          <w:szCs w:val="28"/>
          <w:lang w:eastAsia="ru-RU"/>
        </w:rPr>
        <w:t>и</w:t>
      </w:r>
      <w:r w:rsidRPr="007E3612">
        <w:rPr>
          <w:rFonts w:ascii="Times New Roman" w:hAnsi="Times New Roman"/>
          <w:color w:val="000000"/>
          <w:sz w:val="28"/>
          <w:szCs w:val="28"/>
          <w:lang w:eastAsia="ru-RU"/>
        </w:rPr>
        <w:t xml:space="preserve">влекавшиеся организациями Осоавиахима </w:t>
      </w:r>
      <w:r w:rsidRPr="007E3612">
        <w:rPr>
          <w:rFonts w:ascii="Times New Roman" w:hAnsi="Times New Roman"/>
          <w:color w:val="000000"/>
          <w:sz w:val="28"/>
          <w:szCs w:val="28"/>
          <w:lang w:eastAsia="ru-RU"/>
        </w:rPr>
        <w:lastRenderedPageBreak/>
        <w:t>СССР и органами местной власти к разминированию территорий и объектов, сбору боеприпасов и военной техники в период с 1 февраля 1944 года по 9 мая 1945 года;</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 ж) лица, принимавшие участие в боевых действиях против фашистской Германии и ее союзников в составе партизанских отрядов, подпольных групп, других ант</w:t>
      </w:r>
      <w:r w:rsidRPr="007E3612">
        <w:rPr>
          <w:rFonts w:ascii="Times New Roman" w:hAnsi="Times New Roman"/>
          <w:color w:val="000000"/>
          <w:sz w:val="28"/>
          <w:szCs w:val="28"/>
          <w:lang w:eastAsia="ru-RU"/>
        </w:rPr>
        <w:t>и</w:t>
      </w:r>
      <w:r w:rsidRPr="007E3612">
        <w:rPr>
          <w:rFonts w:ascii="Times New Roman" w:hAnsi="Times New Roman"/>
          <w:color w:val="000000"/>
          <w:sz w:val="28"/>
          <w:szCs w:val="28"/>
          <w:lang w:eastAsia="ru-RU"/>
        </w:rPr>
        <w:t>фашистских формирований в период Великой Отечественной войны на террит</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риях других государств;</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з) военнослужащие, в том числе уволенные в запас (отставку), проходившие в</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w:t>
      </w:r>
      <w:r w:rsidRPr="007E3612">
        <w:rPr>
          <w:rFonts w:ascii="Times New Roman" w:hAnsi="Times New Roman"/>
          <w:color w:val="000000"/>
          <w:sz w:val="28"/>
          <w:szCs w:val="28"/>
          <w:lang w:eastAsia="ru-RU"/>
        </w:rPr>
        <w:t>е</w:t>
      </w:r>
      <w:r w:rsidRPr="007E3612">
        <w:rPr>
          <w:rFonts w:ascii="Times New Roman" w:hAnsi="Times New Roman"/>
          <w:color w:val="000000"/>
          <w:sz w:val="28"/>
          <w:szCs w:val="28"/>
          <w:lang w:eastAsia="ru-RU"/>
        </w:rPr>
        <w:t>нами или медалями СССР за службу в указанный период;</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и) лица, работавшие на предприятиях, в учреждениях и организациях города Ленинграда в период блокады с 8 сентября 1941 года по 27 января 1944 года и н</w:t>
      </w:r>
      <w:r w:rsidRPr="007E3612">
        <w:rPr>
          <w:rFonts w:ascii="Times New Roman" w:hAnsi="Times New Roman"/>
          <w:color w:val="000000"/>
          <w:sz w:val="28"/>
          <w:szCs w:val="28"/>
          <w:lang w:eastAsia="ru-RU"/>
        </w:rPr>
        <w:t>а</w:t>
      </w:r>
      <w:r w:rsidRPr="007E3612">
        <w:rPr>
          <w:rFonts w:ascii="Times New Roman" w:hAnsi="Times New Roman"/>
          <w:color w:val="000000"/>
          <w:sz w:val="28"/>
          <w:szCs w:val="28"/>
          <w:lang w:eastAsia="ru-RU"/>
        </w:rPr>
        <w:t>гражденные медалью «За оборону Ленинграда»;</w:t>
      </w:r>
    </w:p>
    <w:p w:rsidR="007E3612" w:rsidRPr="007E3612" w:rsidRDefault="007E3612" w:rsidP="0083136C">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2) лица, работавшие на объектах противовоздушной обороны, местной против</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вых участках железных и автомобильных дорог; члены экипажей судов тран</w:t>
      </w:r>
      <w:r w:rsidRPr="007E3612">
        <w:rPr>
          <w:rFonts w:ascii="Times New Roman" w:hAnsi="Times New Roman"/>
          <w:color w:val="000000"/>
          <w:sz w:val="28"/>
          <w:szCs w:val="28"/>
          <w:lang w:eastAsia="ru-RU"/>
        </w:rPr>
        <w:t>с</w:t>
      </w:r>
      <w:r w:rsidRPr="007E3612">
        <w:rPr>
          <w:rFonts w:ascii="Times New Roman" w:hAnsi="Times New Roman"/>
          <w:color w:val="000000"/>
          <w:sz w:val="28"/>
          <w:szCs w:val="28"/>
          <w:lang w:eastAsia="ru-RU"/>
        </w:rPr>
        <w:t>портного флота, интернированные в начале Великой Отечественной войны в по</w:t>
      </w:r>
      <w:r w:rsidRPr="007E3612">
        <w:rPr>
          <w:rFonts w:ascii="Times New Roman" w:hAnsi="Times New Roman"/>
          <w:color w:val="000000"/>
          <w:sz w:val="28"/>
          <w:szCs w:val="28"/>
          <w:lang w:eastAsia="ru-RU"/>
        </w:rPr>
        <w:t>р</w:t>
      </w:r>
      <w:r w:rsidRPr="007E3612">
        <w:rPr>
          <w:rFonts w:ascii="Times New Roman" w:hAnsi="Times New Roman"/>
          <w:color w:val="000000"/>
          <w:sz w:val="28"/>
          <w:szCs w:val="28"/>
          <w:lang w:eastAsia="ru-RU"/>
        </w:rPr>
        <w:t>тах других государств;</w:t>
      </w:r>
    </w:p>
    <w:p w:rsidR="007E3612" w:rsidRPr="007E3612" w:rsidRDefault="007E3612" w:rsidP="0083136C">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3) лица, награжденные знаком «Жителю блокадного Ленинграда»;</w:t>
      </w:r>
    </w:p>
    <w:p w:rsidR="007E3612" w:rsidRPr="007E3612" w:rsidRDefault="007E3612" w:rsidP="0083136C">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отверженный труд в период Великой Отечественной войны.</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К ветеранам боевых действий относятся:</w:t>
      </w:r>
    </w:p>
    <w:p w:rsidR="007E3612" w:rsidRPr="007E3612" w:rsidRDefault="007E3612" w:rsidP="0083136C">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lastRenderedPageBreak/>
        <w:t>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направленные в другие государства органами государственной власти СССР, органами государственной власти Российской Ф</w:t>
      </w:r>
      <w:r w:rsidRPr="007E3612">
        <w:rPr>
          <w:rFonts w:ascii="Times New Roman" w:hAnsi="Times New Roman"/>
          <w:color w:val="000000"/>
          <w:sz w:val="28"/>
          <w:szCs w:val="28"/>
          <w:lang w:eastAsia="ru-RU"/>
        </w:rPr>
        <w:t>е</w:t>
      </w:r>
      <w:r w:rsidRPr="007E3612">
        <w:rPr>
          <w:rFonts w:ascii="Times New Roman" w:hAnsi="Times New Roman"/>
          <w:color w:val="000000"/>
          <w:sz w:val="28"/>
          <w:szCs w:val="28"/>
          <w:lang w:eastAsia="ru-RU"/>
        </w:rPr>
        <w:t>дерации и принимавшие участие в боевых действиях при исполнении служебных обязанностей в этих государствах;</w:t>
      </w:r>
    </w:p>
    <w:p w:rsidR="007E3612" w:rsidRPr="007E3612" w:rsidRDefault="007E3612" w:rsidP="0083136C">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w:t>
      </w:r>
      <w:r w:rsidRPr="007E3612">
        <w:rPr>
          <w:rFonts w:ascii="Times New Roman" w:hAnsi="Times New Roman"/>
          <w:color w:val="000000"/>
          <w:sz w:val="28"/>
          <w:szCs w:val="28"/>
          <w:lang w:eastAsia="ru-RU"/>
        </w:rPr>
        <w:t>н</w:t>
      </w:r>
      <w:r w:rsidRPr="007E3612">
        <w:rPr>
          <w:rFonts w:ascii="Times New Roman" w:hAnsi="Times New Roman"/>
          <w:color w:val="000000"/>
          <w:sz w:val="28"/>
          <w:szCs w:val="28"/>
          <w:lang w:eastAsia="ru-RU"/>
        </w:rPr>
        <w:t>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7E3612" w:rsidRPr="007E3612" w:rsidRDefault="007E3612" w:rsidP="0083136C">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3) военнослужащие автомобильных батальонов, направлявшиеся в Афганистан в период ведения там боевых действий для доставки грузов;</w:t>
      </w:r>
    </w:p>
    <w:p w:rsidR="007E3612" w:rsidRPr="007E3612" w:rsidRDefault="007E3612" w:rsidP="0083136C">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4) военнослужащие летного состава, совершавшие с территории СССР вылеты на боевые задания в Афганистан в период ведения там боевых действий;</w:t>
      </w:r>
    </w:p>
    <w:p w:rsidR="007E3612" w:rsidRPr="007E3612" w:rsidRDefault="007E3612" w:rsidP="0083136C">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5) лица (включая членов летных экипажей воздушных судов гражданской ави</w:t>
      </w:r>
      <w:r w:rsidRPr="007E3612">
        <w:rPr>
          <w:rFonts w:ascii="Times New Roman" w:hAnsi="Times New Roman"/>
          <w:color w:val="000000"/>
          <w:sz w:val="28"/>
          <w:szCs w:val="28"/>
          <w:lang w:eastAsia="ru-RU"/>
        </w:rPr>
        <w:t>а</w:t>
      </w:r>
      <w:r w:rsidRPr="007E3612">
        <w:rPr>
          <w:rFonts w:ascii="Times New Roman" w:hAnsi="Times New Roman"/>
          <w:color w:val="000000"/>
          <w:sz w:val="28"/>
          <w:szCs w:val="28"/>
          <w:lang w:eastAsia="ru-RU"/>
        </w:rPr>
        <w:t>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w:t>
      </w:r>
      <w:r w:rsidRPr="007E3612">
        <w:rPr>
          <w:rFonts w:ascii="Times New Roman" w:hAnsi="Times New Roman"/>
          <w:color w:val="000000"/>
          <w:sz w:val="28"/>
          <w:szCs w:val="28"/>
          <w:lang w:eastAsia="ru-RU"/>
        </w:rPr>
        <w:t>и</w:t>
      </w:r>
      <w:r w:rsidRPr="007E3612">
        <w:rPr>
          <w:rFonts w:ascii="Times New Roman" w:hAnsi="Times New Roman"/>
          <w:color w:val="000000"/>
          <w:sz w:val="28"/>
          <w:szCs w:val="28"/>
          <w:lang w:eastAsia="ru-RU"/>
        </w:rPr>
        <w:t>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sidR="007E3612" w:rsidRPr="007E3612" w:rsidRDefault="007E3612" w:rsidP="0083136C">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lastRenderedPageBreak/>
        <w:t>6) лица, направлявшиеся на работу в Афганистан в период с декабря 1979 года по декабрь 1989 года, отработавшие установленный при направлении срок либо о</w:t>
      </w:r>
      <w:r w:rsidRPr="007E3612">
        <w:rPr>
          <w:rFonts w:ascii="Times New Roman" w:hAnsi="Times New Roman"/>
          <w:color w:val="000000"/>
          <w:sz w:val="28"/>
          <w:szCs w:val="28"/>
          <w:lang w:eastAsia="ru-RU"/>
        </w:rPr>
        <w:t>т</w:t>
      </w:r>
      <w:r w:rsidRPr="007E3612">
        <w:rPr>
          <w:rFonts w:ascii="Times New Roman" w:hAnsi="Times New Roman"/>
          <w:color w:val="000000"/>
          <w:sz w:val="28"/>
          <w:szCs w:val="28"/>
          <w:lang w:eastAsia="ru-RU"/>
        </w:rPr>
        <w:t>командированные досрочно по уважительным причинам.</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Порядок и условия отнесения других лиц к ветеранам боевых действий, объем их прав и льгот определяет Правительство Российской Федерации по истечении ше</w:t>
      </w:r>
      <w:r w:rsidRPr="007E3612">
        <w:rPr>
          <w:rFonts w:ascii="Times New Roman" w:hAnsi="Times New Roman"/>
          <w:color w:val="000000"/>
          <w:sz w:val="28"/>
          <w:szCs w:val="28"/>
          <w:lang w:eastAsia="ru-RU"/>
        </w:rPr>
        <w:t>с</w:t>
      </w:r>
      <w:r w:rsidRPr="007E3612">
        <w:rPr>
          <w:rFonts w:ascii="Times New Roman" w:hAnsi="Times New Roman"/>
          <w:color w:val="000000"/>
          <w:sz w:val="28"/>
          <w:szCs w:val="28"/>
          <w:lang w:eastAsia="ru-RU"/>
        </w:rPr>
        <w:t>ти месяцев с начала участия граждан Российской Федерации в боевых действиях на территориях других государств и не позднее одного месяца со дня их оконч</w:t>
      </w:r>
      <w:r w:rsidRPr="007E3612">
        <w:rPr>
          <w:rFonts w:ascii="Times New Roman" w:hAnsi="Times New Roman"/>
          <w:color w:val="000000"/>
          <w:sz w:val="28"/>
          <w:szCs w:val="28"/>
          <w:lang w:eastAsia="ru-RU"/>
        </w:rPr>
        <w:t>а</w:t>
      </w:r>
      <w:r w:rsidRPr="007E3612">
        <w:rPr>
          <w:rFonts w:ascii="Times New Roman" w:hAnsi="Times New Roman"/>
          <w:color w:val="000000"/>
          <w:sz w:val="28"/>
          <w:szCs w:val="28"/>
          <w:lang w:eastAsia="ru-RU"/>
        </w:rPr>
        <w:t>ния.</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Ветеранами военной службы являются военнослужащие Вооруженных Сил СССР,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Объединенных Вооруженных Сил государств - участников Содружества Независимых Государств, созданных в соответствии с Уставом Содружества Независимых Государств, награжденные орденами или мед</w:t>
      </w:r>
      <w:r w:rsidRPr="007E3612">
        <w:rPr>
          <w:rFonts w:ascii="Times New Roman" w:hAnsi="Times New Roman"/>
          <w:color w:val="000000"/>
          <w:sz w:val="28"/>
          <w:szCs w:val="28"/>
          <w:lang w:eastAsia="ru-RU"/>
        </w:rPr>
        <w:t>а</w:t>
      </w:r>
      <w:r w:rsidRPr="007E3612">
        <w:rPr>
          <w:rFonts w:ascii="Times New Roman" w:hAnsi="Times New Roman"/>
          <w:color w:val="000000"/>
          <w:sz w:val="28"/>
          <w:szCs w:val="28"/>
          <w:lang w:eastAsia="ru-RU"/>
        </w:rPr>
        <w:t>лями, либо удостоенные почетных званий СССР или Российской Федерации, либо награжденные ведомственными знаками отличия, при условии, что общая пр</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должительность военной службы указанных военнослужащих составляет 20 лет и более, а также военнослужащие, ставшие инвалидами вследствие ранения, конт</w:t>
      </w:r>
      <w:r w:rsidRPr="007E3612">
        <w:rPr>
          <w:rFonts w:ascii="Times New Roman" w:hAnsi="Times New Roman"/>
          <w:color w:val="000000"/>
          <w:sz w:val="28"/>
          <w:szCs w:val="28"/>
          <w:lang w:eastAsia="ru-RU"/>
        </w:rPr>
        <w:t>у</w:t>
      </w:r>
      <w:r w:rsidRPr="007E3612">
        <w:rPr>
          <w:rFonts w:ascii="Times New Roman" w:hAnsi="Times New Roman"/>
          <w:color w:val="000000"/>
          <w:sz w:val="28"/>
          <w:szCs w:val="28"/>
          <w:lang w:eastAsia="ru-RU"/>
        </w:rPr>
        <w:t>зии, увечья или заболевания, полученных в связи с исполнением обязанностей в</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енной службы. Указанные требования распространяются на военнослужащих, уволенных с военной службы в запас (отставку).</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Порядок и условия присвоения звания «Ветеран военной службы» определяются Президентом Российской Федерации.</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Ветеранами государственной службы являются лица, в том числе уволенные с г</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сударственной службы в запас (отставку), награжденные орденами или медалями, либо удостоенные почетных званий СССР или Российской Федерации, либо н</w:t>
      </w:r>
      <w:r w:rsidRPr="007E3612">
        <w:rPr>
          <w:rFonts w:ascii="Times New Roman" w:hAnsi="Times New Roman"/>
          <w:color w:val="000000"/>
          <w:sz w:val="28"/>
          <w:szCs w:val="28"/>
          <w:lang w:eastAsia="ru-RU"/>
        </w:rPr>
        <w:t>а</w:t>
      </w:r>
      <w:r w:rsidRPr="007E3612">
        <w:rPr>
          <w:rFonts w:ascii="Times New Roman" w:hAnsi="Times New Roman"/>
          <w:color w:val="000000"/>
          <w:sz w:val="28"/>
          <w:szCs w:val="28"/>
          <w:lang w:eastAsia="ru-RU"/>
        </w:rPr>
        <w:t xml:space="preserve">гражденные ведомственными знаками отличия и имеющие стаж или выслугу лет, необходимые для назначения пенсии по старости, за выслугу лет или иных видов пенсионного обеспечения, пожизненного содержания </w:t>
      </w:r>
      <w:r w:rsidRPr="007E3612">
        <w:rPr>
          <w:rFonts w:ascii="Times New Roman" w:hAnsi="Times New Roman"/>
          <w:color w:val="000000"/>
          <w:sz w:val="28"/>
          <w:szCs w:val="28"/>
          <w:lang w:eastAsia="ru-RU"/>
        </w:rPr>
        <w:lastRenderedPageBreak/>
        <w:t>за работу (службу) на гос</w:t>
      </w:r>
      <w:r w:rsidRPr="007E3612">
        <w:rPr>
          <w:rFonts w:ascii="Times New Roman" w:hAnsi="Times New Roman"/>
          <w:color w:val="000000"/>
          <w:sz w:val="28"/>
          <w:szCs w:val="28"/>
          <w:lang w:eastAsia="ru-RU"/>
        </w:rPr>
        <w:t>у</w:t>
      </w:r>
      <w:r w:rsidRPr="007E3612">
        <w:rPr>
          <w:rFonts w:ascii="Times New Roman" w:hAnsi="Times New Roman"/>
          <w:color w:val="000000"/>
          <w:sz w:val="28"/>
          <w:szCs w:val="28"/>
          <w:lang w:eastAsia="ru-RU"/>
        </w:rPr>
        <w:t>дарственных должностях Российской Федерации, государственных должностях в федеральных органах государственной власти, органах государственной власти субъектов Российской Федерации, иных государственных органах, образуемых в соответствии с Конституцией Российской Федерации, в органах местного сам</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управления, иных органах (организациях), работа в которых засчитывается в стаж государственной службы в соответствии с законодательством, а также лица, ставшие инвалидами вследствие ранения, контузии, увечья или заболевания, п</w:t>
      </w:r>
      <w:r w:rsidRPr="007E3612">
        <w:rPr>
          <w:rFonts w:ascii="Times New Roman" w:hAnsi="Times New Roman"/>
          <w:color w:val="000000"/>
          <w:sz w:val="28"/>
          <w:szCs w:val="28"/>
          <w:lang w:eastAsia="ru-RU"/>
        </w:rPr>
        <w:t>о</w:t>
      </w:r>
      <w:r w:rsidRPr="007E3612">
        <w:rPr>
          <w:rFonts w:ascii="Times New Roman" w:hAnsi="Times New Roman"/>
          <w:color w:val="000000"/>
          <w:sz w:val="28"/>
          <w:szCs w:val="28"/>
          <w:lang w:eastAsia="ru-RU"/>
        </w:rPr>
        <w:t>лученных в связи с исполнением обязанностей государственной службы.</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Порядок и условия присвоения звания «Ветеран государственной службы» опр</w:t>
      </w:r>
      <w:r w:rsidRPr="007E3612">
        <w:rPr>
          <w:rFonts w:ascii="Times New Roman" w:hAnsi="Times New Roman"/>
          <w:color w:val="000000"/>
          <w:sz w:val="28"/>
          <w:szCs w:val="28"/>
          <w:lang w:eastAsia="ru-RU"/>
        </w:rPr>
        <w:t>е</w:t>
      </w:r>
      <w:r w:rsidRPr="007E3612">
        <w:rPr>
          <w:rFonts w:ascii="Times New Roman" w:hAnsi="Times New Roman"/>
          <w:color w:val="000000"/>
          <w:sz w:val="28"/>
          <w:szCs w:val="28"/>
          <w:lang w:eastAsia="ru-RU"/>
        </w:rPr>
        <w:t>деляются Президентом Российской Федерации.</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Ветеранами труда являются лица, награжденные орденами или медалями, либо удостоенные почетных званий СССР или Российской Федерации, либо награ</w:t>
      </w:r>
      <w:r w:rsidRPr="007E3612">
        <w:rPr>
          <w:rFonts w:ascii="Times New Roman" w:hAnsi="Times New Roman"/>
          <w:color w:val="000000"/>
          <w:sz w:val="28"/>
          <w:szCs w:val="28"/>
          <w:lang w:eastAsia="ru-RU"/>
        </w:rPr>
        <w:t>ж</w:t>
      </w:r>
      <w:r w:rsidRPr="007E3612">
        <w:rPr>
          <w:rFonts w:ascii="Times New Roman" w:hAnsi="Times New Roman"/>
          <w:color w:val="000000"/>
          <w:sz w:val="28"/>
          <w:szCs w:val="28"/>
          <w:lang w:eastAsia="ru-RU"/>
        </w:rPr>
        <w:t>денные ведомственными знаками отличия в труде и имеющие трудовой стаж, н</w:t>
      </w:r>
      <w:r w:rsidRPr="007E3612">
        <w:rPr>
          <w:rFonts w:ascii="Times New Roman" w:hAnsi="Times New Roman"/>
          <w:color w:val="000000"/>
          <w:sz w:val="28"/>
          <w:szCs w:val="28"/>
          <w:lang w:eastAsia="ru-RU"/>
        </w:rPr>
        <w:t>е</w:t>
      </w:r>
      <w:r w:rsidRPr="007E3612">
        <w:rPr>
          <w:rFonts w:ascii="Times New Roman" w:hAnsi="Times New Roman"/>
          <w:color w:val="000000"/>
          <w:sz w:val="28"/>
          <w:szCs w:val="28"/>
          <w:lang w:eastAsia="ru-RU"/>
        </w:rPr>
        <w:t>обходимый для назначения пенсии по старости или за выслугу лет; лица, нача</w:t>
      </w:r>
      <w:r w:rsidRPr="007E3612">
        <w:rPr>
          <w:rFonts w:ascii="Times New Roman" w:hAnsi="Times New Roman"/>
          <w:color w:val="000000"/>
          <w:sz w:val="28"/>
          <w:szCs w:val="28"/>
          <w:lang w:eastAsia="ru-RU"/>
        </w:rPr>
        <w:t>в</w:t>
      </w:r>
      <w:r w:rsidRPr="007E3612">
        <w:rPr>
          <w:rFonts w:ascii="Times New Roman" w:hAnsi="Times New Roman"/>
          <w:color w:val="000000"/>
          <w:sz w:val="28"/>
          <w:szCs w:val="28"/>
          <w:lang w:eastAsia="ru-RU"/>
        </w:rPr>
        <w:t>шие трудовую деятельность в несовершеннолетнем возрасте в период Великой Отечественной войны и имеющие трудовой стаж не менее 40 лет для мужчин и 35 лет для женщин.</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Порядок и условия присвоения звания «Ветеран труда» определяются Президе</w:t>
      </w:r>
      <w:r w:rsidRPr="007E3612">
        <w:rPr>
          <w:rFonts w:ascii="Times New Roman" w:hAnsi="Times New Roman"/>
          <w:color w:val="000000"/>
          <w:sz w:val="28"/>
          <w:szCs w:val="28"/>
          <w:lang w:eastAsia="ru-RU"/>
        </w:rPr>
        <w:t>н</w:t>
      </w:r>
      <w:r w:rsidRPr="007E3612">
        <w:rPr>
          <w:rFonts w:ascii="Times New Roman" w:hAnsi="Times New Roman"/>
          <w:color w:val="000000"/>
          <w:sz w:val="28"/>
          <w:szCs w:val="28"/>
          <w:lang w:eastAsia="ru-RU"/>
        </w:rPr>
        <w:t>том Российской Федерации.</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Члены семей ветеранов имеют право на пенсию по случаю потери кормильца в соответствии с Федеральным Законом «О государственном пенсионном обесп</w:t>
      </w:r>
      <w:r w:rsidRPr="007E3612">
        <w:rPr>
          <w:rFonts w:ascii="Times New Roman" w:hAnsi="Times New Roman"/>
          <w:color w:val="000000"/>
          <w:sz w:val="28"/>
          <w:szCs w:val="28"/>
          <w:lang w:eastAsia="ru-RU"/>
        </w:rPr>
        <w:t>е</w:t>
      </w:r>
      <w:r w:rsidRPr="007E3612">
        <w:rPr>
          <w:rFonts w:ascii="Times New Roman" w:hAnsi="Times New Roman"/>
          <w:color w:val="000000"/>
          <w:sz w:val="28"/>
          <w:szCs w:val="28"/>
          <w:lang w:eastAsia="ru-RU"/>
        </w:rPr>
        <w:t>чении в Российской Федерации».</w:t>
      </w:r>
    </w:p>
    <w:p w:rsidR="007E3612" w:rsidRPr="007E3612" w:rsidRDefault="007E3612" w:rsidP="007E3612">
      <w:pPr>
        <w:shd w:val="clear" w:color="auto" w:fill="FFFFFF"/>
        <w:spacing w:after="0" w:line="360" w:lineRule="auto"/>
        <w:ind w:firstLine="709"/>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Право на пенсию по случаю потери кормильца имеют члены семей следующих категорий граждан (независимо от трудового стажа умершего кормильца):</w:t>
      </w:r>
    </w:p>
    <w:p w:rsidR="007E3612" w:rsidRPr="007E3612" w:rsidRDefault="007E3612" w:rsidP="0083136C">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 xml:space="preserve">1) граждане, получившие или перенесшие лучевую болезнь и другие заболевания, связанные с радиационным воздействием вследствие катастрофы на </w:t>
      </w:r>
      <w:r w:rsidRPr="007E3612">
        <w:rPr>
          <w:rFonts w:ascii="Times New Roman" w:hAnsi="Times New Roman"/>
          <w:color w:val="000000"/>
          <w:sz w:val="28"/>
          <w:szCs w:val="28"/>
          <w:lang w:eastAsia="ru-RU"/>
        </w:rPr>
        <w:lastRenderedPageBreak/>
        <w:t>Чернобыл</w:t>
      </w:r>
      <w:r w:rsidRPr="007E3612">
        <w:rPr>
          <w:rFonts w:ascii="Times New Roman" w:hAnsi="Times New Roman"/>
          <w:color w:val="000000"/>
          <w:sz w:val="28"/>
          <w:szCs w:val="28"/>
          <w:lang w:eastAsia="ru-RU"/>
        </w:rPr>
        <w:t>ь</w:t>
      </w:r>
      <w:r w:rsidRPr="007E3612">
        <w:rPr>
          <w:rFonts w:ascii="Times New Roman" w:hAnsi="Times New Roman"/>
          <w:color w:val="000000"/>
          <w:sz w:val="28"/>
          <w:szCs w:val="28"/>
          <w:lang w:eastAsia="ru-RU"/>
        </w:rPr>
        <w:t>ской АЭС или работами по ликвидации последствий указанной катастрофы;</w:t>
      </w:r>
    </w:p>
    <w:p w:rsidR="007E3612" w:rsidRPr="007E3612" w:rsidRDefault="007E3612" w:rsidP="0083136C">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2) граждане, ставшие инвалидами вследствие катастрофы на Чернобыльской АЭС;</w:t>
      </w:r>
    </w:p>
    <w:p w:rsidR="007E3612" w:rsidRPr="007E3612" w:rsidRDefault="007E3612" w:rsidP="0083136C">
      <w:pPr>
        <w:shd w:val="clear" w:color="auto" w:fill="FFFFFF"/>
        <w:spacing w:after="0" w:line="360" w:lineRule="auto"/>
        <w:jc w:val="both"/>
        <w:rPr>
          <w:rFonts w:ascii="Times New Roman" w:hAnsi="Times New Roman"/>
          <w:color w:val="000000"/>
          <w:sz w:val="28"/>
          <w:szCs w:val="28"/>
          <w:lang w:eastAsia="ru-RU"/>
        </w:rPr>
      </w:pPr>
      <w:r w:rsidRPr="007E3612">
        <w:rPr>
          <w:rFonts w:ascii="Times New Roman" w:hAnsi="Times New Roman"/>
          <w:color w:val="000000"/>
          <w:sz w:val="28"/>
          <w:szCs w:val="28"/>
          <w:lang w:eastAsia="ru-RU"/>
        </w:rPr>
        <w:t>3) граждане, принимавшие участие в ликвидации последствий катастрофы на Чернобыльской АЭС в зоне отчуждения;</w:t>
      </w:r>
    </w:p>
    <w:p w:rsidR="007E3612" w:rsidRPr="007E3612" w:rsidRDefault="007E3612" w:rsidP="007E3612">
      <w:pPr>
        <w:shd w:val="clear" w:color="auto" w:fill="FFFFFF"/>
        <w:spacing w:after="0" w:line="360" w:lineRule="auto"/>
        <w:ind w:firstLine="709"/>
        <w:jc w:val="both"/>
        <w:rPr>
          <w:rFonts w:ascii="Times New Roman" w:hAnsi="Times New Roman"/>
          <w:b/>
          <w:bCs/>
          <w:color w:val="000000"/>
          <w:sz w:val="28"/>
          <w:szCs w:val="28"/>
          <w:lang w:eastAsia="ru-RU"/>
        </w:rPr>
      </w:pPr>
      <w:r w:rsidRPr="007E3612">
        <w:rPr>
          <w:rFonts w:ascii="Times New Roman" w:hAnsi="Times New Roman"/>
          <w:color w:val="000000"/>
          <w:sz w:val="28"/>
          <w:szCs w:val="28"/>
          <w:lang w:eastAsia="ru-RU"/>
        </w:rPr>
        <w:t>В соответствии с Федеральным Законом от 15 декабря 2001 г. №166-ФЗ «О гос</w:t>
      </w:r>
      <w:r w:rsidRPr="007E3612">
        <w:rPr>
          <w:rFonts w:ascii="Times New Roman" w:hAnsi="Times New Roman"/>
          <w:color w:val="000000"/>
          <w:sz w:val="28"/>
          <w:szCs w:val="28"/>
          <w:lang w:eastAsia="ru-RU"/>
        </w:rPr>
        <w:t>у</w:t>
      </w:r>
      <w:r w:rsidRPr="007E3612">
        <w:rPr>
          <w:rFonts w:ascii="Times New Roman" w:hAnsi="Times New Roman"/>
          <w:color w:val="000000"/>
          <w:sz w:val="28"/>
          <w:szCs w:val="28"/>
          <w:lang w:eastAsia="ru-RU"/>
        </w:rPr>
        <w:t>дарственном пенсионном обеспечении в Российской Федерации», ст.10, к нетр</w:t>
      </w:r>
      <w:r w:rsidRPr="007E3612">
        <w:rPr>
          <w:rFonts w:ascii="Times New Roman" w:hAnsi="Times New Roman"/>
          <w:color w:val="000000"/>
          <w:sz w:val="28"/>
          <w:szCs w:val="28"/>
          <w:lang w:eastAsia="ru-RU"/>
        </w:rPr>
        <w:t>у</w:t>
      </w:r>
      <w:r w:rsidRPr="007E3612">
        <w:rPr>
          <w:rFonts w:ascii="Times New Roman" w:hAnsi="Times New Roman"/>
          <w:color w:val="000000"/>
          <w:sz w:val="28"/>
          <w:szCs w:val="28"/>
          <w:lang w:eastAsia="ru-RU"/>
        </w:rPr>
        <w:t>доспособным членам семьи относятся члены семьи, перечисленные выше, а также д</w:t>
      </w:r>
      <w:r w:rsidRPr="007E3612">
        <w:rPr>
          <w:rFonts w:ascii="Times New Roman" w:hAnsi="Times New Roman"/>
          <w:color w:val="000000"/>
          <w:sz w:val="28"/>
          <w:szCs w:val="28"/>
          <w:lang w:eastAsia="ru-RU"/>
        </w:rPr>
        <w:t>е</w:t>
      </w:r>
      <w:r w:rsidRPr="007E3612">
        <w:rPr>
          <w:rFonts w:ascii="Times New Roman" w:hAnsi="Times New Roman"/>
          <w:color w:val="000000"/>
          <w:sz w:val="28"/>
          <w:szCs w:val="28"/>
          <w:lang w:eastAsia="ru-RU"/>
        </w:rPr>
        <w:t>душка и бабушка умершего кормильца, если они достигли возраста 60 и 55 лет (соотве</w:t>
      </w:r>
      <w:r w:rsidRPr="007E3612">
        <w:rPr>
          <w:rFonts w:ascii="Times New Roman" w:hAnsi="Times New Roman"/>
          <w:color w:val="000000"/>
          <w:sz w:val="28"/>
          <w:szCs w:val="28"/>
          <w:lang w:eastAsia="ru-RU"/>
        </w:rPr>
        <w:t>т</w:t>
      </w:r>
      <w:r w:rsidRPr="007E3612">
        <w:rPr>
          <w:rFonts w:ascii="Times New Roman" w:hAnsi="Times New Roman"/>
          <w:color w:val="000000"/>
          <w:sz w:val="28"/>
          <w:szCs w:val="28"/>
          <w:lang w:eastAsia="ru-RU"/>
        </w:rPr>
        <w:t>ственно мужчины и женщины) либо являются инвалидами, при условии отсутствия лиц, которые в соответствии с законодательством Российской Федерации об</w:t>
      </w:r>
      <w:r w:rsidRPr="007E3612">
        <w:rPr>
          <w:rFonts w:ascii="Times New Roman" w:hAnsi="Times New Roman"/>
          <w:color w:val="000000"/>
          <w:sz w:val="28"/>
          <w:szCs w:val="28"/>
          <w:lang w:eastAsia="ru-RU"/>
        </w:rPr>
        <w:t>я</w:t>
      </w:r>
      <w:r w:rsidRPr="007E3612">
        <w:rPr>
          <w:rFonts w:ascii="Times New Roman" w:hAnsi="Times New Roman"/>
          <w:color w:val="000000"/>
          <w:sz w:val="28"/>
          <w:szCs w:val="28"/>
          <w:lang w:eastAsia="ru-RU"/>
        </w:rPr>
        <w:t>заны их содержать.</w:t>
      </w:r>
      <w:r w:rsidRPr="007E3612">
        <w:rPr>
          <w:rFonts w:ascii="Times New Roman" w:hAnsi="Times New Roman"/>
          <w:b/>
          <w:bCs/>
          <w:color w:val="000000"/>
          <w:sz w:val="28"/>
          <w:szCs w:val="28"/>
          <w:lang w:eastAsia="ru-RU"/>
        </w:rPr>
        <w:t> </w:t>
      </w:r>
    </w:p>
    <w:p w:rsidR="007E3612" w:rsidRPr="007E3612" w:rsidRDefault="007E3612" w:rsidP="007E3612">
      <w:pPr>
        <w:shd w:val="clear" w:color="auto" w:fill="FFFFFF"/>
        <w:spacing w:after="0" w:line="360" w:lineRule="auto"/>
        <w:ind w:firstLine="709"/>
        <w:jc w:val="both"/>
        <w:rPr>
          <w:rFonts w:ascii="Times New Roman" w:hAnsi="Times New Roman"/>
          <w:bCs/>
          <w:color w:val="000000"/>
          <w:sz w:val="28"/>
          <w:szCs w:val="28"/>
          <w:lang w:eastAsia="ru-RU"/>
        </w:rPr>
      </w:pPr>
      <w:r w:rsidRPr="007E3612">
        <w:rPr>
          <w:rFonts w:ascii="Times New Roman" w:hAnsi="Times New Roman"/>
          <w:bCs/>
          <w:color w:val="000000"/>
          <w:sz w:val="28"/>
          <w:szCs w:val="28"/>
          <w:lang w:eastAsia="ru-RU"/>
        </w:rPr>
        <w:t>Таким образом, можно сделать вывод о том, что к отдельным категориям граждан относятся ветераны Великой Отечественной войны; лица, проходившие службу в органах внутренних дел государственной противопожарной службе, учреждениях и гранах уголовно-исполнительной системы и их семей; граждане, подвергшиеся воздействию радиации вследствие катастрофы на Чернобыльской АЭС.</w:t>
      </w:r>
    </w:p>
    <w:p w:rsidR="00D55BE9" w:rsidRDefault="00D55BE9" w:rsidP="0083136C">
      <w:pPr>
        <w:spacing w:after="0" w:line="276" w:lineRule="auto"/>
        <w:contextualSpacing/>
        <w:jc w:val="both"/>
        <w:rPr>
          <w:rFonts w:ascii="Times New Roman" w:eastAsia="Calibri" w:hAnsi="Times New Roman"/>
          <w:b/>
          <w:sz w:val="28"/>
          <w:szCs w:val="28"/>
        </w:rPr>
      </w:pPr>
    </w:p>
    <w:p w:rsidR="00B1546B" w:rsidRDefault="0083136C" w:rsidP="00D55BE9">
      <w:pPr>
        <w:numPr>
          <w:ilvl w:val="1"/>
          <w:numId w:val="7"/>
        </w:numPr>
        <w:spacing w:after="0" w:line="276" w:lineRule="auto"/>
        <w:contextualSpacing/>
        <w:jc w:val="both"/>
        <w:rPr>
          <w:rFonts w:ascii="Times New Roman" w:eastAsia="Calibri" w:hAnsi="Times New Roman"/>
          <w:b/>
          <w:sz w:val="28"/>
          <w:szCs w:val="28"/>
        </w:rPr>
      </w:pPr>
      <w:r>
        <w:rPr>
          <w:rFonts w:ascii="Times New Roman" w:eastAsia="Calibri" w:hAnsi="Times New Roman"/>
          <w:b/>
          <w:sz w:val="28"/>
          <w:szCs w:val="28"/>
        </w:rPr>
        <w:t>Правовые особенности пенсионного обеспечения по потере кормильца</w:t>
      </w:r>
    </w:p>
    <w:p w:rsidR="00D55BE9" w:rsidRPr="00267E87" w:rsidRDefault="00D55BE9" w:rsidP="00D55BE9">
      <w:pPr>
        <w:spacing w:after="0" w:line="276" w:lineRule="auto"/>
        <w:contextualSpacing/>
        <w:jc w:val="both"/>
        <w:rPr>
          <w:rFonts w:ascii="Times New Roman" w:eastAsia="Calibri" w:hAnsi="Times New Roman"/>
          <w:b/>
          <w:sz w:val="28"/>
          <w:szCs w:val="28"/>
        </w:rPr>
      </w:pPr>
    </w:p>
    <w:p w:rsidR="0083136C" w:rsidRPr="0083136C" w:rsidRDefault="0083136C" w:rsidP="0083136C">
      <w:pPr>
        <w:shd w:val="clear" w:color="auto" w:fill="FFFFFF"/>
        <w:spacing w:after="0" w:line="360" w:lineRule="auto"/>
        <w:ind w:firstLine="709"/>
        <w:jc w:val="both"/>
        <w:rPr>
          <w:rFonts w:ascii="Times New Roman" w:hAnsi="Times New Roman"/>
          <w:sz w:val="28"/>
          <w:szCs w:val="28"/>
          <w:lang w:eastAsia="ru-RU"/>
        </w:rPr>
      </w:pPr>
      <w:r w:rsidRPr="0083136C">
        <w:rPr>
          <w:rFonts w:ascii="Times New Roman" w:hAnsi="Times New Roman"/>
          <w:sz w:val="28"/>
          <w:szCs w:val="28"/>
          <w:lang w:eastAsia="ru-RU"/>
        </w:rPr>
        <w:t>Правовые особенности пенсионного обеспечения по потери кормильца в Росси</w:t>
      </w:r>
      <w:r w:rsidRPr="0083136C">
        <w:rPr>
          <w:rFonts w:ascii="Times New Roman" w:hAnsi="Times New Roman"/>
          <w:sz w:val="28"/>
          <w:szCs w:val="28"/>
          <w:lang w:eastAsia="ru-RU"/>
        </w:rPr>
        <w:t>й</w:t>
      </w:r>
      <w:r w:rsidRPr="0083136C">
        <w:rPr>
          <w:rFonts w:ascii="Times New Roman" w:hAnsi="Times New Roman"/>
          <w:sz w:val="28"/>
          <w:szCs w:val="28"/>
          <w:lang w:eastAsia="ru-RU"/>
        </w:rPr>
        <w:t>ской Федерации состоят в том, что она регулируется разными законами в завис</w:t>
      </w:r>
      <w:r w:rsidRPr="0083136C">
        <w:rPr>
          <w:rFonts w:ascii="Times New Roman" w:hAnsi="Times New Roman"/>
          <w:sz w:val="28"/>
          <w:szCs w:val="28"/>
          <w:lang w:eastAsia="ru-RU"/>
        </w:rPr>
        <w:t>и</w:t>
      </w:r>
      <w:r w:rsidRPr="0083136C">
        <w:rPr>
          <w:rFonts w:ascii="Times New Roman" w:hAnsi="Times New Roman"/>
          <w:sz w:val="28"/>
          <w:szCs w:val="28"/>
          <w:lang w:eastAsia="ru-RU"/>
        </w:rPr>
        <w:t>мости от вида пенсии: страховой или государственной.</w:t>
      </w:r>
    </w:p>
    <w:p w:rsidR="0083136C" w:rsidRPr="0083136C" w:rsidRDefault="0083136C" w:rsidP="0083136C">
      <w:pPr>
        <w:shd w:val="clear" w:color="auto" w:fill="FFFFFF"/>
        <w:spacing w:after="0" w:line="360" w:lineRule="auto"/>
        <w:ind w:firstLine="709"/>
        <w:jc w:val="both"/>
        <w:rPr>
          <w:rFonts w:ascii="Times New Roman" w:hAnsi="Times New Roman"/>
          <w:sz w:val="28"/>
          <w:szCs w:val="28"/>
          <w:lang w:eastAsia="ru-RU"/>
        </w:rPr>
      </w:pPr>
      <w:r w:rsidRPr="0083136C">
        <w:rPr>
          <w:rFonts w:ascii="Times New Roman" w:hAnsi="Times New Roman"/>
          <w:sz w:val="28"/>
          <w:szCs w:val="28"/>
          <w:lang w:eastAsia="ru-RU"/>
        </w:rPr>
        <w:t>Под потерей кормильца понимается его смерть или безвестное отсутствие, что должно быть подтверждено соответствующими документами. При отсутствии документов указанные факты могут устанавливаться судом в соответствии с Гра</w:t>
      </w:r>
      <w:r w:rsidRPr="0083136C">
        <w:rPr>
          <w:rFonts w:ascii="Times New Roman" w:hAnsi="Times New Roman"/>
          <w:sz w:val="28"/>
          <w:szCs w:val="28"/>
          <w:lang w:eastAsia="ru-RU"/>
        </w:rPr>
        <w:t>ж</w:t>
      </w:r>
      <w:r w:rsidRPr="0083136C">
        <w:rPr>
          <w:rFonts w:ascii="Times New Roman" w:hAnsi="Times New Roman"/>
          <w:sz w:val="28"/>
          <w:szCs w:val="28"/>
          <w:lang w:eastAsia="ru-RU"/>
        </w:rPr>
        <w:t>данским кодексом Российской Федерации.</w:t>
      </w:r>
    </w:p>
    <w:p w:rsidR="0083136C" w:rsidRPr="0083136C" w:rsidRDefault="0083136C" w:rsidP="0083136C">
      <w:pPr>
        <w:shd w:val="clear" w:color="auto" w:fill="FFFFFF"/>
        <w:spacing w:after="0" w:line="360" w:lineRule="auto"/>
        <w:ind w:firstLine="709"/>
        <w:jc w:val="both"/>
        <w:rPr>
          <w:rFonts w:ascii="Times New Roman" w:hAnsi="Times New Roman"/>
          <w:sz w:val="28"/>
          <w:szCs w:val="28"/>
          <w:lang w:eastAsia="ru-RU"/>
        </w:rPr>
      </w:pPr>
      <w:r w:rsidRPr="0083136C">
        <w:rPr>
          <w:rFonts w:ascii="Times New Roman" w:hAnsi="Times New Roman"/>
          <w:sz w:val="28"/>
          <w:szCs w:val="28"/>
          <w:lang w:eastAsia="ru-RU"/>
        </w:rPr>
        <w:lastRenderedPageBreak/>
        <w:t>Страховую пенсию по утрате кормильца регулирует Федеральный закон от 28.12.2013 № 400-ФЗ «O страховых пенсиях». Статья 10 данного закона называе</w:t>
      </w:r>
      <w:r w:rsidRPr="0083136C">
        <w:rPr>
          <w:rFonts w:ascii="Times New Roman" w:hAnsi="Times New Roman"/>
          <w:sz w:val="28"/>
          <w:szCs w:val="28"/>
          <w:lang w:eastAsia="ru-RU"/>
        </w:rPr>
        <w:t>т</w:t>
      </w:r>
      <w:r w:rsidRPr="0083136C">
        <w:rPr>
          <w:rFonts w:ascii="Times New Roman" w:hAnsi="Times New Roman"/>
          <w:sz w:val="28"/>
          <w:szCs w:val="28"/>
          <w:lang w:eastAsia="ru-RU"/>
        </w:rPr>
        <w:t>ся «Условия назначения страховой пенсии по случаю потери кормильца». В статье определяются условия назначения страховой пенсии по п</w:t>
      </w:r>
      <w:r w:rsidRPr="0083136C">
        <w:rPr>
          <w:rFonts w:ascii="Times New Roman" w:hAnsi="Times New Roman"/>
          <w:sz w:val="28"/>
          <w:szCs w:val="28"/>
          <w:lang w:eastAsia="ru-RU"/>
        </w:rPr>
        <w:t>о</w:t>
      </w:r>
      <w:r w:rsidRPr="0083136C">
        <w:rPr>
          <w:rFonts w:ascii="Times New Roman" w:hAnsi="Times New Roman"/>
          <w:sz w:val="28"/>
          <w:szCs w:val="28"/>
          <w:lang w:eastAsia="ru-RU"/>
        </w:rPr>
        <w:t>тере кормильца и круг лиц, которые имеют законное право на получение такой пенсии. В части первой статьи устанавливается возможность получения страховой пенсии по п</w:t>
      </w:r>
      <w:r w:rsidRPr="0083136C">
        <w:rPr>
          <w:rFonts w:ascii="Times New Roman" w:hAnsi="Times New Roman"/>
          <w:sz w:val="28"/>
          <w:szCs w:val="28"/>
          <w:lang w:eastAsia="ru-RU"/>
        </w:rPr>
        <w:t>о</w:t>
      </w:r>
      <w:r w:rsidRPr="0083136C">
        <w:rPr>
          <w:rFonts w:ascii="Times New Roman" w:hAnsi="Times New Roman"/>
          <w:sz w:val="28"/>
          <w:szCs w:val="28"/>
          <w:lang w:eastAsia="ru-RU"/>
        </w:rPr>
        <w:t>тере кормильца с указанием лиц, которые имеют на это законное право. Перечень членов собственной семьи, которые могут считаться нетрудоспособными, установлен в ч.2 статьи, а критерий нахождения на ижд</w:t>
      </w:r>
      <w:r w:rsidRPr="0083136C">
        <w:rPr>
          <w:rFonts w:ascii="Times New Roman" w:hAnsi="Times New Roman"/>
          <w:sz w:val="28"/>
          <w:szCs w:val="28"/>
          <w:lang w:eastAsia="ru-RU"/>
        </w:rPr>
        <w:t>и</w:t>
      </w:r>
      <w:r w:rsidRPr="0083136C">
        <w:rPr>
          <w:rFonts w:ascii="Times New Roman" w:hAnsi="Times New Roman"/>
          <w:sz w:val="28"/>
          <w:szCs w:val="28"/>
          <w:lang w:eastAsia="ru-RU"/>
        </w:rPr>
        <w:t>вении - в части 3 статьи 15.</w:t>
      </w:r>
    </w:p>
    <w:p w:rsidR="0083136C" w:rsidRPr="0083136C" w:rsidRDefault="0083136C" w:rsidP="0083136C">
      <w:pPr>
        <w:shd w:val="clear" w:color="auto" w:fill="FFFFFF"/>
        <w:spacing w:after="0" w:line="360" w:lineRule="auto"/>
        <w:ind w:firstLine="709"/>
        <w:jc w:val="both"/>
        <w:rPr>
          <w:rFonts w:ascii="Times New Roman" w:hAnsi="Times New Roman"/>
          <w:sz w:val="28"/>
          <w:szCs w:val="28"/>
          <w:lang w:eastAsia="ru-RU"/>
        </w:rPr>
      </w:pPr>
      <w:r w:rsidRPr="0083136C">
        <w:rPr>
          <w:rFonts w:ascii="Times New Roman" w:hAnsi="Times New Roman"/>
          <w:sz w:val="28"/>
          <w:szCs w:val="28"/>
          <w:lang w:eastAsia="ru-RU"/>
        </w:rPr>
        <w:t>Обратим внимание, что пенсия по потере кормильца может быть также госуда</w:t>
      </w:r>
      <w:r w:rsidRPr="0083136C">
        <w:rPr>
          <w:rFonts w:ascii="Times New Roman" w:hAnsi="Times New Roman"/>
          <w:sz w:val="28"/>
          <w:szCs w:val="28"/>
          <w:lang w:eastAsia="ru-RU"/>
        </w:rPr>
        <w:t>р</w:t>
      </w:r>
      <w:r w:rsidRPr="0083136C">
        <w:rPr>
          <w:rFonts w:ascii="Times New Roman" w:hAnsi="Times New Roman"/>
          <w:sz w:val="28"/>
          <w:szCs w:val="28"/>
          <w:lang w:eastAsia="ru-RU"/>
        </w:rPr>
        <w:t>ственной, назначаться в порядке, установленном федеральным законом от 15.12.2001 N 166-ФЗ «O гос</w:t>
      </w:r>
      <w:r w:rsidRPr="0083136C">
        <w:rPr>
          <w:rFonts w:ascii="Times New Roman" w:hAnsi="Times New Roman"/>
          <w:sz w:val="28"/>
          <w:szCs w:val="28"/>
          <w:lang w:eastAsia="ru-RU"/>
        </w:rPr>
        <w:t>у</w:t>
      </w:r>
      <w:r w:rsidRPr="0083136C">
        <w:rPr>
          <w:rFonts w:ascii="Times New Roman" w:hAnsi="Times New Roman"/>
          <w:sz w:val="28"/>
          <w:szCs w:val="28"/>
          <w:lang w:eastAsia="ru-RU"/>
        </w:rPr>
        <w:t>дарственном пенсионном обеспечении в Российской Федерации». Например, статья 7.1. указанного закона называется: «Условия н</w:t>
      </w:r>
      <w:r w:rsidRPr="0083136C">
        <w:rPr>
          <w:rFonts w:ascii="Times New Roman" w:hAnsi="Times New Roman"/>
          <w:sz w:val="28"/>
          <w:szCs w:val="28"/>
          <w:lang w:eastAsia="ru-RU"/>
        </w:rPr>
        <w:t>а</w:t>
      </w:r>
      <w:r w:rsidRPr="0083136C">
        <w:rPr>
          <w:rFonts w:ascii="Times New Roman" w:hAnsi="Times New Roman"/>
          <w:sz w:val="28"/>
          <w:szCs w:val="28"/>
          <w:lang w:eastAsia="ru-RU"/>
        </w:rPr>
        <w:t>значения пенсий гражданам из числа космонавтов и членам их семей» и гласит, что «Членам семей погибших (умерших) граждан из числа космонавтов-испытателей, космонавтов-исследователей, и</w:t>
      </w:r>
      <w:r w:rsidRPr="0083136C">
        <w:rPr>
          <w:rFonts w:ascii="Times New Roman" w:hAnsi="Times New Roman"/>
          <w:sz w:val="28"/>
          <w:szCs w:val="28"/>
          <w:lang w:eastAsia="ru-RU"/>
        </w:rPr>
        <w:t>н</w:t>
      </w:r>
      <w:r w:rsidRPr="0083136C">
        <w:rPr>
          <w:rFonts w:ascii="Times New Roman" w:hAnsi="Times New Roman"/>
          <w:sz w:val="28"/>
          <w:szCs w:val="28"/>
          <w:lang w:eastAsia="ru-RU"/>
        </w:rPr>
        <w:t>структоров- космонавтов-испытателей, инструкторов-космонавтов-исследователей, имевших звание «Ле</w:t>
      </w:r>
      <w:r w:rsidRPr="0083136C">
        <w:rPr>
          <w:rFonts w:ascii="Times New Roman" w:hAnsi="Times New Roman"/>
          <w:sz w:val="28"/>
          <w:szCs w:val="28"/>
          <w:lang w:eastAsia="ru-RU"/>
        </w:rPr>
        <w:t>т</w:t>
      </w:r>
      <w:r w:rsidRPr="0083136C">
        <w:rPr>
          <w:rFonts w:ascii="Times New Roman" w:hAnsi="Times New Roman"/>
          <w:sz w:val="28"/>
          <w:szCs w:val="28"/>
          <w:lang w:eastAsia="ru-RU"/>
        </w:rPr>
        <w:t>чик-космонавт СССР» или «Летчик-космонавт Российской Федерации», а также членам семей граждан из числа кандидатов в космонавты-испытатели, космона</w:t>
      </w:r>
      <w:r w:rsidRPr="0083136C">
        <w:rPr>
          <w:rFonts w:ascii="Times New Roman" w:hAnsi="Times New Roman"/>
          <w:sz w:val="28"/>
          <w:szCs w:val="28"/>
          <w:lang w:eastAsia="ru-RU"/>
        </w:rPr>
        <w:t>в</w:t>
      </w:r>
      <w:r w:rsidRPr="0083136C">
        <w:rPr>
          <w:rFonts w:ascii="Times New Roman" w:hAnsi="Times New Roman"/>
          <w:sz w:val="28"/>
          <w:szCs w:val="28"/>
          <w:lang w:eastAsia="ru-RU"/>
        </w:rPr>
        <w:t>ты-исследователи, из числа космонавтов-испытателей, космонавтов-исследователей, инструкторов- космонавтов-испытателей, и</w:t>
      </w:r>
      <w:r w:rsidRPr="0083136C">
        <w:rPr>
          <w:rFonts w:ascii="Times New Roman" w:hAnsi="Times New Roman"/>
          <w:sz w:val="28"/>
          <w:szCs w:val="28"/>
          <w:lang w:eastAsia="ru-RU"/>
        </w:rPr>
        <w:t>н</w:t>
      </w:r>
      <w:r w:rsidRPr="0083136C">
        <w:rPr>
          <w:rFonts w:ascii="Times New Roman" w:hAnsi="Times New Roman"/>
          <w:sz w:val="28"/>
          <w:szCs w:val="28"/>
          <w:lang w:eastAsia="ru-RU"/>
        </w:rPr>
        <w:t>структоров-космонавтов-исследователей, погибших при исполнении служебных обязанн</w:t>
      </w:r>
      <w:r w:rsidRPr="0083136C">
        <w:rPr>
          <w:rFonts w:ascii="Times New Roman" w:hAnsi="Times New Roman"/>
          <w:sz w:val="28"/>
          <w:szCs w:val="28"/>
          <w:lang w:eastAsia="ru-RU"/>
        </w:rPr>
        <w:t>о</w:t>
      </w:r>
      <w:r w:rsidRPr="0083136C">
        <w:rPr>
          <w:rFonts w:ascii="Times New Roman" w:hAnsi="Times New Roman"/>
          <w:sz w:val="28"/>
          <w:szCs w:val="28"/>
          <w:lang w:eastAsia="ru-RU"/>
        </w:rPr>
        <w:t>стей, связанных с подготовкой или выполнением космического полета, назначае</w:t>
      </w:r>
      <w:r w:rsidRPr="0083136C">
        <w:rPr>
          <w:rFonts w:ascii="Times New Roman" w:hAnsi="Times New Roman"/>
          <w:sz w:val="28"/>
          <w:szCs w:val="28"/>
          <w:lang w:eastAsia="ru-RU"/>
        </w:rPr>
        <w:t>т</w:t>
      </w:r>
      <w:r w:rsidRPr="0083136C">
        <w:rPr>
          <w:rFonts w:ascii="Times New Roman" w:hAnsi="Times New Roman"/>
          <w:sz w:val="28"/>
          <w:szCs w:val="28"/>
          <w:lang w:eastAsia="ru-RU"/>
        </w:rPr>
        <w:t>ся пенсия по случаю потери кормильца». Статья 8 данного закона содержит усл</w:t>
      </w:r>
      <w:r w:rsidRPr="0083136C">
        <w:rPr>
          <w:rFonts w:ascii="Times New Roman" w:hAnsi="Times New Roman"/>
          <w:sz w:val="28"/>
          <w:szCs w:val="28"/>
          <w:lang w:eastAsia="ru-RU"/>
        </w:rPr>
        <w:t>о</w:t>
      </w:r>
      <w:r w:rsidRPr="0083136C">
        <w:rPr>
          <w:rFonts w:ascii="Times New Roman" w:hAnsi="Times New Roman"/>
          <w:sz w:val="28"/>
          <w:szCs w:val="28"/>
          <w:lang w:eastAsia="ru-RU"/>
        </w:rPr>
        <w:t>вия назначения пенсий военнослужащим и членам их семей. Пенсия по случаю потери кормильца членам их семей назначаются в порядке, предусмотренном З</w:t>
      </w:r>
      <w:r w:rsidRPr="0083136C">
        <w:rPr>
          <w:rFonts w:ascii="Times New Roman" w:hAnsi="Times New Roman"/>
          <w:bCs/>
          <w:color w:val="000000"/>
          <w:sz w:val="28"/>
          <w:szCs w:val="28"/>
          <w:shd w:val="clear" w:color="auto" w:fill="FFFFFF"/>
        </w:rPr>
        <w:t>а</w:t>
      </w:r>
      <w:r w:rsidRPr="0083136C">
        <w:rPr>
          <w:rFonts w:ascii="Times New Roman" w:hAnsi="Times New Roman"/>
          <w:bCs/>
          <w:color w:val="000000"/>
          <w:sz w:val="28"/>
          <w:szCs w:val="28"/>
          <w:shd w:val="clear" w:color="auto" w:fill="FFFFFF"/>
        </w:rPr>
        <w:t>коном РФ от 12 февраля 1993 г. N 4468-I</w:t>
      </w:r>
      <w:r w:rsidRPr="0083136C">
        <w:rPr>
          <w:rFonts w:ascii="Arial" w:hAnsi="Arial" w:cs="Arial"/>
          <w:b/>
          <w:bCs/>
          <w:color w:val="000000"/>
          <w:sz w:val="28"/>
          <w:szCs w:val="28"/>
        </w:rPr>
        <w:t xml:space="preserve"> </w:t>
      </w:r>
      <w:r w:rsidRPr="0083136C">
        <w:rPr>
          <w:rFonts w:ascii="Times New Roman" w:hAnsi="Times New Roman"/>
          <w:sz w:val="28"/>
          <w:szCs w:val="28"/>
          <w:lang w:eastAsia="ru-RU"/>
        </w:rPr>
        <w:t>«O пенсионном обеспечении лиц, прох</w:t>
      </w:r>
      <w:r w:rsidRPr="0083136C">
        <w:rPr>
          <w:rFonts w:ascii="Times New Roman" w:hAnsi="Times New Roman"/>
          <w:sz w:val="28"/>
          <w:szCs w:val="28"/>
          <w:lang w:eastAsia="ru-RU"/>
        </w:rPr>
        <w:t>о</w:t>
      </w:r>
      <w:r w:rsidRPr="0083136C">
        <w:rPr>
          <w:rFonts w:ascii="Times New Roman" w:hAnsi="Times New Roman"/>
          <w:sz w:val="28"/>
          <w:szCs w:val="28"/>
          <w:lang w:eastAsia="ru-RU"/>
        </w:rPr>
        <w:t xml:space="preserve">дивших военную службу, службу в органах внутренних </w:t>
      </w:r>
      <w:r w:rsidRPr="0083136C">
        <w:rPr>
          <w:rFonts w:ascii="Times New Roman" w:hAnsi="Times New Roman"/>
          <w:sz w:val="28"/>
          <w:szCs w:val="28"/>
          <w:lang w:eastAsia="ru-RU"/>
        </w:rPr>
        <w:lastRenderedPageBreak/>
        <w:t>дел, Государственной противопожарной службе, органах по контролю за оборотом наркотических средств и психотропных веществ, учреждениях и органах уголо</w:t>
      </w:r>
      <w:r w:rsidRPr="0083136C">
        <w:rPr>
          <w:rFonts w:ascii="Times New Roman" w:hAnsi="Times New Roman"/>
          <w:sz w:val="28"/>
          <w:szCs w:val="28"/>
          <w:lang w:eastAsia="ru-RU"/>
        </w:rPr>
        <w:t>в</w:t>
      </w:r>
      <w:r w:rsidRPr="0083136C">
        <w:rPr>
          <w:rFonts w:ascii="Times New Roman" w:hAnsi="Times New Roman"/>
          <w:sz w:val="28"/>
          <w:szCs w:val="28"/>
          <w:lang w:eastAsia="ru-RU"/>
        </w:rPr>
        <w:t>но-исполнительной системы, и их семей.»</w:t>
      </w:r>
    </w:p>
    <w:p w:rsidR="0083136C" w:rsidRPr="0083136C" w:rsidRDefault="0083136C" w:rsidP="0083136C">
      <w:pPr>
        <w:shd w:val="clear" w:color="auto" w:fill="FFFFFF"/>
        <w:spacing w:after="0" w:line="360" w:lineRule="auto"/>
        <w:ind w:firstLine="709"/>
        <w:jc w:val="both"/>
        <w:rPr>
          <w:rFonts w:ascii="Times New Roman" w:hAnsi="Times New Roman"/>
          <w:sz w:val="28"/>
          <w:szCs w:val="28"/>
          <w:lang w:eastAsia="ru-RU"/>
        </w:rPr>
      </w:pPr>
      <w:r w:rsidRPr="0083136C">
        <w:rPr>
          <w:rFonts w:ascii="Times New Roman" w:hAnsi="Times New Roman"/>
          <w:sz w:val="28"/>
          <w:szCs w:val="28"/>
          <w:lang w:eastAsia="ru-RU"/>
        </w:rPr>
        <w:t>Также пенсия по утрате кормильца регулируется ведомственными законно-правовыми актами, н</w:t>
      </w:r>
      <w:r w:rsidRPr="0083136C">
        <w:rPr>
          <w:rFonts w:ascii="Times New Roman" w:hAnsi="Times New Roman"/>
          <w:sz w:val="28"/>
          <w:szCs w:val="28"/>
          <w:lang w:eastAsia="ru-RU"/>
        </w:rPr>
        <w:t>а</w:t>
      </w:r>
      <w:r w:rsidRPr="0083136C">
        <w:rPr>
          <w:rFonts w:ascii="Times New Roman" w:hAnsi="Times New Roman"/>
          <w:sz w:val="28"/>
          <w:szCs w:val="28"/>
          <w:lang w:eastAsia="ru-RU"/>
        </w:rPr>
        <w:t>пример, Приказ Генпрокуратуры России от 04.12.2009 № 374 «Об утверждении Инструкции об организации работы по пенсионному обеспечению прокурорских работников органов и орган</w:t>
      </w:r>
      <w:r w:rsidRPr="0083136C">
        <w:rPr>
          <w:rFonts w:ascii="Times New Roman" w:hAnsi="Times New Roman"/>
          <w:sz w:val="28"/>
          <w:szCs w:val="28"/>
          <w:lang w:eastAsia="ru-RU"/>
        </w:rPr>
        <w:t>и</w:t>
      </w:r>
      <w:r w:rsidRPr="0083136C">
        <w:rPr>
          <w:rFonts w:ascii="Times New Roman" w:hAnsi="Times New Roman"/>
          <w:sz w:val="28"/>
          <w:szCs w:val="28"/>
          <w:lang w:eastAsia="ru-RU"/>
        </w:rPr>
        <w:t>заций прокуратуры и членов их семей»17 ; Приказ ФТС России от 07.04.2010 № 708 «Об утверждении Инс</w:t>
      </w:r>
      <w:r w:rsidRPr="0083136C">
        <w:rPr>
          <w:rFonts w:ascii="Times New Roman" w:hAnsi="Times New Roman"/>
          <w:sz w:val="28"/>
          <w:szCs w:val="28"/>
          <w:lang w:eastAsia="ru-RU"/>
        </w:rPr>
        <w:t>т</w:t>
      </w:r>
      <w:r w:rsidRPr="0083136C">
        <w:rPr>
          <w:rFonts w:ascii="Times New Roman" w:hAnsi="Times New Roman"/>
          <w:sz w:val="28"/>
          <w:szCs w:val="28"/>
          <w:lang w:eastAsia="ru-RU"/>
        </w:rPr>
        <w:t>рукции о порядке оформления и представления документов на выплату пенсий, пособий, компенсаций и иных выплат пенсионерам таможенных органов Росси</w:t>
      </w:r>
      <w:r w:rsidRPr="0083136C">
        <w:rPr>
          <w:rFonts w:ascii="Times New Roman" w:hAnsi="Times New Roman"/>
          <w:sz w:val="28"/>
          <w:szCs w:val="28"/>
          <w:lang w:eastAsia="ru-RU"/>
        </w:rPr>
        <w:t>й</w:t>
      </w:r>
      <w:r w:rsidRPr="0083136C">
        <w:rPr>
          <w:rFonts w:ascii="Times New Roman" w:hAnsi="Times New Roman"/>
          <w:sz w:val="28"/>
          <w:szCs w:val="28"/>
          <w:lang w:eastAsia="ru-RU"/>
        </w:rPr>
        <w:t>ской Федерации и членам их семей»18; Приказ Следственного комитета Росси</w:t>
      </w:r>
      <w:r w:rsidRPr="0083136C">
        <w:rPr>
          <w:rFonts w:ascii="Times New Roman" w:hAnsi="Times New Roman"/>
          <w:sz w:val="28"/>
          <w:szCs w:val="28"/>
          <w:lang w:eastAsia="ru-RU"/>
        </w:rPr>
        <w:t>й</w:t>
      </w:r>
      <w:r w:rsidRPr="0083136C">
        <w:rPr>
          <w:rFonts w:ascii="Times New Roman" w:hAnsi="Times New Roman"/>
          <w:sz w:val="28"/>
          <w:szCs w:val="28"/>
          <w:lang w:eastAsia="ru-RU"/>
        </w:rPr>
        <w:t>ской Федерации от 29.11.2011 № 152 «Об утверждении Временной Инструкции об организации раб</w:t>
      </w:r>
      <w:r w:rsidRPr="0083136C">
        <w:rPr>
          <w:rFonts w:ascii="Times New Roman" w:hAnsi="Times New Roman"/>
          <w:sz w:val="28"/>
          <w:szCs w:val="28"/>
          <w:lang w:eastAsia="ru-RU"/>
        </w:rPr>
        <w:t>о</w:t>
      </w:r>
      <w:r w:rsidRPr="0083136C">
        <w:rPr>
          <w:rFonts w:ascii="Times New Roman" w:hAnsi="Times New Roman"/>
          <w:sz w:val="28"/>
          <w:szCs w:val="28"/>
          <w:lang w:eastAsia="ru-RU"/>
        </w:rPr>
        <w:t>ты по пенсионному обеспечению сотрудников Следственного комитета Российской Федерации и членов их семей»19; Приказ МВД Росси</w:t>
      </w:r>
      <w:r w:rsidRPr="0083136C">
        <w:rPr>
          <w:rFonts w:ascii="Times New Roman" w:hAnsi="Times New Roman"/>
          <w:sz w:val="28"/>
          <w:szCs w:val="28"/>
          <w:lang w:eastAsia="ru-RU"/>
        </w:rPr>
        <w:t>й</w:t>
      </w:r>
      <w:r w:rsidRPr="0083136C">
        <w:rPr>
          <w:rFonts w:ascii="Times New Roman" w:hAnsi="Times New Roman"/>
          <w:sz w:val="28"/>
          <w:szCs w:val="28"/>
          <w:lang w:eastAsia="ru-RU"/>
        </w:rPr>
        <w:t>ской Федерации от 27.05.2005 № 418 «Об утверждении Инструкции об организации работы по пенсионному обеспечению в системе Министерства внутренних дел Российской Федерации»20 ; Приказ ФСКН Российской Федер</w:t>
      </w:r>
      <w:r w:rsidRPr="0083136C">
        <w:rPr>
          <w:rFonts w:ascii="Times New Roman" w:hAnsi="Times New Roman"/>
          <w:sz w:val="28"/>
          <w:szCs w:val="28"/>
          <w:lang w:eastAsia="ru-RU"/>
        </w:rPr>
        <w:t>а</w:t>
      </w:r>
      <w:r w:rsidRPr="0083136C">
        <w:rPr>
          <w:rFonts w:ascii="Times New Roman" w:hAnsi="Times New Roman"/>
          <w:sz w:val="28"/>
          <w:szCs w:val="28"/>
          <w:lang w:eastAsia="ru-RU"/>
        </w:rPr>
        <w:t>ции от 09.01.2008 № 2 «Об утверждении Инструкции о порядке назначения и выплаты государс</w:t>
      </w:r>
      <w:r w:rsidRPr="0083136C">
        <w:rPr>
          <w:rFonts w:ascii="Times New Roman" w:hAnsi="Times New Roman"/>
          <w:sz w:val="28"/>
          <w:szCs w:val="28"/>
          <w:lang w:eastAsia="ru-RU"/>
        </w:rPr>
        <w:t>т</w:t>
      </w:r>
      <w:r w:rsidRPr="0083136C">
        <w:rPr>
          <w:rFonts w:ascii="Times New Roman" w:hAnsi="Times New Roman"/>
          <w:sz w:val="28"/>
          <w:szCs w:val="28"/>
          <w:lang w:eastAsia="ru-RU"/>
        </w:rPr>
        <w:t>венных пенсий, пособий и компенсаций лицам, проходившим службу в органах по контролю за оборотом наркотических средств и психотропных веществ, и их сем</w:t>
      </w:r>
      <w:r w:rsidRPr="0083136C">
        <w:rPr>
          <w:rFonts w:ascii="Times New Roman" w:hAnsi="Times New Roman"/>
          <w:sz w:val="28"/>
          <w:szCs w:val="28"/>
          <w:lang w:eastAsia="ru-RU"/>
        </w:rPr>
        <w:t>ь</w:t>
      </w:r>
      <w:r w:rsidRPr="0083136C">
        <w:rPr>
          <w:rFonts w:ascii="Times New Roman" w:hAnsi="Times New Roman"/>
          <w:sz w:val="28"/>
          <w:szCs w:val="28"/>
          <w:lang w:eastAsia="ru-RU"/>
        </w:rPr>
        <w:t>ям»21.</w:t>
      </w:r>
    </w:p>
    <w:p w:rsidR="0083136C" w:rsidRPr="0083136C" w:rsidRDefault="0083136C" w:rsidP="0083136C">
      <w:pPr>
        <w:shd w:val="clear" w:color="auto" w:fill="FFFFFF"/>
        <w:spacing w:after="0" w:line="360" w:lineRule="auto"/>
        <w:ind w:firstLine="709"/>
        <w:jc w:val="both"/>
        <w:rPr>
          <w:rFonts w:ascii="Times New Roman" w:hAnsi="Times New Roman"/>
          <w:sz w:val="28"/>
          <w:szCs w:val="28"/>
          <w:lang w:eastAsia="ru-RU"/>
        </w:rPr>
      </w:pPr>
      <w:r w:rsidRPr="0083136C">
        <w:rPr>
          <w:rFonts w:ascii="Times New Roman" w:hAnsi="Times New Roman"/>
          <w:sz w:val="28"/>
          <w:szCs w:val="28"/>
          <w:lang w:eastAsia="ru-RU"/>
        </w:rPr>
        <w:t>Важным в законное правовом регулировании пенсий по утрате кормильца являе</w:t>
      </w:r>
      <w:r w:rsidRPr="0083136C">
        <w:rPr>
          <w:rFonts w:ascii="Times New Roman" w:hAnsi="Times New Roman"/>
          <w:sz w:val="28"/>
          <w:szCs w:val="28"/>
          <w:lang w:eastAsia="ru-RU"/>
        </w:rPr>
        <w:t>т</w:t>
      </w:r>
      <w:r w:rsidRPr="0083136C">
        <w:rPr>
          <w:rFonts w:ascii="Times New Roman" w:hAnsi="Times New Roman"/>
          <w:sz w:val="28"/>
          <w:szCs w:val="28"/>
          <w:lang w:eastAsia="ru-RU"/>
        </w:rPr>
        <w:t>ся деятельность Конституционного суда Российской Федерации, например, Постановление от 19 ноября 2012 года № 27-П «По делу о проверке конституцио</w:t>
      </w:r>
      <w:r w:rsidRPr="0083136C">
        <w:rPr>
          <w:rFonts w:ascii="Times New Roman" w:hAnsi="Times New Roman"/>
          <w:sz w:val="28"/>
          <w:szCs w:val="28"/>
          <w:lang w:eastAsia="ru-RU"/>
        </w:rPr>
        <w:t>н</w:t>
      </w:r>
      <w:r w:rsidRPr="0083136C">
        <w:rPr>
          <w:rFonts w:ascii="Times New Roman" w:hAnsi="Times New Roman"/>
          <w:sz w:val="28"/>
          <w:szCs w:val="28"/>
          <w:lang w:eastAsia="ru-RU"/>
        </w:rPr>
        <w:t>ности положений пункта 7 статьи 20 Закона Российской Федерации «O статусе судей в Российской Федерации», пункта 1 статьи 10, пункта 1 статьи 16, пункта 1 статьи 29.1 и пунктов 1 и 3 статьи 30 Федерального закона «O трудовых пенсиях в Росси</w:t>
      </w:r>
      <w:r w:rsidRPr="0083136C">
        <w:rPr>
          <w:rFonts w:ascii="Times New Roman" w:hAnsi="Times New Roman"/>
          <w:sz w:val="28"/>
          <w:szCs w:val="28"/>
          <w:lang w:eastAsia="ru-RU"/>
        </w:rPr>
        <w:t>й</w:t>
      </w:r>
      <w:r w:rsidRPr="0083136C">
        <w:rPr>
          <w:rFonts w:ascii="Times New Roman" w:hAnsi="Times New Roman"/>
          <w:sz w:val="28"/>
          <w:szCs w:val="28"/>
          <w:lang w:eastAsia="ru-RU"/>
        </w:rPr>
        <w:t xml:space="preserve">ской Федерации» в связи с жалобой гражданки И.Ю. Фроловой». Предмет рассмотрения: законное право на пенсионное обеспечение </w:t>
      </w:r>
      <w:r w:rsidRPr="0083136C">
        <w:rPr>
          <w:rFonts w:ascii="Times New Roman" w:hAnsi="Times New Roman"/>
          <w:sz w:val="28"/>
          <w:szCs w:val="28"/>
          <w:lang w:eastAsia="ru-RU"/>
        </w:rPr>
        <w:lastRenderedPageBreak/>
        <w:t>по случаю потери ко</w:t>
      </w:r>
      <w:r w:rsidRPr="0083136C">
        <w:rPr>
          <w:rFonts w:ascii="Times New Roman" w:hAnsi="Times New Roman"/>
          <w:sz w:val="28"/>
          <w:szCs w:val="28"/>
          <w:lang w:eastAsia="ru-RU"/>
        </w:rPr>
        <w:t>р</w:t>
      </w:r>
      <w:r w:rsidRPr="0083136C">
        <w:rPr>
          <w:rFonts w:ascii="Times New Roman" w:hAnsi="Times New Roman"/>
          <w:sz w:val="28"/>
          <w:szCs w:val="28"/>
          <w:lang w:eastAsia="ru-RU"/>
        </w:rPr>
        <w:t>мильца супруги судьи, умершего вследствие причин, не связанных с его служе</w:t>
      </w:r>
      <w:r w:rsidRPr="0083136C">
        <w:rPr>
          <w:rFonts w:ascii="Times New Roman" w:hAnsi="Times New Roman"/>
          <w:sz w:val="28"/>
          <w:szCs w:val="28"/>
          <w:lang w:eastAsia="ru-RU"/>
        </w:rPr>
        <w:t>б</w:t>
      </w:r>
      <w:r w:rsidRPr="0083136C">
        <w:rPr>
          <w:rFonts w:ascii="Times New Roman" w:hAnsi="Times New Roman"/>
          <w:sz w:val="28"/>
          <w:szCs w:val="28"/>
          <w:lang w:eastAsia="ru-RU"/>
        </w:rPr>
        <w:t>ной деятельностью.</w:t>
      </w:r>
    </w:p>
    <w:p w:rsidR="0083136C" w:rsidRDefault="0083136C" w:rsidP="0083136C">
      <w:pPr>
        <w:shd w:val="clear" w:color="auto" w:fill="FFFFFF"/>
        <w:spacing w:after="0" w:line="360" w:lineRule="auto"/>
        <w:ind w:firstLine="709"/>
        <w:jc w:val="both"/>
        <w:rPr>
          <w:rFonts w:ascii="Times New Roman" w:hAnsi="Times New Roman"/>
          <w:sz w:val="28"/>
          <w:szCs w:val="28"/>
          <w:lang w:eastAsia="ru-RU"/>
        </w:rPr>
      </w:pPr>
      <w:r w:rsidRPr="0083136C">
        <w:rPr>
          <w:rFonts w:ascii="Times New Roman" w:hAnsi="Times New Roman"/>
          <w:sz w:val="28"/>
          <w:szCs w:val="28"/>
          <w:lang w:eastAsia="ru-RU"/>
        </w:rPr>
        <w:t>Таким образом, по 1 главе мы можем сделать вывод: пенсии по случаю потери кормильца полностью отвечают таким признакам, свойственным пенсиям вообще, как периодичность выплаты, выплата из ПФР и федерального бюджета, госуда</w:t>
      </w:r>
      <w:r w:rsidRPr="0083136C">
        <w:rPr>
          <w:rFonts w:ascii="Times New Roman" w:hAnsi="Times New Roman"/>
          <w:sz w:val="28"/>
          <w:szCs w:val="28"/>
          <w:lang w:eastAsia="ru-RU"/>
        </w:rPr>
        <w:t>р</w:t>
      </w:r>
      <w:r w:rsidRPr="0083136C">
        <w:rPr>
          <w:rFonts w:ascii="Times New Roman" w:hAnsi="Times New Roman"/>
          <w:sz w:val="28"/>
          <w:szCs w:val="28"/>
          <w:lang w:eastAsia="ru-RU"/>
        </w:rPr>
        <w:t>ственно-правовой характер. Однако при учете трудового вклада гражданина и с</w:t>
      </w:r>
      <w:r w:rsidRPr="0083136C">
        <w:rPr>
          <w:rFonts w:ascii="Times New Roman" w:hAnsi="Times New Roman"/>
          <w:sz w:val="28"/>
          <w:szCs w:val="28"/>
          <w:lang w:eastAsia="ru-RU"/>
        </w:rPr>
        <w:t>о</w:t>
      </w:r>
      <w:r w:rsidRPr="0083136C">
        <w:rPr>
          <w:rFonts w:ascii="Times New Roman" w:hAnsi="Times New Roman"/>
          <w:sz w:val="28"/>
          <w:szCs w:val="28"/>
          <w:lang w:eastAsia="ru-RU"/>
        </w:rPr>
        <w:t>циального фактора принимается во внимание трудовой вклад не самого получат</w:t>
      </w:r>
      <w:r w:rsidRPr="0083136C">
        <w:rPr>
          <w:rFonts w:ascii="Times New Roman" w:hAnsi="Times New Roman"/>
          <w:sz w:val="28"/>
          <w:szCs w:val="28"/>
          <w:lang w:eastAsia="ru-RU"/>
        </w:rPr>
        <w:t>е</w:t>
      </w:r>
      <w:r w:rsidRPr="0083136C">
        <w:rPr>
          <w:rFonts w:ascii="Times New Roman" w:hAnsi="Times New Roman"/>
          <w:sz w:val="28"/>
          <w:szCs w:val="28"/>
          <w:lang w:eastAsia="ru-RU"/>
        </w:rPr>
        <w:t>ля пенсии, а умершего кормильца. При этом социальный фактор касается получ</w:t>
      </w:r>
      <w:r w:rsidRPr="0083136C">
        <w:rPr>
          <w:rFonts w:ascii="Times New Roman" w:hAnsi="Times New Roman"/>
          <w:sz w:val="28"/>
          <w:szCs w:val="28"/>
          <w:lang w:eastAsia="ru-RU"/>
        </w:rPr>
        <w:t>а</w:t>
      </w:r>
      <w:r w:rsidRPr="0083136C">
        <w:rPr>
          <w:rFonts w:ascii="Times New Roman" w:hAnsi="Times New Roman"/>
          <w:sz w:val="28"/>
          <w:szCs w:val="28"/>
          <w:lang w:eastAsia="ru-RU"/>
        </w:rPr>
        <w:t xml:space="preserve">телей пенсии - членов семьи умершего кормильца. Как видно из изложенного, в пенсионном обеспечении по случаю потери кормильца речь идет о двух субъектах: </w:t>
      </w:r>
    </w:p>
    <w:p w:rsidR="0083136C" w:rsidRDefault="0083136C" w:rsidP="0083136C">
      <w:pPr>
        <w:shd w:val="clear" w:color="auto" w:fill="FFFFFF"/>
        <w:spacing w:after="0" w:line="360" w:lineRule="auto"/>
        <w:jc w:val="both"/>
        <w:rPr>
          <w:rFonts w:ascii="Times New Roman" w:hAnsi="Times New Roman"/>
          <w:sz w:val="28"/>
          <w:szCs w:val="28"/>
          <w:lang w:eastAsia="ru-RU"/>
        </w:rPr>
      </w:pPr>
      <w:r w:rsidRPr="0083136C">
        <w:rPr>
          <w:rFonts w:ascii="Times New Roman" w:hAnsi="Times New Roman"/>
          <w:sz w:val="28"/>
          <w:szCs w:val="28"/>
          <w:lang w:eastAsia="ru-RU"/>
        </w:rPr>
        <w:t>1) кормильце, которого на день р</w:t>
      </w:r>
      <w:r w:rsidRPr="0083136C">
        <w:rPr>
          <w:rFonts w:ascii="Times New Roman" w:hAnsi="Times New Roman"/>
          <w:sz w:val="28"/>
          <w:szCs w:val="28"/>
          <w:lang w:eastAsia="ru-RU"/>
        </w:rPr>
        <w:t>е</w:t>
      </w:r>
      <w:r w:rsidRPr="0083136C">
        <w:rPr>
          <w:rFonts w:ascii="Times New Roman" w:hAnsi="Times New Roman"/>
          <w:sz w:val="28"/>
          <w:szCs w:val="28"/>
          <w:lang w:eastAsia="ru-RU"/>
        </w:rPr>
        <w:t xml:space="preserve">шения вопроса о назначении пенсии уже нет в живых (либо он объявлен судом умершим или безвестно отсутствующим); </w:t>
      </w:r>
    </w:p>
    <w:p w:rsidR="0083136C" w:rsidRPr="0083136C" w:rsidRDefault="0083136C" w:rsidP="0083136C">
      <w:pPr>
        <w:shd w:val="clear" w:color="auto" w:fill="FFFFFF"/>
        <w:spacing w:after="0" w:line="360" w:lineRule="auto"/>
        <w:jc w:val="both"/>
        <w:rPr>
          <w:rFonts w:ascii="Times New Roman" w:hAnsi="Times New Roman"/>
          <w:sz w:val="28"/>
          <w:szCs w:val="28"/>
          <w:lang w:eastAsia="ru-RU"/>
        </w:rPr>
      </w:pPr>
      <w:r w:rsidRPr="0083136C">
        <w:rPr>
          <w:rFonts w:ascii="Times New Roman" w:hAnsi="Times New Roman"/>
          <w:sz w:val="28"/>
          <w:szCs w:val="28"/>
          <w:lang w:eastAsia="ru-RU"/>
        </w:rPr>
        <w:t>2) членах с</w:t>
      </w:r>
      <w:r w:rsidRPr="0083136C">
        <w:rPr>
          <w:rFonts w:ascii="Times New Roman" w:hAnsi="Times New Roman"/>
          <w:sz w:val="28"/>
          <w:szCs w:val="28"/>
          <w:lang w:eastAsia="ru-RU"/>
        </w:rPr>
        <w:t>е</w:t>
      </w:r>
      <w:r w:rsidRPr="0083136C">
        <w:rPr>
          <w:rFonts w:ascii="Times New Roman" w:hAnsi="Times New Roman"/>
          <w:sz w:val="28"/>
          <w:szCs w:val="28"/>
          <w:lang w:eastAsia="ru-RU"/>
        </w:rPr>
        <w:t>мьи умершего кормильца. При этом юридические факты как условия возникновения права на пенсию относятся как к самому кормильцу, так и к чл</w:t>
      </w:r>
      <w:r w:rsidRPr="0083136C">
        <w:rPr>
          <w:rFonts w:ascii="Times New Roman" w:hAnsi="Times New Roman"/>
          <w:sz w:val="28"/>
          <w:szCs w:val="28"/>
          <w:lang w:eastAsia="ru-RU"/>
        </w:rPr>
        <w:t>е</w:t>
      </w:r>
      <w:r w:rsidRPr="0083136C">
        <w:rPr>
          <w:rFonts w:ascii="Times New Roman" w:hAnsi="Times New Roman"/>
          <w:sz w:val="28"/>
          <w:szCs w:val="28"/>
          <w:lang w:eastAsia="ru-RU"/>
        </w:rPr>
        <w:t>нам его семьи.</w:t>
      </w:r>
    </w:p>
    <w:p w:rsidR="00D55BE9" w:rsidRPr="0083136C" w:rsidRDefault="00B1546B" w:rsidP="0083136C">
      <w:pPr>
        <w:pStyle w:val="1"/>
        <w:spacing w:after="0" w:line="360" w:lineRule="auto"/>
        <w:jc w:val="both"/>
        <w:rPr>
          <w:rFonts w:ascii="Times New Roman" w:hAnsi="Times New Roman"/>
          <w:sz w:val="28"/>
          <w:szCs w:val="28"/>
          <w:lang w:val="ru-RU"/>
        </w:rPr>
      </w:pPr>
      <w:r>
        <w:br w:type="page"/>
      </w:r>
      <w:bookmarkStart w:id="12" w:name="_Toc21436046"/>
      <w:bookmarkStart w:id="13" w:name="_Toc24023511"/>
      <w:bookmarkStart w:id="14" w:name="_Toc24023597"/>
      <w:r w:rsidRPr="007D2D50">
        <w:rPr>
          <w:rFonts w:ascii="Times New Roman" w:hAnsi="Times New Roman"/>
          <w:sz w:val="28"/>
          <w:szCs w:val="28"/>
        </w:rPr>
        <w:lastRenderedPageBreak/>
        <w:t xml:space="preserve">Глава 2. </w:t>
      </w:r>
      <w:bookmarkEnd w:id="12"/>
      <w:r w:rsidR="0083136C">
        <w:rPr>
          <w:rFonts w:ascii="Times New Roman" w:hAnsi="Times New Roman"/>
          <w:sz w:val="28"/>
          <w:szCs w:val="28"/>
          <w:lang w:val="ru-RU"/>
        </w:rPr>
        <w:t>Исчисление и выплата пенсии</w:t>
      </w:r>
      <w:bookmarkEnd w:id="13"/>
      <w:bookmarkEnd w:id="14"/>
    </w:p>
    <w:p w:rsidR="00D55BE9" w:rsidRPr="00D55BE9" w:rsidRDefault="00D55BE9" w:rsidP="00D55BE9">
      <w:pPr>
        <w:spacing w:after="0" w:line="360" w:lineRule="auto"/>
        <w:contextualSpacing/>
        <w:jc w:val="both"/>
        <w:rPr>
          <w:rFonts w:ascii="Times New Roman" w:hAnsi="Times New Roman"/>
          <w:b/>
          <w:sz w:val="28"/>
          <w:szCs w:val="28"/>
        </w:rPr>
      </w:pPr>
    </w:p>
    <w:p w:rsidR="00D55BE9" w:rsidRPr="0083136C" w:rsidRDefault="007D2D50" w:rsidP="007D2D50">
      <w:pPr>
        <w:pStyle w:val="2"/>
        <w:ind w:left="0" w:right="0"/>
        <w:jc w:val="left"/>
        <w:rPr>
          <w:rFonts w:ascii="Times New Roman" w:hAnsi="Times New Roman"/>
          <w:color w:val="auto"/>
          <w:sz w:val="28"/>
          <w:szCs w:val="28"/>
          <w:lang w:val="ru-RU"/>
        </w:rPr>
      </w:pPr>
      <w:bookmarkStart w:id="15" w:name="_Toc21436047"/>
      <w:bookmarkStart w:id="16" w:name="_Toc24023512"/>
      <w:bookmarkStart w:id="17" w:name="_Toc24023598"/>
      <w:r>
        <w:rPr>
          <w:rFonts w:ascii="Times New Roman" w:hAnsi="Times New Roman"/>
          <w:color w:val="auto"/>
          <w:sz w:val="28"/>
          <w:szCs w:val="28"/>
          <w:lang w:val="ru-RU"/>
        </w:rPr>
        <w:t xml:space="preserve">2.1. </w:t>
      </w:r>
      <w:bookmarkEnd w:id="15"/>
      <w:r w:rsidR="0083136C">
        <w:rPr>
          <w:rFonts w:ascii="Times New Roman" w:hAnsi="Times New Roman"/>
          <w:color w:val="auto"/>
          <w:sz w:val="28"/>
          <w:szCs w:val="28"/>
          <w:lang w:val="ru-RU"/>
        </w:rPr>
        <w:t>Механизм исчисления пенсии</w:t>
      </w:r>
      <w:bookmarkEnd w:id="16"/>
      <w:bookmarkEnd w:id="17"/>
    </w:p>
    <w:p w:rsidR="007D2D50" w:rsidRPr="007D2D50" w:rsidRDefault="007D2D50" w:rsidP="007D2D50">
      <w:pPr>
        <w:rPr>
          <w:rFonts w:eastAsia="Calibri"/>
          <w:lang w:eastAsia="x-none"/>
        </w:rPr>
      </w:pPr>
    </w:p>
    <w:p w:rsidR="0083136C"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Трудовая пенсия по случаю потери кормильца предст</w:t>
      </w:r>
      <w:r>
        <w:rPr>
          <w:rFonts w:ascii="Times New Roman" w:hAnsi="Times New Roman"/>
          <w:color w:val="000000"/>
          <w:sz w:val="28"/>
          <w:szCs w:val="28"/>
          <w:lang w:eastAsia="ru-RU"/>
        </w:rPr>
        <w:t>авляет собой сумму двух частей:</w:t>
      </w:r>
    </w:p>
    <w:p w:rsidR="0083136C" w:rsidRPr="00E616DD" w:rsidRDefault="0083136C" w:rsidP="0083136C">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 </w:t>
      </w:r>
      <w:r w:rsidRPr="00E616DD">
        <w:rPr>
          <w:rFonts w:ascii="Times New Roman" w:hAnsi="Times New Roman"/>
          <w:color w:val="000000"/>
          <w:sz w:val="28"/>
          <w:szCs w:val="28"/>
          <w:lang w:eastAsia="ru-RU"/>
        </w:rPr>
        <w:t>базовой части;</w:t>
      </w:r>
    </w:p>
    <w:p w:rsidR="0083136C" w:rsidRPr="00E616DD" w:rsidRDefault="0083136C" w:rsidP="0083136C">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 страховой части, в соответствии со статьей 5 Федерального </w:t>
      </w:r>
      <w:r w:rsidRPr="00E616DD">
        <w:rPr>
          <w:rFonts w:ascii="Times New Roman" w:hAnsi="Times New Roman"/>
          <w:color w:val="000000"/>
          <w:sz w:val="28"/>
          <w:szCs w:val="28"/>
          <w:lang w:eastAsia="ru-RU"/>
        </w:rPr>
        <w:t>Закон</w:t>
      </w:r>
      <w:r>
        <w:rPr>
          <w:rFonts w:ascii="Times New Roman" w:hAnsi="Times New Roman"/>
          <w:color w:val="000000"/>
          <w:sz w:val="28"/>
          <w:szCs w:val="28"/>
          <w:lang w:eastAsia="ru-RU"/>
        </w:rPr>
        <w:t>а</w:t>
      </w:r>
      <w:r w:rsidRPr="00E616DD">
        <w:rPr>
          <w:rFonts w:ascii="Times New Roman" w:hAnsi="Times New Roman"/>
          <w:color w:val="000000"/>
          <w:sz w:val="28"/>
          <w:szCs w:val="28"/>
          <w:lang w:eastAsia="ru-RU"/>
        </w:rPr>
        <w:t xml:space="preserve"> от 16 декабря 1994 г. </w:t>
      </w:r>
      <w:r>
        <w:rPr>
          <w:rFonts w:ascii="Times New Roman" w:hAnsi="Times New Roman"/>
          <w:color w:val="000000"/>
          <w:sz w:val="28"/>
          <w:szCs w:val="28"/>
          <w:lang w:eastAsia="ru-RU"/>
        </w:rPr>
        <w:t xml:space="preserve"> </w:t>
      </w:r>
      <w:r w:rsidRPr="00E616DD">
        <w:rPr>
          <w:rFonts w:ascii="Times New Roman" w:hAnsi="Times New Roman"/>
          <w:color w:val="000000"/>
          <w:sz w:val="28"/>
          <w:szCs w:val="28"/>
          <w:lang w:eastAsia="ru-RU"/>
        </w:rPr>
        <w:t xml:space="preserve">№5-ФЗ «О трудовых пенсиях в Российской Федерации». </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Базовая часть пенсии не зависит от стажа работы и заработной платы умершего кормильца и определяется Федеральным Законом «О трудовых пенсиях в РФ».</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Базовая пенсия предполагает предоставление всем лицам, имеющим на это право, средств</w:t>
      </w:r>
      <w:r>
        <w:rPr>
          <w:rFonts w:ascii="Times New Roman" w:hAnsi="Times New Roman"/>
          <w:color w:val="000000"/>
          <w:sz w:val="28"/>
          <w:szCs w:val="28"/>
          <w:lang w:eastAsia="ru-RU"/>
        </w:rPr>
        <w:t>а</w:t>
      </w:r>
      <w:r w:rsidRPr="00E616DD">
        <w:rPr>
          <w:rFonts w:ascii="Times New Roman" w:hAnsi="Times New Roman"/>
          <w:color w:val="000000"/>
          <w:sz w:val="28"/>
          <w:szCs w:val="28"/>
          <w:lang w:eastAsia="ru-RU"/>
        </w:rPr>
        <w:t xml:space="preserve"> к существованию. При этом, как отмечалось выше, законом установлен минимальный размер базовой части трудовой пенсии в денежном выражении, а не в привязке к прожиточному минимуму. Индексация базовой части трудовой пе</w:t>
      </w:r>
      <w:r w:rsidRPr="00E616DD">
        <w:rPr>
          <w:rFonts w:ascii="Times New Roman" w:hAnsi="Times New Roman"/>
          <w:color w:val="000000"/>
          <w:sz w:val="28"/>
          <w:szCs w:val="28"/>
          <w:lang w:eastAsia="ru-RU"/>
        </w:rPr>
        <w:t>н</w:t>
      </w:r>
      <w:r w:rsidRPr="00E616DD">
        <w:rPr>
          <w:rFonts w:ascii="Times New Roman" w:hAnsi="Times New Roman"/>
          <w:color w:val="000000"/>
          <w:sz w:val="28"/>
          <w:szCs w:val="28"/>
          <w:lang w:eastAsia="ru-RU"/>
        </w:rPr>
        <w:t>сии вряд ли способна улучшить ситуацию, так как в соответствии с законодател</w:t>
      </w:r>
      <w:r w:rsidRPr="00E616DD">
        <w:rPr>
          <w:rFonts w:ascii="Times New Roman" w:hAnsi="Times New Roman"/>
          <w:color w:val="000000"/>
          <w:sz w:val="28"/>
          <w:szCs w:val="28"/>
          <w:lang w:eastAsia="ru-RU"/>
        </w:rPr>
        <w:t>ь</w:t>
      </w:r>
      <w:r w:rsidRPr="00E616DD">
        <w:rPr>
          <w:rFonts w:ascii="Times New Roman" w:hAnsi="Times New Roman"/>
          <w:color w:val="000000"/>
          <w:sz w:val="28"/>
          <w:szCs w:val="28"/>
          <w:lang w:eastAsia="ru-RU"/>
        </w:rPr>
        <w:t>ством коэффициент индексации</w:t>
      </w:r>
      <w:r>
        <w:rPr>
          <w:rFonts w:ascii="Times New Roman" w:hAnsi="Times New Roman"/>
          <w:color w:val="000000"/>
          <w:sz w:val="28"/>
          <w:szCs w:val="28"/>
          <w:lang w:eastAsia="ru-RU"/>
        </w:rPr>
        <w:t>,</w:t>
      </w:r>
      <w:r w:rsidRPr="00E616DD">
        <w:rPr>
          <w:rFonts w:ascii="Times New Roman" w:hAnsi="Times New Roman"/>
          <w:color w:val="000000"/>
          <w:sz w:val="28"/>
          <w:szCs w:val="28"/>
          <w:lang w:eastAsia="ru-RU"/>
        </w:rPr>
        <w:t xml:space="preserve"> и ее периодичность определяются правительс</w:t>
      </w:r>
      <w:r w:rsidRPr="00E616DD">
        <w:rPr>
          <w:rFonts w:ascii="Times New Roman" w:hAnsi="Times New Roman"/>
          <w:color w:val="000000"/>
          <w:sz w:val="28"/>
          <w:szCs w:val="28"/>
          <w:lang w:eastAsia="ru-RU"/>
        </w:rPr>
        <w:t>т</w:t>
      </w:r>
      <w:r w:rsidRPr="00E616DD">
        <w:rPr>
          <w:rFonts w:ascii="Times New Roman" w:hAnsi="Times New Roman"/>
          <w:color w:val="000000"/>
          <w:sz w:val="28"/>
          <w:szCs w:val="28"/>
          <w:lang w:eastAsia="ru-RU"/>
        </w:rPr>
        <w:t>вом с учетом темпов роста инфляции, но в пределах средств, предусмотренных на эти цели в федеральном бюджете и бюджете Пенсионного фонда Российской Ф</w:t>
      </w:r>
      <w:r w:rsidRPr="00E616DD">
        <w:rPr>
          <w:rFonts w:ascii="Times New Roman" w:hAnsi="Times New Roman"/>
          <w:color w:val="000000"/>
          <w:sz w:val="28"/>
          <w:szCs w:val="28"/>
          <w:lang w:eastAsia="ru-RU"/>
        </w:rPr>
        <w:t>е</w:t>
      </w:r>
      <w:r w:rsidRPr="00E616DD">
        <w:rPr>
          <w:rFonts w:ascii="Times New Roman" w:hAnsi="Times New Roman"/>
          <w:color w:val="000000"/>
          <w:sz w:val="28"/>
          <w:szCs w:val="28"/>
          <w:lang w:eastAsia="ru-RU"/>
        </w:rPr>
        <w:t>дерации на соответствующий финансовый год.</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 xml:space="preserve">Наиболее вероятно, что отношение минимальной базовой части трудовой пенсии к прожиточному минимуму будет постоянно ухудшаться. В первом полугодии 2003 года минимальная базовая часть трудовой пенсии составляла менее 40% прожиточного минимума пенсионера. </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Размер страховой части пенсии по случаю потери кормильца рассчитывается как отношение размера страховой части трудовой пенсии по старости (трудовой пе</w:t>
      </w:r>
      <w:r w:rsidRPr="00E616DD">
        <w:rPr>
          <w:rFonts w:ascii="Times New Roman" w:hAnsi="Times New Roman"/>
          <w:color w:val="000000"/>
          <w:sz w:val="28"/>
          <w:szCs w:val="28"/>
          <w:lang w:eastAsia="ru-RU"/>
        </w:rPr>
        <w:t>н</w:t>
      </w:r>
      <w:r w:rsidRPr="00E616DD">
        <w:rPr>
          <w:rFonts w:ascii="Times New Roman" w:hAnsi="Times New Roman"/>
          <w:color w:val="000000"/>
          <w:sz w:val="28"/>
          <w:szCs w:val="28"/>
          <w:lang w:eastAsia="ru-RU"/>
        </w:rPr>
        <w:t xml:space="preserve">сии по инвалидности) умершего кормильца </w:t>
      </w:r>
      <w:r w:rsidRPr="00E616DD">
        <w:rPr>
          <w:rFonts w:ascii="Times New Roman" w:hAnsi="Times New Roman"/>
          <w:color w:val="000000"/>
          <w:sz w:val="28"/>
          <w:szCs w:val="28"/>
          <w:lang w:eastAsia="ru-RU"/>
        </w:rPr>
        <w:lastRenderedPageBreak/>
        <w:t>(установленного на день его смерти) к количеству членов семьи указанного кормильца, являющихся получателями да</w:t>
      </w:r>
      <w:r w:rsidRPr="00E616DD">
        <w:rPr>
          <w:rFonts w:ascii="Times New Roman" w:hAnsi="Times New Roman"/>
          <w:color w:val="000000"/>
          <w:sz w:val="28"/>
          <w:szCs w:val="28"/>
          <w:lang w:eastAsia="ru-RU"/>
        </w:rPr>
        <w:t>н</w:t>
      </w:r>
      <w:r w:rsidRPr="00E616DD">
        <w:rPr>
          <w:rFonts w:ascii="Times New Roman" w:hAnsi="Times New Roman"/>
          <w:color w:val="000000"/>
          <w:sz w:val="28"/>
          <w:szCs w:val="28"/>
          <w:lang w:eastAsia="ru-RU"/>
        </w:rPr>
        <w:t xml:space="preserve">ного вида пенсии. </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Страховая часть пенсии, которая выплачивалась кормильцу, представляет собой отношение расчетного пенсионного капитала и времени дожития пенсионера в месяцах.</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Расчетный пенсионный капитал - учитываемая в порядке, определяемом Прав</w:t>
      </w:r>
      <w:r w:rsidRPr="00E616DD">
        <w:rPr>
          <w:rFonts w:ascii="Times New Roman" w:hAnsi="Times New Roman"/>
          <w:color w:val="000000"/>
          <w:sz w:val="28"/>
          <w:szCs w:val="28"/>
          <w:lang w:eastAsia="ru-RU"/>
        </w:rPr>
        <w:t>и</w:t>
      </w:r>
      <w:r w:rsidRPr="00E616DD">
        <w:rPr>
          <w:rFonts w:ascii="Times New Roman" w:hAnsi="Times New Roman"/>
          <w:color w:val="000000"/>
          <w:sz w:val="28"/>
          <w:szCs w:val="28"/>
          <w:lang w:eastAsia="ru-RU"/>
        </w:rPr>
        <w:t>тельством Российской Федерации, общая сумма страховых взносов и иных пост</w:t>
      </w:r>
      <w:r w:rsidRPr="00E616DD">
        <w:rPr>
          <w:rFonts w:ascii="Times New Roman" w:hAnsi="Times New Roman"/>
          <w:color w:val="000000"/>
          <w:sz w:val="28"/>
          <w:szCs w:val="28"/>
          <w:lang w:eastAsia="ru-RU"/>
        </w:rPr>
        <w:t>у</w:t>
      </w:r>
      <w:r w:rsidRPr="00E616DD">
        <w:rPr>
          <w:rFonts w:ascii="Times New Roman" w:hAnsi="Times New Roman"/>
          <w:color w:val="000000"/>
          <w:sz w:val="28"/>
          <w:szCs w:val="28"/>
          <w:lang w:eastAsia="ru-RU"/>
        </w:rPr>
        <w:t>плений в Пенсионный фонд Российской Федерации за застрахованное лицо и пе</w:t>
      </w:r>
      <w:r w:rsidRPr="00E616DD">
        <w:rPr>
          <w:rFonts w:ascii="Times New Roman" w:hAnsi="Times New Roman"/>
          <w:color w:val="000000"/>
          <w:sz w:val="28"/>
          <w:szCs w:val="28"/>
          <w:lang w:eastAsia="ru-RU"/>
        </w:rPr>
        <w:t>н</w:t>
      </w:r>
      <w:r w:rsidRPr="00E616DD">
        <w:rPr>
          <w:rFonts w:ascii="Times New Roman" w:hAnsi="Times New Roman"/>
          <w:color w:val="000000"/>
          <w:sz w:val="28"/>
          <w:szCs w:val="28"/>
          <w:lang w:eastAsia="ru-RU"/>
        </w:rPr>
        <w:t>сионные права в денежном выражении, приобретенные до вступления в силу З</w:t>
      </w:r>
      <w:r w:rsidRPr="00E616DD">
        <w:rPr>
          <w:rFonts w:ascii="Times New Roman" w:hAnsi="Times New Roman"/>
          <w:color w:val="000000"/>
          <w:sz w:val="28"/>
          <w:szCs w:val="28"/>
          <w:lang w:eastAsia="ru-RU"/>
        </w:rPr>
        <w:t>а</w:t>
      </w:r>
      <w:r w:rsidRPr="00E616DD">
        <w:rPr>
          <w:rFonts w:ascii="Times New Roman" w:hAnsi="Times New Roman"/>
          <w:color w:val="000000"/>
          <w:sz w:val="28"/>
          <w:szCs w:val="28"/>
          <w:lang w:eastAsia="ru-RU"/>
        </w:rPr>
        <w:t>кона «О трудовых пенсиях в РФ».</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С 1 января 2002 года срок дожития составляет 12 лет. Он будет постоянно увел</w:t>
      </w:r>
      <w:r w:rsidRPr="00E616DD">
        <w:rPr>
          <w:rFonts w:ascii="Times New Roman" w:hAnsi="Times New Roman"/>
          <w:color w:val="000000"/>
          <w:sz w:val="28"/>
          <w:szCs w:val="28"/>
          <w:lang w:eastAsia="ru-RU"/>
        </w:rPr>
        <w:t>и</w:t>
      </w:r>
      <w:r w:rsidRPr="00E616DD">
        <w:rPr>
          <w:rFonts w:ascii="Times New Roman" w:hAnsi="Times New Roman"/>
          <w:color w:val="000000"/>
          <w:sz w:val="28"/>
          <w:szCs w:val="28"/>
          <w:lang w:eastAsia="ru-RU"/>
        </w:rPr>
        <w:t>чиваться и с 2013 года составит уже 19 лет.</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 xml:space="preserve">Законом </w:t>
      </w:r>
      <w:r>
        <w:rPr>
          <w:rFonts w:ascii="Times New Roman" w:hAnsi="Times New Roman"/>
          <w:color w:val="000000"/>
          <w:sz w:val="28"/>
          <w:szCs w:val="28"/>
          <w:lang w:eastAsia="ru-RU"/>
        </w:rPr>
        <w:t xml:space="preserve">«О трудовых пенсиях в РФ» </w:t>
      </w:r>
      <w:r w:rsidRPr="00E616DD">
        <w:rPr>
          <w:rFonts w:ascii="Times New Roman" w:hAnsi="Times New Roman"/>
          <w:color w:val="000000"/>
          <w:sz w:val="28"/>
          <w:szCs w:val="28"/>
          <w:lang w:eastAsia="ru-RU"/>
        </w:rPr>
        <w:t>установлено, что чем позже гражданин, достигнув пенсионного возраста выходит на пенсию, тем меньше будет срок дожития, а, следовательно, тем бол</w:t>
      </w:r>
      <w:r w:rsidRPr="00E616DD">
        <w:rPr>
          <w:rFonts w:ascii="Times New Roman" w:hAnsi="Times New Roman"/>
          <w:color w:val="000000"/>
          <w:sz w:val="28"/>
          <w:szCs w:val="28"/>
          <w:lang w:eastAsia="ru-RU"/>
        </w:rPr>
        <w:t>ь</w:t>
      </w:r>
      <w:r w:rsidRPr="00E616DD">
        <w:rPr>
          <w:rFonts w:ascii="Times New Roman" w:hAnsi="Times New Roman"/>
          <w:color w:val="000000"/>
          <w:sz w:val="28"/>
          <w:szCs w:val="28"/>
          <w:lang w:eastAsia="ru-RU"/>
        </w:rPr>
        <w:t>ше страховая часть пенсии.</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Расчетный пенсионный капитал состоит из страховых взносов, которые работод</w:t>
      </w:r>
      <w:r w:rsidRPr="00E616DD">
        <w:rPr>
          <w:rFonts w:ascii="Times New Roman" w:hAnsi="Times New Roman"/>
          <w:color w:val="000000"/>
          <w:sz w:val="28"/>
          <w:szCs w:val="28"/>
          <w:lang w:eastAsia="ru-RU"/>
        </w:rPr>
        <w:t>а</w:t>
      </w:r>
      <w:r w:rsidRPr="00E616DD">
        <w:rPr>
          <w:rFonts w:ascii="Times New Roman" w:hAnsi="Times New Roman"/>
          <w:color w:val="000000"/>
          <w:sz w:val="28"/>
          <w:szCs w:val="28"/>
          <w:lang w:eastAsia="ru-RU"/>
        </w:rPr>
        <w:t>тель, начиная с января 2002 г. ежемесячно платит в Пенсионный фонд за работн</w:t>
      </w:r>
      <w:r w:rsidRPr="00E616DD">
        <w:rPr>
          <w:rFonts w:ascii="Times New Roman" w:hAnsi="Times New Roman"/>
          <w:color w:val="000000"/>
          <w:sz w:val="28"/>
          <w:szCs w:val="28"/>
          <w:lang w:eastAsia="ru-RU"/>
        </w:rPr>
        <w:t>и</w:t>
      </w:r>
      <w:r w:rsidRPr="00E616DD">
        <w:rPr>
          <w:rFonts w:ascii="Times New Roman" w:hAnsi="Times New Roman"/>
          <w:color w:val="000000"/>
          <w:sz w:val="28"/>
          <w:szCs w:val="28"/>
          <w:lang w:eastAsia="ru-RU"/>
        </w:rPr>
        <w:t>ка, и которые максимально составляют 14 процентов от его зарплаты. Часть этих взносов идет на пополнение пенсионного капитала, из которого потом и рассч</w:t>
      </w:r>
      <w:r w:rsidRPr="00E616DD">
        <w:rPr>
          <w:rFonts w:ascii="Times New Roman" w:hAnsi="Times New Roman"/>
          <w:color w:val="000000"/>
          <w:sz w:val="28"/>
          <w:szCs w:val="28"/>
          <w:lang w:eastAsia="ru-RU"/>
        </w:rPr>
        <w:t>и</w:t>
      </w:r>
      <w:r w:rsidRPr="00E616DD">
        <w:rPr>
          <w:rFonts w:ascii="Times New Roman" w:hAnsi="Times New Roman"/>
          <w:color w:val="000000"/>
          <w:sz w:val="28"/>
          <w:szCs w:val="28"/>
          <w:lang w:eastAsia="ru-RU"/>
        </w:rPr>
        <w:t>тывается страховая часть трудовой пенсии, а другая их часть идет на пополнение пенсионных накоплений, из которых считают накопительную часть пенсии.</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В пенсионный капитал, из которого считается страховая часть пенсии по старо</w:t>
      </w:r>
      <w:r w:rsidRPr="00E616DD">
        <w:rPr>
          <w:rFonts w:ascii="Times New Roman" w:hAnsi="Times New Roman"/>
          <w:color w:val="000000"/>
          <w:sz w:val="28"/>
          <w:szCs w:val="28"/>
          <w:lang w:eastAsia="ru-RU"/>
        </w:rPr>
        <w:t>с</w:t>
      </w:r>
      <w:r w:rsidRPr="00E616DD">
        <w:rPr>
          <w:rFonts w:ascii="Times New Roman" w:hAnsi="Times New Roman"/>
          <w:color w:val="000000"/>
          <w:sz w:val="28"/>
          <w:szCs w:val="28"/>
          <w:lang w:eastAsia="ru-RU"/>
        </w:rPr>
        <w:t>ти, добавляются еще и «денежное выражение пенсионных прав застрахованных лиц», которая определяется, исходя из среднего заработка работника за 2000-2001 г. и трудового стажа на 1 января 2002 г., или из любых 60 месяцев его трудовой деятельности.</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 xml:space="preserve">В случае изменения количества нетрудоспособных членов семьи или категории получателей трудовой пенсии по случаю потери кормильца </w:t>
      </w:r>
      <w:r w:rsidRPr="00E616DD">
        <w:rPr>
          <w:rFonts w:ascii="Times New Roman" w:hAnsi="Times New Roman"/>
          <w:color w:val="000000"/>
          <w:sz w:val="28"/>
          <w:szCs w:val="28"/>
          <w:lang w:eastAsia="ru-RU"/>
        </w:rPr>
        <w:lastRenderedPageBreak/>
        <w:t>производится соо</w:t>
      </w:r>
      <w:r w:rsidRPr="00E616DD">
        <w:rPr>
          <w:rFonts w:ascii="Times New Roman" w:hAnsi="Times New Roman"/>
          <w:color w:val="000000"/>
          <w:sz w:val="28"/>
          <w:szCs w:val="28"/>
          <w:lang w:eastAsia="ru-RU"/>
        </w:rPr>
        <w:t>т</w:t>
      </w:r>
      <w:r w:rsidRPr="00E616DD">
        <w:rPr>
          <w:rFonts w:ascii="Times New Roman" w:hAnsi="Times New Roman"/>
          <w:color w:val="000000"/>
          <w:sz w:val="28"/>
          <w:szCs w:val="28"/>
          <w:lang w:eastAsia="ru-RU"/>
        </w:rPr>
        <w:t>ветствующий перерасчет размера трудовой пенсии по случаю потери кормильца.</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Как уже отмечалось выше, размер базовой части пенсии индексируется с учетом темпов роста инфляции в пределах средств, предусмотренных на эти цели в фед</w:t>
      </w:r>
      <w:r w:rsidRPr="00E616DD">
        <w:rPr>
          <w:rFonts w:ascii="Times New Roman" w:hAnsi="Times New Roman"/>
          <w:color w:val="000000"/>
          <w:sz w:val="28"/>
          <w:szCs w:val="28"/>
          <w:lang w:eastAsia="ru-RU"/>
        </w:rPr>
        <w:t>е</w:t>
      </w:r>
      <w:r w:rsidRPr="00E616DD">
        <w:rPr>
          <w:rFonts w:ascii="Times New Roman" w:hAnsi="Times New Roman"/>
          <w:color w:val="000000"/>
          <w:sz w:val="28"/>
          <w:szCs w:val="28"/>
          <w:lang w:eastAsia="ru-RU"/>
        </w:rPr>
        <w:t>ральном бюджете и бюджете Пенсионного фонда Российской Федерации на соо</w:t>
      </w:r>
      <w:r w:rsidRPr="00E616DD">
        <w:rPr>
          <w:rFonts w:ascii="Times New Roman" w:hAnsi="Times New Roman"/>
          <w:color w:val="000000"/>
          <w:sz w:val="28"/>
          <w:szCs w:val="28"/>
          <w:lang w:eastAsia="ru-RU"/>
        </w:rPr>
        <w:t>т</w:t>
      </w:r>
      <w:r w:rsidRPr="00E616DD">
        <w:rPr>
          <w:rFonts w:ascii="Times New Roman" w:hAnsi="Times New Roman"/>
          <w:color w:val="000000"/>
          <w:sz w:val="28"/>
          <w:szCs w:val="28"/>
          <w:lang w:eastAsia="ru-RU"/>
        </w:rPr>
        <w:t>ветствующий финансовый год.</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Коэффициент индексации,</w:t>
      </w:r>
      <w:r w:rsidRPr="00E616DD">
        <w:rPr>
          <w:rFonts w:ascii="Times New Roman" w:hAnsi="Times New Roman"/>
          <w:color w:val="000000"/>
          <w:sz w:val="28"/>
          <w:szCs w:val="28"/>
          <w:lang w:eastAsia="ru-RU"/>
        </w:rPr>
        <w:t xml:space="preserve"> ее периодичность определяются Правительством Ро</w:t>
      </w:r>
      <w:r w:rsidRPr="00E616DD">
        <w:rPr>
          <w:rFonts w:ascii="Times New Roman" w:hAnsi="Times New Roman"/>
          <w:color w:val="000000"/>
          <w:sz w:val="28"/>
          <w:szCs w:val="28"/>
          <w:lang w:eastAsia="ru-RU"/>
        </w:rPr>
        <w:t>с</w:t>
      </w:r>
      <w:r w:rsidRPr="00E616DD">
        <w:rPr>
          <w:rFonts w:ascii="Times New Roman" w:hAnsi="Times New Roman"/>
          <w:color w:val="000000"/>
          <w:sz w:val="28"/>
          <w:szCs w:val="28"/>
          <w:lang w:eastAsia="ru-RU"/>
        </w:rPr>
        <w:t>сийской Федерации.</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Размеры базовой части трудовой пенсии по случаю потери кормильца наряду с индексацией, могут в целях поэтапного приближения к величине прожиточного минимума пенсионера устанавливаться отдельными федеральными законами одновременно с принятием федерального закона о федеральном бюджете на соо</w:t>
      </w:r>
      <w:r w:rsidRPr="00E616DD">
        <w:rPr>
          <w:rFonts w:ascii="Times New Roman" w:hAnsi="Times New Roman"/>
          <w:color w:val="000000"/>
          <w:sz w:val="28"/>
          <w:szCs w:val="28"/>
          <w:lang w:eastAsia="ru-RU"/>
        </w:rPr>
        <w:t>т</w:t>
      </w:r>
      <w:r w:rsidRPr="00E616DD">
        <w:rPr>
          <w:rFonts w:ascii="Times New Roman" w:hAnsi="Times New Roman"/>
          <w:color w:val="000000"/>
          <w:sz w:val="28"/>
          <w:szCs w:val="28"/>
          <w:lang w:eastAsia="ru-RU"/>
        </w:rPr>
        <w:t>ветствующий финансовый год.</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Размер страховой части трудовой пенсии индексируется в следующем порядке:</w:t>
      </w:r>
    </w:p>
    <w:p w:rsidR="0083136C" w:rsidRPr="00E616DD" w:rsidRDefault="0083136C" w:rsidP="0083136C">
      <w:pPr>
        <w:shd w:val="clear" w:color="auto" w:fill="FFFFFF"/>
        <w:spacing w:after="0" w:line="360" w:lineRule="auto"/>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1) при росте цен за каждый календарный квартал не менее чем на 6 процентов - один раз в три месяца с 1-го числа месяца, следующего за первым месяцем оч</w:t>
      </w:r>
      <w:r w:rsidRPr="00E616DD">
        <w:rPr>
          <w:rFonts w:ascii="Times New Roman" w:hAnsi="Times New Roman"/>
          <w:color w:val="000000"/>
          <w:sz w:val="28"/>
          <w:szCs w:val="28"/>
          <w:lang w:eastAsia="ru-RU"/>
        </w:rPr>
        <w:t>е</w:t>
      </w:r>
      <w:r w:rsidRPr="00E616DD">
        <w:rPr>
          <w:rFonts w:ascii="Times New Roman" w:hAnsi="Times New Roman"/>
          <w:color w:val="000000"/>
          <w:sz w:val="28"/>
          <w:szCs w:val="28"/>
          <w:lang w:eastAsia="ru-RU"/>
        </w:rPr>
        <w:t>редного квартала, то есть с 1 февраля, 1 мая, 1 августа и с 1 ноября;</w:t>
      </w:r>
    </w:p>
    <w:p w:rsidR="0083136C" w:rsidRPr="00E616DD" w:rsidRDefault="0083136C" w:rsidP="0083136C">
      <w:pPr>
        <w:shd w:val="clear" w:color="auto" w:fill="FFFFFF"/>
        <w:spacing w:after="0" w:line="360" w:lineRule="auto"/>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2) при меньшем уровне роста цен, но не менее чем на 6 процентов за каждое п</w:t>
      </w:r>
      <w:r w:rsidRPr="00E616DD">
        <w:rPr>
          <w:rFonts w:ascii="Times New Roman" w:hAnsi="Times New Roman"/>
          <w:color w:val="000000"/>
          <w:sz w:val="28"/>
          <w:szCs w:val="28"/>
          <w:lang w:eastAsia="ru-RU"/>
        </w:rPr>
        <w:t>о</w:t>
      </w:r>
      <w:r w:rsidRPr="00E616DD">
        <w:rPr>
          <w:rFonts w:ascii="Times New Roman" w:hAnsi="Times New Roman"/>
          <w:color w:val="000000"/>
          <w:sz w:val="28"/>
          <w:szCs w:val="28"/>
          <w:lang w:eastAsia="ru-RU"/>
        </w:rPr>
        <w:t>лугодие - один раз в шесть месяцев, то есть с 1 августа и 1 февраля, если в течение соответствующего полугодия не производилась индексация в соответствии с по</w:t>
      </w:r>
      <w:r w:rsidRPr="00E616DD">
        <w:rPr>
          <w:rFonts w:ascii="Times New Roman" w:hAnsi="Times New Roman"/>
          <w:color w:val="000000"/>
          <w:sz w:val="28"/>
          <w:szCs w:val="28"/>
          <w:lang w:eastAsia="ru-RU"/>
        </w:rPr>
        <w:t>д</w:t>
      </w:r>
      <w:r w:rsidRPr="00E616DD">
        <w:rPr>
          <w:rFonts w:ascii="Times New Roman" w:hAnsi="Times New Roman"/>
          <w:color w:val="000000"/>
          <w:sz w:val="28"/>
          <w:szCs w:val="28"/>
          <w:lang w:eastAsia="ru-RU"/>
        </w:rPr>
        <w:t>пунктом 1 настоящего пункта;</w:t>
      </w:r>
    </w:p>
    <w:p w:rsidR="0083136C" w:rsidRPr="00E616DD" w:rsidRDefault="0083136C" w:rsidP="0083136C">
      <w:pPr>
        <w:shd w:val="clear" w:color="auto" w:fill="FFFFFF"/>
        <w:spacing w:after="0" w:line="360" w:lineRule="auto"/>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3) в случае роста цен за соответствующее полугодие менее чем на 6 процентов - один раз в год с 1 февраля, если в течение года не производилась индексация;</w:t>
      </w:r>
    </w:p>
    <w:p w:rsidR="0083136C" w:rsidRPr="00E616DD" w:rsidRDefault="0083136C" w:rsidP="0083136C">
      <w:pPr>
        <w:shd w:val="clear" w:color="auto" w:fill="FFFFFF"/>
        <w:spacing w:after="0" w:line="360" w:lineRule="auto"/>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4) коэффициент индексации размера страховой части трудовой пенсии определ</w:t>
      </w:r>
      <w:r w:rsidRPr="00E616DD">
        <w:rPr>
          <w:rFonts w:ascii="Times New Roman" w:hAnsi="Times New Roman"/>
          <w:color w:val="000000"/>
          <w:sz w:val="28"/>
          <w:szCs w:val="28"/>
          <w:lang w:eastAsia="ru-RU"/>
        </w:rPr>
        <w:t>я</w:t>
      </w:r>
      <w:r w:rsidRPr="00E616DD">
        <w:rPr>
          <w:rFonts w:ascii="Times New Roman" w:hAnsi="Times New Roman"/>
          <w:color w:val="000000"/>
          <w:sz w:val="28"/>
          <w:szCs w:val="28"/>
          <w:lang w:eastAsia="ru-RU"/>
        </w:rPr>
        <w:t>ется Правительством Российской Федерации, исходя из уровня роста цен за соо</w:t>
      </w:r>
      <w:r w:rsidRPr="00E616DD">
        <w:rPr>
          <w:rFonts w:ascii="Times New Roman" w:hAnsi="Times New Roman"/>
          <w:color w:val="000000"/>
          <w:sz w:val="28"/>
          <w:szCs w:val="28"/>
          <w:lang w:eastAsia="ru-RU"/>
        </w:rPr>
        <w:t>т</w:t>
      </w:r>
      <w:r w:rsidRPr="00E616DD">
        <w:rPr>
          <w:rFonts w:ascii="Times New Roman" w:hAnsi="Times New Roman"/>
          <w:color w:val="000000"/>
          <w:sz w:val="28"/>
          <w:szCs w:val="28"/>
          <w:lang w:eastAsia="ru-RU"/>
        </w:rPr>
        <w:t>ветствующий период, и не может превышать коэффициент индексации размера базовой части трудовой пенсии за тот же период;</w:t>
      </w:r>
    </w:p>
    <w:p w:rsidR="0083136C" w:rsidRPr="00E616DD" w:rsidRDefault="0083136C" w:rsidP="0083136C">
      <w:pPr>
        <w:shd w:val="clear" w:color="auto" w:fill="FFFFFF"/>
        <w:spacing w:after="0" w:line="360" w:lineRule="auto"/>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lastRenderedPageBreak/>
        <w:t>5) в случае, если годовой индекс роста среднемесячной заработной платы в Российской Федерации превысит суммарный коэффициент произведенной индекс</w:t>
      </w:r>
      <w:r w:rsidRPr="00E616DD">
        <w:rPr>
          <w:rFonts w:ascii="Times New Roman" w:hAnsi="Times New Roman"/>
          <w:color w:val="000000"/>
          <w:sz w:val="28"/>
          <w:szCs w:val="28"/>
          <w:lang w:eastAsia="ru-RU"/>
        </w:rPr>
        <w:t>а</w:t>
      </w:r>
      <w:r w:rsidRPr="00E616DD">
        <w:rPr>
          <w:rFonts w:ascii="Times New Roman" w:hAnsi="Times New Roman"/>
          <w:color w:val="000000"/>
          <w:sz w:val="28"/>
          <w:szCs w:val="28"/>
          <w:lang w:eastAsia="ru-RU"/>
        </w:rPr>
        <w:t>ции размера страховой части трудовой пенсии в этом же году, с 1 апреля следу</w:t>
      </w:r>
      <w:r w:rsidRPr="00E616DD">
        <w:rPr>
          <w:rFonts w:ascii="Times New Roman" w:hAnsi="Times New Roman"/>
          <w:color w:val="000000"/>
          <w:sz w:val="28"/>
          <w:szCs w:val="28"/>
          <w:lang w:eastAsia="ru-RU"/>
        </w:rPr>
        <w:t>ю</w:t>
      </w:r>
      <w:r w:rsidRPr="00E616DD">
        <w:rPr>
          <w:rFonts w:ascii="Times New Roman" w:hAnsi="Times New Roman"/>
          <w:color w:val="000000"/>
          <w:sz w:val="28"/>
          <w:szCs w:val="28"/>
          <w:lang w:eastAsia="ru-RU"/>
        </w:rPr>
        <w:t>щего года производится дополнительное увеличение размера страховой части трудовой пенсии на разницу между годовым индексом роста среднемесячной з</w:t>
      </w:r>
      <w:r w:rsidRPr="00E616DD">
        <w:rPr>
          <w:rFonts w:ascii="Times New Roman" w:hAnsi="Times New Roman"/>
          <w:color w:val="000000"/>
          <w:sz w:val="28"/>
          <w:szCs w:val="28"/>
          <w:lang w:eastAsia="ru-RU"/>
        </w:rPr>
        <w:t>а</w:t>
      </w:r>
      <w:r w:rsidRPr="00E616DD">
        <w:rPr>
          <w:rFonts w:ascii="Times New Roman" w:hAnsi="Times New Roman"/>
          <w:color w:val="000000"/>
          <w:sz w:val="28"/>
          <w:szCs w:val="28"/>
          <w:lang w:eastAsia="ru-RU"/>
        </w:rPr>
        <w:t>работной платы в Российской Федерации и указанным коэффициентом. При этом дополнительное увеличение размера страховой части трудовой пенсии (с учетом ранее произведенной индексации указанной части трудовой пенсии) не может превышать индекс роста доходов Пенсионного фонда Российской Федерации в расчете на одного пенсионера, направляемых на выплату страховой части труд</w:t>
      </w:r>
      <w:r w:rsidRPr="00E616DD">
        <w:rPr>
          <w:rFonts w:ascii="Times New Roman" w:hAnsi="Times New Roman"/>
          <w:color w:val="000000"/>
          <w:sz w:val="28"/>
          <w:szCs w:val="28"/>
          <w:lang w:eastAsia="ru-RU"/>
        </w:rPr>
        <w:t>о</w:t>
      </w:r>
      <w:r w:rsidRPr="00E616DD">
        <w:rPr>
          <w:rFonts w:ascii="Times New Roman" w:hAnsi="Times New Roman"/>
          <w:color w:val="000000"/>
          <w:sz w:val="28"/>
          <w:szCs w:val="28"/>
          <w:lang w:eastAsia="ru-RU"/>
        </w:rPr>
        <w:t>вых пенсий.</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Назначение, перерасчет размеров и выплата трудовых пенсий, включая организ</w:t>
      </w:r>
      <w:r w:rsidRPr="00E616DD">
        <w:rPr>
          <w:rFonts w:ascii="Times New Roman" w:hAnsi="Times New Roman"/>
          <w:color w:val="000000"/>
          <w:sz w:val="28"/>
          <w:szCs w:val="28"/>
          <w:lang w:eastAsia="ru-RU"/>
        </w:rPr>
        <w:t>а</w:t>
      </w:r>
      <w:r w:rsidRPr="00E616DD">
        <w:rPr>
          <w:rFonts w:ascii="Times New Roman" w:hAnsi="Times New Roman"/>
          <w:color w:val="000000"/>
          <w:sz w:val="28"/>
          <w:szCs w:val="28"/>
          <w:lang w:eastAsia="ru-RU"/>
        </w:rPr>
        <w:t>цию их доставки, производятся органом, осуществляющим пенсионное обеспеч</w:t>
      </w:r>
      <w:r w:rsidRPr="00E616DD">
        <w:rPr>
          <w:rFonts w:ascii="Times New Roman" w:hAnsi="Times New Roman"/>
          <w:color w:val="000000"/>
          <w:sz w:val="28"/>
          <w:szCs w:val="28"/>
          <w:lang w:eastAsia="ru-RU"/>
        </w:rPr>
        <w:t>е</w:t>
      </w:r>
      <w:r w:rsidRPr="00E616DD">
        <w:rPr>
          <w:rFonts w:ascii="Times New Roman" w:hAnsi="Times New Roman"/>
          <w:color w:val="000000"/>
          <w:sz w:val="28"/>
          <w:szCs w:val="28"/>
          <w:lang w:eastAsia="ru-RU"/>
        </w:rPr>
        <w:t>ние (отделом социального обеспечения) в соответствии с Федеральным законом «Об обязательном пенсионном страховании в Российской Федерации», по месту жительства лица, обратившегося за трудовой пенсией. При смене пенсионером места жительства выплата трудовой пенсии, включая организацию ее доставки, осуществляется по его новому месту жительства или месту пребывания на осн</w:t>
      </w:r>
      <w:r w:rsidRPr="00E616DD">
        <w:rPr>
          <w:rFonts w:ascii="Times New Roman" w:hAnsi="Times New Roman"/>
          <w:color w:val="000000"/>
          <w:sz w:val="28"/>
          <w:szCs w:val="28"/>
          <w:lang w:eastAsia="ru-RU"/>
        </w:rPr>
        <w:t>о</w:t>
      </w:r>
      <w:r w:rsidRPr="00E616DD">
        <w:rPr>
          <w:rFonts w:ascii="Times New Roman" w:hAnsi="Times New Roman"/>
          <w:color w:val="000000"/>
          <w:sz w:val="28"/>
          <w:szCs w:val="28"/>
          <w:lang w:eastAsia="ru-RU"/>
        </w:rPr>
        <w:t>вании пенсионного дела и документов о регистрации, выданных в установленном порядке органами регистрационного учета. Перечень документов, необходимых для установления трудовой пенсии, правила обращения за указанной пенсией, ее назначения и перерасчета размера указанной пенсии, в том числе лицам, не имеющим постоянного места жительства на территории Российской Федерации, перевода с одного вида пенсии на другой, выплаты этой пенсии, ведения пенс</w:t>
      </w:r>
      <w:r w:rsidRPr="00E616DD">
        <w:rPr>
          <w:rFonts w:ascii="Times New Roman" w:hAnsi="Times New Roman"/>
          <w:color w:val="000000"/>
          <w:sz w:val="28"/>
          <w:szCs w:val="28"/>
          <w:lang w:eastAsia="ru-RU"/>
        </w:rPr>
        <w:t>и</w:t>
      </w:r>
      <w:r w:rsidRPr="00E616DD">
        <w:rPr>
          <w:rFonts w:ascii="Times New Roman" w:hAnsi="Times New Roman"/>
          <w:color w:val="000000"/>
          <w:sz w:val="28"/>
          <w:szCs w:val="28"/>
          <w:lang w:eastAsia="ru-RU"/>
        </w:rPr>
        <w:t>онной документации устанавливаются в порядке, определяемом Правительством Российской Федерации.</w:t>
      </w:r>
    </w:p>
    <w:p w:rsidR="0083136C" w:rsidRPr="00E616DD" w:rsidRDefault="0083136C" w:rsidP="0083136C">
      <w:pPr>
        <w:shd w:val="clear" w:color="auto" w:fill="FFFFFF"/>
        <w:spacing w:after="0" w:line="360" w:lineRule="auto"/>
        <w:ind w:firstLine="709"/>
        <w:jc w:val="both"/>
        <w:rPr>
          <w:rFonts w:ascii="Times New Roman" w:hAnsi="Times New Roman"/>
          <w:color w:val="000000"/>
          <w:sz w:val="28"/>
          <w:szCs w:val="28"/>
          <w:lang w:eastAsia="ru-RU"/>
        </w:rPr>
      </w:pPr>
      <w:r w:rsidRPr="00E616DD">
        <w:rPr>
          <w:rFonts w:ascii="Times New Roman" w:hAnsi="Times New Roman"/>
          <w:color w:val="000000"/>
          <w:sz w:val="28"/>
          <w:szCs w:val="28"/>
          <w:lang w:eastAsia="ru-RU"/>
        </w:rPr>
        <w:t>Назначение, перерасчет размера, выплата и организация доставки пенсии по гос</w:t>
      </w:r>
      <w:r w:rsidRPr="00E616DD">
        <w:rPr>
          <w:rFonts w:ascii="Times New Roman" w:hAnsi="Times New Roman"/>
          <w:color w:val="000000"/>
          <w:sz w:val="28"/>
          <w:szCs w:val="28"/>
          <w:lang w:eastAsia="ru-RU"/>
        </w:rPr>
        <w:t>у</w:t>
      </w:r>
      <w:r w:rsidRPr="00E616DD">
        <w:rPr>
          <w:rFonts w:ascii="Times New Roman" w:hAnsi="Times New Roman"/>
          <w:color w:val="000000"/>
          <w:sz w:val="28"/>
          <w:szCs w:val="28"/>
          <w:lang w:eastAsia="ru-RU"/>
        </w:rPr>
        <w:t xml:space="preserve">дарственному пенсионному обеспечению производятся органом, определяемым Правительством Российской Федерации, по месту жительства </w:t>
      </w:r>
      <w:r w:rsidRPr="00E616DD">
        <w:rPr>
          <w:rFonts w:ascii="Times New Roman" w:hAnsi="Times New Roman"/>
          <w:color w:val="000000"/>
          <w:sz w:val="28"/>
          <w:szCs w:val="28"/>
          <w:lang w:eastAsia="ru-RU"/>
        </w:rPr>
        <w:lastRenderedPageBreak/>
        <w:t>лица, обратившег</w:t>
      </w:r>
      <w:r w:rsidRPr="00E616DD">
        <w:rPr>
          <w:rFonts w:ascii="Times New Roman" w:hAnsi="Times New Roman"/>
          <w:color w:val="000000"/>
          <w:sz w:val="28"/>
          <w:szCs w:val="28"/>
          <w:lang w:eastAsia="ru-RU"/>
        </w:rPr>
        <w:t>о</w:t>
      </w:r>
      <w:r w:rsidRPr="00E616DD">
        <w:rPr>
          <w:rFonts w:ascii="Times New Roman" w:hAnsi="Times New Roman"/>
          <w:color w:val="000000"/>
          <w:sz w:val="28"/>
          <w:szCs w:val="28"/>
          <w:lang w:eastAsia="ru-RU"/>
        </w:rPr>
        <w:t>ся за пенсией. При смене пенсионером места жительства выплата и доставка пе</w:t>
      </w:r>
      <w:r w:rsidRPr="00E616DD">
        <w:rPr>
          <w:rFonts w:ascii="Times New Roman" w:hAnsi="Times New Roman"/>
          <w:color w:val="000000"/>
          <w:sz w:val="28"/>
          <w:szCs w:val="28"/>
          <w:lang w:eastAsia="ru-RU"/>
        </w:rPr>
        <w:t>н</w:t>
      </w:r>
      <w:r w:rsidRPr="00E616DD">
        <w:rPr>
          <w:rFonts w:ascii="Times New Roman" w:hAnsi="Times New Roman"/>
          <w:color w:val="000000"/>
          <w:sz w:val="28"/>
          <w:szCs w:val="28"/>
          <w:lang w:eastAsia="ru-RU"/>
        </w:rPr>
        <w:t>сии осуществляются по его новому месту жительства или месту пребывания на основании пенсионного дела и документов о регистрации, выданных в устано</w:t>
      </w:r>
      <w:r w:rsidRPr="00E616DD">
        <w:rPr>
          <w:rFonts w:ascii="Times New Roman" w:hAnsi="Times New Roman"/>
          <w:color w:val="000000"/>
          <w:sz w:val="28"/>
          <w:szCs w:val="28"/>
          <w:lang w:eastAsia="ru-RU"/>
        </w:rPr>
        <w:t>в</w:t>
      </w:r>
      <w:r w:rsidRPr="00E616DD">
        <w:rPr>
          <w:rFonts w:ascii="Times New Roman" w:hAnsi="Times New Roman"/>
          <w:color w:val="000000"/>
          <w:sz w:val="28"/>
          <w:szCs w:val="28"/>
          <w:lang w:eastAsia="ru-RU"/>
        </w:rPr>
        <w:t>ленном порядке органами регистрационного учета.</w:t>
      </w:r>
    </w:p>
    <w:p w:rsidR="00B1546B" w:rsidRDefault="00B1546B" w:rsidP="0083136C">
      <w:pPr>
        <w:spacing w:after="0" w:line="276" w:lineRule="auto"/>
        <w:contextualSpacing/>
        <w:jc w:val="both"/>
        <w:rPr>
          <w:rFonts w:ascii="Times New Roman" w:eastAsia="Calibri" w:hAnsi="Times New Roman"/>
          <w:sz w:val="28"/>
          <w:szCs w:val="28"/>
        </w:rPr>
      </w:pPr>
    </w:p>
    <w:p w:rsidR="00B1546B" w:rsidRPr="0083136C" w:rsidRDefault="007D2D50" w:rsidP="007D2D50">
      <w:pPr>
        <w:pStyle w:val="2"/>
        <w:ind w:left="0" w:right="0"/>
        <w:jc w:val="both"/>
        <w:rPr>
          <w:rFonts w:ascii="Times New Roman" w:hAnsi="Times New Roman"/>
          <w:color w:val="auto"/>
          <w:sz w:val="28"/>
          <w:szCs w:val="28"/>
          <w:lang w:val="ru-RU"/>
        </w:rPr>
      </w:pPr>
      <w:bookmarkStart w:id="18" w:name="_Toc21436048"/>
      <w:bookmarkStart w:id="19" w:name="_Toc24023513"/>
      <w:bookmarkStart w:id="20" w:name="_Toc24023599"/>
      <w:r>
        <w:rPr>
          <w:rFonts w:ascii="Times New Roman" w:hAnsi="Times New Roman"/>
          <w:color w:val="auto"/>
          <w:sz w:val="28"/>
          <w:szCs w:val="28"/>
          <w:lang w:val="ru-RU"/>
        </w:rPr>
        <w:t xml:space="preserve">2.2. </w:t>
      </w:r>
      <w:bookmarkEnd w:id="18"/>
      <w:r w:rsidR="0083136C">
        <w:rPr>
          <w:rFonts w:ascii="Times New Roman" w:hAnsi="Times New Roman"/>
          <w:color w:val="auto"/>
          <w:sz w:val="28"/>
          <w:szCs w:val="28"/>
          <w:lang w:val="ru-RU"/>
        </w:rPr>
        <w:t>Размер пенсии по случаю потери кормильца</w:t>
      </w:r>
      <w:bookmarkEnd w:id="19"/>
      <w:bookmarkEnd w:id="20"/>
    </w:p>
    <w:p w:rsidR="007D2D50" w:rsidRDefault="007D2D50" w:rsidP="007D2D50">
      <w:pPr>
        <w:spacing w:after="0" w:line="276" w:lineRule="auto"/>
        <w:contextualSpacing/>
        <w:jc w:val="both"/>
        <w:rPr>
          <w:rFonts w:ascii="Times New Roman" w:eastAsia="Calibri" w:hAnsi="Times New Roman"/>
          <w:b/>
          <w:sz w:val="28"/>
          <w:szCs w:val="28"/>
        </w:rPr>
      </w:pPr>
    </w:p>
    <w:p w:rsidR="0083136C" w:rsidRPr="0083136C" w:rsidRDefault="0083136C" w:rsidP="0083136C">
      <w:pPr>
        <w:pStyle w:val="a3"/>
        <w:spacing w:after="0" w:line="360" w:lineRule="auto"/>
        <w:ind w:firstLine="709"/>
        <w:jc w:val="both"/>
        <w:textAlignment w:val="baseline"/>
        <w:rPr>
          <w:sz w:val="28"/>
          <w:szCs w:val="28"/>
        </w:rPr>
      </w:pPr>
      <w:r w:rsidRPr="0083136C">
        <w:rPr>
          <w:rStyle w:val="gray"/>
          <w:iCs/>
          <w:sz w:val="28"/>
          <w:szCs w:val="28"/>
          <w:bdr w:val="none" w:sz="0" w:space="0" w:color="auto" w:frame="1"/>
        </w:rPr>
        <w:t>Пенсия по случаю потери кормильца назначается по причине смерти гражданина, который материально содержал своего ребёнка, супруга или родителя. Дети имеют право получать этот вид пенсии даже в том случае, если они не являлись иждивенцами погибшего или пропа</w:t>
      </w:r>
      <w:r w:rsidRPr="0083136C">
        <w:rPr>
          <w:rStyle w:val="gray"/>
          <w:iCs/>
          <w:sz w:val="28"/>
          <w:szCs w:val="28"/>
          <w:bdr w:val="none" w:sz="0" w:space="0" w:color="auto" w:frame="1"/>
        </w:rPr>
        <w:t>в</w:t>
      </w:r>
      <w:r w:rsidRPr="0083136C">
        <w:rPr>
          <w:rStyle w:val="gray"/>
          <w:iCs/>
          <w:sz w:val="28"/>
          <w:szCs w:val="28"/>
          <w:bdr w:val="none" w:sz="0" w:space="0" w:color="auto" w:frame="1"/>
        </w:rPr>
        <w:t>шего без вести.</w:t>
      </w:r>
    </w:p>
    <w:p w:rsidR="0083136C" w:rsidRPr="0083136C" w:rsidRDefault="0083136C" w:rsidP="0083136C">
      <w:pPr>
        <w:pStyle w:val="a3"/>
        <w:spacing w:after="0" w:line="360" w:lineRule="auto"/>
        <w:ind w:firstLine="709"/>
        <w:jc w:val="both"/>
        <w:textAlignment w:val="baseline"/>
        <w:rPr>
          <w:sz w:val="28"/>
          <w:szCs w:val="28"/>
        </w:rPr>
      </w:pPr>
      <w:r w:rsidRPr="0083136C">
        <w:rPr>
          <w:sz w:val="28"/>
          <w:szCs w:val="28"/>
        </w:rPr>
        <w:t>Во всех остальных ситуациях, для оформления такой пенсии необходимо пре</w:t>
      </w:r>
      <w:r w:rsidRPr="0083136C">
        <w:rPr>
          <w:sz w:val="28"/>
          <w:szCs w:val="28"/>
        </w:rPr>
        <w:t>д</w:t>
      </w:r>
      <w:r w:rsidRPr="0083136C">
        <w:rPr>
          <w:sz w:val="28"/>
          <w:szCs w:val="28"/>
        </w:rPr>
        <w:t>ставить в ПФР документы, которые подтверждают, что погибший или пропавший без вести, выступал единственным источником дохода для семьи. Если супруг или супруга остались без средств к существованию, то они также имеют право получать такую выплату от государства.</w:t>
      </w:r>
    </w:p>
    <w:p w:rsidR="0083136C" w:rsidRPr="0083136C" w:rsidRDefault="0083136C" w:rsidP="0083136C">
      <w:pPr>
        <w:spacing w:after="0" w:line="360" w:lineRule="auto"/>
        <w:ind w:firstLine="709"/>
        <w:jc w:val="both"/>
        <w:rPr>
          <w:rFonts w:ascii="Times New Roman" w:hAnsi="Times New Roman"/>
          <w:color w:val="000000"/>
          <w:sz w:val="28"/>
          <w:szCs w:val="28"/>
        </w:rPr>
      </w:pPr>
      <w:r w:rsidRPr="0083136C">
        <w:rPr>
          <w:rFonts w:ascii="Times New Roman" w:hAnsi="Times New Roman"/>
          <w:color w:val="000000"/>
          <w:sz w:val="28"/>
          <w:szCs w:val="28"/>
          <w:shd w:val="clear" w:color="auto" w:fill="FFFFFF"/>
        </w:rPr>
        <w:t>В 2018 году социальная пенсия по потере кормильца увеличилась и составила</w:t>
      </w:r>
      <w:r w:rsidRPr="0083136C">
        <w:rPr>
          <w:rFonts w:ascii="Times New Roman" w:hAnsi="Times New Roman"/>
          <w:b/>
          <w:color w:val="000000"/>
          <w:sz w:val="28"/>
          <w:szCs w:val="28"/>
          <w:shd w:val="clear" w:color="auto" w:fill="FFFFFF"/>
        </w:rPr>
        <w:t> </w:t>
      </w:r>
      <w:r w:rsidRPr="0083136C">
        <w:rPr>
          <w:rStyle w:val="ac"/>
          <w:rFonts w:ascii="Times New Roman" w:hAnsi="Times New Roman"/>
          <w:b w:val="0"/>
          <w:color w:val="000000"/>
          <w:sz w:val="28"/>
          <w:szCs w:val="28"/>
          <w:bdr w:val="none" w:sz="0" w:space="0" w:color="auto" w:frame="1"/>
          <w:shd w:val="clear" w:color="auto" w:fill="FFFFFF"/>
        </w:rPr>
        <w:t>5 034 рубля</w:t>
      </w:r>
      <w:r w:rsidRPr="0083136C">
        <w:rPr>
          <w:rFonts w:ascii="Times New Roman" w:hAnsi="Times New Roman"/>
          <w:color w:val="000000"/>
          <w:sz w:val="28"/>
          <w:szCs w:val="28"/>
          <w:shd w:val="clear" w:color="auto" w:fill="FFFFFF"/>
        </w:rPr>
        <w:t> вместо 3 626 ру</w:t>
      </w:r>
      <w:r w:rsidRPr="0083136C">
        <w:rPr>
          <w:rFonts w:ascii="Times New Roman" w:hAnsi="Times New Roman"/>
          <w:color w:val="000000"/>
          <w:sz w:val="28"/>
          <w:szCs w:val="28"/>
          <w:shd w:val="clear" w:color="auto" w:fill="FFFFFF"/>
        </w:rPr>
        <w:t>б</w:t>
      </w:r>
      <w:r w:rsidRPr="0083136C">
        <w:rPr>
          <w:rFonts w:ascii="Times New Roman" w:hAnsi="Times New Roman"/>
          <w:color w:val="000000"/>
          <w:sz w:val="28"/>
          <w:szCs w:val="28"/>
          <w:shd w:val="clear" w:color="auto" w:fill="FFFFFF"/>
        </w:rPr>
        <w:t>лей.</w:t>
      </w:r>
    </w:p>
    <w:p w:rsidR="0083136C" w:rsidRPr="0083136C" w:rsidRDefault="0083136C" w:rsidP="0083136C">
      <w:pPr>
        <w:pStyle w:val="af4"/>
        <w:spacing w:before="0" w:after="0" w:line="360" w:lineRule="auto"/>
        <w:ind w:firstLine="709"/>
        <w:jc w:val="both"/>
        <w:rPr>
          <w:rStyle w:val="af"/>
          <w:rFonts w:ascii="Times New Roman" w:hAnsi="Times New Roman"/>
          <w:b w:val="0"/>
          <w:i w:val="0"/>
          <w:sz w:val="28"/>
          <w:szCs w:val="28"/>
        </w:rPr>
      </w:pPr>
      <w:bookmarkStart w:id="21" w:name="_Toc24023514"/>
      <w:bookmarkStart w:id="22" w:name="_Toc24023600"/>
      <w:r w:rsidRPr="0083136C">
        <w:rPr>
          <w:rStyle w:val="af"/>
          <w:rFonts w:ascii="Times New Roman" w:hAnsi="Times New Roman"/>
          <w:b w:val="0"/>
          <w:i w:val="0"/>
          <w:sz w:val="28"/>
          <w:szCs w:val="28"/>
        </w:rPr>
        <w:t>В 2019 году повышать социальную пенсию не будут.</w:t>
      </w:r>
      <w:bookmarkEnd w:id="21"/>
      <w:bookmarkEnd w:id="22"/>
    </w:p>
    <w:p w:rsidR="0083136C" w:rsidRPr="0083136C" w:rsidRDefault="0083136C" w:rsidP="0083136C">
      <w:pPr>
        <w:pStyle w:val="a3"/>
        <w:shd w:val="clear" w:color="auto" w:fill="FFFFFF"/>
        <w:spacing w:after="0" w:line="360" w:lineRule="auto"/>
        <w:ind w:firstLine="709"/>
        <w:jc w:val="both"/>
        <w:textAlignment w:val="baseline"/>
        <w:rPr>
          <w:color w:val="000000"/>
          <w:sz w:val="28"/>
          <w:szCs w:val="28"/>
        </w:rPr>
      </w:pPr>
      <w:r w:rsidRPr="0083136C">
        <w:rPr>
          <w:color w:val="000000"/>
          <w:sz w:val="28"/>
          <w:szCs w:val="28"/>
        </w:rPr>
        <w:t>Но зато вырастет страховая пенсия по потере кормильца. На это повлияют такие фа</w:t>
      </w:r>
      <w:r w:rsidRPr="0083136C">
        <w:rPr>
          <w:color w:val="000000"/>
          <w:sz w:val="28"/>
          <w:szCs w:val="28"/>
        </w:rPr>
        <w:t>к</w:t>
      </w:r>
      <w:r w:rsidRPr="0083136C">
        <w:rPr>
          <w:color w:val="000000"/>
          <w:sz w:val="28"/>
          <w:szCs w:val="28"/>
        </w:rPr>
        <w:t>торы:</w:t>
      </w:r>
    </w:p>
    <w:p w:rsidR="0083136C" w:rsidRPr="0083136C" w:rsidRDefault="0083136C" w:rsidP="0083136C">
      <w:pPr>
        <w:shd w:val="clear" w:color="auto" w:fill="FFFFFF"/>
        <w:spacing w:after="0" w:line="360" w:lineRule="auto"/>
        <w:jc w:val="both"/>
        <w:textAlignment w:val="baseline"/>
        <w:rPr>
          <w:rFonts w:ascii="Times New Roman" w:hAnsi="Times New Roman"/>
          <w:iCs/>
          <w:color w:val="000000"/>
          <w:sz w:val="28"/>
          <w:szCs w:val="28"/>
        </w:rPr>
      </w:pPr>
      <w:r>
        <w:rPr>
          <w:rFonts w:ascii="Times New Roman" w:hAnsi="Times New Roman"/>
          <w:i/>
          <w:iCs/>
          <w:color w:val="000000"/>
          <w:sz w:val="28"/>
          <w:szCs w:val="28"/>
        </w:rPr>
        <w:t xml:space="preserve"> </w:t>
      </w:r>
      <w:r w:rsidRPr="0083136C">
        <w:rPr>
          <w:rFonts w:ascii="Times New Roman" w:hAnsi="Times New Roman"/>
          <w:i/>
          <w:iCs/>
          <w:color w:val="000000"/>
          <w:sz w:val="28"/>
          <w:szCs w:val="28"/>
        </w:rPr>
        <w:t xml:space="preserve">- </w:t>
      </w:r>
      <w:r w:rsidRPr="0083136C">
        <w:rPr>
          <w:rFonts w:ascii="Times New Roman" w:hAnsi="Times New Roman"/>
          <w:iCs/>
          <w:color w:val="000000"/>
          <w:sz w:val="28"/>
          <w:szCs w:val="28"/>
        </w:rPr>
        <w:t>повысится стоимость одного пенсионного коэффициента – он будет с</w:t>
      </w:r>
      <w:r w:rsidRPr="0083136C">
        <w:rPr>
          <w:rFonts w:ascii="Times New Roman" w:hAnsi="Times New Roman"/>
          <w:iCs/>
          <w:color w:val="000000"/>
          <w:sz w:val="28"/>
          <w:szCs w:val="28"/>
        </w:rPr>
        <w:t>о</w:t>
      </w:r>
      <w:r w:rsidRPr="0083136C">
        <w:rPr>
          <w:rFonts w:ascii="Times New Roman" w:hAnsi="Times New Roman"/>
          <w:iCs/>
          <w:color w:val="000000"/>
          <w:sz w:val="28"/>
          <w:szCs w:val="28"/>
        </w:rPr>
        <w:t>ставлять 87,24 рубля,</w:t>
      </w:r>
    </w:p>
    <w:p w:rsidR="0083136C" w:rsidRPr="0083136C" w:rsidRDefault="0083136C" w:rsidP="0083136C">
      <w:pPr>
        <w:shd w:val="clear" w:color="auto" w:fill="FFFFFF"/>
        <w:spacing w:after="0" w:line="360" w:lineRule="auto"/>
        <w:jc w:val="both"/>
        <w:textAlignment w:val="baseline"/>
        <w:rPr>
          <w:rFonts w:ascii="Times New Roman" w:hAnsi="Times New Roman"/>
          <w:iCs/>
          <w:color w:val="000000"/>
          <w:sz w:val="28"/>
          <w:szCs w:val="28"/>
        </w:rPr>
      </w:pPr>
      <w:r>
        <w:rPr>
          <w:rFonts w:ascii="Times New Roman" w:hAnsi="Times New Roman"/>
          <w:iCs/>
          <w:color w:val="000000"/>
          <w:sz w:val="28"/>
          <w:szCs w:val="28"/>
        </w:rPr>
        <w:t xml:space="preserve"> </w:t>
      </w:r>
      <w:r w:rsidRPr="0083136C">
        <w:rPr>
          <w:rFonts w:ascii="Times New Roman" w:hAnsi="Times New Roman"/>
          <w:iCs/>
          <w:color w:val="000000"/>
          <w:sz w:val="28"/>
          <w:szCs w:val="28"/>
        </w:rPr>
        <w:t>- проиндексируют фиксированную страховую выплату. С 1.01.2019 года она составит 5334 ру</w:t>
      </w:r>
      <w:r w:rsidRPr="0083136C">
        <w:rPr>
          <w:rFonts w:ascii="Times New Roman" w:hAnsi="Times New Roman"/>
          <w:iCs/>
          <w:color w:val="000000"/>
          <w:sz w:val="28"/>
          <w:szCs w:val="28"/>
        </w:rPr>
        <w:t>б</w:t>
      </w:r>
      <w:r w:rsidRPr="0083136C">
        <w:rPr>
          <w:rFonts w:ascii="Times New Roman" w:hAnsi="Times New Roman"/>
          <w:iCs/>
          <w:color w:val="000000"/>
          <w:sz w:val="28"/>
          <w:szCs w:val="28"/>
        </w:rPr>
        <w:t>ля 19 копеек.</w:t>
      </w:r>
    </w:p>
    <w:p w:rsidR="0083136C" w:rsidRPr="0083136C" w:rsidRDefault="0083136C" w:rsidP="0083136C">
      <w:pPr>
        <w:pStyle w:val="a3"/>
        <w:spacing w:after="0" w:line="360" w:lineRule="auto"/>
        <w:ind w:firstLine="709"/>
        <w:jc w:val="both"/>
        <w:textAlignment w:val="baseline"/>
        <w:rPr>
          <w:sz w:val="28"/>
          <w:szCs w:val="28"/>
        </w:rPr>
      </w:pPr>
      <w:r w:rsidRPr="0083136C">
        <w:rPr>
          <w:sz w:val="28"/>
          <w:szCs w:val="28"/>
        </w:rPr>
        <w:t xml:space="preserve"> Сумма пенсии по п</w:t>
      </w:r>
      <w:r w:rsidRPr="0083136C">
        <w:rPr>
          <w:sz w:val="28"/>
          <w:szCs w:val="28"/>
        </w:rPr>
        <w:t>о</w:t>
      </w:r>
      <w:r w:rsidRPr="0083136C">
        <w:rPr>
          <w:sz w:val="28"/>
          <w:szCs w:val="28"/>
        </w:rPr>
        <w:t>тере кормильца на каждого нетрудоспособного члена семьи рассчитывается, и</w:t>
      </w:r>
      <w:r w:rsidRPr="0083136C">
        <w:rPr>
          <w:sz w:val="28"/>
          <w:szCs w:val="28"/>
        </w:rPr>
        <w:t>с</w:t>
      </w:r>
      <w:r w:rsidRPr="0083136C">
        <w:rPr>
          <w:sz w:val="28"/>
          <w:szCs w:val="28"/>
        </w:rPr>
        <w:t>ходя из индивидуального пенсионного коэффициента, который «накопил» уме</w:t>
      </w:r>
      <w:r w:rsidRPr="0083136C">
        <w:rPr>
          <w:sz w:val="28"/>
          <w:szCs w:val="28"/>
        </w:rPr>
        <w:t>р</w:t>
      </w:r>
      <w:r w:rsidRPr="0083136C">
        <w:rPr>
          <w:sz w:val="28"/>
          <w:szCs w:val="28"/>
        </w:rPr>
        <w:t>ший, и стоимости 1 коэффициента на день назначения пенсии.</w:t>
      </w:r>
    </w:p>
    <w:p w:rsidR="0083136C" w:rsidRPr="0083136C" w:rsidRDefault="0083136C" w:rsidP="0083136C">
      <w:pPr>
        <w:pStyle w:val="a3"/>
        <w:spacing w:after="0" w:line="360" w:lineRule="auto"/>
        <w:ind w:firstLine="709"/>
        <w:jc w:val="both"/>
        <w:textAlignment w:val="baseline"/>
        <w:rPr>
          <w:sz w:val="28"/>
          <w:szCs w:val="28"/>
        </w:rPr>
      </w:pPr>
      <w:r w:rsidRPr="0083136C">
        <w:rPr>
          <w:sz w:val="28"/>
          <w:szCs w:val="28"/>
        </w:rPr>
        <w:lastRenderedPageBreak/>
        <w:t>Один из видов пенсии по потере кормильца - это государственные выплаты. Госуда</w:t>
      </w:r>
      <w:r w:rsidRPr="0083136C">
        <w:rPr>
          <w:sz w:val="28"/>
          <w:szCs w:val="28"/>
        </w:rPr>
        <w:t>р</w:t>
      </w:r>
      <w:r w:rsidRPr="0083136C">
        <w:rPr>
          <w:sz w:val="28"/>
          <w:szCs w:val="28"/>
        </w:rPr>
        <w:t>ственная пенсия по случаю потери кормильца назначается гражданам, если погибший кормилец:</w:t>
      </w:r>
    </w:p>
    <w:p w:rsidR="0083136C" w:rsidRPr="0083136C" w:rsidRDefault="0083136C" w:rsidP="0083136C">
      <w:pPr>
        <w:spacing w:after="0"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Pr="0083136C">
        <w:rPr>
          <w:rFonts w:ascii="Times New Roman" w:hAnsi="Times New Roman"/>
          <w:sz w:val="28"/>
          <w:szCs w:val="28"/>
        </w:rPr>
        <w:t>- проходил военную службу и погиб, исполняя служебные обязанности, или умер от болезни, которую приобрёл на службе. Страховой стаж в этом случае не уч</w:t>
      </w:r>
      <w:r w:rsidRPr="0083136C">
        <w:rPr>
          <w:rFonts w:ascii="Times New Roman" w:hAnsi="Times New Roman"/>
          <w:sz w:val="28"/>
          <w:szCs w:val="28"/>
        </w:rPr>
        <w:t>и</w:t>
      </w:r>
      <w:r w:rsidRPr="0083136C">
        <w:rPr>
          <w:rFonts w:ascii="Times New Roman" w:hAnsi="Times New Roman"/>
          <w:sz w:val="28"/>
          <w:szCs w:val="28"/>
        </w:rPr>
        <w:t>тывается;</w:t>
      </w:r>
    </w:p>
    <w:p w:rsidR="0083136C" w:rsidRPr="0083136C" w:rsidRDefault="0083136C" w:rsidP="0083136C">
      <w:pPr>
        <w:spacing w:after="0"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Pr="0083136C">
        <w:rPr>
          <w:rFonts w:ascii="Times New Roman" w:hAnsi="Times New Roman"/>
          <w:sz w:val="28"/>
          <w:szCs w:val="28"/>
        </w:rPr>
        <w:t>- пострадал от радиационных и техногенных катастроф, вследствие чего он получил инвали</w:t>
      </w:r>
      <w:r w:rsidRPr="0083136C">
        <w:rPr>
          <w:rFonts w:ascii="Times New Roman" w:hAnsi="Times New Roman"/>
          <w:sz w:val="28"/>
          <w:szCs w:val="28"/>
        </w:rPr>
        <w:t>д</w:t>
      </w:r>
      <w:r w:rsidRPr="0083136C">
        <w:rPr>
          <w:rFonts w:ascii="Times New Roman" w:hAnsi="Times New Roman"/>
          <w:sz w:val="28"/>
          <w:szCs w:val="28"/>
        </w:rPr>
        <w:t>ность;</w:t>
      </w:r>
    </w:p>
    <w:p w:rsidR="0083136C" w:rsidRPr="0083136C" w:rsidRDefault="0083136C" w:rsidP="0083136C">
      <w:pPr>
        <w:spacing w:after="0"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Pr="0083136C">
        <w:rPr>
          <w:rFonts w:ascii="Times New Roman" w:hAnsi="Times New Roman"/>
          <w:sz w:val="28"/>
          <w:szCs w:val="28"/>
        </w:rPr>
        <w:t>- работал космонавтом.</w:t>
      </w:r>
    </w:p>
    <w:p w:rsidR="0083136C" w:rsidRPr="0083136C" w:rsidRDefault="0083136C" w:rsidP="0083136C">
      <w:pPr>
        <w:pStyle w:val="a3"/>
        <w:spacing w:after="0" w:line="360" w:lineRule="auto"/>
        <w:ind w:firstLine="709"/>
        <w:jc w:val="both"/>
        <w:textAlignment w:val="baseline"/>
        <w:rPr>
          <w:sz w:val="28"/>
          <w:szCs w:val="28"/>
        </w:rPr>
      </w:pPr>
      <w:r w:rsidRPr="0083136C">
        <w:rPr>
          <w:sz w:val="28"/>
          <w:szCs w:val="28"/>
        </w:rPr>
        <w:t>Иждивенцы умершего или пропавшего без вести имеют право получать за него трудовую пенсию. Этот вид выплат может быть оформлен на каждого члена семьи погибшего, если заявитель являлся нетрудоспособным иждивенцем погибш</w:t>
      </w:r>
      <w:r w:rsidRPr="0083136C">
        <w:rPr>
          <w:sz w:val="28"/>
          <w:szCs w:val="28"/>
        </w:rPr>
        <w:t>е</w:t>
      </w:r>
      <w:r w:rsidRPr="0083136C">
        <w:rPr>
          <w:sz w:val="28"/>
          <w:szCs w:val="28"/>
        </w:rPr>
        <w:t>го. Какая пенсия будет в этом случае? Зависит от того, какая пенсия по старости была у погибшего.</w:t>
      </w:r>
    </w:p>
    <w:p w:rsidR="0083136C" w:rsidRPr="0083136C" w:rsidRDefault="0083136C" w:rsidP="0083136C">
      <w:pPr>
        <w:pStyle w:val="a3"/>
        <w:spacing w:after="0" w:line="360" w:lineRule="auto"/>
        <w:ind w:firstLine="709"/>
        <w:jc w:val="both"/>
        <w:textAlignment w:val="baseline"/>
        <w:rPr>
          <w:sz w:val="28"/>
          <w:szCs w:val="28"/>
        </w:rPr>
      </w:pPr>
      <w:r w:rsidRPr="0083136C">
        <w:rPr>
          <w:sz w:val="28"/>
          <w:szCs w:val="28"/>
        </w:rPr>
        <w:t>Социальная пенсия может быть назначена детям-инвалидам или нетрудоспосо</w:t>
      </w:r>
      <w:r w:rsidRPr="0083136C">
        <w:rPr>
          <w:sz w:val="28"/>
          <w:szCs w:val="28"/>
        </w:rPr>
        <w:t>б</w:t>
      </w:r>
      <w:r w:rsidRPr="0083136C">
        <w:rPr>
          <w:sz w:val="28"/>
          <w:szCs w:val="28"/>
        </w:rPr>
        <w:t>ным родственникам погибшего, если они не были иждивенцами погибшего. Ра</w:t>
      </w:r>
      <w:r w:rsidRPr="0083136C">
        <w:rPr>
          <w:sz w:val="28"/>
          <w:szCs w:val="28"/>
        </w:rPr>
        <w:t>з</w:t>
      </w:r>
      <w:r w:rsidRPr="0083136C">
        <w:rPr>
          <w:sz w:val="28"/>
          <w:szCs w:val="28"/>
        </w:rPr>
        <w:t>мер такой пенсии фиксирован в каждом регионе РФ.</w:t>
      </w:r>
    </w:p>
    <w:p w:rsidR="0083136C" w:rsidRPr="0083136C" w:rsidRDefault="0083136C" w:rsidP="0083136C">
      <w:pPr>
        <w:pStyle w:val="a3"/>
        <w:spacing w:after="0" w:line="360" w:lineRule="auto"/>
        <w:ind w:firstLine="709"/>
        <w:jc w:val="both"/>
        <w:textAlignment w:val="baseline"/>
        <w:rPr>
          <w:sz w:val="28"/>
          <w:szCs w:val="28"/>
        </w:rPr>
      </w:pPr>
      <w:r w:rsidRPr="0083136C">
        <w:rPr>
          <w:rStyle w:val="gray"/>
          <w:iCs/>
          <w:sz w:val="28"/>
          <w:szCs w:val="28"/>
          <w:bdr w:val="none" w:sz="0" w:space="0" w:color="auto" w:frame="1"/>
        </w:rPr>
        <w:t>Размер пенсии на ребенка по потере кормильца напрямую зависит от зарабо</w:t>
      </w:r>
      <w:r w:rsidRPr="0083136C">
        <w:rPr>
          <w:rStyle w:val="gray"/>
          <w:iCs/>
          <w:sz w:val="28"/>
          <w:szCs w:val="28"/>
          <w:bdr w:val="none" w:sz="0" w:space="0" w:color="auto" w:frame="1"/>
        </w:rPr>
        <w:t>т</w:t>
      </w:r>
      <w:r w:rsidRPr="0083136C">
        <w:rPr>
          <w:rStyle w:val="gray"/>
          <w:iCs/>
          <w:sz w:val="28"/>
          <w:szCs w:val="28"/>
          <w:bdr w:val="none" w:sz="0" w:space="0" w:color="auto" w:frame="1"/>
        </w:rPr>
        <w:t>ной платы погибшего или от размера его страховой пенсии. Один несовершенноле</w:t>
      </w:r>
      <w:r w:rsidRPr="0083136C">
        <w:rPr>
          <w:rStyle w:val="gray"/>
          <w:iCs/>
          <w:sz w:val="28"/>
          <w:szCs w:val="28"/>
          <w:bdr w:val="none" w:sz="0" w:space="0" w:color="auto" w:frame="1"/>
        </w:rPr>
        <w:t>т</w:t>
      </w:r>
      <w:r w:rsidRPr="0083136C">
        <w:rPr>
          <w:rStyle w:val="gray"/>
          <w:iCs/>
          <w:sz w:val="28"/>
          <w:szCs w:val="28"/>
          <w:bdr w:val="none" w:sz="0" w:space="0" w:color="auto" w:frame="1"/>
        </w:rPr>
        <w:t>ний ребёнок или член семьи погибшего кормильца могут рассчитывать на пол</w:t>
      </w:r>
      <w:r w:rsidRPr="0083136C">
        <w:rPr>
          <w:rStyle w:val="gray"/>
          <w:iCs/>
          <w:sz w:val="28"/>
          <w:szCs w:val="28"/>
          <w:bdr w:val="none" w:sz="0" w:space="0" w:color="auto" w:frame="1"/>
        </w:rPr>
        <w:t>у</w:t>
      </w:r>
      <w:r w:rsidRPr="0083136C">
        <w:rPr>
          <w:rStyle w:val="gray"/>
          <w:iCs/>
          <w:sz w:val="28"/>
          <w:szCs w:val="28"/>
          <w:bdr w:val="none" w:sz="0" w:space="0" w:color="auto" w:frame="1"/>
        </w:rPr>
        <w:t>чение выплаты в размере 50% от среднего заработка, погибшего за последние 5 лет до его смерти.</w:t>
      </w:r>
    </w:p>
    <w:p w:rsidR="0083136C" w:rsidRPr="0083136C" w:rsidRDefault="0083136C" w:rsidP="0083136C">
      <w:pPr>
        <w:pStyle w:val="a3"/>
        <w:spacing w:after="0" w:line="360" w:lineRule="auto"/>
        <w:ind w:firstLine="709"/>
        <w:jc w:val="both"/>
        <w:textAlignment w:val="baseline"/>
        <w:rPr>
          <w:sz w:val="28"/>
          <w:szCs w:val="28"/>
        </w:rPr>
      </w:pPr>
      <w:r w:rsidRPr="0083136C">
        <w:rPr>
          <w:sz w:val="28"/>
          <w:szCs w:val="28"/>
        </w:rPr>
        <w:t>Если нетрудоспособных двое, то размер выплаты увеличивается до 100% соотве</w:t>
      </w:r>
      <w:r w:rsidRPr="0083136C">
        <w:rPr>
          <w:sz w:val="28"/>
          <w:szCs w:val="28"/>
        </w:rPr>
        <w:t>т</w:t>
      </w:r>
      <w:r w:rsidRPr="0083136C">
        <w:rPr>
          <w:sz w:val="28"/>
          <w:szCs w:val="28"/>
        </w:rPr>
        <w:t>ственно. Средняя пенсия ребенку по потере кормильца примерно 9 тысяч рублей.</w:t>
      </w:r>
    </w:p>
    <w:p w:rsidR="007D2D50" w:rsidRDefault="007D2D50" w:rsidP="0083136C">
      <w:pPr>
        <w:spacing w:after="0" w:line="276" w:lineRule="auto"/>
        <w:contextualSpacing/>
        <w:jc w:val="both"/>
        <w:rPr>
          <w:rFonts w:ascii="Times New Roman" w:eastAsia="Calibri" w:hAnsi="Times New Roman"/>
          <w:sz w:val="28"/>
          <w:szCs w:val="28"/>
        </w:rPr>
      </w:pPr>
    </w:p>
    <w:p w:rsidR="00B1546B" w:rsidRDefault="00B1546B" w:rsidP="007D2D50">
      <w:pPr>
        <w:pStyle w:val="1"/>
        <w:rPr>
          <w:rFonts w:ascii="Times New Roman" w:hAnsi="Times New Roman"/>
          <w:sz w:val="28"/>
          <w:szCs w:val="28"/>
          <w:lang w:val="ru-RU"/>
        </w:rPr>
      </w:pPr>
      <w:r>
        <w:br w:type="page"/>
      </w:r>
      <w:bookmarkStart w:id="23" w:name="_Toc21436050"/>
      <w:bookmarkStart w:id="24" w:name="_Toc24023515"/>
      <w:bookmarkStart w:id="25" w:name="_Toc24023601"/>
      <w:r w:rsidRPr="007D2D50">
        <w:rPr>
          <w:rFonts w:ascii="Times New Roman" w:hAnsi="Times New Roman"/>
          <w:sz w:val="28"/>
          <w:szCs w:val="28"/>
        </w:rPr>
        <w:lastRenderedPageBreak/>
        <w:t>Заключение</w:t>
      </w:r>
      <w:bookmarkEnd w:id="23"/>
      <w:bookmarkEnd w:id="24"/>
      <w:bookmarkEnd w:id="25"/>
    </w:p>
    <w:p w:rsidR="007D2D50" w:rsidRPr="007D2D50" w:rsidRDefault="007D2D50" w:rsidP="007D2D50">
      <w:pPr>
        <w:rPr>
          <w:lang w:eastAsia="x-none"/>
        </w:rPr>
      </w:pPr>
    </w:p>
    <w:p w:rsidR="0083136C" w:rsidRDefault="0083136C" w:rsidP="008C0CAD">
      <w:pPr>
        <w:pStyle w:val="a3"/>
        <w:shd w:val="clear" w:color="auto" w:fill="FFFFFF"/>
        <w:spacing w:after="0" w:line="360" w:lineRule="auto"/>
        <w:ind w:firstLine="709"/>
        <w:jc w:val="both"/>
        <w:rPr>
          <w:color w:val="000000"/>
          <w:sz w:val="28"/>
          <w:szCs w:val="28"/>
        </w:rPr>
      </w:pPr>
      <w:r w:rsidRPr="009F4B0D">
        <w:rPr>
          <w:color w:val="000000"/>
          <w:sz w:val="28"/>
          <w:szCs w:val="28"/>
        </w:rPr>
        <w:t>В ходе работы неоднократно была подтверждена акт</w:t>
      </w:r>
      <w:r>
        <w:rPr>
          <w:color w:val="000000"/>
          <w:sz w:val="28"/>
          <w:szCs w:val="28"/>
        </w:rPr>
        <w:t xml:space="preserve">уальность рассматриваемой темы, </w:t>
      </w:r>
      <w:r w:rsidRPr="009F4B0D">
        <w:rPr>
          <w:color w:val="000000"/>
          <w:sz w:val="28"/>
          <w:szCs w:val="28"/>
        </w:rPr>
        <w:t>были проанализированы теоре</w:t>
      </w:r>
      <w:r>
        <w:rPr>
          <w:color w:val="000000"/>
          <w:sz w:val="28"/>
          <w:szCs w:val="28"/>
        </w:rPr>
        <w:t>тические вопросы</w:t>
      </w:r>
      <w:r w:rsidRPr="009F4B0D">
        <w:rPr>
          <w:color w:val="000000"/>
          <w:sz w:val="28"/>
          <w:szCs w:val="28"/>
        </w:rPr>
        <w:t>, а именно поня</w:t>
      </w:r>
      <w:r>
        <w:rPr>
          <w:color w:val="000000"/>
          <w:sz w:val="28"/>
          <w:szCs w:val="28"/>
        </w:rPr>
        <w:t xml:space="preserve">тие пенсии по потере кормильца и </w:t>
      </w:r>
      <w:r w:rsidRPr="009F4B0D">
        <w:rPr>
          <w:color w:val="000000"/>
          <w:sz w:val="28"/>
          <w:szCs w:val="28"/>
        </w:rPr>
        <w:t>основания назначения пенсии по потере кормильца, пе</w:t>
      </w:r>
      <w:r w:rsidRPr="009F4B0D">
        <w:rPr>
          <w:color w:val="000000"/>
          <w:sz w:val="28"/>
          <w:szCs w:val="28"/>
        </w:rPr>
        <w:t>н</w:t>
      </w:r>
      <w:r w:rsidRPr="009F4B0D">
        <w:rPr>
          <w:color w:val="000000"/>
          <w:sz w:val="28"/>
          <w:szCs w:val="28"/>
        </w:rPr>
        <w:t>сии по потере кормильца для отдельных граждан, механизм исчисления такой пенсии, размер пенсии по потере кормильца; также проведен анализ нормативно-правовой базы. Рассмотрены источники законодательства, которые на сегодня</w:t>
      </w:r>
      <w:r w:rsidRPr="009F4B0D">
        <w:rPr>
          <w:color w:val="000000"/>
          <w:sz w:val="28"/>
          <w:szCs w:val="28"/>
        </w:rPr>
        <w:t>ш</w:t>
      </w:r>
      <w:r w:rsidRPr="009F4B0D">
        <w:rPr>
          <w:color w:val="000000"/>
          <w:sz w:val="28"/>
          <w:szCs w:val="28"/>
        </w:rPr>
        <w:t>ний день регулируют вопросы, связанные с пенсионным обеспечением граждан.</w:t>
      </w:r>
    </w:p>
    <w:p w:rsidR="0083136C" w:rsidRPr="00E616DD" w:rsidRDefault="0083136C" w:rsidP="008C0CAD">
      <w:pPr>
        <w:pStyle w:val="a3"/>
        <w:shd w:val="clear" w:color="auto" w:fill="FFFFFF"/>
        <w:spacing w:after="0" w:line="360" w:lineRule="auto"/>
        <w:ind w:firstLine="709"/>
        <w:jc w:val="both"/>
        <w:rPr>
          <w:color w:val="000000"/>
          <w:sz w:val="28"/>
          <w:szCs w:val="28"/>
        </w:rPr>
      </w:pPr>
      <w:r w:rsidRPr="00E616DD">
        <w:rPr>
          <w:color w:val="000000"/>
          <w:sz w:val="28"/>
          <w:szCs w:val="28"/>
        </w:rPr>
        <w:t xml:space="preserve">В ходе написания </w:t>
      </w:r>
      <w:r>
        <w:rPr>
          <w:color w:val="000000"/>
          <w:sz w:val="28"/>
          <w:szCs w:val="28"/>
        </w:rPr>
        <w:t>курсовой</w:t>
      </w:r>
      <w:r w:rsidRPr="00E616DD">
        <w:rPr>
          <w:color w:val="000000"/>
          <w:sz w:val="28"/>
          <w:szCs w:val="28"/>
        </w:rPr>
        <w:t xml:space="preserve"> работы </w:t>
      </w:r>
      <w:r>
        <w:rPr>
          <w:color w:val="000000"/>
          <w:sz w:val="28"/>
          <w:szCs w:val="28"/>
        </w:rPr>
        <w:t xml:space="preserve">мы можем сделать </w:t>
      </w:r>
      <w:r w:rsidRPr="00E616DD">
        <w:rPr>
          <w:color w:val="000000"/>
          <w:sz w:val="28"/>
          <w:szCs w:val="28"/>
        </w:rPr>
        <w:t>следующие выводы:</w:t>
      </w:r>
    </w:p>
    <w:p w:rsidR="0083136C" w:rsidRPr="001E6F42" w:rsidRDefault="0083136C" w:rsidP="008C0CAD">
      <w:pPr>
        <w:shd w:val="clear" w:color="auto" w:fill="FFFFFF"/>
        <w:spacing w:after="0" w:line="360" w:lineRule="auto"/>
        <w:jc w:val="both"/>
        <w:rPr>
          <w:rFonts w:ascii="Times New Roman" w:hAnsi="Times New Roman"/>
          <w:color w:val="000000"/>
          <w:sz w:val="28"/>
          <w:szCs w:val="28"/>
          <w:lang w:eastAsia="ru-RU"/>
        </w:rPr>
      </w:pPr>
      <w:r w:rsidRPr="001E6F42">
        <w:rPr>
          <w:rFonts w:ascii="Times New Roman" w:hAnsi="Times New Roman"/>
          <w:color w:val="000000"/>
          <w:sz w:val="28"/>
          <w:szCs w:val="28"/>
          <w:lang w:eastAsia="ru-RU"/>
        </w:rPr>
        <w:t>1. Право на пенсию по случаю потери кормильца имеет семья умершего кормил</w:t>
      </w:r>
      <w:r w:rsidRPr="001E6F42">
        <w:rPr>
          <w:rFonts w:ascii="Times New Roman" w:hAnsi="Times New Roman"/>
          <w:color w:val="000000"/>
          <w:sz w:val="28"/>
          <w:szCs w:val="28"/>
          <w:lang w:eastAsia="ru-RU"/>
        </w:rPr>
        <w:t>ь</w:t>
      </w:r>
      <w:r w:rsidRPr="001E6F42">
        <w:rPr>
          <w:rFonts w:ascii="Times New Roman" w:hAnsi="Times New Roman"/>
          <w:color w:val="000000"/>
          <w:sz w:val="28"/>
          <w:szCs w:val="28"/>
          <w:lang w:eastAsia="ru-RU"/>
        </w:rPr>
        <w:t>ца. В состав семьи входят лица:</w:t>
      </w:r>
    </w:p>
    <w:p w:rsidR="0083136C" w:rsidRPr="001E6F42" w:rsidRDefault="008C0CAD" w:rsidP="008C0CAD">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83136C">
        <w:rPr>
          <w:rFonts w:ascii="Times New Roman" w:hAnsi="Times New Roman"/>
          <w:color w:val="000000"/>
          <w:sz w:val="28"/>
          <w:szCs w:val="28"/>
          <w:lang w:eastAsia="ru-RU"/>
        </w:rPr>
        <w:t xml:space="preserve">- </w:t>
      </w:r>
      <w:r w:rsidR="0083136C" w:rsidRPr="001E6F42">
        <w:rPr>
          <w:rFonts w:ascii="Times New Roman" w:hAnsi="Times New Roman"/>
          <w:color w:val="000000"/>
          <w:sz w:val="28"/>
          <w:szCs w:val="28"/>
          <w:lang w:eastAsia="ru-RU"/>
        </w:rPr>
        <w:t>имеющие установленную в законе степень родства;</w:t>
      </w:r>
    </w:p>
    <w:p w:rsidR="0083136C" w:rsidRPr="001E6F42" w:rsidRDefault="008C0CAD" w:rsidP="008C0CAD">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83136C">
        <w:rPr>
          <w:rFonts w:ascii="Times New Roman" w:hAnsi="Times New Roman"/>
          <w:color w:val="000000"/>
          <w:sz w:val="28"/>
          <w:szCs w:val="28"/>
          <w:lang w:eastAsia="ru-RU"/>
        </w:rPr>
        <w:t xml:space="preserve">- </w:t>
      </w:r>
      <w:r w:rsidR="0083136C" w:rsidRPr="001E6F42">
        <w:rPr>
          <w:rFonts w:ascii="Times New Roman" w:hAnsi="Times New Roman"/>
          <w:color w:val="000000"/>
          <w:sz w:val="28"/>
          <w:szCs w:val="28"/>
          <w:lang w:eastAsia="ru-RU"/>
        </w:rPr>
        <w:t>нетрудоспособные</w:t>
      </w:r>
      <w:r w:rsidR="0083136C">
        <w:rPr>
          <w:rFonts w:ascii="Times New Roman" w:hAnsi="Times New Roman"/>
          <w:color w:val="000000"/>
          <w:sz w:val="28"/>
          <w:szCs w:val="28"/>
          <w:lang w:eastAsia="ru-RU"/>
        </w:rPr>
        <w:t xml:space="preserve"> члены семьи</w:t>
      </w:r>
      <w:r w:rsidR="0083136C" w:rsidRPr="001E6F42">
        <w:rPr>
          <w:rFonts w:ascii="Times New Roman" w:hAnsi="Times New Roman"/>
          <w:color w:val="000000"/>
          <w:sz w:val="28"/>
          <w:szCs w:val="28"/>
          <w:lang w:eastAsia="ru-RU"/>
        </w:rPr>
        <w:t>;</w:t>
      </w:r>
    </w:p>
    <w:p w:rsidR="0083136C" w:rsidRPr="001E6F42" w:rsidRDefault="008C0CAD" w:rsidP="008C0CAD">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83136C">
        <w:rPr>
          <w:rFonts w:ascii="Times New Roman" w:hAnsi="Times New Roman"/>
          <w:color w:val="000000"/>
          <w:sz w:val="28"/>
          <w:szCs w:val="28"/>
          <w:lang w:eastAsia="ru-RU"/>
        </w:rPr>
        <w:t xml:space="preserve">- </w:t>
      </w:r>
      <w:r w:rsidR="0083136C" w:rsidRPr="001E6F42">
        <w:rPr>
          <w:rFonts w:ascii="Times New Roman" w:hAnsi="Times New Roman"/>
          <w:color w:val="000000"/>
          <w:sz w:val="28"/>
          <w:szCs w:val="28"/>
          <w:lang w:eastAsia="ru-RU"/>
        </w:rPr>
        <w:t>как правило, находившиеся на иждивении умершего.</w:t>
      </w:r>
    </w:p>
    <w:p w:rsidR="0083136C" w:rsidRPr="001E6F42" w:rsidRDefault="0083136C" w:rsidP="008C0CAD">
      <w:pPr>
        <w:shd w:val="clear" w:color="auto" w:fill="FFFFFF"/>
        <w:spacing w:after="0" w:line="360" w:lineRule="auto"/>
        <w:jc w:val="both"/>
        <w:rPr>
          <w:rFonts w:ascii="Times New Roman" w:hAnsi="Times New Roman"/>
          <w:color w:val="000000"/>
          <w:sz w:val="28"/>
          <w:szCs w:val="28"/>
          <w:lang w:eastAsia="ru-RU"/>
        </w:rPr>
      </w:pPr>
      <w:r w:rsidRPr="001E6F42">
        <w:rPr>
          <w:rFonts w:ascii="Times New Roman" w:hAnsi="Times New Roman"/>
          <w:color w:val="000000"/>
          <w:sz w:val="28"/>
          <w:szCs w:val="28"/>
          <w:lang w:eastAsia="ru-RU"/>
        </w:rPr>
        <w:t>2. Понятие нетрудоспособности в законодательстве толкуется широко. Под нею понимается не только состояние здоровья (инвалидность I, II, III групп), но уч</w:t>
      </w:r>
      <w:r w:rsidRPr="001E6F42">
        <w:rPr>
          <w:rFonts w:ascii="Times New Roman" w:hAnsi="Times New Roman"/>
          <w:color w:val="000000"/>
          <w:sz w:val="28"/>
          <w:szCs w:val="28"/>
          <w:lang w:eastAsia="ru-RU"/>
        </w:rPr>
        <w:t>и</w:t>
      </w:r>
      <w:r w:rsidRPr="001E6F42">
        <w:rPr>
          <w:rFonts w:ascii="Times New Roman" w:hAnsi="Times New Roman"/>
          <w:color w:val="000000"/>
          <w:sz w:val="28"/>
          <w:szCs w:val="28"/>
          <w:lang w:eastAsia="ru-RU"/>
        </w:rPr>
        <w:t>тываются и возрастные особенности (престарелые и малолетние), а также некот</w:t>
      </w:r>
      <w:r w:rsidRPr="001E6F42">
        <w:rPr>
          <w:rFonts w:ascii="Times New Roman" w:hAnsi="Times New Roman"/>
          <w:color w:val="000000"/>
          <w:sz w:val="28"/>
          <w:szCs w:val="28"/>
          <w:lang w:eastAsia="ru-RU"/>
        </w:rPr>
        <w:t>о</w:t>
      </w:r>
      <w:r w:rsidRPr="001E6F42">
        <w:rPr>
          <w:rFonts w:ascii="Times New Roman" w:hAnsi="Times New Roman"/>
          <w:color w:val="000000"/>
          <w:sz w:val="28"/>
          <w:szCs w:val="28"/>
          <w:lang w:eastAsia="ru-RU"/>
        </w:rPr>
        <w:t>рые семейные обстоятельства (например, уход за детьми до 14-летнего возраста).</w:t>
      </w:r>
    </w:p>
    <w:p w:rsidR="0083136C" w:rsidRPr="001E6F42" w:rsidRDefault="0083136C" w:rsidP="008C0CAD">
      <w:pPr>
        <w:shd w:val="clear" w:color="auto" w:fill="FFFFFF"/>
        <w:spacing w:after="0" w:line="360" w:lineRule="auto"/>
        <w:jc w:val="both"/>
        <w:rPr>
          <w:rFonts w:ascii="Times New Roman" w:hAnsi="Times New Roman"/>
          <w:color w:val="000000"/>
          <w:sz w:val="28"/>
          <w:szCs w:val="28"/>
          <w:lang w:eastAsia="ru-RU"/>
        </w:rPr>
      </w:pPr>
      <w:r w:rsidRPr="001E6F42">
        <w:rPr>
          <w:rFonts w:ascii="Times New Roman" w:hAnsi="Times New Roman"/>
          <w:color w:val="000000"/>
          <w:sz w:val="28"/>
          <w:szCs w:val="28"/>
          <w:lang w:eastAsia="ru-RU"/>
        </w:rPr>
        <w:t>3. Пенсия по случаю потери кормильца назначается только тем членам семьи, к</w:t>
      </w:r>
      <w:r w:rsidRPr="001E6F42">
        <w:rPr>
          <w:rFonts w:ascii="Times New Roman" w:hAnsi="Times New Roman"/>
          <w:color w:val="000000"/>
          <w:sz w:val="28"/>
          <w:szCs w:val="28"/>
          <w:lang w:eastAsia="ru-RU"/>
        </w:rPr>
        <w:t>о</w:t>
      </w:r>
      <w:r w:rsidRPr="001E6F42">
        <w:rPr>
          <w:rFonts w:ascii="Times New Roman" w:hAnsi="Times New Roman"/>
          <w:color w:val="000000"/>
          <w:sz w:val="28"/>
          <w:szCs w:val="28"/>
          <w:lang w:eastAsia="ru-RU"/>
        </w:rPr>
        <w:t>торые указаны в законе. Необходимым условием для возникновения права на пенсию является нахождение нетрудоспособного члена семьи на иждивении ко</w:t>
      </w:r>
      <w:r w:rsidRPr="001E6F42">
        <w:rPr>
          <w:rFonts w:ascii="Times New Roman" w:hAnsi="Times New Roman"/>
          <w:color w:val="000000"/>
          <w:sz w:val="28"/>
          <w:szCs w:val="28"/>
          <w:lang w:eastAsia="ru-RU"/>
        </w:rPr>
        <w:t>р</w:t>
      </w:r>
      <w:r w:rsidRPr="001E6F42">
        <w:rPr>
          <w:rFonts w:ascii="Times New Roman" w:hAnsi="Times New Roman"/>
          <w:color w:val="000000"/>
          <w:sz w:val="28"/>
          <w:szCs w:val="28"/>
          <w:lang w:eastAsia="ru-RU"/>
        </w:rPr>
        <w:t>мильца. Член семьи может быть признан иждивенцем в двух случаях:</w:t>
      </w:r>
    </w:p>
    <w:p w:rsidR="0083136C" w:rsidRPr="001E6F42" w:rsidRDefault="008C0CAD" w:rsidP="008C0CAD">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83136C" w:rsidRPr="001E6F42">
        <w:rPr>
          <w:rFonts w:ascii="Times New Roman" w:hAnsi="Times New Roman"/>
          <w:color w:val="000000"/>
          <w:sz w:val="28"/>
          <w:szCs w:val="28"/>
          <w:lang w:eastAsia="ru-RU"/>
        </w:rPr>
        <w:t>- он находился на полном содержании кормильца;</w:t>
      </w:r>
    </w:p>
    <w:p w:rsidR="0083136C" w:rsidRPr="001E6F42" w:rsidRDefault="008C0CAD" w:rsidP="008C0CAD">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83136C" w:rsidRPr="001E6F42">
        <w:rPr>
          <w:rFonts w:ascii="Times New Roman" w:hAnsi="Times New Roman"/>
          <w:color w:val="000000"/>
          <w:sz w:val="28"/>
          <w:szCs w:val="28"/>
          <w:lang w:eastAsia="ru-RU"/>
        </w:rPr>
        <w:t>- он получал от кормильца помощь, которая была для него постоянным и осно</w:t>
      </w:r>
      <w:r w:rsidR="0083136C" w:rsidRPr="001E6F42">
        <w:rPr>
          <w:rFonts w:ascii="Times New Roman" w:hAnsi="Times New Roman"/>
          <w:color w:val="000000"/>
          <w:sz w:val="28"/>
          <w:szCs w:val="28"/>
          <w:lang w:eastAsia="ru-RU"/>
        </w:rPr>
        <w:t>в</w:t>
      </w:r>
      <w:r w:rsidR="0083136C" w:rsidRPr="001E6F42">
        <w:rPr>
          <w:rFonts w:ascii="Times New Roman" w:hAnsi="Times New Roman"/>
          <w:color w:val="000000"/>
          <w:sz w:val="28"/>
          <w:szCs w:val="28"/>
          <w:lang w:eastAsia="ru-RU"/>
        </w:rPr>
        <w:t>ным источником средств к существованию.</w:t>
      </w:r>
    </w:p>
    <w:p w:rsidR="0083136C" w:rsidRPr="001E6F42" w:rsidRDefault="0083136C" w:rsidP="008C0CAD">
      <w:pPr>
        <w:shd w:val="clear" w:color="auto" w:fill="FFFFFF"/>
        <w:spacing w:after="0" w:line="360" w:lineRule="auto"/>
        <w:ind w:firstLine="709"/>
        <w:jc w:val="both"/>
        <w:rPr>
          <w:rFonts w:ascii="Times New Roman" w:hAnsi="Times New Roman"/>
          <w:color w:val="000000"/>
          <w:sz w:val="28"/>
          <w:szCs w:val="28"/>
          <w:lang w:eastAsia="ru-RU"/>
        </w:rPr>
      </w:pPr>
      <w:r w:rsidRPr="001E6F42">
        <w:rPr>
          <w:rFonts w:ascii="Times New Roman" w:hAnsi="Times New Roman"/>
          <w:color w:val="000000"/>
          <w:sz w:val="28"/>
          <w:szCs w:val="28"/>
          <w:lang w:eastAsia="ru-RU"/>
        </w:rPr>
        <w:lastRenderedPageBreak/>
        <w:t>Семьи безвестно отсутствующих граждан приравниваются к семьям умерших, если безвестное о</w:t>
      </w:r>
      <w:r w:rsidRPr="001E6F42">
        <w:rPr>
          <w:rFonts w:ascii="Times New Roman" w:hAnsi="Times New Roman"/>
          <w:color w:val="000000"/>
          <w:sz w:val="28"/>
          <w:szCs w:val="28"/>
          <w:lang w:eastAsia="ru-RU"/>
        </w:rPr>
        <w:t>т</w:t>
      </w:r>
      <w:r w:rsidRPr="001E6F42">
        <w:rPr>
          <w:rFonts w:ascii="Times New Roman" w:hAnsi="Times New Roman"/>
          <w:color w:val="000000"/>
          <w:sz w:val="28"/>
          <w:szCs w:val="28"/>
          <w:lang w:eastAsia="ru-RU"/>
        </w:rPr>
        <w:t>сутствие кормильца установлено в судебном порядке.</w:t>
      </w:r>
    </w:p>
    <w:p w:rsidR="0083136C" w:rsidRPr="001E6F42" w:rsidRDefault="0083136C" w:rsidP="008C0CAD">
      <w:pPr>
        <w:shd w:val="clear" w:color="auto" w:fill="FFFFFF"/>
        <w:spacing w:after="0" w:line="360" w:lineRule="auto"/>
        <w:jc w:val="both"/>
        <w:rPr>
          <w:rFonts w:ascii="Times New Roman" w:hAnsi="Times New Roman"/>
          <w:color w:val="000000"/>
          <w:sz w:val="28"/>
          <w:szCs w:val="28"/>
          <w:lang w:eastAsia="ru-RU"/>
        </w:rPr>
      </w:pPr>
      <w:r w:rsidRPr="001E6F42">
        <w:rPr>
          <w:rFonts w:ascii="Times New Roman" w:hAnsi="Times New Roman"/>
          <w:color w:val="000000"/>
          <w:sz w:val="28"/>
          <w:szCs w:val="28"/>
          <w:lang w:eastAsia="ru-RU"/>
        </w:rPr>
        <w:t>4. Порядок исчисления размеров пенсий по случаю потери кормильца изменён и установлен сходным с исчислением размеров трудовой пенсии по старости, но данная пенсия состоит только из двух частей - базовой и страховой. Особый порядок исчисления размера этих пенсий по государственному пенсионному обе</w:t>
      </w:r>
      <w:r w:rsidRPr="001E6F42">
        <w:rPr>
          <w:rFonts w:ascii="Times New Roman" w:hAnsi="Times New Roman"/>
          <w:color w:val="000000"/>
          <w:sz w:val="28"/>
          <w:szCs w:val="28"/>
          <w:lang w:eastAsia="ru-RU"/>
        </w:rPr>
        <w:t>с</w:t>
      </w:r>
      <w:r w:rsidRPr="001E6F42">
        <w:rPr>
          <w:rFonts w:ascii="Times New Roman" w:hAnsi="Times New Roman"/>
          <w:color w:val="000000"/>
          <w:sz w:val="28"/>
          <w:szCs w:val="28"/>
          <w:lang w:eastAsia="ru-RU"/>
        </w:rPr>
        <w:t>печению.</w:t>
      </w:r>
    </w:p>
    <w:p w:rsidR="0083136C" w:rsidRPr="001E6F42" w:rsidRDefault="0083136C" w:rsidP="008C0CAD">
      <w:pPr>
        <w:shd w:val="clear" w:color="auto" w:fill="FFFFFF"/>
        <w:spacing w:after="0" w:line="360" w:lineRule="auto"/>
        <w:ind w:firstLine="709"/>
        <w:jc w:val="both"/>
        <w:rPr>
          <w:rFonts w:ascii="Times New Roman" w:hAnsi="Times New Roman"/>
          <w:color w:val="000000"/>
          <w:sz w:val="28"/>
          <w:szCs w:val="28"/>
          <w:lang w:eastAsia="ru-RU"/>
        </w:rPr>
      </w:pPr>
      <w:r w:rsidRPr="001E6F42">
        <w:rPr>
          <w:rFonts w:ascii="Times New Roman" w:hAnsi="Times New Roman"/>
          <w:color w:val="000000"/>
          <w:sz w:val="28"/>
          <w:szCs w:val="28"/>
          <w:lang w:eastAsia="ru-RU"/>
        </w:rPr>
        <w:t>Особенности назначения пенсий по случаю потери кормильца по государстве</w:t>
      </w:r>
      <w:r w:rsidRPr="001E6F42">
        <w:rPr>
          <w:rFonts w:ascii="Times New Roman" w:hAnsi="Times New Roman"/>
          <w:color w:val="000000"/>
          <w:sz w:val="28"/>
          <w:szCs w:val="28"/>
          <w:lang w:eastAsia="ru-RU"/>
        </w:rPr>
        <w:t>н</w:t>
      </w:r>
      <w:r w:rsidRPr="001E6F42">
        <w:rPr>
          <w:rFonts w:ascii="Times New Roman" w:hAnsi="Times New Roman"/>
          <w:color w:val="000000"/>
          <w:sz w:val="28"/>
          <w:szCs w:val="28"/>
          <w:lang w:eastAsia="ru-RU"/>
        </w:rPr>
        <w:t>ному пенсионному обеспечению следующие:</w:t>
      </w:r>
    </w:p>
    <w:p w:rsidR="0083136C" w:rsidRPr="001E6F42" w:rsidRDefault="008C0CAD" w:rsidP="008C0CAD">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83136C">
        <w:rPr>
          <w:rFonts w:ascii="Times New Roman" w:hAnsi="Times New Roman"/>
          <w:color w:val="000000"/>
          <w:sz w:val="28"/>
          <w:szCs w:val="28"/>
          <w:lang w:eastAsia="ru-RU"/>
        </w:rPr>
        <w:t xml:space="preserve">- </w:t>
      </w:r>
      <w:r w:rsidR="0083136C" w:rsidRPr="001E6F42">
        <w:rPr>
          <w:rFonts w:ascii="Times New Roman" w:hAnsi="Times New Roman"/>
          <w:color w:val="000000"/>
          <w:sz w:val="28"/>
          <w:szCs w:val="28"/>
          <w:lang w:eastAsia="ru-RU"/>
        </w:rPr>
        <w:t>в Законе 1993 г. круг лиц, имеющих право на пенсию по случаю потери кормильца, несколько ш</w:t>
      </w:r>
      <w:r w:rsidR="0083136C" w:rsidRPr="001E6F42">
        <w:rPr>
          <w:rFonts w:ascii="Times New Roman" w:hAnsi="Times New Roman"/>
          <w:color w:val="000000"/>
          <w:sz w:val="28"/>
          <w:szCs w:val="28"/>
          <w:lang w:eastAsia="ru-RU"/>
        </w:rPr>
        <w:t>и</w:t>
      </w:r>
      <w:r w:rsidR="0083136C" w:rsidRPr="001E6F42">
        <w:rPr>
          <w:rFonts w:ascii="Times New Roman" w:hAnsi="Times New Roman"/>
          <w:color w:val="000000"/>
          <w:sz w:val="28"/>
          <w:szCs w:val="28"/>
          <w:lang w:eastAsia="ru-RU"/>
        </w:rPr>
        <w:t>ре, чем круг лиц по Законам №173-ФЗ и №166-ФЗ;</w:t>
      </w:r>
    </w:p>
    <w:p w:rsidR="0083136C" w:rsidRPr="001E6F42" w:rsidRDefault="008C0CAD" w:rsidP="008C0CAD">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83136C">
        <w:rPr>
          <w:rFonts w:ascii="Times New Roman" w:hAnsi="Times New Roman"/>
          <w:color w:val="000000"/>
          <w:sz w:val="28"/>
          <w:szCs w:val="28"/>
          <w:lang w:eastAsia="ru-RU"/>
        </w:rPr>
        <w:t xml:space="preserve">- </w:t>
      </w:r>
      <w:r w:rsidR="0083136C" w:rsidRPr="001E6F42">
        <w:rPr>
          <w:rFonts w:ascii="Times New Roman" w:hAnsi="Times New Roman"/>
          <w:color w:val="000000"/>
          <w:sz w:val="28"/>
          <w:szCs w:val="28"/>
          <w:lang w:eastAsia="ru-RU"/>
        </w:rPr>
        <w:t>право выхода на пенсию по случаю потери кормильца на пять лет раньше установленного возра</w:t>
      </w:r>
      <w:r w:rsidR="0083136C" w:rsidRPr="001E6F42">
        <w:rPr>
          <w:rFonts w:ascii="Times New Roman" w:hAnsi="Times New Roman"/>
          <w:color w:val="000000"/>
          <w:sz w:val="28"/>
          <w:szCs w:val="28"/>
          <w:lang w:eastAsia="ru-RU"/>
        </w:rPr>
        <w:t>с</w:t>
      </w:r>
      <w:r w:rsidR="0083136C" w:rsidRPr="001E6F42">
        <w:rPr>
          <w:rFonts w:ascii="Times New Roman" w:hAnsi="Times New Roman"/>
          <w:color w:val="000000"/>
          <w:sz w:val="28"/>
          <w:szCs w:val="28"/>
          <w:lang w:eastAsia="ru-RU"/>
        </w:rPr>
        <w:t>та, а в случае ухода за детьми умерших, не достигших 8-летнего возраста, право на указанную пенсию предоставляется независимо от во</w:t>
      </w:r>
      <w:r w:rsidR="0083136C" w:rsidRPr="001E6F42">
        <w:rPr>
          <w:rFonts w:ascii="Times New Roman" w:hAnsi="Times New Roman"/>
          <w:color w:val="000000"/>
          <w:sz w:val="28"/>
          <w:szCs w:val="28"/>
          <w:lang w:eastAsia="ru-RU"/>
        </w:rPr>
        <w:t>з</w:t>
      </w:r>
      <w:r w:rsidR="0083136C" w:rsidRPr="001E6F42">
        <w:rPr>
          <w:rFonts w:ascii="Times New Roman" w:hAnsi="Times New Roman"/>
          <w:color w:val="000000"/>
          <w:sz w:val="28"/>
          <w:szCs w:val="28"/>
          <w:lang w:eastAsia="ru-RU"/>
        </w:rPr>
        <w:t>раста, трудоспособности и факта работы. При назначении пенсии по случаю пот</w:t>
      </w:r>
      <w:r w:rsidR="0083136C" w:rsidRPr="001E6F42">
        <w:rPr>
          <w:rFonts w:ascii="Times New Roman" w:hAnsi="Times New Roman"/>
          <w:color w:val="000000"/>
          <w:sz w:val="28"/>
          <w:szCs w:val="28"/>
          <w:lang w:eastAsia="ru-RU"/>
        </w:rPr>
        <w:t>е</w:t>
      </w:r>
      <w:r w:rsidR="0083136C" w:rsidRPr="001E6F42">
        <w:rPr>
          <w:rFonts w:ascii="Times New Roman" w:hAnsi="Times New Roman"/>
          <w:color w:val="000000"/>
          <w:sz w:val="28"/>
          <w:szCs w:val="28"/>
          <w:lang w:eastAsia="ru-RU"/>
        </w:rPr>
        <w:t>ри кормильца его родителям пенсия устанавливается каждому из родителей.</w:t>
      </w:r>
    </w:p>
    <w:p w:rsidR="0083136C" w:rsidRPr="001E6F42" w:rsidRDefault="0083136C" w:rsidP="008C0CAD">
      <w:pPr>
        <w:shd w:val="clear" w:color="auto" w:fill="FFFFFF"/>
        <w:spacing w:after="0" w:line="360" w:lineRule="auto"/>
        <w:jc w:val="both"/>
        <w:rPr>
          <w:rFonts w:ascii="Times New Roman" w:hAnsi="Times New Roman"/>
          <w:color w:val="000000"/>
          <w:sz w:val="28"/>
          <w:szCs w:val="28"/>
          <w:lang w:eastAsia="ru-RU"/>
        </w:rPr>
      </w:pPr>
      <w:r w:rsidRPr="001E6F42">
        <w:rPr>
          <w:rFonts w:ascii="Times New Roman" w:hAnsi="Times New Roman"/>
          <w:color w:val="000000"/>
          <w:sz w:val="28"/>
          <w:szCs w:val="28"/>
          <w:lang w:eastAsia="ru-RU"/>
        </w:rPr>
        <w:t>5. Пенсии по случаю потери кормильца устанавливаются на весь период, в теч</w:t>
      </w:r>
      <w:r w:rsidRPr="001E6F42">
        <w:rPr>
          <w:rFonts w:ascii="Times New Roman" w:hAnsi="Times New Roman"/>
          <w:color w:val="000000"/>
          <w:sz w:val="28"/>
          <w:szCs w:val="28"/>
          <w:lang w:eastAsia="ru-RU"/>
        </w:rPr>
        <w:t>е</w:t>
      </w:r>
      <w:r w:rsidRPr="001E6F42">
        <w:rPr>
          <w:rFonts w:ascii="Times New Roman" w:hAnsi="Times New Roman"/>
          <w:color w:val="000000"/>
          <w:sz w:val="28"/>
          <w:szCs w:val="28"/>
          <w:lang w:eastAsia="ru-RU"/>
        </w:rPr>
        <w:t>ние которого член семьи умершего считается нетрудоспособным.</w:t>
      </w:r>
    </w:p>
    <w:p w:rsidR="00B1546B" w:rsidRPr="007D2D50" w:rsidRDefault="00B1546B" w:rsidP="008C0CAD">
      <w:pPr>
        <w:pStyle w:val="1"/>
        <w:spacing w:after="0"/>
        <w:rPr>
          <w:rFonts w:ascii="Times New Roman" w:hAnsi="Times New Roman"/>
          <w:sz w:val="28"/>
          <w:szCs w:val="28"/>
        </w:rPr>
      </w:pPr>
      <w:r>
        <w:br w:type="page"/>
      </w:r>
      <w:bookmarkStart w:id="26" w:name="_Toc21436051"/>
      <w:bookmarkStart w:id="27" w:name="_Toc24023516"/>
      <w:bookmarkStart w:id="28" w:name="_Toc24023602"/>
      <w:r w:rsidR="007D2D50" w:rsidRPr="007D2D50">
        <w:rPr>
          <w:rFonts w:ascii="Times New Roman" w:hAnsi="Times New Roman"/>
          <w:sz w:val="28"/>
          <w:szCs w:val="28"/>
        </w:rPr>
        <w:lastRenderedPageBreak/>
        <w:t>Библиографический список</w:t>
      </w:r>
      <w:bookmarkEnd w:id="26"/>
      <w:bookmarkEnd w:id="27"/>
      <w:bookmarkEnd w:id="28"/>
    </w:p>
    <w:p w:rsidR="007D2D50" w:rsidRDefault="007D2D50" w:rsidP="00B1546B">
      <w:pPr>
        <w:spacing w:after="0" w:line="276" w:lineRule="auto"/>
        <w:jc w:val="both"/>
        <w:rPr>
          <w:rFonts w:ascii="Times New Roman" w:hAnsi="Times New Roman"/>
          <w:b/>
          <w:sz w:val="28"/>
          <w:szCs w:val="28"/>
        </w:rPr>
      </w:pPr>
    </w:p>
    <w:p w:rsidR="007D2D50" w:rsidRPr="007D2D50" w:rsidRDefault="007D2D50" w:rsidP="007D2D50">
      <w:pPr>
        <w:spacing w:after="0" w:line="360" w:lineRule="auto"/>
        <w:jc w:val="both"/>
        <w:rPr>
          <w:rFonts w:ascii="Times New Roman" w:hAnsi="Times New Roman"/>
          <w:sz w:val="28"/>
          <w:szCs w:val="28"/>
        </w:rPr>
      </w:pPr>
      <w:r w:rsidRPr="007D2D50">
        <w:rPr>
          <w:rFonts w:ascii="Times New Roman" w:hAnsi="Times New Roman"/>
          <w:sz w:val="28"/>
          <w:szCs w:val="28"/>
        </w:rPr>
        <w:t>Нормативно-правовые акты</w:t>
      </w:r>
    </w:p>
    <w:p w:rsidR="008C0CAD" w:rsidRDefault="008C0CAD" w:rsidP="008C0CAD">
      <w:pPr>
        <w:spacing w:after="0" w:line="360" w:lineRule="auto"/>
        <w:jc w:val="both"/>
        <w:rPr>
          <w:rFonts w:ascii="Times New Roman" w:eastAsia="Calibri" w:hAnsi="Times New Roman"/>
          <w:sz w:val="28"/>
          <w:szCs w:val="28"/>
        </w:rPr>
      </w:pPr>
      <w:r w:rsidRPr="009F4B0D">
        <w:rPr>
          <w:rFonts w:ascii="Times New Roman" w:hAnsi="Times New Roman"/>
          <w:color w:val="000000"/>
          <w:sz w:val="28"/>
          <w:szCs w:val="28"/>
          <w:lang w:eastAsia="ru-RU"/>
        </w:rPr>
        <w:t xml:space="preserve">1. </w:t>
      </w:r>
      <w:r w:rsidRPr="004628D8">
        <w:rPr>
          <w:rFonts w:ascii="Times New Roman" w:eastAsia="Calibri" w:hAnsi="Times New Roman"/>
          <w:sz w:val="28"/>
          <w:szCs w:val="28"/>
        </w:rPr>
        <w:t>Конституция Российской Федерации.</w:t>
      </w:r>
    </w:p>
    <w:p w:rsidR="008C0CAD" w:rsidRDefault="008C0CAD" w:rsidP="008C0CAD">
      <w:pPr>
        <w:shd w:val="clear" w:color="auto" w:fill="FFFFFF"/>
        <w:spacing w:after="0" w:line="360" w:lineRule="auto"/>
        <w:jc w:val="both"/>
        <w:rPr>
          <w:rFonts w:ascii="Times New Roman" w:hAnsi="Times New Roman"/>
          <w:sz w:val="28"/>
          <w:szCs w:val="28"/>
          <w:lang w:eastAsia="ru-RU"/>
        </w:rPr>
      </w:pPr>
      <w:r>
        <w:rPr>
          <w:rFonts w:ascii="Times New Roman" w:hAnsi="Times New Roman"/>
          <w:color w:val="000000"/>
          <w:sz w:val="28"/>
          <w:szCs w:val="28"/>
          <w:lang w:eastAsia="ru-RU"/>
        </w:rPr>
        <w:t xml:space="preserve">2. </w:t>
      </w:r>
      <w:r>
        <w:rPr>
          <w:rFonts w:ascii="Times New Roman" w:hAnsi="Times New Roman"/>
          <w:sz w:val="28"/>
          <w:szCs w:val="28"/>
          <w:lang w:eastAsia="ru-RU"/>
        </w:rPr>
        <w:t>Гражданский кодекс Российской Федерации (части первая, вторая и третья) (с изм. и доп. от 20 февраля, 12 августа 1996 г., 24 октября 1997 г., 8 июля, 17 дека</w:t>
      </w:r>
      <w:r>
        <w:rPr>
          <w:rFonts w:ascii="Times New Roman" w:hAnsi="Times New Roman"/>
          <w:sz w:val="28"/>
          <w:szCs w:val="28"/>
          <w:lang w:eastAsia="ru-RU"/>
        </w:rPr>
        <w:t>б</w:t>
      </w:r>
      <w:r>
        <w:rPr>
          <w:rFonts w:ascii="Times New Roman" w:hAnsi="Times New Roman"/>
          <w:sz w:val="28"/>
          <w:szCs w:val="28"/>
          <w:lang w:eastAsia="ru-RU"/>
        </w:rPr>
        <w:t>ря 1999 г., 16 апреля, 15 мая, 26 ноября 2001 г., 21 марта, 14, 26 ноября 2002 г., 10 января, 26 марта, 11 ноября, 23 декабря 2003 г.). // Собрании законодательства Российской Федерации от 5 декабря 1994 г. N 32 ст. 3301</w:t>
      </w:r>
    </w:p>
    <w:p w:rsidR="008C0CAD" w:rsidRPr="009F4B0D" w:rsidRDefault="008C0CAD" w:rsidP="008C0CAD">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3</w:t>
      </w:r>
      <w:r w:rsidRPr="009F4B0D">
        <w:rPr>
          <w:rFonts w:ascii="Times New Roman" w:hAnsi="Times New Roman"/>
          <w:color w:val="000000"/>
          <w:sz w:val="28"/>
          <w:szCs w:val="28"/>
          <w:lang w:eastAsia="ru-RU"/>
        </w:rPr>
        <w:t>. Федеральный Закон от 15 декабря 2001 г. № 166-ФЗ «О государственном пенсионном обеспеч</w:t>
      </w:r>
      <w:r w:rsidRPr="009F4B0D">
        <w:rPr>
          <w:rFonts w:ascii="Times New Roman" w:hAnsi="Times New Roman"/>
          <w:color w:val="000000"/>
          <w:sz w:val="28"/>
          <w:szCs w:val="28"/>
          <w:lang w:eastAsia="ru-RU"/>
        </w:rPr>
        <w:t>е</w:t>
      </w:r>
      <w:r w:rsidRPr="009F4B0D">
        <w:rPr>
          <w:rFonts w:ascii="Times New Roman" w:hAnsi="Times New Roman"/>
          <w:color w:val="000000"/>
          <w:sz w:val="28"/>
          <w:szCs w:val="28"/>
          <w:lang w:eastAsia="ru-RU"/>
        </w:rPr>
        <w:t>нии в Российской Федерации» (в ред. от 30 июня 2003 г.).</w:t>
      </w:r>
    </w:p>
    <w:p w:rsidR="008C0CAD" w:rsidRPr="009F4B0D" w:rsidRDefault="008C0CAD" w:rsidP="008C0CAD">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9F4B0D">
        <w:rPr>
          <w:rFonts w:ascii="Times New Roman" w:hAnsi="Times New Roman"/>
          <w:color w:val="000000"/>
          <w:sz w:val="28"/>
          <w:szCs w:val="28"/>
          <w:lang w:eastAsia="ru-RU"/>
        </w:rPr>
        <w:t>. Федеральный Закон от 28 ноября 1995 г. № 186-ФЗ «О пенсионном обеспеч</w:t>
      </w:r>
      <w:r w:rsidRPr="009F4B0D">
        <w:rPr>
          <w:rFonts w:ascii="Times New Roman" w:hAnsi="Times New Roman"/>
          <w:color w:val="000000"/>
          <w:sz w:val="28"/>
          <w:szCs w:val="28"/>
          <w:lang w:eastAsia="ru-RU"/>
        </w:rPr>
        <w:t>е</w:t>
      </w:r>
      <w:r w:rsidRPr="009F4B0D">
        <w:rPr>
          <w:rFonts w:ascii="Times New Roman" w:hAnsi="Times New Roman"/>
          <w:color w:val="000000"/>
          <w:sz w:val="28"/>
          <w:szCs w:val="28"/>
          <w:lang w:eastAsia="ru-RU"/>
        </w:rPr>
        <w:t>нии лиц, проходивших военную службу в органах внутренних дел, государственной противопожарной службе, учре</w:t>
      </w:r>
      <w:r w:rsidRPr="009F4B0D">
        <w:rPr>
          <w:rFonts w:ascii="Times New Roman" w:hAnsi="Times New Roman"/>
          <w:color w:val="000000"/>
          <w:sz w:val="28"/>
          <w:szCs w:val="28"/>
          <w:lang w:eastAsia="ru-RU"/>
        </w:rPr>
        <w:t>ж</w:t>
      </w:r>
      <w:r w:rsidRPr="009F4B0D">
        <w:rPr>
          <w:rFonts w:ascii="Times New Roman" w:hAnsi="Times New Roman"/>
          <w:color w:val="000000"/>
          <w:sz w:val="28"/>
          <w:szCs w:val="28"/>
          <w:lang w:eastAsia="ru-RU"/>
        </w:rPr>
        <w:t>дениях и органах уголовно-исполнительной системы и их семей» (в ред. от 12 февраля 2003 г.).</w:t>
      </w:r>
    </w:p>
    <w:p w:rsidR="008C0CAD" w:rsidRPr="009F4B0D" w:rsidRDefault="008C0CAD" w:rsidP="008C0CAD">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5. </w:t>
      </w:r>
      <w:r w:rsidRPr="009F4B0D">
        <w:rPr>
          <w:rFonts w:ascii="Times New Roman" w:hAnsi="Times New Roman"/>
          <w:color w:val="000000"/>
          <w:sz w:val="28"/>
          <w:szCs w:val="28"/>
          <w:lang w:eastAsia="ru-RU"/>
        </w:rPr>
        <w:t>Федеральный Закон № 181-ФЗ от 24 ноября 1995 года «О социальной защите инвалидов в Ро</w:t>
      </w:r>
      <w:r w:rsidRPr="009F4B0D">
        <w:rPr>
          <w:rFonts w:ascii="Times New Roman" w:hAnsi="Times New Roman"/>
          <w:color w:val="000000"/>
          <w:sz w:val="28"/>
          <w:szCs w:val="28"/>
          <w:lang w:eastAsia="ru-RU"/>
        </w:rPr>
        <w:t>с</w:t>
      </w:r>
      <w:r w:rsidRPr="009F4B0D">
        <w:rPr>
          <w:rFonts w:ascii="Times New Roman" w:hAnsi="Times New Roman"/>
          <w:color w:val="000000"/>
          <w:sz w:val="28"/>
          <w:szCs w:val="28"/>
          <w:lang w:eastAsia="ru-RU"/>
        </w:rPr>
        <w:t>сийской Федерации» (в редакции от 29 декабря 2001 года).</w:t>
      </w:r>
    </w:p>
    <w:p w:rsidR="008C0CAD" w:rsidRDefault="008C0CAD" w:rsidP="008C0CAD">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6</w:t>
      </w:r>
      <w:r w:rsidRPr="009F4B0D">
        <w:rPr>
          <w:rFonts w:ascii="Times New Roman" w:hAnsi="Times New Roman"/>
          <w:color w:val="000000"/>
          <w:sz w:val="28"/>
          <w:szCs w:val="28"/>
          <w:lang w:eastAsia="ru-RU"/>
        </w:rPr>
        <w:t>. Федеральный Закон от 17 декабря 2001 г. № 173-ФЗ «О трудовых пенсиях в Российской Федер</w:t>
      </w:r>
      <w:r w:rsidRPr="009F4B0D">
        <w:rPr>
          <w:rFonts w:ascii="Times New Roman" w:hAnsi="Times New Roman"/>
          <w:color w:val="000000"/>
          <w:sz w:val="28"/>
          <w:szCs w:val="28"/>
          <w:lang w:eastAsia="ru-RU"/>
        </w:rPr>
        <w:t>а</w:t>
      </w:r>
      <w:r w:rsidRPr="009F4B0D">
        <w:rPr>
          <w:rFonts w:ascii="Times New Roman" w:hAnsi="Times New Roman"/>
          <w:color w:val="000000"/>
          <w:sz w:val="28"/>
          <w:szCs w:val="28"/>
          <w:lang w:eastAsia="ru-RU"/>
        </w:rPr>
        <w:t>ции» (в ред. от 25 июля 2002 г.).</w:t>
      </w:r>
    </w:p>
    <w:p w:rsidR="008C0CAD" w:rsidRPr="009F4B0D" w:rsidRDefault="008C0CAD" w:rsidP="008C0CAD">
      <w:pPr>
        <w:shd w:val="clear" w:color="auto" w:fill="FFFFFF"/>
        <w:spacing w:after="0" w:line="36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7. </w:t>
      </w:r>
      <w:r w:rsidRPr="009F4B0D">
        <w:rPr>
          <w:rFonts w:ascii="Times New Roman" w:hAnsi="Times New Roman"/>
          <w:color w:val="000000"/>
          <w:sz w:val="28"/>
          <w:szCs w:val="28"/>
          <w:lang w:eastAsia="ru-RU"/>
        </w:rPr>
        <w:t>Федеральный Закон от 16 декабря 1994 г. № 5-ФЗ «О ветеранах» (в ред. от 6 мая 2003 г.).</w:t>
      </w:r>
    </w:p>
    <w:p w:rsidR="007D2D50" w:rsidRDefault="007D2D50" w:rsidP="008C0CAD">
      <w:pPr>
        <w:spacing w:after="0" w:line="360" w:lineRule="auto"/>
        <w:jc w:val="both"/>
        <w:rPr>
          <w:rFonts w:ascii="Times New Roman" w:hAnsi="Times New Roman"/>
          <w:sz w:val="28"/>
          <w:szCs w:val="28"/>
        </w:rPr>
      </w:pPr>
    </w:p>
    <w:p w:rsidR="007D2D50" w:rsidRDefault="007D2D50" w:rsidP="007D576E">
      <w:pPr>
        <w:spacing w:after="0" w:line="360" w:lineRule="auto"/>
        <w:jc w:val="both"/>
        <w:rPr>
          <w:rFonts w:ascii="Times New Roman" w:hAnsi="Times New Roman"/>
          <w:sz w:val="28"/>
          <w:szCs w:val="28"/>
        </w:rPr>
      </w:pPr>
      <w:r>
        <w:rPr>
          <w:rFonts w:ascii="Times New Roman" w:hAnsi="Times New Roman"/>
          <w:sz w:val="28"/>
          <w:szCs w:val="28"/>
        </w:rPr>
        <w:t>Научная, учебная и иная литература</w:t>
      </w:r>
    </w:p>
    <w:p w:rsidR="008C0CAD" w:rsidRPr="009F4B0D" w:rsidRDefault="007D2D50" w:rsidP="007D576E">
      <w:pPr>
        <w:shd w:val="clear" w:color="auto" w:fill="FFFFFF"/>
        <w:spacing w:after="0" w:line="360" w:lineRule="auto"/>
        <w:rPr>
          <w:rFonts w:ascii="Times New Roman" w:hAnsi="Times New Roman"/>
          <w:color w:val="000000"/>
          <w:sz w:val="28"/>
          <w:szCs w:val="28"/>
          <w:lang w:eastAsia="ru-RU"/>
        </w:rPr>
      </w:pPr>
      <w:r>
        <w:rPr>
          <w:rFonts w:ascii="Times New Roman" w:hAnsi="Times New Roman"/>
          <w:sz w:val="28"/>
          <w:szCs w:val="28"/>
        </w:rPr>
        <w:t>1</w:t>
      </w:r>
      <w:r w:rsidR="00B1546B">
        <w:rPr>
          <w:rFonts w:ascii="Times New Roman" w:hAnsi="Times New Roman"/>
          <w:sz w:val="28"/>
          <w:szCs w:val="28"/>
        </w:rPr>
        <w:t xml:space="preserve">. </w:t>
      </w:r>
      <w:r w:rsidR="008C0CAD" w:rsidRPr="009F4B0D">
        <w:rPr>
          <w:rFonts w:ascii="Times New Roman" w:hAnsi="Times New Roman"/>
          <w:color w:val="000000"/>
          <w:sz w:val="28"/>
          <w:szCs w:val="28"/>
          <w:lang w:eastAsia="ru-RU"/>
        </w:rPr>
        <w:t>. Мачульская Е.Е. ПСО учебное пособие. М.: 2006. Стр. 130-138.</w:t>
      </w:r>
    </w:p>
    <w:p w:rsidR="008C0CAD" w:rsidRPr="009F4B0D" w:rsidRDefault="008C0CAD" w:rsidP="007D576E">
      <w:pPr>
        <w:shd w:val="clear" w:color="auto" w:fill="FFFFFF"/>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2</w:t>
      </w:r>
      <w:r w:rsidRPr="009F4B0D">
        <w:rPr>
          <w:rFonts w:ascii="Times New Roman" w:hAnsi="Times New Roman"/>
          <w:color w:val="000000"/>
          <w:sz w:val="28"/>
          <w:szCs w:val="28"/>
          <w:lang w:eastAsia="ru-RU"/>
        </w:rPr>
        <w:t>. Пенсионное обеспечение граждан России. Практическое пособие. М.: 2007.</w:t>
      </w:r>
    </w:p>
    <w:p w:rsidR="008C0CAD" w:rsidRPr="009F4B0D" w:rsidRDefault="008C0CAD" w:rsidP="007D576E">
      <w:pPr>
        <w:shd w:val="clear" w:color="auto" w:fill="FFFFFF"/>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3</w:t>
      </w:r>
      <w:r w:rsidRPr="009F4B0D">
        <w:rPr>
          <w:rFonts w:ascii="Times New Roman" w:hAnsi="Times New Roman"/>
          <w:color w:val="000000"/>
          <w:sz w:val="28"/>
          <w:szCs w:val="28"/>
          <w:lang w:eastAsia="ru-RU"/>
        </w:rPr>
        <w:t>. Железнов А. Пенсионная реформа: повлияет ли пенсионная реформа на размер пенсии гра</w:t>
      </w:r>
      <w:r w:rsidRPr="009F4B0D">
        <w:rPr>
          <w:rFonts w:ascii="Times New Roman" w:hAnsi="Times New Roman"/>
          <w:color w:val="000000"/>
          <w:sz w:val="28"/>
          <w:szCs w:val="28"/>
          <w:lang w:eastAsia="ru-RU"/>
        </w:rPr>
        <w:t>ж</w:t>
      </w:r>
      <w:r w:rsidRPr="009F4B0D">
        <w:rPr>
          <w:rFonts w:ascii="Times New Roman" w:hAnsi="Times New Roman"/>
          <w:color w:val="000000"/>
          <w:sz w:val="28"/>
          <w:szCs w:val="28"/>
          <w:lang w:eastAsia="ru-RU"/>
        </w:rPr>
        <w:t>дан?//Финансовые известия-24.04.2004.</w:t>
      </w:r>
    </w:p>
    <w:p w:rsidR="0057302B" w:rsidRPr="00B64855" w:rsidRDefault="0057302B" w:rsidP="007D576E">
      <w:pPr>
        <w:spacing w:after="0"/>
      </w:pPr>
    </w:p>
    <w:sectPr w:rsidR="0057302B" w:rsidRPr="00B64855" w:rsidSect="003D2915">
      <w:headerReference w:type="default" r:id="rId11"/>
      <w:headerReference w:type="first" r:id="rId12"/>
      <w:pgSz w:w="11906" w:h="16838"/>
      <w:pgMar w:top="709" w:right="707" w:bottom="1560" w:left="1276" w:header="708" w:footer="1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06E" w:rsidRDefault="00DF706E" w:rsidP="004E40E4">
      <w:pPr>
        <w:spacing w:after="0" w:line="240" w:lineRule="auto"/>
      </w:pPr>
      <w:r>
        <w:separator/>
      </w:r>
    </w:p>
  </w:endnote>
  <w:endnote w:type="continuationSeparator" w:id="0">
    <w:p w:rsidR="00DF706E" w:rsidRDefault="00DF706E" w:rsidP="004E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SOCPEUR">
    <w:altName w:val="Arial"/>
    <w:charset w:val="CC"/>
    <w:family w:val="swiss"/>
    <w:pitch w:val="variable"/>
    <w:sig w:usb0="00000001"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13" w:rsidRDefault="00D63B13">
    <w:pPr>
      <w:pStyle w:val="a8"/>
      <w:jc w:val="right"/>
    </w:pPr>
  </w:p>
  <w:p w:rsidR="00D63B13" w:rsidRDefault="00D63B13">
    <w:pPr>
      <w:pStyle w:val="a8"/>
      <w:jc w:val="right"/>
    </w:pPr>
  </w:p>
  <w:p w:rsidR="00D63B13" w:rsidRDefault="00D63B13">
    <w:pPr>
      <w:pStyle w:val="a8"/>
      <w:jc w:val="right"/>
    </w:pPr>
  </w:p>
  <w:p w:rsidR="00D63B13" w:rsidRDefault="00D63B13">
    <w:pPr>
      <w:pStyle w:val="a8"/>
    </w:pPr>
  </w:p>
  <w:p w:rsidR="006010D2" w:rsidRDefault="006010D2">
    <w:pPr>
      <w:pStyle w:val="a8"/>
    </w:pPr>
  </w:p>
  <w:p w:rsidR="006010D2" w:rsidRDefault="006010D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0D2" w:rsidRDefault="006010D2" w:rsidP="003D2915">
    <w:pPr>
      <w:pStyle w:val="a8"/>
    </w:pPr>
  </w:p>
  <w:p w:rsidR="00D63B13" w:rsidRDefault="00D63B13" w:rsidP="00041700">
    <w:pPr>
      <w:pStyle w:val="a8"/>
      <w:tabs>
        <w:tab w:val="clear" w:pos="4677"/>
        <w:tab w:val="clear" w:pos="9355"/>
        <w:tab w:val="left" w:pos="228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06E" w:rsidRDefault="00DF706E" w:rsidP="004E40E4">
      <w:pPr>
        <w:spacing w:after="0" w:line="240" w:lineRule="auto"/>
      </w:pPr>
      <w:r>
        <w:separator/>
      </w:r>
    </w:p>
  </w:footnote>
  <w:footnote w:type="continuationSeparator" w:id="0">
    <w:p w:rsidR="00DF706E" w:rsidRDefault="00DF706E" w:rsidP="004E4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64723B">
    <w:pPr>
      <w:pStyle w:val="a6"/>
    </w:pPr>
    <w:r>
      <w:rPr>
        <w:noProof/>
        <w:lang w:val="ru-RU" w:eastAsia="ru-RU"/>
      </w:rPr>
      <mc:AlternateContent>
        <mc:Choice Requires="wpg">
          <w:drawing>
            <wp:anchor distT="0" distB="0" distL="114300" distR="114300" simplePos="0" relativeHeight="251658240" behindDoc="0" locked="1" layoutInCell="1" allowOverlap="1">
              <wp:simplePos x="0" y="0"/>
              <wp:positionH relativeFrom="margin">
                <wp:posOffset>-143510</wp:posOffset>
              </wp:positionH>
              <wp:positionV relativeFrom="page">
                <wp:posOffset>371475</wp:posOffset>
              </wp:positionV>
              <wp:extent cx="6574155" cy="9914255"/>
              <wp:effectExtent l="18415" t="19050" r="17780" b="20320"/>
              <wp:wrapNone/>
              <wp:docPr id="51"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155" cy="9914255"/>
                        <a:chOff x="0" y="0"/>
                        <a:chExt cx="20000" cy="20000"/>
                      </a:xfrm>
                    </wpg:grpSpPr>
                    <wps:wsp>
                      <wps:cNvPr id="52" name="Rectangle 31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Line 314"/>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4" name="Line 315"/>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Line 316"/>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Line 317"/>
                      <wps:cNvCnPr/>
                      <wps:spPr bwMode="auto">
                        <a:xfrm>
                          <a:off x="4539" y="18959"/>
                          <a:ext cx="0" cy="101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Line 318"/>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319"/>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Line 320"/>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Line 321"/>
                      <wps:cNvCnPr/>
                      <wps:spPr bwMode="auto">
                        <a:xfrm>
                          <a:off x="10" y="19284"/>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 name="Line 322"/>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2" name="Line 323"/>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3" name="Rectangle 324"/>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wps:txbx>
                      <wps:bodyPr rot="0" vert="horz" wrap="square" lIns="12700" tIns="12700" rIns="12700" bIns="12700" anchor="t" anchorCtr="0" upright="1">
                        <a:noAutofit/>
                      </wps:bodyPr>
                    </wps:wsp>
                    <wps:wsp>
                      <wps:cNvPr id="64" name="Rectangle 325"/>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5" name="Rectangle 326"/>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wps:txbx>
                      <wps:bodyPr rot="0" vert="horz" wrap="square" lIns="12700" tIns="12700" rIns="12700" bIns="12700" anchor="t" anchorCtr="0" upright="1">
                        <a:noAutofit/>
                      </wps:bodyPr>
                    </wps:wsp>
                    <wps:wsp>
                      <wps:cNvPr id="66" name="Rectangle 327"/>
                      <wps:cNvSpPr>
                        <a:spLocks noChangeArrowheads="1"/>
                      </wps:cNvSpPr>
                      <wps:spPr bwMode="auto">
                        <a:xfrm>
                          <a:off x="4597" y="19646"/>
                          <a:ext cx="1920"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wps:txbx>
                      <wps:bodyPr rot="0" vert="horz" wrap="square" lIns="12700" tIns="12700" rIns="12700" bIns="12700" anchor="t" anchorCtr="0" upright="1">
                        <a:noAutofit/>
                      </wps:bodyPr>
                    </wps:wsp>
                    <wps:wsp>
                      <wps:cNvPr id="67" name="Rectangle 328"/>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wps:txbx>
                      <wps:bodyPr rot="0" vert="horz" wrap="square" lIns="12700" tIns="12700" rIns="12700" bIns="12700" anchor="t" anchorCtr="0" upright="1">
                        <a:noAutofit/>
                      </wps:bodyPr>
                    </wps:wsp>
                    <wps:wsp>
                      <wps:cNvPr id="68" name="Rectangle 329"/>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wps:txbx>
                      <wps:bodyPr rot="0" vert="horz" wrap="square" lIns="12700" tIns="12700" rIns="12700" bIns="12700" anchor="t" anchorCtr="0" upright="1">
                        <a:noAutofit/>
                      </wps:bodyPr>
                    </wps:wsp>
                    <wps:wsp>
                      <wps:cNvPr id="69" name="Rectangle 330"/>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wps:txbx>
                      <wps:bodyPr rot="0" vert="horz" wrap="square" lIns="12700" tIns="12700" rIns="12700" bIns="12700" anchor="t" anchorCtr="0" upright="1">
                        <a:noAutofit/>
                      </wps:bodyPr>
                    </wps:wsp>
                    <wps:wsp>
                      <wps:cNvPr id="70" name="Rectangle 331"/>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F04A62" w:rsidRDefault="00B1546B" w:rsidP="00F04A62"/>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2" o:spid="_x0000_s1026" style="position:absolute;margin-left:-11.3pt;margin-top:29.25pt;width:517.65pt;height:780.65pt;z-index:251658240;mso-position-horizontal-relative:margin;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">
              <v:rect id="Rectangle 313"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KDMQA&#10;AADbAAAADwAAAGRycy9kb3ducmV2LnhtbESPzWrDMBCE74G8g9hAb4lcQ0vsRgl2wdBTSd08wGJt&#10;bRNr5VryT/v0UaGQ4zAz3zCH02I6MdHgWssKHncRCOLK6pZrBZfPYrsH4Tyyxs4yKfghB6fjenXA&#10;VNuZP2gqfS0ChF2KChrv+1RKVzVk0O1sTxy8LzsY9EEOtdQDzgFuOhlH0bM02HJYaLCn14aqazka&#10;BVe/TO9ZXf4WySVPqnOezeN3ptTDZsleQHha/D38337TCp5i+PsSfoA8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GigzEAAAA2wAAAA8AAAAAAAAAAAAAAAAAmAIAAGRycy9k&#10;b3ducmV2LnhtbFBLBQYAAAAABAAEAPUAAACJAwAAAAA=&#10;" filled="f" strokeweight="2pt"/>
              <v:line id="Line 314" o:spid="_x0000_s1028"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wIG78AAADbAAAADwAAAGRycy9kb3ducmV2LnhtbESPwQrCMBBE74L/EFbwpqmK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0wIG78AAADbAAAADwAAAAAAAAAAAAAAAACh&#10;AgAAZHJzL2Rvd25yZXYueG1sUEsFBgAAAAAEAAQA+QAAAI0DAAAAAA==&#10;" strokeweight="2pt"/>
              <v:line id="Line 315" o:spid="_x0000_s1029"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WQb78AAADbAAAADwAAAGRycy9kb3ducmV2LnhtbESPwQrCMBBE74L/EFbwpqmi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WQb78AAADbAAAADwAAAAAAAAAAAAAAAACh&#10;AgAAZHJzL2Rvd25yZXYueG1sUEsFBgAAAAAEAAQA+QAAAI0DAAAAAA==&#10;" strokeweight="2pt"/>
              <v:line id="Line 316" o:spid="_x0000_s1030"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19L8AAADbAAAADwAAAGRycy9kb3ducmV2LnhtbESPwQrCMBBE74L/EFbwpqlCRapRRKh4&#10;E6sXb2uztsVmU5qo9e+NIHgcZuYNs1x3phZPal1lWcFkHIEgzq2uuFBwPqWjOQjnkTXWlknBmxys&#10;V/3eEhNtX3ykZ+YLESDsElRQet8kUrq8JINubBvi4N1sa9AH2RZSt/gKcFPLaRTNpMGKw0KJDW1L&#10;yu/Zwyi4X85x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k19L8AAADbAAAADwAAAAAAAAAAAAAAAACh&#10;AgAAZHJzL2Rvd25yZXYueG1sUEsFBgAAAAAEAAQA+QAAAI0DAAAAAA==&#10;" strokeweight="2pt"/>
              <v:line id="Line 317" o:spid="_x0000_s1031" style="position:absolute;visibility:visible;mso-wrap-style:square" from="4539,18959" to="4539,199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rg78AAADbAAAADwAAAGRycy9kb3ducmV2LnhtbESPwQrCMBBE74L/EFbwpqmCItUoIlS8&#10;idVLb2uztsVmU5qo9e+NIHgcZuYNs9p0phZPal1lWcFkHIEgzq2uuFBwOSejBQjnkTXWlknBmxxs&#10;1v3eCmNtX3yiZ+oLESDsYlRQet/EUrq8JINubBvi4N1sa9AH2RZSt/gKcFPLaRTNpcGKw0KJDe1K&#10;yu/pwyi4Z5dZsj/u9LlOt/paJD673rRSw0G3XYLw1Pl/+Nc+aAWz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urg78AAADbAAAADwAAAAAAAAAAAAAAAACh&#10;AgAAZHJzL2Rvd25yZXYueG1sUEsFBgAAAAAEAAQA+QAAAI0DAAAAAA==&#10;" strokeweight="2pt"/>
              <v:line id="Line 318" o:spid="_x0000_s1032"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OGL8AAADbAAAADwAAAGRycy9kb3ducmV2LnhtbESPzQrCMBCE74LvEFbwpqmCP1SjiFDx&#10;JlYv3tZmbYvNpjRR69sbQfA4zMw3zHLdmko8qXGlZQWjYQSCOLO65FzB+ZQM5iCcR9ZYWSYFb3Kw&#10;XnU7S4y1ffGRnqnPRYCwi1FB4X0dS+myggy6oa2Jg3ezjUEfZJNL3eArwE0lx1E0lQZLDgsF1rQt&#10;KLunD6PgfjlPkt1hq09VutHXPPGX600r1e+1mwUIT63/h3/tvVYwm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HcOGL8AAADbAAAADwAAAAAAAAAAAAAAAACh&#10;AgAAZHJzL2Rvd25yZXYueG1sUEsFBgAAAAAEAAQA+QAAAI0DAAAAAA==&#10;" strokeweight="2pt"/>
              <v:line id="Line 319" o:spid="_x0000_s1033"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iaarwAAADbAAAADwAAAGRycy9kb3ducmV2LnhtbERPuwrCMBTdBf8hXMFNUwVFqqmIUHET&#10;q4vbtbl9YHNTmqj1780gOB7Oe7PtTSNe1LnasoLZNAJBnFtdc6ngekknKxDOI2tsLJOCDznYJsPB&#10;BmNt33ymV+ZLEULYxaig8r6NpXR5RQbd1LbEgStsZ9AH2JVSd/gO4aaR8yhaSoM1h4YKW9pXlD+y&#10;p1HwuF0X6eG015cm2+l7mfrbvdBKjUf9bg3CU+//4p/7qBUswt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eiaarwAAADbAAAADwAAAAAAAAAAAAAAAAChAgAA&#10;ZHJzL2Rvd25yZXYueG1sUEsFBgAAAAAEAAQA+QAAAIoDAAAAAA==&#10;" strokeweight="2pt"/>
              <v:line id="Line 320" o:spid="_x0000_s1034"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Q/8b8AAADbAAAADwAAAGRycy9kb3ducmV2LnhtbESPwQrCMBBE74L/EFbwpqmCotUoIlS8&#10;idWLt7VZ22KzKU3U+vdGEDwOM/OGWa5bU4knNa60rGA0jEAQZ1aXnCs4n5LBDITzyBory6TgTQ7W&#10;q25nibG2Lz7SM/W5CBB2MSoovK9jKV1WkEE3tDVx8G62MeiDbHKpG3wFuKnkOIqm0mDJYaHAmrYF&#10;Zff0YRTcL+dJsjts9alKN/qaJ/5yvWml+r12swDhqfX/8K+91wo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qQ/8b8AAADbAAAADwAAAAAAAAAAAAAAAACh&#10;AgAAZHJzL2Rvd25yZXYueG1sUEsFBgAAAAAEAAQA+QAAAI0DAAAAAA==&#10;" strokeweight="2pt"/>
              <v:line id="Line 321" o:spid="_x0000_s1035" style="position:absolute;visibility:visible;mso-wrap-style:square" from="10,19284" to="7631,19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iVNcAAAADbAAAADwAAAGRycy9kb3ducmV2LnhtbERPy4rCMBTdC/5DuII7TXUh2jHKoA4o&#10;LsTHB1ybO03H5qYkGe3M15uF4PJw3vNla2txJx8qxwpGwwwEceF0xaWCy/lrMAURIrLG2jEp+KMA&#10;y0W3M8dcuwcf6X6KpUghHHJUYGJscilDYchiGLqGOHHfzluMCfpSao+PFG5rOc6yibRYcWow2NDK&#10;UHE7/VoFO3/d30b/pZFX3vlNfVjPgv1Rqt9rPz9ARGrjW/xyb7WCSVqfvqQfIB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VYlTXAAAAA2wAAAA8AAAAAAAAAAAAAAAAA&#10;oQIAAGRycy9kb3ducmV2LnhtbFBLBQYAAAAABAAEAPkAAACOAwAAAAA=&#10;" strokeweight="1pt"/>
              <v:line id="Line 322" o:spid="_x0000_s103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75Sr8AAADbAAAADwAAAGRycy9kb3ducmV2LnhtbESPwQrCMBBE74L/EFbwpqmCItUoIlS8&#10;idVLb2uztsVmU5qo9e+NIHgcZuYNs9p0phZPal1lWcFkHIEgzq2uuFBwOSejBQjnkTXWlknBmxxs&#10;1v3eCmNtX3yiZ+oLESDsYlRQet/EUrq8JINubBvi4N1sa9AH2RZSt/gKcFPLaRTNpcGKw0KJDe1K&#10;yu/pwyi4Z5dZsj/u9LlOt/paJD673rRSw0G3XYLw1Pl/+Nc+aAXz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r75Sr8AAADbAAAADwAAAAAAAAAAAAAAAACh&#10;AgAAZHJzL2Rvd25yZXYueG1sUEsFBgAAAAAEAAQA+QAAAI0DAAAAAA==&#10;" strokeweight="2pt"/>
              <v:line id="Line 323" o:spid="_x0000_s1037"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au2cQAAADbAAAADwAAAGRycy9kb3ducmV2LnhtbESPQWsCMRSE7wX/Q3iCt5rVg7Rbs0tp&#10;Kyg9SLU/4Ll5blY3L0sSdfXXm0LB4zAz3zDzsretOJMPjWMFk3EGgrhyuuFawe928fwCIkRkja1j&#10;UnClAGUxeJpjrt2Ff+i8ibVIEA45KjAxdrmUoTJkMYxdR5y8vfMWY5K+ltrjJcFtK6dZNpMWG04L&#10;Bjv6MFQdNyerYOV338fJrTZyxyv/1a4/X4M9KDUa9u9vICL18RH+by+1gtkU/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xq7ZxAAAANsAAAAPAAAAAAAAAAAA&#10;AAAAAKECAABkcnMvZG93bnJldi54bWxQSwUGAAAAAAQABAD5AAAAkgMAAAAA&#10;" strokeweight="1pt"/>
              <v:rect id="Rectangle 324" o:spid="_x0000_s1038"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3zHsAA&#10;AADbAAAADwAAAGRycy9kb3ducmV2LnhtbESPQYvCMBSE74L/ITxhb5qqS9FqlCIIXrer4PHRPNtq&#10;81KTqN1/v1lY8DjMzDfMetubVjzJ+caygukkAUFcWt1wpeD4vR8vQPiArLG1TAp+yMN2MxysMdP2&#10;xV/0LEIlIoR9hgrqELpMSl/WZNBPbEccvYt1BkOUrpLa4SvCTStnSZJKgw3HhRo72tVU3oqHUZDn&#10;1/50L5a493KRuFR/6io/K/Ux6vMViEB9eIf/2wetIJ3D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3zHsAAAADbAAAADwAAAAAAAAAAAAAAAACYAgAAZHJzL2Rvd25y&#10;ZXYueG1sUEsFBgAAAAAEAAQA9QAAAIUDAAAAAA==&#10;" filled="f" stroked="f" strokeweight=".25pt">
                <v:textbox inset="1pt,1pt,1pt,1pt">
                  <w:txbxContent>
                    <w:p w:rsidR="00B1546B" w:rsidRPr="001E329F" w:rsidRDefault="00B1546B" w:rsidP="00FF6A6F">
                      <w:pPr>
                        <w:jc w:val="center"/>
                        <w:rPr>
                          <w:rFonts w:ascii="ISOCPEUR" w:hAnsi="ISOCPEUR"/>
                          <w:b/>
                          <w:sz w:val="24"/>
                        </w:rPr>
                      </w:pPr>
                      <w:r w:rsidRPr="001E329F">
                        <w:rPr>
                          <w:rFonts w:ascii="Times New Roman" w:hAnsi="Times New Roman"/>
                          <w:b/>
                          <w:sz w:val="20"/>
                        </w:rPr>
                        <w:t>Изм</w:t>
                      </w:r>
                      <w:r w:rsidRPr="001E329F">
                        <w:rPr>
                          <w:rFonts w:ascii="ISOCPEUR" w:hAnsi="ISOCPEUR"/>
                          <w:b/>
                          <w:sz w:val="20"/>
                        </w:rPr>
                        <w:t>.</w:t>
                      </w:r>
                    </w:p>
                  </w:txbxContent>
                </v:textbox>
              </v:rect>
              <v:rect id="Rectangle 325" o:spid="_x0000_s1039"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rasAA&#10;AADbAAAADwAAAGRycy9kb3ducmV2LnhtbESPQYvCMBSE74L/ITzBm6YuUrRrlLIgeLUqeHw0b9vu&#10;Ni81iVr/vREEj8PMfMOsNr1pxY2cbywrmE0TEMSl1Q1XCo6H7WQBwgdkja1lUvAgD5v1cLDCTNs7&#10;7+lWhEpECPsMFdQhdJmUvqzJoJ/ajjh6v9YZDFG6SmqH9wg3rfxKklQabDgu1NjRT03lf3E1CvL8&#10;rz9diiVuvVwkLtVzXeVnpcajPv8GEagPn/C7vdMK0j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Rras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26" o:spid="_x0000_s1040"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O8cAA&#10;AADbAAAADwAAAGRycy9kb3ducmV2LnhtbESPQYvCMBSE74L/ITxhb5oqbtFqlCIIXrer4PHRPNtq&#10;81KTqN1/v1lY8DjMzDfMetubVjzJ+caygukkAUFcWt1wpeD4vR8vQPiArLG1TAp+yMN2MxysMdP2&#10;xV/0LEIlIoR9hgrqELpMSl/WZNBPbEccvYt1BkOUrpLa4SvCTStnSZJKgw3HhRo72tVU3oqHUZDn&#10;1/50L5a493KRuFTPdZWflfoY9fkKRKA+vMP/7YNWkH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jO8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 докум.</w:t>
                      </w:r>
                    </w:p>
                  </w:txbxContent>
                </v:textbox>
              </v:rect>
              <v:rect id="Rectangle 327" o:spid="_x0000_s1041" style="position:absolute;left:4597;top:19646;width:1920;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QhsAA&#10;AADbAAAADwAAAGRycy9kb3ducmV2LnhtbESPQYvCMBSE74L/ITxhbzZdWYp2jVIEwatVweOjebbd&#10;bV5qErX+eyMs7HGYmW+Y5XownbiT861lBZ9JCoK4srrlWsHxsJ3OQfiArLGzTAqe5GG9Go+WmGv7&#10;4D3dy1CLCGGfo4ImhD6X0lcNGfSJ7Ymjd7HOYIjS1VI7fES46eQsTTNpsOW40GBPm4aq3/JmFBTF&#10;z3C6lgvcejlPXaa/dF2clfqYDMU3iEBD+A//tXdaQZbB+0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pQhsAAAADbAAAADwAAAAAAAAAAAAAAAACYAgAAZHJzL2Rvd25y&#10;ZXYueG1sUEsFBgAAAAAEAAQA9QAAAIUDAAAAAA==&#10;" filled="f" stroked="f" strokeweight=".25pt">
                <v:textbox inset="1pt,1pt,1pt,1pt">
                  <w:txbxContent>
                    <w:p w:rsidR="00B1546B" w:rsidRPr="001E329F" w:rsidRDefault="00B1546B" w:rsidP="00FF6A6F">
                      <w:pPr>
                        <w:ind w:right="-101" w:hanging="142"/>
                        <w:jc w:val="center"/>
                        <w:rPr>
                          <w:rFonts w:ascii="Times New Roman" w:hAnsi="Times New Roman"/>
                          <w:b/>
                          <w:sz w:val="24"/>
                        </w:rPr>
                      </w:pPr>
                      <w:r w:rsidRPr="001E329F">
                        <w:rPr>
                          <w:rFonts w:ascii="Times New Roman" w:hAnsi="Times New Roman"/>
                          <w:b/>
                          <w:sz w:val="20"/>
                        </w:rPr>
                        <w:t>Подпись</w:t>
                      </w:r>
                    </w:p>
                  </w:txbxContent>
                </v:textbox>
              </v:rect>
              <v:rect id="Rectangle 328" o:spid="_x0000_s1042"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1HcAA&#10;AADbAAAADwAAAGRycy9kb3ducmV2LnhtbESPQYvCMBSE74L/ITxhb5oqUrUapQiC1+0qeHw0z7ba&#10;vNQkavffbxYW9jjMzDfMZtebVrzI+caygukkAUFcWt1wpeD0dRgvQfiArLG1TAq+ycNuOxxsMNP2&#10;zZ/0KkIlIoR9hgrqELpMSl/WZNBPbEccvat1BkOUrpLa4TvCTStnSZJKgw3HhRo72tdU3ounUZDn&#10;t/78KFZ48HKZuFTPdZVflPoY9fkaRKA+/If/2ketIF3A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b1HcAAAADbAAAADwAAAAAAAAAAAAAAAACYAgAAZHJzL2Rvd25y&#10;ZXYueG1sUEsFBgAAAAAEAAQA9QAAAIUDA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Дата</w:t>
                      </w:r>
                    </w:p>
                  </w:txbxContent>
                </v:textbox>
              </v:rect>
              <v:rect id="Rectangle 329" o:spid="_x0000_s1043"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hb78A&#10;AADbAAAADwAAAGRycy9kb3ducmV2LnhtbERPz2vCMBS+D/Y/hCd4m6lDStcZpQwKXq0KOz6at7ba&#10;vHRJbOt/vxwGHj++39v9bHoxkvOdZQXrVQKCuLa640bB+VS+ZSB8QNbYWyYFD/Kw372+bDHXduIj&#10;jVVoRAxhn6OCNoQhl9LXLRn0KzsQR+7HOoMhQtdI7XCK4aaX70mSSoMdx4YWB/pqqb5Vd6OgKK7z&#10;5bf6wNLLLHGp3uim+FZquZiLTxCB5vAU/7sPWkEax8Y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GWFvvwAAANsAAAAPAAAAAAAAAAAAAAAAAJgCAABkcnMvZG93bnJl&#10;di54bWxQSwUGAAAAAAQABAD1AAAAhAMAAAAA&#10;" filled="f" stroked="f" strokeweight=".25pt">
                <v:textbox inset="1pt,1pt,1pt,1pt">
                  <w:txbxContent>
                    <w:p w:rsidR="00B1546B" w:rsidRPr="001E329F" w:rsidRDefault="00B1546B" w:rsidP="00FF6A6F">
                      <w:pPr>
                        <w:jc w:val="center"/>
                        <w:rPr>
                          <w:rFonts w:ascii="Times New Roman" w:hAnsi="Times New Roman"/>
                          <w:b/>
                          <w:sz w:val="24"/>
                        </w:rPr>
                      </w:pPr>
                      <w:r w:rsidRPr="001E329F">
                        <w:rPr>
                          <w:rFonts w:ascii="Times New Roman" w:hAnsi="Times New Roman"/>
                          <w:b/>
                          <w:sz w:val="20"/>
                        </w:rPr>
                        <w:t>Лист</w:t>
                      </w:r>
                    </w:p>
                  </w:txbxContent>
                </v:textbox>
              </v:rect>
              <v:rect id="Rectangle 330" o:spid="_x0000_s1044"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E9MAA&#10;AADbAAAADwAAAGRycy9kb3ducmV2LnhtbESPQYvCMBSE7wv+h/AEb2u6IsV2jVIEwat1Fzw+mmfb&#10;3ealJlHrvzeC4HGYmW+Y5XownbiS861lBV/TBARxZXXLtYKfw/ZzAcIHZI2dZVJwJw/r1ehjibm2&#10;N97TtQy1iBD2OSpoQuhzKX3VkEE/tT1x9E7WGQxRulpqh7cIN52cJUkqDbYcFxrsadNQ9V9ejIKi&#10;+Bt+z2WGWy8XiUv1XNfFUanJeCi+QQQawjv8au+0gjSD5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XE9MAAAADbAAAADwAAAAAAAAAAAAAAAACYAgAAZHJzL2Rvd25y&#10;ZXYueG1sUEsFBgAAAAAEAAQA9QAAAIUDAAAAAA==&#10;" filled="f" stroked="f" strokeweight=".25pt">
                <v:textbox inset="1pt,1pt,1pt,1pt">
                  <w:txbxContent>
                    <w:p w:rsidR="00B1546B" w:rsidRPr="00F9394A" w:rsidRDefault="00B1546B" w:rsidP="00F9394A">
                      <w:pPr>
                        <w:ind w:left="360"/>
                        <w:jc w:val="center"/>
                        <w:rPr>
                          <w:rFonts w:ascii="Times New Roman" w:hAnsi="Times New Roman"/>
                          <w:b/>
                          <w:sz w:val="28"/>
                        </w:rPr>
                      </w:pPr>
                    </w:p>
                    <w:p w:rsidR="00B1546B" w:rsidRPr="001E329F" w:rsidRDefault="00B1546B" w:rsidP="00632408">
                      <w:pPr>
                        <w:jc w:val="center"/>
                        <w:rPr>
                          <w:rFonts w:ascii="Times New Roman" w:hAnsi="Times New Roman"/>
                          <w:b/>
                          <w:sz w:val="28"/>
                        </w:rPr>
                      </w:pPr>
                    </w:p>
                  </w:txbxContent>
                </v:textbox>
              </v:rect>
              <v:rect id="Rectangle 331" o:spid="_x0000_s1045"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7tL0A&#10;AADbAAAADwAAAGRycy9kb3ducmV2LnhtbERPy4rCMBTdC/5DuII7TRXxUY1SBGG2dkZweWmubbW5&#10;qUlG69+bheDycN6bXWca8SDna8sKJuMEBHFhdc2lgr/fw2gJwgdkjY1lUvAiD7ttv7fBVNsnH+mR&#10;h1LEEPYpKqhCaFMpfVGRQT+2LXHkLtYZDBG6UmqHzxhuGjlNkrk0WHNsqLClfUXFLf83CrLs2p3u&#10;+QoPXi4TN9czXWZnpYaDLluDCNSFr/jj/tEKFnF9/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rb7tL0AAADbAAAADwAAAAAAAAAAAAAAAACYAgAAZHJzL2Rvd25yZXYu&#10;eG1sUEsFBgAAAAAEAAQA9QAAAIIDAAAAAA==&#10;" filled="f" stroked="f" strokeweight=".25pt">
                <v:textbox inset="1pt,1pt,1pt,1pt">
                  <w:txbxContent>
                    <w:p w:rsidR="00B1546B" w:rsidRPr="00F04A62" w:rsidRDefault="00B1546B" w:rsidP="00F04A62"/>
                  </w:txbxContent>
                </v:textbox>
              </v:rect>
              <w10:wrap anchorx="margin" anchory="page"/>
              <w10:anchorlock/>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46B" w:rsidRDefault="0064723B">
    <w:pPr>
      <w:pStyle w:val="a6"/>
    </w:pPr>
    <w:r>
      <w:rPr>
        <w:noProof/>
        <w:lang w:val="ru-RU" w:eastAsia="ru-RU"/>
      </w:rPr>
      <mc:AlternateContent>
        <mc:Choice Requires="wpg">
          <w:drawing>
            <wp:anchor distT="0" distB="0" distL="114300" distR="114300" simplePos="0" relativeHeight="251657216" behindDoc="0" locked="0" layoutInCell="0" allowOverlap="1">
              <wp:simplePos x="0" y="0"/>
              <wp:positionH relativeFrom="margin">
                <wp:posOffset>-163195</wp:posOffset>
              </wp:positionH>
              <wp:positionV relativeFrom="page">
                <wp:posOffset>370840</wp:posOffset>
              </wp:positionV>
              <wp:extent cx="6595110" cy="9906000"/>
              <wp:effectExtent l="8255" t="18415" r="16510" b="19685"/>
              <wp:wrapNone/>
              <wp:docPr id="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5110" cy="9906000"/>
                        <a:chOff x="-19" y="0"/>
                        <a:chExt cx="20019" cy="20000"/>
                      </a:xfrm>
                    </wpg:grpSpPr>
                    <wps:wsp>
                      <wps:cNvPr id="2" name="Rectangle 3"/>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4"/>
                      <wps:cNvCnPr/>
                      <wps:spPr bwMode="auto">
                        <a:xfrm>
                          <a:off x="993" y="17183"/>
                          <a:ext cx="2" cy="103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wps:spPr bwMode="auto">
                        <a:xfrm>
                          <a:off x="10" y="1717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wps:spPr bwMode="auto">
                        <a:xfrm>
                          <a:off x="2028" y="17174"/>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wps:spPr bwMode="auto">
                        <a:xfrm>
                          <a:off x="4746" y="17203"/>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wps:spPr bwMode="auto">
                        <a:xfrm>
                          <a:off x="6557" y="17192"/>
                          <a:ext cx="2" cy="2797"/>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wps:spPr bwMode="auto">
                        <a:xfrm>
                          <a:off x="7650" y="17183"/>
                          <a:ext cx="2" cy="2796"/>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wps:spPr bwMode="auto">
                        <a:xfrm>
                          <a:off x="15848" y="18239"/>
                          <a:ext cx="4"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wps:spPr bwMode="auto">
                        <a:xfrm>
                          <a:off x="10" y="19646"/>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13"/>
                      <wps:cNvSpPr>
                        <a:spLocks noChangeArrowheads="1"/>
                      </wps:cNvSpPr>
                      <wps:spPr bwMode="auto">
                        <a:xfrm>
                          <a:off x="54" y="17912"/>
                          <a:ext cx="88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3" name="Rectangle 14"/>
                      <wps:cNvSpPr>
                        <a:spLocks noChangeArrowheads="1"/>
                      </wps:cNvSpPr>
                      <wps:spPr bwMode="auto">
                        <a:xfrm>
                          <a:off x="1051" y="17912"/>
                          <a:ext cx="11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4" name="Rectangle 15"/>
                      <wps:cNvSpPr>
                        <a:spLocks noChangeArrowheads="1"/>
                      </wps:cNvSpPr>
                      <wps:spPr bwMode="auto">
                        <a:xfrm>
                          <a:off x="2267" y="17912"/>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wps:txbx>
                      <wps:bodyPr rot="0" vert="horz" wrap="square" lIns="12700" tIns="12700" rIns="12700" bIns="12700" anchor="t" anchorCtr="0" upright="1">
                        <a:noAutofit/>
                      </wps:bodyPr>
                    </wps:wsp>
                    <wps:wsp>
                      <wps:cNvPr id="15" name="Rectangle 16"/>
                      <wps:cNvSpPr>
                        <a:spLocks noChangeArrowheads="1"/>
                      </wps:cNvSpPr>
                      <wps:spPr bwMode="auto">
                        <a:xfrm>
                          <a:off x="4840" y="17912"/>
                          <a:ext cx="1677"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6" name="Rectangle 17"/>
                      <wps:cNvSpPr>
                        <a:spLocks noChangeArrowheads="1"/>
                      </wps:cNvSpPr>
                      <wps:spPr bwMode="auto">
                        <a:xfrm>
                          <a:off x="6604" y="17912"/>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7" name="Rectangle 18"/>
                      <wps:cNvSpPr>
                        <a:spLocks noChangeArrowheads="1"/>
                      </wps:cNvSpPr>
                      <wps:spPr bwMode="auto">
                        <a:xfrm>
                          <a:off x="15929" y="18258"/>
                          <a:ext cx="1475"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18" name="Rectangle 19"/>
                      <wps:cNvSpPr>
                        <a:spLocks noChangeArrowheads="1"/>
                      </wps:cNvSpPr>
                      <wps:spPr bwMode="auto">
                        <a:xfrm>
                          <a:off x="15929" y="18535"/>
                          <a:ext cx="1475" cy="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s:wsp>
                      <wps:cNvPr id="19" name="Rectangle 20"/>
                      <wps:cNvSpPr>
                        <a:spLocks noChangeArrowheads="1"/>
                      </wps:cNvSpPr>
                      <wps:spPr bwMode="auto">
                        <a:xfrm>
                          <a:off x="7760" y="17481"/>
                          <a:ext cx="12159"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6276DC" w:rsidRDefault="00B1546B" w:rsidP="006276DC">
                            <w:pPr>
                              <w:spacing w:after="0"/>
                              <w:jc w:val="center"/>
                              <w:rPr>
                                <w:rFonts w:ascii="Times New Roman" w:hAnsi="Times New Roman"/>
                                <w:lang w:val="en-US"/>
                              </w:rPr>
                            </w:pPr>
                          </w:p>
                        </w:txbxContent>
                      </wps:txbx>
                      <wps:bodyPr rot="0" vert="horz" wrap="square" lIns="12700" tIns="12700" rIns="12700" bIns="12700" anchor="t" anchorCtr="0" upright="1">
                        <a:noAutofit/>
                      </wps:bodyPr>
                    </wps:wsp>
                    <wps:wsp>
                      <wps:cNvPr id="20" name="Line 21"/>
                      <wps:cNvCnPr/>
                      <wps:spPr bwMode="auto">
                        <a:xfrm>
                          <a:off x="12" y="18233"/>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wps:spPr bwMode="auto">
                        <a:xfrm>
                          <a:off x="0" y="17880"/>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wps:spPr bwMode="auto">
                        <a:xfrm>
                          <a:off x="10" y="17527"/>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wps:spPr bwMode="auto">
                        <a:xfrm>
                          <a:off x="10" y="18938"/>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wps:spPr bwMode="auto">
                        <a:xfrm>
                          <a:off x="10" y="18583"/>
                          <a:ext cx="762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5" name="Group 26"/>
                      <wpg:cNvGrpSpPr>
                        <a:grpSpLocks/>
                      </wpg:cNvGrpSpPr>
                      <wpg:grpSpPr bwMode="auto">
                        <a:xfrm>
                          <a:off x="-19" y="18267"/>
                          <a:ext cx="4859" cy="310"/>
                          <a:chOff x="-242" y="0"/>
                          <a:chExt cx="20241" cy="20000"/>
                        </a:xfrm>
                      </wpg:grpSpPr>
                      <wps:wsp>
                        <wps:cNvPr id="26" name="Rectangle 27"/>
                        <wps:cNvSpPr>
                          <a:spLocks noChangeArrowheads="1"/>
                        </wps:cNvSpPr>
                        <wps:spPr bwMode="auto">
                          <a:xfrm>
                            <a:off x="-242"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wps:txbx>
                        <wps:bodyPr rot="0" vert="horz" wrap="square" lIns="12700" tIns="12700" rIns="12700" bIns="12700" anchor="t" anchorCtr="0" upright="1">
                          <a:noAutofit/>
                        </wps:bodyPr>
                      </wps:wsp>
                      <wps:wsp>
                        <wps:cNvPr id="27" name="Rectangle 28"/>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D55BE9" w:rsidRDefault="00621ED3" w:rsidP="00756DED">
                              <w:pPr>
                                <w:rPr>
                                  <w:rFonts w:ascii="Times New Roman" w:hAnsi="Times New Roman"/>
                                  <w:sz w:val="18"/>
                                  <w:szCs w:val="18"/>
                                </w:rPr>
                              </w:pPr>
                              <w:r>
                                <w:rPr>
                                  <w:rFonts w:ascii="Times New Roman" w:hAnsi="Times New Roman"/>
                                  <w:sz w:val="18"/>
                                  <w:szCs w:val="18"/>
                                </w:rPr>
                                <w:t>Куриленко И.А.</w:t>
                              </w:r>
                            </w:p>
                          </w:txbxContent>
                        </wps:txbx>
                        <wps:bodyPr rot="0" vert="horz" wrap="square" lIns="12700" tIns="12700" rIns="12700" bIns="12700" anchor="t" anchorCtr="0" upright="1">
                          <a:noAutofit/>
                        </wps:bodyPr>
                      </wps:wsp>
                    </wpg:grpSp>
                    <wpg:grpSp>
                      <wpg:cNvPr id="28" name="Group 29"/>
                      <wpg:cNvGrpSpPr>
                        <a:grpSpLocks/>
                      </wpg:cNvGrpSpPr>
                      <wpg:grpSpPr bwMode="auto">
                        <a:xfrm>
                          <a:off x="39" y="18614"/>
                          <a:ext cx="4801" cy="309"/>
                          <a:chOff x="0" y="0"/>
                          <a:chExt cx="19997" cy="20000"/>
                        </a:xfrm>
                      </wpg:grpSpPr>
                      <wps:wsp>
                        <wps:cNvPr id="29" name="Rectangle 30"/>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0" name="Rectangle 31"/>
                        <wps:cNvSpPr>
                          <a:spLocks noChangeArrowheads="1"/>
                        </wps:cNvSpPr>
                        <wps:spPr bwMode="auto">
                          <a:xfrm>
                            <a:off x="8854" y="3659"/>
                            <a:ext cx="11143" cy="16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wps:txbx>
                        <wps:bodyPr rot="0" vert="horz" wrap="square" lIns="12700" tIns="12700" rIns="12700" bIns="12700" anchor="t" anchorCtr="0" upright="1">
                          <a:noAutofit/>
                        </wps:bodyPr>
                      </wps:wsp>
                    </wpg:grpSp>
                    <wpg:grpSp>
                      <wpg:cNvPr id="31" name="Group 32"/>
                      <wpg:cNvGrpSpPr>
                        <a:grpSpLocks/>
                      </wpg:cNvGrpSpPr>
                      <wpg:grpSpPr bwMode="auto">
                        <a:xfrm>
                          <a:off x="39" y="18969"/>
                          <a:ext cx="4801" cy="309"/>
                          <a:chOff x="-1" y="0"/>
                          <a:chExt cx="20000" cy="20000"/>
                        </a:xfrm>
                      </wpg:grpSpPr>
                      <wps:wsp>
                        <wps:cNvPr id="32" name="Rectangle 33"/>
                        <wps:cNvSpPr>
                          <a:spLocks noChangeArrowheads="1"/>
                        </wps:cNvSpPr>
                        <wps:spPr bwMode="auto">
                          <a:xfrm>
                            <a:off x="-1"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ISOCPEUR" w:hAnsi="ISOCPEUR"/>
                                  <w:i/>
                                </w:rPr>
                              </w:pP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3" name="Rectangle 34"/>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4" name="Group 35"/>
                      <wpg:cNvGrpSpPr>
                        <a:grpSpLocks/>
                      </wpg:cNvGrpSpPr>
                      <wpg:grpSpPr bwMode="auto">
                        <a:xfrm>
                          <a:off x="39" y="19314"/>
                          <a:ext cx="4801" cy="346"/>
                          <a:chOff x="0" y="0"/>
                          <a:chExt cx="19999" cy="22323"/>
                        </a:xfrm>
                      </wpg:grpSpPr>
                      <wps:wsp>
                        <wps:cNvPr id="35" name="Rectangle 36"/>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6" name="Rectangle 37"/>
                        <wps:cNvSpPr>
                          <a:spLocks noChangeArrowheads="1"/>
                        </wps:cNvSpPr>
                        <wps:spPr bwMode="auto">
                          <a:xfrm>
                            <a:off x="8898" y="5680"/>
                            <a:ext cx="11101" cy="16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g:grpSp>
                      <wpg:cNvPr id="37" name="Group 38"/>
                      <wpg:cNvGrpSpPr>
                        <a:grpSpLocks/>
                      </wpg:cNvGrpSpPr>
                      <wpg:grpSpPr bwMode="auto">
                        <a:xfrm>
                          <a:off x="39" y="19660"/>
                          <a:ext cx="4801" cy="309"/>
                          <a:chOff x="0" y="0"/>
                          <a:chExt cx="19999" cy="20000"/>
                        </a:xfrm>
                      </wpg:grpSpPr>
                      <wps:wsp>
                        <wps:cNvPr id="38" name="Rectangle 39"/>
                        <wps:cNvSpPr>
                          <a:spLocks noChangeArrowheads="1"/>
                        </wps:cNvSpPr>
                        <wps:spPr bwMode="auto">
                          <a:xfrm>
                            <a:off x="0" y="0"/>
                            <a:ext cx="8856"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39" name="Rectangle 40"/>
                        <wps:cNvSpPr>
                          <a:spLocks noChangeArrowheads="1"/>
                        </wps:cNvSpPr>
                        <wps:spPr bwMode="auto">
                          <a:xfrm>
                            <a:off x="9281" y="0"/>
                            <a:ext cx="10718" cy="2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wps:txbx>
                        <wps:bodyPr rot="0" vert="horz" wrap="square" lIns="12700" tIns="12700" rIns="12700" bIns="12700" anchor="t" anchorCtr="0" upright="1">
                          <a:noAutofit/>
                        </wps:bodyPr>
                      </wps:wsp>
                    </wpg:grpSp>
                    <wps:wsp>
                      <wps:cNvPr id="40" name="Line 41"/>
                      <wps:cNvCnPr/>
                      <wps:spPr bwMode="auto">
                        <a:xfrm>
                          <a:off x="14208" y="18239"/>
                          <a:ext cx="2" cy="17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7787" y="18314"/>
                          <a:ext cx="6292" cy="1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756DED">
                            <w:pPr>
                              <w:rPr>
                                <w:rFonts w:ascii="Journal" w:hAnsi="Journal"/>
                                <w:lang w:val="en-US"/>
                              </w:rPr>
                            </w:pPr>
                          </w:p>
                          <w:p w:rsidR="00B1546B" w:rsidRPr="00E4394F" w:rsidRDefault="00580A79" w:rsidP="00E4394F">
                            <w:pPr>
                              <w:jc w:val="center"/>
                              <w:rPr>
                                <w:rFonts w:ascii="Times New Roman" w:hAnsi="Times New Roman"/>
                                <w:b/>
                                <w:sz w:val="20"/>
                              </w:rPr>
                            </w:pPr>
                            <w:r>
                              <w:rPr>
                                <w:rFonts w:ascii="Times New Roman" w:hAnsi="Times New Roman"/>
                                <w:b/>
                                <w:sz w:val="20"/>
                              </w:rPr>
                              <w:t>П</w:t>
                            </w:r>
                            <w:r w:rsidR="00D471EC">
                              <w:rPr>
                                <w:rFonts w:ascii="Times New Roman" w:hAnsi="Times New Roman"/>
                                <w:b/>
                                <w:sz w:val="20"/>
                              </w:rPr>
                              <w:t>ЕНСИЯ ПО ПОТЕРЕ КОРМИЛЬЦА. УСЛОВИЯ И ПОРЯДОК НАЗНАЧЕНИЯ</w:t>
                            </w:r>
                          </w:p>
                        </w:txbxContent>
                      </wps:txbx>
                      <wps:bodyPr rot="0" vert="horz" wrap="square" lIns="12700" tIns="12700" rIns="12700" bIns="12700" anchor="t" anchorCtr="0" upright="1">
                        <a:noAutofit/>
                      </wps:bodyPr>
                    </wps:wsp>
                    <wps:wsp>
                      <wps:cNvPr id="42" name="Line 43"/>
                      <wps:cNvCnPr/>
                      <wps:spPr bwMode="auto">
                        <a:xfrm>
                          <a:off x="14221" y="18587"/>
                          <a:ext cx="5769"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wps:spPr bwMode="auto">
                        <a:xfrm>
                          <a:off x="14219" y="18939"/>
                          <a:ext cx="5769" cy="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wps:spPr bwMode="auto">
                        <a:xfrm>
                          <a:off x="17487" y="18239"/>
                          <a:ext cx="3" cy="69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Rectangle 46"/>
                      <wps:cNvSpPr>
                        <a:spLocks noChangeArrowheads="1"/>
                      </wps:cNvSpPr>
                      <wps:spPr bwMode="auto">
                        <a:xfrm>
                          <a:off x="14295" y="18258"/>
                          <a:ext cx="147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6" name="Rectangle 47"/>
                      <wps:cNvSpPr>
                        <a:spLocks noChangeArrowheads="1"/>
                      </wps:cNvSpPr>
                      <wps:spPr bwMode="auto">
                        <a:xfrm>
                          <a:off x="17577" y="18258"/>
                          <a:ext cx="2327"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wps:txbx>
                      <wps:bodyPr rot="0" vert="horz" wrap="square" lIns="12700" tIns="12700" rIns="12700" bIns="12700" anchor="t" anchorCtr="0" upright="1">
                        <a:noAutofit/>
                      </wps:bodyPr>
                    </wps:wsp>
                    <wps:wsp>
                      <wps:cNvPr id="47" name="Rectangle 48"/>
                      <wps:cNvSpPr>
                        <a:spLocks noChangeArrowheads="1"/>
                      </wps:cNvSpPr>
                      <wps:spPr bwMode="auto">
                        <a:xfrm>
                          <a:off x="17591" y="18613"/>
                          <a:ext cx="232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Default="00B1546B" w:rsidP="003209E5">
                            <w:pPr>
                              <w:jc w:val="center"/>
                              <w:rPr>
                                <w:rFonts w:ascii="Journal" w:hAnsi="Journal"/>
                                <w:lang w:val="en-US"/>
                              </w:rPr>
                            </w:pPr>
                          </w:p>
                        </w:txbxContent>
                      </wps:txbx>
                      <wps:bodyPr rot="0" vert="horz" wrap="square" lIns="12700" tIns="12700" rIns="12700" bIns="12700" anchor="t" anchorCtr="0" upright="1">
                        <a:noAutofit/>
                      </wps:bodyPr>
                    </wps:wsp>
                    <wps:wsp>
                      <wps:cNvPr id="48" name="Line 49"/>
                      <wps:cNvCnPr/>
                      <wps:spPr bwMode="auto">
                        <a:xfrm>
                          <a:off x="14755" y="18594"/>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wps:spPr bwMode="auto">
                        <a:xfrm>
                          <a:off x="15301" y="18595"/>
                          <a:ext cx="2" cy="33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51"/>
                      <wps:cNvSpPr>
                        <a:spLocks noChangeArrowheads="1"/>
                      </wps:cNvSpPr>
                      <wps:spPr bwMode="auto">
                        <a:xfrm>
                          <a:off x="14295" y="19221"/>
                          <a:ext cx="5609"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1546B" w:rsidRPr="003008D1" w:rsidRDefault="003008D1" w:rsidP="00E4394F">
                            <w:pPr>
                              <w:jc w:val="center"/>
                              <w:rPr>
                                <w:rFonts w:ascii="Times New Roman" w:hAnsi="Times New Roman"/>
                                <w:sz w:val="28"/>
                              </w:rPr>
                            </w:pPr>
                            <w:r>
                              <w:rPr>
                                <w:rFonts w:ascii="Times New Roman" w:hAnsi="Times New Roman"/>
                                <w:sz w:val="28"/>
                              </w:rPr>
                              <w:t>ПОСО 1</w:t>
                            </w:r>
                            <w:r w:rsidR="00621ED3">
                              <w:rPr>
                                <w:rFonts w:ascii="Times New Roman" w:hAnsi="Times New Roman"/>
                                <w:sz w:val="28"/>
                              </w:rPr>
                              <w:t>8-з/о</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46" style="position:absolute;margin-left:-12.85pt;margin-top:29.2pt;width:519.3pt;height:780pt;z-index:251657216;mso-position-horizontal-relative:margin;mso-position-vertical-relative:page" coordorigin="-19" coordsize="20019,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" o:allowincell="f">
              <v:rect id="Rectangle 3" o:spid="_x0000_s104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4" o:spid="_x0000_s1048" style="position:absolute;visibility:visible;mso-wrap-style:square" from="993,17183" to="995,182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5" o:spid="_x0000_s1049" style="position:absolute;visibility:visible;mso-wrap-style:square" from="10,17173" to="19977,17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6" o:spid="_x0000_s1050" style="position:absolute;visibility:visible;mso-wrap-style:square" from="2028,17174" to="2030,19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7" o:spid="_x0000_s1051" style="position:absolute;visibility:visible;mso-wrap-style:square" from="4746,17203" to="4748,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8" o:spid="_x0000_s1052" style="position:absolute;visibility:visible;mso-wrap-style:square" from="6557,17192"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9" o:spid="_x0000_s1053" style="position:absolute;visibility:visible;mso-wrap-style:square" from="7650,17183"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10" o:spid="_x0000_s1054" style="position:absolute;visibility:visible;mso-wrap-style:square" from="15848,18239" to="15852,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11" o:spid="_x0000_s1055"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12" o:spid="_x0000_s1056"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JD08EAAADbAAAADwAAAGRycy9kb3ducmV2LnhtbERPzWoCMRC+C32HMAVvml0PYlejlKpQ&#10;8SC1PsC4GTerm8mSpLr69KZQ6G0+vt+ZLTrbiCv5UDtWkA8zEMSl0zVXCg7f68EERIjIGhvHpOBO&#10;ARbzl94MC+1u/EXXfaxECuFQoAITY1tIGUpDFsPQtcSJOzlvMSboK6k93lK4beQoy8bSYs2pwWBL&#10;H4bKy/7HKtj44/aSPyojj7zxq2a3fAv2rFT/tXufgojUxX/xn/tTp/k5/P6SDpD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kPTwQAAANsAAAAPAAAAAAAAAAAAAAAA&#10;AKECAABkcnMvZG93bnJldi54bWxQSwUGAAAAAAQABAD5AAAAjwMAAAAA&#10;" strokeweight="1pt"/>
              <v:rect id="Rectangle 13" o:spid="_x0000_s1057" style="position:absolute;left:54;top:17912;width:88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cl+L0A&#10;AADbAAAADwAAAGRycy9kb3ducmV2LnhtbERPTYvCMBC9C/6HMII3TRURtxqlCIJXuwp7HJqxrTaT&#10;mkSt/94sCN7m8T5ntelMIx7kfG1ZwWScgCAurK65VHD83Y0WIHxA1thYJgUv8rBZ93srTLV98oEe&#10;eShFDGGfooIqhDaV0hcVGfRj2xJH7mydwRChK6V2+IzhppHTJJlLgzXHhgpb2lZUXPO7UZBll+50&#10;y39w5+UicXM902X2p9Rw0GVLEIG68BV/3Hsd50/h/5d4gF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Pcl+L0AAADbAAAADwAAAAAAAAAAAAAAAACYAgAAZHJzL2Rvd25yZXYu&#10;eG1sUEsFBgAAAAAEAAQA9QAAAIIDAAAAAA==&#10;" filled="f" stroked="f" strokeweight=".25pt">
                <v:textbox inset="1pt,1pt,1pt,1pt">
                  <w:txbxContent>
                    <w:p w:rsidR="00B1546B" w:rsidRDefault="00B1546B" w:rsidP="00756DED">
                      <w:pPr>
                        <w:jc w:val="center"/>
                        <w:rPr>
                          <w:rFonts w:ascii="ISOCPEUR" w:hAnsi="ISOCPEUR"/>
                          <w:i/>
                        </w:rPr>
                      </w:pPr>
                      <w:r w:rsidRPr="00717D4D">
                        <w:rPr>
                          <w:rFonts w:ascii="Times New Roman" w:hAnsi="Times New Roman"/>
                          <w:b/>
                          <w:sz w:val="20"/>
                        </w:rPr>
                        <w:t>Изм</w:t>
                      </w:r>
                      <w:r>
                        <w:rPr>
                          <w:rFonts w:ascii="ISOCPEUR" w:hAnsi="ISOCPEUR"/>
                          <w:i/>
                          <w:sz w:val="18"/>
                        </w:rPr>
                        <w:t>.</w:t>
                      </w:r>
                    </w:p>
                    <w:p w:rsidR="00B1546B" w:rsidRDefault="00B1546B" w:rsidP="00756DED">
                      <w:pPr>
                        <w:rPr>
                          <w:rFonts w:ascii="ISOCPEUR" w:hAnsi="ISOCPEUR"/>
                          <w:i/>
                        </w:rPr>
                      </w:pPr>
                    </w:p>
                  </w:txbxContent>
                </v:textbox>
              </v:rect>
              <v:rect id="Rectangle 14" o:spid="_x0000_s1058" style="position:absolute;left:1051;top:17912;width:11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B1546B" w:rsidRPr="00717D4D" w:rsidRDefault="00B1546B" w:rsidP="00454722">
                      <w:pP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5" o:spid="_x0000_s1059" style="position:absolute;left:2267;top:17912;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 докум.</w:t>
                      </w:r>
                    </w:p>
                    <w:p w:rsidR="00B1546B" w:rsidRDefault="00B1546B" w:rsidP="00756DED">
                      <w:pPr>
                        <w:rPr>
                          <w:rFonts w:ascii="Journal" w:hAnsi="Journal"/>
                        </w:rPr>
                      </w:pPr>
                    </w:p>
                  </w:txbxContent>
                </v:textbox>
              </v:rect>
              <v:rect id="Rectangle 16" o:spid="_x0000_s1060" style="position:absolute;left:4840;top:17912;width:1677;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rPr>
                      </w:pPr>
                      <w:r w:rsidRPr="00717D4D">
                        <w:rPr>
                          <w:rFonts w:ascii="Times New Roman" w:hAnsi="Times New Roman"/>
                          <w:b/>
                          <w:sz w:val="20"/>
                        </w:rPr>
                        <w:t>Подпись</w:t>
                      </w:r>
                    </w:p>
                    <w:p w:rsidR="00B1546B" w:rsidRDefault="00B1546B" w:rsidP="00756DED">
                      <w:pPr>
                        <w:rPr>
                          <w:rFonts w:ascii="ISOCPEUR" w:hAnsi="ISOCPEUR"/>
                          <w:i/>
                        </w:rPr>
                      </w:pPr>
                    </w:p>
                  </w:txbxContent>
                </v:textbox>
              </v:rect>
              <v:rect id="Rectangle 17" o:spid="_x0000_s1061" style="position:absolute;left:6604;top:17912;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B1546B" w:rsidRPr="00717D4D" w:rsidRDefault="00B1546B" w:rsidP="00756DED">
                      <w:pPr>
                        <w:jc w:val="center"/>
                        <w:rPr>
                          <w:rFonts w:ascii="Times New Roman" w:hAnsi="Times New Roman"/>
                          <w:b/>
                          <w:sz w:val="20"/>
                          <w:szCs w:val="20"/>
                        </w:rPr>
                      </w:pPr>
                      <w:r w:rsidRPr="00717D4D">
                        <w:rPr>
                          <w:rFonts w:ascii="Times New Roman" w:hAnsi="Times New Roman"/>
                          <w:b/>
                          <w:sz w:val="20"/>
                          <w:szCs w:val="20"/>
                        </w:rPr>
                        <w:t>Дата</w:t>
                      </w:r>
                    </w:p>
                    <w:p w:rsidR="00B1546B" w:rsidRDefault="00B1546B" w:rsidP="00756DED">
                      <w:pPr>
                        <w:rPr>
                          <w:rFonts w:ascii="ISOCPEUR" w:hAnsi="ISOCPEUR"/>
                          <w:i/>
                        </w:rPr>
                      </w:pPr>
                    </w:p>
                  </w:txbxContent>
                </v:textbox>
              </v:rect>
              <v:rect id="Rectangle 18" o:spid="_x0000_s1062" style="position:absolute;left:15929;top:18258;width:1475;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w:t>
                      </w:r>
                    </w:p>
                    <w:p w:rsidR="00B1546B" w:rsidRDefault="00B1546B" w:rsidP="00756DED">
                      <w:pPr>
                        <w:rPr>
                          <w:rFonts w:ascii="ISOCPEUR" w:hAnsi="ISOCPEUR"/>
                          <w:i/>
                        </w:rPr>
                      </w:pPr>
                    </w:p>
                  </w:txbxContent>
                </v:textbox>
              </v:rect>
              <v:rect id="Rectangle 19" o:spid="_x0000_s1063" style="position:absolute;left:15929;top:18535;width:1475;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8"/>
                        </w:rPr>
                      </w:pPr>
                    </w:p>
                    <w:p w:rsidR="00B1546B" w:rsidRDefault="00B1546B" w:rsidP="00756DED">
                      <w:pPr>
                        <w:rPr>
                          <w:rFonts w:ascii="Journal" w:hAnsi="Journal"/>
                          <w:lang w:val="en-US"/>
                        </w:rPr>
                      </w:pPr>
                    </w:p>
                  </w:txbxContent>
                </v:textbox>
              </v:rect>
              <v:rect id="Rectangle 20" o:spid="_x0000_s1064" style="position:absolute;left:7760;top:17481;width:12159;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B1546B" w:rsidRPr="006276DC" w:rsidRDefault="00B1546B" w:rsidP="006276DC">
                      <w:pPr>
                        <w:spacing w:after="0"/>
                        <w:jc w:val="center"/>
                        <w:rPr>
                          <w:rFonts w:ascii="Times New Roman" w:hAnsi="Times New Roman"/>
                          <w:lang w:val="en-US"/>
                        </w:rPr>
                      </w:pPr>
                    </w:p>
                  </w:txbxContent>
                </v:textbox>
              </v:rect>
              <v:line id="Line 21" o:spid="_x0000_s1065" style="position:absolute;visibility:visible;mso-wrap-style:square" from="12,18233" to="19979,1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lEbwAAADbAAAADwAAAGRycy9kb3ducmV2LnhtbERPuwrCMBTdBf8hXMFNUwVFqqmIUHET&#10;q4vbtbl9YHNTmqj1780gOB7Oe7PtTSNe1LnasoLZNAJBnFtdc6ngekknKxDOI2tsLJOCDznYJsPB&#10;BmNt33ymV+ZLEULYxaig8r6NpXR5RQbd1LbEgStsZ9AH2JVSd/gO4aaR8yhaSoM1h4YKW9pXlD+y&#10;p1HwuF0X6eG015cm2+l7mfrbvdBKjUf9bg3CU+//4p/7qBXM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5jlEbwAAADbAAAADwAAAAAAAAAAAAAAAAChAgAA&#10;ZHJzL2Rvd25yZXYueG1sUEsFBgAAAAAEAAQA+QAAAIoDAAAAAA==&#10;" strokeweight="2pt"/>
              <v:line id="Line 22" o:spid="_x0000_s1066" style="position:absolute;visibility:visible;mso-wrap-style:square" from="0,17880" to="7621,17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RAir8AAADbAAAADwAAAGRycy9kb3ducmV2LnhtbESPwQrCMBBE74L/EFbwpqmCItUoIlS8&#10;idVLb2uztsVmU5qo9e+NIHgcZuYNs9p0phZPal1lWcFkHIEgzq2uuFBwOSejBQjnkTXWlknBmxxs&#10;1v3eCmNtX3yiZ+oLESDsYlRQet/EUrq8JINubBvi4N1sa9AH2RZSt/gKcFPLaRTNpcGKw0KJDe1K&#10;yu/pwyi4Z5dZsj/u9LlOt/paJD673rRSw0G3XYLw1Pl/+Nc+aAXT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NRAir8AAADbAAAADwAAAAAAAAAAAAAAAACh&#10;AgAAZHJzL2Rvd25yZXYueG1sUEsFBgAAAAAEAAQA+QAAAI0DAAAAAA==&#10;" strokeweight="2pt"/>
              <v:line id="Line 23" o:spid="_x0000_s1067" style="position:absolute;visibility:visible;mso-wrap-style:square" from="10,17527" to="7631,17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wXGcMAAADbAAAADwAAAGRycy9kb3ducmV2LnhtbESP3WoCMRSE7wu+QziCdzXrXki7NUrx&#10;B5RelKoPcNycbrZuTpYk6urTN4Lg5TAz3zCTWWcbcSYfascKRsMMBHHpdM2Vgv1u9foGIkRkjY1j&#10;UnClALNp72WChXYX/qHzNlYiQTgUqMDE2BZShtKQxTB0LXHyfp23GJP0ldQeLwluG5ln2VharDkt&#10;GGxpbqg8bk9WwcYfvo6jW2XkgTd+2Xwv3oP9U2rQ7z4/QETq4jP8aK+1gjyH+5f0A+T0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sFxnDAAAA2wAAAA8AAAAAAAAAAAAA&#10;AAAAoQIAAGRycy9kb3ducmV2LnhtbFBLBQYAAAAABAAEAPkAAACRAwAAAAA=&#10;" strokeweight="1pt"/>
              <v:line id="Line 24" o:spid="_x0000_s1068" style="position:absolute;visibility:visible;mso-wrap-style:square" from="10,18938" to="7631,18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ygsQAAADbAAAADwAAAGRycy9kb3ducmV2LnhtbESP3WoCMRSE74W+QziF3tWsF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4LKCxAAAANsAAAAPAAAAAAAAAAAA&#10;AAAAAKECAABkcnMvZG93bnJldi54bWxQSwUGAAAAAAQABAD5AAAAkgMAAAAA&#10;" strokeweight="1pt"/>
              <v:line id="Line 25" o:spid="_x0000_s1069" style="position:absolute;visibility:visible;mso-wrap-style:square" from="10,18583" to="7631,18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group id="Group 26" o:spid="_x0000_s1070" style="position:absolute;left:-19;top:18267;width:4859;height:310" coordorigin="-242" coordsize="20241,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rect id="Rectangle 27" o:spid="_x0000_s1071" style="position:absolute;left:-242;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DpRsAA&#10;AADbAAAADwAAAGRycy9kb3ducmV2LnhtbESPQYvCMBSE7wv+h/AEb2uqSNFqlLIgeLWr4PHRPNtq&#10;81KTrNZ/bxYEj8PMfMOsNr1pxZ2cbywrmIwTEMSl1Q1XCg6/2+85CB+QNbaWScGTPGzWg68VZto+&#10;eE/3IlQiQthnqKAOocuk9GVNBv3YdsTRO1tnMETpKqkdPiLctHKaJKk02HBcqLGjn5rKa/FnFOT5&#10;pT/eigVuvZwnLtUzXeUnpUbDPl+CCNSHT/jd3mkF0xT+v8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aDpRsAAAADbAAAADwAAAAAAAAAAAAAAAACYAgAAZHJzL2Rvd25y&#10;ZXYueG1sUEsFBgAAAAAEAAQA9QAAAIUDAAAAAA==&#10;" filled="f" stroked="f" strokeweight=".25pt">
                  <v:textbox inset="1pt,1pt,1pt,1pt">
                    <w:txbxContent>
                      <w:p w:rsidR="00B1546B" w:rsidRPr="00717D4D" w:rsidRDefault="00B1546B" w:rsidP="00756DED">
                        <w:pPr>
                          <w:rPr>
                            <w:rFonts w:ascii="Times New Roman" w:hAnsi="Times New Roman"/>
                            <w:b/>
                            <w:sz w:val="24"/>
                          </w:rPr>
                        </w:pPr>
                        <w:r>
                          <w:rPr>
                            <w:rFonts w:ascii="Times New Roman" w:hAnsi="Times New Roman"/>
                            <w:b/>
                            <w:sz w:val="20"/>
                          </w:rPr>
                          <w:t>Разработ.</w:t>
                        </w:r>
                      </w:p>
                      <w:p w:rsidR="00B1546B" w:rsidRPr="00717D4D" w:rsidRDefault="00B1546B" w:rsidP="00756DED">
                        <w:pPr>
                          <w:rPr>
                            <w:rFonts w:ascii="Times New Roman" w:hAnsi="Times New Roman"/>
                            <w:b/>
                            <w:sz w:val="24"/>
                          </w:rPr>
                        </w:pPr>
                      </w:p>
                    </w:txbxContent>
                  </v:textbox>
                </v:rect>
                <v:rect id="Rectangle 28" o:spid="_x0000_s1072"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M3cIA&#10;AADbAAAADwAAAGRycy9kb3ducmV2LnhtbESPwWrDMBBE74H8g9hAb7GcUBLXtRJMINBr3QR6XKyt&#10;7dZaOZJiu39fFQo9DjPzhimOs+nFSM53lhVskhQEcW11x42Cy9t5nYHwAVljb5kUfJOH42G5KDDX&#10;duJXGqvQiAhhn6OCNoQhl9LXLRn0iR2Io/dhncEQpWukdjhFuOnlNk130mDHcaHFgU4t1V/V3Sgo&#10;y8/5eque8OxllrqdftRN+a7Uw2oun0EEmsN/+K/9ohVs9/D7Jf4Ae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7EzdwgAAANsAAAAPAAAAAAAAAAAAAAAAAJgCAABkcnMvZG93&#10;bnJldi54bWxQSwUGAAAAAAQABAD1AAAAhwMAAAAA&#10;" filled="f" stroked="f" strokeweight=".25pt">
                  <v:textbox inset="1pt,1pt,1pt,1pt">
                    <w:txbxContent>
                      <w:p w:rsidR="00B1546B" w:rsidRPr="00D55BE9" w:rsidRDefault="00621ED3" w:rsidP="00756DED">
                        <w:pPr>
                          <w:rPr>
                            <w:rFonts w:ascii="Times New Roman" w:hAnsi="Times New Roman"/>
                            <w:sz w:val="18"/>
                            <w:szCs w:val="18"/>
                          </w:rPr>
                        </w:pPr>
                        <w:r>
                          <w:rPr>
                            <w:rFonts w:ascii="Times New Roman" w:hAnsi="Times New Roman"/>
                            <w:sz w:val="18"/>
                            <w:szCs w:val="18"/>
                          </w:rPr>
                          <w:t>Куриленко И.А.</w:t>
                        </w:r>
                      </w:p>
                    </w:txbxContent>
                  </v:textbox>
                </v:rect>
              </v:group>
              <v:group id="Group 29" o:spid="_x0000_s1073" style="position:absolute;left:39;top:18614;width:4801;height:309" coordsize="19997,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30" o:spid="_x0000_s1074"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99NMEA&#10;AADbAAAADwAAAGRycy9kb3ducmV2LnhtbESPQWvCQBSE7wX/w/KE3pqNUsREVwmFgFfTFjw+ss8k&#10;mn0bd7cx/nu3UOhxmJlvmO1+Mr0YyfnOsoJFkoIgrq3uuFHw9Vm+rUH4gKyxt0wKHuRhv5u9bDHX&#10;9s5HGqvQiAhhn6OCNoQhl9LXLRn0iR2Io3e2zmCI0jVSO7xHuOnlMk1X0mDHcaHFgT5aqq/Vj1FQ&#10;FJfp+1ZlWHq5Tt1Kv+umOCn1Op+KDYhAU/gP/7UPWsEyg98v8Qf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fTTBAAAA2wAAAA8AAAAAAAAAAAAAAAAAmAIAAGRycy9kb3du&#10;cmV2LnhtbFBLBQYAAAAABAAEAPUAAACGAwAAAAA=&#10;" filled="f" stroked="f" strokeweight=".25pt">
                  <v:textbox inset="1pt,1pt,1pt,1pt">
                    <w:txbxContent>
                      <w:p w:rsidR="00B1546B" w:rsidRPr="00717D4D" w:rsidRDefault="00B1546B" w:rsidP="00756DED">
                        <w:pPr>
                          <w:rPr>
                            <w:rFonts w:ascii="Times New Roman" w:hAnsi="Times New Roman"/>
                            <w:b/>
                          </w:rPr>
                        </w:pPr>
                        <w:r>
                          <w:rPr>
                            <w:rFonts w:ascii="Times New Roman" w:hAnsi="Times New Roman"/>
                            <w:b/>
                            <w:sz w:val="20"/>
                          </w:rPr>
                          <w:t>Провер.</w:t>
                        </w:r>
                      </w:p>
                      <w:p w:rsidR="00B1546B" w:rsidRDefault="00B1546B" w:rsidP="00756DED">
                        <w:pPr>
                          <w:rPr>
                            <w:rFonts w:ascii="ISOCPEUR" w:hAnsi="ISOCPEUR"/>
                            <w:i/>
                          </w:rPr>
                        </w:pPr>
                      </w:p>
                    </w:txbxContent>
                  </v:textbox>
                </v:rect>
                <v:rect id="Rectangle 31" o:spid="_x0000_s1075" style="position:absolute;left:8854;top:3659;width:11143;height:16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xCdL0A&#10;AADbAAAADwAAAGRycy9kb3ducmV2LnhtbERPy4rCMBTdC/5DuII7TX0gWo1SBGG2VgWXl+baVpub&#10;mmS0/r1ZDMzycN6bXWca8SLna8sKJuMEBHFhdc2lgvPpMFqC8AFZY2OZFHzIw27b720w1fbNR3rl&#10;oRQxhH2KCqoQ2lRKX1Rk0I9tSxy5m3UGQ4SulNrhO4abRk6TZCEN1hwbKmxpX1HxyH+Ngiy7d5dn&#10;vsKDl8vELfRcl9lVqeGgy9YgAnXhX/zn/tEKZnF9/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NxCdL0AAADbAAAADwAAAAAAAAAAAAAAAACYAgAAZHJzL2Rvd25yZXYu&#10;eG1sUEsFBgAAAAAEAAQA9QAAAIIDAAAAAA==&#10;" filled="f" stroked="f" strokeweight=".25pt">
                  <v:textbox inset="1pt,1pt,1pt,1pt">
                    <w:txbxContent>
                      <w:p w:rsidR="00B1546B" w:rsidRPr="00D55BE9" w:rsidRDefault="00D55BE9" w:rsidP="00756DED">
                        <w:pPr>
                          <w:rPr>
                            <w:rFonts w:ascii="Times New Roman" w:hAnsi="Times New Roman"/>
                            <w:sz w:val="18"/>
                          </w:rPr>
                        </w:pPr>
                        <w:r w:rsidRPr="00D55BE9">
                          <w:rPr>
                            <w:rFonts w:ascii="Times New Roman" w:hAnsi="Times New Roman"/>
                            <w:sz w:val="18"/>
                          </w:rPr>
                          <w:t>Вишникина Т.С.</w:t>
                        </w:r>
                      </w:p>
                    </w:txbxContent>
                  </v:textbox>
                </v:rect>
              </v:group>
              <v:group id="Group 32" o:spid="_x0000_s1076" style="position:absolute;left:39;top:18969;width:4801;height:309" coordorigin="-1"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33" o:spid="_x0000_s1077" style="position:absolute;left:-1;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5mMIA&#10;AADbAAAADwAAAGRycy9kb3ducmV2LnhtbESPwWrDMBBE74H8g9hAb7GctATXtRJMINBr3QR6XKyt&#10;7dZaOZJiu39fFQo5DjPzhikOs+nFSM53lhVskhQEcW11x42C8/tpnYHwAVljb5kU/JCHw365KDDX&#10;duI3GqvQiAhhn6OCNoQhl9LXLRn0iR2Io/dpncEQpWukdjhFuOnlNk130mDHcaHFgY4t1d/VzSgo&#10;y6/5cq2e8eRllrqdftJN+aHUw2ouX0AEmsM9/N9+1Qoet/D3Jf4Au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QnmYwgAAANsAAAAPAAAAAAAAAAAAAAAAAJgCAABkcnMvZG93&#10;bnJldi54bWxQSwUGAAAAAAQABAD1AAAAhwMAAAAA&#10;" filled="f" stroked="f" strokeweight=".25pt">
                  <v:textbox inset="1pt,1pt,1pt,1pt">
                    <w:txbxContent>
                      <w:p w:rsidR="00B1546B" w:rsidRDefault="00B1546B" w:rsidP="00756DED">
                        <w:pPr>
                          <w:rPr>
                            <w:rFonts w:ascii="ISOCPEUR" w:hAnsi="ISOCPEUR"/>
                            <w:i/>
                          </w:rPr>
                        </w:pPr>
                      </w:p>
                      <w:p w:rsidR="00B1546B" w:rsidRDefault="00B1546B" w:rsidP="00756DED">
                        <w:pPr>
                          <w:rPr>
                            <w:rFonts w:ascii="ISOCPEUR" w:hAnsi="ISOCPEUR"/>
                            <w:i/>
                          </w:rPr>
                        </w:pPr>
                      </w:p>
                    </w:txbxContent>
                  </v:textbox>
                </v:rect>
                <v:rect id="Rectangle 34" o:spid="_x0000_s1078"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group id="Group 35" o:spid="_x0000_s1079" style="position:absolute;left:39;top:19314;width:4801;height:346" coordsize="19999,223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angle 36" o:spid="_x0000_s1080"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Н. Контр.</w:t>
                        </w:r>
                      </w:p>
                      <w:p w:rsidR="00B1546B" w:rsidRDefault="00B1546B" w:rsidP="00756DED">
                        <w:pPr>
                          <w:rPr>
                            <w:rFonts w:ascii="ISOCPEUR" w:hAnsi="ISOCPEUR"/>
                            <w:i/>
                          </w:rPr>
                        </w:pPr>
                      </w:p>
                    </w:txbxContent>
                  </v:textbox>
                </v:rect>
                <v:rect id="Rectangle 37" o:spid="_x0000_s1081" style="position:absolute;left:8898;top:5680;width:11101;height:16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txbxContent>
                  </v:textbox>
                </v:rect>
              </v:group>
              <v:group id="Group 38" o:spid="_x0000_s1082" style="position:absolute;left:39;top:19660;width:4801;height:309"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Rectangle 39" o:spid="_x0000_s1083" style="position:absolute;width:8856;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B1546B" w:rsidRPr="00717D4D" w:rsidRDefault="00B1546B" w:rsidP="00756DED">
                        <w:pPr>
                          <w:rPr>
                            <w:rFonts w:ascii="Times New Roman" w:hAnsi="Times New Roman"/>
                            <w:b/>
                          </w:rPr>
                        </w:pPr>
                        <w:r w:rsidRPr="00717D4D">
                          <w:rPr>
                            <w:rFonts w:ascii="Times New Roman" w:hAnsi="Times New Roman"/>
                            <w:b/>
                            <w:sz w:val="20"/>
                          </w:rPr>
                          <w:t>Утвер.</w:t>
                        </w:r>
                      </w:p>
                      <w:p w:rsidR="00B1546B" w:rsidRDefault="00B1546B" w:rsidP="00756DED">
                        <w:pPr>
                          <w:rPr>
                            <w:rFonts w:ascii="ISOCPEUR" w:hAnsi="ISOCPEUR"/>
                            <w:i/>
                          </w:rPr>
                        </w:pPr>
                      </w:p>
                    </w:txbxContent>
                  </v:textbox>
                </v:rect>
                <v:rect id="Rectangle 40" o:spid="_x0000_s1084" style="position:absolute;left:9281;width:10718;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B1546B" w:rsidRDefault="00B1546B" w:rsidP="00756DED">
                        <w:pPr>
                          <w:rPr>
                            <w:rFonts w:ascii="Journal" w:hAnsi="Journal"/>
                            <w:lang w:val="en-US"/>
                          </w:rPr>
                        </w:pPr>
                      </w:p>
                      <w:p w:rsidR="00B1546B" w:rsidRDefault="00B1546B" w:rsidP="00756DED">
                        <w:pPr>
                          <w:rPr>
                            <w:rFonts w:ascii="Journal" w:hAnsi="Journal"/>
                            <w:lang w:val="en-US"/>
                          </w:rPr>
                        </w:pPr>
                      </w:p>
                    </w:txbxContent>
                  </v:textbox>
                </v:rect>
              </v:group>
              <v:line id="Line 41" o:spid="_x0000_s1085" style="position:absolute;visibility:visible;mso-wrap-style:square" from="14208,18239" to="14210,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AsbwAAADbAAAADwAAAGRycy9kb3ducmV2LnhtbERPvQrCMBDeBd8hnOCmqaIi1SgiVNzE&#10;2sXtbM622FxKE7W+vRkEx4/vf73tTC1e1LrKsoLJOAJBnFtdcaEguySjJQjnkTXWlknBhxxsN/3e&#10;GmNt33ymV+oLEULYxaig9L6JpXR5SQbd2DbEgbvb1qAPsC2kbvEdwk0tp1G0kAYrDg0lNrQvKX+k&#10;T6Pgcc3myeG015c63elbkfjr7a6VGg663QqEp87/xT/3USuYhfX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JkcAsbwAAADbAAAADwAAAAAAAAAAAAAAAAChAgAA&#10;ZHJzL2Rvd25yZXYueG1sUEsFBgAAAAAEAAQA+QAAAIoDAAAAAA==&#10;" strokeweight="2pt"/>
              <v:rect id="Rectangle 42" o:spid="_x0000_s1086" style="position:absolute;left:7787;top:18314;width:6292;height:1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aUksEA&#10;AADbAAAADwAAAGRycy9kb3ducmV2LnhtbESPQWvCQBSE7wX/w/IEb3VjCUGjmxAKQq+mLXh8ZJ9J&#10;NPs27m41/nu3UOhxmJlvmF05mUHcyPnesoLVMgFB3Fjdc6vg63P/ugbhA7LGwTIpeJCHspi97DDX&#10;9s4HutWhFRHCPkcFXQhjLqVvOjLol3Ykjt7JOoMhStdK7fAe4WaQb0mSSYM9x4UOR3rvqLnUP0ZB&#10;VZ2n72u9wb2X68RlOtVtdVRqMZ+qLYhAU/gP/7U/tIJ0Bb9f4g+Qx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lJLBAAAA2wAAAA8AAAAAAAAAAAAAAAAAmAIAAGRycy9kb3du&#10;cmV2LnhtbFBLBQYAAAAABAAEAPUAAACGAwAAAAA=&#10;" filled="f" stroked="f" strokeweight=".25pt">
                <v:textbox inset="1pt,1pt,1pt,1pt">
                  <w:txbxContent>
                    <w:p w:rsidR="00B1546B" w:rsidRDefault="00B1546B" w:rsidP="00756DED">
                      <w:pPr>
                        <w:rPr>
                          <w:rFonts w:ascii="Journal" w:hAnsi="Journal"/>
                          <w:lang w:val="en-US"/>
                        </w:rPr>
                      </w:pPr>
                    </w:p>
                    <w:p w:rsidR="00B1546B" w:rsidRPr="00E4394F" w:rsidRDefault="00580A79" w:rsidP="00E4394F">
                      <w:pPr>
                        <w:jc w:val="center"/>
                        <w:rPr>
                          <w:rFonts w:ascii="Times New Roman" w:hAnsi="Times New Roman"/>
                          <w:b/>
                          <w:sz w:val="20"/>
                        </w:rPr>
                      </w:pPr>
                      <w:r>
                        <w:rPr>
                          <w:rFonts w:ascii="Times New Roman" w:hAnsi="Times New Roman"/>
                          <w:b/>
                          <w:sz w:val="20"/>
                        </w:rPr>
                        <w:t>П</w:t>
                      </w:r>
                      <w:r w:rsidR="00D471EC">
                        <w:rPr>
                          <w:rFonts w:ascii="Times New Roman" w:hAnsi="Times New Roman"/>
                          <w:b/>
                          <w:sz w:val="20"/>
                        </w:rPr>
                        <w:t>ЕНСИЯ ПО ПОТЕРЕ КОРМИЛЬЦА. УСЛОВИЯ И ПОРЯДОК НАЗНАЧЕНИЯ</w:t>
                      </w:r>
                    </w:p>
                  </w:txbxContent>
                </v:textbox>
              </v:rect>
              <v:line id="Line 43" o:spid="_x0000_s1087" style="position:absolute;visibility:visible;mso-wrap-style:square" from="14221,18587" to="19990,18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k7Xb8AAADbAAAADwAAAGRycy9kb3ducmV2LnhtbESPwQrCMBBE74L/EFbwpqmiItUoIlS8&#10;idWLt7VZ22KzKU3U+vdGEDwOM/OGWa5bU4knNa60rGA0jEAQZ1aXnCs4n5LBHITzyBory6TgTQ7W&#10;q25nibG2Lz7SM/W5CBB2MSoovK9jKV1WkEE3tDVx8G62MeiDbHKpG3wFuKnkOIpm0mDJYaHAmrYF&#10;Zff0YRTcL+dpsjts9alKN/qaJ/5yvWml+r12swDhqfX/8K+91womY/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dk7Xb8AAADbAAAADwAAAAAAAAAAAAAAAACh&#10;AgAAZHJzL2Rvd25yZXYueG1sUEsFBgAAAAAEAAQA+QAAAI0DAAAAAA==&#10;" strokeweight="2pt"/>
              <v:line id="Line 44" o:spid="_x0000_s1088" style="position:absolute;visibility:visible;mso-wrap-style:square" from="14219,18939" to="19988,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45" o:spid="_x0000_s1089" style="position:absolute;visibility:visible;mso-wrap-style:square" from="17487,18239" to="17490,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rect id="Rectangle 46" o:spid="_x0000_s1090" style="position:absolute;left:14295;top:18258;width:147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SkcIA&#10;AADbAAAADwAAAGRycy9kb3ducmV2LnhtbESPQWvCQBSE74L/YXmF3nTTkoqNrhIKgV5NFXp8ZJ9J&#10;NPs27m6T9N+7hYLHYWa+Ybb7yXRiIOdbywpelgkI4srqlmsFx69isQbhA7LGzjIp+CUP+918tsVM&#10;25EPNJShFhHCPkMFTQh9JqWvGjLol7Ynjt7ZOoMhSldL7XCMcNPJ1yRZSYMtx4UGe/poqLqWP0ZB&#10;nl+m0618x8LLdeJWOtV1/q3U89OUb0AEmsIj/N/+1ArSN/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ZKRwgAAANsAAAAPAAAAAAAAAAAAAAAAAJgCAABkcnMvZG93&#10;bnJldi54bWxQSwUGAAAAAAQABAD1AAAAhwMAAAAA&#10;" filled="f" stroked="f" strokeweight=".25pt">
                <v:textbox inset="1pt,1pt,1pt,1pt">
                  <w:txbxContent>
                    <w:p w:rsidR="00B1546B" w:rsidRPr="00717D4D" w:rsidRDefault="00B1546B" w:rsidP="00756DED">
                      <w:pPr>
                        <w:jc w:val="center"/>
                        <w:rPr>
                          <w:rFonts w:ascii="Times New Roman" w:hAnsi="Times New Roman"/>
                          <w:b/>
                          <w:sz w:val="24"/>
                        </w:rPr>
                      </w:pPr>
                      <w:r>
                        <w:rPr>
                          <w:rFonts w:ascii="Times New Roman" w:hAnsi="Times New Roman"/>
                          <w:b/>
                          <w:sz w:val="20"/>
                        </w:rPr>
                        <w:t>Литера</w:t>
                      </w:r>
                    </w:p>
                    <w:p w:rsidR="00B1546B" w:rsidRDefault="00B1546B" w:rsidP="00756DED">
                      <w:pPr>
                        <w:rPr>
                          <w:rFonts w:ascii="ISOCPEUR" w:hAnsi="ISOCPEUR"/>
                          <w:i/>
                        </w:rPr>
                      </w:pPr>
                    </w:p>
                  </w:txbxContent>
                </v:textbox>
              </v:rect>
              <v:rect id="Rectangle 47" o:spid="_x0000_s1091" style="position:absolute;left:17577;top:18258;width:2327;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M5sAA&#10;AADbAAAADwAAAGRycy9kb3ducmV2LnhtbESPQYvCMBSE74L/ITzBm6YuUrRrlLIgeLUqeHw0b9vu&#10;Ni81iVr/vREEj8PMfMOsNr1pxY2cbywrmE0TEMSl1Q1XCo6H7WQBwgdkja1lUvAgD5v1cLDCTNs7&#10;7+lWhEpECPsMFdQhdJmUvqzJoJ/ajjh6v9YZDFG6SmqH9wg3rfxKklQabDgu1NjRT03lf3E1CvL8&#10;rz9diiVuvVwkLtVzXeVnpcajPv8GEagPn/C7vdMK5i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H8M5sAAAADbAAAADwAAAAAAAAAAAAAAAACYAgAAZHJzL2Rvd25y&#10;ZXYueG1sUEsFBgAAAAAEAAQA9QAAAIUDAAAAAA==&#10;" filled="f" stroked="f" strokeweight=".25pt">
                <v:textbox inset="1pt,1pt,1pt,1pt">
                  <w:txbxContent>
                    <w:p w:rsidR="00B1546B" w:rsidRPr="00717D4D" w:rsidRDefault="00B1546B" w:rsidP="00756DED">
                      <w:pPr>
                        <w:jc w:val="center"/>
                        <w:rPr>
                          <w:rFonts w:ascii="Times New Roman" w:hAnsi="Times New Roman"/>
                          <w:b/>
                          <w:sz w:val="24"/>
                        </w:rPr>
                      </w:pPr>
                      <w:r w:rsidRPr="00717D4D">
                        <w:rPr>
                          <w:rFonts w:ascii="Times New Roman" w:hAnsi="Times New Roman"/>
                          <w:b/>
                          <w:sz w:val="20"/>
                        </w:rPr>
                        <w:t>Листов</w:t>
                      </w:r>
                    </w:p>
                    <w:p w:rsidR="00B1546B" w:rsidRDefault="00B1546B" w:rsidP="00756DED">
                      <w:pPr>
                        <w:rPr>
                          <w:rFonts w:ascii="ISOCPEUR" w:hAnsi="ISOCPEUR"/>
                          <w:i/>
                        </w:rPr>
                      </w:pPr>
                    </w:p>
                  </w:txbxContent>
                </v:textbox>
              </v:rect>
              <v:rect id="Rectangle 48" o:spid="_x0000_s1092" style="position:absolute;left:17591;top:18613;width:2326;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OpfcIA&#10;AADbAAAADwAAAGRycy9kb3ducmV2LnhtbESPQWvCQBSE74L/YXmF3nTTEtRGVwmFQK+mCj0+ss8k&#10;mn0bd7dJ+u/dQqHHYWa+YXaHyXRiIOdbywpelgkI4srqlmsFp89isQHhA7LGzjIp+CEPh/18tsNM&#10;25GPNJShFhHCPkMFTQh9JqWvGjLol7Ynjt7FOoMhSldL7XCMcNPJ1yRZSYMtx4UGe3pvqLqV30ZB&#10;nl+n8718w8LLTeJWOtV1/qXU89OUb0EEmsJ/+K/9oRWka/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M6l9wgAAANsAAAAPAAAAAAAAAAAAAAAAAJgCAABkcnMvZG93&#10;bnJldi54bWxQSwUGAAAAAAQABAD1AAAAhwMAAAAA&#10;" filled="f" stroked="f" strokeweight=".25pt">
                <v:textbox inset="1pt,1pt,1pt,1pt">
                  <w:txbxContent>
                    <w:p w:rsidR="00B1546B" w:rsidRDefault="00B1546B" w:rsidP="003209E5">
                      <w:pPr>
                        <w:jc w:val="center"/>
                        <w:rPr>
                          <w:rFonts w:ascii="Journal" w:hAnsi="Journal"/>
                          <w:lang w:val="en-US"/>
                        </w:rPr>
                      </w:pPr>
                    </w:p>
                  </w:txbxContent>
                </v:textbox>
              </v:rect>
              <v:line id="Line 49" o:spid="_x0000_s1093" style="position:absolute;visibility:visible;mso-wrap-style:square" from="14755,18594" to="14757,18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vFU8EAAADbAAAADwAAAGRycy9kb3ducmV2LnhtbERPy2oCMRTdF/yHcIXuakYpUqdGKT6g&#10;4kIc/YDr5HYydXIzJFGnfr1ZCF0ezns672wjruRD7VjBcJCBIC6drrlScDys3z5AhIissXFMCv4o&#10;wHzWe5lirt2N93QtYiVSCIccFZgY21zKUBqyGAauJU7cj/MWY4K+ktrjLYXbRo6ybCwt1pwaDLa0&#10;MFSei4tVsPGn7Xl4r4w88cavmt1yEuyvUq/97usTRKQu/ouf7m+t4D2NTV/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m8VTwQAAANsAAAAPAAAAAAAAAAAAAAAA&#10;AKECAABkcnMvZG93bnJldi54bWxQSwUGAAAAAAQABAD5AAAAjwMAAAAA&#10;" strokeweight="1pt"/>
              <v:line id="Line 50" o:spid="_x0000_s1094" style="position:absolute;visibility:visible;mso-wrap-style:square" from="15301,18595" to="15303,18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dgyMMAAADbAAAADwAAAGRycy9kb3ducmV2LnhtbESP3WoCMRSE7wXfIRyhd5q1FKmrUURb&#10;qPRC/HmA4+a4Wd2cLEmqW5++EQpeDjPzDTOdt7YWV/KhcqxgOMhAEBdOV1wqOOw/++8gQkTWWDsm&#10;Bb8UYD7rdqaYa3fjLV13sRQJwiFHBSbGJpcyFIYshoFriJN3ct5iTNKXUnu8Jbit5WuWjaTFitOC&#10;wYaWhorL7scqWPvj92V4L4088tp/1JvVONizUi+9djEBEamNz/B/+0sreBvD40v6AXL2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MjDAAAA2wAAAA8AAAAAAAAAAAAA&#10;AAAAoQIAAGRycy9kb3ducmV2LnhtbFBLBQYAAAAABAAEAPkAAACRAwAAAAA=&#10;" strokeweight="1pt"/>
              <v:rect id="Rectangle 51" o:spid="_x0000_s1095" style="position:absolute;left:14295;top:19221;width:5609;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On1L0A&#10;AADbAAAADwAAAGRycy9kb3ducmV2LnhtbERPTYvCMBC9C/6HMII3TRUVrUYpgrBXq4LHoRnbajOp&#10;SVbrvzeHhT0+3vdm15lGvMj52rKCyTgBQVxYXXOp4Hw6jJYgfEDW2FgmBR/ysNv2extMtX3zkV55&#10;KEUMYZ+igiqENpXSFxUZ9GPbEkfuZp3BEKErpXb4juGmkdMkWUiDNceGClvaV1Q88l+jIMvu3eWZ&#10;r/Dg5TJxCz3TZXZVajjosjWIQF34F/+5f7SCeVwfv8QfIL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QOn1L0AAADbAAAADwAAAAAAAAAAAAAAAACYAgAAZHJzL2Rvd25yZXYu&#10;eG1sUEsFBgAAAAAEAAQA9QAAAIIDAAAAAA==&#10;" filled="f" stroked="f" strokeweight=".25pt">
                <v:textbox inset="1pt,1pt,1pt,1pt">
                  <w:txbxContent>
                    <w:p w:rsidR="00B1546B" w:rsidRPr="003008D1" w:rsidRDefault="003008D1" w:rsidP="00E4394F">
                      <w:pPr>
                        <w:jc w:val="center"/>
                        <w:rPr>
                          <w:rFonts w:ascii="Times New Roman" w:hAnsi="Times New Roman"/>
                          <w:sz w:val="28"/>
                        </w:rPr>
                      </w:pPr>
                      <w:r>
                        <w:rPr>
                          <w:rFonts w:ascii="Times New Roman" w:hAnsi="Times New Roman"/>
                          <w:sz w:val="28"/>
                        </w:rPr>
                        <w:t>ПОСО 1</w:t>
                      </w:r>
                      <w:r w:rsidR="00621ED3">
                        <w:rPr>
                          <w:rFonts w:ascii="Times New Roman" w:hAnsi="Times New Roman"/>
                          <w:sz w:val="28"/>
                        </w:rPr>
                        <w:t>8-з/о</w:t>
                      </w:r>
                    </w:p>
                  </w:txbxContent>
                </v:textbox>
              </v:rect>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7CED"/>
    <w:multiLevelType w:val="multilevel"/>
    <w:tmpl w:val="B5ECD2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E77FC6"/>
    <w:multiLevelType w:val="multilevel"/>
    <w:tmpl w:val="5BB807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C83D72"/>
    <w:multiLevelType w:val="multilevel"/>
    <w:tmpl w:val="0A20B24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D1D6888"/>
    <w:multiLevelType w:val="hybridMultilevel"/>
    <w:tmpl w:val="067067C0"/>
    <w:lvl w:ilvl="0" w:tplc="95D0E9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673BF7"/>
    <w:multiLevelType w:val="hybridMultilevel"/>
    <w:tmpl w:val="5276C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4C1EDB"/>
    <w:multiLevelType w:val="multilevel"/>
    <w:tmpl w:val="F8487E3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09D5FCE"/>
    <w:multiLevelType w:val="multilevel"/>
    <w:tmpl w:val="470C03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AAD67DE"/>
    <w:multiLevelType w:val="multilevel"/>
    <w:tmpl w:val="00F6214C"/>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CBC382B"/>
    <w:multiLevelType w:val="multilevel"/>
    <w:tmpl w:val="12A817B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FCC33B7"/>
    <w:multiLevelType w:val="multilevel"/>
    <w:tmpl w:val="6570136E"/>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75132FC"/>
    <w:multiLevelType w:val="hybridMultilevel"/>
    <w:tmpl w:val="5EECEA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0"/>
  </w:num>
  <w:num w:numId="4">
    <w:abstractNumId w:val="5"/>
  </w:num>
  <w:num w:numId="5">
    <w:abstractNumId w:val="6"/>
  </w:num>
  <w:num w:numId="6">
    <w:abstractNumId w:val="3"/>
  </w:num>
  <w:num w:numId="7">
    <w:abstractNumId w:val="9"/>
  </w:num>
  <w:num w:numId="8">
    <w:abstractNumId w:val="8"/>
  </w:num>
  <w:num w:numId="9">
    <w:abstractNumId w:val="1"/>
  </w:num>
  <w:num w:numId="10">
    <w:abstractNumId w:val="7"/>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378"/>
    <w:rsid w:val="0000063E"/>
    <w:rsid w:val="00001EF1"/>
    <w:rsid w:val="00011600"/>
    <w:rsid w:val="00020933"/>
    <w:rsid w:val="000216F7"/>
    <w:rsid w:val="00023B7C"/>
    <w:rsid w:val="0002734B"/>
    <w:rsid w:val="00041700"/>
    <w:rsid w:val="0004236D"/>
    <w:rsid w:val="00042BF0"/>
    <w:rsid w:val="00056556"/>
    <w:rsid w:val="00060CC8"/>
    <w:rsid w:val="00071E0A"/>
    <w:rsid w:val="0009173B"/>
    <w:rsid w:val="00092B97"/>
    <w:rsid w:val="0009764D"/>
    <w:rsid w:val="000A181B"/>
    <w:rsid w:val="000B366A"/>
    <w:rsid w:val="000B398A"/>
    <w:rsid w:val="000B4B6A"/>
    <w:rsid w:val="000B6916"/>
    <w:rsid w:val="000C52A1"/>
    <w:rsid w:val="000C581C"/>
    <w:rsid w:val="000D5E25"/>
    <w:rsid w:val="000F0DFF"/>
    <w:rsid w:val="0010116C"/>
    <w:rsid w:val="0010314E"/>
    <w:rsid w:val="00113B05"/>
    <w:rsid w:val="0011512E"/>
    <w:rsid w:val="001252CF"/>
    <w:rsid w:val="00127328"/>
    <w:rsid w:val="00140794"/>
    <w:rsid w:val="0014515D"/>
    <w:rsid w:val="001479AD"/>
    <w:rsid w:val="00147A64"/>
    <w:rsid w:val="0015640A"/>
    <w:rsid w:val="00170A1B"/>
    <w:rsid w:val="00173796"/>
    <w:rsid w:val="001775A3"/>
    <w:rsid w:val="001813F6"/>
    <w:rsid w:val="0019482D"/>
    <w:rsid w:val="001968C7"/>
    <w:rsid w:val="00197C94"/>
    <w:rsid w:val="001A2D4C"/>
    <w:rsid w:val="001A5A62"/>
    <w:rsid w:val="001B051D"/>
    <w:rsid w:val="001C127A"/>
    <w:rsid w:val="001C30CE"/>
    <w:rsid w:val="001E329F"/>
    <w:rsid w:val="001E435C"/>
    <w:rsid w:val="00205168"/>
    <w:rsid w:val="002109E3"/>
    <w:rsid w:val="00213F11"/>
    <w:rsid w:val="00243ACF"/>
    <w:rsid w:val="00243EB4"/>
    <w:rsid w:val="00251CF2"/>
    <w:rsid w:val="00257BCA"/>
    <w:rsid w:val="002608B6"/>
    <w:rsid w:val="00266F6C"/>
    <w:rsid w:val="002720D7"/>
    <w:rsid w:val="00284FA6"/>
    <w:rsid w:val="0029251C"/>
    <w:rsid w:val="002A3023"/>
    <w:rsid w:val="002B21F5"/>
    <w:rsid w:val="002B3974"/>
    <w:rsid w:val="002B69E0"/>
    <w:rsid w:val="002B7851"/>
    <w:rsid w:val="002C1CD3"/>
    <w:rsid w:val="002C5DAB"/>
    <w:rsid w:val="002C6AEA"/>
    <w:rsid w:val="002F18B6"/>
    <w:rsid w:val="003008D1"/>
    <w:rsid w:val="00313951"/>
    <w:rsid w:val="00313F6B"/>
    <w:rsid w:val="00314168"/>
    <w:rsid w:val="0031527C"/>
    <w:rsid w:val="00315C60"/>
    <w:rsid w:val="00316B80"/>
    <w:rsid w:val="003209E5"/>
    <w:rsid w:val="003216B3"/>
    <w:rsid w:val="00324066"/>
    <w:rsid w:val="00325BE4"/>
    <w:rsid w:val="00326378"/>
    <w:rsid w:val="0034219F"/>
    <w:rsid w:val="0034249A"/>
    <w:rsid w:val="0034349C"/>
    <w:rsid w:val="00347639"/>
    <w:rsid w:val="0036024D"/>
    <w:rsid w:val="00360D9E"/>
    <w:rsid w:val="00372D40"/>
    <w:rsid w:val="0037465E"/>
    <w:rsid w:val="00374EE4"/>
    <w:rsid w:val="00375F16"/>
    <w:rsid w:val="003822C1"/>
    <w:rsid w:val="003A6026"/>
    <w:rsid w:val="003B0323"/>
    <w:rsid w:val="003B7802"/>
    <w:rsid w:val="003B7C61"/>
    <w:rsid w:val="003C0976"/>
    <w:rsid w:val="003C0BA8"/>
    <w:rsid w:val="003C2CD4"/>
    <w:rsid w:val="003C6E61"/>
    <w:rsid w:val="003D1287"/>
    <w:rsid w:val="003D1DC8"/>
    <w:rsid w:val="003D2915"/>
    <w:rsid w:val="003D75E5"/>
    <w:rsid w:val="003E2EF8"/>
    <w:rsid w:val="003E5DBE"/>
    <w:rsid w:val="003E71C1"/>
    <w:rsid w:val="003F304A"/>
    <w:rsid w:val="003F57C5"/>
    <w:rsid w:val="00403EB4"/>
    <w:rsid w:val="00406175"/>
    <w:rsid w:val="0042237F"/>
    <w:rsid w:val="00423BB9"/>
    <w:rsid w:val="00434511"/>
    <w:rsid w:val="00434A3D"/>
    <w:rsid w:val="00437046"/>
    <w:rsid w:val="00446AFF"/>
    <w:rsid w:val="00454722"/>
    <w:rsid w:val="004563FB"/>
    <w:rsid w:val="00460E70"/>
    <w:rsid w:val="004640C3"/>
    <w:rsid w:val="00465046"/>
    <w:rsid w:val="004679D5"/>
    <w:rsid w:val="004823EF"/>
    <w:rsid w:val="00485755"/>
    <w:rsid w:val="004A65E1"/>
    <w:rsid w:val="004B0336"/>
    <w:rsid w:val="004C2469"/>
    <w:rsid w:val="004C2D79"/>
    <w:rsid w:val="004C4FBF"/>
    <w:rsid w:val="004E40E4"/>
    <w:rsid w:val="004E5699"/>
    <w:rsid w:val="004F102A"/>
    <w:rsid w:val="004F27F4"/>
    <w:rsid w:val="004F2DDF"/>
    <w:rsid w:val="004F488F"/>
    <w:rsid w:val="005034C3"/>
    <w:rsid w:val="005069B5"/>
    <w:rsid w:val="00514605"/>
    <w:rsid w:val="00525595"/>
    <w:rsid w:val="00526D3F"/>
    <w:rsid w:val="00537C2F"/>
    <w:rsid w:val="00563E23"/>
    <w:rsid w:val="0057237E"/>
    <w:rsid w:val="0057302B"/>
    <w:rsid w:val="00575820"/>
    <w:rsid w:val="00580A79"/>
    <w:rsid w:val="005821C1"/>
    <w:rsid w:val="005A4B2E"/>
    <w:rsid w:val="005D5994"/>
    <w:rsid w:val="005E1D1F"/>
    <w:rsid w:val="005F0E04"/>
    <w:rsid w:val="005F3B8F"/>
    <w:rsid w:val="006010D2"/>
    <w:rsid w:val="0060707D"/>
    <w:rsid w:val="00611BBD"/>
    <w:rsid w:val="006128F6"/>
    <w:rsid w:val="00616D9B"/>
    <w:rsid w:val="00621ED3"/>
    <w:rsid w:val="00624E58"/>
    <w:rsid w:val="006276DC"/>
    <w:rsid w:val="0063097D"/>
    <w:rsid w:val="00631058"/>
    <w:rsid w:val="00632408"/>
    <w:rsid w:val="0063449D"/>
    <w:rsid w:val="00641988"/>
    <w:rsid w:val="00642DAF"/>
    <w:rsid w:val="0064723B"/>
    <w:rsid w:val="0065535C"/>
    <w:rsid w:val="00661D2B"/>
    <w:rsid w:val="0066546A"/>
    <w:rsid w:val="0068031E"/>
    <w:rsid w:val="006806F9"/>
    <w:rsid w:val="00681E83"/>
    <w:rsid w:val="00687C47"/>
    <w:rsid w:val="006A4838"/>
    <w:rsid w:val="006A567C"/>
    <w:rsid w:val="006C010D"/>
    <w:rsid w:val="006D4D4B"/>
    <w:rsid w:val="006F05BD"/>
    <w:rsid w:val="006F14F9"/>
    <w:rsid w:val="00707BBF"/>
    <w:rsid w:val="00715B1B"/>
    <w:rsid w:val="00717D4D"/>
    <w:rsid w:val="00724DB6"/>
    <w:rsid w:val="00725680"/>
    <w:rsid w:val="00735B17"/>
    <w:rsid w:val="00735E21"/>
    <w:rsid w:val="00750FDF"/>
    <w:rsid w:val="00756DED"/>
    <w:rsid w:val="00764D6A"/>
    <w:rsid w:val="00767C9D"/>
    <w:rsid w:val="0078066C"/>
    <w:rsid w:val="0078213F"/>
    <w:rsid w:val="0078465A"/>
    <w:rsid w:val="00785543"/>
    <w:rsid w:val="0078759F"/>
    <w:rsid w:val="00791A7D"/>
    <w:rsid w:val="00795CAC"/>
    <w:rsid w:val="007B4802"/>
    <w:rsid w:val="007B5618"/>
    <w:rsid w:val="007B7BBE"/>
    <w:rsid w:val="007D2697"/>
    <w:rsid w:val="007D2D50"/>
    <w:rsid w:val="007D576E"/>
    <w:rsid w:val="007E3612"/>
    <w:rsid w:val="007F6F7A"/>
    <w:rsid w:val="00801F28"/>
    <w:rsid w:val="008043CA"/>
    <w:rsid w:val="008114E3"/>
    <w:rsid w:val="008221D5"/>
    <w:rsid w:val="008311F2"/>
    <w:rsid w:val="0083136C"/>
    <w:rsid w:val="00856367"/>
    <w:rsid w:val="00863998"/>
    <w:rsid w:val="0087196D"/>
    <w:rsid w:val="00873CC0"/>
    <w:rsid w:val="00876EB0"/>
    <w:rsid w:val="0087738A"/>
    <w:rsid w:val="00886553"/>
    <w:rsid w:val="00886AC1"/>
    <w:rsid w:val="008A2B33"/>
    <w:rsid w:val="008A4BA0"/>
    <w:rsid w:val="008A4D39"/>
    <w:rsid w:val="008B248A"/>
    <w:rsid w:val="008C0175"/>
    <w:rsid w:val="008C0CAD"/>
    <w:rsid w:val="008C728E"/>
    <w:rsid w:val="008D303E"/>
    <w:rsid w:val="008D6D0C"/>
    <w:rsid w:val="008E45DB"/>
    <w:rsid w:val="008E45DF"/>
    <w:rsid w:val="008F57C4"/>
    <w:rsid w:val="00901E82"/>
    <w:rsid w:val="00924CAC"/>
    <w:rsid w:val="0093413E"/>
    <w:rsid w:val="00964CDE"/>
    <w:rsid w:val="00967E4C"/>
    <w:rsid w:val="00974B7D"/>
    <w:rsid w:val="00980E15"/>
    <w:rsid w:val="00984CF1"/>
    <w:rsid w:val="0099152B"/>
    <w:rsid w:val="00994C46"/>
    <w:rsid w:val="009A567B"/>
    <w:rsid w:val="009A6678"/>
    <w:rsid w:val="009C5FDC"/>
    <w:rsid w:val="009D0F06"/>
    <w:rsid w:val="009D2CE1"/>
    <w:rsid w:val="009D4D8E"/>
    <w:rsid w:val="009D5B2F"/>
    <w:rsid w:val="009E23F5"/>
    <w:rsid w:val="009E655E"/>
    <w:rsid w:val="009F0F5A"/>
    <w:rsid w:val="009F1181"/>
    <w:rsid w:val="009F48AB"/>
    <w:rsid w:val="00A02218"/>
    <w:rsid w:val="00A0271C"/>
    <w:rsid w:val="00A05AC7"/>
    <w:rsid w:val="00A134CB"/>
    <w:rsid w:val="00A136D7"/>
    <w:rsid w:val="00A173BE"/>
    <w:rsid w:val="00A223F7"/>
    <w:rsid w:val="00A23A4D"/>
    <w:rsid w:val="00A306C3"/>
    <w:rsid w:val="00A33323"/>
    <w:rsid w:val="00A3601A"/>
    <w:rsid w:val="00A44CFC"/>
    <w:rsid w:val="00A47CDF"/>
    <w:rsid w:val="00A51C0F"/>
    <w:rsid w:val="00A57F22"/>
    <w:rsid w:val="00A601CB"/>
    <w:rsid w:val="00A619D4"/>
    <w:rsid w:val="00A63786"/>
    <w:rsid w:val="00A643DE"/>
    <w:rsid w:val="00A644D2"/>
    <w:rsid w:val="00A676C3"/>
    <w:rsid w:val="00A7092D"/>
    <w:rsid w:val="00A76C9F"/>
    <w:rsid w:val="00A83682"/>
    <w:rsid w:val="00AB36D4"/>
    <w:rsid w:val="00AB3B8C"/>
    <w:rsid w:val="00AB60DE"/>
    <w:rsid w:val="00AC14DB"/>
    <w:rsid w:val="00AC3D77"/>
    <w:rsid w:val="00AD094F"/>
    <w:rsid w:val="00AD7032"/>
    <w:rsid w:val="00AD7074"/>
    <w:rsid w:val="00AD7BB7"/>
    <w:rsid w:val="00AE1766"/>
    <w:rsid w:val="00AE490F"/>
    <w:rsid w:val="00AE5195"/>
    <w:rsid w:val="00AE5B58"/>
    <w:rsid w:val="00AE6386"/>
    <w:rsid w:val="00AF1984"/>
    <w:rsid w:val="00AF216E"/>
    <w:rsid w:val="00AF5F81"/>
    <w:rsid w:val="00AF736D"/>
    <w:rsid w:val="00B019D6"/>
    <w:rsid w:val="00B0477E"/>
    <w:rsid w:val="00B04A70"/>
    <w:rsid w:val="00B057B9"/>
    <w:rsid w:val="00B06361"/>
    <w:rsid w:val="00B1546B"/>
    <w:rsid w:val="00B3188C"/>
    <w:rsid w:val="00B33D62"/>
    <w:rsid w:val="00B41CB1"/>
    <w:rsid w:val="00B4279A"/>
    <w:rsid w:val="00B468BE"/>
    <w:rsid w:val="00B62826"/>
    <w:rsid w:val="00B62F43"/>
    <w:rsid w:val="00B64855"/>
    <w:rsid w:val="00B65DEC"/>
    <w:rsid w:val="00B76E33"/>
    <w:rsid w:val="00B87B95"/>
    <w:rsid w:val="00BA0E7E"/>
    <w:rsid w:val="00BA56EE"/>
    <w:rsid w:val="00BC65A6"/>
    <w:rsid w:val="00BD1A00"/>
    <w:rsid w:val="00BD67A3"/>
    <w:rsid w:val="00BF62BC"/>
    <w:rsid w:val="00C03AF8"/>
    <w:rsid w:val="00C07DE3"/>
    <w:rsid w:val="00C11197"/>
    <w:rsid w:val="00C247D8"/>
    <w:rsid w:val="00C25F49"/>
    <w:rsid w:val="00C355F7"/>
    <w:rsid w:val="00C46045"/>
    <w:rsid w:val="00C46572"/>
    <w:rsid w:val="00C47795"/>
    <w:rsid w:val="00C629E5"/>
    <w:rsid w:val="00C70763"/>
    <w:rsid w:val="00C74898"/>
    <w:rsid w:val="00C756C9"/>
    <w:rsid w:val="00C75CFC"/>
    <w:rsid w:val="00C8095D"/>
    <w:rsid w:val="00C81CFD"/>
    <w:rsid w:val="00C87AA3"/>
    <w:rsid w:val="00CA0BB9"/>
    <w:rsid w:val="00CC760A"/>
    <w:rsid w:val="00CE3B1B"/>
    <w:rsid w:val="00D065E1"/>
    <w:rsid w:val="00D10740"/>
    <w:rsid w:val="00D24E46"/>
    <w:rsid w:val="00D27BD7"/>
    <w:rsid w:val="00D3215C"/>
    <w:rsid w:val="00D42CE0"/>
    <w:rsid w:val="00D4621D"/>
    <w:rsid w:val="00D471EC"/>
    <w:rsid w:val="00D508FD"/>
    <w:rsid w:val="00D51430"/>
    <w:rsid w:val="00D55BE9"/>
    <w:rsid w:val="00D60580"/>
    <w:rsid w:val="00D60699"/>
    <w:rsid w:val="00D63B13"/>
    <w:rsid w:val="00D7170B"/>
    <w:rsid w:val="00D827D6"/>
    <w:rsid w:val="00DA3334"/>
    <w:rsid w:val="00DB53EA"/>
    <w:rsid w:val="00DC25A6"/>
    <w:rsid w:val="00DD24EE"/>
    <w:rsid w:val="00DD34EF"/>
    <w:rsid w:val="00DE0605"/>
    <w:rsid w:val="00DF13EC"/>
    <w:rsid w:val="00DF706E"/>
    <w:rsid w:val="00E31135"/>
    <w:rsid w:val="00E42EBF"/>
    <w:rsid w:val="00E4394F"/>
    <w:rsid w:val="00E44B7F"/>
    <w:rsid w:val="00E526E4"/>
    <w:rsid w:val="00E54E1C"/>
    <w:rsid w:val="00E56798"/>
    <w:rsid w:val="00E56DFB"/>
    <w:rsid w:val="00E63CD4"/>
    <w:rsid w:val="00E63D5D"/>
    <w:rsid w:val="00E71A78"/>
    <w:rsid w:val="00E75CDE"/>
    <w:rsid w:val="00E76B71"/>
    <w:rsid w:val="00E95B42"/>
    <w:rsid w:val="00EA5D56"/>
    <w:rsid w:val="00EB7C40"/>
    <w:rsid w:val="00ED2044"/>
    <w:rsid w:val="00ED6EF8"/>
    <w:rsid w:val="00F046CD"/>
    <w:rsid w:val="00F04A62"/>
    <w:rsid w:val="00F05003"/>
    <w:rsid w:val="00F05678"/>
    <w:rsid w:val="00F109D9"/>
    <w:rsid w:val="00F14F11"/>
    <w:rsid w:val="00F150BD"/>
    <w:rsid w:val="00F242D9"/>
    <w:rsid w:val="00F4625B"/>
    <w:rsid w:val="00F6457C"/>
    <w:rsid w:val="00F76BEB"/>
    <w:rsid w:val="00F81227"/>
    <w:rsid w:val="00F81A08"/>
    <w:rsid w:val="00F823CE"/>
    <w:rsid w:val="00F843B4"/>
    <w:rsid w:val="00F90744"/>
    <w:rsid w:val="00F92508"/>
    <w:rsid w:val="00F9394A"/>
    <w:rsid w:val="00FA7015"/>
    <w:rsid w:val="00FB44CF"/>
    <w:rsid w:val="00FD3234"/>
    <w:rsid w:val="00FD57B0"/>
    <w:rsid w:val="00FE2F64"/>
    <w:rsid w:val="00FF6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uiPriority="22" w:qFormat="1"/>
    <w:lsdException w:name="Emphasis" w:locked="1" w:qFormat="1"/>
    <w:lsdException w:name="Normal (Web)" w:uiPriority="99"/>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uiPriority w:val="99"/>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uiPriority w:val="22"/>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 w:type="character" w:customStyle="1" w:styleId="gray">
    <w:name w:val="gray"/>
    <w:basedOn w:val="a0"/>
    <w:rsid w:val="0083136C"/>
  </w:style>
  <w:style w:type="paragraph" w:customStyle="1" w:styleId="af4">
    <w:basedOn w:val="a"/>
    <w:next w:val="a"/>
    <w:qFormat/>
    <w:rsid w:val="0083136C"/>
    <w:pPr>
      <w:spacing w:before="240" w:after="60"/>
      <w:jc w:val="center"/>
      <w:outlineLvl w:val="0"/>
    </w:pPr>
    <w:rPr>
      <w:rFonts w:ascii="Calibri Light" w:hAnsi="Calibri Light"/>
      <w:b/>
      <w:bCs/>
      <w:kern w:val="28"/>
      <w:sz w:val="32"/>
      <w:szCs w:val="32"/>
    </w:rPr>
  </w:style>
  <w:style w:type="character" w:customStyle="1" w:styleId="af5">
    <w:name w:val="Заголовок Знак"/>
    <w:link w:val="af6"/>
    <w:rsid w:val="0083136C"/>
    <w:rPr>
      <w:rFonts w:ascii="Calibri Light" w:eastAsia="Times New Roman" w:hAnsi="Calibri Light" w:cs="Times New Roman"/>
      <w:b/>
      <w:bCs/>
      <w:kern w:val="28"/>
      <w:sz w:val="32"/>
      <w:szCs w:val="32"/>
      <w:lang w:eastAsia="en-US"/>
    </w:rPr>
  </w:style>
  <w:style w:type="paragraph" w:styleId="af6">
    <w:name w:val="Title"/>
    <w:basedOn w:val="a"/>
    <w:next w:val="a"/>
    <w:link w:val="af5"/>
    <w:qFormat/>
    <w:locked/>
    <w:rsid w:val="0083136C"/>
    <w:pPr>
      <w:spacing w:before="240" w:after="60"/>
      <w:jc w:val="center"/>
      <w:outlineLvl w:val="0"/>
    </w:pPr>
    <w:rPr>
      <w:rFonts w:ascii="Calibri Light" w:hAnsi="Calibri Light"/>
      <w:b/>
      <w:bCs/>
      <w:kern w:val="28"/>
      <w:sz w:val="32"/>
      <w:szCs w:val="32"/>
      <w:lang w:val="x-none"/>
    </w:rPr>
  </w:style>
  <w:style w:type="character" w:customStyle="1" w:styleId="af7">
    <w:name w:val="Название Знак"/>
    <w:basedOn w:val="a0"/>
    <w:link w:val="af6"/>
    <w:rsid w:val="0083136C"/>
    <w:rPr>
      <w:rFonts w:ascii="Cambria" w:eastAsia="Times New Roman" w:hAnsi="Cambria" w:cs="Times New Roman"/>
      <w:b/>
      <w:bCs/>
      <w:kern w:val="28"/>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footer" w:uiPriority="99"/>
    <w:lsdException w:name="caption" w:locked="1" w:semiHidden="1" w:unhideWhenUsed="1" w:qFormat="1"/>
    <w:lsdException w:name="Title" w:locked="1" w:qFormat="1"/>
    <w:lsdException w:name="Default Paragraph Font" w:locked="1"/>
    <w:lsdException w:name="Body Text Indent" w:locked="1"/>
    <w:lsdException w:name="Subtitle" w:locked="1" w:qFormat="1"/>
    <w:lsdException w:name="Block Text" w:locked="1"/>
    <w:lsdException w:name="Hyperlink" w:locked="1" w:uiPriority="99"/>
    <w:lsdException w:name="Strong" w:locked="1" w:uiPriority="22" w:qFormat="1"/>
    <w:lsdException w:name="Emphasis" w:locked="1" w:qFormat="1"/>
    <w:lsdException w:name="Normal (Web)" w:uiPriority="99"/>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4DB6"/>
    <w:pPr>
      <w:spacing w:after="160" w:line="259" w:lineRule="auto"/>
    </w:pPr>
    <w:rPr>
      <w:rFonts w:eastAsia="Times New Roman"/>
      <w:sz w:val="22"/>
      <w:szCs w:val="22"/>
      <w:lang w:eastAsia="en-US"/>
    </w:rPr>
  </w:style>
  <w:style w:type="paragraph" w:styleId="1">
    <w:name w:val="heading 1"/>
    <w:basedOn w:val="a"/>
    <w:next w:val="a"/>
    <w:link w:val="10"/>
    <w:qFormat/>
    <w:rsid w:val="00AE5B58"/>
    <w:pPr>
      <w:keepNext/>
      <w:spacing w:before="240" w:after="60" w:line="240" w:lineRule="auto"/>
      <w:outlineLvl w:val="0"/>
    </w:pPr>
    <w:rPr>
      <w:rFonts w:ascii="Cambria" w:eastAsia="Calibri" w:hAnsi="Cambria"/>
      <w:b/>
      <w:bCs/>
      <w:kern w:val="32"/>
      <w:sz w:val="32"/>
      <w:szCs w:val="32"/>
      <w:lang w:val="x-none" w:eastAsia="x-none"/>
    </w:rPr>
  </w:style>
  <w:style w:type="paragraph" w:styleId="2">
    <w:name w:val="heading 2"/>
    <w:basedOn w:val="a"/>
    <w:next w:val="a"/>
    <w:link w:val="20"/>
    <w:qFormat/>
    <w:rsid w:val="00AE5B58"/>
    <w:pPr>
      <w:keepNext/>
      <w:keepLines/>
      <w:spacing w:before="200" w:beforeAutospacing="1" w:after="0" w:line="276" w:lineRule="auto"/>
      <w:ind w:left="-1134" w:right="-284"/>
      <w:jc w:val="right"/>
      <w:outlineLvl w:val="1"/>
    </w:pPr>
    <w:rPr>
      <w:rFonts w:ascii="Cambria" w:eastAsia="Calibri" w:hAnsi="Cambria"/>
      <w:b/>
      <w:bCs/>
      <w:color w:val="4F81BD"/>
      <w:sz w:val="26"/>
      <w:szCs w:val="26"/>
      <w:lang w:val="x-none" w:eastAsia="x-none"/>
    </w:rPr>
  </w:style>
  <w:style w:type="paragraph" w:styleId="3">
    <w:name w:val="heading 3"/>
    <w:basedOn w:val="a"/>
    <w:next w:val="a"/>
    <w:link w:val="30"/>
    <w:qFormat/>
    <w:rsid w:val="00AE5B58"/>
    <w:pPr>
      <w:keepNext/>
      <w:spacing w:after="0" w:line="240" w:lineRule="auto"/>
      <w:outlineLvl w:val="2"/>
    </w:pPr>
    <w:rPr>
      <w:rFonts w:ascii="Times New Roman" w:eastAsia="Calibri" w:hAnsi="Times New Roman"/>
      <w:sz w:val="24"/>
      <w:szCs w:val="24"/>
      <w:lang w:val="en-US" w:eastAsia="ru-RU"/>
    </w:rPr>
  </w:style>
  <w:style w:type="paragraph" w:styleId="4">
    <w:name w:val="heading 4"/>
    <w:basedOn w:val="a"/>
    <w:next w:val="a"/>
    <w:link w:val="40"/>
    <w:qFormat/>
    <w:rsid w:val="00AE5B58"/>
    <w:pPr>
      <w:keepNext/>
      <w:spacing w:after="0" w:line="240" w:lineRule="auto"/>
      <w:jc w:val="center"/>
      <w:outlineLvl w:val="3"/>
    </w:pPr>
    <w:rPr>
      <w:rFonts w:ascii="Times New Roman" w:eastAsia="Calibri" w:hAnsi="Times New Roman"/>
      <w:b/>
      <w:bCs/>
      <w:sz w:val="24"/>
      <w:szCs w:val="24"/>
      <w:lang w:val="en-US" w:eastAsia="ru-RU"/>
    </w:rPr>
  </w:style>
  <w:style w:type="paragraph" w:styleId="5">
    <w:name w:val="heading 5"/>
    <w:basedOn w:val="a"/>
    <w:next w:val="a"/>
    <w:link w:val="50"/>
    <w:qFormat/>
    <w:rsid w:val="00AE5B58"/>
    <w:pPr>
      <w:keepNext/>
      <w:spacing w:after="0" w:line="240" w:lineRule="auto"/>
      <w:outlineLvl w:val="4"/>
    </w:pPr>
    <w:rPr>
      <w:rFonts w:ascii="Times New Roman" w:eastAsia="Calibri" w:hAnsi="Times New Roman"/>
      <w:b/>
      <w:bCs/>
      <w:sz w:val="24"/>
      <w:szCs w:val="24"/>
      <w:lang w:val="x-none"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AE5B58"/>
    <w:rPr>
      <w:rFonts w:ascii="Cambria" w:hAnsi="Cambria" w:cs="Times New Roman"/>
      <w:b/>
      <w:bCs/>
      <w:kern w:val="32"/>
      <w:sz w:val="32"/>
      <w:szCs w:val="32"/>
    </w:rPr>
  </w:style>
  <w:style w:type="character" w:customStyle="1" w:styleId="20">
    <w:name w:val="Заголовок 2 Знак"/>
    <w:link w:val="2"/>
    <w:locked/>
    <w:rsid w:val="00AE5B58"/>
    <w:rPr>
      <w:rFonts w:ascii="Cambria" w:hAnsi="Cambria" w:cs="Times New Roman"/>
      <w:b/>
      <w:bCs/>
      <w:color w:val="4F81BD"/>
      <w:sz w:val="26"/>
      <w:szCs w:val="26"/>
    </w:rPr>
  </w:style>
  <w:style w:type="character" w:customStyle="1" w:styleId="30">
    <w:name w:val="Заголовок 3 Знак"/>
    <w:link w:val="3"/>
    <w:locked/>
    <w:rsid w:val="00AE5B58"/>
    <w:rPr>
      <w:rFonts w:ascii="Times New Roman" w:hAnsi="Times New Roman" w:cs="Times New Roman"/>
      <w:sz w:val="24"/>
      <w:szCs w:val="24"/>
      <w:lang w:val="en-US" w:eastAsia="ru-RU"/>
    </w:rPr>
  </w:style>
  <w:style w:type="character" w:customStyle="1" w:styleId="40">
    <w:name w:val="Заголовок 4 Знак"/>
    <w:link w:val="4"/>
    <w:locked/>
    <w:rsid w:val="00AE5B58"/>
    <w:rPr>
      <w:rFonts w:ascii="Times New Roman" w:hAnsi="Times New Roman" w:cs="Times New Roman"/>
      <w:b/>
      <w:bCs/>
      <w:sz w:val="24"/>
      <w:szCs w:val="24"/>
      <w:lang w:val="en-US" w:eastAsia="ru-RU"/>
    </w:rPr>
  </w:style>
  <w:style w:type="character" w:customStyle="1" w:styleId="50">
    <w:name w:val="Заголовок 5 Знак"/>
    <w:link w:val="5"/>
    <w:locked/>
    <w:rsid w:val="00AE5B58"/>
    <w:rPr>
      <w:rFonts w:ascii="Times New Roman" w:hAnsi="Times New Roman" w:cs="Times New Roman"/>
      <w:b/>
      <w:bCs/>
      <w:sz w:val="24"/>
      <w:szCs w:val="24"/>
      <w:lang w:val="x-none" w:eastAsia="ru-RU"/>
    </w:rPr>
  </w:style>
  <w:style w:type="character" w:customStyle="1" w:styleId="apple-converted-space">
    <w:name w:val="apple-converted-space"/>
    <w:rsid w:val="00886AC1"/>
    <w:rPr>
      <w:rFonts w:cs="Times New Roman"/>
    </w:rPr>
  </w:style>
  <w:style w:type="paragraph" w:customStyle="1" w:styleId="ListParagraph">
    <w:name w:val="List Paragraph"/>
    <w:basedOn w:val="a"/>
    <w:rsid w:val="00886AC1"/>
    <w:pPr>
      <w:ind w:left="720"/>
      <w:contextualSpacing/>
    </w:pPr>
  </w:style>
  <w:style w:type="paragraph" w:styleId="a3">
    <w:name w:val="Normal (Web)"/>
    <w:basedOn w:val="a"/>
    <w:uiPriority w:val="99"/>
    <w:rsid w:val="008E45DB"/>
    <w:rPr>
      <w:rFonts w:ascii="Times New Roman" w:hAnsi="Times New Roman"/>
      <w:sz w:val="24"/>
      <w:szCs w:val="24"/>
    </w:rPr>
  </w:style>
  <w:style w:type="character" w:styleId="a4">
    <w:name w:val="Hyperlink"/>
    <w:uiPriority w:val="99"/>
    <w:rsid w:val="00A619D4"/>
    <w:rPr>
      <w:rFonts w:cs="Times New Roman"/>
      <w:color w:val="0563C1"/>
      <w:u w:val="single"/>
    </w:rPr>
  </w:style>
  <w:style w:type="table" w:styleId="a5">
    <w:name w:val="Table Grid"/>
    <w:basedOn w:val="a1"/>
    <w:rsid w:val="0029251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7">
    <w:name w:val="Верхний колонтитул Знак"/>
    <w:link w:val="a6"/>
    <w:uiPriority w:val="99"/>
    <w:locked/>
    <w:rsid w:val="004E40E4"/>
    <w:rPr>
      <w:rFonts w:cs="Times New Roman"/>
    </w:rPr>
  </w:style>
  <w:style w:type="paragraph" w:styleId="a8">
    <w:name w:val="footer"/>
    <w:basedOn w:val="a"/>
    <w:link w:val="a9"/>
    <w:uiPriority w:val="99"/>
    <w:rsid w:val="004E40E4"/>
    <w:pPr>
      <w:tabs>
        <w:tab w:val="center" w:pos="4677"/>
        <w:tab w:val="right" w:pos="9355"/>
      </w:tabs>
      <w:spacing w:after="0" w:line="240" w:lineRule="auto"/>
    </w:pPr>
    <w:rPr>
      <w:rFonts w:eastAsia="Calibri"/>
      <w:sz w:val="20"/>
      <w:szCs w:val="20"/>
      <w:lang w:val="x-none" w:eastAsia="x-none"/>
    </w:rPr>
  </w:style>
  <w:style w:type="character" w:customStyle="1" w:styleId="a9">
    <w:name w:val="Нижний колонтитул Знак"/>
    <w:link w:val="a8"/>
    <w:uiPriority w:val="99"/>
    <w:locked/>
    <w:rsid w:val="004E40E4"/>
    <w:rPr>
      <w:rFonts w:cs="Times New Roman"/>
    </w:rPr>
  </w:style>
  <w:style w:type="paragraph" w:customStyle="1" w:styleId="Default">
    <w:name w:val="Default"/>
    <w:rsid w:val="00B62F43"/>
    <w:pPr>
      <w:autoSpaceDE w:val="0"/>
      <w:autoSpaceDN w:val="0"/>
      <w:adjustRightInd w:val="0"/>
    </w:pPr>
    <w:rPr>
      <w:rFonts w:ascii="Times New Roman" w:hAnsi="Times New Roman"/>
      <w:color w:val="000000"/>
      <w:sz w:val="24"/>
      <w:szCs w:val="24"/>
    </w:rPr>
  </w:style>
  <w:style w:type="paragraph" w:styleId="aa">
    <w:name w:val="Balloon Text"/>
    <w:basedOn w:val="a"/>
    <w:link w:val="ab"/>
    <w:rsid w:val="003822C1"/>
    <w:pPr>
      <w:spacing w:after="0" w:line="240" w:lineRule="auto"/>
    </w:pPr>
    <w:rPr>
      <w:rFonts w:ascii="Tahoma" w:eastAsia="Calibri" w:hAnsi="Tahoma"/>
      <w:sz w:val="16"/>
      <w:szCs w:val="16"/>
      <w:lang w:val="x-none" w:eastAsia="x-none"/>
    </w:rPr>
  </w:style>
  <w:style w:type="character" w:customStyle="1" w:styleId="ab">
    <w:name w:val="Текст выноски Знак"/>
    <w:link w:val="aa"/>
    <w:locked/>
    <w:rsid w:val="003822C1"/>
    <w:rPr>
      <w:rFonts w:ascii="Tahoma" w:hAnsi="Tahoma" w:cs="Tahoma"/>
      <w:sz w:val="16"/>
      <w:szCs w:val="16"/>
    </w:rPr>
  </w:style>
  <w:style w:type="character" w:styleId="ac">
    <w:name w:val="Strong"/>
    <w:uiPriority w:val="22"/>
    <w:qFormat/>
    <w:rsid w:val="00C03AF8"/>
    <w:rPr>
      <w:b/>
    </w:rPr>
  </w:style>
  <w:style w:type="character" w:customStyle="1" w:styleId="apple-style-span">
    <w:name w:val="apple-style-span"/>
    <w:rsid w:val="00C03AF8"/>
    <w:rPr>
      <w:rFonts w:cs="Times New Roman"/>
    </w:rPr>
  </w:style>
  <w:style w:type="paragraph" w:customStyle="1" w:styleId="ad">
    <w:name w:val="Чертежный"/>
    <w:rsid w:val="00AE5B58"/>
    <w:pPr>
      <w:jc w:val="both"/>
    </w:pPr>
    <w:rPr>
      <w:rFonts w:ascii="ISOCPEUR" w:hAnsi="ISOCPEUR"/>
      <w:i/>
      <w:sz w:val="28"/>
      <w:lang w:val="uk-UA"/>
    </w:rPr>
  </w:style>
  <w:style w:type="paragraph" w:styleId="ae">
    <w:name w:val="Block Text"/>
    <w:basedOn w:val="a"/>
    <w:rsid w:val="00AE5B58"/>
    <w:pPr>
      <w:spacing w:after="0" w:line="240" w:lineRule="auto"/>
      <w:ind w:left="708" w:right="228"/>
      <w:jc w:val="both"/>
    </w:pPr>
    <w:rPr>
      <w:rFonts w:ascii="Times New Roman" w:eastAsia="Calibri" w:hAnsi="Times New Roman"/>
      <w:sz w:val="24"/>
      <w:szCs w:val="24"/>
      <w:lang w:eastAsia="ru-RU"/>
    </w:rPr>
  </w:style>
  <w:style w:type="character" w:styleId="af">
    <w:name w:val="Emphasis"/>
    <w:qFormat/>
    <w:rsid w:val="00AE5B58"/>
    <w:rPr>
      <w:i/>
    </w:rPr>
  </w:style>
  <w:style w:type="character" w:customStyle="1" w:styleId="hps">
    <w:name w:val="hps"/>
    <w:rsid w:val="00AE5B58"/>
  </w:style>
  <w:style w:type="paragraph" w:styleId="af0">
    <w:name w:val="Body Text Indent"/>
    <w:basedOn w:val="a"/>
    <w:link w:val="af1"/>
    <w:rsid w:val="00AE5B58"/>
    <w:pPr>
      <w:spacing w:after="0" w:line="240" w:lineRule="auto"/>
      <w:ind w:left="567" w:hanging="567"/>
      <w:jc w:val="both"/>
    </w:pPr>
    <w:rPr>
      <w:rFonts w:ascii="Times New Roman" w:eastAsia="Calibri" w:hAnsi="Times New Roman"/>
      <w:sz w:val="20"/>
      <w:szCs w:val="20"/>
      <w:lang w:val="x-none" w:eastAsia="x-none"/>
    </w:rPr>
  </w:style>
  <w:style w:type="character" w:customStyle="1" w:styleId="af1">
    <w:name w:val="Основной текст с отступом Знак"/>
    <w:link w:val="af0"/>
    <w:locked/>
    <w:rsid w:val="00AE5B58"/>
    <w:rPr>
      <w:rFonts w:ascii="Times New Roman" w:hAnsi="Times New Roman" w:cs="Times New Roman"/>
      <w:sz w:val="20"/>
      <w:szCs w:val="20"/>
    </w:rPr>
  </w:style>
  <w:style w:type="paragraph" w:styleId="31">
    <w:name w:val="Body Text Indent 3"/>
    <w:basedOn w:val="a"/>
    <w:link w:val="32"/>
    <w:rsid w:val="00AE5B58"/>
    <w:pPr>
      <w:spacing w:after="120" w:line="240" w:lineRule="auto"/>
      <w:ind w:left="283" w:firstLine="426"/>
      <w:jc w:val="both"/>
    </w:pPr>
    <w:rPr>
      <w:rFonts w:ascii="Times New Roman" w:hAnsi="Times New Roman"/>
      <w:sz w:val="16"/>
      <w:szCs w:val="16"/>
      <w:lang w:val="x-none" w:eastAsia="x-none"/>
    </w:rPr>
  </w:style>
  <w:style w:type="character" w:customStyle="1" w:styleId="32">
    <w:name w:val="Основной текст с отступом 3 Знак"/>
    <w:link w:val="31"/>
    <w:locked/>
    <w:rsid w:val="00AE5B58"/>
    <w:rPr>
      <w:rFonts w:ascii="Times New Roman" w:eastAsia="Times New Roman" w:hAnsi="Times New Roman" w:cs="Times New Roman"/>
      <w:sz w:val="16"/>
      <w:szCs w:val="16"/>
    </w:rPr>
  </w:style>
  <w:style w:type="paragraph" w:customStyle="1" w:styleId="p1">
    <w:name w:val="p1"/>
    <w:basedOn w:val="a"/>
    <w:rsid w:val="00C47795"/>
    <w:pPr>
      <w:spacing w:before="100" w:beforeAutospacing="1" w:after="100" w:afterAutospacing="1" w:line="240" w:lineRule="auto"/>
    </w:pPr>
    <w:rPr>
      <w:rFonts w:ascii="Times New Roman" w:hAnsi="Times New Roman"/>
      <w:sz w:val="24"/>
      <w:szCs w:val="24"/>
      <w:lang w:eastAsia="ru-RU"/>
    </w:rPr>
  </w:style>
  <w:style w:type="character" w:customStyle="1" w:styleId="blk">
    <w:name w:val="blk"/>
    <w:rsid w:val="006010D2"/>
  </w:style>
  <w:style w:type="character" w:customStyle="1" w:styleId="b">
    <w:name w:val="b"/>
    <w:rsid w:val="006010D2"/>
  </w:style>
  <w:style w:type="paragraph" w:styleId="af2">
    <w:name w:val="List Paragraph"/>
    <w:basedOn w:val="a"/>
    <w:uiPriority w:val="34"/>
    <w:qFormat/>
    <w:rsid w:val="00B64855"/>
    <w:pPr>
      <w:spacing w:after="200" w:line="276" w:lineRule="auto"/>
      <w:ind w:left="720"/>
      <w:contextualSpacing/>
    </w:pPr>
    <w:rPr>
      <w:rFonts w:eastAsia="Calibri"/>
    </w:rPr>
  </w:style>
  <w:style w:type="paragraph" w:customStyle="1" w:styleId="paragraph">
    <w:name w:val="paragraph"/>
    <w:basedOn w:val="a"/>
    <w:rsid w:val="00C74898"/>
    <w:pPr>
      <w:spacing w:after="0" w:line="240" w:lineRule="auto"/>
    </w:pPr>
    <w:rPr>
      <w:rFonts w:ascii="Times New Roman" w:hAnsi="Times New Roman"/>
      <w:sz w:val="24"/>
      <w:szCs w:val="24"/>
      <w:lang w:eastAsia="ru-RU"/>
    </w:rPr>
  </w:style>
  <w:style w:type="character" w:customStyle="1" w:styleId="normaltextrun1">
    <w:name w:val="normaltextrun1"/>
    <w:rsid w:val="00C74898"/>
  </w:style>
  <w:style w:type="character" w:customStyle="1" w:styleId="eop">
    <w:name w:val="eop"/>
    <w:rsid w:val="00C74898"/>
  </w:style>
  <w:style w:type="paragraph" w:styleId="af3">
    <w:name w:val="TOC Heading"/>
    <w:basedOn w:val="1"/>
    <w:next w:val="a"/>
    <w:uiPriority w:val="39"/>
    <w:semiHidden/>
    <w:unhideWhenUsed/>
    <w:qFormat/>
    <w:rsid w:val="007D2D50"/>
    <w:pPr>
      <w:keepLines/>
      <w:spacing w:before="480" w:after="0" w:line="276" w:lineRule="auto"/>
      <w:outlineLvl w:val="9"/>
    </w:pPr>
    <w:rPr>
      <w:rFonts w:eastAsia="Times New Roman"/>
      <w:color w:val="365F91"/>
      <w:kern w:val="0"/>
      <w:sz w:val="28"/>
      <w:szCs w:val="28"/>
      <w:lang w:val="ru-RU" w:eastAsia="en-US"/>
    </w:rPr>
  </w:style>
  <w:style w:type="paragraph" w:styleId="11">
    <w:name w:val="toc 1"/>
    <w:basedOn w:val="a"/>
    <w:next w:val="a"/>
    <w:autoRedefine/>
    <w:uiPriority w:val="39"/>
    <w:locked/>
    <w:rsid w:val="007D2D50"/>
  </w:style>
  <w:style w:type="paragraph" w:styleId="21">
    <w:name w:val="toc 2"/>
    <w:basedOn w:val="a"/>
    <w:next w:val="a"/>
    <w:autoRedefine/>
    <w:uiPriority w:val="39"/>
    <w:locked/>
    <w:rsid w:val="007D2D50"/>
    <w:pPr>
      <w:ind w:left="220"/>
    </w:pPr>
  </w:style>
  <w:style w:type="character" w:customStyle="1" w:styleId="gray">
    <w:name w:val="gray"/>
    <w:basedOn w:val="a0"/>
    <w:rsid w:val="0083136C"/>
  </w:style>
  <w:style w:type="paragraph" w:customStyle="1" w:styleId="af4">
    <w:basedOn w:val="a"/>
    <w:next w:val="a"/>
    <w:qFormat/>
    <w:rsid w:val="0083136C"/>
    <w:pPr>
      <w:spacing w:before="240" w:after="60"/>
      <w:jc w:val="center"/>
      <w:outlineLvl w:val="0"/>
    </w:pPr>
    <w:rPr>
      <w:rFonts w:ascii="Calibri Light" w:hAnsi="Calibri Light"/>
      <w:b/>
      <w:bCs/>
      <w:kern w:val="28"/>
      <w:sz w:val="32"/>
      <w:szCs w:val="32"/>
    </w:rPr>
  </w:style>
  <w:style w:type="character" w:customStyle="1" w:styleId="af5">
    <w:name w:val="Заголовок Знак"/>
    <w:link w:val="af6"/>
    <w:rsid w:val="0083136C"/>
    <w:rPr>
      <w:rFonts w:ascii="Calibri Light" w:eastAsia="Times New Roman" w:hAnsi="Calibri Light" w:cs="Times New Roman"/>
      <w:b/>
      <w:bCs/>
      <w:kern w:val="28"/>
      <w:sz w:val="32"/>
      <w:szCs w:val="32"/>
      <w:lang w:eastAsia="en-US"/>
    </w:rPr>
  </w:style>
  <w:style w:type="paragraph" w:styleId="af6">
    <w:name w:val="Title"/>
    <w:basedOn w:val="a"/>
    <w:next w:val="a"/>
    <w:link w:val="af5"/>
    <w:qFormat/>
    <w:locked/>
    <w:rsid w:val="0083136C"/>
    <w:pPr>
      <w:spacing w:before="240" w:after="60"/>
      <w:jc w:val="center"/>
      <w:outlineLvl w:val="0"/>
    </w:pPr>
    <w:rPr>
      <w:rFonts w:ascii="Calibri Light" w:hAnsi="Calibri Light"/>
      <w:b/>
      <w:bCs/>
      <w:kern w:val="28"/>
      <w:sz w:val="32"/>
      <w:szCs w:val="32"/>
      <w:lang w:val="x-none"/>
    </w:rPr>
  </w:style>
  <w:style w:type="character" w:customStyle="1" w:styleId="af7">
    <w:name w:val="Название Знак"/>
    <w:basedOn w:val="a0"/>
    <w:link w:val="af6"/>
    <w:rsid w:val="0083136C"/>
    <w:rPr>
      <w:rFonts w:ascii="Cambria" w:eastAsia="Times New Roman" w:hAnsi="Cambria"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411393589">
      <w:bodyDiv w:val="1"/>
      <w:marLeft w:val="0"/>
      <w:marRight w:val="0"/>
      <w:marTop w:val="0"/>
      <w:marBottom w:val="0"/>
      <w:divBdr>
        <w:top w:val="none" w:sz="0" w:space="0" w:color="auto"/>
        <w:left w:val="none" w:sz="0" w:space="0" w:color="auto"/>
        <w:bottom w:val="none" w:sz="0" w:space="0" w:color="auto"/>
        <w:right w:val="none" w:sz="0" w:space="0" w:color="auto"/>
      </w:divBdr>
    </w:div>
    <w:div w:id="446856812">
      <w:bodyDiv w:val="1"/>
      <w:marLeft w:val="0"/>
      <w:marRight w:val="0"/>
      <w:marTop w:val="0"/>
      <w:marBottom w:val="0"/>
      <w:divBdr>
        <w:top w:val="none" w:sz="0" w:space="0" w:color="auto"/>
        <w:left w:val="none" w:sz="0" w:space="0" w:color="auto"/>
        <w:bottom w:val="none" w:sz="0" w:space="0" w:color="auto"/>
        <w:right w:val="none" w:sz="0" w:space="0" w:color="auto"/>
      </w:divBdr>
    </w:div>
    <w:div w:id="536967352">
      <w:bodyDiv w:val="1"/>
      <w:marLeft w:val="0"/>
      <w:marRight w:val="0"/>
      <w:marTop w:val="0"/>
      <w:marBottom w:val="0"/>
      <w:divBdr>
        <w:top w:val="none" w:sz="0" w:space="0" w:color="auto"/>
        <w:left w:val="none" w:sz="0" w:space="0" w:color="auto"/>
        <w:bottom w:val="none" w:sz="0" w:space="0" w:color="auto"/>
        <w:right w:val="none" w:sz="0" w:space="0" w:color="auto"/>
      </w:divBdr>
    </w:div>
    <w:div w:id="675113983">
      <w:bodyDiv w:val="1"/>
      <w:marLeft w:val="0"/>
      <w:marRight w:val="0"/>
      <w:marTop w:val="0"/>
      <w:marBottom w:val="0"/>
      <w:divBdr>
        <w:top w:val="none" w:sz="0" w:space="0" w:color="auto"/>
        <w:left w:val="none" w:sz="0" w:space="0" w:color="auto"/>
        <w:bottom w:val="none" w:sz="0" w:space="0" w:color="auto"/>
        <w:right w:val="none" w:sz="0" w:space="0" w:color="auto"/>
      </w:divBdr>
    </w:div>
    <w:div w:id="735054499">
      <w:bodyDiv w:val="1"/>
      <w:marLeft w:val="0"/>
      <w:marRight w:val="0"/>
      <w:marTop w:val="0"/>
      <w:marBottom w:val="0"/>
      <w:divBdr>
        <w:top w:val="none" w:sz="0" w:space="0" w:color="auto"/>
        <w:left w:val="none" w:sz="0" w:space="0" w:color="auto"/>
        <w:bottom w:val="none" w:sz="0" w:space="0" w:color="auto"/>
        <w:right w:val="none" w:sz="0" w:space="0" w:color="auto"/>
      </w:divBdr>
    </w:div>
    <w:div w:id="812210362">
      <w:bodyDiv w:val="1"/>
      <w:marLeft w:val="0"/>
      <w:marRight w:val="0"/>
      <w:marTop w:val="0"/>
      <w:marBottom w:val="0"/>
      <w:divBdr>
        <w:top w:val="none" w:sz="0" w:space="0" w:color="auto"/>
        <w:left w:val="none" w:sz="0" w:space="0" w:color="auto"/>
        <w:bottom w:val="none" w:sz="0" w:space="0" w:color="auto"/>
        <w:right w:val="none" w:sz="0" w:space="0" w:color="auto"/>
      </w:divBdr>
    </w:div>
    <w:div w:id="868907650">
      <w:bodyDiv w:val="1"/>
      <w:marLeft w:val="0"/>
      <w:marRight w:val="0"/>
      <w:marTop w:val="0"/>
      <w:marBottom w:val="0"/>
      <w:divBdr>
        <w:top w:val="none" w:sz="0" w:space="0" w:color="auto"/>
        <w:left w:val="none" w:sz="0" w:space="0" w:color="auto"/>
        <w:bottom w:val="none" w:sz="0" w:space="0" w:color="auto"/>
        <w:right w:val="none" w:sz="0" w:space="0" w:color="auto"/>
      </w:divBdr>
    </w:div>
    <w:div w:id="872228553">
      <w:bodyDiv w:val="1"/>
      <w:marLeft w:val="0"/>
      <w:marRight w:val="0"/>
      <w:marTop w:val="0"/>
      <w:marBottom w:val="0"/>
      <w:divBdr>
        <w:top w:val="none" w:sz="0" w:space="0" w:color="auto"/>
        <w:left w:val="none" w:sz="0" w:space="0" w:color="auto"/>
        <w:bottom w:val="none" w:sz="0" w:space="0" w:color="auto"/>
        <w:right w:val="none" w:sz="0" w:space="0" w:color="auto"/>
      </w:divBdr>
      <w:divsChild>
        <w:div w:id="990862414">
          <w:marLeft w:val="0"/>
          <w:marRight w:val="0"/>
          <w:marTop w:val="120"/>
          <w:marBottom w:val="0"/>
          <w:divBdr>
            <w:top w:val="none" w:sz="0" w:space="0" w:color="auto"/>
            <w:left w:val="none" w:sz="0" w:space="0" w:color="auto"/>
            <w:bottom w:val="none" w:sz="0" w:space="0" w:color="auto"/>
            <w:right w:val="none" w:sz="0" w:space="0" w:color="auto"/>
          </w:divBdr>
        </w:div>
        <w:div w:id="1456410270">
          <w:marLeft w:val="0"/>
          <w:marRight w:val="0"/>
          <w:marTop w:val="120"/>
          <w:marBottom w:val="0"/>
          <w:divBdr>
            <w:top w:val="none" w:sz="0" w:space="0" w:color="auto"/>
            <w:left w:val="none" w:sz="0" w:space="0" w:color="auto"/>
            <w:bottom w:val="none" w:sz="0" w:space="0" w:color="auto"/>
            <w:right w:val="none" w:sz="0" w:space="0" w:color="auto"/>
          </w:divBdr>
        </w:div>
        <w:div w:id="1499805401">
          <w:marLeft w:val="0"/>
          <w:marRight w:val="0"/>
          <w:marTop w:val="120"/>
          <w:marBottom w:val="0"/>
          <w:divBdr>
            <w:top w:val="none" w:sz="0" w:space="0" w:color="auto"/>
            <w:left w:val="none" w:sz="0" w:space="0" w:color="auto"/>
            <w:bottom w:val="none" w:sz="0" w:space="0" w:color="auto"/>
            <w:right w:val="none" w:sz="0" w:space="0" w:color="auto"/>
          </w:divBdr>
        </w:div>
      </w:divsChild>
    </w:div>
    <w:div w:id="956258171">
      <w:bodyDiv w:val="1"/>
      <w:marLeft w:val="0"/>
      <w:marRight w:val="0"/>
      <w:marTop w:val="0"/>
      <w:marBottom w:val="0"/>
      <w:divBdr>
        <w:top w:val="none" w:sz="0" w:space="0" w:color="auto"/>
        <w:left w:val="none" w:sz="0" w:space="0" w:color="auto"/>
        <w:bottom w:val="none" w:sz="0" w:space="0" w:color="auto"/>
        <w:right w:val="none" w:sz="0" w:space="0" w:color="auto"/>
      </w:divBdr>
    </w:div>
    <w:div w:id="1218659976">
      <w:bodyDiv w:val="1"/>
      <w:marLeft w:val="0"/>
      <w:marRight w:val="0"/>
      <w:marTop w:val="0"/>
      <w:marBottom w:val="0"/>
      <w:divBdr>
        <w:top w:val="none" w:sz="0" w:space="0" w:color="auto"/>
        <w:left w:val="none" w:sz="0" w:space="0" w:color="auto"/>
        <w:bottom w:val="none" w:sz="0" w:space="0" w:color="auto"/>
        <w:right w:val="none" w:sz="0" w:space="0" w:color="auto"/>
      </w:divBdr>
    </w:div>
    <w:div w:id="1407341458">
      <w:bodyDiv w:val="1"/>
      <w:marLeft w:val="0"/>
      <w:marRight w:val="0"/>
      <w:marTop w:val="0"/>
      <w:marBottom w:val="0"/>
      <w:divBdr>
        <w:top w:val="none" w:sz="0" w:space="0" w:color="auto"/>
        <w:left w:val="none" w:sz="0" w:space="0" w:color="auto"/>
        <w:bottom w:val="none" w:sz="0" w:space="0" w:color="auto"/>
        <w:right w:val="none" w:sz="0" w:space="0" w:color="auto"/>
      </w:divBdr>
    </w:div>
    <w:div w:id="187133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7B5F03-6B56-4454-8168-AC31247D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7386</Words>
  <Characters>42103</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diakov.net</Company>
  <LinksUpToDate>false</LinksUpToDate>
  <CharactersWithSpaces>49391</CharactersWithSpaces>
  <SharedDoc>false</SharedDoc>
  <HLinks>
    <vt:vector size="108" baseType="variant">
      <vt:variant>
        <vt:i4>1376305</vt:i4>
      </vt:variant>
      <vt:variant>
        <vt:i4>56</vt:i4>
      </vt:variant>
      <vt:variant>
        <vt:i4>0</vt:i4>
      </vt:variant>
      <vt:variant>
        <vt:i4>5</vt:i4>
      </vt:variant>
      <vt:variant>
        <vt:lpwstr/>
      </vt:variant>
      <vt:variant>
        <vt:lpwstr>_Toc24023602</vt:lpwstr>
      </vt:variant>
      <vt:variant>
        <vt:i4>1441841</vt:i4>
      </vt:variant>
      <vt:variant>
        <vt:i4>53</vt:i4>
      </vt:variant>
      <vt:variant>
        <vt:i4>0</vt:i4>
      </vt:variant>
      <vt:variant>
        <vt:i4>5</vt:i4>
      </vt:variant>
      <vt:variant>
        <vt:lpwstr/>
      </vt:variant>
      <vt:variant>
        <vt:lpwstr>_Toc24023601</vt:lpwstr>
      </vt:variant>
      <vt:variant>
        <vt:i4>1900600</vt:i4>
      </vt:variant>
      <vt:variant>
        <vt:i4>50</vt:i4>
      </vt:variant>
      <vt:variant>
        <vt:i4>0</vt:i4>
      </vt:variant>
      <vt:variant>
        <vt:i4>5</vt:i4>
      </vt:variant>
      <vt:variant>
        <vt:lpwstr/>
      </vt:variant>
      <vt:variant>
        <vt:lpwstr>_Toc24023599</vt:lpwstr>
      </vt:variant>
      <vt:variant>
        <vt:i4>1835064</vt:i4>
      </vt:variant>
      <vt:variant>
        <vt:i4>47</vt:i4>
      </vt:variant>
      <vt:variant>
        <vt:i4>0</vt:i4>
      </vt:variant>
      <vt:variant>
        <vt:i4>5</vt:i4>
      </vt:variant>
      <vt:variant>
        <vt:lpwstr/>
      </vt:variant>
      <vt:variant>
        <vt:lpwstr>_Toc24023598</vt:lpwstr>
      </vt:variant>
      <vt:variant>
        <vt:i4>1245240</vt:i4>
      </vt:variant>
      <vt:variant>
        <vt:i4>44</vt:i4>
      </vt:variant>
      <vt:variant>
        <vt:i4>0</vt:i4>
      </vt:variant>
      <vt:variant>
        <vt:i4>5</vt:i4>
      </vt:variant>
      <vt:variant>
        <vt:lpwstr/>
      </vt:variant>
      <vt:variant>
        <vt:lpwstr>_Toc24023597</vt:lpwstr>
      </vt:variant>
      <vt:variant>
        <vt:i4>1179704</vt:i4>
      </vt:variant>
      <vt:variant>
        <vt:i4>41</vt:i4>
      </vt:variant>
      <vt:variant>
        <vt:i4>0</vt:i4>
      </vt:variant>
      <vt:variant>
        <vt:i4>5</vt:i4>
      </vt:variant>
      <vt:variant>
        <vt:lpwstr/>
      </vt:variant>
      <vt:variant>
        <vt:lpwstr>_Toc24023596</vt:lpwstr>
      </vt:variant>
      <vt:variant>
        <vt:i4>1114168</vt:i4>
      </vt:variant>
      <vt:variant>
        <vt:i4>38</vt:i4>
      </vt:variant>
      <vt:variant>
        <vt:i4>0</vt:i4>
      </vt:variant>
      <vt:variant>
        <vt:i4>5</vt:i4>
      </vt:variant>
      <vt:variant>
        <vt:lpwstr/>
      </vt:variant>
      <vt:variant>
        <vt:lpwstr>_Toc24023595</vt:lpwstr>
      </vt:variant>
      <vt:variant>
        <vt:i4>1048632</vt:i4>
      </vt:variant>
      <vt:variant>
        <vt:i4>35</vt:i4>
      </vt:variant>
      <vt:variant>
        <vt:i4>0</vt:i4>
      </vt:variant>
      <vt:variant>
        <vt:i4>5</vt:i4>
      </vt:variant>
      <vt:variant>
        <vt:lpwstr/>
      </vt:variant>
      <vt:variant>
        <vt:lpwstr>_Toc24023594</vt:lpwstr>
      </vt:variant>
      <vt:variant>
        <vt:i4>1507384</vt:i4>
      </vt:variant>
      <vt:variant>
        <vt:i4>32</vt:i4>
      </vt:variant>
      <vt:variant>
        <vt:i4>0</vt:i4>
      </vt:variant>
      <vt:variant>
        <vt:i4>5</vt:i4>
      </vt:variant>
      <vt:variant>
        <vt:lpwstr/>
      </vt:variant>
      <vt:variant>
        <vt:lpwstr>_Toc24023593</vt:lpwstr>
      </vt:variant>
      <vt:variant>
        <vt:i4>1179696</vt:i4>
      </vt:variant>
      <vt:variant>
        <vt:i4>26</vt:i4>
      </vt:variant>
      <vt:variant>
        <vt:i4>0</vt:i4>
      </vt:variant>
      <vt:variant>
        <vt:i4>5</vt:i4>
      </vt:variant>
      <vt:variant>
        <vt:lpwstr/>
      </vt:variant>
      <vt:variant>
        <vt:lpwstr>_Toc24023516</vt:lpwstr>
      </vt:variant>
      <vt:variant>
        <vt:i4>1114160</vt:i4>
      </vt:variant>
      <vt:variant>
        <vt:i4>23</vt:i4>
      </vt:variant>
      <vt:variant>
        <vt:i4>0</vt:i4>
      </vt:variant>
      <vt:variant>
        <vt:i4>5</vt:i4>
      </vt:variant>
      <vt:variant>
        <vt:lpwstr/>
      </vt:variant>
      <vt:variant>
        <vt:lpwstr>_Toc24023515</vt:lpwstr>
      </vt:variant>
      <vt:variant>
        <vt:i4>1507376</vt:i4>
      </vt:variant>
      <vt:variant>
        <vt:i4>20</vt:i4>
      </vt:variant>
      <vt:variant>
        <vt:i4>0</vt:i4>
      </vt:variant>
      <vt:variant>
        <vt:i4>5</vt:i4>
      </vt:variant>
      <vt:variant>
        <vt:lpwstr/>
      </vt:variant>
      <vt:variant>
        <vt:lpwstr>_Toc24023513</vt:lpwstr>
      </vt:variant>
      <vt:variant>
        <vt:i4>1441840</vt:i4>
      </vt:variant>
      <vt:variant>
        <vt:i4>17</vt:i4>
      </vt:variant>
      <vt:variant>
        <vt:i4>0</vt:i4>
      </vt:variant>
      <vt:variant>
        <vt:i4>5</vt:i4>
      </vt:variant>
      <vt:variant>
        <vt:lpwstr/>
      </vt:variant>
      <vt:variant>
        <vt:lpwstr>_Toc24023512</vt:lpwstr>
      </vt:variant>
      <vt:variant>
        <vt:i4>1376304</vt:i4>
      </vt:variant>
      <vt:variant>
        <vt:i4>14</vt:i4>
      </vt:variant>
      <vt:variant>
        <vt:i4>0</vt:i4>
      </vt:variant>
      <vt:variant>
        <vt:i4>5</vt:i4>
      </vt:variant>
      <vt:variant>
        <vt:lpwstr/>
      </vt:variant>
      <vt:variant>
        <vt:lpwstr>_Toc24023511</vt:lpwstr>
      </vt:variant>
      <vt:variant>
        <vt:i4>1310768</vt:i4>
      </vt:variant>
      <vt:variant>
        <vt:i4>11</vt:i4>
      </vt:variant>
      <vt:variant>
        <vt:i4>0</vt:i4>
      </vt:variant>
      <vt:variant>
        <vt:i4>5</vt:i4>
      </vt:variant>
      <vt:variant>
        <vt:lpwstr/>
      </vt:variant>
      <vt:variant>
        <vt:lpwstr>_Toc24023510</vt:lpwstr>
      </vt:variant>
      <vt:variant>
        <vt:i4>1900593</vt:i4>
      </vt:variant>
      <vt:variant>
        <vt:i4>8</vt:i4>
      </vt:variant>
      <vt:variant>
        <vt:i4>0</vt:i4>
      </vt:variant>
      <vt:variant>
        <vt:i4>5</vt:i4>
      </vt:variant>
      <vt:variant>
        <vt:lpwstr/>
      </vt:variant>
      <vt:variant>
        <vt:lpwstr>_Toc24023509</vt:lpwstr>
      </vt:variant>
      <vt:variant>
        <vt:i4>1835057</vt:i4>
      </vt:variant>
      <vt:variant>
        <vt:i4>5</vt:i4>
      </vt:variant>
      <vt:variant>
        <vt:i4>0</vt:i4>
      </vt:variant>
      <vt:variant>
        <vt:i4>5</vt:i4>
      </vt:variant>
      <vt:variant>
        <vt:lpwstr/>
      </vt:variant>
      <vt:variant>
        <vt:lpwstr>_Toc24023508</vt:lpwstr>
      </vt:variant>
      <vt:variant>
        <vt:i4>1245233</vt:i4>
      </vt:variant>
      <vt:variant>
        <vt:i4>2</vt:i4>
      </vt:variant>
      <vt:variant>
        <vt:i4>0</vt:i4>
      </vt:variant>
      <vt:variant>
        <vt:i4>5</vt:i4>
      </vt:variant>
      <vt:variant>
        <vt:lpwstr/>
      </vt:variant>
      <vt:variant>
        <vt:lpwstr>_Toc24023507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RePack by Diakov</dc:creator>
  <cp:lastModifiedBy>Dmitry V Stolpovskih</cp:lastModifiedBy>
  <cp:revision>2</cp:revision>
  <cp:lastPrinted>2018-01-09T16:11:00Z</cp:lastPrinted>
  <dcterms:created xsi:type="dcterms:W3CDTF">2020-05-12T03:36:00Z</dcterms:created>
  <dcterms:modified xsi:type="dcterms:W3CDTF">2020-05-12T03:36:00Z</dcterms:modified>
</cp:coreProperties>
</file>