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6C" w:rsidRDefault="0009356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09356C" w:rsidRDefault="00694468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876925" cy="762000"/>
            <wp:effectExtent l="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6C" w:rsidRDefault="0009356C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09356C" w:rsidRDefault="0009356C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09356C" w:rsidRDefault="0009356C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09356C" w:rsidRDefault="0009356C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09356C" w:rsidRDefault="0069446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КУРСОВАЯ РАБОТА</w:t>
      </w:r>
    </w:p>
    <w:p w:rsidR="0009356C" w:rsidRDefault="0069446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дисциплине Гражданское право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Направление «Юриспруденция» 40.03.01</w:t>
      </w:r>
    </w:p>
    <w:p w:rsidR="0009356C" w:rsidRDefault="0069446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тему: Права и обязанности сторон по договору купли-продажи</w:t>
      </w:r>
    </w:p>
    <w:p w:rsidR="0009356C" w:rsidRDefault="0009356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56C" w:rsidRDefault="0009356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56C" w:rsidRDefault="0009356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56C" w:rsidRDefault="0009356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56C" w:rsidRDefault="0009356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56C" w:rsidRDefault="0009356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56C" w:rsidRDefault="0009356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56C" w:rsidRDefault="0009356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56C" w:rsidRDefault="00694468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Выполнил: студент 3-го курса </w:t>
      </w:r>
    </w:p>
    <w:p w:rsidR="0009356C" w:rsidRDefault="00694468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Карин Даниил</w:t>
      </w:r>
    </w:p>
    <w:p w:rsidR="0009356C" w:rsidRDefault="00694468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группы Ю-301</w:t>
      </w:r>
    </w:p>
    <w:p w:rsidR="0009356C" w:rsidRDefault="00694468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Проверила </w:t>
      </w:r>
    </w:p>
    <w:p w:rsidR="0009356C" w:rsidRDefault="00694468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Преподаватель Новокшонова Н.А.</w:t>
      </w:r>
    </w:p>
    <w:p w:rsidR="0009356C" w:rsidRDefault="00414F3A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pict>
          <v:line id="Прямая соединительная линия 1" o:spid="_x0000_s1026" style="position:absolute;left:0;text-align:left;z-index:251659264" from="384.75pt,13.05pt" to="459.8pt,13.05pt" o:gfxdata="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ZBYg8&#10;1gAAAAkBAAAPAAAAAAAAAAEAIAAAACIAAABkcnMvZG93bnJldi54bWxQSwECFAAUAAAACACHTuJA&#10;4ZhxuuoBAACNAwAADgAAAAAAAAABACAAAAAlAQAAZHJzL2Uyb0RvYy54bWxQSwUGAAAAAAYABgBZ&#10;AQAAgQUAAAAA&#10;" strokeweight=".5pt">
            <v:stroke joinstyle="miter"/>
          </v:line>
        </w:pict>
      </w:r>
      <w:r w:rsidR="00694468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проверки</w:t>
      </w:r>
    </w:p>
    <w:p w:rsidR="0009356C" w:rsidRDefault="0009356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56C" w:rsidRDefault="0009356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56C" w:rsidRDefault="0009356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56C" w:rsidRDefault="0069446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Челябинск 2019 г.</w:t>
      </w:r>
    </w:p>
    <w:p w:rsidR="0009356C" w:rsidRDefault="000935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09356C">
          <w:head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09356C" w:rsidRDefault="00694468">
      <w:pPr>
        <w:pStyle w:val="11"/>
        <w:tabs>
          <w:tab w:val="right" w:leader="do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6863A0" w:rsidRPr="006863A0" w:rsidRDefault="00615C16">
      <w:pPr>
        <w:pStyle w:val="1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6863A0">
        <w:rPr>
          <w:rFonts w:ascii="Times New Roman" w:hAnsi="Times New Roman" w:cs="Times New Roman"/>
          <w:sz w:val="28"/>
          <w:szCs w:val="28"/>
        </w:rPr>
        <w:fldChar w:fldCharType="begin"/>
      </w:r>
      <w:r w:rsidR="00694468" w:rsidRPr="006863A0">
        <w:rPr>
          <w:rFonts w:ascii="Times New Roman" w:hAnsi="Times New Roman" w:cs="Times New Roman"/>
          <w:sz w:val="28"/>
          <w:szCs w:val="28"/>
        </w:rPr>
        <w:instrText xml:space="preserve">TOC \o "1-2" \h \u </w:instrText>
      </w:r>
      <w:r w:rsidRPr="006863A0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0124009" w:history="1"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instrText xml:space="preserve"> PAGEREF _Toc10124009 \h </w:instrTex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hyperlink>
    </w:p>
    <w:p w:rsidR="006863A0" w:rsidRPr="006863A0" w:rsidRDefault="00414F3A">
      <w:pPr>
        <w:pStyle w:val="1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0124010" w:history="1"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</w:rPr>
          <w:t>Глава 1 Общая характеристика договора купли-продажи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instrText xml:space="preserve"> PAGEREF _Toc10124010 \h </w:instrTex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hyperlink>
    </w:p>
    <w:p w:rsidR="006863A0" w:rsidRPr="006863A0" w:rsidRDefault="00414F3A" w:rsidP="006863A0">
      <w:pPr>
        <w:pStyle w:val="20"/>
        <w:tabs>
          <w:tab w:val="right" w:leader="dot" w:pos="9345"/>
        </w:tabs>
        <w:ind w:left="440"/>
        <w:rPr>
          <w:rFonts w:ascii="Times New Roman" w:hAnsi="Times New Roman" w:cs="Times New Roman"/>
          <w:noProof/>
          <w:sz w:val="28"/>
          <w:szCs w:val="28"/>
        </w:rPr>
      </w:pPr>
      <w:hyperlink w:anchor="_Toc10124011" w:history="1"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1.1 Права и обязанности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покупателя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instrText xml:space="preserve"> PAGEREF _Toc10124011 \h </w:instrTex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hyperlink>
    </w:p>
    <w:p w:rsidR="006863A0" w:rsidRPr="006863A0" w:rsidRDefault="00414F3A" w:rsidP="006863A0">
      <w:pPr>
        <w:pStyle w:val="20"/>
        <w:tabs>
          <w:tab w:val="right" w:leader="dot" w:pos="9345"/>
        </w:tabs>
        <w:ind w:left="440"/>
        <w:rPr>
          <w:rFonts w:ascii="Times New Roman" w:hAnsi="Times New Roman" w:cs="Times New Roman"/>
          <w:noProof/>
          <w:sz w:val="28"/>
          <w:szCs w:val="28"/>
        </w:rPr>
      </w:pPr>
      <w:hyperlink w:anchor="_Toc10124012" w:history="1"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</w:rPr>
          <w:t>1.2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 Права и обязанности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</w:rPr>
          <w:t>продавца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instrText xml:space="preserve"> PAGEREF _Toc10124012 \h </w:instrTex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hyperlink>
    </w:p>
    <w:p w:rsidR="006863A0" w:rsidRPr="006863A0" w:rsidRDefault="00414F3A">
      <w:pPr>
        <w:pStyle w:val="1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0124013" w:history="1"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Глава 2 Проблема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товара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неисполнения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тары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обязанности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нем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продавцом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товары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по договору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могут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купли-продажи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_Toc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передать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законом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товар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вид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свободным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говоря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от прав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что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третьих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только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лиц.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instrText xml:space="preserve"> PAGEREF _Toc10124013 \h </w:instrTex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hyperlink>
    </w:p>
    <w:p w:rsidR="006863A0" w:rsidRPr="006863A0" w:rsidRDefault="00414F3A" w:rsidP="006863A0">
      <w:pPr>
        <w:pStyle w:val="20"/>
        <w:tabs>
          <w:tab w:val="right" w:leader="dot" w:pos="9345"/>
        </w:tabs>
        <w:ind w:left="440"/>
        <w:rPr>
          <w:rFonts w:ascii="Times New Roman" w:hAnsi="Times New Roman" w:cs="Times New Roman"/>
          <w:noProof/>
          <w:sz w:val="28"/>
          <w:szCs w:val="28"/>
        </w:rPr>
      </w:pPr>
      <w:hyperlink w:anchor="_Toc10124014" w:history="1"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2.1 Обязанность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цель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продавца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граждане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уведомить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акта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о правах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HYPERLINK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третьих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договорах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лиц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instrText xml:space="preserve"> PAGEREF _Toc10124014 \h </w:instrTex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hyperlink>
    </w:p>
    <w:p w:rsidR="006863A0" w:rsidRPr="006863A0" w:rsidRDefault="00414F3A" w:rsidP="006863A0">
      <w:pPr>
        <w:pStyle w:val="20"/>
        <w:tabs>
          <w:tab w:val="right" w:leader="dot" w:pos="9345"/>
        </w:tabs>
        <w:ind w:left="440"/>
        <w:rPr>
          <w:rFonts w:ascii="Times New Roman" w:hAnsi="Times New Roman" w:cs="Times New Roman"/>
          <w:noProof/>
          <w:sz w:val="28"/>
          <w:szCs w:val="28"/>
        </w:rPr>
      </w:pPr>
      <w:hyperlink w:anchor="_Toc10124015" w:history="1"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2.2 Ответственность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договора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продавца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или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в случаи </w:t>
        </w:r>
        <w:r w:rsidR="006863A0" w:rsidRPr="006863A0">
          <w:rPr>
            <w:rStyle w:val="aa"/>
            <w:rFonts w:ascii="Times New Roman" w:eastAsia="Times New Roman" w:hAnsi="Times New Roman" w:cs="Times New Roman"/>
            <w:noProof/>
            <w:spacing w:val="-100"/>
            <w:w w:val="50"/>
            <w:sz w:val="28"/>
            <w:szCs w:val="28"/>
          </w:rPr>
          <w:t xml:space="preserve">ответственности </w:t>
        </w:r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эвикции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instrText xml:space="preserve"> PAGEREF _Toc10124015 \h </w:instrTex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hyperlink>
    </w:p>
    <w:p w:rsidR="006863A0" w:rsidRPr="006863A0" w:rsidRDefault="00414F3A">
      <w:pPr>
        <w:pStyle w:val="1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0124016" w:history="1"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</w:rPr>
          <w:t>Заключение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instrText xml:space="preserve"> PAGEREF _Toc10124016 \h </w:instrTex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>27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hyperlink>
    </w:p>
    <w:p w:rsidR="006863A0" w:rsidRPr="006863A0" w:rsidRDefault="00414F3A">
      <w:pPr>
        <w:pStyle w:val="1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0124017" w:history="1">
        <w:r w:rsidR="006863A0" w:rsidRPr="006863A0">
          <w:rPr>
            <w:rStyle w:val="aa"/>
            <w:rFonts w:ascii="Times New Roman" w:hAnsi="Times New Roman" w:cs="Times New Roman"/>
            <w:noProof/>
            <w:sz w:val="28"/>
            <w:szCs w:val="28"/>
          </w:rPr>
          <w:t>Список использованной литературы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instrText xml:space="preserve"> PAGEREF _Toc10124017 \h </w:instrTex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="006863A0" w:rsidRPr="006863A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hyperlink>
    </w:p>
    <w:p w:rsidR="0009356C" w:rsidRPr="006863A0" w:rsidRDefault="00615C16">
      <w:pPr>
        <w:pStyle w:val="2"/>
        <w:rPr>
          <w:rFonts w:ascii="Times New Roman" w:hAnsi="Times New Roman" w:cs="Times New Roman"/>
        </w:rPr>
      </w:pPr>
      <w:r w:rsidRPr="006863A0">
        <w:rPr>
          <w:rFonts w:ascii="Times New Roman" w:hAnsi="Times New Roman" w:cs="Times New Roman"/>
        </w:rPr>
        <w:fldChar w:fldCharType="end"/>
      </w:r>
    </w:p>
    <w:p w:rsidR="0009356C" w:rsidRPr="006863A0" w:rsidRDefault="00694468">
      <w:pPr>
        <w:pStyle w:val="2"/>
        <w:rPr>
          <w:rFonts w:ascii="Times New Roman" w:hAnsi="Times New Roman" w:cs="Times New Roman"/>
        </w:rPr>
      </w:pPr>
      <w:r w:rsidRPr="006863A0">
        <w:rPr>
          <w:rFonts w:ascii="Times New Roman" w:hAnsi="Times New Roman" w:cs="Times New Roman"/>
        </w:rPr>
        <w:br w:type="page"/>
      </w:r>
    </w:p>
    <w:p w:rsidR="0009356C" w:rsidRDefault="00694468">
      <w:pPr>
        <w:pStyle w:val="1"/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0124009"/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1"/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 и значимость курсовой работы</w:t>
      </w:r>
      <w:r>
        <w:rPr>
          <w:rFonts w:ascii="Times New Roman" w:hAnsi="Times New Roman" w:cs="Times New Roman"/>
          <w:sz w:val="28"/>
          <w:szCs w:val="28"/>
        </w:rPr>
        <w:t xml:space="preserve"> состоит в том, что в современном обществе, как уже упоминалось, постоянно совершается «круговорот» вещей, постоянно что-то продаётся и покупается. И в данном процессе никак не обойтись без случаев, когда каждая сторона изо всех сил пытается «вытянуть» из договора как можно больше в свою выгоду. 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купли-продажи служит в данном случае «балансиром» в деловых правоотношениях продавца и покупателя, гарантией того, что стороны достигли наиболее выгодных для себя условий сделки. Поэтому крайне необходимо всесторонне и качественней рассмотреть вопрос о пределах прав и обязанностей сторон по договору купли-продажи. 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Объектом курсового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 является правоотношения сторон связанные с реализацией договора купли-продажи.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работы</w:t>
      </w:r>
      <w:r>
        <w:rPr>
          <w:rFonts w:ascii="Times New Roman" w:hAnsi="Times New Roman" w:cs="Times New Roman"/>
          <w:sz w:val="28"/>
          <w:szCs w:val="28"/>
        </w:rPr>
        <w:t xml:space="preserve"> составляет нормы гражданского законодательства, регулирующие данные правоотношения, научная и периодическая литература, а также материалы судебной и правоприменительной практики.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Целью работы</w:t>
      </w:r>
      <w:r>
        <w:rPr>
          <w:rFonts w:ascii="Times New Roman" w:hAnsi="Times New Roman" w:cs="Times New Roman"/>
          <w:sz w:val="28"/>
          <w:szCs w:val="28"/>
        </w:rPr>
        <w:t xml:space="preserve"> является провести комплексное исследование прав и обязанностей сторон по договору купли-продажи.</w:t>
      </w:r>
    </w:p>
    <w:p w:rsidR="0009356C" w:rsidRDefault="006944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достижения цели, в работе были поставлены следующие </w:t>
      </w: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9356C" w:rsidRDefault="0069446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 права и обязанности сторон по договору купли-продажи</w:t>
      </w:r>
    </w:p>
    <w:p w:rsidR="0009356C" w:rsidRDefault="0069446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ответственность сторон по договору купли-продажи</w:t>
      </w:r>
    </w:p>
    <w:p w:rsidR="0009356C" w:rsidRDefault="0069446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обязанность продавца уведомить о правах третьих лиц</w:t>
      </w:r>
    </w:p>
    <w:p w:rsidR="0009356C" w:rsidRDefault="0069446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ответственность продавца в случаи эвикции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Степенью изученности проделанной работы</w:t>
      </w:r>
      <w:r>
        <w:rPr>
          <w:rFonts w:ascii="Times New Roman" w:hAnsi="Times New Roman" w:cs="Times New Roman"/>
          <w:sz w:val="28"/>
          <w:szCs w:val="28"/>
        </w:rPr>
        <w:t xml:space="preserve"> являются труды таких известных ученых, как: Сависько Д.И., Гришаев С.П., Киндеева Е.А., Ковшарова Ю.Г.,  Романов О.С., Сергеев А.П., Шабалин В.Г., и др.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Методологической основой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явились общие и частные методы познания объективной истины. В процессе работы использовались диалектический, сравнительный, дедуктивный методы анализа исследуемой проблематики.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Нормативную базу</w:t>
      </w:r>
      <w:r>
        <w:rPr>
          <w:rFonts w:ascii="Times New Roman" w:hAnsi="Times New Roman" w:cs="Times New Roman"/>
          <w:sz w:val="28"/>
          <w:szCs w:val="28"/>
        </w:rPr>
        <w:t xml:space="preserve"> курсовой работы составляют нормативные акты Российской Федерации, а также зарубежных стран.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Эмпирическую базу</w:t>
      </w:r>
      <w:r>
        <w:rPr>
          <w:rFonts w:ascii="Times New Roman" w:hAnsi="Times New Roman" w:cs="Times New Roman"/>
          <w:sz w:val="28"/>
          <w:szCs w:val="28"/>
        </w:rPr>
        <w:t xml:space="preserve"> составляют Российская судебная практика по вопросам предела прав, обязанностей, а также ответственности продавца и покупателя по договору купли-продажи, в том числе работы других автор по этой теме.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курсовой работы</w:t>
      </w:r>
      <w:r>
        <w:rPr>
          <w:rFonts w:ascii="Times New Roman" w:hAnsi="Times New Roman" w:cs="Times New Roman"/>
          <w:sz w:val="28"/>
          <w:szCs w:val="28"/>
        </w:rPr>
        <w:t>. Поставленная цель и задачи определили структуру работы, которая состоит из введения, двух глав, четырех параграфов, заключения и списка использованных источников.</w:t>
      </w:r>
    </w:p>
    <w:p w:rsidR="0009356C" w:rsidRDefault="00694468" w:rsidP="00FF284E">
      <w:pPr>
        <w:spacing w:after="600" w:line="360" w:lineRule="auto"/>
        <w:ind w:firstLine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2" w:name="_Toc10124010"/>
      <w:r>
        <w:rPr>
          <w:rStyle w:val="10"/>
          <w:rFonts w:ascii="Times New Roman" w:hAnsi="Times New Roman" w:cs="Times New Roman"/>
          <w:sz w:val="28"/>
          <w:szCs w:val="28"/>
        </w:rPr>
        <w:t xml:space="preserve">Глава 1 </w:t>
      </w:r>
      <w:r w:rsidR="00FB461D">
        <w:rPr>
          <w:rStyle w:val="10"/>
          <w:rFonts w:ascii="Times New Roman" w:hAnsi="Times New Roman" w:cs="Times New Roman"/>
          <w:sz w:val="28"/>
          <w:szCs w:val="28"/>
        </w:rPr>
        <w:t>Общая характеристика</w:t>
      </w:r>
      <w:r w:rsidR="00FF284E">
        <w:rPr>
          <w:rStyle w:val="10"/>
          <w:rFonts w:ascii="Times New Roman" w:hAnsi="Times New Roman" w:cs="Times New Roman"/>
          <w:sz w:val="28"/>
          <w:szCs w:val="28"/>
        </w:rPr>
        <w:t xml:space="preserve"> прав и обязанностец сторон договора </w:t>
      </w:r>
      <w:r>
        <w:rPr>
          <w:rStyle w:val="10"/>
          <w:rFonts w:ascii="Times New Roman" w:hAnsi="Times New Roman" w:cs="Times New Roman"/>
          <w:sz w:val="28"/>
          <w:szCs w:val="28"/>
        </w:rPr>
        <w:t>купли-продажи</w:t>
      </w:r>
      <w:bookmarkEnd w:id="2"/>
    </w:p>
    <w:p w:rsidR="0009356C" w:rsidRDefault="00FB461D" w:rsidP="006863A0">
      <w:pPr>
        <w:pStyle w:val="2"/>
        <w:numPr>
          <w:ilvl w:val="1"/>
          <w:numId w:val="3"/>
        </w:numPr>
        <w:spacing w:line="36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3" w:name="_Toc10124011"/>
      <w:r>
        <w:rPr>
          <w:rFonts w:ascii="Times New Roman" w:hAnsi="Times New Roman" w:cs="Times New Roman"/>
          <w:i w:val="0"/>
          <w:iCs w:val="0"/>
        </w:rPr>
        <w:t xml:space="preserve">Права и обязанности </w:t>
      </w:r>
      <w:r w:rsidR="006863A0">
        <w:rPr>
          <w:rFonts w:ascii="Times New Roman" w:hAnsi="Times New Roman" w:cs="Times New Roman"/>
          <w:i w:val="0"/>
          <w:iCs w:val="0"/>
          <w:shd w:val="clear" w:color="auto" w:fill="FFFFFF"/>
        </w:rPr>
        <w:t>покупателя</w:t>
      </w:r>
      <w:bookmarkEnd w:id="3"/>
      <w:r w:rsidR="006863A0">
        <w:rPr>
          <w:rFonts w:ascii="Times New Roman" w:hAnsi="Times New Roman" w:cs="Times New Roman"/>
          <w:i w:val="0"/>
          <w:iCs w:val="0"/>
        </w:rPr>
        <w:t xml:space="preserve"> </w:t>
      </w:r>
    </w:p>
    <w:p w:rsidR="0009356C" w:rsidRDefault="0009356C"/>
    <w:p w:rsidR="00FF284E" w:rsidRDefault="00FF284E" w:rsidP="00FF284E">
      <w:pPr>
        <w:spacing w:line="360" w:lineRule="auto"/>
        <w:ind w:firstLine="4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договору купли-продажи под покупателем понимается любой субъект гражданского права. </w:t>
      </w:r>
      <w:r w:rsidR="0054335B">
        <w:rPr>
          <w:rFonts w:ascii="Times New Roman" w:hAnsi="Times New Roman" w:cs="Times New Roman"/>
          <w:sz w:val="28"/>
        </w:rPr>
        <w:t>Это означает, что покупателем может быть как физическое , так и юридическое лицо. Однако, не смотря на это права и обязанности лиц будут в большинстве случаев одинаковыми.</w:t>
      </w:r>
    </w:p>
    <w:p w:rsidR="00D21770" w:rsidRDefault="00463893" w:rsidP="00D21770">
      <w:pPr>
        <w:spacing w:line="360" w:lineRule="auto"/>
        <w:ind w:firstLine="4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Обязанности покупателя состоят в принятии вещи (товара) и уплата за него определенной суммы (цены). Действия </w:t>
      </w:r>
      <w:r w:rsidR="00D21770">
        <w:rPr>
          <w:rFonts w:ascii="Times New Roman" w:hAnsi="Times New Roman" w:cs="Times New Roman"/>
          <w:sz w:val="28"/>
        </w:rPr>
        <w:t>по при</w:t>
      </w:r>
      <w:r>
        <w:rPr>
          <w:rFonts w:ascii="Times New Roman" w:hAnsi="Times New Roman" w:cs="Times New Roman"/>
          <w:sz w:val="28"/>
        </w:rPr>
        <w:t>нятию вещи,как правило, носят фактический характер и сопровождаются юридическим оформлением передаточного акта (акт приема передачи), но в случаях, когда составление такого документа не обязательно, стороны могут ограничиваться роспиской о принятии</w:t>
      </w:r>
      <w:r w:rsidR="00D21770">
        <w:rPr>
          <w:rFonts w:ascii="Times New Roman" w:hAnsi="Times New Roman" w:cs="Times New Roman"/>
          <w:sz w:val="28"/>
        </w:rPr>
        <w:t xml:space="preserve"> вещи.</w:t>
      </w:r>
    </w:p>
    <w:p w:rsidR="0054335B" w:rsidRPr="00FF284E" w:rsidRDefault="0054335B" w:rsidP="00FF284E">
      <w:pPr>
        <w:spacing w:line="360" w:lineRule="auto"/>
        <w:ind w:firstLine="420"/>
        <w:rPr>
          <w:rFonts w:ascii="Times New Roman" w:hAnsi="Times New Roman" w:cs="Times New Roman"/>
          <w:sz w:val="28"/>
        </w:rPr>
      </w:pPr>
    </w:p>
    <w:p w:rsidR="006863A0" w:rsidRDefault="006863A0">
      <w:pPr>
        <w:spacing w:line="360" w:lineRule="auto"/>
        <w:ind w:firstLine="420"/>
        <w:rPr>
          <w:rFonts w:ascii="Times New Roman CYR" w:eastAsia="Times New Roman CYR" w:hAnsi="Times New Roman CYR"/>
          <w:sz w:val="28"/>
        </w:rPr>
      </w:pPr>
    </w:p>
    <w:p w:rsidR="0009356C" w:rsidRDefault="00694468">
      <w:pPr>
        <w:spacing w:line="360" w:lineRule="auto"/>
        <w:ind w:firstLine="420"/>
        <w:rPr>
          <w:rFonts w:ascii="Times New Roman CYR" w:eastAsia="Times New Roman CYR" w:hAnsi="Times New Roman CYR"/>
          <w:b/>
          <w:sz w:val="28"/>
        </w:rPr>
      </w:pPr>
      <w:r>
        <w:rPr>
          <w:rFonts w:ascii="Times New Roman CYR" w:eastAsia="Times New Roman CYR" w:hAnsi="Times New Roman CYR"/>
          <w:sz w:val="28"/>
        </w:rPr>
        <w:t>часть вторую Гражданского кодекса Российской Федерации</w:t>
      </w:r>
      <w:r>
        <w:rPr>
          <w:rStyle w:val="a9"/>
          <w:rFonts w:ascii="Times New Roman CYR" w:eastAsia="Times New Roman CYR" w:hAnsi="Times New Roman CYR"/>
          <w:sz w:val="28"/>
        </w:rPr>
        <w:footnoteReference w:id="1"/>
      </w:r>
      <w:r>
        <w:rPr>
          <w:rFonts w:ascii="Times New Roman CYR" w:eastAsia="Times New Roman CYR" w:hAnsi="Times New Roman CYR"/>
          <w:sz w:val="28"/>
        </w:rPr>
        <w:t xml:space="preserve">. 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br w:type="page"/>
      </w:r>
    </w:p>
    <w:p w:rsidR="0009356C" w:rsidRDefault="00FB461D">
      <w:pPr>
        <w:pStyle w:val="2"/>
        <w:numPr>
          <w:ilvl w:val="1"/>
          <w:numId w:val="3"/>
        </w:numPr>
        <w:jc w:val="center"/>
        <w:rPr>
          <w:rFonts w:ascii="Times New Roman" w:hAnsi="Times New Roman" w:cs="Times New Roman"/>
          <w:i w:val="0"/>
          <w:iCs w:val="0"/>
        </w:rPr>
      </w:pPr>
      <w:bookmarkStart w:id="4" w:name="_Toc10124012"/>
      <w:r>
        <w:rPr>
          <w:rFonts w:ascii="Times New Roman" w:hAnsi="Times New Roman" w:cs="Times New Roman"/>
          <w:i w:val="0"/>
          <w:iCs w:val="0"/>
          <w:shd w:val="clear" w:color="auto" w:fill="FFFFFF"/>
        </w:rPr>
        <w:t xml:space="preserve">Права и обязанности </w:t>
      </w:r>
      <w:r w:rsidR="006863A0">
        <w:rPr>
          <w:rFonts w:ascii="Times New Roman" w:hAnsi="Times New Roman" w:cs="Times New Roman"/>
          <w:i w:val="0"/>
          <w:iCs w:val="0"/>
        </w:rPr>
        <w:t>продавца</w:t>
      </w:r>
      <w:bookmarkEnd w:id="4"/>
    </w:p>
    <w:p w:rsidR="0009356C" w:rsidRDefault="0009356C"/>
    <w:p w:rsidR="0009356C" w:rsidRDefault="0054335B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Главная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законе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отражается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заключается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Согласно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передаче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вины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вследствие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являющихся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предметом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когда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купли-продажи.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Такая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состоянию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передача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количества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осуществляется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говоря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срок,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говорить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установленный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правах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договором,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количества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а если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может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такой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нет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срок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точки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Исследовать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установлен, - в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требование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соответствии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правилами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Обязанность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 исполнении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бессрочного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как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обязательства (ст.314 ГК).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имущество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предусмотрено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рассматриваться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устранением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был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третьих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перехода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вместе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прошлой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товаром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принадлежности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продаваемой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платеж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вещи,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а также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>Если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относящиеся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 ней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моменту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документы (технический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паспорт,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сертификат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сильны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качества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т.п.),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заключения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законодательством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договором,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проданную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одновременно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случае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передачей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доказывать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вещи. Продавец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такого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должен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правовой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передать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качества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товар,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вступление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наименование,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Этим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количество,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являющихся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качество,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доукомплектует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ассортимент,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комплектность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отношении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которого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соответствуют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общему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договору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цели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который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затарен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напитками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упакован,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также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как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того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требует </w:t>
      </w:r>
      <w:r w:rsidR="00694468"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 w:rsidR="00694468"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договор.  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Количество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товара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Количество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имеет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подлежащих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передаче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должно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определяться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договоре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соответствующих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единицах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уведомить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измерения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данные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теми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денежном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оплачены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выражении.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Законодателем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только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определены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неуведомлешю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специальные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последствия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 случай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нарушения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количестве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 (ст.466 ГК):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самой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именно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получает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судах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Изучить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выбору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предусмотрено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количество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отказаться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соответствии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переданных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регулирующие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их оплаты,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чтобы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а 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рассмотреть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они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оплачены,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наиболее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без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возврата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уплаченной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перечень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денежной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расторжение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суммы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возмещения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казенное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убытков.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крупные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же 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основании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передаст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является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количестве,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превышающем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случаев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указанное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договоре,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может,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поскольку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статьи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чужого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предусмотрено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правила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принять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все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количество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но 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ходе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выгоду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разумный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срок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после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получения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виде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сообщения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являющихся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правонарушителя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получении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количестве,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реализацией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превышающем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источники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указанное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договоре,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привлечения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распорядится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также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соответствующей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государство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частью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товаров. 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HYPERLINK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этом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обязательства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случае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ничего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дополнительно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принятые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гражданского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признаются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должны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быть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вопрос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оплачены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должен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цене,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установленной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сохраняется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принятых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виде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соответствии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договором,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совершение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следует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иная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фактах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цена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словами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определена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возрасте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соглашением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ранее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сторон.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Неисполнение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имуществом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своей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полноценного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некомплектного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передаче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приостановить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обусловленном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количестве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круг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комплектный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рассматриваться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дела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определенных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лишился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обстоятельствах (например,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передан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значительный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был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объем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товаров) 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качестве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существенного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нарушения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обязательства. 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проанализированы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этом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случае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счет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получает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отказаться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передаст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обязательств.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Односторонний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свойственны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отказ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случае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отказаться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обязательств,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Однако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возможность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умышленного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такого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отказа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комплексное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законом,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осмотр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это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влечет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имеет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время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место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настоящем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другой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случае,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влечет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никакого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расторжение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а 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сохраняет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получает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собой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PAGEREF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момента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предъявить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требовать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являются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возмещении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третьих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убытков.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</w:rPr>
      </w:pPr>
      <w:r>
        <w:rPr>
          <w:rFonts w:ascii="Times New Roman" w:eastAsia="Times New Roman CYR" w:hAnsi="Times New Roman" w:cs="Times New Roman"/>
          <w:color w:val="000000" w:themeColor="text1"/>
          <w:sz w:val="28"/>
          <w:shd w:val="clear" w:color="auto" w:fill="FFFFFF"/>
        </w:rPr>
        <w:t xml:space="preserve">Комплектность 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договору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и/или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лицом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обязан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поводу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передать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товар,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соответствующий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условию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принятию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 комплектности,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а 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интересе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отсутствии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ред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такового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стандартизации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в договоре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комплектность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ассортименте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определяется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вызывает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обычаями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делового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оборота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целом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иными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Ассортимент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обычно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предъявляемыми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требованиями (ст.478 ГК).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Нарушение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осмотрительности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имеет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комплектности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правовой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способом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о передаче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Например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изъятием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комплекте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стоимости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влечет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оставляет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собой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основании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соответствующие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акта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последствия: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сказать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неисполнение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вправе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Список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своему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выбору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соразмерного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уменьшения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напитками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заключения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цены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доукомплектования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либо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разумный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Например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срок. 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же 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выполнил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соотнести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разумный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срок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замены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второго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работы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доукомплектовании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количество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различные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источников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замены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рамках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некомплектного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дел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 комплектный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оплачиваются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отказаться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дополнение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Российской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докажет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учета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возврата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уплаченной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потребовать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денежной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данной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суммы (ст.480 ГК).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Вместе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тем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основной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следует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учитывать,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замена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доукомплектование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фактически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возможны,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оценки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передача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 своей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стороны,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своевременно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возникшему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известит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расторжении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несоблюдении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последним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строгой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которое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комплектности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невиновным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(о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специально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комплекте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товаров).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предпринята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и упаковка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задолженности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особо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превышающей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публично-правовому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таре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и/или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упаковке,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HYPERLINK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исключением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который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своему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характеру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существенными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требует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правилами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затаривания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и/или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защиту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упаковки. Иное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внешних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быть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перехода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обычно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каждая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вытянуть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вытекать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ассортименте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из существа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обязательства (п.1 ст.481 ГК).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Неисполнение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затариванию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упаковке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- передача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гражданского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рассрочку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который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без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тары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Российская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и/или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упаковки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апелляционного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превышающей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ненадлежащей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заключения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таре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и/или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упакованным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упаковке (т.е. не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размере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соответствующей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предъявляемым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Главное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требованиям) - влечет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правило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другие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определенные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веществами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негативные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последствия. 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этом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гражданско-правовых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случае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будем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Чтобы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вправе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возмещения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затарить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и/или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упаковать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поставлены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заменить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ненадлежащую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осмотрительности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тару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собственника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и/или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влечет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упаковку,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правовой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рассмотреть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вытекает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из договора,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освобождён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существа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обязательства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особенности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характера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товара. Например: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круг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изучения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обеспечивает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потребительские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доставку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Список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мебели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неправомерного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место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Российская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жительства (место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знал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расположения) 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изъятием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соответствующую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ее сборку (существо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образования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обязательства);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Содержание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являются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продукты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питания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просрочки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напитки,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предназначенные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потребителей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потребления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помещении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(характер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заменит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товара).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Кроме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того,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ненадлежащего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отказаться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Ассортимент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упаковка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кодекса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нередко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добросовестности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определяют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умышленного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потребительские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вины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свойства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полном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ГК (п.2 ст.482) предусмотрено,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заменить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Ахметьянова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вместо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затаривании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общих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и/или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упаковке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разумный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Исследовать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замене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данной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ненадлежащей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тары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выгоду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и/или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обремененный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упаковки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возлагается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своему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природой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выбору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возникшему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предъявить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докажет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 продавцу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образования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вытекающие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из передачи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веществами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HYPERLINK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ненадлежащего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качества (ст.475 ГК):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соразмерном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дел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уменьшении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превышающей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цены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товара;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круг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безвозмездном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образом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устранении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оговориться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недостатков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словами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тары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иная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и/или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сказать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упаковки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разумный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срок;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роль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возмещении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Изучить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своих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признанных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расходов,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принадлежавшего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понесенных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связи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устранением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недостатков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тары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наиболее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и/или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упаковки. 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правоприменительной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случае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же выявления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ситуации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существенных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предусмотренные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нарушений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приостановить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передаче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 таре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и/или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продаётся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упаковке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служить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нужен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вправе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своему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умышленного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выбору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подтверждает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-ФЗ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замены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являются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Ковшарова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существенными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затаренным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и/или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недостатков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упакованным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установленный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соответствии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передаче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предъявляемыми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требованиями,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всей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либо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отказаться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соответствовать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общих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возврата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гражданско-правовых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уплаченной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должен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денежной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суммы.</w:t>
      </w:r>
    </w:p>
    <w:p w:rsidR="0009356C" w:rsidRDefault="00694468">
      <w:pPr>
        <w:suppressAutoHyphens/>
        <w:spacing w:line="360" w:lineRule="auto"/>
        <w:ind w:firstLine="420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Ассортимент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Передача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отказаться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сказать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студент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данные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нарушением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допускает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заменить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 ассортименте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назад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отказаться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их принятия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оплаты,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а 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утраченных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они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является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уже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ассортименте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оплачены,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возврата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потребителей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уплаченной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суммы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возникновение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возмещения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заменить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убытков.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вступление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последняя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передаст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приобретенным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наряду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комитента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товарами,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ассортимент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которых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соответствует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будет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договору,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выбору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нарушением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форме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дополнительно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 ассортименте,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случаи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получает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являющиеся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привлечении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своему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выбору: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принять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соответствии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ассортименте,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передаст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который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вопросам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отказаться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проданный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остальных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товаров;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отказаться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всех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участвовать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полученных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товаров;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обремененный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заменить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товары,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соответствующие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поручения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требует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 ассортименте,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был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ассортименте,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должен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договором;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основание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принять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потребовать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все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дела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товары.</w:t>
      </w:r>
    </w:p>
    <w:p w:rsidR="0009356C" w:rsidRDefault="00694468">
      <w:pPr>
        <w:suppressAutoHyphens/>
        <w:spacing w:line="360" w:lineRule="auto"/>
        <w:ind w:firstLine="420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Качество</w:t>
      </w:r>
    </w:p>
    <w:p w:rsidR="0009356C" w:rsidRDefault="00694468">
      <w:pPr>
        <w:suppressAutoHyphens/>
        <w:spacing w:line="360" w:lineRule="auto"/>
        <w:ind w:firstLine="420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Обязательные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передаче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 качеству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порядке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законе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Федеральными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Будет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Законами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РФ "О сертификации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продукции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относятся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услуг" и "О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комитента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стандартизации". Реализация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определенных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будет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получает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осуществляется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заключения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только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проданном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наличии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переходит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сертификата. 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выделенных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должны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указанное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быть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соответствии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качества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предоставление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ГОСТам.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передаче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ненадлежащего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отчуждатель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качества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последствия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некомплектного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юридическую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предпринята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ответственности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рассматриваться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ассортименте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регламентируются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наиболее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детально (ст. 475 - 480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привлечении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РФ).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правовой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ситуации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предусмотренные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законодательством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предоставление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установленном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гарантии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качества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 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обществом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должен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который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Гонгало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должен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соответствовать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и/или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обязательным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требованиям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течение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определенного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времени,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установленного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возрасте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 (гарантийного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срока) (ст.470, 471, 476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РФ).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Гарантия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должен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качества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вместе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является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дополнительным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оплачиваются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обязательством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был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продавца. Это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строгой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обязательство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рамках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основано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ред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 презумпции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возникшему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виновности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дел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наступившее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денежными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нарушение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безотносительно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производимую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неисполнение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качестве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соответствующих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товара. 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строгой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быть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регулировании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освобожден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круг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ответственности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работы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обязательству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гарантии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качества,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управомоченным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докажет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свободным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отсутствие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своей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признанных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вины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рамках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возникновение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проданного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недостатков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получает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после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положения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лицам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передачи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продаётся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осуществилась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вследствие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состоянию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нарушения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чтобы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правил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пользования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взгляд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оставляет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хранения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доп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во-вторых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действий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Ведь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третьих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лиц,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непреодолимой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предусмотренные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силы (ст. 476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РФ). 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Такая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конструкция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правовой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нормы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направлена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платежей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 защиту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определяется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который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являющиеся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должен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доказать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сам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Обязательственное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факт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недостатков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числе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предъявить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соответствующие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бытовые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Чтобы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к продавцу.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передаче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всех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случаи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ненадлежащего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приобретателя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качества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случаев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вправе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субъекта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своему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когда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выбору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возражая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от продавца: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а) соразмерного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изученности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уменьшения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словами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цены;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б) безвозмездного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устранения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большинстве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недостатков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Проверила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разумный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нему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срок;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в) возмещения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иное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своих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HYPERLINK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расходов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устранению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причитающихся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недостатков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первом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товара.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случае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должен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несущественных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эвикционный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нарушений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необходимую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 качеству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(обнаружение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кредит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неустранимых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недостатков) 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вправе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причитающихся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своему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предприниматели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выбору: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отказаться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работы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предпринята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возврата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устанавливает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уплаченной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причиненных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денежной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суммы;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категории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замены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фактической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случаи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ненадлежащего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качества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открывают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соответствующим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акты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условиям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установленном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(ст. 475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когда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РФ).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Правила,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законом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ст. 475,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гарантия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применяются,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рассмотрении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Гражданским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Учебник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кодексом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РФ 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Федерации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другим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законом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правоотношения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предусмотрено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иное.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Однако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самостоятельно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лишился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всегда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обязательству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постоянно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предъявить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рассрочку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речь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такие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жесткие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когда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требования. 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случай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продавец,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академического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получивший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разумно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уведомление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правонарушителя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Нормальный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недостатках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данной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нормами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некомплектности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поставленных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выбору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без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когда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промедления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понесенных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заменит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поставленные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себя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уменьшении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потребителей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надлежащего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числе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качества,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доукомплектует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отношения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получает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заменит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их комплектными,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 других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уплаченной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отрицательных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последствий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расчетов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законом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наступает. Такое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PAGEREF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правило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каждая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полноценной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регулировании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соразмерного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и/или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поставки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вступление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 (ст. 518, 519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говорит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РФ).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Ответственность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жительства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нарушение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существо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Гонгало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ситуацию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наступает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лишь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Большинство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тогда,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основной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выбору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выполнил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свою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другие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установленный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заключить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работы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разумный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срок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соответствии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известить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нарушении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им условий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договора. 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назад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выполнил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этой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сравнительный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возложенной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курсового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 него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законом,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 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вправе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отказаться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уведомить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полностью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вины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иными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частично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согласия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удовлетворения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правилами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сертификации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докажет,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вступление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невыполнение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этой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автомобиля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которых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повлекло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невозможность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удовлетворить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расчетов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требуемых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HYPERLINK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влечет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всей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признанных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несоизмеримые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расходы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обременениях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сравнению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заключить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теми,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незаконных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которые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первом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он понес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бы,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бы был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имущественном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своевременно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вызванные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извещен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нарушении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(ст. 483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наиболее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РФ).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Нормальный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представителя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рынок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передача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предполагает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обеспечение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общих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законом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договором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оборота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только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покупателей,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интересе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но и прав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тех,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вправе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должен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наличии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получить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деньги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акта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свой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добросовестности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товар.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Четкое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статьи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регулирование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уведомление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принять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оплатить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особо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вопрос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существенно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условиях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Ахметьянова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переходной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экономики,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которой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свойственны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вправе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многие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надлежащего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негативные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явления,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содержание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содержание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числе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имущественном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неплатежи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проданные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элементом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товары.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Как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включая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в случае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обязанностями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самой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купли - продажи,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предусматривающие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устанавливает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покупателя (основные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оговоренную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из них - принять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и/или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оплатить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Чтобы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проданный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передаст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товар),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нередко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прописаны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включают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себя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возникновение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некоторые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никакого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направленные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 обеспечение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отражается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основных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утраченных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обязанностей. Например,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ситуациях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принятии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предусматривать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освобождён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возмещения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выделению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своего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большинстве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представителя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расторжением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передачи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статьи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количестве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соглашением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числе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с проверкой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количества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качества. Таким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Карин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же образом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курсовой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Глава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 оплате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потребовать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академического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зависимости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судах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избранной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соразмерного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сторонами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формы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основании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расчетов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ситуацию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кодекса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предусматривать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освобождает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дел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сообщению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расторжения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либо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банковских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нужно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реквизитов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способом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получателя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денежных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своему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средств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переходит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оформления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платежного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существа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поручения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PAGEREF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порядок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дееспособности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сроки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представления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время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платежного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лишился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требования-поручения (при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относятся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безакцептной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регулирование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форме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правовой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расчетов) 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только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т.д.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Вместе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разумный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тем,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устанавливает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понимая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являются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некоторую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вредить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выделения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основных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общих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Проверила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безотносительно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согласно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 соответствующим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обязанностям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полноценную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все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же имеет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смысл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рассмотреть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получение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отдельно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ответственность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состоянию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невыполнение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средствами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возражая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консенсуальный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принятию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недвижимое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оплате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Во-вторых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действия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вправе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реализации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уведомления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которых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правильном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являются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составной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например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частью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другой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предмета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был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прописаны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купли-продажи.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Принятие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товара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Неисполнение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выявления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ненадлежащее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исполнение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служить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случае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принятию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оборота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отказ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вследствие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принятия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и/или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дел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курсовой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влечет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отчуждать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работы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негативные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ситуации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последствия. 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получает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сохраняется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определяется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Неисполнение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относятся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принятия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другой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принудительном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порядке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путем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некоторую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обращения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соответствующим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иное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иском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упрекнуть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суд. 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апреля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этом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материалов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случае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сказать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могут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быть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жительства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обеспечены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также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путем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принятию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взыскания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способом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стоимости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расходов,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проданную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связанных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регулировании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статьи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хранением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уведомить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продавцом.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Непринятие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актами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имущества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отказаться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служить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исследования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основанием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отказа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половину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 стороны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и/или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полноценную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всей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бытовые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влечет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рассмотреть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расторжение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потребовать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купли-продажи. Независимо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управомоченным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выбранного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устранения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собственника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способа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защиты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требовалась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незаконных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действий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Исследовать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сохраняет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требования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возмещения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убытков,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Большинство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причиненных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необходимо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неисполнением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компания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ненадлежащим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является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исполнением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причитающихся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принятию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речь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товара.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Оплата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и/или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товара</w:t>
      </w:r>
    </w:p>
    <w:p w:rsidR="0009356C" w:rsidRDefault="0069446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обязан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суммы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оплатить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товары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доп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непосредственно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бытовые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до 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вызывает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после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их передачи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Российская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нарушением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продавцом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него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в размере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договору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их полной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цены,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идти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_Toc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иное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не предусмотрено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законодательством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расторжением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договором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изд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не вытекает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из существа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кто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обязательства (ст.486 ГК).</w:t>
      </w:r>
    </w:p>
    <w:p w:rsidR="0009356C" w:rsidRDefault="0069446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Правовые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любое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последствия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обязанностей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неисполнения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ненадлежащего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покупной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 оплате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специально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переданного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знать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частные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заключается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в том,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выделенных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существенная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получает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-ФЗ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договору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от 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-ФЗ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не только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оплаты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товара,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отношении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но и уплаты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процентов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уведомить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за пользование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обремененный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чужими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денежными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опыта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средствами,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начисляемых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последняя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на сумму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задолженности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за весь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уменьшении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период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покупной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просрочки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оплаты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товаров.</w:t>
      </w:r>
    </w:p>
    <w:p w:rsidR="0009356C" w:rsidRDefault="0069446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просто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не оплачивается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чужого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в связи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с необоснованным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отказом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от 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принятия,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поводу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вправе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возрасте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 своему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выбору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уставном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оплаты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физических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товара,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потребителей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третьих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отказаться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и/или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от 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договора,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повлечет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добросовестности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расторжение.</w:t>
      </w:r>
    </w:p>
    <w:p w:rsidR="0009356C" w:rsidRDefault="0069446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случаях,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требование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когда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договором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переработанное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предусмотрена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передача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того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проданных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свободным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товаров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нести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несколькими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продажи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партиями,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Гражданского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неисполнение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последним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эвикционный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 оплате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должника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переданных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товаров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дает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продавцу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приостановить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передачу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остальных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юридическими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товаров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случайно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до тех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пор,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пока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ранее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переданные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носящие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товары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не будут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оплачены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правоприменительной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принятии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в полном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объеме.</w:t>
      </w:r>
    </w:p>
    <w:p w:rsidR="0009356C" w:rsidRDefault="00694468">
      <w:pPr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дополнение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к названным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последствиям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неисполнения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кодекса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ненадлежащего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знал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последствия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по оплате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ситуации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за продавцом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вещь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сохраняется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третьего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напитками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на возмещение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убытков,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причиненных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нарушением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качеству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купли-продажи.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Своевременная оплата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является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частью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- существенная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дает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новелла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просто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законодательства,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одна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из мер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просто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ответственности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и/или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нарушения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Содержание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расходов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влечет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купли-продажи.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Ст. 484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сделки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РФ предусматривает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последняя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возможность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ненадлежащего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оплаты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через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определенное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согласился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время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курсовой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после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передачи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 (продажа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статьи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субъекта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кредит);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принятию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освобождён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должен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является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произвести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оплату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срок,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прописаны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договором. 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такой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логически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форме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оплаты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предусмотренного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просто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становится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должником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продавца. 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Невыполнение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виде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вправе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оплате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ситуацию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во-вторых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продаваемый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кредит,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установленный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место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срок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Во-вторых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говоря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предприятие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установленный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него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оплаты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условиям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существенная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возврата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переданных,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требуемых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но неоплаченных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товаров</w:t>
      </w:r>
      <w:r>
        <w:rPr>
          <w:rFonts w:ascii="Times New Roman CYR" w:eastAsia="Times New Roman CYR" w:hAnsi="Times New Roman CYR"/>
          <w:color w:val="000000" w:themeColor="text1"/>
          <w:sz w:val="28"/>
        </w:rPr>
        <w:footnoteReference w:id="2"/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. 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Кроме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полученных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того,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 сумму,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подлежащую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оплате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товары,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начисляются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проценты,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вопрос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объективной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ст.395 ГК. Указанные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проценты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вернее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оплачиваются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Федерации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 дня,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полученных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должен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будет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был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Впрочем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быть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им оплачен,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извещен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 дня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применяются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фактической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собственника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оплаты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товара.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Ст.395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РФ вводит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смысл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понятие "нормативные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например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убытки",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остающийся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т.е. устанавливает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обремененный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должника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количества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денежному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известных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обязательству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балансиром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пользование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учета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чужими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денежными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основании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средствами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вследствие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существенными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их неправомерного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удержания,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следует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уклонения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возврата,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Федерации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просрочки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граждане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их уплате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изучения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уплатить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проценты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неуведомлешю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 суммы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этих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средств. </w:t>
      </w:r>
      <w:r>
        <w:rPr>
          <w:rFonts w:ascii="Times New Roman CYR" w:eastAsia="Times New Roman CYR" w:hAnsi="Times New Roman CYR"/>
          <w:color w:val="000000" w:themeColor="text1"/>
          <w:sz w:val="28"/>
        </w:rPr>
        <w:br/>
      </w:r>
      <w:r>
        <w:rPr>
          <w:rFonts w:ascii="Times New Roman CYR" w:eastAsia="Times New Roman CYR" w:hAnsi="Times New Roman CYR"/>
          <w:color w:val="000000" w:themeColor="text1"/>
          <w:sz w:val="28"/>
        </w:rPr>
        <w:tab/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законом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убытки,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причиненные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вопрос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неправомерным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юридическую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использованием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денежных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средств,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превышают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сумму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причитающихся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кредитору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процентов,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 он вправе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должника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Витрянский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возмещения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ситуации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убытков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нужно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части,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публично-правовому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превышающей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поводу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эту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структуру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сумму. Очевидность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убытков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 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собственник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таком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предпринята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нарушении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влечет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Российской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налицо. Ст. 395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сроки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РФ содержит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момента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правила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Общая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исчисления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таких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комплектный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убытков.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Особенностью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кредит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разумный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является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произвел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также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ситуациях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Нормативную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данной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муниципальные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момента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Нормативную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передачи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образует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до фактической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их оплаты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связанных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признаются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находящимися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имущества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залоге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способом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 продавца. Следовательно,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кодексом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случае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количество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Учебник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оплате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этих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соответствии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обратить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 них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например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взыскание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воспользоваться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преимущественно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иными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тару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кредиторами.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продаже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законом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кредит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продаваемой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срок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быть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стоимости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устранением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 оплате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рассрочку. Специфика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нормативные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такого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логически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состоит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правовой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том,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и/или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предусмотренные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когда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существенными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избранной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условиями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правовой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становятся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цене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переданных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порядке,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сроках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размерах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существа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платежей.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Помимо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тех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привлечении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которыми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наделяется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физических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всякому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правильном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продаже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расторжении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кредит,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наличии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таком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ассортименте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условия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соответствии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 оплате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случай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рассрочку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ситуации,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остающийся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производит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потребовать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установленный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третьих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срок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очередной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платеж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также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товар,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взгляд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выгоду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получает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дисциплине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сферы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отказаться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постоянно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 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попечителя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вытянуть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возврата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Как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товара. Это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безакцептной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государство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элементом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быть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реализовано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дополнение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продавцом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только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расторжении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случае,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сумма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поручения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внесенных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платежей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результатам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превышает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половину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необходимую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цены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товара.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вид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общему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могут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правилу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собственности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сроки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 товар,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дополнительно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а вместе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ним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риск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случайной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гибели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обществом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 случайной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строгой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порчи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лишился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передаточным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переходят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правильном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 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должен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момента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передачи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товара</w:t>
      </w:r>
      <w:r>
        <w:rPr>
          <w:rFonts w:ascii="Times New Roman CYR" w:eastAsia="Times New Roman CYR" w:hAnsi="Times New Roman CYR"/>
          <w:color w:val="000000" w:themeColor="text1"/>
          <w:sz w:val="28"/>
        </w:rPr>
        <w:footnoteReference w:id="3"/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. Однако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предусмотренными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Кодекс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привлечения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допускает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точки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возможность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Главное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заключения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отношения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 условием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том,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требовать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установленный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собственности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 переданный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передачи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сохраняется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передаче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продавцом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сферы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 оплаты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совершать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наступления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никакого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обстоятельств. Условие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 сохранении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Комплектность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собственности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сферы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за продавцом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PAGEREF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означает,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судах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рассмотреть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получивший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признаются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юридические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вправе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до перехода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 нему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имущества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права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собственности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отчуждать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февраля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последствия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задолженности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распоряжаться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принятии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им иным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расторжением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образом.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Кроме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речь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того,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продавец,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оговоренную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остающийся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собственником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превышающей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вправе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влечет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перехода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возврата,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прописаны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относящиеся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этот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наиболее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последствия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в установленный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договору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срок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возникло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будет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обременениях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оплачен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Оплатить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который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не наступят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свой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обстоятельства,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правила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 xml:space="preserve">предусмотренные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ответственности </w:t>
      </w:r>
      <w:r>
        <w:rPr>
          <w:rFonts w:ascii="Times New Roman CYR" w:eastAsia="Times New Roman CYR" w:hAnsi="Times New Roman CYR"/>
          <w:color w:val="000000" w:themeColor="text1"/>
          <w:sz w:val="28"/>
          <w:shd w:val="clear" w:color="auto" w:fill="FFFFFF"/>
        </w:rPr>
        <w:t>договором.</w:t>
      </w:r>
    </w:p>
    <w:p w:rsidR="0009356C" w:rsidRDefault="00694468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/>
          <w:color w:val="000000" w:themeColor="text1"/>
          <w:sz w:val="28"/>
        </w:rPr>
      </w:pPr>
      <w:r>
        <w:rPr>
          <w:rFonts w:ascii="Times New Roman CYR" w:eastAsia="Times New Roman CYR" w:hAnsi="Times New Roman CYR"/>
          <w:color w:val="000000" w:themeColor="text1"/>
          <w:sz w:val="28"/>
        </w:rPr>
        <w:br w:type="page"/>
      </w:r>
    </w:p>
    <w:p w:rsidR="0009356C" w:rsidRDefault="0069446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10124013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2 Проблема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продавцом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договору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_Toc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вид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свободным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говоря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прав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лиц.</w:t>
      </w:r>
      <w:bookmarkEnd w:id="5"/>
    </w:p>
    <w:p w:rsidR="0009356C" w:rsidRDefault="0009356C"/>
    <w:p w:rsidR="0009356C" w:rsidRDefault="00694468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поскольку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одна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предпринята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попытка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показать,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частью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договору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половину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влечет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довольно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обширный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круг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обязанностей. Однако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потребовать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 хотелось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поподробнее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Проблема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разобрать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юридических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обязанностей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продавца,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прописанную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ст. 460-462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особые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РФ. </w:t>
      </w:r>
    </w:p>
    <w:p w:rsidR="0009356C" w:rsidRDefault="00694468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приобретено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нормы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приобретенным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содержании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публичной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вправе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гарантии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эвикции (т.е. собственно,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случаи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выявления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вправе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частичного «изъятия» вещи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соотнести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покупателя,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которые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помещении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отвечает),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частные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привлечения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ответственности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эвикции,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числе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ответственности.</w:t>
      </w:r>
    </w:p>
    <w:p w:rsidR="0009356C" w:rsidRDefault="00694468">
      <w:pPr>
        <w:pStyle w:val="2"/>
        <w:spacing w:line="720" w:lineRule="auto"/>
        <w:jc w:val="center"/>
      </w:pPr>
      <w:bookmarkStart w:id="6" w:name="_Toc10124014"/>
      <w:r>
        <w:rPr>
          <w:rFonts w:ascii="Times New Roman" w:hAnsi="Times New Roman" w:cs="Times New Roman"/>
          <w:i w:val="0"/>
          <w:iCs w:val="0"/>
          <w:shd w:val="clear" w:color="auto" w:fill="FFFFFF"/>
        </w:rPr>
        <w:t xml:space="preserve">2.1 Обязанность </w:t>
      </w:r>
      <w:r>
        <w:rPr>
          <w:rFonts w:ascii="Times New Roman" w:eastAsia="Times New Roman" w:hAnsi="Times New Roman"/>
          <w:color w:val="F8F8F8"/>
          <w:spacing w:val="-100"/>
          <w:w w:val="50"/>
        </w:rPr>
        <w:t xml:space="preserve">цель </w:t>
      </w:r>
      <w:r>
        <w:rPr>
          <w:rFonts w:ascii="Times New Roman" w:hAnsi="Times New Roman" w:cs="Times New Roman"/>
          <w:i w:val="0"/>
          <w:iCs w:val="0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</w:rPr>
        <w:t xml:space="preserve">граждане </w:t>
      </w:r>
      <w:r>
        <w:rPr>
          <w:rFonts w:ascii="Times New Roman" w:hAnsi="Times New Roman" w:cs="Times New Roman"/>
          <w:i w:val="0"/>
          <w:iCs w:val="0"/>
          <w:shd w:val="clear" w:color="auto" w:fill="FFFFFF"/>
        </w:rPr>
        <w:t xml:space="preserve">уведомить </w:t>
      </w:r>
      <w:r>
        <w:rPr>
          <w:rFonts w:ascii="Times New Roman" w:eastAsia="Times New Roman" w:hAnsi="Times New Roman"/>
          <w:color w:val="F8F8F8"/>
          <w:spacing w:val="-100"/>
          <w:w w:val="50"/>
        </w:rPr>
        <w:t xml:space="preserve">акта </w:t>
      </w:r>
      <w:r>
        <w:rPr>
          <w:rFonts w:ascii="Times New Roman" w:hAnsi="Times New Roman" w:cs="Times New Roman"/>
          <w:i w:val="0"/>
          <w:iCs w:val="0"/>
          <w:shd w:val="clear" w:color="auto" w:fill="FFFFFF"/>
        </w:rPr>
        <w:t xml:space="preserve">о правах </w:t>
      </w:r>
      <w:r>
        <w:rPr>
          <w:rFonts w:ascii="Times New Roman" w:eastAsia="Times New Roman" w:hAnsi="Times New Roman"/>
          <w:color w:val="F8F8F8"/>
          <w:spacing w:val="-100"/>
          <w:w w:val="50"/>
        </w:rPr>
        <w:t xml:space="preserve">HYPERLINK </w:t>
      </w:r>
      <w:r>
        <w:rPr>
          <w:rFonts w:ascii="Times New Roman" w:hAnsi="Times New Roman" w:cs="Times New Roman"/>
          <w:i w:val="0"/>
          <w:iCs w:val="0"/>
          <w:shd w:val="clear" w:color="auto" w:fill="FFFFFF"/>
        </w:rPr>
        <w:t xml:space="preserve">третьих </w:t>
      </w:r>
      <w:r>
        <w:rPr>
          <w:rFonts w:ascii="Times New Roman" w:eastAsia="Times New Roman" w:hAnsi="Times New Roman"/>
          <w:color w:val="F8F8F8"/>
          <w:spacing w:val="-100"/>
          <w:w w:val="50"/>
        </w:rPr>
        <w:t xml:space="preserve">договорах </w:t>
      </w:r>
      <w:r>
        <w:rPr>
          <w:rFonts w:ascii="Times New Roman" w:hAnsi="Times New Roman" w:cs="Times New Roman"/>
          <w:i w:val="0"/>
          <w:iCs w:val="0"/>
          <w:shd w:val="clear" w:color="auto" w:fill="FFFFFF"/>
        </w:rPr>
        <w:t>лиц</w:t>
      </w:r>
      <w:bookmarkEnd w:id="6"/>
    </w:p>
    <w:p w:rsidR="0009356C" w:rsidRDefault="00694468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п.1 статьи 454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определяется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исполнение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входит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только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некоторую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передача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покупателю,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и переход  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полноценного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неустранимых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правового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правоприменительной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титула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своему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товара.</w:t>
      </w:r>
    </w:p>
    <w:p w:rsidR="0009356C" w:rsidRDefault="00694468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Соответственно,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выбору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надлежащее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возникновение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необходимую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только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отсутствие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привлечении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фактических (физических,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конструктивных,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основании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технологических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обязательство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т.п) недостатков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товара. 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и/или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должен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теми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«недостатков» юридических,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т.е. недостатков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денежной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правового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титула.</w:t>
      </w:r>
    </w:p>
    <w:p w:rsidR="0009356C" w:rsidRDefault="00694468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самой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третьими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обеих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понимаются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спора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являющиеся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соглашением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компания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приобретателю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купли-продажи,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характер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под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правами  - различные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Гражданского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имущественные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носящие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вещный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обязательственный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характер. 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свободен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обременений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природой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тому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моменту,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источники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рассмотрении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вместе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собственности.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</w:p>
    <w:p w:rsidR="0009356C" w:rsidRDefault="00694468">
      <w:pPr>
        <w:spacing w:line="360" w:lineRule="auto"/>
        <w:ind w:firstLine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основании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статьи 460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недостатков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РФ п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обязан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передать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обязанность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товар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свободным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вопросам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от любых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продажа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прав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напитками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третьих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лиц,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 исключением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вызывает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случая,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особые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перехода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товарами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согласился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требованиями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принять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ред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товар,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передаче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обремененный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были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правами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приобретенным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третьих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лиц.</w:t>
      </w:r>
    </w:p>
    <w:p w:rsidR="0009356C" w:rsidRDefault="00694468">
      <w:pPr>
        <w:spacing w:line="360" w:lineRule="auto"/>
        <w:ind w:firstLine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Это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означает,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Ответственность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вытянуть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принадлежавшего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должен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последняя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уведомить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передаче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 притязаниях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 продаваемый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товар,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Шабалин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 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когда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должен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решить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просрочки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согласен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обязательства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ли он заключить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своей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договор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жительства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обременяенный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правами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суммы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третьих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необходимо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лиц.</w:t>
      </w:r>
    </w:p>
    <w:p w:rsidR="0009356C" w:rsidRDefault="00694468">
      <w:pPr>
        <w:spacing w:line="360" w:lineRule="auto"/>
        <w:ind w:firstLine="420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Большинство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споров,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отказаться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возникающих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судах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любые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связи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уставном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 применением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комментируемой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дел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статьи,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имеет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предусмотренные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качестве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основания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получателя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спор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Ведь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 надлежащем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уведомлении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Например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 обременениях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 о последствиях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правил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неуведомления. Безусловно,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Большинство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продажи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 обременениях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имущество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относятся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их отсутствии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целесообразно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можно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отразить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отрицательных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договоре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уплате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купли-продажи. </w:t>
      </w:r>
    </w:p>
    <w:p w:rsidR="0009356C" w:rsidRDefault="00694468">
      <w:pPr>
        <w:spacing w:line="360" w:lineRule="auto"/>
        <w:ind w:firstLine="420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Уведомление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 обременениях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быть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обеих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произведено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Актуальность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 иным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рассмотреть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образом,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тем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частности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Другое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путем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оформления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академического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акта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 осмотре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граждане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объекта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продажи,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существо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акта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ничего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приема-передачи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время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объекта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рассмотреть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 т.д. </w:t>
      </w:r>
    </w:p>
    <w:p w:rsidR="0009356C" w:rsidRDefault="00694468">
      <w:pPr>
        <w:spacing w:line="360" w:lineRule="auto"/>
        <w:ind w:firstLine="420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Так,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исследования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обязательства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рассмотрения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дела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 отказе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передаче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уже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от 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известных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Российское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 оплате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его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полном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момента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объеме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процессе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судами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средств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до заключения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всей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указанного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срок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отчуждать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нежилого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помещения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мнению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произвел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выполнил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осмотр,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связи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указание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 чем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знал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 нахождении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этом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помещении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арендатора,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возмещения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Сависько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обременением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третьих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передаваемого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вещей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имущества. </w:t>
      </w:r>
    </w:p>
    <w:p w:rsidR="0009356C" w:rsidRDefault="00694468">
      <w:pPr>
        <w:spacing w:line="360" w:lineRule="auto"/>
        <w:ind w:firstLine="420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относящиеся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основании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возникло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заключенного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сторонами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несколько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купли-продажи,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Учебник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который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являлся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одновременно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 передаточным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HYPERLINK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актом,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оплачиваются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произвел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государственную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тогда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возможность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перехода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 нему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права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регистрации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собственности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работы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на приобретенное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этой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имущество. </w:t>
      </w:r>
    </w:p>
    <w:p w:rsidR="0009356C" w:rsidRDefault="00694468">
      <w:pPr>
        <w:spacing w:line="360" w:lineRule="auto"/>
        <w:ind w:firstLine="420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незаконных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права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собственности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на упомянутое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имущество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спора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установленном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нести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законом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порядке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не заявлял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обращения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сообщения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 уменьшении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следующие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цены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средств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и/или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 расторжении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нужно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указанного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время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дел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 приведённому им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основанию,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связи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передаче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 чем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силы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суд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отказал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удовлетворении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возросший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неуведомлешю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 уменьшении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количества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цены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чтобы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товара </w:t>
      </w:r>
      <w:r>
        <w:rPr>
          <w:rStyle w:val="a9"/>
          <w:rFonts w:ascii="Times New Roman" w:eastAsia="SimSun" w:hAnsi="Times New Roman" w:cs="Times New Roman"/>
          <w:color w:val="000000"/>
          <w:sz w:val="28"/>
          <w:szCs w:val="28"/>
        </w:rPr>
        <w:footnoteReference w:id="5"/>
      </w:r>
    </w:p>
    <w:p w:rsidR="0009356C" w:rsidRDefault="00694468">
      <w:pPr>
        <w:spacing w:line="360" w:lineRule="auto"/>
        <w:ind w:firstLine="420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надлежащем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обязанности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третьего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потребителей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юридическую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чистоту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главе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оговориться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п. 2 статьи 460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вредить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РФ признает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Гражданского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свободным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отношении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как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притязаний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физических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третьих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лиц,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упрекнуть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впоследствии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признанных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и/или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правомерными. 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некоторую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подобной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ситуации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суммы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воспользоваться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способами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надлежащего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защиты,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глав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предусмотренными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и/или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абз. 1 п. 1 статьи 460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знал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РФ 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технический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никак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не докажет,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анализа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 моменту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когда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передачи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возникновение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не было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регулирующие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известно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связи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 таких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притязаниях.</w:t>
      </w:r>
    </w:p>
    <w:p w:rsidR="0009356C" w:rsidRDefault="00694468">
      <w:pPr>
        <w:spacing w:line="360" w:lineRule="auto"/>
        <w:ind w:firstLine="420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акже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особый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полноценную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интерес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оценки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представляет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судах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момент,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продажи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обоснования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Федерации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узнает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учета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 правах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третьих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лиц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наиболее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 соответственно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обоснования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перечень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проданную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прав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Список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этих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ситуациях.</w:t>
      </w:r>
    </w:p>
    <w:p w:rsidR="0009356C" w:rsidRDefault="00694468">
      <w:pPr>
        <w:spacing w:line="360" w:lineRule="auto"/>
        <w:ind w:firstLine="420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Глава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приобретатель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заключения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лишь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узнал,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изученности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говорить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вещь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тем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обременена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уведомить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правом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правонарушителя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третьего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лица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фактах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отчуждатель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крайней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неуправомоченным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Однако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лицом,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научная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то он 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уменьшения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материалов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цены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работы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расторжения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как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либо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 возврата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прежде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цены,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отчуждатель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Во-вторых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возмещения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убытков,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оплачены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причиненных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нормами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неисполнением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 расторжением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привлечении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договора.</w:t>
      </w:r>
    </w:p>
    <w:p w:rsidR="0009356C" w:rsidRDefault="00694468">
      <w:pPr>
        <w:spacing w:line="360" w:lineRule="auto"/>
        <w:ind w:firstLine="420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своим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же управомоченным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общему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лицом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установленный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предъявлен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участвовать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иск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Как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 изъятии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вещи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постоянно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 приобретателя,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апреля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то в этом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сказать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случае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отчуждатель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отвечает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положения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уже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 правилам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Например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статьи 461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логически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РФ,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рассматриваться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 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несоизмеримые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не 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расторжения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договора,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неисполнения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поскольку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приняло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вероятно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 возврате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вещи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последствия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продавцу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как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уже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связанных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не стоит.</w:t>
      </w:r>
    </w:p>
    <w:p w:rsidR="0009356C" w:rsidRDefault="00694468">
      <w:pPr>
        <w:spacing w:line="360" w:lineRule="auto"/>
        <w:ind w:firstLine="420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закону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вещей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от того,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осуществилась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эвикция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данному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нет,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зависит,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соответствии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ли приобретателю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комитента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потребовать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возмещения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расторжения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также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будем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вещью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нет. Этим,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законом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вероятно,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Суды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защищается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выделенных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возможный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правомерный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Васильев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интерес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отрицательных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продавца: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Васильев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он 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остающийся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будет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отношении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участвовать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Заключение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 расторжении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отрицательных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ответчик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тару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 получит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устранении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назад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проданную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вещь,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приостановить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процессе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 изъятии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была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вещи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рамках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действительным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возникшим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собственником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_Toc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третье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безотносительно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лицо,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лицам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возражая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против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анализа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такого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своим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иска.</w:t>
      </w:r>
    </w:p>
    <w:p w:rsidR="0009356C" w:rsidRDefault="00694468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Можно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неуведомлешю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заключить,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своих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может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статье 460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уменьшения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РФ гарантия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своим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спокойного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возрасте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владения,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Однако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которая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другой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вытекает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Эмпирическую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из статьи 461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РФ,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основании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разумно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дополняется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тем,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Российское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гарантирует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некоторую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получение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разобрать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права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отметить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на вещь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свободную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третьих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от прав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проанализированы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третьих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способом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лиц. Нужно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принятию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отметить,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балансиром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такое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некоторых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понятие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основании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логически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означает,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реализацией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продавец,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большинстве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естественно,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обязан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виде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сам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путем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не нарушать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спокойное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сделки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владение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законом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покупателя. Иными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словами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принятии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ранее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обязан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уведомить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не вредить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вправе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покупателю,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каждая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защищать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законом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от притязаний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случайно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третьих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возражая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лиц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 возмещать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договору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убытки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Вместе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при «проблеме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установленного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переданном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арбитражными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праве» не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предусмотренного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только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после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самой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глав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эвикции,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договорах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но и до нее.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356C" w:rsidRDefault="00694468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bookmarkStart w:id="7" w:name="_Toc10124015"/>
      <w:r>
        <w:rPr>
          <w:rFonts w:ascii="Times New Roman" w:hAnsi="Times New Roman" w:cs="Times New Roman"/>
          <w:i w:val="0"/>
          <w:iCs w:val="0"/>
          <w:shd w:val="clear" w:color="auto" w:fill="FFFFFF"/>
        </w:rPr>
        <w:t xml:space="preserve">2.2 Ответственность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2"/>
          <w:szCs w:val="22"/>
        </w:rPr>
        <w:t xml:space="preserve">договора </w:t>
      </w:r>
      <w:r>
        <w:rPr>
          <w:rFonts w:ascii="Times New Roman" w:hAnsi="Times New Roman" w:cs="Times New Roman"/>
          <w:i w:val="0"/>
          <w:iCs w:val="0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2"/>
          <w:szCs w:val="22"/>
        </w:rPr>
        <w:t xml:space="preserve">или </w:t>
      </w:r>
      <w:r>
        <w:rPr>
          <w:rFonts w:ascii="Times New Roman" w:hAnsi="Times New Roman" w:cs="Times New Roman"/>
          <w:i w:val="0"/>
          <w:iCs w:val="0"/>
          <w:shd w:val="clear" w:color="auto" w:fill="FFFFFF"/>
        </w:rPr>
        <w:t xml:space="preserve">в случаи </w:t>
      </w:r>
      <w:r>
        <w:rPr>
          <w:rFonts w:ascii="Times New Roman" w:eastAsia="Times New Roman" w:hAnsi="Times New Roman"/>
          <w:color w:val="F8F8F8"/>
          <w:spacing w:val="-100"/>
          <w:w w:val="50"/>
          <w:sz w:val="22"/>
          <w:szCs w:val="22"/>
        </w:rPr>
        <w:t xml:space="preserve">ответственности </w:t>
      </w:r>
      <w:r>
        <w:rPr>
          <w:rFonts w:ascii="Times New Roman" w:hAnsi="Times New Roman" w:cs="Times New Roman"/>
          <w:i w:val="0"/>
          <w:iCs w:val="0"/>
          <w:shd w:val="clear" w:color="auto" w:fill="FFFFFF"/>
        </w:rPr>
        <w:t>эвикции</w:t>
      </w:r>
      <w:bookmarkEnd w:id="7"/>
    </w:p>
    <w:p w:rsidR="0009356C" w:rsidRDefault="0009356C"/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Прежде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наступает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граждане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ситуации,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ненадлежащего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недостатков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продает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вещь,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принадлежавшую. Собственник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предъявляет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виндикационный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влечет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покупателю (угроза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отчуждать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эвикции),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Проверила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защитить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отчуждения. 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изученности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основании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проигран,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утраченных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ничего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останется,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категории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чужого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предъявить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продавцу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возмещении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понесенных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убытков.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Примечательно,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обязательству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судебная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практика,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ранее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одна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исходившая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полноценной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недействительности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Изучить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чужого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необходимости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вернуть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Законодателем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статьи 167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РФ,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настоящее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сказать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неуведомлешю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изменилась.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предусмотрено 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недвижимое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видимости,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просто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немалую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себя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сыграло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упомянутом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негативные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пункте 43 Постановления № 10/22 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Например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«в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Общество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случае,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рассрочку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уплаченной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собственника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истребовании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имущества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переходу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чужого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комитента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имущества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вправе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указанные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глав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статьей 461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Например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обратиться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требованием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чужого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продавцу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возмещении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убытков,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причинённых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научная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изъятием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товара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уплаченной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основаниям,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вероятно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возникшим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принятию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исполнения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купли-продажи».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служить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физических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последствия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дел,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недавно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оставляет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арбитражными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приобретенным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судами.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правилам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ограниченной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научная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ответственностью (покупатель) 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акционерным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требовать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обществом (продавец) был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упрекнуть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размере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здания. Общая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стоимость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некомплектного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имущества,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являющегося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бытовые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возрасте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получает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сумме 60 408 600 рублей.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устанавливает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передаче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определяется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имущества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оплаты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оценки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стоимости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распоряжаться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предъявляемым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исполнен. Переход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данному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зарегистрирован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уставном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неуведомлешю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Между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_Toc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тем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юридических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спустя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некоторое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получает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время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постановлением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перехода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арбитражного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апелляционного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недвижимое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суда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признано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соответствовать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последствия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собственности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публично-правового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вызывает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образования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устранения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на нежилые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силы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помещения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в проданном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здании,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а зарегистрированное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собственности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покупателя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на указанные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Например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нежилые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известных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помещения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было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открывают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признано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недействительным.</w:t>
      </w:r>
    </w:p>
    <w:p w:rsidR="0009356C" w:rsidRDefault="00694468">
      <w:pPr>
        <w:spacing w:line="360" w:lineRule="auto"/>
        <w:ind w:firstLine="420"/>
        <w:jc w:val="both"/>
        <w:rPr>
          <w:rStyle w:val="a9"/>
          <w:rFonts w:ascii="Times New Roman" w:hAnsi="Times New Roman" w:cs="Times New Roman"/>
          <w:sz w:val="28"/>
          <w:szCs w:val="52"/>
          <w:vertAlign w:val="baseline"/>
        </w:rPr>
      </w:pP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Общество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неправомерным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с ограниченной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Ответственность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ответственностью (покупатель) обратилось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Например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в арбитражный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платежного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суд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силы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к открытому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акционерному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Очевидность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обществу (продавцу) 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гражданского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взыскании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цены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убытков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форме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в размере 128 866 000 рублей,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установленный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причиненных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продажей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упакован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здания,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сертификации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принадлежавшего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продавцу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на праве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собственности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возникшему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публично-правовому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>образованию.</w:t>
      </w:r>
    </w:p>
    <w:p w:rsidR="0009356C" w:rsidRDefault="00694468">
      <w:pPr>
        <w:spacing w:line="360" w:lineRule="auto"/>
        <w:ind w:firstLine="420"/>
        <w:jc w:val="both"/>
        <w:rPr>
          <w:rStyle w:val="a9"/>
          <w:rFonts w:ascii="Times New Roman" w:hAnsi="Times New Roman" w:cs="Times New Roman"/>
          <w:sz w:val="28"/>
          <w:szCs w:val="52"/>
          <w:vertAlign w:val="baseline"/>
        </w:rPr>
      </w:pP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итогам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оценки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притязаний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фактических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учреждение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обстоятельств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своему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спора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качества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суды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платежного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пришли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согласия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к выводу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о том,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состоит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являются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в рамках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товарами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договора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данные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купли-продажи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Постановления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возможность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было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для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продано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муниципальные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недвижимое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имущество,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отказаться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находящееся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полноценную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в публичной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собственности. </w:t>
      </w:r>
    </w:p>
    <w:p w:rsidR="0009356C" w:rsidRDefault="00694468">
      <w:pPr>
        <w:spacing w:line="360" w:lineRule="auto"/>
        <w:ind w:firstLine="420"/>
        <w:jc w:val="both"/>
        <w:rPr>
          <w:rStyle w:val="a9"/>
          <w:rFonts w:ascii="Times New Roman" w:hAnsi="Times New Roman" w:cs="Times New Roman"/>
          <w:sz w:val="28"/>
          <w:szCs w:val="52"/>
          <w:vertAlign w:val="baseline"/>
        </w:rPr>
      </w:pP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Поскольку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основных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по результатам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разрешения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упаковке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спора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возникшим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по поводу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Во-вторых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принадлежности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лишился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приобретенного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Например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здания,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потребовать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суды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сочли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быть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заявленное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требование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признаются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подлежащим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обязанностей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>удовлетворению.</w:t>
      </w:r>
    </w:p>
    <w:p w:rsidR="0009356C" w:rsidRDefault="00694468">
      <w:pPr>
        <w:spacing w:line="360" w:lineRule="auto"/>
        <w:ind w:firstLine="420"/>
        <w:jc w:val="both"/>
        <w:rPr>
          <w:rStyle w:val="a9"/>
          <w:rFonts w:ascii="Times New Roman" w:hAnsi="Times New Roman" w:cs="Times New Roman"/>
          <w:sz w:val="28"/>
          <w:szCs w:val="52"/>
          <w:vertAlign w:val="baseline"/>
        </w:rPr>
      </w:pP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Суды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предъявляемым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констатировали,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применяются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компания,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целом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продавшая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дисциплине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названное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имущество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февраля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и получившая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за него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курсового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оговоренную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требования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договором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наступления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плату,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обязана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курсового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возместить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покупателю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причиненные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убытки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переходу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в соответствии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прописаны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с нормами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комплексное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статьей 15 и 461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предпринята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>РФ.</w:t>
      </w:r>
    </w:p>
    <w:p w:rsidR="0009356C" w:rsidRDefault="00694468">
      <w:pPr>
        <w:spacing w:line="360" w:lineRule="auto"/>
        <w:ind w:firstLine="420"/>
        <w:jc w:val="both"/>
        <w:rPr>
          <w:rStyle w:val="a9"/>
          <w:rFonts w:ascii="Times New Roman" w:hAnsi="Times New Roman" w:cs="Times New Roman"/>
          <w:sz w:val="28"/>
          <w:szCs w:val="52"/>
          <w:vertAlign w:val="baseline"/>
          <w:lang w:val="en-US"/>
        </w:rPr>
      </w:pP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вины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этом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третьих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было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указано,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Проблема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состоянию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убытки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случайно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истца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произвел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образует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рыночная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стоимость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ранее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утраченных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никакого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помещений,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образом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которая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являющихся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в соответствии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обязательства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>с правилами</w:t>
      </w:r>
      <w:r w:rsidRPr="00FB461D"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 пункта 3 статьи 393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правила </w:t>
      </w:r>
      <w:r w:rsidRPr="00FB461D"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РФ подлежат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 w:rsidRPr="00FB461D"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определённо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дел </w:t>
      </w:r>
      <w:r w:rsidRPr="00FB461D"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по состоянию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 w:rsidRPr="00FB461D"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на день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полноценную </w:t>
      </w:r>
      <w:r w:rsidRPr="00FB461D"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</w:rPr>
        <w:t xml:space="preserve">предъявления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расторжении </w:t>
      </w:r>
      <w:r>
        <w:rPr>
          <w:rStyle w:val="a9"/>
          <w:rFonts w:ascii="Times New Roman" w:hAnsi="Times New Roman" w:cs="Times New Roman"/>
          <w:sz w:val="28"/>
          <w:szCs w:val="52"/>
          <w:shd w:val="clear" w:color="auto" w:fill="FFFFFF"/>
          <w:vertAlign w:val="baseline"/>
          <w:lang w:val="en-US"/>
        </w:rPr>
        <w:t>иска.</w:t>
      </w:r>
    </w:p>
    <w:p w:rsidR="0009356C" w:rsidRDefault="0009356C">
      <w:pPr>
        <w:spacing w:line="360" w:lineRule="auto"/>
        <w:ind w:firstLine="420"/>
        <w:jc w:val="both"/>
        <w:rPr>
          <w:rStyle w:val="a9"/>
          <w:rFonts w:ascii="Times New Roman" w:hAnsi="Times New Roman" w:cs="Times New Roman"/>
          <w:sz w:val="28"/>
          <w:szCs w:val="52"/>
          <w:vertAlign w:val="baseline"/>
          <w:lang w:val="en-US"/>
        </w:rPr>
      </w:pP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Поскольку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статья 461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РФ в виде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единственного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докажет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исключения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ответственности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Во-вторых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называет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достигший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случай,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должника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очередь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знал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Очевидность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купли-продажи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должен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полном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потребовать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знать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 основании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эвикции,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 можно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продаваемой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утверждать,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речь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идет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строгой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установленного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ответственности,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требовать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неприменении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уведомить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правил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потребовать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статьи 401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покупателю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РФ.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вряд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свободен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 достаточно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обоснования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отказа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учета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смысл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нормы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установленного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существовании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мнению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оснований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которой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эвикции. Напротив,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остающийся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полноценную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сказать,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поскольку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законе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прямо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указано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которое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обсуждая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продавца,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Обязательственное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Изучить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речь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актами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применении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видах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статьи 401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прежде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РФ.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достигший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вернее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возврате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объявить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варианта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оплачиваются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позитивно-правового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знать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обоснования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отношения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подхода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своему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вине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качества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неубедительными: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оставляет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поставлены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учете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открытым. Для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достигший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отрицательных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известно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 которой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вещь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подвергается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эвикции.</w:t>
      </w:r>
    </w:p>
    <w:p w:rsidR="0009356C" w:rsidRDefault="006944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Сразу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проанализированы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оговориться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правонарушителя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малоинтересных,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другие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взгляд,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случаях.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Во-первых,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специально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вызывает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сомнении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точки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Во-вторых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упрекнуть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основании эвикции, 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превышающей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веществами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проявил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необходимую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Результат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степень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осмотрительности (умышленное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говоря,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неосторожное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идти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повеление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безупречное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круг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поведение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соответствовать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второго). Равным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подходить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 ситуации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умышленного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обмана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стороны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предусмотренного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неосмотрительности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покупателя,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второго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чем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сторон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соразмерного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сказано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оставляет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ниже.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Во-вторых,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вряд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купли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 можно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речь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какой-либо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общему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должника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продавца,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потребителей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поручения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гражданского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существовании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пунктах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эвикции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кодексом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между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договор. 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Сависько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можно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наиболее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 случае,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гарантия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доукомплектует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опытный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покупатель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отличие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Проверила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продавца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лицами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знал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обязательства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должен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научная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отражается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бытовые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основании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эвикции.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требованиями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основание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эвикции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финансируемое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становится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неожиданностью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оборота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произвел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т.е. когда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неосторожность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платеж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требуемых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вступление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заботливости,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осмотрительности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незаконных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добросовестности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знали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правах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круг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липа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выбору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вещь. 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речь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собственника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ситуации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правоприменительной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угнанном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вправе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автомобиле,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договора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необходимом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подложным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комиссионер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документам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перепродавался,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последняя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пара «продавец - покупатель» абсолютно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непричастны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изученности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выбытию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эвикции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владении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свободным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собственника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воли. Более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передан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согласия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ничего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доказывать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знали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вступление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сомнительных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фактах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арбитражными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судьбе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Богданова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автомобиля. Чтобы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усугубить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ситуацию,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считать,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имущество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 покупатель - физические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бытовые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являющиеся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предпринимателями.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неуведомления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 в такой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вещь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продавец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упаковке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отвечать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известных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покупателем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случае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отчуждать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виндикации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существо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автомобиля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продавец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действительным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собственником?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извещен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обеих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видимости,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соразмерном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различают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собой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право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сравнительный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европейских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ответственности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стран,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переходит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традиционного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понимания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Гражданский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речь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Например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отношением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избранной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правонарушителя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своему поведению. При таком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подходе,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уплате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видимо,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остающийся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подразумевает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логически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убытков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поведения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являющегося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субъекта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правил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важные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поиск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имущественном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внешних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регулировании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проявлений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источники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требование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отношения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обязанности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своему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просто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поведению. По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уплаченной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крайней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мере,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продавца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1 статьи 401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принятию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раскрывает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товаров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понятие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поставлены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вины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третье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умысел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нормы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неосторожность,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переработанное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свидетельствует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Кроме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просто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таком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взгляде.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Впрочем,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такого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суммы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пункту 2 статьи 401 ГК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вопросам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лицо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признается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покупателя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невиновным,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обоснования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разумный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продаже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той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напитками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степени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характер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заботливости 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Учебник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/>
          <w:color w:val="F8F8F8"/>
          <w:spacing w:val="-100"/>
          <w:w w:val="50"/>
          <w:sz w:val="28"/>
          <w:szCs w:val="28"/>
        </w:rPr>
        <w:t xml:space="preserve">отказ </w:t>
      </w:r>
      <w:r>
        <w:rPr>
          <w:rFonts w:ascii="Times New Roman" w:hAnsi="Times New Roman" w:cs="Times New Roman"/>
          <w:sz w:val="28"/>
          <w:szCs w:val="28"/>
        </w:rPr>
        <w:t>осмотрительности, какая от него требовалась по характеру обязательства и условиям оборота, оно приняло все меры для надлежащего исполнения обязательства.</w:t>
      </w:r>
    </w:p>
    <w:p w:rsidR="0009356C" w:rsidRPr="00FB461D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B461D">
        <w:rPr>
          <w:rFonts w:ascii="Times New Roman" w:hAnsi="Times New Roman" w:cs="Times New Roman"/>
          <w:sz w:val="28"/>
          <w:szCs w:val="28"/>
        </w:rPr>
        <w:t>Необходимо также рассмотреть вопрос об ответственности продавца в случаи предъявления иска об изъятии товара.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462 ГК РФ, если третье лицо по основанию, возникшему до исполнения договора купли-продажи, предъявит к покупателю иск об изъятии товара, покупатель обязан привлечь продавца к участию в деле, а продавец обязан вступить в это дело на стороне покупателя. Непривлечение покупателем продавца к участию в деле освобождает продавца от ответственности перед покупателем, если продавец докажет, что, приняв участие а деле, он мог бы предотвратить изъятие проданного товара у покупателя. Продавец, привлечённый покупателем к участию в деле, но не принявший в нем участия, лишается права доказывать неправильность ведения дела покупателем.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точки зрения процессуального права продавец, исполняющий свою обязанность по защите покупателя и вступивший в процесс, вероятно, будет третьим лицом на стороне ответчика. Как уже отмечалось, может возникнуть ситуация, когда продавец в свою очередь сам полущил вещь по договору и основание для эвикции возникло до его исполнения. Тогда можно поставить вопрос о привлечении в дело последовательно всех отчуждателей вплоть до того, ко времени обладания вещью которым относится возникновение основания для эвикции.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заметить, что понятная при первом прочтении статья 462 ГК РФ утрачивает это достоинство при ее анализе.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одной стороны, хотя закон и говорит о том, что покупатель обязан привлечь продавца в процесс, вряд ли речь идет о такой полноценной договорной обязанности покупателя: ей не будет корреспондировать никакого права продавца. Ведь вряд ли можно говорить о праве продавца на вступление в дело и о его интересе в участии в таком процессе. 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что, он имеет интерес в получении уведомления о предъявленном требовании. Но неуведомлешю его покупателем, как п несогласие последнего на вступление продавца в процесс, никак не нарушит его права. Продавец сохранит возможность возражать, что эвикционный процесс велся покупателем неправильно. И если эти возражения настолько сильны, что предотвратили бы эвикцию, то продавец будет освобождён от необходимости возмещать покупателю какие-либо убытки, вызванные изъятием вещи третьим лицом.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содержанию приведенных положении видно, что имеется в виду не обязанность покупателя. Очевидно, что покупателя, решившего не искать поддержки у продавца, передавшего ему чужую вещь или товар с нераскрытым обременением, нельзя упрекнуть в неправомерном поведении. Другое дело, что он сам может лишить себя возможности потребовать возмещения убытков, если эвикция будет осуществлена, а продавец докажет, что ее можно было предотвратить при его участии и правильном ведении процесса.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стороны, последствие, которое предусмотрено для продавца, отказавшегося защищать покупателя в процессе, делает сто традиционную обязанность вступить в процесс иллюзорной: он просто лишается нрава доказывать неправильность ведения дела покупателем. Представим ситуацию, когда продавец умышленно продал покупателю чужую вещь, обманув его относительно права на нес. Испугает ли его такая «санкция» за невступление в процесс? Очевидно, что в большинстве случаев он, во-первых, не будет защищать покупателя, я во-вторых, не сможет дать полноценную защиту.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между тем, позитивная обязанность продавца защитить покупателя от притязаний третьего лица на проданную вещь, если основание таких притязании возникло до исполнения договора купли-продажи, является важным элементом гарантии от эвикции. 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356C" w:rsidRDefault="00694468">
      <w:pPr>
        <w:pStyle w:val="1"/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10124016"/>
      <w:r>
        <w:rPr>
          <w:rFonts w:ascii="Times New Roman" w:hAnsi="Times New Roman" w:cs="Times New Roman"/>
          <w:sz w:val="28"/>
          <w:szCs w:val="28"/>
        </w:rPr>
        <w:t>Заключение</w:t>
      </w:r>
      <w:bookmarkEnd w:id="8"/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достигнутый правовой уровень содержания договора купли-продажи, можно сказать, что имеет место не только распространение сферы действия института купли-продажи, но и качественное  его наполнение.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помимо основной обязанности продавца передать товар, законодателем прописаны и такие не менее важные, на мой взгляд, как передать товар свободным от прав третьих лиц, передать в необходимом ассортименте, таре и упаковке, надлежащего качества и количества и т.п.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проведенного исследования были изучены основные права и обязанности сторон по договору купли – продажи, включая понятие сторон договора купли–продажи, его содержание. Были изучены источники, регулирующие данный вид договора, а также проанализированы смежные договоры, предусмотренные российским ГК.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Кроме того, были выделены особые субъекты, заключающие данные договоры и определен круг требований, предъявляемым к ним.</w:t>
      </w:r>
    </w:p>
    <w:p w:rsidR="0009356C" w:rsidRDefault="00694468">
      <w:pPr>
        <w:suppressAutoHyphens/>
        <w:spacing w:line="360" w:lineRule="auto"/>
        <w:ind w:firstLine="42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изученных материалов можно сделать следующие выводы. </w:t>
      </w:r>
      <w:r>
        <w:rPr>
          <w:rFonts w:ascii="Times New Roman" w:hAnsi="Times New Roman" w:cs="Times New Roman"/>
          <w:sz w:val="28"/>
          <w:szCs w:val="28"/>
        </w:rPr>
        <w:tab/>
        <w:t xml:space="preserve">В ходе изучения нормативной базы и литературы, были выявлены особенности прав и обязанностей сторон по договору купли-продажи.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eastAsia="Times New Roman CYR" w:hAnsi="Times New Roman CYR"/>
          <w:sz w:val="28"/>
        </w:rPr>
        <w:t>Сторонами являются: граждане, юридические лица, государство в целом, государственные и муниципальные образования.</w:t>
      </w:r>
    </w:p>
    <w:p w:rsidR="0009356C" w:rsidRDefault="00694468">
      <w:pPr>
        <w:suppressAutoHyphens/>
        <w:spacing w:line="360" w:lineRule="auto"/>
        <w:ind w:firstLine="42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В Гражданском кодексе Российской Федерации основная ответственность по договору купли-продажи возлагается на продавца. Это отражается в перечне обязанностей данной стороны правоотношений. Среди них:</w:t>
      </w:r>
    </w:p>
    <w:p w:rsidR="0009356C" w:rsidRDefault="00694468">
      <w:pPr>
        <w:numPr>
          <w:ilvl w:val="0"/>
          <w:numId w:val="4"/>
        </w:numPr>
        <w:suppressAutoHyphens/>
        <w:spacing w:line="360" w:lineRule="auto"/>
        <w:ind w:left="0" w:firstLine="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Передать товар</w:t>
      </w:r>
    </w:p>
    <w:p w:rsidR="0009356C" w:rsidRDefault="00694468">
      <w:pPr>
        <w:numPr>
          <w:ilvl w:val="0"/>
          <w:numId w:val="4"/>
        </w:numPr>
        <w:suppressAutoHyphens/>
        <w:spacing w:line="360" w:lineRule="auto"/>
        <w:ind w:left="0" w:firstLine="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Передать товар свободным от прав третьих лиц</w:t>
      </w:r>
    </w:p>
    <w:p w:rsidR="0009356C" w:rsidRDefault="00694468">
      <w:pPr>
        <w:numPr>
          <w:ilvl w:val="0"/>
          <w:numId w:val="4"/>
        </w:numPr>
        <w:suppressAutoHyphens/>
        <w:spacing w:line="360" w:lineRule="auto"/>
        <w:ind w:left="0" w:firstLine="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Передать товар в полном ассортименте</w:t>
      </w:r>
    </w:p>
    <w:p w:rsidR="0009356C" w:rsidRDefault="00694468">
      <w:pPr>
        <w:numPr>
          <w:ilvl w:val="0"/>
          <w:numId w:val="4"/>
        </w:numPr>
        <w:suppressAutoHyphens/>
        <w:spacing w:line="360" w:lineRule="auto"/>
        <w:ind w:left="0" w:firstLine="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Передать товар в необходимом количестве</w:t>
      </w:r>
    </w:p>
    <w:p w:rsidR="0009356C" w:rsidRDefault="00694468">
      <w:pPr>
        <w:numPr>
          <w:ilvl w:val="0"/>
          <w:numId w:val="4"/>
        </w:numPr>
        <w:suppressAutoHyphens/>
        <w:spacing w:line="360" w:lineRule="auto"/>
        <w:ind w:left="0" w:firstLine="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Передать надлежащего качества</w:t>
      </w:r>
    </w:p>
    <w:p w:rsidR="0009356C" w:rsidRDefault="00694468">
      <w:pPr>
        <w:numPr>
          <w:ilvl w:val="0"/>
          <w:numId w:val="4"/>
        </w:numPr>
        <w:suppressAutoHyphens/>
        <w:spacing w:line="360" w:lineRule="auto"/>
        <w:ind w:left="0" w:firstLine="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Передать товар в таре и упаковке</w:t>
      </w:r>
    </w:p>
    <w:p w:rsidR="0009356C" w:rsidRDefault="00694468">
      <w:pPr>
        <w:numPr>
          <w:ilvl w:val="0"/>
          <w:numId w:val="4"/>
        </w:numPr>
        <w:suppressAutoHyphens/>
        <w:spacing w:line="360" w:lineRule="auto"/>
        <w:ind w:left="0" w:firstLine="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Передать товар в необходимом комплекте</w:t>
      </w:r>
    </w:p>
    <w:p w:rsidR="0009356C" w:rsidRDefault="00694468">
      <w:pPr>
        <w:numPr>
          <w:ilvl w:val="0"/>
          <w:numId w:val="4"/>
        </w:numPr>
        <w:suppressAutoHyphens/>
        <w:spacing w:line="360" w:lineRule="auto"/>
        <w:ind w:left="0" w:firstLine="0"/>
        <w:jc w:val="both"/>
        <w:rPr>
          <w:rFonts w:ascii="Times New Roman CYR" w:eastAsia="Times New Roman CYR" w:hAnsi="Times New Roman CYR"/>
          <w:sz w:val="28"/>
        </w:rPr>
      </w:pPr>
      <w:r>
        <w:rPr>
          <w:rFonts w:ascii="Times New Roman CYR" w:eastAsia="Times New Roman CYR" w:hAnsi="Times New Roman CYR"/>
          <w:sz w:val="28"/>
        </w:rPr>
        <w:t>Передать товар в необходимой комплектности</w:t>
      </w:r>
    </w:p>
    <w:p w:rsidR="0009356C" w:rsidRDefault="006944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 обязанности покупателя представляются в нескольких пунктах:</w:t>
      </w:r>
    </w:p>
    <w:p w:rsidR="0009356C" w:rsidRDefault="0069446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Принять товар</w:t>
      </w:r>
    </w:p>
    <w:p w:rsidR="0009356C" w:rsidRDefault="0069446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Оплатить товар</w:t>
      </w:r>
    </w:p>
    <w:p w:rsidR="0009356C" w:rsidRDefault="0069446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Известить продавца о ненадлежащем исполнении им договора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 установил, что продавец в большинстве случаев не прав и он должен нести весь груз ответственности. Вероятно не все продавцы стараются ущемить права и интересы потребителей, да и возросший потребительский экстремизм подтверждает это. По моему мнению, необходимо законодательно соотнести степень ответственности обеих сторон, исходя из опыта накопленных отношений.</w:t>
      </w:r>
    </w:p>
    <w:p w:rsidR="0009356C" w:rsidRDefault="006944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356C" w:rsidRDefault="00694468">
      <w:pPr>
        <w:pStyle w:val="1"/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10124017"/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End w:id="9"/>
    </w:p>
    <w:p w:rsidR="0009356C" w:rsidRDefault="00694468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Ахметьянова З.А. Вещное право: Учебник ("Статут", 2011)</w:t>
      </w:r>
    </w:p>
    <w:p w:rsidR="0009356C" w:rsidRDefault="00694468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Брагинский М.И. , Витрянский В.В. Договорное право. Книга вторая: Договоры о передаче имущества М. «Статут» 2000.</w:t>
      </w:r>
    </w:p>
    <w:p w:rsidR="0009356C" w:rsidRDefault="00694468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Богданова, Е.Е. Договор купли-продажи. Защита прав и интересов сторон Е.Е. Богданова. - М.: «Приор. издат.», 2003. - 189 с.</w:t>
      </w:r>
    </w:p>
    <w:p w:rsidR="0009356C" w:rsidRDefault="00694468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Васильев, Д. В. Договор купли-продажи с особым порядком перехода права собственности/ Д.В. Васильев // Главбух. - 2000. - № 3. - С. 13-23</w:t>
      </w:r>
    </w:p>
    <w:p w:rsidR="0009356C" w:rsidRDefault="00694468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Витрянский В.В. Гражданский кодекс о договоре // Вестник Высшего Арбитражного Суда Российской Федерации. 1995. № 10.</w:t>
      </w:r>
    </w:p>
    <w:p w:rsidR="0009356C" w:rsidRDefault="00694468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Гонгало Б.М. Гражданское право: В 2 т.: Учебник" (том 2) (3-е издание, переработанное и дополненное)  ("Статут", 2018)</w:t>
      </w:r>
    </w:p>
    <w:p w:rsidR="0009356C" w:rsidRDefault="00694468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вторая)" от 26.01.1996 N 14-ФЗ (ред. от 29.07.2018) (с изм. и доп., вступ. в силу с 30.12.2018)</w:t>
      </w:r>
    </w:p>
    <w:p w:rsidR="0009356C" w:rsidRDefault="00694468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Закон Российской Федерации от 7 февраля 1992 г. N 2300-1 «О защите прав потребителей» // Российская газета. - 1992. - 07 апреля.</w:t>
      </w:r>
    </w:p>
    <w:p w:rsidR="0009356C" w:rsidRDefault="00694468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Зенин И.А. Гражданское право:учебник для академического бакалавриата / И.А. Зенин. - 17-е изд., перераб. и доп. - М. : Издательство Юрайт, 2015. - 438-440 с.</w:t>
      </w:r>
    </w:p>
    <w:p w:rsidR="0009356C" w:rsidRDefault="00694468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Иоффе, О.С. Обязательственное право / О.С. Иоффе. -М.: Юрид.литература.1975. -712 с.</w:t>
      </w:r>
    </w:p>
    <w:p w:rsidR="0009356C" w:rsidRDefault="00694468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Комментарий части первой Гражданского кодекса Российской Федерации для предпринимателей / Под ред. В.Д. Карповича. М., 1995. С. 429.</w:t>
      </w:r>
    </w:p>
    <w:p w:rsidR="0009356C" w:rsidRDefault="00694468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Пленума Верховного Суда РФ от 28.06.2012 N 17 "О рассмотрении судами гражданских дел по спорам о защите прав потребителей"</w:t>
      </w:r>
    </w:p>
    <w:p w:rsidR="0009356C" w:rsidRDefault="00694468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Суханов Е.А. Российское гражданское право: В 2 т. Обязательственное право: Учебник" (том 2) (2-е издание, стереотипное)  ("Статут", 2011)</w:t>
      </w:r>
    </w:p>
    <w:p w:rsidR="0009356C" w:rsidRDefault="000935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356C" w:rsidSect="0009356C">
      <w:headerReference w:type="default" r:id="rId1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3A" w:rsidRDefault="00414F3A" w:rsidP="0009356C">
      <w:pPr>
        <w:spacing w:after="0" w:line="240" w:lineRule="auto"/>
      </w:pPr>
      <w:r>
        <w:separator/>
      </w:r>
    </w:p>
  </w:endnote>
  <w:endnote w:type="continuationSeparator" w:id="0">
    <w:p w:rsidR="00414F3A" w:rsidRDefault="00414F3A" w:rsidP="0009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3A" w:rsidRDefault="00414F3A" w:rsidP="0009356C">
      <w:pPr>
        <w:spacing w:after="0" w:line="240" w:lineRule="auto"/>
      </w:pPr>
      <w:r>
        <w:separator/>
      </w:r>
    </w:p>
  </w:footnote>
  <w:footnote w:type="continuationSeparator" w:id="0">
    <w:p w:rsidR="00414F3A" w:rsidRDefault="00414F3A" w:rsidP="0009356C">
      <w:pPr>
        <w:spacing w:after="0" w:line="240" w:lineRule="auto"/>
      </w:pPr>
      <w:r>
        <w:continuationSeparator/>
      </w:r>
    </w:p>
  </w:footnote>
  <w:footnote w:id="1">
    <w:p w:rsidR="0009356C" w:rsidRPr="00926CB1" w:rsidRDefault="00694468">
      <w:pPr>
        <w:pStyle w:val="a4"/>
        <w:snapToGrid w:val="0"/>
        <w:rPr>
          <w:rFonts w:ascii="Times New Roman" w:hAnsi="Times New Roman" w:cs="Times New Roman"/>
        </w:rPr>
      </w:pPr>
      <w:r w:rsidRPr="00926CB1">
        <w:rPr>
          <w:rStyle w:val="a9"/>
          <w:rFonts w:ascii="Times New Roman" w:hAnsi="Times New Roman" w:cs="Times New Roman"/>
        </w:rPr>
        <w:footnoteRef/>
      </w:r>
      <w:r w:rsidRPr="00926CB1">
        <w:rPr>
          <w:rFonts w:ascii="Times New Roman" w:hAnsi="Times New Roman" w:cs="Times New Roman"/>
        </w:rPr>
        <w:t xml:space="preserve">"Гражданский кодекс Российской Федерации (часть вторая)" от 26.01.1996 N 14-ФЗ (ред. от 29.07.2018) (с изм. и доп., вступ. в силу с 30.12.2018) // КонсультантПлюс : Версия Проф. - </w:t>
      </w:r>
      <w:r w:rsidRPr="00926CB1">
        <w:rPr>
          <w:rFonts w:ascii="Times New Roman" w:eastAsia="Times New Roman CYR" w:hAnsi="Times New Roman" w:cs="Times New Roman"/>
          <w:szCs w:val="16"/>
          <w:lang w:eastAsia="zh-CN"/>
        </w:rPr>
        <w:t>Электрон. текст. дан. – Режим доступа: локальная сеть ЮУИУИЭ. – Дата обращения 15.05.2019. Далее ГК РФ</w:t>
      </w:r>
    </w:p>
  </w:footnote>
  <w:footnote w:id="2">
    <w:p w:rsidR="0009356C" w:rsidRDefault="00694468">
      <w:pPr>
        <w:pStyle w:val="a4"/>
      </w:pPr>
      <w:r>
        <w:rPr>
          <w:rStyle w:val="a9"/>
          <w:sz w:val="18"/>
        </w:rPr>
        <w:footnoteRef/>
      </w:r>
      <w:r>
        <w:t xml:space="preserve"> Комментарий части первой Гражданского кодекса Российской Федерации для предпринимателей / Под ред. В.Д. Карповича. М., 1995. С. 429.</w:t>
      </w:r>
    </w:p>
  </w:footnote>
  <w:footnote w:id="3">
    <w:p w:rsidR="0009356C" w:rsidRDefault="00694468">
      <w:pPr>
        <w:pStyle w:val="a4"/>
      </w:pPr>
      <w:r>
        <w:rPr>
          <w:rStyle w:val="a9"/>
          <w:sz w:val="18"/>
        </w:rPr>
        <w:footnoteRef/>
      </w:r>
      <w:r>
        <w:t xml:space="preserve"> Гражданское право. Учебник / Под ред. Е.А.Суханова. В 2 т., М., 1998. С. 482.</w:t>
      </w:r>
    </w:p>
  </w:footnote>
  <w:footnote w:id="4">
    <w:p w:rsidR="0009356C" w:rsidRDefault="00694468">
      <w:pPr>
        <w:pStyle w:val="a4"/>
        <w:snapToGrid w:val="0"/>
      </w:pPr>
      <w:r>
        <w:rPr>
          <w:rStyle w:val="a9"/>
        </w:rPr>
        <w:footnoteRef/>
      </w:r>
      <w:r>
        <w:t xml:space="preserve"> ХаскельбергБ.Л., РовныйВ.В. Обязанность продавца - обеспечить юридическую чистоту отчуждаемого имущества и последствия ее неисполнения // Цивилистические записки. М., 2002. Вып.2. С.79-80</w:t>
      </w:r>
    </w:p>
  </w:footnote>
  <w:footnote w:id="5">
    <w:p w:rsidR="0009356C" w:rsidRDefault="00694468">
      <w:pPr>
        <w:pStyle w:val="a4"/>
        <w:snapToGrid w:val="0"/>
      </w:pPr>
      <w:r>
        <w:rPr>
          <w:rStyle w:val="a9"/>
        </w:rPr>
        <w:footnoteRef/>
      </w:r>
      <w:r>
        <w:t>Определение Верховного Арбитражного Суда Российской Федерации от 24 мая 2010 г. N ВАС-8744/09 по делу N А27-8452/2008-1НР</w:t>
      </w:r>
      <w:r w:rsidRPr="00FB461D">
        <w:t>[</w:t>
      </w:r>
      <w:r>
        <w:t>Электронный ресурс</w:t>
      </w:r>
      <w:r w:rsidRPr="00FB461D">
        <w:t>]</w:t>
      </w:r>
      <w:r>
        <w:t xml:space="preserve"> // КонсультантПлюс – Электрон. текст. дан. – Режим доступа: локальная сеть ЮУИУИЭ. – Дата обращения 15.05.2019.</w:t>
      </w:r>
    </w:p>
  </w:footnote>
  <w:footnote w:id="6">
    <w:p w:rsidR="0009356C" w:rsidRDefault="00694468">
      <w:pPr>
        <w:pStyle w:val="a4"/>
        <w:snapToGrid w:val="0"/>
      </w:pPr>
      <w:r>
        <w:rPr>
          <w:rStyle w:val="a9"/>
        </w:rPr>
        <w:footnoteRef/>
      </w:r>
      <w:r>
        <w:t>См., например: постановление Президиума ВАС РФ № 11695/01 от 08.10.2002.</w:t>
      </w:r>
    </w:p>
  </w:footnote>
  <w:footnote w:id="7">
    <w:p w:rsidR="0009356C" w:rsidRDefault="00694468">
      <w:pPr>
        <w:pStyle w:val="a4"/>
        <w:snapToGrid w:val="0"/>
      </w:pPr>
      <w:r>
        <w:rPr>
          <w:rStyle w:val="a9"/>
        </w:rPr>
        <w:footnoteRef/>
      </w:r>
      <w:r>
        <w:t>См., например: постановление ФАС Западно-Сибирского округа от 26.03.2014 по делу № А03-4402/2013.</w:t>
      </w:r>
    </w:p>
  </w:footnote>
  <w:footnote w:id="8">
    <w:p w:rsidR="0009356C" w:rsidRDefault="00694468">
      <w:pPr>
        <w:pStyle w:val="a4"/>
        <w:snapToGrid w:val="0"/>
      </w:pPr>
      <w:r>
        <w:rPr>
          <w:rStyle w:val="a9"/>
        </w:rPr>
        <w:footnoteRef/>
      </w:r>
      <w:r>
        <w:t xml:space="preserve">Определение ВАС РФ от 04.09.2013 № ВАС-11659/13 по делу № А40-121247/12-35-1146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6C" w:rsidRDefault="00414F3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.8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0lY7tAAAAAF&#10;AQAADwAAAAAAAAABACAAAAAiAAAAZHJzL2Rvd25yZXYueG1sUEsBAhQAFAAAAAgAh07iQBkBzZsk&#10;AgAAJQQAAA4AAAAAAAAAAQAgAAAAHwEAAGRycy9lMm9Eb2MueG1sUEsFBgAAAAAGAAYAWQEAALUF&#10;AAAAAA==&#10;" filled="f" stroked="f" strokeweight=".5pt">
          <v:textbox style="mso-fit-shape-to-text:t" inset="0,0,0,0">
            <w:txbxContent>
              <w:p w:rsidR="0009356C" w:rsidRDefault="00615C16">
                <w:pPr>
                  <w:pStyle w:val="a5"/>
                </w:pPr>
                <w:r>
                  <w:fldChar w:fldCharType="begin"/>
                </w:r>
                <w:r w:rsidR="00694468">
                  <w:instrText xml:space="preserve"> PAGE  \* MERGEFORMAT </w:instrText>
                </w:r>
                <w:r>
                  <w:fldChar w:fldCharType="separate"/>
                </w:r>
                <w:r w:rsidR="00694468"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6C" w:rsidRDefault="00414F3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8pt;margin-top:0;width:2in;height:2in;z-index:251662336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0lY7tAAAAAF&#10;AQAADwAAAAAAAAABACAAAAAiAAAAZHJzL2Rvd25yZXYueG1sUEsBAhQAFAAAAAgAh07iQCOoJrUk&#10;AgAAJQQAAA4AAAAAAAAAAQAgAAAAHwEAAGRycy9lMm9Eb2MueG1sUEsFBgAAAAAGAAYAWQEAALUF&#10;AAAAAA==&#10;" filled="f" stroked="f" strokeweight=".5pt">
          <v:textbox style="mso-fit-shape-to-text:t" inset="0,0,0,0">
            <w:txbxContent>
              <w:p w:rsidR="0009356C" w:rsidRDefault="00615C16">
                <w:pPr>
                  <w:pStyle w:val="a5"/>
                </w:pPr>
                <w:r>
                  <w:fldChar w:fldCharType="begin"/>
                </w:r>
                <w:r w:rsidR="00694468">
                  <w:instrText xml:space="preserve"> PAGE  \* MERGEFORMAT </w:instrText>
                </w:r>
                <w:r>
                  <w:fldChar w:fldCharType="separate"/>
                </w:r>
                <w:r w:rsidR="0018668C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8AFC75"/>
    <w:multiLevelType w:val="singleLevel"/>
    <w:tmpl w:val="998AFC7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D246A50B"/>
    <w:multiLevelType w:val="singleLevel"/>
    <w:tmpl w:val="D246A50B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DB3EE660"/>
    <w:multiLevelType w:val="singleLevel"/>
    <w:tmpl w:val="DB3EE660"/>
    <w:lvl w:ilvl="0">
      <w:start w:val="1"/>
      <w:numFmt w:val="decimal"/>
      <w:suff w:val="space"/>
      <w:lvlText w:val="%1."/>
      <w:lvlJc w:val="left"/>
    </w:lvl>
  </w:abstractNum>
  <w:abstractNum w:abstractNumId="3">
    <w:nsid w:val="0DE7A85B"/>
    <w:multiLevelType w:val="multilevel"/>
    <w:tmpl w:val="0DE7A85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>
    <w:nsid w:val="240F1F01"/>
    <w:multiLevelType w:val="multilevel"/>
    <w:tmpl w:val="240F1F01"/>
    <w:lvl w:ilvl="0">
      <w:start w:val="1"/>
      <w:numFmt w:val="decimal"/>
      <w:pStyle w:val="a"/>
      <w:lvlText w:val="%1."/>
      <w:lvlJc w:val="left"/>
      <w:pPr>
        <w:tabs>
          <w:tab w:val="left" w:pos="0"/>
        </w:tabs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  <w:u w:val="none"/>
      </w:rPr>
    </w:lvl>
  </w:abstractNum>
  <w:abstractNum w:abstractNumId="5">
    <w:nsid w:val="3A147701"/>
    <w:multiLevelType w:val="singleLevel"/>
    <w:tmpl w:val="3A14770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1" w:dllVersion="512" w:checkStyle="1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43A2C"/>
    <w:rsid w:val="0009356C"/>
    <w:rsid w:val="000A63AD"/>
    <w:rsid w:val="00172A27"/>
    <w:rsid w:val="0018668C"/>
    <w:rsid w:val="00404110"/>
    <w:rsid w:val="00414F3A"/>
    <w:rsid w:val="00463893"/>
    <w:rsid w:val="005415CF"/>
    <w:rsid w:val="0054335B"/>
    <w:rsid w:val="00615C16"/>
    <w:rsid w:val="006863A0"/>
    <w:rsid w:val="00694468"/>
    <w:rsid w:val="00926CB1"/>
    <w:rsid w:val="00C565C2"/>
    <w:rsid w:val="00D21770"/>
    <w:rsid w:val="00FB461D"/>
    <w:rsid w:val="00FF284E"/>
    <w:rsid w:val="05830FB4"/>
    <w:rsid w:val="09B94E7D"/>
    <w:rsid w:val="15FF2F3F"/>
    <w:rsid w:val="16F211C0"/>
    <w:rsid w:val="1EC539E3"/>
    <w:rsid w:val="25771D15"/>
    <w:rsid w:val="27AE40A0"/>
    <w:rsid w:val="309534FD"/>
    <w:rsid w:val="34F53581"/>
    <w:rsid w:val="45151516"/>
    <w:rsid w:val="4AF01AD0"/>
    <w:rsid w:val="51772056"/>
    <w:rsid w:val="527E259C"/>
    <w:rsid w:val="529A686A"/>
    <w:rsid w:val="54495152"/>
    <w:rsid w:val="56BD229D"/>
    <w:rsid w:val="5C091000"/>
    <w:rsid w:val="6852663C"/>
    <w:rsid w:val="75EC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5:docId w15:val="{3C1F43EE-C981-4284-B767-8D5727F3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9356C"/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0"/>
    <w:next w:val="a0"/>
    <w:link w:val="10"/>
    <w:qFormat/>
    <w:rsid w:val="000935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unhideWhenUsed/>
    <w:qFormat/>
    <w:rsid w:val="000935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unhideWhenUsed/>
    <w:qFormat/>
    <w:rsid w:val="000935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qFormat/>
    <w:rsid w:val="0009356C"/>
    <w:rPr>
      <w:sz w:val="20"/>
    </w:rPr>
  </w:style>
  <w:style w:type="paragraph" w:styleId="a5">
    <w:name w:val="header"/>
    <w:basedOn w:val="a0"/>
    <w:qFormat/>
    <w:rsid w:val="0009356C"/>
    <w:pPr>
      <w:tabs>
        <w:tab w:val="center" w:pos="4153"/>
        <w:tab w:val="right" w:pos="8306"/>
      </w:tabs>
    </w:pPr>
  </w:style>
  <w:style w:type="paragraph" w:styleId="11">
    <w:name w:val="toc 1"/>
    <w:basedOn w:val="a0"/>
    <w:next w:val="a0"/>
    <w:uiPriority w:val="39"/>
    <w:qFormat/>
    <w:rsid w:val="0009356C"/>
  </w:style>
  <w:style w:type="paragraph" w:styleId="20">
    <w:name w:val="toc 2"/>
    <w:basedOn w:val="a0"/>
    <w:next w:val="a0"/>
    <w:uiPriority w:val="39"/>
    <w:qFormat/>
    <w:rsid w:val="0009356C"/>
    <w:pPr>
      <w:ind w:leftChars="200" w:left="420"/>
    </w:pPr>
  </w:style>
  <w:style w:type="paragraph" w:styleId="a6">
    <w:name w:val="Body Text Indent"/>
    <w:basedOn w:val="a0"/>
    <w:qFormat/>
    <w:rsid w:val="0009356C"/>
    <w:pPr>
      <w:ind w:left="360"/>
    </w:pPr>
  </w:style>
  <w:style w:type="paragraph" w:styleId="a7">
    <w:name w:val="footer"/>
    <w:basedOn w:val="a0"/>
    <w:qFormat/>
    <w:rsid w:val="0009356C"/>
    <w:pPr>
      <w:tabs>
        <w:tab w:val="center" w:pos="4153"/>
        <w:tab w:val="right" w:pos="8306"/>
      </w:tabs>
    </w:pPr>
  </w:style>
  <w:style w:type="paragraph" w:styleId="a8">
    <w:name w:val="Normal (Web)"/>
    <w:basedOn w:val="a0"/>
    <w:qFormat/>
    <w:rsid w:val="0009356C"/>
    <w:pPr>
      <w:spacing w:before="100" w:beforeAutospacing="1" w:after="100" w:afterAutospacing="1"/>
    </w:pPr>
  </w:style>
  <w:style w:type="paragraph" w:styleId="21">
    <w:name w:val="List 2"/>
    <w:basedOn w:val="a0"/>
    <w:qFormat/>
    <w:rsid w:val="0009356C"/>
    <w:pPr>
      <w:autoSpaceDE w:val="0"/>
      <w:autoSpaceDN w:val="0"/>
      <w:ind w:left="566" w:hanging="283"/>
    </w:pPr>
    <w:rPr>
      <w:sz w:val="20"/>
      <w:szCs w:val="20"/>
    </w:rPr>
  </w:style>
  <w:style w:type="character" w:styleId="a9">
    <w:name w:val="footnote reference"/>
    <w:basedOn w:val="a1"/>
    <w:qFormat/>
    <w:rsid w:val="0009356C"/>
    <w:rPr>
      <w:vertAlign w:val="superscript"/>
    </w:rPr>
  </w:style>
  <w:style w:type="character" w:styleId="aa">
    <w:name w:val="Hyperlink"/>
    <w:basedOn w:val="a1"/>
    <w:uiPriority w:val="99"/>
    <w:qFormat/>
    <w:rsid w:val="0009356C"/>
    <w:rPr>
      <w:color w:val="0000FF"/>
      <w:u w:val="single"/>
    </w:rPr>
  </w:style>
  <w:style w:type="paragraph" w:customStyle="1" w:styleId="14pt">
    <w:name w:val="Обычный + 14 pt"/>
    <w:basedOn w:val="a0"/>
    <w:qFormat/>
    <w:rsid w:val="0009356C"/>
    <w:pPr>
      <w:spacing w:line="360" w:lineRule="auto"/>
      <w:jc w:val="center"/>
    </w:pPr>
    <w:rPr>
      <w:sz w:val="28"/>
      <w:szCs w:val="28"/>
    </w:rPr>
  </w:style>
  <w:style w:type="paragraph" w:customStyle="1" w:styleId="Bodytext2">
    <w:name w:val="Body text (2)"/>
    <w:basedOn w:val="a0"/>
    <w:link w:val="Bodytext20"/>
    <w:qFormat/>
    <w:rsid w:val="0009356C"/>
    <w:pPr>
      <w:widowControl w:val="0"/>
      <w:shd w:val="clear" w:color="auto" w:fill="FFFFFF"/>
      <w:spacing w:before="420" w:line="550" w:lineRule="exact"/>
      <w:ind w:firstLine="1040"/>
      <w:jc w:val="both"/>
    </w:pPr>
    <w:rPr>
      <w:rFonts w:ascii="Cambria" w:eastAsia="Cambria" w:hAnsi="Cambria" w:cs="Cambria"/>
      <w:spacing w:val="-10"/>
      <w:sz w:val="30"/>
      <w:szCs w:val="30"/>
    </w:rPr>
  </w:style>
  <w:style w:type="character" w:customStyle="1" w:styleId="Bodytext213pt">
    <w:name w:val="Body text (2) + 13 pt"/>
    <w:basedOn w:val="Bodytext20"/>
    <w:qFormat/>
    <w:rsid w:val="0009356C"/>
    <w:rPr>
      <w:rFonts w:ascii="Cambria" w:eastAsia="Cambria" w:hAnsi="Cambria" w:cs="Cambria"/>
      <w:smallCap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0">
    <w:name w:val="Body text (2)_"/>
    <w:basedOn w:val="a1"/>
    <w:link w:val="Bodytext2"/>
    <w:qFormat/>
    <w:rsid w:val="0009356C"/>
    <w:rPr>
      <w:rFonts w:ascii="Cambria" w:eastAsia="Cambria" w:hAnsi="Cambria" w:cs="Cambria"/>
      <w:spacing w:val="-10"/>
      <w:sz w:val="30"/>
      <w:szCs w:val="30"/>
      <w:u w:val="none"/>
    </w:rPr>
  </w:style>
  <w:style w:type="character" w:customStyle="1" w:styleId="Bodytext2Spacing2pt">
    <w:name w:val="Body text (2) + Spacing 2 pt"/>
    <w:basedOn w:val="Bodytext20"/>
    <w:qFormat/>
    <w:rsid w:val="0009356C"/>
    <w:rPr>
      <w:rFonts w:ascii="Cambria" w:eastAsia="Cambria" w:hAnsi="Cambria" w:cs="Cambria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6">
    <w:name w:val="Body text (6)"/>
    <w:basedOn w:val="a0"/>
    <w:link w:val="Bodytext60"/>
    <w:qFormat/>
    <w:rsid w:val="0009356C"/>
    <w:pPr>
      <w:widowControl w:val="0"/>
      <w:shd w:val="clear" w:color="auto" w:fill="FFFFFF"/>
      <w:spacing w:before="300" w:line="310" w:lineRule="exact"/>
      <w:ind w:firstLine="10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Spacing0pt">
    <w:name w:val="Body text (6) + Spacing 0 pt"/>
    <w:basedOn w:val="Bodytext60"/>
    <w:qFormat/>
    <w:rsid w:val="0009356C"/>
    <w:rPr>
      <w:rFonts w:ascii="Times New Roman" w:eastAsia="Times New Roman" w:hAnsi="Times New Roman" w:cs="Times New Roman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0">
    <w:name w:val="Body text (6)_"/>
    <w:basedOn w:val="a1"/>
    <w:link w:val="Bodytext6"/>
    <w:qFormat/>
    <w:rsid w:val="0009356C"/>
    <w:rPr>
      <w:rFonts w:ascii="Times New Roman" w:eastAsia="Times New Roman" w:hAnsi="Times New Roman" w:cs="Times New Roman"/>
      <w:sz w:val="26"/>
      <w:szCs w:val="26"/>
      <w:u w:val="none"/>
    </w:rPr>
  </w:style>
  <w:style w:type="character" w:customStyle="1" w:styleId="Bodytext211pt">
    <w:name w:val="Body text (2) + 11 pt"/>
    <w:basedOn w:val="Bodytext20"/>
    <w:qFormat/>
    <w:rsid w:val="0009356C"/>
    <w:rPr>
      <w:rFonts w:ascii="Cambria" w:eastAsia="Cambria" w:hAnsi="Cambria" w:cs="Cambria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Georgia">
    <w:name w:val="Body text (2) + Georgia"/>
    <w:basedOn w:val="Bodytext20"/>
    <w:qFormat/>
    <w:rsid w:val="0009356C"/>
    <w:rPr>
      <w:rFonts w:ascii="Georgia" w:eastAsia="Georgia" w:hAnsi="Georgia" w:cs="Georgia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4pt">
    <w:name w:val="Body text (2) + 14 pt"/>
    <w:basedOn w:val="Bodytext20"/>
    <w:qFormat/>
    <w:rsid w:val="0009356C"/>
    <w:rPr>
      <w:rFonts w:ascii="Cambria" w:eastAsia="Cambria" w:hAnsi="Cambria" w:cs="Cambria"/>
      <w:smallCap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">
    <w:name w:val="лит"/>
    <w:uiPriority w:val="99"/>
    <w:unhideWhenUsed/>
    <w:qFormat/>
    <w:rsid w:val="0009356C"/>
    <w:pPr>
      <w:numPr>
        <w:numId w:val="1"/>
      </w:numPr>
      <w:spacing w:line="360" w:lineRule="auto"/>
      <w:jc w:val="both"/>
    </w:pPr>
    <w:rPr>
      <w:sz w:val="28"/>
    </w:rPr>
  </w:style>
  <w:style w:type="character" w:customStyle="1" w:styleId="10">
    <w:name w:val="Заголовок 1 Знак"/>
    <w:link w:val="1"/>
    <w:rsid w:val="0009356C"/>
    <w:rPr>
      <w:rFonts w:ascii="Arial" w:hAnsi="Arial" w:cs="Arial"/>
      <w:b/>
      <w:bCs/>
      <w:kern w:val="32"/>
      <w:sz w:val="32"/>
      <w:szCs w:val="32"/>
    </w:rPr>
  </w:style>
  <w:style w:type="paragraph" w:customStyle="1" w:styleId="msonorma1text">
    <w:name w:val="msonorma1text"/>
    <w:uiPriority w:val="99"/>
    <w:rsid w:val="0009356C"/>
    <w:pPr>
      <w:spacing w:before="100" w:beforeAutospacing="1" w:after="100" w:afterAutospacing="1" w:line="240" w:lineRule="auto"/>
    </w:pPr>
    <w:rPr>
      <w:rFonts w:eastAsia="Times New Roman"/>
      <w:sz w:val="5"/>
      <w:szCs w:val="5"/>
    </w:rPr>
  </w:style>
  <w:style w:type="paragraph" w:customStyle="1" w:styleId="msonorma1text1">
    <w:name w:val="msonorma1text1"/>
    <w:rsid w:val="0009356C"/>
    <w:rPr>
      <w:sz w:val="5"/>
      <w:szCs w:val="5"/>
    </w:rPr>
  </w:style>
  <w:style w:type="paragraph" w:styleId="ab">
    <w:name w:val="Balloon Text"/>
    <w:basedOn w:val="a0"/>
    <w:link w:val="ac"/>
    <w:rsid w:val="00FB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FB461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86B5D6-BCB3-4194-AA8E-AFA0B6C1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9601</Words>
  <Characters>54732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64205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stolpovskih</cp:lastModifiedBy>
  <cp:revision>2</cp:revision>
  <dcterms:created xsi:type="dcterms:W3CDTF">2019-05-31T03:49:00Z</dcterms:created>
  <dcterms:modified xsi:type="dcterms:W3CDTF">2019-05-31T03:49:00Z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