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МИНОБРНАУКИ РОССИИ</w:t>
      </w: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w:t>
      </w: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ОБРАЗОВАТЕЛЬНОЕ УЧРЕЖДЕНИЕ</w:t>
      </w: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14449B" w:rsidRDefault="0014449B" w:rsidP="0014449B">
      <w:pPr>
        <w:spacing w:after="0"/>
        <w:jc w:val="center"/>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«ОМСКИЙ ГОСУДАРСТВЕННЫЙ УНИВЕРСИТЕТ</w:t>
      </w: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ИМЕНИ Ф.М. ДОСТОЕВСКОГО»</w:t>
      </w:r>
    </w:p>
    <w:p w:rsidR="0014449B" w:rsidRDefault="0014449B" w:rsidP="0014449B">
      <w:pPr>
        <w:spacing w:after="0"/>
        <w:jc w:val="center"/>
        <w:rPr>
          <w:rFonts w:ascii="Times New Roman" w:hAnsi="Times New Roman" w:cs="Times New Roman"/>
          <w:sz w:val="28"/>
          <w:szCs w:val="28"/>
        </w:rPr>
      </w:pPr>
    </w:p>
    <w:p w:rsidR="0014449B" w:rsidRDefault="0014449B" w:rsidP="00460464">
      <w:pPr>
        <w:spacing w:after="0"/>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14449B" w:rsidRDefault="0014449B" w:rsidP="00460464">
      <w:pPr>
        <w:spacing w:after="0"/>
        <w:rPr>
          <w:rFonts w:ascii="Times New Roman" w:hAnsi="Times New Roman" w:cs="Times New Roman"/>
          <w:sz w:val="28"/>
          <w:szCs w:val="28"/>
        </w:rPr>
      </w:pPr>
    </w:p>
    <w:p w:rsidR="00460464" w:rsidRDefault="00460464" w:rsidP="00460464">
      <w:pPr>
        <w:spacing w:after="0"/>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Тема: «</w:t>
      </w:r>
      <w:bookmarkStart w:id="0" w:name="_GoBack"/>
      <w:r w:rsidR="00460464">
        <w:rPr>
          <w:rFonts w:ascii="Times New Roman" w:hAnsi="Times New Roman" w:cs="Times New Roman"/>
          <w:sz w:val="28"/>
          <w:szCs w:val="28"/>
        </w:rPr>
        <w:t>Правовые основы электронного документооборота</w:t>
      </w:r>
      <w:bookmarkEnd w:id="0"/>
      <w:r>
        <w:rPr>
          <w:rFonts w:ascii="Times New Roman" w:hAnsi="Times New Roman" w:cs="Times New Roman"/>
          <w:sz w:val="28"/>
          <w:szCs w:val="28"/>
        </w:rPr>
        <w:t>»</w:t>
      </w:r>
    </w:p>
    <w:p w:rsidR="0014449B" w:rsidRDefault="0014449B" w:rsidP="0014449B">
      <w:pPr>
        <w:spacing w:after="0"/>
        <w:jc w:val="center"/>
        <w:rPr>
          <w:rFonts w:ascii="Times New Roman" w:hAnsi="Times New Roman" w:cs="Times New Roman"/>
          <w:sz w:val="28"/>
          <w:szCs w:val="28"/>
        </w:rPr>
      </w:pPr>
    </w:p>
    <w:p w:rsidR="00460464" w:rsidRDefault="00460464" w:rsidP="0014449B">
      <w:pPr>
        <w:spacing w:after="0"/>
        <w:jc w:val="center"/>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p>
    <w:tbl>
      <w:tblPr>
        <w:tblStyle w:val="a3"/>
        <w:tblW w:w="0" w:type="auto"/>
        <w:tblInd w:w="4644" w:type="dxa"/>
        <w:tblLook w:val="04A0" w:firstRow="1" w:lastRow="0" w:firstColumn="1" w:lastColumn="0" w:noHBand="0" w:noVBand="1"/>
      </w:tblPr>
      <w:tblGrid>
        <w:gridCol w:w="4927"/>
      </w:tblGrid>
      <w:tr w:rsidR="0014449B" w:rsidTr="0014449B">
        <w:tc>
          <w:tcPr>
            <w:tcW w:w="4927" w:type="dxa"/>
            <w:tcBorders>
              <w:top w:val="nil"/>
              <w:left w:val="nil"/>
              <w:bottom w:val="nil"/>
              <w:right w:val="nil"/>
            </w:tcBorders>
          </w:tcPr>
          <w:p w:rsidR="0014449B" w:rsidRDefault="0014449B">
            <w:pPr>
              <w:rPr>
                <w:rFonts w:ascii="Times New Roman" w:hAnsi="Times New Roman" w:cs="Times New Roman"/>
                <w:sz w:val="28"/>
                <w:szCs w:val="28"/>
              </w:rPr>
            </w:pPr>
            <w:r>
              <w:rPr>
                <w:rFonts w:ascii="Times New Roman" w:hAnsi="Times New Roman" w:cs="Times New Roman"/>
                <w:sz w:val="28"/>
                <w:szCs w:val="28"/>
              </w:rPr>
              <w:t>Выполнила:</w:t>
            </w:r>
          </w:p>
          <w:p w:rsidR="0014449B" w:rsidRDefault="0014449B">
            <w:pPr>
              <w:rPr>
                <w:rFonts w:ascii="Times New Roman" w:hAnsi="Times New Roman" w:cs="Times New Roman"/>
                <w:sz w:val="28"/>
                <w:szCs w:val="28"/>
              </w:rPr>
            </w:pPr>
          </w:p>
          <w:p w:rsidR="0014449B" w:rsidRDefault="004C1E12">
            <w:pPr>
              <w:rPr>
                <w:rFonts w:ascii="Times New Roman" w:hAnsi="Times New Roman" w:cs="Times New Roman"/>
                <w:sz w:val="28"/>
                <w:szCs w:val="28"/>
              </w:rPr>
            </w:pPr>
            <w:r>
              <w:rPr>
                <w:rFonts w:ascii="Times New Roman" w:hAnsi="Times New Roman" w:cs="Times New Roman"/>
                <w:sz w:val="28"/>
                <w:szCs w:val="28"/>
              </w:rPr>
              <w:t>Студентка 2</w:t>
            </w:r>
            <w:r w:rsidR="0014449B">
              <w:rPr>
                <w:rFonts w:ascii="Times New Roman" w:hAnsi="Times New Roman" w:cs="Times New Roman"/>
                <w:sz w:val="28"/>
                <w:szCs w:val="28"/>
              </w:rPr>
              <w:t xml:space="preserve"> курса                                         заочной формы обучения</w:t>
            </w:r>
          </w:p>
          <w:p w:rsidR="0014449B" w:rsidRDefault="0014449B">
            <w:pPr>
              <w:rPr>
                <w:rFonts w:ascii="Times New Roman" w:hAnsi="Times New Roman" w:cs="Times New Roman"/>
                <w:sz w:val="28"/>
                <w:szCs w:val="28"/>
              </w:rPr>
            </w:pPr>
            <w:r>
              <w:rPr>
                <w:rFonts w:ascii="Times New Roman" w:hAnsi="Times New Roman" w:cs="Times New Roman"/>
                <w:sz w:val="28"/>
                <w:szCs w:val="28"/>
              </w:rPr>
              <w:t>исторического факультета</w:t>
            </w:r>
          </w:p>
          <w:p w:rsidR="0014449B" w:rsidRDefault="0014449B">
            <w:pPr>
              <w:rPr>
                <w:rFonts w:ascii="Times New Roman" w:hAnsi="Times New Roman" w:cs="Times New Roman"/>
                <w:sz w:val="28"/>
                <w:szCs w:val="28"/>
              </w:rPr>
            </w:pPr>
            <w:r>
              <w:rPr>
                <w:rFonts w:ascii="Times New Roman" w:hAnsi="Times New Roman" w:cs="Times New Roman"/>
                <w:sz w:val="28"/>
                <w:szCs w:val="28"/>
              </w:rPr>
              <w:t>по специальности</w:t>
            </w:r>
          </w:p>
          <w:p w:rsidR="0014449B" w:rsidRDefault="0014449B">
            <w:pPr>
              <w:rPr>
                <w:rFonts w:ascii="Times New Roman" w:hAnsi="Times New Roman" w:cs="Times New Roman"/>
                <w:sz w:val="28"/>
                <w:szCs w:val="28"/>
              </w:rPr>
            </w:pPr>
            <w:r>
              <w:rPr>
                <w:rFonts w:ascii="Times New Roman" w:hAnsi="Times New Roman" w:cs="Times New Roman"/>
                <w:sz w:val="28"/>
                <w:szCs w:val="28"/>
              </w:rPr>
              <w:t>«Документоведение и архивоведение»</w:t>
            </w:r>
          </w:p>
          <w:p w:rsidR="0014449B" w:rsidRDefault="004C1E12">
            <w:pPr>
              <w:rPr>
                <w:rFonts w:ascii="Times New Roman" w:hAnsi="Times New Roman" w:cs="Times New Roman"/>
                <w:sz w:val="28"/>
                <w:szCs w:val="28"/>
              </w:rPr>
            </w:pPr>
            <w:r>
              <w:rPr>
                <w:rFonts w:ascii="Times New Roman" w:hAnsi="Times New Roman" w:cs="Times New Roman"/>
                <w:sz w:val="28"/>
                <w:szCs w:val="28"/>
              </w:rPr>
              <w:t>ИДБ-841-3И</w:t>
            </w: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r>
              <w:rPr>
                <w:rFonts w:ascii="Times New Roman" w:hAnsi="Times New Roman" w:cs="Times New Roman"/>
                <w:sz w:val="28"/>
                <w:szCs w:val="28"/>
              </w:rPr>
              <w:t>Каськ Виктория Владимировна</w:t>
            </w: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p w:rsidR="0014449B" w:rsidRDefault="0014449B">
            <w:pPr>
              <w:rPr>
                <w:rFonts w:ascii="Times New Roman" w:hAnsi="Times New Roman" w:cs="Times New Roman"/>
                <w:sz w:val="28"/>
                <w:szCs w:val="28"/>
              </w:rPr>
            </w:pPr>
          </w:p>
        </w:tc>
      </w:tr>
    </w:tbl>
    <w:p w:rsidR="0014449B" w:rsidRDefault="0014449B" w:rsidP="0014449B">
      <w:pPr>
        <w:spacing w:after="0"/>
        <w:jc w:val="center"/>
        <w:rPr>
          <w:rFonts w:ascii="Times New Roman" w:hAnsi="Times New Roman" w:cs="Times New Roman"/>
          <w:sz w:val="28"/>
          <w:szCs w:val="28"/>
        </w:rPr>
      </w:pPr>
    </w:p>
    <w:p w:rsidR="00460464" w:rsidRDefault="00460464" w:rsidP="0014449B">
      <w:pPr>
        <w:spacing w:after="0"/>
        <w:jc w:val="center"/>
        <w:rPr>
          <w:rFonts w:ascii="Times New Roman" w:hAnsi="Times New Roman" w:cs="Times New Roman"/>
          <w:sz w:val="28"/>
          <w:szCs w:val="28"/>
        </w:rPr>
      </w:pPr>
    </w:p>
    <w:p w:rsidR="00460464" w:rsidRDefault="00460464" w:rsidP="0014449B">
      <w:pPr>
        <w:spacing w:after="0"/>
        <w:jc w:val="center"/>
        <w:rPr>
          <w:rFonts w:ascii="Times New Roman" w:hAnsi="Times New Roman" w:cs="Times New Roman"/>
          <w:sz w:val="28"/>
          <w:szCs w:val="28"/>
        </w:rPr>
      </w:pPr>
    </w:p>
    <w:p w:rsidR="0014449B" w:rsidRDefault="0014449B" w:rsidP="00460464">
      <w:pPr>
        <w:spacing w:after="0"/>
        <w:jc w:val="center"/>
        <w:rPr>
          <w:rFonts w:ascii="Times New Roman" w:hAnsi="Times New Roman" w:cs="Times New Roman"/>
          <w:sz w:val="28"/>
          <w:szCs w:val="28"/>
        </w:rPr>
      </w:pPr>
      <w:r>
        <w:rPr>
          <w:rFonts w:ascii="Times New Roman" w:hAnsi="Times New Roman" w:cs="Times New Roman"/>
          <w:sz w:val="28"/>
          <w:szCs w:val="28"/>
        </w:rPr>
        <w:tab/>
        <w:t xml:space="preserve">      </w:t>
      </w:r>
    </w:p>
    <w:p w:rsidR="0014449B" w:rsidRDefault="0014449B" w:rsidP="0014449B">
      <w:pPr>
        <w:spacing w:after="0"/>
        <w:ind w:left="2832"/>
        <w:jc w:val="center"/>
        <w:rPr>
          <w:rFonts w:ascii="Times New Roman" w:hAnsi="Times New Roman" w:cs="Times New Roman"/>
          <w:sz w:val="28"/>
          <w:szCs w:val="28"/>
        </w:rPr>
      </w:pP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г. Омск</w:t>
      </w:r>
    </w:p>
    <w:p w:rsidR="0014449B" w:rsidRDefault="0014449B" w:rsidP="0014449B">
      <w:pPr>
        <w:spacing w:after="0"/>
        <w:jc w:val="center"/>
        <w:rPr>
          <w:rFonts w:ascii="Times New Roman" w:hAnsi="Times New Roman" w:cs="Times New Roman"/>
          <w:sz w:val="28"/>
          <w:szCs w:val="28"/>
        </w:rPr>
      </w:pPr>
      <w:r>
        <w:rPr>
          <w:rFonts w:ascii="Times New Roman" w:hAnsi="Times New Roman" w:cs="Times New Roman"/>
          <w:sz w:val="28"/>
          <w:szCs w:val="28"/>
        </w:rPr>
        <w:t xml:space="preserve"> 2019</w:t>
      </w:r>
    </w:p>
    <w:p w:rsidR="008C1BC1" w:rsidRDefault="00A928C3" w:rsidP="00A928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rPr>
          <w:rFonts w:asciiTheme="minorHAnsi" w:eastAsiaTheme="minorHAnsi" w:hAnsiTheme="minorHAnsi" w:cstheme="minorBidi"/>
          <w:b w:val="0"/>
          <w:bCs w:val="0"/>
          <w:color w:val="auto"/>
          <w:sz w:val="22"/>
          <w:szCs w:val="22"/>
          <w:lang w:eastAsia="en-US"/>
        </w:rPr>
        <w:id w:val="-614440935"/>
        <w:docPartObj>
          <w:docPartGallery w:val="Table of Contents"/>
          <w:docPartUnique/>
        </w:docPartObj>
      </w:sdtPr>
      <w:sdtEndPr/>
      <w:sdtContent>
        <w:p w:rsidR="00A928C3" w:rsidRDefault="00A928C3">
          <w:pPr>
            <w:pStyle w:val="a4"/>
          </w:pPr>
        </w:p>
        <w:p w:rsidR="00A928C3" w:rsidRPr="00A928C3" w:rsidRDefault="00A928C3" w:rsidP="00A928C3">
          <w:pPr>
            <w:pStyle w:val="11"/>
            <w:tabs>
              <w:tab w:val="right" w:leader="dot" w:pos="9345"/>
            </w:tabs>
            <w:spacing w:line="360" w:lineRule="auto"/>
            <w:rPr>
              <w:rFonts w:ascii="Times New Roman" w:hAnsi="Times New Roman" w:cs="Times New Roman"/>
              <w:noProof/>
              <w:sz w:val="28"/>
              <w:szCs w:val="28"/>
            </w:rPr>
          </w:pPr>
          <w:r w:rsidRPr="00A928C3">
            <w:rPr>
              <w:rFonts w:ascii="Times New Roman" w:hAnsi="Times New Roman" w:cs="Times New Roman"/>
              <w:sz w:val="28"/>
              <w:szCs w:val="28"/>
            </w:rPr>
            <w:fldChar w:fldCharType="begin"/>
          </w:r>
          <w:r w:rsidRPr="00A928C3">
            <w:rPr>
              <w:rFonts w:ascii="Times New Roman" w:hAnsi="Times New Roman" w:cs="Times New Roman"/>
              <w:sz w:val="28"/>
              <w:szCs w:val="28"/>
            </w:rPr>
            <w:instrText xml:space="preserve"> TOC \o "1-3" \h \z \u </w:instrText>
          </w:r>
          <w:r w:rsidRPr="00A928C3">
            <w:rPr>
              <w:rFonts w:ascii="Times New Roman" w:hAnsi="Times New Roman" w:cs="Times New Roman"/>
              <w:sz w:val="28"/>
              <w:szCs w:val="28"/>
            </w:rPr>
            <w:fldChar w:fldCharType="separate"/>
          </w:r>
          <w:hyperlink w:anchor="_Toc9844866" w:history="1">
            <w:r w:rsidRPr="00A928C3">
              <w:rPr>
                <w:rStyle w:val="a5"/>
                <w:rFonts w:ascii="Times New Roman" w:hAnsi="Times New Roman" w:cs="Times New Roman"/>
                <w:noProof/>
                <w:sz w:val="28"/>
                <w:szCs w:val="28"/>
              </w:rPr>
              <w:t>Введение</w:t>
            </w:r>
            <w:r w:rsidRPr="00A928C3">
              <w:rPr>
                <w:rFonts w:ascii="Times New Roman" w:hAnsi="Times New Roman" w:cs="Times New Roman"/>
                <w:noProof/>
                <w:webHidden/>
                <w:sz w:val="28"/>
                <w:szCs w:val="28"/>
              </w:rPr>
              <w:tab/>
            </w:r>
            <w:r w:rsidRPr="00A928C3">
              <w:rPr>
                <w:rFonts w:ascii="Times New Roman" w:hAnsi="Times New Roman" w:cs="Times New Roman"/>
                <w:noProof/>
                <w:webHidden/>
                <w:sz w:val="28"/>
                <w:szCs w:val="28"/>
              </w:rPr>
              <w:fldChar w:fldCharType="begin"/>
            </w:r>
            <w:r w:rsidRPr="00A928C3">
              <w:rPr>
                <w:rFonts w:ascii="Times New Roman" w:hAnsi="Times New Roman" w:cs="Times New Roman"/>
                <w:noProof/>
                <w:webHidden/>
                <w:sz w:val="28"/>
                <w:szCs w:val="28"/>
              </w:rPr>
              <w:instrText xml:space="preserve"> PAGEREF _Toc9844866 \h </w:instrText>
            </w:r>
            <w:r w:rsidRPr="00A928C3">
              <w:rPr>
                <w:rFonts w:ascii="Times New Roman" w:hAnsi="Times New Roman" w:cs="Times New Roman"/>
                <w:noProof/>
                <w:webHidden/>
                <w:sz w:val="28"/>
                <w:szCs w:val="28"/>
              </w:rPr>
            </w:r>
            <w:r w:rsidRPr="00A928C3">
              <w:rPr>
                <w:rFonts w:ascii="Times New Roman" w:hAnsi="Times New Roman" w:cs="Times New Roman"/>
                <w:noProof/>
                <w:webHidden/>
                <w:sz w:val="28"/>
                <w:szCs w:val="28"/>
              </w:rPr>
              <w:fldChar w:fldCharType="separate"/>
            </w:r>
            <w:r w:rsidRPr="00A928C3">
              <w:rPr>
                <w:rFonts w:ascii="Times New Roman" w:hAnsi="Times New Roman" w:cs="Times New Roman"/>
                <w:noProof/>
                <w:webHidden/>
                <w:sz w:val="28"/>
                <w:szCs w:val="28"/>
              </w:rPr>
              <w:t>3</w:t>
            </w:r>
            <w:r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67" w:history="1">
            <w:r w:rsidR="00A928C3" w:rsidRPr="00A928C3">
              <w:rPr>
                <w:rStyle w:val="a5"/>
                <w:rFonts w:ascii="Times New Roman" w:hAnsi="Times New Roman" w:cs="Times New Roman"/>
                <w:noProof/>
                <w:sz w:val="28"/>
                <w:szCs w:val="28"/>
              </w:rPr>
              <w:t>Глава 1. Понятие и правовая база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_Toc9844867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5</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left" w:pos="440"/>
              <w:tab w:val="right" w:leader="dot" w:pos="9345"/>
            </w:tabs>
            <w:spacing w:line="360" w:lineRule="auto"/>
            <w:rPr>
              <w:rFonts w:ascii="Times New Roman" w:hAnsi="Times New Roman" w:cs="Times New Roman"/>
              <w:noProof/>
              <w:sz w:val="28"/>
              <w:szCs w:val="28"/>
            </w:rPr>
          </w:pPr>
          <w:hyperlink w:anchor="_Toc9844868" w:history="1">
            <w:r w:rsidR="00A928C3" w:rsidRPr="00A928C3">
              <w:rPr>
                <w:rStyle w:val="a5"/>
                <w:rFonts w:ascii="Times New Roman" w:hAnsi="Times New Roman" w:cs="Times New Roman"/>
                <w:noProof/>
                <w:sz w:val="28"/>
                <w:szCs w:val="28"/>
              </w:rPr>
              <w:t>1.1. Понятие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_Toc9844868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5</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69" w:history="1">
            <w:r w:rsidR="00A928C3" w:rsidRPr="00A928C3">
              <w:rPr>
                <w:rStyle w:val="a5"/>
                <w:rFonts w:ascii="Times New Roman" w:hAnsi="Times New Roman" w:cs="Times New Roman"/>
                <w:noProof/>
                <w:sz w:val="28"/>
                <w:szCs w:val="28"/>
              </w:rPr>
              <w:t>1.2. Правовая база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_Toc9844869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7</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0" w:history="1">
            <w:r w:rsidR="00A928C3" w:rsidRPr="00A928C3">
              <w:rPr>
                <w:rStyle w:val="a5"/>
                <w:rFonts w:ascii="Times New Roman" w:hAnsi="Times New Roman" w:cs="Times New Roman"/>
                <w:noProof/>
                <w:sz w:val="28"/>
                <w:szCs w:val="28"/>
              </w:rPr>
              <w:t>Выводы по первой главе</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_Toc9844870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10</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1" w:history="1">
            <w:r w:rsidR="00A928C3" w:rsidRPr="00A928C3">
              <w:rPr>
                <w:rStyle w:val="a5"/>
                <w:rFonts w:ascii="Times New Roman" w:hAnsi="Times New Roman" w:cs="Times New Roman"/>
                <w:noProof/>
                <w:sz w:val="28"/>
                <w:szCs w:val="28"/>
              </w:rPr>
              <w:t>Глава 2. Организация электронного документооборота и его возможности</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_Toc9844871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11</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2" w:history="1">
            <w:r w:rsidR="00A928C3" w:rsidRPr="00A928C3">
              <w:rPr>
                <w:rStyle w:val="a5"/>
                <w:rFonts w:ascii="Times New Roman" w:hAnsi="Times New Roman" w:cs="Times New Roman"/>
                <w:noProof/>
                <w:sz w:val="28"/>
                <w:szCs w:val="28"/>
              </w:rPr>
              <w:t>2.1 Организация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_Toc9844872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11</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3" w:history="1">
            <w:r w:rsidR="00A928C3" w:rsidRPr="00A928C3">
              <w:rPr>
                <w:rStyle w:val="a5"/>
                <w:rFonts w:ascii="Times New Roman" w:hAnsi="Times New Roman" w:cs="Times New Roman"/>
                <w:noProof/>
                <w:sz w:val="28"/>
                <w:szCs w:val="28"/>
              </w:rPr>
              <w:t>2.2. Возможности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_Toc9844873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18</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4" w:history="1">
            <w:r w:rsidR="00A928C3" w:rsidRPr="00A928C3">
              <w:rPr>
                <w:rStyle w:val="a5"/>
                <w:rFonts w:ascii="Times New Roman" w:hAnsi="Times New Roman" w:cs="Times New Roman"/>
                <w:noProof/>
                <w:sz w:val="28"/>
                <w:szCs w:val="28"/>
              </w:rPr>
              <w:t>Выводы по второй главе</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_Toc9844874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19</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5" w:history="1">
            <w:r w:rsidR="00A928C3" w:rsidRPr="00A928C3">
              <w:rPr>
                <w:rStyle w:val="a5"/>
                <w:rFonts w:ascii="Times New Roman" w:hAnsi="Times New Roman" w:cs="Times New Roman"/>
                <w:noProof/>
                <w:sz w:val="28"/>
                <w:szCs w:val="28"/>
              </w:rPr>
              <w:t>Глава 3. Преимущества внедрения электронного документооборота и его юридическая сила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_Toc9844875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20</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6" w:history="1">
            <w:r w:rsidR="00A928C3" w:rsidRPr="00A928C3">
              <w:rPr>
                <w:rStyle w:val="a5"/>
                <w:rFonts w:ascii="Times New Roman" w:hAnsi="Times New Roman" w:cs="Times New Roman"/>
                <w:noProof/>
                <w:sz w:val="28"/>
                <w:szCs w:val="28"/>
              </w:rPr>
              <w:t>3.1. Преимущества электронного документооборота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_Toc9844876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20</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7" w:history="1">
            <w:r w:rsidR="00A928C3" w:rsidRPr="00A928C3">
              <w:rPr>
                <w:rStyle w:val="a5"/>
                <w:rFonts w:ascii="Times New Roman" w:hAnsi="Times New Roman" w:cs="Times New Roman"/>
                <w:noProof/>
                <w:sz w:val="28"/>
                <w:szCs w:val="28"/>
              </w:rPr>
              <w:t>3.2. Юридическая сила электронного документа</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_Toc9844877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22</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8" w:history="1">
            <w:r w:rsidR="00A928C3" w:rsidRPr="00A928C3">
              <w:rPr>
                <w:rStyle w:val="a5"/>
                <w:rFonts w:ascii="Times New Roman" w:hAnsi="Times New Roman" w:cs="Times New Roman"/>
                <w:noProof/>
                <w:sz w:val="28"/>
                <w:szCs w:val="28"/>
              </w:rPr>
              <w:t>Выводы по третьей главе</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_Toc9844878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23</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79" w:history="1">
            <w:r w:rsidR="00A928C3" w:rsidRPr="00A928C3">
              <w:rPr>
                <w:rStyle w:val="a5"/>
                <w:rFonts w:ascii="Times New Roman" w:hAnsi="Times New Roman" w:cs="Times New Roman"/>
                <w:noProof/>
                <w:sz w:val="28"/>
                <w:szCs w:val="28"/>
              </w:rPr>
              <w:t>Заключение</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_Toc9844879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24</w:t>
            </w:r>
            <w:r w:rsidR="00A928C3" w:rsidRPr="00A928C3">
              <w:rPr>
                <w:rFonts w:ascii="Times New Roman" w:hAnsi="Times New Roman" w:cs="Times New Roman"/>
                <w:noProof/>
                <w:webHidden/>
                <w:sz w:val="28"/>
                <w:szCs w:val="28"/>
              </w:rPr>
              <w:fldChar w:fldCharType="end"/>
            </w:r>
          </w:hyperlink>
        </w:p>
        <w:p w:rsidR="00A928C3" w:rsidRPr="00A928C3" w:rsidRDefault="00C003E1" w:rsidP="00A928C3">
          <w:pPr>
            <w:pStyle w:val="11"/>
            <w:tabs>
              <w:tab w:val="right" w:leader="dot" w:pos="9345"/>
            </w:tabs>
            <w:spacing w:line="360" w:lineRule="auto"/>
            <w:rPr>
              <w:rFonts w:ascii="Times New Roman" w:hAnsi="Times New Roman" w:cs="Times New Roman"/>
              <w:noProof/>
              <w:sz w:val="28"/>
              <w:szCs w:val="28"/>
            </w:rPr>
          </w:pPr>
          <w:hyperlink w:anchor="_Toc9844880" w:history="1">
            <w:r w:rsidR="00A928C3" w:rsidRPr="00A928C3">
              <w:rPr>
                <w:rStyle w:val="a5"/>
                <w:rFonts w:ascii="Times New Roman" w:hAnsi="Times New Roman" w:cs="Times New Roman"/>
                <w:noProof/>
                <w:sz w:val="28"/>
                <w:szCs w:val="28"/>
              </w:rPr>
              <w:t>Список использованных источников</w:t>
            </w:r>
            <w:r w:rsidR="00A928C3" w:rsidRPr="00A928C3">
              <w:rPr>
                <w:rFonts w:ascii="Times New Roman" w:hAnsi="Times New Roman" w:cs="Times New Roman"/>
                <w:noProof/>
                <w:webHidden/>
                <w:sz w:val="28"/>
                <w:szCs w:val="28"/>
              </w:rPr>
              <w:tab/>
            </w:r>
            <w:r w:rsidR="00A928C3" w:rsidRPr="00A928C3">
              <w:rPr>
                <w:rFonts w:ascii="Times New Roman" w:hAnsi="Times New Roman" w:cs="Times New Roman"/>
                <w:noProof/>
                <w:webHidden/>
                <w:sz w:val="28"/>
                <w:szCs w:val="28"/>
              </w:rPr>
              <w:fldChar w:fldCharType="begin"/>
            </w:r>
            <w:r w:rsidR="00A928C3" w:rsidRPr="00A928C3">
              <w:rPr>
                <w:rFonts w:ascii="Times New Roman" w:hAnsi="Times New Roman" w:cs="Times New Roman"/>
                <w:noProof/>
                <w:webHidden/>
                <w:sz w:val="28"/>
                <w:szCs w:val="28"/>
              </w:rPr>
              <w:instrText xml:space="preserve"> PAGEREF _Toc9844880 \h </w:instrText>
            </w:r>
            <w:r w:rsidR="00A928C3" w:rsidRPr="00A928C3">
              <w:rPr>
                <w:rFonts w:ascii="Times New Roman" w:hAnsi="Times New Roman" w:cs="Times New Roman"/>
                <w:noProof/>
                <w:webHidden/>
                <w:sz w:val="28"/>
                <w:szCs w:val="28"/>
              </w:rPr>
            </w:r>
            <w:r w:rsidR="00A928C3" w:rsidRPr="00A928C3">
              <w:rPr>
                <w:rFonts w:ascii="Times New Roman" w:hAnsi="Times New Roman" w:cs="Times New Roman"/>
                <w:noProof/>
                <w:webHidden/>
                <w:sz w:val="28"/>
                <w:szCs w:val="28"/>
              </w:rPr>
              <w:fldChar w:fldCharType="separate"/>
            </w:r>
            <w:r w:rsidR="00A928C3" w:rsidRPr="00A928C3">
              <w:rPr>
                <w:rFonts w:ascii="Times New Roman" w:hAnsi="Times New Roman" w:cs="Times New Roman"/>
                <w:noProof/>
                <w:webHidden/>
                <w:sz w:val="28"/>
                <w:szCs w:val="28"/>
              </w:rPr>
              <w:t>25</w:t>
            </w:r>
            <w:r w:rsidR="00A928C3" w:rsidRPr="00A928C3">
              <w:rPr>
                <w:rFonts w:ascii="Times New Roman" w:hAnsi="Times New Roman" w:cs="Times New Roman"/>
                <w:noProof/>
                <w:webHidden/>
                <w:sz w:val="28"/>
                <w:szCs w:val="28"/>
              </w:rPr>
              <w:fldChar w:fldCharType="end"/>
            </w:r>
          </w:hyperlink>
        </w:p>
        <w:p w:rsidR="00A928C3" w:rsidRDefault="00A928C3" w:rsidP="00A928C3">
          <w:pPr>
            <w:spacing w:line="360" w:lineRule="auto"/>
          </w:pPr>
          <w:r w:rsidRPr="00A928C3">
            <w:rPr>
              <w:rFonts w:ascii="Times New Roman" w:hAnsi="Times New Roman" w:cs="Times New Roman"/>
              <w:b/>
              <w:bCs/>
              <w:sz w:val="28"/>
              <w:szCs w:val="28"/>
            </w:rPr>
            <w:fldChar w:fldCharType="end"/>
          </w:r>
        </w:p>
      </w:sdtContent>
    </w:sdt>
    <w:p w:rsidR="008C1BC1" w:rsidRDefault="008C1BC1" w:rsidP="00A928C3">
      <w:pPr>
        <w:spacing w:after="0" w:line="240" w:lineRule="auto"/>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FF44BD">
      <w:pPr>
        <w:spacing w:after="0" w:line="240" w:lineRule="auto"/>
        <w:jc w:val="center"/>
        <w:rPr>
          <w:rFonts w:ascii="Times New Roman" w:hAnsi="Times New Roman" w:cs="Times New Roman"/>
          <w:sz w:val="28"/>
          <w:szCs w:val="28"/>
        </w:rPr>
      </w:pPr>
    </w:p>
    <w:p w:rsidR="008C1BC1" w:rsidRDefault="008C1BC1" w:rsidP="00A928C3">
      <w:pPr>
        <w:spacing w:after="0" w:line="240" w:lineRule="auto"/>
        <w:rPr>
          <w:rFonts w:ascii="Times New Roman" w:hAnsi="Times New Roman" w:cs="Times New Roman"/>
          <w:sz w:val="28"/>
          <w:szCs w:val="28"/>
        </w:rPr>
      </w:pPr>
    </w:p>
    <w:p w:rsidR="000D35E0" w:rsidRPr="008C1BC1" w:rsidRDefault="00FF44BD" w:rsidP="008C1BC1">
      <w:pPr>
        <w:pStyle w:val="1"/>
        <w:jc w:val="center"/>
        <w:rPr>
          <w:rFonts w:ascii="Times New Roman" w:hAnsi="Times New Roman" w:cs="Times New Roman"/>
          <w:b w:val="0"/>
          <w:color w:val="000000" w:themeColor="text1"/>
        </w:rPr>
      </w:pPr>
      <w:bookmarkStart w:id="1" w:name="_Toc9844866"/>
      <w:r w:rsidRPr="008C1BC1">
        <w:rPr>
          <w:rFonts w:ascii="Times New Roman" w:hAnsi="Times New Roman" w:cs="Times New Roman"/>
          <w:b w:val="0"/>
          <w:color w:val="000000" w:themeColor="text1"/>
        </w:rPr>
        <w:lastRenderedPageBreak/>
        <w:t>Введение</w:t>
      </w:r>
      <w:bookmarkEnd w:id="1"/>
    </w:p>
    <w:p w:rsidR="00FF44BD" w:rsidRDefault="00FF44BD" w:rsidP="00FF44BD">
      <w:pPr>
        <w:spacing w:after="0" w:line="360" w:lineRule="auto"/>
        <w:rPr>
          <w:rFonts w:ascii="Times New Roman" w:hAnsi="Times New Roman" w:cs="Times New Roman"/>
          <w:sz w:val="28"/>
          <w:szCs w:val="28"/>
        </w:rPr>
      </w:pPr>
    </w:p>
    <w:p w:rsidR="004C1E12" w:rsidRPr="004C1E12" w:rsidRDefault="004C1E12" w:rsidP="004C1E12">
      <w:pPr>
        <w:spacing w:after="0" w:line="360" w:lineRule="auto"/>
        <w:ind w:firstLine="708"/>
        <w:jc w:val="both"/>
        <w:rPr>
          <w:rFonts w:ascii="Times New Roman" w:hAnsi="Times New Roman" w:cs="Times New Roman"/>
          <w:sz w:val="28"/>
          <w:szCs w:val="28"/>
        </w:rPr>
      </w:pPr>
      <w:r w:rsidRPr="004C1E12">
        <w:rPr>
          <w:rFonts w:ascii="Times New Roman" w:hAnsi="Times New Roman" w:cs="Times New Roman"/>
          <w:sz w:val="28"/>
          <w:szCs w:val="28"/>
        </w:rPr>
        <w:t>Автоматизация документооборота входит в обиход крупных</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предприятий и маленьких организаций, в государственные органы власти и</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органы местного самоуправления. Однако</w:t>
      </w:r>
      <w:proofErr w:type="gramStart"/>
      <w:r w:rsidRPr="004C1E12">
        <w:rPr>
          <w:rFonts w:ascii="Times New Roman" w:hAnsi="Times New Roman" w:cs="Times New Roman"/>
          <w:sz w:val="28"/>
          <w:szCs w:val="28"/>
        </w:rPr>
        <w:t>,</w:t>
      </w:r>
      <w:proofErr w:type="gramEnd"/>
      <w:r w:rsidRPr="004C1E12">
        <w:rPr>
          <w:rFonts w:ascii="Times New Roman" w:hAnsi="Times New Roman" w:cs="Times New Roman"/>
          <w:sz w:val="28"/>
          <w:szCs w:val="28"/>
        </w:rPr>
        <w:t xml:space="preserve"> нередко люди не представляют</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насколько противоречива и обширна тема электронного документооборота.</w:t>
      </w:r>
    </w:p>
    <w:p w:rsidR="004C1E12" w:rsidRPr="004C1E12" w:rsidRDefault="004C1E12" w:rsidP="004C1E12">
      <w:pPr>
        <w:spacing w:after="0" w:line="360" w:lineRule="auto"/>
        <w:ind w:firstLine="708"/>
        <w:jc w:val="both"/>
        <w:rPr>
          <w:rFonts w:ascii="Times New Roman" w:hAnsi="Times New Roman" w:cs="Times New Roman"/>
          <w:sz w:val="28"/>
          <w:szCs w:val="28"/>
        </w:rPr>
      </w:pPr>
      <w:r w:rsidRPr="004C1E12">
        <w:rPr>
          <w:rFonts w:ascii="Times New Roman" w:hAnsi="Times New Roman" w:cs="Times New Roman"/>
          <w:sz w:val="28"/>
          <w:szCs w:val="28"/>
        </w:rPr>
        <w:t>Сколько должно предстоять правок в нормативной базе, в техническом и цифровом обеспечении, что обусловлено ростом спроса на системы</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электронного прогресса.</w:t>
      </w:r>
    </w:p>
    <w:p w:rsidR="004C1E12" w:rsidRPr="004C1E12" w:rsidRDefault="004C1E12" w:rsidP="004C1E12">
      <w:pPr>
        <w:spacing w:after="0" w:line="360" w:lineRule="auto"/>
        <w:ind w:firstLine="708"/>
        <w:jc w:val="both"/>
        <w:rPr>
          <w:rFonts w:ascii="Times New Roman" w:hAnsi="Times New Roman" w:cs="Times New Roman"/>
          <w:sz w:val="28"/>
          <w:szCs w:val="28"/>
        </w:rPr>
      </w:pPr>
      <w:r w:rsidRPr="004C1E12">
        <w:rPr>
          <w:rFonts w:ascii="Times New Roman" w:hAnsi="Times New Roman" w:cs="Times New Roman"/>
          <w:sz w:val="28"/>
          <w:szCs w:val="28"/>
        </w:rPr>
        <w:t>Разные организации приобретают СЭД с разными целями. Кто-то ведёт</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бухгалтерию, у кого-то всё ограничивается введением в электронную среду</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лишь приказов и т.д. А зависит это от вида предприятия, стиля ведения</w:t>
      </w:r>
    </w:p>
    <w:p w:rsidR="004C1E12" w:rsidRP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документооборота, технического обеспечения и технологической зрелости</w:t>
      </w:r>
    </w:p>
    <w:p w:rsidR="004C1E12" w:rsidRDefault="004C1E12" w:rsidP="004C1E12">
      <w:pPr>
        <w:spacing w:after="0" w:line="360" w:lineRule="auto"/>
        <w:jc w:val="both"/>
        <w:rPr>
          <w:rFonts w:ascii="Times New Roman" w:hAnsi="Times New Roman" w:cs="Times New Roman"/>
          <w:sz w:val="28"/>
          <w:szCs w:val="28"/>
        </w:rPr>
      </w:pPr>
      <w:r w:rsidRPr="004C1E12">
        <w:rPr>
          <w:rFonts w:ascii="Times New Roman" w:hAnsi="Times New Roman" w:cs="Times New Roman"/>
          <w:sz w:val="28"/>
          <w:szCs w:val="28"/>
        </w:rPr>
        <w:t>организации.</w:t>
      </w:r>
    </w:p>
    <w:p w:rsidR="00FF44BD" w:rsidRPr="00FF44BD" w:rsidRDefault="00FF44BD" w:rsidP="0092627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Электронный документооборот на настоящий момент всё ещё </w:t>
      </w:r>
      <w:r w:rsidRPr="00FF44BD">
        <w:rPr>
          <w:rFonts w:ascii="Times New Roman" w:hAnsi="Times New Roman" w:cs="Times New Roman"/>
          <w:sz w:val="28"/>
          <w:szCs w:val="28"/>
        </w:rPr>
        <w:t>остается неизведанным для подавл</w:t>
      </w:r>
      <w:r>
        <w:rPr>
          <w:rFonts w:ascii="Times New Roman" w:hAnsi="Times New Roman" w:cs="Times New Roman"/>
          <w:sz w:val="28"/>
          <w:szCs w:val="28"/>
        </w:rPr>
        <w:t>яющего большинства организаций, но многие структуры уже используют электронный документооборот, внедряя его в свои системы.</w:t>
      </w:r>
    </w:p>
    <w:p w:rsid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 xml:space="preserve">Поэтому рассмотрим ключевые вопросы, на которые необходимо обратить внимание специалистам </w:t>
      </w:r>
      <w:proofErr w:type="gramStart"/>
      <w:r w:rsidR="00460464">
        <w:rPr>
          <w:rFonts w:ascii="Times New Roman" w:hAnsi="Times New Roman" w:cs="Times New Roman"/>
          <w:sz w:val="28"/>
          <w:szCs w:val="28"/>
        </w:rPr>
        <w:t>ИТ</w:t>
      </w:r>
      <w:proofErr w:type="gramEnd"/>
      <w:r w:rsidRPr="00FF44BD">
        <w:rPr>
          <w:rFonts w:ascii="Times New Roman" w:hAnsi="Times New Roman" w:cs="Times New Roman"/>
          <w:sz w:val="28"/>
          <w:szCs w:val="28"/>
        </w:rPr>
        <w:t xml:space="preserve"> служб, изыскивающих возможность перейти на безбумажную форму работы с документами.</w:t>
      </w:r>
    </w:p>
    <w:p w:rsidR="00FF44BD" w:rsidRP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Переход к электронному документообороту кардинально ускоряет обмен документами и решение управленческих задач</w:t>
      </w:r>
      <w:r>
        <w:rPr>
          <w:rFonts w:ascii="Times New Roman" w:hAnsi="Times New Roman" w:cs="Times New Roman"/>
          <w:sz w:val="28"/>
          <w:szCs w:val="28"/>
        </w:rPr>
        <w:t>, также</w:t>
      </w:r>
      <w:r w:rsidRPr="00FF44BD">
        <w:rPr>
          <w:rFonts w:ascii="Times New Roman" w:hAnsi="Times New Roman" w:cs="Times New Roman"/>
          <w:sz w:val="28"/>
          <w:szCs w:val="28"/>
        </w:rPr>
        <w:t xml:space="preserve"> обеспечивает однократность регистрации документов, </w:t>
      </w:r>
      <w:r>
        <w:rPr>
          <w:rFonts w:ascii="Times New Roman" w:hAnsi="Times New Roman" w:cs="Times New Roman"/>
          <w:sz w:val="28"/>
          <w:szCs w:val="28"/>
        </w:rPr>
        <w:t>тем самым снижая нагрузку на службе</w:t>
      </w:r>
      <w:r w:rsidRPr="00FF44BD">
        <w:rPr>
          <w:rFonts w:ascii="Times New Roman" w:hAnsi="Times New Roman" w:cs="Times New Roman"/>
          <w:sz w:val="28"/>
          <w:szCs w:val="28"/>
        </w:rPr>
        <w:t xml:space="preserve"> ДОУ.</w:t>
      </w:r>
    </w:p>
    <w:p w:rsidR="00FF44BD" w:rsidRP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 xml:space="preserve">Однако, на сегодняшний день </w:t>
      </w:r>
      <w:r>
        <w:rPr>
          <w:rFonts w:ascii="Times New Roman" w:hAnsi="Times New Roman" w:cs="Times New Roman"/>
          <w:sz w:val="28"/>
          <w:szCs w:val="28"/>
        </w:rPr>
        <w:t xml:space="preserve">нет </w:t>
      </w:r>
      <w:r w:rsidRPr="00FF44BD">
        <w:rPr>
          <w:rFonts w:ascii="Times New Roman" w:hAnsi="Times New Roman" w:cs="Times New Roman"/>
          <w:sz w:val="28"/>
          <w:szCs w:val="28"/>
        </w:rPr>
        <w:t>единого подхода к построению системы электронного документооборота</w:t>
      </w:r>
      <w:r>
        <w:rPr>
          <w:rFonts w:ascii="Times New Roman" w:hAnsi="Times New Roman" w:cs="Times New Roman"/>
          <w:sz w:val="28"/>
          <w:szCs w:val="28"/>
        </w:rPr>
        <w:t>, это</w:t>
      </w:r>
      <w:r w:rsidRPr="00FF44BD">
        <w:rPr>
          <w:rFonts w:ascii="Times New Roman" w:hAnsi="Times New Roman" w:cs="Times New Roman"/>
          <w:sz w:val="28"/>
          <w:szCs w:val="28"/>
        </w:rPr>
        <w:t xml:space="preserve"> привело к тому, что системы электронного документооборота в разных ведомствах несовместимы между собой и зачастую автоматизируются только отдельные </w:t>
      </w:r>
      <w:r w:rsidRPr="00FF44BD">
        <w:rPr>
          <w:rFonts w:ascii="Times New Roman" w:hAnsi="Times New Roman" w:cs="Times New Roman"/>
          <w:sz w:val="28"/>
          <w:szCs w:val="28"/>
        </w:rPr>
        <w:lastRenderedPageBreak/>
        <w:t>д</w:t>
      </w:r>
      <w:r>
        <w:rPr>
          <w:rFonts w:ascii="Times New Roman" w:hAnsi="Times New Roman" w:cs="Times New Roman"/>
          <w:sz w:val="28"/>
          <w:szCs w:val="28"/>
        </w:rPr>
        <w:t>елопроизводственные операции,</w:t>
      </w:r>
      <w:r w:rsidRPr="00FF44BD">
        <w:rPr>
          <w:rFonts w:ascii="Times New Roman" w:hAnsi="Times New Roman" w:cs="Times New Roman"/>
          <w:sz w:val="28"/>
          <w:szCs w:val="28"/>
        </w:rPr>
        <w:t xml:space="preserve"> работы с документами </w:t>
      </w:r>
      <w:r>
        <w:rPr>
          <w:rFonts w:ascii="Times New Roman" w:hAnsi="Times New Roman" w:cs="Times New Roman"/>
          <w:sz w:val="28"/>
          <w:szCs w:val="28"/>
        </w:rPr>
        <w:t xml:space="preserve">проходит </w:t>
      </w:r>
      <w:r w:rsidRPr="00FF44BD">
        <w:rPr>
          <w:rFonts w:ascii="Times New Roman" w:hAnsi="Times New Roman" w:cs="Times New Roman"/>
          <w:sz w:val="28"/>
          <w:szCs w:val="28"/>
        </w:rPr>
        <w:t>не весь цикл.</w:t>
      </w:r>
    </w:p>
    <w:p w:rsid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Цель данного исследования - определить основные моменты развития электронного документооборота в России.</w:t>
      </w:r>
    </w:p>
    <w:p w:rsidR="00FF44BD" w:rsidRPr="00FF44BD" w:rsidRDefault="00FF44BD" w:rsidP="0092627B">
      <w:pPr>
        <w:spacing w:after="0" w:line="360" w:lineRule="auto"/>
        <w:jc w:val="both"/>
        <w:rPr>
          <w:rFonts w:ascii="Times New Roman" w:hAnsi="Times New Roman" w:cs="Times New Roman"/>
          <w:sz w:val="28"/>
          <w:szCs w:val="28"/>
        </w:rPr>
      </w:pPr>
      <w:r w:rsidRPr="00FF44BD">
        <w:rPr>
          <w:rFonts w:ascii="Times New Roman" w:hAnsi="Times New Roman" w:cs="Times New Roman"/>
          <w:sz w:val="28"/>
          <w:szCs w:val="28"/>
        </w:rPr>
        <w:t>Объектом исследования является электронный документооборот</w:t>
      </w:r>
    </w:p>
    <w:p w:rsidR="00FF44BD" w:rsidRP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Предмет исследования: правовые основы электронного документооборота.</w:t>
      </w:r>
    </w:p>
    <w:p w:rsidR="00FF44BD" w:rsidRDefault="00FF44BD" w:rsidP="0092627B">
      <w:pPr>
        <w:spacing w:after="0" w:line="360" w:lineRule="auto"/>
        <w:ind w:firstLine="708"/>
        <w:jc w:val="both"/>
        <w:rPr>
          <w:rFonts w:ascii="Times New Roman" w:hAnsi="Times New Roman" w:cs="Times New Roman"/>
          <w:sz w:val="28"/>
          <w:szCs w:val="28"/>
        </w:rPr>
      </w:pPr>
      <w:r w:rsidRPr="00FF44BD">
        <w:rPr>
          <w:rFonts w:ascii="Times New Roman" w:hAnsi="Times New Roman" w:cs="Times New Roman"/>
          <w:sz w:val="28"/>
          <w:szCs w:val="28"/>
        </w:rPr>
        <w:t xml:space="preserve">Структура </w:t>
      </w:r>
      <w:r w:rsidR="009E4868">
        <w:rPr>
          <w:rFonts w:ascii="Times New Roman" w:hAnsi="Times New Roman" w:cs="Times New Roman"/>
          <w:sz w:val="28"/>
          <w:szCs w:val="28"/>
        </w:rPr>
        <w:t>работы состоит из введения, трёх</w:t>
      </w:r>
      <w:r w:rsidRPr="00FF44BD">
        <w:rPr>
          <w:rFonts w:ascii="Times New Roman" w:hAnsi="Times New Roman" w:cs="Times New Roman"/>
          <w:sz w:val="28"/>
          <w:szCs w:val="28"/>
        </w:rPr>
        <w:t xml:space="preserve"> глав, заключения, списка литературы. В первой главе я рассматривала</w:t>
      </w:r>
      <w:r w:rsidRPr="00FF44BD">
        <w:rPr>
          <w:rFonts w:ascii="Times New Roman" w:hAnsi="Times New Roman" w:cs="Times New Roman"/>
          <w:bCs/>
          <w:sz w:val="28"/>
          <w:szCs w:val="28"/>
        </w:rPr>
        <w:t xml:space="preserve"> понятие и правовые основы электронного документооборота</w:t>
      </w:r>
      <w:r w:rsidRPr="00FF44BD">
        <w:rPr>
          <w:rFonts w:ascii="Times New Roman" w:hAnsi="Times New Roman" w:cs="Times New Roman"/>
          <w:sz w:val="28"/>
          <w:szCs w:val="28"/>
        </w:rPr>
        <w:t>, во второй главе я изучала организацию электронного документооборота</w:t>
      </w:r>
      <w:r w:rsidR="009E4868">
        <w:rPr>
          <w:rFonts w:ascii="Times New Roman" w:hAnsi="Times New Roman" w:cs="Times New Roman"/>
          <w:sz w:val="28"/>
          <w:szCs w:val="28"/>
        </w:rPr>
        <w:t>, в третьей главе я рассматривала преимущества электронного документооборота.</w:t>
      </w:r>
    </w:p>
    <w:p w:rsidR="00FF44BD" w:rsidRDefault="00FF44BD"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Default="009E4868" w:rsidP="00FF44BD">
      <w:pPr>
        <w:spacing w:after="0" w:line="360" w:lineRule="auto"/>
        <w:rPr>
          <w:rFonts w:ascii="Times New Roman" w:hAnsi="Times New Roman" w:cs="Times New Roman"/>
          <w:sz w:val="28"/>
          <w:szCs w:val="28"/>
        </w:rPr>
      </w:pPr>
    </w:p>
    <w:p w:rsidR="009E4868" w:rsidRPr="008C1BC1" w:rsidRDefault="009E4868" w:rsidP="008C1BC1">
      <w:pPr>
        <w:pStyle w:val="1"/>
        <w:jc w:val="center"/>
        <w:rPr>
          <w:rFonts w:ascii="Times New Roman" w:hAnsi="Times New Roman" w:cs="Times New Roman"/>
          <w:b w:val="0"/>
          <w:color w:val="000000" w:themeColor="text1"/>
        </w:rPr>
      </w:pPr>
      <w:bookmarkStart w:id="2" w:name="_Toc6998498"/>
      <w:bookmarkStart w:id="3" w:name="_Toc9844867"/>
      <w:r w:rsidRPr="008C1BC1">
        <w:rPr>
          <w:rFonts w:ascii="Times New Roman" w:hAnsi="Times New Roman" w:cs="Times New Roman"/>
          <w:b w:val="0"/>
          <w:color w:val="000000" w:themeColor="text1"/>
        </w:rPr>
        <w:lastRenderedPageBreak/>
        <w:t>Глава 1. Понятие и правовая база электронного документооборота</w:t>
      </w:r>
      <w:bookmarkEnd w:id="2"/>
      <w:bookmarkEnd w:id="3"/>
    </w:p>
    <w:p w:rsidR="009E4868" w:rsidRPr="008C1BC1" w:rsidRDefault="008C1BC1" w:rsidP="008C1BC1">
      <w:pPr>
        <w:pStyle w:val="1"/>
        <w:numPr>
          <w:ilvl w:val="0"/>
          <w:numId w:val="2"/>
        </w:numPr>
        <w:jc w:val="center"/>
        <w:rPr>
          <w:rFonts w:ascii="Times New Roman" w:hAnsi="Times New Roman" w:cs="Times New Roman"/>
          <w:b w:val="0"/>
          <w:color w:val="000000" w:themeColor="text1"/>
        </w:rPr>
      </w:pPr>
      <w:bookmarkStart w:id="4" w:name="_Toc6998499"/>
      <w:bookmarkStart w:id="5" w:name="_Toc9844868"/>
      <w:r>
        <w:rPr>
          <w:rFonts w:ascii="Times New Roman" w:hAnsi="Times New Roman" w:cs="Times New Roman"/>
          <w:b w:val="0"/>
          <w:color w:val="000000" w:themeColor="text1"/>
        </w:rPr>
        <w:t xml:space="preserve">1. </w:t>
      </w:r>
      <w:r w:rsidR="009E4868" w:rsidRPr="008C1BC1">
        <w:rPr>
          <w:rFonts w:ascii="Times New Roman" w:hAnsi="Times New Roman" w:cs="Times New Roman"/>
          <w:b w:val="0"/>
          <w:color w:val="000000" w:themeColor="text1"/>
        </w:rPr>
        <w:t>Понятие электронного документооборота</w:t>
      </w:r>
      <w:bookmarkEnd w:id="4"/>
      <w:bookmarkEnd w:id="5"/>
    </w:p>
    <w:p w:rsidR="009E4868" w:rsidRPr="009E4868" w:rsidRDefault="009E4868" w:rsidP="009E4868">
      <w:pPr>
        <w:spacing w:after="0" w:line="360" w:lineRule="auto"/>
        <w:rPr>
          <w:rFonts w:ascii="Times New Roman" w:hAnsi="Times New Roman" w:cs="Times New Roman"/>
          <w:bCs/>
          <w:sz w:val="28"/>
          <w:szCs w:val="28"/>
        </w:rPr>
      </w:pPr>
    </w:p>
    <w:p w:rsidR="009E4868" w:rsidRPr="001B373E" w:rsidRDefault="009E4868" w:rsidP="009E4868">
      <w:pPr>
        <w:spacing w:after="0" w:line="360" w:lineRule="auto"/>
        <w:ind w:firstLine="708"/>
        <w:jc w:val="both"/>
        <w:rPr>
          <w:rFonts w:ascii="Times New Roman" w:hAnsi="Times New Roman"/>
          <w:sz w:val="28"/>
          <w:szCs w:val="28"/>
        </w:rPr>
      </w:pPr>
      <w:r w:rsidRPr="001B373E">
        <w:rPr>
          <w:rFonts w:ascii="Times New Roman" w:hAnsi="Times New Roman"/>
          <w:sz w:val="28"/>
          <w:szCs w:val="28"/>
        </w:rPr>
        <w:t>Понятие электронного документа приведено в Федеральном законе от 27.07.2006 N 149-ФЗ "Об информации, информационных технологиях и о защите информации". В соответствии с ним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9E4868" w:rsidRPr="001B373E" w:rsidRDefault="009E4868" w:rsidP="009E4868">
      <w:pPr>
        <w:spacing w:after="0" w:line="360" w:lineRule="auto"/>
        <w:ind w:firstLine="708"/>
        <w:jc w:val="both"/>
        <w:rPr>
          <w:rFonts w:ascii="Times New Roman" w:hAnsi="Times New Roman"/>
          <w:sz w:val="28"/>
          <w:szCs w:val="28"/>
        </w:rPr>
      </w:pPr>
      <w:r w:rsidRPr="001B373E">
        <w:rPr>
          <w:rFonts w:ascii="Times New Roman" w:hAnsi="Times New Roman"/>
          <w:sz w:val="28"/>
          <w:szCs w:val="28"/>
        </w:rPr>
        <w:t>Так же, в литературе используют другое определение: электронный док</w:t>
      </w:r>
      <w:r>
        <w:rPr>
          <w:rFonts w:ascii="Times New Roman" w:hAnsi="Times New Roman"/>
          <w:sz w:val="28"/>
          <w:szCs w:val="28"/>
        </w:rPr>
        <w:t xml:space="preserve">умент - это документ, </w:t>
      </w:r>
      <w:r w:rsidRPr="001B373E">
        <w:rPr>
          <w:rFonts w:ascii="Times New Roman" w:hAnsi="Times New Roman"/>
          <w:sz w:val="28"/>
          <w:szCs w:val="28"/>
        </w:rPr>
        <w:t>информация</w:t>
      </w:r>
      <w:r>
        <w:rPr>
          <w:rFonts w:ascii="Times New Roman" w:hAnsi="Times New Roman"/>
          <w:sz w:val="28"/>
          <w:szCs w:val="28"/>
        </w:rPr>
        <w:t xml:space="preserve"> в котором</w:t>
      </w:r>
      <w:r w:rsidRPr="001B373E">
        <w:rPr>
          <w:rFonts w:ascii="Times New Roman" w:hAnsi="Times New Roman"/>
          <w:sz w:val="28"/>
          <w:szCs w:val="28"/>
        </w:rPr>
        <w:t xml:space="preserve"> представлена</w:t>
      </w:r>
      <w:r>
        <w:rPr>
          <w:rFonts w:ascii="Times New Roman" w:hAnsi="Times New Roman"/>
          <w:sz w:val="28"/>
          <w:szCs w:val="28"/>
        </w:rPr>
        <w:t xml:space="preserve"> в цифровой форме, подготовленной и оформленно</w:t>
      </w:r>
      <w:r w:rsidRPr="001B373E">
        <w:rPr>
          <w:rFonts w:ascii="Times New Roman" w:hAnsi="Times New Roman"/>
          <w:sz w:val="28"/>
          <w:szCs w:val="28"/>
        </w:rPr>
        <w:t>й в установленном порядке.</w:t>
      </w:r>
    </w:p>
    <w:p w:rsidR="009E4868" w:rsidRPr="001B373E" w:rsidRDefault="009E4868" w:rsidP="009E4868">
      <w:pPr>
        <w:spacing w:after="0" w:line="360" w:lineRule="auto"/>
        <w:jc w:val="both"/>
        <w:rPr>
          <w:rFonts w:ascii="Times New Roman" w:hAnsi="Times New Roman"/>
          <w:sz w:val="28"/>
          <w:szCs w:val="28"/>
        </w:rPr>
      </w:pPr>
      <w:r w:rsidRPr="001B373E">
        <w:rPr>
          <w:rFonts w:ascii="Times New Roman" w:hAnsi="Times New Roman"/>
          <w:sz w:val="28"/>
          <w:szCs w:val="28"/>
        </w:rPr>
        <w:t>Под документооборотом понимают процесс движения документа с момента его получения или создания в организации и до момента его отправки или подшивки в дело.</w:t>
      </w:r>
    </w:p>
    <w:p w:rsidR="009E4868" w:rsidRPr="001B373E" w:rsidRDefault="009E4868" w:rsidP="009E4868">
      <w:pPr>
        <w:spacing w:after="0" w:line="360" w:lineRule="auto"/>
        <w:ind w:firstLine="708"/>
        <w:jc w:val="both"/>
        <w:rPr>
          <w:rFonts w:ascii="Times New Roman" w:hAnsi="Times New Roman"/>
          <w:sz w:val="28"/>
          <w:szCs w:val="28"/>
        </w:rPr>
      </w:pPr>
      <w:r w:rsidRPr="001B373E">
        <w:rPr>
          <w:rFonts w:ascii="Times New Roman" w:hAnsi="Times New Roman"/>
          <w:sz w:val="28"/>
          <w:szCs w:val="28"/>
        </w:rPr>
        <w:t>В Правилах делопроизводства в федеральных органах исполнительной власти электронный документооборот определен как "документооборот с применением информационной системы".</w:t>
      </w:r>
    </w:p>
    <w:p w:rsidR="009E4868" w:rsidRPr="001B373E" w:rsidRDefault="009E4868" w:rsidP="009E4868">
      <w:pPr>
        <w:spacing w:after="0" w:line="360" w:lineRule="auto"/>
        <w:ind w:firstLine="708"/>
        <w:jc w:val="both"/>
        <w:rPr>
          <w:rFonts w:ascii="Times New Roman" w:hAnsi="Times New Roman"/>
          <w:sz w:val="28"/>
          <w:szCs w:val="28"/>
        </w:rPr>
      </w:pPr>
      <w:r w:rsidRPr="001B373E">
        <w:rPr>
          <w:rFonts w:ascii="Times New Roman" w:hAnsi="Times New Roman"/>
          <w:sz w:val="28"/>
          <w:szCs w:val="28"/>
        </w:rPr>
        <w:t xml:space="preserve">Система электронного документооборота </w:t>
      </w:r>
      <w:r>
        <w:rPr>
          <w:rFonts w:ascii="Times New Roman" w:hAnsi="Times New Roman"/>
          <w:sz w:val="28"/>
          <w:szCs w:val="28"/>
        </w:rPr>
        <w:t xml:space="preserve">- </w:t>
      </w:r>
      <w:r w:rsidRPr="001B373E">
        <w:rPr>
          <w:rFonts w:ascii="Times New Roman" w:hAnsi="Times New Roman"/>
          <w:sz w:val="28"/>
          <w:szCs w:val="28"/>
        </w:rPr>
        <w:t>это система, обеспечивающая автоматизацию всех делопроизводственных процессов - создание и оформление документов, их регистрацию, визирование (согласование), контроль исполнения, информационно-справочную работу по документам, их прием и передачу по электронным каналам связи, а также экспертизу ценности и оперативное хранение (электронный архив).</w:t>
      </w:r>
    </w:p>
    <w:p w:rsidR="009E4868" w:rsidRPr="009E4868" w:rsidRDefault="009E4868" w:rsidP="009E4868">
      <w:pPr>
        <w:spacing w:after="0" w:line="360" w:lineRule="auto"/>
        <w:ind w:firstLine="708"/>
        <w:jc w:val="both"/>
        <w:rPr>
          <w:rFonts w:ascii="Times New Roman" w:hAnsi="Times New Roman" w:cs="Times New Roman"/>
          <w:sz w:val="28"/>
          <w:szCs w:val="28"/>
        </w:rPr>
      </w:pPr>
      <w:r w:rsidRPr="001B373E">
        <w:rPr>
          <w:rFonts w:ascii="Times New Roman" w:hAnsi="Times New Roman"/>
          <w:sz w:val="28"/>
          <w:szCs w:val="28"/>
        </w:rPr>
        <w:t>В Правилах делопроизводства приведено определение системы электронного документооборота (СЭД) - "информационная система, обеспечивающая сбор документов (включение документов в систему)</w:t>
      </w:r>
      <w:r>
        <w:rPr>
          <w:rFonts w:ascii="Times New Roman" w:hAnsi="Times New Roman"/>
          <w:sz w:val="28"/>
          <w:szCs w:val="28"/>
        </w:rPr>
        <w:t xml:space="preserve"> </w:t>
      </w:r>
      <w:r w:rsidRPr="009E4868">
        <w:rPr>
          <w:rFonts w:ascii="Times New Roman" w:hAnsi="Times New Roman" w:cs="Times New Roman"/>
          <w:sz w:val="28"/>
          <w:szCs w:val="28"/>
        </w:rPr>
        <w:t xml:space="preserve">их </w:t>
      </w:r>
      <w:r w:rsidRPr="009E4868">
        <w:rPr>
          <w:rFonts w:ascii="Times New Roman" w:hAnsi="Times New Roman" w:cs="Times New Roman"/>
          <w:sz w:val="28"/>
          <w:szCs w:val="28"/>
        </w:rPr>
        <w:lastRenderedPageBreak/>
        <w:t xml:space="preserve">обработку, управление документами и доступ к ним". В рамках данного определения СЭД - это автоматизированная система, </w:t>
      </w:r>
      <w:r>
        <w:rPr>
          <w:rFonts w:ascii="Times New Roman" w:hAnsi="Times New Roman" w:cs="Times New Roman"/>
          <w:sz w:val="28"/>
          <w:szCs w:val="28"/>
        </w:rPr>
        <w:t>которая обеспечивает</w:t>
      </w:r>
      <w:r w:rsidRPr="009E4868">
        <w:rPr>
          <w:rFonts w:ascii="Times New Roman" w:hAnsi="Times New Roman" w:cs="Times New Roman"/>
          <w:sz w:val="28"/>
          <w:szCs w:val="28"/>
        </w:rPr>
        <w:t xml:space="preserve"> весь цикл управления</w:t>
      </w:r>
      <w:r>
        <w:rPr>
          <w:rFonts w:ascii="Times New Roman" w:hAnsi="Times New Roman" w:cs="Times New Roman"/>
          <w:sz w:val="28"/>
          <w:szCs w:val="28"/>
        </w:rPr>
        <w:t xml:space="preserve"> документами с момента их создания.</w:t>
      </w:r>
    </w:p>
    <w:p w:rsidR="009E4868" w:rsidRPr="009E4868" w:rsidRDefault="009E4868" w:rsidP="009E4868">
      <w:pPr>
        <w:spacing w:after="0" w:line="360" w:lineRule="auto"/>
        <w:ind w:firstLine="708"/>
        <w:jc w:val="both"/>
        <w:rPr>
          <w:rFonts w:ascii="Times New Roman" w:hAnsi="Times New Roman" w:cs="Times New Roman"/>
          <w:sz w:val="28"/>
          <w:szCs w:val="28"/>
        </w:rPr>
      </w:pPr>
      <w:r w:rsidRPr="009E4868">
        <w:rPr>
          <w:rFonts w:ascii="Times New Roman" w:hAnsi="Times New Roman" w:cs="Times New Roman"/>
          <w:sz w:val="28"/>
          <w:szCs w:val="28"/>
        </w:rPr>
        <w:t xml:space="preserve">Существуют десятки программных продуктов, </w:t>
      </w:r>
      <w:r>
        <w:rPr>
          <w:rFonts w:ascii="Times New Roman" w:hAnsi="Times New Roman" w:cs="Times New Roman"/>
          <w:sz w:val="28"/>
          <w:szCs w:val="28"/>
        </w:rPr>
        <w:t>которые в определенной степени автоматизируют</w:t>
      </w:r>
      <w:r w:rsidRPr="009E4868">
        <w:rPr>
          <w:rFonts w:ascii="Times New Roman" w:hAnsi="Times New Roman" w:cs="Times New Roman"/>
          <w:sz w:val="28"/>
          <w:szCs w:val="28"/>
        </w:rPr>
        <w:t xml:space="preserve"> управление документами. Базовые требования к таким системам определены в требованиях к информационным системам электронного документооборота федеральных органов исполнительной </w:t>
      </w:r>
      <w:r>
        <w:rPr>
          <w:rFonts w:ascii="Times New Roman" w:hAnsi="Times New Roman" w:cs="Times New Roman"/>
          <w:sz w:val="28"/>
          <w:szCs w:val="28"/>
        </w:rPr>
        <w:t>власти, учитывающих, также</w:t>
      </w:r>
      <w:r w:rsidRPr="009E4868">
        <w:rPr>
          <w:rFonts w:ascii="Times New Roman" w:hAnsi="Times New Roman" w:cs="Times New Roman"/>
          <w:sz w:val="28"/>
          <w:szCs w:val="28"/>
        </w:rPr>
        <w:t xml:space="preserve"> нео</w:t>
      </w:r>
      <w:r>
        <w:rPr>
          <w:rFonts w:ascii="Times New Roman" w:hAnsi="Times New Roman" w:cs="Times New Roman"/>
          <w:sz w:val="28"/>
          <w:szCs w:val="28"/>
        </w:rPr>
        <w:t xml:space="preserve">бходимость обработки </w:t>
      </w:r>
      <w:r w:rsidRPr="009E4868">
        <w:rPr>
          <w:rFonts w:ascii="Times New Roman" w:hAnsi="Times New Roman" w:cs="Times New Roman"/>
          <w:sz w:val="28"/>
          <w:szCs w:val="28"/>
        </w:rPr>
        <w:t>систем служебной информации ограниченного распространения.</w:t>
      </w:r>
    </w:p>
    <w:p w:rsidR="009E4868" w:rsidRPr="009E4868" w:rsidRDefault="009E4868" w:rsidP="009E4868">
      <w:pPr>
        <w:spacing w:after="0" w:line="360" w:lineRule="auto"/>
        <w:ind w:firstLine="708"/>
        <w:jc w:val="both"/>
        <w:rPr>
          <w:rFonts w:ascii="Times New Roman" w:hAnsi="Times New Roman" w:cs="Times New Roman"/>
          <w:sz w:val="28"/>
          <w:szCs w:val="28"/>
        </w:rPr>
      </w:pPr>
      <w:r w:rsidRPr="009E4868">
        <w:rPr>
          <w:rFonts w:ascii="Times New Roman" w:hAnsi="Times New Roman" w:cs="Times New Roman"/>
          <w:sz w:val="28"/>
          <w:szCs w:val="28"/>
        </w:rPr>
        <w:t>Задача организации межведомственного электронного документо</w:t>
      </w:r>
      <w:r>
        <w:rPr>
          <w:rFonts w:ascii="Times New Roman" w:hAnsi="Times New Roman" w:cs="Times New Roman"/>
          <w:sz w:val="28"/>
          <w:szCs w:val="28"/>
        </w:rPr>
        <w:t>оборота ставилась еще</w:t>
      </w:r>
      <w:r w:rsidRPr="009E4868">
        <w:rPr>
          <w:rFonts w:ascii="Times New Roman" w:hAnsi="Times New Roman" w:cs="Times New Roman"/>
          <w:sz w:val="28"/>
          <w:szCs w:val="28"/>
        </w:rPr>
        <w:t xml:space="preserve"> в январе 2002 г. Федеральной целевой программе "Электронная Россия" (2002 - 2010 гг.), которая предусматривала "перевод в электронную цифровую форму большей части документооборота, осуществляемого между хозяйствующими субъектами, органами государственной власти и органами местного самоуправления".</w:t>
      </w:r>
    </w:p>
    <w:p w:rsidR="009E4868" w:rsidRDefault="009E4868" w:rsidP="009E4868">
      <w:pPr>
        <w:spacing w:after="0" w:line="360" w:lineRule="auto"/>
        <w:ind w:firstLine="708"/>
        <w:jc w:val="both"/>
        <w:rPr>
          <w:rFonts w:ascii="Times New Roman" w:hAnsi="Times New Roman" w:cs="Times New Roman"/>
          <w:sz w:val="28"/>
          <w:szCs w:val="28"/>
        </w:rPr>
      </w:pPr>
      <w:r w:rsidRPr="009E4868">
        <w:rPr>
          <w:rFonts w:ascii="Times New Roman" w:hAnsi="Times New Roman" w:cs="Times New Roman"/>
          <w:sz w:val="28"/>
          <w:szCs w:val="28"/>
        </w:rPr>
        <w:t>Но практическое начало организации электронного документооборота на государствен</w:t>
      </w:r>
      <w:r>
        <w:rPr>
          <w:rFonts w:ascii="Times New Roman" w:hAnsi="Times New Roman" w:cs="Times New Roman"/>
          <w:sz w:val="28"/>
          <w:szCs w:val="28"/>
        </w:rPr>
        <w:t xml:space="preserve">ном уровне можно отнести </w:t>
      </w:r>
      <w:r w:rsidRPr="009E4868">
        <w:rPr>
          <w:rFonts w:ascii="Times New Roman" w:hAnsi="Times New Roman" w:cs="Times New Roman"/>
          <w:sz w:val="28"/>
          <w:szCs w:val="28"/>
        </w:rPr>
        <w:t>к сентябрю 2009 г., когда Постановлением Правительства РФ было утверждено Положение о системе межведомственного эл</w:t>
      </w:r>
      <w:r>
        <w:rPr>
          <w:rFonts w:ascii="Times New Roman" w:hAnsi="Times New Roman" w:cs="Times New Roman"/>
          <w:sz w:val="28"/>
          <w:szCs w:val="28"/>
        </w:rPr>
        <w:t xml:space="preserve">ектронного документооборота. </w:t>
      </w:r>
      <w:proofErr w:type="gramStart"/>
      <w:r>
        <w:rPr>
          <w:rFonts w:ascii="Times New Roman" w:hAnsi="Times New Roman" w:cs="Times New Roman"/>
          <w:sz w:val="28"/>
          <w:szCs w:val="28"/>
        </w:rPr>
        <w:t>О</w:t>
      </w:r>
      <w:r w:rsidRPr="009E4868">
        <w:rPr>
          <w:rFonts w:ascii="Times New Roman" w:hAnsi="Times New Roman" w:cs="Times New Roman"/>
          <w:sz w:val="28"/>
          <w:szCs w:val="28"/>
        </w:rPr>
        <w:t>но было направлено на ограниченный кр</w:t>
      </w:r>
      <w:r w:rsidR="0092627B">
        <w:rPr>
          <w:rFonts w:ascii="Times New Roman" w:hAnsi="Times New Roman" w:cs="Times New Roman"/>
          <w:sz w:val="28"/>
          <w:szCs w:val="28"/>
        </w:rPr>
        <w:t>уг участников документооборота,</w:t>
      </w:r>
      <w:r w:rsidRPr="009E4868">
        <w:rPr>
          <w:rFonts w:ascii="Times New Roman" w:hAnsi="Times New Roman" w:cs="Times New Roman"/>
          <w:sz w:val="28"/>
          <w:szCs w:val="28"/>
        </w:rPr>
        <w:t xml:space="preserve"> предусматривалась организация силами ФСО закрытой системы межведомственного электронного документооборота (МЭДО), действующей по принципам усовершенствованной электронной почты по специальным каналам связи, - создание такой системы кардинально повлияло на весь рынок электронного документооборота, так как все ведущие разработчики СЭД, которые ранее создавали "закрытые" системы, не совместимые друг с другом, стали разрабатывать модули сопряжения ("шлюзы"), обеспечивающие</w:t>
      </w:r>
      <w:proofErr w:type="gramEnd"/>
      <w:r w:rsidRPr="009E4868">
        <w:rPr>
          <w:rFonts w:ascii="Times New Roman" w:hAnsi="Times New Roman" w:cs="Times New Roman"/>
          <w:sz w:val="28"/>
          <w:szCs w:val="28"/>
        </w:rPr>
        <w:t xml:space="preserve"> взаимодействие СЭД этого разработчика с МЭДО.</w:t>
      </w:r>
      <w:r w:rsidR="0092627B">
        <w:rPr>
          <w:rFonts w:ascii="Times New Roman" w:hAnsi="Times New Roman" w:cs="Times New Roman"/>
          <w:sz w:val="28"/>
          <w:szCs w:val="28"/>
        </w:rPr>
        <w:t xml:space="preserve"> </w:t>
      </w:r>
    </w:p>
    <w:p w:rsidR="0092627B" w:rsidRDefault="0092627B" w:rsidP="0092627B">
      <w:pPr>
        <w:spacing w:after="0" w:line="360" w:lineRule="auto"/>
        <w:ind w:firstLine="708"/>
        <w:jc w:val="both"/>
        <w:rPr>
          <w:rFonts w:ascii="Times New Roman" w:hAnsi="Times New Roman" w:cs="Times New Roman"/>
          <w:sz w:val="28"/>
          <w:szCs w:val="28"/>
        </w:rPr>
      </w:pPr>
      <w:r w:rsidRPr="0092627B">
        <w:rPr>
          <w:rFonts w:ascii="Times New Roman" w:hAnsi="Times New Roman" w:cs="Times New Roman"/>
          <w:sz w:val="28"/>
          <w:szCs w:val="28"/>
        </w:rPr>
        <w:t xml:space="preserve">Технические требования к организации взаимодействия системы межведомственного электронного документооборота с системами </w:t>
      </w:r>
      <w:r w:rsidRPr="0092627B">
        <w:rPr>
          <w:rFonts w:ascii="Times New Roman" w:hAnsi="Times New Roman" w:cs="Times New Roman"/>
          <w:sz w:val="28"/>
          <w:szCs w:val="28"/>
        </w:rPr>
        <w:lastRenderedPageBreak/>
        <w:t>электронного документооборота федеральных органов исполнительной власти были направлены на обеспечение взаимодействия системы электронного документооборота "федеральных органов исполнительной власти, органов исполнительной власти субъектов Российской Федерации и иных государственных органов". Требования к электронному сообщению" позволяет любым СЭД, умеющим принимать и отправлять документы в соответствии с установленными требованиями, обмениваться документами в электронной форме.</w:t>
      </w:r>
    </w:p>
    <w:p w:rsidR="0092627B" w:rsidRPr="0092627B" w:rsidRDefault="0092627B" w:rsidP="0092627B">
      <w:pPr>
        <w:spacing w:after="0" w:line="360" w:lineRule="auto"/>
        <w:ind w:firstLine="708"/>
        <w:jc w:val="both"/>
        <w:rPr>
          <w:rFonts w:ascii="Times New Roman" w:hAnsi="Times New Roman" w:cs="Times New Roman"/>
          <w:sz w:val="28"/>
          <w:szCs w:val="28"/>
        </w:rPr>
      </w:pPr>
    </w:p>
    <w:p w:rsidR="0092627B" w:rsidRPr="00A928C3" w:rsidRDefault="0092627B" w:rsidP="00A928C3">
      <w:pPr>
        <w:pStyle w:val="1"/>
        <w:jc w:val="center"/>
        <w:rPr>
          <w:rFonts w:ascii="Times New Roman" w:hAnsi="Times New Roman" w:cs="Times New Roman"/>
          <w:b w:val="0"/>
          <w:color w:val="000000" w:themeColor="text1"/>
        </w:rPr>
      </w:pPr>
      <w:bookmarkStart w:id="6" w:name="_Toc6998500"/>
      <w:bookmarkStart w:id="7" w:name="_Toc9844869"/>
      <w:r w:rsidRPr="00A928C3">
        <w:rPr>
          <w:rFonts w:ascii="Times New Roman" w:hAnsi="Times New Roman" w:cs="Times New Roman"/>
          <w:b w:val="0"/>
          <w:color w:val="000000" w:themeColor="text1"/>
        </w:rPr>
        <w:t>1.2. Правовая база электронного документооборота</w:t>
      </w:r>
      <w:bookmarkEnd w:id="6"/>
      <w:bookmarkEnd w:id="7"/>
    </w:p>
    <w:p w:rsidR="0092627B" w:rsidRDefault="0092627B" w:rsidP="0092627B">
      <w:pPr>
        <w:spacing w:after="0" w:line="360" w:lineRule="auto"/>
        <w:ind w:firstLine="708"/>
        <w:rPr>
          <w:rFonts w:ascii="Times New Roman" w:hAnsi="Times New Roman" w:cs="Times New Roman"/>
          <w:sz w:val="28"/>
          <w:szCs w:val="28"/>
        </w:rPr>
      </w:pPr>
    </w:p>
    <w:p w:rsidR="0092627B" w:rsidRPr="0092627B" w:rsidRDefault="0092627B" w:rsidP="0092627B">
      <w:pPr>
        <w:spacing w:after="0" w:line="360" w:lineRule="auto"/>
        <w:ind w:firstLine="708"/>
        <w:jc w:val="both"/>
        <w:rPr>
          <w:rFonts w:ascii="Times New Roman" w:hAnsi="Times New Roman" w:cs="Times New Roman"/>
          <w:sz w:val="28"/>
          <w:szCs w:val="28"/>
        </w:rPr>
      </w:pPr>
      <w:r w:rsidRPr="0092627B">
        <w:rPr>
          <w:rFonts w:ascii="Times New Roman" w:hAnsi="Times New Roman" w:cs="Times New Roman"/>
          <w:sz w:val="28"/>
          <w:szCs w:val="28"/>
        </w:rPr>
        <w:t>Правовую основу электронного документооборота составляет обширный массив нормативно-правовых актов и методических документов. Источниками юридического регулирования деятельности с электронными документами являются Конституция РФ, специальные законы в области информации и информатизации, отраслевые законы. Указы Президента РФ и Постановления Правительства РФ, акты министерств и ведомств, нормативно-правовые акты субъектов Федерации, а также международные нормативные акты.</w:t>
      </w:r>
    </w:p>
    <w:p w:rsidR="0092627B" w:rsidRDefault="0092627B" w:rsidP="0092627B">
      <w:pPr>
        <w:spacing w:after="0" w:line="360" w:lineRule="auto"/>
        <w:ind w:firstLine="708"/>
        <w:jc w:val="both"/>
        <w:rPr>
          <w:rFonts w:ascii="Times New Roman" w:hAnsi="Times New Roman" w:cs="Times New Roman"/>
          <w:sz w:val="28"/>
          <w:szCs w:val="28"/>
        </w:rPr>
      </w:pPr>
      <w:r w:rsidRPr="0092627B">
        <w:rPr>
          <w:rFonts w:ascii="Times New Roman" w:hAnsi="Times New Roman" w:cs="Times New Roman"/>
          <w:sz w:val="28"/>
          <w:szCs w:val="28"/>
        </w:rPr>
        <w:t>Правовые аспекты, регламентирующие использование электронных технологий в документообороте,</w:t>
      </w:r>
      <w:r>
        <w:rPr>
          <w:rFonts w:ascii="Times New Roman" w:hAnsi="Times New Roman" w:cs="Times New Roman"/>
          <w:sz w:val="28"/>
          <w:szCs w:val="28"/>
        </w:rPr>
        <w:t xml:space="preserve"> относятся к особой, </w:t>
      </w:r>
      <w:r w:rsidRPr="0092627B">
        <w:rPr>
          <w:rFonts w:ascii="Times New Roman" w:hAnsi="Times New Roman" w:cs="Times New Roman"/>
          <w:sz w:val="28"/>
          <w:szCs w:val="28"/>
        </w:rPr>
        <w:t>развивающейся отрасли современного права, так называемому информационному законодательству. Его структуру можно представить следующим образом</w:t>
      </w:r>
      <w:r>
        <w:rPr>
          <w:rFonts w:ascii="Times New Roman" w:hAnsi="Times New Roman" w:cs="Times New Roman"/>
          <w:sz w:val="28"/>
          <w:szCs w:val="28"/>
        </w:rPr>
        <w:t>:</w:t>
      </w:r>
    </w:p>
    <w:p w:rsidR="0092627B" w:rsidRPr="0092627B" w:rsidRDefault="0092627B" w:rsidP="0092627B">
      <w:pPr>
        <w:spacing w:after="0" w:line="360" w:lineRule="auto"/>
        <w:jc w:val="both"/>
        <w:rPr>
          <w:rFonts w:ascii="Times New Roman" w:hAnsi="Times New Roman" w:cs="Times New Roman"/>
          <w:bCs/>
          <w:iCs/>
          <w:sz w:val="28"/>
          <w:szCs w:val="28"/>
        </w:rPr>
      </w:pPr>
      <w:r w:rsidRPr="0092627B">
        <w:rPr>
          <w:rFonts w:ascii="Times New Roman" w:hAnsi="Times New Roman" w:cs="Times New Roman"/>
          <w:bCs/>
          <w:iCs/>
          <w:sz w:val="28"/>
          <w:szCs w:val="28"/>
        </w:rPr>
        <w:t>Акты, посвящен</w:t>
      </w:r>
      <w:r>
        <w:rPr>
          <w:rFonts w:ascii="Times New Roman" w:hAnsi="Times New Roman" w:cs="Times New Roman"/>
          <w:bCs/>
          <w:iCs/>
          <w:sz w:val="28"/>
          <w:szCs w:val="28"/>
        </w:rPr>
        <w:t>н</w:t>
      </w:r>
      <w:r w:rsidRPr="0092627B">
        <w:rPr>
          <w:rFonts w:ascii="Times New Roman" w:hAnsi="Times New Roman" w:cs="Times New Roman"/>
          <w:bCs/>
          <w:iCs/>
          <w:sz w:val="28"/>
          <w:szCs w:val="28"/>
        </w:rPr>
        <w:t>ы</w:t>
      </w:r>
      <w:r>
        <w:rPr>
          <w:rFonts w:ascii="Times New Roman" w:hAnsi="Times New Roman" w:cs="Times New Roman"/>
          <w:bCs/>
          <w:iCs/>
          <w:sz w:val="28"/>
          <w:szCs w:val="28"/>
        </w:rPr>
        <w:t>е</w:t>
      </w:r>
      <w:r w:rsidRPr="0092627B">
        <w:rPr>
          <w:rFonts w:ascii="Times New Roman" w:hAnsi="Times New Roman" w:cs="Times New Roman"/>
          <w:bCs/>
          <w:iCs/>
          <w:sz w:val="28"/>
          <w:szCs w:val="28"/>
        </w:rPr>
        <w:t xml:space="preserve"> вопросам информационного законодательства</w:t>
      </w:r>
      <w:r>
        <w:rPr>
          <w:rFonts w:ascii="Times New Roman" w:hAnsi="Times New Roman" w:cs="Times New Roman"/>
          <w:bCs/>
          <w:iCs/>
          <w:sz w:val="28"/>
          <w:szCs w:val="28"/>
        </w:rPr>
        <w:t>:</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Законодательство об интеллектуальной собственности;</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Законодательство о средствах массовой информации;</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Законодательство о формировании информационных ресурсов и</w:t>
      </w:r>
    </w:p>
    <w:p w:rsidR="0092627B" w:rsidRPr="0092627B" w:rsidRDefault="0092627B" w:rsidP="0092627B">
      <w:pPr>
        <w:spacing w:after="0" w:line="360" w:lineRule="auto"/>
        <w:jc w:val="both"/>
        <w:rPr>
          <w:rFonts w:ascii="Times New Roman" w:hAnsi="Times New Roman" w:cs="Times New Roman"/>
          <w:sz w:val="28"/>
          <w:szCs w:val="28"/>
        </w:rPr>
      </w:pPr>
      <w:proofErr w:type="gramStart"/>
      <w:r w:rsidRPr="0092627B">
        <w:rPr>
          <w:rFonts w:ascii="Times New Roman" w:hAnsi="Times New Roman" w:cs="Times New Roman"/>
          <w:sz w:val="28"/>
          <w:szCs w:val="28"/>
        </w:rPr>
        <w:t>п</w:t>
      </w:r>
      <w:r>
        <w:rPr>
          <w:rFonts w:ascii="Times New Roman" w:hAnsi="Times New Roman" w:cs="Times New Roman"/>
          <w:sz w:val="28"/>
          <w:szCs w:val="28"/>
        </w:rPr>
        <w:t>редоставлении</w:t>
      </w:r>
      <w:proofErr w:type="gramEnd"/>
      <w:r>
        <w:rPr>
          <w:rFonts w:ascii="Times New Roman" w:hAnsi="Times New Roman" w:cs="Times New Roman"/>
          <w:sz w:val="28"/>
          <w:szCs w:val="28"/>
        </w:rPr>
        <w:t xml:space="preserve"> информации </w:t>
      </w:r>
      <w:r w:rsidRPr="0092627B">
        <w:rPr>
          <w:rFonts w:ascii="Times New Roman" w:hAnsi="Times New Roman" w:cs="Times New Roman"/>
          <w:sz w:val="28"/>
          <w:szCs w:val="28"/>
        </w:rPr>
        <w:t>пользователям;</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Законодательство о реализации права на поиск, получение, передачу и</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lastRenderedPageBreak/>
        <w:t>использование информации;</w:t>
      </w:r>
    </w:p>
    <w:p w:rsid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Законодательство о создании и применении информационных систем,</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bCs/>
          <w:iCs/>
          <w:sz w:val="28"/>
          <w:szCs w:val="28"/>
        </w:rPr>
        <w:t>Акты,</w:t>
      </w:r>
      <w:r>
        <w:rPr>
          <w:rFonts w:ascii="Times New Roman" w:hAnsi="Times New Roman" w:cs="Times New Roman"/>
          <w:bCs/>
          <w:iCs/>
          <w:sz w:val="28"/>
          <w:szCs w:val="28"/>
        </w:rPr>
        <w:t xml:space="preserve"> включающие в себя</w:t>
      </w:r>
      <w:r w:rsidRPr="0092627B">
        <w:rPr>
          <w:rFonts w:ascii="Times New Roman" w:hAnsi="Times New Roman" w:cs="Times New Roman"/>
          <w:bCs/>
          <w:iCs/>
          <w:sz w:val="28"/>
          <w:szCs w:val="28"/>
        </w:rPr>
        <w:t xml:space="preserve"> отдельные информационно-правовые нормы:</w:t>
      </w:r>
    </w:p>
    <w:p w:rsidR="0092627B" w:rsidRPr="0092627B" w:rsidRDefault="0092627B" w:rsidP="0092627B">
      <w:pPr>
        <w:spacing w:after="0" w:line="360" w:lineRule="auto"/>
        <w:jc w:val="both"/>
        <w:rPr>
          <w:rFonts w:ascii="Times New Roman" w:hAnsi="Times New Roman" w:cs="Times New Roman"/>
          <w:sz w:val="28"/>
          <w:szCs w:val="28"/>
        </w:rPr>
      </w:pPr>
      <w:proofErr w:type="gramStart"/>
      <w:r w:rsidRPr="0092627B">
        <w:rPr>
          <w:rFonts w:ascii="Times New Roman" w:hAnsi="Times New Roman" w:cs="Times New Roman"/>
          <w:sz w:val="28"/>
          <w:szCs w:val="28"/>
        </w:rPr>
        <w:t>Гражданское законодательство (в части учета особенностей информации</w:t>
      </w:r>
      <w:proofErr w:type="gramEnd"/>
    </w:p>
    <w:p w:rsidR="0092627B" w:rsidRPr="000C199D"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как объекта правового</w:t>
      </w:r>
      <w:r w:rsidRPr="0092627B">
        <w:rPr>
          <w:rFonts w:ascii="Arial" w:hAnsi="Arial" w:cs="Arial"/>
          <w:color w:val="333333"/>
          <w:sz w:val="20"/>
          <w:szCs w:val="20"/>
          <w:shd w:val="clear" w:color="auto" w:fill="FFFFFF"/>
        </w:rPr>
        <w:t xml:space="preserve"> </w:t>
      </w:r>
      <w:r w:rsidRPr="0092627B">
        <w:rPr>
          <w:rFonts w:ascii="Times New Roman" w:hAnsi="Times New Roman" w:cs="Times New Roman"/>
          <w:sz w:val="28"/>
          <w:szCs w:val="28"/>
        </w:rPr>
        <w:t>регулирования</w:t>
      </w:r>
      <w:r>
        <w:rPr>
          <w:rFonts w:ascii="Times New Roman" w:hAnsi="Times New Roman" w:cs="Times New Roman"/>
          <w:sz w:val="28"/>
          <w:szCs w:val="28"/>
        </w:rPr>
        <w:t>)</w:t>
      </w:r>
      <w:r w:rsidRPr="000C199D">
        <w:rPr>
          <w:rFonts w:ascii="Times New Roman" w:hAnsi="Times New Roman" w:cs="Times New Roman"/>
          <w:sz w:val="28"/>
          <w:szCs w:val="28"/>
        </w:rPr>
        <w:t>;</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 xml:space="preserve">Конституционное и административное законодательство (в части определения </w:t>
      </w:r>
      <w:r>
        <w:rPr>
          <w:rFonts w:ascii="Times New Roman" w:hAnsi="Times New Roman" w:cs="Times New Roman"/>
          <w:sz w:val="28"/>
          <w:szCs w:val="28"/>
        </w:rPr>
        <w:t xml:space="preserve"> </w:t>
      </w:r>
      <w:r w:rsidRPr="0092627B">
        <w:rPr>
          <w:rFonts w:ascii="Times New Roman" w:hAnsi="Times New Roman" w:cs="Times New Roman"/>
          <w:sz w:val="28"/>
          <w:szCs w:val="28"/>
        </w:rPr>
        <w:t>компетенции органов государственной власти по формированию и использованию государственных информационных ресурсов);</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Уголовное законодательство и закон</w:t>
      </w:r>
      <w:r>
        <w:rPr>
          <w:rFonts w:ascii="Times New Roman" w:hAnsi="Times New Roman" w:cs="Times New Roman"/>
          <w:sz w:val="28"/>
          <w:szCs w:val="28"/>
        </w:rPr>
        <w:t xml:space="preserve">одательство об административных </w:t>
      </w:r>
      <w:r w:rsidRPr="0092627B">
        <w:rPr>
          <w:rFonts w:ascii="Times New Roman" w:hAnsi="Times New Roman" w:cs="Times New Roman"/>
          <w:sz w:val="28"/>
          <w:szCs w:val="28"/>
        </w:rPr>
        <w:t>правонарушениях (в части отве</w:t>
      </w:r>
      <w:r>
        <w:rPr>
          <w:rFonts w:ascii="Times New Roman" w:hAnsi="Times New Roman" w:cs="Times New Roman"/>
          <w:sz w:val="28"/>
          <w:szCs w:val="28"/>
        </w:rPr>
        <w:t xml:space="preserve">тственности за правонарушения в </w:t>
      </w:r>
      <w:r w:rsidRPr="0092627B">
        <w:rPr>
          <w:rFonts w:ascii="Times New Roman" w:hAnsi="Times New Roman" w:cs="Times New Roman"/>
          <w:sz w:val="28"/>
          <w:szCs w:val="28"/>
        </w:rPr>
        <w:t>информационной сфере);</w:t>
      </w:r>
    </w:p>
    <w:p w:rsidR="0092627B" w:rsidRPr="0092627B" w:rsidRDefault="0092627B" w:rsidP="0092627B">
      <w:pPr>
        <w:spacing w:after="0" w:line="360" w:lineRule="auto"/>
        <w:jc w:val="both"/>
        <w:rPr>
          <w:rFonts w:ascii="Times New Roman" w:hAnsi="Times New Roman" w:cs="Times New Roman"/>
          <w:sz w:val="28"/>
          <w:szCs w:val="28"/>
        </w:rPr>
      </w:pPr>
      <w:proofErr w:type="gramStart"/>
      <w:r w:rsidRPr="0092627B">
        <w:rPr>
          <w:rFonts w:ascii="Times New Roman" w:hAnsi="Times New Roman" w:cs="Times New Roman"/>
          <w:sz w:val="28"/>
          <w:szCs w:val="28"/>
        </w:rPr>
        <w:t>Законодательство о труде (в части новых норм и видов трудовой</w:t>
      </w:r>
      <w:proofErr w:type="gramEnd"/>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деятельности в информационных сетях);</w:t>
      </w:r>
    </w:p>
    <w:p w:rsidR="0092627B" w:rsidRP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 xml:space="preserve">Законодательство о предприятиях и </w:t>
      </w:r>
      <w:proofErr w:type="gramStart"/>
      <w:r w:rsidRPr="0092627B">
        <w:rPr>
          <w:rFonts w:ascii="Times New Roman" w:hAnsi="Times New Roman" w:cs="Times New Roman"/>
          <w:sz w:val="28"/>
          <w:szCs w:val="28"/>
        </w:rPr>
        <w:t>предпринимательской</w:t>
      </w:r>
      <w:proofErr w:type="gramEnd"/>
    </w:p>
    <w:p w:rsidR="0092627B" w:rsidRDefault="0092627B" w:rsidP="0092627B">
      <w:pPr>
        <w:spacing w:after="0" w:line="360" w:lineRule="auto"/>
        <w:jc w:val="both"/>
        <w:rPr>
          <w:rFonts w:ascii="Times New Roman" w:hAnsi="Times New Roman" w:cs="Times New Roman"/>
          <w:sz w:val="28"/>
          <w:szCs w:val="28"/>
        </w:rPr>
      </w:pPr>
      <w:r w:rsidRPr="0092627B">
        <w:rPr>
          <w:rFonts w:ascii="Times New Roman" w:hAnsi="Times New Roman" w:cs="Times New Roman"/>
          <w:sz w:val="28"/>
          <w:szCs w:val="28"/>
        </w:rPr>
        <w:t>Деятельности и</w:t>
      </w:r>
      <w:r>
        <w:rPr>
          <w:rFonts w:ascii="Times New Roman" w:hAnsi="Times New Roman" w:cs="Times New Roman"/>
          <w:sz w:val="28"/>
          <w:szCs w:val="28"/>
        </w:rPr>
        <w:t xml:space="preserve"> о </w:t>
      </w:r>
      <w:r w:rsidRPr="0092627B">
        <w:rPr>
          <w:rFonts w:ascii="Times New Roman" w:hAnsi="Times New Roman" w:cs="Times New Roman"/>
          <w:sz w:val="28"/>
          <w:szCs w:val="28"/>
        </w:rPr>
        <w:t>добросовестной конкуренции (в связи с появлением новых возможностей при работе в сетях).</w:t>
      </w:r>
    </w:p>
    <w:p w:rsidR="0092627B" w:rsidRPr="0092627B" w:rsidRDefault="0092627B" w:rsidP="0092627B">
      <w:pPr>
        <w:spacing w:after="0" w:line="360" w:lineRule="auto"/>
        <w:ind w:firstLine="708"/>
        <w:jc w:val="both"/>
        <w:rPr>
          <w:rFonts w:ascii="Times New Roman" w:eastAsia="Calibri" w:hAnsi="Times New Roman" w:cs="Times New Roman"/>
          <w:sz w:val="28"/>
          <w:szCs w:val="28"/>
        </w:rPr>
      </w:pPr>
      <w:r w:rsidRPr="0092627B">
        <w:rPr>
          <w:rFonts w:ascii="Times New Roman" w:eastAsia="Calibri" w:hAnsi="Times New Roman" w:cs="Times New Roman"/>
          <w:sz w:val="28"/>
          <w:szCs w:val="28"/>
        </w:rPr>
        <w:t>Вопросы работы с электронными документами также затрагиваются в нормативных правовых актах, посвященным отдельным сферам правового регулирования: гражданское, административное, уголовное, уголовно-процессуальное, трудовое, налоговое и другое законодательство Российской Федерации. Например, в Гражданском кодексе России признается принципиальная возможность использования электронных документов и электронно-цифровой подписи в гражданско-правовых отношениях. Согласно Гражданскому кодексу, информация представляет собой объект гражданских прав, а электронные документы могут закреплять гражданские права и обязанности. Так, статья 160 Гражданского кодекса предполагает возможность заключения сделок в электронной форме.</w:t>
      </w:r>
    </w:p>
    <w:p w:rsidR="0092627B" w:rsidRPr="0092627B" w:rsidRDefault="0092627B" w:rsidP="0092627B">
      <w:pPr>
        <w:spacing w:after="0" w:line="360" w:lineRule="auto"/>
        <w:ind w:firstLine="708"/>
        <w:jc w:val="both"/>
        <w:rPr>
          <w:rFonts w:ascii="Times New Roman" w:eastAsia="Calibri" w:hAnsi="Times New Roman" w:cs="Times New Roman"/>
          <w:sz w:val="28"/>
          <w:szCs w:val="28"/>
        </w:rPr>
      </w:pPr>
      <w:r w:rsidRPr="0092627B">
        <w:rPr>
          <w:rFonts w:ascii="Times New Roman" w:eastAsia="Calibri" w:hAnsi="Times New Roman" w:cs="Times New Roman"/>
          <w:sz w:val="28"/>
          <w:szCs w:val="28"/>
        </w:rPr>
        <w:t xml:space="preserve">Уголовный кодекс Российской Федерации предусматривает ответственность за преступления в сфере компьютерной информации: </w:t>
      </w:r>
      <w:r w:rsidRPr="0092627B">
        <w:rPr>
          <w:rFonts w:ascii="Times New Roman" w:eastAsia="Calibri" w:hAnsi="Times New Roman" w:cs="Times New Roman"/>
          <w:sz w:val="28"/>
          <w:szCs w:val="28"/>
        </w:rPr>
        <w:lastRenderedPageBreak/>
        <w:t>неправомерный доступ к информации; создание, использование и распространение вредоносных программ для ЭВМ; нарушение правил эксплуатации ЭВМ, систем ЭВМ или их сетей. Он также устанавливает наказание за уничтожение документов, имеющих историческую или культурную ценность.</w:t>
      </w:r>
    </w:p>
    <w:p w:rsidR="0092627B" w:rsidRPr="0092627B" w:rsidRDefault="0092627B" w:rsidP="0092627B">
      <w:pPr>
        <w:spacing w:after="0" w:line="360" w:lineRule="auto"/>
        <w:jc w:val="both"/>
        <w:rPr>
          <w:rFonts w:ascii="Times New Roman" w:eastAsia="Calibri" w:hAnsi="Times New Roman" w:cs="Times New Roman"/>
          <w:sz w:val="28"/>
          <w:szCs w:val="28"/>
        </w:rPr>
      </w:pPr>
      <w:r w:rsidRPr="0092627B">
        <w:rPr>
          <w:rFonts w:ascii="Times New Roman" w:eastAsia="Calibri" w:hAnsi="Times New Roman" w:cs="Times New Roman"/>
          <w:sz w:val="28"/>
          <w:szCs w:val="28"/>
        </w:rPr>
        <w:tab/>
        <w:t>Кодекс Российской Федерации об административных правонарушениях, Уголовно-процессуальный кодекс, Арбитражный процессуальный кодекс и Гражданский процессуальный кодекс содержат положения, позволяющие рассматривать документы в электронном виде в качестве письменных (вещественных) доказательств.</w:t>
      </w:r>
    </w:p>
    <w:p w:rsidR="0092627B" w:rsidRPr="0092627B" w:rsidRDefault="0092627B" w:rsidP="0092627B">
      <w:pPr>
        <w:spacing w:after="0" w:line="360" w:lineRule="auto"/>
        <w:jc w:val="both"/>
        <w:rPr>
          <w:rFonts w:ascii="Times New Roman" w:eastAsia="Calibri" w:hAnsi="Times New Roman" w:cs="Times New Roman"/>
          <w:sz w:val="28"/>
          <w:szCs w:val="28"/>
        </w:rPr>
      </w:pPr>
      <w:r w:rsidRPr="0092627B">
        <w:rPr>
          <w:rFonts w:ascii="Times New Roman" w:eastAsia="Calibri" w:hAnsi="Times New Roman" w:cs="Times New Roman"/>
          <w:sz w:val="28"/>
          <w:szCs w:val="28"/>
        </w:rPr>
        <w:tab/>
        <w:t>Федеральный закон «Об информации, информатизации и защите информации»</w:t>
      </w:r>
      <w:r w:rsidRPr="0092627B">
        <w:rPr>
          <w:rFonts w:ascii="Times New Roman" w:eastAsia="Calibri" w:hAnsi="Times New Roman" w:cs="Times New Roman"/>
          <w:sz w:val="28"/>
          <w:szCs w:val="28"/>
          <w:vertAlign w:val="superscript"/>
        </w:rPr>
        <w:t xml:space="preserve"> </w:t>
      </w:r>
      <w:r w:rsidRPr="0092627B">
        <w:rPr>
          <w:rFonts w:ascii="Times New Roman" w:eastAsia="Calibri" w:hAnsi="Times New Roman" w:cs="Times New Roman"/>
          <w:sz w:val="28"/>
          <w:szCs w:val="28"/>
        </w:rPr>
        <w:t xml:space="preserve">является основным, фундаментальным законодательным актом в структуре информационного права, который регулирует </w:t>
      </w:r>
      <w:proofErr w:type="gramStart"/>
      <w:r w:rsidRPr="0092627B">
        <w:rPr>
          <w:rFonts w:ascii="Times New Roman" w:eastAsia="Calibri" w:hAnsi="Times New Roman" w:cs="Times New Roman"/>
          <w:sz w:val="28"/>
          <w:szCs w:val="28"/>
        </w:rPr>
        <w:t>отношения</w:t>
      </w:r>
      <w:proofErr w:type="gramEnd"/>
      <w:r w:rsidRPr="0092627B">
        <w:rPr>
          <w:rFonts w:ascii="Times New Roman" w:eastAsia="Calibri" w:hAnsi="Times New Roman" w:cs="Times New Roman"/>
          <w:sz w:val="28"/>
          <w:szCs w:val="28"/>
        </w:rPr>
        <w:t xml:space="preserve"> возникающие при: «осуществлении права на поиск, получение, передачу, производство и распространение информации.</w:t>
      </w:r>
    </w:p>
    <w:p w:rsidR="0092627B" w:rsidRDefault="0092627B" w:rsidP="0092627B">
      <w:pPr>
        <w:spacing w:after="0" w:line="360" w:lineRule="auto"/>
        <w:jc w:val="both"/>
        <w:rPr>
          <w:rFonts w:ascii="Times New Roman" w:eastAsia="Calibri" w:hAnsi="Times New Roman" w:cs="Times New Roman"/>
          <w:sz w:val="28"/>
          <w:szCs w:val="28"/>
        </w:rPr>
      </w:pPr>
      <w:r w:rsidRPr="0092627B">
        <w:rPr>
          <w:rFonts w:ascii="Times New Roman" w:eastAsia="Calibri" w:hAnsi="Times New Roman" w:cs="Times New Roman"/>
          <w:sz w:val="28"/>
          <w:szCs w:val="28"/>
        </w:rPr>
        <w:tab/>
        <w:t>Перспективной технологией, без которой невозможно представить современное делопроизводство являются базы данных. Они составляют основу современных автоматизированных систем ДОУ. Ряд важнейших аспектов работы с базами данных регламентируются институтом авторского права.</w:t>
      </w:r>
      <w:r w:rsidR="001E5896">
        <w:rPr>
          <w:rFonts w:ascii="Times New Roman" w:eastAsia="Calibri" w:hAnsi="Times New Roman" w:cs="Times New Roman"/>
          <w:sz w:val="28"/>
          <w:szCs w:val="28"/>
        </w:rPr>
        <w:t xml:space="preserve"> О</w:t>
      </w:r>
      <w:r w:rsidRPr="0092627B">
        <w:rPr>
          <w:rFonts w:ascii="Times New Roman" w:eastAsia="Calibri" w:hAnsi="Times New Roman" w:cs="Times New Roman"/>
          <w:sz w:val="28"/>
          <w:szCs w:val="28"/>
        </w:rPr>
        <w:t>тношения, связанные с созданием, правовой охраной и использов</w:t>
      </w:r>
      <w:r w:rsidR="001E5896">
        <w:rPr>
          <w:rFonts w:ascii="Times New Roman" w:eastAsia="Calibri" w:hAnsi="Times New Roman" w:cs="Times New Roman"/>
          <w:sz w:val="28"/>
          <w:szCs w:val="28"/>
        </w:rPr>
        <w:t>анием баз данных, как результат</w:t>
      </w:r>
      <w:r w:rsidRPr="0092627B">
        <w:rPr>
          <w:rFonts w:ascii="Times New Roman" w:eastAsia="Calibri" w:hAnsi="Times New Roman" w:cs="Times New Roman"/>
          <w:sz w:val="28"/>
          <w:szCs w:val="28"/>
        </w:rPr>
        <w:t xml:space="preserve"> творческого труда по подбору и организации данных, регулируются Федеральным законом «О правовой охране программ для электронных вычислитель</w:t>
      </w:r>
      <w:r w:rsidR="001E5896">
        <w:rPr>
          <w:rFonts w:ascii="Times New Roman" w:eastAsia="Calibri" w:hAnsi="Times New Roman" w:cs="Times New Roman"/>
          <w:sz w:val="28"/>
          <w:szCs w:val="28"/>
        </w:rPr>
        <w:t>ных машин и баз данных», он</w:t>
      </w:r>
      <w:r w:rsidRPr="0092627B">
        <w:rPr>
          <w:rFonts w:ascii="Times New Roman" w:eastAsia="Calibri" w:hAnsi="Times New Roman" w:cs="Times New Roman"/>
          <w:sz w:val="28"/>
          <w:szCs w:val="28"/>
        </w:rPr>
        <w:t xml:space="preserve"> относит базы данных к объектам авторского права и предоставляет </w:t>
      </w:r>
      <w:r w:rsidR="001E5896">
        <w:rPr>
          <w:rFonts w:ascii="Times New Roman" w:eastAsia="Calibri" w:hAnsi="Times New Roman" w:cs="Times New Roman"/>
          <w:sz w:val="28"/>
          <w:szCs w:val="28"/>
        </w:rPr>
        <w:t>им правовую охрану</w:t>
      </w:r>
      <w:r w:rsidRPr="0092627B">
        <w:rPr>
          <w:rFonts w:ascii="Times New Roman" w:eastAsia="Calibri" w:hAnsi="Times New Roman" w:cs="Times New Roman"/>
          <w:sz w:val="28"/>
          <w:szCs w:val="28"/>
        </w:rPr>
        <w:t>. Этим законом база данных определяется как «объективная форма представления и организации совокупности дан</w:t>
      </w:r>
      <w:r w:rsidR="001E5896">
        <w:rPr>
          <w:rFonts w:ascii="Times New Roman" w:eastAsia="Calibri" w:hAnsi="Times New Roman" w:cs="Times New Roman"/>
          <w:sz w:val="28"/>
          <w:szCs w:val="28"/>
        </w:rPr>
        <w:t>ных</w:t>
      </w:r>
      <w:r w:rsidRPr="0092627B">
        <w:rPr>
          <w:rFonts w:ascii="Times New Roman" w:eastAsia="Calibri" w:hAnsi="Times New Roman" w:cs="Times New Roman"/>
          <w:sz w:val="28"/>
          <w:szCs w:val="28"/>
        </w:rPr>
        <w:t>, систематизированных таким образом, чтобы эти данные могли быть найдены и обработаны с помощью ЭВМ».</w:t>
      </w:r>
    </w:p>
    <w:p w:rsidR="001E5896" w:rsidRDefault="001E5896" w:rsidP="0092627B">
      <w:pPr>
        <w:spacing w:after="0" w:line="360" w:lineRule="auto"/>
        <w:jc w:val="both"/>
        <w:rPr>
          <w:rFonts w:ascii="Times New Roman" w:eastAsia="Calibri" w:hAnsi="Times New Roman" w:cs="Times New Roman"/>
          <w:sz w:val="28"/>
          <w:szCs w:val="28"/>
        </w:rPr>
      </w:pPr>
    </w:p>
    <w:p w:rsidR="001E5896" w:rsidRDefault="001E5896" w:rsidP="0092627B">
      <w:pPr>
        <w:spacing w:after="0" w:line="360" w:lineRule="auto"/>
        <w:jc w:val="both"/>
        <w:rPr>
          <w:rFonts w:ascii="Times New Roman" w:eastAsia="Calibri" w:hAnsi="Times New Roman" w:cs="Times New Roman"/>
          <w:sz w:val="28"/>
          <w:szCs w:val="28"/>
        </w:rPr>
      </w:pPr>
    </w:p>
    <w:p w:rsidR="001E5896" w:rsidRPr="00A928C3" w:rsidRDefault="001E5896" w:rsidP="00A928C3">
      <w:pPr>
        <w:pStyle w:val="1"/>
        <w:jc w:val="center"/>
        <w:rPr>
          <w:rFonts w:ascii="Times New Roman" w:hAnsi="Times New Roman" w:cs="Times New Roman"/>
          <w:b w:val="0"/>
          <w:color w:val="000000" w:themeColor="text1"/>
        </w:rPr>
      </w:pPr>
      <w:bookmarkStart w:id="8" w:name="_Toc6998501"/>
      <w:bookmarkStart w:id="9" w:name="_Toc9844870"/>
      <w:r w:rsidRPr="00A928C3">
        <w:rPr>
          <w:rFonts w:ascii="Times New Roman" w:hAnsi="Times New Roman" w:cs="Times New Roman"/>
          <w:b w:val="0"/>
          <w:color w:val="000000" w:themeColor="text1"/>
        </w:rPr>
        <w:lastRenderedPageBreak/>
        <w:t>Выводы по первой главе</w:t>
      </w:r>
      <w:bookmarkEnd w:id="8"/>
      <w:bookmarkEnd w:id="9"/>
    </w:p>
    <w:p w:rsidR="001E5896" w:rsidRDefault="001E5896" w:rsidP="001E5896">
      <w:pPr>
        <w:spacing w:after="0" w:line="360" w:lineRule="auto"/>
        <w:jc w:val="both"/>
        <w:rPr>
          <w:rFonts w:ascii="Times New Roman" w:eastAsia="Calibri" w:hAnsi="Times New Roman" w:cs="Times New Roman"/>
          <w:sz w:val="28"/>
          <w:szCs w:val="28"/>
        </w:rPr>
      </w:pPr>
    </w:p>
    <w:p w:rsidR="00757539" w:rsidRDefault="00757539" w:rsidP="00757539">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Подводя итоги, стоит отметить, что применение электронного документооборота активно внедряется во многие организации, упрощая тем самым работу специалистам ДОУ. Но в России эти технологии всё ещё требуют развития законодательно базы электронного документооборота.</w:t>
      </w:r>
      <w:r w:rsidR="000B66A6">
        <w:rPr>
          <w:rFonts w:ascii="Times New Roman" w:eastAsia="Calibri" w:hAnsi="Times New Roman" w:cs="Times New Roman"/>
          <w:sz w:val="28"/>
          <w:szCs w:val="28"/>
        </w:rPr>
        <w:t xml:space="preserve"> Необходимо установить ответственность за нарушение правил электронного документооборота, также найти методы защиты информации представленной в электронном виде.</w:t>
      </w:r>
    </w:p>
    <w:p w:rsidR="000B66A6" w:rsidRDefault="000B66A6" w:rsidP="00757539">
      <w:pPr>
        <w:spacing w:after="0" w:line="36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Также отмечено, что нормативная база электронного документооборота базируется на устаревшей базе системы понятий и она непригодная для описания объектов на основе современных технологий, также нужно признать электронный документооборот и его качества, которые отличаются от бумажный носителей.</w:t>
      </w:r>
      <w:proofErr w:type="gramEnd"/>
      <w:r>
        <w:rPr>
          <w:rFonts w:ascii="Times New Roman" w:eastAsia="Calibri" w:hAnsi="Times New Roman" w:cs="Times New Roman"/>
          <w:sz w:val="28"/>
          <w:szCs w:val="28"/>
        </w:rPr>
        <w:t xml:space="preserve"> Система законов должна быть единой для понятий и терминов, чтоб не возникало противоречий в системе законодательства. </w:t>
      </w:r>
    </w:p>
    <w:p w:rsidR="001E5896" w:rsidRPr="0092627B" w:rsidRDefault="000B66A6" w:rsidP="00A359E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Стоит также понимать, что развитие электронной информации появилось недавно, поэтому несовершенство законов этим и объясняется. Также в молодых отраслях </w:t>
      </w:r>
      <w:r w:rsidR="00A359ED">
        <w:rPr>
          <w:rFonts w:ascii="Times New Roman" w:eastAsia="Calibri" w:hAnsi="Times New Roman" w:cs="Times New Roman"/>
          <w:sz w:val="28"/>
          <w:szCs w:val="28"/>
        </w:rPr>
        <w:t>первые нормативные акты содержат ошибки, которые потом со временем осознаются обществом и удаляются или исправляются в законах.</w:t>
      </w:r>
    </w:p>
    <w:p w:rsidR="0092627B" w:rsidRPr="009E4868" w:rsidRDefault="0092627B" w:rsidP="0092627B">
      <w:pPr>
        <w:spacing w:after="0" w:line="360" w:lineRule="auto"/>
        <w:rPr>
          <w:rFonts w:ascii="Times New Roman" w:hAnsi="Times New Roman" w:cs="Times New Roman"/>
          <w:sz w:val="28"/>
          <w:szCs w:val="28"/>
        </w:rPr>
      </w:pPr>
    </w:p>
    <w:p w:rsidR="009E4868" w:rsidRPr="009E4868" w:rsidRDefault="009E4868" w:rsidP="009E4868">
      <w:pPr>
        <w:spacing w:after="0" w:line="360" w:lineRule="auto"/>
        <w:rPr>
          <w:rFonts w:ascii="Times New Roman" w:hAnsi="Times New Roman"/>
          <w:sz w:val="28"/>
          <w:szCs w:val="28"/>
        </w:rPr>
      </w:pPr>
    </w:p>
    <w:p w:rsidR="009E4868" w:rsidRDefault="009E4868"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Default="00A359ED" w:rsidP="009E4868">
      <w:pPr>
        <w:spacing w:after="0" w:line="360" w:lineRule="auto"/>
        <w:rPr>
          <w:rFonts w:ascii="Times New Roman" w:hAnsi="Times New Roman" w:cs="Times New Roman"/>
          <w:sz w:val="28"/>
          <w:szCs w:val="28"/>
        </w:rPr>
      </w:pPr>
    </w:p>
    <w:p w:rsidR="00A359ED" w:rsidRPr="00A928C3" w:rsidRDefault="00A359ED" w:rsidP="00A928C3">
      <w:pPr>
        <w:pStyle w:val="1"/>
        <w:jc w:val="center"/>
        <w:rPr>
          <w:rFonts w:ascii="Times New Roman" w:hAnsi="Times New Roman" w:cs="Times New Roman"/>
          <w:b w:val="0"/>
          <w:color w:val="000000" w:themeColor="text1"/>
        </w:rPr>
      </w:pPr>
      <w:bookmarkStart w:id="10" w:name="_Toc6998502"/>
      <w:bookmarkStart w:id="11" w:name="_Toc9844871"/>
      <w:r w:rsidRPr="00A928C3">
        <w:rPr>
          <w:rFonts w:ascii="Times New Roman" w:hAnsi="Times New Roman" w:cs="Times New Roman"/>
          <w:b w:val="0"/>
          <w:color w:val="000000" w:themeColor="text1"/>
        </w:rPr>
        <w:lastRenderedPageBreak/>
        <w:t>Глава 2. Организация электронного документооборота и его возможности</w:t>
      </w:r>
      <w:bookmarkEnd w:id="10"/>
      <w:bookmarkEnd w:id="11"/>
    </w:p>
    <w:p w:rsidR="00A359ED" w:rsidRPr="00A928C3" w:rsidRDefault="00A359ED" w:rsidP="00A928C3">
      <w:pPr>
        <w:pStyle w:val="1"/>
        <w:jc w:val="center"/>
        <w:rPr>
          <w:rFonts w:ascii="Times New Roman" w:hAnsi="Times New Roman" w:cs="Times New Roman"/>
          <w:b w:val="0"/>
          <w:color w:val="000000" w:themeColor="text1"/>
        </w:rPr>
      </w:pPr>
      <w:bookmarkStart w:id="12" w:name="_Toc6998503"/>
      <w:bookmarkStart w:id="13" w:name="_Toc9844872"/>
      <w:r w:rsidRPr="00A928C3">
        <w:rPr>
          <w:rFonts w:ascii="Times New Roman" w:hAnsi="Times New Roman" w:cs="Times New Roman"/>
          <w:b w:val="0"/>
          <w:color w:val="000000" w:themeColor="text1"/>
        </w:rPr>
        <w:t>2.1 Организация электронного документооборота</w:t>
      </w:r>
      <w:bookmarkEnd w:id="12"/>
      <w:bookmarkEnd w:id="13"/>
    </w:p>
    <w:p w:rsidR="00497C55" w:rsidRDefault="00497C55" w:rsidP="00497C55">
      <w:pPr>
        <w:spacing w:after="0" w:line="360" w:lineRule="auto"/>
        <w:ind w:firstLine="708"/>
        <w:rPr>
          <w:rFonts w:ascii="Times New Roman" w:eastAsiaTheme="majorEastAsia" w:hAnsi="Times New Roman" w:cs="Times New Roman"/>
          <w:bCs/>
          <w:color w:val="000000" w:themeColor="text1"/>
          <w:sz w:val="28"/>
          <w:szCs w:val="28"/>
        </w:rPr>
      </w:pPr>
    </w:p>
    <w:p w:rsidR="00497C55" w:rsidRPr="00497C55" w:rsidRDefault="00497C55" w:rsidP="00C12545">
      <w:pPr>
        <w:spacing w:after="0" w:line="360" w:lineRule="auto"/>
        <w:ind w:firstLine="708"/>
        <w:jc w:val="both"/>
        <w:rPr>
          <w:rFonts w:ascii="Times New Roman" w:eastAsiaTheme="majorEastAsia" w:hAnsi="Times New Roman" w:cs="Times New Roman"/>
          <w:bCs/>
          <w:color w:val="000000" w:themeColor="text1"/>
          <w:sz w:val="28"/>
          <w:szCs w:val="28"/>
        </w:rPr>
      </w:pPr>
      <w:r w:rsidRPr="00497C55">
        <w:rPr>
          <w:rFonts w:ascii="Times New Roman" w:eastAsiaTheme="majorEastAsia" w:hAnsi="Times New Roman" w:cs="Times New Roman"/>
          <w:bCs/>
          <w:color w:val="000000" w:themeColor="text1"/>
          <w:sz w:val="28"/>
          <w:szCs w:val="28"/>
        </w:rPr>
        <w:t>Электронный документооборот обеспечивает движение документов внутри организации - о</w:t>
      </w:r>
      <w:r>
        <w:rPr>
          <w:rFonts w:ascii="Times New Roman" w:eastAsiaTheme="majorEastAsia" w:hAnsi="Times New Roman" w:cs="Times New Roman"/>
          <w:bCs/>
          <w:color w:val="000000" w:themeColor="text1"/>
          <w:sz w:val="28"/>
          <w:szCs w:val="28"/>
        </w:rPr>
        <w:t>т момента создания документа,</w:t>
      </w:r>
      <w:r w:rsidRPr="00497C55">
        <w:rPr>
          <w:rFonts w:ascii="Times New Roman" w:eastAsiaTheme="majorEastAsia" w:hAnsi="Times New Roman" w:cs="Times New Roman"/>
          <w:bCs/>
          <w:color w:val="000000" w:themeColor="text1"/>
          <w:sz w:val="28"/>
          <w:szCs w:val="28"/>
        </w:rPr>
        <w:t xml:space="preserve"> получения и до момента отправки или направления в дело. При этом надо понимать, что </w:t>
      </w:r>
      <w:r w:rsidR="00041F0E">
        <w:rPr>
          <w:rFonts w:ascii="Times New Roman" w:eastAsiaTheme="majorEastAsia" w:hAnsi="Times New Roman" w:cs="Times New Roman"/>
          <w:bCs/>
          <w:color w:val="000000" w:themeColor="text1"/>
          <w:sz w:val="28"/>
          <w:szCs w:val="28"/>
        </w:rPr>
        <w:t>физически</w:t>
      </w:r>
      <w:r w:rsidRPr="00497C55">
        <w:rPr>
          <w:rFonts w:ascii="Times New Roman" w:eastAsiaTheme="majorEastAsia" w:hAnsi="Times New Roman" w:cs="Times New Roman"/>
          <w:bCs/>
          <w:color w:val="000000" w:themeColor="text1"/>
          <w:sz w:val="28"/>
          <w:szCs w:val="28"/>
        </w:rPr>
        <w:t xml:space="preserve"> движ</w:t>
      </w:r>
      <w:r>
        <w:rPr>
          <w:rFonts w:ascii="Times New Roman" w:eastAsiaTheme="majorEastAsia" w:hAnsi="Times New Roman" w:cs="Times New Roman"/>
          <w:bCs/>
          <w:color w:val="000000" w:themeColor="text1"/>
          <w:sz w:val="28"/>
          <w:szCs w:val="28"/>
        </w:rPr>
        <w:t>ения документов</w:t>
      </w:r>
      <w:r w:rsidR="00041F0E">
        <w:rPr>
          <w:rFonts w:ascii="Times New Roman" w:eastAsiaTheme="majorEastAsia" w:hAnsi="Times New Roman" w:cs="Times New Roman"/>
          <w:bCs/>
          <w:color w:val="000000" w:themeColor="text1"/>
          <w:sz w:val="28"/>
          <w:szCs w:val="28"/>
        </w:rPr>
        <w:t xml:space="preserve"> </w:t>
      </w:r>
      <w:r w:rsidR="00041F0E" w:rsidRPr="00041F0E">
        <w:rPr>
          <w:rFonts w:ascii="Times New Roman" w:eastAsiaTheme="majorEastAsia" w:hAnsi="Times New Roman" w:cs="Times New Roman"/>
          <w:bCs/>
          <w:color w:val="000000" w:themeColor="text1"/>
          <w:sz w:val="28"/>
          <w:szCs w:val="28"/>
        </w:rPr>
        <w:t>в системах электронного документооборота</w:t>
      </w:r>
      <w:r>
        <w:rPr>
          <w:rFonts w:ascii="Times New Roman" w:eastAsiaTheme="majorEastAsia" w:hAnsi="Times New Roman" w:cs="Times New Roman"/>
          <w:bCs/>
          <w:color w:val="000000" w:themeColor="text1"/>
          <w:sz w:val="28"/>
          <w:szCs w:val="28"/>
        </w:rPr>
        <w:t xml:space="preserve"> не происходит, </w:t>
      </w:r>
      <w:r w:rsidRPr="00497C55">
        <w:rPr>
          <w:rFonts w:ascii="Times New Roman" w:eastAsiaTheme="majorEastAsia" w:hAnsi="Times New Roman" w:cs="Times New Roman"/>
          <w:bCs/>
          <w:color w:val="000000" w:themeColor="text1"/>
          <w:sz w:val="28"/>
          <w:szCs w:val="28"/>
        </w:rPr>
        <w:t>документ, добавленный в электронную систему, загружается в БД СЭД и физически находится на сервере</w:t>
      </w:r>
      <w:r>
        <w:rPr>
          <w:rFonts w:ascii="Times New Roman" w:eastAsiaTheme="majorEastAsia" w:hAnsi="Times New Roman" w:cs="Times New Roman"/>
          <w:bCs/>
          <w:color w:val="000000" w:themeColor="text1"/>
          <w:sz w:val="28"/>
          <w:szCs w:val="28"/>
        </w:rPr>
        <w:t>, а все "перемещения</w:t>
      </w:r>
      <w:r w:rsidRPr="00497C55">
        <w:rPr>
          <w:rFonts w:ascii="Times New Roman" w:eastAsiaTheme="majorEastAsia" w:hAnsi="Times New Roman" w:cs="Times New Roman"/>
          <w:bCs/>
          <w:color w:val="000000" w:themeColor="text1"/>
          <w:sz w:val="28"/>
          <w:szCs w:val="28"/>
        </w:rPr>
        <w:t>" документа</w:t>
      </w:r>
      <w:r w:rsidR="00041F0E">
        <w:rPr>
          <w:rFonts w:ascii="Times New Roman" w:eastAsiaTheme="majorEastAsia" w:hAnsi="Times New Roman" w:cs="Times New Roman"/>
          <w:bCs/>
          <w:color w:val="000000" w:themeColor="text1"/>
          <w:sz w:val="28"/>
          <w:szCs w:val="28"/>
        </w:rPr>
        <w:t xml:space="preserve"> внутри организации - это уведомление сотрудника</w:t>
      </w:r>
      <w:r w:rsidRPr="00497C55">
        <w:rPr>
          <w:rFonts w:ascii="Times New Roman" w:eastAsiaTheme="majorEastAsia" w:hAnsi="Times New Roman" w:cs="Times New Roman"/>
          <w:bCs/>
          <w:color w:val="000000" w:themeColor="text1"/>
          <w:sz w:val="28"/>
          <w:szCs w:val="28"/>
        </w:rPr>
        <w:t>, что ему направлен</w:t>
      </w:r>
      <w:r>
        <w:rPr>
          <w:rFonts w:ascii="Times New Roman" w:eastAsiaTheme="majorEastAsia" w:hAnsi="Times New Roman" w:cs="Times New Roman"/>
          <w:bCs/>
          <w:color w:val="000000" w:themeColor="text1"/>
          <w:sz w:val="28"/>
          <w:szCs w:val="28"/>
        </w:rPr>
        <w:t xml:space="preserve"> документ</w:t>
      </w:r>
      <w:r w:rsidRPr="00497C55">
        <w:rPr>
          <w:rFonts w:ascii="Times New Roman" w:eastAsiaTheme="majorEastAsia" w:hAnsi="Times New Roman" w:cs="Times New Roman"/>
          <w:bCs/>
          <w:color w:val="000000" w:themeColor="text1"/>
          <w:sz w:val="28"/>
          <w:szCs w:val="28"/>
        </w:rPr>
        <w:t xml:space="preserve"> </w:t>
      </w:r>
      <w:r>
        <w:rPr>
          <w:rFonts w:ascii="Times New Roman" w:eastAsiaTheme="majorEastAsia" w:hAnsi="Times New Roman" w:cs="Times New Roman"/>
          <w:bCs/>
          <w:color w:val="000000" w:themeColor="text1"/>
          <w:sz w:val="28"/>
          <w:szCs w:val="28"/>
        </w:rPr>
        <w:t xml:space="preserve">для согласования или исполнения. </w:t>
      </w:r>
      <w:r w:rsidRPr="00497C55">
        <w:rPr>
          <w:rFonts w:ascii="Times New Roman" w:eastAsiaTheme="majorEastAsia" w:hAnsi="Times New Roman" w:cs="Times New Roman"/>
          <w:bCs/>
          <w:color w:val="000000" w:themeColor="text1"/>
          <w:sz w:val="28"/>
          <w:szCs w:val="28"/>
        </w:rPr>
        <w:t>Получив информацию о новом документе, сотрудник может открыть карточку документа</w:t>
      </w:r>
      <w:r w:rsidR="00041F0E">
        <w:rPr>
          <w:rFonts w:ascii="Times New Roman" w:eastAsiaTheme="majorEastAsia" w:hAnsi="Times New Roman" w:cs="Times New Roman"/>
          <w:bCs/>
          <w:color w:val="000000" w:themeColor="text1"/>
          <w:sz w:val="28"/>
          <w:szCs w:val="28"/>
        </w:rPr>
        <w:t>.</w:t>
      </w:r>
    </w:p>
    <w:p w:rsidR="00497C55" w:rsidRPr="00497C55" w:rsidRDefault="00041F0E" w:rsidP="00C12545">
      <w:pPr>
        <w:spacing w:after="0" w:line="360" w:lineRule="auto"/>
        <w:ind w:firstLine="708"/>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Этап</w:t>
      </w:r>
      <w:r w:rsidR="00497C55" w:rsidRPr="00497C55">
        <w:rPr>
          <w:rFonts w:ascii="Times New Roman" w:eastAsiaTheme="majorEastAsia" w:hAnsi="Times New Roman" w:cs="Times New Roman"/>
          <w:bCs/>
          <w:color w:val="000000" w:themeColor="text1"/>
          <w:sz w:val="28"/>
          <w:szCs w:val="28"/>
        </w:rPr>
        <w:t xml:space="preserve"> передачи поступившего документа исполнителю за</w:t>
      </w:r>
      <w:r>
        <w:rPr>
          <w:rFonts w:ascii="Times New Roman" w:eastAsiaTheme="majorEastAsia" w:hAnsi="Times New Roman" w:cs="Times New Roman"/>
          <w:bCs/>
          <w:color w:val="000000" w:themeColor="text1"/>
          <w:sz w:val="28"/>
          <w:szCs w:val="28"/>
        </w:rPr>
        <w:t>ключается в том, что,</w:t>
      </w:r>
      <w:r w:rsidR="00497C55" w:rsidRPr="00497C55">
        <w:rPr>
          <w:rFonts w:ascii="Times New Roman" w:eastAsiaTheme="majorEastAsia" w:hAnsi="Times New Roman" w:cs="Times New Roman"/>
          <w:bCs/>
          <w:color w:val="000000" w:themeColor="text1"/>
          <w:sz w:val="28"/>
          <w:szCs w:val="28"/>
        </w:rPr>
        <w:t xml:space="preserve"> сотрудник</w:t>
      </w:r>
      <w:r>
        <w:rPr>
          <w:rFonts w:ascii="Times New Roman" w:eastAsiaTheme="majorEastAsia" w:hAnsi="Times New Roman" w:cs="Times New Roman"/>
          <w:bCs/>
          <w:color w:val="000000" w:themeColor="text1"/>
          <w:sz w:val="28"/>
          <w:szCs w:val="28"/>
        </w:rPr>
        <w:t xml:space="preserve"> который</w:t>
      </w:r>
      <w:r w:rsidR="00497C55" w:rsidRPr="00497C55">
        <w:rPr>
          <w:rFonts w:ascii="Times New Roman" w:eastAsiaTheme="majorEastAsia" w:hAnsi="Times New Roman" w:cs="Times New Roman"/>
          <w:bCs/>
          <w:color w:val="000000" w:themeColor="text1"/>
          <w:sz w:val="28"/>
          <w:szCs w:val="28"/>
        </w:rPr>
        <w:t xml:space="preserve"> указан в качестве исполни</w:t>
      </w:r>
      <w:r w:rsidR="00C12545">
        <w:rPr>
          <w:rFonts w:ascii="Times New Roman" w:eastAsiaTheme="majorEastAsia" w:hAnsi="Times New Roman" w:cs="Times New Roman"/>
          <w:bCs/>
          <w:color w:val="000000" w:themeColor="text1"/>
          <w:sz w:val="28"/>
          <w:szCs w:val="28"/>
        </w:rPr>
        <w:t>теля или соисполнителя</w:t>
      </w:r>
      <w:r w:rsidR="00497C55" w:rsidRPr="00497C55">
        <w:rPr>
          <w:rFonts w:ascii="Times New Roman" w:eastAsiaTheme="majorEastAsia" w:hAnsi="Times New Roman" w:cs="Times New Roman"/>
          <w:bCs/>
          <w:color w:val="000000" w:themeColor="text1"/>
          <w:sz w:val="28"/>
          <w:szCs w:val="28"/>
        </w:rPr>
        <w:t>, информация об этом документе появляется на его рабочем месте в СЭД. Также уведомление о поступлении нов</w:t>
      </w:r>
      <w:r w:rsidR="00C12545">
        <w:rPr>
          <w:rFonts w:ascii="Times New Roman" w:eastAsiaTheme="majorEastAsia" w:hAnsi="Times New Roman" w:cs="Times New Roman"/>
          <w:bCs/>
          <w:color w:val="000000" w:themeColor="text1"/>
          <w:sz w:val="28"/>
          <w:szCs w:val="28"/>
        </w:rPr>
        <w:t>ого документа может показываться, как в виде всплывающего окна, так, и в виде сообщения электронной почты.</w:t>
      </w:r>
    </w:p>
    <w:p w:rsidR="00497C55" w:rsidRPr="00497C55" w:rsidRDefault="00497C55" w:rsidP="00C12545">
      <w:pPr>
        <w:spacing w:after="0" w:line="360" w:lineRule="auto"/>
        <w:ind w:firstLine="708"/>
        <w:jc w:val="both"/>
        <w:rPr>
          <w:rFonts w:ascii="Times New Roman" w:eastAsiaTheme="majorEastAsia" w:hAnsi="Times New Roman" w:cs="Times New Roman"/>
          <w:bCs/>
          <w:color w:val="000000" w:themeColor="text1"/>
          <w:sz w:val="28"/>
          <w:szCs w:val="28"/>
        </w:rPr>
      </w:pPr>
      <w:r w:rsidRPr="00497C55">
        <w:rPr>
          <w:rFonts w:ascii="Times New Roman" w:eastAsiaTheme="majorEastAsia" w:hAnsi="Times New Roman" w:cs="Times New Roman"/>
          <w:bCs/>
          <w:color w:val="000000" w:themeColor="text1"/>
          <w:sz w:val="28"/>
          <w:szCs w:val="28"/>
        </w:rPr>
        <w:t>Более сложная задач</w:t>
      </w:r>
      <w:r w:rsidR="00C12545">
        <w:rPr>
          <w:rFonts w:ascii="Times New Roman" w:eastAsiaTheme="majorEastAsia" w:hAnsi="Times New Roman" w:cs="Times New Roman"/>
          <w:bCs/>
          <w:color w:val="000000" w:themeColor="text1"/>
          <w:sz w:val="28"/>
          <w:szCs w:val="28"/>
        </w:rPr>
        <w:t xml:space="preserve">а - организация </w:t>
      </w:r>
      <w:r w:rsidRPr="00497C55">
        <w:rPr>
          <w:rFonts w:ascii="Times New Roman" w:eastAsiaTheme="majorEastAsia" w:hAnsi="Times New Roman" w:cs="Times New Roman"/>
          <w:bCs/>
          <w:color w:val="000000" w:themeColor="text1"/>
          <w:sz w:val="28"/>
          <w:szCs w:val="28"/>
        </w:rPr>
        <w:t>движения документа в хо</w:t>
      </w:r>
      <w:r w:rsidR="00C12545">
        <w:rPr>
          <w:rFonts w:ascii="Times New Roman" w:eastAsiaTheme="majorEastAsia" w:hAnsi="Times New Roman" w:cs="Times New Roman"/>
          <w:bCs/>
          <w:color w:val="000000" w:themeColor="text1"/>
          <w:sz w:val="28"/>
          <w:szCs w:val="28"/>
        </w:rPr>
        <w:t>де его внутреннего согласования, маршрутизации.</w:t>
      </w:r>
    </w:p>
    <w:p w:rsidR="00497C55" w:rsidRPr="00497C55" w:rsidRDefault="00497C55" w:rsidP="00C12545">
      <w:pPr>
        <w:spacing w:after="0" w:line="360" w:lineRule="auto"/>
        <w:jc w:val="both"/>
        <w:rPr>
          <w:rFonts w:ascii="Times New Roman" w:eastAsiaTheme="majorEastAsia" w:hAnsi="Times New Roman" w:cs="Times New Roman"/>
          <w:bCs/>
          <w:color w:val="000000" w:themeColor="text1"/>
          <w:sz w:val="28"/>
          <w:szCs w:val="28"/>
        </w:rPr>
      </w:pPr>
      <w:r w:rsidRPr="00497C55">
        <w:rPr>
          <w:rFonts w:ascii="Times New Roman" w:eastAsiaTheme="majorEastAsia" w:hAnsi="Times New Roman" w:cs="Times New Roman"/>
          <w:bCs/>
          <w:color w:val="000000" w:themeColor="text1"/>
          <w:sz w:val="28"/>
          <w:szCs w:val="28"/>
        </w:rPr>
        <w:t xml:space="preserve">Эта задача может </w:t>
      </w:r>
      <w:r>
        <w:rPr>
          <w:rFonts w:ascii="Times New Roman" w:eastAsiaTheme="majorEastAsia" w:hAnsi="Times New Roman" w:cs="Times New Roman"/>
          <w:bCs/>
          <w:color w:val="000000" w:themeColor="text1"/>
          <w:sz w:val="28"/>
          <w:szCs w:val="28"/>
        </w:rPr>
        <w:t>реализовываться двумя способами:</w:t>
      </w:r>
    </w:p>
    <w:p w:rsidR="00497C55" w:rsidRDefault="00497C55" w:rsidP="00C12545">
      <w:pPr>
        <w:spacing w:after="0" w:line="360" w:lineRule="auto"/>
        <w:ind w:firstLine="708"/>
        <w:jc w:val="both"/>
        <w:rPr>
          <w:rFonts w:ascii="Times New Roman" w:eastAsiaTheme="majorEastAsia" w:hAnsi="Times New Roman" w:cs="Times New Roman"/>
          <w:bCs/>
          <w:color w:val="000000" w:themeColor="text1"/>
          <w:sz w:val="28"/>
          <w:szCs w:val="28"/>
        </w:rPr>
      </w:pPr>
      <w:r w:rsidRPr="00497C55">
        <w:rPr>
          <w:rFonts w:ascii="Times New Roman" w:eastAsiaTheme="majorEastAsia" w:hAnsi="Times New Roman" w:cs="Times New Roman"/>
          <w:bCs/>
          <w:color w:val="000000" w:themeColor="text1"/>
          <w:sz w:val="28"/>
          <w:szCs w:val="28"/>
        </w:rPr>
        <w:t xml:space="preserve">Простейший вариант </w:t>
      </w:r>
      <w:r w:rsidR="00C12545">
        <w:rPr>
          <w:rFonts w:ascii="Times New Roman" w:eastAsiaTheme="majorEastAsia" w:hAnsi="Times New Roman" w:cs="Times New Roman"/>
          <w:bCs/>
          <w:color w:val="000000" w:themeColor="text1"/>
          <w:sz w:val="28"/>
          <w:szCs w:val="28"/>
        </w:rPr>
        <w:t>–</w:t>
      </w:r>
      <w:r w:rsidRPr="00497C55">
        <w:rPr>
          <w:rFonts w:ascii="Times New Roman" w:eastAsiaTheme="majorEastAsia" w:hAnsi="Times New Roman" w:cs="Times New Roman"/>
          <w:bCs/>
          <w:color w:val="000000" w:themeColor="text1"/>
          <w:sz w:val="28"/>
          <w:szCs w:val="28"/>
        </w:rPr>
        <w:t xml:space="preserve"> в ка</w:t>
      </w:r>
      <w:r w:rsidR="00C12545">
        <w:rPr>
          <w:rFonts w:ascii="Times New Roman" w:eastAsiaTheme="majorEastAsia" w:hAnsi="Times New Roman" w:cs="Times New Roman"/>
          <w:bCs/>
          <w:color w:val="000000" w:themeColor="text1"/>
          <w:sz w:val="28"/>
          <w:szCs w:val="28"/>
        </w:rPr>
        <w:t>рточке документа выбрать</w:t>
      </w:r>
      <w:r w:rsidRPr="00497C55">
        <w:rPr>
          <w:rFonts w:ascii="Times New Roman" w:eastAsiaTheme="majorEastAsia" w:hAnsi="Times New Roman" w:cs="Times New Roman"/>
          <w:bCs/>
          <w:color w:val="000000" w:themeColor="text1"/>
          <w:sz w:val="28"/>
          <w:szCs w:val="28"/>
        </w:rPr>
        <w:t xml:space="preserve"> те должностные лица, с которыми данный документ должен быть согласован. Документ может направляться на согласование последовател</w:t>
      </w:r>
      <w:r w:rsidR="00C12545">
        <w:rPr>
          <w:rFonts w:ascii="Times New Roman" w:eastAsiaTheme="majorEastAsia" w:hAnsi="Times New Roman" w:cs="Times New Roman"/>
          <w:bCs/>
          <w:color w:val="000000" w:themeColor="text1"/>
          <w:sz w:val="28"/>
          <w:szCs w:val="28"/>
        </w:rPr>
        <w:t>ьно, то есть следующий в списке</w:t>
      </w:r>
      <w:r w:rsidRPr="00497C55">
        <w:rPr>
          <w:rFonts w:ascii="Times New Roman" w:eastAsiaTheme="majorEastAsia" w:hAnsi="Times New Roman" w:cs="Times New Roman"/>
          <w:bCs/>
          <w:color w:val="000000" w:themeColor="text1"/>
          <w:sz w:val="28"/>
          <w:szCs w:val="28"/>
        </w:rPr>
        <w:t xml:space="preserve"> получит уведомление о поступлении к нему документа на согласование только после того, как документ согласует сотрудник, ук</w:t>
      </w:r>
      <w:r w:rsidR="00C12545">
        <w:rPr>
          <w:rFonts w:ascii="Times New Roman" w:eastAsiaTheme="majorEastAsia" w:hAnsi="Times New Roman" w:cs="Times New Roman"/>
          <w:bCs/>
          <w:color w:val="000000" w:themeColor="text1"/>
          <w:sz w:val="28"/>
          <w:szCs w:val="28"/>
        </w:rPr>
        <w:t>азанный в списке перед ним. Ч</w:t>
      </w:r>
      <w:r w:rsidRPr="00497C55">
        <w:rPr>
          <w:rFonts w:ascii="Times New Roman" w:eastAsiaTheme="majorEastAsia" w:hAnsi="Times New Roman" w:cs="Times New Roman"/>
          <w:bCs/>
          <w:color w:val="000000" w:themeColor="text1"/>
          <w:sz w:val="28"/>
          <w:szCs w:val="28"/>
        </w:rPr>
        <w:t xml:space="preserve">аще </w:t>
      </w:r>
      <w:r w:rsidR="00C12545">
        <w:rPr>
          <w:rFonts w:ascii="Times New Roman" w:eastAsiaTheme="majorEastAsia" w:hAnsi="Times New Roman" w:cs="Times New Roman"/>
          <w:bCs/>
          <w:color w:val="000000" w:themeColor="text1"/>
          <w:sz w:val="28"/>
          <w:szCs w:val="28"/>
        </w:rPr>
        <w:t xml:space="preserve">всего </w:t>
      </w:r>
      <w:r w:rsidRPr="00497C55">
        <w:rPr>
          <w:rFonts w:ascii="Times New Roman" w:eastAsiaTheme="majorEastAsia" w:hAnsi="Times New Roman" w:cs="Times New Roman"/>
          <w:bCs/>
          <w:color w:val="000000" w:themeColor="text1"/>
          <w:sz w:val="28"/>
          <w:szCs w:val="28"/>
        </w:rPr>
        <w:t>процесс согласования стараются ускорить</w:t>
      </w:r>
      <w:r w:rsidR="00C12545">
        <w:rPr>
          <w:rFonts w:ascii="Times New Roman" w:eastAsiaTheme="majorEastAsia" w:hAnsi="Times New Roman" w:cs="Times New Roman"/>
          <w:bCs/>
          <w:color w:val="000000" w:themeColor="text1"/>
          <w:sz w:val="28"/>
          <w:szCs w:val="28"/>
        </w:rPr>
        <w:t>,</w:t>
      </w:r>
      <w:r w:rsidRPr="00497C55">
        <w:rPr>
          <w:rFonts w:ascii="Times New Roman" w:eastAsiaTheme="majorEastAsia" w:hAnsi="Times New Roman" w:cs="Times New Roman"/>
          <w:bCs/>
          <w:color w:val="000000" w:themeColor="text1"/>
          <w:sz w:val="28"/>
          <w:szCs w:val="28"/>
        </w:rPr>
        <w:t xml:space="preserve"> </w:t>
      </w:r>
      <w:r>
        <w:rPr>
          <w:rFonts w:ascii="Times New Roman" w:eastAsiaTheme="majorEastAsia" w:hAnsi="Times New Roman" w:cs="Times New Roman"/>
          <w:bCs/>
          <w:color w:val="000000" w:themeColor="text1"/>
          <w:sz w:val="28"/>
          <w:szCs w:val="28"/>
        </w:rPr>
        <w:t xml:space="preserve">поэтому документ </w:t>
      </w:r>
      <w:r w:rsidRPr="00497C55">
        <w:rPr>
          <w:rFonts w:ascii="Times New Roman" w:eastAsiaTheme="majorEastAsia" w:hAnsi="Times New Roman" w:cs="Times New Roman"/>
          <w:bCs/>
          <w:color w:val="000000" w:themeColor="text1"/>
          <w:sz w:val="28"/>
          <w:szCs w:val="28"/>
        </w:rPr>
        <w:t>направляется на рассмотрение сразу нескольким согласующим.</w:t>
      </w:r>
    </w:p>
    <w:p w:rsidR="00497C55" w:rsidRPr="00497C55" w:rsidRDefault="00497C55"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97C55">
        <w:rPr>
          <w:rFonts w:ascii="Times New Roman" w:eastAsiaTheme="majorEastAsia" w:hAnsi="Times New Roman" w:cs="Times New Roman"/>
          <w:bCs/>
          <w:color w:val="000000" w:themeColor="text1"/>
          <w:sz w:val="28"/>
          <w:szCs w:val="28"/>
        </w:rPr>
        <w:lastRenderedPageBreak/>
        <w:t>Такая рассылка документа может осуществляться даже стандартными средствами MS Word, но чаще используются специальные программные модули - маршрутизаторы, обеспечивающие движение документа по одному из стандартных маршрутов с автоматическим напоминанием и контролем исполнения. Для этого продумывается, согласовывается со всеми заинтересованными сторонами и детально расписывается маршрут движения (порядок согласования) для каждого вида и разновидности документа, для каждого шаблона. Создание документа на основе конкретного шаблона может определять путь его дальнейшего движения.</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Максимальный эффект от внедрения систем электронного делопроизводства (СЭД) достигается при использовании модулей маршрутизации, обеспечивающих движение документа по заранее установленному маршруту и в соответствии с зал</w:t>
      </w:r>
      <w:r>
        <w:rPr>
          <w:rFonts w:ascii="Times New Roman" w:eastAsiaTheme="majorEastAsia" w:hAnsi="Times New Roman" w:cs="Times New Roman"/>
          <w:bCs/>
          <w:color w:val="000000" w:themeColor="text1"/>
          <w:sz w:val="28"/>
          <w:szCs w:val="28"/>
        </w:rPr>
        <w:t>оженными в систему алгоритмами</w:t>
      </w:r>
      <w:r w:rsidRPr="004E66BE">
        <w:rPr>
          <w:rFonts w:ascii="Times New Roman" w:eastAsiaTheme="majorEastAsia" w:hAnsi="Times New Roman" w:cs="Times New Roman"/>
          <w:bCs/>
          <w:color w:val="000000" w:themeColor="text1"/>
          <w:sz w:val="28"/>
          <w:szCs w:val="28"/>
        </w:rPr>
        <w:t xml:space="preserve">. </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В подавляющем большинстве организаций приходится согласовывать документы, собирать визы. При использовании традиционных технологий это может делаться вручную, что приводит к значительным непроизводительным затратам времени исполнителя, а может - через службу ДОУ, что также связано со зна</w:t>
      </w:r>
      <w:r>
        <w:rPr>
          <w:rFonts w:ascii="Times New Roman" w:eastAsiaTheme="majorEastAsia" w:hAnsi="Times New Roman" w:cs="Times New Roman"/>
          <w:bCs/>
          <w:color w:val="000000" w:themeColor="text1"/>
          <w:sz w:val="28"/>
          <w:szCs w:val="28"/>
        </w:rPr>
        <w:t>чительными временными затратами</w:t>
      </w:r>
      <w:r w:rsidRPr="004E66BE">
        <w:rPr>
          <w:rFonts w:ascii="Times New Roman" w:eastAsiaTheme="majorEastAsia" w:hAnsi="Times New Roman" w:cs="Times New Roman"/>
          <w:bCs/>
          <w:color w:val="000000" w:themeColor="text1"/>
          <w:sz w:val="28"/>
          <w:szCs w:val="28"/>
        </w:rPr>
        <w:t>. Поэтому организация маршрутизации документов - важное направление повышения эффективности работы управленческого аппарата.</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Использование маршрутизации предполагает, что при настройке системы электронного документооборота организации в соответствии с установленным порядком согласования производится настройка маршрутизации для каждой управленческой ситуации. При настройке схемы движения документов следует максимально распараллелить процесс согласо</w:t>
      </w:r>
      <w:r>
        <w:rPr>
          <w:rFonts w:ascii="Times New Roman" w:eastAsiaTheme="majorEastAsia" w:hAnsi="Times New Roman" w:cs="Times New Roman"/>
          <w:bCs/>
          <w:color w:val="000000" w:themeColor="text1"/>
          <w:sz w:val="28"/>
          <w:szCs w:val="28"/>
        </w:rPr>
        <w:t>вания везде, где это допускается</w:t>
      </w:r>
      <w:r w:rsidRPr="004E66BE">
        <w:rPr>
          <w:rFonts w:ascii="Times New Roman" w:eastAsiaTheme="majorEastAsia" w:hAnsi="Times New Roman" w:cs="Times New Roman"/>
          <w:bCs/>
          <w:color w:val="000000" w:themeColor="text1"/>
          <w:sz w:val="28"/>
          <w:szCs w:val="28"/>
        </w:rPr>
        <w:t>, то есть документ могут получить на согласование одновременно несколько человек.</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На каждом этапе согласования документ может иметь несколько состояний - получен, но не открыт; открыт, но решение не принято; и </w:t>
      </w:r>
      <w:r w:rsidRPr="004E66BE">
        <w:rPr>
          <w:rFonts w:ascii="Times New Roman" w:eastAsiaTheme="majorEastAsia" w:hAnsi="Times New Roman" w:cs="Times New Roman"/>
          <w:bCs/>
          <w:color w:val="000000" w:themeColor="text1"/>
          <w:sz w:val="28"/>
          <w:szCs w:val="28"/>
        </w:rPr>
        <w:lastRenderedPageBreak/>
        <w:t>наконец - документ согласован или отклонен. При этом при настройке маршрутизации закладывается контрольное время, по истечении которого программа должна высылать дополнительные уведомления или предупреждения. Например, 4 часа на открытие документа, если сотрудник находится на рабочем месте, и 3 дня на принятие решения по документу.</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Устанавл</w:t>
      </w:r>
      <w:r>
        <w:rPr>
          <w:rFonts w:ascii="Times New Roman" w:eastAsiaTheme="majorEastAsia" w:hAnsi="Times New Roman" w:cs="Times New Roman"/>
          <w:bCs/>
          <w:color w:val="000000" w:themeColor="text1"/>
          <w:sz w:val="28"/>
          <w:szCs w:val="28"/>
        </w:rPr>
        <w:t xml:space="preserve">иваемые сроки для </w:t>
      </w:r>
      <w:r w:rsidRPr="004E66BE">
        <w:rPr>
          <w:rFonts w:ascii="Times New Roman" w:eastAsiaTheme="majorEastAsia" w:hAnsi="Times New Roman" w:cs="Times New Roman"/>
          <w:bCs/>
          <w:color w:val="000000" w:themeColor="text1"/>
          <w:sz w:val="28"/>
          <w:szCs w:val="28"/>
        </w:rPr>
        <w:t>согласующего различаются в зависимости от сложности согласования. У кого-то согласование может б</w:t>
      </w:r>
      <w:r>
        <w:rPr>
          <w:rFonts w:ascii="Times New Roman" w:eastAsiaTheme="majorEastAsia" w:hAnsi="Times New Roman" w:cs="Times New Roman"/>
          <w:bCs/>
          <w:color w:val="000000" w:themeColor="text1"/>
          <w:sz w:val="28"/>
          <w:szCs w:val="28"/>
        </w:rPr>
        <w:t>ыть чисто техническим (</w:t>
      </w:r>
      <w:r w:rsidRPr="004E66BE">
        <w:rPr>
          <w:rFonts w:ascii="Times New Roman" w:eastAsiaTheme="majorEastAsia" w:hAnsi="Times New Roman" w:cs="Times New Roman"/>
          <w:bCs/>
          <w:color w:val="000000" w:themeColor="text1"/>
          <w:sz w:val="28"/>
          <w:szCs w:val="28"/>
        </w:rPr>
        <w:t>сотрудник проверяет наличие мероприятия в плане</w:t>
      </w:r>
      <w:r>
        <w:rPr>
          <w:rFonts w:ascii="Times New Roman" w:eastAsiaTheme="majorEastAsia" w:hAnsi="Times New Roman" w:cs="Times New Roman"/>
          <w:bCs/>
          <w:color w:val="000000" w:themeColor="text1"/>
          <w:sz w:val="28"/>
          <w:szCs w:val="28"/>
        </w:rPr>
        <w:t>)</w:t>
      </w:r>
      <w:r w:rsidRPr="004E66BE">
        <w:rPr>
          <w:rFonts w:ascii="Times New Roman" w:eastAsiaTheme="majorEastAsia" w:hAnsi="Times New Roman" w:cs="Times New Roman"/>
          <w:bCs/>
          <w:color w:val="000000" w:themeColor="text1"/>
          <w:sz w:val="28"/>
          <w:szCs w:val="28"/>
        </w:rPr>
        <w:t>, а у кого-то - требует</w:t>
      </w:r>
      <w:r>
        <w:rPr>
          <w:rFonts w:ascii="Times New Roman" w:eastAsiaTheme="majorEastAsia" w:hAnsi="Times New Roman" w:cs="Times New Roman"/>
          <w:bCs/>
          <w:color w:val="000000" w:themeColor="text1"/>
          <w:sz w:val="28"/>
          <w:szCs w:val="28"/>
        </w:rPr>
        <w:t xml:space="preserve"> тщательного изучения документа (юрист проверяет договор). Н</w:t>
      </w:r>
      <w:r w:rsidRPr="004E66BE">
        <w:rPr>
          <w:rFonts w:ascii="Times New Roman" w:eastAsiaTheme="majorEastAsia" w:hAnsi="Times New Roman" w:cs="Times New Roman"/>
          <w:bCs/>
          <w:color w:val="000000" w:themeColor="text1"/>
          <w:sz w:val="28"/>
          <w:szCs w:val="28"/>
        </w:rPr>
        <w:t xml:space="preserve">астраивается система уведомлений в случае, если сотрудник превысил установленный лимит времени на рассмотрение документа. Уведомление о нарушении сроков могут автоматически направляться по электронной почте сотруднику, задерживающему документ, а также исполнителю, инициировавшему движение документа, а по превышении определенного срока - сотруднику, отвечающему за контроль исполнения, </w:t>
      </w:r>
      <w:proofErr w:type="gramStart"/>
      <w:r w:rsidRPr="004E66BE">
        <w:rPr>
          <w:rFonts w:ascii="Times New Roman" w:eastAsiaTheme="majorEastAsia" w:hAnsi="Times New Roman" w:cs="Times New Roman"/>
          <w:bCs/>
          <w:color w:val="000000" w:themeColor="text1"/>
          <w:sz w:val="28"/>
          <w:szCs w:val="28"/>
        </w:rPr>
        <w:t>например</w:t>
      </w:r>
      <w:proofErr w:type="gramEnd"/>
      <w:r w:rsidRPr="004E66BE">
        <w:rPr>
          <w:rFonts w:ascii="Times New Roman" w:eastAsiaTheme="majorEastAsia" w:hAnsi="Times New Roman" w:cs="Times New Roman"/>
          <w:bCs/>
          <w:color w:val="000000" w:themeColor="text1"/>
          <w:sz w:val="28"/>
          <w:szCs w:val="28"/>
        </w:rPr>
        <w:t xml:space="preserve"> секретарю подразделения или непосредственно вышестоящему руководителю.</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Иногда в организациях соблюдение сроков рассмотрения документов может быть прописан</w:t>
      </w:r>
      <w:r>
        <w:rPr>
          <w:rFonts w:ascii="Times New Roman" w:eastAsiaTheme="majorEastAsia" w:hAnsi="Times New Roman" w:cs="Times New Roman"/>
          <w:bCs/>
          <w:color w:val="000000" w:themeColor="text1"/>
          <w:sz w:val="28"/>
          <w:szCs w:val="28"/>
        </w:rPr>
        <w:t xml:space="preserve">о в положении о премировании, </w:t>
      </w:r>
      <w:r w:rsidRPr="004E66BE">
        <w:rPr>
          <w:rFonts w:ascii="Times New Roman" w:eastAsiaTheme="majorEastAsia" w:hAnsi="Times New Roman" w:cs="Times New Roman"/>
          <w:bCs/>
          <w:color w:val="000000" w:themeColor="text1"/>
          <w:sz w:val="28"/>
          <w:szCs w:val="28"/>
        </w:rPr>
        <w:t>их нарушение ведет за собой частичное лишение сотрудника премии. Как правило, СЭД позволяют просматривать ход согласования документа, и исполнитель может в любой момент посмотреть, кто уже согласовал документ, кто еще не согласовал, а кто даже документ не открывал. Для сложных документов может настраиваться автоматическая отсылка уведомления исполнителю, обычно по электронной почте, о прохождении документом очередного этапа, то есть согласовании документа соответствующим сотрудником (начальником отдела, управления и т.п.).</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При построении схем маршрутизации службе ДОУ сразу надо продумать, как при необходимости будет организована переадресация документов. Потребность в переадресации возникает, если согласующий </w:t>
      </w:r>
      <w:r w:rsidRPr="004E66BE">
        <w:rPr>
          <w:rFonts w:ascii="Times New Roman" w:eastAsiaTheme="majorEastAsia" w:hAnsi="Times New Roman" w:cs="Times New Roman"/>
          <w:bCs/>
          <w:color w:val="000000" w:themeColor="text1"/>
          <w:sz w:val="28"/>
          <w:szCs w:val="28"/>
        </w:rPr>
        <w:lastRenderedPageBreak/>
        <w:t xml:space="preserve">сотрудник заболел, уехал в командировку, в отпуск, по какой-то другой причине отсутствует на рабочем месте в течение длительного времени. В этом случае документ должен направляться на согласование другому сотруднику, замещающему отсутствующего, </w:t>
      </w:r>
      <w:proofErr w:type="gramStart"/>
      <w:r w:rsidRPr="004E66BE">
        <w:rPr>
          <w:rFonts w:ascii="Times New Roman" w:eastAsiaTheme="majorEastAsia" w:hAnsi="Times New Roman" w:cs="Times New Roman"/>
          <w:bCs/>
          <w:color w:val="000000" w:themeColor="text1"/>
          <w:sz w:val="28"/>
          <w:szCs w:val="28"/>
        </w:rPr>
        <w:t>например</w:t>
      </w:r>
      <w:proofErr w:type="gramEnd"/>
      <w:r w:rsidRPr="004E66BE">
        <w:rPr>
          <w:rFonts w:ascii="Times New Roman" w:eastAsiaTheme="majorEastAsia" w:hAnsi="Times New Roman" w:cs="Times New Roman"/>
          <w:bCs/>
          <w:color w:val="000000" w:themeColor="text1"/>
          <w:sz w:val="28"/>
          <w:szCs w:val="28"/>
        </w:rPr>
        <w:t xml:space="preserve"> вместо начальника отдела - его заместителю, вместо одного консультанта юридической службы - другому и т.п. в соответствии с установленным в данной организации порядком.</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Переадресация может выполняться в ручном или автоматическом режиме. В первом случае, если в течение заданного промежутка времени сотрудник не входит в систему, программа генерирует уведомление технологу системы, должность которого занимает обычно специалист службы ДОУ, и уже технолог разбирается в причинах отсутствия сотрудника и при необходимости производит ручную переадресацию документов, то есть вносит временные изменения в маршрутную карту.</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В зависимости от специфики учреждения и организации бизнес-процессов срок, в течение которого документы ждут появления сотрудника на рабочем месте, может варьироваться от нескольких часов до 2 - 3 дней. Но чаще всего контрольный срок - 10 - 12 часов рабочего времени до начала реакции СЭД, то есть технолог вмешивается, если сотрудник отсутствует на своем месте в течение рабочего дня и 1 - 2 часа на следующий день.</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При автоматической переадресации в маршрутную карту сразу заносится замещающий сотрудник, и если основной сотрудник отсутствует на рабочем месте (не входит в СЭД) установленное время, документы автоматически переадресовываются. Обычно при направлении сотрудников в командировку, в отпуск соответствующий приказ сразу поступает технологу, который вносит изменения в маршрутную карту на период командировки или отпуска.</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Таким образом, обеспечивается оперативность внутреннего согласования документов. Внедрение систем маршрутизации позволяет в десятки раз сократить затраты времени управленческого персонала на </w:t>
      </w:r>
      <w:r w:rsidRPr="004E66BE">
        <w:rPr>
          <w:rFonts w:ascii="Times New Roman" w:eastAsiaTheme="majorEastAsia" w:hAnsi="Times New Roman" w:cs="Times New Roman"/>
          <w:bCs/>
          <w:color w:val="000000" w:themeColor="text1"/>
          <w:sz w:val="28"/>
          <w:szCs w:val="28"/>
        </w:rPr>
        <w:lastRenderedPageBreak/>
        <w:t>согласование документов. Кроме того, использование маршрутизации позволяет гораздо лучше структурировать рабочее время среднего управленческого звена. Если у руководства организации передача документов на подпись, как правило, регулируется секретарями, то у управленческого персонала среднего звена обычно их нет. А это значит, что руководителей подразделений постоянно отвлекают просьбами завизировать тот или иной документ. Поступление документов на согласование в электронном виде, с одной стороны, устанавливает временные рамки на сроки рассмотрения документа, а с другой - позволяет рассматривать документы пакетно, в удобное время.</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Юридическую значимость документу придает его подписание. Именно подпись автора документа придает документу юридическую силу.    Внутреннее визирование же главным образом предназначено для того, чтобы руководитель видел, что специалисты посмотрели документ, каждый со своей точки зрения, и его одобрили. Например, на исходящем письме традиционно визы проставляются на втором экземпляре, "отпуске", а руководитель подписывает первый экземпляр. Поэтому в большинстве случаев достаточно того, что Федеральный закон "Об электронной подписи" рассматривает как простую электронную подпись, -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Однако в некоторых случаях необходимо обеспечить повышенную степень защиты процесса согласования документа. В этом случае чаще всего используется усиленная неквалифицированная цифровая подпись, а закрытые ключи для визирования могут выдаваться внутрикорпоративным удостоверяющим центром. При этом возникает проблема внесения изменений в документ в процессе согласования.</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Достаточно часто сотрудник, согласующий документ, видит в нем опечатку, какую-то несущественную ошибку, которую он исправляет. </w:t>
      </w:r>
      <w:r w:rsidRPr="004E66BE">
        <w:rPr>
          <w:rFonts w:ascii="Times New Roman" w:eastAsiaTheme="majorEastAsia" w:hAnsi="Times New Roman" w:cs="Times New Roman"/>
          <w:bCs/>
          <w:color w:val="000000" w:themeColor="text1"/>
          <w:sz w:val="28"/>
          <w:szCs w:val="28"/>
        </w:rPr>
        <w:lastRenderedPageBreak/>
        <w:t xml:space="preserve">Однако если до этого документ был подписан цифровой подписью, в документе нельзя изменить ни одного знака или подпись будет считаться недействительной. В зависимости от специфики построения процессов конкретной организации тут возможны два сценария. В первом случае при любой правке документ возвращается исполнителю и повторно проходит полный цикл согласований. Это логично, так как если посмотреть с точки зрения согласующего - если документ был изменен после наложения визы, как визирующий может отвечать за такой документ? Но с другой стороны, зачем повторно согласовывать документ, если всего лишь исправлена опечатка? Поэтому может использоваться сценарий, когда документ правится на начальном этапе согласования - на уровне начальников отделов, - он возвращается на пересогласование. Если документ правится на уровне начальника управления или заместителя руководителя организации, то вносящий правку самостоятельно принимает решение - направить документ на пересогласование, если правка считается существенной, или направить выше, руководителю организации, внеся правку в режиме исправлений. В этом случае руководитель видит, что документ все согласующие смотрели, видит, какая была внесена правка, и если руководитель со всем согласен, он принимает изменения и подписывает документ усиленной квалифицированной цифровой подписью, придавая ему юридическую силу.    В то же время руководитель или его заместитель всегда может направить документ </w:t>
      </w:r>
      <w:proofErr w:type="gramStart"/>
      <w:r w:rsidRPr="004E66BE">
        <w:rPr>
          <w:rFonts w:ascii="Times New Roman" w:eastAsiaTheme="majorEastAsia" w:hAnsi="Times New Roman" w:cs="Times New Roman"/>
          <w:bCs/>
          <w:color w:val="000000" w:themeColor="text1"/>
          <w:sz w:val="28"/>
          <w:szCs w:val="28"/>
        </w:rPr>
        <w:t>на</w:t>
      </w:r>
      <w:proofErr w:type="gramEnd"/>
      <w:r w:rsidRPr="004E66BE">
        <w:rPr>
          <w:rFonts w:ascii="Times New Roman" w:eastAsiaTheme="majorEastAsia" w:hAnsi="Times New Roman" w:cs="Times New Roman"/>
          <w:bCs/>
          <w:color w:val="000000" w:themeColor="text1"/>
          <w:sz w:val="28"/>
          <w:szCs w:val="28"/>
        </w:rPr>
        <w:t xml:space="preserve"> частичное пересогласование, в зависимости от того, какая внесена правка. </w:t>
      </w:r>
      <w:proofErr w:type="gramStart"/>
      <w:r w:rsidRPr="004E66BE">
        <w:rPr>
          <w:rFonts w:ascii="Times New Roman" w:eastAsiaTheme="majorEastAsia" w:hAnsi="Times New Roman" w:cs="Times New Roman"/>
          <w:bCs/>
          <w:color w:val="000000" w:themeColor="text1"/>
          <w:sz w:val="28"/>
          <w:szCs w:val="28"/>
        </w:rPr>
        <w:t>Например, если изменена сумма - надо повторно согласовать с финансовым отделом, если изменена формулировка - с правовым, но нет необходимости запускать полный процесс повторного согласования.</w:t>
      </w:r>
      <w:proofErr w:type="gramEnd"/>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Если при использовании традиционных технологий для того, чтобы найти документ, получить информацию о его прохождении, исполнении сотрудникам надо было обращаться в службу ДОУ, то с внедрением СЭД получение информации о документах возможно с любого рабочего места. Это переводит информационно-справочную работу по документам на новый, </w:t>
      </w:r>
      <w:r w:rsidRPr="004E66BE">
        <w:rPr>
          <w:rFonts w:ascii="Times New Roman" w:eastAsiaTheme="majorEastAsia" w:hAnsi="Times New Roman" w:cs="Times New Roman"/>
          <w:bCs/>
          <w:color w:val="000000" w:themeColor="text1"/>
          <w:sz w:val="28"/>
          <w:szCs w:val="28"/>
        </w:rPr>
        <w:lastRenderedPageBreak/>
        <w:t>более высокий уровень, достигаются оперативность, полнота, широкие возможности поиска документов. Возможность быстро найти любой документ, подобрать документы по нужному вопросу - одно из важнейших преимуществ использования СЭД.</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Тенденция последних лет - использование веб-интерфейса для доступа к системе электронного документооборота, что не требует установки какого-либо дополнительного программного обеспечения для рабочих мест сотрудников организации. Достаточно воспользоваться закладкой или ввести адрес сервера СЭД в адресной строке стандартного </w:t>
      </w:r>
      <w:proofErr w:type="gramStart"/>
      <w:r w:rsidRPr="004E66BE">
        <w:rPr>
          <w:rFonts w:ascii="Times New Roman" w:eastAsiaTheme="majorEastAsia" w:hAnsi="Times New Roman" w:cs="Times New Roman"/>
          <w:bCs/>
          <w:color w:val="000000" w:themeColor="text1"/>
          <w:sz w:val="28"/>
          <w:szCs w:val="28"/>
        </w:rPr>
        <w:t>интернет-браузера</w:t>
      </w:r>
      <w:proofErr w:type="gramEnd"/>
      <w:r w:rsidRPr="004E66BE">
        <w:rPr>
          <w:rFonts w:ascii="Times New Roman" w:eastAsiaTheme="majorEastAsia" w:hAnsi="Times New Roman" w:cs="Times New Roman"/>
          <w:bCs/>
          <w:color w:val="000000" w:themeColor="text1"/>
          <w:sz w:val="28"/>
          <w:szCs w:val="28"/>
        </w:rPr>
        <w:t xml:space="preserve">, например </w:t>
      </w:r>
      <w:proofErr w:type="spellStart"/>
      <w:r w:rsidRPr="004E66BE">
        <w:rPr>
          <w:rFonts w:ascii="Times New Roman" w:eastAsiaTheme="majorEastAsia" w:hAnsi="Times New Roman" w:cs="Times New Roman"/>
          <w:bCs/>
          <w:color w:val="000000" w:themeColor="text1"/>
          <w:sz w:val="28"/>
          <w:szCs w:val="28"/>
        </w:rPr>
        <w:t>Internet</w:t>
      </w:r>
      <w:proofErr w:type="spellEnd"/>
      <w:r w:rsidRPr="004E66BE">
        <w:rPr>
          <w:rFonts w:ascii="Times New Roman" w:eastAsiaTheme="majorEastAsia" w:hAnsi="Times New Roman" w:cs="Times New Roman"/>
          <w:bCs/>
          <w:color w:val="000000" w:themeColor="text1"/>
          <w:sz w:val="28"/>
          <w:szCs w:val="28"/>
        </w:rPr>
        <w:t xml:space="preserve"> </w:t>
      </w:r>
      <w:proofErr w:type="spellStart"/>
      <w:r w:rsidRPr="004E66BE">
        <w:rPr>
          <w:rFonts w:ascii="Times New Roman" w:eastAsiaTheme="majorEastAsia" w:hAnsi="Times New Roman" w:cs="Times New Roman"/>
          <w:bCs/>
          <w:color w:val="000000" w:themeColor="text1"/>
          <w:sz w:val="28"/>
          <w:szCs w:val="28"/>
        </w:rPr>
        <w:t>Explorer</w:t>
      </w:r>
      <w:proofErr w:type="spellEnd"/>
      <w:r w:rsidRPr="004E66BE">
        <w:rPr>
          <w:rFonts w:ascii="Times New Roman" w:eastAsiaTheme="majorEastAsia" w:hAnsi="Times New Roman" w:cs="Times New Roman"/>
          <w:bCs/>
          <w:color w:val="000000" w:themeColor="text1"/>
          <w:sz w:val="28"/>
          <w:szCs w:val="28"/>
        </w:rPr>
        <w:t xml:space="preserve">, </w:t>
      </w:r>
      <w:proofErr w:type="spellStart"/>
      <w:r w:rsidRPr="004E66BE">
        <w:rPr>
          <w:rFonts w:ascii="Times New Roman" w:eastAsiaTheme="majorEastAsia" w:hAnsi="Times New Roman" w:cs="Times New Roman"/>
          <w:bCs/>
          <w:color w:val="000000" w:themeColor="text1"/>
          <w:sz w:val="28"/>
          <w:szCs w:val="28"/>
        </w:rPr>
        <w:t>Opera</w:t>
      </w:r>
      <w:proofErr w:type="spellEnd"/>
      <w:r w:rsidRPr="004E66BE">
        <w:rPr>
          <w:rFonts w:ascii="Times New Roman" w:eastAsiaTheme="majorEastAsia" w:hAnsi="Times New Roman" w:cs="Times New Roman"/>
          <w:bCs/>
          <w:color w:val="000000" w:themeColor="text1"/>
          <w:sz w:val="28"/>
          <w:szCs w:val="28"/>
        </w:rPr>
        <w:t xml:space="preserve">, </w:t>
      </w:r>
      <w:proofErr w:type="spellStart"/>
      <w:r w:rsidRPr="004E66BE">
        <w:rPr>
          <w:rFonts w:ascii="Times New Roman" w:eastAsiaTheme="majorEastAsia" w:hAnsi="Times New Roman" w:cs="Times New Roman"/>
          <w:bCs/>
          <w:color w:val="000000" w:themeColor="text1"/>
          <w:sz w:val="28"/>
          <w:szCs w:val="28"/>
        </w:rPr>
        <w:t>Firefox</w:t>
      </w:r>
      <w:proofErr w:type="spellEnd"/>
      <w:r w:rsidRPr="004E66BE">
        <w:rPr>
          <w:rFonts w:ascii="Times New Roman" w:eastAsiaTheme="majorEastAsia" w:hAnsi="Times New Roman" w:cs="Times New Roman"/>
          <w:bCs/>
          <w:color w:val="000000" w:themeColor="text1"/>
          <w:sz w:val="28"/>
          <w:szCs w:val="28"/>
        </w:rPr>
        <w:t xml:space="preserve"> и т.п., указать имя пользователя, пароль, и доступ к СЭД получен.</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Различают два типа поисковых запросов: поиск конкретного документа и поиск документов по определенной тематике.</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         Поиск конкретного документа - это простой запрос. Однако чаще всего сотрудники не помнят точные реквизиты разыскиваемого документа.  Поэтому важно, чтобы СЭД обеспечивала поиск по большинству реквизитов регистрационной карточки. Чаще всего человек запоминает, от кого был получен или кому направлен документ, соответственно, выбирается поиск по входящим, исходящим или внутренним документам, затем из адресной книги выбирается корреспондент и указываются временные рамки поиска. Иногда сотрудник знает какие-то иные реквизиты документа, например его дату, дату поступления документа в организацию, номер документа. Для ускорения поиска рекомендуется записывать регистрационный номер или уникальный идентификатор документа (уникальный номер документа в СЭД), это позволяет сразу вывести нужный документ на экран.</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Открытие регистрационной карточки на документ можно ускорить, если на документы при регистрации наносится штрихкод и рабочее место сотрудника оборудовано сканером штрихкодов. Тогда регистрационная карточка документа открывается на экране компьютера, как только документ поднесен к сканеру. Однако такие сканеры целесообразно использовать там, </w:t>
      </w:r>
      <w:r w:rsidRPr="004E66BE">
        <w:rPr>
          <w:rFonts w:ascii="Times New Roman" w:eastAsiaTheme="majorEastAsia" w:hAnsi="Times New Roman" w:cs="Times New Roman"/>
          <w:bCs/>
          <w:color w:val="000000" w:themeColor="text1"/>
          <w:sz w:val="28"/>
          <w:szCs w:val="28"/>
        </w:rPr>
        <w:lastRenderedPageBreak/>
        <w:t xml:space="preserve">где сотруднику приходится иметь дело с большим количеством документов, например в </w:t>
      </w:r>
      <w:proofErr w:type="gramStart"/>
      <w:r w:rsidRPr="004E66BE">
        <w:rPr>
          <w:rFonts w:ascii="Times New Roman" w:eastAsiaTheme="majorEastAsia" w:hAnsi="Times New Roman" w:cs="Times New Roman"/>
          <w:bCs/>
          <w:color w:val="000000" w:themeColor="text1"/>
          <w:sz w:val="28"/>
          <w:szCs w:val="28"/>
        </w:rPr>
        <w:t>службе</w:t>
      </w:r>
      <w:proofErr w:type="gramEnd"/>
      <w:r w:rsidRPr="004E66BE">
        <w:rPr>
          <w:rFonts w:ascii="Times New Roman" w:eastAsiaTheme="majorEastAsia" w:hAnsi="Times New Roman" w:cs="Times New Roman"/>
          <w:bCs/>
          <w:color w:val="000000" w:themeColor="text1"/>
          <w:sz w:val="28"/>
          <w:szCs w:val="28"/>
        </w:rPr>
        <w:t xml:space="preserve"> ДОУ или на рабочем месте руководителя, если он самостоятельно вносит резолюции в компьютер. В остальных случаях для того, чтобы быстро открыть карточку документа на экране, достаточно ввести уникальный идентификатор (номер) документа.</w:t>
      </w:r>
    </w:p>
    <w:p w:rsidR="004E66BE" w:rsidRP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Другая категория запросов к СЭД - тематические запросы. В этом случае используются ключевые слова, а поиск осуществляется по полю регистрационной карточки документа "Аннотация" или (чаще) по текстам самих документов. Для повышения качества поиска может использоваться рубрикатор, но его применение увеличивает трудозатраты на регистрацию документов. В больших организациях вместо стандартных поисковых возможностей СЭД могут подключаться специальные поисковые машины с настраиваемым тезаурусом и расширенными возможностями поиска типа аппаратно-программного комплекса </w:t>
      </w:r>
      <w:proofErr w:type="spellStart"/>
      <w:r w:rsidRPr="004E66BE">
        <w:rPr>
          <w:rFonts w:ascii="Times New Roman" w:eastAsiaTheme="majorEastAsia" w:hAnsi="Times New Roman" w:cs="Times New Roman"/>
          <w:bCs/>
          <w:color w:val="000000" w:themeColor="text1"/>
          <w:sz w:val="28"/>
          <w:szCs w:val="28"/>
        </w:rPr>
        <w:t>Google</w:t>
      </w:r>
      <w:proofErr w:type="spellEnd"/>
      <w:r w:rsidRPr="004E66BE">
        <w:rPr>
          <w:rFonts w:ascii="Times New Roman" w:eastAsiaTheme="majorEastAsia" w:hAnsi="Times New Roman" w:cs="Times New Roman"/>
          <w:bCs/>
          <w:color w:val="000000" w:themeColor="text1"/>
          <w:sz w:val="28"/>
          <w:szCs w:val="28"/>
        </w:rPr>
        <w:t xml:space="preserve"> </w:t>
      </w:r>
      <w:proofErr w:type="spellStart"/>
      <w:r w:rsidRPr="004E66BE">
        <w:rPr>
          <w:rFonts w:ascii="Times New Roman" w:eastAsiaTheme="majorEastAsia" w:hAnsi="Times New Roman" w:cs="Times New Roman"/>
          <w:bCs/>
          <w:color w:val="000000" w:themeColor="text1"/>
          <w:sz w:val="28"/>
          <w:szCs w:val="28"/>
        </w:rPr>
        <w:t>Search</w:t>
      </w:r>
      <w:proofErr w:type="spellEnd"/>
      <w:r w:rsidRPr="004E66BE">
        <w:rPr>
          <w:rFonts w:ascii="Times New Roman" w:eastAsiaTheme="majorEastAsia" w:hAnsi="Times New Roman" w:cs="Times New Roman"/>
          <w:bCs/>
          <w:color w:val="000000" w:themeColor="text1"/>
          <w:sz w:val="28"/>
          <w:szCs w:val="28"/>
        </w:rPr>
        <w:t xml:space="preserve"> </w:t>
      </w:r>
      <w:proofErr w:type="spellStart"/>
      <w:r w:rsidRPr="004E66BE">
        <w:rPr>
          <w:rFonts w:ascii="Times New Roman" w:eastAsiaTheme="majorEastAsia" w:hAnsi="Times New Roman" w:cs="Times New Roman"/>
          <w:bCs/>
          <w:color w:val="000000" w:themeColor="text1"/>
          <w:sz w:val="28"/>
          <w:szCs w:val="28"/>
        </w:rPr>
        <w:t>Appliance</w:t>
      </w:r>
      <w:proofErr w:type="spellEnd"/>
      <w:r w:rsidRPr="004E66BE">
        <w:rPr>
          <w:rFonts w:ascii="Times New Roman" w:eastAsiaTheme="majorEastAsia" w:hAnsi="Times New Roman" w:cs="Times New Roman"/>
          <w:bCs/>
          <w:color w:val="000000" w:themeColor="text1"/>
          <w:sz w:val="28"/>
          <w:szCs w:val="28"/>
        </w:rPr>
        <w:t>.</w:t>
      </w:r>
    </w:p>
    <w:p w:rsidR="004E66BE"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Одно из узких мест в организации электронного документооборота - это организация процесса приема-передачи документов в электронной форме. Обмен документами по традиционным каналам связи - курьером, обычной или </w:t>
      </w:r>
      <w:proofErr w:type="gramStart"/>
      <w:r w:rsidRPr="004E66BE">
        <w:rPr>
          <w:rFonts w:ascii="Times New Roman" w:eastAsiaTheme="majorEastAsia" w:hAnsi="Times New Roman" w:cs="Times New Roman"/>
          <w:bCs/>
          <w:color w:val="000000" w:themeColor="text1"/>
          <w:sz w:val="28"/>
          <w:szCs w:val="28"/>
        </w:rPr>
        <w:t>экспресс-почтой</w:t>
      </w:r>
      <w:proofErr w:type="gramEnd"/>
      <w:r w:rsidRPr="004E66BE">
        <w:rPr>
          <w:rFonts w:ascii="Times New Roman" w:eastAsiaTheme="majorEastAsia" w:hAnsi="Times New Roman" w:cs="Times New Roman"/>
          <w:bCs/>
          <w:color w:val="000000" w:themeColor="text1"/>
          <w:sz w:val="28"/>
          <w:szCs w:val="28"/>
        </w:rPr>
        <w:t xml:space="preserve"> - требует значительных временных и материальных затрат.</w:t>
      </w:r>
    </w:p>
    <w:p w:rsidR="004E66BE" w:rsidRDefault="004E66BE" w:rsidP="004E66BE">
      <w:pPr>
        <w:spacing w:after="0" w:line="360" w:lineRule="auto"/>
        <w:ind w:firstLine="708"/>
        <w:rPr>
          <w:rFonts w:ascii="Times New Roman" w:eastAsiaTheme="majorEastAsia" w:hAnsi="Times New Roman" w:cs="Times New Roman"/>
          <w:bCs/>
          <w:color w:val="000000" w:themeColor="text1"/>
          <w:sz w:val="28"/>
          <w:szCs w:val="28"/>
        </w:rPr>
      </w:pPr>
    </w:p>
    <w:p w:rsidR="004E66BE" w:rsidRPr="00A928C3" w:rsidRDefault="004E66BE" w:rsidP="00A928C3">
      <w:pPr>
        <w:pStyle w:val="1"/>
        <w:jc w:val="center"/>
        <w:rPr>
          <w:rFonts w:ascii="Times New Roman" w:hAnsi="Times New Roman" w:cs="Times New Roman"/>
          <w:b w:val="0"/>
          <w:color w:val="000000" w:themeColor="text1"/>
        </w:rPr>
      </w:pPr>
      <w:bookmarkStart w:id="14" w:name="_Toc6998504"/>
      <w:bookmarkStart w:id="15" w:name="_Toc9844873"/>
      <w:r w:rsidRPr="00A928C3">
        <w:rPr>
          <w:rFonts w:ascii="Times New Roman" w:hAnsi="Times New Roman" w:cs="Times New Roman"/>
          <w:b w:val="0"/>
          <w:color w:val="000000" w:themeColor="text1"/>
        </w:rPr>
        <w:t>2.2. Возможности электронного документооборота</w:t>
      </w:r>
      <w:bookmarkEnd w:id="14"/>
      <w:bookmarkEnd w:id="15"/>
    </w:p>
    <w:p w:rsidR="009B17B0" w:rsidRDefault="009B17B0" w:rsidP="004E66BE">
      <w:pPr>
        <w:spacing w:after="0" w:line="360" w:lineRule="auto"/>
        <w:ind w:firstLine="708"/>
        <w:rPr>
          <w:rFonts w:ascii="Times New Roman" w:eastAsiaTheme="majorEastAsia" w:hAnsi="Times New Roman" w:cs="Times New Roman"/>
          <w:bCs/>
          <w:color w:val="000000" w:themeColor="text1"/>
          <w:sz w:val="28"/>
          <w:szCs w:val="28"/>
        </w:rPr>
      </w:pPr>
    </w:p>
    <w:p w:rsidR="004E66BE" w:rsidRPr="004E66BE" w:rsidRDefault="004E66BE"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Основными выгодами электронного документа перед бумажными являются </w:t>
      </w:r>
      <w:proofErr w:type="gramStart"/>
      <w:r w:rsidRPr="004E66BE">
        <w:rPr>
          <w:rFonts w:ascii="Times New Roman" w:eastAsiaTheme="majorEastAsia" w:hAnsi="Times New Roman" w:cs="Times New Roman"/>
          <w:bCs/>
          <w:color w:val="000000" w:themeColor="text1"/>
          <w:sz w:val="28"/>
          <w:szCs w:val="28"/>
        </w:rPr>
        <w:t>следующие</w:t>
      </w:r>
      <w:proofErr w:type="gramEnd"/>
      <w:r w:rsidRPr="004E66BE">
        <w:rPr>
          <w:rFonts w:ascii="Times New Roman" w:eastAsiaTheme="majorEastAsia" w:hAnsi="Times New Roman" w:cs="Times New Roman"/>
          <w:bCs/>
          <w:color w:val="000000" w:themeColor="text1"/>
          <w:sz w:val="28"/>
          <w:szCs w:val="28"/>
        </w:rPr>
        <w:t>:</w:t>
      </w:r>
    </w:p>
    <w:p w:rsidR="004E66BE" w:rsidRPr="004E66BE" w:rsidRDefault="004E66BE"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 xml:space="preserve">1) </w:t>
      </w:r>
      <w:r w:rsidR="009B17B0">
        <w:rPr>
          <w:rFonts w:ascii="Times New Roman" w:eastAsiaTheme="majorEastAsia" w:hAnsi="Times New Roman" w:cs="Times New Roman"/>
          <w:bCs/>
          <w:color w:val="000000" w:themeColor="text1"/>
          <w:sz w:val="28"/>
          <w:szCs w:val="28"/>
        </w:rPr>
        <w:t xml:space="preserve">Для бумажных документов время, надежность, </w:t>
      </w:r>
      <w:r w:rsidRPr="004E66BE">
        <w:rPr>
          <w:rFonts w:ascii="Times New Roman" w:eastAsiaTheme="majorEastAsia" w:hAnsi="Times New Roman" w:cs="Times New Roman"/>
          <w:bCs/>
          <w:color w:val="000000" w:themeColor="text1"/>
          <w:sz w:val="28"/>
          <w:szCs w:val="28"/>
        </w:rPr>
        <w:t>стоимость доставки зависят от выбранно</w:t>
      </w:r>
      <w:r w:rsidR="009B17B0">
        <w:rPr>
          <w:rFonts w:ascii="Times New Roman" w:eastAsiaTheme="majorEastAsia" w:hAnsi="Times New Roman" w:cs="Times New Roman"/>
          <w:bCs/>
          <w:color w:val="000000" w:themeColor="text1"/>
          <w:sz w:val="28"/>
          <w:szCs w:val="28"/>
        </w:rPr>
        <w:t xml:space="preserve">го сервиса (курьер, почта) и варьируются в этих </w:t>
      </w:r>
      <w:r w:rsidRPr="004E66BE">
        <w:rPr>
          <w:rFonts w:ascii="Times New Roman" w:eastAsiaTheme="majorEastAsia" w:hAnsi="Times New Roman" w:cs="Times New Roman"/>
          <w:bCs/>
          <w:color w:val="000000" w:themeColor="text1"/>
          <w:sz w:val="28"/>
          <w:szCs w:val="28"/>
        </w:rPr>
        <w:t>пределах. Для электронных документов все</w:t>
      </w:r>
      <w:r w:rsidR="009B17B0">
        <w:rPr>
          <w:rFonts w:ascii="Times New Roman" w:eastAsiaTheme="majorEastAsia" w:hAnsi="Times New Roman" w:cs="Times New Roman"/>
          <w:bCs/>
          <w:color w:val="000000" w:themeColor="text1"/>
          <w:sz w:val="28"/>
          <w:szCs w:val="28"/>
        </w:rPr>
        <w:t xml:space="preserve"> эти</w:t>
      </w:r>
      <w:r w:rsidRPr="004E66BE">
        <w:rPr>
          <w:rFonts w:ascii="Times New Roman" w:eastAsiaTheme="majorEastAsia" w:hAnsi="Times New Roman" w:cs="Times New Roman"/>
          <w:bCs/>
          <w:color w:val="000000" w:themeColor="text1"/>
          <w:sz w:val="28"/>
          <w:szCs w:val="28"/>
        </w:rPr>
        <w:t xml:space="preserve"> упомянутые указатели близки к идеальным значениям.</w:t>
      </w:r>
    </w:p>
    <w:p w:rsidR="004E66BE" w:rsidRPr="004E66BE" w:rsidRDefault="004E66BE"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lastRenderedPageBreak/>
        <w:t>2) Особенной для электронных документов является возможность</w:t>
      </w:r>
      <w:r w:rsidRPr="004E66BE">
        <w:rPr>
          <w:rFonts w:ascii="Times New Roman" w:eastAsiaTheme="majorEastAsia" w:hAnsi="Times New Roman" w:cs="Times New Roman"/>
          <w:bCs/>
          <w:color w:val="000000" w:themeColor="text1"/>
          <w:sz w:val="28"/>
          <w:szCs w:val="28"/>
        </w:rPr>
        <w:br/>
        <w:t>создания интерактивных документов. Бумажная среда для</w:t>
      </w:r>
      <w:r w:rsidRPr="004E66BE">
        <w:rPr>
          <w:rFonts w:ascii="Times New Roman" w:eastAsiaTheme="majorEastAsia" w:hAnsi="Times New Roman" w:cs="Times New Roman"/>
          <w:bCs/>
          <w:color w:val="000000" w:themeColor="text1"/>
          <w:sz w:val="28"/>
          <w:szCs w:val="28"/>
        </w:rPr>
        <w:br/>
        <w:t>документов является средой негибкой, консервативной. После того,</w:t>
      </w:r>
      <w:r w:rsidRPr="004E66BE">
        <w:rPr>
          <w:rFonts w:ascii="Times New Roman" w:eastAsiaTheme="majorEastAsia" w:hAnsi="Times New Roman" w:cs="Times New Roman"/>
          <w:bCs/>
          <w:color w:val="000000" w:themeColor="text1"/>
          <w:sz w:val="28"/>
          <w:szCs w:val="28"/>
        </w:rPr>
        <w:br/>
        <w:t>как</w:t>
      </w:r>
      <w:r w:rsidR="009B17B0">
        <w:rPr>
          <w:rFonts w:ascii="Times New Roman" w:eastAsiaTheme="majorEastAsia" w:hAnsi="Times New Roman" w:cs="Times New Roman"/>
          <w:bCs/>
          <w:color w:val="000000" w:themeColor="text1"/>
          <w:sz w:val="28"/>
          <w:szCs w:val="28"/>
        </w:rPr>
        <w:t xml:space="preserve"> документы напечатаны, </w:t>
      </w:r>
      <w:r w:rsidRPr="004E66BE">
        <w:rPr>
          <w:rFonts w:ascii="Times New Roman" w:eastAsiaTheme="majorEastAsia" w:hAnsi="Times New Roman" w:cs="Times New Roman"/>
          <w:bCs/>
          <w:color w:val="000000" w:themeColor="text1"/>
          <w:sz w:val="28"/>
          <w:szCs w:val="28"/>
        </w:rPr>
        <w:t>очень мало возможностей для</w:t>
      </w:r>
      <w:r w:rsidRPr="004E66BE">
        <w:rPr>
          <w:rFonts w:ascii="Times New Roman" w:eastAsiaTheme="majorEastAsia" w:hAnsi="Times New Roman" w:cs="Times New Roman"/>
          <w:bCs/>
          <w:color w:val="000000" w:themeColor="text1"/>
          <w:sz w:val="28"/>
          <w:szCs w:val="28"/>
        </w:rPr>
        <w:br/>
        <w:t>их изме</w:t>
      </w:r>
      <w:r w:rsidR="009B17B0">
        <w:rPr>
          <w:rFonts w:ascii="Times New Roman" w:eastAsiaTheme="majorEastAsia" w:hAnsi="Times New Roman" w:cs="Times New Roman"/>
          <w:bCs/>
          <w:color w:val="000000" w:themeColor="text1"/>
          <w:sz w:val="28"/>
          <w:szCs w:val="28"/>
        </w:rPr>
        <w:t>нения, а</w:t>
      </w:r>
      <w:r w:rsidRPr="004E66BE">
        <w:rPr>
          <w:rFonts w:ascii="Times New Roman" w:eastAsiaTheme="majorEastAsia" w:hAnsi="Times New Roman" w:cs="Times New Roman"/>
          <w:bCs/>
          <w:color w:val="000000" w:themeColor="text1"/>
          <w:sz w:val="28"/>
          <w:szCs w:val="28"/>
        </w:rPr>
        <w:t xml:space="preserve"> электронные документы могут непрерывно</w:t>
      </w:r>
      <w:r w:rsidRPr="004E66BE">
        <w:rPr>
          <w:rFonts w:ascii="Times New Roman" w:eastAsiaTheme="majorEastAsia" w:hAnsi="Times New Roman" w:cs="Times New Roman"/>
          <w:bCs/>
          <w:color w:val="000000" w:themeColor="text1"/>
          <w:sz w:val="28"/>
          <w:szCs w:val="28"/>
        </w:rPr>
        <w:br/>
        <w:t>модернизироваться автором. Например, разместив на</w:t>
      </w:r>
      <w:r w:rsidRPr="004E66BE">
        <w:rPr>
          <w:rFonts w:ascii="Times New Roman" w:eastAsiaTheme="majorEastAsia" w:hAnsi="Times New Roman" w:cs="Times New Roman"/>
          <w:bCs/>
          <w:color w:val="000000" w:themeColor="text1"/>
          <w:sz w:val="28"/>
          <w:szCs w:val="28"/>
        </w:rPr>
        <w:br/>
      </w:r>
      <w:proofErr w:type="gramStart"/>
      <w:r w:rsidRPr="004E66BE">
        <w:rPr>
          <w:rFonts w:ascii="Times New Roman" w:eastAsiaTheme="majorEastAsia" w:hAnsi="Times New Roman" w:cs="Times New Roman"/>
          <w:bCs/>
          <w:color w:val="000000" w:themeColor="text1"/>
          <w:sz w:val="28"/>
          <w:szCs w:val="28"/>
        </w:rPr>
        <w:t>корпоративном</w:t>
      </w:r>
      <w:proofErr w:type="gramEnd"/>
      <w:r w:rsidRPr="004E66BE">
        <w:rPr>
          <w:rFonts w:ascii="Times New Roman" w:eastAsiaTheme="majorEastAsia" w:hAnsi="Times New Roman" w:cs="Times New Roman"/>
          <w:bCs/>
          <w:color w:val="000000" w:themeColor="text1"/>
          <w:sz w:val="28"/>
          <w:szCs w:val="28"/>
        </w:rPr>
        <w:t xml:space="preserve"> Web-сервере подобную страницу с обратной связью,</w:t>
      </w:r>
      <w:r w:rsidRPr="004E66BE">
        <w:rPr>
          <w:rFonts w:ascii="Times New Roman" w:eastAsiaTheme="majorEastAsia" w:hAnsi="Times New Roman" w:cs="Times New Roman"/>
          <w:bCs/>
          <w:color w:val="000000" w:themeColor="text1"/>
          <w:sz w:val="28"/>
          <w:szCs w:val="28"/>
        </w:rPr>
        <w:br/>
        <w:t>маркетинговые отделы компании смогут провести анализ посетителей и более точно спланировать работу сбытового аппарата.</w:t>
      </w:r>
    </w:p>
    <w:p w:rsidR="004E66BE" w:rsidRPr="004E66BE" w:rsidRDefault="004E66BE"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3) Бумажные документы не могут содержать гиперссылки. Использование гипертекстовой и гипермедиа технологии в электронных документах существенно повышает эффективность работы специалистов с большими и распределенными документальными базами данных, позволяя посредством гиперссылок осуществлять просмотр и поиск тематически связанных документов.</w:t>
      </w:r>
    </w:p>
    <w:p w:rsidR="004E66BE" w:rsidRPr="004E66BE" w:rsidRDefault="004E66BE"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4) Совместная работа над бумажным документом осуществляется только в режиме последовательного доступа к бумажному документу, тогда как при создании и обработке электронных документов существует возможность параллельной коллективной работы, тогда как совместная работа над бумажным документом осуществляется только в режиме после.</w:t>
      </w:r>
    </w:p>
    <w:p w:rsidR="00A928C3" w:rsidRDefault="004E66BE"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4E66BE">
        <w:rPr>
          <w:rFonts w:ascii="Times New Roman" w:eastAsiaTheme="majorEastAsia" w:hAnsi="Times New Roman" w:cs="Times New Roman"/>
          <w:bCs/>
          <w:color w:val="000000" w:themeColor="text1"/>
          <w:sz w:val="28"/>
          <w:szCs w:val="28"/>
        </w:rPr>
        <w:t>5) Еще одно из технологических преимуществ электронных докумен</w:t>
      </w:r>
      <w:r w:rsidR="009B17B0">
        <w:rPr>
          <w:rFonts w:ascii="Times New Roman" w:eastAsiaTheme="majorEastAsia" w:hAnsi="Times New Roman" w:cs="Times New Roman"/>
          <w:bCs/>
          <w:color w:val="000000" w:themeColor="text1"/>
          <w:sz w:val="28"/>
          <w:szCs w:val="28"/>
        </w:rPr>
        <w:t>тов - это</w:t>
      </w:r>
      <w:r w:rsidRPr="004E66BE">
        <w:rPr>
          <w:rFonts w:ascii="Times New Roman" w:eastAsiaTheme="majorEastAsia" w:hAnsi="Times New Roman" w:cs="Times New Roman"/>
          <w:bCs/>
          <w:color w:val="000000" w:themeColor="text1"/>
          <w:sz w:val="28"/>
          <w:szCs w:val="28"/>
        </w:rPr>
        <w:t xml:space="preserve"> расширение среды их представления. В электронные документы можно включить динамические объекты.</w:t>
      </w:r>
      <w:bookmarkStart w:id="16" w:name="_Toc6998505"/>
    </w:p>
    <w:p w:rsidR="00A928C3" w:rsidRDefault="00A928C3" w:rsidP="009B17B0">
      <w:pPr>
        <w:spacing w:after="0" w:line="360" w:lineRule="auto"/>
        <w:ind w:firstLine="708"/>
        <w:rPr>
          <w:rFonts w:ascii="Times New Roman" w:eastAsiaTheme="majorEastAsia" w:hAnsi="Times New Roman" w:cs="Times New Roman"/>
          <w:bCs/>
          <w:color w:val="000000" w:themeColor="text1"/>
          <w:sz w:val="28"/>
          <w:szCs w:val="28"/>
        </w:rPr>
      </w:pPr>
    </w:p>
    <w:p w:rsidR="009B17B0" w:rsidRPr="00A928C3" w:rsidRDefault="009B17B0" w:rsidP="00A928C3">
      <w:pPr>
        <w:pStyle w:val="1"/>
        <w:jc w:val="center"/>
        <w:rPr>
          <w:rFonts w:ascii="Times New Roman" w:hAnsi="Times New Roman" w:cs="Times New Roman"/>
          <w:b w:val="0"/>
          <w:color w:val="000000" w:themeColor="text1"/>
        </w:rPr>
      </w:pPr>
      <w:bookmarkStart w:id="17" w:name="_Toc9844874"/>
      <w:r w:rsidRPr="00A928C3">
        <w:rPr>
          <w:rFonts w:ascii="Times New Roman" w:hAnsi="Times New Roman" w:cs="Times New Roman"/>
          <w:b w:val="0"/>
          <w:color w:val="000000" w:themeColor="text1"/>
        </w:rPr>
        <w:t>Выводы по второй главе</w:t>
      </w:r>
      <w:bookmarkEnd w:id="16"/>
      <w:bookmarkEnd w:id="17"/>
    </w:p>
    <w:p w:rsidR="009B17B0" w:rsidRPr="009B17B0" w:rsidRDefault="009B17B0" w:rsidP="00ED1502">
      <w:pPr>
        <w:spacing w:after="0" w:line="360" w:lineRule="auto"/>
        <w:ind w:firstLine="708"/>
        <w:jc w:val="both"/>
        <w:rPr>
          <w:rFonts w:ascii="Times New Roman" w:eastAsiaTheme="majorEastAsia" w:hAnsi="Times New Roman" w:cs="Times New Roman"/>
          <w:bCs/>
          <w:color w:val="000000" w:themeColor="text1"/>
          <w:sz w:val="28"/>
          <w:szCs w:val="28"/>
        </w:rPr>
      </w:pPr>
    </w:p>
    <w:p w:rsidR="009B17B0" w:rsidRDefault="009B17B0" w:rsidP="00ED1502">
      <w:pPr>
        <w:spacing w:after="0" w:line="360" w:lineRule="auto"/>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ab/>
        <w:t xml:space="preserve">В научной литературе используют термин «интеллектуальный документ», такое понятие используется, чтоб подчеркнуть, что электронный документ не хуже своего предшественника, что это не просто компьютерное </w:t>
      </w:r>
      <w:r>
        <w:rPr>
          <w:rFonts w:ascii="Times New Roman" w:eastAsiaTheme="majorEastAsia" w:hAnsi="Times New Roman" w:cs="Times New Roman"/>
          <w:bCs/>
          <w:color w:val="000000" w:themeColor="text1"/>
          <w:sz w:val="28"/>
          <w:szCs w:val="28"/>
        </w:rPr>
        <w:lastRenderedPageBreak/>
        <w:t>представление, а нечто большее, которые содержит помимо основной информации ещё и дополнительную, и указатели на другие источники данных.</w:t>
      </w:r>
    </w:p>
    <w:p w:rsidR="009B17B0" w:rsidRDefault="009B17B0" w:rsidP="00ED1502">
      <w:pPr>
        <w:spacing w:after="0" w:line="360" w:lineRule="auto"/>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ab/>
        <w:t>Таким образом, документ становится самостоятельной эволюционирующий и интеллектуальной сущностью, способный поддерживать новизну и актуальность.</w:t>
      </w:r>
    </w:p>
    <w:p w:rsidR="009B17B0" w:rsidRDefault="009B17B0" w:rsidP="00ED1502">
      <w:pPr>
        <w:spacing w:after="0" w:line="360" w:lineRule="auto"/>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ab/>
        <w:t xml:space="preserve">Тесная связь приложений и технологий позволяет электронному документу обеспечивать другой уровень </w:t>
      </w:r>
      <w:r w:rsidR="00641BF7">
        <w:rPr>
          <w:rFonts w:ascii="Times New Roman" w:eastAsiaTheme="majorEastAsia" w:hAnsi="Times New Roman" w:cs="Times New Roman"/>
          <w:bCs/>
          <w:color w:val="000000" w:themeColor="text1"/>
          <w:sz w:val="28"/>
          <w:szCs w:val="28"/>
        </w:rPr>
        <w:t xml:space="preserve">работы в организациях, преобразуя документ в объект самоуправляемости. </w:t>
      </w:r>
    </w:p>
    <w:p w:rsidR="000C199D" w:rsidRDefault="000C199D" w:rsidP="004E66BE">
      <w:pPr>
        <w:spacing w:after="0" w:line="360" w:lineRule="auto"/>
        <w:ind w:firstLine="708"/>
        <w:rPr>
          <w:rFonts w:ascii="Times New Roman" w:eastAsiaTheme="majorEastAsia" w:hAnsi="Times New Roman" w:cs="Times New Roman"/>
          <w:bCs/>
          <w:color w:val="000000" w:themeColor="text1"/>
          <w:sz w:val="28"/>
          <w:szCs w:val="28"/>
        </w:rPr>
      </w:pPr>
    </w:p>
    <w:p w:rsidR="000C199D" w:rsidRPr="00A928C3" w:rsidRDefault="000C199D" w:rsidP="00A928C3">
      <w:pPr>
        <w:pStyle w:val="1"/>
        <w:jc w:val="center"/>
        <w:rPr>
          <w:rFonts w:ascii="Times New Roman" w:hAnsi="Times New Roman" w:cs="Times New Roman"/>
          <w:b w:val="0"/>
          <w:color w:val="000000" w:themeColor="text1"/>
        </w:rPr>
      </w:pPr>
      <w:bookmarkStart w:id="18" w:name="_Toc6998506"/>
      <w:bookmarkStart w:id="19" w:name="_Toc9844875"/>
      <w:r w:rsidRPr="00A928C3">
        <w:rPr>
          <w:rFonts w:ascii="Times New Roman" w:hAnsi="Times New Roman" w:cs="Times New Roman"/>
          <w:b w:val="0"/>
          <w:color w:val="000000" w:themeColor="text1"/>
        </w:rPr>
        <w:t>Глава 3. Преимущества внедрения электронного документооборота и его юридическая сила</w:t>
      </w:r>
      <w:bookmarkEnd w:id="18"/>
      <w:bookmarkEnd w:id="19"/>
    </w:p>
    <w:p w:rsidR="000C199D" w:rsidRPr="00A928C3" w:rsidRDefault="000C199D" w:rsidP="00A928C3">
      <w:pPr>
        <w:pStyle w:val="1"/>
        <w:jc w:val="center"/>
        <w:rPr>
          <w:rFonts w:ascii="Times New Roman" w:hAnsi="Times New Roman" w:cs="Times New Roman"/>
          <w:b w:val="0"/>
          <w:color w:val="000000" w:themeColor="text1"/>
        </w:rPr>
      </w:pPr>
      <w:bookmarkStart w:id="20" w:name="_Toc6998507"/>
      <w:bookmarkStart w:id="21" w:name="_Toc9844876"/>
      <w:r w:rsidRPr="00A928C3">
        <w:rPr>
          <w:rFonts w:ascii="Times New Roman" w:hAnsi="Times New Roman" w:cs="Times New Roman"/>
          <w:b w:val="0"/>
          <w:color w:val="000000" w:themeColor="text1"/>
        </w:rPr>
        <w:t>3.1. Преимущества электронного документооборота</w:t>
      </w:r>
      <w:bookmarkEnd w:id="20"/>
      <w:bookmarkEnd w:id="21"/>
    </w:p>
    <w:p w:rsid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Основными задачами внедрения СЭД являются:</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1. Эффективное управление на предприятии документопотоками;</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2. Централизованное хранение документов;</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3. Повышение контроля исполнения работ по документам;</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4. Увеличение продуктивности работы сотрудников;</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5. </w:t>
      </w:r>
      <w:r>
        <w:rPr>
          <w:rFonts w:ascii="Times New Roman" w:eastAsiaTheme="majorEastAsia" w:hAnsi="Times New Roman" w:cs="Times New Roman"/>
          <w:bCs/>
          <w:color w:val="000000" w:themeColor="text1"/>
          <w:sz w:val="28"/>
          <w:szCs w:val="28"/>
        </w:rPr>
        <w:t>Д</w:t>
      </w:r>
      <w:r w:rsidRPr="000C199D">
        <w:rPr>
          <w:rFonts w:ascii="Times New Roman" w:eastAsiaTheme="majorEastAsia" w:hAnsi="Times New Roman" w:cs="Times New Roman"/>
          <w:bCs/>
          <w:color w:val="000000" w:themeColor="text1"/>
          <w:sz w:val="28"/>
          <w:szCs w:val="28"/>
        </w:rPr>
        <w:t>ля принятия управленческих решений</w:t>
      </w:r>
      <w:r>
        <w:rPr>
          <w:rFonts w:ascii="Times New Roman" w:eastAsiaTheme="majorEastAsia" w:hAnsi="Times New Roman" w:cs="Times New Roman"/>
          <w:bCs/>
          <w:color w:val="000000" w:themeColor="text1"/>
          <w:sz w:val="28"/>
          <w:szCs w:val="28"/>
        </w:rPr>
        <w:t xml:space="preserve"> о</w:t>
      </w:r>
      <w:r w:rsidRPr="000C199D">
        <w:rPr>
          <w:rFonts w:ascii="Times New Roman" w:eastAsiaTheme="majorEastAsia" w:hAnsi="Times New Roman" w:cs="Times New Roman"/>
          <w:bCs/>
          <w:color w:val="000000" w:themeColor="text1"/>
          <w:sz w:val="28"/>
          <w:szCs w:val="28"/>
        </w:rPr>
        <w:t>блегчение доступа к информации;</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6. Информационная безопасность предприятия.</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Внедрение корпоративных СЭД дает организациям два типа преимуществ: тактические и стратегические.</w:t>
      </w:r>
      <w:r w:rsidRPr="000C199D">
        <w:rPr>
          <w:rFonts w:ascii="Times New Roman" w:eastAsiaTheme="majorEastAsia" w:hAnsi="Times New Roman" w:cs="Times New Roman"/>
          <w:b/>
          <w:bCs/>
          <w:color w:val="000000" w:themeColor="text1"/>
          <w:sz w:val="28"/>
          <w:szCs w:val="28"/>
        </w:rPr>
        <w:t> </w:t>
      </w: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1. Тактические преимущества </w:t>
      </w:r>
      <w:r>
        <w:rPr>
          <w:rFonts w:ascii="Times New Roman" w:eastAsiaTheme="majorEastAsia" w:hAnsi="Times New Roman" w:cs="Times New Roman"/>
          <w:bCs/>
          <w:color w:val="000000" w:themeColor="text1"/>
          <w:sz w:val="28"/>
          <w:szCs w:val="28"/>
        </w:rPr>
        <w:t>внедрения СЭД связаны</w:t>
      </w:r>
      <w:r w:rsidRPr="000C199D">
        <w:rPr>
          <w:rFonts w:ascii="Times New Roman" w:eastAsiaTheme="majorEastAsia" w:hAnsi="Times New Roman" w:cs="Times New Roman"/>
          <w:bCs/>
          <w:color w:val="000000" w:themeColor="text1"/>
          <w:sz w:val="28"/>
          <w:szCs w:val="28"/>
        </w:rPr>
        <w:t xml:space="preserve"> с сокращением затрат. Их достаточно легко определить и измерить. Измеряемые в денежном выражении преимущества могут быть просчитаны </w:t>
      </w:r>
      <w:r>
        <w:rPr>
          <w:rFonts w:ascii="Times New Roman" w:eastAsiaTheme="majorEastAsia" w:hAnsi="Times New Roman" w:cs="Times New Roman"/>
          <w:bCs/>
          <w:color w:val="000000" w:themeColor="text1"/>
          <w:sz w:val="28"/>
          <w:szCs w:val="28"/>
        </w:rPr>
        <w:t xml:space="preserve">исходя из </w:t>
      </w:r>
      <w:r w:rsidRPr="000C199D">
        <w:rPr>
          <w:rFonts w:ascii="Times New Roman" w:eastAsiaTheme="majorEastAsia" w:hAnsi="Times New Roman" w:cs="Times New Roman"/>
          <w:bCs/>
          <w:color w:val="000000" w:themeColor="text1"/>
          <w:sz w:val="28"/>
          <w:szCs w:val="28"/>
        </w:rPr>
        <w:t>того, сколько можно убрать физических шкафов для хранен</w:t>
      </w:r>
      <w:r>
        <w:rPr>
          <w:rFonts w:ascii="Times New Roman" w:eastAsiaTheme="majorEastAsia" w:hAnsi="Times New Roman" w:cs="Times New Roman"/>
          <w:bCs/>
          <w:color w:val="000000" w:themeColor="text1"/>
          <w:sz w:val="28"/>
          <w:szCs w:val="28"/>
        </w:rPr>
        <w:t xml:space="preserve">ия документов, сколько </w:t>
      </w:r>
      <w:r w:rsidRPr="000C199D">
        <w:rPr>
          <w:rFonts w:ascii="Times New Roman" w:eastAsiaTheme="majorEastAsia" w:hAnsi="Times New Roman" w:cs="Times New Roman"/>
          <w:bCs/>
          <w:color w:val="000000" w:themeColor="text1"/>
          <w:sz w:val="28"/>
          <w:szCs w:val="28"/>
        </w:rPr>
        <w:lastRenderedPageBreak/>
        <w:t>освободить</w:t>
      </w:r>
      <w:r>
        <w:rPr>
          <w:rFonts w:ascii="Times New Roman" w:eastAsiaTheme="majorEastAsia" w:hAnsi="Times New Roman" w:cs="Times New Roman"/>
          <w:bCs/>
          <w:color w:val="000000" w:themeColor="text1"/>
          <w:sz w:val="28"/>
          <w:szCs w:val="28"/>
        </w:rPr>
        <w:t xml:space="preserve"> площадей, сколько </w:t>
      </w:r>
      <w:proofErr w:type="gramStart"/>
      <w:r w:rsidRPr="000C199D">
        <w:rPr>
          <w:rFonts w:ascii="Times New Roman" w:eastAsiaTheme="majorEastAsia" w:hAnsi="Times New Roman" w:cs="Times New Roman"/>
          <w:bCs/>
          <w:color w:val="000000" w:themeColor="text1"/>
          <w:sz w:val="28"/>
          <w:szCs w:val="28"/>
        </w:rPr>
        <w:t>серверов</w:t>
      </w:r>
      <w:proofErr w:type="gramEnd"/>
      <w:r>
        <w:rPr>
          <w:rFonts w:ascii="Times New Roman" w:eastAsiaTheme="majorEastAsia" w:hAnsi="Times New Roman" w:cs="Times New Roman"/>
          <w:bCs/>
          <w:color w:val="000000" w:themeColor="text1"/>
          <w:sz w:val="28"/>
          <w:szCs w:val="28"/>
        </w:rPr>
        <w:t xml:space="preserve"> освободить</w:t>
      </w:r>
      <w:r w:rsidRPr="000C199D">
        <w:rPr>
          <w:rFonts w:ascii="Times New Roman" w:eastAsiaTheme="majorEastAsia" w:hAnsi="Times New Roman" w:cs="Times New Roman"/>
          <w:bCs/>
          <w:color w:val="000000" w:themeColor="text1"/>
          <w:sz w:val="28"/>
          <w:szCs w:val="28"/>
        </w:rPr>
        <w:t>, к</w:t>
      </w:r>
      <w:r>
        <w:rPr>
          <w:rFonts w:ascii="Times New Roman" w:eastAsiaTheme="majorEastAsia" w:hAnsi="Times New Roman" w:cs="Times New Roman"/>
          <w:bCs/>
          <w:color w:val="000000" w:themeColor="text1"/>
          <w:sz w:val="28"/>
          <w:szCs w:val="28"/>
        </w:rPr>
        <w:t xml:space="preserve">оторые часто хранят много копии одинаковых </w:t>
      </w:r>
      <w:r w:rsidRPr="000C199D">
        <w:rPr>
          <w:rFonts w:ascii="Times New Roman" w:eastAsiaTheme="majorEastAsia" w:hAnsi="Times New Roman" w:cs="Times New Roman"/>
          <w:bCs/>
          <w:color w:val="000000" w:themeColor="text1"/>
          <w:sz w:val="28"/>
          <w:szCs w:val="28"/>
        </w:rPr>
        <w:t>документов.</w:t>
      </w:r>
    </w:p>
    <w:p w:rsid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А</w:t>
      </w:r>
      <w:r w:rsidRPr="000C199D">
        <w:rPr>
          <w:rFonts w:ascii="Times New Roman" w:eastAsiaTheme="majorEastAsia" w:hAnsi="Times New Roman" w:cs="Times New Roman"/>
          <w:bCs/>
          <w:color w:val="000000" w:themeColor="text1"/>
          <w:sz w:val="28"/>
          <w:szCs w:val="28"/>
        </w:rPr>
        <w:t>втоматизация электронного документооборота дает организациям следующие тактические преимущества</w:t>
      </w:r>
      <w:r>
        <w:rPr>
          <w:rFonts w:ascii="Times New Roman" w:eastAsiaTheme="majorEastAsia" w:hAnsi="Times New Roman" w:cs="Times New Roman"/>
          <w:bCs/>
          <w:color w:val="000000" w:themeColor="text1"/>
          <w:sz w:val="28"/>
          <w:szCs w:val="28"/>
        </w:rPr>
        <w:t>:</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1. </w:t>
      </w:r>
      <w:r>
        <w:rPr>
          <w:rFonts w:ascii="Times New Roman" w:eastAsiaTheme="majorEastAsia" w:hAnsi="Times New Roman" w:cs="Times New Roman"/>
          <w:bCs/>
          <w:color w:val="000000" w:themeColor="text1"/>
          <w:sz w:val="28"/>
          <w:szCs w:val="28"/>
        </w:rPr>
        <w:t>О</w:t>
      </w:r>
      <w:r w:rsidRPr="000C199D">
        <w:rPr>
          <w:rFonts w:ascii="Times New Roman" w:eastAsiaTheme="majorEastAsia" w:hAnsi="Times New Roman" w:cs="Times New Roman"/>
          <w:bCs/>
          <w:color w:val="000000" w:themeColor="text1"/>
          <w:sz w:val="28"/>
          <w:szCs w:val="28"/>
        </w:rPr>
        <w:t>свобождение места</w:t>
      </w:r>
      <w:r>
        <w:rPr>
          <w:rFonts w:ascii="Times New Roman" w:eastAsiaTheme="majorEastAsia" w:hAnsi="Times New Roman" w:cs="Times New Roman"/>
          <w:bCs/>
          <w:color w:val="000000" w:themeColor="text1"/>
          <w:sz w:val="28"/>
          <w:szCs w:val="28"/>
        </w:rPr>
        <w:t xml:space="preserve"> физическое</w:t>
      </w:r>
      <w:r w:rsidRPr="000C199D">
        <w:rPr>
          <w:rFonts w:ascii="Times New Roman" w:eastAsiaTheme="majorEastAsia" w:hAnsi="Times New Roman" w:cs="Times New Roman"/>
          <w:bCs/>
          <w:color w:val="000000" w:themeColor="text1"/>
          <w:sz w:val="28"/>
          <w:szCs w:val="28"/>
        </w:rPr>
        <w:t>;</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2. </w:t>
      </w:r>
      <w:r>
        <w:rPr>
          <w:rFonts w:ascii="Times New Roman" w:eastAsiaTheme="majorEastAsia" w:hAnsi="Times New Roman" w:cs="Times New Roman"/>
          <w:bCs/>
          <w:color w:val="000000" w:themeColor="text1"/>
          <w:sz w:val="28"/>
          <w:szCs w:val="28"/>
        </w:rPr>
        <w:t>Н</w:t>
      </w:r>
      <w:r w:rsidRPr="000C199D">
        <w:rPr>
          <w:rFonts w:ascii="Times New Roman" w:eastAsiaTheme="majorEastAsia" w:hAnsi="Times New Roman" w:cs="Times New Roman"/>
          <w:bCs/>
          <w:color w:val="000000" w:themeColor="text1"/>
          <w:sz w:val="28"/>
          <w:szCs w:val="28"/>
        </w:rPr>
        <w:t>а копирование</w:t>
      </w:r>
      <w:r>
        <w:rPr>
          <w:rFonts w:ascii="Times New Roman" w:eastAsiaTheme="majorEastAsia" w:hAnsi="Times New Roman" w:cs="Times New Roman"/>
          <w:bCs/>
          <w:color w:val="000000" w:themeColor="text1"/>
          <w:sz w:val="28"/>
          <w:szCs w:val="28"/>
        </w:rPr>
        <w:t xml:space="preserve"> тратится меньше времени</w:t>
      </w:r>
      <w:r w:rsidRPr="000C199D">
        <w:rPr>
          <w:rFonts w:ascii="Times New Roman" w:eastAsiaTheme="majorEastAsia" w:hAnsi="Times New Roman" w:cs="Times New Roman"/>
          <w:bCs/>
          <w:color w:val="000000" w:themeColor="text1"/>
          <w:sz w:val="28"/>
          <w:szCs w:val="28"/>
        </w:rPr>
        <w:t>;</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3. </w:t>
      </w:r>
      <w:r>
        <w:rPr>
          <w:rFonts w:ascii="Times New Roman" w:eastAsiaTheme="majorEastAsia" w:hAnsi="Times New Roman" w:cs="Times New Roman"/>
          <w:bCs/>
          <w:color w:val="000000" w:themeColor="text1"/>
          <w:sz w:val="28"/>
          <w:szCs w:val="28"/>
        </w:rPr>
        <w:t>Н</w:t>
      </w:r>
      <w:r w:rsidRPr="000C199D">
        <w:rPr>
          <w:rFonts w:ascii="Times New Roman" w:eastAsiaTheme="majorEastAsia" w:hAnsi="Times New Roman" w:cs="Times New Roman"/>
          <w:bCs/>
          <w:color w:val="000000" w:themeColor="text1"/>
          <w:sz w:val="28"/>
          <w:szCs w:val="28"/>
        </w:rPr>
        <w:t>а доставку информации в бумажном виде</w:t>
      </w:r>
      <w:r>
        <w:rPr>
          <w:rFonts w:ascii="Times New Roman" w:eastAsiaTheme="majorEastAsia" w:hAnsi="Times New Roman" w:cs="Times New Roman"/>
          <w:bCs/>
          <w:color w:val="000000" w:themeColor="text1"/>
          <w:sz w:val="28"/>
          <w:szCs w:val="28"/>
        </w:rPr>
        <w:t xml:space="preserve"> уменьшаются затраты</w:t>
      </w:r>
      <w:r w:rsidRPr="000C199D">
        <w:rPr>
          <w:rFonts w:ascii="Times New Roman" w:eastAsiaTheme="majorEastAsia" w:hAnsi="Times New Roman" w:cs="Times New Roman"/>
          <w:bCs/>
          <w:color w:val="000000" w:themeColor="text1"/>
          <w:sz w:val="28"/>
          <w:szCs w:val="28"/>
        </w:rPr>
        <w:t>;</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4. </w:t>
      </w:r>
      <w:r>
        <w:rPr>
          <w:rFonts w:ascii="Times New Roman" w:eastAsiaTheme="majorEastAsia" w:hAnsi="Times New Roman" w:cs="Times New Roman"/>
          <w:bCs/>
          <w:color w:val="000000" w:themeColor="text1"/>
          <w:sz w:val="28"/>
          <w:szCs w:val="28"/>
        </w:rPr>
        <w:t xml:space="preserve">Уходит меньше </w:t>
      </w:r>
      <w:r w:rsidRPr="000C199D">
        <w:rPr>
          <w:rFonts w:ascii="Times New Roman" w:eastAsiaTheme="majorEastAsia" w:hAnsi="Times New Roman" w:cs="Times New Roman"/>
          <w:bCs/>
          <w:color w:val="000000" w:themeColor="text1"/>
          <w:sz w:val="28"/>
          <w:szCs w:val="28"/>
        </w:rPr>
        <w:t>затрат на ресурсы: люди и оборудование;</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5. Уменьшение затрат на бумагу;</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6. Повышен</w:t>
      </w:r>
      <w:r>
        <w:rPr>
          <w:rFonts w:ascii="Times New Roman" w:eastAsiaTheme="majorEastAsia" w:hAnsi="Times New Roman" w:cs="Times New Roman"/>
          <w:bCs/>
          <w:color w:val="000000" w:themeColor="text1"/>
          <w:sz w:val="28"/>
          <w:szCs w:val="28"/>
        </w:rPr>
        <w:t xml:space="preserve">ие продуктивности работы: </w:t>
      </w:r>
      <w:r w:rsidRPr="000C199D">
        <w:rPr>
          <w:rFonts w:ascii="Times New Roman" w:eastAsiaTheme="majorEastAsia" w:hAnsi="Times New Roman" w:cs="Times New Roman"/>
          <w:bCs/>
          <w:color w:val="000000" w:themeColor="text1"/>
          <w:sz w:val="28"/>
          <w:szCs w:val="28"/>
        </w:rPr>
        <w:t>быстрое выпо</w:t>
      </w:r>
      <w:r>
        <w:rPr>
          <w:rFonts w:ascii="Times New Roman" w:eastAsiaTheme="majorEastAsia" w:hAnsi="Times New Roman" w:cs="Times New Roman"/>
          <w:bCs/>
          <w:color w:val="000000" w:themeColor="text1"/>
          <w:sz w:val="28"/>
          <w:szCs w:val="28"/>
        </w:rPr>
        <w:t xml:space="preserve">лнение работ, увеличение </w:t>
      </w:r>
      <w:r w:rsidRPr="000C199D">
        <w:rPr>
          <w:rFonts w:ascii="Times New Roman" w:eastAsiaTheme="majorEastAsia" w:hAnsi="Times New Roman" w:cs="Times New Roman"/>
          <w:bCs/>
          <w:color w:val="000000" w:themeColor="text1"/>
          <w:sz w:val="28"/>
          <w:szCs w:val="28"/>
        </w:rPr>
        <w:t>количества выполняемых работ</w:t>
      </w:r>
      <w:r>
        <w:rPr>
          <w:rFonts w:ascii="Times New Roman" w:eastAsiaTheme="majorEastAsia" w:hAnsi="Times New Roman" w:cs="Times New Roman"/>
          <w:bCs/>
          <w:color w:val="000000" w:themeColor="text1"/>
          <w:sz w:val="28"/>
          <w:szCs w:val="28"/>
        </w:rPr>
        <w:t xml:space="preserve"> общее</w:t>
      </w:r>
      <w:r w:rsidRPr="000C199D">
        <w:rPr>
          <w:rFonts w:ascii="Times New Roman" w:eastAsiaTheme="majorEastAsia" w:hAnsi="Times New Roman" w:cs="Times New Roman"/>
          <w:bCs/>
          <w:color w:val="000000" w:themeColor="text1"/>
          <w:sz w:val="28"/>
          <w:szCs w:val="28"/>
        </w:rPr>
        <w:t>, улучшение работы с данными/записями (документами, имеющими юридические обязательства).</w:t>
      </w:r>
    </w:p>
    <w:p w:rsid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2. К стратегическим</w:t>
      </w:r>
      <w:r w:rsidRPr="000C199D">
        <w:rPr>
          <w:rFonts w:ascii="Times New Roman" w:eastAsiaTheme="majorEastAsia" w:hAnsi="Times New Roman" w:cs="Times New Roman"/>
          <w:bCs/>
          <w:i/>
          <w:iCs/>
          <w:color w:val="000000" w:themeColor="text1"/>
          <w:sz w:val="28"/>
          <w:szCs w:val="28"/>
        </w:rPr>
        <w:t> </w:t>
      </w:r>
      <w:r w:rsidRPr="000C199D">
        <w:rPr>
          <w:rFonts w:ascii="Times New Roman" w:eastAsiaTheme="majorEastAsia" w:hAnsi="Times New Roman" w:cs="Times New Roman"/>
          <w:bCs/>
          <w:color w:val="000000" w:themeColor="text1"/>
          <w:sz w:val="28"/>
          <w:szCs w:val="28"/>
        </w:rPr>
        <w:t xml:space="preserve">преимуществам внедрения СЭД </w:t>
      </w:r>
      <w:r>
        <w:rPr>
          <w:rFonts w:ascii="Times New Roman" w:eastAsiaTheme="majorEastAsia" w:hAnsi="Times New Roman" w:cs="Times New Roman"/>
          <w:bCs/>
          <w:color w:val="000000" w:themeColor="text1"/>
          <w:sz w:val="28"/>
          <w:szCs w:val="28"/>
        </w:rPr>
        <w:t xml:space="preserve">относятся преимущества, </w:t>
      </w:r>
      <w:r w:rsidRPr="000C199D">
        <w:rPr>
          <w:rFonts w:ascii="Times New Roman" w:eastAsiaTheme="majorEastAsia" w:hAnsi="Times New Roman" w:cs="Times New Roman"/>
          <w:bCs/>
          <w:color w:val="000000" w:themeColor="text1"/>
          <w:sz w:val="28"/>
          <w:szCs w:val="28"/>
        </w:rPr>
        <w:t>связаны с улучшениями в ключевых би</w:t>
      </w:r>
      <w:r>
        <w:rPr>
          <w:rFonts w:ascii="Times New Roman" w:eastAsiaTheme="majorEastAsia" w:hAnsi="Times New Roman" w:cs="Times New Roman"/>
          <w:bCs/>
          <w:color w:val="000000" w:themeColor="text1"/>
          <w:sz w:val="28"/>
          <w:szCs w:val="28"/>
        </w:rPr>
        <w:t>знес-процессах. А это рост</w:t>
      </w:r>
      <w:r w:rsidRPr="000C199D">
        <w:rPr>
          <w:rFonts w:ascii="Times New Roman" w:eastAsiaTheme="majorEastAsia" w:hAnsi="Times New Roman" w:cs="Times New Roman"/>
          <w:bCs/>
          <w:color w:val="000000" w:themeColor="text1"/>
          <w:sz w:val="28"/>
          <w:szCs w:val="28"/>
        </w:rPr>
        <w:t xml:space="preserve"> оборота или прибыли, если речь идет о коммерческих структурах, или с улучшениями в работе, принятии решений, обслуживании, если речь идет, например, об органах государственной власти. По самой своей природе эти преимущ</w:t>
      </w:r>
      <w:r>
        <w:rPr>
          <w:rFonts w:ascii="Times New Roman" w:eastAsiaTheme="majorEastAsia" w:hAnsi="Times New Roman" w:cs="Times New Roman"/>
          <w:bCs/>
          <w:color w:val="000000" w:themeColor="text1"/>
          <w:sz w:val="28"/>
          <w:szCs w:val="28"/>
        </w:rPr>
        <w:t>ества труднее измерить. </w:t>
      </w:r>
      <w:r>
        <w:rPr>
          <w:rFonts w:ascii="Times New Roman" w:eastAsiaTheme="majorEastAsia" w:hAnsi="Times New Roman" w:cs="Times New Roman"/>
          <w:bCs/>
          <w:color w:val="000000" w:themeColor="text1"/>
          <w:sz w:val="28"/>
          <w:szCs w:val="28"/>
        </w:rPr>
        <w:br/>
        <w:t xml:space="preserve">                 В</w:t>
      </w:r>
      <w:r w:rsidRPr="000C199D">
        <w:rPr>
          <w:rFonts w:ascii="Times New Roman" w:eastAsiaTheme="majorEastAsia" w:hAnsi="Times New Roman" w:cs="Times New Roman"/>
          <w:bCs/>
          <w:color w:val="000000" w:themeColor="text1"/>
          <w:sz w:val="28"/>
          <w:szCs w:val="28"/>
        </w:rPr>
        <w:t>недрение электронного документооборота дает следующие стратегические преимущества:</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1. </w:t>
      </w:r>
      <w:r>
        <w:rPr>
          <w:rFonts w:ascii="Times New Roman" w:eastAsiaTheme="majorEastAsia" w:hAnsi="Times New Roman" w:cs="Times New Roman"/>
          <w:bCs/>
          <w:color w:val="000000" w:themeColor="text1"/>
          <w:sz w:val="28"/>
          <w:szCs w:val="28"/>
        </w:rPr>
        <w:t>Возможность</w:t>
      </w:r>
      <w:r w:rsidRPr="000C199D">
        <w:rPr>
          <w:rFonts w:ascii="Times New Roman" w:eastAsiaTheme="majorEastAsia" w:hAnsi="Times New Roman" w:cs="Times New Roman"/>
          <w:bCs/>
          <w:color w:val="000000" w:themeColor="text1"/>
          <w:sz w:val="28"/>
          <w:szCs w:val="28"/>
        </w:rPr>
        <w:t xml:space="preserve"> коллективной работы над документами (что при бумажном делопроизводстве невозможно</w:t>
      </w:r>
      <w:r>
        <w:rPr>
          <w:rFonts w:ascii="Times New Roman" w:eastAsiaTheme="majorEastAsia" w:hAnsi="Times New Roman" w:cs="Times New Roman"/>
          <w:bCs/>
          <w:color w:val="000000" w:themeColor="text1"/>
          <w:sz w:val="28"/>
          <w:szCs w:val="28"/>
        </w:rPr>
        <w:t>)</w:t>
      </w:r>
      <w:r w:rsidRPr="000C199D">
        <w:rPr>
          <w:rFonts w:ascii="Times New Roman" w:eastAsiaTheme="majorEastAsia" w:hAnsi="Times New Roman" w:cs="Times New Roman"/>
          <w:bCs/>
          <w:color w:val="000000" w:themeColor="text1"/>
          <w:sz w:val="28"/>
          <w:szCs w:val="28"/>
        </w:rPr>
        <w:t>;</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2. </w:t>
      </w:r>
      <w:r>
        <w:rPr>
          <w:rFonts w:ascii="Times New Roman" w:eastAsiaTheme="majorEastAsia" w:hAnsi="Times New Roman" w:cs="Times New Roman"/>
          <w:bCs/>
          <w:color w:val="000000" w:themeColor="text1"/>
          <w:sz w:val="28"/>
          <w:szCs w:val="28"/>
        </w:rPr>
        <w:t>У</w:t>
      </w:r>
      <w:r w:rsidRPr="000C199D">
        <w:rPr>
          <w:rFonts w:ascii="Times New Roman" w:eastAsiaTheme="majorEastAsia" w:hAnsi="Times New Roman" w:cs="Times New Roman"/>
          <w:bCs/>
          <w:color w:val="000000" w:themeColor="text1"/>
          <w:sz w:val="28"/>
          <w:szCs w:val="28"/>
        </w:rPr>
        <w:t>скорение поиска и выборки документов (по различным атрибутам);</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3. Повышение безо</w:t>
      </w:r>
      <w:r>
        <w:rPr>
          <w:rFonts w:ascii="Times New Roman" w:eastAsiaTheme="majorEastAsia" w:hAnsi="Times New Roman" w:cs="Times New Roman"/>
          <w:bCs/>
          <w:color w:val="000000" w:themeColor="text1"/>
          <w:sz w:val="28"/>
          <w:szCs w:val="28"/>
        </w:rPr>
        <w:t>пасности информации это связано с тем</w:t>
      </w:r>
      <w:r w:rsidRPr="000C199D">
        <w:rPr>
          <w:rFonts w:ascii="Times New Roman" w:eastAsiaTheme="majorEastAsia" w:hAnsi="Times New Roman" w:cs="Times New Roman"/>
          <w:bCs/>
          <w:color w:val="000000" w:themeColor="text1"/>
          <w:sz w:val="28"/>
          <w:szCs w:val="28"/>
        </w:rPr>
        <w:t>, что работа в СЭД с незарегистрированной рабочей станции невозможна, а каждому пользователю</w:t>
      </w:r>
      <w:r>
        <w:rPr>
          <w:rFonts w:ascii="Times New Roman" w:eastAsiaTheme="majorEastAsia" w:hAnsi="Times New Roman" w:cs="Times New Roman"/>
          <w:bCs/>
          <w:color w:val="000000" w:themeColor="text1"/>
          <w:sz w:val="28"/>
          <w:szCs w:val="28"/>
        </w:rPr>
        <w:t xml:space="preserve"> СЭД назначаются свои точки</w:t>
      </w:r>
      <w:r w:rsidRPr="000C199D">
        <w:rPr>
          <w:rFonts w:ascii="Times New Roman" w:eastAsiaTheme="majorEastAsia" w:hAnsi="Times New Roman" w:cs="Times New Roman"/>
          <w:bCs/>
          <w:color w:val="000000" w:themeColor="text1"/>
          <w:sz w:val="28"/>
          <w:szCs w:val="28"/>
        </w:rPr>
        <w:t xml:space="preserve"> доступа к информации;</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4. Повышение сохранности документов и</w:t>
      </w:r>
      <w:r>
        <w:rPr>
          <w:rFonts w:ascii="Times New Roman" w:eastAsiaTheme="majorEastAsia" w:hAnsi="Times New Roman" w:cs="Times New Roman"/>
          <w:bCs/>
          <w:color w:val="000000" w:themeColor="text1"/>
          <w:sz w:val="28"/>
          <w:szCs w:val="28"/>
        </w:rPr>
        <w:t>х удобства и хранения,</w:t>
      </w:r>
      <w:r w:rsidRPr="000C199D">
        <w:rPr>
          <w:rFonts w:ascii="Times New Roman" w:eastAsiaTheme="majorEastAsia" w:hAnsi="Times New Roman" w:cs="Times New Roman"/>
          <w:bCs/>
          <w:color w:val="000000" w:themeColor="text1"/>
          <w:sz w:val="28"/>
          <w:szCs w:val="28"/>
        </w:rPr>
        <w:t xml:space="preserve"> они хранятся в электронном виде на сервере;</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5. Улучшение </w:t>
      </w:r>
      <w:proofErr w:type="gramStart"/>
      <w:r w:rsidRPr="000C199D">
        <w:rPr>
          <w:rFonts w:ascii="Times New Roman" w:eastAsiaTheme="majorEastAsia" w:hAnsi="Times New Roman" w:cs="Times New Roman"/>
          <w:bCs/>
          <w:color w:val="000000" w:themeColor="text1"/>
          <w:sz w:val="28"/>
          <w:szCs w:val="28"/>
        </w:rPr>
        <w:t>контроля за</w:t>
      </w:r>
      <w:proofErr w:type="gramEnd"/>
      <w:r w:rsidRPr="000C199D">
        <w:rPr>
          <w:rFonts w:ascii="Times New Roman" w:eastAsiaTheme="majorEastAsia" w:hAnsi="Times New Roman" w:cs="Times New Roman"/>
          <w:bCs/>
          <w:color w:val="000000" w:themeColor="text1"/>
          <w:sz w:val="28"/>
          <w:szCs w:val="28"/>
        </w:rPr>
        <w:t xml:space="preserve"> исполнением документов.</w:t>
      </w:r>
    </w:p>
    <w:p w:rsid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lastRenderedPageBreak/>
        <w:t>Главный результат автоматизации документооборота - наведение порядка в раб</w:t>
      </w:r>
      <w:r>
        <w:rPr>
          <w:rFonts w:ascii="Times New Roman" w:eastAsiaTheme="majorEastAsia" w:hAnsi="Times New Roman" w:cs="Times New Roman"/>
          <w:bCs/>
          <w:color w:val="000000" w:themeColor="text1"/>
          <w:sz w:val="28"/>
          <w:szCs w:val="28"/>
        </w:rPr>
        <w:t xml:space="preserve">оте с документами, </w:t>
      </w:r>
      <w:r w:rsidRPr="000C199D">
        <w:rPr>
          <w:rFonts w:ascii="Times New Roman" w:eastAsiaTheme="majorEastAsia" w:hAnsi="Times New Roman" w:cs="Times New Roman"/>
          <w:bCs/>
          <w:color w:val="000000" w:themeColor="text1"/>
          <w:sz w:val="28"/>
          <w:szCs w:val="28"/>
        </w:rPr>
        <w:t>оптимизация бизнес процессов, сокращение</w:t>
      </w:r>
      <w:r>
        <w:rPr>
          <w:rFonts w:ascii="Times New Roman" w:eastAsiaTheme="majorEastAsia" w:hAnsi="Times New Roman" w:cs="Times New Roman"/>
          <w:bCs/>
          <w:color w:val="000000" w:themeColor="text1"/>
          <w:sz w:val="28"/>
          <w:szCs w:val="28"/>
        </w:rPr>
        <w:t xml:space="preserve"> сроков принятия </w:t>
      </w:r>
      <w:r w:rsidRPr="000C199D">
        <w:rPr>
          <w:rFonts w:ascii="Times New Roman" w:eastAsiaTheme="majorEastAsia" w:hAnsi="Times New Roman" w:cs="Times New Roman"/>
          <w:bCs/>
          <w:color w:val="000000" w:themeColor="text1"/>
          <w:sz w:val="28"/>
          <w:szCs w:val="28"/>
        </w:rPr>
        <w:t>решений и повышение эффектив</w:t>
      </w:r>
      <w:r>
        <w:rPr>
          <w:rFonts w:ascii="Times New Roman" w:eastAsiaTheme="majorEastAsia" w:hAnsi="Times New Roman" w:cs="Times New Roman"/>
          <w:bCs/>
          <w:color w:val="000000" w:themeColor="text1"/>
          <w:sz w:val="28"/>
          <w:szCs w:val="28"/>
        </w:rPr>
        <w:t>ности работы организации</w:t>
      </w:r>
      <w:r w:rsidRPr="000C199D">
        <w:rPr>
          <w:rFonts w:ascii="Times New Roman" w:eastAsiaTheme="majorEastAsia" w:hAnsi="Times New Roman" w:cs="Times New Roman"/>
          <w:bCs/>
          <w:color w:val="000000" w:themeColor="text1"/>
          <w:sz w:val="28"/>
          <w:szCs w:val="28"/>
        </w:rPr>
        <w:t xml:space="preserve">. </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 xml:space="preserve">               </w:t>
      </w:r>
      <w:r w:rsidRPr="000C199D">
        <w:rPr>
          <w:rFonts w:ascii="Times New Roman" w:eastAsiaTheme="majorEastAsia" w:hAnsi="Times New Roman" w:cs="Times New Roman"/>
          <w:bCs/>
          <w:color w:val="000000" w:themeColor="text1"/>
          <w:sz w:val="28"/>
          <w:szCs w:val="28"/>
        </w:rPr>
        <w:t xml:space="preserve">После внедрения СЭД руководство компании получает эффективный инструмент управления, </w:t>
      </w:r>
      <w:r>
        <w:rPr>
          <w:rFonts w:ascii="Times New Roman" w:eastAsiaTheme="majorEastAsia" w:hAnsi="Times New Roman" w:cs="Times New Roman"/>
          <w:bCs/>
          <w:color w:val="000000" w:themeColor="text1"/>
          <w:sz w:val="28"/>
          <w:szCs w:val="28"/>
        </w:rPr>
        <w:t>который необходим</w:t>
      </w:r>
      <w:r w:rsidRPr="000C199D">
        <w:rPr>
          <w:rFonts w:ascii="Times New Roman" w:eastAsiaTheme="majorEastAsia" w:hAnsi="Times New Roman" w:cs="Times New Roman"/>
          <w:bCs/>
          <w:color w:val="000000" w:themeColor="text1"/>
          <w:sz w:val="28"/>
          <w:szCs w:val="28"/>
        </w:rPr>
        <w:t xml:space="preserve"> для развития бизнеса в современных условиях.</w:t>
      </w:r>
    </w:p>
    <w:p w:rsidR="000C199D" w:rsidRPr="000C199D" w:rsidRDefault="000C199D" w:rsidP="00ED1502">
      <w:pPr>
        <w:spacing w:after="0" w:line="360" w:lineRule="auto"/>
        <w:jc w:val="both"/>
        <w:rPr>
          <w:rFonts w:ascii="Times New Roman" w:eastAsiaTheme="majorEastAsia" w:hAnsi="Times New Roman" w:cs="Times New Roman"/>
          <w:bCs/>
          <w:color w:val="000000" w:themeColor="text1"/>
          <w:sz w:val="28"/>
          <w:szCs w:val="28"/>
        </w:rPr>
      </w:pPr>
    </w:p>
    <w:p w:rsidR="000C199D" w:rsidRPr="00A928C3" w:rsidRDefault="000C199D" w:rsidP="00A928C3">
      <w:pPr>
        <w:pStyle w:val="1"/>
        <w:jc w:val="center"/>
        <w:rPr>
          <w:rFonts w:ascii="Times New Roman" w:hAnsi="Times New Roman" w:cs="Times New Roman"/>
          <w:b w:val="0"/>
          <w:color w:val="000000" w:themeColor="text1"/>
        </w:rPr>
      </w:pPr>
      <w:bookmarkStart w:id="22" w:name="_Toc6998508"/>
      <w:bookmarkStart w:id="23" w:name="_Toc9844877"/>
      <w:r w:rsidRPr="00A928C3">
        <w:rPr>
          <w:rFonts w:ascii="Times New Roman" w:hAnsi="Times New Roman" w:cs="Times New Roman"/>
          <w:b w:val="0"/>
          <w:color w:val="000000" w:themeColor="text1"/>
        </w:rPr>
        <w:t>3.2. Юридическая сила электронного документа</w:t>
      </w:r>
      <w:bookmarkEnd w:id="22"/>
      <w:bookmarkEnd w:id="23"/>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Способы аутентификации пользователей в СЭД:</w:t>
      </w:r>
      <w:r w:rsidRPr="000C199D">
        <w:rPr>
          <w:rFonts w:ascii="Times New Roman" w:eastAsiaTheme="majorEastAsia" w:hAnsi="Times New Roman" w:cs="Times New Roman"/>
          <w:bCs/>
          <w:color w:val="000000" w:themeColor="text1"/>
          <w:sz w:val="28"/>
          <w:szCs w:val="28"/>
        </w:rPr>
        <w:br/>
        <w:t xml:space="preserve">1. </w:t>
      </w:r>
      <w:r>
        <w:rPr>
          <w:rFonts w:ascii="Times New Roman" w:eastAsiaTheme="majorEastAsia" w:hAnsi="Times New Roman" w:cs="Times New Roman"/>
          <w:bCs/>
          <w:color w:val="000000" w:themeColor="text1"/>
          <w:sz w:val="28"/>
          <w:szCs w:val="28"/>
        </w:rPr>
        <w:t>П</w:t>
      </w:r>
      <w:r w:rsidR="00764F77">
        <w:rPr>
          <w:rFonts w:ascii="Times New Roman" w:eastAsiaTheme="majorEastAsia" w:hAnsi="Times New Roman" w:cs="Times New Roman"/>
          <w:bCs/>
          <w:color w:val="000000" w:themeColor="text1"/>
          <w:sz w:val="28"/>
          <w:szCs w:val="28"/>
        </w:rPr>
        <w:t>ароля. Один из</w:t>
      </w:r>
      <w:r w:rsidRPr="000C199D">
        <w:rPr>
          <w:rFonts w:ascii="Times New Roman" w:eastAsiaTheme="majorEastAsia" w:hAnsi="Times New Roman" w:cs="Times New Roman"/>
          <w:bCs/>
          <w:color w:val="000000" w:themeColor="text1"/>
          <w:sz w:val="28"/>
          <w:szCs w:val="28"/>
        </w:rPr>
        <w:t xml:space="preserve"> способ</w:t>
      </w:r>
      <w:r w:rsidR="00764F77">
        <w:rPr>
          <w:rFonts w:ascii="Times New Roman" w:eastAsiaTheme="majorEastAsia" w:hAnsi="Times New Roman" w:cs="Times New Roman"/>
          <w:bCs/>
          <w:color w:val="000000" w:themeColor="text1"/>
          <w:sz w:val="28"/>
          <w:szCs w:val="28"/>
        </w:rPr>
        <w:t>ов</w:t>
      </w:r>
      <w:r w:rsidRPr="000C199D">
        <w:rPr>
          <w:rFonts w:ascii="Times New Roman" w:eastAsiaTheme="majorEastAsia" w:hAnsi="Times New Roman" w:cs="Times New Roman"/>
          <w:bCs/>
          <w:color w:val="000000" w:themeColor="text1"/>
          <w:sz w:val="28"/>
          <w:szCs w:val="28"/>
        </w:rPr>
        <w:t xml:space="preserve"> защиты, сложности возникают</w:t>
      </w:r>
      <w:r w:rsidR="00764F77">
        <w:rPr>
          <w:rFonts w:ascii="Times New Roman" w:eastAsiaTheme="majorEastAsia" w:hAnsi="Times New Roman" w:cs="Times New Roman"/>
          <w:bCs/>
          <w:color w:val="000000" w:themeColor="text1"/>
          <w:sz w:val="28"/>
          <w:szCs w:val="28"/>
        </w:rPr>
        <w:t xml:space="preserve"> лишь за счёт</w:t>
      </w:r>
      <w:r w:rsidRPr="000C199D">
        <w:rPr>
          <w:rFonts w:ascii="Times New Roman" w:eastAsiaTheme="majorEastAsia" w:hAnsi="Times New Roman" w:cs="Times New Roman"/>
          <w:bCs/>
          <w:color w:val="000000" w:themeColor="text1"/>
          <w:sz w:val="28"/>
          <w:szCs w:val="28"/>
        </w:rPr>
        <w:t xml:space="preserve"> человеч</w:t>
      </w:r>
      <w:r w:rsidR="00764F77">
        <w:rPr>
          <w:rFonts w:ascii="Times New Roman" w:eastAsiaTheme="majorEastAsia" w:hAnsi="Times New Roman" w:cs="Times New Roman"/>
          <w:bCs/>
          <w:color w:val="000000" w:themeColor="text1"/>
          <w:sz w:val="28"/>
          <w:szCs w:val="28"/>
        </w:rPr>
        <w:t>еского фактора – пароль</w:t>
      </w:r>
      <w:r w:rsidRPr="000C199D">
        <w:rPr>
          <w:rFonts w:ascii="Times New Roman" w:eastAsiaTheme="majorEastAsia" w:hAnsi="Times New Roman" w:cs="Times New Roman"/>
          <w:bCs/>
          <w:color w:val="000000" w:themeColor="text1"/>
          <w:sz w:val="28"/>
          <w:szCs w:val="28"/>
        </w:rPr>
        <w:t xml:space="preserve"> может быть утерян или забыт.</w:t>
      </w:r>
      <w:r w:rsidRPr="000C199D">
        <w:rPr>
          <w:rFonts w:ascii="Times New Roman" w:eastAsiaTheme="majorEastAsia" w:hAnsi="Times New Roman" w:cs="Times New Roman"/>
          <w:bCs/>
          <w:color w:val="000000" w:themeColor="text1"/>
          <w:sz w:val="28"/>
          <w:szCs w:val="28"/>
        </w:rPr>
        <w:br/>
        <w:t>2. Биоме</w:t>
      </w:r>
      <w:r w:rsidR="00764F77">
        <w:rPr>
          <w:rFonts w:ascii="Times New Roman" w:eastAsiaTheme="majorEastAsia" w:hAnsi="Times New Roman" w:cs="Times New Roman"/>
          <w:bCs/>
          <w:color w:val="000000" w:themeColor="text1"/>
          <w:sz w:val="28"/>
          <w:szCs w:val="28"/>
        </w:rPr>
        <w:t xml:space="preserve">трический способ </w:t>
      </w:r>
      <w:r w:rsidRPr="000C199D">
        <w:rPr>
          <w:rFonts w:ascii="Times New Roman" w:eastAsiaTheme="majorEastAsia" w:hAnsi="Times New Roman" w:cs="Times New Roman"/>
          <w:bCs/>
          <w:color w:val="000000" w:themeColor="text1"/>
          <w:sz w:val="28"/>
          <w:szCs w:val="28"/>
        </w:rPr>
        <w:t>эфф</w:t>
      </w:r>
      <w:r w:rsidR="00764F77">
        <w:rPr>
          <w:rFonts w:ascii="Times New Roman" w:eastAsiaTheme="majorEastAsia" w:hAnsi="Times New Roman" w:cs="Times New Roman"/>
          <w:bCs/>
          <w:color w:val="000000" w:themeColor="text1"/>
          <w:sz w:val="28"/>
          <w:szCs w:val="28"/>
        </w:rPr>
        <w:t>ективен, но сложен в реализации, это способ идентификации личности (например, по радужке глаза)</w:t>
      </w:r>
      <w:r w:rsidRPr="000C199D">
        <w:rPr>
          <w:rFonts w:ascii="Times New Roman" w:eastAsiaTheme="majorEastAsia" w:hAnsi="Times New Roman" w:cs="Times New Roman"/>
          <w:bCs/>
          <w:color w:val="000000" w:themeColor="text1"/>
          <w:sz w:val="28"/>
          <w:szCs w:val="28"/>
        </w:rPr>
        <w:br/>
        <w:t>3. Ограничение и разделение пра</w:t>
      </w:r>
      <w:r w:rsidR="00764F77">
        <w:rPr>
          <w:rFonts w:ascii="Times New Roman" w:eastAsiaTheme="majorEastAsia" w:hAnsi="Times New Roman" w:cs="Times New Roman"/>
          <w:bCs/>
          <w:color w:val="000000" w:themeColor="text1"/>
          <w:sz w:val="28"/>
          <w:szCs w:val="28"/>
        </w:rPr>
        <w:t xml:space="preserve">в пользователей, </w:t>
      </w:r>
      <w:r w:rsidRPr="000C199D">
        <w:rPr>
          <w:rFonts w:ascii="Times New Roman" w:eastAsiaTheme="majorEastAsia" w:hAnsi="Times New Roman" w:cs="Times New Roman"/>
          <w:bCs/>
          <w:color w:val="000000" w:themeColor="text1"/>
          <w:sz w:val="28"/>
          <w:szCs w:val="28"/>
        </w:rPr>
        <w:t xml:space="preserve">требует много времени </w:t>
      </w:r>
      <w:r w:rsidR="00764F77">
        <w:rPr>
          <w:rFonts w:ascii="Times New Roman" w:eastAsiaTheme="majorEastAsia" w:hAnsi="Times New Roman" w:cs="Times New Roman"/>
          <w:bCs/>
          <w:color w:val="000000" w:themeColor="text1"/>
          <w:sz w:val="28"/>
          <w:szCs w:val="28"/>
        </w:rPr>
        <w:t>для настройки системы, особенно</w:t>
      </w:r>
      <w:r w:rsidRPr="000C199D">
        <w:rPr>
          <w:rFonts w:ascii="Times New Roman" w:eastAsiaTheme="majorEastAsia" w:hAnsi="Times New Roman" w:cs="Times New Roman"/>
          <w:bCs/>
          <w:color w:val="000000" w:themeColor="text1"/>
          <w:sz w:val="28"/>
          <w:szCs w:val="28"/>
        </w:rPr>
        <w:t>, с учетом большого количества сотрудников.</w:t>
      </w: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Следующим этапом защиты СЭД является сохранение конфиденциальности информации с использованием криптографических средств защиты. Данный способ широко используется большинством систем, </w:t>
      </w:r>
      <w:r w:rsidR="00764F77">
        <w:rPr>
          <w:rFonts w:ascii="Times New Roman" w:eastAsiaTheme="majorEastAsia" w:hAnsi="Times New Roman" w:cs="Times New Roman"/>
          <w:bCs/>
          <w:color w:val="000000" w:themeColor="text1"/>
          <w:sz w:val="28"/>
          <w:szCs w:val="28"/>
        </w:rPr>
        <w:t>которые работают</w:t>
      </w:r>
      <w:r w:rsidRPr="000C199D">
        <w:rPr>
          <w:rFonts w:ascii="Times New Roman" w:eastAsiaTheme="majorEastAsia" w:hAnsi="Times New Roman" w:cs="Times New Roman"/>
          <w:bCs/>
          <w:color w:val="000000" w:themeColor="text1"/>
          <w:sz w:val="28"/>
          <w:szCs w:val="28"/>
        </w:rPr>
        <w:t xml:space="preserve"> с документами и ценными данными. Между поль</w:t>
      </w:r>
      <w:r w:rsidR="00764F77">
        <w:rPr>
          <w:rFonts w:ascii="Times New Roman" w:eastAsiaTheme="majorEastAsia" w:hAnsi="Times New Roman" w:cs="Times New Roman"/>
          <w:bCs/>
          <w:color w:val="000000" w:themeColor="text1"/>
          <w:sz w:val="28"/>
          <w:szCs w:val="28"/>
        </w:rPr>
        <w:t>зователями документы распространяются в закрытом зашифрованном виде,</w:t>
      </w:r>
      <w:r w:rsidRPr="000C199D">
        <w:rPr>
          <w:rFonts w:ascii="Times New Roman" w:eastAsiaTheme="majorEastAsia" w:hAnsi="Times New Roman" w:cs="Times New Roman"/>
          <w:bCs/>
          <w:color w:val="000000" w:themeColor="text1"/>
          <w:sz w:val="28"/>
          <w:szCs w:val="28"/>
        </w:rPr>
        <w:t xml:space="preserve"> после прохожден</w:t>
      </w:r>
      <w:r w:rsidR="00764F77">
        <w:rPr>
          <w:rFonts w:ascii="Times New Roman" w:eastAsiaTheme="majorEastAsia" w:hAnsi="Times New Roman" w:cs="Times New Roman"/>
          <w:bCs/>
          <w:color w:val="000000" w:themeColor="text1"/>
          <w:sz w:val="28"/>
          <w:szCs w:val="28"/>
        </w:rPr>
        <w:t xml:space="preserve">ия подтверждения, считывания </w:t>
      </w:r>
      <w:r w:rsidRPr="000C199D">
        <w:rPr>
          <w:rFonts w:ascii="Times New Roman" w:eastAsiaTheme="majorEastAsia" w:hAnsi="Times New Roman" w:cs="Times New Roman"/>
          <w:bCs/>
          <w:color w:val="000000" w:themeColor="text1"/>
          <w:sz w:val="28"/>
          <w:szCs w:val="28"/>
        </w:rPr>
        <w:t>ключа</w:t>
      </w:r>
      <w:r w:rsidR="00764F77">
        <w:rPr>
          <w:rFonts w:ascii="Times New Roman" w:eastAsiaTheme="majorEastAsia" w:hAnsi="Times New Roman" w:cs="Times New Roman"/>
          <w:bCs/>
          <w:color w:val="000000" w:themeColor="text1"/>
          <w:sz w:val="28"/>
          <w:szCs w:val="28"/>
        </w:rPr>
        <w:t xml:space="preserve"> получателя</w:t>
      </w:r>
      <w:r w:rsidRPr="000C199D">
        <w:rPr>
          <w:rFonts w:ascii="Times New Roman" w:eastAsiaTheme="majorEastAsia" w:hAnsi="Times New Roman" w:cs="Times New Roman"/>
          <w:bCs/>
          <w:color w:val="000000" w:themeColor="text1"/>
          <w:sz w:val="28"/>
          <w:szCs w:val="28"/>
        </w:rPr>
        <w:t>, документ приобретает свой первоначальный вид и доступен для работы.</w:t>
      </w: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Следующим этапом является </w:t>
      </w:r>
      <w:r w:rsidR="00764F77">
        <w:rPr>
          <w:rFonts w:ascii="Times New Roman" w:eastAsiaTheme="majorEastAsia" w:hAnsi="Times New Roman" w:cs="Times New Roman"/>
          <w:bCs/>
          <w:color w:val="000000" w:themeColor="text1"/>
          <w:sz w:val="28"/>
          <w:szCs w:val="28"/>
        </w:rPr>
        <w:t xml:space="preserve">мониторинг движения и изменения. </w:t>
      </w:r>
      <w:r w:rsidRPr="000C199D">
        <w:rPr>
          <w:rFonts w:ascii="Times New Roman" w:eastAsiaTheme="majorEastAsia" w:hAnsi="Times New Roman" w:cs="Times New Roman"/>
          <w:bCs/>
          <w:color w:val="000000" w:themeColor="text1"/>
          <w:sz w:val="28"/>
          <w:szCs w:val="28"/>
        </w:rPr>
        <w:t>При необходимости, изучение протокола любого документа в системе легко покажет, какой пользователь в какое время работал с документом и вносил изменения.</w:t>
      </w:r>
    </w:p>
    <w:p w:rsidR="000C199D" w:rsidRPr="000C199D" w:rsidRDefault="000C199D" w:rsidP="00ED1502">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Последней областью деятельности СЭД, нуждающейся в защите, является архив электронных документов. Важной составляющей </w:t>
      </w:r>
      <w:r w:rsidRPr="000C199D">
        <w:rPr>
          <w:rFonts w:ascii="Times New Roman" w:eastAsiaTheme="majorEastAsia" w:hAnsi="Times New Roman" w:cs="Times New Roman"/>
          <w:bCs/>
          <w:color w:val="000000" w:themeColor="text1"/>
          <w:sz w:val="28"/>
          <w:szCs w:val="28"/>
        </w:rPr>
        <w:lastRenderedPageBreak/>
        <w:t>безопасности является должная охрана физического носителя информации – сервера. Все аппаратные элементы оборудования, которые могут быть использованы злоумышленниками, для получения информации, должны быть изолированы и находиться под наблюдением.</w:t>
      </w:r>
    </w:p>
    <w:p w:rsidR="008C1BC1" w:rsidRPr="00A928C3" w:rsidRDefault="000C199D" w:rsidP="00A928C3">
      <w:pPr>
        <w:spacing w:after="0" w:line="360" w:lineRule="auto"/>
        <w:ind w:firstLine="708"/>
        <w:jc w:val="both"/>
        <w:rPr>
          <w:rFonts w:ascii="Times New Roman" w:eastAsiaTheme="majorEastAsia" w:hAnsi="Times New Roman" w:cs="Times New Roman"/>
          <w:bCs/>
          <w:color w:val="000000" w:themeColor="text1"/>
          <w:sz w:val="28"/>
          <w:szCs w:val="28"/>
        </w:rPr>
      </w:pPr>
      <w:r w:rsidRPr="000C199D">
        <w:rPr>
          <w:rFonts w:ascii="Times New Roman" w:eastAsiaTheme="majorEastAsia" w:hAnsi="Times New Roman" w:cs="Times New Roman"/>
          <w:bCs/>
          <w:color w:val="000000" w:themeColor="text1"/>
          <w:sz w:val="28"/>
          <w:szCs w:val="28"/>
        </w:rPr>
        <w:t xml:space="preserve">Выбирая системы электронного документооборота, необходимо уделять </w:t>
      </w:r>
      <w:r w:rsidR="00764F77">
        <w:rPr>
          <w:rFonts w:ascii="Times New Roman" w:eastAsiaTheme="majorEastAsia" w:hAnsi="Times New Roman" w:cs="Times New Roman"/>
          <w:bCs/>
          <w:color w:val="000000" w:themeColor="text1"/>
          <w:sz w:val="28"/>
          <w:szCs w:val="28"/>
        </w:rPr>
        <w:t xml:space="preserve">большое </w:t>
      </w:r>
      <w:r w:rsidRPr="000C199D">
        <w:rPr>
          <w:rFonts w:ascii="Times New Roman" w:eastAsiaTheme="majorEastAsia" w:hAnsi="Times New Roman" w:cs="Times New Roman"/>
          <w:bCs/>
          <w:color w:val="000000" w:themeColor="text1"/>
          <w:sz w:val="28"/>
          <w:szCs w:val="28"/>
        </w:rPr>
        <w:t>внимание способности системы хранит</w:t>
      </w:r>
      <w:r w:rsidR="00764F77">
        <w:rPr>
          <w:rFonts w:ascii="Times New Roman" w:eastAsiaTheme="majorEastAsia" w:hAnsi="Times New Roman" w:cs="Times New Roman"/>
          <w:bCs/>
          <w:color w:val="000000" w:themeColor="text1"/>
          <w:sz w:val="28"/>
          <w:szCs w:val="28"/>
        </w:rPr>
        <w:t>ь и защищать информацию, ведь</w:t>
      </w:r>
      <w:r w:rsidRPr="000C199D">
        <w:rPr>
          <w:rFonts w:ascii="Times New Roman" w:eastAsiaTheme="majorEastAsia" w:hAnsi="Times New Roman" w:cs="Times New Roman"/>
          <w:bCs/>
          <w:color w:val="000000" w:themeColor="text1"/>
          <w:sz w:val="28"/>
          <w:szCs w:val="28"/>
        </w:rPr>
        <w:t xml:space="preserve"> именно она является залогом успешной, безопасной и продуктивной работы предприятия.</w:t>
      </w:r>
    </w:p>
    <w:p w:rsidR="009154D2" w:rsidRPr="00A928C3" w:rsidRDefault="00764F77" w:rsidP="00A928C3">
      <w:pPr>
        <w:pStyle w:val="1"/>
        <w:jc w:val="center"/>
        <w:rPr>
          <w:rFonts w:ascii="Times New Roman" w:hAnsi="Times New Roman" w:cs="Times New Roman"/>
          <w:b w:val="0"/>
          <w:color w:val="000000" w:themeColor="text1"/>
        </w:rPr>
      </w:pPr>
      <w:bookmarkStart w:id="24" w:name="_Toc6998509"/>
      <w:bookmarkStart w:id="25" w:name="_Toc9844878"/>
      <w:r w:rsidRPr="00A928C3">
        <w:rPr>
          <w:rFonts w:ascii="Times New Roman" w:hAnsi="Times New Roman" w:cs="Times New Roman"/>
          <w:b w:val="0"/>
          <w:color w:val="000000" w:themeColor="text1"/>
        </w:rPr>
        <w:t>Выводы по третьей главе</w:t>
      </w:r>
      <w:bookmarkEnd w:id="24"/>
      <w:bookmarkEnd w:id="25"/>
    </w:p>
    <w:p w:rsidR="00ED1502" w:rsidRPr="00ED1502" w:rsidRDefault="00ED1502" w:rsidP="00ED1502">
      <w:pPr>
        <w:spacing w:after="0" w:line="360" w:lineRule="auto"/>
        <w:jc w:val="center"/>
        <w:rPr>
          <w:rFonts w:ascii="Times New Roman" w:hAnsi="Times New Roman" w:cs="Times New Roman"/>
          <w:bCs/>
          <w:sz w:val="28"/>
          <w:szCs w:val="28"/>
        </w:rPr>
      </w:pPr>
    </w:p>
    <w:p w:rsidR="00764F77" w:rsidRDefault="00764F77" w:rsidP="00ED150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Плюсы электронного документооборота: сокращение трудовых и материальных затрат на оформлении документа, экономия времени на согласование и утверждение. Преимуществ у такого вида документов много, но также есть и недостатки.</w:t>
      </w:r>
      <w:r w:rsidR="009154D2">
        <w:rPr>
          <w:rFonts w:ascii="Times New Roman" w:hAnsi="Times New Roman" w:cs="Times New Roman"/>
          <w:sz w:val="28"/>
          <w:szCs w:val="28"/>
        </w:rPr>
        <w:t xml:space="preserve"> Проблемы с обеспечением сохранности, недостаточная законодательная проработка, техническая проработка, все эти нюансы могут тормозить внедрение электронного документооборота.</w:t>
      </w:r>
    </w:p>
    <w:p w:rsidR="009154D2" w:rsidRDefault="00764F77" w:rsidP="00ED1502">
      <w:pPr>
        <w:spacing w:after="0" w:line="360" w:lineRule="auto"/>
        <w:ind w:firstLine="708"/>
        <w:jc w:val="both"/>
        <w:rPr>
          <w:rFonts w:ascii="Times New Roman" w:hAnsi="Times New Roman" w:cs="Times New Roman"/>
          <w:sz w:val="28"/>
          <w:szCs w:val="28"/>
        </w:rPr>
      </w:pPr>
      <w:r w:rsidRPr="00764F77">
        <w:rPr>
          <w:rFonts w:ascii="Times New Roman" w:hAnsi="Times New Roman" w:cs="Times New Roman"/>
          <w:sz w:val="28"/>
          <w:szCs w:val="28"/>
        </w:rPr>
        <w:t>Во избежание судебных разбирательств рекомендуется ведение журнала регистрации корреспонденции, факсов и электронных писем. Это не обязательно, но будет служить дополнительной гарантией</w:t>
      </w:r>
      <w:r w:rsidR="009154D2">
        <w:rPr>
          <w:rFonts w:ascii="Times New Roman" w:hAnsi="Times New Roman" w:cs="Times New Roman"/>
          <w:sz w:val="28"/>
          <w:szCs w:val="28"/>
        </w:rPr>
        <w:t xml:space="preserve"> прохождения тех или иных документов.</w:t>
      </w:r>
    </w:p>
    <w:p w:rsidR="00764F77" w:rsidRPr="00764F77" w:rsidRDefault="009154D2" w:rsidP="00ED150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764F77" w:rsidRPr="00764F77">
        <w:rPr>
          <w:rFonts w:ascii="Times New Roman" w:hAnsi="Times New Roman" w:cs="Times New Roman"/>
          <w:sz w:val="28"/>
          <w:szCs w:val="28"/>
        </w:rPr>
        <w:t xml:space="preserve"> </w:t>
      </w:r>
      <w:r>
        <w:rPr>
          <w:rFonts w:ascii="Times New Roman" w:hAnsi="Times New Roman" w:cs="Times New Roman"/>
          <w:sz w:val="28"/>
          <w:szCs w:val="28"/>
        </w:rPr>
        <w:t>некоторых организациях</w:t>
      </w:r>
      <w:r w:rsidR="00764F77" w:rsidRPr="00764F77">
        <w:rPr>
          <w:rFonts w:ascii="Times New Roman" w:hAnsi="Times New Roman" w:cs="Times New Roman"/>
          <w:sz w:val="28"/>
          <w:szCs w:val="28"/>
        </w:rPr>
        <w:t xml:space="preserve"> смешанную форму документооборота</w:t>
      </w:r>
      <w:r>
        <w:rPr>
          <w:rFonts w:ascii="Times New Roman" w:hAnsi="Times New Roman" w:cs="Times New Roman"/>
          <w:sz w:val="28"/>
          <w:szCs w:val="28"/>
        </w:rPr>
        <w:t xml:space="preserve"> применяют</w:t>
      </w:r>
      <w:r w:rsidR="00764F77" w:rsidRPr="00764F77">
        <w:rPr>
          <w:rFonts w:ascii="Times New Roman" w:hAnsi="Times New Roman" w:cs="Times New Roman"/>
          <w:sz w:val="28"/>
          <w:szCs w:val="28"/>
        </w:rPr>
        <w:t xml:space="preserve">, при которой </w:t>
      </w:r>
      <w:r>
        <w:rPr>
          <w:rFonts w:ascii="Times New Roman" w:hAnsi="Times New Roman" w:cs="Times New Roman"/>
          <w:sz w:val="28"/>
          <w:szCs w:val="28"/>
        </w:rPr>
        <w:t>в работе применяется</w:t>
      </w:r>
      <w:r w:rsidR="00764F77" w:rsidRPr="00764F77">
        <w:rPr>
          <w:rFonts w:ascii="Times New Roman" w:hAnsi="Times New Roman" w:cs="Times New Roman"/>
          <w:sz w:val="28"/>
          <w:szCs w:val="28"/>
        </w:rPr>
        <w:t xml:space="preserve"> оцифрованная версия</w:t>
      </w:r>
      <w:r>
        <w:rPr>
          <w:rFonts w:ascii="Times New Roman" w:hAnsi="Times New Roman" w:cs="Times New Roman"/>
          <w:sz w:val="28"/>
          <w:szCs w:val="28"/>
        </w:rPr>
        <w:t xml:space="preserve"> документа, а оригинал хранится в архиве</w:t>
      </w:r>
      <w:r w:rsidR="00764F77" w:rsidRPr="00764F77">
        <w:rPr>
          <w:rFonts w:ascii="Times New Roman" w:hAnsi="Times New Roman" w:cs="Times New Roman"/>
          <w:sz w:val="28"/>
          <w:szCs w:val="28"/>
        </w:rPr>
        <w:t xml:space="preserve">. </w:t>
      </w:r>
      <w:r w:rsidRPr="009154D2">
        <w:rPr>
          <w:rFonts w:ascii="Times New Roman" w:hAnsi="Times New Roman" w:cs="Times New Roman"/>
          <w:sz w:val="28"/>
          <w:szCs w:val="28"/>
        </w:rPr>
        <w:t>Такой подход может защитить организацию от различных юридических казусов.</w:t>
      </w:r>
    </w:p>
    <w:p w:rsidR="009E4868" w:rsidRDefault="009E4868" w:rsidP="00FF44BD">
      <w:pPr>
        <w:spacing w:after="0" w:line="360" w:lineRule="auto"/>
        <w:rPr>
          <w:rFonts w:ascii="Times New Roman" w:hAnsi="Times New Roman" w:cs="Times New Roman"/>
          <w:sz w:val="28"/>
          <w:szCs w:val="28"/>
        </w:rPr>
      </w:pPr>
    </w:p>
    <w:p w:rsidR="009154D2" w:rsidRDefault="009154D2" w:rsidP="00FF44BD">
      <w:pPr>
        <w:spacing w:after="0" w:line="360" w:lineRule="auto"/>
        <w:rPr>
          <w:rFonts w:ascii="Times New Roman" w:hAnsi="Times New Roman" w:cs="Times New Roman"/>
          <w:sz w:val="28"/>
          <w:szCs w:val="28"/>
        </w:rPr>
      </w:pPr>
    </w:p>
    <w:p w:rsidR="009154D2" w:rsidRDefault="009154D2" w:rsidP="00FF44BD">
      <w:pPr>
        <w:spacing w:after="0" w:line="360" w:lineRule="auto"/>
        <w:rPr>
          <w:rFonts w:ascii="Times New Roman" w:hAnsi="Times New Roman" w:cs="Times New Roman"/>
          <w:sz w:val="28"/>
          <w:szCs w:val="28"/>
        </w:rPr>
      </w:pPr>
    </w:p>
    <w:p w:rsidR="009154D2" w:rsidRDefault="009154D2" w:rsidP="00FF44BD">
      <w:pPr>
        <w:spacing w:after="0" w:line="360" w:lineRule="auto"/>
        <w:rPr>
          <w:rFonts w:ascii="Times New Roman" w:hAnsi="Times New Roman" w:cs="Times New Roman"/>
          <w:sz w:val="28"/>
          <w:szCs w:val="28"/>
        </w:rPr>
      </w:pPr>
    </w:p>
    <w:p w:rsidR="00A928C3" w:rsidRDefault="00A928C3" w:rsidP="00FF44BD">
      <w:pPr>
        <w:spacing w:after="0" w:line="360" w:lineRule="auto"/>
        <w:rPr>
          <w:rFonts w:ascii="Times New Roman" w:hAnsi="Times New Roman" w:cs="Times New Roman"/>
          <w:sz w:val="28"/>
          <w:szCs w:val="28"/>
        </w:rPr>
      </w:pPr>
    </w:p>
    <w:p w:rsidR="009154D2" w:rsidRPr="00A928C3" w:rsidRDefault="009154D2" w:rsidP="00A928C3">
      <w:pPr>
        <w:pStyle w:val="1"/>
        <w:jc w:val="center"/>
        <w:rPr>
          <w:rFonts w:ascii="Times New Roman" w:hAnsi="Times New Roman" w:cs="Times New Roman"/>
          <w:b w:val="0"/>
          <w:color w:val="000000" w:themeColor="text1"/>
        </w:rPr>
      </w:pPr>
      <w:bookmarkStart w:id="26" w:name="_Toc9844879"/>
      <w:r w:rsidRPr="00A928C3">
        <w:rPr>
          <w:rFonts w:ascii="Times New Roman" w:hAnsi="Times New Roman" w:cs="Times New Roman"/>
          <w:b w:val="0"/>
          <w:color w:val="000000" w:themeColor="text1"/>
        </w:rPr>
        <w:lastRenderedPageBreak/>
        <w:t>Заключение</w:t>
      </w:r>
      <w:bookmarkEnd w:id="26"/>
    </w:p>
    <w:p w:rsidR="00041F0E" w:rsidRDefault="00041F0E" w:rsidP="009154D2">
      <w:pPr>
        <w:spacing w:after="0" w:line="360" w:lineRule="auto"/>
        <w:jc w:val="center"/>
        <w:rPr>
          <w:rFonts w:ascii="Times New Roman" w:hAnsi="Times New Roman" w:cs="Times New Roman"/>
          <w:sz w:val="28"/>
          <w:szCs w:val="28"/>
        </w:rPr>
      </w:pPr>
    </w:p>
    <w:p w:rsidR="00ED1502" w:rsidRDefault="00ED1502" w:rsidP="00ED150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Подводя итоги, можно обнаружить наличие преимуществ использования электронного документооборота с одной стороны и с другой стороны, существенные риски для организации любой формы собственности.</w:t>
      </w:r>
    </w:p>
    <w:p w:rsidR="00ED1502" w:rsidRDefault="00ED1502" w:rsidP="00ED1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Есть высокий уровень рисков из-за отсутствия практики рассмотрения споров у судов при использовании электронного документооборота,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взаимоотношениях и нехватки экспертов, которые могут учавствовать в вопросах электронного документооборота.</w:t>
      </w:r>
    </w:p>
    <w:p w:rsidR="00ED1502" w:rsidRDefault="00ED1502" w:rsidP="00ED15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w:t>
      </w:r>
      <w:r w:rsidRPr="00ED1502">
        <w:rPr>
          <w:rFonts w:ascii="Times New Roman" w:hAnsi="Times New Roman" w:cs="Times New Roman"/>
          <w:sz w:val="28"/>
          <w:szCs w:val="28"/>
        </w:rPr>
        <w:t>лучшение экономических показателей деятельности организации</w:t>
      </w:r>
      <w:r>
        <w:rPr>
          <w:rFonts w:ascii="Times New Roman" w:hAnsi="Times New Roman" w:cs="Times New Roman"/>
          <w:sz w:val="28"/>
          <w:szCs w:val="28"/>
        </w:rPr>
        <w:t xml:space="preserve"> делает далеко не очевидным тот факт, что</w:t>
      </w:r>
      <w:r w:rsidRPr="00ED1502">
        <w:rPr>
          <w:rFonts w:ascii="Times New Roman" w:hAnsi="Times New Roman" w:cs="Times New Roman"/>
          <w:sz w:val="28"/>
          <w:szCs w:val="28"/>
        </w:rPr>
        <w:t xml:space="preserve"> </w:t>
      </w:r>
      <w:r>
        <w:rPr>
          <w:rFonts w:ascii="Times New Roman" w:hAnsi="Times New Roman" w:cs="Times New Roman"/>
          <w:sz w:val="28"/>
          <w:szCs w:val="28"/>
        </w:rPr>
        <w:t>необходимо</w:t>
      </w:r>
      <w:r w:rsidRPr="00ED1502">
        <w:rPr>
          <w:rFonts w:ascii="Times New Roman" w:hAnsi="Times New Roman" w:cs="Times New Roman"/>
          <w:sz w:val="28"/>
          <w:szCs w:val="28"/>
        </w:rPr>
        <w:t xml:space="preserve"> реализовать существенный объем организационных и технических мер при внедрении и использовании исключительно электронного документооборота</w:t>
      </w:r>
    </w:p>
    <w:p w:rsidR="00ED1502" w:rsidRPr="00ED1502" w:rsidRDefault="00ED1502" w:rsidP="00ED1502">
      <w:pPr>
        <w:spacing w:after="0" w:line="360" w:lineRule="auto"/>
        <w:ind w:firstLine="708"/>
        <w:jc w:val="both"/>
        <w:rPr>
          <w:rFonts w:ascii="Times New Roman" w:hAnsi="Times New Roman" w:cs="Times New Roman"/>
          <w:sz w:val="28"/>
          <w:szCs w:val="28"/>
        </w:rPr>
      </w:pPr>
      <w:r w:rsidRPr="00ED1502">
        <w:rPr>
          <w:rFonts w:ascii="Times New Roman" w:hAnsi="Times New Roman" w:cs="Times New Roman"/>
          <w:sz w:val="28"/>
          <w:szCs w:val="28"/>
        </w:rPr>
        <w:t>Стоимость внедрения системы электронного документооборота может быть достаточно хорошо оц</w:t>
      </w:r>
      <w:r>
        <w:rPr>
          <w:rFonts w:ascii="Times New Roman" w:hAnsi="Times New Roman" w:cs="Times New Roman"/>
          <w:sz w:val="28"/>
          <w:szCs w:val="28"/>
        </w:rPr>
        <w:t xml:space="preserve">енена, стоимость эксплуатации неплохо посчитана, но </w:t>
      </w:r>
      <w:r w:rsidRPr="00ED1502">
        <w:rPr>
          <w:rFonts w:ascii="Times New Roman" w:hAnsi="Times New Roman" w:cs="Times New Roman"/>
          <w:sz w:val="28"/>
          <w:szCs w:val="28"/>
        </w:rPr>
        <w:t>если неправильно оценить воз</w:t>
      </w:r>
      <w:r>
        <w:rPr>
          <w:rFonts w:ascii="Times New Roman" w:hAnsi="Times New Roman" w:cs="Times New Roman"/>
          <w:sz w:val="28"/>
          <w:szCs w:val="28"/>
        </w:rPr>
        <w:t xml:space="preserve">никающие сложные правовые риски то, </w:t>
      </w:r>
      <w:r w:rsidRPr="00ED1502">
        <w:rPr>
          <w:rFonts w:ascii="Times New Roman" w:hAnsi="Times New Roman" w:cs="Times New Roman"/>
          <w:sz w:val="28"/>
          <w:szCs w:val="28"/>
        </w:rPr>
        <w:t>с размером экономии денежных средств и сроком самоокупаемости ошибиться легко</w:t>
      </w:r>
      <w:r>
        <w:rPr>
          <w:rFonts w:ascii="Times New Roman" w:hAnsi="Times New Roman" w:cs="Times New Roman"/>
          <w:sz w:val="28"/>
          <w:szCs w:val="28"/>
        </w:rPr>
        <w:t>.</w:t>
      </w:r>
    </w:p>
    <w:p w:rsidR="00ED1502" w:rsidRDefault="00ED1502" w:rsidP="00ED1502">
      <w:pPr>
        <w:spacing w:after="0" w:line="360" w:lineRule="auto"/>
        <w:ind w:firstLine="708"/>
        <w:jc w:val="both"/>
        <w:rPr>
          <w:rFonts w:ascii="Times New Roman" w:hAnsi="Times New Roman" w:cs="Times New Roman"/>
          <w:sz w:val="28"/>
          <w:szCs w:val="28"/>
        </w:rPr>
      </w:pPr>
      <w:r w:rsidRPr="00ED1502">
        <w:rPr>
          <w:rFonts w:ascii="Times New Roman" w:hAnsi="Times New Roman" w:cs="Times New Roman"/>
          <w:sz w:val="28"/>
          <w:szCs w:val="28"/>
        </w:rPr>
        <w:t>Таким образом,</w:t>
      </w:r>
      <w:r>
        <w:rPr>
          <w:rFonts w:ascii="Times New Roman" w:hAnsi="Times New Roman" w:cs="Times New Roman"/>
          <w:sz w:val="28"/>
          <w:szCs w:val="28"/>
        </w:rPr>
        <w:t xml:space="preserve"> можно назвать один из </w:t>
      </w:r>
      <w:r w:rsidRPr="00ED1502">
        <w:rPr>
          <w:rFonts w:ascii="Times New Roman" w:hAnsi="Times New Roman" w:cs="Times New Roman"/>
          <w:sz w:val="28"/>
          <w:szCs w:val="28"/>
        </w:rPr>
        <w:t>вариантов, который мож</w:t>
      </w:r>
      <w:r>
        <w:rPr>
          <w:rFonts w:ascii="Times New Roman" w:hAnsi="Times New Roman" w:cs="Times New Roman"/>
          <w:sz w:val="28"/>
          <w:szCs w:val="28"/>
        </w:rPr>
        <w:t>ет быть предложен: использовать электронный документооборот</w:t>
      </w:r>
      <w:r w:rsidRPr="00ED1502">
        <w:rPr>
          <w:rFonts w:ascii="Times New Roman" w:hAnsi="Times New Roman" w:cs="Times New Roman"/>
          <w:sz w:val="28"/>
          <w:szCs w:val="28"/>
        </w:rPr>
        <w:t xml:space="preserve"> при составлении и согласовании обязательных форм документов в организации. При этом итоговые формы документов, необходимо создавать и хранить в юриди</w:t>
      </w:r>
      <w:r>
        <w:rPr>
          <w:rFonts w:ascii="Times New Roman" w:hAnsi="Times New Roman" w:cs="Times New Roman"/>
          <w:sz w:val="28"/>
          <w:szCs w:val="28"/>
        </w:rPr>
        <w:t xml:space="preserve">чески безупречном бумажном виде, </w:t>
      </w:r>
      <w:r w:rsidRPr="00ED1502">
        <w:rPr>
          <w:rFonts w:ascii="Times New Roman" w:hAnsi="Times New Roman" w:cs="Times New Roman"/>
          <w:sz w:val="28"/>
          <w:szCs w:val="28"/>
        </w:rPr>
        <w:t>наличие которых обя</w:t>
      </w:r>
      <w:r>
        <w:rPr>
          <w:rFonts w:ascii="Times New Roman" w:hAnsi="Times New Roman" w:cs="Times New Roman"/>
          <w:sz w:val="28"/>
          <w:szCs w:val="28"/>
        </w:rPr>
        <w:t>зательно по законодательству.</w:t>
      </w:r>
    </w:p>
    <w:p w:rsidR="00A928C3" w:rsidRDefault="00A928C3" w:rsidP="00ED1502">
      <w:pPr>
        <w:spacing w:after="0" w:line="360" w:lineRule="auto"/>
        <w:ind w:firstLine="708"/>
        <w:jc w:val="both"/>
        <w:rPr>
          <w:rFonts w:ascii="Times New Roman" w:hAnsi="Times New Roman" w:cs="Times New Roman"/>
          <w:sz w:val="28"/>
          <w:szCs w:val="28"/>
        </w:rPr>
      </w:pPr>
    </w:p>
    <w:p w:rsidR="00A928C3" w:rsidRDefault="00A928C3" w:rsidP="00ED1502">
      <w:pPr>
        <w:spacing w:after="0" w:line="360" w:lineRule="auto"/>
        <w:ind w:firstLine="708"/>
        <w:jc w:val="both"/>
        <w:rPr>
          <w:rFonts w:ascii="Times New Roman" w:hAnsi="Times New Roman" w:cs="Times New Roman"/>
          <w:sz w:val="28"/>
          <w:szCs w:val="28"/>
        </w:rPr>
      </w:pPr>
    </w:p>
    <w:p w:rsidR="00A928C3" w:rsidRDefault="00A928C3" w:rsidP="008553B5">
      <w:pPr>
        <w:spacing w:after="0" w:line="360" w:lineRule="auto"/>
        <w:jc w:val="both"/>
        <w:rPr>
          <w:rFonts w:ascii="Times New Roman" w:hAnsi="Times New Roman" w:cs="Times New Roman"/>
          <w:sz w:val="28"/>
          <w:szCs w:val="28"/>
        </w:rPr>
      </w:pPr>
    </w:p>
    <w:p w:rsidR="004C1E12" w:rsidRDefault="004C1E12" w:rsidP="008553B5">
      <w:pPr>
        <w:spacing w:after="0" w:line="360" w:lineRule="auto"/>
        <w:jc w:val="both"/>
        <w:rPr>
          <w:rFonts w:ascii="Times New Roman" w:hAnsi="Times New Roman" w:cs="Times New Roman"/>
          <w:sz w:val="28"/>
          <w:szCs w:val="28"/>
        </w:rPr>
      </w:pPr>
    </w:p>
    <w:p w:rsidR="00A928C3" w:rsidRPr="00A928C3" w:rsidRDefault="00A928C3" w:rsidP="00A928C3">
      <w:pPr>
        <w:pStyle w:val="1"/>
        <w:jc w:val="center"/>
        <w:rPr>
          <w:rFonts w:ascii="Times New Roman" w:hAnsi="Times New Roman" w:cs="Times New Roman"/>
          <w:b w:val="0"/>
          <w:color w:val="000000" w:themeColor="text1"/>
        </w:rPr>
      </w:pPr>
      <w:bookmarkStart w:id="27" w:name="_Toc6998511"/>
      <w:bookmarkStart w:id="28" w:name="_Toc9844880"/>
      <w:r w:rsidRPr="00A928C3">
        <w:rPr>
          <w:rFonts w:ascii="Times New Roman" w:hAnsi="Times New Roman" w:cs="Times New Roman"/>
          <w:b w:val="0"/>
          <w:color w:val="000000" w:themeColor="text1"/>
        </w:rPr>
        <w:lastRenderedPageBreak/>
        <w:t>Список использованных источников</w:t>
      </w:r>
      <w:bookmarkEnd w:id="27"/>
      <w:bookmarkEnd w:id="28"/>
    </w:p>
    <w:p w:rsidR="00A928C3" w:rsidRDefault="00A928C3" w:rsidP="00A928C3">
      <w:pPr>
        <w:spacing w:after="0" w:line="360" w:lineRule="auto"/>
        <w:jc w:val="both"/>
        <w:rPr>
          <w:rFonts w:ascii="Times New Roman" w:hAnsi="Times New Roman" w:cs="Times New Roman"/>
          <w:sz w:val="28"/>
          <w:szCs w:val="28"/>
        </w:rPr>
      </w:pP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Источники:</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 Федеральный закон от 27.07.2006 N 149-ФЗ (ред. от 21.07.2014) "Об информации, информационных технологиях и о защите информации" // Собрание законодательства РФ. 31.07.2006. N 31 (1 ч.). Ст. 3448.</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2. Федеральный закон от 06.04.2011 N 63-ФЗ "Об электронной подписи" (ред. от 05.04.2013).</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3. Постановление Правительства РФ от 15.06.2009 N 477 (ред. от 07.09.2011) "Об утверждении Правил делопроизводства в федеральных органах исполнительной власти" // Собрание законодательства РФ. 2009, N 25. Ст. 3060.</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4. Постановление Правительства РФ от 22.09.2009 N 754 (ред. от 06.04.2013) "Об утверждении Положения о системе межведомственного электронного документооборота" // Собрание законодательства РФ. 2009. N 39. Ст. 4614.</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5. Приложение к Правилам делопроизводства в федеральных органах исполнительной власти. Постановление Правительства РФ от 15.06.2009 N 477 (ред. от 07.09.2011) // Собрание законодательства РФ. 2009. N 25. Ст. 3060.</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 xml:space="preserve">6. Приказ Минкомсвязи РФ от 02.09.2011 N 221 "Об утверждении Требований к информационным системам электронного документооборота федеральных органов исполнительной власти, </w:t>
      </w:r>
      <w:proofErr w:type="gramStart"/>
      <w:r>
        <w:rPr>
          <w:rFonts w:ascii="Times New Roman" w:hAnsi="Times New Roman"/>
          <w:sz w:val="28"/>
          <w:szCs w:val="28"/>
        </w:rPr>
        <w:t>учитывающих</w:t>
      </w:r>
      <w:proofErr w:type="gramEnd"/>
      <w:r>
        <w:rPr>
          <w:rFonts w:ascii="Times New Roman" w:hAnsi="Times New Roman"/>
          <w:sz w:val="28"/>
          <w:szCs w:val="28"/>
        </w:rPr>
        <w:t xml:space="preserve"> в том числе необходимость обработки посредством данных систем служебной информации ограниченного распространения" // Российская газета. N 261. 2011.</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Литература:</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7. Давыдова Е.В. Электронный документооборот в организации // Отдел кадров коммерческой организации. 2014. N 1. С. 38 - 45.</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 xml:space="preserve">8. Хоруженко Е. Кадровый электронный документооборот. Особенности. Внедрение. Сложные моменты // </w:t>
      </w:r>
      <w:proofErr w:type="spellStart"/>
      <w:r>
        <w:rPr>
          <w:rFonts w:ascii="Times New Roman" w:hAnsi="Times New Roman"/>
          <w:sz w:val="28"/>
          <w:szCs w:val="28"/>
        </w:rPr>
        <w:t>Кадровик</w:t>
      </w:r>
      <w:proofErr w:type="gramStart"/>
      <w:r>
        <w:rPr>
          <w:rFonts w:ascii="Times New Roman" w:hAnsi="Times New Roman"/>
          <w:sz w:val="28"/>
          <w:szCs w:val="28"/>
        </w:rPr>
        <w:t>.р</w:t>
      </w:r>
      <w:proofErr w:type="gramEnd"/>
      <w:r>
        <w:rPr>
          <w:rFonts w:ascii="Times New Roman" w:hAnsi="Times New Roman"/>
          <w:sz w:val="28"/>
          <w:szCs w:val="28"/>
        </w:rPr>
        <w:t>у</w:t>
      </w:r>
      <w:proofErr w:type="spellEnd"/>
      <w:r>
        <w:rPr>
          <w:rFonts w:ascii="Times New Roman" w:hAnsi="Times New Roman"/>
          <w:sz w:val="28"/>
          <w:szCs w:val="28"/>
        </w:rPr>
        <w:t>. 2014. N 1. С. 42 - 48.</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lastRenderedPageBreak/>
        <w:t>9. Полякова О.Н. Требования к оператору электронного документооборота // Налоговая проверка. 2014. N 4. С. 18 - 23.</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10. Кузнецов С.Л. Организация электронного документооборота // Делопроизводство. 2013. N 2. С. 56 - 61; N 3. С. 50 - 52; 2014. N 1. С. 45 - 49.</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Добреля</w:t>
      </w:r>
      <w:proofErr w:type="spellEnd"/>
      <w:r>
        <w:rPr>
          <w:rFonts w:ascii="Times New Roman" w:hAnsi="Times New Roman"/>
          <w:sz w:val="28"/>
          <w:szCs w:val="28"/>
        </w:rPr>
        <w:t xml:space="preserve"> М.А. Внедрение электронного документооборота в Законодательном Собрании Красноярского края // Делопроизводство. 2013. N 4. С. 62 - 70.</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12. Кодекс РФ об административных правонарушениях от 30 декабря 2001 г. № 195-ФЗ. М., 2005. ст.26.7.</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13. Федеральный закон от 27 июля 2006 г.№149-ФЗ «Об информации, информационных технологиях и о защите информации». М. 2006. Ст.1</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14. Федеральный закон от 23 сентября 1992 г. № 3523-1 «О правовой охране программ для электронных вычислительных машин и баз данных»</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15. В.И.Кутузов, А.Т.Раимова. Основы информационного законодательства. М., 2004.</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16. Федеральный закон от 27 июля 2006 г.№149-ФЗ «Об информации, информационных технологиях и о защите информации»</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17. Л.П.Афанасьева. Электронные документы в документообороте и архиве организации // Секретарское дело. 2006. №1.</w:t>
      </w:r>
    </w:p>
    <w:p w:rsidR="00A928C3" w:rsidRDefault="00A928C3" w:rsidP="00A928C3">
      <w:pPr>
        <w:spacing w:after="0" w:line="360" w:lineRule="auto"/>
        <w:jc w:val="both"/>
        <w:rPr>
          <w:rFonts w:ascii="Times New Roman" w:hAnsi="Times New Roman"/>
          <w:sz w:val="28"/>
          <w:szCs w:val="28"/>
        </w:rPr>
      </w:pPr>
      <w:r>
        <w:rPr>
          <w:rFonts w:ascii="Times New Roman" w:hAnsi="Times New Roman"/>
          <w:sz w:val="28"/>
          <w:szCs w:val="28"/>
        </w:rPr>
        <w:t>18. Л.П.Афанасьева. Электронные документы в документообороте и архиве организации// Секретарское дело. 2006. №1.</w:t>
      </w:r>
    </w:p>
    <w:p w:rsidR="00A928C3" w:rsidRPr="00ED1502" w:rsidRDefault="00A928C3" w:rsidP="00A928C3">
      <w:pPr>
        <w:spacing w:after="0" w:line="360" w:lineRule="auto"/>
        <w:ind w:firstLine="708"/>
        <w:rPr>
          <w:rFonts w:ascii="Times New Roman" w:hAnsi="Times New Roman" w:cs="Times New Roman"/>
          <w:sz w:val="28"/>
          <w:szCs w:val="28"/>
        </w:rPr>
      </w:pPr>
    </w:p>
    <w:p w:rsidR="009154D2" w:rsidRPr="00FF44BD" w:rsidRDefault="009154D2" w:rsidP="00FF44BD">
      <w:pPr>
        <w:spacing w:after="0" w:line="360" w:lineRule="auto"/>
        <w:rPr>
          <w:rFonts w:ascii="Times New Roman" w:hAnsi="Times New Roman" w:cs="Times New Roman"/>
          <w:sz w:val="28"/>
          <w:szCs w:val="28"/>
        </w:rPr>
      </w:pPr>
    </w:p>
    <w:sectPr w:rsidR="009154D2" w:rsidRPr="00FF44BD" w:rsidSect="00A928C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E1" w:rsidRDefault="00C003E1" w:rsidP="00A928C3">
      <w:pPr>
        <w:spacing w:after="0" w:line="240" w:lineRule="auto"/>
      </w:pPr>
      <w:r>
        <w:separator/>
      </w:r>
    </w:p>
  </w:endnote>
  <w:endnote w:type="continuationSeparator" w:id="0">
    <w:p w:rsidR="00C003E1" w:rsidRDefault="00C003E1" w:rsidP="00A9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273015"/>
      <w:docPartObj>
        <w:docPartGallery w:val="Page Numbers (Bottom of Page)"/>
        <w:docPartUnique/>
      </w:docPartObj>
    </w:sdtPr>
    <w:sdtEndPr/>
    <w:sdtContent>
      <w:p w:rsidR="00A928C3" w:rsidRDefault="00A928C3">
        <w:pPr>
          <w:pStyle w:val="aa"/>
          <w:jc w:val="center"/>
        </w:pPr>
        <w:r>
          <w:fldChar w:fldCharType="begin"/>
        </w:r>
        <w:r>
          <w:instrText>PAGE   \* MERGEFORMAT</w:instrText>
        </w:r>
        <w:r>
          <w:fldChar w:fldCharType="separate"/>
        </w:r>
        <w:r w:rsidR="007725EC">
          <w:rPr>
            <w:noProof/>
          </w:rPr>
          <w:t>2</w:t>
        </w:r>
        <w:r>
          <w:fldChar w:fldCharType="end"/>
        </w:r>
      </w:p>
    </w:sdtContent>
  </w:sdt>
  <w:p w:rsidR="00A928C3" w:rsidRDefault="00A928C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E1" w:rsidRDefault="00C003E1" w:rsidP="00A928C3">
      <w:pPr>
        <w:spacing w:after="0" w:line="240" w:lineRule="auto"/>
      </w:pPr>
      <w:r>
        <w:separator/>
      </w:r>
    </w:p>
  </w:footnote>
  <w:footnote w:type="continuationSeparator" w:id="0">
    <w:p w:rsidR="00C003E1" w:rsidRDefault="00C003E1" w:rsidP="00A92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3707D"/>
    <w:multiLevelType w:val="hybridMultilevel"/>
    <w:tmpl w:val="859E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FF7E0A"/>
    <w:multiLevelType w:val="multilevel"/>
    <w:tmpl w:val="CA0CB11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1B"/>
    <w:rsid w:val="00011390"/>
    <w:rsid w:val="0003092F"/>
    <w:rsid w:val="00032DC4"/>
    <w:rsid w:val="00041F0E"/>
    <w:rsid w:val="00043DA9"/>
    <w:rsid w:val="00061508"/>
    <w:rsid w:val="00065C72"/>
    <w:rsid w:val="00072DC3"/>
    <w:rsid w:val="0007555A"/>
    <w:rsid w:val="0008148F"/>
    <w:rsid w:val="00085C5D"/>
    <w:rsid w:val="0009036C"/>
    <w:rsid w:val="000907F7"/>
    <w:rsid w:val="00090B78"/>
    <w:rsid w:val="00093FBE"/>
    <w:rsid w:val="000A4D5B"/>
    <w:rsid w:val="000A5E6F"/>
    <w:rsid w:val="000B1AB6"/>
    <w:rsid w:val="000B2FF6"/>
    <w:rsid w:val="000B66A6"/>
    <w:rsid w:val="000C08DF"/>
    <w:rsid w:val="000C199D"/>
    <w:rsid w:val="000C33CD"/>
    <w:rsid w:val="000C3CA3"/>
    <w:rsid w:val="000C6A89"/>
    <w:rsid w:val="000D0F23"/>
    <w:rsid w:val="000D1A13"/>
    <w:rsid w:val="000D35E0"/>
    <w:rsid w:val="00116781"/>
    <w:rsid w:val="00123714"/>
    <w:rsid w:val="00124345"/>
    <w:rsid w:val="001376C3"/>
    <w:rsid w:val="0014449B"/>
    <w:rsid w:val="00144793"/>
    <w:rsid w:val="00153CA4"/>
    <w:rsid w:val="00170C9A"/>
    <w:rsid w:val="00172FC1"/>
    <w:rsid w:val="001905B5"/>
    <w:rsid w:val="001A7FDC"/>
    <w:rsid w:val="001B6665"/>
    <w:rsid w:val="001B7804"/>
    <w:rsid w:val="001C41C9"/>
    <w:rsid w:val="001C48CB"/>
    <w:rsid w:val="001D1D54"/>
    <w:rsid w:val="001E03FB"/>
    <w:rsid w:val="001E2259"/>
    <w:rsid w:val="001E5324"/>
    <w:rsid w:val="001E5896"/>
    <w:rsid w:val="001F135D"/>
    <w:rsid w:val="002063DA"/>
    <w:rsid w:val="00206717"/>
    <w:rsid w:val="00207E19"/>
    <w:rsid w:val="00225CC3"/>
    <w:rsid w:val="0023421C"/>
    <w:rsid w:val="00247599"/>
    <w:rsid w:val="0025209B"/>
    <w:rsid w:val="002602AD"/>
    <w:rsid w:val="00262269"/>
    <w:rsid w:val="0026227C"/>
    <w:rsid w:val="0026323F"/>
    <w:rsid w:val="00285EB2"/>
    <w:rsid w:val="002A0FCD"/>
    <w:rsid w:val="002B200F"/>
    <w:rsid w:val="002C7441"/>
    <w:rsid w:val="003105C0"/>
    <w:rsid w:val="00313018"/>
    <w:rsid w:val="00313704"/>
    <w:rsid w:val="003156FF"/>
    <w:rsid w:val="003459CC"/>
    <w:rsid w:val="00356532"/>
    <w:rsid w:val="003609D2"/>
    <w:rsid w:val="00365002"/>
    <w:rsid w:val="00371FF3"/>
    <w:rsid w:val="0038006E"/>
    <w:rsid w:val="00391F37"/>
    <w:rsid w:val="00397826"/>
    <w:rsid w:val="003A5162"/>
    <w:rsid w:val="003A60CB"/>
    <w:rsid w:val="003B5F12"/>
    <w:rsid w:val="003C2A2C"/>
    <w:rsid w:val="003C6A37"/>
    <w:rsid w:val="003E203D"/>
    <w:rsid w:val="003E77DC"/>
    <w:rsid w:val="0040101F"/>
    <w:rsid w:val="004012DE"/>
    <w:rsid w:val="00415069"/>
    <w:rsid w:val="004334F5"/>
    <w:rsid w:val="004402C1"/>
    <w:rsid w:val="004434DA"/>
    <w:rsid w:val="00451398"/>
    <w:rsid w:val="0045493F"/>
    <w:rsid w:val="00460464"/>
    <w:rsid w:val="00461AC9"/>
    <w:rsid w:val="0046313A"/>
    <w:rsid w:val="004645B8"/>
    <w:rsid w:val="00465664"/>
    <w:rsid w:val="00470FB4"/>
    <w:rsid w:val="0047490E"/>
    <w:rsid w:val="00476DD5"/>
    <w:rsid w:val="00480143"/>
    <w:rsid w:val="004925E7"/>
    <w:rsid w:val="00497C55"/>
    <w:rsid w:val="004A525D"/>
    <w:rsid w:val="004B551A"/>
    <w:rsid w:val="004C1E12"/>
    <w:rsid w:val="004C3037"/>
    <w:rsid w:val="004E66BE"/>
    <w:rsid w:val="00502CB1"/>
    <w:rsid w:val="005166FA"/>
    <w:rsid w:val="0052041E"/>
    <w:rsid w:val="005424F6"/>
    <w:rsid w:val="005440B0"/>
    <w:rsid w:val="005504A6"/>
    <w:rsid w:val="00550608"/>
    <w:rsid w:val="00550D1C"/>
    <w:rsid w:val="00554F29"/>
    <w:rsid w:val="00556EDB"/>
    <w:rsid w:val="00565D46"/>
    <w:rsid w:val="005926C3"/>
    <w:rsid w:val="005A4D67"/>
    <w:rsid w:val="005B0F08"/>
    <w:rsid w:val="005C5983"/>
    <w:rsid w:val="005D1873"/>
    <w:rsid w:val="005D34C8"/>
    <w:rsid w:val="005E1E7D"/>
    <w:rsid w:val="0061034D"/>
    <w:rsid w:val="00623657"/>
    <w:rsid w:val="00630967"/>
    <w:rsid w:val="00631F0B"/>
    <w:rsid w:val="00633E7A"/>
    <w:rsid w:val="006369E4"/>
    <w:rsid w:val="00641AA7"/>
    <w:rsid w:val="00641BF7"/>
    <w:rsid w:val="00652C05"/>
    <w:rsid w:val="00661F8C"/>
    <w:rsid w:val="00670A43"/>
    <w:rsid w:val="006A526A"/>
    <w:rsid w:val="006F0187"/>
    <w:rsid w:val="006F0608"/>
    <w:rsid w:val="006F0F23"/>
    <w:rsid w:val="006F19DD"/>
    <w:rsid w:val="006F6FCC"/>
    <w:rsid w:val="00706951"/>
    <w:rsid w:val="007115C3"/>
    <w:rsid w:val="00721CAE"/>
    <w:rsid w:val="007241D4"/>
    <w:rsid w:val="00746DA0"/>
    <w:rsid w:val="00757306"/>
    <w:rsid w:val="007574D4"/>
    <w:rsid w:val="00757539"/>
    <w:rsid w:val="00764F77"/>
    <w:rsid w:val="007725EC"/>
    <w:rsid w:val="007A6D3C"/>
    <w:rsid w:val="007B4DDF"/>
    <w:rsid w:val="007D7424"/>
    <w:rsid w:val="007E1391"/>
    <w:rsid w:val="007F3FE7"/>
    <w:rsid w:val="00801EF8"/>
    <w:rsid w:val="00817E01"/>
    <w:rsid w:val="00831C4E"/>
    <w:rsid w:val="00840707"/>
    <w:rsid w:val="008446FF"/>
    <w:rsid w:val="008453F5"/>
    <w:rsid w:val="00845670"/>
    <w:rsid w:val="008513FA"/>
    <w:rsid w:val="0085154F"/>
    <w:rsid w:val="008539C5"/>
    <w:rsid w:val="008553B5"/>
    <w:rsid w:val="00862967"/>
    <w:rsid w:val="00864AC0"/>
    <w:rsid w:val="008660AC"/>
    <w:rsid w:val="0088136C"/>
    <w:rsid w:val="00883FA9"/>
    <w:rsid w:val="008A617D"/>
    <w:rsid w:val="008B6A49"/>
    <w:rsid w:val="008C01C5"/>
    <w:rsid w:val="008C0B4F"/>
    <w:rsid w:val="008C1BC1"/>
    <w:rsid w:val="008C2CAF"/>
    <w:rsid w:val="008C32EA"/>
    <w:rsid w:val="008C73BE"/>
    <w:rsid w:val="008D0840"/>
    <w:rsid w:val="008D08D8"/>
    <w:rsid w:val="008D1A1D"/>
    <w:rsid w:val="008E484D"/>
    <w:rsid w:val="008E654A"/>
    <w:rsid w:val="008E6600"/>
    <w:rsid w:val="008F18B5"/>
    <w:rsid w:val="009029AE"/>
    <w:rsid w:val="009154D2"/>
    <w:rsid w:val="00925599"/>
    <w:rsid w:val="0092627B"/>
    <w:rsid w:val="00932FF1"/>
    <w:rsid w:val="00950D71"/>
    <w:rsid w:val="0095189E"/>
    <w:rsid w:val="009529E2"/>
    <w:rsid w:val="009577AE"/>
    <w:rsid w:val="009777F4"/>
    <w:rsid w:val="00981183"/>
    <w:rsid w:val="00986D9C"/>
    <w:rsid w:val="0098745D"/>
    <w:rsid w:val="009874DE"/>
    <w:rsid w:val="00992A7E"/>
    <w:rsid w:val="00993466"/>
    <w:rsid w:val="009A76A8"/>
    <w:rsid w:val="009B02DD"/>
    <w:rsid w:val="009B17B0"/>
    <w:rsid w:val="009E3E1E"/>
    <w:rsid w:val="009E4868"/>
    <w:rsid w:val="009E743B"/>
    <w:rsid w:val="009F3960"/>
    <w:rsid w:val="00A06CBB"/>
    <w:rsid w:val="00A07CC7"/>
    <w:rsid w:val="00A122FA"/>
    <w:rsid w:val="00A249EB"/>
    <w:rsid w:val="00A31109"/>
    <w:rsid w:val="00A357C9"/>
    <w:rsid w:val="00A359ED"/>
    <w:rsid w:val="00A37FD9"/>
    <w:rsid w:val="00A5751F"/>
    <w:rsid w:val="00A60CDF"/>
    <w:rsid w:val="00A75316"/>
    <w:rsid w:val="00A81519"/>
    <w:rsid w:val="00A928C3"/>
    <w:rsid w:val="00A94403"/>
    <w:rsid w:val="00A95785"/>
    <w:rsid w:val="00A976A8"/>
    <w:rsid w:val="00AA59E6"/>
    <w:rsid w:val="00AB1888"/>
    <w:rsid w:val="00AD1EAD"/>
    <w:rsid w:val="00AE6182"/>
    <w:rsid w:val="00AF1859"/>
    <w:rsid w:val="00B0113D"/>
    <w:rsid w:val="00B04B15"/>
    <w:rsid w:val="00B07DC5"/>
    <w:rsid w:val="00B13D10"/>
    <w:rsid w:val="00B33502"/>
    <w:rsid w:val="00B33CBA"/>
    <w:rsid w:val="00BA2083"/>
    <w:rsid w:val="00BB40B5"/>
    <w:rsid w:val="00BB6634"/>
    <w:rsid w:val="00BC064B"/>
    <w:rsid w:val="00BC313D"/>
    <w:rsid w:val="00BC5A28"/>
    <w:rsid w:val="00BC6953"/>
    <w:rsid w:val="00BC7013"/>
    <w:rsid w:val="00BE06CC"/>
    <w:rsid w:val="00BE18FB"/>
    <w:rsid w:val="00BE3F15"/>
    <w:rsid w:val="00BF7F86"/>
    <w:rsid w:val="00C003E1"/>
    <w:rsid w:val="00C12545"/>
    <w:rsid w:val="00C12900"/>
    <w:rsid w:val="00C27832"/>
    <w:rsid w:val="00C41034"/>
    <w:rsid w:val="00C42E67"/>
    <w:rsid w:val="00C46398"/>
    <w:rsid w:val="00C60B45"/>
    <w:rsid w:val="00C9162D"/>
    <w:rsid w:val="00C9499B"/>
    <w:rsid w:val="00C96E39"/>
    <w:rsid w:val="00CB0008"/>
    <w:rsid w:val="00CB182F"/>
    <w:rsid w:val="00CB771D"/>
    <w:rsid w:val="00D00BC1"/>
    <w:rsid w:val="00D03007"/>
    <w:rsid w:val="00D04B1B"/>
    <w:rsid w:val="00D10DED"/>
    <w:rsid w:val="00D2607D"/>
    <w:rsid w:val="00D30ECD"/>
    <w:rsid w:val="00D34811"/>
    <w:rsid w:val="00D431F7"/>
    <w:rsid w:val="00D45405"/>
    <w:rsid w:val="00D81B09"/>
    <w:rsid w:val="00D947EC"/>
    <w:rsid w:val="00D948BA"/>
    <w:rsid w:val="00DA504D"/>
    <w:rsid w:val="00DA6AA9"/>
    <w:rsid w:val="00DC00CB"/>
    <w:rsid w:val="00DD3FE5"/>
    <w:rsid w:val="00DD41CF"/>
    <w:rsid w:val="00E022A4"/>
    <w:rsid w:val="00E04054"/>
    <w:rsid w:val="00E122C9"/>
    <w:rsid w:val="00E135B3"/>
    <w:rsid w:val="00E25EC8"/>
    <w:rsid w:val="00E50DA2"/>
    <w:rsid w:val="00E54F8F"/>
    <w:rsid w:val="00E61D92"/>
    <w:rsid w:val="00E6335D"/>
    <w:rsid w:val="00E66864"/>
    <w:rsid w:val="00E709A2"/>
    <w:rsid w:val="00E7681A"/>
    <w:rsid w:val="00E8532A"/>
    <w:rsid w:val="00E9446F"/>
    <w:rsid w:val="00EB22C8"/>
    <w:rsid w:val="00EB2D19"/>
    <w:rsid w:val="00EB3130"/>
    <w:rsid w:val="00EB3CE1"/>
    <w:rsid w:val="00EB72DA"/>
    <w:rsid w:val="00EC50C8"/>
    <w:rsid w:val="00EC7AC4"/>
    <w:rsid w:val="00ED1502"/>
    <w:rsid w:val="00ED731D"/>
    <w:rsid w:val="00EE0B65"/>
    <w:rsid w:val="00EE45CA"/>
    <w:rsid w:val="00F25410"/>
    <w:rsid w:val="00F30BCD"/>
    <w:rsid w:val="00F41DC0"/>
    <w:rsid w:val="00F4391A"/>
    <w:rsid w:val="00F43B54"/>
    <w:rsid w:val="00F543F5"/>
    <w:rsid w:val="00F76F5C"/>
    <w:rsid w:val="00F86F26"/>
    <w:rsid w:val="00F9224C"/>
    <w:rsid w:val="00F93AA6"/>
    <w:rsid w:val="00FA511D"/>
    <w:rsid w:val="00FA5A78"/>
    <w:rsid w:val="00FB310E"/>
    <w:rsid w:val="00FC3AE8"/>
    <w:rsid w:val="00FC7F79"/>
    <w:rsid w:val="00FD22B6"/>
    <w:rsid w:val="00FD6A8E"/>
    <w:rsid w:val="00FE5847"/>
    <w:rsid w:val="00FE7F1A"/>
    <w:rsid w:val="00FF1F32"/>
    <w:rsid w:val="00FF3D6F"/>
    <w:rsid w:val="00FF44BD"/>
    <w:rsid w:val="00FF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4BD"/>
  </w:style>
  <w:style w:type="paragraph" w:styleId="1">
    <w:name w:val="heading 1"/>
    <w:basedOn w:val="a"/>
    <w:next w:val="a"/>
    <w:link w:val="10"/>
    <w:uiPriority w:val="9"/>
    <w:qFormat/>
    <w:rsid w:val="008C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C1BC1"/>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A928C3"/>
    <w:pPr>
      <w:outlineLvl w:val="9"/>
    </w:pPr>
    <w:rPr>
      <w:lang w:eastAsia="ru-RU"/>
    </w:rPr>
  </w:style>
  <w:style w:type="paragraph" w:styleId="11">
    <w:name w:val="toc 1"/>
    <w:basedOn w:val="a"/>
    <w:next w:val="a"/>
    <w:autoRedefine/>
    <w:uiPriority w:val="39"/>
    <w:unhideWhenUsed/>
    <w:rsid w:val="00A928C3"/>
    <w:pPr>
      <w:spacing w:after="100"/>
    </w:pPr>
  </w:style>
  <w:style w:type="character" w:styleId="a5">
    <w:name w:val="Hyperlink"/>
    <w:basedOn w:val="a0"/>
    <w:uiPriority w:val="99"/>
    <w:unhideWhenUsed/>
    <w:rsid w:val="00A928C3"/>
    <w:rPr>
      <w:color w:val="0000FF" w:themeColor="hyperlink"/>
      <w:u w:val="single"/>
    </w:rPr>
  </w:style>
  <w:style w:type="paragraph" w:styleId="a6">
    <w:name w:val="Balloon Text"/>
    <w:basedOn w:val="a"/>
    <w:link w:val="a7"/>
    <w:uiPriority w:val="99"/>
    <w:semiHidden/>
    <w:unhideWhenUsed/>
    <w:rsid w:val="00A928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28C3"/>
    <w:rPr>
      <w:rFonts w:ascii="Tahoma" w:hAnsi="Tahoma" w:cs="Tahoma"/>
      <w:sz w:val="16"/>
      <w:szCs w:val="16"/>
    </w:rPr>
  </w:style>
  <w:style w:type="paragraph" w:styleId="a8">
    <w:name w:val="header"/>
    <w:basedOn w:val="a"/>
    <w:link w:val="a9"/>
    <w:uiPriority w:val="99"/>
    <w:unhideWhenUsed/>
    <w:rsid w:val="00A928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28C3"/>
  </w:style>
  <w:style w:type="paragraph" w:styleId="aa">
    <w:name w:val="footer"/>
    <w:basedOn w:val="a"/>
    <w:link w:val="ab"/>
    <w:uiPriority w:val="99"/>
    <w:unhideWhenUsed/>
    <w:rsid w:val="00A928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2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4BD"/>
  </w:style>
  <w:style w:type="paragraph" w:styleId="1">
    <w:name w:val="heading 1"/>
    <w:basedOn w:val="a"/>
    <w:next w:val="a"/>
    <w:link w:val="10"/>
    <w:uiPriority w:val="9"/>
    <w:qFormat/>
    <w:rsid w:val="008C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C1BC1"/>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A928C3"/>
    <w:pPr>
      <w:outlineLvl w:val="9"/>
    </w:pPr>
    <w:rPr>
      <w:lang w:eastAsia="ru-RU"/>
    </w:rPr>
  </w:style>
  <w:style w:type="paragraph" w:styleId="11">
    <w:name w:val="toc 1"/>
    <w:basedOn w:val="a"/>
    <w:next w:val="a"/>
    <w:autoRedefine/>
    <w:uiPriority w:val="39"/>
    <w:unhideWhenUsed/>
    <w:rsid w:val="00A928C3"/>
    <w:pPr>
      <w:spacing w:after="100"/>
    </w:pPr>
  </w:style>
  <w:style w:type="character" w:styleId="a5">
    <w:name w:val="Hyperlink"/>
    <w:basedOn w:val="a0"/>
    <w:uiPriority w:val="99"/>
    <w:unhideWhenUsed/>
    <w:rsid w:val="00A928C3"/>
    <w:rPr>
      <w:color w:val="0000FF" w:themeColor="hyperlink"/>
      <w:u w:val="single"/>
    </w:rPr>
  </w:style>
  <w:style w:type="paragraph" w:styleId="a6">
    <w:name w:val="Balloon Text"/>
    <w:basedOn w:val="a"/>
    <w:link w:val="a7"/>
    <w:uiPriority w:val="99"/>
    <w:semiHidden/>
    <w:unhideWhenUsed/>
    <w:rsid w:val="00A928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28C3"/>
    <w:rPr>
      <w:rFonts w:ascii="Tahoma" w:hAnsi="Tahoma" w:cs="Tahoma"/>
      <w:sz w:val="16"/>
      <w:szCs w:val="16"/>
    </w:rPr>
  </w:style>
  <w:style w:type="paragraph" w:styleId="a8">
    <w:name w:val="header"/>
    <w:basedOn w:val="a"/>
    <w:link w:val="a9"/>
    <w:uiPriority w:val="99"/>
    <w:unhideWhenUsed/>
    <w:rsid w:val="00A928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28C3"/>
  </w:style>
  <w:style w:type="paragraph" w:styleId="aa">
    <w:name w:val="footer"/>
    <w:basedOn w:val="a"/>
    <w:link w:val="ab"/>
    <w:uiPriority w:val="99"/>
    <w:unhideWhenUsed/>
    <w:rsid w:val="00A928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59">
      <w:bodyDiv w:val="1"/>
      <w:marLeft w:val="0"/>
      <w:marRight w:val="0"/>
      <w:marTop w:val="0"/>
      <w:marBottom w:val="0"/>
      <w:divBdr>
        <w:top w:val="none" w:sz="0" w:space="0" w:color="auto"/>
        <w:left w:val="none" w:sz="0" w:space="0" w:color="auto"/>
        <w:bottom w:val="none" w:sz="0" w:space="0" w:color="auto"/>
        <w:right w:val="none" w:sz="0" w:space="0" w:color="auto"/>
      </w:divBdr>
    </w:div>
    <w:div w:id="232550969">
      <w:bodyDiv w:val="1"/>
      <w:marLeft w:val="0"/>
      <w:marRight w:val="0"/>
      <w:marTop w:val="0"/>
      <w:marBottom w:val="0"/>
      <w:divBdr>
        <w:top w:val="none" w:sz="0" w:space="0" w:color="auto"/>
        <w:left w:val="none" w:sz="0" w:space="0" w:color="auto"/>
        <w:bottom w:val="none" w:sz="0" w:space="0" w:color="auto"/>
        <w:right w:val="none" w:sz="0" w:space="0" w:color="auto"/>
      </w:divBdr>
    </w:div>
    <w:div w:id="501238354">
      <w:bodyDiv w:val="1"/>
      <w:marLeft w:val="0"/>
      <w:marRight w:val="0"/>
      <w:marTop w:val="0"/>
      <w:marBottom w:val="0"/>
      <w:divBdr>
        <w:top w:val="none" w:sz="0" w:space="0" w:color="auto"/>
        <w:left w:val="none" w:sz="0" w:space="0" w:color="auto"/>
        <w:bottom w:val="none" w:sz="0" w:space="0" w:color="auto"/>
        <w:right w:val="none" w:sz="0" w:space="0" w:color="auto"/>
      </w:divBdr>
    </w:div>
    <w:div w:id="517164707">
      <w:bodyDiv w:val="1"/>
      <w:marLeft w:val="0"/>
      <w:marRight w:val="0"/>
      <w:marTop w:val="0"/>
      <w:marBottom w:val="0"/>
      <w:divBdr>
        <w:top w:val="none" w:sz="0" w:space="0" w:color="auto"/>
        <w:left w:val="none" w:sz="0" w:space="0" w:color="auto"/>
        <w:bottom w:val="none" w:sz="0" w:space="0" w:color="auto"/>
        <w:right w:val="none" w:sz="0" w:space="0" w:color="auto"/>
      </w:divBdr>
    </w:div>
    <w:div w:id="1146434472">
      <w:bodyDiv w:val="1"/>
      <w:marLeft w:val="0"/>
      <w:marRight w:val="0"/>
      <w:marTop w:val="0"/>
      <w:marBottom w:val="0"/>
      <w:divBdr>
        <w:top w:val="none" w:sz="0" w:space="0" w:color="auto"/>
        <w:left w:val="none" w:sz="0" w:space="0" w:color="auto"/>
        <w:bottom w:val="none" w:sz="0" w:space="0" w:color="auto"/>
        <w:right w:val="none" w:sz="0" w:space="0" w:color="auto"/>
      </w:divBdr>
    </w:div>
    <w:div w:id="19711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765975E-A125-4985-9DAC-1D39B0AD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6045</Words>
  <Characters>34462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Dmitry V Stolpovskih</cp:lastModifiedBy>
  <cp:revision>2</cp:revision>
  <dcterms:created xsi:type="dcterms:W3CDTF">2020-05-18T06:51:00Z</dcterms:created>
  <dcterms:modified xsi:type="dcterms:W3CDTF">2020-05-18T06:51:00Z</dcterms:modified>
</cp:coreProperties>
</file>