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15" w:rsidRDefault="0087622E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НАУКИ И ВЫСШЕГО ОБРАЗОВАНИЯ РОССИЙСКОЙ ФЕДЕРАЦИИ</w:t>
      </w:r>
    </w:p>
    <w:p w:rsidR="00EC1215" w:rsidRDefault="0087622E">
      <w:pPr>
        <w:spacing w:after="12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федеральное государственное бюджетное образовательное учреждение высшего образования</w:t>
      </w:r>
    </w:p>
    <w:p w:rsidR="00EC1215" w:rsidRDefault="0087622E">
      <w:pPr>
        <w:spacing w:after="12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«Саратовская государственная юридическая академия»</w:t>
      </w:r>
    </w:p>
    <w:p w:rsidR="00EC1215" w:rsidRDefault="00EC1215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EC1215" w:rsidRDefault="0087622E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Институт правоохранительной деятельности</w:t>
      </w:r>
    </w:p>
    <w:p w:rsidR="00EC1215" w:rsidRDefault="0087622E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Кафедра </w:t>
      </w:r>
      <w:r>
        <w:rPr>
          <w:rFonts w:ascii="Times New Roman" w:hAnsi="Times New Roman"/>
          <w:b/>
          <w:sz w:val="28"/>
        </w:rPr>
        <w:t>криминалистики</w:t>
      </w:r>
    </w:p>
    <w:p w:rsidR="00EC1215" w:rsidRDefault="0087622E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Учебная дисциплина «Криминалистика»</w:t>
      </w:r>
    </w:p>
    <w:p w:rsidR="00EC1215" w:rsidRDefault="00EC1215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EC1215" w:rsidRDefault="0087622E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Курсовая работа</w:t>
      </w:r>
    </w:p>
    <w:p w:rsidR="00EC1215" w:rsidRDefault="0087622E">
      <w:pPr>
        <w:spacing w:line="360" w:lineRule="auto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Предмет и задачи криминалистики. История отечественной криминалистики</w:t>
      </w:r>
      <w:bookmarkEnd w:id="0"/>
      <w:r>
        <w:rPr>
          <w:rFonts w:ascii="Times New Roman" w:hAnsi="Times New Roman"/>
          <w:sz w:val="28"/>
        </w:rPr>
        <w:t>.</w:t>
      </w:r>
    </w:p>
    <w:p w:rsidR="00EC1215" w:rsidRDefault="00EC1215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EC1215" w:rsidRDefault="0087622E">
      <w:pPr>
        <w:tabs>
          <w:tab w:val="left" w:pos="7740"/>
          <w:tab w:val="right" w:pos="9355"/>
        </w:tabs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Выполнила:</w:t>
      </w:r>
    </w:p>
    <w:p w:rsidR="00EC1215" w:rsidRDefault="0087622E">
      <w:pPr>
        <w:spacing w:after="12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студентка 308 группы 3 курса</w:t>
      </w:r>
    </w:p>
    <w:p w:rsidR="00EC1215" w:rsidRDefault="0087622E">
      <w:pPr>
        <w:spacing w:after="12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направления подготовки</w:t>
      </w:r>
    </w:p>
    <w:p w:rsidR="00EC1215" w:rsidRDefault="0087622E">
      <w:pPr>
        <w:spacing w:after="12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«40.03.01 Юриспруденция»</w:t>
      </w:r>
    </w:p>
    <w:p w:rsidR="00EC1215" w:rsidRDefault="0087622E">
      <w:pPr>
        <w:spacing w:after="120" w:line="360" w:lineRule="auto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Икрянникова</w:t>
      </w:r>
      <w:proofErr w:type="spellEnd"/>
      <w:r>
        <w:rPr>
          <w:rFonts w:ascii="Times New Roman" w:hAnsi="Times New Roman"/>
          <w:sz w:val="28"/>
        </w:rPr>
        <w:t xml:space="preserve"> Яна Сергеевна</w:t>
      </w:r>
    </w:p>
    <w:p w:rsidR="00EC1215" w:rsidRDefault="0087622E">
      <w:pPr>
        <w:spacing w:after="120"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b/>
          <w:sz w:val="28"/>
        </w:rPr>
        <w:t>аучный руководитель:</w:t>
      </w:r>
    </w:p>
    <w:p w:rsidR="00EC1215" w:rsidRDefault="0087622E">
      <w:pPr>
        <w:spacing w:after="120" w:line="360" w:lineRule="auto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к.ю</w:t>
      </w:r>
      <w:proofErr w:type="gramStart"/>
      <w:r>
        <w:rPr>
          <w:rFonts w:ascii="Times New Roman" w:hAnsi="Times New Roman"/>
          <w:sz w:val="28"/>
        </w:rPr>
        <w:t>.н</w:t>
      </w:r>
      <w:proofErr w:type="spellEnd"/>
      <w:proofErr w:type="gramEnd"/>
      <w:r>
        <w:rPr>
          <w:rFonts w:ascii="Times New Roman" w:hAnsi="Times New Roman"/>
          <w:sz w:val="28"/>
        </w:rPr>
        <w:t>, доцент кафедры криминалистики</w:t>
      </w:r>
    </w:p>
    <w:p w:rsidR="00EC1215" w:rsidRDefault="0087622E">
      <w:pPr>
        <w:spacing w:after="120" w:line="360" w:lineRule="auto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Менжега</w:t>
      </w:r>
      <w:proofErr w:type="spellEnd"/>
      <w:r>
        <w:rPr>
          <w:rFonts w:ascii="Times New Roman" w:hAnsi="Times New Roman"/>
          <w:sz w:val="28"/>
        </w:rPr>
        <w:t xml:space="preserve"> Михаил Михайлович</w:t>
      </w:r>
    </w:p>
    <w:p w:rsidR="00EC1215" w:rsidRDefault="00EC1215">
      <w:pPr>
        <w:spacing w:after="120" w:line="360" w:lineRule="auto"/>
        <w:jc w:val="right"/>
        <w:rPr>
          <w:rFonts w:ascii="Times New Roman" w:hAnsi="Times New Roman"/>
          <w:sz w:val="28"/>
        </w:rPr>
      </w:pPr>
    </w:p>
    <w:p w:rsidR="00EC1215" w:rsidRDefault="0087622E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Саратов - 2021</w:t>
      </w:r>
    </w:p>
    <w:p w:rsidR="00EC1215" w:rsidRDefault="0087622E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Оглавление</w:t>
      </w:r>
    </w:p>
    <w:p w:rsidR="00EC1215" w:rsidRDefault="0087622E">
      <w:pPr>
        <w:pStyle w:val="19"/>
        <w:tabs>
          <w:tab w:val="right" w:leader="dot" w:pos="9638"/>
        </w:tabs>
        <w:rPr>
          <w:noProof/>
        </w:rPr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history="1">
        <w:r>
          <w:rPr>
            <w:noProof/>
          </w:rPr>
          <w:t>Введение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__RefHeading___1 \* MERGEFORMAT</w:instrText>
        </w:r>
        <w:r>
          <w:rPr>
            <w:noProof/>
          </w:rPr>
          <w:fldChar w:fldCharType="separate"/>
        </w:r>
        <w:r w:rsidR="00621076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EC1215" w:rsidRDefault="0087622E">
      <w:pPr>
        <w:pStyle w:val="19"/>
        <w:tabs>
          <w:tab w:val="right" w:leader="dot" w:pos="9638"/>
        </w:tabs>
        <w:rPr>
          <w:noProof/>
        </w:rPr>
      </w:pPr>
      <w:hyperlink w:anchor="__RefHeading___2" w:history="1">
        <w:r>
          <w:rPr>
            <w:noProof/>
          </w:rPr>
          <w:t xml:space="preserve">Глава </w:t>
        </w:r>
        <w:r>
          <w:rPr>
            <w:noProof/>
          </w:rPr>
          <w:t>1. История развития отечественной криминалистики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__RefHeading___2 \* MERGEFORMAT</w:instrText>
        </w:r>
        <w:r>
          <w:rPr>
            <w:noProof/>
          </w:rPr>
          <w:fldChar w:fldCharType="separate"/>
        </w:r>
        <w:r w:rsidR="00621076"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EC1215" w:rsidRDefault="0087622E">
      <w:pPr>
        <w:pStyle w:val="21"/>
        <w:tabs>
          <w:tab w:val="right" w:leader="dot" w:pos="9638"/>
        </w:tabs>
        <w:rPr>
          <w:noProof/>
        </w:rPr>
      </w:pPr>
      <w:hyperlink w:anchor="__RefHeading___3" w:history="1">
        <w:r>
          <w:rPr>
            <w:noProof/>
          </w:rPr>
          <w:t>§ 1.1 Зарождение и становление криминалистических знаний в дореволюционной России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__RefHeading___3 \* MERGEFORMAT</w:instrText>
        </w:r>
        <w:r>
          <w:rPr>
            <w:noProof/>
          </w:rPr>
          <w:fldChar w:fldCharType="separate"/>
        </w:r>
        <w:r w:rsidR="00621076"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EC1215" w:rsidRDefault="0087622E">
      <w:pPr>
        <w:pStyle w:val="21"/>
        <w:tabs>
          <w:tab w:val="right" w:leader="dot" w:pos="9638"/>
        </w:tabs>
        <w:rPr>
          <w:noProof/>
        </w:rPr>
      </w:pPr>
      <w:hyperlink w:anchor="__RefHeading___4" w:history="1">
        <w:r>
          <w:rPr>
            <w:noProof/>
          </w:rPr>
          <w:t>§ 1.2 Период формирования частных криминалистических доктрин в российской науке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__RefHeading___4 \* MERGEFORMAT</w:instrText>
        </w:r>
        <w:r>
          <w:rPr>
            <w:noProof/>
          </w:rPr>
          <w:fldChar w:fldCharType="separate"/>
        </w:r>
        <w:r w:rsidR="00621076">
          <w:rPr>
            <w:noProof/>
          </w:rPr>
          <w:t>13</w:t>
        </w:r>
        <w:r>
          <w:rPr>
            <w:noProof/>
          </w:rPr>
          <w:fldChar w:fldCharType="end"/>
        </w:r>
      </w:hyperlink>
    </w:p>
    <w:p w:rsidR="00EC1215" w:rsidRDefault="0087622E">
      <w:pPr>
        <w:pStyle w:val="21"/>
        <w:tabs>
          <w:tab w:val="right" w:leader="dot" w:pos="9638"/>
        </w:tabs>
        <w:rPr>
          <w:noProof/>
        </w:rPr>
      </w:pPr>
      <w:hyperlink w:anchor="__RefHeading___5" w:history="1">
        <w:r>
          <w:rPr>
            <w:noProof/>
          </w:rPr>
          <w:t>§1.3 Современный этап становления отечественной криминалистики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</w:instrText>
        </w:r>
        <w:r>
          <w:rPr>
            <w:noProof/>
          </w:rPr>
          <w:instrText>EREF __RefHeading___5 \* MERGEFORMAT</w:instrText>
        </w:r>
        <w:r>
          <w:rPr>
            <w:noProof/>
          </w:rPr>
          <w:fldChar w:fldCharType="separate"/>
        </w:r>
        <w:r w:rsidR="00621076">
          <w:rPr>
            <w:noProof/>
          </w:rPr>
          <w:t>19</w:t>
        </w:r>
        <w:r>
          <w:rPr>
            <w:noProof/>
          </w:rPr>
          <w:fldChar w:fldCharType="end"/>
        </w:r>
      </w:hyperlink>
    </w:p>
    <w:p w:rsidR="00EC1215" w:rsidRDefault="0087622E">
      <w:pPr>
        <w:pStyle w:val="19"/>
        <w:tabs>
          <w:tab w:val="right" w:leader="dot" w:pos="9638"/>
        </w:tabs>
        <w:rPr>
          <w:noProof/>
        </w:rPr>
      </w:pPr>
      <w:hyperlink w:anchor="__RefHeading___6" w:history="1">
        <w:r>
          <w:rPr>
            <w:noProof/>
          </w:rPr>
          <w:t>Глава 2. Предмет, система и задачи криминалистики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__RefHeading___6 \* MERGEFORMAT</w:instrText>
        </w:r>
        <w:r>
          <w:rPr>
            <w:noProof/>
          </w:rPr>
          <w:fldChar w:fldCharType="separate"/>
        </w:r>
        <w:r w:rsidR="00621076">
          <w:rPr>
            <w:noProof/>
          </w:rPr>
          <w:t>21</w:t>
        </w:r>
        <w:r>
          <w:rPr>
            <w:noProof/>
          </w:rPr>
          <w:fldChar w:fldCharType="end"/>
        </w:r>
      </w:hyperlink>
    </w:p>
    <w:p w:rsidR="00EC1215" w:rsidRDefault="0087622E">
      <w:pPr>
        <w:pStyle w:val="19"/>
        <w:tabs>
          <w:tab w:val="right" w:leader="dot" w:pos="9638"/>
        </w:tabs>
        <w:rPr>
          <w:noProof/>
        </w:rPr>
      </w:pPr>
      <w:hyperlink w:anchor="__RefHeading___7" w:history="1">
        <w:r>
          <w:rPr>
            <w:noProof/>
          </w:rPr>
          <w:t>Заключение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__RefHeading___7 \* MERGEFORMAT</w:instrText>
        </w:r>
        <w:r>
          <w:rPr>
            <w:noProof/>
          </w:rPr>
          <w:fldChar w:fldCharType="separate"/>
        </w:r>
        <w:r w:rsidR="00621076">
          <w:rPr>
            <w:noProof/>
          </w:rPr>
          <w:t>26</w:t>
        </w:r>
        <w:r>
          <w:rPr>
            <w:noProof/>
          </w:rPr>
          <w:fldChar w:fldCharType="end"/>
        </w:r>
      </w:hyperlink>
    </w:p>
    <w:p w:rsidR="00EC1215" w:rsidRDefault="0087622E">
      <w:pPr>
        <w:pStyle w:val="19"/>
        <w:tabs>
          <w:tab w:val="right" w:leader="dot" w:pos="9638"/>
        </w:tabs>
        <w:rPr>
          <w:noProof/>
        </w:rPr>
      </w:pPr>
      <w:hyperlink w:anchor="__RefHeading___8" w:history="1">
        <w:r>
          <w:rPr>
            <w:noProof/>
          </w:rPr>
          <w:t>Список литературы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__RefHeading___8 \* MERGEFORMAT</w:instrText>
        </w:r>
        <w:r>
          <w:rPr>
            <w:noProof/>
          </w:rPr>
          <w:fldChar w:fldCharType="separate"/>
        </w:r>
        <w:r w:rsidR="00621076">
          <w:rPr>
            <w:noProof/>
          </w:rPr>
          <w:t>29</w:t>
        </w:r>
        <w:r>
          <w:rPr>
            <w:noProof/>
          </w:rPr>
          <w:fldChar w:fldCharType="end"/>
        </w:r>
      </w:hyperlink>
    </w:p>
    <w:p w:rsidR="00EC1215" w:rsidRDefault="0087622E">
      <w:r>
        <w:fldChar w:fldCharType="end"/>
      </w:r>
    </w:p>
    <w:p w:rsidR="00EC1215" w:rsidRDefault="0087622E">
      <w:r>
        <w:br w:type="page"/>
      </w:r>
    </w:p>
    <w:p w:rsidR="00EC1215" w:rsidRDefault="0087622E">
      <w:pPr>
        <w:pStyle w:val="10"/>
      </w:pPr>
      <w:bookmarkStart w:id="1" w:name="__RefHeading___1"/>
      <w:bookmarkEnd w:id="1"/>
      <w:r>
        <w:lastRenderedPageBreak/>
        <w:t xml:space="preserve">Введение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Тема, которую я выбрала, актуальна, потому что криминалистика - это юридическая наука, которая находится на переднем крае борьбы с прес</w:t>
      </w:r>
      <w:r>
        <w:rPr>
          <w:rFonts w:ascii="Times New Roman" w:hAnsi="Times New Roman"/>
          <w:color w:val="000000" w:themeColor="text1"/>
          <w:sz w:val="28"/>
          <w:highlight w:val="white"/>
        </w:rPr>
        <w:t>тупностью. Более точно определить её социальную значимость на данный момент невозможно.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Криминалистическая экспертиза, основанная на исследованиях и разработках, предоставляет следователям, судьям и судебным экспертам проверенные инструменты, приемы и </w:t>
      </w:r>
      <w:r>
        <w:rPr>
          <w:rFonts w:ascii="Times New Roman" w:hAnsi="Times New Roman"/>
          <w:color w:val="000000" w:themeColor="text1"/>
          <w:sz w:val="28"/>
          <w:highlight w:val="white"/>
        </w:rPr>
        <w:t>методы для обнаружения, расследования и предотвращения любых преступлений. Поэтому в настоящем ей придают большое значение в уголовном судопроизводстве. Изобличение преступника и раскрытие преступления без криминалистики не представляется возможным.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 совр</w:t>
      </w:r>
      <w:r>
        <w:rPr>
          <w:rFonts w:ascii="Times New Roman" w:hAnsi="Times New Roman"/>
          <w:color w:val="000000" w:themeColor="text1"/>
          <w:sz w:val="28"/>
          <w:highlight w:val="white"/>
        </w:rPr>
        <w:t>еменных условиях, с ростом профессионализма и организованности преступности, важность криминалистики трудно переоценить. Без неё невозможно представить современное расследование преступлений, ведь для него важна совокупность доказательств, указывающая на т</w:t>
      </w:r>
      <w:r>
        <w:rPr>
          <w:rFonts w:ascii="Times New Roman" w:hAnsi="Times New Roman"/>
          <w:color w:val="000000" w:themeColor="text1"/>
          <w:sz w:val="28"/>
          <w:highlight w:val="white"/>
        </w:rPr>
        <w:t>о, что преступление было совершенно конкретным лицом или группой лиц.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Криминалистика - это динамично развивающаяся наука. Её основная роль заключается в удовлетворении насущных потребностей следственной, судебной практики с помощью эффективных инструментов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и методов действий при решении уголовно-процессуальных проблем.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С этой целью она не только выбирает все, что является ценным в практике борьбы с преступностью, но также широко и творчески использует данные естественных и других наук при разработке инстру</w:t>
      </w:r>
      <w:r>
        <w:rPr>
          <w:rFonts w:ascii="Times New Roman" w:hAnsi="Times New Roman"/>
          <w:color w:val="000000" w:themeColor="text1"/>
          <w:sz w:val="28"/>
          <w:highlight w:val="white"/>
        </w:rPr>
        <w:t>ментов, методов расследования и криминалистических расследований. В то же время вероятность предоставления достоверных и объективных доказатель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ств дл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>я следствия и суда, а также другой криминалистической информации о расследуемом преступлении возрастает.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 xml:space="preserve">В </w:t>
      </w:r>
      <w:r>
        <w:rPr>
          <w:rFonts w:ascii="Times New Roman" w:hAnsi="Times New Roman"/>
          <w:color w:val="000000" w:themeColor="text1"/>
          <w:sz w:val="28"/>
          <w:highlight w:val="white"/>
        </w:rPr>
        <w:t>настоящее время количество преступников растет. Осознавая важность своих научных исследований и практических рекомендаций для правоохранительных органов, российские следователи по уголовным делам активно используют современные достижения во многих областях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научных знаний в своих научных разработках, которые могут быть использованы в борьбе с преступностью.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Большое внимание уделяется автоматизации судебной и экспертной деятельности. Этот аспект научно-практических исследований является одним из важнейших для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дальнейшего развития уголовно-розыскной деятельности. И это вполне понятно, ведь автоматизация - важнейший современный катализатор научного процесса в любой творческой деятельности. Это связано с тем, что в нынешнем мире невозможно представить существован</w:t>
      </w:r>
      <w:r>
        <w:rPr>
          <w:rFonts w:ascii="Times New Roman" w:hAnsi="Times New Roman"/>
          <w:color w:val="000000" w:themeColor="text1"/>
          <w:sz w:val="28"/>
          <w:highlight w:val="white"/>
        </w:rPr>
        <w:t>ие без компьютерной и иной техники, поскольку она расширяет возможности не только сотрудников правоохранительных органов, но и экспертов.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Актуальность выбранной темы определила цель нашего исследования: проанализировать криминалистику прошлого, настоящего </w:t>
      </w:r>
      <w:r>
        <w:rPr>
          <w:rFonts w:ascii="Times New Roman" w:hAnsi="Times New Roman"/>
          <w:color w:val="000000" w:themeColor="text1"/>
          <w:sz w:val="28"/>
          <w:highlight w:val="white"/>
        </w:rPr>
        <w:t>и спрогнозировать ее дальнейшее развитие, а также дать рекомендации, которые могут быть применены как в теории, так и на практике.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Определение этой цели определяет комплекс задач, решение которых представляет собой содержание прилагаемой работы: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1) рассмот</w:t>
      </w:r>
      <w:r>
        <w:rPr>
          <w:rFonts w:ascii="Times New Roman" w:hAnsi="Times New Roman"/>
          <w:color w:val="000000" w:themeColor="text1"/>
          <w:sz w:val="28"/>
          <w:highlight w:val="white"/>
        </w:rPr>
        <w:t>реть зарождение и развитие криминалистики в дореволюционной России;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2) охарактеризовать процесс развития в советское время;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3) выявить, изучить и проанализировать существующие сегодня проблемы при определении понятия, системы, задач, методов криминалистики</w:t>
      </w:r>
      <w:r>
        <w:rPr>
          <w:rFonts w:ascii="Times New Roman" w:hAnsi="Times New Roman"/>
          <w:color w:val="000000" w:themeColor="text1"/>
          <w:sz w:val="28"/>
          <w:highlight w:val="white"/>
        </w:rPr>
        <w:t>;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4) сделать выводы.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>Решение этих задач поможет раскрыть тематику курсовой работы, наиболее полно изучить историю криминалистики и отразить её изменения, которые она претерпевала.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Объект исследования - социально-правовые отношения в сфере криминалистики в </w:t>
      </w:r>
      <w:r>
        <w:rPr>
          <w:rFonts w:ascii="Times New Roman" w:hAnsi="Times New Roman"/>
          <w:color w:val="000000" w:themeColor="text1"/>
          <w:sz w:val="28"/>
          <w:highlight w:val="white"/>
        </w:rPr>
        <w:t>прошлом, настоящем и будущем.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Предметом исследования является криминалистика как наука с исторической точки зрения, её структура.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Методологической основой является диалектический метод как универсальный метод научного познания. Специальные методы исследова</w:t>
      </w:r>
      <w:r>
        <w:rPr>
          <w:rFonts w:ascii="Times New Roman" w:hAnsi="Times New Roman"/>
          <w:color w:val="000000" w:themeColor="text1"/>
          <w:sz w:val="28"/>
          <w:highlight w:val="white"/>
        </w:rPr>
        <w:t>ния включали исторический, сравнительно-правовой, формально-логический, системный и структурный методы.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Теоретическая и практическая значимость работы определяет возможность использования рекомендаций, содержащихся в данном научном исследовании, для более </w:t>
      </w:r>
      <w:r>
        <w:rPr>
          <w:rFonts w:ascii="Times New Roman" w:hAnsi="Times New Roman"/>
          <w:color w:val="000000" w:themeColor="text1"/>
          <w:sz w:val="28"/>
          <w:highlight w:val="white"/>
        </w:rPr>
        <w:t>эффективной работы правоохранительных и судебных органов и расследования уголовных правонарушений. Вышеупомянутые обобщения и выводы могут быть применены, в частности, к работе над улучшением регулирования в этой области, а также к научной деятельности, на</w:t>
      </w:r>
      <w:r>
        <w:rPr>
          <w:rFonts w:ascii="Times New Roman" w:hAnsi="Times New Roman"/>
          <w:color w:val="000000" w:themeColor="text1"/>
          <w:sz w:val="28"/>
          <w:highlight w:val="white"/>
        </w:rPr>
        <w:t>правленной на дальнейшее совершенствование криминалистики как прикладной дисциплины.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Структура работы определяется целью, задачами исследования и состоит из введения, двух глав, включая 3 параграфа, заключения и списка использованной литературы, а также де</w:t>
      </w:r>
      <w:r>
        <w:rPr>
          <w:rFonts w:ascii="Times New Roman" w:hAnsi="Times New Roman"/>
          <w:color w:val="000000" w:themeColor="text1"/>
          <w:sz w:val="28"/>
          <w:highlight w:val="white"/>
        </w:rPr>
        <w:t>йствующих нормативных документов.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C1215" w:rsidRDefault="0087622E">
      <w:pPr>
        <w:pStyle w:val="10"/>
      </w:pPr>
      <w:bookmarkStart w:id="2" w:name="__RefHeading___2"/>
      <w:bookmarkEnd w:id="2"/>
      <w:r>
        <w:lastRenderedPageBreak/>
        <w:t>Глава 1. История развития отечественной криминалистики</w:t>
      </w:r>
    </w:p>
    <w:p w:rsidR="00EC1215" w:rsidRDefault="0087622E">
      <w:pPr>
        <w:pStyle w:val="2"/>
      </w:pPr>
      <w:bookmarkStart w:id="3" w:name="__RefHeading___3"/>
      <w:bookmarkEnd w:id="3"/>
      <w:r>
        <w:rPr>
          <w:rFonts w:ascii="Times New Roman" w:hAnsi="Times New Roman"/>
        </w:rPr>
        <w:t>§</w:t>
      </w:r>
      <w:r>
        <w:t xml:space="preserve"> 1.1 Зарождение и становление криминалистических знаний в дореволюционной России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Криминалистика начала развиваться ещё задолго до того, как получила признание в мир</w:t>
      </w:r>
      <w:r>
        <w:rPr>
          <w:rFonts w:ascii="Times New Roman" w:hAnsi="Times New Roman"/>
          <w:color w:val="000000" w:themeColor="text1"/>
          <w:sz w:val="28"/>
          <w:highlight w:val="white"/>
        </w:rPr>
        <w:t>е. Знание основных этапов становления российской криминалистики помогает лучше понять ее роль в борьбе с преступностью, а также ее истоки и тенденции развития. Кроме того, опыт прошлого позволяет заполнить пробелы в настоящем и будущем.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Возникновение метод</w:t>
      </w:r>
      <w:r>
        <w:rPr>
          <w:rFonts w:ascii="Times New Roman" w:hAnsi="Times New Roman"/>
          <w:color w:val="000000" w:themeColor="text1"/>
          <w:sz w:val="28"/>
          <w:highlight w:val="white"/>
        </w:rPr>
        <w:t>ов, средств и приемов криминалистической науки неразрывно связано с отправлением правосудия, следственной, детективной и экспертной деятельностью. Это правда, что допросы и опознание преступников уже упоминаются в таких богослужебных книгах, как Ветхий и Н</w:t>
      </w:r>
      <w:r>
        <w:rPr>
          <w:rFonts w:ascii="Times New Roman" w:hAnsi="Times New Roman"/>
          <w:color w:val="000000" w:themeColor="text1"/>
          <w:sz w:val="28"/>
          <w:highlight w:val="white"/>
        </w:rPr>
        <w:t>овый Заветы, Авеста и Коран. Они также упоминаются в юридических памятниках Древнего Рима, Китая, Греции, Германии, Франции и других стран. Это были, конечно, выводы, основанные на повседневном опыте, которые были реализованы в соответствии с обычными юрид</w:t>
      </w:r>
      <w:r>
        <w:rPr>
          <w:rFonts w:ascii="Times New Roman" w:hAnsi="Times New Roman"/>
          <w:color w:val="000000" w:themeColor="text1"/>
          <w:sz w:val="28"/>
          <w:highlight w:val="white"/>
        </w:rPr>
        <w:t>ическими процедурами того времени</w:t>
      </w:r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1"/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Преступления, то есть действия, действительно вредные и объективно опасные для общества, совершаются с начала существования человека. Уже в Библии (глава 4) есть одно из первых описаний умышленного причинения смерти друг</w:t>
      </w:r>
      <w:r>
        <w:rPr>
          <w:rFonts w:ascii="Times New Roman" w:hAnsi="Times New Roman"/>
          <w:color w:val="000000" w:themeColor="text1"/>
          <w:sz w:val="28"/>
          <w:highlight w:val="white"/>
        </w:rPr>
        <w:t>ому человеку: «И когда они были в поле, Каин восстал против своего брата Авеля и убил его». То есть даже когда человечество не знало понятие «законности », «общественного порядка», «преступления» уже понимали о существовании противоправных действий.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Престу</w:t>
      </w:r>
      <w:r>
        <w:rPr>
          <w:rFonts w:ascii="Times New Roman" w:hAnsi="Times New Roman"/>
          <w:color w:val="000000" w:themeColor="text1"/>
          <w:sz w:val="28"/>
          <w:highlight w:val="white"/>
        </w:rPr>
        <w:t>пление, как и закон в целом, существует тысячи лет. Он разнообразен и многогранен (от простой кражи до убийства на заказ; от незначительного ущерба, причиненного преступлением, до десятков смертей; от преступников-одиночек до преступных организаций и т. Д.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). На протяжении веков </w:t>
      </w: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>преступность постоянно проникала во все слои общества и его сферы. Это связано с тем, что преступная деятельность «умело» подстраивается под изменяющиеся общественные отношения.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Начиная с первых нормативных актов (древнеримские табли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цы, древнегреческие законы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Гортина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, законы царя Хаммурапи, «Русская правда» Ярослава Мудрого, судебные грамоты в Новгороде и Пскове и др.) и заканчивая следующими законами, законодатель тщетно пытается дать полный перечень общественно опасных преступлений </w:t>
      </w:r>
      <w:r>
        <w:rPr>
          <w:rFonts w:ascii="Times New Roman" w:hAnsi="Times New Roman"/>
          <w:color w:val="000000" w:themeColor="text1"/>
          <w:sz w:val="28"/>
          <w:highlight w:val="white"/>
        </w:rPr>
        <w:t>и предусматривает меры наказания за каждое из них. Список совершенных преступлений дополняется количественными и качественными изменениями параллельно с развитием общества. Это показывает, что в то время имел место низкий уровень криминалистических знаний,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что создавало трудности в борьбе с преступностью.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Начиная с 17 века, в статьях по уголовному правосудию содержатся руководящие принципы для набора лиц, знакомых с обнаружением ядов и сравнением рукописей с медицинскими и другими специальными знаниями в об</w:t>
      </w:r>
      <w:r>
        <w:rPr>
          <w:rFonts w:ascii="Times New Roman" w:hAnsi="Times New Roman"/>
          <w:color w:val="000000" w:themeColor="text1"/>
          <w:sz w:val="28"/>
          <w:highlight w:val="white"/>
        </w:rPr>
        <w:t>ласти уголовных и судебных расследований. В XVIII веке были предприняты первые попытки обобщения отечественной юридической практики. Таким образом, Соборное Уложение 1649 года окончательно поработило крестьянское хозяйство в России, усилив угнетение и усил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ив роль дворянства, а реформа патриарха Никона разделила православную веру и единственную идеологию русских.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Эти и другие факторы увеличили накал социальной напряженности среди населения и привели к обострению криминальной ситуации в стране. В произведени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и Ивана Тихоновича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Посошкова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«О бедности и богатстве» (1724 г.) </w:t>
      </w: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 xml:space="preserve">речь идет не только о судебных процессах, но и 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о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обычных методах расследования: на стойках, огнём и железом, лишением воды и еды</w:t>
      </w:r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2"/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 то время в России происходили народные восстания (под руков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одством И.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Болотникова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, С. Разина, К. Булавина и др.). Были отдельные и массовые побеги фермеров, 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возросла преступность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«грабительских групп», и все это, конечно, сопровождалось грабежами, убийствами и другими формами насилия. Это заслуживало внимания со с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тороны общественности.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Анализ судебной практики по данному делу показывает, что 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криминогенная обстановка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в городе ухудшилась. В высших эшелонах общества также появились новые виды преступлений: убийства, связанные с наследством, заказные убийства и поддел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ка предметов 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роскоши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и подделка ценных бумаг, подделка и кража денег, контрабанда и уклонение от уплаты налогов. Таким 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образом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можно утверждать, что недостаточность криминалистических знаний привела к росту преступности и невозможности их изобличения.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Пер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ед местными властями стоит острая проблема эффективной и качественной охраны общественного порядка и внутренней безопасности в населенных пунктах и других частях городов. 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В городах, согласно указу Петра I, есть штатная полиция, политическое расследование, </w:t>
      </w:r>
      <w:r>
        <w:rPr>
          <w:rFonts w:ascii="Times New Roman" w:hAnsi="Times New Roman"/>
          <w:color w:val="000000" w:themeColor="text1"/>
          <w:sz w:val="28"/>
          <w:highlight w:val="white"/>
        </w:rPr>
        <w:t>временные следственные комиссии или «штаб», прокуратура и многоуровневые суды</w:t>
      </w:r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3"/>
      </w:r>
      <w:r>
        <w:rPr>
          <w:rFonts w:ascii="Times New Roman" w:hAnsi="Times New Roman"/>
          <w:color w:val="000000" w:themeColor="text1"/>
          <w:sz w:val="28"/>
          <w:highlight w:val="white"/>
        </w:rPr>
        <w:t>. Однако эффективность и качество работы правоохранительных органов по борьбе с преступностью невысокие, так как руководителям не хватало специальной подготовки для достижения це</w:t>
      </w:r>
      <w:r>
        <w:rPr>
          <w:rFonts w:ascii="Times New Roman" w:hAnsi="Times New Roman"/>
          <w:color w:val="000000" w:themeColor="text1"/>
          <w:sz w:val="28"/>
          <w:highlight w:val="white"/>
        </w:rPr>
        <w:t>лей уголовного судопроизводства, а также методов судебной экспертизы и их доказывания в суде только на основе ежедневного опыта.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Для получения объективной истины в уголовных делах сотрудники полиции, следователи и судьи должны были хорошо разбираться в </w:t>
      </w: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>сов</w:t>
      </w:r>
      <w:r>
        <w:rPr>
          <w:rFonts w:ascii="Times New Roman" w:hAnsi="Times New Roman"/>
          <w:color w:val="000000" w:themeColor="text1"/>
          <w:sz w:val="28"/>
          <w:highlight w:val="white"/>
        </w:rPr>
        <w:t>ременном праве, химии, технологиях и различных профессиях. Именно в этот момент зародилась необходимость в специалистах из разных областей.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 середине XIX века в России существовали необходимость и условия для изучения преступности, судебно-медицинской и э</w:t>
      </w:r>
      <w:r>
        <w:rPr>
          <w:rFonts w:ascii="Times New Roman" w:hAnsi="Times New Roman"/>
          <w:color w:val="000000" w:themeColor="text1"/>
          <w:sz w:val="28"/>
          <w:highlight w:val="white"/>
        </w:rPr>
        <w:t>кспертной практики, разработки руководящих принципов для следователей и суда по результатам этих исследований. Возникла естественная потребность в систематизации и обобщении эмпирического материала, результатов применения первых научных открытий на практик</w:t>
      </w:r>
      <w:r>
        <w:rPr>
          <w:rFonts w:ascii="Times New Roman" w:hAnsi="Times New Roman"/>
          <w:color w:val="000000" w:themeColor="text1"/>
          <w:sz w:val="28"/>
          <w:highlight w:val="white"/>
        </w:rPr>
        <w:t>е, создания и преподавания специальной педагогической дисциплины и нового научного знания - науки о «полиции».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 последние годы своей научной работой эксперты и теоретики из разных европейских стран заложили основы этой «академической дисциплины» и «полице</w:t>
      </w:r>
      <w:r>
        <w:rPr>
          <w:rFonts w:ascii="Times New Roman" w:hAnsi="Times New Roman"/>
          <w:color w:val="000000" w:themeColor="text1"/>
          <w:sz w:val="28"/>
          <w:highlight w:val="white"/>
        </w:rPr>
        <w:t>йской» науки. Было опубликовано несколько практических руководств, содержащих руководящие криминалистические принципы уголовных расследований</w:t>
      </w:r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4"/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 1805 году было издано первое в России руководство, содержащее общие правила и тактику уголовного расследования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- «Зерцало правосудия», в котором было названо несколько направлений идентификации виновного: «по имени» (потерпевшего), «по происшествию», » с места », «от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метода»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,«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>от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инструментов»,« от времени »и т. д.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Как и в других государствах, в Российской Империи </w:t>
      </w:r>
      <w:r>
        <w:rPr>
          <w:rFonts w:ascii="Times New Roman" w:hAnsi="Times New Roman"/>
          <w:color w:val="000000" w:themeColor="text1"/>
          <w:sz w:val="28"/>
          <w:highlight w:val="white"/>
        </w:rPr>
        <w:t>становление криминалистики неразрывно связано с развитием уголовного процесса. В первой половине XIX в. значительно вырос интерес к следственной деятельности: опубликовано несколько статей, в которых излагаются методы допроса, очной ставки, обыска и других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следственных действий. В этой связи стоит упомянуть «Опыт краткого руководства для производства следствий » (1833 г.), составленный Н. Орловым. Он говорит: «Расследование должно </w:t>
      </w: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>проводиться с предельной осторожностью, чтобы не упускать из виду даже малейш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ие обстоятельства, особенно вначале…». Труд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Н.Орлова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лёг в основу такой отрасли как криминалистическая тактика.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С 1864 года, в контексте радикальной реформы судебной системы, основным результатом которой стал отказ от теории формальных доказательств, наблю</w:t>
      </w:r>
      <w:r>
        <w:rPr>
          <w:rFonts w:ascii="Times New Roman" w:hAnsi="Times New Roman"/>
          <w:color w:val="000000" w:themeColor="text1"/>
          <w:sz w:val="28"/>
          <w:highlight w:val="white"/>
        </w:rPr>
        <w:t>дается значительный рост интереса к использованию косвенных доказательств, методов сбора и оценки</w:t>
      </w:r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5"/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Развитию криминалистики в России способствовала публикация переводов работ зарубежных авторов: «Руководство для следователей как система криминалистики » Г.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Гросса, покинувшего Австрию в 1892 году для создания первого музея криминалистики. «Вербальный портрет» и «Методы научного расследования преступлений» Р.А.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Рейсса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, «Преступная тактика. Руководство по уголовному расследованию»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Вайнгардта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 русском перевод</w:t>
      </w:r>
      <w:r>
        <w:rPr>
          <w:rFonts w:ascii="Times New Roman" w:hAnsi="Times New Roman"/>
          <w:color w:val="000000" w:themeColor="text1"/>
          <w:sz w:val="28"/>
          <w:highlight w:val="white"/>
        </w:rPr>
        <w:t>е труд Г. Гросса был опубликован в 1895 г. в Смоленске и назывался «Путеводитель для криминалистов, полиции, жандармерии и т. Д.».В этой работе Г. Гросс впервые объявил о рождении новой независимой науки, которую он назвал криминалистикой. В этом контексте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он считается основоположником западноевропейской криминалистики.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Он обратился к предмету нового научного исследования и назвал среди них: «вещественные доказательства; действия или явления, составляющие элементы уголовного дела; характер, психологические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особенности, привычки и методы деятельности лиц, участвующих в уголовном процессе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.» </w:t>
      </w:r>
      <w:proofErr w:type="gramEnd"/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>Г. Гросс обозначил две задачи судебной экспертизы: практическую и теоретическую. Первое касается истины в каждом уголовном деле, второе касается расследования преступника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и общей информации о преступлении</w:t>
      </w:r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6"/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В этой работе Гросс также систематизировал все средства и методы работы с доказательствами, известные в то время, разработал ряд оригинальных рекомендаций по обнаружению, изъятию и исследованию следов и других веществен</w:t>
      </w:r>
      <w:r>
        <w:rPr>
          <w:rFonts w:ascii="Times New Roman" w:hAnsi="Times New Roman"/>
          <w:color w:val="000000" w:themeColor="text1"/>
          <w:sz w:val="28"/>
          <w:highlight w:val="white"/>
        </w:rPr>
        <w:t>ных доказательств, описывающих жизнь и жаргон профессиональных преступников, и сформулировал общие методы совершения и сокрытия уголовных преступлений, практику и основы методологии и расследования ряда опасных преступлений.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Г.Гросс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внёс большой вклад в ра</w:t>
      </w:r>
      <w:r>
        <w:rPr>
          <w:rFonts w:ascii="Times New Roman" w:hAnsi="Times New Roman"/>
          <w:color w:val="000000" w:themeColor="text1"/>
          <w:sz w:val="28"/>
          <w:highlight w:val="white"/>
        </w:rPr>
        <w:t>звитие криминалистики. Его открытия стали началом новой науки.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С 80-х годов 19 века журналы «Право», «Полицейский» журнал, журнал Министерства юстиции, «Юридическая летопись», журнал гражданского и уголовного права, а также «Юридическая газета» регулярно п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убликовали статьи зарубежных и отечественных следователей по уголовным делам. Это в значительной степени способствовало распространению знаний криминалистики среди юристов, что только увеличило её значимость.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Накопление знаний в области криминалистики хар</w:t>
      </w:r>
      <w:r>
        <w:rPr>
          <w:rFonts w:ascii="Times New Roman" w:hAnsi="Times New Roman"/>
          <w:color w:val="000000" w:themeColor="text1"/>
          <w:sz w:val="28"/>
          <w:highlight w:val="white"/>
        </w:rPr>
        <w:t>актеризовалось определенной оригинальностью. Свою роль сыграли особенности развития русского естествознания и научных институтов в дореволюционной России.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В 18 веке по запросу судов и полиции Императорская Академия наук занималась вопросами судебно-медицинской экспертизы, определения содержания золота и серебра в дорогих сплавах.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С середины 19 века Академия наук приступила к анализу противоречивых документ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ов. Также была создана Российская государственная экспедиция по ценным бумагам, одной из функций которой была проверка подозрительных </w:t>
      </w: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 xml:space="preserve">банкнот. Экспедиционный фотограф Г.К.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Скамони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разработал устройство для распознавания поддельных ценных бумаг: верификатор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. В 1878 г. в Русском техническом обществе был образован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фотоотдел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>. Его основоположниками были известные русские химики Д.И. Менделеев и А. Бутлеров, которые также посвятили себя криминалистике и экспертизам.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Отделение научных и судебных расследований, отк</w:t>
      </w:r>
      <w:r>
        <w:rPr>
          <w:rFonts w:ascii="Times New Roman" w:hAnsi="Times New Roman"/>
          <w:color w:val="000000" w:themeColor="text1"/>
          <w:sz w:val="28"/>
          <w:highlight w:val="white"/>
        </w:rPr>
        <w:t>рытое в 1912 году при прокуратуре Петербургского суда, стало многопрофильным криминалистическим учреждением. Через два года были открыты научные и криминалистические офисы в Москве, Киеве и Одессе. Деятельность этих офисов способствовала активному внедрени</w:t>
      </w:r>
      <w:r>
        <w:rPr>
          <w:rFonts w:ascii="Times New Roman" w:hAnsi="Times New Roman"/>
          <w:color w:val="000000" w:themeColor="text1"/>
          <w:sz w:val="28"/>
          <w:highlight w:val="white"/>
        </w:rPr>
        <w:t>ю криминалистических знаний в российский уголовный процесс и совершенствованию средств и методов выявления и расследования уголовных преступлений.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О том, что научный и практический уровень криминалистики и судебных экспертиз в России в отчетный период был </w:t>
      </w:r>
      <w:r>
        <w:rPr>
          <w:rFonts w:ascii="Times New Roman" w:hAnsi="Times New Roman"/>
          <w:color w:val="000000" w:themeColor="text1"/>
          <w:sz w:val="28"/>
          <w:highlight w:val="white"/>
        </w:rPr>
        <w:t>не ниже зарубежного, свидетельствует, в частности, высочайшее признание Российского департамента судебной и полицейской фотографии в 1909 году.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 русскоязычной части представлены руководства, таблицы и практические инструкции по судебной фотографии, регист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рационные фотографии преступников и их отпечатки пальцев, фотоиллюстрации для раскрытия опасных преступлений: подлог, убийство, кража, кража 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со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взломом. Можно сказать, уже в этот момент криминалистика стала «проникать» в отечественную науку.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Развитие крими</w:t>
      </w:r>
      <w:r>
        <w:rPr>
          <w:rFonts w:ascii="Times New Roman" w:hAnsi="Times New Roman"/>
          <w:color w:val="000000" w:themeColor="text1"/>
          <w:sz w:val="28"/>
          <w:highlight w:val="white"/>
        </w:rPr>
        <w:t>налистической науки, научной дисциплины, впервые пришедшей на службу правосудию, позволило воплотить в жизнь процедурный характер знающего человека: криминалисты стали незаменимыми участниками расследования посягательств на жизнь и причинения телесных повр</w:t>
      </w:r>
      <w:r>
        <w:rPr>
          <w:rFonts w:ascii="Times New Roman" w:hAnsi="Times New Roman"/>
          <w:color w:val="000000" w:themeColor="text1"/>
          <w:sz w:val="28"/>
          <w:highlight w:val="white"/>
        </w:rPr>
        <w:t>еждений.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.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Потом стали обращаться к грамотным людям за помощью из других областей науки, техники и ремесел. Активно формируется институт судебной </w:t>
      </w: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>экспертизы, который послужил еще одним стимулом для развития и использования судебных знаний.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Тенденция к закр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еплению этих знаний с особой силой проявилась в период с конца 19 века до начала 20 века. Это отражено в трудах сотрудников правоохранительных органов, ученых и пионеров зарождающейся науки.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Эта работа велась по трем направлениям: а) разработка и совершен</w:t>
      </w:r>
      <w:r>
        <w:rPr>
          <w:rFonts w:ascii="Times New Roman" w:hAnsi="Times New Roman"/>
          <w:color w:val="000000" w:themeColor="text1"/>
          <w:sz w:val="28"/>
          <w:highlight w:val="white"/>
        </w:rPr>
        <w:t>ствование способов регистрации преступлений (в судебном порядке) и розыска преступников, представляющих особый интерес для полиции; б) разработка научных методов изучения доказательств; в) разработка и систематизация методов организации и планирования расс</w:t>
      </w:r>
      <w:r>
        <w:rPr>
          <w:rFonts w:ascii="Times New Roman" w:hAnsi="Times New Roman"/>
          <w:color w:val="000000" w:themeColor="text1"/>
          <w:sz w:val="28"/>
          <w:highlight w:val="white"/>
        </w:rPr>
        <w:t>ледований, мер, приемов и методов поиска, регистрации и использования доказательств.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Первое направление в основном было представлено исследованиями в области антропометрии, сканирования отпечатков пальцев, описания внешнего вида человека, фотографии. Второ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е было направлено на совершенствование криминалистических методик расследования и раскрытия преступлений. Последнее же развивало тактические приемы.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Исходя из вышеизложенного можно сказать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>, что начало криминалистике было положено ещё в начале развития чел</w:t>
      </w:r>
      <w:r>
        <w:rPr>
          <w:rFonts w:ascii="Times New Roman" w:hAnsi="Times New Roman"/>
          <w:color w:val="000000" w:themeColor="text1"/>
          <w:sz w:val="28"/>
          <w:highlight w:val="white"/>
        </w:rPr>
        <w:t>овеческого общества, в дореволюционный период она имеет очень богатую хронологию своего становления.</w:t>
      </w:r>
    </w:p>
    <w:p w:rsidR="00EC1215" w:rsidRDefault="0087622E">
      <w:pPr>
        <w:pStyle w:val="2"/>
        <w:rPr>
          <w:rFonts w:ascii="Times New Roman" w:hAnsi="Times New Roman"/>
        </w:rPr>
      </w:pPr>
      <w:bookmarkStart w:id="4" w:name="__RefHeading___4"/>
      <w:bookmarkEnd w:id="4"/>
      <w:r>
        <w:rPr>
          <w:rFonts w:ascii="Times New Roman" w:hAnsi="Times New Roman"/>
        </w:rPr>
        <w:t>§</w:t>
      </w:r>
      <w:r>
        <w:t xml:space="preserve"> 1.2 Период формирования частных криминалистических доктрин в российской науке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Революционные события 1917 года в России вызвали глубокие политические, соц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иально-экономические, правовые и другие изменения, которые затронули, среди прочего, сферу правоохранительной деятельности.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 ходе революционных процессов была демонтирована вся система Российской империи. При этом повсеместно обновлялись кадры аппарата у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головного права, в основном это малообразованные лица, нуждающиеся в </w:t>
      </w: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 xml:space="preserve">теоретической и практической подготовке в области предупреждения, раскрытия и расследования преступлений.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Кроме того, это следует из демонтажа старой и создания новой судебной системы в </w:t>
      </w:r>
      <w:r>
        <w:rPr>
          <w:rFonts w:ascii="Times New Roman" w:hAnsi="Times New Roman"/>
          <w:color w:val="000000" w:themeColor="text1"/>
          <w:sz w:val="28"/>
          <w:highlight w:val="white"/>
        </w:rPr>
        <w:t>России в 1920-х годах создавались такие реальные условия, которые требовали безотлагательного и более эффективного применения на тот момент результатов молодой науки и техники, в том числе возможностей криминалистики, в практике борьбы с преступностью</w:t>
      </w:r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7"/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На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фоне революционных событий такие известные ученые, как С.Н.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Трегубов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, Б.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Бразол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и другие эмигрировали из России. В то же время многие опытные профессионалы и специалисты, оставшиеся в стране, особенно В.Л.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Русецкий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>, И. Потапов, И. Якимов, А.А. Захарьин, 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.А.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Поповицкий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, П.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Семиновский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, А.А. Сальков,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Бокариус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, В. Громов, С.А.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Голунский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и другие продолжили исследования в области криминалистики. Их усилия были сосредоточены в основном на разработке инструментов, методов криминалистики для более точного выявле</w:t>
      </w:r>
      <w:r>
        <w:rPr>
          <w:rFonts w:ascii="Times New Roman" w:hAnsi="Times New Roman"/>
          <w:color w:val="000000" w:themeColor="text1"/>
          <w:sz w:val="28"/>
          <w:highlight w:val="white"/>
        </w:rPr>
        <w:t>ния преступников. Но эта деятельность вместе с подготовкой учебников для обучения молодых и недостаточно образованных сотрудников правоохранительных органов, действительно способствовала возникновению и признанию криминалистики в нашей стране как отдельной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области юридических научных знаний.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В 1921 году профессор Иркутского государственного университета в своем сборнике «Известия профессоров и преподавателей Иркутского государственного университета» Г.Ю. Манн опубликовал статью «Криминалистика как прикладна</w:t>
      </w:r>
      <w:r>
        <w:rPr>
          <w:rFonts w:ascii="Times New Roman" w:hAnsi="Times New Roman"/>
          <w:color w:val="000000" w:themeColor="text1"/>
          <w:sz w:val="28"/>
          <w:highlight w:val="white"/>
        </w:rPr>
        <w:t>я дисциплина и предмет», в которой попытался определить ее как науку о преступлениях, характеристике преступников и их жизни (жаргон и т. д.), а также методы расследования преступления, включая выявление преступников.</w:t>
      </w:r>
      <w:proofErr w:type="gramEnd"/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>С 1922 г. в ведомственных изданиях «Ра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боче-крестьянское ополчение» и «Управленческий журнал» публикуются статьи А.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Ивенина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«О преступлениях» и «О методах раскрытия преступлений»; И.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Джакимов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«Наука раскрытия преступлений (методический очерк)» и «Современное поисковое искусство». В.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Санчов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«Лог</w:t>
      </w:r>
      <w:r>
        <w:rPr>
          <w:rFonts w:ascii="Times New Roman" w:hAnsi="Times New Roman"/>
          <w:color w:val="000000" w:themeColor="text1"/>
          <w:sz w:val="28"/>
          <w:highlight w:val="white"/>
        </w:rPr>
        <w:t>ика в расследовании»; С. Коренева «К вопросу о методах борьбы с преступностью» и др.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С 1923 года в издательстве «Право и жизнь» начали выпускать произведения из серии «Криминалистика» под редакцией П.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Люблинского</w:t>
      </w:r>
      <w:proofErr w:type="spellEnd"/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8"/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И.Н. Якимов внес значительный вклад в ста</w:t>
      </w:r>
      <w:r>
        <w:rPr>
          <w:rFonts w:ascii="Times New Roman" w:hAnsi="Times New Roman"/>
          <w:color w:val="000000" w:themeColor="text1"/>
          <w:sz w:val="28"/>
          <w:highlight w:val="white"/>
        </w:rPr>
        <w:t>новление криминалистики в России - сотрудник правоохранительной системы, затем педагог и видный ученый, который в 1950 году стал заведующим кафедрой криминалистики юридического факультета МГУ. Наиболее важными с исторической точки зрения являются публикаци</w:t>
      </w:r>
      <w:r>
        <w:rPr>
          <w:rFonts w:ascii="Times New Roman" w:hAnsi="Times New Roman"/>
          <w:color w:val="000000" w:themeColor="text1"/>
          <w:sz w:val="28"/>
          <w:highlight w:val="white"/>
        </w:rPr>
        <w:t>я «Практического руководства по уголовному расследованию»</w:t>
      </w:r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9"/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в 1924 году и публикация в 1925 году той же книги, которая, однако, была значительно переработана под названием «Криминалистика».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Так до середины 20-х гг. в ХХ веке в России и во многих других стр</w:t>
      </w:r>
      <w:r>
        <w:rPr>
          <w:rFonts w:ascii="Times New Roman" w:hAnsi="Times New Roman"/>
          <w:color w:val="000000" w:themeColor="text1"/>
          <w:sz w:val="28"/>
          <w:highlight w:val="white"/>
        </w:rPr>
        <w:t>анах сформировалась идея криминалистики, получившая широкое признание как независимая судебная практика, помогающая правоохранительным органам обнаруживать, преследовать и разоблачать преступников. Весь следующий путь формирования отечественной криминалист</w:t>
      </w:r>
      <w:r>
        <w:rPr>
          <w:rFonts w:ascii="Times New Roman" w:hAnsi="Times New Roman"/>
          <w:color w:val="000000" w:themeColor="text1"/>
          <w:sz w:val="28"/>
          <w:highlight w:val="white"/>
        </w:rPr>
        <w:t>ической практики полностью соответствовал общим законам развития научного знания, включая постепенный переход от создания частных и менее глубоких теорий к разработке более широких научных концепций.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 1929 г. в своей книге «Методы расследования преступлен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ий» Громов обосновал необходимость включения в систему криминалистики, помимо </w:t>
      </w: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>техники и тактики, раздела, посвященного изучению особенностей расследования отдельных видов преступлений. В том же году в Минске открылся Институт судебной экспертизы и криминал</w:t>
      </w:r>
      <w:r>
        <w:rPr>
          <w:rFonts w:ascii="Times New Roman" w:hAnsi="Times New Roman"/>
          <w:color w:val="000000" w:themeColor="text1"/>
          <w:sz w:val="28"/>
          <w:highlight w:val="white"/>
        </w:rPr>
        <w:t>истики.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В 1930 г. была создана лаборатория судебной экспертизы при Саратовском юридическом институте, а в 1935 г. аналогичные лаборатории были организованы в Московском юридическом институте П.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Стучки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и Институт уголовной политики Прокуратуры, Верховного С</w:t>
      </w:r>
      <w:r>
        <w:rPr>
          <w:rFonts w:ascii="Times New Roman" w:hAnsi="Times New Roman"/>
          <w:color w:val="000000" w:themeColor="text1"/>
          <w:sz w:val="28"/>
          <w:highlight w:val="white"/>
        </w:rPr>
        <w:t>уда СССР и Народного комиссариата СССР. Одновременно с созданием специализированных судебных отделов и учреждений продолжалось изучение многих частных криминалистических проблем.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 середине 1930-х годов в связи с широким использованием технических средств,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приемов и методов, а также под влиянием растущей потребности в научном обеспечении исследований возникла необходимость систематического описания содержания криминалистики.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Заметными вехами в истории развития в предвоенные годы стали статьи Б.М.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Шейвера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«О</w:t>
      </w:r>
      <w:r>
        <w:rPr>
          <w:rFonts w:ascii="Times New Roman" w:hAnsi="Times New Roman"/>
          <w:color w:val="000000" w:themeColor="text1"/>
          <w:sz w:val="28"/>
          <w:highlight w:val="white"/>
        </w:rPr>
        <w:t>б основных принципах частных методов расследования уголовных дел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»(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>Социалистическая законность.1938.№ 6) и С.М. Потапов "Принципы криминалистической идентификации"(Советское государство и право.1940, № 1).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 годы Великой Отечественной войны развитие кримина</w:t>
      </w:r>
      <w:r>
        <w:rPr>
          <w:rFonts w:ascii="Times New Roman" w:hAnsi="Times New Roman"/>
          <w:color w:val="000000" w:themeColor="text1"/>
          <w:sz w:val="28"/>
          <w:highlight w:val="white"/>
        </w:rPr>
        <w:t>листики было подчинено необходимости оказания помощи правоохранительным органам в борьбе с преступностью</w:t>
      </w:r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10"/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С формированием экспертизы возросло ее значение в практической деятельности правоохранительных органов.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>В 1944 году была организована Центральная суд</w:t>
      </w:r>
      <w:r>
        <w:rPr>
          <w:rFonts w:ascii="Times New Roman" w:hAnsi="Times New Roman"/>
          <w:color w:val="000000" w:themeColor="text1"/>
          <w:sz w:val="28"/>
          <w:highlight w:val="white"/>
        </w:rPr>
        <w:t>ебно-медицинская лаборатория НКЮ. В 1945 году были созданы Научно-исследовательский институт криминалистики МВД СССР и расширенная система криминалистических подразделений милиции. В 1948 году в Ленинграде была открыта первая лаборатория судебно-медицинско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й экспертизы такого рода, которая впоследствии была организована по всей стране.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В 1949 году был создан Всесоюзный научно-исследовательский институт криминалистики Прокуратуры СССР. Повсеместно растет количество и разнообразие криминалистических </w:t>
      </w:r>
      <w:r>
        <w:rPr>
          <w:rFonts w:ascii="Times New Roman" w:hAnsi="Times New Roman"/>
          <w:color w:val="000000" w:themeColor="text1"/>
          <w:sz w:val="28"/>
          <w:highlight w:val="white"/>
        </w:rPr>
        <w:t>расследований, а также их важность для выявления правонарушителей</w:t>
      </w:r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11"/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.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Постоянный рост числа частных криминалистических теорий и углубление их содержания уже в конце Великой Отечественной войны, особенно в первые послевоенные годы, требовали уточнения поняти</w:t>
      </w:r>
      <w:r>
        <w:rPr>
          <w:rFonts w:ascii="Times New Roman" w:hAnsi="Times New Roman"/>
          <w:color w:val="000000" w:themeColor="text1"/>
          <w:sz w:val="28"/>
          <w:highlight w:val="white"/>
        </w:rPr>
        <w:t>я материи и системы криминалистики. В этом контексте важную роль сыграли всесторонние научные дискуссии и работа над характером, структурой и ролью криминалистики в укреплении верховенства закона в стране. Она полностью выражает стремление к совершенствова</w:t>
      </w:r>
      <w:r>
        <w:rPr>
          <w:rFonts w:ascii="Times New Roman" w:hAnsi="Times New Roman"/>
          <w:color w:val="000000" w:themeColor="text1"/>
          <w:sz w:val="28"/>
          <w:highlight w:val="white"/>
        </w:rPr>
        <w:t>нию, содержащееся во всех науках.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С 1950-х годо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в в СССР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распространилась концепция криминалистики как науки, изучающей методы и технические, тактические средства обнаружения, сбора, восстановления и поиска криминалистических доказательств, используемых для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выявления и предотвращения преступлений. А.И.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Винберг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сформулировал это определение в наиболее полной форме в учебнике криминалистики для юридических вузов 1950 года с несколькими уточнениями, </w:t>
      </w: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>дополнениями и изменениями, которые использовались в различных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публикациях на протяжении нескольких десятилетий</w:t>
      </w:r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12"/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В связи со значительным расширением теоретических исследований в области криминалистики и расширением использования их результатов в борьбе с преступностью к середине 1960-х гг. опять же, необходимо было </w:t>
      </w:r>
      <w:r>
        <w:rPr>
          <w:rFonts w:ascii="Times New Roman" w:hAnsi="Times New Roman"/>
          <w:color w:val="000000" w:themeColor="text1"/>
          <w:sz w:val="28"/>
          <w:highlight w:val="white"/>
        </w:rPr>
        <w:t>более глубоко изучить природу, предмет, систему и другие исходные положения этой отрасли отечественной юриспруденции.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Именно этим и занимался профессор Р.С. Белкин. С 1965 г. он подготавливает и публикует серию работ, посвященных исследованию комплекса про</w:t>
      </w:r>
      <w:r>
        <w:rPr>
          <w:rFonts w:ascii="Times New Roman" w:hAnsi="Times New Roman"/>
          <w:color w:val="000000" w:themeColor="text1"/>
          <w:sz w:val="28"/>
          <w:highlight w:val="white"/>
        </w:rPr>
        <w:t>блем современной методологии и теории криминалистики. В те же годы Р.С. Белкиным было проведено еще одно важное исследование, в результате которого было опубликовано много интересных монографий и успешно защищен ряд диссертаций, которые легли в теорию крим</w:t>
      </w:r>
      <w:r>
        <w:rPr>
          <w:rFonts w:ascii="Times New Roman" w:hAnsi="Times New Roman"/>
          <w:color w:val="000000" w:themeColor="text1"/>
          <w:sz w:val="28"/>
          <w:highlight w:val="white"/>
        </w:rPr>
        <w:t>иналистики.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К исследованиям, представляющим общетеоретический интерес, также относятся работы М.С.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Салтевского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"Теоретические основы группового участия в судебных расследованиях".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Вышеизложенное свидетельствует о том, что криминалистика как наука была введ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ена в оборот с конца 19 века. В это время она не только получила признание как самостоятельная дисциплина, но и способствовала формированию новых знаний и повышению квалификации сотрудников правоохранительных органов и экспертов. Именно в этот период было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создано большое количество экспертных учреждений, которые положили основу для появления различных отраслей криминалистической техники: дактилоскопии,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фоноскопии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, фотографии,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габитоскопии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и др. Революционные события повлекли за собой существенные изменения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государственного строя и системы </w:t>
      </w: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>судебных и правоохранительных органов, что также оказало влияние на значимость криминалистики.</w:t>
      </w:r>
    </w:p>
    <w:p w:rsidR="00EC1215" w:rsidRDefault="0087622E">
      <w:pPr>
        <w:pStyle w:val="2"/>
      </w:pPr>
      <w:bookmarkStart w:id="5" w:name="__RefHeading___5"/>
      <w:bookmarkEnd w:id="5"/>
      <w:r>
        <w:t>§1.3 Современный этап становления отечественной криминалистики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Существенные изменения, произошедшие в этот период в политической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и экономической сфере жизни страны и распад СССР, могли лишь существенно повлиять на структуру и динамику преступности и иметь ряд новых последствий для криминалистики.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Принятие новой Конституции Российской Федерации</w:t>
      </w:r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13"/>
      </w:r>
      <w:r>
        <w:rPr>
          <w:rFonts w:ascii="Times New Roman" w:hAnsi="Times New Roman"/>
          <w:color w:val="000000" w:themeColor="text1"/>
          <w:sz w:val="28"/>
          <w:highlight w:val="white"/>
        </w:rPr>
        <w:t>, Уголовного кодекса Российской Федера</w:t>
      </w:r>
      <w:r>
        <w:rPr>
          <w:rFonts w:ascii="Times New Roman" w:hAnsi="Times New Roman"/>
          <w:color w:val="000000" w:themeColor="text1"/>
          <w:sz w:val="28"/>
          <w:highlight w:val="white"/>
        </w:rPr>
        <w:t>ции</w:t>
      </w:r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14"/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и Уголовно-процессуального кодекса Российской Федерации</w:t>
      </w:r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15"/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, других правоохранительных законов в ходе расследования определило изменение политической структуры с новыми задачами. Криминалистика менее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идеологизирована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, чем другие юридические науки, и при </w:t>
      </w:r>
      <w:r>
        <w:rPr>
          <w:rFonts w:ascii="Times New Roman" w:hAnsi="Times New Roman"/>
          <w:color w:val="000000" w:themeColor="text1"/>
          <w:sz w:val="28"/>
          <w:highlight w:val="white"/>
        </w:rPr>
        <w:t>анализе некоторых методологических проблем относительно легко избавилась от второстепенных последствий классового подхода.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Результатом стало новое издание трехтомного труда Р.С. Белкина «Курс криминалистики», а также работа по общей теории криминологии в 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даптации Ю.Г.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Корухова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и другие. Данные труды не только помогали совершать научные открытия, но и применялись для обучения студентов в высших учебных заведениях.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В то же время необходимо было разработать новые частные методы расследования преступлений, воз</w:t>
      </w:r>
      <w:r>
        <w:rPr>
          <w:rFonts w:ascii="Times New Roman" w:hAnsi="Times New Roman"/>
          <w:color w:val="000000" w:themeColor="text1"/>
          <w:sz w:val="28"/>
          <w:highlight w:val="white"/>
        </w:rPr>
        <w:t>никших в новых экономических условиях (финансовые преступления в банковской и налоговой сферах; преступления, совершаемые организованными преступными группами).</w:t>
      </w:r>
      <w:proofErr w:type="gramEnd"/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 xml:space="preserve"> В то же время требовалось разработать новую тактику проведения множества следственных действий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(таких как предъявление для опознания, формирование тактических операций по защите свидетелей и потерпевших). Продолжаются исследования общих теоретических вопросов во всех областях криминалистики. Были разработаны новые теории криминалистики - ситуационн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ая теория (Т. С.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Волчецкая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>), криминалистическая теория риска (Г. А. Зорин), механизм преступления (А. Ф. Любин). Они также применялись на практике.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Особое внимание уделяется внедрению компьютерных технологий на практике, в том числе разработке специальных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целевых программ для автоматической идентификации говорящих с использованием 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аудио-речевых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носителей, видео-расследования, технической и судебной экспертизы документов с использованием полностью автоматизированного компаратора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видеоспектра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>; разработка мето</w:t>
      </w:r>
      <w:r>
        <w:rPr>
          <w:rFonts w:ascii="Times New Roman" w:hAnsi="Times New Roman"/>
          <w:color w:val="000000" w:themeColor="text1"/>
          <w:sz w:val="28"/>
          <w:highlight w:val="white"/>
        </w:rPr>
        <w:t>дологии расследования компьютерных преступлений</w:t>
      </w:r>
      <w:r>
        <w:rPr>
          <w:rStyle w:val="17"/>
          <w:rFonts w:ascii="Times New Roman" w:hAnsi="Times New Roman"/>
          <w:color w:val="000000" w:themeColor="text1"/>
          <w:sz w:val="28"/>
          <w:highlight w:val="white"/>
        </w:rPr>
        <w:footnoteReference w:id="16"/>
      </w:r>
      <w:r>
        <w:rPr>
          <w:rFonts w:ascii="Times New Roman" w:hAnsi="Times New Roman"/>
          <w:color w:val="000000" w:themeColor="text1"/>
          <w:sz w:val="28"/>
          <w:highlight w:val="white"/>
        </w:rPr>
        <w:t>. Вышеперечисленные разработки способствовали развитию отраслей криминалистической техники.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Необходимость использования этих знаний все чаще находит отражение не только в уголовных делах, но и в гражданском а</w:t>
      </w:r>
      <w:r>
        <w:rPr>
          <w:rFonts w:ascii="Times New Roman" w:hAnsi="Times New Roman"/>
          <w:color w:val="000000" w:themeColor="text1"/>
          <w:sz w:val="28"/>
          <w:highlight w:val="white"/>
        </w:rPr>
        <w:t>рбитраже. В этом контексте проблемы теории и методологии криминалистики были пересмотрены в сторону развития и совершенствования информационных технологий с целью получения доказательств в исследовании. Внедрение компьютерной техники увенчалось успехом для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криминалистов.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Следовательно, отсюда можно сделать вывод, что в настоящее время криминалистика как наука достаточно ценна и заслуживает внимания.</w:t>
      </w:r>
    </w:p>
    <w:p w:rsidR="00EC1215" w:rsidRDefault="0087622E">
      <w:pPr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br w:type="page"/>
      </w:r>
    </w:p>
    <w:p w:rsidR="00EC1215" w:rsidRDefault="0087622E">
      <w:pPr>
        <w:pStyle w:val="10"/>
      </w:pPr>
      <w:bookmarkStart w:id="6" w:name="__RefHeading___6"/>
      <w:bookmarkEnd w:id="6"/>
      <w:r>
        <w:lastRenderedPageBreak/>
        <w:t>Глава 2. Предмет, система и задачи криминалистики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Преступность - сложное социальное явление, изучаемое разл</w:t>
      </w:r>
      <w:r>
        <w:rPr>
          <w:rFonts w:ascii="Times New Roman" w:hAnsi="Times New Roman"/>
          <w:sz w:val="28"/>
        </w:rPr>
        <w:t>ичными юридическими науками, каждая из которых изучает определенную группу своих законов. Она существовала всегда. Говоря о криминалистике, можно сказать, что она изучает и обобщает опыт борьбы с преступностью, разрабатывает инструменты, приемы и методы вы</w:t>
      </w:r>
      <w:r>
        <w:rPr>
          <w:rFonts w:ascii="Times New Roman" w:hAnsi="Times New Roman"/>
          <w:sz w:val="28"/>
        </w:rPr>
        <w:t>явления и расследования преступлений.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 временем взгляды на предмет криминалистики менялись. Многие ученые выдвигали свои понятия и версии, у каждого из них были свои сторонники. Предметом любой науки являются законы объективной реальности, определяющие п</w:t>
      </w:r>
      <w:r>
        <w:rPr>
          <w:rFonts w:ascii="Times New Roman" w:hAnsi="Times New Roman"/>
          <w:sz w:val="28"/>
        </w:rPr>
        <w:t>роисхождение состояния и тенденции развития определенной группы явлений, взаимосвязей и процессов. Предметом криминалистики является определенная группа конкретных законов реального мира, изучение которых используется в борьбе с преступностью. Закономернос</w:t>
      </w:r>
      <w:r>
        <w:rPr>
          <w:rFonts w:ascii="Times New Roman" w:hAnsi="Times New Roman"/>
          <w:sz w:val="28"/>
        </w:rPr>
        <w:t>ти - это объективно обусловленные, существенные, повторяющиеся, устойчивые и проявляющиеся связи, отношения и развитие предмета науки.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развития криминалистика постепенно расширялась и уточняла область или предмет своих знаний. Предметом изучения</w:t>
      </w:r>
      <w:r>
        <w:rPr>
          <w:rFonts w:ascii="Times New Roman" w:hAnsi="Times New Roman"/>
          <w:sz w:val="28"/>
        </w:rPr>
        <w:t xml:space="preserve"> науки в более широком смысле является вся реальность окружающего мира. В то же время каждая отрасль научного знания или каждая конкретная наука  исследует определенную часть, аспект этой реальности, который включает ее материальные и идеальные аспекты.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>вестный российский криминалист профессор Р.С. Белкин определил содержание предмета этой науки и ее основные элементы; представил ряд моделей, изучаемых в криминалистике; продемонстрировал природу этой области знаний и дал подробное и аргументированное опре</w:t>
      </w:r>
      <w:r>
        <w:rPr>
          <w:rFonts w:ascii="Times New Roman" w:hAnsi="Times New Roman"/>
          <w:sz w:val="28"/>
        </w:rPr>
        <w:t xml:space="preserve">деление ее </w:t>
      </w:r>
      <w:r>
        <w:rPr>
          <w:rFonts w:ascii="Times New Roman" w:hAnsi="Times New Roman"/>
          <w:sz w:val="28"/>
        </w:rPr>
        <w:lastRenderedPageBreak/>
        <w:t>предмета</w:t>
      </w:r>
      <w:r>
        <w:rPr>
          <w:rFonts w:ascii="Times New Roman" w:hAnsi="Times New Roman"/>
          <w:sz w:val="28"/>
        </w:rPr>
        <w:footnoteReference w:id="17"/>
      </w:r>
      <w:r>
        <w:rPr>
          <w:rFonts w:ascii="Times New Roman" w:hAnsi="Times New Roman"/>
          <w:sz w:val="28"/>
        </w:rPr>
        <w:t>. Именно его идеи поддерживаются большинством научных сотрудников.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Р.С. Белкин первым включил понятие закона и понятие «информация» в предмет криминалистики. </w:t>
      </w:r>
      <w:proofErr w:type="gramStart"/>
      <w:r>
        <w:rPr>
          <w:rFonts w:ascii="Times New Roman" w:hAnsi="Times New Roman"/>
          <w:sz w:val="28"/>
        </w:rPr>
        <w:t>Из рассмотренных объективных закономерностей он выделил: закономерности механи</w:t>
      </w:r>
      <w:r>
        <w:rPr>
          <w:rFonts w:ascii="Times New Roman" w:hAnsi="Times New Roman"/>
          <w:sz w:val="28"/>
        </w:rPr>
        <w:t>зма преступления как объективной реальности, развивающейся по материальным законам; правила процесса формирования информации о преступлении и его участниках; модели процесса сбора, исследования и оценки доказательств; разработка технических средств, приемо</w:t>
      </w:r>
      <w:r>
        <w:rPr>
          <w:rFonts w:ascii="Times New Roman" w:hAnsi="Times New Roman"/>
          <w:sz w:val="28"/>
        </w:rPr>
        <w:t>в и методических рекомендаций на основе знания законов о механизме совершения уголовных преступлений, сведений о них и изучения этой информации.</w:t>
      </w:r>
      <w:proofErr w:type="gramEnd"/>
      <w:r>
        <w:rPr>
          <w:rFonts w:ascii="Times New Roman" w:hAnsi="Times New Roman"/>
          <w:sz w:val="28"/>
        </w:rPr>
        <w:t xml:space="preserve"> Такое определение </w:t>
      </w:r>
      <w:proofErr w:type="gramStart"/>
      <w:r>
        <w:rPr>
          <w:rFonts w:ascii="Times New Roman" w:hAnsi="Times New Roman"/>
          <w:sz w:val="28"/>
        </w:rPr>
        <w:t>закономерной</w:t>
      </w:r>
      <w:proofErr w:type="gramEnd"/>
      <w:r>
        <w:rPr>
          <w:rFonts w:ascii="Times New Roman" w:hAnsi="Times New Roman"/>
          <w:sz w:val="28"/>
        </w:rPr>
        <w:t xml:space="preserve"> наиболее точно раскрывает их сущность, структуру и содержание, а также помогает </w:t>
      </w:r>
      <w:r>
        <w:rPr>
          <w:rFonts w:ascii="Times New Roman" w:hAnsi="Times New Roman"/>
          <w:sz w:val="28"/>
        </w:rPr>
        <w:t>выделить признаки, отличающие их от закономерностей других наук.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Поэтому среди форм, изучаемых в криминалистике, особенно необходимо выделить закономерности механизма совершения преступления. Этот механизм представляет собой сложную динамическую систему, </w:t>
      </w:r>
      <w:r>
        <w:rPr>
          <w:rFonts w:ascii="Times New Roman" w:hAnsi="Times New Roman"/>
          <w:sz w:val="28"/>
        </w:rPr>
        <w:t xml:space="preserve">которая включает в себя преступника, его отношение к своим действиям и их последствиям; способ совершения и сокрытия преступления; его окружение и т. д. Все элементы механизма преступления взаимосвязаны и отражаются в окружающей среде, генерируя различные </w:t>
      </w:r>
      <w:r>
        <w:rPr>
          <w:rFonts w:ascii="Times New Roman" w:hAnsi="Times New Roman"/>
          <w:sz w:val="28"/>
        </w:rPr>
        <w:t>доказательства, содержащие информацию о преступлении и его участниках.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криминалистики является преступная деятельность и деятельность, направленная на выявление и расследование уголовных преступлений, их различных процессов и взаимосвязей, характ</w:t>
      </w:r>
      <w:r>
        <w:rPr>
          <w:rFonts w:ascii="Times New Roman" w:hAnsi="Times New Roman"/>
          <w:sz w:val="28"/>
        </w:rPr>
        <w:t xml:space="preserve">еристик. Предметом криминалистики являются следующие элементы: преступная деятельность лиц, готовящих, совершающих и скрывающих уголовные преступления; другая </w:t>
      </w:r>
      <w:r>
        <w:rPr>
          <w:rFonts w:ascii="Times New Roman" w:hAnsi="Times New Roman"/>
          <w:sz w:val="28"/>
        </w:rPr>
        <w:lastRenderedPageBreak/>
        <w:t>информация, непосредственно связанная с совершением и раскрытием преступления; прецедентное право</w:t>
      </w:r>
      <w:r>
        <w:rPr>
          <w:rFonts w:ascii="Times New Roman" w:hAnsi="Times New Roman"/>
          <w:sz w:val="28"/>
        </w:rPr>
        <w:t>, деятельность должностных лиц в области раскрытия, расследования и оценки уголовных дел в судах.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ценность криминалистики заключается в ее назначении: способствовать расследованию уголовных преступлений, обеспечивать оценку уголовных дел в суд</w:t>
      </w:r>
      <w:r>
        <w:rPr>
          <w:rFonts w:ascii="Times New Roman" w:hAnsi="Times New Roman"/>
          <w:sz w:val="28"/>
        </w:rPr>
        <w:t>е.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мы можем сделать вывод, что цель криминалистики - помочь правоохранительным органам в предупреждении, раскрытии и расследовании уголовных преступлений.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реализуется в задачах криминалистики. Задач множество, и их можно </w:t>
      </w:r>
      <w:r>
        <w:rPr>
          <w:rFonts w:ascii="Times New Roman" w:hAnsi="Times New Roman"/>
          <w:sz w:val="28"/>
        </w:rPr>
        <w:t>классифицировать по разным критериям. Криминалисты подчеркивают общие задачи, которые реализуют цель криминалистики и определяют важнейшие направления ее развития; частные задачи, определяющие направление развития основных разделов этой науки; конкретные з</w:t>
      </w:r>
      <w:r>
        <w:rPr>
          <w:rFonts w:ascii="Times New Roman" w:hAnsi="Times New Roman"/>
          <w:sz w:val="28"/>
        </w:rPr>
        <w:t>адачи, определяющие направление развития тех или иных криминалистических теорий и концепций.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задачи включают: а) научное исследование предмета криминалистики; б) выявление и определение моделей предупреждения преступности, раскрытия информации и расс</w:t>
      </w:r>
      <w:r>
        <w:rPr>
          <w:rFonts w:ascii="Times New Roman" w:hAnsi="Times New Roman"/>
          <w:sz w:val="28"/>
        </w:rPr>
        <w:t>ледования; в) защита прав и законных интересов отдельных лиц и организаций по уголовным делам; г) совершенствование существующих и разработка новых судебно-технических средств, тактико-методических рекомендаций.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Частные задачи: а) развитие общей теории; б)</w:t>
      </w:r>
      <w:r>
        <w:rPr>
          <w:rFonts w:ascii="Times New Roman" w:hAnsi="Times New Roman"/>
          <w:sz w:val="28"/>
        </w:rPr>
        <w:t xml:space="preserve"> развитие криминалистических технологий в судебной системе; в) разработка криминалистической тактики в рамках экспертизы; г) разработка методов расследования уголовных дел</w:t>
      </w:r>
      <w:r>
        <w:rPr>
          <w:rFonts w:ascii="Times New Roman" w:hAnsi="Times New Roman"/>
          <w:sz w:val="28"/>
        </w:rPr>
        <w:footnoteReference w:id="18"/>
      </w:r>
      <w:r>
        <w:rPr>
          <w:rFonts w:ascii="Times New Roman" w:hAnsi="Times New Roman"/>
          <w:sz w:val="28"/>
        </w:rPr>
        <w:t>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Конкретные задачи криминалистики разнообразны, их содержание напрямую связано с пр</w:t>
      </w:r>
      <w:r>
        <w:rPr>
          <w:rFonts w:ascii="Times New Roman" w:hAnsi="Times New Roman"/>
          <w:sz w:val="28"/>
        </w:rPr>
        <w:t>облемами развития отдельных частных теорий, наук, концепций и других структурных элементов этой науки.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криминалистика является юридической наукой, которая изучает технические, тактические и методологические модели выявления, расследования и </w:t>
      </w:r>
      <w:r>
        <w:rPr>
          <w:rFonts w:ascii="Times New Roman" w:hAnsi="Times New Roman"/>
          <w:sz w:val="28"/>
        </w:rPr>
        <w:t>предупреждения преступлений с целью разработки эффективных средств, методов и методов судебного разрешения уголовных дел.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Криминалистика - это комплексная система технических, тактических и методологических знаний о предупреждении, раскрытии и расследовани</w:t>
      </w:r>
      <w:r>
        <w:rPr>
          <w:rFonts w:ascii="Times New Roman" w:hAnsi="Times New Roman"/>
          <w:sz w:val="28"/>
        </w:rPr>
        <w:t>и уголовных преступлений. С расширением содержания криминалистики изменились мнения о ее внутренней структуре или так называемой «системе криминалистики».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криминалистики - это совокупность ее компонентов, характеризующих организацию и целостность н</w:t>
      </w:r>
      <w:r>
        <w:rPr>
          <w:rFonts w:ascii="Times New Roman" w:hAnsi="Times New Roman"/>
          <w:sz w:val="28"/>
        </w:rPr>
        <w:t>ауки. Компоненты системы называются разделами</w:t>
      </w:r>
      <w:r>
        <w:rPr>
          <w:rFonts w:ascii="Times New Roman" w:hAnsi="Times New Roman"/>
          <w:sz w:val="28"/>
        </w:rPr>
        <w:footnoteReference w:id="19"/>
      </w:r>
      <w:r>
        <w:rPr>
          <w:rFonts w:ascii="Times New Roman" w:hAnsi="Times New Roman"/>
          <w:sz w:val="28"/>
        </w:rPr>
        <w:t>. Изначально было известно разделение на три понятия: криминалистическая техника, криминалистическая тактика и методы расследования отдельных видов преступлений. Некоторые ученые придерживаются разделения крими</w:t>
      </w:r>
      <w:r>
        <w:rPr>
          <w:rFonts w:ascii="Times New Roman" w:hAnsi="Times New Roman"/>
          <w:sz w:val="28"/>
        </w:rPr>
        <w:t>налистики на две части: общую, включающую методы и тактику криминалистики, и особую, которая включает методы расследования преступлений</w:t>
      </w:r>
      <w:r>
        <w:rPr>
          <w:rFonts w:ascii="Times New Roman" w:hAnsi="Times New Roman"/>
          <w:sz w:val="28"/>
        </w:rPr>
        <w:footnoteReference w:id="20"/>
      </w:r>
      <w:r>
        <w:rPr>
          <w:rFonts w:ascii="Times New Roman" w:hAnsi="Times New Roman"/>
          <w:sz w:val="28"/>
        </w:rPr>
        <w:t>. Преобладает мнение, что система криминалистики состоит из четырех частей: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Общая теория, изучающая предмет, метод, с</w:t>
      </w:r>
      <w:r>
        <w:rPr>
          <w:rFonts w:ascii="Times New Roman" w:hAnsi="Times New Roman"/>
          <w:sz w:val="28"/>
        </w:rPr>
        <w:t>истему криминалистики, учение об идентификации и диагностике.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Криминалистическая техника - это система научных положений, на основе которых разрабатываются технические средства, приемы, методы исследования доказательств и расследования уголовных преступ</w:t>
      </w:r>
      <w:r>
        <w:rPr>
          <w:rFonts w:ascii="Times New Roman" w:hAnsi="Times New Roman"/>
          <w:sz w:val="28"/>
        </w:rPr>
        <w:t>лений.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Криминалистическая тактика - система научных положений и рекомендаций, касающихся организации и планирования предварительного расследования, определения порядка поведения лиц, проводящих следствие, и способов проведения отдельных процессуальных д</w:t>
      </w:r>
      <w:r>
        <w:rPr>
          <w:rFonts w:ascii="Times New Roman" w:hAnsi="Times New Roman"/>
          <w:sz w:val="28"/>
        </w:rPr>
        <w:t>ействий. В этом разделе исследуются особенности тактики определенных следственных действий, а также назначения и проведения расследования.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Криминалистическая методика - это система научных положений и научных рекомендаций, касающихся организации и рассл</w:t>
      </w:r>
      <w:r>
        <w:rPr>
          <w:rFonts w:ascii="Times New Roman" w:hAnsi="Times New Roman"/>
          <w:sz w:val="28"/>
        </w:rPr>
        <w:t>едования определенных видов преступлений. В этом разделе исследуется методология расследования убийств, краж, грабежей, нарушений правил дорожного движения и т. д.</w:t>
      </w:r>
    </w:p>
    <w:p w:rsidR="00EC1215" w:rsidRDefault="0087622E">
      <w:pPr>
        <w:spacing w:line="360" w:lineRule="auto"/>
        <w:ind w:firstLine="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этого, можно говорить о том, что со временем понятие предмета криминалистики посте</w:t>
      </w:r>
      <w:r>
        <w:rPr>
          <w:rFonts w:ascii="Times New Roman" w:hAnsi="Times New Roman"/>
          <w:sz w:val="28"/>
        </w:rPr>
        <w:t>пенно расширялось и дополнилось разными учеными-криминалистами. Кроме того, разрабатывались новые методы и тактические приемы, способствовавшие успешному раскрытию преступлений и изобличению преступника. Система криминалистики также претерпевала видоизмене</w:t>
      </w:r>
      <w:r>
        <w:rPr>
          <w:rFonts w:ascii="Times New Roman" w:hAnsi="Times New Roman"/>
          <w:sz w:val="28"/>
        </w:rPr>
        <w:t>ния, до сих пор существуют разные точки зрения на её структуру.</w:t>
      </w:r>
    </w:p>
    <w:p w:rsidR="00EC1215" w:rsidRDefault="0087622E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EC1215" w:rsidRDefault="0087622E">
      <w:pPr>
        <w:pStyle w:val="10"/>
        <w:jc w:val="center"/>
        <w:rPr>
          <w:rFonts w:ascii="Times New Roman" w:hAnsi="Times New Roman"/>
          <w:color w:val="000000" w:themeColor="text1"/>
          <w:highlight w:val="white"/>
        </w:rPr>
      </w:pPr>
      <w:bookmarkStart w:id="7" w:name="__RefHeading___7"/>
      <w:bookmarkEnd w:id="7"/>
      <w:r>
        <w:lastRenderedPageBreak/>
        <w:t>Заключение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Изучение перспектив, существующих в криминалистике, позволяет сделать ряд выводов. 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Впервые она появилась на заре человеческого развития. Первые сведения о допросах, обысках и уст</w:t>
      </w:r>
      <w:r>
        <w:rPr>
          <w:rFonts w:ascii="Times New Roman" w:hAnsi="Times New Roman"/>
          <w:color w:val="000000" w:themeColor="text1"/>
          <w:sz w:val="28"/>
          <w:highlight w:val="white"/>
        </w:rPr>
        <w:t>ановлении виновных в совершении преступлений уже упоминаются в таких божественных книгах, как Библия и Коран. Методы криминалистики содержатся в литературных и юридических источниках из Древнего Рима, Китая, Греции, Германии, Франции и других стран. Некото</w:t>
      </w:r>
      <w:r>
        <w:rPr>
          <w:rFonts w:ascii="Times New Roman" w:hAnsi="Times New Roman"/>
          <w:color w:val="000000" w:themeColor="text1"/>
          <w:sz w:val="28"/>
          <w:highlight w:val="white"/>
        </w:rPr>
        <w:t>рые этапы и методы расследования отражены в национальном законодательстве, например в соглашениях «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Русская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правда» и «Псковская правда» между Россией и иностранными государствами. Уже в 15 веке сотрудники из Москвы, Новгорода и Пскова «свидетельствовали» о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поддельных документах, сравнивая подписи, исправляя рукописные тексты, ссылки на которые хранились в летописных, деловых и других архивах. Эти памятники истории позволяют нам не только проследить развитие криминалистики, но и 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понять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как менялось её значен</w:t>
      </w:r>
      <w:r>
        <w:rPr>
          <w:rFonts w:ascii="Times New Roman" w:hAnsi="Times New Roman"/>
          <w:color w:val="000000" w:themeColor="text1"/>
          <w:sz w:val="28"/>
          <w:highlight w:val="white"/>
        </w:rPr>
        <w:t>ие со временем. Учёт недостатков опыта прошлого помогает восполнить пробелы в настоящем.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Во-вторых, активно развиваются технологии, основанные на широком использовании естественных и технических знаний, их творческой адаптации к судебным разбирательствам, </w:t>
      </w:r>
      <w:r>
        <w:rPr>
          <w:rFonts w:ascii="Times New Roman" w:hAnsi="Times New Roman"/>
          <w:color w:val="000000" w:themeColor="text1"/>
          <w:sz w:val="28"/>
          <w:highlight w:val="white"/>
        </w:rPr>
        <w:t>процессам разделения и специализации исследовательских инструментов, что находит свое отражение в создании новых устройств и инструментов для решения проблем.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В-третьих, исследования могут привести к выводу, что научно-технический прогресс, успехи в различ</w:t>
      </w:r>
      <w:r>
        <w:rPr>
          <w:rFonts w:ascii="Times New Roman" w:hAnsi="Times New Roman"/>
          <w:color w:val="000000" w:themeColor="text1"/>
          <w:sz w:val="28"/>
          <w:highlight w:val="white"/>
        </w:rPr>
        <w:t>ных областях научной и практической юриспруденции, а также в других областях науки и практики способствуют плодотворному решению проблем криминалистики. Появление новых технических средств будет способствовать наиболее качественной работе экспертов-кримина</w:t>
      </w:r>
      <w:r>
        <w:rPr>
          <w:rFonts w:ascii="Times New Roman" w:hAnsi="Times New Roman"/>
          <w:color w:val="000000" w:themeColor="text1"/>
          <w:sz w:val="28"/>
          <w:highlight w:val="white"/>
        </w:rPr>
        <w:t>листов и улучшит результаты экспертиз.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 xml:space="preserve">В-четвертых, теоретические исследования показывают, что умелое использование математических методов и компьютеров, таких как обработка 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информации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для выявления и получения информации, или кибернетический подход к анал</w:t>
      </w:r>
      <w:r>
        <w:rPr>
          <w:rFonts w:ascii="Times New Roman" w:hAnsi="Times New Roman"/>
          <w:color w:val="000000" w:themeColor="text1"/>
          <w:sz w:val="28"/>
          <w:highlight w:val="white"/>
        </w:rPr>
        <w:t>изу и расследованию преступлений как системе, позволяет более глубоко изучать явления и процессы, всесторонне изучать не только отдельные элементы системы и их функции, а также функции всей системы в целом.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В-пятых, такой раздел, как криминалистическая так</w:t>
      </w:r>
      <w:r>
        <w:rPr>
          <w:rFonts w:ascii="Times New Roman" w:hAnsi="Times New Roman"/>
          <w:color w:val="000000" w:themeColor="text1"/>
          <w:sz w:val="28"/>
          <w:highlight w:val="white"/>
        </w:rPr>
        <w:t>тика, в настоящее время переживает новый этап роста и развития. Это связано с необходимостью дальнейшего совершенствования методов исследования. Необходимость теоретического обоснования некоторых тактических рекомендаций, формирования тактических комбинаци</w:t>
      </w:r>
      <w:r>
        <w:rPr>
          <w:rFonts w:ascii="Times New Roman" w:hAnsi="Times New Roman"/>
          <w:color w:val="000000" w:themeColor="text1"/>
          <w:sz w:val="28"/>
          <w:highlight w:val="white"/>
        </w:rPr>
        <w:t>й и тактических действий уже не вызывает сомнений, но это крайне острая проблема. Для того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,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чтобы решить эту проблему, следует наиболее детально изучить изменчивость действительности и факторы, влияющие на это. Возможно, следует обратиться к опыту зарубежн</w:t>
      </w:r>
      <w:r>
        <w:rPr>
          <w:rFonts w:ascii="Times New Roman" w:hAnsi="Times New Roman"/>
          <w:color w:val="000000" w:themeColor="text1"/>
          <w:sz w:val="28"/>
          <w:highlight w:val="white"/>
        </w:rPr>
        <w:t>ых стран и внедрить не существующие в нашей стране технологии и методы.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Она достаточно долго развивалась и претерпевала изменения на протяжении своего становления. Много учёных внесли в клад в эту науку. Криминалистические знания используются не только в у</w:t>
      </w:r>
      <w:r>
        <w:rPr>
          <w:rFonts w:ascii="Times New Roman" w:hAnsi="Times New Roman"/>
          <w:color w:val="000000" w:themeColor="text1"/>
          <w:sz w:val="28"/>
          <w:highlight w:val="white"/>
        </w:rPr>
        <w:t>головном процессе, но и в других отраслях права. Со временем методика и тактика этой науки расширяются и дополняются, что способствует наиболее успешному раскрытию преступлений. В настоящее время криминалистика до сих пор развивается и подстраивается под с</w:t>
      </w:r>
      <w:r>
        <w:rPr>
          <w:rFonts w:ascii="Times New Roman" w:hAnsi="Times New Roman"/>
          <w:color w:val="000000" w:themeColor="text1"/>
          <w:sz w:val="28"/>
          <w:highlight w:val="white"/>
        </w:rPr>
        <w:t>уществующую обстановку.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Я </w:t>
      </w:r>
      <w:proofErr w:type="gramStart"/>
      <w:r>
        <w:rPr>
          <w:rFonts w:ascii="Times New Roman" w:hAnsi="Times New Roman"/>
          <w:color w:val="000000" w:themeColor="text1"/>
          <w:sz w:val="28"/>
          <w:highlight w:val="white"/>
        </w:rPr>
        <w:t>считаю</w:t>
      </w:r>
      <w:proofErr w:type="gram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что на данный момент криминалистика достаточно хорошо изучена и имеет широкий спектр различных средств для изобличения преступника. Но это не конец её развитию, со временем могут потребоваться новые знания и достижения.</w:t>
      </w:r>
    </w:p>
    <w:p w:rsidR="00EC1215" w:rsidRDefault="0087622E">
      <w:pPr>
        <w:spacing w:after="120" w:line="360" w:lineRule="auto"/>
        <w:ind w:firstLine="85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>Рез</w:t>
      </w:r>
      <w:r>
        <w:rPr>
          <w:rFonts w:ascii="Times New Roman" w:hAnsi="Times New Roman"/>
          <w:color w:val="000000" w:themeColor="text1"/>
          <w:sz w:val="28"/>
          <w:highlight w:val="white"/>
        </w:rPr>
        <w:t>ультатом исследования стало достижение цели – изучение криминалистики как науки с исторической точки зрения, анализ различных точек зрения и взглядов на предмет и систему криминалистики, формулирование выводов.</w:t>
      </w:r>
    </w:p>
    <w:p w:rsidR="00EC1215" w:rsidRDefault="0087622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C1215" w:rsidRDefault="0087622E">
      <w:pPr>
        <w:pStyle w:val="10"/>
        <w:jc w:val="center"/>
      </w:pPr>
      <w:bookmarkStart w:id="8" w:name="__RefHeading___8"/>
      <w:bookmarkEnd w:id="8"/>
      <w:r>
        <w:lastRenderedPageBreak/>
        <w:t>Список литературы</w:t>
      </w:r>
    </w:p>
    <w:p w:rsidR="00EC1215" w:rsidRDefault="0087622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Нормативно-правовые акты:</w:t>
      </w:r>
    </w:p>
    <w:p w:rsidR="00EC1215" w:rsidRDefault="0087622E">
      <w:pPr>
        <w:pStyle w:val="Footnote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Конституция РФ (принята всенародным голосованием 12 декабря 1993 г.) // Российская газета. 1993.25 дек.: Собрание законодательства РФ. 2014. №31. Ст.4398.</w:t>
      </w:r>
    </w:p>
    <w:p w:rsidR="00EC1215" w:rsidRDefault="0087622E">
      <w:pPr>
        <w:pStyle w:val="Footnote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Уголовный кодекс Российской Федерации от 13 июня 1996 г. №63-ФЗ (ред. от 24.02.2021)//Собрание закон</w:t>
      </w:r>
      <w:r>
        <w:rPr>
          <w:rFonts w:ascii="Times New Roman" w:hAnsi="Times New Roman"/>
          <w:sz w:val="28"/>
        </w:rPr>
        <w:t>одательства РФ. – 1996.- №25. – Ст.2954</w:t>
      </w:r>
    </w:p>
    <w:p w:rsidR="00EC1215" w:rsidRDefault="0087622E">
      <w:pPr>
        <w:pStyle w:val="Footnote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Уголовно-процессуальный кодекс от 18 декабря 2001 г. №174-Ф3 </w:t>
      </w:r>
      <w:proofErr w:type="gramStart"/>
      <w:r>
        <w:rPr>
          <w:rFonts w:ascii="Times New Roman" w:hAnsi="Times New Roman"/>
          <w:sz w:val="28"/>
        </w:rPr>
        <w:t xml:space="preserve">( </w:t>
      </w:r>
      <w:proofErr w:type="gramEnd"/>
      <w:r>
        <w:rPr>
          <w:rFonts w:ascii="Times New Roman" w:hAnsi="Times New Roman"/>
          <w:sz w:val="28"/>
        </w:rPr>
        <w:t>ред. от 24.03.2021) //Собрание законодательства РФ. – 2001. - №52. – Ст.4921</w:t>
      </w:r>
    </w:p>
    <w:p w:rsidR="00EC1215" w:rsidRDefault="00EC1215">
      <w:pPr>
        <w:pStyle w:val="a5"/>
        <w:rPr>
          <w:rFonts w:ascii="Times New Roman" w:hAnsi="Times New Roman"/>
          <w:sz w:val="28"/>
        </w:rPr>
      </w:pPr>
    </w:p>
    <w:p w:rsidR="00EC1215" w:rsidRDefault="0087622E">
      <w:pPr>
        <w:pStyle w:val="a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Научная литература:</w:t>
      </w:r>
    </w:p>
    <w:p w:rsidR="00EC1215" w:rsidRDefault="0087622E">
      <w:pPr>
        <w:pStyle w:val="a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Опыт краткого руководства для произведения следствий с </w:t>
      </w:r>
      <w:r>
        <w:rPr>
          <w:rFonts w:ascii="Times New Roman" w:hAnsi="Times New Roman"/>
          <w:sz w:val="28"/>
        </w:rPr>
        <w:t>показанием приличных узаконений / Н. А. Орлов – М.: Книга по Требованию, 2012. – 96 с.</w:t>
      </w:r>
    </w:p>
    <w:p w:rsidR="00EC1215" w:rsidRDefault="0087622E">
      <w:pPr>
        <w:pStyle w:val="a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Руководство для судебных следователей как система криминалистики. — Новое изд., </w:t>
      </w:r>
      <w:proofErr w:type="spellStart"/>
      <w:r>
        <w:rPr>
          <w:rFonts w:ascii="Times New Roman" w:hAnsi="Times New Roman"/>
          <w:sz w:val="28"/>
        </w:rPr>
        <w:t>перепеч</w:t>
      </w:r>
      <w:proofErr w:type="spellEnd"/>
      <w:r>
        <w:rPr>
          <w:rFonts w:ascii="Times New Roman" w:hAnsi="Times New Roman"/>
          <w:sz w:val="28"/>
        </w:rPr>
        <w:t xml:space="preserve">. с изд. 1908 г. — М.: </w:t>
      </w:r>
      <w:proofErr w:type="spellStart"/>
      <w:r>
        <w:rPr>
          <w:rFonts w:ascii="Times New Roman" w:hAnsi="Times New Roman"/>
          <w:sz w:val="28"/>
        </w:rPr>
        <w:t>ЛексЭст</w:t>
      </w:r>
      <w:proofErr w:type="spellEnd"/>
      <w:r>
        <w:rPr>
          <w:rFonts w:ascii="Times New Roman" w:hAnsi="Times New Roman"/>
          <w:sz w:val="28"/>
        </w:rPr>
        <w:t>, 2002. – 1088с.</w:t>
      </w:r>
    </w:p>
    <w:p w:rsidR="00EC1215" w:rsidRDefault="0087622E">
      <w:pPr>
        <w:pStyle w:val="a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Современная криминалистика. Методы </w:t>
      </w:r>
      <w:r>
        <w:rPr>
          <w:rFonts w:ascii="Times New Roman" w:hAnsi="Times New Roman"/>
          <w:sz w:val="28"/>
        </w:rPr>
        <w:t xml:space="preserve">расследования преступлений: Перевод с </w:t>
      </w:r>
      <w:proofErr w:type="gramStart"/>
      <w:r>
        <w:rPr>
          <w:rFonts w:ascii="Times New Roman" w:hAnsi="Times New Roman"/>
          <w:sz w:val="28"/>
        </w:rPr>
        <w:t>немецкого</w:t>
      </w:r>
      <w:proofErr w:type="gramEnd"/>
      <w:r>
        <w:rPr>
          <w:rFonts w:ascii="Times New Roman" w:hAnsi="Times New Roman"/>
          <w:sz w:val="28"/>
        </w:rPr>
        <w:t xml:space="preserve"> / </w:t>
      </w:r>
      <w:proofErr w:type="spellStart"/>
      <w:r>
        <w:rPr>
          <w:rFonts w:ascii="Times New Roman" w:hAnsi="Times New Roman"/>
          <w:sz w:val="28"/>
        </w:rPr>
        <w:t>Гельвиг</w:t>
      </w:r>
      <w:proofErr w:type="spellEnd"/>
      <w:r>
        <w:rPr>
          <w:rFonts w:ascii="Times New Roman" w:hAnsi="Times New Roman"/>
          <w:sz w:val="28"/>
        </w:rPr>
        <w:t xml:space="preserve"> А.; Под ред.: </w:t>
      </w:r>
      <w:proofErr w:type="spellStart"/>
      <w:r>
        <w:rPr>
          <w:rFonts w:ascii="Times New Roman" w:hAnsi="Times New Roman"/>
          <w:sz w:val="28"/>
        </w:rPr>
        <w:t>Люблинский</w:t>
      </w:r>
      <w:proofErr w:type="spellEnd"/>
      <w:r>
        <w:rPr>
          <w:rFonts w:ascii="Times New Roman" w:hAnsi="Times New Roman"/>
          <w:sz w:val="28"/>
        </w:rPr>
        <w:t xml:space="preserve"> П.И. - М.: Право и Жизнь, 1925. - 100 с. </w:t>
      </w:r>
    </w:p>
    <w:p w:rsidR="00EC1215" w:rsidRDefault="0087622E">
      <w:pPr>
        <w:pStyle w:val="a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Якимов И. Н. Практическое руководство к расследованию преступлений. — М.</w:t>
      </w:r>
      <w:proofErr w:type="gramStart"/>
      <w:r>
        <w:rPr>
          <w:rFonts w:ascii="Times New Roman" w:hAnsi="Times New Roman"/>
          <w:sz w:val="28"/>
        </w:rPr>
        <w:t> :</w:t>
      </w:r>
      <w:proofErr w:type="gram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Заготхоз</w:t>
      </w:r>
      <w:proofErr w:type="spellEnd"/>
      <w:r>
        <w:rPr>
          <w:rFonts w:ascii="Times New Roman" w:hAnsi="Times New Roman"/>
          <w:sz w:val="28"/>
        </w:rPr>
        <w:t>» милиции Республики, 1924. — 210, VIII с.</w:t>
      </w:r>
    </w:p>
    <w:p w:rsidR="00EC1215" w:rsidRDefault="00EC1215">
      <w:pPr>
        <w:pStyle w:val="a5"/>
        <w:rPr>
          <w:rFonts w:ascii="Times New Roman" w:hAnsi="Times New Roman"/>
          <w:sz w:val="28"/>
        </w:rPr>
      </w:pPr>
    </w:p>
    <w:p w:rsidR="00EC1215" w:rsidRDefault="0087622E">
      <w:pPr>
        <w:pStyle w:val="a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</w:t>
      </w:r>
      <w:r>
        <w:rPr>
          <w:rFonts w:ascii="Times New Roman" w:hAnsi="Times New Roman"/>
          <w:sz w:val="28"/>
        </w:rPr>
        <w:t>бная и учебно-методическая литература</w:t>
      </w:r>
    </w:p>
    <w:p w:rsidR="00EC1215" w:rsidRDefault="0087622E">
      <w:pPr>
        <w:pStyle w:val="a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Ищенко Е.П., Топорков А.А. Криминалистика: Учебник. Изд.2-е, </w:t>
      </w:r>
      <w:proofErr w:type="spellStart"/>
      <w:r>
        <w:rPr>
          <w:rFonts w:ascii="Times New Roman" w:hAnsi="Times New Roman"/>
          <w:sz w:val="28"/>
        </w:rPr>
        <w:t>испр</w:t>
      </w:r>
      <w:proofErr w:type="spellEnd"/>
      <w:r>
        <w:rPr>
          <w:rFonts w:ascii="Times New Roman" w:hAnsi="Times New Roman"/>
          <w:sz w:val="28"/>
        </w:rPr>
        <w:t xml:space="preserve">. и доп. /Под ред. доктора юридических наук, профессора Е.П. </w:t>
      </w:r>
      <w:proofErr w:type="spellStart"/>
      <w:r>
        <w:rPr>
          <w:rFonts w:ascii="Times New Roman" w:hAnsi="Times New Roman"/>
          <w:sz w:val="28"/>
        </w:rPr>
        <w:t>Ищенко</w:t>
      </w:r>
      <w:proofErr w:type="gramStart"/>
      <w:r>
        <w:rPr>
          <w:rFonts w:ascii="Times New Roman" w:hAnsi="Times New Roman"/>
          <w:sz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</w:rPr>
        <w:t>., "Инфра-М", 2005. – 696с.</w:t>
      </w:r>
    </w:p>
    <w:p w:rsidR="00EC1215" w:rsidRDefault="0087622E">
      <w:pPr>
        <w:pStyle w:val="a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Аверьянова, Т.В. Криминалистика: учебник для вузов / Т.В</w:t>
      </w:r>
      <w:r>
        <w:rPr>
          <w:rFonts w:ascii="Times New Roman" w:hAnsi="Times New Roman"/>
          <w:sz w:val="28"/>
        </w:rPr>
        <w:t xml:space="preserve">. Аверьянова, Р.С. Белкин, Ю.Г. </w:t>
      </w:r>
      <w:proofErr w:type="spellStart"/>
      <w:r>
        <w:rPr>
          <w:rFonts w:ascii="Times New Roman" w:hAnsi="Times New Roman"/>
          <w:sz w:val="28"/>
        </w:rPr>
        <w:t>Корухов</w:t>
      </w:r>
      <w:proofErr w:type="spellEnd"/>
      <w:r>
        <w:rPr>
          <w:rFonts w:ascii="Times New Roman" w:hAnsi="Times New Roman"/>
          <w:sz w:val="28"/>
        </w:rPr>
        <w:t xml:space="preserve"> // под ред. Р.С. Белкина. - М.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НОРМА-ИНФРА-М, 2018. – 928с.</w:t>
      </w:r>
    </w:p>
    <w:p w:rsidR="00EC1215" w:rsidRDefault="0087622E">
      <w:pPr>
        <w:pStyle w:val="a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Яблоков, Н. П.  Криминалистика</w:t>
      </w:r>
      <w:proofErr w:type="gramStart"/>
      <w:r>
        <w:rPr>
          <w:rFonts w:ascii="Times New Roman" w:hAnsi="Times New Roman"/>
          <w:sz w:val="28"/>
        </w:rPr>
        <w:t> :</w:t>
      </w:r>
      <w:proofErr w:type="gramEnd"/>
      <w:r>
        <w:rPr>
          <w:rFonts w:ascii="Times New Roman" w:hAnsi="Times New Roman"/>
          <w:sz w:val="28"/>
        </w:rPr>
        <w:t xml:space="preserve"> учебник и практикум для </w:t>
      </w:r>
      <w:proofErr w:type="spellStart"/>
      <w:r>
        <w:rPr>
          <w:rFonts w:ascii="Times New Roman" w:hAnsi="Times New Roman"/>
          <w:sz w:val="28"/>
        </w:rPr>
        <w:t>бакалавриата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специалитета</w:t>
      </w:r>
      <w:proofErr w:type="spellEnd"/>
      <w:r>
        <w:rPr>
          <w:rFonts w:ascii="Times New Roman" w:hAnsi="Times New Roman"/>
          <w:sz w:val="28"/>
        </w:rPr>
        <w:t xml:space="preserve"> / Н. П. Яблоков. — 3-е изд., </w:t>
      </w:r>
      <w:proofErr w:type="spellStart"/>
      <w:r>
        <w:rPr>
          <w:rFonts w:ascii="Times New Roman" w:hAnsi="Times New Roman"/>
          <w:sz w:val="28"/>
        </w:rPr>
        <w:t>перераб</w:t>
      </w:r>
      <w:proofErr w:type="spellEnd"/>
      <w:r>
        <w:rPr>
          <w:rFonts w:ascii="Times New Roman" w:hAnsi="Times New Roman"/>
          <w:sz w:val="28"/>
        </w:rPr>
        <w:t>. и доп. — Москва : Издательство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Юрайт</w:t>
      </w:r>
      <w:proofErr w:type="spellEnd"/>
      <w:r>
        <w:rPr>
          <w:rFonts w:ascii="Times New Roman" w:hAnsi="Times New Roman"/>
          <w:sz w:val="28"/>
        </w:rPr>
        <w:t>, 2019. – 239с.</w:t>
      </w:r>
    </w:p>
    <w:p w:rsidR="00EC1215" w:rsidRDefault="0087622E">
      <w:pPr>
        <w:pStyle w:val="a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История отечественной криминалистики / Р. С. Белкин. - Москва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НОРМА, 2019. – 496с.</w:t>
      </w:r>
    </w:p>
    <w:p w:rsidR="00EC1215" w:rsidRDefault="0087622E">
      <w:pPr>
        <w:pStyle w:val="a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Яблоков, Н. П.  Криминалистика в 5 т. Том 1. История криминалистики</w:t>
      </w:r>
      <w:proofErr w:type="gramStart"/>
      <w:r>
        <w:rPr>
          <w:rFonts w:ascii="Times New Roman" w:hAnsi="Times New Roman"/>
          <w:sz w:val="28"/>
        </w:rPr>
        <w:t> :</w:t>
      </w:r>
      <w:proofErr w:type="gramEnd"/>
      <w:r>
        <w:rPr>
          <w:rFonts w:ascii="Times New Roman" w:hAnsi="Times New Roman"/>
          <w:sz w:val="28"/>
        </w:rPr>
        <w:t xml:space="preserve"> учебник для </w:t>
      </w:r>
      <w:proofErr w:type="spellStart"/>
      <w:r>
        <w:rPr>
          <w:rFonts w:ascii="Times New Roman" w:hAnsi="Times New Roman"/>
          <w:sz w:val="28"/>
        </w:rPr>
        <w:t>бакалавриата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специалитета</w:t>
      </w:r>
      <w:proofErr w:type="spellEnd"/>
      <w:r>
        <w:rPr>
          <w:rFonts w:ascii="Times New Roman" w:hAnsi="Times New Roman"/>
          <w:sz w:val="28"/>
        </w:rPr>
        <w:t xml:space="preserve"> и магистратуры / Н. П. Яблоков, И. В. Ал</w:t>
      </w:r>
      <w:r>
        <w:rPr>
          <w:rFonts w:ascii="Times New Roman" w:hAnsi="Times New Roman"/>
          <w:sz w:val="28"/>
        </w:rPr>
        <w:t>ександров ; под общей редакцией И. В. Александрова. — Москва</w:t>
      </w:r>
      <w:proofErr w:type="gramStart"/>
      <w:r>
        <w:rPr>
          <w:rFonts w:ascii="Times New Roman" w:hAnsi="Times New Roman"/>
          <w:sz w:val="28"/>
        </w:rPr>
        <w:t> :</w:t>
      </w:r>
      <w:proofErr w:type="gramEnd"/>
      <w:r>
        <w:rPr>
          <w:rFonts w:ascii="Times New Roman" w:hAnsi="Times New Roman"/>
          <w:sz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</w:rPr>
        <w:t>Юрайт</w:t>
      </w:r>
      <w:proofErr w:type="spellEnd"/>
      <w:r>
        <w:rPr>
          <w:rFonts w:ascii="Times New Roman" w:hAnsi="Times New Roman"/>
          <w:sz w:val="28"/>
        </w:rPr>
        <w:t>, 2020. — 205с.</w:t>
      </w:r>
    </w:p>
    <w:p w:rsidR="00EC1215" w:rsidRDefault="0087622E">
      <w:pPr>
        <w:pStyle w:val="Footnote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lastRenderedPageBreak/>
        <w:t>Ищенко Е.П. Криминалистика: Курс лекций. — М.: Юридическая фирма "КОНТРАКТ", АСТ-МОСКВА, 2017.</w:t>
      </w:r>
    </w:p>
    <w:p w:rsidR="00EC1215" w:rsidRDefault="0087622E">
      <w:pPr>
        <w:pStyle w:val="Footnote3"/>
        <w:numPr>
          <w:ilvl w:val="0"/>
          <w:numId w:val="1"/>
        </w:numPr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Аверьянова Т. В., Белкин Р. С., </w:t>
      </w:r>
      <w:proofErr w:type="spellStart"/>
      <w:r>
        <w:rPr>
          <w:rFonts w:ascii="Times New Roman" w:hAnsi="Times New Roman"/>
          <w:sz w:val="28"/>
          <w:highlight w:val="white"/>
        </w:rPr>
        <w:t>Корухов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Ю. Г. и др. Криминалисти</w:t>
      </w:r>
      <w:r>
        <w:rPr>
          <w:rFonts w:ascii="Times New Roman" w:hAnsi="Times New Roman"/>
          <w:sz w:val="28"/>
          <w:highlight w:val="white"/>
        </w:rPr>
        <w:t>ка. Учебник. М: Инфра-М, Норма, 2017. – 990с.</w:t>
      </w:r>
    </w:p>
    <w:p w:rsidR="00EC1215" w:rsidRDefault="0087622E">
      <w:pPr>
        <w:pStyle w:val="Footnote3"/>
        <w:numPr>
          <w:ilvl w:val="0"/>
          <w:numId w:val="1"/>
        </w:numPr>
        <w:rPr>
          <w:rFonts w:ascii="Times New Roman" w:hAnsi="Times New Roman"/>
          <w:sz w:val="28"/>
          <w:highlight w:val="white"/>
        </w:rPr>
      </w:pPr>
      <w:proofErr w:type="spellStart"/>
      <w:r>
        <w:rPr>
          <w:rFonts w:ascii="Times New Roman" w:hAnsi="Times New Roman"/>
          <w:sz w:val="28"/>
          <w:highlight w:val="white"/>
        </w:rPr>
        <w:t>Бертовский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Л. В. Криминалистика. М: Проспект, 2021. – 960с.</w:t>
      </w:r>
    </w:p>
    <w:p w:rsidR="00EC1215" w:rsidRDefault="0087622E">
      <w:pPr>
        <w:pStyle w:val="Footnote3"/>
        <w:numPr>
          <w:ilvl w:val="0"/>
          <w:numId w:val="1"/>
        </w:numPr>
        <w:rPr>
          <w:rFonts w:ascii="Times New Roman" w:hAnsi="Times New Roman"/>
          <w:sz w:val="28"/>
          <w:highlight w:val="white"/>
        </w:rPr>
      </w:pPr>
      <w:proofErr w:type="spellStart"/>
      <w:r>
        <w:rPr>
          <w:rFonts w:ascii="Times New Roman" w:hAnsi="Times New Roman"/>
          <w:sz w:val="28"/>
          <w:highlight w:val="white"/>
        </w:rPr>
        <w:t>Багмет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А. М., </w:t>
      </w:r>
      <w:proofErr w:type="spellStart"/>
      <w:r>
        <w:rPr>
          <w:rFonts w:ascii="Times New Roman" w:hAnsi="Times New Roman"/>
          <w:sz w:val="28"/>
          <w:highlight w:val="white"/>
        </w:rPr>
        <w:t>Бастрыкин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А. И., Бессонов А. А. Криминалистика. Учебник. М: Проспект, 2021. 616 с.</w:t>
      </w:r>
    </w:p>
    <w:p w:rsidR="00EC1215" w:rsidRDefault="0087622E">
      <w:pPr>
        <w:pStyle w:val="Footnote3"/>
        <w:numPr>
          <w:ilvl w:val="0"/>
          <w:numId w:val="1"/>
        </w:numPr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Савельева М.В., Смушкин А.Б. Криминалистика. Учебник.</w:t>
      </w:r>
      <w:r>
        <w:rPr>
          <w:rFonts w:ascii="Times New Roman" w:hAnsi="Times New Roman"/>
          <w:sz w:val="28"/>
          <w:highlight w:val="white"/>
        </w:rPr>
        <w:t xml:space="preserve"> М,: Издательство Издательский дом "Дашков и</w:t>
      </w:r>
      <w:proofErr w:type="gramStart"/>
      <w:r>
        <w:rPr>
          <w:rFonts w:ascii="Times New Roman" w:hAnsi="Times New Roman"/>
          <w:sz w:val="28"/>
          <w:highlight w:val="white"/>
        </w:rPr>
        <w:t xml:space="preserve"> К</w:t>
      </w:r>
      <w:proofErr w:type="gramEnd"/>
      <w:r>
        <w:rPr>
          <w:rFonts w:ascii="Times New Roman" w:hAnsi="Times New Roman"/>
          <w:sz w:val="28"/>
          <w:highlight w:val="white"/>
        </w:rPr>
        <w:t>". - 2019 г. – 608с.</w:t>
      </w:r>
    </w:p>
    <w:p w:rsidR="00EC1215" w:rsidRDefault="00EC1215">
      <w:pPr>
        <w:pStyle w:val="Footnote3"/>
        <w:jc w:val="center"/>
        <w:rPr>
          <w:rFonts w:ascii="Times New Roman" w:hAnsi="Times New Roman"/>
          <w:sz w:val="28"/>
          <w:highlight w:val="white"/>
        </w:rPr>
      </w:pPr>
    </w:p>
    <w:p w:rsidR="00EC1215" w:rsidRDefault="0087622E">
      <w:pPr>
        <w:pStyle w:val="Footnote3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Статьи в научных журналах и сборниках</w:t>
      </w:r>
    </w:p>
    <w:p w:rsidR="00EC1215" w:rsidRDefault="0087622E">
      <w:pPr>
        <w:pStyle w:val="Footnote3"/>
        <w:numPr>
          <w:ilvl w:val="0"/>
          <w:numId w:val="1"/>
        </w:numPr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Криминалистика - этапы эволюционного развития / А. М. Кустов // Вестник криминалистики. - 2004. - N 2.</w:t>
      </w:r>
    </w:p>
    <w:p w:rsidR="00EC1215" w:rsidRDefault="0087622E">
      <w:pPr>
        <w:pStyle w:val="Footnote3"/>
        <w:numPr>
          <w:ilvl w:val="0"/>
          <w:numId w:val="1"/>
        </w:numPr>
        <w:rPr>
          <w:rFonts w:ascii="Times New Roman" w:hAnsi="Times New Roman"/>
          <w:sz w:val="28"/>
          <w:highlight w:val="white"/>
        </w:rPr>
      </w:pPr>
      <w:proofErr w:type="spellStart"/>
      <w:r>
        <w:rPr>
          <w:rFonts w:ascii="Times New Roman" w:hAnsi="Times New Roman"/>
          <w:sz w:val="28"/>
          <w:highlight w:val="white"/>
        </w:rPr>
        <w:t>Варданян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А.В., Кулешов Р.В. К вопросу о принцип</w:t>
      </w:r>
      <w:r>
        <w:rPr>
          <w:rFonts w:ascii="Times New Roman" w:hAnsi="Times New Roman"/>
          <w:sz w:val="28"/>
          <w:highlight w:val="white"/>
        </w:rPr>
        <w:t>ах формирования частных криминалистических методик // Российский следователь. 2015. № 22</w:t>
      </w:r>
    </w:p>
    <w:p w:rsidR="00EC1215" w:rsidRDefault="0087622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C1215" w:rsidRDefault="0087622E">
      <w:pPr>
        <w:pStyle w:val="a5"/>
        <w:ind w:left="786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Федеральное государственное бюджетное образовательное учреждение высшего образования</w:t>
      </w:r>
    </w:p>
    <w:p w:rsidR="00EC1215" w:rsidRDefault="0087622E">
      <w:pPr>
        <w:pStyle w:val="Footnote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«Саратовская государственная юридическая академия»</w:t>
      </w:r>
    </w:p>
    <w:p w:rsidR="00EC1215" w:rsidRDefault="00EC1215">
      <w:pPr>
        <w:pStyle w:val="Footnote"/>
        <w:jc w:val="center"/>
        <w:rPr>
          <w:rFonts w:ascii="Times New Roman" w:hAnsi="Times New Roman"/>
          <w:sz w:val="28"/>
          <w:highlight w:val="white"/>
        </w:rPr>
      </w:pPr>
    </w:p>
    <w:p w:rsidR="00EC1215" w:rsidRDefault="0087622E">
      <w:pPr>
        <w:pStyle w:val="Footnote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Кафедра криминалистики</w:t>
      </w:r>
    </w:p>
    <w:p w:rsidR="00EC1215" w:rsidRDefault="00EC1215">
      <w:pPr>
        <w:pStyle w:val="Footnote"/>
        <w:jc w:val="center"/>
        <w:rPr>
          <w:rFonts w:ascii="Times New Roman" w:hAnsi="Times New Roman"/>
          <w:sz w:val="28"/>
          <w:highlight w:val="white"/>
        </w:rPr>
      </w:pPr>
    </w:p>
    <w:p w:rsidR="00EC1215" w:rsidRDefault="00EC1215">
      <w:pPr>
        <w:pStyle w:val="Footnote"/>
        <w:jc w:val="center"/>
        <w:rPr>
          <w:rFonts w:ascii="Times New Roman" w:hAnsi="Times New Roman"/>
          <w:sz w:val="28"/>
          <w:highlight w:val="white"/>
        </w:rPr>
      </w:pPr>
    </w:p>
    <w:p w:rsidR="00EC1215" w:rsidRDefault="0087622E">
      <w:pPr>
        <w:pStyle w:val="Footnote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СПРАВКА</w:t>
      </w:r>
    </w:p>
    <w:p w:rsidR="00EC1215" w:rsidRDefault="00EC1215">
      <w:pPr>
        <w:pStyle w:val="Footnote"/>
        <w:jc w:val="center"/>
        <w:rPr>
          <w:rFonts w:ascii="Times New Roman" w:hAnsi="Times New Roman"/>
          <w:b/>
          <w:sz w:val="28"/>
          <w:highlight w:val="white"/>
        </w:rPr>
      </w:pPr>
    </w:p>
    <w:p w:rsidR="00EC1215" w:rsidRDefault="0087622E">
      <w:pPr>
        <w:pStyle w:val="Footnote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 проверке курсовой работы на объем заимствований</w:t>
      </w:r>
    </w:p>
    <w:p w:rsidR="00EC1215" w:rsidRDefault="0087622E">
      <w:pPr>
        <w:pStyle w:val="Footnote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обучающейся 3 курса Института правоохранительной деятельности</w:t>
      </w:r>
    </w:p>
    <w:p w:rsidR="00EC1215" w:rsidRDefault="0087622E">
      <w:pPr>
        <w:pStyle w:val="Footnote"/>
        <w:jc w:val="center"/>
        <w:rPr>
          <w:rFonts w:ascii="Times New Roman" w:hAnsi="Times New Roman"/>
          <w:sz w:val="28"/>
          <w:highlight w:val="white"/>
        </w:rPr>
      </w:pPr>
      <w:proofErr w:type="spellStart"/>
      <w:r>
        <w:rPr>
          <w:rFonts w:ascii="Times New Roman" w:hAnsi="Times New Roman"/>
          <w:sz w:val="28"/>
          <w:highlight w:val="white"/>
        </w:rPr>
        <w:t>Икрянниковой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Яны Сергеевны</w:t>
      </w:r>
    </w:p>
    <w:p w:rsidR="00EC1215" w:rsidRDefault="0087622E">
      <w:pPr>
        <w:pStyle w:val="Footnote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на тему: « </w:t>
      </w:r>
      <w:r>
        <w:rPr>
          <w:rFonts w:ascii="Times New Roman" w:hAnsi="Times New Roman"/>
          <w:sz w:val="28"/>
        </w:rPr>
        <w:t>Предмет и задачи криминалистики. История отечественной криминалистики</w:t>
      </w:r>
      <w:proofErr w:type="gramStart"/>
      <w:r>
        <w:rPr>
          <w:rFonts w:ascii="Times New Roman" w:hAnsi="Times New Roman"/>
          <w:sz w:val="28"/>
        </w:rPr>
        <w:t>.»</w:t>
      </w:r>
      <w:proofErr w:type="gramEnd"/>
    </w:p>
    <w:p w:rsidR="00EC1215" w:rsidRDefault="00EC1215">
      <w:pPr>
        <w:pStyle w:val="Footnote"/>
        <w:jc w:val="center"/>
        <w:rPr>
          <w:rFonts w:ascii="Times New Roman" w:hAnsi="Times New Roman"/>
          <w:sz w:val="28"/>
          <w:highlight w:val="white"/>
        </w:rPr>
      </w:pPr>
    </w:p>
    <w:p w:rsidR="00EC1215" w:rsidRDefault="0087622E">
      <w:pPr>
        <w:pStyle w:val="Footnote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Проверка курсовой работы</w:t>
      </w:r>
      <w:r>
        <w:rPr>
          <w:rFonts w:ascii="Times New Roman" w:hAnsi="Times New Roman"/>
          <w:sz w:val="28"/>
          <w:highlight w:val="white"/>
        </w:rPr>
        <w:t xml:space="preserve"> на объем заимствований осуществлялась с использованием системы </w:t>
      </w:r>
      <w:proofErr w:type="spellStart"/>
      <w:r>
        <w:rPr>
          <w:rFonts w:ascii="Times New Roman" w:hAnsi="Times New Roman"/>
          <w:sz w:val="28"/>
          <w:highlight w:val="white"/>
        </w:rPr>
        <w:t>Антиплагиат</w:t>
      </w:r>
      <w:proofErr w:type="gramStart"/>
      <w:r>
        <w:rPr>
          <w:rFonts w:ascii="Times New Roman" w:hAnsi="Times New Roman"/>
          <w:sz w:val="28"/>
          <w:highlight w:val="white"/>
        </w:rPr>
        <w:t>.в</w:t>
      </w:r>
      <w:proofErr w:type="gramEnd"/>
      <w:r>
        <w:rPr>
          <w:rFonts w:ascii="Times New Roman" w:hAnsi="Times New Roman"/>
          <w:sz w:val="28"/>
          <w:highlight w:val="white"/>
        </w:rPr>
        <w:t>уз</w:t>
      </w:r>
      <w:proofErr w:type="spellEnd"/>
    </w:p>
    <w:p w:rsidR="00EC1215" w:rsidRDefault="00EC1215">
      <w:pPr>
        <w:pStyle w:val="Footnote"/>
        <w:jc w:val="both"/>
        <w:rPr>
          <w:rFonts w:ascii="Times New Roman" w:hAnsi="Times New Roman"/>
          <w:sz w:val="28"/>
          <w:highlight w:val="white"/>
        </w:rPr>
      </w:pPr>
    </w:p>
    <w:p w:rsidR="00EC1215" w:rsidRDefault="0087622E">
      <w:pPr>
        <w:pStyle w:val="Footnote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Итоговая оценка оригинальности составляет 34,42%</w:t>
      </w:r>
    </w:p>
    <w:p w:rsidR="00EC1215" w:rsidRDefault="00EC1215">
      <w:pPr>
        <w:pStyle w:val="Footnote"/>
        <w:jc w:val="both"/>
        <w:rPr>
          <w:rFonts w:ascii="Times New Roman" w:hAnsi="Times New Roman"/>
          <w:sz w:val="28"/>
          <w:highlight w:val="white"/>
        </w:rPr>
      </w:pPr>
    </w:p>
    <w:p w:rsidR="00EC1215" w:rsidRDefault="0087622E">
      <w:pPr>
        <w:pStyle w:val="Footnote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4018965" cy="1639019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018965" cy="163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215" w:rsidRDefault="00EC1215">
      <w:pPr>
        <w:pStyle w:val="Footnote"/>
        <w:jc w:val="both"/>
        <w:rPr>
          <w:rFonts w:ascii="Times New Roman" w:hAnsi="Times New Roman"/>
          <w:sz w:val="28"/>
          <w:highlight w:val="white"/>
        </w:rPr>
      </w:pPr>
    </w:p>
    <w:p w:rsidR="00EC1215" w:rsidRDefault="00EC1215">
      <w:pPr>
        <w:pStyle w:val="Footnote"/>
        <w:jc w:val="both"/>
        <w:rPr>
          <w:rFonts w:ascii="Times New Roman" w:hAnsi="Times New Roman"/>
          <w:sz w:val="28"/>
          <w:highlight w:val="white"/>
        </w:rPr>
      </w:pPr>
    </w:p>
    <w:p w:rsidR="00EC1215" w:rsidRDefault="00EC1215">
      <w:pPr>
        <w:pStyle w:val="Footnote"/>
        <w:jc w:val="both"/>
        <w:rPr>
          <w:rFonts w:ascii="Times New Roman" w:hAnsi="Times New Roman"/>
          <w:sz w:val="28"/>
          <w:highlight w:val="white"/>
        </w:rPr>
      </w:pPr>
    </w:p>
    <w:p w:rsidR="00EC1215" w:rsidRDefault="00EC1215">
      <w:pPr>
        <w:pStyle w:val="Footnote"/>
        <w:jc w:val="both"/>
        <w:rPr>
          <w:rFonts w:ascii="Times New Roman" w:hAnsi="Times New Roman"/>
          <w:sz w:val="28"/>
          <w:highlight w:val="white"/>
        </w:rPr>
      </w:pPr>
    </w:p>
    <w:p w:rsidR="00EC1215" w:rsidRDefault="00EC1215">
      <w:pPr>
        <w:spacing w:after="120" w:line="360" w:lineRule="auto"/>
        <w:jc w:val="both"/>
        <w:rPr>
          <w:rFonts w:ascii="Times New Roman" w:hAnsi="Times New Roman"/>
          <w:sz w:val="28"/>
        </w:rPr>
      </w:pPr>
    </w:p>
    <w:p w:rsidR="00EC1215" w:rsidRDefault="00EC1215">
      <w:pPr>
        <w:spacing w:after="120" w:line="360" w:lineRule="auto"/>
        <w:jc w:val="both"/>
        <w:rPr>
          <w:rFonts w:ascii="Times New Roman" w:hAnsi="Times New Roman"/>
          <w:sz w:val="28"/>
        </w:rPr>
      </w:pPr>
    </w:p>
    <w:p w:rsidR="00EC1215" w:rsidRDefault="0087622E">
      <w:pPr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—————————————</w:t>
      </w:r>
    </w:p>
    <w:p w:rsidR="00EC1215" w:rsidRDefault="0087622E">
      <w:pPr>
        <w:spacing w:after="0" w:line="36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подпись </w:t>
      </w:r>
      <w:proofErr w:type="gramStart"/>
      <w:r>
        <w:rPr>
          <w:rFonts w:ascii="Times New Roman" w:hAnsi="Times New Roman"/>
          <w:sz w:val="20"/>
        </w:rPr>
        <w:t>обучающегося</w:t>
      </w:r>
      <w:proofErr w:type="gramEnd"/>
    </w:p>
    <w:sectPr w:rsidR="00EC1215">
      <w:headerReference w:type="default" r:id="rId9"/>
      <w:pgSz w:w="11906" w:h="16838"/>
      <w:pgMar w:top="1134" w:right="567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22E" w:rsidRDefault="0087622E">
      <w:pPr>
        <w:spacing w:after="0" w:line="240" w:lineRule="auto"/>
      </w:pPr>
      <w:r>
        <w:separator/>
      </w:r>
    </w:p>
  </w:endnote>
  <w:endnote w:type="continuationSeparator" w:id="0">
    <w:p w:rsidR="0087622E" w:rsidRDefault="0087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22E" w:rsidRDefault="0087622E">
      <w:pPr>
        <w:spacing w:after="0" w:line="240" w:lineRule="auto"/>
      </w:pPr>
      <w:r>
        <w:separator/>
      </w:r>
    </w:p>
  </w:footnote>
  <w:footnote w:type="continuationSeparator" w:id="0">
    <w:p w:rsidR="0087622E" w:rsidRDefault="0087622E">
      <w:pPr>
        <w:spacing w:after="0" w:line="240" w:lineRule="auto"/>
      </w:pPr>
      <w:r>
        <w:continuationSeparator/>
      </w:r>
    </w:p>
  </w:footnote>
  <w:footnote w:id="1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 xml:space="preserve">См.: Ищенко Е.П., Топорков А.А. Криминалистика: Учебник. Изд.2-е,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/Под ред. доктора юридических наук, профессора Е.П. </w:t>
      </w:r>
      <w:proofErr w:type="spellStart"/>
      <w:r>
        <w:rPr>
          <w:rFonts w:ascii="Times New Roman" w:hAnsi="Times New Roman"/>
          <w:sz w:val="24"/>
        </w:rPr>
        <w:t>Ищенко</w:t>
      </w:r>
      <w:proofErr w:type="gramStart"/>
      <w:r>
        <w:rPr>
          <w:rFonts w:ascii="Times New Roman" w:hAnsi="Times New Roman"/>
          <w:sz w:val="24"/>
        </w:rPr>
        <w:t>.М</w:t>
      </w:r>
      <w:proofErr w:type="spellEnd"/>
      <w:proofErr w:type="gramEnd"/>
      <w:r>
        <w:rPr>
          <w:rFonts w:ascii="Times New Roman" w:hAnsi="Times New Roman"/>
          <w:sz w:val="24"/>
        </w:rPr>
        <w:t>., "Инфра-М", 2005. С.5</w:t>
      </w:r>
    </w:p>
  </w:footnote>
  <w:footnote w:id="2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См.: Криминалистика - этапы эволюционного развития / А. М. Кустов // Вестник криминалистик</w:t>
      </w:r>
      <w:r>
        <w:rPr>
          <w:rFonts w:ascii="Times New Roman" w:hAnsi="Times New Roman"/>
          <w:sz w:val="24"/>
        </w:rPr>
        <w:t>и. - 2004. - N 2. - С.4-10.</w:t>
      </w:r>
    </w:p>
  </w:footnote>
  <w:footnote w:id="3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 xml:space="preserve">См.: Аверьянова, Т.В. Криминалистика: учебник для вузов / Т.В. Аверьянова, Р.С. Белкин, Ю.Г. </w:t>
      </w:r>
      <w:proofErr w:type="spellStart"/>
      <w:r>
        <w:rPr>
          <w:rFonts w:ascii="Times New Roman" w:hAnsi="Times New Roman"/>
          <w:sz w:val="24"/>
        </w:rPr>
        <w:t>Корухов</w:t>
      </w:r>
      <w:proofErr w:type="spellEnd"/>
      <w:r>
        <w:rPr>
          <w:rFonts w:ascii="Times New Roman" w:hAnsi="Times New Roman"/>
          <w:sz w:val="24"/>
        </w:rPr>
        <w:t xml:space="preserve"> // под ред. Р.С. Белкина. - М.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НОРМА-ИНФРА-М, 2018. – С.13</w:t>
      </w:r>
    </w:p>
  </w:footnote>
  <w:footnote w:id="4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См.: Криминалистика - этапы эволюционного развития / А. М. Кус</w:t>
      </w:r>
      <w:r>
        <w:rPr>
          <w:rFonts w:ascii="Times New Roman" w:hAnsi="Times New Roman"/>
          <w:sz w:val="24"/>
        </w:rPr>
        <w:t>тов // Вестник криминалистики. - 2004. - N 2. - С. . 4-10.</w:t>
      </w:r>
    </w:p>
  </w:footnote>
  <w:footnote w:id="5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См.: Опыт краткого руководства для произведения следствий с показанием приличных узаконений / Н. А. Орлов – М.: Книга по Требованию, 2012. – С.33</w:t>
      </w:r>
    </w:p>
  </w:footnote>
  <w:footnote w:id="6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 xml:space="preserve">См.: Руководство для судебных следователей как </w:t>
      </w:r>
      <w:r>
        <w:rPr>
          <w:rFonts w:ascii="Times New Roman" w:hAnsi="Times New Roman"/>
          <w:sz w:val="24"/>
        </w:rPr>
        <w:t xml:space="preserve">система криминалистики. — Новое изд., </w:t>
      </w:r>
      <w:proofErr w:type="spellStart"/>
      <w:r>
        <w:rPr>
          <w:rFonts w:ascii="Times New Roman" w:hAnsi="Times New Roman"/>
          <w:sz w:val="24"/>
        </w:rPr>
        <w:t>перепеч</w:t>
      </w:r>
      <w:proofErr w:type="spellEnd"/>
      <w:r>
        <w:rPr>
          <w:rFonts w:ascii="Times New Roman" w:hAnsi="Times New Roman"/>
          <w:sz w:val="24"/>
        </w:rPr>
        <w:t xml:space="preserve">. с изд. 1908 г. — М.: </w:t>
      </w:r>
      <w:proofErr w:type="spellStart"/>
      <w:r>
        <w:rPr>
          <w:rFonts w:ascii="Times New Roman" w:hAnsi="Times New Roman"/>
          <w:sz w:val="24"/>
        </w:rPr>
        <w:t>ЛексЭст</w:t>
      </w:r>
      <w:proofErr w:type="spellEnd"/>
      <w:r>
        <w:rPr>
          <w:rFonts w:ascii="Times New Roman" w:hAnsi="Times New Roman"/>
          <w:sz w:val="24"/>
        </w:rPr>
        <w:t>, 2002. С. 26</w:t>
      </w:r>
    </w:p>
  </w:footnote>
  <w:footnote w:id="7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 xml:space="preserve">См.: </w:t>
      </w:r>
      <w:proofErr w:type="spellStart"/>
      <w:r>
        <w:rPr>
          <w:rFonts w:ascii="Times New Roman" w:hAnsi="Times New Roman"/>
          <w:sz w:val="24"/>
        </w:rPr>
        <w:t>Варданян</w:t>
      </w:r>
      <w:proofErr w:type="spellEnd"/>
      <w:r>
        <w:rPr>
          <w:rFonts w:ascii="Times New Roman" w:hAnsi="Times New Roman"/>
          <w:sz w:val="24"/>
        </w:rPr>
        <w:t xml:space="preserve"> А.В., Кулешов Р.В. К вопросу о принципах формирования частных криминалистических методик // Российский следователь. 2015. № 22. С. 7 - 13.</w:t>
      </w:r>
    </w:p>
  </w:footnote>
  <w:footnote w:id="8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См.: Совре</w:t>
      </w:r>
      <w:r>
        <w:rPr>
          <w:rFonts w:ascii="Times New Roman" w:hAnsi="Times New Roman"/>
          <w:sz w:val="24"/>
        </w:rPr>
        <w:t xml:space="preserve">менная криминалистика. Методы расследования преступлений: Перевод с </w:t>
      </w:r>
      <w:proofErr w:type="gramStart"/>
      <w:r>
        <w:rPr>
          <w:rFonts w:ascii="Times New Roman" w:hAnsi="Times New Roman"/>
          <w:sz w:val="24"/>
        </w:rPr>
        <w:t>немецкого</w:t>
      </w:r>
      <w:proofErr w:type="gramEnd"/>
      <w:r>
        <w:rPr>
          <w:rFonts w:ascii="Times New Roman" w:hAnsi="Times New Roman"/>
          <w:sz w:val="24"/>
        </w:rPr>
        <w:t xml:space="preserve"> / </w:t>
      </w:r>
      <w:proofErr w:type="spellStart"/>
      <w:r>
        <w:rPr>
          <w:rFonts w:ascii="Times New Roman" w:hAnsi="Times New Roman"/>
          <w:sz w:val="24"/>
        </w:rPr>
        <w:t>Гельвиг</w:t>
      </w:r>
      <w:proofErr w:type="spellEnd"/>
      <w:r>
        <w:rPr>
          <w:rFonts w:ascii="Times New Roman" w:hAnsi="Times New Roman"/>
          <w:sz w:val="24"/>
        </w:rPr>
        <w:t xml:space="preserve"> А.; Под ред.: </w:t>
      </w:r>
      <w:proofErr w:type="spellStart"/>
      <w:r>
        <w:rPr>
          <w:rFonts w:ascii="Times New Roman" w:hAnsi="Times New Roman"/>
          <w:sz w:val="24"/>
        </w:rPr>
        <w:t>Люблинский</w:t>
      </w:r>
      <w:proofErr w:type="spellEnd"/>
      <w:r>
        <w:rPr>
          <w:rFonts w:ascii="Times New Roman" w:hAnsi="Times New Roman"/>
          <w:sz w:val="24"/>
        </w:rPr>
        <w:t xml:space="preserve"> П.И. - М.: Право и Жизнь, 1925. - 100 с.</w:t>
      </w:r>
    </w:p>
  </w:footnote>
  <w:footnote w:id="9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См.: Якимов И. Н. Практическое руководство к расследованию преступлений. — М.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Заготхоз</w:t>
      </w:r>
      <w:proofErr w:type="spellEnd"/>
      <w:r>
        <w:rPr>
          <w:rFonts w:ascii="Times New Roman" w:hAnsi="Times New Roman"/>
          <w:sz w:val="24"/>
        </w:rPr>
        <w:t>» милиции Р</w:t>
      </w:r>
      <w:r>
        <w:rPr>
          <w:rFonts w:ascii="Times New Roman" w:hAnsi="Times New Roman"/>
          <w:sz w:val="24"/>
        </w:rPr>
        <w:t>еспублики, 1924. — 210, VIII с.</w:t>
      </w:r>
    </w:p>
  </w:footnote>
  <w:footnote w:id="10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См.: Яблоков, Н. П. Криминалистика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учебник и практикум для </w:t>
      </w:r>
      <w:proofErr w:type="spellStart"/>
      <w:r>
        <w:rPr>
          <w:rFonts w:ascii="Times New Roman" w:hAnsi="Times New Roman"/>
          <w:sz w:val="24"/>
        </w:rPr>
        <w:t>бакалавриата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специалитета</w:t>
      </w:r>
      <w:proofErr w:type="spellEnd"/>
      <w:r>
        <w:rPr>
          <w:rFonts w:ascii="Times New Roman" w:hAnsi="Times New Roman"/>
          <w:sz w:val="24"/>
        </w:rPr>
        <w:t xml:space="preserve"> / Н. П. Яблоков.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2019. С. 7-8.</w:t>
      </w:r>
    </w:p>
  </w:footnote>
  <w:footnote w:id="11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См.: История отечественной криминалистики</w:t>
      </w:r>
      <w:r>
        <w:rPr>
          <w:rFonts w:ascii="Times New Roman" w:hAnsi="Times New Roman"/>
          <w:sz w:val="24"/>
        </w:rPr>
        <w:t xml:space="preserve"> / Р. С. Белкин. - Москва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НОРМА, 2019. - С.19</w:t>
      </w:r>
    </w:p>
  </w:footnote>
  <w:footnote w:id="12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См.: Яблоков, Н. П. Криминалистика в 5 т. Том 1. История криминалистики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учебник для </w:t>
      </w:r>
      <w:proofErr w:type="spellStart"/>
      <w:r>
        <w:rPr>
          <w:rFonts w:ascii="Times New Roman" w:hAnsi="Times New Roman"/>
          <w:sz w:val="24"/>
        </w:rPr>
        <w:t>бакалавриата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специалитета</w:t>
      </w:r>
      <w:proofErr w:type="spellEnd"/>
      <w:r>
        <w:rPr>
          <w:rFonts w:ascii="Times New Roman" w:hAnsi="Times New Roman"/>
          <w:sz w:val="24"/>
        </w:rPr>
        <w:t xml:space="preserve"> и магистратуры / Н. П. Яблоков, И. В. Александров ; под общей редакцией И. В. Александрова. — Москва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2020. — С.75-77.</w:t>
      </w:r>
    </w:p>
  </w:footnote>
  <w:footnote w:id="13">
    <w:p w:rsidR="00EC1215" w:rsidRDefault="0087622E">
      <w:pPr>
        <w:pStyle w:val="Footnote1"/>
      </w:pPr>
      <w:r>
        <w:rPr>
          <w:vertAlign w:val="superscript"/>
        </w:rPr>
        <w:footnoteRef/>
      </w:r>
      <w:r>
        <w:rPr>
          <w:rFonts w:ascii="Times New Roman" w:hAnsi="Times New Roman"/>
          <w:sz w:val="24"/>
        </w:rPr>
        <w:t xml:space="preserve"> См.: Конституция РФ (принята всенародным голосованием 12 декабря 1993 г.) // Российская газета. 1993.25 дек.: Соб</w:t>
      </w:r>
      <w:r>
        <w:rPr>
          <w:rFonts w:ascii="Times New Roman" w:hAnsi="Times New Roman"/>
          <w:sz w:val="24"/>
        </w:rPr>
        <w:t>рание законодательства РФ. 2014. №31. Ст.4398.</w:t>
      </w:r>
    </w:p>
  </w:footnote>
  <w:footnote w:id="14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См.: Уголовный кодекс Российской Федерации от 13 июня 1996 г. №63-ФЗ (ред. от 24.02.2021)//Собрание законодательства РФ. – 1996.- №25. – Ст.2954</w:t>
      </w:r>
    </w:p>
  </w:footnote>
  <w:footnote w:id="15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 xml:space="preserve">См.: Уголовно-процессуальный кодекс от 18 декабря 2001 г. №174-Ф3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>
        <w:rPr>
          <w:rFonts w:ascii="Times New Roman" w:hAnsi="Times New Roman"/>
          <w:sz w:val="24"/>
        </w:rPr>
        <w:t>ред. от 24.03.2021) //Собрание законодательства РФ. – 2001. - №52. – Ст.4921</w:t>
      </w:r>
    </w:p>
  </w:footnote>
  <w:footnote w:id="16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См.: Ищенко Е.П. Криминалистика: Курс лекций. — М.: Юридическая фирма "КОНТРАКТ", АСТ-МОСКВА, 2017.</w:t>
      </w:r>
    </w:p>
  </w:footnote>
  <w:footnote w:id="17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См.: Ав</w:t>
      </w:r>
      <w:r>
        <w:rPr>
          <w:rFonts w:ascii="Times New Roman" w:hAnsi="Times New Roman"/>
          <w:sz w:val="24"/>
        </w:rPr>
        <w:t xml:space="preserve">ерьянова Т. В., Белкин Р. С., </w:t>
      </w:r>
      <w:proofErr w:type="spellStart"/>
      <w:r>
        <w:rPr>
          <w:rFonts w:ascii="Times New Roman" w:hAnsi="Times New Roman"/>
          <w:sz w:val="24"/>
        </w:rPr>
        <w:t>Корухов</w:t>
      </w:r>
      <w:proofErr w:type="spellEnd"/>
      <w:r>
        <w:rPr>
          <w:rFonts w:ascii="Times New Roman" w:hAnsi="Times New Roman"/>
          <w:sz w:val="24"/>
        </w:rPr>
        <w:t xml:space="preserve"> Ю. Г. и др. Криминалистика. Учебник. М: Инфра-М, Норма, 2017. С.39</w:t>
      </w:r>
    </w:p>
  </w:footnote>
  <w:footnote w:id="18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 xml:space="preserve">См.: </w:t>
      </w:r>
      <w:proofErr w:type="spellStart"/>
      <w:r>
        <w:rPr>
          <w:rFonts w:ascii="Times New Roman" w:hAnsi="Times New Roman"/>
          <w:sz w:val="24"/>
        </w:rPr>
        <w:t>Бертовский</w:t>
      </w:r>
      <w:proofErr w:type="spellEnd"/>
      <w:r>
        <w:rPr>
          <w:rFonts w:ascii="Times New Roman" w:hAnsi="Times New Roman"/>
          <w:sz w:val="24"/>
        </w:rPr>
        <w:t xml:space="preserve"> Л. В. Криминалистика. М: Проспект, 2021. С.51-55.</w:t>
      </w:r>
    </w:p>
  </w:footnote>
  <w:footnote w:id="19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 xml:space="preserve">См.: </w:t>
      </w:r>
      <w:proofErr w:type="spellStart"/>
      <w:r>
        <w:rPr>
          <w:rFonts w:ascii="Times New Roman" w:hAnsi="Times New Roman"/>
          <w:sz w:val="24"/>
        </w:rPr>
        <w:t>Багмет</w:t>
      </w:r>
      <w:proofErr w:type="spellEnd"/>
      <w:r>
        <w:rPr>
          <w:rFonts w:ascii="Times New Roman" w:hAnsi="Times New Roman"/>
          <w:sz w:val="24"/>
        </w:rPr>
        <w:t xml:space="preserve"> А. М., </w:t>
      </w:r>
      <w:proofErr w:type="spellStart"/>
      <w:r>
        <w:rPr>
          <w:rFonts w:ascii="Times New Roman" w:hAnsi="Times New Roman"/>
          <w:sz w:val="24"/>
        </w:rPr>
        <w:t>Бастрыкин</w:t>
      </w:r>
      <w:proofErr w:type="spellEnd"/>
      <w:r>
        <w:rPr>
          <w:rFonts w:ascii="Times New Roman" w:hAnsi="Times New Roman"/>
          <w:sz w:val="24"/>
        </w:rPr>
        <w:t xml:space="preserve"> А. И., Бессонов А. А. Криминалистика. Учебник. М: Пр</w:t>
      </w:r>
      <w:r>
        <w:rPr>
          <w:rFonts w:ascii="Times New Roman" w:hAnsi="Times New Roman"/>
          <w:sz w:val="24"/>
        </w:rPr>
        <w:t>оспект, 2021. 616 с.</w:t>
      </w:r>
    </w:p>
  </w:footnote>
  <w:footnote w:id="20">
    <w:p w:rsidR="00EC1215" w:rsidRDefault="0087622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См.: Савельева М.В., Смушкин А.Б. Криминалистика. Учебник. М,: Издательство Издательский дом "Дашков и</w:t>
      </w:r>
      <w:proofErr w:type="gramStart"/>
      <w:r>
        <w:rPr>
          <w:rFonts w:ascii="Times New Roman" w:hAnsi="Times New Roman"/>
          <w:sz w:val="24"/>
        </w:rPr>
        <w:t xml:space="preserve"> К</w:t>
      </w:r>
      <w:proofErr w:type="gramEnd"/>
      <w:r>
        <w:rPr>
          <w:rFonts w:ascii="Times New Roman" w:hAnsi="Times New Roman"/>
          <w:sz w:val="24"/>
        </w:rPr>
        <w:t>". - 2019 г. – С.6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15" w:rsidRDefault="0087622E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621076">
      <w:fldChar w:fldCharType="separate"/>
    </w:r>
    <w:r w:rsidR="00621076">
      <w:rPr>
        <w:noProof/>
      </w:rPr>
      <w:t>31</w:t>
    </w:r>
    <w:r>
      <w:fldChar w:fldCharType="end"/>
    </w:r>
  </w:p>
  <w:p w:rsidR="00EC1215" w:rsidRDefault="00EC1215">
    <w:pPr>
      <w:pStyle w:val="a3"/>
      <w:jc w:val="center"/>
    </w:pPr>
  </w:p>
  <w:p w:rsidR="00EC1215" w:rsidRDefault="00EC1215">
    <w:pPr>
      <w:pStyle w:val="a3"/>
    </w:pPr>
  </w:p>
  <w:p w:rsidR="00EC1215" w:rsidRDefault="00EC12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81BB5"/>
    <w:multiLevelType w:val="multilevel"/>
    <w:tmpl w:val="513824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15"/>
    <w:rsid w:val="00621076"/>
    <w:rsid w:val="0087622E"/>
    <w:rsid w:val="00EC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Знак сноски1"/>
    <w:basedOn w:val="14"/>
    <w:link w:val="17"/>
    <w:rPr>
      <w:vertAlign w:val="superscript"/>
    </w:rPr>
  </w:style>
  <w:style w:type="character" w:customStyle="1" w:styleId="17">
    <w:name w:val="Знак сноски1"/>
    <w:basedOn w:val="15"/>
    <w:link w:val="16"/>
    <w:rPr>
      <w:vertAlign w:val="superscript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8">
    <w:name w:val="Гиперссылка1"/>
    <w:link w:val="a7"/>
    <w:rPr>
      <w:color w:val="0000FF"/>
      <w:u w:val="single"/>
    </w:rPr>
  </w:style>
  <w:style w:type="character" w:styleId="a7">
    <w:name w:val="Hyperlink"/>
    <w:link w:val="18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styleId="19">
    <w:name w:val="toc 1"/>
    <w:basedOn w:val="a"/>
    <w:next w:val="a"/>
    <w:link w:val="1a"/>
    <w:uiPriority w:val="39"/>
    <w:pPr>
      <w:spacing w:after="100"/>
    </w:pPr>
  </w:style>
  <w:style w:type="character" w:customStyle="1" w:styleId="1a">
    <w:name w:val="Оглавление 1 Знак"/>
    <w:basedOn w:val="1"/>
    <w:link w:val="19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TOC Heading"/>
    <w:basedOn w:val="10"/>
    <w:next w:val="a"/>
    <w:link w:val="ad"/>
    <w:pPr>
      <w:outlineLvl w:val="8"/>
    </w:pPr>
  </w:style>
  <w:style w:type="character" w:customStyle="1" w:styleId="ad">
    <w:name w:val="Заголовок оглавления Знак"/>
    <w:basedOn w:val="11"/>
    <w:link w:val="ac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23">
    <w:name w:val="Основной шрифт абзаца2"/>
    <w:link w:val="ae"/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otnote3">
    <w:name w:val="Footnote"/>
    <w:basedOn w:val="a"/>
    <w:link w:val="Footnote4"/>
    <w:pPr>
      <w:spacing w:after="0" w:line="240" w:lineRule="auto"/>
    </w:pPr>
    <w:rPr>
      <w:sz w:val="20"/>
    </w:rPr>
  </w:style>
  <w:style w:type="character" w:customStyle="1" w:styleId="Footnote4">
    <w:name w:val="Footnote"/>
    <w:basedOn w:val="1"/>
    <w:link w:val="Footnote3"/>
    <w:rPr>
      <w:sz w:val="20"/>
    </w:rPr>
  </w:style>
  <w:style w:type="paragraph" w:customStyle="1" w:styleId="1b">
    <w:name w:val="Гиперссылка1"/>
    <w:basedOn w:val="14"/>
    <w:link w:val="1c"/>
    <w:rPr>
      <w:color w:val="0000FF"/>
      <w:u w:val="single"/>
    </w:rPr>
  </w:style>
  <w:style w:type="character" w:customStyle="1" w:styleId="1c">
    <w:name w:val="Гиперссылка1"/>
    <w:basedOn w:val="15"/>
    <w:link w:val="1b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Знак сноски1"/>
    <w:basedOn w:val="14"/>
    <w:link w:val="17"/>
    <w:rPr>
      <w:vertAlign w:val="superscript"/>
    </w:rPr>
  </w:style>
  <w:style w:type="character" w:customStyle="1" w:styleId="17">
    <w:name w:val="Знак сноски1"/>
    <w:basedOn w:val="15"/>
    <w:link w:val="16"/>
    <w:rPr>
      <w:vertAlign w:val="superscript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8">
    <w:name w:val="Гиперссылка1"/>
    <w:link w:val="a7"/>
    <w:rPr>
      <w:color w:val="0000FF"/>
      <w:u w:val="single"/>
    </w:rPr>
  </w:style>
  <w:style w:type="character" w:styleId="a7">
    <w:name w:val="Hyperlink"/>
    <w:link w:val="18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styleId="19">
    <w:name w:val="toc 1"/>
    <w:basedOn w:val="a"/>
    <w:next w:val="a"/>
    <w:link w:val="1a"/>
    <w:uiPriority w:val="39"/>
    <w:pPr>
      <w:spacing w:after="100"/>
    </w:pPr>
  </w:style>
  <w:style w:type="character" w:customStyle="1" w:styleId="1a">
    <w:name w:val="Оглавление 1 Знак"/>
    <w:basedOn w:val="1"/>
    <w:link w:val="19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TOC Heading"/>
    <w:basedOn w:val="10"/>
    <w:next w:val="a"/>
    <w:link w:val="ad"/>
    <w:pPr>
      <w:outlineLvl w:val="8"/>
    </w:pPr>
  </w:style>
  <w:style w:type="character" w:customStyle="1" w:styleId="ad">
    <w:name w:val="Заголовок оглавления Знак"/>
    <w:basedOn w:val="11"/>
    <w:link w:val="ac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23">
    <w:name w:val="Основной шрифт абзаца2"/>
    <w:link w:val="ae"/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otnote3">
    <w:name w:val="Footnote"/>
    <w:basedOn w:val="a"/>
    <w:link w:val="Footnote4"/>
    <w:pPr>
      <w:spacing w:after="0" w:line="240" w:lineRule="auto"/>
    </w:pPr>
    <w:rPr>
      <w:sz w:val="20"/>
    </w:rPr>
  </w:style>
  <w:style w:type="character" w:customStyle="1" w:styleId="Footnote4">
    <w:name w:val="Footnote"/>
    <w:basedOn w:val="1"/>
    <w:link w:val="Footnote3"/>
    <w:rPr>
      <w:sz w:val="20"/>
    </w:rPr>
  </w:style>
  <w:style w:type="paragraph" w:customStyle="1" w:styleId="1b">
    <w:name w:val="Гиперссылка1"/>
    <w:basedOn w:val="14"/>
    <w:link w:val="1c"/>
    <w:rPr>
      <w:color w:val="0000FF"/>
      <w:u w:val="single"/>
    </w:rPr>
  </w:style>
  <w:style w:type="character" w:customStyle="1" w:styleId="1c">
    <w:name w:val="Гиперссылка1"/>
    <w:basedOn w:val="15"/>
    <w:link w:val="1b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6730</Words>
  <Characters>38367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V Stolpovskih</dc:creator>
  <cp:lastModifiedBy>Dmitry V Stolpovskih</cp:lastModifiedBy>
  <cp:revision>2</cp:revision>
  <dcterms:created xsi:type="dcterms:W3CDTF">2021-05-11T03:59:00Z</dcterms:created>
  <dcterms:modified xsi:type="dcterms:W3CDTF">2021-05-11T03:59:00Z</dcterms:modified>
</cp:coreProperties>
</file>