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97B">
        <w:rPr>
          <w:rFonts w:ascii="Times New Roman" w:hAnsi="Times New Roman"/>
          <w:sz w:val="28"/>
          <w:szCs w:val="28"/>
        </w:rPr>
        <w:t>Центральный союз потребительских обществ Российской Федерации</w:t>
      </w: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97B">
        <w:rPr>
          <w:rFonts w:ascii="Times New Roman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97B">
        <w:rPr>
          <w:rFonts w:ascii="Times New Roman" w:hAnsi="Times New Roman"/>
          <w:sz w:val="28"/>
          <w:szCs w:val="28"/>
        </w:rPr>
        <w:t xml:space="preserve">«Горно-Алтайский экономический техникум </w:t>
      </w: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9697B">
        <w:rPr>
          <w:rFonts w:ascii="Times New Roman" w:hAnsi="Times New Roman"/>
          <w:sz w:val="28"/>
          <w:szCs w:val="28"/>
        </w:rPr>
        <w:t>Респотребсоюза</w:t>
      </w:r>
      <w:proofErr w:type="spellEnd"/>
      <w:r w:rsidRPr="0059697B">
        <w:rPr>
          <w:rFonts w:ascii="Times New Roman" w:hAnsi="Times New Roman"/>
          <w:sz w:val="28"/>
          <w:szCs w:val="28"/>
        </w:rPr>
        <w:t xml:space="preserve"> Республики Алтай»</w:t>
      </w: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97B">
        <w:rPr>
          <w:rFonts w:ascii="Times New Roman" w:hAnsi="Times New Roman"/>
          <w:sz w:val="28"/>
          <w:szCs w:val="28"/>
        </w:rPr>
        <w:t>КУРСОВАЯ РАБОТА</w:t>
      </w: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97B">
        <w:rPr>
          <w:rFonts w:ascii="Times New Roman" w:hAnsi="Times New Roman"/>
          <w:sz w:val="28"/>
          <w:szCs w:val="28"/>
        </w:rPr>
        <w:t>по дисциплине «</w:t>
      </w:r>
      <w:proofErr w:type="gramStart"/>
      <w:r w:rsidR="004301A4" w:rsidRPr="0059697B">
        <w:rPr>
          <w:rFonts w:ascii="Times New Roman" w:hAnsi="Times New Roman"/>
          <w:sz w:val="28"/>
          <w:szCs w:val="28"/>
        </w:rPr>
        <w:t>Право социального обеспечения</w:t>
      </w:r>
      <w:proofErr w:type="gramEnd"/>
      <w:r w:rsidRPr="0059697B">
        <w:rPr>
          <w:rFonts w:ascii="Times New Roman" w:hAnsi="Times New Roman"/>
          <w:sz w:val="28"/>
          <w:szCs w:val="28"/>
        </w:rPr>
        <w:t>»</w:t>
      </w: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97B">
        <w:rPr>
          <w:rFonts w:ascii="Times New Roman" w:hAnsi="Times New Roman"/>
          <w:sz w:val="28"/>
          <w:szCs w:val="28"/>
        </w:rPr>
        <w:t>Тема «</w:t>
      </w:r>
      <w:r w:rsidR="005E4CF4" w:rsidRPr="0059697B">
        <w:rPr>
          <w:rFonts w:ascii="Times New Roman" w:hAnsi="Times New Roman"/>
          <w:sz w:val="28"/>
          <w:szCs w:val="28"/>
        </w:rPr>
        <w:t>Проблемы социальной поддержки пострадавших в результате чрезвычайных ситуаций</w:t>
      </w:r>
      <w:r w:rsidRPr="0059697B">
        <w:rPr>
          <w:rFonts w:ascii="Times New Roman" w:hAnsi="Times New Roman"/>
          <w:sz w:val="28"/>
          <w:szCs w:val="28"/>
        </w:rPr>
        <w:t>»</w:t>
      </w: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03" w:type="dxa"/>
        <w:tblInd w:w="4503" w:type="dxa"/>
        <w:tblLook w:val="0000" w:firstRow="0" w:lastRow="0" w:firstColumn="0" w:lastColumn="0" w:noHBand="0" w:noVBand="0"/>
      </w:tblPr>
      <w:tblGrid>
        <w:gridCol w:w="5103"/>
      </w:tblGrid>
      <w:tr w:rsidR="002B0D36" w:rsidRPr="0059697B" w:rsidTr="00B41088">
        <w:trPr>
          <w:trHeight w:val="4712"/>
        </w:trPr>
        <w:tc>
          <w:tcPr>
            <w:tcW w:w="5103" w:type="dxa"/>
          </w:tcPr>
          <w:p w:rsidR="002B0D36" w:rsidRPr="0059697B" w:rsidRDefault="002B0D36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>Выполнил студент:</w:t>
            </w:r>
            <w:r w:rsidR="00D46937" w:rsidRPr="005969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6937" w:rsidRPr="0059697B">
              <w:rPr>
                <w:rFonts w:ascii="Times New Roman" w:hAnsi="Times New Roman"/>
                <w:sz w:val="28"/>
                <w:szCs w:val="28"/>
              </w:rPr>
              <w:t>Кожемьярова</w:t>
            </w:r>
            <w:proofErr w:type="spellEnd"/>
            <w:r w:rsidR="00D46937" w:rsidRPr="005969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6937" w:rsidRPr="0059697B">
              <w:rPr>
                <w:rFonts w:ascii="Times New Roman" w:hAnsi="Times New Roman"/>
                <w:sz w:val="28"/>
                <w:szCs w:val="28"/>
              </w:rPr>
              <w:t>Еркегуль</w:t>
            </w:r>
            <w:proofErr w:type="spellEnd"/>
            <w:r w:rsidR="00D46937" w:rsidRPr="005969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6937" w:rsidRPr="0059697B">
              <w:rPr>
                <w:rFonts w:ascii="Times New Roman" w:hAnsi="Times New Roman"/>
                <w:sz w:val="28"/>
                <w:szCs w:val="28"/>
              </w:rPr>
              <w:t>Бауржановна</w:t>
            </w:r>
            <w:proofErr w:type="spellEnd"/>
          </w:p>
          <w:p w:rsidR="002B0D36" w:rsidRPr="0059697B" w:rsidRDefault="002B0D36" w:rsidP="00B41088">
            <w:pPr>
              <w:tabs>
                <w:tab w:val="left" w:pos="540"/>
                <w:tab w:val="center" w:pos="222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:rsidR="002B0D36" w:rsidRPr="0059697B" w:rsidRDefault="002B0D36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 xml:space="preserve">Группа: </w:t>
            </w:r>
            <w:r w:rsidR="00D46937" w:rsidRPr="0059697B">
              <w:rPr>
                <w:rFonts w:ascii="Times New Roman" w:hAnsi="Times New Roman"/>
                <w:sz w:val="28"/>
                <w:szCs w:val="28"/>
              </w:rPr>
              <w:t>308</w:t>
            </w:r>
          </w:p>
          <w:p w:rsidR="002B0D36" w:rsidRPr="0059697B" w:rsidRDefault="002B0D36" w:rsidP="00B41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:rsidR="002B0D36" w:rsidRPr="0059697B" w:rsidRDefault="002B0D36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 xml:space="preserve">Специальность:   </w:t>
            </w:r>
            <w:proofErr w:type="gramStart"/>
            <w:r w:rsidRPr="0059697B">
              <w:rPr>
                <w:rFonts w:ascii="Times New Roman" w:hAnsi="Times New Roman"/>
                <w:sz w:val="28"/>
                <w:szCs w:val="28"/>
              </w:rPr>
              <w:t>Право социального обеспечения</w:t>
            </w:r>
            <w:proofErr w:type="gramEnd"/>
          </w:p>
          <w:p w:rsidR="002B0D36" w:rsidRPr="0059697B" w:rsidRDefault="002B0D36" w:rsidP="00B410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</w:p>
          <w:p w:rsidR="004301A4" w:rsidRPr="0059697B" w:rsidRDefault="002B0D36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 xml:space="preserve">Руководитель: </w:t>
            </w:r>
          </w:p>
          <w:p w:rsidR="002B0D36" w:rsidRPr="0059697B" w:rsidRDefault="00D46937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97B">
              <w:rPr>
                <w:rFonts w:ascii="Times New Roman" w:hAnsi="Times New Roman"/>
                <w:sz w:val="28"/>
                <w:szCs w:val="28"/>
              </w:rPr>
              <w:t>Табакаева</w:t>
            </w:r>
            <w:proofErr w:type="spellEnd"/>
            <w:r w:rsidRPr="0059697B">
              <w:rPr>
                <w:rFonts w:ascii="Times New Roman" w:hAnsi="Times New Roman"/>
                <w:sz w:val="28"/>
                <w:szCs w:val="28"/>
              </w:rPr>
              <w:t xml:space="preserve"> Виктория Леонидовна</w:t>
            </w:r>
          </w:p>
          <w:p w:rsidR="004301A4" w:rsidRPr="0059697B" w:rsidRDefault="004301A4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697B">
              <w:rPr>
                <w:rFonts w:ascii="Times New Roman" w:hAnsi="Times New Roman"/>
                <w:sz w:val="28"/>
                <w:szCs w:val="28"/>
              </w:rPr>
              <w:t>Курумчина</w:t>
            </w:r>
            <w:proofErr w:type="spellEnd"/>
            <w:r w:rsidRPr="0059697B">
              <w:rPr>
                <w:rFonts w:ascii="Times New Roman" w:hAnsi="Times New Roman"/>
                <w:sz w:val="28"/>
                <w:szCs w:val="28"/>
              </w:rPr>
              <w:t xml:space="preserve"> Наталья Владимировна</w:t>
            </w:r>
          </w:p>
          <w:p w:rsidR="002B0D36" w:rsidRPr="0059697B" w:rsidRDefault="002B0D36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0D36" w:rsidRPr="0059697B" w:rsidRDefault="002B0D36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0D36" w:rsidRPr="0059697B" w:rsidRDefault="002B0D36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>Дата защиты: «____»__________20___</w:t>
            </w:r>
          </w:p>
          <w:p w:rsidR="002B0D36" w:rsidRPr="0059697B" w:rsidRDefault="002B0D36" w:rsidP="00B41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:rsidR="002B0D36" w:rsidRPr="0059697B" w:rsidRDefault="002B0D36" w:rsidP="00B41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>Оценка:__________________________</w:t>
            </w:r>
          </w:p>
          <w:p w:rsidR="002B0D36" w:rsidRPr="0059697B" w:rsidRDefault="002B0D36" w:rsidP="00B41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9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2B0D36" w:rsidRPr="0059697B" w:rsidRDefault="002B0D36" w:rsidP="00B41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D36" w:rsidRPr="0059697B" w:rsidRDefault="002B0D36" w:rsidP="002B0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D36" w:rsidRPr="0059697B" w:rsidRDefault="002B0D36" w:rsidP="002B0D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383D" w:rsidRPr="0059697B" w:rsidRDefault="002B0D36" w:rsidP="002B0D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97B">
        <w:rPr>
          <w:rFonts w:ascii="Times New Roman" w:hAnsi="Times New Roman"/>
          <w:sz w:val="28"/>
          <w:szCs w:val="28"/>
        </w:rPr>
        <w:tab/>
        <w:t xml:space="preserve">г. Горно-Алтайск, 2019 г.  </w:t>
      </w:r>
    </w:p>
    <w:p w:rsidR="00EA6C58" w:rsidRPr="002B0D36" w:rsidRDefault="002B0D36" w:rsidP="00EA6C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0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СОДЕРЖАНИЕ </w:t>
      </w:r>
    </w:p>
    <w:p w:rsidR="00EA6C58" w:rsidRPr="003942D2" w:rsidRDefault="00EA6C58" w:rsidP="00EA6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6C58" w:rsidRPr="003942D2" w:rsidRDefault="00EA6C58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  <w:r w:rsidR="00580E8E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…………………………………………………………………………...3</w:t>
      </w:r>
    </w:p>
    <w:p w:rsidR="00EA6C58" w:rsidRPr="003942D2" w:rsidRDefault="00EA6C58" w:rsidP="00580E8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1. Теоретические основы социальной поддержки лиц, пострадавших в результате чрезвычайных ситуаций</w:t>
      </w:r>
      <w:r w:rsidR="00580E8E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……………………………………………..5</w:t>
      </w:r>
    </w:p>
    <w:p w:rsidR="00EA6C58" w:rsidRPr="003942D2" w:rsidRDefault="00EA6C58" w:rsidP="000B014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1.1 Лица, пострадавшие в результате чрезвычайных ситуаций</w:t>
      </w:r>
      <w:r w:rsidR="000B01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0E8E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…………….5</w:t>
      </w:r>
    </w:p>
    <w:p w:rsidR="00EA6C58" w:rsidRPr="003942D2" w:rsidRDefault="00EA6C58" w:rsidP="000B014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1.2 Правовой статус лиц, пострадавших в результате чрезвычайных ситуаций</w:t>
      </w:r>
      <w:r w:rsidR="000B0149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…………………………………………………………………………</w:t>
      </w:r>
      <w:r w:rsidR="004958A2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</w:p>
    <w:p w:rsidR="00EA6C58" w:rsidRPr="003942D2" w:rsidRDefault="00EA6C58" w:rsidP="00580E8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Организационные основы социальной </w:t>
      </w:r>
      <w:r w:rsidR="000B0149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поддержки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</w:t>
      </w:r>
      <w:r w:rsidR="00580E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пострадавши</w:t>
      </w:r>
      <w:r w:rsidR="000B0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чрезвычайных ситуаций</w:t>
      </w:r>
      <w:r w:rsidR="008539E1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……………………………………………2</w:t>
      </w:r>
      <w:r w:rsid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</w:p>
    <w:p w:rsidR="00EA6C58" w:rsidRPr="003942D2" w:rsidRDefault="00EA6C58" w:rsidP="000B014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 Основные принципы и алгоритм организации социальной </w:t>
      </w:r>
      <w:r w:rsidR="000B0149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поддержки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</w:t>
      </w:r>
      <w:r w:rsidR="000B014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пострадавши</w:t>
      </w:r>
      <w:r w:rsidR="000B014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результате чрезвычайных ситуаций </w:t>
      </w:r>
      <w:r w:rsidRPr="003942D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942D2">
        <w:rPr>
          <w:rFonts w:ascii="Times New Roman" w:hAnsi="Times New Roman" w:cs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 w:cs="Times New Roman"/>
          <w:sz w:val="28"/>
          <w:szCs w:val="28"/>
        </w:rPr>
        <w:t xml:space="preserve"> «УСПН г. Горно-Алтайска»</w:t>
      </w:r>
      <w:r w:rsidR="008539E1">
        <w:rPr>
          <w:rFonts w:ascii="Times New Roman" w:hAnsi="Times New Roman" w:cs="Times New Roman"/>
          <w:sz w:val="28"/>
          <w:szCs w:val="28"/>
        </w:rPr>
        <w:t>………………………</w:t>
      </w:r>
      <w:r w:rsidR="000B0149">
        <w:rPr>
          <w:rFonts w:ascii="Times New Roman" w:hAnsi="Times New Roman" w:cs="Times New Roman"/>
          <w:sz w:val="28"/>
          <w:szCs w:val="28"/>
        </w:rPr>
        <w:t>…………..</w:t>
      </w:r>
      <w:r w:rsidR="008539E1">
        <w:rPr>
          <w:rFonts w:ascii="Times New Roman" w:hAnsi="Times New Roman" w:cs="Times New Roman"/>
          <w:sz w:val="28"/>
          <w:szCs w:val="28"/>
        </w:rPr>
        <w:t>…………………………….</w:t>
      </w:r>
      <w:r w:rsidR="00322B4A">
        <w:rPr>
          <w:rFonts w:ascii="Times New Roman" w:hAnsi="Times New Roman" w:cs="Times New Roman"/>
          <w:sz w:val="28"/>
          <w:szCs w:val="28"/>
        </w:rPr>
        <w:t>21</w:t>
      </w:r>
    </w:p>
    <w:p w:rsidR="00FC353C" w:rsidRPr="003942D2" w:rsidRDefault="00EA6C58" w:rsidP="000B014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 Проблемы организации социальной работы с лицами, пострадавшими в результате чрезвычайных ситуаций, в </w:t>
      </w:r>
      <w:proofErr w:type="gramStart"/>
      <w:r w:rsidRPr="003942D2">
        <w:rPr>
          <w:rFonts w:ascii="Times New Roman" w:hAnsi="Times New Roman" w:cs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 w:cs="Times New Roman"/>
          <w:sz w:val="28"/>
          <w:szCs w:val="28"/>
        </w:rPr>
        <w:t xml:space="preserve"> «УСПН г. Горно-Алтайска»</w:t>
      </w:r>
      <w:r w:rsidR="00322B4A">
        <w:rPr>
          <w:rFonts w:ascii="Times New Roman" w:hAnsi="Times New Roman" w:cs="Times New Roman"/>
          <w:sz w:val="28"/>
          <w:szCs w:val="28"/>
        </w:rPr>
        <w:t>...30</w:t>
      </w:r>
    </w:p>
    <w:p w:rsidR="00EA6C58" w:rsidRPr="003942D2" w:rsidRDefault="00EA6C58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D2">
        <w:rPr>
          <w:rFonts w:ascii="Times New Roman" w:hAnsi="Times New Roman" w:cs="Times New Roman"/>
          <w:sz w:val="28"/>
          <w:szCs w:val="28"/>
        </w:rPr>
        <w:t>Заключение</w:t>
      </w:r>
      <w:r w:rsidR="007069A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……………………………………………………………………….3</w:t>
      </w:r>
      <w:r w:rsidR="00322B4A">
        <w:rPr>
          <w:rFonts w:ascii="Times New Roman" w:hAnsi="Times New Roman" w:cs="Times New Roman"/>
          <w:sz w:val="28"/>
          <w:szCs w:val="28"/>
        </w:rPr>
        <w:t>4</w:t>
      </w:r>
    </w:p>
    <w:p w:rsidR="00EA6C58" w:rsidRPr="003942D2" w:rsidRDefault="000B0149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346">
        <w:rPr>
          <w:rFonts w:ascii="Times New Roman" w:hAnsi="Times New Roman"/>
          <w:sz w:val="28"/>
          <w:szCs w:val="28"/>
        </w:rPr>
        <w:t>Список использованных источников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..</w:t>
      </w:r>
      <w:r w:rsidR="007069AB">
        <w:rPr>
          <w:rFonts w:ascii="Times New Roman" w:hAnsi="Times New Roman" w:cs="Times New Roman"/>
          <w:sz w:val="28"/>
          <w:szCs w:val="28"/>
        </w:rPr>
        <w:t>…………………………3</w:t>
      </w:r>
      <w:r w:rsidR="00322B4A">
        <w:rPr>
          <w:rFonts w:ascii="Times New Roman" w:hAnsi="Times New Roman" w:cs="Times New Roman"/>
          <w:sz w:val="28"/>
          <w:szCs w:val="28"/>
        </w:rPr>
        <w:t>6</w:t>
      </w: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149" w:rsidRPr="003942D2" w:rsidRDefault="000B0149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2B0D36" w:rsidRDefault="002B0D36" w:rsidP="00D23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0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:rsidR="00D2383D" w:rsidRPr="003942D2" w:rsidRDefault="00D2383D" w:rsidP="003704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04B2" w:rsidRPr="003942D2" w:rsidRDefault="00D2383D" w:rsidP="003704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в мире, в том числе и в России, происходит большое число аварий, катастроф и стихийных бедствий, которые приводят к многочисленным жертвам людей и значительному материальному ущербу. Следовательно, нужно не только устранять последствия чрезвычайных ситуаций, но и оказывать помощь пострадавшим. Лица, пострадавшие в результате чрезвычайных ситуаций, нуждаются в помощи социальных работников, психологов и, нередко, медиков. На сегодняшний день недостаточно проработана система оказания социальной помощи таким людям, остро стоит необходимость социальной работы с данной категорией граждан, поэтому, можно говорить о том, что данная работа является актуальной.</w:t>
      </w:r>
    </w:p>
    <w:p w:rsidR="004A1089" w:rsidRPr="003942D2" w:rsidRDefault="004A1089" w:rsidP="003704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</w:rPr>
        <w:t xml:space="preserve">Актуальность проблемы чрезвычайных ситуаций требует незамедлительного согласованного решения разработки эффективных механизмов и форм социально-экономической защиты от их последствий, </w:t>
      </w:r>
      <w:proofErr w:type="gramStart"/>
      <w:r w:rsidRPr="003942D2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3942D2">
        <w:rPr>
          <w:rFonts w:ascii="Times New Roman" w:hAnsi="Times New Roman" w:cs="Times New Roman"/>
          <w:sz w:val="28"/>
          <w:szCs w:val="28"/>
        </w:rPr>
        <w:t xml:space="preserve"> возможен благодаря правильно организованному менеджменту.</w:t>
      </w:r>
    </w:p>
    <w:p w:rsidR="004A1089" w:rsidRPr="003942D2" w:rsidRDefault="004A1089" w:rsidP="004A10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работы является исследование проблем социальной поддержки лиц, пострадавших в результате чрезвычайных ситуаций.</w:t>
      </w:r>
    </w:p>
    <w:p w:rsidR="004A1089" w:rsidRPr="003942D2" w:rsidRDefault="004A1089" w:rsidP="004A10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поставленной цели необходимо решить следующие задачи:</w:t>
      </w:r>
    </w:p>
    <w:p w:rsidR="004A1089" w:rsidRPr="003942D2" w:rsidRDefault="004A1089" w:rsidP="004A10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рассмотреть лиц, пострадавших в результате чрезвычайных ситуаций, как объект моделирования в социальной работе;</w:t>
      </w:r>
    </w:p>
    <w:p w:rsidR="004A1089" w:rsidRPr="003942D2" w:rsidRDefault="004A1089" w:rsidP="004A10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изучить правовой статус лиц, пострадавших в результате чрезвычайных ситуаций;</w:t>
      </w:r>
    </w:p>
    <w:p w:rsidR="004A1089" w:rsidRPr="003942D2" w:rsidRDefault="004A1089" w:rsidP="004A10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выявить основные принципы и алгоритм организации социальной работы с лицами, пострадавшими в результате чрезвычайных ситуаций </w:t>
      </w:r>
      <w:r w:rsidRPr="003942D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942D2">
        <w:rPr>
          <w:rFonts w:ascii="Times New Roman" w:hAnsi="Times New Roman" w:cs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 w:cs="Times New Roman"/>
          <w:sz w:val="28"/>
          <w:szCs w:val="28"/>
        </w:rPr>
        <w:t xml:space="preserve"> «УСПН г. Горно-Алтайска».</w:t>
      </w:r>
    </w:p>
    <w:p w:rsidR="003704B2" w:rsidRPr="00484194" w:rsidRDefault="00D2383D" w:rsidP="003704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Степень разработанности: изучением проблем организации социальной работы с лицами, пострадавшими в чрезвычайных ситуациях занимались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такие </w:t>
      </w:r>
      <w:r w:rsidRPr="00484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известные социальные работники, как </w:t>
      </w:r>
      <w:r w:rsidR="00484194" w:rsidRPr="0048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Н. </w:t>
      </w:r>
      <w:proofErr w:type="spellStart"/>
      <w:r w:rsidR="00484194" w:rsidRPr="004841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Гуслова</w:t>
      </w:r>
      <w:proofErr w:type="spellEnd"/>
      <w:r w:rsidR="00484194" w:rsidRPr="0048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4194" w:rsidRPr="00484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Г. </w:t>
      </w:r>
      <w:proofErr w:type="spellStart"/>
      <w:r w:rsidR="00484194" w:rsidRPr="00484194">
        <w:rPr>
          <w:rFonts w:ascii="Times New Roman" w:hAnsi="Times New Roman" w:cs="Times New Roman"/>
          <w:sz w:val="28"/>
          <w:szCs w:val="28"/>
          <w:shd w:val="clear" w:color="auto" w:fill="FFFFFF"/>
        </w:rPr>
        <w:t>Зайнышева</w:t>
      </w:r>
      <w:proofErr w:type="spellEnd"/>
      <w:r w:rsidR="00484194" w:rsidRPr="00484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И. </w:t>
      </w:r>
      <w:proofErr w:type="spellStart"/>
      <w:r w:rsidR="00484194" w:rsidRPr="00484194">
        <w:rPr>
          <w:rFonts w:ascii="Times New Roman" w:hAnsi="Times New Roman" w:cs="Times New Roman"/>
          <w:sz w:val="28"/>
          <w:szCs w:val="28"/>
          <w:shd w:val="clear" w:color="auto" w:fill="FFFFFF"/>
        </w:rPr>
        <w:t>Камышанский</w:t>
      </w:r>
      <w:proofErr w:type="spellEnd"/>
      <w:r w:rsidR="00484194" w:rsidRPr="00484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84194" w:rsidRPr="00484194">
        <w:rPr>
          <w:rFonts w:ascii="Times New Roman" w:hAnsi="Times New Roman" w:cs="Times New Roman"/>
          <w:sz w:val="28"/>
          <w:szCs w:val="28"/>
        </w:rPr>
        <w:t>А. И. Казанник</w:t>
      </w:r>
      <w:r w:rsidRPr="00484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другие.</w:t>
      </w:r>
    </w:p>
    <w:p w:rsidR="003704B2" w:rsidRPr="003942D2" w:rsidRDefault="00D2383D" w:rsidP="003704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</w:t>
      </w:r>
      <w:r w:rsidR="004A1089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ом исследования являются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0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общественные отношения, возникающие в процессе оказания социальной поддержки при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чрезвычайных ситуаци</w:t>
      </w:r>
      <w:r w:rsidR="000B0149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04B2" w:rsidRPr="00157637" w:rsidRDefault="00D2383D" w:rsidP="001576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</w:t>
      </w:r>
      <w:r w:rsidR="004A1089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ом исследования выступает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 социальной работы с </w:t>
      </w:r>
      <w:r w:rsidRPr="00157637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лицами, пострадавшими в чрезвычайных ситуациях.</w:t>
      </w:r>
    </w:p>
    <w:p w:rsidR="00157637" w:rsidRPr="00157637" w:rsidRDefault="00157637" w:rsidP="001576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637">
        <w:rPr>
          <w:rFonts w:ascii="Times New Roman" w:hAnsi="Times New Roman" w:cs="Times New Roman"/>
          <w:sz w:val="28"/>
          <w:szCs w:val="28"/>
        </w:rPr>
        <w:t xml:space="preserve">Методологической основой исследования является общенаучный диалектический метод познания. К числу </w:t>
      </w:r>
      <w:proofErr w:type="spellStart"/>
      <w:r w:rsidRPr="00157637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157637">
        <w:rPr>
          <w:rFonts w:ascii="Times New Roman" w:hAnsi="Times New Roman" w:cs="Times New Roman"/>
          <w:sz w:val="28"/>
          <w:szCs w:val="28"/>
        </w:rPr>
        <w:t xml:space="preserve">-научных методов относятся: </w:t>
      </w:r>
      <w:proofErr w:type="gramStart"/>
      <w:r w:rsidRPr="00157637">
        <w:rPr>
          <w:rFonts w:ascii="Times New Roman" w:hAnsi="Times New Roman" w:cs="Times New Roman"/>
          <w:sz w:val="28"/>
          <w:szCs w:val="28"/>
        </w:rPr>
        <w:t>историко-правовой</w:t>
      </w:r>
      <w:proofErr w:type="gramEnd"/>
      <w:r w:rsidRPr="00157637">
        <w:rPr>
          <w:rFonts w:ascii="Times New Roman" w:hAnsi="Times New Roman" w:cs="Times New Roman"/>
          <w:sz w:val="28"/>
          <w:szCs w:val="28"/>
        </w:rPr>
        <w:t xml:space="preserve">, формально-логический и сравнительно-правовой. </w:t>
      </w:r>
    </w:p>
    <w:p w:rsidR="000B0149" w:rsidRPr="00157637" w:rsidRDefault="000B0149" w:rsidP="001576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637">
        <w:rPr>
          <w:rFonts w:ascii="Times New Roman" w:hAnsi="Times New Roman" w:cs="Times New Roman"/>
          <w:sz w:val="28"/>
          <w:szCs w:val="28"/>
        </w:rPr>
        <w:t>Структура работы включает: введение, два раздела, заключение и список использованной литературы.</w:t>
      </w:r>
    </w:p>
    <w:p w:rsidR="00157637" w:rsidRDefault="000B0149" w:rsidP="001576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7637">
        <w:rPr>
          <w:rFonts w:ascii="Times New Roman" w:hAnsi="Times New Roman" w:cs="Times New Roman"/>
          <w:sz w:val="28"/>
          <w:szCs w:val="28"/>
        </w:rPr>
        <w:t>Во введении</w:t>
      </w:r>
      <w:r w:rsidRPr="00864346">
        <w:rPr>
          <w:rFonts w:ascii="Times New Roman" w:hAnsi="Times New Roman"/>
          <w:sz w:val="28"/>
          <w:szCs w:val="28"/>
        </w:rPr>
        <w:t xml:space="preserve"> обосновывается актуальность выбранной темы, формулируется цель и задачи исследования, указывается объект и предмет исследования. </w:t>
      </w:r>
    </w:p>
    <w:p w:rsidR="000B0149" w:rsidRDefault="000B0149" w:rsidP="000B01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Первый раздел работы посвящен т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еоретически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поддержки лиц, пострадавших в результате чрезвычайных ситуаций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Здесь рассматриваются л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ица, пострадавшие в результате чрезвычайных ситуаций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представлен п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равовой статус лиц, пострадавших в результате чрезвычайных ситуаций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0149" w:rsidRPr="003942D2" w:rsidRDefault="000B0149" w:rsidP="000B01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втором разделе представлены о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рганизационные основы социальной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поддержки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пострадавши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чрезвычайных ситуаций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Здесь выделены о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сновные принципы и алгоритм организации социальной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поддержки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пострадавши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результате чрезвычайных ситуаций </w:t>
      </w:r>
      <w:r w:rsidRPr="003942D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942D2">
        <w:rPr>
          <w:rFonts w:ascii="Times New Roman" w:hAnsi="Times New Roman" w:cs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 w:cs="Times New Roman"/>
          <w:sz w:val="28"/>
          <w:szCs w:val="28"/>
        </w:rPr>
        <w:t xml:space="preserve"> «УСПН г. Горно-Алтайска</w:t>
      </w:r>
      <w:r>
        <w:rPr>
          <w:rFonts w:ascii="Times New Roman" w:hAnsi="Times New Roman" w:cs="Times New Roman"/>
          <w:sz w:val="28"/>
          <w:szCs w:val="28"/>
        </w:rPr>
        <w:t>», а также выявлены п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роблемы организации социальной работы с лицами, пострадавшими в результате чрезвычайных ситуаций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0149" w:rsidRPr="003942D2" w:rsidRDefault="000B0149" w:rsidP="003704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346">
        <w:rPr>
          <w:rFonts w:ascii="Times New Roman" w:hAnsi="Times New Roman"/>
          <w:sz w:val="28"/>
          <w:szCs w:val="28"/>
        </w:rPr>
        <w:t>В заключении подведены итоги и сделаны выводы исследования.</w:t>
      </w:r>
    </w:p>
    <w:p w:rsidR="00D2383D" w:rsidRPr="003942D2" w:rsidRDefault="00D2383D" w:rsidP="003704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383D" w:rsidRPr="002B0D36" w:rsidRDefault="00D2383D" w:rsidP="00D23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0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1 </w:t>
      </w:r>
      <w:r w:rsidR="002B0D36" w:rsidRPr="002B0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ТЕОРЕТИЧЕСКИЕ ОСНОВЫ СОЦИАЛЬНОЙ ПОДДЕРЖКИ ЛИЦ, ПОСТРАДАВШИХ В РЕЗУЛЬТАТЕ ЧРЕЗВЫЧАЙНЫХ СИТУАЦИЙ</w:t>
      </w:r>
    </w:p>
    <w:p w:rsidR="00D2383D" w:rsidRPr="000B0149" w:rsidRDefault="00D2383D" w:rsidP="00D23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B01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1.1 </w:t>
      </w:r>
      <w:r w:rsidR="000B0149" w:rsidRPr="000B01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Лица, пострадавшие в результате чрезвычайных ситуаций</w:t>
      </w:r>
    </w:p>
    <w:p w:rsidR="00D2383D" w:rsidRPr="003942D2" w:rsidRDefault="00D2383D" w:rsidP="00D23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последнее десятилетие более трёх миллионов человек погибли от технологических катастроф, природных катаклизмов и иных чрезвычайных ситуаций. Полностью избежать человеческих же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ртв пр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и проявлении опасных и неблагоприятных природных процессов чаще всего не удается из-за быстроты их действия, недостаточной изученности и прогнозируемости. Принимаемые меры хорошо оправдываются только при катастрофах умеренной силы, но совершенно недостаточны в случаях, особо выдающихся.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природных катастроф наибольшее внимание уделяется наводнениям, затем землетрясениям, и, наконец, бедствиям иного рода. Такая градация в выделении природных событий отражает относительную силу их воздействия на людей. Ведь и в ХХ веке наводнения занимают первое место по числу вызываемых ими человеческих жертв (9 млн.</w:t>
      </w:r>
      <w:r w:rsid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чел.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), за ними следуют землетрясения (около 2</w:t>
      </w:r>
      <w:r w:rsid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млн.</w:t>
      </w:r>
      <w:r w:rsid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чел.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), и лишь потом - другие виды природных катаклизмов</w:t>
      </w:r>
      <w:r w:rsidR="002D32E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Пострадавший в чрезвычайной ситуации - человек, пораженный либо понесший материальные убытки в результате возникновения чрезвычайной ситуации.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Пораженный в чрезвычайной ситуации - человек, заболевший, травмированный или раненый в результате поражающего воздействия источника чрезвычайной ситуации</w:t>
      </w:r>
      <w:r w:rsidR="002D32E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Психогенное воздействие экстремальных условий ЧС складывается не только из прямой, непосредственной угрозы жизни человека, но и из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опосредованной угрозы, поэтому существует такое понятие, как «вторичная жертва». Это люди, которых чрезвычайная ситуация не коснулась непосредственно, но они затем стали свидетелями последствий. Таких людей очень много, и их срывы, их бессонные ночи, их депрессия в таких случаях могут быть результатом неправильных действий средств массовой информации (СМИ).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Пострадавшее население - часть населения, оказавшегося в зоне ЧС, перенесшего воздействие поражающих факторов источника ЧС, приведших к гибели, ранениям, травмам, нарушению здоровья, понесшего материальный и моральный ущерб.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Жизнеобеспечение населения в чрезвычайных ситуациях - совокупность согласованных и взаимоувязанных по цели, задачам, месту и времени действий органов местного самоуправления, их сил и средств, направленных на создание условий, минимально необходимых для сохранения жизни и поддержания здоровья людей в зоне ЧС, на маршрутах эвакуации и в местах размещения, эвакуированных по нормам и нормативам для условий ЧС</w:t>
      </w:r>
      <w:r w:rsidR="002D32E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Жизнеобеспечение населения в ЧС осуществляют с целью сохранения жизни и здоровья людей, пострадавших в зоне ЧС, на маршрутах эвакуации и в местах их отселения. Жизнеобеспечение населения в условиях ЧС должно обеспечивать создание условий для выживания пострадавшего в ЧС населения на основе удовлетворения его первоочередных потребностей по установленным нормам и нормативам ЧС в жизненно важных видах материальных средств и услуг. При создании и поддержании условий жизнеобеспечения пострадавшего в ЧС населения должны соблюдаться следующие его основные принципы: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приоритетность функции государства в подготовке и проведении всего комплекса мероприятий по ЖОН ЧС;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рациональное распределение функций по ЖОН ЧС между центральными, региональными, местными и ведомственными органами управления;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персональная ответственность должностных лиц за выполнение законодательных, правовых и нормативных актов по ЖОН ЧС;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заблаговременность подготовки страны (региона) к ЖОН ЧС;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обеспечение социальной защищенности и психологической поддержки всех граждан в зоне ЧС;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первоочередное ориентирование системы ЖОН ЧС на местные ресурсы и возможности с последующим (при необходимости) использованием региональных и государственных ресурсов в зависимости от типа и масштаба ЧС;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способность к быстрому восстановлению системы ЖОН ЧС после воздействия на нее дестабилизирующих факторов природных и техногенных ЧС</w:t>
      </w:r>
      <w:r w:rsidR="002D32E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4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32EB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Технические возможности человека </w:t>
      </w:r>
      <w:r w:rsid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изменять природную среду со вре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менем стремительно возрастали, достигнув своей высшей точки в эпоху НТР. В наше время он способен осуществить такие проекты преобразования природной среды, о которых еще сравнительно недавно не смел и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мечтать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Чрезвычайная ситуация (ЧС)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 Каждая ЧС имеет присущие только ей причины, особенности и характер развития.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Чрезвычайная ситуация (ЧС) </w:t>
      </w:r>
      <w:r w:rsid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состояние, при котором в результате возникновения источника чрезвычайной ситуации на объекте, определенной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территории или акватории нарушаются нормальные условия жизни и деятельности людей, возникает угроза их жизни и здоровью, наносится ущерб имуществу населения, народному хозяйству и окружающей природной среде.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Чрезвычайные ситуации могут быть классифицированы по значительному числу признаков. Так, по происхождению ЧС можно подразделять на ситуации техногенного, антропогенного и природного характера. ЧС можно классифицировать по типам и видам событий, лежащих в основе этих ситуаций, по масштабу распространения, по сложности обстановки (например, пожары), тяжести последствий.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ЧС могут классифицироваться по следующим признакам: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1) по степени внезапности: внезапные (непрогнозируемые) и ожидаемые (прогнозируемые). Легче прогнозировать социальную, политическую, экономическую ситуации, сложнее – стихийные бедствия. Своевременное прогнозирование ЧС и правильные действия позволяют избежать значительных потерь и в отдельных случаях предотвратить ЧС;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по скорости распространения: ЧС может носить взрывной, стремительный, быстро распространяющийся или умеренный, плавный характер. К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стремительным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чаще всего относятся большинство военных конфликтов, техногенных аварий, стихийных бедствий. Относительно плавно развиваются ситуации экологического характера;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3) по масштабу распространения: локальные, местные, территориальные, региональные, федеральные, трансграничные. К локальным, местным и территориальным относят ЧС, не выходящие за пределы одного функционального подразделения, производства, населенного пункта. Региональные, федеральные и трансграничные ЧС охватывают целые регионы, государства или несколько государств</w:t>
      </w:r>
      <w:r w:rsidR="002D32E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 локальной относится чрезвычайная ситуация, в результате которой пострадало не более 10 человек, либо нарушены условия жизнедеятельности не более 100 человек, либо материальный ущерб составляет не более 1 тыс. минимальных размеров оплаты труда на день возникновения чрезвычайной ситуации и зона чрезвычайной ситуации не выходит за пределы территории объекта производственного или социального назначения.</w:t>
      </w:r>
      <w:proofErr w:type="gramEnd"/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К местной относится чрезвычайная ситуация, в результате которой пострадало свыше 10, но не более 50 человек, либо нарушены условия жизнедеятельности свыше 100, но не более 300 человек, либо материальный ущерб составляет свыше 1 тыс., но не более 5 тыс. минимальных размеров оплаты труда на день возникновения чрезвычайной ситуации и зона чрезвычайной ситуации не выходит за пределы населенного пункта, города, района.</w:t>
      </w:r>
      <w:proofErr w:type="gramEnd"/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территориальной относится ЧС, в результате которой пострадало от 50 до 500 человек, либо нарушены условия жизнедеятельности от 300 до 500 человек, либо материальный ущерб составил от 5 тыс. до 0,5 млн. минимальных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размеров оплаты труда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, и зона чрезвычайной ситуации не выходит за пределы субъекта Российской Федерации.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К региональной и федеральной соответственно относятся ЧС, в результате которой пострадало от 50 до 500 и свыше 500 человек, либо нарушены условия жизнедеятельности от 500 до 1000 и свыше 1000 человек, либо материальный ущерб составляет от 0,5 до 5 млн. и свыше 5 млн. минимальных размеров оплаты труда, и зона чрезвычайной ситуации охватывает территорию двух субъектов РФ или выходит за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пределы.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К трансграничной относится чрезвычайная ситуация, поражающие факторы которой выходят за пределы РФ или ЧС, которая произошла за рубежом и затрагивает территорию РФ.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по продолжительности действия: могут носить кратковременный характер или иметь затяжное течение. Все ЧС, в результате которых происходит загрязнение окружающей среды, относятся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затяжным;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5) по характеру: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преднамеренные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(умышленные) и непреднамеренные (неумышленные). К первым следует отнести большинство национальных, социальных и военных конфликтов, террористические акты и другие. Стихийные бедствия по характеру своего происхождения являются непреднамеренными, к этой группе относятся также большинство техногенных аварий и катастроф</w:t>
      </w:r>
      <w:r w:rsidR="00FA64A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6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Во исполнение Федерального закона «О защите населения и территорий от чрезвычайных ситуаций природного и техногенного характера (Собрание законодательства Российской Федерации, 1994, № 35, ст. 3648) правительство Российской Федерации своим постановлением № 1094 от 13 сентября 1996 г. утвердило положение о классификации чрезвычайных ситуаций природного и техногенного характера.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постановлении ЧС классифицируются в зависимости от количества людей, пострадавших в этих ситуациях, или людей, у которых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оказались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нарушены условия жизнедеятельности, размера материального ущерба, а также границы зон распространения поражающих факторов чрезвычайных ситуаций.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Чрезвычайные ситуации подразделяются на локальные, местные, территориальные, региональные, федеральные и трансграничные.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Чрезвычайные ситуации в своем развитии проходят пять условных типовых фаз: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первая - накопление отклонений от нормального состояния или процесса;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вторая - инициирование чрезвычайного события (аварии, катастрофы или стихийного бедствия), причем под чрезвычайным событием можно понимать событие техногенного, антропогенного или природного происхождения. Для случая аварии на производстве в этот период предприятие или его часть переходят в нестабильное состояние, когда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появляется фактор неустойчивости: этот период можно назвать «аварийной ситуацией» - авария еще не произошла, но ее предпосылки налицо.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период, в ряде случаев еще может существовать реальная возможность либо ее предотвратить, либо существенно уменьшить ее масштабы;</w:t>
      </w:r>
      <w:proofErr w:type="gramEnd"/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третья - процесс чрезвычайного события, во время которого происходит непосредственное воздействие на людей, объекты и природную среду первичных поражающих факторов; при аварии на производстве в этот период происходит высвобождение энергии, вещества, которое может носить разрушительный характер; при этом масштаб последствий и характер протекания аварии в значительной степени определяются не начальным событием, а структурой предприятия и используемой на нем технологией;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 особенность затрудняет прогнозирование развития наступившего бедствия;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четвертая - выход аварии за пределы территории предприятия и действие остаточных факторов поражения;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пятая - ликвидация последствий аварии и природных катастроф; устранение результатов действия опасных факторов, порожденных аварией или стихийным бедствием; проведение спасательных работ в очаге аварии или в районе стихийного бедствия и в примыкающих к объекту пострадавших зонах</w:t>
      </w:r>
      <w:r w:rsidR="00FA64A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существуют два основных направления минимизации вероятности возникновения и последствий ЧС на промышленных объектах. Первое направление заключается в разработке технических и организационных мероприятий, уменьшающих вероятность реализации опасного поражающего потенциала современных технических систем. В рамках этого направления технические системы снабжают защитными устройствами - средствами </w:t>
      </w:r>
      <w:proofErr w:type="spell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взрыво</w:t>
      </w:r>
      <w:proofErr w:type="spell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пожарозащиты</w:t>
      </w:r>
      <w:proofErr w:type="spell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технологического оборудования, электр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молниезащиты</w:t>
      </w:r>
      <w:proofErr w:type="spell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, локализации и тушения пожаров и т. д.</w:t>
      </w:r>
    </w:p>
    <w:p w:rsidR="00D2383D" w:rsidRPr="00322B4A" w:rsidRDefault="00D2383D" w:rsidP="00322B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Второе направление заключается в подготовке объекта, обслуживающего персонала, служб гражданской обороны и населения к действиям в условиях ЧС. Основой второго направления является формирование планов действий в ЧС, для создания которых нужны детальные разработки сценариев возможных аварий и катастроф на конкретных объектах. Для этого необходимо располагать экспериментальными и статистическими данными о физических и химических явлениях, составляющих возможную аварию; прогнозировать </w:t>
      </w: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размеры и степень поражения объекта при воздействии на него поражающих факторов различных видов.</w:t>
      </w:r>
    </w:p>
    <w:p w:rsidR="00322B4A" w:rsidRDefault="00322B4A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Находясь в зоне ЧС, люди подвергаются негативным воздействиям, приводящим к сильным эмоциональным переживаниям и длительным нарушениям психического состояния и поведения.  </w:t>
      </w:r>
    </w:p>
    <w:p w:rsidR="00322B4A" w:rsidRDefault="00322B4A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– то из пострадавших пострадал физически, кто – то потерял близких, имущество, </w:t>
      </w:r>
      <w:proofErr w:type="gramStart"/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иные</w:t>
      </w:r>
      <w:proofErr w:type="gramEnd"/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тоже в </w:t>
      </w:r>
      <w:proofErr w:type="gramStart"/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</w:t>
      </w:r>
      <w:proofErr w:type="gramEnd"/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то степени причастны к трагическому событию (видели, слышали и т.п.). Группы пострадавших: Жертвы – это пострадавшие, изолированные в очаге ЧС (например, люди, находящиеся в завале под плитами при землетрясении, зажатые в машине при автомобильной катастрофе или находящиеся на крыше затопленного дома, дереве при наводнении). </w:t>
      </w:r>
    </w:p>
    <w:p w:rsidR="00322B4A" w:rsidRDefault="00322B4A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Пострадавшие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этой группе относятся люди, которые пострадали физически или материально, но уже не находящиеся в самом очаге ЧС. Это люди, у которых разрушен дом, пот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ерянно имущество, а так</w:t>
      </w: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те, кто потерял своих родных, близких или не имеющие информации об их судьбе. </w:t>
      </w:r>
    </w:p>
    <w:p w:rsidR="00322B4A" w:rsidRDefault="00322B4A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Очевидцы (свидетели) – это люди, оставшиеся и физически и материально невредимыми, но являющиеся очевидцами трагического события (падение самолета рядом с местом их проживания, взрыв в соседнем доме). Данная категория лиц так же получает психологическую травму, так </w:t>
      </w: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как люди в подобных обстоятельствах часто примеряют произошедшее на себя и своих близких, ставя себя на место пострадавших людей. </w:t>
      </w:r>
    </w:p>
    <w:p w:rsidR="00322B4A" w:rsidRDefault="00322B4A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Наблюдатели (или зеваки) – это люди, непосредственно не участвовавшие в чрезвычайной ситуации, но прибывшие на место события, получив информацию </w:t>
      </w:r>
      <w:proofErr w:type="gramStart"/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произошедшем из различных источников </w:t>
      </w:r>
    </w:p>
    <w:p w:rsidR="00322B4A" w:rsidRDefault="00322B4A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Телезрители, радиослушатели, пользователи интернета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</w:t>
      </w: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данной группе относится категория людей, которые получили информацию о трагическом событии благодаря средствам массовой информации, способным оказать сильное влияние на людей, используя некоторые технологии манипулирования общественным сознанием. Часто информационная среда характеризуется значительным преобладанием эмоционального фона над рациональными оценками и объективным беспристрастным анализом произошедшего. Нагнетание эмоций представителями прессы способствует снижению адаптационных возможностей организма, блокированию механизма поиска рационального выхода из трудных жизненных ситуаций, ведя человека к ощущению беспомощности, отождествлению его с </w:t>
      </w:r>
      <w:r w:rsidR="005433F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плохой судьбой</w:t>
      </w:r>
      <w:r w:rsidR="005433F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страны, безысходностью. Все это ведет к формированию у людей негативных психических реакций, увеличению психосоматических и обострению хронических заболеваний. </w:t>
      </w:r>
    </w:p>
    <w:p w:rsidR="00322B4A" w:rsidRDefault="00322B4A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в жертву приносится здоровье многих людей. Необходимо отметить, что люди со слабой психикой и низкой психологической устойчивостью являются наиболее уязвимой категорией данной группы. </w:t>
      </w:r>
    </w:p>
    <w:p w:rsidR="00322B4A" w:rsidRDefault="00322B4A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Специалисты, участвующие в аварийно-спасательных мероприятиях. Родственники специалистов, участвующих в ликвидации последствий ЧС. </w:t>
      </w:r>
    </w:p>
    <w:p w:rsidR="00322B4A" w:rsidRPr="003942D2" w:rsidRDefault="00322B4A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отметить, что данная категория выделяется лишь некоторыми специалистами, но является весьма значимой. Родственники работающих на месте ЧС специалистов, являются особой группой, которую можно выделить в самостоятельную группу пострадавших, так как их близкие, родные люди </w:t>
      </w:r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часто работают в напряженных и опасных условиях. Специалисты не всегда могут позвонить родным и сообщить о себе, следовательно, остается следить за происходящим через средства массовой информации, где ход событий  </w:t>
      </w:r>
      <w:proofErr w:type="gramStart"/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>освещается</w:t>
      </w:r>
      <w:proofErr w:type="gramEnd"/>
      <w:r w:rsidRP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всегда достоверно, что может породить свои собственные надуманные версии происходящего.</w:t>
      </w:r>
    </w:p>
    <w:p w:rsidR="00D2383D" w:rsidRPr="003942D2" w:rsidRDefault="00D2383D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пострадавший в чрезвычайной ситуации - человек, пораженный, либо понесший материальные убытки в результате возникновения чрезвычайной ситуации. Чрезвычайная ситуация - это сложившаяся в результате аварии, катастрофы, стихийного или иного бедствия определённая обстановка, которая может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D2383D" w:rsidRPr="003942D2" w:rsidRDefault="00D2383D" w:rsidP="00D23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383D" w:rsidRPr="002B0D36" w:rsidRDefault="00D2383D" w:rsidP="00D23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0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1.2 Правовой статус лиц, пострадавших в результате чрезвычайных ситуаций</w:t>
      </w:r>
    </w:p>
    <w:p w:rsidR="00D2383D" w:rsidRPr="003942D2" w:rsidRDefault="00D2383D" w:rsidP="003E7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житель России находятся под защитой государства. В России существует целый ряд нормативно-правовых актов, которые регулируют права, обязанности и ответственность организаций, общественных объединений, а также должностных лиц в обеспечении безопасности людей. Существует и нормативно-правовая база в области защиты населения, которая регулирует не только обязанности предприятий и государственных органов, но и самих граждан. Помимо обязанностей, нормативно-правовыми актами регулируются права и ответственность в области ЧС, а также оговариваются вопросы финансирования, льгот, социальной поддержки и реабилитации, пострадавших от ЧС.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нормативно-правовыми актами являются: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Конституция Российской Федерации является основой всего текущего законодательства в государстве. В ней изложены права и свободы человека и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гражданина (глава 2). Статья 2 гласит: «Человек, его права и свободы являются высшей ценностью. Признание, соблюдение и защита прав и свобод человека и гражданина - обязанности государства». Каждый гражданин Российской Федерации обладает на ее территории всеми правами и свободами и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несет равные обязанности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предусмотренные Конституцией Российской Федерации (ст. 6, п. 2). Статья 42.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 Конституция разграничивает сферы компетенции и полномочия федеральных органов и органов субъектов Российской Федерации в области экологических и природно-техногенных рисков, содержит отправные положения для органов, осуществляющих реализацию управленческих решений в том числе и в области безопасности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т. 71 и 72)</w:t>
      </w:r>
      <w:r w:rsidR="00FA64A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8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 Помимо Конституции, к нормативно-правовым актам относятся и Федеральные законы, Указы Президента, Постановления Правительства др.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2) Центральное место в группе базовых нормативных правовых актов в области обеспечения безопасности от ЧС занимает Федеральный закон от 21 декабря 1994 г. № 68</w:t>
      </w:r>
      <w:r w:rsidR="00FA6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ФЗ «О защите населения и территорий от чрезвычайных ситуаций природного и техногенного характера», который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от чрезвычайных ситуаций природного и техногенного характера. Основные цели закона: предупреждение возникновения и развития ЧС; снижение размеров ущерба и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потерь от ЧС; ликвидация ЧС; разграничение полномочий в области защиты населения и территорий от ЧС между федеральными органами исполнительной власти, органами исполнительной власти субъектов РФ, органами местного самоуправления и организациями. Закон урегулировал отношения, связанные с созданием, функционированием и развитием действовавшей к моменту его принятия РСЧС, как уникальной общенациональной системы. Он юридически закрепил такие понятия как «чрезвычайная ситуация», «предупреждение чрезвычайных ситуаций», «ликвидация чрезвычайных ситуаций», «зона чрезвычайной ситуации». Статья 4 этого закона определяет структуру РСЧС, её основные задачи, принципы построения, порядок выполнения задач и взаимодействия основных её элементов. В главе IV определены права и обязанности граждан РФ в области защиты населения и территорий от чрезвычайных ситуаций и социальная защита пострадавших. В главе V определен порядок подготовки населения в области защиты от чрезвычайных ситуаций</w:t>
      </w:r>
      <w:r w:rsidR="00FA64A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9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Федеральный закон Российской Федерации «О безопасности» (принят в 2010 г.). В законе определены основные принципы и содержание деятельности по обеспечению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законодательством, полномочия и функции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безопасности, а также статус Совета Безопасности. Он закрепляет такие базовые юридические термины в области жизнедеятельности человека, общества и государства как «безопасность», «жизненно важные интересы личности, общества и государства», «угроза безопасности». Основные объекты безопасности, по этому закону, - личность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(с её правами и свободами), общество (с его материальными и духовными ценностями), государство (с его конституционным строем, суверенитетом и территориальной целостностью). По этому закону (ст. 12) формирования ГО и органы службы ликвидации последствий ЧС включаются в состав сил обеспечения безопасности</w:t>
      </w:r>
      <w:r w:rsidR="00C15A54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4) Федеральный закон «О пожарной безопасности». В законе определены общие правовые, экономические и социальные основы обеспечения пожарной безопасности в Российской Федерации. Он регулирует в этой области широкий спектр отношений между органами государственной власти, органами местного самоуправления, организациями, общественными объединениями, должностными лицами и гражданами. Законом предусмотрено обязательное обучение детей в дошкольных образовательных учреждениях и лиц, обучающихся в образовательных учреждениях, мерам пожарной безопасности.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«Технический регламент о требованиях пожарной безопасности» (принят в 2008 г.). Закон принят в целях защиты жизни, здоровья, имущества граждан и юридических лиц, государственного и муниципального имущества от пожаров. Законом определены основные положения технического регулирования в области пожарной безопасности и установлены общие требования пожарной безопасности к объектам защиты (продукции), в том числе к зданиям, сооружениям и строениям, промышленным объектам, пожарно-технической продукции и продукции общего назначения.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Федеральный закон «О гражданской обороне» (принят в 1998 г.). В данном законе определены задачи в области ГО,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Федерации, органов местного самоуправления и организаций в области гражданской обороны. Определены права и обязанности граждан в области гражданской обороны.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6) Федеральный закон «О противодействии терроризму» (принят в 2006 г.). В законе установлены основные принципы противодействия терроризму, правовые и организационные основы профилактики терроризма и борьбы с ним, минимизация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ФЗ «О чрезвычайном положении». Данный закон определяет правовые основы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введения особого режима деятельности органов государственной власти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управления, организаций, устанавливает допустимые при этом режиме ограничения конституционных прав и свобод граждан. Закон предусматривает возможность введения чрезвычайного положения в соответствующих случаях возникновения ЧС природного и техногенного характера. Закон обусловливает определенный порядок функционирования РСЧС в этом особом режиме.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8) ФЗ «Об аварийно-спасательных службах и статусе спасателей». Закон устанавливает статус, основы правовой и социальной защиты спасателей, граждан, принимающих участие в ликвидации ЧС. Он юридически закрепил такие основополагающие термины как «аварийно-спасательная служба», «аварийно-спасательное формирование», «спасатель», «статус спасателя», «аварийно-спасательные работы», «неотложные работы при ликвидации чрезвычайных ситуаций», «аварийно-спасательные средства».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ФЗ «О государственном материальном резерве». Закон устанавливает общие принципы и порядок создания и поддержания государственного резерва. Юридически закреплённые в нём ключевые термины и определения позволяют сформировать правовой механизм регулирования отношений, связанных с функционированием единой федеральной системы государственного резерва РФ по обеспечению важнейших нужд государства,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числе которых выступают нужды, связанные с осуществлением неотложных работ при ликвидации чрезвычайных ситуаций, оказанием гуманитарной помощи, осуществляемых РСЧС.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10) Федеральный закон «О радиационной безопасности населения» определяет правовые основы обеспечения радиационной безопасности населения в целях охраны его здоровья. Обеспечивает государственное управление в области обеспечения радиационной безопасности, государственный надзор, производственный и общественный контроль. Законом определены права и обязанности граждан и общественных объединений в области обеспечения радиационной безопасности</w:t>
      </w:r>
      <w:r w:rsidR="00C15A54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Наряду с федеральными законами, нормативно-правовую базу составляют группы подзаконных актов (ПА) Президента РФ и Правительства РФ.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Группу основных федеральных подзаконных актов составляют: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1) Положение о РСЧС (утв. постановлением Правительства РФ) принят во исполнение ФЗ «О защите населения и территорий от чрезвычайных ситуаций природного и техногенного характера», определяет порядок организации и функционирования РСЧС;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2) Концепция национальной безопасности РФ (утв. Указом Президента РФ), определяет общие положения обеспечения национальной безопасности, являющиеся базовыми при определении указанного порядка организации и функционирования РСЧС;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3) Положение о классификации чрезвычайных ситуаций природного и техногенного характера (утв. постановлением Правительства РФ), является практическим руководством в деле реагирования на ЧС и их ликвидации. Он позволяет установить порядок ликвидации ЧС и ответственность соответствующих органов за ликвидацию ЧС в зависимости от их масштаба;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4) Положение о МЧС России (утв. постановлением Правительства РФ), определяет функции, задачи и полномочия федерального органа исполнительной власти, осуществляющего мероприятия по выработке и реализации государственной политики, нормативно-правовому регулированию, а также по надзору и контролю в области ГО, защиты населения и территорий от ЧС природного и техногенного характера, обеспечения пожарной безопасности и др.</w:t>
      </w:r>
      <w:proofErr w:type="gramEnd"/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осуществления контроля за соблюдением мер безопасности, оценки достаточности и эффективности мероприятий по предупреждению и ликвидации чрезвычайных ситуаций на промышленных объектах Правительство Российской Федерации постановлением от 1 июля 1995 г. № 675 «О декларации безопасности промышленного объекта Российской Федерации» ввело для предприятий, учреждений, организаций и других юридических лиц всех форм собственности, имеющих в своем составе производства повышенной опасности обязательную разработку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декларации промышленной безопасности.</w:t>
      </w:r>
    </w:p>
    <w:p w:rsidR="003E7D9B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Как итоговый документ декларация безопасности включает следующие разделы: общая информация об объекте; анализ опасности промышленного объекта; обеспечение готовности промышленного объекта к локализации и ликвидации чрезвычайных ситуаций; информирование общественности; и приложения, включающие ситуационный план объекта и информационный лист.</w:t>
      </w:r>
      <w:r w:rsidR="00322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Декларация безопасности действующего промышленного объекта с особо опасными производствами является обязательным документом, который разрабатывается организацией собственными силами (или организацией, имеющей лицензию на такой вид работ) и представляется в органы Госгортехнадзора России при получении лицензии на осуществление промышленной деятельности, связанной с повышенной опасностью производств.</w:t>
      </w:r>
    </w:p>
    <w:p w:rsidR="00D2383D" w:rsidRPr="003942D2" w:rsidRDefault="003E7D9B" w:rsidP="00D672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вышесказанного можно сделать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вывод, что на современном этапе наблюдаются качественные разработки законодательства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социально-правовой помощи и поддержки лиц, пострадавших в результате чрезвычайных ситуаций. Именно с этой стороны можно сказать, что данная категория граждан находится под надёжной защитой государства.</w:t>
      </w:r>
    </w:p>
    <w:p w:rsidR="00D2383D" w:rsidRPr="003942D2" w:rsidRDefault="00D2383D" w:rsidP="003E7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383D" w:rsidRPr="000B0149" w:rsidRDefault="00D2383D" w:rsidP="00D23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0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 </w:t>
      </w:r>
      <w:r w:rsidR="000B0149" w:rsidRPr="000B01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ОРГАНИЗАЦИОННЫЕ ОСНОВЫ СОЦИАЛЬНОЙ ПОДДЕРЖКИ ЛИЦ, ПОСТРАДАВШИХ В РЕЗУЛЬТАТЕ ЧРЕЗВЫЧАЙНЫХ СИТУАЦИЙ</w:t>
      </w:r>
    </w:p>
    <w:p w:rsidR="00D2383D" w:rsidRPr="000B0149" w:rsidRDefault="00D2383D" w:rsidP="00D23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1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2.1 </w:t>
      </w:r>
      <w:r w:rsidR="000B0149" w:rsidRPr="000B01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Основные принципы и алгоритм организации социальной поддержки лиц, пострадавших в результате чрезвычайных ситуаций </w:t>
      </w:r>
      <w:r w:rsidR="000B0149" w:rsidRPr="000B0149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0B0149" w:rsidRPr="000B0149">
        <w:rPr>
          <w:rFonts w:ascii="Times New Roman" w:hAnsi="Times New Roman" w:cs="Times New Roman"/>
          <w:b/>
          <w:sz w:val="28"/>
          <w:szCs w:val="28"/>
        </w:rPr>
        <w:t>БУ РА</w:t>
      </w:r>
      <w:proofErr w:type="gramEnd"/>
      <w:r w:rsidR="000B0149" w:rsidRPr="000B0149">
        <w:rPr>
          <w:rFonts w:ascii="Times New Roman" w:hAnsi="Times New Roman" w:cs="Times New Roman"/>
          <w:b/>
          <w:sz w:val="28"/>
          <w:szCs w:val="28"/>
        </w:rPr>
        <w:t xml:space="preserve"> «УСПН г. Горно-Алтайска»</w:t>
      </w:r>
    </w:p>
    <w:p w:rsidR="00F42DA5" w:rsidRPr="003942D2" w:rsidRDefault="00F42DA5" w:rsidP="00F42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DA5" w:rsidRPr="003942D2" w:rsidRDefault="00F42DA5" w:rsidP="00F42D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942D2">
        <w:rPr>
          <w:sz w:val="28"/>
          <w:szCs w:val="28"/>
        </w:rPr>
        <w:t>Полное наименование: Бюджетной учреждение Республики Алтай «Управление социальной поддержки населения города Горно-Алтайска».</w:t>
      </w:r>
    </w:p>
    <w:p w:rsidR="00F42DA5" w:rsidRPr="003942D2" w:rsidRDefault="00F42DA5" w:rsidP="00F42D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942D2">
        <w:rPr>
          <w:sz w:val="28"/>
          <w:szCs w:val="28"/>
        </w:rPr>
        <w:t xml:space="preserve">Сокращенное наименование: </w:t>
      </w:r>
      <w:proofErr w:type="gramStart"/>
      <w:r w:rsidRPr="003942D2">
        <w:rPr>
          <w:sz w:val="28"/>
          <w:szCs w:val="28"/>
        </w:rPr>
        <w:t>БУ РА</w:t>
      </w:r>
      <w:proofErr w:type="gramEnd"/>
      <w:r w:rsidRPr="003942D2">
        <w:rPr>
          <w:sz w:val="28"/>
          <w:szCs w:val="28"/>
        </w:rPr>
        <w:t xml:space="preserve"> «УСПН г. Горно-Алтайска».</w:t>
      </w:r>
    </w:p>
    <w:p w:rsidR="00F42DA5" w:rsidRPr="003942D2" w:rsidRDefault="00F42DA5" w:rsidP="00F42D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3942D2">
        <w:rPr>
          <w:sz w:val="28"/>
          <w:szCs w:val="28"/>
        </w:rPr>
        <w:t>БУ РА</w:t>
      </w:r>
      <w:proofErr w:type="gramEnd"/>
      <w:r w:rsidRPr="003942D2">
        <w:rPr>
          <w:sz w:val="28"/>
          <w:szCs w:val="28"/>
        </w:rPr>
        <w:t xml:space="preserve"> «УСПН г. Горно-Алтайска» находится по адресу: г. Горно-Алтайск, ул. Объездная, 12, которое располагается на первом этаже одноэтажного здания. Условия размещения Учреждения соответствует санитарным нормам и правилам, обеспечено средствами коммунально-бытового обслуживания. Специалисты имеют рабочие места, отвечающие требованиям санитарно-гигиенических норм и правилам пожарной безопасности. В Учреждении работают три отделения: отделение по назначению и выплате мер социальной поддержки, отделение социального обслуживания населения и отделение опеки и попечительства. Также граждане определенных категорий могут воспользоваться услугами социальной парикмахерской и спортивного зала.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основными целями деятельности учреждения является социальная поддержка в том числе: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повышение качества жизни отдельных категорий граждан, проживающих на территории Республики Алтай;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улучшение качества предоставления социальных услуг и совершенствование форм социального обслуживания.</w:t>
      </w:r>
    </w:p>
    <w:p w:rsidR="00F42DA5" w:rsidRPr="003942D2" w:rsidRDefault="00F42DA5" w:rsidP="00F42D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942D2">
        <w:rPr>
          <w:sz w:val="28"/>
          <w:szCs w:val="28"/>
        </w:rPr>
        <w:t xml:space="preserve">Основными видами деятельности </w:t>
      </w:r>
      <w:proofErr w:type="gramStart"/>
      <w:r w:rsidRPr="003942D2">
        <w:rPr>
          <w:sz w:val="28"/>
          <w:szCs w:val="28"/>
        </w:rPr>
        <w:t>БУ РА</w:t>
      </w:r>
      <w:proofErr w:type="gramEnd"/>
      <w:r w:rsidRPr="003942D2">
        <w:rPr>
          <w:sz w:val="28"/>
          <w:szCs w:val="28"/>
        </w:rPr>
        <w:t xml:space="preserve"> «УСПН г. Горно-Алтайска» являются: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 ежемесячных денежных компенсаций за жилищно-коммунальные услуги гражданам льготных категорий;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 ЕДВ отдельным категориям граждан;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 компенсации за пользование абонентской  линии связи;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 ежегодной денежной компенсации за твердое топливо;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 доплаты к пенсии за особые заслуги;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 гражданам, награжденным нагрудным знаком «Почетный донор СССР», «Почетный донор России», ежегодной денежной компенсации;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 гражданам государственных пособий на детей;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  единовременного пособия при рождении ребенка;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 ежемесячного пособия по уходу за ребенком до 1,5 лет;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назначение и выплата ежемесячного пособия на ребенка военнослужащего, проходящего военную службу по призыву;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- оказание материальной помощи и др.</w:t>
      </w:r>
    </w:p>
    <w:p w:rsidR="00F42DA5" w:rsidRPr="003942D2" w:rsidRDefault="00F42DA5" w:rsidP="00F42D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942D2">
        <w:rPr>
          <w:sz w:val="28"/>
          <w:szCs w:val="28"/>
        </w:rPr>
        <w:t xml:space="preserve">Свою деятельность </w:t>
      </w:r>
      <w:proofErr w:type="gramStart"/>
      <w:r w:rsidRPr="003942D2">
        <w:rPr>
          <w:sz w:val="28"/>
          <w:szCs w:val="28"/>
        </w:rPr>
        <w:t>БУ РА</w:t>
      </w:r>
      <w:proofErr w:type="gramEnd"/>
      <w:r w:rsidRPr="003942D2">
        <w:rPr>
          <w:sz w:val="28"/>
          <w:szCs w:val="28"/>
        </w:rPr>
        <w:t xml:space="preserve"> «УСПН г. Горно-Алтайска» осуществляет в соответствии с регламентами, утвержденными приказами Министра труда, социального развития и занятости населения Республики Алтай. На каждого специалиста разработаны должностные инструкции. На особом контроле в Учреждении выполнение Федерального закона от 27 июля 2010г. № 210-ФЗ, строго контролируются сроки исполнения, предусмотренные данным законодательством.</w:t>
      </w:r>
    </w:p>
    <w:p w:rsidR="00F42DA5" w:rsidRPr="003942D2" w:rsidRDefault="00F42DA5" w:rsidP="00F42D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3942D2">
        <w:rPr>
          <w:sz w:val="28"/>
          <w:szCs w:val="28"/>
        </w:rPr>
        <w:lastRenderedPageBreak/>
        <w:t>Учреждение тесно сотрудничает с администрацией муниципального образования «город Горно-Алтайск» и ее структурными подразделениями, администрациями сельских поселений, общественными организациями, Автономным учреждением РА «Многофункциональный Центр обеспечения предоставления государственных и муниципальных услуг», УПФР в г. Горно-Алтайске, БУЗ РА «Республиканская больница», КУ ЦЗН г. Горно-Алтайска, Фондом социального страхования РА, организациями, предоставляющими жилищно-коммунальные услуги, сбербанками и почтовыми отделениями, а так же со средствами массовой информации.</w:t>
      </w:r>
      <w:proofErr w:type="gramEnd"/>
    </w:p>
    <w:p w:rsidR="00F42DA5" w:rsidRPr="003942D2" w:rsidRDefault="00F42DA5" w:rsidP="00F42DA5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942D2">
        <w:rPr>
          <w:sz w:val="28"/>
          <w:szCs w:val="28"/>
        </w:rPr>
        <w:t xml:space="preserve">Достижением целей и выполнение видов деятельности, закрепленных в Уставе </w:t>
      </w:r>
      <w:proofErr w:type="gramStart"/>
      <w:r w:rsidRPr="003942D2">
        <w:rPr>
          <w:sz w:val="28"/>
          <w:szCs w:val="28"/>
        </w:rPr>
        <w:t>БУ РА</w:t>
      </w:r>
      <w:proofErr w:type="gramEnd"/>
      <w:r w:rsidRPr="003942D2">
        <w:rPr>
          <w:sz w:val="28"/>
          <w:szCs w:val="28"/>
        </w:rPr>
        <w:t xml:space="preserve"> «УСПН г. Горно-Алтайска» занимается персонал, систематизированный в структуре управления согласно рисунку 2.1.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AF87A" wp14:editId="443B2362">
                <wp:simplePos x="0" y="0"/>
                <wp:positionH relativeFrom="column">
                  <wp:posOffset>1463040</wp:posOffset>
                </wp:positionH>
                <wp:positionV relativeFrom="paragraph">
                  <wp:posOffset>173355</wp:posOffset>
                </wp:positionV>
                <wp:extent cx="2524125" cy="409575"/>
                <wp:effectExtent l="9525" t="7620" r="9525" b="1143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9AF87A" id="Прямоугольник 27" o:spid="_x0000_s1026" style="position:absolute;left:0;text-align:left;margin-left:115.2pt;margin-top:13.65pt;width:198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">
                <v:textbox>
                  <w:txbxContent>
                    <w:p w:rsidR="00054B21" w:rsidRPr="00A8317E" w:rsidRDefault="00054B21" w:rsidP="00F42DA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C92FE2" wp14:editId="603EBD4D">
                <wp:simplePos x="0" y="0"/>
                <wp:positionH relativeFrom="column">
                  <wp:posOffset>3806190</wp:posOffset>
                </wp:positionH>
                <wp:positionV relativeFrom="paragraph">
                  <wp:posOffset>276225</wp:posOffset>
                </wp:positionV>
                <wp:extent cx="0" cy="142875"/>
                <wp:effectExtent l="9525" t="7620" r="9525" b="1143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85FA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99.7pt;margin-top:21.75pt;width:0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TgSwIAAFUEAAAOAAAAZHJzL2Uyb0RvYy54bWysVEtu2zAQ3RfoHQjuHVmu7Dh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"/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F128C2" wp14:editId="7BB588FE">
                <wp:simplePos x="0" y="0"/>
                <wp:positionH relativeFrom="column">
                  <wp:posOffset>1844040</wp:posOffset>
                </wp:positionH>
                <wp:positionV relativeFrom="paragraph">
                  <wp:posOffset>276225</wp:posOffset>
                </wp:positionV>
                <wp:extent cx="0" cy="142875"/>
                <wp:effectExtent l="9525" t="7620" r="9525" b="1143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13892E" id="Прямая со стрелкой 25" o:spid="_x0000_s1026" type="#_x0000_t32" style="position:absolute;margin-left:145.2pt;margin-top:21.75pt;width:0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"/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57566" wp14:editId="2F85D772">
                <wp:simplePos x="0" y="0"/>
                <wp:positionH relativeFrom="column">
                  <wp:posOffset>2472690</wp:posOffset>
                </wp:positionH>
                <wp:positionV relativeFrom="paragraph">
                  <wp:posOffset>112395</wp:posOffset>
                </wp:positionV>
                <wp:extent cx="3467100" cy="333375"/>
                <wp:effectExtent l="9525" t="7620" r="9525" b="1143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Заместители 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557566" id="Прямоугольник 24" o:spid="_x0000_s1027" style="position:absolute;left:0;text-align:left;margin-left:194.7pt;margin-top:8.85pt;width:273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">
                <v:textbox>
                  <w:txbxContent>
                    <w:p w:rsidR="00054B21" w:rsidRPr="00A8317E" w:rsidRDefault="00054B21" w:rsidP="00F42DA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Заместители директора</w:t>
                      </w:r>
                    </w:p>
                  </w:txbxContent>
                </v:textbox>
              </v:rect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700F6" wp14:editId="6DDCC152">
                <wp:simplePos x="0" y="0"/>
                <wp:positionH relativeFrom="column">
                  <wp:posOffset>72390</wp:posOffset>
                </wp:positionH>
                <wp:positionV relativeFrom="paragraph">
                  <wp:posOffset>112395</wp:posOffset>
                </wp:positionV>
                <wp:extent cx="2143125" cy="333375"/>
                <wp:effectExtent l="9525" t="7620" r="9525" b="1143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A700F6" id="Прямоугольник 23" o:spid="_x0000_s1028" style="position:absolute;left:0;text-align:left;margin-left:5.7pt;margin-top:8.85pt;width:168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">
                <v:textbox>
                  <w:txbxContent>
                    <w:p w:rsidR="00054B21" w:rsidRPr="00A8317E" w:rsidRDefault="00054B21" w:rsidP="00F42DA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F14C77" wp14:editId="6C0F5DCD">
                <wp:simplePos x="0" y="0"/>
                <wp:positionH relativeFrom="column">
                  <wp:posOffset>3368040</wp:posOffset>
                </wp:positionH>
                <wp:positionV relativeFrom="paragraph">
                  <wp:posOffset>139065</wp:posOffset>
                </wp:positionV>
                <wp:extent cx="0" cy="5029200"/>
                <wp:effectExtent l="9525" t="7620" r="9525" b="1143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0476FF" id="Прямая со стрелкой 22" o:spid="_x0000_s1026" type="#_x0000_t32" style="position:absolute;margin-left:265.2pt;margin-top:10.95pt;width:0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"/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8E62E2" wp14:editId="057430AD">
                <wp:simplePos x="0" y="0"/>
                <wp:positionH relativeFrom="column">
                  <wp:posOffset>396240</wp:posOffset>
                </wp:positionH>
                <wp:positionV relativeFrom="paragraph">
                  <wp:posOffset>139065</wp:posOffset>
                </wp:positionV>
                <wp:extent cx="0" cy="1123950"/>
                <wp:effectExtent l="9525" t="7620" r="9525" b="1143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D65634" id="Прямая со стрелкой 21" o:spid="_x0000_s1026" type="#_x0000_t32" style="position:absolute;margin-left:31.2pt;margin-top:10.95pt;width:0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"/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C15A4" wp14:editId="145728A5">
                <wp:simplePos x="0" y="0"/>
                <wp:positionH relativeFrom="column">
                  <wp:posOffset>3368040</wp:posOffset>
                </wp:positionH>
                <wp:positionV relativeFrom="paragraph">
                  <wp:posOffset>280035</wp:posOffset>
                </wp:positionV>
                <wp:extent cx="314325" cy="0"/>
                <wp:effectExtent l="9525" t="7620" r="9525" b="1143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9C3CB2" id="Прямая со стрелкой 20" o:spid="_x0000_s1026" type="#_x0000_t32" style="position:absolute;margin-left:265.2pt;margin-top:22.05pt;width:24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"/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BF0347" wp14:editId="30EDA39E">
                <wp:simplePos x="0" y="0"/>
                <wp:positionH relativeFrom="column">
                  <wp:posOffset>396240</wp:posOffset>
                </wp:positionH>
                <wp:positionV relativeFrom="paragraph">
                  <wp:posOffset>280035</wp:posOffset>
                </wp:positionV>
                <wp:extent cx="266700" cy="0"/>
                <wp:effectExtent l="9525" t="7620" r="9525" b="1143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79CFAE" id="Прямая со стрелкой 19" o:spid="_x0000_s1026" type="#_x0000_t32" style="position:absolute;margin-left:31.2pt;margin-top:22.05pt;width:2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"/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AC2BC" wp14:editId="5CFD7412">
                <wp:simplePos x="0" y="0"/>
                <wp:positionH relativeFrom="column">
                  <wp:posOffset>3682365</wp:posOffset>
                </wp:positionH>
                <wp:positionV relativeFrom="paragraph">
                  <wp:posOffset>80010</wp:posOffset>
                </wp:positionV>
                <wp:extent cx="2257425" cy="428625"/>
                <wp:effectExtent l="9525" t="7620" r="9525" b="1143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Специалист по кадрам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AAC2BC" id="Прямоугольник 18" o:spid="_x0000_s1029" style="position:absolute;left:0;text-align:left;margin-left:289.95pt;margin-top:6.3pt;width:177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">
                <v:textbox>
                  <w:txbxContent>
                    <w:p w:rsidR="00054B21" w:rsidRPr="00A8317E" w:rsidRDefault="00054B21" w:rsidP="00F42DA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Специалист по кадрам</w:t>
                      </w:r>
                    </w:p>
                  </w:txbxContent>
                </v:textbox>
              </v:rect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AC536" wp14:editId="6F4C66F4">
                <wp:simplePos x="0" y="0"/>
                <wp:positionH relativeFrom="column">
                  <wp:posOffset>662940</wp:posOffset>
                </wp:positionH>
                <wp:positionV relativeFrom="paragraph">
                  <wp:posOffset>80010</wp:posOffset>
                </wp:positionV>
                <wp:extent cx="1552575" cy="428625"/>
                <wp:effectExtent l="9525" t="7620" r="9525" b="114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Экономист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5AC536" id="Прямоугольник 17" o:spid="_x0000_s1030" style="position:absolute;left:0;text-align:left;margin-left:52.2pt;margin-top:6.3pt;width:122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">
                <v:textbox>
                  <w:txbxContent>
                    <w:p w:rsidR="00054B21" w:rsidRPr="00A8317E" w:rsidRDefault="00054B21" w:rsidP="00F42DA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Экономист</w:t>
                      </w:r>
                    </w:p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6A3A4" wp14:editId="3C90A4DE">
                <wp:simplePos x="0" y="0"/>
                <wp:positionH relativeFrom="column">
                  <wp:posOffset>3682365</wp:posOffset>
                </wp:positionH>
                <wp:positionV relativeFrom="paragraph">
                  <wp:posOffset>0</wp:posOffset>
                </wp:positionV>
                <wp:extent cx="2257425" cy="533400"/>
                <wp:effectExtent l="9525" t="7620" r="9525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Default="00054B21" w:rsidP="00F42DA5">
                            <w:pPr>
                              <w:spacing w:after="0" w:line="240" w:lineRule="auto"/>
                              <w:jc w:val="center"/>
                            </w:pPr>
                            <w:r w:rsidRPr="00C130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C130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дущий инж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C130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ер</w:t>
                            </w:r>
                            <w:r w:rsidRPr="00C130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C130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C130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C130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ан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C130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т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C130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16A3A4" id="Прямоугольник 16" o:spid="_x0000_s1031" style="position:absolute;left:0;text-align:left;margin-left:289.95pt;margin-top:0;width:177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">
                <v:textbox>
                  <w:txbxContent>
                    <w:p w:rsidR="00054B21" w:rsidRDefault="00054B21" w:rsidP="00F42DA5">
                      <w:pPr>
                        <w:spacing w:after="0" w:line="240" w:lineRule="auto"/>
                        <w:jc w:val="center"/>
                      </w:pPr>
                      <w:r w:rsidRPr="00C1303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C1303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дущий инж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C1303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ер</w:t>
                      </w:r>
                      <w:r w:rsidRPr="00C1303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п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C1303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C1303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х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C1303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ан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C1303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т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C1303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уда</w:t>
                      </w:r>
                    </w:p>
                  </w:txbxContent>
                </v:textbox>
              </v:rect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1ADC5" wp14:editId="05441F3C">
                <wp:simplePos x="0" y="0"/>
                <wp:positionH relativeFrom="column">
                  <wp:posOffset>662940</wp:posOffset>
                </wp:positionH>
                <wp:positionV relativeFrom="paragraph">
                  <wp:posOffset>76200</wp:posOffset>
                </wp:positionV>
                <wp:extent cx="1552575" cy="400050"/>
                <wp:effectExtent l="9525" t="7620" r="9525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Бухгалтера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11ADC5" id="Прямоугольник 15" o:spid="_x0000_s1032" style="position:absolute;left:0;text-align:left;margin-left:52.2pt;margin-top:6pt;width:122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">
                <v:textbox>
                  <w:txbxContent>
                    <w:p w:rsidR="00054B21" w:rsidRPr="00A8317E" w:rsidRDefault="00054B21" w:rsidP="00F42DA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Бухгалтера</w:t>
                      </w:r>
                    </w:p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6EEAE9" wp14:editId="3736A345">
                <wp:simplePos x="0" y="0"/>
                <wp:positionH relativeFrom="column">
                  <wp:posOffset>3368040</wp:posOffset>
                </wp:positionH>
                <wp:positionV relativeFrom="paragraph">
                  <wp:posOffset>36830</wp:posOffset>
                </wp:positionV>
                <wp:extent cx="314325" cy="0"/>
                <wp:effectExtent l="9525" t="8255" r="9525" b="107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455A6" id="Прямая со стрелкой 14" o:spid="_x0000_s1026" type="#_x0000_t32" style="position:absolute;margin-left:265.2pt;margin-top:2.9pt;width:24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"/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25180" wp14:editId="2D9D879F">
                <wp:simplePos x="0" y="0"/>
                <wp:positionH relativeFrom="column">
                  <wp:posOffset>396240</wp:posOffset>
                </wp:positionH>
                <wp:positionV relativeFrom="paragraph">
                  <wp:posOffset>36830</wp:posOffset>
                </wp:positionV>
                <wp:extent cx="266700" cy="0"/>
                <wp:effectExtent l="9525" t="8255" r="9525" b="1079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40FFCB" id="Прямая со стрелкой 13" o:spid="_x0000_s1026" type="#_x0000_t32" style="position:absolute;margin-left:31.2pt;margin-top:2.9pt;width:2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"/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8BCBA" wp14:editId="401CD681">
                <wp:simplePos x="0" y="0"/>
                <wp:positionH relativeFrom="column">
                  <wp:posOffset>3682365</wp:posOffset>
                </wp:positionH>
                <wp:positionV relativeFrom="paragraph">
                  <wp:posOffset>44450</wp:posOffset>
                </wp:positionV>
                <wp:extent cx="2257425" cy="762000"/>
                <wp:effectExtent l="9525" t="7620" r="9525" b="114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тд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назнач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нию и выплат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ер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циальн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й п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дд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ер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жки</w:t>
                            </w:r>
                          </w:p>
                          <w:p w:rsidR="00054B21" w:rsidRDefault="00054B21" w:rsidP="00F4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68BCBA" id="Прямоугольник 12" o:spid="_x0000_s1033" style="position:absolute;left:0;text-align:left;margin-left:289.95pt;margin-top:3.5pt;width:177.7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">
                <v:textbox>
                  <w:txbxContent>
                    <w:p w:rsidR="00054B21" w:rsidRPr="00A8317E" w:rsidRDefault="00054B21" w:rsidP="00F42D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тд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ни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п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назнач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нию и выплат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м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ер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с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циальн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й п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дд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ер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жки</w:t>
                      </w:r>
                    </w:p>
                    <w:p w:rsidR="00054B21" w:rsidRDefault="00054B21" w:rsidP="00F42DA5"/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5DEFC7" wp14:editId="07C461C4">
                <wp:simplePos x="0" y="0"/>
                <wp:positionH relativeFrom="column">
                  <wp:posOffset>3368040</wp:posOffset>
                </wp:positionH>
                <wp:positionV relativeFrom="paragraph">
                  <wp:posOffset>52070</wp:posOffset>
                </wp:positionV>
                <wp:extent cx="314325" cy="0"/>
                <wp:effectExtent l="9525" t="7620" r="9525" b="1143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7F8C4E" id="Прямая со стрелкой 11" o:spid="_x0000_s1026" type="#_x0000_t32" style="position:absolute;margin-left:265.2pt;margin-top:4.1pt;width:24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"/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E73FB9" wp14:editId="2984536E">
                <wp:simplePos x="0" y="0"/>
                <wp:positionH relativeFrom="column">
                  <wp:posOffset>3368040</wp:posOffset>
                </wp:positionH>
                <wp:positionV relativeFrom="paragraph">
                  <wp:posOffset>257810</wp:posOffset>
                </wp:positionV>
                <wp:extent cx="314325" cy="0"/>
                <wp:effectExtent l="9525" t="7620" r="9525" b="114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CEF857" id="Прямая со стрелкой 10" o:spid="_x0000_s1026" type="#_x0000_t32" style="position:absolute;margin-left:265.2pt;margin-top:20.3pt;width:2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"/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177C7" wp14:editId="05DCFED0">
                <wp:simplePos x="0" y="0"/>
                <wp:positionH relativeFrom="column">
                  <wp:posOffset>3682365</wp:posOffset>
                </wp:positionH>
                <wp:positionV relativeFrom="paragraph">
                  <wp:posOffset>38735</wp:posOffset>
                </wp:positionV>
                <wp:extent cx="2257425" cy="514350"/>
                <wp:effectExtent l="9525" t="7620" r="9525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тд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циальн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бслуживания нас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ния</w:t>
                            </w:r>
                          </w:p>
                          <w:p w:rsidR="00054B21" w:rsidRDefault="00054B21" w:rsidP="00F4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8177C7" id="Прямоугольник 9" o:spid="_x0000_s1034" style="position:absolute;left:0;text-align:left;margin-left:289.95pt;margin-top:3.05pt;width:177.7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">
                <v:textbox>
                  <w:txbxContent>
                    <w:p w:rsidR="00054B21" w:rsidRPr="00A8317E" w:rsidRDefault="00054B21" w:rsidP="00F42D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тд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ни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с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циальн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бслуживания нас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ния</w:t>
                      </w:r>
                    </w:p>
                    <w:p w:rsidR="00054B21" w:rsidRDefault="00054B21" w:rsidP="00F42DA5"/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282C29" wp14:editId="4232D605">
                <wp:simplePos x="0" y="0"/>
                <wp:positionH relativeFrom="column">
                  <wp:posOffset>3368040</wp:posOffset>
                </wp:positionH>
                <wp:positionV relativeFrom="paragraph">
                  <wp:posOffset>292100</wp:posOffset>
                </wp:positionV>
                <wp:extent cx="314325" cy="0"/>
                <wp:effectExtent l="9525" t="7620" r="9525" b="114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F834BD" id="Прямая со стрелкой 8" o:spid="_x0000_s1026" type="#_x0000_t32" style="position:absolute;margin-left:265.2pt;margin-top:23pt;width:24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"/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94F57" wp14:editId="1E758810">
                <wp:simplePos x="0" y="0"/>
                <wp:positionH relativeFrom="column">
                  <wp:posOffset>3682365</wp:posOffset>
                </wp:positionH>
                <wp:positionV relativeFrom="paragraph">
                  <wp:posOffset>73025</wp:posOffset>
                </wp:positionV>
                <wp:extent cx="2257425" cy="504825"/>
                <wp:effectExtent l="9525" t="7620" r="9525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тд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ки и п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чит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A8317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льства</w:t>
                            </w:r>
                          </w:p>
                          <w:p w:rsidR="00054B21" w:rsidRDefault="00054B21" w:rsidP="00F42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494F57" id="Прямоугольник 7" o:spid="_x0000_s1035" style="position:absolute;left:0;text-align:left;margin-left:289.95pt;margin-top:5.75pt;width:177.7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">
                <v:textbox>
                  <w:txbxContent>
                    <w:p w:rsidR="00054B21" w:rsidRPr="00A8317E" w:rsidRDefault="00054B21" w:rsidP="00F42D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тд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ни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ки и п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чит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A8317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eastAsia="ru-RU"/>
                        </w:rPr>
                        <w:t>льства</w:t>
                      </w:r>
                    </w:p>
                    <w:p w:rsidR="00054B21" w:rsidRDefault="00054B21" w:rsidP="00F42DA5"/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F17DEB" wp14:editId="54786B60">
                <wp:simplePos x="0" y="0"/>
                <wp:positionH relativeFrom="column">
                  <wp:posOffset>3368040</wp:posOffset>
                </wp:positionH>
                <wp:positionV relativeFrom="paragraph">
                  <wp:posOffset>278765</wp:posOffset>
                </wp:positionV>
                <wp:extent cx="314325" cy="0"/>
                <wp:effectExtent l="9525" t="7620" r="9525" b="1143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622E94" id="Прямая со стрелкой 6" o:spid="_x0000_s1026" type="#_x0000_t32" style="position:absolute;margin-left:265.2pt;margin-top:21.95pt;width:24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"/>
            </w:pict>
          </mc:Fallback>
        </mc:AlternateContent>
      </w: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BC14E6" wp14:editId="0C7A78ED">
                <wp:simplePos x="0" y="0"/>
                <wp:positionH relativeFrom="column">
                  <wp:posOffset>3682365</wp:posOffset>
                </wp:positionH>
                <wp:positionV relativeFrom="paragraph">
                  <wp:posOffset>107315</wp:posOffset>
                </wp:positionV>
                <wp:extent cx="2257425" cy="314325"/>
                <wp:effectExtent l="9525" t="7620" r="9525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A8317E" w:rsidRDefault="00054B21" w:rsidP="00F42DA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Юристы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BC14E6" id="Прямоугольник 5" o:spid="_x0000_s1036" style="position:absolute;left:0;text-align:left;margin-left:289.95pt;margin-top:8.45pt;width:177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">
                <v:textbox>
                  <w:txbxContent>
                    <w:p w:rsidR="00054B21" w:rsidRPr="00A8317E" w:rsidRDefault="00054B21" w:rsidP="00F42DA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Юристы</w:t>
                      </w:r>
                    </w:p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DC682" wp14:editId="61353BB9">
                <wp:simplePos x="0" y="0"/>
                <wp:positionH relativeFrom="column">
                  <wp:posOffset>3682365</wp:posOffset>
                </wp:positionH>
                <wp:positionV relativeFrom="paragraph">
                  <wp:posOffset>286385</wp:posOffset>
                </wp:positionV>
                <wp:extent cx="2257425" cy="400050"/>
                <wp:effectExtent l="9525" t="7620" r="9525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CF2695" w:rsidRDefault="00054B21" w:rsidP="00F42DA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Программист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7DC682" id="Прямоугольник 4" o:spid="_x0000_s1037" style="position:absolute;left:0;text-align:left;margin-left:289.95pt;margin-top:22.55pt;width:177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">
                <v:textbox>
                  <w:txbxContent>
                    <w:p w:rsidR="00054B21" w:rsidRPr="00CF2695" w:rsidRDefault="00054B21" w:rsidP="00F42DA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Программист</w:t>
                      </w:r>
                    </w:p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10185" wp14:editId="22E438F0">
                <wp:simplePos x="0" y="0"/>
                <wp:positionH relativeFrom="column">
                  <wp:posOffset>3368040</wp:posOffset>
                </wp:positionH>
                <wp:positionV relativeFrom="paragraph">
                  <wp:posOffset>217805</wp:posOffset>
                </wp:positionV>
                <wp:extent cx="314325" cy="0"/>
                <wp:effectExtent l="9525" t="7620" r="952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DF42B1" id="Прямая со стрелкой 3" o:spid="_x0000_s1026" type="#_x0000_t32" style="position:absolute;margin-left:265.2pt;margin-top:17.15pt;width:2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"/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691F10" wp14:editId="63D9746A">
                <wp:simplePos x="0" y="0"/>
                <wp:positionH relativeFrom="column">
                  <wp:posOffset>3739515</wp:posOffset>
                </wp:positionH>
                <wp:positionV relativeFrom="paragraph">
                  <wp:posOffset>234950</wp:posOffset>
                </wp:positionV>
                <wp:extent cx="2200275" cy="571500"/>
                <wp:effectExtent l="9525" t="7620" r="9525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21" w:rsidRPr="00C7075B" w:rsidRDefault="00054B21" w:rsidP="00F42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Pr="00C7075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бслуживающий п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ер</w:t>
                            </w:r>
                            <w:r w:rsidRPr="00C7075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Pr="00C7075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691F10" id="Прямоугольник 2" o:spid="_x0000_s1038" style="position:absolute;left:0;text-align:left;margin-left:294.45pt;margin-top:18.5pt;width:173.2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">
                <v:textbox>
                  <w:txbxContent>
                    <w:p w:rsidR="00054B21" w:rsidRPr="00C7075B" w:rsidRDefault="00054B21" w:rsidP="00F42D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</w:t>
                      </w:r>
                      <w:r w:rsidRPr="00C7075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бслуживающий п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ер</w:t>
                      </w:r>
                      <w:r w:rsidRPr="00C7075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</w:t>
                      </w:r>
                      <w:r w:rsidRPr="00C7075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нал</w:t>
                      </w:r>
                    </w:p>
                  </w:txbxContent>
                </v:textbox>
              </v:rect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53EAEA" wp14:editId="3667D5C5">
                <wp:simplePos x="0" y="0"/>
                <wp:positionH relativeFrom="column">
                  <wp:posOffset>3368040</wp:posOffset>
                </wp:positionH>
                <wp:positionV relativeFrom="paragraph">
                  <wp:posOffset>261620</wp:posOffset>
                </wp:positionV>
                <wp:extent cx="371475" cy="0"/>
                <wp:effectExtent l="9525" t="7620" r="952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78B817" id="Прямая со стрелкой 1" o:spid="_x0000_s1026" type="#_x0000_t32" style="position:absolute;margin-left:265.2pt;margin-top:20.6pt;width:29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"/>
            </w:pict>
          </mc:Fallback>
        </mc:AlternateContent>
      </w:r>
    </w:p>
    <w:p w:rsidR="00F42DA5" w:rsidRPr="003942D2" w:rsidRDefault="00F42DA5" w:rsidP="00F42DA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42DA5" w:rsidRPr="003942D2" w:rsidRDefault="00F42DA5" w:rsidP="00F42DA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 xml:space="preserve">Рисунок 2.1 – Организационная структура управления </w:t>
      </w:r>
    </w:p>
    <w:p w:rsidR="00F42DA5" w:rsidRPr="003942D2" w:rsidRDefault="00F42DA5" w:rsidP="00F42DA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</w:p>
    <w:p w:rsidR="00F42DA5" w:rsidRPr="003942D2" w:rsidRDefault="00F42DA5" w:rsidP="00F42D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hAnsi="Times New Roman"/>
          <w:sz w:val="28"/>
          <w:szCs w:val="28"/>
        </w:rPr>
        <w:t xml:space="preserve">Согласно рисунку 2.1, функциональным подразделением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 являются: бухгалтерия, </w:t>
      </w:r>
      <w:r w:rsidRPr="003942D2">
        <w:rPr>
          <w:rFonts w:ascii="Times New Roman" w:eastAsia="Times New Roman" w:hAnsi="Times New Roman"/>
          <w:bCs/>
          <w:sz w:val="28"/>
          <w:szCs w:val="28"/>
          <w:lang w:eastAsia="ru-RU"/>
        </w:rPr>
        <w:t>отделение по назначению и выплате мер социальной поддержки, отделение опеки и попечительства, отделение социального обслуживания населения</w:t>
      </w:r>
    </w:p>
    <w:p w:rsidR="00F42DA5" w:rsidRPr="003942D2" w:rsidRDefault="00F42DA5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2D2">
        <w:rPr>
          <w:rFonts w:ascii="Times New Roman" w:hAnsi="Times New Roman" w:cs="Times New Roman"/>
          <w:sz w:val="28"/>
          <w:szCs w:val="28"/>
        </w:rPr>
        <w:t xml:space="preserve">Обслуживающий персонал </w:t>
      </w:r>
      <w:r w:rsidRPr="003942D2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3942D2">
        <w:rPr>
          <w:rFonts w:ascii="Times New Roman" w:hAnsi="Times New Roman" w:cs="Times New Roman"/>
          <w:sz w:val="28"/>
          <w:szCs w:val="28"/>
        </w:rPr>
        <w:t xml:space="preserve"> представлен водителем, уборщицей и кочегарами.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основе организации социальной работы с лицами, пострадавшими в результате чрезвычайных ситуаций, в </w:t>
      </w:r>
      <w:r w:rsidRPr="003942D2">
        <w:rPr>
          <w:rFonts w:ascii="Times New Roman" w:hAnsi="Times New Roman"/>
          <w:sz w:val="28"/>
          <w:szCs w:val="28"/>
        </w:rPr>
        <w:t xml:space="preserve">подразделением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лежат следующие принципы: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социальной защите подлежит все население Российской Федерации, иностранные граждане и лица без гражданства, находящиеся на территории Российской Федерации, и пострадавшие в результате ЧС;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организация и проведение мероприятий по предупреждению и ликвидации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социальных проблем, возникших в результате ЧС является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обязательной функцией федеральных органов исполнительной власти, органов исполнительной власти субъектов Российской Федерации, органов местного самоуправления;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реализация мероприятий по социальной защите населения пострадавшего в результате ЧС осуществляется с учетом разделения предметов ведения, полномочий и ответственности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заблаговременное и дифференцированное планирование мероприятий по социальной защите населения пострадавшего в результате ЧС и их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непрерывное осуществление с учетом разумной достаточности их объемов и сроков реализации;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согласованность между ведомствами и комплексность подхода к проведению мероприятий по социальной защите населения;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 оказания услуги.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Описание предоставления услуги в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Горно-Алтайска»: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1. Прием заявления (с указанием номера счета в кредитной организации) от гражданина об оказании помощи с предоставлением обязательных документов: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паспорт либо иной документ, удостоверяющий личность (подлинный экземпляр и его копия);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выписка из домовой книги;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документы о доходах всех членов семьи за последние 6 месяцев, предшествующих месяцу подачи заявления;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справка службы занятости о регистрации в качестве безработного (неработающим лицам трудоспособного возраста, не имеющим ограничений к трудовой деятельности);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акта о потере имущества, выданная государственной инспекцией по надзору за ЧС;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акта о чрезвычайной ситуации.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Периодичность предоставления: по мере необходимости, при обращении.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 предоставления услуги: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оказание социальной помощи заявителю в виде денежной выплаты;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оказание социальной помощи заявителю в виде натуральной помощи;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отказ в предоставлении помощи;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необходимых действий во время предоставления услуги: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1. Прием заявителя, приветствие;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выслушивание, уточнение нуждаемости;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предоставление консультативных услуг;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регистрация в «журнале учета обращений граждан»;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поиск по компьютерной базе данных;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2. В случае отсутствия в компьютерной базе данных постановка клиента на учет в центр: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личное заявление клиента на постановку на учет;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заполнение соглашения на обработку персональных данных членов семьи, в том числе несовершеннолетних;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заполнение учетной карты клиента;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3. Оформление заявления установленного образца;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4. Проведение обследования условий проживания заявителя;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составление акта социально – бытового обследования;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Подготовка карты учета клиента, либо личного дела (для не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состоящих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, на учете в центре);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6. Предоставление карты учета, дела на координационный совет при администрации района;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7. Уведомление клиента о назначении социальной помощи либо об отказе в ее назначении и перечислении материальной помощи на лицевой счет заявителя;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Внесение информации в карту учета клиента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компьютерную базу данных</w:t>
      </w:r>
      <w:r w:rsidR="00E856AD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38A8" w:rsidRPr="003942D2" w:rsidRDefault="001038A8" w:rsidP="001038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можно сделать вывод, что организация социальной помощи пострадавшим в результате чрезвычайных ситуаций имеет чётко проработанные принципы и критерии, благодаря которым возможна организация деятельности органов МЧС и МСЗН во время чрезвычайных ситуаций.</w:t>
      </w:r>
    </w:p>
    <w:p w:rsidR="00E856AD" w:rsidRPr="003942D2" w:rsidRDefault="00E856AD" w:rsidP="00E856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</w:rPr>
        <w:t xml:space="preserve">В настоящее время в регионе действует Постановление Республики Алтай «Об утверждении государственной программы Республики Алтай «Комплексные меры профилактики правонарушений и защита населения и территории Республики Алтай от чрезвычайных ситуаций» № 313 от 28 октября 2016 года, в соответствии с которым разработаны комплексные меры </w:t>
      </w:r>
      <w:r w:rsidRPr="003942D2">
        <w:rPr>
          <w:rFonts w:ascii="Times New Roman" w:hAnsi="Times New Roman" w:cs="Times New Roman"/>
          <w:sz w:val="28"/>
          <w:szCs w:val="28"/>
        </w:rPr>
        <w:lastRenderedPageBreak/>
        <w:t>профилактики правонарушений и защита населения и территории Республики Алтай от чрезвычайных ситуаций.</w:t>
      </w:r>
      <w:proofErr w:type="gramEnd"/>
    </w:p>
    <w:p w:rsidR="004A0970" w:rsidRPr="003942D2" w:rsidRDefault="004A0970" w:rsidP="00E856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отметить, что социальная помощь пострадавшим в результате чрезвычайных ситуаций оказывается в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виде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материальной помощи, так и натуральной.</w:t>
      </w:r>
    </w:p>
    <w:p w:rsidR="004A0970" w:rsidRPr="003942D2" w:rsidRDefault="004A0970" w:rsidP="00E856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Гражданам, признанным пострадавшими в результате чрезвычайной ситуации, произошедшей на территории Республики Алтай, предоставляется единовременная материальная помощь в размере 10 000 рублей (без ограничения по количеству членов семьи) и финансовая помощь в размере 100 000 рублей в связи с полной или частичной утратой имущества.</w:t>
      </w:r>
      <w:proofErr w:type="gramEnd"/>
    </w:p>
    <w:p w:rsidR="004A0970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помощи производится государственными казенными учреждениями Республики Алтай - управлениями социальной защиты населения по городскому округу и (или) муниципальному району региона гражданам, включенным в соответствующие списки.</w:t>
      </w:r>
    </w:p>
    <w:p w:rsidR="004A0970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Своевременность оказания социальной помощи в результате чрезвычайных ситуаций зависит от следующих факторов:</w:t>
      </w:r>
    </w:p>
    <w:p w:rsidR="004A0970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1) своевременность финансирования социальных программ;</w:t>
      </w:r>
    </w:p>
    <w:p w:rsidR="004A0970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2) предоставление клиентом полного пакета документов в кратчайшие сроки;</w:t>
      </w:r>
    </w:p>
    <w:p w:rsidR="004A0970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от эффективности межведомственного взаимодействия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другими социальными учреждениями.</w:t>
      </w:r>
    </w:p>
    <w:p w:rsidR="004A0970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Социальная помощь пострадавшим в результате ЧС оказывается всем обратившимся гражданам в порядке очереди по мере обращения вне зависимости от социального статуса.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в 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регионе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действует </w:t>
      </w:r>
      <w:r w:rsidR="006C5023" w:rsidRPr="003942D2">
        <w:rPr>
          <w:rFonts w:ascii="Times New Roman" w:hAnsi="Times New Roman" w:cs="Times New Roman"/>
          <w:sz w:val="28"/>
          <w:szCs w:val="28"/>
        </w:rPr>
        <w:t xml:space="preserve">государственная программа </w:t>
      </w:r>
      <w:r w:rsidRPr="003942D2">
        <w:rPr>
          <w:rFonts w:ascii="Times New Roman" w:hAnsi="Times New Roman" w:cs="Times New Roman"/>
          <w:sz w:val="28"/>
          <w:szCs w:val="28"/>
        </w:rPr>
        <w:t>Республики Алтай «Комплексные меры профилактики правонарушений и защита населения и территории Республики Алтай от чрезвычайных ситуаций»</w:t>
      </w:r>
      <w:r w:rsidR="006C5023" w:rsidRPr="003942D2">
        <w:rPr>
          <w:rFonts w:ascii="Times New Roman" w:hAnsi="Times New Roman" w:cs="Times New Roman"/>
          <w:sz w:val="28"/>
          <w:szCs w:val="28"/>
        </w:rPr>
        <w:t>»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программы является </w:t>
      </w:r>
      <w:r w:rsidR="006C5023" w:rsidRPr="003942D2">
        <w:rPr>
          <w:rFonts w:ascii="Times New Roman" w:hAnsi="Times New Roman" w:cs="Times New Roman"/>
          <w:sz w:val="28"/>
          <w:szCs w:val="28"/>
        </w:rPr>
        <w:t>совершенствование государственных механизмов управления экономикой и социальной сферой в Республике Алтай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5023" w:rsidRPr="003942D2" w:rsidRDefault="006C5023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2D2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программы к концу 2022 года целевые показатели программы достигнут следующих значений: соотношение количества правонарушений, связанных с нарушением правил дорожного движения, экстремизмом и терроризмом, незаконным оборотом наркотических средств, жестоким обращением и насилием над детьми к уровню 201</w:t>
      </w:r>
      <w:r w:rsidR="008F0126" w:rsidRPr="003942D2">
        <w:rPr>
          <w:rFonts w:ascii="Times New Roman" w:hAnsi="Times New Roman" w:cs="Times New Roman"/>
          <w:sz w:val="28"/>
          <w:szCs w:val="28"/>
        </w:rPr>
        <w:t>6</w:t>
      </w:r>
      <w:r w:rsidRPr="003942D2">
        <w:rPr>
          <w:rFonts w:ascii="Times New Roman" w:hAnsi="Times New Roman" w:cs="Times New Roman"/>
          <w:sz w:val="28"/>
          <w:szCs w:val="28"/>
        </w:rPr>
        <w:t xml:space="preserve"> года составит 74 %; уровень коррупции в Республике Алтай, по результатам социологического опроса граждан – 14,6 %;</w:t>
      </w:r>
      <w:proofErr w:type="gramEnd"/>
      <w:r w:rsidRPr="00394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2D2">
        <w:rPr>
          <w:rFonts w:ascii="Times New Roman" w:hAnsi="Times New Roman" w:cs="Times New Roman"/>
          <w:sz w:val="28"/>
          <w:szCs w:val="28"/>
        </w:rPr>
        <w:t xml:space="preserve">количество деструктивных событий (количество чрезвычайных ситуаций, пожаров, происшествий на водных объектах) – 0,317 тыс. единиц; количество населения, погибшего, травмированного и пострадавшего при чрезвычайных ситуациях, пожарах, происшествиях на водных объектах – 0,036 тыс. человек; снижение экономического ущерба от деструктивных событий (количество ЧС, пожаров, происшествий на водных объектах) по отношению к уровню 2016 года – 15 %. </w:t>
      </w:r>
      <w:proofErr w:type="gramEnd"/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Адресная социальная помощь в рамках данной программы предоставляется в виде единовременной материальной помощи при условии неполучения пенсионером в текущем году единовременной материальной помощи в рамках программы, а также при наличии имущественного ущерба, причиненного пенсионеру в связи произошедшими в текущем году чрезвычайными ситуациями, стихийными бедствиями.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оказания социальной помощи пострадавшим в результате ЧС </w:t>
      </w:r>
      <w:proofErr w:type="gramStart"/>
      <w:r w:rsidR="006C5023"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="006C5023"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сотрудничает со следующими службами: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Министерство чрезвычайных ситуаций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Рос реестр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Министерство здравоохранения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ЖКХ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Это взаимодействие заключается в следующем: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запрос справок о составе семьи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запрос о наличии имущества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запрос о виновниках ЧС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запрос актов обследования пострадавшего имущества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5023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Данное взаимодействие регламентируется ФЗ от 27 июля 2010 г. 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210-ФЗ 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6C5023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межведомственного взаимодействия </w:t>
      </w:r>
      <w:proofErr w:type="gramStart"/>
      <w:r w:rsidR="00A524D8"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="00A524D8"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="00A524D8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взаимодействует с различными общественными организациями, торговыми предприятиями, благотворительными фондами по вопросам оказания натуральной помощи пострадавшим, выдачи денежных средств для оплаты счетов для приобретения товаров первой необходимости.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Информирование граждан, пострадавших в результате ЧС осуществляется в виде: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телефонов горячей линии</w:t>
      </w:r>
      <w:r w:rsidR="00A524D8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- письменного уведомления</w:t>
      </w:r>
      <w:r w:rsidR="00A524D8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непосредственно на приёме у специалиста </w:t>
      </w:r>
      <w:proofErr w:type="gramStart"/>
      <w:r w:rsidR="00A524D8"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="00A524D8" w:rsidRPr="003942D2">
        <w:rPr>
          <w:rFonts w:ascii="Times New Roman" w:hAnsi="Times New Roman"/>
          <w:sz w:val="28"/>
          <w:szCs w:val="28"/>
        </w:rPr>
        <w:t xml:space="preserve"> «УСПН г. Горно-Алтайска».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всего вышесказанного можно сделать вывод, что специалисты </w:t>
      </w:r>
      <w:proofErr w:type="gramStart"/>
      <w:r w:rsidR="00A524D8"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="00A524D8"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="00A524D8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 большой объём работы с пострадавшими в результате ЧС, но по мнению экспертов эффективность данной работы может быть намного выше, но для этого необходимо: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1) чётко определить критерии выявления категории пострадавших в результате ЧС</w:t>
      </w:r>
      <w:r w:rsidR="00A524D8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четкое и своевременное доведение информации о ЧС до специалистов </w:t>
      </w:r>
      <w:proofErr w:type="gramStart"/>
      <w:r w:rsidR="00A524D8"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="00A524D8" w:rsidRPr="003942D2">
        <w:rPr>
          <w:rFonts w:ascii="Times New Roman" w:hAnsi="Times New Roman"/>
          <w:sz w:val="28"/>
          <w:szCs w:val="28"/>
        </w:rPr>
        <w:t xml:space="preserve"> «УСПН г. Горно-Алтайска»;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3) улучшить нормативно-правовую базу как федерального, так и регионального характера в данной области.</w:t>
      </w:r>
    </w:p>
    <w:p w:rsidR="00A524D8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4) своевременная подача полного пакета документов от пострадавших.</w:t>
      </w:r>
    </w:p>
    <w:p w:rsidR="004A0970" w:rsidRPr="003942D2" w:rsidRDefault="004A0970" w:rsidP="004A0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можно сделать вывод, что </w:t>
      </w:r>
      <w:proofErr w:type="gramStart"/>
      <w:r w:rsidR="00A524D8"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="00A524D8"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="00A524D8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 большой объём работы с пострадавшими в результате чрезвычайных ситуаций. Сюда входит информирование, консультирование пострадавших граждан по различным вопросам, связанным с чрезвычайной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ситуацией, а также выплата денежных компенсаций. Но специалисты данного учреждения признают, что эффективность социальной помощи пострадавшим в результате ЧС может быть выше, если устранить пробелы в законодательной базе.</w:t>
      </w:r>
    </w:p>
    <w:p w:rsidR="004A0970" w:rsidRPr="003942D2" w:rsidRDefault="004A0970" w:rsidP="00E856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6AD" w:rsidRPr="003942D2" w:rsidRDefault="00E856AD" w:rsidP="00D238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383D" w:rsidRPr="002B0D36" w:rsidRDefault="00D2383D" w:rsidP="00D23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2.2 Проблемы организации социальной работы с лицами, пострадавшими в результате чрезвычайных ситуаций, в </w:t>
      </w:r>
      <w:proofErr w:type="gramStart"/>
      <w:r w:rsidRPr="002B0D36">
        <w:rPr>
          <w:rFonts w:ascii="Times New Roman" w:hAnsi="Times New Roman" w:cs="Times New Roman"/>
          <w:b/>
          <w:sz w:val="28"/>
          <w:szCs w:val="28"/>
        </w:rPr>
        <w:t>БУ РА</w:t>
      </w:r>
      <w:proofErr w:type="gramEnd"/>
      <w:r w:rsidRPr="002B0D36">
        <w:rPr>
          <w:rFonts w:ascii="Times New Roman" w:hAnsi="Times New Roman" w:cs="Times New Roman"/>
          <w:b/>
          <w:sz w:val="28"/>
          <w:szCs w:val="28"/>
        </w:rPr>
        <w:t xml:space="preserve"> «УСПН г. Горно-Алтайска»</w:t>
      </w:r>
    </w:p>
    <w:p w:rsidR="008F0126" w:rsidRPr="003942D2" w:rsidRDefault="008F012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лицами, пострадавшими в результате чрезвычайных ситуаций, в </w:t>
      </w:r>
      <w:proofErr w:type="gramStart"/>
      <w:r w:rsidRPr="003942D2">
        <w:rPr>
          <w:rFonts w:ascii="Times New Roman" w:hAnsi="Times New Roman" w:cs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 w:cs="Times New Roman"/>
          <w:sz w:val="28"/>
          <w:szCs w:val="28"/>
        </w:rPr>
        <w:t xml:space="preserve"> «УСПН г. Горно-Алтайска» работают юристы и соответствующие специалисты.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Практика юриста социальной сферы рассматривается не только как средство закрепления теоретических знаний, но и как средство формирования профессиональных умений, как средство развития структурных компонентов профессиональной личности юриста, в первую очередь, личностно-профессиональную рефлексию.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содержании </w:t>
      </w:r>
      <w:proofErr w:type="spell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практикоориентированных</w:t>
      </w:r>
      <w:proofErr w:type="spell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семинаров заложены большие потенциальные возможности для синтезирования, интеграции теоретических знаний. Это обусловлено тем, что выполняя задания практики, юристы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 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смогут синтезировать теоретические знания. Синтез знаний создает у специалистов целостное и всестороннее представление о профессиональных явлениях и ситуациях, формирует систему профессиональных действий. Написание отчета и анализ своей профессиональной деятельности в рамках прохождения </w:t>
      </w:r>
      <w:proofErr w:type="spell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практикоориентированных</w:t>
      </w:r>
      <w:proofErr w:type="spell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семинаров будет развивать личностно-профессиональную рефлексию.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 xml:space="preserve">Кроме того, в штат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 необходимо принять профессионального психолога.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обязанности психолога рекомендуется включить оказание психологической помощи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 лицами, пострадавшими в результате чрезвычайных ситуаций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поддержание и укрепление психического комфорта клиентов, формы и методы данной работы остаются полностью на усмотрение самого психолога. 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Психолог, с одной стороны, полностью предоставлен самому себе и может выбирать любые, не противоречащие этическим принципам, формы работы, использовать любые методики и проводить любые эксперименты, с другой стороны, нечёткость требований к его работе и её результатам порождает недовольство собой, своим местом в организации, психологическую напряженность, неустойчивое положение в коллективе. Для неспециалистов часто </w:t>
      </w:r>
      <w:proofErr w:type="gram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бывает</w:t>
      </w:r>
      <w:proofErr w:type="gram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непонятна деятельность психолога, так как она не приносит быстрых, видимых результатов; большую часть времени психолог «просто» разговаривает, из чего делается вывод, что так работать, а тем более давать советы, может любой. Огромной проблемой является отсутствие квалифицированного </w:t>
      </w:r>
      <w:proofErr w:type="gram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психолога.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преимуществам работы психолога в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 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по сравнению с работой в других учреждениях можно отнести следующее: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1) психолог сможет иметь возможность наблюдать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лиц, пострадавших в результате чрезвычайных ситуаций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длительное время, в течение всего периода их посещений, в разных ситуациях. Для установления контакта имеется обычно достаточно времени и разнообразность вариантов;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2) психолог сможет иметь возможность отслеживать, в случае повторных посещений, динамику психических процессов юристов и клиентов учреждения;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3) будет создана благоприятная возможность для установления доверительного отношения к психологу, вследствие привыкания к одному человеку;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4) выбор и апробирование разных методов и форм работы, подбор оптимальных психодиагностических и </w:t>
      </w:r>
      <w:proofErr w:type="spell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психокоррекционных</w:t>
      </w:r>
      <w:proofErr w:type="spell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методик.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нейтральных специфических факторов, обуславливающих работу психолога, можно выделить </w:t>
      </w:r>
      <w:proofErr w:type="gram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следующие</w:t>
      </w:r>
      <w:proofErr w:type="gram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1) пожилые люди склонны к монологическому общению, поэтому психолог должен быть способен длительное время слушать клиента, рассказывающего историю своей жизни, случаи из биографии, а также пересказывающего прочитанное в газете или увиденное по телевизору. </w:t>
      </w:r>
      <w:proofErr w:type="spell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Эмпатийное</w:t>
      </w:r>
      <w:proofErr w:type="spell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слушание может считаться основным необходимым качеством при работе </w:t>
      </w:r>
      <w:proofErr w:type="gram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пожилыми. Это является необходимым условием для установления контакта.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2) в связи с тем, что многие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лица, пострадавшие в результате чрезвычайных ситуаций, обратившиеся в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 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не имеют родных, проживают одиноко, у них сформирован комплекс недоверия к лицам, проявляющим интерес к их персональным данным. Одинокие и </w:t>
      </w:r>
      <w:proofErr w:type="spell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одинокопроживающие</w:t>
      </w:r>
      <w:proofErr w:type="spell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клиенты относятся к так называемой группе риска – категории людей, недвижимым имуществом которых могут заинтересоваться криминальные структуры. Регулярно в систему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 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проникают лица, движимые своими корыстными целями: под видом медицинской лекции или юридической консультации они предпринимают попытки что-либо продать легко внушаемым старикам, или же выведать у них информацию конфиденциального характера. 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Многие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лица, пострадавшие в результате чрезвычайных ситуаций, обратившиеся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характеризуются снижением критичности, </w:t>
      </w:r>
      <w:proofErr w:type="spell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сверхъозабоченностью</w:t>
      </w:r>
      <w:proofErr w:type="spell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своим здоровьем, повышенной внушаемостью, и умелому манипулятору не составляет труда убедить их в необходимости потратить деньги на очередное «</w:t>
      </w:r>
      <w:proofErr w:type="spellStart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оздоравливающее</w:t>
      </w:r>
      <w:proofErr w:type="spellEnd"/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» приспособление или суррогат лекарства. В средствах массовой информации также часто появляются сведения о фактах 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мошенничества в отношении пожилых людей. Поэтому, попадая под воздействие специальных психотехник, клиенты зачастую не могут им противостоять, но переносят свой негативный опыт на других людей, не имеющих нечестных намерений; попытки проведения каких-либо опросов, анкетирования могут наталкиваться на явное или скрытое сопротивление и враждебность. Анонимность анкетирования помогает немного снизить напряжённость, однако не решает проблему. Следует тщательно взвесить целесообразность использования такой формы получения обратной связи, сформулировать ее цель и продумать список вопросов.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3) при проведении любых занятий и консультаций необходимо учитывать возрастные и психофизиологические особенности </w:t>
      </w:r>
      <w:r w:rsidR="001F05F6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лиц, пострадавших в результате чрезвычайных ситуаций, обратившихся в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: все методики или задания должны быть напечатаны достаточно крупным шрифтом, рисунки должны быть отчётливые. Темп речи должен быть не слишком быстрым, речь – внятной и достаточной громкой.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/>
          <w:sz w:val="28"/>
          <w:szCs w:val="28"/>
          <w:lang w:eastAsia="ru-RU"/>
        </w:rPr>
        <w:t>4) психолог будет вести всю коррекционную, психопрофилактическую и психодиагностическую работу единолично.</w:t>
      </w:r>
    </w:p>
    <w:p w:rsidR="001C77EB" w:rsidRPr="003942D2" w:rsidRDefault="001C77EB" w:rsidP="00B74A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 xml:space="preserve">В целом можно заключить, что психологическое сопровождение </w:t>
      </w:r>
      <w:r w:rsidR="001F05F6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лиц, пострадавших в результате чрезвычайных ситуаций, обратившихся</w:t>
      </w:r>
      <w:r w:rsidRPr="003942D2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 организовано на д</w:t>
      </w:r>
      <w:r w:rsidR="001F05F6" w:rsidRPr="003942D2">
        <w:rPr>
          <w:rFonts w:ascii="Times New Roman" w:hAnsi="Times New Roman"/>
          <w:sz w:val="28"/>
          <w:szCs w:val="28"/>
        </w:rPr>
        <w:t xml:space="preserve">олжном уровне. При этом </w:t>
      </w:r>
      <w:r w:rsidR="001F05F6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лица, пострадавших в результате чрезвычайных ситуаций,</w:t>
      </w:r>
      <w:r w:rsidR="001F05F6" w:rsidRPr="003942D2"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нуждаются в психологической помощи, которую получить не могут в силу отсутствия в учреждении психологической службы, здесь даже нет штатного психолога. В </w:t>
      </w:r>
      <w:proofErr w:type="gramStart"/>
      <w:r w:rsidRPr="003942D2">
        <w:rPr>
          <w:rFonts w:ascii="Times New Roman" w:hAnsi="Times New Roman"/>
          <w:sz w:val="28"/>
          <w:szCs w:val="28"/>
        </w:rPr>
        <w:t>связи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с чем было рекомендовано принять в штат профессионального психолога.</w:t>
      </w:r>
    </w:p>
    <w:p w:rsidR="001C77EB" w:rsidRPr="003942D2" w:rsidRDefault="001C77EB" w:rsidP="001C77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126" w:rsidRPr="003942D2" w:rsidRDefault="008F012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F6" w:rsidRPr="003942D2" w:rsidRDefault="001F05F6" w:rsidP="008F01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2B0D36" w:rsidRDefault="002B0D36" w:rsidP="00E856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3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856AD" w:rsidRPr="003942D2" w:rsidRDefault="00E856AD" w:rsidP="00E856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6AD" w:rsidRPr="003942D2" w:rsidRDefault="006C311F" w:rsidP="00B74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</w:rPr>
        <w:tab/>
        <w:t xml:space="preserve">В процессе написания работы были выявлены проблемы социальной поддержки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лиц, пострадавших в результате чрезвычайных ситуаций.</w:t>
      </w:r>
    </w:p>
    <w:p w:rsidR="008C222A" w:rsidRPr="003942D2" w:rsidRDefault="008C222A" w:rsidP="00B74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было отмечено в работе, Конституция Российской Федерации провозглашает право каждого гражданина нашей страны на защиту его жизни и имущества. В связи с этим населению России, пострадавшему в чрезвычайных ситуациях, а также участникам ликвидации чрезвычайных ситуаций </w:t>
      </w:r>
      <w:proofErr w:type="gramStart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гарантируется определенная социальная зашита</w:t>
      </w:r>
      <w:proofErr w:type="gramEnd"/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 Эти гарантии обеспечиваются комплексом мер социального характера и соблюдением законодательства по вопросам обеспечения безопасности человека.</w:t>
      </w:r>
    </w:p>
    <w:p w:rsidR="008C222A" w:rsidRPr="003942D2" w:rsidRDefault="008C222A" w:rsidP="00B74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социальная работа с лицами, пострадавшими в результате чрезвычайных ситуаций представляет собой комплекс правовых и материальных мер, обеспечивающих каждому пострадавшему определенное восполнение (компенсацию) понесенного им физического, материального и социального ущерба.</w:t>
      </w:r>
    </w:p>
    <w:p w:rsidR="006C311F" w:rsidRPr="003942D2" w:rsidRDefault="006C311F" w:rsidP="00B74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Проведенное исследование показало, что на современном этапе наблюдаются качественные разработки законодательства в социально-правовой помощи и поддержки лиц, пострадавших в результате чрезвычайных ситуаций. Именно с этой стороны можно сказать, что данная категория граждан находится под надёжной защитой государства.</w:t>
      </w:r>
    </w:p>
    <w:p w:rsidR="006C311F" w:rsidRPr="003942D2" w:rsidRDefault="006C311F" w:rsidP="00B74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Социальная защита пострадавших в результате чрезвычайных ситуаций имеет чётко проработанные принципы и критерии, благодаря которым возможна организация деятельности органов МЧС и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время чрезвычайных ситуаций.</w:t>
      </w:r>
    </w:p>
    <w:p w:rsidR="006C311F" w:rsidRPr="003942D2" w:rsidRDefault="006C311F" w:rsidP="00B74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/>
          <w:sz w:val="28"/>
          <w:szCs w:val="28"/>
        </w:rPr>
        <w:t xml:space="preserve">Кроме того, было отмечено, что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 большой объём работы с пострадавшими в результате чрезвычайных ситуаций. Сюда входит информирование, консультирование пострадавших граждан по различным вопросам, связанным с чрезвычайной ситуацией, а также выплата денежных компенсаций. Но специалисты данного учреждения признают, что эффективность социальной помощи пострадавшим в результате ЧС может быть выше, если устранить пробелы в законодательной базе.</w:t>
      </w:r>
    </w:p>
    <w:p w:rsidR="006C311F" w:rsidRPr="003942D2" w:rsidRDefault="006C311F" w:rsidP="00B74A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 xml:space="preserve">Однако проведенное исследование показало, что </w:t>
      </w:r>
      <w:proofErr w:type="gramStart"/>
      <w:r w:rsidRPr="003942D2">
        <w:rPr>
          <w:rFonts w:ascii="Times New Roman" w:hAnsi="Times New Roman"/>
          <w:sz w:val="28"/>
          <w:szCs w:val="28"/>
        </w:rPr>
        <w:t>что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психологическое сопровождение </w:t>
      </w: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лиц, пострадавших в результате чрезвычайных ситуаций, обратившихся</w:t>
      </w:r>
      <w:r w:rsidRPr="003942D2">
        <w:rPr>
          <w:rFonts w:ascii="Times New Roman" w:hAnsi="Times New Roman"/>
          <w:sz w:val="28"/>
          <w:szCs w:val="28"/>
        </w:rPr>
        <w:t xml:space="preserve"> в БУ РА «УСПН г. Горно-Алтайска» организовано не на должном уровне. При этом люди нуждаются в психологической помощи, которую получить не могут в силу отсутствия в учреждении психологической службы, штатного психолога.</w:t>
      </w:r>
    </w:p>
    <w:p w:rsidR="006C311F" w:rsidRPr="003942D2" w:rsidRDefault="006C311F" w:rsidP="00B74A2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D2">
        <w:rPr>
          <w:rFonts w:ascii="Times New Roman" w:hAnsi="Times New Roman"/>
          <w:sz w:val="28"/>
          <w:szCs w:val="28"/>
        </w:rPr>
        <w:t xml:space="preserve">В связи с чем было рекомендовано принять в штат </w:t>
      </w:r>
      <w:proofErr w:type="gramStart"/>
      <w:r w:rsidRPr="003942D2">
        <w:rPr>
          <w:rFonts w:ascii="Times New Roman" w:hAnsi="Times New Roman"/>
          <w:sz w:val="28"/>
          <w:szCs w:val="28"/>
        </w:rPr>
        <w:t>БУ РА</w:t>
      </w:r>
      <w:proofErr w:type="gramEnd"/>
      <w:r w:rsidRPr="003942D2">
        <w:rPr>
          <w:rFonts w:ascii="Times New Roman" w:hAnsi="Times New Roman"/>
          <w:sz w:val="28"/>
          <w:szCs w:val="28"/>
        </w:rPr>
        <w:t xml:space="preserve"> «УСПН г. Горно-Алтайска» профессионального психолога.</w:t>
      </w:r>
    </w:p>
    <w:p w:rsidR="006C311F" w:rsidRPr="003942D2" w:rsidRDefault="006C311F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22A" w:rsidRPr="003942D2" w:rsidRDefault="008C222A" w:rsidP="006C31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11F" w:rsidRPr="003942D2" w:rsidRDefault="006C311F" w:rsidP="00E856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2B0D36" w:rsidRDefault="002B0D36" w:rsidP="00E856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3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D813B7" w:rsidRPr="003942D2" w:rsidRDefault="00D813B7" w:rsidP="00C311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3B7" w:rsidRPr="00C15A54" w:rsidRDefault="00D813B7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2D2">
        <w:rPr>
          <w:rFonts w:ascii="Times New Roman" w:hAnsi="Times New Roman" w:cs="Times New Roman"/>
          <w:sz w:val="28"/>
          <w:szCs w:val="28"/>
        </w:rPr>
        <w:t>1.</w:t>
      </w:r>
      <w:r w:rsidRPr="00394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2D2">
        <w:rPr>
          <w:rFonts w:ascii="Times New Roman" w:hAnsi="Times New Roman" w:cs="Times New Roman"/>
          <w:sz w:val="28"/>
          <w:szCs w:val="28"/>
        </w:rPr>
        <w:t xml:space="preserve">«Конституция Российской Федерации» (принята всенародным голосованием 12.12.1993) (с учётом поправок, внесённых Законами РФ о </w:t>
      </w:r>
      <w:r w:rsidRPr="00C15A54">
        <w:rPr>
          <w:rFonts w:ascii="Times New Roman" w:hAnsi="Times New Roman" w:cs="Times New Roman"/>
          <w:sz w:val="28"/>
          <w:szCs w:val="28"/>
        </w:rPr>
        <w:t>поправках к Конституции РФ от 30.12.2008 № 6-ФКЗ, от 30.12.2008 № 7-ФКЗ, от 05.02.2014 № 2-ФКЗ) // «Собрание законодательства РФ», 14.04.2014, № 15, ст. 1691.</w:t>
      </w:r>
    </w:p>
    <w:p w:rsidR="00C15A54" w:rsidRPr="00C15A54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gramStart"/>
      <w:r w:rsidR="00C15A54" w:rsidRPr="00C15A5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 (в ред. от 0</w:t>
      </w:r>
      <w:r w:rsidR="00C15A54" w:rsidRPr="00C15A54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3.07.2019г. №159-ФЗ</w:t>
      </w:r>
      <w:r w:rsidR="00C15A54" w:rsidRPr="00C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[Электронный ресурс].</w:t>
      </w:r>
      <w:proofErr w:type="gramEnd"/>
      <w:r w:rsidR="00C15A54" w:rsidRPr="00C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Режим доступа: </w:t>
      </w:r>
      <w:hyperlink r:id="rId9" w:history="1">
        <w:r w:rsidR="00C15A54" w:rsidRPr="00C15A5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https://base.garant.ru/10107960/</w:t>
        </w:r>
      </w:hyperlink>
      <w:r w:rsidR="00C15A54" w:rsidRPr="00C15A54">
        <w:rPr>
          <w:rFonts w:ascii="Times New Roman" w:hAnsi="Times New Roman" w:cs="Times New Roman"/>
          <w:sz w:val="28"/>
          <w:szCs w:val="28"/>
        </w:rPr>
        <w:t xml:space="preserve"> (дата обращения: 14.12.2019 г.)</w:t>
      </w:r>
    </w:p>
    <w:p w:rsidR="00C31118" w:rsidRPr="00C15A54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54B21" w:rsidRPr="00C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31118" w:rsidRPr="00C15A5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</w:t>
      </w:r>
      <w:r w:rsidR="00C31118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 июля 2010 г. № 210-ФЗ «Об организации предоставления государственных и муниципальных услуг» (в ред. от 18.07.2019 г. </w:t>
      </w:r>
      <w:r w:rsidR="00C31118" w:rsidRPr="00C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184-ФЗ) [Электронный ресурс]. – Режим доступа: </w:t>
      </w:r>
      <w:hyperlink r:id="rId10" w:history="1">
        <w:r w:rsidR="00C31118" w:rsidRPr="00C15A5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https://base.garant.ru/12177515/</w:t>
        </w:r>
      </w:hyperlink>
      <w:r w:rsidR="00C31118" w:rsidRPr="00C15A54">
        <w:rPr>
          <w:rFonts w:ascii="Times New Roman" w:hAnsi="Times New Roman" w:cs="Times New Roman"/>
          <w:sz w:val="28"/>
          <w:szCs w:val="28"/>
        </w:rPr>
        <w:t xml:space="preserve"> (дата обращения: 12.12.2019 г.)</w:t>
      </w:r>
    </w:p>
    <w:p w:rsidR="00C15A54" w:rsidRPr="00C15A54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15A54" w:rsidRPr="00C15A54">
        <w:rPr>
          <w:rFonts w:ascii="Times New Roman" w:hAnsi="Times New Roman" w:cs="Times New Roman"/>
          <w:sz w:val="28"/>
          <w:szCs w:val="28"/>
        </w:rPr>
        <w:t>Федеральный закон от 28 декабря 2010 г. № 390-ФЗ «О безопасности» (в ред. от 0</w:t>
      </w:r>
      <w:r w:rsidR="00C15A54" w:rsidRPr="00C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5.10.2015г. № 285-ФЗ) [Электронный ресурс]. – Режим доступа: </w:t>
      </w:r>
      <w:hyperlink r:id="rId11" w:history="1">
        <w:hyperlink r:id="rId12" w:history="1">
          <w:r w:rsidR="00C15A54" w:rsidRPr="00C15A54">
            <w:rPr>
              <w:rStyle w:val="a9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https://base.garant.ru/12181538/</w:t>
          </w:r>
        </w:hyperlink>
        <w:r w:rsidR="00C15A54" w:rsidRPr="00C15A5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C15A54" w:rsidRPr="00C15A54">
        <w:rPr>
          <w:rFonts w:ascii="Times New Roman" w:hAnsi="Times New Roman" w:cs="Times New Roman"/>
          <w:sz w:val="28"/>
          <w:szCs w:val="28"/>
        </w:rPr>
        <w:t xml:space="preserve"> (дата обращения: 14.12.2019 г.)</w:t>
      </w:r>
    </w:p>
    <w:p w:rsidR="00D2383D" w:rsidRPr="003942D2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54B21" w:rsidRPr="00C15A54">
        <w:rPr>
          <w:rFonts w:ascii="Times New Roman" w:hAnsi="Times New Roman" w:cs="Times New Roman"/>
          <w:sz w:val="28"/>
          <w:szCs w:val="28"/>
        </w:rPr>
        <w:t xml:space="preserve">. </w:t>
      </w:r>
      <w:r w:rsidR="00E856AD" w:rsidRPr="00C15A54">
        <w:rPr>
          <w:rFonts w:ascii="Times New Roman" w:hAnsi="Times New Roman" w:cs="Times New Roman"/>
          <w:sz w:val="28"/>
          <w:szCs w:val="28"/>
        </w:rPr>
        <w:t>Постановление Республики</w:t>
      </w:r>
      <w:r w:rsidR="00E856AD" w:rsidRPr="003942D2">
        <w:rPr>
          <w:rFonts w:ascii="Times New Roman" w:hAnsi="Times New Roman" w:cs="Times New Roman"/>
          <w:sz w:val="28"/>
          <w:szCs w:val="28"/>
        </w:rPr>
        <w:t xml:space="preserve"> Алтай «Об утверждении государственной программы Республики Алтай «Комплексные меры профилактики правонарушений и защита населения и территории Республики Алтай от чрезвычайных ситуаций» № 313 от 28 октября 2016 года</w:t>
      </w:r>
      <w:r w:rsidR="00054B21" w:rsidRPr="003942D2">
        <w:rPr>
          <w:rFonts w:ascii="Times New Roman" w:hAnsi="Times New Roman" w:cs="Times New Roman"/>
          <w:sz w:val="28"/>
          <w:szCs w:val="28"/>
        </w:rPr>
        <w:t xml:space="preserve"> </w:t>
      </w:r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ресурс]. – Режим доступа: </w:t>
      </w:r>
      <w:hyperlink r:id="rId13" w:history="1">
        <w:r w:rsidR="00054B21" w:rsidRPr="003942D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https://altai-republic.ru/upload/iblock/eb2/313.pdf</w:t>
        </w:r>
      </w:hyperlink>
      <w:r w:rsidR="00054B21" w:rsidRPr="003942D2">
        <w:rPr>
          <w:rFonts w:ascii="Times New Roman" w:hAnsi="Times New Roman" w:cs="Times New Roman"/>
          <w:sz w:val="28"/>
          <w:szCs w:val="28"/>
        </w:rPr>
        <w:t xml:space="preserve"> (дата обращения: 13.12.2019 г.)</w:t>
      </w:r>
    </w:p>
    <w:p w:rsidR="00054B21" w:rsidRPr="003942D2" w:rsidRDefault="0022394E" w:rsidP="00054B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54B21" w:rsidRPr="00394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Гуслова</w:t>
      </w:r>
      <w:proofErr w:type="spellEnd"/>
      <w:r w:rsidR="00054B21" w:rsidRPr="00394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М. Н.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содержание социальной работы с населением</w:t>
      </w:r>
      <w:r w:rsidR="00054B21" w:rsidRPr="003942D2">
        <w:rPr>
          <w:rFonts w:ascii="Times New Roman" w:hAnsi="Times New Roman" w:cs="Times New Roman"/>
          <w:sz w:val="28"/>
          <w:szCs w:val="28"/>
        </w:rPr>
        <w:t xml:space="preserve"> 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М. Н. </w:t>
      </w:r>
      <w:proofErr w:type="spellStart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Гуслова</w:t>
      </w:r>
      <w:proofErr w:type="spellEnd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2016. – 256 с. </w:t>
      </w:r>
    </w:p>
    <w:p w:rsidR="00D2383D" w:rsidRPr="003942D2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54B21" w:rsidRPr="003942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Зайнышева</w:t>
      </w:r>
      <w:proofErr w:type="spellEnd"/>
      <w:r w:rsidR="00054B21" w:rsidRPr="003942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И. Г.</w:t>
      </w:r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Технология социальной работы / И.Г. </w:t>
      </w:r>
      <w:proofErr w:type="spellStart"/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Зайнышева</w:t>
      </w:r>
      <w:proofErr w:type="spellEnd"/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ВЛАДОС, 2018. – 240 с.</w:t>
      </w:r>
    </w:p>
    <w:p w:rsidR="00054B21" w:rsidRDefault="0022394E" w:rsidP="00054B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4B21" w:rsidRPr="00394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Замараева, З. П.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защита / З. П. Замараева. – Пермь</w:t>
      </w:r>
      <w:proofErr w:type="gramStart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Пермский государственный университет, 2019. - 244 с.</w:t>
      </w:r>
    </w:p>
    <w:p w:rsidR="00FA64AB" w:rsidRPr="0022394E" w:rsidRDefault="0022394E" w:rsidP="00054B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="00FA64AB" w:rsidRPr="00223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FA64AB" w:rsidRPr="002239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Исакова, М. В.</w:t>
      </w:r>
      <w:r w:rsidR="00FA64AB" w:rsidRPr="00223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Проблемы моделирования чрезвычайных ситуаций / М. В. Исакова // Современные наукоемкие технологии. – 2014. – № 5-2. – С. 42-43</w:t>
      </w:r>
    </w:p>
    <w:p w:rsidR="00961D41" w:rsidRPr="003942D2" w:rsidRDefault="0022394E" w:rsidP="00961D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61D41" w:rsidRPr="002239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1D41" w:rsidRPr="002239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Камышанский</w:t>
      </w:r>
      <w:proofErr w:type="spellEnd"/>
      <w:r w:rsidR="00961D41" w:rsidRPr="002239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М. И. </w:t>
      </w:r>
      <w:r w:rsidR="00961D41" w:rsidRPr="0022394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и ведение гражданской обороны и защиты населения</w:t>
      </w:r>
      <w:r w:rsidR="00961D4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территорий от чрезвычайных ситуаций природного и техногенного характера / М. И. </w:t>
      </w:r>
      <w:proofErr w:type="spellStart"/>
      <w:r w:rsidR="00961D4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Камышанский</w:t>
      </w:r>
      <w:proofErr w:type="spellEnd"/>
      <w:r w:rsidR="00961D4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 – М.</w:t>
      </w:r>
      <w:proofErr w:type="gramStart"/>
      <w:r w:rsidR="00961D4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961D4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ИРБ, 2014. - 535 с.</w:t>
      </w:r>
    </w:p>
    <w:p w:rsidR="00054B21" w:rsidRPr="003942D2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54B21" w:rsidRPr="003942D2">
        <w:rPr>
          <w:rFonts w:ascii="Times New Roman" w:hAnsi="Times New Roman" w:cs="Times New Roman"/>
          <w:sz w:val="28"/>
          <w:szCs w:val="28"/>
        </w:rPr>
        <w:t xml:space="preserve">. </w:t>
      </w:r>
      <w:r w:rsidR="00054B21" w:rsidRPr="003942D2">
        <w:rPr>
          <w:rFonts w:ascii="Times New Roman" w:hAnsi="Times New Roman" w:cs="Times New Roman"/>
          <w:b/>
          <w:sz w:val="28"/>
          <w:szCs w:val="28"/>
        </w:rPr>
        <w:t>Казанник, А. И.</w:t>
      </w:r>
      <w:r w:rsidR="00054B21" w:rsidRPr="003942D2">
        <w:rPr>
          <w:rFonts w:ascii="Times New Roman" w:hAnsi="Times New Roman" w:cs="Times New Roman"/>
          <w:sz w:val="28"/>
          <w:szCs w:val="28"/>
        </w:rPr>
        <w:t xml:space="preserve"> Социальная ситуация как объект государственного управления / А. И. Казанник // Государственная власть и местное самоуправление. – 2011. – №5. – С. 26 – 30.</w:t>
      </w:r>
    </w:p>
    <w:p w:rsidR="00054B21" w:rsidRPr="003942D2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54B21" w:rsidRPr="00FA6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Кравченко, А. И.</w:t>
      </w:r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Социальная работа / А.И. Кравченко. – М.: Проспект; </w:t>
      </w:r>
      <w:proofErr w:type="spellStart"/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Велби</w:t>
      </w:r>
      <w:proofErr w:type="spellEnd"/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, 2016. - 416 с.</w:t>
      </w:r>
    </w:p>
    <w:p w:rsidR="00054B21" w:rsidRPr="003942D2" w:rsidRDefault="00961D41" w:rsidP="00054B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39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54B21" w:rsidRPr="00394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Муслимова</w:t>
      </w:r>
      <w:proofErr w:type="spellEnd"/>
      <w:r w:rsidR="00054B21" w:rsidRPr="00394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З. А., </w:t>
      </w:r>
      <w:proofErr w:type="spellStart"/>
      <w:r w:rsidR="00054B21" w:rsidRPr="00394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Джамалудинова</w:t>
      </w:r>
      <w:proofErr w:type="spellEnd"/>
      <w:r w:rsidR="00054B21" w:rsidRPr="00394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М. Ю.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защита и поддержка населения со стороны государства /</w:t>
      </w:r>
      <w:r w:rsidR="00054B21" w:rsidRPr="003942D2">
        <w:rPr>
          <w:rFonts w:ascii="Times New Roman" w:hAnsi="Times New Roman" w:cs="Times New Roman"/>
          <w:sz w:val="28"/>
          <w:szCs w:val="28"/>
        </w:rPr>
        <w:t xml:space="preserve"> З. А. </w:t>
      </w:r>
      <w:proofErr w:type="spellStart"/>
      <w:r w:rsidR="00054B21" w:rsidRPr="003942D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="00054B21" w:rsidRPr="003942D2">
        <w:rPr>
          <w:rFonts w:ascii="Times New Roman" w:hAnsi="Times New Roman" w:cs="Times New Roman"/>
          <w:sz w:val="28"/>
          <w:szCs w:val="28"/>
        </w:rPr>
        <w:t xml:space="preserve">, М. Ю. </w:t>
      </w:r>
      <w:proofErr w:type="spellStart"/>
      <w:r w:rsidR="00054B21" w:rsidRPr="003942D2">
        <w:rPr>
          <w:rFonts w:ascii="Times New Roman" w:hAnsi="Times New Roman" w:cs="Times New Roman"/>
          <w:sz w:val="28"/>
          <w:szCs w:val="28"/>
        </w:rPr>
        <w:t>Джамалудинова</w:t>
      </w:r>
      <w:proofErr w:type="spellEnd"/>
      <w:r w:rsidR="00054B21" w:rsidRPr="003942D2">
        <w:rPr>
          <w:rFonts w:ascii="Times New Roman" w:hAnsi="Times New Roman" w:cs="Times New Roman"/>
          <w:sz w:val="28"/>
          <w:szCs w:val="28"/>
        </w:rPr>
        <w:t xml:space="preserve"> 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Научное сообщество студентов XXI столетия. Экономические науки: сб. ст. по мат. XLII </w:t>
      </w:r>
      <w:proofErr w:type="spellStart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студ. науч</w:t>
      </w:r>
      <w:proofErr w:type="gramStart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2018. - № 5(42). – С.36-38</w:t>
      </w:r>
    </w:p>
    <w:p w:rsidR="00054B21" w:rsidRPr="003942D2" w:rsidRDefault="00054B21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2D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2394E">
        <w:rPr>
          <w:rFonts w:ascii="Times New Roman" w:hAnsi="Times New Roman" w:cs="Times New Roman"/>
          <w:sz w:val="28"/>
          <w:szCs w:val="28"/>
        </w:rPr>
        <w:t>4</w:t>
      </w:r>
      <w:r w:rsidRPr="00394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2D2">
        <w:rPr>
          <w:rFonts w:ascii="Times New Roman" w:hAnsi="Times New Roman" w:cs="Times New Roman"/>
          <w:b/>
          <w:sz w:val="28"/>
          <w:szCs w:val="28"/>
        </w:rPr>
        <w:t>Наймушина</w:t>
      </w:r>
      <w:proofErr w:type="spellEnd"/>
      <w:r w:rsidRPr="003942D2">
        <w:rPr>
          <w:rFonts w:ascii="Times New Roman" w:hAnsi="Times New Roman" w:cs="Times New Roman"/>
          <w:b/>
          <w:sz w:val="28"/>
          <w:szCs w:val="28"/>
        </w:rPr>
        <w:t>, Л. П.</w:t>
      </w:r>
      <w:r w:rsidRPr="003942D2">
        <w:rPr>
          <w:rFonts w:ascii="Times New Roman" w:hAnsi="Times New Roman" w:cs="Times New Roman"/>
          <w:sz w:val="28"/>
          <w:szCs w:val="28"/>
        </w:rPr>
        <w:t xml:space="preserve"> Политико-правовые гарантии реализации прав человека в социальной сфере / Л. П. </w:t>
      </w:r>
      <w:proofErr w:type="spellStart"/>
      <w:r w:rsidRPr="003942D2"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 w:rsidRPr="003942D2">
        <w:rPr>
          <w:rFonts w:ascii="Times New Roman" w:hAnsi="Times New Roman" w:cs="Times New Roman"/>
          <w:sz w:val="28"/>
          <w:szCs w:val="28"/>
        </w:rPr>
        <w:t xml:space="preserve"> // Социальное и пенсионное право. – 2015. – № 3. – С. 14 – 17. </w:t>
      </w:r>
    </w:p>
    <w:p w:rsidR="00054B21" w:rsidRPr="0022394E" w:rsidRDefault="00961D41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2394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54B21" w:rsidRPr="002D32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Сергеев, В. С.</w:t>
      </w:r>
      <w:r w:rsidR="00054B21" w:rsidRP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Защита населения и территорий в чрезвычайных </w:t>
      </w:r>
      <w:r w:rsidR="00054B21" w:rsidRPr="002239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ситуациях / В. С. Сергеев. – М.: </w:t>
      </w:r>
      <w:proofErr w:type="spellStart"/>
      <w:r w:rsidR="00054B21" w:rsidRPr="0022394E"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</w:t>
      </w:r>
      <w:proofErr w:type="spellEnd"/>
      <w:r w:rsidR="00054B21" w:rsidRPr="0022394E">
        <w:rPr>
          <w:rFonts w:ascii="Times New Roman" w:hAnsi="Times New Roman" w:cs="Times New Roman"/>
          <w:sz w:val="28"/>
          <w:szCs w:val="28"/>
          <w:shd w:val="clear" w:color="auto" w:fill="FFFFFF"/>
        </w:rPr>
        <w:t>. проект, 2013. – 432 с.</w:t>
      </w:r>
    </w:p>
    <w:p w:rsidR="00FA64AB" w:rsidRPr="0022394E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16. </w:t>
      </w:r>
      <w:r w:rsidR="00FA64AB" w:rsidRPr="0022394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Телова, В. В.</w:t>
      </w:r>
      <w:r w:rsidR="00FA64AB" w:rsidRPr="002239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Государственная безопасность в современном мире / В. В. Телова // Современные научные исследования и инновации. - 2016. - № 10. – С.86-88.</w:t>
      </w:r>
    </w:p>
    <w:p w:rsidR="002D32EB" w:rsidRPr="002D32EB" w:rsidRDefault="002D32EB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94E">
        <w:rPr>
          <w:rFonts w:ascii="Times New Roman" w:hAnsi="Times New Roman" w:cs="Times New Roman"/>
          <w:sz w:val="28"/>
          <w:szCs w:val="28"/>
        </w:rPr>
        <w:t>1</w:t>
      </w:r>
      <w:r w:rsidR="0022394E">
        <w:rPr>
          <w:rFonts w:ascii="Times New Roman" w:hAnsi="Times New Roman" w:cs="Times New Roman"/>
          <w:sz w:val="28"/>
          <w:szCs w:val="28"/>
        </w:rPr>
        <w:t>7</w:t>
      </w:r>
      <w:r w:rsidRPr="0022394E">
        <w:rPr>
          <w:rFonts w:ascii="Times New Roman" w:hAnsi="Times New Roman" w:cs="Times New Roman"/>
          <w:sz w:val="28"/>
          <w:szCs w:val="28"/>
        </w:rPr>
        <w:t xml:space="preserve">. </w:t>
      </w:r>
      <w:r w:rsidRPr="0022394E">
        <w:rPr>
          <w:rFonts w:ascii="Times New Roman" w:hAnsi="Times New Roman" w:cs="Times New Roman"/>
          <w:b/>
          <w:sz w:val="28"/>
          <w:szCs w:val="28"/>
        </w:rPr>
        <w:t xml:space="preserve">Титаренко, В. А., </w:t>
      </w:r>
      <w:proofErr w:type="spellStart"/>
      <w:r w:rsidRPr="0022394E">
        <w:rPr>
          <w:rFonts w:ascii="Times New Roman" w:hAnsi="Times New Roman" w:cs="Times New Roman"/>
          <w:b/>
          <w:sz w:val="28"/>
          <w:szCs w:val="28"/>
        </w:rPr>
        <w:t>Гринь</w:t>
      </w:r>
      <w:proofErr w:type="spellEnd"/>
      <w:r w:rsidRPr="0022394E">
        <w:rPr>
          <w:rFonts w:ascii="Times New Roman" w:hAnsi="Times New Roman" w:cs="Times New Roman"/>
          <w:b/>
          <w:sz w:val="28"/>
          <w:szCs w:val="28"/>
        </w:rPr>
        <w:t>, Е. А.</w:t>
      </w:r>
      <w:r w:rsidRPr="0022394E">
        <w:rPr>
          <w:rFonts w:ascii="Times New Roman" w:hAnsi="Times New Roman" w:cs="Times New Roman"/>
          <w:sz w:val="28"/>
          <w:szCs w:val="28"/>
        </w:rPr>
        <w:t xml:space="preserve"> Чрезвычайные ситуации экологического характера и их влияние на изменение</w:t>
      </w:r>
      <w:r w:rsidRPr="002D32EB">
        <w:rPr>
          <w:rFonts w:ascii="Times New Roman" w:hAnsi="Times New Roman" w:cs="Times New Roman"/>
          <w:sz w:val="28"/>
          <w:szCs w:val="28"/>
        </w:rPr>
        <w:t xml:space="preserve"> состояния окружающей среды // Право: современные тенденции: материалы III </w:t>
      </w:r>
      <w:proofErr w:type="spellStart"/>
      <w:r w:rsidRPr="002D32EB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2D32EB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2D32EB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2D32EB">
        <w:rPr>
          <w:rFonts w:ascii="Times New Roman" w:hAnsi="Times New Roman" w:cs="Times New Roman"/>
          <w:sz w:val="28"/>
          <w:szCs w:val="28"/>
        </w:rPr>
        <w:t>. (г. Краснодар, февраль 2016 г.). - Краснодар: Новация, 2016. - С. 119-122.</w:t>
      </w:r>
    </w:p>
    <w:p w:rsidR="00054B21" w:rsidRPr="002D32EB" w:rsidRDefault="00961D41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2394E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54B21" w:rsidRPr="002D32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Фирсов, М. В., Студенова, Е. Г.</w:t>
      </w:r>
      <w:r w:rsidR="00054B21" w:rsidRP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Теория социальной работы / М. В. Фирсов, Е. Г. Студенова. – М.: ВЛАДОС, 2018. – 432 с.</w:t>
      </w:r>
    </w:p>
    <w:p w:rsidR="00054B21" w:rsidRPr="003942D2" w:rsidRDefault="00961D41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2394E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054B21" w:rsidRPr="002D32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Холостова</w:t>
      </w:r>
      <w:proofErr w:type="spellEnd"/>
      <w:r w:rsidR="00054B21" w:rsidRPr="002D32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Е. И., </w:t>
      </w:r>
      <w:proofErr w:type="spellStart"/>
      <w:r w:rsidR="00054B21" w:rsidRPr="002D32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Сорвина</w:t>
      </w:r>
      <w:proofErr w:type="spellEnd"/>
      <w:r w:rsidR="00054B21" w:rsidRPr="002D32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А. С.</w:t>
      </w:r>
      <w:r w:rsidR="00054B21" w:rsidRP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Социальная работа: теория и практика / Е. И. </w:t>
      </w:r>
      <w:proofErr w:type="spellStart"/>
      <w:r w:rsidR="00054B21" w:rsidRPr="002D32EB">
        <w:rPr>
          <w:rFonts w:ascii="Times New Roman" w:hAnsi="Times New Roman" w:cs="Times New Roman"/>
          <w:sz w:val="28"/>
          <w:szCs w:val="28"/>
          <w:shd w:val="clear" w:color="auto" w:fill="FFFFFF"/>
        </w:rPr>
        <w:t>Холостова</w:t>
      </w:r>
      <w:proofErr w:type="spellEnd"/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С. </w:t>
      </w:r>
      <w:proofErr w:type="spellStart"/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Сорвина</w:t>
      </w:r>
      <w:proofErr w:type="spellEnd"/>
      <w:r w:rsidR="00054B2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ИНФРА-М, 2015. – 427 с.</w:t>
      </w:r>
    </w:p>
    <w:p w:rsidR="00054B21" w:rsidRPr="003942D2" w:rsidRDefault="0022394E" w:rsidP="00054B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4B21" w:rsidRPr="00394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Шимановская, К. А., Тяпкина, Т. Ю., Козловская, Д. И.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Сущность, направления и функции социальной защиты населения Российской Федерации В сборнике: Организационно-административная деятельность в системе социальной защиты населения Сборник научных статей </w:t>
      </w:r>
      <w:r w:rsidR="00054B21" w:rsidRPr="003942D2">
        <w:rPr>
          <w:rFonts w:ascii="Times New Roman" w:hAnsi="Times New Roman" w:cs="Times New Roman"/>
          <w:sz w:val="28"/>
          <w:szCs w:val="28"/>
        </w:rPr>
        <w:t>/ К. А. Шимановская, Т. Ю. Тяпкина, Д. И. Козловская</w:t>
      </w:r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54B21" w:rsidRPr="0039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РГСУ, 2016. - С. 46-52.</w:t>
      </w:r>
    </w:p>
    <w:p w:rsidR="00054B21" w:rsidRPr="00D672C5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961D41" w:rsidRPr="00394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054B21" w:rsidRPr="003942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Ямесов</w:t>
      </w:r>
      <w:proofErr w:type="spellEnd"/>
      <w:r w:rsidR="00054B21" w:rsidRPr="003942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В. М</w:t>
      </w:r>
      <w:r w:rsidR="00054B21" w:rsidRPr="00D672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54B21" w:rsidRPr="00D672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Защита населения и территорий в чрезвычайных ситуациях / В. М. </w:t>
      </w:r>
      <w:proofErr w:type="spellStart"/>
      <w:r w:rsidR="00054B21" w:rsidRPr="00D672C5">
        <w:rPr>
          <w:rFonts w:ascii="Times New Roman" w:hAnsi="Times New Roman" w:cs="Times New Roman"/>
          <w:sz w:val="28"/>
          <w:szCs w:val="28"/>
          <w:shd w:val="clear" w:color="auto" w:fill="FFFFFF"/>
        </w:rPr>
        <w:t>Ямесов</w:t>
      </w:r>
      <w:proofErr w:type="spellEnd"/>
      <w:r w:rsidR="00054B21" w:rsidRPr="00D672C5">
        <w:rPr>
          <w:rFonts w:ascii="Times New Roman" w:hAnsi="Times New Roman" w:cs="Times New Roman"/>
          <w:sz w:val="28"/>
          <w:szCs w:val="28"/>
          <w:shd w:val="clear" w:color="auto" w:fill="FFFFFF"/>
        </w:rPr>
        <w:t>. – М., 2018. – 480 с.</w:t>
      </w:r>
    </w:p>
    <w:p w:rsidR="00D672C5" w:rsidRPr="00D672C5" w:rsidRDefault="0022394E" w:rsidP="00054B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D672C5" w:rsidRPr="00D67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672C5" w:rsidRPr="00D672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Яндиев</w:t>
      </w:r>
      <w:proofErr w:type="spellEnd"/>
      <w:r w:rsidR="00D672C5" w:rsidRPr="00D672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А. Т.</w:t>
      </w:r>
      <w:r w:rsidR="00D672C5" w:rsidRPr="00D67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 регулирование оказания гуманитарной помощи лицам, пострадавшим от чрезвычайных ситуаций. - </w:t>
      </w:r>
      <w:proofErr w:type="spellStart"/>
      <w:r w:rsidR="00D672C5" w:rsidRPr="00D67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</w:t>
      </w:r>
      <w:proofErr w:type="spellEnd"/>
      <w:r w:rsidR="00D672C5" w:rsidRPr="00D67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.: гос. ун-т ГПС МЧС России, 2019.- 150 с.</w:t>
      </w:r>
    </w:p>
    <w:p w:rsidR="00054B21" w:rsidRPr="00D672C5" w:rsidRDefault="00054B21" w:rsidP="00EA6C58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83D" w:rsidRPr="003942D2" w:rsidRDefault="00D2383D" w:rsidP="00EA6C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383D" w:rsidRPr="003942D2">
      <w:footerReference w:type="default" r:id="rId14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DA" w:rsidRDefault="00033FDA" w:rsidP="00D2383D">
      <w:pPr>
        <w:spacing w:after="0" w:line="240" w:lineRule="auto"/>
      </w:pPr>
      <w:r>
        <w:separator/>
      </w:r>
    </w:p>
  </w:endnote>
  <w:endnote w:type="continuationSeparator" w:id="0">
    <w:p w:rsidR="00033FDA" w:rsidRDefault="00033FDA" w:rsidP="00D2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249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58A2" w:rsidRDefault="004958A2">
        <w:pPr>
          <w:pStyle w:val="a6"/>
          <w:jc w:val="right"/>
        </w:pPr>
        <w:r w:rsidRPr="004958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58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58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177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958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4B21" w:rsidRDefault="00054B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DA" w:rsidRDefault="00033FDA" w:rsidP="00D2383D">
      <w:pPr>
        <w:spacing w:after="0" w:line="240" w:lineRule="auto"/>
      </w:pPr>
      <w:r>
        <w:separator/>
      </w:r>
    </w:p>
  </w:footnote>
  <w:footnote w:type="continuationSeparator" w:id="0">
    <w:p w:rsidR="00033FDA" w:rsidRDefault="00033FDA" w:rsidP="00D2383D">
      <w:pPr>
        <w:spacing w:after="0" w:line="240" w:lineRule="auto"/>
      </w:pPr>
      <w:r>
        <w:continuationSeparator/>
      </w:r>
    </w:p>
  </w:footnote>
  <w:footnote w:id="1">
    <w:p w:rsidR="002D32EB" w:rsidRDefault="002D32EB" w:rsidP="002D32EB">
      <w:pPr>
        <w:pStyle w:val="aa"/>
        <w:ind w:firstLine="567"/>
        <w:jc w:val="both"/>
      </w:pPr>
      <w:r>
        <w:rPr>
          <w:rStyle w:val="ac"/>
        </w:rPr>
        <w:footnoteRef/>
      </w:r>
      <w:r>
        <w:t xml:space="preserve"> </w:t>
      </w:r>
      <w:proofErr w:type="spellStart"/>
      <w:r w:rsidRPr="002D32EB">
        <w:rPr>
          <w:rFonts w:ascii="Times New Roman" w:hAnsi="Times New Roman" w:cs="Times New Roman"/>
          <w:sz w:val="24"/>
          <w:szCs w:val="24"/>
          <w:shd w:val="clear" w:color="auto" w:fill="FFFFFF"/>
        </w:rPr>
        <w:t>Ямесов</w:t>
      </w:r>
      <w:proofErr w:type="spellEnd"/>
      <w:r w:rsidRPr="002D3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М.</w:t>
      </w:r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Защита населения и территорий в чрезвычайных ситуациях. – М., 2018.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С.24</w:t>
      </w:r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</w:footnote>
  <w:footnote w:id="2">
    <w:p w:rsidR="002D32EB" w:rsidRDefault="002D32EB" w:rsidP="002A519C">
      <w:pPr>
        <w:pStyle w:val="aa"/>
        <w:ind w:firstLine="567"/>
        <w:jc w:val="both"/>
      </w:pPr>
      <w:r>
        <w:rPr>
          <w:rStyle w:val="ac"/>
        </w:rPr>
        <w:footnoteRef/>
      </w:r>
      <w:r>
        <w:t xml:space="preserve"> </w:t>
      </w:r>
      <w:r w:rsidRPr="002D32EB">
        <w:rPr>
          <w:rFonts w:ascii="Times New Roman" w:hAnsi="Times New Roman" w:cs="Times New Roman"/>
          <w:sz w:val="24"/>
          <w:szCs w:val="24"/>
          <w:shd w:val="clear" w:color="auto" w:fill="FFFFFF"/>
        </w:rPr>
        <w:t>Сергеев В. С.</w:t>
      </w:r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Защита населения и территорий в чрезвычайных ситуациях. – М.: </w:t>
      </w:r>
      <w:proofErr w:type="spellStart"/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</w:t>
      </w:r>
      <w:proofErr w:type="spellEnd"/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проект, 2013.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С.36</w:t>
      </w:r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</w:footnote>
  <w:footnote w:id="3">
    <w:p w:rsidR="002D32EB" w:rsidRDefault="002D32EB" w:rsidP="002D32EB">
      <w:pPr>
        <w:spacing w:after="0" w:line="240" w:lineRule="auto"/>
        <w:ind w:firstLine="567"/>
        <w:jc w:val="both"/>
      </w:pPr>
      <w:r>
        <w:rPr>
          <w:rStyle w:val="ac"/>
        </w:rPr>
        <w:footnoteRef/>
      </w:r>
      <w:r>
        <w:t xml:space="preserve"> </w:t>
      </w:r>
      <w:proofErr w:type="spellStart"/>
      <w:r w:rsidRPr="002D32EB">
        <w:rPr>
          <w:rFonts w:ascii="Times New Roman" w:hAnsi="Times New Roman" w:cs="Times New Roman"/>
          <w:sz w:val="24"/>
          <w:szCs w:val="24"/>
          <w:shd w:val="clear" w:color="auto" w:fill="FFFFFF"/>
        </w:rPr>
        <w:t>Камышанский</w:t>
      </w:r>
      <w:proofErr w:type="spellEnd"/>
      <w:r w:rsidRPr="002D3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И.</w:t>
      </w:r>
      <w:r w:rsidRPr="004E2D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и ведение гражданской обороны и защиты населения и территорий от чрезвычайных ситуаций природного и техногенного характера. – М.</w:t>
      </w:r>
      <w:proofErr w:type="gramStart"/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ИРБ, 2014.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С.151</w:t>
      </w:r>
      <w:r w:rsidRPr="004E2D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</w:footnote>
  <w:footnote w:id="4">
    <w:p w:rsidR="002D32EB" w:rsidRDefault="002D32EB" w:rsidP="002D32EB">
      <w:pPr>
        <w:spacing w:after="0" w:line="240" w:lineRule="auto"/>
        <w:ind w:firstLine="567"/>
        <w:jc w:val="both"/>
      </w:pPr>
      <w:r>
        <w:rPr>
          <w:rStyle w:val="ac"/>
        </w:rPr>
        <w:footnoteRef/>
      </w:r>
      <w:r>
        <w:t xml:space="preserve"> </w:t>
      </w:r>
      <w:proofErr w:type="spellStart"/>
      <w:r w:rsidRPr="002D32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Гуслова</w:t>
      </w:r>
      <w:proofErr w:type="spellEnd"/>
      <w:r w:rsidRPr="002D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Н.</w:t>
      </w:r>
      <w:r w:rsidRPr="004E2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содержание социальной работы с населением. – М.</w:t>
      </w:r>
      <w:proofErr w:type="gramStart"/>
      <w:r w:rsidRPr="004E2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E2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2016.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С.96</w:t>
      </w:r>
      <w:r w:rsidRPr="004E2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</w:footnote>
  <w:footnote w:id="5">
    <w:p w:rsidR="002D32EB" w:rsidRPr="002D32EB" w:rsidRDefault="002D32EB" w:rsidP="002D32EB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2E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D32EB">
        <w:rPr>
          <w:rFonts w:ascii="Times New Roman" w:hAnsi="Times New Roman" w:cs="Times New Roman"/>
          <w:sz w:val="24"/>
          <w:szCs w:val="24"/>
        </w:rPr>
        <w:t xml:space="preserve"> Титаренко В. А., </w:t>
      </w:r>
      <w:proofErr w:type="spellStart"/>
      <w:r w:rsidRPr="002D32EB">
        <w:rPr>
          <w:rFonts w:ascii="Times New Roman" w:hAnsi="Times New Roman" w:cs="Times New Roman"/>
          <w:sz w:val="24"/>
          <w:szCs w:val="24"/>
        </w:rPr>
        <w:t>Гринь</w:t>
      </w:r>
      <w:proofErr w:type="spellEnd"/>
      <w:r w:rsidRPr="002D32EB">
        <w:rPr>
          <w:rFonts w:ascii="Times New Roman" w:hAnsi="Times New Roman" w:cs="Times New Roman"/>
          <w:sz w:val="24"/>
          <w:szCs w:val="24"/>
        </w:rPr>
        <w:t xml:space="preserve"> Е. А. Чрезвычайные ситуации экологического характера и их влияние на изменение состояния окружающей среды // Право: современные тенденции: материалы III </w:t>
      </w:r>
      <w:proofErr w:type="spellStart"/>
      <w:r w:rsidRPr="002D32E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2D32EB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2D32E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2D32EB">
        <w:rPr>
          <w:rFonts w:ascii="Times New Roman" w:hAnsi="Times New Roman" w:cs="Times New Roman"/>
          <w:sz w:val="24"/>
          <w:szCs w:val="24"/>
        </w:rPr>
        <w:t xml:space="preserve">. (г. Краснодар, февраль 2016 г.).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D32EB">
        <w:rPr>
          <w:rFonts w:ascii="Times New Roman" w:hAnsi="Times New Roman" w:cs="Times New Roman"/>
          <w:sz w:val="24"/>
          <w:szCs w:val="24"/>
        </w:rPr>
        <w:t xml:space="preserve"> Краснодар: Новация, 2016.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D32EB">
        <w:rPr>
          <w:rFonts w:ascii="Times New Roman" w:hAnsi="Times New Roman" w:cs="Times New Roman"/>
          <w:sz w:val="24"/>
          <w:szCs w:val="24"/>
        </w:rPr>
        <w:t xml:space="preserve"> С. 119-122.</w:t>
      </w:r>
    </w:p>
  </w:footnote>
  <w:footnote w:id="6">
    <w:p w:rsidR="00FA64AB" w:rsidRDefault="00FA64AB" w:rsidP="00FA64AB">
      <w:pPr>
        <w:pStyle w:val="aa"/>
        <w:ind w:firstLine="567"/>
        <w:jc w:val="both"/>
      </w:pPr>
      <w:r>
        <w:rPr>
          <w:rStyle w:val="ac"/>
        </w:rPr>
        <w:footnoteRef/>
      </w:r>
      <w:r>
        <w:t xml:space="preserve"> </w:t>
      </w:r>
      <w:r w:rsidRPr="00FA64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Исакова М.В. Проблемы моделирования чрезвычайных ситуаций // Современные наукоемкие технологии. – 2014. – № 5-2. – С. 42-43</w:t>
      </w:r>
    </w:p>
  </w:footnote>
  <w:footnote w:id="7">
    <w:p w:rsidR="00FA64AB" w:rsidRDefault="00FA64AB" w:rsidP="00FA64AB">
      <w:pPr>
        <w:pStyle w:val="aa"/>
        <w:ind w:firstLine="567"/>
        <w:jc w:val="both"/>
      </w:pPr>
      <w:r>
        <w:rPr>
          <w:rStyle w:val="ac"/>
        </w:rPr>
        <w:footnoteRef/>
      </w:r>
      <w:r>
        <w:t xml:space="preserve"> </w:t>
      </w:r>
      <w:r w:rsidRPr="00FA64A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Телова В.В. Государственная безопасность в современном мире // Современные научные исследования и инновации. - 2016. - № 10. – С.86</w:t>
      </w:r>
    </w:p>
  </w:footnote>
  <w:footnote w:id="8">
    <w:p w:rsidR="00FA64AB" w:rsidRDefault="00FA64AB" w:rsidP="00FA64AB">
      <w:pPr>
        <w:spacing w:after="0" w:line="240" w:lineRule="auto"/>
        <w:ind w:firstLine="567"/>
        <w:jc w:val="both"/>
      </w:pPr>
      <w:r>
        <w:rPr>
          <w:rStyle w:val="ac"/>
        </w:rPr>
        <w:footnoteRef/>
      </w:r>
      <w:r>
        <w:t xml:space="preserve"> </w:t>
      </w:r>
      <w:r w:rsidRPr="004E2D72">
        <w:rPr>
          <w:rFonts w:ascii="Times New Roman" w:hAnsi="Times New Roman" w:cs="Times New Roman"/>
          <w:sz w:val="24"/>
          <w:szCs w:val="24"/>
        </w:rPr>
        <w:t>«Конституция Российской Федерации» (принята всенародным голосованием 12.12.1993) (с учётом поправок, внесённых Законами РФ о поправках к Конституции РФ от 30.12.2008 № 6-ФКЗ, от 30.12.2008 № 7-ФКЗ, от 05.02.2014 № 2-ФКЗ) // «Собрание законодательства РФ», 14.04.2014, № 15, ст. 1691.</w:t>
      </w:r>
    </w:p>
  </w:footnote>
  <w:footnote w:id="9">
    <w:p w:rsidR="00FA64AB" w:rsidRPr="00C15A54" w:rsidRDefault="00FA64AB" w:rsidP="00C15A54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A5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15A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5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от 21 декабря 1994 г. № 68-ФЗ </w:t>
      </w:r>
      <w:r w:rsidR="00C15A54" w:rsidRPr="00C15A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15A54">
        <w:rPr>
          <w:rFonts w:ascii="Times New Roman" w:hAnsi="Times New Roman" w:cs="Times New Roman"/>
          <w:sz w:val="24"/>
          <w:szCs w:val="24"/>
          <w:shd w:val="clear" w:color="auto" w:fill="FFFFFF"/>
        </w:rPr>
        <w:t>О защите населения и территорий от чрезвычайных ситуаций природного и техногенного характера</w:t>
      </w:r>
      <w:r w:rsidR="00C15A54" w:rsidRPr="00C15A54">
        <w:rPr>
          <w:rFonts w:ascii="Times New Roman" w:hAnsi="Times New Roman" w:cs="Times New Roman"/>
          <w:sz w:val="24"/>
          <w:szCs w:val="24"/>
          <w:shd w:val="clear" w:color="auto" w:fill="FFFFFF"/>
        </w:rPr>
        <w:t>» (в ред. от 0</w:t>
      </w:r>
      <w:r w:rsidR="00C15A54" w:rsidRPr="00C15A54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>3.07.2019г.</w:t>
      </w:r>
      <w:r w:rsidR="00C15A54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 xml:space="preserve"> </w:t>
      </w:r>
      <w:r w:rsidR="00C15A54" w:rsidRPr="00C15A54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>№159-ФЗ</w:t>
      </w:r>
      <w:r w:rsidR="00C15A54" w:rsidRPr="00C15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[Электронный ресурс].</w:t>
      </w:r>
      <w:proofErr w:type="gramEnd"/>
      <w:r w:rsidR="00C15A54" w:rsidRPr="00C15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Режим доступа: </w:t>
      </w:r>
      <w:hyperlink r:id="rId1" w:history="1">
        <w:r w:rsidR="00C15A54" w:rsidRPr="00C15A54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https://base.garant.ru/10107960/</w:t>
        </w:r>
      </w:hyperlink>
      <w:r w:rsidR="00C15A54" w:rsidRPr="00C15A54">
        <w:rPr>
          <w:rFonts w:ascii="Times New Roman" w:hAnsi="Times New Roman" w:cs="Times New Roman"/>
          <w:sz w:val="24"/>
          <w:szCs w:val="24"/>
        </w:rPr>
        <w:t xml:space="preserve"> (дата обращения: 14.12.2019 г.)</w:t>
      </w:r>
    </w:p>
  </w:footnote>
  <w:footnote w:id="10">
    <w:p w:rsidR="00C15A54" w:rsidRPr="00C15A54" w:rsidRDefault="00C15A54" w:rsidP="00C15A54">
      <w:pPr>
        <w:pStyle w:val="s16"/>
        <w:shd w:val="clear" w:color="auto" w:fill="FFFFFF"/>
        <w:spacing w:before="0" w:beforeAutospacing="0" w:after="0" w:afterAutospacing="0"/>
        <w:ind w:firstLine="567"/>
        <w:jc w:val="both"/>
      </w:pPr>
      <w:r w:rsidRPr="00C15A54">
        <w:rPr>
          <w:rStyle w:val="ac"/>
        </w:rPr>
        <w:footnoteRef/>
      </w:r>
      <w:r w:rsidRPr="00C15A54">
        <w:t xml:space="preserve"> Федеральный закон от 28 декабря 2010 г. № 390-ФЗ «О безопасности» (в ред. от 0</w:t>
      </w:r>
      <w:r w:rsidRPr="00C15A54">
        <w:rPr>
          <w:shd w:val="clear" w:color="auto" w:fill="FFFFFF"/>
        </w:rPr>
        <w:t xml:space="preserve">5.10.2015г. № 285-ФЗ) [Электронный ресурс]. – Режим доступа: </w:t>
      </w:r>
      <w:hyperlink r:id="rId2" w:history="1">
        <w:hyperlink r:id="rId3" w:history="1">
          <w:r w:rsidRPr="00C15A54">
            <w:rPr>
              <w:rStyle w:val="a9"/>
              <w:color w:val="auto"/>
              <w:u w:val="none"/>
            </w:rPr>
            <w:t>https://base.garant.ru/12181538/</w:t>
          </w:r>
        </w:hyperlink>
        <w:r w:rsidRPr="00C15A54">
          <w:rPr>
            <w:rStyle w:val="a9"/>
            <w:color w:val="auto"/>
            <w:u w:val="none"/>
          </w:rPr>
          <w:t>/</w:t>
        </w:r>
      </w:hyperlink>
      <w:r w:rsidRPr="00C15A54">
        <w:t xml:space="preserve"> (дата обращения: 14.12.2019 г.)</w:t>
      </w:r>
    </w:p>
  </w:footnote>
  <w:footnote w:id="11">
    <w:p w:rsidR="00C15A54" w:rsidRDefault="00C15A54" w:rsidP="00D672C5">
      <w:pPr>
        <w:pStyle w:val="aa"/>
        <w:ind w:firstLine="567"/>
        <w:jc w:val="both"/>
      </w:pPr>
      <w:r>
        <w:rPr>
          <w:rStyle w:val="ac"/>
        </w:rPr>
        <w:footnoteRef/>
      </w:r>
      <w:r>
        <w:t xml:space="preserve"> </w:t>
      </w:r>
      <w:proofErr w:type="spellStart"/>
      <w:r w:rsidR="00D672C5" w:rsidRPr="00D67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Яндиев</w:t>
      </w:r>
      <w:proofErr w:type="spellEnd"/>
      <w:r w:rsidR="00D672C5" w:rsidRPr="00D67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Т. Правовое регулирование оказания гуманитарной помощи лицам, пострадавшим от чрезвычайных ситуаций: </w:t>
      </w:r>
      <w:proofErr w:type="spellStart"/>
      <w:r w:rsidR="00D672C5" w:rsidRPr="00D67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Спб</w:t>
      </w:r>
      <w:proofErr w:type="spellEnd"/>
      <w:r w:rsidR="00D672C5" w:rsidRPr="00D67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гос. ун-т ГПС МЧС России, 2019.- 150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04C6"/>
    <w:multiLevelType w:val="multilevel"/>
    <w:tmpl w:val="93D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AE"/>
    <w:rsid w:val="00033FDA"/>
    <w:rsid w:val="00054B21"/>
    <w:rsid w:val="000B0149"/>
    <w:rsid w:val="001038A8"/>
    <w:rsid w:val="00106FAE"/>
    <w:rsid w:val="00157637"/>
    <w:rsid w:val="001C77EB"/>
    <w:rsid w:val="001F05F6"/>
    <w:rsid w:val="0022394E"/>
    <w:rsid w:val="00240870"/>
    <w:rsid w:val="002A519C"/>
    <w:rsid w:val="002B0D36"/>
    <w:rsid w:val="002D32EB"/>
    <w:rsid w:val="00322B4A"/>
    <w:rsid w:val="003704B2"/>
    <w:rsid w:val="003942D2"/>
    <w:rsid w:val="003E7D9B"/>
    <w:rsid w:val="004301A4"/>
    <w:rsid w:val="00484194"/>
    <w:rsid w:val="00491779"/>
    <w:rsid w:val="004958A2"/>
    <w:rsid w:val="004A0970"/>
    <w:rsid w:val="004A1089"/>
    <w:rsid w:val="004C0BCA"/>
    <w:rsid w:val="005433F9"/>
    <w:rsid w:val="00580E8E"/>
    <w:rsid w:val="0059697B"/>
    <w:rsid w:val="005E4CF4"/>
    <w:rsid w:val="006C311F"/>
    <w:rsid w:val="006C5023"/>
    <w:rsid w:val="007069AB"/>
    <w:rsid w:val="008539E1"/>
    <w:rsid w:val="008C222A"/>
    <w:rsid w:val="008F0126"/>
    <w:rsid w:val="00961D41"/>
    <w:rsid w:val="009972D6"/>
    <w:rsid w:val="00A524D8"/>
    <w:rsid w:val="00AB171C"/>
    <w:rsid w:val="00B74A23"/>
    <w:rsid w:val="00C15A54"/>
    <w:rsid w:val="00C31118"/>
    <w:rsid w:val="00C825F3"/>
    <w:rsid w:val="00D2383D"/>
    <w:rsid w:val="00D46937"/>
    <w:rsid w:val="00D672C5"/>
    <w:rsid w:val="00D813B7"/>
    <w:rsid w:val="00E856AD"/>
    <w:rsid w:val="00EA6C58"/>
    <w:rsid w:val="00F42DA5"/>
    <w:rsid w:val="00FA64AB"/>
    <w:rsid w:val="00FB736D"/>
    <w:rsid w:val="00F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83D"/>
  </w:style>
  <w:style w:type="paragraph" w:styleId="a6">
    <w:name w:val="footer"/>
    <w:basedOn w:val="a"/>
    <w:link w:val="a7"/>
    <w:uiPriority w:val="99"/>
    <w:unhideWhenUsed/>
    <w:rsid w:val="00D2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83D"/>
  </w:style>
  <w:style w:type="paragraph" w:styleId="a8">
    <w:name w:val="Normal (Web)"/>
    <w:aliases w:val="Обычный (Web)"/>
    <w:basedOn w:val="a"/>
    <w:uiPriority w:val="99"/>
    <w:unhideWhenUsed/>
    <w:rsid w:val="00F4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31118"/>
    <w:rPr>
      <w:color w:val="0000FF"/>
      <w:u w:val="single"/>
    </w:rPr>
  </w:style>
  <w:style w:type="character" w:customStyle="1" w:styleId="qa-text-wrap">
    <w:name w:val="qa-text-wrap"/>
    <w:basedOn w:val="a0"/>
    <w:rsid w:val="008F0126"/>
  </w:style>
  <w:style w:type="character" w:customStyle="1" w:styleId="qa-hint">
    <w:name w:val="qa-hint"/>
    <w:basedOn w:val="a0"/>
    <w:rsid w:val="008F0126"/>
  </w:style>
  <w:style w:type="paragraph" w:styleId="aa">
    <w:name w:val="footnote text"/>
    <w:basedOn w:val="a"/>
    <w:link w:val="ab"/>
    <w:uiPriority w:val="99"/>
    <w:semiHidden/>
    <w:unhideWhenUsed/>
    <w:rsid w:val="002D32E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D32E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D32EB"/>
    <w:rPr>
      <w:vertAlign w:val="superscript"/>
    </w:rPr>
  </w:style>
  <w:style w:type="paragraph" w:customStyle="1" w:styleId="s16">
    <w:name w:val="s_16"/>
    <w:basedOn w:val="a"/>
    <w:rsid w:val="00C1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E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4C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83D"/>
  </w:style>
  <w:style w:type="paragraph" w:styleId="a6">
    <w:name w:val="footer"/>
    <w:basedOn w:val="a"/>
    <w:link w:val="a7"/>
    <w:uiPriority w:val="99"/>
    <w:unhideWhenUsed/>
    <w:rsid w:val="00D2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83D"/>
  </w:style>
  <w:style w:type="paragraph" w:styleId="a8">
    <w:name w:val="Normal (Web)"/>
    <w:aliases w:val="Обычный (Web)"/>
    <w:basedOn w:val="a"/>
    <w:uiPriority w:val="99"/>
    <w:unhideWhenUsed/>
    <w:rsid w:val="00F4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31118"/>
    <w:rPr>
      <w:color w:val="0000FF"/>
      <w:u w:val="single"/>
    </w:rPr>
  </w:style>
  <w:style w:type="character" w:customStyle="1" w:styleId="qa-text-wrap">
    <w:name w:val="qa-text-wrap"/>
    <w:basedOn w:val="a0"/>
    <w:rsid w:val="008F0126"/>
  </w:style>
  <w:style w:type="character" w:customStyle="1" w:styleId="qa-hint">
    <w:name w:val="qa-hint"/>
    <w:basedOn w:val="a0"/>
    <w:rsid w:val="008F0126"/>
  </w:style>
  <w:style w:type="paragraph" w:styleId="aa">
    <w:name w:val="footnote text"/>
    <w:basedOn w:val="a"/>
    <w:link w:val="ab"/>
    <w:uiPriority w:val="99"/>
    <w:semiHidden/>
    <w:unhideWhenUsed/>
    <w:rsid w:val="002D32E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D32E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D32EB"/>
    <w:rPr>
      <w:vertAlign w:val="superscript"/>
    </w:rPr>
  </w:style>
  <w:style w:type="paragraph" w:customStyle="1" w:styleId="s16">
    <w:name w:val="s_16"/>
    <w:basedOn w:val="a"/>
    <w:rsid w:val="00C1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E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ltai-republic.ru/upload/iblock/eb2/313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218153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010796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217751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0107960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se.garant.ru/12181538/" TargetMode="External"/><Relationship Id="rId2" Type="http://schemas.openxmlformats.org/officeDocument/2006/relationships/hyperlink" Target="https://base.garant.ru/10107960/" TargetMode="External"/><Relationship Id="rId1" Type="http://schemas.openxmlformats.org/officeDocument/2006/relationships/hyperlink" Target="https://base.garant.ru/101079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E6BC-27E6-4575-B305-810970CC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8852</Words>
  <Characters>50457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cp:lastPrinted>2019-12-15T10:57:00Z</cp:lastPrinted>
  <dcterms:created xsi:type="dcterms:W3CDTF">2020-04-20T04:10:00Z</dcterms:created>
  <dcterms:modified xsi:type="dcterms:W3CDTF">2020-04-20T04:10:00Z</dcterms:modified>
</cp:coreProperties>
</file>