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22" w:rsidRPr="00E73113" w:rsidRDefault="00E30E22" w:rsidP="00E30E22">
      <w:pPr>
        <w:jc w:val="center"/>
        <w:rPr>
          <w:sz w:val="20"/>
          <w:szCs w:val="20"/>
        </w:rPr>
      </w:pPr>
      <w:r w:rsidRPr="00E73113">
        <w:rPr>
          <w:sz w:val="20"/>
          <w:szCs w:val="20"/>
        </w:rPr>
        <w:t>Министерство образования и науки Российской Федерации</w:t>
      </w:r>
    </w:p>
    <w:p w:rsidR="00E30E22" w:rsidRPr="00E73113" w:rsidRDefault="00E30E22" w:rsidP="00E30E22">
      <w:pPr>
        <w:jc w:val="center"/>
      </w:pPr>
      <w:r w:rsidRPr="00E73113">
        <w:t>федеральное государственное бюджетное образовательное учреждение высшего образования</w:t>
      </w:r>
    </w:p>
    <w:tbl>
      <w:tblPr>
        <w:tblW w:w="11160" w:type="dxa"/>
        <w:tblInd w:w="-432" w:type="dxa"/>
        <w:tblLook w:val="01E0" w:firstRow="1" w:lastRow="1" w:firstColumn="1" w:lastColumn="1" w:noHBand="0" w:noVBand="0"/>
      </w:tblPr>
      <w:tblGrid>
        <w:gridCol w:w="11160"/>
      </w:tblGrid>
      <w:tr w:rsidR="00E30E22" w:rsidRPr="00E73113" w:rsidTr="00E30E22">
        <w:tc>
          <w:tcPr>
            <w:tcW w:w="11160" w:type="dxa"/>
            <w:shd w:val="clear" w:color="auto" w:fill="auto"/>
          </w:tcPr>
          <w:p w:rsidR="00E30E22" w:rsidRPr="00E73113" w:rsidRDefault="00E30E22" w:rsidP="00E30E22">
            <w:pPr>
              <w:jc w:val="center"/>
            </w:pPr>
            <w:r w:rsidRPr="00E73113">
              <w:t>«Московский государственный юридический университет имени О.Е. Кутафина (МГЮА)»</w:t>
            </w:r>
          </w:p>
          <w:p w:rsidR="00E30E22" w:rsidRPr="00E73113" w:rsidRDefault="00E30E22" w:rsidP="00E30E22">
            <w:pPr>
              <w:jc w:val="center"/>
              <w:rPr>
                <w:sz w:val="2"/>
                <w:szCs w:val="2"/>
              </w:rPr>
            </w:pPr>
          </w:p>
          <w:p w:rsidR="00E30E22" w:rsidRPr="00E73113" w:rsidRDefault="00E30E22" w:rsidP="00E30E22">
            <w:pPr>
              <w:jc w:val="center"/>
              <w:rPr>
                <w:sz w:val="2"/>
                <w:szCs w:val="2"/>
              </w:rPr>
            </w:pPr>
          </w:p>
          <w:p w:rsidR="00E30E22" w:rsidRPr="00E73113" w:rsidRDefault="00E30E22" w:rsidP="00E30E22">
            <w:pPr>
              <w:jc w:val="center"/>
              <w:rPr>
                <w:sz w:val="2"/>
                <w:szCs w:val="2"/>
              </w:rPr>
            </w:pPr>
          </w:p>
        </w:tc>
      </w:tr>
    </w:tbl>
    <w:p w:rsidR="00E30E22" w:rsidRPr="00E73113" w:rsidRDefault="00E30E22" w:rsidP="00E30E22">
      <w:pPr>
        <w:jc w:val="center"/>
        <w:rPr>
          <w:sz w:val="25"/>
          <w:szCs w:val="25"/>
        </w:rPr>
      </w:pPr>
      <w:r w:rsidRPr="00E73113">
        <w:rPr>
          <w:sz w:val="25"/>
          <w:szCs w:val="25"/>
        </w:rPr>
        <w:t>(Университет имени О.Е. Кутафина (МГЮА)</w:t>
      </w:r>
    </w:p>
    <w:p w:rsidR="001832C3" w:rsidRDefault="001832C3" w:rsidP="00E30E22"/>
    <w:p w:rsidR="001832C3" w:rsidRDefault="001832C3"/>
    <w:p w:rsidR="00F53515" w:rsidRDefault="00F53515"/>
    <w:p w:rsidR="001832C3" w:rsidRDefault="001832C3" w:rsidP="001832C3">
      <w:pPr>
        <w:ind w:right="-1049"/>
        <w:jc w:val="center"/>
      </w:pPr>
      <w:r w:rsidRPr="002A76DE">
        <w:t xml:space="preserve">Кафедра </w:t>
      </w:r>
      <w:r w:rsidR="00FE3747" w:rsidRPr="002A76DE">
        <w:t>у</w:t>
      </w:r>
      <w:r w:rsidR="00FE3747">
        <w:t>головно-процессуального права и криминалистики</w:t>
      </w:r>
    </w:p>
    <w:p w:rsidR="001832C3" w:rsidRDefault="001832C3" w:rsidP="001832C3">
      <w:pPr>
        <w:ind w:right="-1049"/>
        <w:jc w:val="center"/>
      </w:pPr>
    </w:p>
    <w:p w:rsidR="00E73113" w:rsidRDefault="00E73113" w:rsidP="001832C3">
      <w:pPr>
        <w:ind w:right="-1049"/>
        <w:jc w:val="center"/>
      </w:pPr>
    </w:p>
    <w:p w:rsidR="001832C3" w:rsidRDefault="001832C3" w:rsidP="001832C3">
      <w:pPr>
        <w:ind w:right="-1049"/>
        <w:jc w:val="center"/>
      </w:pPr>
    </w:p>
    <w:p w:rsidR="001832C3" w:rsidRDefault="00FE3747" w:rsidP="001832C3">
      <w:pPr>
        <w:ind w:right="-1049"/>
        <w:jc w:val="center"/>
      </w:pPr>
      <w:r>
        <w:t>Гриценко Анна Валерьевна</w:t>
      </w:r>
    </w:p>
    <w:p w:rsidR="001832C3" w:rsidRDefault="001832C3" w:rsidP="001832C3">
      <w:pPr>
        <w:ind w:right="-1049"/>
        <w:jc w:val="center"/>
      </w:pPr>
    </w:p>
    <w:p w:rsidR="00FE3747" w:rsidRPr="00503348" w:rsidRDefault="00FE3747" w:rsidP="00FE3747">
      <w:pPr>
        <w:spacing w:line="276" w:lineRule="auto"/>
        <w:ind w:right="-1049"/>
        <w:jc w:val="center"/>
        <w:rPr>
          <w:b/>
        </w:rPr>
      </w:pPr>
      <w:bookmarkStart w:id="0" w:name="_GoBack"/>
      <w:r w:rsidRPr="00503348">
        <w:rPr>
          <w:b/>
        </w:rPr>
        <w:t xml:space="preserve">ПРОЦЕСС ДОКАЗЫВАНИЯ И ЕГО ЭТАПЫ. </w:t>
      </w:r>
    </w:p>
    <w:p w:rsidR="001832C3" w:rsidRPr="00503348" w:rsidRDefault="00FE3747" w:rsidP="00FE3747">
      <w:pPr>
        <w:spacing w:line="276" w:lineRule="auto"/>
        <w:ind w:right="-1049"/>
        <w:jc w:val="center"/>
        <w:rPr>
          <w:b/>
        </w:rPr>
      </w:pPr>
      <w:r w:rsidRPr="00503348">
        <w:rPr>
          <w:b/>
        </w:rPr>
        <w:t>ПРАВИЛА ОЦЕНКИ ДОКАЗАТЕЛЬСТВ</w:t>
      </w:r>
    </w:p>
    <w:bookmarkEnd w:id="0"/>
    <w:p w:rsidR="001832C3" w:rsidRDefault="001832C3" w:rsidP="001832C3">
      <w:pPr>
        <w:ind w:right="-1049"/>
        <w:jc w:val="center"/>
      </w:pPr>
    </w:p>
    <w:p w:rsidR="001832C3" w:rsidRPr="00503348" w:rsidRDefault="001832C3" w:rsidP="001832C3">
      <w:pPr>
        <w:ind w:right="-1049"/>
        <w:jc w:val="center"/>
      </w:pPr>
      <w:r w:rsidRPr="00503348">
        <w:t>Курсовая работа</w:t>
      </w:r>
      <w:r w:rsidR="00A6059D" w:rsidRPr="00503348">
        <w:t xml:space="preserve"> по дисциплине </w:t>
      </w:r>
      <w:r w:rsidR="00FE3747" w:rsidRPr="00503348">
        <w:t>«Уголовный процесс»</w:t>
      </w:r>
    </w:p>
    <w:p w:rsidR="001832C3" w:rsidRPr="00503348" w:rsidRDefault="001832C3" w:rsidP="001832C3">
      <w:pPr>
        <w:ind w:right="-1049"/>
        <w:jc w:val="center"/>
      </w:pPr>
      <w:r w:rsidRPr="00503348">
        <w:t>студента </w:t>
      </w:r>
      <w:r w:rsidR="00FE3747" w:rsidRPr="00503348">
        <w:t>1</w:t>
      </w:r>
      <w:r w:rsidRPr="00503348">
        <w:t> группы, </w:t>
      </w:r>
      <w:r w:rsidR="00FE3747" w:rsidRPr="00503348">
        <w:t>3</w:t>
      </w:r>
      <w:r w:rsidRPr="00503348">
        <w:t xml:space="preserve"> курса</w:t>
      </w:r>
    </w:p>
    <w:p w:rsidR="001832C3" w:rsidRPr="00503348" w:rsidRDefault="00FB17C5" w:rsidP="001832C3">
      <w:pPr>
        <w:ind w:right="-1049"/>
        <w:jc w:val="center"/>
      </w:pPr>
      <w:r w:rsidRPr="00503348">
        <w:t>Волго-Вятского и</w:t>
      </w:r>
      <w:r w:rsidR="001832C3" w:rsidRPr="00503348">
        <w:t>нститута</w:t>
      </w:r>
      <w:r w:rsidRPr="00503348">
        <w:t xml:space="preserve"> (филиала) Университета имени О.Е. Кутафина (МГЮА)</w:t>
      </w:r>
    </w:p>
    <w:p w:rsidR="001832C3" w:rsidRPr="00503348" w:rsidRDefault="00FE3747" w:rsidP="001832C3">
      <w:pPr>
        <w:ind w:right="-1049"/>
        <w:jc w:val="center"/>
      </w:pPr>
      <w:r w:rsidRPr="00503348">
        <w:t xml:space="preserve">заочной </w:t>
      </w:r>
      <w:r w:rsidR="001832C3" w:rsidRPr="00503348">
        <w:t>формы обучения</w:t>
      </w:r>
    </w:p>
    <w:p w:rsidR="001832C3" w:rsidRPr="00503348" w:rsidRDefault="001832C3" w:rsidP="001832C3">
      <w:pPr>
        <w:ind w:right="-1049"/>
        <w:jc w:val="center"/>
      </w:pPr>
    </w:p>
    <w:p w:rsidR="001832C3" w:rsidRPr="00E73113" w:rsidRDefault="001832C3" w:rsidP="001832C3">
      <w:pPr>
        <w:ind w:right="-1049"/>
        <w:jc w:val="center"/>
      </w:pPr>
      <w:r w:rsidRPr="00E73113">
        <w:t>Научный руководитель:</w:t>
      </w:r>
    </w:p>
    <w:p w:rsidR="001832C3" w:rsidRPr="00971050" w:rsidRDefault="00FE3747" w:rsidP="001832C3">
      <w:pPr>
        <w:ind w:right="-1049"/>
        <w:jc w:val="center"/>
      </w:pPr>
      <w:r>
        <w:t>старший преподаватель Кошелева Инна Викторовна</w:t>
      </w:r>
    </w:p>
    <w:p w:rsidR="001832C3" w:rsidRDefault="001832C3" w:rsidP="001832C3">
      <w:pPr>
        <w:ind w:right="-1049"/>
        <w:jc w:val="center"/>
      </w:pPr>
    </w:p>
    <w:p w:rsidR="001832C3" w:rsidRDefault="001832C3" w:rsidP="001832C3">
      <w:pPr>
        <w:ind w:right="-1049"/>
        <w:jc w:val="center"/>
      </w:pPr>
    </w:p>
    <w:p w:rsidR="000177F3" w:rsidRDefault="000177F3" w:rsidP="001832C3">
      <w:pPr>
        <w:ind w:right="-1049"/>
        <w:jc w:val="center"/>
      </w:pPr>
    </w:p>
    <w:p w:rsidR="001832C3" w:rsidRDefault="001832C3" w:rsidP="001832C3">
      <w:pPr>
        <w:ind w:right="-1049"/>
        <w:jc w:val="both"/>
      </w:pPr>
      <w:r w:rsidRPr="00B9531B">
        <w:rPr>
          <w:b/>
        </w:rPr>
        <w:t>Дата сдачи:</w:t>
      </w:r>
      <w:r>
        <w:rPr>
          <w:b/>
        </w:rPr>
        <w:t xml:space="preserve"> </w:t>
      </w:r>
      <w:r>
        <w:t>__________________</w:t>
      </w:r>
    </w:p>
    <w:p w:rsidR="001832C3" w:rsidRDefault="001832C3" w:rsidP="001832C3">
      <w:pPr>
        <w:ind w:right="-1049"/>
        <w:jc w:val="both"/>
      </w:pPr>
      <w:r w:rsidRPr="00B9531B">
        <w:rPr>
          <w:b/>
        </w:rPr>
        <w:t>Дата рецензирования:</w:t>
      </w:r>
      <w:r>
        <w:rPr>
          <w:b/>
        </w:rPr>
        <w:t xml:space="preserve"> </w:t>
      </w:r>
      <w:r>
        <w:t>_________</w:t>
      </w:r>
    </w:p>
    <w:p w:rsidR="001832C3" w:rsidRDefault="001832C3" w:rsidP="001832C3">
      <w:pPr>
        <w:ind w:right="-1049"/>
        <w:jc w:val="both"/>
      </w:pPr>
      <w:r w:rsidRPr="00B9531B">
        <w:rPr>
          <w:b/>
        </w:rPr>
        <w:t>Дата защиты:</w:t>
      </w:r>
      <w:r>
        <w:rPr>
          <w:b/>
        </w:rPr>
        <w:t xml:space="preserve"> </w:t>
      </w:r>
      <w:r>
        <w:t>________________</w:t>
      </w:r>
    </w:p>
    <w:p w:rsidR="001832C3" w:rsidRDefault="001832C3" w:rsidP="001832C3">
      <w:pPr>
        <w:ind w:right="-1049"/>
        <w:jc w:val="both"/>
      </w:pPr>
      <w:r w:rsidRPr="00B9531B">
        <w:rPr>
          <w:b/>
        </w:rPr>
        <w:t>Оценка:</w:t>
      </w:r>
      <w:r>
        <w:rPr>
          <w:b/>
        </w:rPr>
        <w:t xml:space="preserve"> </w:t>
      </w:r>
      <w:r>
        <w:t>_____________________</w:t>
      </w:r>
    </w:p>
    <w:p w:rsidR="001832C3" w:rsidRDefault="001832C3" w:rsidP="001832C3">
      <w:pPr>
        <w:ind w:right="-1049"/>
        <w:jc w:val="center"/>
      </w:pPr>
    </w:p>
    <w:p w:rsidR="001832C3" w:rsidRDefault="001832C3" w:rsidP="001832C3">
      <w:pPr>
        <w:ind w:right="-1049"/>
        <w:jc w:val="center"/>
      </w:pPr>
    </w:p>
    <w:p w:rsidR="001832C3" w:rsidRDefault="001832C3" w:rsidP="001832C3">
      <w:pPr>
        <w:ind w:right="-1049"/>
        <w:jc w:val="center"/>
      </w:pPr>
    </w:p>
    <w:p w:rsidR="001832C3" w:rsidRDefault="001832C3" w:rsidP="001832C3">
      <w:pPr>
        <w:ind w:right="-1049"/>
        <w:jc w:val="center"/>
      </w:pPr>
    </w:p>
    <w:p w:rsidR="001832C3" w:rsidRDefault="001832C3" w:rsidP="001832C3">
      <w:pPr>
        <w:ind w:right="-1049"/>
        <w:jc w:val="center"/>
      </w:pPr>
    </w:p>
    <w:p w:rsidR="001832C3" w:rsidRDefault="001832C3" w:rsidP="001832C3">
      <w:pPr>
        <w:ind w:right="-1049"/>
        <w:jc w:val="center"/>
      </w:pPr>
    </w:p>
    <w:p w:rsidR="001832C3" w:rsidRDefault="001832C3" w:rsidP="001832C3">
      <w:pPr>
        <w:ind w:right="-1049"/>
        <w:jc w:val="center"/>
      </w:pPr>
    </w:p>
    <w:p w:rsidR="00FB17C5" w:rsidRDefault="00FB17C5" w:rsidP="001832C3">
      <w:pPr>
        <w:ind w:right="-1049"/>
        <w:jc w:val="center"/>
      </w:pPr>
    </w:p>
    <w:p w:rsidR="00FB17C5" w:rsidRDefault="00FB17C5" w:rsidP="001832C3">
      <w:pPr>
        <w:ind w:right="-1049"/>
        <w:jc w:val="center"/>
      </w:pPr>
    </w:p>
    <w:p w:rsidR="00FB17C5" w:rsidRDefault="00FB17C5" w:rsidP="001832C3">
      <w:pPr>
        <w:ind w:right="-1049"/>
        <w:jc w:val="center"/>
      </w:pPr>
    </w:p>
    <w:p w:rsidR="00FB17C5" w:rsidRDefault="00FB17C5" w:rsidP="001832C3">
      <w:pPr>
        <w:ind w:right="-1049"/>
        <w:jc w:val="center"/>
      </w:pPr>
    </w:p>
    <w:p w:rsidR="00FB17C5" w:rsidRDefault="00FB17C5" w:rsidP="001832C3">
      <w:pPr>
        <w:ind w:right="-1049"/>
        <w:jc w:val="center"/>
      </w:pPr>
    </w:p>
    <w:p w:rsidR="00FB17C5" w:rsidRDefault="00FB17C5" w:rsidP="001832C3">
      <w:pPr>
        <w:ind w:right="-1049"/>
        <w:jc w:val="center"/>
      </w:pPr>
    </w:p>
    <w:p w:rsidR="001832C3" w:rsidRDefault="001832C3" w:rsidP="001832C3">
      <w:pPr>
        <w:ind w:right="-1049"/>
        <w:jc w:val="center"/>
      </w:pPr>
    </w:p>
    <w:p w:rsidR="004732CB" w:rsidRDefault="004732CB" w:rsidP="001832C3">
      <w:pPr>
        <w:ind w:right="-1049"/>
        <w:jc w:val="center"/>
      </w:pPr>
    </w:p>
    <w:p w:rsidR="00F53515" w:rsidRDefault="00F53515" w:rsidP="001832C3">
      <w:pPr>
        <w:ind w:right="-1049"/>
        <w:jc w:val="center"/>
      </w:pPr>
    </w:p>
    <w:p w:rsidR="00F53515" w:rsidRDefault="00F53515" w:rsidP="001832C3">
      <w:pPr>
        <w:ind w:right="-1049"/>
        <w:jc w:val="center"/>
      </w:pPr>
    </w:p>
    <w:p w:rsidR="00E30E22" w:rsidRDefault="00E30E22" w:rsidP="001832C3">
      <w:pPr>
        <w:ind w:right="-1049"/>
        <w:jc w:val="center"/>
      </w:pPr>
    </w:p>
    <w:p w:rsidR="00E30E22" w:rsidRDefault="00E30E22" w:rsidP="001832C3">
      <w:pPr>
        <w:ind w:right="-1049"/>
        <w:jc w:val="center"/>
      </w:pPr>
    </w:p>
    <w:p w:rsidR="006F4DBC" w:rsidRDefault="006F4DBC" w:rsidP="001832C3">
      <w:pPr>
        <w:ind w:right="-1049"/>
        <w:jc w:val="center"/>
      </w:pPr>
    </w:p>
    <w:p w:rsidR="001832C3" w:rsidRDefault="00FB17C5" w:rsidP="00FE3747">
      <w:pPr>
        <w:ind w:right="-1049"/>
        <w:jc w:val="center"/>
        <w:rPr>
          <w:b/>
        </w:rPr>
      </w:pPr>
      <w:r>
        <w:rPr>
          <w:b/>
        </w:rPr>
        <w:t>Киров</w:t>
      </w:r>
    </w:p>
    <w:p w:rsidR="00FE3747" w:rsidRDefault="00FE3747" w:rsidP="00FE3747">
      <w:pPr>
        <w:ind w:right="-1049"/>
        <w:jc w:val="center"/>
      </w:pPr>
    </w:p>
    <w:p w:rsidR="00503348" w:rsidRDefault="00FE3747" w:rsidP="00FE3747">
      <w:pPr>
        <w:ind w:right="-1049"/>
        <w:jc w:val="center"/>
      </w:pPr>
      <w:r>
        <w:t>2016</w:t>
      </w:r>
    </w:p>
    <w:p w:rsidR="001832C3" w:rsidRPr="00E73113" w:rsidRDefault="00503348" w:rsidP="00E73113">
      <w:pPr>
        <w:spacing w:line="360" w:lineRule="auto"/>
        <w:ind w:right="-1049"/>
        <w:rPr>
          <w:sz w:val="28"/>
          <w:szCs w:val="28"/>
        </w:rPr>
      </w:pPr>
      <w:r>
        <w:br w:type="page"/>
      </w:r>
      <w:r w:rsidRPr="00E73113">
        <w:rPr>
          <w:sz w:val="28"/>
          <w:szCs w:val="28"/>
        </w:rPr>
        <w:lastRenderedPageBreak/>
        <w:t>С</w:t>
      </w:r>
      <w:r w:rsidR="000177F3">
        <w:rPr>
          <w:sz w:val="28"/>
          <w:szCs w:val="28"/>
        </w:rPr>
        <w:t>ОДЕРЖАНИЕ</w:t>
      </w:r>
    </w:p>
    <w:p w:rsidR="00503348" w:rsidRDefault="00503348" w:rsidP="00503348">
      <w:pPr>
        <w:spacing w:line="360" w:lineRule="auto"/>
        <w:ind w:right="-1049"/>
        <w:jc w:val="center"/>
        <w:rPr>
          <w:b/>
          <w:sz w:val="28"/>
          <w:szCs w:val="28"/>
        </w:rPr>
      </w:pPr>
    </w:p>
    <w:p w:rsidR="000177F3" w:rsidRDefault="000177F3" w:rsidP="00503348">
      <w:pPr>
        <w:spacing w:line="360" w:lineRule="auto"/>
        <w:ind w:right="-1049"/>
        <w:jc w:val="center"/>
        <w:rPr>
          <w:b/>
          <w:sz w:val="28"/>
          <w:szCs w:val="28"/>
        </w:rPr>
      </w:pPr>
    </w:p>
    <w:p w:rsidR="00503348" w:rsidRDefault="006C6BF5" w:rsidP="006C6BF5">
      <w:pPr>
        <w:spacing w:line="360" w:lineRule="auto"/>
        <w:jc w:val="both"/>
        <w:rPr>
          <w:sz w:val="28"/>
          <w:szCs w:val="28"/>
        </w:rPr>
      </w:pPr>
      <w:r>
        <w:rPr>
          <w:sz w:val="28"/>
          <w:szCs w:val="28"/>
        </w:rPr>
        <w:t>В</w:t>
      </w:r>
      <w:r w:rsidR="000177F3">
        <w:rPr>
          <w:sz w:val="28"/>
          <w:szCs w:val="28"/>
        </w:rPr>
        <w:t>ВЕДЕНИЕ...</w:t>
      </w:r>
      <w:r>
        <w:rPr>
          <w:sz w:val="28"/>
          <w:szCs w:val="28"/>
        </w:rPr>
        <w:t>………………………………………………………………………...3</w:t>
      </w:r>
    </w:p>
    <w:p w:rsidR="006C6BF5" w:rsidRDefault="006C6BF5" w:rsidP="00E82E2C">
      <w:pPr>
        <w:spacing w:line="360" w:lineRule="auto"/>
        <w:ind w:firstLine="708"/>
        <w:jc w:val="both"/>
        <w:rPr>
          <w:sz w:val="28"/>
          <w:szCs w:val="28"/>
        </w:rPr>
      </w:pPr>
      <w:r>
        <w:rPr>
          <w:sz w:val="28"/>
          <w:szCs w:val="28"/>
        </w:rPr>
        <w:t xml:space="preserve">ГЛАВА 1. </w:t>
      </w:r>
      <w:r w:rsidR="007F1719">
        <w:rPr>
          <w:sz w:val="28"/>
          <w:szCs w:val="28"/>
        </w:rPr>
        <w:t>ДОКАЗЫВАНИЕ В УГОЛОВНОМ ПРОЦЕССЕ</w:t>
      </w:r>
      <w:r w:rsidR="00CE7B4F">
        <w:rPr>
          <w:sz w:val="28"/>
          <w:szCs w:val="28"/>
        </w:rPr>
        <w:t>…</w:t>
      </w:r>
      <w:r w:rsidR="00734A92">
        <w:rPr>
          <w:sz w:val="28"/>
          <w:szCs w:val="28"/>
        </w:rPr>
        <w:t>…………</w:t>
      </w:r>
      <w:r w:rsidR="00C0371C">
        <w:rPr>
          <w:sz w:val="28"/>
          <w:szCs w:val="28"/>
        </w:rPr>
        <w:t>..6</w:t>
      </w:r>
    </w:p>
    <w:p w:rsidR="00A51D85" w:rsidRDefault="00E73113" w:rsidP="00A51D85">
      <w:pPr>
        <w:spacing w:line="360" w:lineRule="auto"/>
        <w:ind w:left="708" w:firstLine="708"/>
        <w:jc w:val="both"/>
        <w:rPr>
          <w:sz w:val="28"/>
          <w:szCs w:val="28"/>
        </w:rPr>
      </w:pPr>
      <w:r>
        <w:rPr>
          <w:sz w:val="28"/>
          <w:szCs w:val="28"/>
        </w:rPr>
        <w:t>§ 1</w:t>
      </w:r>
      <w:r w:rsidR="00A51D85">
        <w:rPr>
          <w:sz w:val="28"/>
          <w:szCs w:val="28"/>
        </w:rPr>
        <w:t xml:space="preserve">. </w:t>
      </w:r>
      <w:r w:rsidR="007F1719">
        <w:rPr>
          <w:sz w:val="28"/>
          <w:szCs w:val="28"/>
        </w:rPr>
        <w:t xml:space="preserve">Сущность </w:t>
      </w:r>
      <w:r w:rsidR="00C13BD5">
        <w:rPr>
          <w:sz w:val="28"/>
          <w:szCs w:val="28"/>
        </w:rPr>
        <w:t>и цель</w:t>
      </w:r>
      <w:r w:rsidR="007F1719">
        <w:rPr>
          <w:sz w:val="28"/>
          <w:szCs w:val="28"/>
        </w:rPr>
        <w:t xml:space="preserve"> доказывания……</w:t>
      </w:r>
      <w:r w:rsidR="00C0371C">
        <w:rPr>
          <w:sz w:val="28"/>
          <w:szCs w:val="28"/>
        </w:rPr>
        <w:t>…………..…………</w:t>
      </w:r>
      <w:r w:rsidR="00CE7B4F">
        <w:rPr>
          <w:sz w:val="28"/>
          <w:szCs w:val="28"/>
        </w:rPr>
        <w:t>...</w:t>
      </w:r>
      <w:r w:rsidR="00C0371C">
        <w:rPr>
          <w:sz w:val="28"/>
          <w:szCs w:val="28"/>
        </w:rPr>
        <w:t>…...6</w:t>
      </w:r>
    </w:p>
    <w:p w:rsidR="00A51D85" w:rsidRDefault="00E73113" w:rsidP="00A51D85">
      <w:pPr>
        <w:spacing w:line="360" w:lineRule="auto"/>
        <w:ind w:left="708" w:firstLine="708"/>
        <w:jc w:val="both"/>
        <w:rPr>
          <w:sz w:val="28"/>
          <w:szCs w:val="28"/>
        </w:rPr>
      </w:pPr>
      <w:r>
        <w:rPr>
          <w:sz w:val="28"/>
          <w:szCs w:val="28"/>
        </w:rPr>
        <w:t>§ </w:t>
      </w:r>
      <w:r w:rsidR="00A51D85">
        <w:rPr>
          <w:sz w:val="28"/>
          <w:szCs w:val="28"/>
        </w:rPr>
        <w:t xml:space="preserve">2. </w:t>
      </w:r>
      <w:r w:rsidR="007F1719">
        <w:rPr>
          <w:sz w:val="28"/>
          <w:szCs w:val="28"/>
        </w:rPr>
        <w:t>Предмет и пределы доказывания</w:t>
      </w:r>
      <w:r w:rsidR="0007149D">
        <w:rPr>
          <w:sz w:val="28"/>
          <w:szCs w:val="28"/>
        </w:rPr>
        <w:t>………………….……</w:t>
      </w:r>
      <w:r w:rsidR="00CE7B4F">
        <w:rPr>
          <w:sz w:val="28"/>
          <w:szCs w:val="28"/>
        </w:rPr>
        <w:t>...</w:t>
      </w:r>
      <w:r w:rsidR="0007149D">
        <w:rPr>
          <w:sz w:val="28"/>
          <w:szCs w:val="28"/>
        </w:rPr>
        <w:t>……..10</w:t>
      </w:r>
    </w:p>
    <w:p w:rsidR="00A51D85" w:rsidRDefault="00A51D85" w:rsidP="00E82E2C">
      <w:pPr>
        <w:spacing w:line="360" w:lineRule="auto"/>
        <w:ind w:firstLine="708"/>
        <w:jc w:val="both"/>
        <w:rPr>
          <w:sz w:val="28"/>
          <w:szCs w:val="28"/>
        </w:rPr>
      </w:pPr>
      <w:r>
        <w:rPr>
          <w:sz w:val="28"/>
          <w:szCs w:val="28"/>
        </w:rPr>
        <w:t xml:space="preserve">ГЛАВА 2. </w:t>
      </w:r>
      <w:r w:rsidR="007F1719">
        <w:rPr>
          <w:sz w:val="28"/>
          <w:szCs w:val="28"/>
        </w:rPr>
        <w:t>ЭЛЕМЕНТЫ ДОКАЗЫВАНИЯ</w:t>
      </w:r>
      <w:r w:rsidR="00734A92">
        <w:rPr>
          <w:sz w:val="28"/>
          <w:szCs w:val="28"/>
        </w:rPr>
        <w:t>...</w:t>
      </w:r>
      <w:r w:rsidR="0063186A">
        <w:rPr>
          <w:sz w:val="28"/>
          <w:szCs w:val="28"/>
        </w:rPr>
        <w:t>……………………………...15</w:t>
      </w:r>
    </w:p>
    <w:p w:rsidR="00FC6FB4" w:rsidRDefault="00E73113" w:rsidP="00E82E2C">
      <w:pPr>
        <w:spacing w:line="360" w:lineRule="auto"/>
        <w:ind w:firstLine="708"/>
        <w:jc w:val="both"/>
        <w:rPr>
          <w:sz w:val="28"/>
          <w:szCs w:val="28"/>
        </w:rPr>
      </w:pPr>
      <w:r>
        <w:rPr>
          <w:sz w:val="28"/>
          <w:szCs w:val="28"/>
        </w:rPr>
        <w:tab/>
        <w:t>§ </w:t>
      </w:r>
      <w:r w:rsidR="00A51D85">
        <w:rPr>
          <w:sz w:val="28"/>
          <w:szCs w:val="28"/>
        </w:rPr>
        <w:t xml:space="preserve">1. </w:t>
      </w:r>
      <w:r w:rsidR="007F1719">
        <w:rPr>
          <w:sz w:val="28"/>
          <w:szCs w:val="28"/>
        </w:rPr>
        <w:t>Собирание доказательств………</w:t>
      </w:r>
      <w:r w:rsidR="0063186A">
        <w:rPr>
          <w:sz w:val="28"/>
          <w:szCs w:val="28"/>
        </w:rPr>
        <w:t>…………………………</w:t>
      </w:r>
      <w:r w:rsidR="00CE7B4F">
        <w:rPr>
          <w:sz w:val="28"/>
          <w:szCs w:val="28"/>
        </w:rPr>
        <w:t>...</w:t>
      </w:r>
      <w:r w:rsidR="0063186A">
        <w:rPr>
          <w:sz w:val="28"/>
          <w:szCs w:val="28"/>
        </w:rPr>
        <w:t>…...15</w:t>
      </w:r>
    </w:p>
    <w:p w:rsidR="00A51D85" w:rsidRDefault="00E73113" w:rsidP="00E82E2C">
      <w:pPr>
        <w:spacing w:line="360" w:lineRule="auto"/>
        <w:ind w:firstLine="708"/>
        <w:jc w:val="both"/>
        <w:rPr>
          <w:sz w:val="28"/>
          <w:szCs w:val="28"/>
        </w:rPr>
      </w:pPr>
      <w:r>
        <w:rPr>
          <w:sz w:val="28"/>
          <w:szCs w:val="28"/>
        </w:rPr>
        <w:tab/>
        <w:t>§ </w:t>
      </w:r>
      <w:r w:rsidR="00754EB0">
        <w:rPr>
          <w:sz w:val="28"/>
          <w:szCs w:val="28"/>
        </w:rPr>
        <w:t xml:space="preserve">2. </w:t>
      </w:r>
      <w:r w:rsidR="007F1719">
        <w:rPr>
          <w:sz w:val="28"/>
          <w:szCs w:val="28"/>
        </w:rPr>
        <w:t xml:space="preserve">Проверка </w:t>
      </w:r>
      <w:r w:rsidR="00680FB5">
        <w:rPr>
          <w:sz w:val="28"/>
          <w:szCs w:val="28"/>
        </w:rPr>
        <w:t xml:space="preserve">и оценка </w:t>
      </w:r>
      <w:r w:rsidR="007F1719">
        <w:rPr>
          <w:sz w:val="28"/>
          <w:szCs w:val="28"/>
        </w:rPr>
        <w:t>доказательств</w:t>
      </w:r>
      <w:r w:rsidR="00C07678">
        <w:rPr>
          <w:sz w:val="28"/>
          <w:szCs w:val="28"/>
        </w:rPr>
        <w:t>……………</w:t>
      </w:r>
      <w:r w:rsidR="00680FB5">
        <w:rPr>
          <w:sz w:val="28"/>
          <w:szCs w:val="28"/>
        </w:rPr>
        <w:t>...</w:t>
      </w:r>
      <w:r w:rsidR="00C07678">
        <w:rPr>
          <w:sz w:val="28"/>
          <w:szCs w:val="28"/>
        </w:rPr>
        <w:t>…………</w:t>
      </w:r>
      <w:r w:rsidR="00CE7B4F">
        <w:rPr>
          <w:sz w:val="28"/>
          <w:szCs w:val="28"/>
        </w:rPr>
        <w:t>….</w:t>
      </w:r>
      <w:r w:rsidR="00C07D78">
        <w:rPr>
          <w:sz w:val="28"/>
          <w:szCs w:val="28"/>
        </w:rPr>
        <w:t>….20</w:t>
      </w:r>
    </w:p>
    <w:p w:rsidR="00A51D85" w:rsidRDefault="00A51D85" w:rsidP="00E82E2C">
      <w:pPr>
        <w:spacing w:line="360" w:lineRule="auto"/>
        <w:ind w:firstLine="708"/>
        <w:jc w:val="both"/>
        <w:rPr>
          <w:sz w:val="28"/>
          <w:szCs w:val="28"/>
        </w:rPr>
      </w:pPr>
      <w:r>
        <w:rPr>
          <w:sz w:val="28"/>
          <w:szCs w:val="28"/>
        </w:rPr>
        <w:t xml:space="preserve">ГЛАВА 3. </w:t>
      </w:r>
      <w:r w:rsidR="00734A92">
        <w:rPr>
          <w:sz w:val="28"/>
          <w:szCs w:val="28"/>
        </w:rPr>
        <w:t>ПРАВИЛА ОЦЕНКИ ДОКАЗАТЕЛЬСТВ…………...</w:t>
      </w:r>
      <w:r>
        <w:rPr>
          <w:sz w:val="28"/>
          <w:szCs w:val="28"/>
        </w:rPr>
        <w:t>……….</w:t>
      </w:r>
      <w:r w:rsidR="00C328C1">
        <w:rPr>
          <w:sz w:val="28"/>
          <w:szCs w:val="28"/>
        </w:rPr>
        <w:t>.25</w:t>
      </w:r>
    </w:p>
    <w:p w:rsidR="00502E0D" w:rsidRDefault="00502E0D" w:rsidP="00502E0D">
      <w:pPr>
        <w:spacing w:line="360" w:lineRule="auto"/>
        <w:jc w:val="both"/>
        <w:rPr>
          <w:sz w:val="28"/>
          <w:szCs w:val="28"/>
        </w:rPr>
      </w:pPr>
      <w:r>
        <w:rPr>
          <w:sz w:val="28"/>
          <w:szCs w:val="28"/>
        </w:rPr>
        <w:t>З</w:t>
      </w:r>
      <w:r w:rsidR="000177F3">
        <w:rPr>
          <w:sz w:val="28"/>
          <w:szCs w:val="28"/>
        </w:rPr>
        <w:t>АКЛЮЧЕНИЕ.</w:t>
      </w:r>
      <w:r>
        <w:rPr>
          <w:sz w:val="28"/>
          <w:szCs w:val="28"/>
        </w:rPr>
        <w:t>………………</w:t>
      </w:r>
      <w:r w:rsidR="00C07678">
        <w:rPr>
          <w:sz w:val="28"/>
          <w:szCs w:val="28"/>
        </w:rPr>
        <w:t>…………………………………………………….2</w:t>
      </w:r>
      <w:r w:rsidR="00C328C1">
        <w:rPr>
          <w:sz w:val="28"/>
          <w:szCs w:val="28"/>
        </w:rPr>
        <w:t>9</w:t>
      </w:r>
    </w:p>
    <w:p w:rsidR="00502E0D" w:rsidRDefault="000177F3" w:rsidP="00502E0D">
      <w:pPr>
        <w:spacing w:line="360" w:lineRule="auto"/>
        <w:jc w:val="both"/>
        <w:rPr>
          <w:sz w:val="28"/>
          <w:szCs w:val="28"/>
        </w:rPr>
      </w:pPr>
      <w:r>
        <w:rPr>
          <w:sz w:val="28"/>
          <w:szCs w:val="28"/>
        </w:rPr>
        <w:t>СПИСОК ИСПОЛЬЗОВАННОЙ ЛИТЕРАТУРЫ...</w:t>
      </w:r>
      <w:r w:rsidR="00C07678">
        <w:rPr>
          <w:sz w:val="28"/>
          <w:szCs w:val="28"/>
        </w:rPr>
        <w:t>……………………………</w:t>
      </w:r>
      <w:r w:rsidR="00C328C1">
        <w:rPr>
          <w:sz w:val="28"/>
          <w:szCs w:val="28"/>
        </w:rPr>
        <w:t>...32</w:t>
      </w:r>
    </w:p>
    <w:p w:rsidR="00FC6FB4" w:rsidRPr="00E73113" w:rsidRDefault="00FC6FB4" w:rsidP="00E73113">
      <w:pPr>
        <w:spacing w:line="360" w:lineRule="auto"/>
        <w:rPr>
          <w:sz w:val="28"/>
          <w:szCs w:val="28"/>
        </w:rPr>
      </w:pPr>
      <w:r>
        <w:rPr>
          <w:sz w:val="28"/>
          <w:szCs w:val="28"/>
        </w:rPr>
        <w:br w:type="page"/>
      </w:r>
      <w:r w:rsidRPr="00E73113">
        <w:rPr>
          <w:sz w:val="28"/>
          <w:szCs w:val="28"/>
        </w:rPr>
        <w:lastRenderedPageBreak/>
        <w:t>В</w:t>
      </w:r>
      <w:r w:rsidR="000177F3">
        <w:rPr>
          <w:sz w:val="28"/>
          <w:szCs w:val="28"/>
        </w:rPr>
        <w:t>ВЕДЕНИЕ</w:t>
      </w:r>
    </w:p>
    <w:p w:rsidR="00FC6FB4" w:rsidRDefault="00FC6FB4" w:rsidP="00FC6FB4">
      <w:pPr>
        <w:spacing w:line="360" w:lineRule="auto"/>
        <w:ind w:firstLine="708"/>
        <w:jc w:val="center"/>
        <w:rPr>
          <w:b/>
          <w:sz w:val="28"/>
          <w:szCs w:val="28"/>
        </w:rPr>
      </w:pPr>
    </w:p>
    <w:p w:rsidR="00C0371C" w:rsidRDefault="00C0371C" w:rsidP="00FC6FB4">
      <w:pPr>
        <w:spacing w:line="360" w:lineRule="auto"/>
        <w:ind w:firstLine="708"/>
        <w:jc w:val="center"/>
        <w:rPr>
          <w:b/>
          <w:sz w:val="28"/>
          <w:szCs w:val="28"/>
        </w:rPr>
      </w:pPr>
    </w:p>
    <w:p w:rsidR="00BC24CE" w:rsidRDefault="00BF12BF" w:rsidP="00BC24CE">
      <w:pPr>
        <w:spacing w:line="360" w:lineRule="auto"/>
        <w:ind w:firstLine="708"/>
        <w:jc w:val="both"/>
        <w:rPr>
          <w:sz w:val="28"/>
          <w:szCs w:val="28"/>
        </w:rPr>
      </w:pPr>
      <w:r w:rsidRPr="00BF12BF">
        <w:rPr>
          <w:sz w:val="28"/>
          <w:szCs w:val="28"/>
        </w:rPr>
        <w:t>Во</w:t>
      </w:r>
      <w:r>
        <w:rPr>
          <w:sz w:val="28"/>
          <w:szCs w:val="28"/>
        </w:rPr>
        <w:t xml:space="preserve"> все времена и во всех правовых системах одной из важнейших частей науки об уголовном судопроизводстве была и есть область знаний, состоящая из совокупности аспектов, призванных контролировать правильность процедуры установления фактических обстоятельств по делу.</w:t>
      </w:r>
      <w:r w:rsidR="007A385F">
        <w:rPr>
          <w:sz w:val="28"/>
          <w:szCs w:val="28"/>
        </w:rPr>
        <w:t xml:space="preserve"> Знания эти в целом представляют собой </w:t>
      </w:r>
      <w:r w:rsidR="007A385F" w:rsidRPr="007A385F">
        <w:rPr>
          <w:i/>
          <w:sz w:val="28"/>
          <w:szCs w:val="28"/>
        </w:rPr>
        <w:t>теорию судебных доказательств</w:t>
      </w:r>
      <w:r w:rsidR="007A385F">
        <w:rPr>
          <w:sz w:val="28"/>
          <w:szCs w:val="28"/>
        </w:rPr>
        <w:t>.</w:t>
      </w:r>
    </w:p>
    <w:p w:rsidR="00693226" w:rsidRDefault="00693226" w:rsidP="00B54673">
      <w:pPr>
        <w:spacing w:line="360" w:lineRule="auto"/>
        <w:ind w:firstLine="708"/>
        <w:jc w:val="both"/>
        <w:rPr>
          <w:sz w:val="28"/>
          <w:szCs w:val="28"/>
        </w:rPr>
      </w:pPr>
      <w:r>
        <w:rPr>
          <w:sz w:val="28"/>
          <w:szCs w:val="28"/>
        </w:rPr>
        <w:t xml:space="preserve">Безусловно, актуальность избранной мной темы курсового исследования сложно переоценить, ведь не смотря на очевидное изобилие работ ученых-правоведов, освещавших </w:t>
      </w:r>
      <w:r w:rsidR="00124604">
        <w:rPr>
          <w:sz w:val="28"/>
          <w:szCs w:val="28"/>
        </w:rPr>
        <w:t>в своих трудах</w:t>
      </w:r>
      <w:r>
        <w:rPr>
          <w:sz w:val="28"/>
          <w:szCs w:val="28"/>
        </w:rPr>
        <w:t xml:space="preserve"> </w:t>
      </w:r>
      <w:r w:rsidR="00124604">
        <w:rPr>
          <w:sz w:val="28"/>
          <w:szCs w:val="28"/>
        </w:rPr>
        <w:t xml:space="preserve">аспекты </w:t>
      </w:r>
      <w:r>
        <w:rPr>
          <w:sz w:val="28"/>
          <w:szCs w:val="28"/>
        </w:rPr>
        <w:t xml:space="preserve">теории доказательств, наука уголовного судопроизводства по сей день имеет в качестве наисложнейшего именно </w:t>
      </w:r>
      <w:r w:rsidR="00124604">
        <w:rPr>
          <w:sz w:val="28"/>
          <w:szCs w:val="28"/>
        </w:rPr>
        <w:t>вопрос установления по делу фактических обстоятельств.</w:t>
      </w:r>
    </w:p>
    <w:p w:rsidR="00124604" w:rsidRDefault="00BC24CE" w:rsidP="00B54673">
      <w:pPr>
        <w:spacing w:line="360" w:lineRule="auto"/>
        <w:ind w:firstLine="708"/>
        <w:jc w:val="both"/>
        <w:rPr>
          <w:sz w:val="28"/>
          <w:szCs w:val="28"/>
        </w:rPr>
      </w:pPr>
      <w:r>
        <w:rPr>
          <w:sz w:val="28"/>
          <w:szCs w:val="28"/>
        </w:rPr>
        <w:t>Сложность данного вида деятельности</w:t>
      </w:r>
      <w:r w:rsidR="00927B71">
        <w:rPr>
          <w:sz w:val="28"/>
          <w:szCs w:val="28"/>
        </w:rPr>
        <w:t xml:space="preserve">, как известно, состоит в том, что обстоятельства события, подлежащие установлению, имели место в прошлом, то есть воспроизведение их каким-либо образом повторно невозможно. В связи с этим знания о произошедшем событии возможно получить лишь путем восстановления </w:t>
      </w:r>
      <w:r w:rsidR="007478C1">
        <w:rPr>
          <w:sz w:val="28"/>
          <w:szCs w:val="28"/>
        </w:rPr>
        <w:t xml:space="preserve">его обстоятельств на основе сведений о нем, </w:t>
      </w:r>
      <w:r w:rsidR="001221E7">
        <w:rPr>
          <w:sz w:val="28"/>
          <w:szCs w:val="28"/>
        </w:rPr>
        <w:t>оставших</w:t>
      </w:r>
      <w:r w:rsidR="00A944E0">
        <w:rPr>
          <w:sz w:val="28"/>
          <w:szCs w:val="28"/>
        </w:rPr>
        <w:t>ся</w:t>
      </w:r>
      <w:r w:rsidR="007478C1">
        <w:rPr>
          <w:sz w:val="28"/>
          <w:szCs w:val="28"/>
        </w:rPr>
        <w:t xml:space="preserve"> в объективном мире.</w:t>
      </w:r>
      <w:r w:rsidR="001221E7">
        <w:rPr>
          <w:sz w:val="28"/>
          <w:szCs w:val="28"/>
        </w:rPr>
        <w:t xml:space="preserve"> </w:t>
      </w:r>
    </w:p>
    <w:p w:rsidR="00C0371C" w:rsidRPr="00C0371C" w:rsidRDefault="00C0371C" w:rsidP="00B54673">
      <w:pPr>
        <w:spacing w:line="360" w:lineRule="auto"/>
        <w:ind w:firstLine="708"/>
        <w:jc w:val="both"/>
        <w:rPr>
          <w:color w:val="000000"/>
          <w:sz w:val="28"/>
          <w:szCs w:val="28"/>
          <w:shd w:val="clear" w:color="auto" w:fill="FFFFFF"/>
        </w:rPr>
      </w:pPr>
      <w:r w:rsidRPr="00C0371C">
        <w:rPr>
          <w:color w:val="000000"/>
          <w:sz w:val="28"/>
          <w:szCs w:val="28"/>
          <w:shd w:val="clear" w:color="auto" w:fill="FFFFFF"/>
        </w:rPr>
        <w:t xml:space="preserve">Актуальность темы данного </w:t>
      </w:r>
      <w:r>
        <w:rPr>
          <w:color w:val="000000"/>
          <w:sz w:val="28"/>
          <w:szCs w:val="28"/>
          <w:shd w:val="clear" w:color="auto" w:fill="FFFFFF"/>
        </w:rPr>
        <w:t>исследования объясняется тем, что проблема</w:t>
      </w:r>
      <w:r w:rsidRPr="00C0371C">
        <w:rPr>
          <w:color w:val="000000"/>
          <w:sz w:val="28"/>
          <w:szCs w:val="28"/>
          <w:shd w:val="clear" w:color="auto" w:fill="FFFFFF"/>
        </w:rPr>
        <w:t xml:space="preserve"> </w:t>
      </w:r>
      <w:r>
        <w:rPr>
          <w:color w:val="000000"/>
          <w:sz w:val="28"/>
          <w:szCs w:val="28"/>
          <w:shd w:val="clear" w:color="auto" w:fill="FFFFFF"/>
        </w:rPr>
        <w:t>доказывания</w:t>
      </w:r>
      <w:r w:rsidRPr="00C0371C">
        <w:rPr>
          <w:color w:val="000000"/>
          <w:sz w:val="28"/>
          <w:szCs w:val="28"/>
          <w:shd w:val="clear" w:color="auto" w:fill="FFFFFF"/>
        </w:rPr>
        <w:t xml:space="preserve"> </w:t>
      </w:r>
      <w:r>
        <w:rPr>
          <w:color w:val="000000"/>
          <w:sz w:val="28"/>
          <w:szCs w:val="28"/>
          <w:shd w:val="clear" w:color="auto" w:fill="FFFFFF"/>
        </w:rPr>
        <w:t>в уголовном процессе</w:t>
      </w:r>
      <w:r w:rsidRPr="00C0371C">
        <w:rPr>
          <w:color w:val="000000"/>
          <w:sz w:val="28"/>
          <w:szCs w:val="28"/>
          <w:shd w:val="clear" w:color="auto" w:fill="FFFFFF"/>
        </w:rPr>
        <w:t xml:space="preserve"> </w:t>
      </w:r>
      <w:r>
        <w:rPr>
          <w:color w:val="000000"/>
          <w:sz w:val="28"/>
          <w:szCs w:val="28"/>
          <w:shd w:val="clear" w:color="auto" w:fill="FFFFFF"/>
        </w:rPr>
        <w:t>тесно сопряжена</w:t>
      </w:r>
      <w:r w:rsidRPr="00C0371C">
        <w:rPr>
          <w:color w:val="000000"/>
          <w:sz w:val="28"/>
          <w:szCs w:val="28"/>
          <w:shd w:val="clear" w:color="auto" w:fill="FFFFFF"/>
        </w:rPr>
        <w:t xml:space="preserve"> с необходимостью, с одной стороны, </w:t>
      </w:r>
      <w:r>
        <w:rPr>
          <w:color w:val="000000"/>
          <w:sz w:val="28"/>
          <w:szCs w:val="28"/>
          <w:shd w:val="clear" w:color="auto" w:fill="FFFFFF"/>
        </w:rPr>
        <w:t xml:space="preserve">защиты каждого человека и общества в целом от преступных посягательств, </w:t>
      </w:r>
      <w:r w:rsidRPr="00C0371C">
        <w:rPr>
          <w:color w:val="000000"/>
          <w:sz w:val="28"/>
          <w:szCs w:val="28"/>
          <w:shd w:val="clear" w:color="auto" w:fill="FFFFFF"/>
        </w:rPr>
        <w:t xml:space="preserve">с другой – </w:t>
      </w:r>
      <w:r>
        <w:rPr>
          <w:color w:val="000000"/>
          <w:sz w:val="28"/>
          <w:szCs w:val="28"/>
          <w:shd w:val="clear" w:color="auto" w:fill="FFFFFF"/>
        </w:rPr>
        <w:t>обеспечения гарантий прав</w:t>
      </w:r>
      <w:r w:rsidRPr="00C0371C">
        <w:rPr>
          <w:color w:val="000000"/>
          <w:sz w:val="28"/>
          <w:szCs w:val="28"/>
          <w:shd w:val="clear" w:color="auto" w:fill="FFFFFF"/>
        </w:rPr>
        <w:t xml:space="preserve"> и законны</w:t>
      </w:r>
      <w:r>
        <w:rPr>
          <w:color w:val="000000"/>
          <w:sz w:val="28"/>
          <w:szCs w:val="28"/>
          <w:shd w:val="clear" w:color="auto" w:fill="FFFFFF"/>
        </w:rPr>
        <w:t>х</w:t>
      </w:r>
      <w:r w:rsidRPr="00C0371C">
        <w:rPr>
          <w:color w:val="000000"/>
          <w:sz w:val="28"/>
          <w:szCs w:val="28"/>
          <w:shd w:val="clear" w:color="auto" w:fill="FFFFFF"/>
        </w:rPr>
        <w:t xml:space="preserve"> интерес</w:t>
      </w:r>
      <w:r>
        <w:rPr>
          <w:color w:val="000000"/>
          <w:sz w:val="28"/>
          <w:szCs w:val="28"/>
          <w:shd w:val="clear" w:color="auto" w:fill="FFFFFF"/>
        </w:rPr>
        <w:t>ов</w:t>
      </w:r>
      <w:r w:rsidRPr="00C0371C">
        <w:rPr>
          <w:color w:val="000000"/>
          <w:sz w:val="28"/>
          <w:szCs w:val="28"/>
          <w:shd w:val="clear" w:color="auto" w:fill="FFFFFF"/>
        </w:rPr>
        <w:t xml:space="preserve"> лиц, вовлеченных в сферу уголовного </w:t>
      </w:r>
      <w:r>
        <w:rPr>
          <w:color w:val="000000"/>
          <w:sz w:val="28"/>
          <w:szCs w:val="28"/>
          <w:shd w:val="clear" w:color="auto" w:fill="FFFFFF"/>
        </w:rPr>
        <w:t>судопроизводства</w:t>
      </w:r>
      <w:r w:rsidRPr="00C0371C">
        <w:rPr>
          <w:color w:val="000000"/>
          <w:sz w:val="28"/>
          <w:szCs w:val="28"/>
          <w:shd w:val="clear" w:color="auto" w:fill="FFFFFF"/>
        </w:rPr>
        <w:t>.</w:t>
      </w:r>
    </w:p>
    <w:p w:rsidR="00C0371C" w:rsidRPr="00C0371C" w:rsidRDefault="00AE6745" w:rsidP="00B54673">
      <w:pPr>
        <w:spacing w:line="360" w:lineRule="auto"/>
        <w:ind w:firstLine="708"/>
        <w:jc w:val="both"/>
        <w:rPr>
          <w:sz w:val="28"/>
          <w:szCs w:val="28"/>
        </w:rPr>
      </w:pPr>
      <w:r>
        <w:rPr>
          <w:color w:val="000000"/>
          <w:sz w:val="28"/>
          <w:szCs w:val="28"/>
          <w:shd w:val="clear" w:color="auto" w:fill="FFFFFF"/>
        </w:rPr>
        <w:t>Вместе с тем</w:t>
      </w:r>
      <w:r w:rsidR="00C0371C" w:rsidRPr="00C0371C">
        <w:rPr>
          <w:color w:val="000000"/>
          <w:sz w:val="28"/>
          <w:szCs w:val="28"/>
          <w:shd w:val="clear" w:color="auto" w:fill="FFFFFF"/>
        </w:rPr>
        <w:t xml:space="preserve"> </w:t>
      </w:r>
      <w:r>
        <w:rPr>
          <w:color w:val="000000"/>
          <w:sz w:val="28"/>
          <w:szCs w:val="28"/>
          <w:shd w:val="clear" w:color="auto" w:fill="FFFFFF"/>
        </w:rPr>
        <w:t>актуальность настоящей работы обусловлена</w:t>
      </w:r>
      <w:r w:rsidR="00C0371C" w:rsidRPr="00C0371C">
        <w:rPr>
          <w:color w:val="000000"/>
          <w:sz w:val="28"/>
          <w:szCs w:val="28"/>
          <w:shd w:val="clear" w:color="auto" w:fill="FFFFFF"/>
        </w:rPr>
        <w:t xml:space="preserve"> недостаточной теоретической разработкой некоторых проблем доказывания, </w:t>
      </w:r>
      <w:r>
        <w:rPr>
          <w:color w:val="000000"/>
          <w:sz w:val="28"/>
          <w:szCs w:val="28"/>
          <w:shd w:val="clear" w:color="auto" w:fill="FFFFFF"/>
        </w:rPr>
        <w:t>большим количеством ошибок</w:t>
      </w:r>
      <w:r w:rsidR="00C0371C" w:rsidRPr="00C0371C">
        <w:rPr>
          <w:color w:val="000000"/>
          <w:sz w:val="28"/>
          <w:szCs w:val="28"/>
          <w:shd w:val="clear" w:color="auto" w:fill="FFFFFF"/>
        </w:rPr>
        <w:t>, встречающи</w:t>
      </w:r>
      <w:r>
        <w:rPr>
          <w:color w:val="000000"/>
          <w:sz w:val="28"/>
          <w:szCs w:val="28"/>
          <w:shd w:val="clear" w:color="auto" w:fill="FFFFFF"/>
        </w:rPr>
        <w:t>хся</w:t>
      </w:r>
      <w:r w:rsidR="00C0371C" w:rsidRPr="00C0371C">
        <w:rPr>
          <w:color w:val="000000"/>
          <w:sz w:val="28"/>
          <w:szCs w:val="28"/>
          <w:shd w:val="clear" w:color="auto" w:fill="FFFFFF"/>
        </w:rPr>
        <w:t xml:space="preserve"> в доказательственной деятельности, осуществляемой </w:t>
      </w:r>
      <w:r>
        <w:rPr>
          <w:color w:val="000000"/>
          <w:sz w:val="28"/>
          <w:szCs w:val="28"/>
          <w:shd w:val="clear" w:color="auto" w:fill="FFFFFF"/>
        </w:rPr>
        <w:t>органами расследования и судами,</w:t>
      </w:r>
      <w:r w:rsidR="00C0371C" w:rsidRPr="00C0371C">
        <w:rPr>
          <w:color w:val="000000"/>
          <w:sz w:val="28"/>
          <w:szCs w:val="28"/>
          <w:shd w:val="clear" w:color="auto" w:fill="FFFFFF"/>
        </w:rPr>
        <w:t xml:space="preserve"> а </w:t>
      </w:r>
      <w:r>
        <w:rPr>
          <w:color w:val="000000"/>
          <w:sz w:val="28"/>
          <w:szCs w:val="28"/>
          <w:shd w:val="clear" w:color="auto" w:fill="FFFFFF"/>
        </w:rPr>
        <w:t>в связи с этим очевидна</w:t>
      </w:r>
      <w:r w:rsidR="00C0371C" w:rsidRPr="00C0371C">
        <w:rPr>
          <w:color w:val="000000"/>
          <w:sz w:val="28"/>
          <w:szCs w:val="28"/>
          <w:shd w:val="clear" w:color="auto" w:fill="FFFFFF"/>
        </w:rPr>
        <w:t xml:space="preserve"> </w:t>
      </w:r>
      <w:r>
        <w:rPr>
          <w:color w:val="000000"/>
          <w:sz w:val="28"/>
          <w:szCs w:val="28"/>
          <w:shd w:val="clear" w:color="auto" w:fill="FFFFFF"/>
        </w:rPr>
        <w:t>необходимость раз</w:t>
      </w:r>
      <w:r w:rsidR="00C0371C" w:rsidRPr="00C0371C">
        <w:rPr>
          <w:color w:val="000000"/>
          <w:sz w:val="28"/>
          <w:szCs w:val="28"/>
          <w:shd w:val="clear" w:color="auto" w:fill="FFFFFF"/>
        </w:rPr>
        <w:t>работки предложений по совершенствованию уголовно-процессуального законодательства.</w:t>
      </w:r>
    </w:p>
    <w:p w:rsidR="00460E4E" w:rsidRPr="001221E7" w:rsidRDefault="00BB2B48" w:rsidP="007B3BCF">
      <w:pPr>
        <w:pStyle w:val="aa"/>
        <w:shd w:val="clear" w:color="auto" w:fill="FFFFFF"/>
        <w:spacing w:before="0" w:beforeAutospacing="0" w:after="0" w:line="360" w:lineRule="auto"/>
        <w:ind w:firstLine="709"/>
        <w:jc w:val="both"/>
        <w:rPr>
          <w:sz w:val="28"/>
          <w:szCs w:val="28"/>
        </w:rPr>
      </w:pPr>
      <w:r>
        <w:rPr>
          <w:color w:val="000000"/>
          <w:sz w:val="28"/>
          <w:szCs w:val="28"/>
        </w:rPr>
        <w:lastRenderedPageBreak/>
        <w:t>Таким образом,</w:t>
      </w:r>
      <w:r w:rsidR="00460E4E" w:rsidRPr="001221E7">
        <w:rPr>
          <w:i/>
          <w:iCs/>
          <w:color w:val="000000"/>
          <w:sz w:val="28"/>
          <w:szCs w:val="28"/>
        </w:rPr>
        <w:t xml:space="preserve"> целью</w:t>
      </w:r>
      <w:r w:rsidR="00460E4E" w:rsidRPr="001221E7">
        <w:rPr>
          <w:color w:val="000000"/>
          <w:sz w:val="28"/>
          <w:szCs w:val="28"/>
        </w:rPr>
        <w:t xml:space="preserve"> данной работы является комплексн</w:t>
      </w:r>
      <w:r>
        <w:rPr>
          <w:color w:val="000000"/>
          <w:sz w:val="28"/>
          <w:szCs w:val="28"/>
        </w:rPr>
        <w:t xml:space="preserve">ый анализ </w:t>
      </w:r>
      <w:r w:rsidR="00460E4E" w:rsidRPr="001221E7">
        <w:rPr>
          <w:color w:val="000000"/>
          <w:sz w:val="28"/>
          <w:szCs w:val="28"/>
        </w:rPr>
        <w:t xml:space="preserve">вопросов, касающихся </w:t>
      </w:r>
      <w:r w:rsidR="00355025" w:rsidRPr="001221E7">
        <w:rPr>
          <w:color w:val="000000"/>
          <w:sz w:val="28"/>
          <w:szCs w:val="28"/>
        </w:rPr>
        <w:t>процесса доказывания</w:t>
      </w:r>
      <w:r w:rsidR="00355025">
        <w:rPr>
          <w:color w:val="000000"/>
          <w:sz w:val="28"/>
          <w:szCs w:val="28"/>
        </w:rPr>
        <w:t>.</w:t>
      </w:r>
    </w:p>
    <w:p w:rsidR="00C17ED2" w:rsidRDefault="00460E4E" w:rsidP="00C17ED2">
      <w:pPr>
        <w:pStyle w:val="aa"/>
        <w:shd w:val="clear" w:color="auto" w:fill="FFFFFF"/>
        <w:spacing w:before="0" w:beforeAutospacing="0" w:after="0" w:line="360" w:lineRule="auto"/>
        <w:ind w:firstLine="709"/>
        <w:jc w:val="both"/>
        <w:rPr>
          <w:sz w:val="28"/>
          <w:szCs w:val="28"/>
        </w:rPr>
      </w:pPr>
      <w:r w:rsidRPr="00BB2B48">
        <w:rPr>
          <w:color w:val="000000"/>
          <w:sz w:val="28"/>
          <w:szCs w:val="28"/>
        </w:rPr>
        <w:t xml:space="preserve">Для </w:t>
      </w:r>
      <w:r w:rsidR="0007532B">
        <w:rPr>
          <w:color w:val="000000"/>
          <w:sz w:val="28"/>
          <w:szCs w:val="28"/>
        </w:rPr>
        <w:t xml:space="preserve">наиболее качественного и полного </w:t>
      </w:r>
      <w:r w:rsidRPr="00BB2B48">
        <w:rPr>
          <w:color w:val="000000"/>
          <w:sz w:val="28"/>
          <w:szCs w:val="28"/>
        </w:rPr>
        <w:t>достижения поставленной цели н</w:t>
      </w:r>
      <w:r w:rsidR="00AF4C75">
        <w:rPr>
          <w:color w:val="000000"/>
          <w:sz w:val="28"/>
          <w:szCs w:val="28"/>
        </w:rPr>
        <w:t>е</w:t>
      </w:r>
      <w:r w:rsidR="0007532B">
        <w:rPr>
          <w:color w:val="000000"/>
          <w:sz w:val="28"/>
          <w:szCs w:val="28"/>
        </w:rPr>
        <w:t>обходимо</w:t>
      </w:r>
      <w:r w:rsidRPr="00BB2B48">
        <w:rPr>
          <w:color w:val="000000"/>
          <w:sz w:val="28"/>
          <w:szCs w:val="28"/>
        </w:rPr>
        <w:t xml:space="preserve"> решить ряд </w:t>
      </w:r>
      <w:r w:rsidRPr="00BB2B48">
        <w:rPr>
          <w:i/>
          <w:iCs/>
          <w:color w:val="000000"/>
          <w:sz w:val="28"/>
          <w:szCs w:val="28"/>
        </w:rPr>
        <w:t>задач</w:t>
      </w:r>
      <w:r w:rsidRPr="00BB2B48">
        <w:rPr>
          <w:color w:val="000000"/>
          <w:sz w:val="28"/>
          <w:szCs w:val="28"/>
        </w:rPr>
        <w:t>:</w:t>
      </w:r>
    </w:p>
    <w:p w:rsidR="00C17ED2" w:rsidRPr="004C2499" w:rsidRDefault="00460E4E" w:rsidP="00C17ED2">
      <w:pPr>
        <w:pStyle w:val="aa"/>
        <w:numPr>
          <w:ilvl w:val="0"/>
          <w:numId w:val="2"/>
        </w:numPr>
        <w:shd w:val="clear" w:color="auto" w:fill="FFFFFF"/>
        <w:tabs>
          <w:tab w:val="clear" w:pos="720"/>
          <w:tab w:val="num" w:pos="0"/>
        </w:tabs>
        <w:spacing w:before="0" w:beforeAutospacing="0" w:after="0" w:line="360" w:lineRule="auto"/>
        <w:ind w:left="0" w:firstLine="0"/>
        <w:jc w:val="both"/>
        <w:rPr>
          <w:sz w:val="28"/>
          <w:szCs w:val="28"/>
        </w:rPr>
      </w:pPr>
      <w:r w:rsidRPr="004C2499">
        <w:rPr>
          <w:color w:val="000000"/>
          <w:sz w:val="28"/>
          <w:szCs w:val="28"/>
        </w:rPr>
        <w:t xml:space="preserve">Рассмотреть </w:t>
      </w:r>
      <w:r w:rsidR="004C2499" w:rsidRPr="004C2499">
        <w:rPr>
          <w:color w:val="000000"/>
          <w:sz w:val="28"/>
          <w:szCs w:val="28"/>
        </w:rPr>
        <w:t>сущность процесса доказывания</w:t>
      </w:r>
      <w:r w:rsidR="006B3901" w:rsidRPr="004C2499">
        <w:rPr>
          <w:color w:val="000000"/>
          <w:sz w:val="28"/>
          <w:szCs w:val="28"/>
        </w:rPr>
        <w:t>, изучить его характерные особенности и</w:t>
      </w:r>
      <w:r w:rsidRPr="004C2499">
        <w:rPr>
          <w:color w:val="000000"/>
          <w:sz w:val="28"/>
          <w:szCs w:val="28"/>
        </w:rPr>
        <w:t xml:space="preserve"> </w:t>
      </w:r>
      <w:r w:rsidR="006B3901" w:rsidRPr="004C2499">
        <w:rPr>
          <w:color w:val="000000"/>
          <w:sz w:val="28"/>
          <w:szCs w:val="28"/>
        </w:rPr>
        <w:t>свойства</w:t>
      </w:r>
      <w:r w:rsidRPr="004C2499">
        <w:rPr>
          <w:color w:val="000000"/>
          <w:sz w:val="28"/>
          <w:szCs w:val="28"/>
        </w:rPr>
        <w:t xml:space="preserve">; </w:t>
      </w:r>
    </w:p>
    <w:p w:rsidR="004C2499" w:rsidRPr="004C2499" w:rsidRDefault="004C2499" w:rsidP="004C2499">
      <w:pPr>
        <w:pStyle w:val="aa"/>
        <w:numPr>
          <w:ilvl w:val="0"/>
          <w:numId w:val="2"/>
        </w:numPr>
        <w:shd w:val="clear" w:color="auto" w:fill="FFFFFF"/>
        <w:tabs>
          <w:tab w:val="clear" w:pos="720"/>
          <w:tab w:val="num" w:pos="0"/>
        </w:tabs>
        <w:spacing w:before="0" w:beforeAutospacing="0" w:after="0" w:line="360" w:lineRule="auto"/>
        <w:ind w:left="0" w:firstLine="0"/>
        <w:jc w:val="both"/>
        <w:rPr>
          <w:sz w:val="28"/>
          <w:szCs w:val="28"/>
        </w:rPr>
      </w:pPr>
      <w:r w:rsidRPr="004C2499">
        <w:rPr>
          <w:color w:val="000000"/>
          <w:sz w:val="28"/>
          <w:szCs w:val="28"/>
        </w:rPr>
        <w:t xml:space="preserve">определить предмет и пределы доказывания в уголовном судопроизводстве; </w:t>
      </w:r>
    </w:p>
    <w:p w:rsidR="004C2499" w:rsidRPr="004C2499" w:rsidRDefault="004C2499" w:rsidP="004C2499">
      <w:pPr>
        <w:pStyle w:val="aa"/>
        <w:numPr>
          <w:ilvl w:val="0"/>
          <w:numId w:val="2"/>
        </w:numPr>
        <w:shd w:val="clear" w:color="auto" w:fill="FFFFFF"/>
        <w:tabs>
          <w:tab w:val="clear" w:pos="720"/>
          <w:tab w:val="num" w:pos="0"/>
        </w:tabs>
        <w:spacing w:before="0" w:beforeAutospacing="0" w:after="0" w:line="360" w:lineRule="auto"/>
        <w:ind w:left="0" w:firstLine="0"/>
        <w:jc w:val="both"/>
        <w:rPr>
          <w:sz w:val="28"/>
          <w:szCs w:val="28"/>
        </w:rPr>
      </w:pPr>
      <w:r>
        <w:rPr>
          <w:color w:val="000000"/>
          <w:sz w:val="28"/>
          <w:szCs w:val="28"/>
        </w:rPr>
        <w:t>Проанализировать элементы, из которых состоит процесс доказывания;</w:t>
      </w:r>
    </w:p>
    <w:p w:rsidR="00460E4E" w:rsidRPr="004C2499" w:rsidRDefault="00460E4E" w:rsidP="00C17ED2">
      <w:pPr>
        <w:pStyle w:val="aa"/>
        <w:numPr>
          <w:ilvl w:val="0"/>
          <w:numId w:val="2"/>
        </w:numPr>
        <w:shd w:val="clear" w:color="auto" w:fill="FFFFFF"/>
        <w:tabs>
          <w:tab w:val="clear" w:pos="720"/>
          <w:tab w:val="num" w:pos="0"/>
        </w:tabs>
        <w:spacing w:before="0" w:beforeAutospacing="0" w:after="0" w:line="360" w:lineRule="auto"/>
        <w:ind w:left="0" w:firstLine="0"/>
        <w:jc w:val="both"/>
        <w:rPr>
          <w:sz w:val="28"/>
          <w:szCs w:val="28"/>
        </w:rPr>
      </w:pPr>
      <w:r w:rsidRPr="004C2499">
        <w:rPr>
          <w:color w:val="000000"/>
          <w:sz w:val="28"/>
          <w:szCs w:val="28"/>
        </w:rPr>
        <w:t xml:space="preserve">Разобрать в процессе работы </w:t>
      </w:r>
      <w:r w:rsidR="00C644E4" w:rsidRPr="004C2499">
        <w:rPr>
          <w:color w:val="000000"/>
          <w:sz w:val="28"/>
          <w:szCs w:val="28"/>
        </w:rPr>
        <w:t>правила, по которым в уголовном процессе осуществляется оценка доказательств.</w:t>
      </w:r>
    </w:p>
    <w:p w:rsidR="00460E4E" w:rsidRPr="0000158E" w:rsidRDefault="00460E4E" w:rsidP="00460E4E">
      <w:pPr>
        <w:pStyle w:val="aa"/>
        <w:shd w:val="clear" w:color="auto" w:fill="FFFFFF"/>
        <w:spacing w:before="0" w:beforeAutospacing="0" w:after="0" w:line="360" w:lineRule="auto"/>
        <w:ind w:firstLine="709"/>
        <w:jc w:val="both"/>
        <w:rPr>
          <w:sz w:val="28"/>
          <w:szCs w:val="28"/>
        </w:rPr>
      </w:pPr>
      <w:r w:rsidRPr="0000158E">
        <w:rPr>
          <w:i/>
          <w:iCs/>
          <w:color w:val="000000"/>
          <w:sz w:val="28"/>
          <w:szCs w:val="28"/>
        </w:rPr>
        <w:t xml:space="preserve">Объектом исследования </w:t>
      </w:r>
      <w:r w:rsidRPr="0000158E">
        <w:rPr>
          <w:color w:val="000000"/>
          <w:sz w:val="28"/>
          <w:szCs w:val="28"/>
        </w:rPr>
        <w:t xml:space="preserve">служат </w:t>
      </w:r>
      <w:r w:rsidR="00432EED">
        <w:rPr>
          <w:color w:val="000000"/>
          <w:sz w:val="28"/>
          <w:szCs w:val="28"/>
        </w:rPr>
        <w:t>отношения</w:t>
      </w:r>
      <w:r w:rsidR="00355025">
        <w:rPr>
          <w:color w:val="000000"/>
          <w:sz w:val="28"/>
          <w:szCs w:val="28"/>
        </w:rPr>
        <w:t>, складывающиеся по поводу собирания, проверки и оценки доказательств.</w:t>
      </w:r>
      <w:r w:rsidR="00432EED">
        <w:rPr>
          <w:color w:val="000000"/>
          <w:sz w:val="28"/>
          <w:szCs w:val="28"/>
        </w:rPr>
        <w:t xml:space="preserve"> </w:t>
      </w:r>
    </w:p>
    <w:p w:rsidR="00460E4E" w:rsidRPr="004E3742" w:rsidRDefault="00460E4E" w:rsidP="00460E4E">
      <w:pPr>
        <w:pStyle w:val="aa"/>
        <w:shd w:val="clear" w:color="auto" w:fill="FFFFFF"/>
        <w:spacing w:before="0" w:beforeAutospacing="0" w:after="0" w:line="360" w:lineRule="auto"/>
        <w:ind w:firstLine="709"/>
        <w:jc w:val="both"/>
        <w:rPr>
          <w:sz w:val="28"/>
          <w:szCs w:val="28"/>
        </w:rPr>
      </w:pPr>
      <w:r w:rsidRPr="004E3742">
        <w:rPr>
          <w:color w:val="000000"/>
          <w:sz w:val="28"/>
          <w:szCs w:val="28"/>
        </w:rPr>
        <w:t xml:space="preserve">В роли </w:t>
      </w:r>
      <w:r w:rsidRPr="004E3742">
        <w:rPr>
          <w:i/>
          <w:iCs/>
          <w:color w:val="000000"/>
          <w:sz w:val="28"/>
          <w:szCs w:val="28"/>
        </w:rPr>
        <w:t>предмета исследования</w:t>
      </w:r>
      <w:r w:rsidRPr="004E3742">
        <w:rPr>
          <w:color w:val="000000"/>
          <w:sz w:val="28"/>
          <w:szCs w:val="28"/>
        </w:rPr>
        <w:t xml:space="preserve"> выступает учебная и нормативно-правовая литература, позволяющая раскрыть проблематику избранной темы.</w:t>
      </w:r>
    </w:p>
    <w:p w:rsidR="00460E4E" w:rsidRDefault="00460E4E" w:rsidP="00460E4E">
      <w:pPr>
        <w:pStyle w:val="aa"/>
        <w:shd w:val="clear" w:color="auto" w:fill="FFFFFF"/>
        <w:spacing w:before="0" w:beforeAutospacing="0" w:after="0" w:line="360" w:lineRule="auto"/>
        <w:ind w:firstLine="709"/>
        <w:jc w:val="both"/>
        <w:rPr>
          <w:color w:val="000000"/>
          <w:sz w:val="28"/>
          <w:szCs w:val="28"/>
        </w:rPr>
      </w:pPr>
      <w:r w:rsidRPr="004F3094">
        <w:rPr>
          <w:color w:val="000000"/>
          <w:sz w:val="28"/>
          <w:szCs w:val="28"/>
        </w:rPr>
        <w:t xml:space="preserve">Исследования, проводимые в процессе написания данной работы, опираются на труды таких выдающихся деятелей </w:t>
      </w:r>
      <w:r w:rsidR="00A95000">
        <w:rPr>
          <w:color w:val="000000"/>
          <w:sz w:val="28"/>
          <w:szCs w:val="28"/>
        </w:rPr>
        <w:t>уголовно-процессуальной</w:t>
      </w:r>
      <w:r w:rsidRPr="004F3094">
        <w:rPr>
          <w:color w:val="000000"/>
          <w:sz w:val="28"/>
          <w:szCs w:val="28"/>
        </w:rPr>
        <w:t xml:space="preserve"> науки, как:</w:t>
      </w:r>
      <w:r w:rsidR="004F3094">
        <w:rPr>
          <w:color w:val="000000"/>
          <w:sz w:val="28"/>
          <w:szCs w:val="28"/>
        </w:rPr>
        <w:t xml:space="preserve"> </w:t>
      </w:r>
      <w:r w:rsidR="00236E75">
        <w:rPr>
          <w:color w:val="000000"/>
          <w:sz w:val="28"/>
          <w:szCs w:val="28"/>
        </w:rPr>
        <w:t xml:space="preserve">С. А. Шейфер, А. П. Белкин, </w:t>
      </w:r>
      <w:r w:rsidR="004F3094">
        <w:rPr>
          <w:color w:val="000000"/>
          <w:sz w:val="28"/>
          <w:szCs w:val="28"/>
        </w:rPr>
        <w:t>П. А. Лупинская, О. И. Андреева, А. Д. Назаров, Н. Г. Стойко, А. Г. Тузов, Б. Т. Безлепкин</w:t>
      </w:r>
      <w:r w:rsidR="005F50E0">
        <w:rPr>
          <w:color w:val="000000"/>
          <w:sz w:val="28"/>
          <w:szCs w:val="28"/>
        </w:rPr>
        <w:t>, М. С.</w:t>
      </w:r>
      <w:r w:rsidR="005F50E0" w:rsidRPr="004F3094">
        <w:rPr>
          <w:color w:val="000000"/>
          <w:sz w:val="28"/>
          <w:szCs w:val="28"/>
        </w:rPr>
        <w:t xml:space="preserve"> </w:t>
      </w:r>
      <w:r w:rsidR="005F50E0">
        <w:rPr>
          <w:color w:val="000000"/>
          <w:sz w:val="28"/>
          <w:szCs w:val="28"/>
        </w:rPr>
        <w:t xml:space="preserve">Строгович </w:t>
      </w:r>
      <w:r w:rsidRPr="004F3094">
        <w:rPr>
          <w:color w:val="000000"/>
          <w:sz w:val="28"/>
          <w:szCs w:val="28"/>
        </w:rPr>
        <w:t xml:space="preserve">и </w:t>
      </w:r>
      <w:r w:rsidRPr="00236E75">
        <w:rPr>
          <w:color w:val="000000"/>
          <w:sz w:val="28"/>
          <w:szCs w:val="28"/>
        </w:rPr>
        <w:t>др</w:t>
      </w:r>
      <w:r w:rsidRPr="004F3094">
        <w:rPr>
          <w:color w:val="000000"/>
          <w:sz w:val="28"/>
          <w:szCs w:val="28"/>
        </w:rPr>
        <w:t>.</w:t>
      </w:r>
    </w:p>
    <w:p w:rsidR="0045076E" w:rsidRPr="0045076E" w:rsidRDefault="0045076E" w:rsidP="0045076E">
      <w:pPr>
        <w:shd w:val="clear" w:color="auto" w:fill="FFFFFF"/>
        <w:spacing w:line="360" w:lineRule="auto"/>
        <w:ind w:firstLine="709"/>
        <w:jc w:val="both"/>
        <w:rPr>
          <w:color w:val="000000"/>
          <w:sz w:val="28"/>
          <w:szCs w:val="28"/>
        </w:rPr>
      </w:pPr>
      <w:r>
        <w:rPr>
          <w:color w:val="000000"/>
          <w:sz w:val="28"/>
          <w:szCs w:val="28"/>
        </w:rPr>
        <w:t>Нормативная база</w:t>
      </w:r>
      <w:r w:rsidRPr="0045076E">
        <w:rPr>
          <w:color w:val="000000"/>
          <w:sz w:val="28"/>
          <w:szCs w:val="28"/>
        </w:rPr>
        <w:t xml:space="preserve"> курсовой</w:t>
      </w:r>
      <w:r>
        <w:rPr>
          <w:color w:val="000000"/>
          <w:sz w:val="28"/>
          <w:szCs w:val="28"/>
        </w:rPr>
        <w:t xml:space="preserve"> работы представлена Конституцией</w:t>
      </w:r>
      <w:r w:rsidRPr="0045076E">
        <w:rPr>
          <w:color w:val="000000"/>
          <w:sz w:val="28"/>
          <w:szCs w:val="28"/>
        </w:rPr>
        <w:t xml:space="preserve"> Российской Федерации</w:t>
      </w:r>
      <w:r>
        <w:rPr>
          <w:color w:val="000000"/>
          <w:sz w:val="28"/>
          <w:szCs w:val="28"/>
        </w:rPr>
        <w:t xml:space="preserve"> (далее – К РФ)</w:t>
      </w:r>
      <w:r w:rsidR="00174491">
        <w:rPr>
          <w:color w:val="000000"/>
          <w:sz w:val="28"/>
          <w:szCs w:val="28"/>
        </w:rPr>
        <w:t xml:space="preserve">, уголовно-процессуальное и уголовное </w:t>
      </w:r>
      <w:r w:rsidRPr="0045076E">
        <w:rPr>
          <w:color w:val="000000"/>
          <w:sz w:val="28"/>
          <w:szCs w:val="28"/>
        </w:rPr>
        <w:t xml:space="preserve">законодательство. В работе используются также разъяснения законодательства, содержащиеся в постановлениях Пленума Верховного суда </w:t>
      </w:r>
      <w:r>
        <w:rPr>
          <w:color w:val="000000"/>
          <w:sz w:val="28"/>
          <w:szCs w:val="28"/>
        </w:rPr>
        <w:t>РФ</w:t>
      </w:r>
      <w:r w:rsidRPr="0045076E">
        <w:rPr>
          <w:color w:val="000000"/>
          <w:sz w:val="28"/>
          <w:szCs w:val="28"/>
        </w:rPr>
        <w:t xml:space="preserve"> и Пленума </w:t>
      </w:r>
      <w:r>
        <w:rPr>
          <w:color w:val="000000"/>
          <w:sz w:val="28"/>
          <w:szCs w:val="28"/>
        </w:rPr>
        <w:t>Конституционного Суда</w:t>
      </w:r>
      <w:r w:rsidRPr="0045076E">
        <w:rPr>
          <w:color w:val="000000"/>
          <w:sz w:val="28"/>
          <w:szCs w:val="28"/>
        </w:rPr>
        <w:t xml:space="preserve"> </w:t>
      </w:r>
      <w:r>
        <w:rPr>
          <w:color w:val="000000"/>
          <w:sz w:val="28"/>
          <w:szCs w:val="28"/>
        </w:rPr>
        <w:t>РФ</w:t>
      </w:r>
      <w:r w:rsidRPr="0045076E">
        <w:rPr>
          <w:color w:val="000000"/>
          <w:sz w:val="28"/>
          <w:szCs w:val="28"/>
        </w:rPr>
        <w:t>.</w:t>
      </w:r>
    </w:p>
    <w:p w:rsidR="00460E4E" w:rsidRPr="0001550E" w:rsidRDefault="00460E4E" w:rsidP="00460E4E">
      <w:pPr>
        <w:pStyle w:val="aa"/>
        <w:shd w:val="clear" w:color="auto" w:fill="FFFFFF"/>
        <w:spacing w:before="0" w:beforeAutospacing="0" w:after="0" w:line="360" w:lineRule="auto"/>
        <w:ind w:firstLine="709"/>
        <w:jc w:val="both"/>
        <w:rPr>
          <w:sz w:val="28"/>
          <w:szCs w:val="28"/>
        </w:rPr>
      </w:pPr>
      <w:r w:rsidRPr="0001550E">
        <w:rPr>
          <w:color w:val="000000"/>
          <w:sz w:val="28"/>
          <w:szCs w:val="28"/>
        </w:rPr>
        <w:t xml:space="preserve">В процессе написания работы были использованы такие </w:t>
      </w:r>
      <w:r w:rsidRPr="0001550E">
        <w:rPr>
          <w:i/>
          <w:iCs/>
          <w:color w:val="000000"/>
          <w:sz w:val="28"/>
          <w:szCs w:val="28"/>
        </w:rPr>
        <w:t>методы</w:t>
      </w:r>
      <w:r w:rsidRPr="0001550E">
        <w:rPr>
          <w:color w:val="000000"/>
          <w:sz w:val="28"/>
          <w:szCs w:val="28"/>
        </w:rPr>
        <w:t xml:space="preserve"> исследования, как всеобщий диалектический метод, анализ и систематизация информации о настоящем вопросе, взятой из учебной и нормативно-правовой литературы, а также отдельные частнонаучные методы: формально-юридический, сравнительно-правовой.</w:t>
      </w:r>
    </w:p>
    <w:p w:rsidR="00460E4E" w:rsidRPr="00660206" w:rsidRDefault="00460E4E" w:rsidP="00460E4E">
      <w:pPr>
        <w:pStyle w:val="aa"/>
        <w:shd w:val="clear" w:color="auto" w:fill="FFFFFF"/>
        <w:spacing w:before="0" w:beforeAutospacing="0" w:after="0" w:line="360" w:lineRule="auto"/>
        <w:ind w:firstLine="709"/>
        <w:jc w:val="both"/>
        <w:rPr>
          <w:sz w:val="28"/>
          <w:szCs w:val="28"/>
        </w:rPr>
      </w:pPr>
      <w:r w:rsidRPr="00660206">
        <w:rPr>
          <w:color w:val="000000"/>
          <w:sz w:val="28"/>
          <w:szCs w:val="28"/>
        </w:rPr>
        <w:lastRenderedPageBreak/>
        <w:t xml:space="preserve">Исходя из поставленных задач, можно определить круг </w:t>
      </w:r>
      <w:r w:rsidRPr="00BE2E26">
        <w:rPr>
          <w:i/>
          <w:color w:val="000000"/>
          <w:sz w:val="28"/>
          <w:szCs w:val="28"/>
        </w:rPr>
        <w:t>проблем</w:t>
      </w:r>
      <w:r w:rsidRPr="00660206">
        <w:rPr>
          <w:color w:val="000000"/>
          <w:sz w:val="28"/>
          <w:szCs w:val="28"/>
        </w:rPr>
        <w:t>, нуждающихся в изучении. Итак, выясним:</w:t>
      </w:r>
    </w:p>
    <w:p w:rsidR="00460E4E" w:rsidRPr="00A73E4A" w:rsidRDefault="00A73E4A" w:rsidP="00807FB9">
      <w:pPr>
        <w:pStyle w:val="aa"/>
        <w:numPr>
          <w:ilvl w:val="0"/>
          <w:numId w:val="3"/>
        </w:numPr>
        <w:shd w:val="clear" w:color="auto" w:fill="FFFFFF"/>
        <w:tabs>
          <w:tab w:val="clear" w:pos="720"/>
          <w:tab w:val="num" w:pos="0"/>
        </w:tabs>
        <w:spacing w:before="0" w:beforeAutospacing="0" w:after="0" w:line="360" w:lineRule="auto"/>
        <w:ind w:left="0" w:firstLine="0"/>
        <w:jc w:val="both"/>
        <w:rPr>
          <w:sz w:val="28"/>
          <w:szCs w:val="28"/>
        </w:rPr>
      </w:pPr>
      <w:r w:rsidRPr="00A73E4A">
        <w:rPr>
          <w:color w:val="000000"/>
          <w:sz w:val="28"/>
          <w:szCs w:val="28"/>
        </w:rPr>
        <w:t>Что представляе</w:t>
      </w:r>
      <w:r w:rsidR="00460E4E" w:rsidRPr="00A73E4A">
        <w:rPr>
          <w:color w:val="000000"/>
          <w:sz w:val="28"/>
          <w:szCs w:val="28"/>
        </w:rPr>
        <w:t xml:space="preserve">т собой </w:t>
      </w:r>
      <w:r w:rsidR="002532EF" w:rsidRPr="00A73E4A">
        <w:rPr>
          <w:color w:val="000000"/>
          <w:sz w:val="28"/>
          <w:szCs w:val="28"/>
        </w:rPr>
        <w:t>д</w:t>
      </w:r>
      <w:r w:rsidRPr="00A73E4A">
        <w:rPr>
          <w:color w:val="000000"/>
          <w:sz w:val="28"/>
          <w:szCs w:val="28"/>
        </w:rPr>
        <w:t>оказывание</w:t>
      </w:r>
      <w:r w:rsidR="002532EF" w:rsidRPr="00A73E4A">
        <w:rPr>
          <w:color w:val="000000"/>
          <w:sz w:val="28"/>
          <w:szCs w:val="28"/>
        </w:rPr>
        <w:t xml:space="preserve"> в уголовном процессе, каковы </w:t>
      </w:r>
      <w:r w:rsidRPr="00A73E4A">
        <w:rPr>
          <w:color w:val="000000"/>
          <w:sz w:val="28"/>
          <w:szCs w:val="28"/>
        </w:rPr>
        <w:t>его</w:t>
      </w:r>
      <w:r w:rsidR="002532EF" w:rsidRPr="00A73E4A">
        <w:rPr>
          <w:color w:val="000000"/>
          <w:sz w:val="28"/>
          <w:szCs w:val="28"/>
        </w:rPr>
        <w:t xml:space="preserve"> ос</w:t>
      </w:r>
      <w:r w:rsidRPr="00A73E4A">
        <w:rPr>
          <w:color w:val="000000"/>
          <w:sz w:val="28"/>
          <w:szCs w:val="28"/>
        </w:rPr>
        <w:t>обенности</w:t>
      </w:r>
      <w:r w:rsidR="00460E4E" w:rsidRPr="00A73E4A">
        <w:rPr>
          <w:color w:val="000000"/>
          <w:sz w:val="28"/>
          <w:szCs w:val="28"/>
        </w:rPr>
        <w:t>;</w:t>
      </w:r>
    </w:p>
    <w:p w:rsidR="00460E4E" w:rsidRPr="00A73E4A" w:rsidRDefault="002F1C15" w:rsidP="00807FB9">
      <w:pPr>
        <w:pStyle w:val="aa"/>
        <w:numPr>
          <w:ilvl w:val="0"/>
          <w:numId w:val="3"/>
        </w:numPr>
        <w:shd w:val="clear" w:color="auto" w:fill="FFFFFF"/>
        <w:tabs>
          <w:tab w:val="clear" w:pos="720"/>
          <w:tab w:val="num" w:pos="0"/>
        </w:tabs>
        <w:spacing w:before="0" w:beforeAutospacing="0" w:after="0" w:line="360" w:lineRule="auto"/>
        <w:ind w:left="0" w:firstLine="0"/>
        <w:jc w:val="both"/>
        <w:rPr>
          <w:sz w:val="28"/>
          <w:szCs w:val="28"/>
        </w:rPr>
      </w:pPr>
      <w:r w:rsidRPr="00A73E4A">
        <w:rPr>
          <w:color w:val="000000"/>
          <w:sz w:val="28"/>
          <w:szCs w:val="28"/>
        </w:rPr>
        <w:t>Что представляет собой пр</w:t>
      </w:r>
      <w:r w:rsidR="00A73E4A" w:rsidRPr="00A73E4A">
        <w:rPr>
          <w:color w:val="000000"/>
          <w:sz w:val="28"/>
          <w:szCs w:val="28"/>
        </w:rPr>
        <w:t>едмет</w:t>
      </w:r>
      <w:r w:rsidRPr="00A73E4A">
        <w:rPr>
          <w:color w:val="000000"/>
          <w:sz w:val="28"/>
          <w:szCs w:val="28"/>
        </w:rPr>
        <w:t xml:space="preserve"> доказывания, </w:t>
      </w:r>
      <w:r w:rsidR="00A73E4A" w:rsidRPr="00A73E4A">
        <w:rPr>
          <w:color w:val="000000"/>
          <w:sz w:val="28"/>
          <w:szCs w:val="28"/>
        </w:rPr>
        <w:t xml:space="preserve">чем ограничиваются </w:t>
      </w:r>
      <w:r w:rsidRPr="00A73E4A">
        <w:rPr>
          <w:color w:val="000000"/>
          <w:sz w:val="28"/>
          <w:szCs w:val="28"/>
        </w:rPr>
        <w:t>пределы</w:t>
      </w:r>
      <w:r w:rsidR="00A73E4A" w:rsidRPr="00A73E4A">
        <w:rPr>
          <w:color w:val="000000"/>
          <w:sz w:val="28"/>
          <w:szCs w:val="28"/>
        </w:rPr>
        <w:t xml:space="preserve"> доказывания</w:t>
      </w:r>
      <w:r w:rsidRPr="00A73E4A">
        <w:rPr>
          <w:color w:val="000000"/>
          <w:sz w:val="28"/>
          <w:szCs w:val="28"/>
        </w:rPr>
        <w:t>;</w:t>
      </w:r>
    </w:p>
    <w:p w:rsidR="00A73E4A" w:rsidRPr="00A73E4A" w:rsidRDefault="00A73E4A" w:rsidP="00807FB9">
      <w:pPr>
        <w:pStyle w:val="aa"/>
        <w:numPr>
          <w:ilvl w:val="0"/>
          <w:numId w:val="3"/>
        </w:numPr>
        <w:shd w:val="clear" w:color="auto" w:fill="FFFFFF"/>
        <w:tabs>
          <w:tab w:val="clear" w:pos="720"/>
          <w:tab w:val="num" w:pos="0"/>
        </w:tabs>
        <w:spacing w:before="0" w:beforeAutospacing="0" w:after="0" w:line="360" w:lineRule="auto"/>
        <w:ind w:left="0" w:firstLine="0"/>
        <w:jc w:val="both"/>
        <w:rPr>
          <w:sz w:val="28"/>
          <w:szCs w:val="28"/>
        </w:rPr>
      </w:pPr>
      <w:r>
        <w:rPr>
          <w:color w:val="000000"/>
          <w:sz w:val="28"/>
          <w:szCs w:val="28"/>
        </w:rPr>
        <w:t>Из каких элементов состоит процесс доказывания;</w:t>
      </w:r>
    </w:p>
    <w:p w:rsidR="00460E4E" w:rsidRPr="00A73E4A" w:rsidRDefault="008643C0" w:rsidP="00807FB9">
      <w:pPr>
        <w:pStyle w:val="aa"/>
        <w:numPr>
          <w:ilvl w:val="0"/>
          <w:numId w:val="3"/>
        </w:numPr>
        <w:shd w:val="clear" w:color="auto" w:fill="FFFFFF"/>
        <w:tabs>
          <w:tab w:val="clear" w:pos="720"/>
          <w:tab w:val="num" w:pos="0"/>
        </w:tabs>
        <w:spacing w:before="0" w:beforeAutospacing="0" w:after="0" w:line="360" w:lineRule="auto"/>
        <w:ind w:left="0" w:firstLine="0"/>
        <w:jc w:val="both"/>
        <w:rPr>
          <w:sz w:val="28"/>
          <w:szCs w:val="28"/>
        </w:rPr>
      </w:pPr>
      <w:r w:rsidRPr="00A73E4A">
        <w:rPr>
          <w:color w:val="000000"/>
          <w:sz w:val="28"/>
          <w:szCs w:val="28"/>
        </w:rPr>
        <w:t>В соответствии с какими правилами осуществляется процесс оценки доказательств в уголовном процессе</w:t>
      </w:r>
      <w:r w:rsidR="00460E4E" w:rsidRPr="00A73E4A">
        <w:rPr>
          <w:color w:val="000000"/>
          <w:sz w:val="28"/>
          <w:szCs w:val="28"/>
        </w:rPr>
        <w:t>.</w:t>
      </w:r>
    </w:p>
    <w:p w:rsidR="00460E4E" w:rsidRPr="00460E4E" w:rsidRDefault="00460E4E" w:rsidP="00460E4E">
      <w:pPr>
        <w:pStyle w:val="aa"/>
        <w:shd w:val="clear" w:color="auto" w:fill="FFFFFF"/>
        <w:spacing w:before="0" w:beforeAutospacing="0" w:after="0" w:line="360" w:lineRule="auto"/>
        <w:ind w:firstLine="709"/>
        <w:jc w:val="both"/>
        <w:rPr>
          <w:sz w:val="28"/>
          <w:szCs w:val="28"/>
        </w:rPr>
      </w:pPr>
      <w:r w:rsidRPr="00B5269E">
        <w:rPr>
          <w:color w:val="000000"/>
          <w:sz w:val="28"/>
          <w:szCs w:val="28"/>
        </w:rPr>
        <w:t>В ходе работы разберемся в этих вопросах и постараемся дать на них правильные ответы.</w:t>
      </w:r>
    </w:p>
    <w:p w:rsidR="00FC6FB4" w:rsidRDefault="00FC6FB4" w:rsidP="00FC6FB4">
      <w:pPr>
        <w:spacing w:line="360" w:lineRule="auto"/>
        <w:ind w:firstLine="708"/>
        <w:jc w:val="both"/>
        <w:rPr>
          <w:b/>
          <w:sz w:val="28"/>
          <w:szCs w:val="28"/>
        </w:rPr>
      </w:pPr>
    </w:p>
    <w:p w:rsidR="00DE2821" w:rsidRDefault="00DE2821" w:rsidP="00E73113">
      <w:pPr>
        <w:spacing w:line="360" w:lineRule="auto"/>
        <w:rPr>
          <w:sz w:val="28"/>
          <w:szCs w:val="28"/>
        </w:rPr>
      </w:pPr>
      <w:r>
        <w:rPr>
          <w:b/>
          <w:sz w:val="28"/>
          <w:szCs w:val="28"/>
        </w:rPr>
        <w:br w:type="page"/>
      </w:r>
      <w:r w:rsidRPr="00E73113">
        <w:rPr>
          <w:sz w:val="28"/>
          <w:szCs w:val="28"/>
        </w:rPr>
        <w:lastRenderedPageBreak/>
        <w:t>ГЛАВА 1.</w:t>
      </w:r>
      <w:r w:rsidR="00F379B0" w:rsidRPr="00E73113">
        <w:rPr>
          <w:sz w:val="28"/>
          <w:szCs w:val="28"/>
        </w:rPr>
        <w:t xml:space="preserve"> </w:t>
      </w:r>
      <w:r w:rsidR="00A302F8">
        <w:rPr>
          <w:sz w:val="28"/>
          <w:szCs w:val="28"/>
        </w:rPr>
        <w:t>ДОКАЗЫВАНИЕ В УГОЛОВНОМ ПРОЦЕССЕ</w:t>
      </w:r>
    </w:p>
    <w:p w:rsidR="00625121" w:rsidRDefault="00625121" w:rsidP="00E73113">
      <w:pPr>
        <w:spacing w:line="360" w:lineRule="auto"/>
        <w:rPr>
          <w:sz w:val="28"/>
          <w:szCs w:val="28"/>
        </w:rPr>
      </w:pPr>
    </w:p>
    <w:p w:rsidR="00625121" w:rsidRPr="00E73113" w:rsidRDefault="00625121" w:rsidP="00E73113">
      <w:pPr>
        <w:spacing w:line="360" w:lineRule="auto"/>
        <w:rPr>
          <w:sz w:val="28"/>
          <w:szCs w:val="28"/>
        </w:rPr>
      </w:pPr>
    </w:p>
    <w:p w:rsidR="00C921B7" w:rsidRDefault="00C921B7" w:rsidP="00625121">
      <w:pPr>
        <w:spacing w:line="360" w:lineRule="auto"/>
        <w:ind w:firstLine="708"/>
        <w:rPr>
          <w:sz w:val="28"/>
          <w:szCs w:val="28"/>
        </w:rPr>
      </w:pPr>
      <w:r>
        <w:rPr>
          <w:sz w:val="28"/>
          <w:szCs w:val="28"/>
        </w:rPr>
        <w:t xml:space="preserve">§ 1. Сущность </w:t>
      </w:r>
      <w:r w:rsidR="00650544">
        <w:rPr>
          <w:sz w:val="28"/>
          <w:szCs w:val="28"/>
        </w:rPr>
        <w:t>и цель</w:t>
      </w:r>
      <w:r>
        <w:rPr>
          <w:sz w:val="28"/>
          <w:szCs w:val="28"/>
        </w:rPr>
        <w:t xml:space="preserve"> доказывания</w:t>
      </w:r>
    </w:p>
    <w:p w:rsidR="00C921B7" w:rsidRDefault="00C921B7" w:rsidP="00625121">
      <w:pPr>
        <w:spacing w:line="360" w:lineRule="auto"/>
        <w:ind w:firstLine="708"/>
        <w:rPr>
          <w:sz w:val="28"/>
          <w:szCs w:val="28"/>
        </w:rPr>
      </w:pPr>
    </w:p>
    <w:p w:rsidR="00A22B6A" w:rsidRDefault="00A22B6A" w:rsidP="00625121">
      <w:pPr>
        <w:spacing w:line="360" w:lineRule="auto"/>
        <w:ind w:firstLine="708"/>
        <w:rPr>
          <w:sz w:val="28"/>
          <w:szCs w:val="28"/>
        </w:rPr>
      </w:pPr>
    </w:p>
    <w:p w:rsidR="00C921B7" w:rsidRDefault="00C921B7" w:rsidP="0028127C">
      <w:pPr>
        <w:overflowPunct w:val="0"/>
        <w:spacing w:line="360" w:lineRule="auto"/>
        <w:ind w:firstLine="720"/>
        <w:jc w:val="both"/>
        <w:textAlignment w:val="baseline"/>
        <w:rPr>
          <w:sz w:val="28"/>
          <w:szCs w:val="28"/>
        </w:rPr>
      </w:pPr>
      <w:r>
        <w:rPr>
          <w:sz w:val="28"/>
          <w:szCs w:val="28"/>
        </w:rPr>
        <w:t>Процесс доказывания представляет собой регулируемую законом деятельность, состоящую из таких элементов, как собирание, проверка и оценка доказательств, осуществляемых в целях установления обстоятельств, имеющих значение для уголовного дела (ст. 85 УПК). Деятельность по доказыванию в пределах своих полномочий осуществляют дознаватель, следователь, прокурор, судья (ч. 1 ст. 86, ст. 87 УПК).</w:t>
      </w:r>
      <w:r w:rsidR="0028127C">
        <w:rPr>
          <w:sz w:val="28"/>
          <w:szCs w:val="28"/>
        </w:rPr>
        <w:t xml:space="preserve"> </w:t>
      </w:r>
      <w:r w:rsidR="0028127C" w:rsidRPr="0028127C">
        <w:rPr>
          <w:sz w:val="28"/>
          <w:szCs w:val="28"/>
        </w:rPr>
        <w:t>Право участвовать в доказывании имеют также обвиняемый, защитник, частный обвинитель, потерпевший, гражданский истец, гражданский ответчик и их представ</w:t>
      </w:r>
      <w:r w:rsidR="0028127C" w:rsidRPr="0028127C">
        <w:rPr>
          <w:sz w:val="28"/>
          <w:szCs w:val="28"/>
        </w:rPr>
        <w:t>и</w:t>
      </w:r>
      <w:r w:rsidR="0028127C" w:rsidRPr="0028127C">
        <w:rPr>
          <w:sz w:val="28"/>
          <w:szCs w:val="28"/>
        </w:rPr>
        <w:t>тели</w:t>
      </w:r>
      <w:r w:rsidR="0028127C">
        <w:rPr>
          <w:sz w:val="28"/>
          <w:szCs w:val="28"/>
        </w:rPr>
        <w:t xml:space="preserve"> </w:t>
      </w:r>
      <w:r w:rsidR="0028127C" w:rsidRPr="0028127C">
        <w:rPr>
          <w:sz w:val="28"/>
          <w:szCs w:val="28"/>
        </w:rPr>
        <w:t>(ч. 2-3 ст. </w:t>
      </w:r>
      <w:r w:rsidR="0028127C">
        <w:rPr>
          <w:sz w:val="28"/>
          <w:szCs w:val="28"/>
        </w:rPr>
        <w:t>86</w:t>
      </w:r>
      <w:r w:rsidR="0028127C" w:rsidRPr="0028127C">
        <w:rPr>
          <w:sz w:val="28"/>
          <w:szCs w:val="28"/>
        </w:rPr>
        <w:t xml:space="preserve">). </w:t>
      </w:r>
    </w:p>
    <w:p w:rsidR="00C921B7" w:rsidRDefault="00E61042" w:rsidP="00C921B7">
      <w:pPr>
        <w:overflowPunct w:val="0"/>
        <w:spacing w:line="360" w:lineRule="auto"/>
        <w:ind w:firstLine="720"/>
        <w:jc w:val="both"/>
        <w:textAlignment w:val="baseline"/>
        <w:rPr>
          <w:sz w:val="28"/>
          <w:szCs w:val="28"/>
        </w:rPr>
      </w:pPr>
      <w:r>
        <w:rPr>
          <w:sz w:val="28"/>
          <w:szCs w:val="28"/>
        </w:rPr>
        <w:t>Основой для</w:t>
      </w:r>
      <w:r w:rsidR="00C921B7" w:rsidRPr="00DD65C7">
        <w:rPr>
          <w:sz w:val="28"/>
          <w:szCs w:val="28"/>
        </w:rPr>
        <w:t xml:space="preserve"> доказыв</w:t>
      </w:r>
      <w:r w:rsidR="00044978">
        <w:rPr>
          <w:sz w:val="28"/>
          <w:szCs w:val="28"/>
        </w:rPr>
        <w:t xml:space="preserve">ания </w:t>
      </w:r>
      <w:r>
        <w:rPr>
          <w:sz w:val="28"/>
          <w:szCs w:val="28"/>
        </w:rPr>
        <w:t>служит</w:t>
      </w:r>
      <w:r w:rsidR="00044978">
        <w:rPr>
          <w:sz w:val="28"/>
          <w:szCs w:val="28"/>
        </w:rPr>
        <w:t xml:space="preserve"> практическая деятель</w:t>
      </w:r>
      <w:r w:rsidR="00C921B7" w:rsidRPr="00DD65C7">
        <w:rPr>
          <w:sz w:val="28"/>
          <w:szCs w:val="28"/>
        </w:rPr>
        <w:t xml:space="preserve">ность, в </w:t>
      </w:r>
      <w:r>
        <w:rPr>
          <w:sz w:val="28"/>
          <w:szCs w:val="28"/>
        </w:rPr>
        <w:t>процессе</w:t>
      </w:r>
      <w:r w:rsidR="00C921B7" w:rsidRPr="00DD65C7">
        <w:rPr>
          <w:sz w:val="28"/>
          <w:szCs w:val="28"/>
        </w:rPr>
        <w:t xml:space="preserve"> кото</w:t>
      </w:r>
      <w:r w:rsidR="00D267F3">
        <w:rPr>
          <w:sz w:val="28"/>
          <w:szCs w:val="28"/>
        </w:rPr>
        <w:t xml:space="preserve">рой </w:t>
      </w:r>
      <w:r>
        <w:rPr>
          <w:sz w:val="28"/>
          <w:szCs w:val="28"/>
        </w:rPr>
        <w:t>лицом, осуществляющим такую деятельность, воспринимаются</w:t>
      </w:r>
      <w:r w:rsidR="00D267F3">
        <w:rPr>
          <w:sz w:val="28"/>
          <w:szCs w:val="28"/>
        </w:rPr>
        <w:t xml:space="preserve"> факти</w:t>
      </w:r>
      <w:r w:rsidR="00C921B7" w:rsidRPr="00DD65C7">
        <w:rPr>
          <w:sz w:val="28"/>
          <w:szCs w:val="28"/>
        </w:rPr>
        <w:t>чески</w:t>
      </w:r>
      <w:r>
        <w:rPr>
          <w:sz w:val="28"/>
          <w:szCs w:val="28"/>
        </w:rPr>
        <w:t>е данные</w:t>
      </w:r>
      <w:r w:rsidR="00D267F3">
        <w:rPr>
          <w:sz w:val="28"/>
          <w:szCs w:val="28"/>
        </w:rPr>
        <w:t xml:space="preserve">. </w:t>
      </w:r>
      <w:r>
        <w:rPr>
          <w:sz w:val="28"/>
          <w:szCs w:val="28"/>
        </w:rPr>
        <w:t>Далее полученная информация</w:t>
      </w:r>
      <w:r w:rsidR="00D267F3">
        <w:rPr>
          <w:sz w:val="28"/>
          <w:szCs w:val="28"/>
        </w:rPr>
        <w:t xml:space="preserve"> подвергается </w:t>
      </w:r>
      <w:r>
        <w:rPr>
          <w:sz w:val="28"/>
          <w:szCs w:val="28"/>
        </w:rPr>
        <w:t>всестороннему логическому анализу</w:t>
      </w:r>
      <w:r w:rsidR="00C921B7" w:rsidRPr="00DD65C7">
        <w:rPr>
          <w:sz w:val="28"/>
          <w:szCs w:val="28"/>
        </w:rPr>
        <w:t xml:space="preserve">, в результате </w:t>
      </w:r>
      <w:r>
        <w:rPr>
          <w:sz w:val="28"/>
          <w:szCs w:val="28"/>
        </w:rPr>
        <w:t>которого, собственно, возникают</w:t>
      </w:r>
      <w:r w:rsidR="00C921B7" w:rsidRPr="00DD65C7">
        <w:rPr>
          <w:sz w:val="28"/>
          <w:szCs w:val="28"/>
        </w:rPr>
        <w:t xml:space="preserve"> </w:t>
      </w:r>
      <w:r>
        <w:rPr>
          <w:sz w:val="28"/>
          <w:szCs w:val="28"/>
        </w:rPr>
        <w:t xml:space="preserve">определенные </w:t>
      </w:r>
      <w:r w:rsidR="00C921B7" w:rsidRPr="00DD65C7">
        <w:rPr>
          <w:sz w:val="28"/>
          <w:szCs w:val="28"/>
        </w:rPr>
        <w:t>следств</w:t>
      </w:r>
      <w:r w:rsidR="00D267F3">
        <w:rPr>
          <w:sz w:val="28"/>
          <w:szCs w:val="28"/>
        </w:rPr>
        <w:t xml:space="preserve">енные версии, </w:t>
      </w:r>
      <w:r>
        <w:rPr>
          <w:sz w:val="28"/>
          <w:szCs w:val="28"/>
        </w:rPr>
        <w:t xml:space="preserve">также подлежащие </w:t>
      </w:r>
      <w:r w:rsidR="00D267F3">
        <w:rPr>
          <w:sz w:val="28"/>
          <w:szCs w:val="28"/>
        </w:rPr>
        <w:t>про</w:t>
      </w:r>
      <w:r w:rsidR="00C921B7" w:rsidRPr="00DD65C7">
        <w:rPr>
          <w:sz w:val="28"/>
          <w:szCs w:val="28"/>
        </w:rPr>
        <w:t>вер</w:t>
      </w:r>
      <w:r>
        <w:rPr>
          <w:sz w:val="28"/>
          <w:szCs w:val="28"/>
        </w:rPr>
        <w:t>ке</w:t>
      </w:r>
      <w:r w:rsidR="00C921B7" w:rsidRPr="00DD65C7">
        <w:rPr>
          <w:sz w:val="28"/>
          <w:szCs w:val="28"/>
        </w:rPr>
        <w:t>.</w:t>
      </w:r>
    </w:p>
    <w:p w:rsidR="004B765A" w:rsidRDefault="00C257BD" w:rsidP="004B765A">
      <w:pPr>
        <w:overflowPunct w:val="0"/>
        <w:spacing w:line="360" w:lineRule="auto"/>
        <w:ind w:firstLine="720"/>
        <w:jc w:val="both"/>
        <w:textAlignment w:val="baseline"/>
        <w:rPr>
          <w:sz w:val="28"/>
          <w:szCs w:val="28"/>
        </w:rPr>
      </w:pPr>
      <w:r>
        <w:rPr>
          <w:sz w:val="28"/>
          <w:szCs w:val="28"/>
        </w:rPr>
        <w:t xml:space="preserve">Не смотря на отсутствие </w:t>
      </w:r>
      <w:r w:rsidR="00C8681F">
        <w:rPr>
          <w:sz w:val="28"/>
          <w:szCs w:val="28"/>
        </w:rPr>
        <w:t>в литературе единого определения понятия</w:t>
      </w:r>
      <w:r>
        <w:rPr>
          <w:sz w:val="28"/>
          <w:szCs w:val="28"/>
        </w:rPr>
        <w:t xml:space="preserve"> доказывания, надо отметить, что мнения на этот счет, имеющиеся в научной и учебной литературе, всё же одинаково характеризуют сущность данной категории, а также цель процесса доказывания – установление истины по делу.</w:t>
      </w:r>
    </w:p>
    <w:p w:rsidR="00497F0B" w:rsidRDefault="00757A81" w:rsidP="004B765A">
      <w:pPr>
        <w:overflowPunct w:val="0"/>
        <w:spacing w:line="360" w:lineRule="auto"/>
        <w:ind w:firstLine="720"/>
        <w:jc w:val="both"/>
        <w:textAlignment w:val="baseline"/>
        <w:rPr>
          <w:sz w:val="28"/>
          <w:szCs w:val="28"/>
        </w:rPr>
      </w:pPr>
      <w:r w:rsidRPr="004B765A">
        <w:rPr>
          <w:sz w:val="28"/>
          <w:szCs w:val="28"/>
        </w:rPr>
        <w:t>Так, например, М.</w:t>
      </w:r>
      <w:r w:rsidR="00A51F56" w:rsidRPr="004B765A">
        <w:rPr>
          <w:sz w:val="28"/>
          <w:szCs w:val="28"/>
        </w:rPr>
        <w:t> С. Строгович</w:t>
      </w:r>
      <w:r w:rsidRPr="004B765A">
        <w:rPr>
          <w:sz w:val="28"/>
          <w:szCs w:val="28"/>
        </w:rPr>
        <w:t xml:space="preserve"> считал, что доказывание есть не</w:t>
      </w:r>
      <w:r w:rsidR="00A51F56" w:rsidRPr="004B765A">
        <w:rPr>
          <w:sz w:val="28"/>
          <w:szCs w:val="28"/>
        </w:rPr>
        <w:t xml:space="preserve"> что иное, как установление всех обстоятельств и фактов, имеющих значение для уголовного дела, посредством доказательств. Иначе говоря, в данном случае процесс доказывания – это «пользование доказательствами для выяснения обстоятельств уголовного дела»</w:t>
      </w:r>
      <w:r w:rsidR="00A51F56" w:rsidRPr="004B765A">
        <w:rPr>
          <w:vertAlign w:val="superscript"/>
        </w:rPr>
        <w:footnoteReference w:id="1"/>
      </w:r>
      <w:r w:rsidR="00A51F56" w:rsidRPr="004B765A">
        <w:rPr>
          <w:sz w:val="28"/>
          <w:szCs w:val="28"/>
        </w:rPr>
        <w:t xml:space="preserve">. </w:t>
      </w:r>
      <w:r w:rsidR="000D33BF" w:rsidRPr="004B765A">
        <w:rPr>
          <w:sz w:val="28"/>
          <w:szCs w:val="28"/>
        </w:rPr>
        <w:t xml:space="preserve">По определению А. И. Трусова доказывание – </w:t>
      </w:r>
      <w:r w:rsidR="000D33BF" w:rsidRPr="004B765A">
        <w:rPr>
          <w:sz w:val="28"/>
          <w:szCs w:val="28"/>
        </w:rPr>
        <w:lastRenderedPageBreak/>
        <w:t>это процесс установления фактов</w:t>
      </w:r>
      <w:r w:rsidR="000D33BF" w:rsidRPr="004B765A">
        <w:rPr>
          <w:vertAlign w:val="superscript"/>
        </w:rPr>
        <w:footnoteReference w:id="2"/>
      </w:r>
      <w:r w:rsidR="000D33BF" w:rsidRPr="004B765A">
        <w:rPr>
          <w:sz w:val="28"/>
          <w:szCs w:val="28"/>
        </w:rPr>
        <w:t>.</w:t>
      </w:r>
      <w:r w:rsidR="004B765A" w:rsidRPr="004B765A">
        <w:rPr>
          <w:sz w:val="28"/>
          <w:szCs w:val="28"/>
        </w:rPr>
        <w:t xml:space="preserve"> </w:t>
      </w:r>
      <w:r w:rsidR="004B765A">
        <w:rPr>
          <w:sz w:val="28"/>
          <w:szCs w:val="28"/>
        </w:rPr>
        <w:t>Исходя из точки зрения</w:t>
      </w:r>
      <w:r w:rsidR="004B765A" w:rsidRPr="004B765A">
        <w:rPr>
          <w:sz w:val="28"/>
          <w:szCs w:val="28"/>
        </w:rPr>
        <w:t xml:space="preserve"> И</w:t>
      </w:r>
      <w:r w:rsidR="004B765A">
        <w:rPr>
          <w:sz w:val="28"/>
          <w:szCs w:val="28"/>
        </w:rPr>
        <w:t>. </w:t>
      </w:r>
      <w:r w:rsidR="004B765A" w:rsidRPr="004B765A">
        <w:rPr>
          <w:sz w:val="28"/>
          <w:szCs w:val="28"/>
        </w:rPr>
        <w:t xml:space="preserve">Б. Михайловской, доказывание представляет собой </w:t>
      </w:r>
      <w:r w:rsidR="004B765A">
        <w:rPr>
          <w:sz w:val="28"/>
          <w:szCs w:val="28"/>
        </w:rPr>
        <w:t xml:space="preserve">регламентированную законом деятельность </w:t>
      </w:r>
      <w:r w:rsidR="004B765A" w:rsidRPr="004B765A">
        <w:rPr>
          <w:sz w:val="28"/>
          <w:szCs w:val="28"/>
        </w:rPr>
        <w:t>органов расследования, прокуратуры и суда по собиранию, исследованию и оценке фактических данных об обстоятельствах, подлежащих установлению по уголовному делу</w:t>
      </w:r>
      <w:r w:rsidR="004B765A">
        <w:rPr>
          <w:rStyle w:val="ad"/>
          <w:sz w:val="28"/>
          <w:szCs w:val="28"/>
        </w:rPr>
        <w:footnoteReference w:id="3"/>
      </w:r>
      <w:r w:rsidR="004B765A">
        <w:rPr>
          <w:sz w:val="28"/>
          <w:szCs w:val="28"/>
        </w:rPr>
        <w:t>.</w:t>
      </w:r>
      <w:r w:rsidR="00D961EB">
        <w:rPr>
          <w:sz w:val="28"/>
          <w:szCs w:val="28"/>
        </w:rPr>
        <w:t xml:space="preserve"> </w:t>
      </w:r>
    </w:p>
    <w:p w:rsidR="00650544" w:rsidRDefault="00D961EB" w:rsidP="004B765A">
      <w:pPr>
        <w:overflowPunct w:val="0"/>
        <w:spacing w:line="360" w:lineRule="auto"/>
        <w:ind w:firstLine="720"/>
        <w:jc w:val="both"/>
        <w:textAlignment w:val="baseline"/>
        <w:rPr>
          <w:sz w:val="28"/>
          <w:szCs w:val="28"/>
        </w:rPr>
      </w:pPr>
      <w:r>
        <w:rPr>
          <w:sz w:val="28"/>
          <w:szCs w:val="28"/>
        </w:rPr>
        <w:t xml:space="preserve">По моему мнению, из приведенных вариантов наиболее </w:t>
      </w:r>
      <w:r w:rsidR="00CD0CAB">
        <w:rPr>
          <w:sz w:val="28"/>
          <w:szCs w:val="28"/>
        </w:rPr>
        <w:t>оптимальным</w:t>
      </w:r>
      <w:r>
        <w:rPr>
          <w:sz w:val="28"/>
          <w:szCs w:val="28"/>
        </w:rPr>
        <w:t xml:space="preserve"> можно назвать определение доказывания, данное М. С. Строговичем, в силу того, что в отличие от второго оно </w:t>
      </w:r>
      <w:r w:rsidR="00497F0B">
        <w:rPr>
          <w:sz w:val="28"/>
          <w:szCs w:val="28"/>
        </w:rPr>
        <w:t>выглядит наиболее полным</w:t>
      </w:r>
      <w:r>
        <w:rPr>
          <w:sz w:val="28"/>
          <w:szCs w:val="28"/>
        </w:rPr>
        <w:t xml:space="preserve">, </w:t>
      </w:r>
      <w:r w:rsidR="00497F0B">
        <w:rPr>
          <w:sz w:val="28"/>
          <w:szCs w:val="28"/>
        </w:rPr>
        <w:t>а в отличие от последнего не ставит жестких границ в отношении субъектов доказывания, поскольку данный вопрос в настоящий момент является довольно неопределенным. Большей частью неопределенность эта выражена отсутствием четкой позиции о роли адвоката в процессе доказывания, о чем в литературе существует множество замечаний, вполне, на мой взгляд, справедливых</w:t>
      </w:r>
      <w:r w:rsidR="00497F0B">
        <w:rPr>
          <w:rStyle w:val="ad"/>
          <w:sz w:val="28"/>
          <w:szCs w:val="28"/>
        </w:rPr>
        <w:footnoteReference w:id="4"/>
      </w:r>
      <w:r w:rsidR="00497F0B">
        <w:rPr>
          <w:sz w:val="28"/>
          <w:szCs w:val="28"/>
        </w:rPr>
        <w:t>.</w:t>
      </w:r>
    </w:p>
    <w:p w:rsidR="00207D02" w:rsidRPr="00207D02" w:rsidRDefault="001C0CE7" w:rsidP="00207D02">
      <w:pPr>
        <w:overflowPunct w:val="0"/>
        <w:spacing w:line="360" w:lineRule="auto"/>
        <w:ind w:firstLine="720"/>
        <w:jc w:val="both"/>
        <w:textAlignment w:val="baseline"/>
        <w:rPr>
          <w:sz w:val="28"/>
          <w:szCs w:val="28"/>
        </w:rPr>
      </w:pPr>
      <w:r>
        <w:rPr>
          <w:sz w:val="28"/>
          <w:szCs w:val="28"/>
        </w:rPr>
        <w:t>Очевидно</w:t>
      </w:r>
      <w:r w:rsidR="00EB6BAA">
        <w:rPr>
          <w:sz w:val="28"/>
          <w:szCs w:val="28"/>
        </w:rPr>
        <w:t xml:space="preserve">, что деятельность по доказыванию состоит из двух аспектов: </w:t>
      </w:r>
      <w:r w:rsidR="00207D02">
        <w:rPr>
          <w:sz w:val="28"/>
          <w:szCs w:val="28"/>
        </w:rPr>
        <w:t>чувственного и рационального</w:t>
      </w:r>
      <w:r w:rsidR="00EB6BAA">
        <w:rPr>
          <w:sz w:val="28"/>
          <w:szCs w:val="28"/>
        </w:rPr>
        <w:t>.</w:t>
      </w:r>
      <w:r w:rsidR="00207D02">
        <w:rPr>
          <w:sz w:val="28"/>
          <w:szCs w:val="28"/>
        </w:rPr>
        <w:t xml:space="preserve"> Единство этих двух моментов проявляется в том, что с</w:t>
      </w:r>
      <w:r w:rsidR="00207D02" w:rsidRPr="00207D02">
        <w:rPr>
          <w:sz w:val="28"/>
          <w:szCs w:val="28"/>
        </w:rPr>
        <w:t xml:space="preserve">убъект доказывания, устанавливая обстоятельства дела </w:t>
      </w:r>
      <w:r w:rsidR="00207D02">
        <w:rPr>
          <w:sz w:val="28"/>
          <w:szCs w:val="28"/>
        </w:rPr>
        <w:t>с помощью</w:t>
      </w:r>
      <w:r w:rsidR="00207D02" w:rsidRPr="00207D02">
        <w:rPr>
          <w:sz w:val="28"/>
          <w:szCs w:val="28"/>
        </w:rPr>
        <w:t xml:space="preserve"> доказательств</w:t>
      </w:r>
      <w:r w:rsidR="00207D02">
        <w:rPr>
          <w:sz w:val="28"/>
          <w:szCs w:val="28"/>
        </w:rPr>
        <w:t>, начиная с чувственного восприятия</w:t>
      </w:r>
      <w:r w:rsidR="00207D02" w:rsidRPr="00207D02">
        <w:rPr>
          <w:sz w:val="28"/>
          <w:szCs w:val="28"/>
        </w:rPr>
        <w:t xml:space="preserve"> </w:t>
      </w:r>
      <w:r w:rsidR="00207D02">
        <w:rPr>
          <w:sz w:val="28"/>
          <w:szCs w:val="28"/>
        </w:rPr>
        <w:t>конкретных</w:t>
      </w:r>
      <w:r w:rsidR="00207D02" w:rsidRPr="00207D02">
        <w:rPr>
          <w:sz w:val="28"/>
          <w:szCs w:val="28"/>
        </w:rPr>
        <w:t xml:space="preserve"> признаков, свойств тех или иных объектов,</w:t>
      </w:r>
      <w:r w:rsidR="00207D02">
        <w:rPr>
          <w:sz w:val="28"/>
          <w:szCs w:val="28"/>
        </w:rPr>
        <w:t xml:space="preserve"> а также </w:t>
      </w:r>
      <w:r w:rsidR="00207D02" w:rsidRPr="00207D02">
        <w:rPr>
          <w:sz w:val="28"/>
          <w:szCs w:val="28"/>
        </w:rPr>
        <w:t xml:space="preserve">фактов, </w:t>
      </w:r>
      <w:r w:rsidR="00207D02">
        <w:rPr>
          <w:sz w:val="28"/>
          <w:szCs w:val="28"/>
        </w:rPr>
        <w:t>выступающих в качестве</w:t>
      </w:r>
      <w:r w:rsidR="00207D02" w:rsidRPr="00207D02">
        <w:rPr>
          <w:sz w:val="28"/>
          <w:szCs w:val="28"/>
        </w:rPr>
        <w:t xml:space="preserve"> доказательств</w:t>
      </w:r>
      <w:r w:rsidR="00207D02">
        <w:rPr>
          <w:sz w:val="28"/>
          <w:szCs w:val="28"/>
        </w:rPr>
        <w:t xml:space="preserve">, </w:t>
      </w:r>
      <w:r w:rsidR="00026F28">
        <w:rPr>
          <w:sz w:val="28"/>
          <w:szCs w:val="28"/>
        </w:rPr>
        <w:t xml:space="preserve">далее </w:t>
      </w:r>
      <w:r w:rsidR="00207D02" w:rsidRPr="00207D02">
        <w:rPr>
          <w:sz w:val="28"/>
          <w:szCs w:val="28"/>
        </w:rPr>
        <w:t xml:space="preserve">переходит к </w:t>
      </w:r>
      <w:r w:rsidR="00026F28" w:rsidRPr="00207D02">
        <w:rPr>
          <w:sz w:val="28"/>
          <w:szCs w:val="28"/>
        </w:rPr>
        <w:t xml:space="preserve">осмыслению воспринятого </w:t>
      </w:r>
      <w:r w:rsidR="00026F28">
        <w:rPr>
          <w:sz w:val="28"/>
          <w:szCs w:val="28"/>
        </w:rPr>
        <w:t xml:space="preserve">посредством </w:t>
      </w:r>
      <w:r w:rsidR="00207D02" w:rsidRPr="00207D02">
        <w:rPr>
          <w:sz w:val="28"/>
          <w:szCs w:val="28"/>
        </w:rPr>
        <w:t>логическ</w:t>
      </w:r>
      <w:r w:rsidR="00026F28">
        <w:rPr>
          <w:sz w:val="28"/>
          <w:szCs w:val="28"/>
        </w:rPr>
        <w:t>их приемов и методов</w:t>
      </w:r>
      <w:r w:rsidR="00207D02" w:rsidRPr="00207D02">
        <w:rPr>
          <w:sz w:val="28"/>
          <w:szCs w:val="28"/>
        </w:rPr>
        <w:t xml:space="preserve">, </w:t>
      </w:r>
      <w:r w:rsidR="00026F28">
        <w:rPr>
          <w:sz w:val="28"/>
          <w:szCs w:val="28"/>
        </w:rPr>
        <w:t xml:space="preserve">то есть </w:t>
      </w:r>
      <w:r w:rsidR="00207D02" w:rsidRPr="00207D02">
        <w:rPr>
          <w:sz w:val="28"/>
          <w:szCs w:val="28"/>
        </w:rPr>
        <w:t xml:space="preserve">к рациональному мышлению. </w:t>
      </w:r>
    </w:p>
    <w:p w:rsidR="00207D02" w:rsidRPr="00207D02" w:rsidRDefault="0047051C" w:rsidP="0051244B">
      <w:pPr>
        <w:pStyle w:val="Default"/>
        <w:spacing w:line="360" w:lineRule="auto"/>
        <w:ind w:left="28" w:right="79" w:firstLine="67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Являясь одной из </w:t>
      </w:r>
      <w:r w:rsidR="00207D02" w:rsidRPr="00207D02">
        <w:rPr>
          <w:rFonts w:ascii="Times New Roman" w:hAnsi="Times New Roman" w:cs="Times New Roman"/>
          <w:color w:val="auto"/>
          <w:sz w:val="28"/>
          <w:szCs w:val="28"/>
        </w:rPr>
        <w:t>разновидност</w:t>
      </w:r>
      <w:r>
        <w:rPr>
          <w:rFonts w:ascii="Times New Roman" w:hAnsi="Times New Roman" w:cs="Times New Roman"/>
          <w:color w:val="auto"/>
          <w:sz w:val="28"/>
          <w:szCs w:val="28"/>
        </w:rPr>
        <w:t>ей</w:t>
      </w:r>
      <w:r w:rsidR="00207D02" w:rsidRPr="00207D02">
        <w:rPr>
          <w:rFonts w:ascii="Times New Roman" w:hAnsi="Times New Roman" w:cs="Times New Roman"/>
          <w:color w:val="auto"/>
          <w:sz w:val="28"/>
          <w:szCs w:val="28"/>
        </w:rPr>
        <w:t xml:space="preserve"> </w:t>
      </w:r>
      <w:r>
        <w:rPr>
          <w:rFonts w:ascii="Times New Roman" w:hAnsi="Times New Roman" w:cs="Times New Roman"/>
          <w:color w:val="auto"/>
          <w:sz w:val="28"/>
          <w:szCs w:val="28"/>
        </w:rPr>
        <w:t>процесса</w:t>
      </w:r>
      <w:r w:rsidR="00207D02" w:rsidRPr="00207D02">
        <w:rPr>
          <w:rFonts w:ascii="Times New Roman" w:hAnsi="Times New Roman" w:cs="Times New Roman"/>
          <w:color w:val="auto"/>
          <w:sz w:val="28"/>
          <w:szCs w:val="28"/>
        </w:rPr>
        <w:t xml:space="preserve"> познания, </w:t>
      </w:r>
      <w:r>
        <w:rPr>
          <w:rFonts w:ascii="Times New Roman" w:hAnsi="Times New Roman" w:cs="Times New Roman"/>
          <w:color w:val="auto"/>
          <w:sz w:val="28"/>
          <w:szCs w:val="28"/>
        </w:rPr>
        <w:t>доказывание</w:t>
      </w:r>
      <w:r w:rsidR="00207D02" w:rsidRPr="00207D02">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отражает </w:t>
      </w:r>
      <w:r w:rsidR="00207D02" w:rsidRPr="00207D02">
        <w:rPr>
          <w:rFonts w:ascii="Times New Roman" w:hAnsi="Times New Roman" w:cs="Times New Roman"/>
          <w:color w:val="auto"/>
          <w:sz w:val="28"/>
          <w:szCs w:val="28"/>
        </w:rPr>
        <w:t xml:space="preserve">все его </w:t>
      </w:r>
      <w:r>
        <w:rPr>
          <w:rFonts w:ascii="Times New Roman" w:hAnsi="Times New Roman" w:cs="Times New Roman"/>
          <w:color w:val="auto"/>
          <w:sz w:val="28"/>
          <w:szCs w:val="28"/>
        </w:rPr>
        <w:t>характерные</w:t>
      </w:r>
      <w:r w:rsidR="00207D02" w:rsidRPr="00207D02">
        <w:rPr>
          <w:rFonts w:ascii="Times New Roman" w:hAnsi="Times New Roman" w:cs="Times New Roman"/>
          <w:color w:val="auto"/>
          <w:sz w:val="28"/>
          <w:szCs w:val="28"/>
        </w:rPr>
        <w:t xml:space="preserve"> черты, </w:t>
      </w:r>
      <w:r>
        <w:rPr>
          <w:rFonts w:ascii="Times New Roman" w:hAnsi="Times New Roman" w:cs="Times New Roman"/>
          <w:color w:val="auto"/>
          <w:sz w:val="28"/>
          <w:szCs w:val="28"/>
        </w:rPr>
        <w:t>но вместе с тем, безусловно, изучаемое мной явление</w:t>
      </w:r>
      <w:r w:rsidR="00207D02" w:rsidRPr="00207D02">
        <w:rPr>
          <w:rFonts w:ascii="Times New Roman" w:hAnsi="Times New Roman" w:cs="Times New Roman"/>
          <w:color w:val="auto"/>
          <w:sz w:val="28"/>
          <w:szCs w:val="28"/>
        </w:rPr>
        <w:t xml:space="preserve"> имеет </w:t>
      </w:r>
      <w:r>
        <w:rPr>
          <w:rFonts w:ascii="Times New Roman" w:hAnsi="Times New Roman" w:cs="Times New Roman"/>
          <w:color w:val="auto"/>
          <w:sz w:val="28"/>
          <w:szCs w:val="28"/>
        </w:rPr>
        <w:t>ярко выраженные особенности</w:t>
      </w:r>
      <w:r w:rsidR="00207D02" w:rsidRPr="00207D02">
        <w:rPr>
          <w:rFonts w:ascii="Times New Roman" w:hAnsi="Times New Roman" w:cs="Times New Roman"/>
          <w:color w:val="auto"/>
          <w:sz w:val="28"/>
          <w:szCs w:val="28"/>
        </w:rPr>
        <w:t xml:space="preserve">, </w:t>
      </w:r>
      <w:r>
        <w:rPr>
          <w:rFonts w:ascii="Times New Roman" w:hAnsi="Times New Roman" w:cs="Times New Roman"/>
          <w:color w:val="auto"/>
          <w:sz w:val="28"/>
          <w:szCs w:val="28"/>
        </w:rPr>
        <w:t>главным образом проистекающие</w:t>
      </w:r>
      <w:r w:rsidR="00207D02" w:rsidRPr="00207D02">
        <w:rPr>
          <w:rFonts w:ascii="Times New Roman" w:hAnsi="Times New Roman" w:cs="Times New Roman"/>
          <w:color w:val="auto"/>
          <w:sz w:val="28"/>
          <w:szCs w:val="28"/>
        </w:rPr>
        <w:t xml:space="preserve"> </w:t>
      </w:r>
      <w:r>
        <w:rPr>
          <w:rFonts w:ascii="Times New Roman" w:hAnsi="Times New Roman" w:cs="Times New Roman"/>
          <w:color w:val="auto"/>
          <w:sz w:val="28"/>
          <w:szCs w:val="28"/>
        </w:rPr>
        <w:t>из</w:t>
      </w:r>
      <w:r w:rsidR="00207D02" w:rsidRPr="00207D02">
        <w:rPr>
          <w:rFonts w:ascii="Times New Roman" w:hAnsi="Times New Roman" w:cs="Times New Roman"/>
          <w:color w:val="auto"/>
          <w:sz w:val="28"/>
          <w:szCs w:val="28"/>
        </w:rPr>
        <w:t xml:space="preserve"> </w:t>
      </w:r>
      <w:r>
        <w:rPr>
          <w:rFonts w:ascii="Times New Roman" w:hAnsi="Times New Roman" w:cs="Times New Roman"/>
          <w:color w:val="auto"/>
          <w:sz w:val="28"/>
          <w:szCs w:val="28"/>
        </w:rPr>
        <w:t>условий</w:t>
      </w:r>
      <w:r w:rsidR="00207D02" w:rsidRPr="00207D02">
        <w:rPr>
          <w:rFonts w:ascii="Times New Roman" w:hAnsi="Times New Roman" w:cs="Times New Roman"/>
          <w:color w:val="auto"/>
          <w:sz w:val="28"/>
          <w:szCs w:val="28"/>
        </w:rPr>
        <w:t xml:space="preserve"> про</w:t>
      </w:r>
      <w:r>
        <w:rPr>
          <w:rFonts w:ascii="Times New Roman" w:hAnsi="Times New Roman" w:cs="Times New Roman"/>
          <w:color w:val="auto"/>
          <w:sz w:val="28"/>
          <w:szCs w:val="28"/>
        </w:rPr>
        <w:t>хождения</w:t>
      </w:r>
      <w:r w:rsidR="00207D02" w:rsidRPr="00207D02">
        <w:rPr>
          <w:rFonts w:ascii="Times New Roman" w:hAnsi="Times New Roman" w:cs="Times New Roman"/>
          <w:color w:val="auto"/>
          <w:sz w:val="28"/>
          <w:szCs w:val="28"/>
        </w:rPr>
        <w:t xml:space="preserve"> этого процесса. В</w:t>
      </w:r>
      <w:r w:rsidR="0051244B">
        <w:rPr>
          <w:rFonts w:ascii="Times New Roman" w:hAnsi="Times New Roman" w:cs="Times New Roman"/>
          <w:color w:val="auto"/>
          <w:sz w:val="28"/>
          <w:szCs w:val="28"/>
        </w:rPr>
        <w:t xml:space="preserve">о-первых, </w:t>
      </w:r>
      <w:r w:rsidR="00207D02" w:rsidRPr="00207D02">
        <w:rPr>
          <w:rFonts w:ascii="Times New Roman" w:hAnsi="Times New Roman" w:cs="Times New Roman"/>
          <w:color w:val="auto"/>
          <w:sz w:val="28"/>
          <w:szCs w:val="28"/>
        </w:rPr>
        <w:t>предмет</w:t>
      </w:r>
      <w:r w:rsidR="0051244B">
        <w:rPr>
          <w:rFonts w:ascii="Times New Roman" w:hAnsi="Times New Roman" w:cs="Times New Roman"/>
          <w:color w:val="auto"/>
          <w:sz w:val="28"/>
          <w:szCs w:val="28"/>
        </w:rPr>
        <w:t>ом</w:t>
      </w:r>
      <w:r w:rsidR="00207D02" w:rsidRPr="00207D02">
        <w:rPr>
          <w:rFonts w:ascii="Times New Roman" w:hAnsi="Times New Roman" w:cs="Times New Roman"/>
          <w:color w:val="auto"/>
          <w:sz w:val="28"/>
          <w:szCs w:val="28"/>
        </w:rPr>
        <w:t xml:space="preserve"> исследования </w:t>
      </w:r>
      <w:r w:rsidR="0051244B">
        <w:rPr>
          <w:rFonts w:ascii="Times New Roman" w:hAnsi="Times New Roman" w:cs="Times New Roman"/>
          <w:color w:val="auto"/>
          <w:sz w:val="28"/>
          <w:szCs w:val="28"/>
        </w:rPr>
        <w:t xml:space="preserve">в </w:t>
      </w:r>
      <w:r w:rsidR="0051244B" w:rsidRPr="00207D02">
        <w:rPr>
          <w:rFonts w:ascii="Times New Roman" w:hAnsi="Times New Roman" w:cs="Times New Roman"/>
          <w:color w:val="auto"/>
          <w:sz w:val="28"/>
          <w:szCs w:val="28"/>
        </w:rPr>
        <w:t xml:space="preserve">уголовном процессе </w:t>
      </w:r>
      <w:r w:rsidR="0051244B">
        <w:rPr>
          <w:rFonts w:ascii="Times New Roman" w:hAnsi="Times New Roman" w:cs="Times New Roman"/>
          <w:color w:val="auto"/>
          <w:sz w:val="28"/>
          <w:szCs w:val="28"/>
        </w:rPr>
        <w:t>являются</w:t>
      </w:r>
      <w:r w:rsidR="00207D02" w:rsidRPr="00207D02">
        <w:rPr>
          <w:rFonts w:ascii="Times New Roman" w:hAnsi="Times New Roman" w:cs="Times New Roman"/>
          <w:color w:val="auto"/>
          <w:sz w:val="28"/>
          <w:szCs w:val="28"/>
        </w:rPr>
        <w:t xml:space="preserve"> такие </w:t>
      </w:r>
      <w:r w:rsidR="0051244B" w:rsidRPr="00207D02">
        <w:rPr>
          <w:rFonts w:ascii="Times New Roman" w:hAnsi="Times New Roman" w:cs="Times New Roman"/>
          <w:color w:val="auto"/>
          <w:sz w:val="28"/>
          <w:szCs w:val="28"/>
        </w:rPr>
        <w:t>поступки людей</w:t>
      </w:r>
      <w:r w:rsidR="0051244B">
        <w:rPr>
          <w:rFonts w:ascii="Times New Roman" w:hAnsi="Times New Roman" w:cs="Times New Roman"/>
          <w:color w:val="auto"/>
          <w:sz w:val="28"/>
          <w:szCs w:val="28"/>
        </w:rPr>
        <w:t xml:space="preserve"> и</w:t>
      </w:r>
      <w:r w:rsidR="0051244B" w:rsidRPr="00207D02">
        <w:rPr>
          <w:rFonts w:ascii="Times New Roman" w:hAnsi="Times New Roman" w:cs="Times New Roman"/>
          <w:color w:val="auto"/>
          <w:sz w:val="28"/>
          <w:szCs w:val="28"/>
        </w:rPr>
        <w:t xml:space="preserve"> </w:t>
      </w:r>
      <w:r w:rsidR="00207D02" w:rsidRPr="00207D02">
        <w:rPr>
          <w:rFonts w:ascii="Times New Roman" w:hAnsi="Times New Roman" w:cs="Times New Roman"/>
          <w:color w:val="auto"/>
          <w:sz w:val="28"/>
          <w:szCs w:val="28"/>
        </w:rPr>
        <w:t xml:space="preserve">события, </w:t>
      </w:r>
      <w:r w:rsidR="0051244B">
        <w:rPr>
          <w:rFonts w:ascii="Times New Roman" w:hAnsi="Times New Roman" w:cs="Times New Roman"/>
          <w:color w:val="auto"/>
          <w:sz w:val="28"/>
          <w:szCs w:val="28"/>
        </w:rPr>
        <w:t>по отношению к которым</w:t>
      </w:r>
      <w:r w:rsidR="00207D02" w:rsidRPr="00207D02">
        <w:rPr>
          <w:rFonts w:ascii="Times New Roman" w:hAnsi="Times New Roman" w:cs="Times New Roman"/>
          <w:color w:val="auto"/>
          <w:sz w:val="28"/>
          <w:szCs w:val="28"/>
        </w:rPr>
        <w:t xml:space="preserve"> </w:t>
      </w:r>
      <w:r w:rsidR="0051244B">
        <w:rPr>
          <w:rFonts w:ascii="Times New Roman" w:hAnsi="Times New Roman" w:cs="Times New Roman"/>
          <w:color w:val="auto"/>
          <w:sz w:val="28"/>
          <w:szCs w:val="28"/>
        </w:rPr>
        <w:t>имеется</w:t>
      </w:r>
      <w:r w:rsidR="00207D02" w:rsidRPr="00207D02">
        <w:rPr>
          <w:rFonts w:ascii="Times New Roman" w:hAnsi="Times New Roman" w:cs="Times New Roman"/>
          <w:color w:val="auto"/>
          <w:sz w:val="28"/>
          <w:szCs w:val="28"/>
        </w:rPr>
        <w:t xml:space="preserve"> предположение</w:t>
      </w:r>
      <w:r w:rsidR="0051244B">
        <w:rPr>
          <w:rFonts w:ascii="Times New Roman" w:hAnsi="Times New Roman" w:cs="Times New Roman"/>
          <w:color w:val="auto"/>
          <w:sz w:val="28"/>
          <w:szCs w:val="28"/>
        </w:rPr>
        <w:t xml:space="preserve"> их преступности,</w:t>
      </w:r>
      <w:r w:rsidR="0051244B" w:rsidRPr="00207D02">
        <w:rPr>
          <w:rFonts w:ascii="Times New Roman" w:hAnsi="Times New Roman" w:cs="Times New Roman"/>
          <w:color w:val="auto"/>
          <w:sz w:val="28"/>
          <w:szCs w:val="28"/>
        </w:rPr>
        <w:t xml:space="preserve"> </w:t>
      </w:r>
      <w:r w:rsidR="00207D02" w:rsidRPr="00207D02">
        <w:rPr>
          <w:rFonts w:ascii="Times New Roman" w:hAnsi="Times New Roman" w:cs="Times New Roman"/>
          <w:color w:val="auto"/>
          <w:sz w:val="28"/>
          <w:szCs w:val="28"/>
        </w:rPr>
        <w:t>общественно</w:t>
      </w:r>
      <w:r w:rsidR="0051244B">
        <w:rPr>
          <w:rFonts w:ascii="Times New Roman" w:hAnsi="Times New Roman" w:cs="Times New Roman"/>
          <w:color w:val="auto"/>
          <w:sz w:val="28"/>
          <w:szCs w:val="28"/>
        </w:rPr>
        <w:t>й</w:t>
      </w:r>
      <w:r w:rsidR="00207D02" w:rsidRPr="00207D02">
        <w:rPr>
          <w:rFonts w:ascii="Times New Roman" w:hAnsi="Times New Roman" w:cs="Times New Roman"/>
          <w:color w:val="auto"/>
          <w:sz w:val="28"/>
          <w:szCs w:val="28"/>
        </w:rPr>
        <w:t xml:space="preserve"> </w:t>
      </w:r>
      <w:r w:rsidR="0051244B">
        <w:rPr>
          <w:rFonts w:ascii="Times New Roman" w:hAnsi="Times New Roman" w:cs="Times New Roman"/>
          <w:color w:val="auto"/>
          <w:sz w:val="28"/>
          <w:szCs w:val="28"/>
        </w:rPr>
        <w:t>опасности</w:t>
      </w:r>
      <w:r w:rsidR="00207D02" w:rsidRPr="00207D02">
        <w:rPr>
          <w:rFonts w:ascii="Times New Roman" w:hAnsi="Times New Roman" w:cs="Times New Roman"/>
          <w:color w:val="auto"/>
          <w:sz w:val="28"/>
          <w:szCs w:val="28"/>
        </w:rPr>
        <w:t xml:space="preserve">. </w:t>
      </w:r>
      <w:r w:rsidR="00D961EB">
        <w:rPr>
          <w:rFonts w:ascii="Times New Roman" w:hAnsi="Times New Roman" w:cs="Times New Roman"/>
          <w:color w:val="auto"/>
          <w:sz w:val="28"/>
          <w:szCs w:val="28"/>
        </w:rPr>
        <w:t>Во-вторых, также</w:t>
      </w:r>
      <w:r w:rsidR="00207D02" w:rsidRPr="00207D02">
        <w:rPr>
          <w:rFonts w:ascii="Times New Roman" w:hAnsi="Times New Roman" w:cs="Times New Roman"/>
          <w:color w:val="auto"/>
          <w:sz w:val="28"/>
          <w:szCs w:val="28"/>
        </w:rPr>
        <w:t xml:space="preserve"> в</w:t>
      </w:r>
      <w:r w:rsidR="00D961EB">
        <w:rPr>
          <w:rFonts w:ascii="Times New Roman" w:hAnsi="Times New Roman" w:cs="Times New Roman"/>
          <w:color w:val="auto"/>
          <w:sz w:val="28"/>
          <w:szCs w:val="28"/>
        </w:rPr>
        <w:t>есомо</w:t>
      </w:r>
      <w:r w:rsidR="00207D02" w:rsidRPr="00207D02">
        <w:rPr>
          <w:rFonts w:ascii="Times New Roman" w:hAnsi="Times New Roman" w:cs="Times New Roman"/>
          <w:color w:val="auto"/>
          <w:sz w:val="28"/>
          <w:szCs w:val="28"/>
        </w:rPr>
        <w:t xml:space="preserve"> отличие в </w:t>
      </w:r>
      <w:r w:rsidR="00D961EB" w:rsidRPr="00207D02">
        <w:rPr>
          <w:rFonts w:ascii="Times New Roman" w:hAnsi="Times New Roman" w:cs="Times New Roman"/>
          <w:color w:val="auto"/>
          <w:sz w:val="28"/>
          <w:szCs w:val="28"/>
        </w:rPr>
        <w:lastRenderedPageBreak/>
        <w:t xml:space="preserve">целях </w:t>
      </w:r>
      <w:r w:rsidR="00D961EB">
        <w:rPr>
          <w:rFonts w:ascii="Times New Roman" w:hAnsi="Times New Roman" w:cs="Times New Roman"/>
          <w:color w:val="auto"/>
          <w:sz w:val="28"/>
          <w:szCs w:val="28"/>
        </w:rPr>
        <w:t xml:space="preserve">и </w:t>
      </w:r>
      <w:r w:rsidR="00207D02" w:rsidRPr="00207D02">
        <w:rPr>
          <w:rFonts w:ascii="Times New Roman" w:hAnsi="Times New Roman" w:cs="Times New Roman"/>
          <w:color w:val="auto"/>
          <w:sz w:val="28"/>
          <w:szCs w:val="28"/>
        </w:rPr>
        <w:t xml:space="preserve">задачах исследования. Перед </w:t>
      </w:r>
      <w:r w:rsidR="00D961EB">
        <w:rPr>
          <w:rFonts w:ascii="Times New Roman" w:hAnsi="Times New Roman" w:cs="Times New Roman"/>
          <w:color w:val="auto"/>
          <w:sz w:val="28"/>
          <w:szCs w:val="28"/>
        </w:rPr>
        <w:t>субъектом доказывания</w:t>
      </w:r>
      <w:r w:rsidR="00207D02" w:rsidRPr="00207D02">
        <w:rPr>
          <w:rFonts w:ascii="Times New Roman" w:hAnsi="Times New Roman" w:cs="Times New Roman"/>
          <w:color w:val="auto"/>
          <w:sz w:val="28"/>
          <w:szCs w:val="28"/>
        </w:rPr>
        <w:t xml:space="preserve"> стоит </w:t>
      </w:r>
      <w:r w:rsidR="00D961EB">
        <w:rPr>
          <w:rFonts w:ascii="Times New Roman" w:hAnsi="Times New Roman" w:cs="Times New Roman"/>
          <w:color w:val="auto"/>
          <w:sz w:val="28"/>
          <w:szCs w:val="28"/>
        </w:rPr>
        <w:t>вполне определенная</w:t>
      </w:r>
      <w:r w:rsidR="00D961EB" w:rsidRPr="00207D02">
        <w:rPr>
          <w:rFonts w:ascii="Times New Roman" w:hAnsi="Times New Roman" w:cs="Times New Roman"/>
          <w:color w:val="auto"/>
          <w:sz w:val="28"/>
          <w:szCs w:val="28"/>
        </w:rPr>
        <w:t xml:space="preserve"> </w:t>
      </w:r>
      <w:r w:rsidR="00207D02" w:rsidRPr="00207D02">
        <w:rPr>
          <w:rFonts w:ascii="Times New Roman" w:hAnsi="Times New Roman" w:cs="Times New Roman"/>
          <w:color w:val="auto"/>
          <w:sz w:val="28"/>
          <w:szCs w:val="28"/>
        </w:rPr>
        <w:t>задача</w:t>
      </w:r>
      <w:r w:rsidR="00D961EB">
        <w:rPr>
          <w:rFonts w:ascii="Times New Roman" w:hAnsi="Times New Roman" w:cs="Times New Roman"/>
          <w:color w:val="auto"/>
          <w:sz w:val="28"/>
          <w:szCs w:val="28"/>
        </w:rPr>
        <w:t xml:space="preserve"> </w:t>
      </w:r>
      <w:r w:rsidR="00207D02" w:rsidRPr="00207D02">
        <w:rPr>
          <w:rFonts w:ascii="Times New Roman" w:hAnsi="Times New Roman" w:cs="Times New Roman"/>
          <w:color w:val="auto"/>
          <w:sz w:val="28"/>
          <w:szCs w:val="28"/>
        </w:rPr>
        <w:t xml:space="preserve">— принятие решения по делу, само </w:t>
      </w:r>
      <w:r w:rsidR="00D961EB">
        <w:rPr>
          <w:rFonts w:ascii="Times New Roman" w:hAnsi="Times New Roman" w:cs="Times New Roman"/>
          <w:color w:val="auto"/>
          <w:sz w:val="28"/>
          <w:szCs w:val="28"/>
        </w:rPr>
        <w:t xml:space="preserve">же </w:t>
      </w:r>
      <w:r w:rsidR="00207D02" w:rsidRPr="00207D02">
        <w:rPr>
          <w:rFonts w:ascii="Times New Roman" w:hAnsi="Times New Roman" w:cs="Times New Roman"/>
          <w:color w:val="auto"/>
          <w:sz w:val="28"/>
          <w:szCs w:val="28"/>
        </w:rPr>
        <w:t xml:space="preserve">это решение представляет собой заранее обусловленный законом вид государственной деятельности — судопроизводство. </w:t>
      </w:r>
    </w:p>
    <w:p w:rsidR="00F365A5" w:rsidRDefault="000002FC" w:rsidP="00F365A5">
      <w:pPr>
        <w:pStyle w:val="Default"/>
        <w:spacing w:line="360" w:lineRule="auto"/>
        <w:ind w:right="100" w:firstLine="673"/>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Своей неповторимой </w:t>
      </w:r>
      <w:r w:rsidR="00207D02" w:rsidRPr="00207D02">
        <w:rPr>
          <w:rFonts w:ascii="Times New Roman" w:hAnsi="Times New Roman" w:cs="Times New Roman"/>
          <w:color w:val="auto"/>
          <w:sz w:val="28"/>
          <w:szCs w:val="28"/>
        </w:rPr>
        <w:t xml:space="preserve">спецификой </w:t>
      </w:r>
      <w:r>
        <w:rPr>
          <w:rFonts w:ascii="Times New Roman" w:hAnsi="Times New Roman" w:cs="Times New Roman"/>
          <w:color w:val="auto"/>
          <w:sz w:val="28"/>
          <w:szCs w:val="28"/>
        </w:rPr>
        <w:t xml:space="preserve">обладают </w:t>
      </w:r>
      <w:r w:rsidR="00207D02" w:rsidRPr="00207D02">
        <w:rPr>
          <w:rFonts w:ascii="Times New Roman" w:hAnsi="Times New Roman" w:cs="Times New Roman"/>
          <w:color w:val="auto"/>
          <w:sz w:val="28"/>
          <w:szCs w:val="28"/>
        </w:rPr>
        <w:t xml:space="preserve">и условия осуществления доказывания. </w:t>
      </w:r>
      <w:r w:rsidR="00F365A5">
        <w:rPr>
          <w:rFonts w:ascii="Times New Roman" w:hAnsi="Times New Roman" w:cs="Times New Roman"/>
          <w:color w:val="auto"/>
          <w:sz w:val="28"/>
          <w:szCs w:val="28"/>
        </w:rPr>
        <w:t xml:space="preserve">В числе таковых можно выделить </w:t>
      </w:r>
    </w:p>
    <w:p w:rsidR="00F365A5" w:rsidRDefault="00207D02" w:rsidP="00803CF2">
      <w:pPr>
        <w:pStyle w:val="Default"/>
        <w:numPr>
          <w:ilvl w:val="0"/>
          <w:numId w:val="19"/>
        </w:numPr>
        <w:spacing w:line="360" w:lineRule="auto"/>
        <w:ind w:left="0" w:right="100" w:firstLine="0"/>
        <w:jc w:val="both"/>
        <w:rPr>
          <w:rFonts w:ascii="Times New Roman" w:hAnsi="Times New Roman" w:cs="Times New Roman"/>
          <w:color w:val="auto"/>
          <w:sz w:val="28"/>
          <w:szCs w:val="28"/>
        </w:rPr>
      </w:pPr>
      <w:r w:rsidRPr="00207D02">
        <w:rPr>
          <w:rFonts w:ascii="Times New Roman" w:hAnsi="Times New Roman" w:cs="Times New Roman"/>
          <w:color w:val="auto"/>
          <w:sz w:val="28"/>
          <w:szCs w:val="28"/>
        </w:rPr>
        <w:t xml:space="preserve">ограниченность </w:t>
      </w:r>
      <w:r w:rsidR="00F365A5">
        <w:rPr>
          <w:rFonts w:ascii="Times New Roman" w:hAnsi="Times New Roman" w:cs="Times New Roman"/>
          <w:color w:val="auto"/>
          <w:sz w:val="28"/>
          <w:szCs w:val="28"/>
        </w:rPr>
        <w:t xml:space="preserve">законом </w:t>
      </w:r>
      <w:r w:rsidRPr="00207D02">
        <w:rPr>
          <w:rFonts w:ascii="Times New Roman" w:hAnsi="Times New Roman" w:cs="Times New Roman"/>
          <w:color w:val="auto"/>
          <w:sz w:val="28"/>
          <w:szCs w:val="28"/>
        </w:rPr>
        <w:t>сроков исследования</w:t>
      </w:r>
      <w:r w:rsidR="00F365A5">
        <w:rPr>
          <w:rFonts w:ascii="Times New Roman" w:hAnsi="Times New Roman" w:cs="Times New Roman"/>
          <w:color w:val="auto"/>
          <w:sz w:val="28"/>
          <w:szCs w:val="28"/>
        </w:rPr>
        <w:t>;</w:t>
      </w:r>
    </w:p>
    <w:p w:rsidR="00F365A5" w:rsidRDefault="00207D02" w:rsidP="00803CF2">
      <w:pPr>
        <w:pStyle w:val="Default"/>
        <w:numPr>
          <w:ilvl w:val="0"/>
          <w:numId w:val="19"/>
        </w:numPr>
        <w:spacing w:line="360" w:lineRule="auto"/>
        <w:ind w:left="0" w:right="100" w:firstLine="0"/>
        <w:jc w:val="both"/>
        <w:rPr>
          <w:rFonts w:ascii="Times New Roman" w:hAnsi="Times New Roman" w:cs="Times New Roman"/>
          <w:color w:val="auto"/>
          <w:sz w:val="28"/>
          <w:szCs w:val="28"/>
        </w:rPr>
      </w:pPr>
      <w:r w:rsidRPr="00207D02">
        <w:rPr>
          <w:rFonts w:ascii="Times New Roman" w:hAnsi="Times New Roman" w:cs="Times New Roman"/>
          <w:color w:val="auto"/>
          <w:sz w:val="28"/>
          <w:szCs w:val="28"/>
        </w:rPr>
        <w:t xml:space="preserve">необходимость для субъекта доказывания </w:t>
      </w:r>
      <w:r w:rsidR="00F365A5">
        <w:rPr>
          <w:rFonts w:ascii="Times New Roman" w:hAnsi="Times New Roman" w:cs="Times New Roman"/>
          <w:color w:val="auto"/>
          <w:sz w:val="28"/>
          <w:szCs w:val="28"/>
        </w:rPr>
        <w:t>принятия</w:t>
      </w:r>
      <w:r w:rsidR="00F365A5" w:rsidRPr="00207D02">
        <w:rPr>
          <w:rFonts w:ascii="Times New Roman" w:hAnsi="Times New Roman" w:cs="Times New Roman"/>
          <w:color w:val="auto"/>
          <w:sz w:val="28"/>
          <w:szCs w:val="28"/>
        </w:rPr>
        <w:t xml:space="preserve"> </w:t>
      </w:r>
      <w:r w:rsidR="00F365A5">
        <w:rPr>
          <w:rFonts w:ascii="Times New Roman" w:hAnsi="Times New Roman" w:cs="Times New Roman"/>
          <w:color w:val="auto"/>
          <w:sz w:val="28"/>
          <w:szCs w:val="28"/>
        </w:rPr>
        <w:t>решения</w:t>
      </w:r>
      <w:r w:rsidR="00F365A5" w:rsidRPr="00207D02">
        <w:rPr>
          <w:rFonts w:ascii="Times New Roman" w:hAnsi="Times New Roman" w:cs="Times New Roman"/>
          <w:color w:val="auto"/>
          <w:sz w:val="28"/>
          <w:szCs w:val="28"/>
        </w:rPr>
        <w:t xml:space="preserve"> в любом случае</w:t>
      </w:r>
      <w:r w:rsidR="00F365A5">
        <w:rPr>
          <w:rFonts w:ascii="Times New Roman" w:hAnsi="Times New Roman" w:cs="Times New Roman"/>
          <w:color w:val="auto"/>
          <w:sz w:val="28"/>
          <w:szCs w:val="28"/>
        </w:rPr>
        <w:t>;</w:t>
      </w:r>
    </w:p>
    <w:p w:rsidR="00803CF2" w:rsidRDefault="00F365A5" w:rsidP="00803CF2">
      <w:pPr>
        <w:pStyle w:val="Default"/>
        <w:numPr>
          <w:ilvl w:val="0"/>
          <w:numId w:val="19"/>
        </w:numPr>
        <w:spacing w:line="360" w:lineRule="auto"/>
        <w:ind w:left="0" w:right="100" w:firstLine="0"/>
        <w:jc w:val="both"/>
        <w:rPr>
          <w:rFonts w:ascii="Times New Roman" w:hAnsi="Times New Roman" w:cs="Times New Roman"/>
          <w:color w:val="auto"/>
          <w:sz w:val="28"/>
          <w:szCs w:val="28"/>
        </w:rPr>
      </w:pPr>
      <w:r w:rsidRPr="00207D02">
        <w:rPr>
          <w:rFonts w:ascii="Times New Roman" w:hAnsi="Times New Roman" w:cs="Times New Roman"/>
          <w:color w:val="auto"/>
          <w:sz w:val="28"/>
          <w:szCs w:val="28"/>
        </w:rPr>
        <w:t>в качестве средств исследования</w:t>
      </w:r>
      <w:r>
        <w:rPr>
          <w:rFonts w:ascii="Times New Roman" w:hAnsi="Times New Roman" w:cs="Times New Roman"/>
          <w:color w:val="auto"/>
          <w:sz w:val="28"/>
          <w:szCs w:val="28"/>
        </w:rPr>
        <w:t xml:space="preserve"> возможно использовать</w:t>
      </w:r>
      <w:r w:rsidRPr="00207D02">
        <w:rPr>
          <w:rFonts w:ascii="Times New Roman" w:hAnsi="Times New Roman" w:cs="Times New Roman"/>
          <w:color w:val="auto"/>
          <w:sz w:val="28"/>
          <w:szCs w:val="28"/>
        </w:rPr>
        <w:t xml:space="preserve"> </w:t>
      </w:r>
      <w:r>
        <w:rPr>
          <w:rFonts w:ascii="Times New Roman" w:hAnsi="Times New Roman" w:cs="Times New Roman"/>
          <w:color w:val="auto"/>
          <w:sz w:val="28"/>
          <w:szCs w:val="28"/>
        </w:rPr>
        <w:t>только</w:t>
      </w:r>
      <w:r w:rsidR="00207D02" w:rsidRPr="00207D02">
        <w:rPr>
          <w:rFonts w:ascii="Times New Roman" w:hAnsi="Times New Roman" w:cs="Times New Roman"/>
          <w:color w:val="auto"/>
          <w:sz w:val="28"/>
          <w:szCs w:val="28"/>
        </w:rPr>
        <w:t xml:space="preserve"> </w:t>
      </w:r>
      <w:r>
        <w:rPr>
          <w:rFonts w:ascii="Times New Roman" w:hAnsi="Times New Roman" w:cs="Times New Roman"/>
          <w:color w:val="auto"/>
          <w:sz w:val="28"/>
          <w:szCs w:val="28"/>
        </w:rPr>
        <w:t>те</w:t>
      </w:r>
      <w:r w:rsidR="00207D02" w:rsidRPr="00207D02">
        <w:rPr>
          <w:rFonts w:ascii="Times New Roman" w:hAnsi="Times New Roman" w:cs="Times New Roman"/>
          <w:color w:val="auto"/>
          <w:sz w:val="28"/>
          <w:szCs w:val="28"/>
        </w:rPr>
        <w:t xml:space="preserve">, </w:t>
      </w:r>
      <w:r>
        <w:rPr>
          <w:rFonts w:ascii="Times New Roman" w:hAnsi="Times New Roman" w:cs="Times New Roman"/>
          <w:color w:val="auto"/>
          <w:sz w:val="28"/>
          <w:szCs w:val="28"/>
        </w:rPr>
        <w:t>что</w:t>
      </w:r>
      <w:r w:rsidR="00207D02" w:rsidRPr="00207D02">
        <w:rPr>
          <w:rFonts w:ascii="Times New Roman" w:hAnsi="Times New Roman" w:cs="Times New Roman"/>
          <w:color w:val="auto"/>
          <w:sz w:val="28"/>
          <w:szCs w:val="28"/>
        </w:rPr>
        <w:t xml:space="preserve"> прямо предусмотрены законом </w:t>
      </w:r>
      <w:r>
        <w:rPr>
          <w:rFonts w:ascii="Times New Roman" w:hAnsi="Times New Roman" w:cs="Times New Roman"/>
          <w:color w:val="auto"/>
          <w:sz w:val="28"/>
          <w:szCs w:val="28"/>
        </w:rPr>
        <w:t>или</w:t>
      </w:r>
      <w:r w:rsidR="00207D02" w:rsidRPr="00207D02">
        <w:rPr>
          <w:rFonts w:ascii="Times New Roman" w:hAnsi="Times New Roman" w:cs="Times New Roman"/>
          <w:color w:val="auto"/>
          <w:sz w:val="28"/>
          <w:szCs w:val="28"/>
        </w:rPr>
        <w:t xml:space="preserve"> не противоречат </w:t>
      </w:r>
      <w:r>
        <w:rPr>
          <w:rFonts w:ascii="Times New Roman" w:hAnsi="Times New Roman" w:cs="Times New Roman"/>
          <w:color w:val="auto"/>
          <w:sz w:val="28"/>
          <w:szCs w:val="28"/>
        </w:rPr>
        <w:t>ему</w:t>
      </w:r>
      <w:r w:rsidR="00207D02" w:rsidRPr="00207D02">
        <w:rPr>
          <w:rFonts w:ascii="Times New Roman" w:hAnsi="Times New Roman" w:cs="Times New Roman"/>
          <w:color w:val="auto"/>
          <w:sz w:val="28"/>
          <w:szCs w:val="28"/>
        </w:rPr>
        <w:t xml:space="preserve">; </w:t>
      </w:r>
    </w:p>
    <w:p w:rsidR="00207D02" w:rsidRDefault="00F365A5" w:rsidP="00803CF2">
      <w:pPr>
        <w:pStyle w:val="Default"/>
        <w:numPr>
          <w:ilvl w:val="0"/>
          <w:numId w:val="19"/>
        </w:numPr>
        <w:spacing w:line="360" w:lineRule="auto"/>
        <w:ind w:left="0" w:right="100" w:firstLine="0"/>
        <w:jc w:val="both"/>
        <w:rPr>
          <w:rFonts w:ascii="Times New Roman" w:hAnsi="Times New Roman" w:cs="Times New Roman"/>
          <w:color w:val="auto"/>
          <w:sz w:val="28"/>
          <w:szCs w:val="28"/>
        </w:rPr>
      </w:pPr>
      <w:r w:rsidRPr="00803CF2">
        <w:rPr>
          <w:rFonts w:ascii="Times New Roman" w:hAnsi="Times New Roman" w:cs="Times New Roman"/>
          <w:color w:val="auto"/>
          <w:sz w:val="28"/>
          <w:szCs w:val="28"/>
        </w:rPr>
        <w:t>исследования в процессе доказывания проводятся</w:t>
      </w:r>
      <w:r w:rsidR="00207D02" w:rsidRPr="00803CF2">
        <w:rPr>
          <w:rFonts w:ascii="Times New Roman" w:hAnsi="Times New Roman" w:cs="Times New Roman"/>
          <w:color w:val="auto"/>
          <w:sz w:val="28"/>
          <w:szCs w:val="28"/>
        </w:rPr>
        <w:t xml:space="preserve"> </w:t>
      </w:r>
      <w:r w:rsidRPr="00803CF2">
        <w:rPr>
          <w:rFonts w:ascii="Times New Roman" w:hAnsi="Times New Roman" w:cs="Times New Roman"/>
          <w:color w:val="auto"/>
          <w:sz w:val="28"/>
          <w:szCs w:val="28"/>
        </w:rPr>
        <w:t xml:space="preserve">исключительно </w:t>
      </w:r>
      <w:r w:rsidR="00207D02" w:rsidRPr="00803CF2">
        <w:rPr>
          <w:rFonts w:ascii="Times New Roman" w:hAnsi="Times New Roman" w:cs="Times New Roman"/>
          <w:color w:val="auto"/>
          <w:sz w:val="28"/>
          <w:szCs w:val="28"/>
        </w:rPr>
        <w:t>уполномоченными субъектами</w:t>
      </w:r>
      <w:r>
        <w:rPr>
          <w:rStyle w:val="ad"/>
          <w:rFonts w:ascii="Times New Roman" w:hAnsi="Times New Roman" w:cs="Times New Roman"/>
          <w:color w:val="auto"/>
          <w:sz w:val="28"/>
          <w:szCs w:val="28"/>
        </w:rPr>
        <w:footnoteReference w:id="5"/>
      </w:r>
      <w:r w:rsidR="00207D02" w:rsidRPr="00803CF2">
        <w:rPr>
          <w:rFonts w:ascii="Times New Roman" w:hAnsi="Times New Roman" w:cs="Times New Roman"/>
          <w:color w:val="auto"/>
          <w:sz w:val="28"/>
          <w:szCs w:val="28"/>
        </w:rPr>
        <w:t xml:space="preserve">. </w:t>
      </w:r>
    </w:p>
    <w:p w:rsidR="00041B9B" w:rsidRPr="00041B9B" w:rsidRDefault="007744E3" w:rsidP="00041B9B">
      <w:pPr>
        <w:pStyle w:val="Default"/>
        <w:spacing w:line="360" w:lineRule="auto"/>
        <w:ind w:right="100" w:firstLine="709"/>
        <w:jc w:val="both"/>
        <w:rPr>
          <w:rFonts w:ascii="Times New Roman" w:hAnsi="Times New Roman" w:cs="Times New Roman"/>
          <w:sz w:val="28"/>
          <w:szCs w:val="28"/>
        </w:rPr>
      </w:pPr>
      <w:r>
        <w:rPr>
          <w:rFonts w:ascii="Times New Roman" w:hAnsi="Times New Roman" w:cs="Times New Roman"/>
          <w:sz w:val="28"/>
          <w:szCs w:val="28"/>
        </w:rPr>
        <w:t>Особенность достижения цели процесса доказывания, то есть</w:t>
      </w:r>
      <w:r w:rsidR="00041B9B" w:rsidRPr="00041B9B">
        <w:rPr>
          <w:rFonts w:ascii="Times New Roman" w:hAnsi="Times New Roman" w:cs="Times New Roman"/>
          <w:sz w:val="28"/>
          <w:szCs w:val="28"/>
        </w:rPr>
        <w:t xml:space="preserve"> установления истины по уголовному делу</w:t>
      </w:r>
      <w:r>
        <w:rPr>
          <w:rFonts w:ascii="Times New Roman" w:hAnsi="Times New Roman" w:cs="Times New Roman"/>
          <w:sz w:val="28"/>
          <w:szCs w:val="28"/>
        </w:rPr>
        <w:t>,</w:t>
      </w:r>
      <w:r w:rsidR="00041B9B" w:rsidRPr="00041B9B">
        <w:rPr>
          <w:rFonts w:ascii="Times New Roman" w:hAnsi="Times New Roman" w:cs="Times New Roman"/>
          <w:sz w:val="28"/>
          <w:szCs w:val="28"/>
        </w:rPr>
        <w:t xml:space="preserve"> </w:t>
      </w:r>
      <w:r>
        <w:rPr>
          <w:rFonts w:ascii="Times New Roman" w:hAnsi="Times New Roman" w:cs="Times New Roman"/>
          <w:sz w:val="28"/>
          <w:szCs w:val="28"/>
        </w:rPr>
        <w:t>состоит также в том,</w:t>
      </w:r>
      <w:r w:rsidR="00041B9B" w:rsidRPr="00041B9B">
        <w:rPr>
          <w:rFonts w:ascii="Times New Roman" w:hAnsi="Times New Roman" w:cs="Times New Roman"/>
          <w:sz w:val="28"/>
          <w:szCs w:val="28"/>
        </w:rPr>
        <w:t xml:space="preserve"> что </w:t>
      </w:r>
      <w:r>
        <w:rPr>
          <w:rFonts w:ascii="Times New Roman" w:hAnsi="Times New Roman" w:cs="Times New Roman"/>
          <w:sz w:val="28"/>
          <w:szCs w:val="28"/>
        </w:rPr>
        <w:t>исследуемые</w:t>
      </w:r>
      <w:r w:rsidR="00041B9B" w:rsidRPr="00041B9B">
        <w:rPr>
          <w:rFonts w:ascii="Times New Roman" w:hAnsi="Times New Roman" w:cs="Times New Roman"/>
          <w:sz w:val="28"/>
          <w:szCs w:val="28"/>
        </w:rPr>
        <w:t xml:space="preserve"> </w:t>
      </w:r>
      <w:r w:rsidRPr="00041B9B">
        <w:rPr>
          <w:rFonts w:ascii="Times New Roman" w:hAnsi="Times New Roman" w:cs="Times New Roman"/>
          <w:sz w:val="28"/>
          <w:szCs w:val="28"/>
        </w:rPr>
        <w:t xml:space="preserve">факты </w:t>
      </w:r>
      <w:r>
        <w:rPr>
          <w:rFonts w:ascii="Times New Roman" w:hAnsi="Times New Roman" w:cs="Times New Roman"/>
          <w:sz w:val="28"/>
          <w:szCs w:val="28"/>
        </w:rPr>
        <w:t>и обстоятельства</w:t>
      </w:r>
      <w:r w:rsidR="00041B9B" w:rsidRPr="00041B9B">
        <w:rPr>
          <w:rFonts w:ascii="Times New Roman" w:hAnsi="Times New Roman" w:cs="Times New Roman"/>
          <w:sz w:val="28"/>
          <w:szCs w:val="28"/>
        </w:rPr>
        <w:t xml:space="preserve"> </w:t>
      </w:r>
      <w:r>
        <w:rPr>
          <w:rFonts w:ascii="Times New Roman" w:hAnsi="Times New Roman" w:cs="Times New Roman"/>
          <w:sz w:val="28"/>
          <w:szCs w:val="28"/>
        </w:rPr>
        <w:t>на момент</w:t>
      </w:r>
      <w:r w:rsidR="00041B9B" w:rsidRPr="00041B9B">
        <w:rPr>
          <w:rFonts w:ascii="Times New Roman" w:hAnsi="Times New Roman" w:cs="Times New Roman"/>
          <w:sz w:val="28"/>
          <w:szCs w:val="28"/>
        </w:rPr>
        <w:t xml:space="preserve"> производства по делу </w:t>
      </w:r>
      <w:r>
        <w:rPr>
          <w:rFonts w:ascii="Times New Roman" w:hAnsi="Times New Roman" w:cs="Times New Roman"/>
          <w:sz w:val="28"/>
          <w:szCs w:val="28"/>
        </w:rPr>
        <w:t>относятся к разряду событий прошлого.</w:t>
      </w:r>
      <w:r w:rsidR="00041B9B" w:rsidRPr="00041B9B">
        <w:rPr>
          <w:rFonts w:ascii="Times New Roman" w:hAnsi="Times New Roman" w:cs="Times New Roman"/>
          <w:color w:val="auto"/>
          <w:sz w:val="28"/>
          <w:szCs w:val="28"/>
        </w:rPr>
        <w:t xml:space="preserve"> </w:t>
      </w:r>
      <w:r>
        <w:rPr>
          <w:rFonts w:ascii="Times New Roman" w:hAnsi="Times New Roman" w:cs="Times New Roman"/>
          <w:color w:val="auto"/>
          <w:sz w:val="28"/>
          <w:szCs w:val="28"/>
        </w:rPr>
        <w:t>Доказывание</w:t>
      </w:r>
      <w:r w:rsidR="00041B9B" w:rsidRPr="00041B9B">
        <w:rPr>
          <w:rFonts w:ascii="Times New Roman" w:hAnsi="Times New Roman" w:cs="Times New Roman"/>
          <w:color w:val="auto"/>
          <w:sz w:val="28"/>
          <w:szCs w:val="28"/>
        </w:rPr>
        <w:t xml:space="preserve"> </w:t>
      </w:r>
      <w:r>
        <w:rPr>
          <w:rFonts w:ascii="Times New Roman" w:hAnsi="Times New Roman" w:cs="Times New Roman"/>
          <w:color w:val="auto"/>
          <w:sz w:val="28"/>
          <w:szCs w:val="28"/>
        </w:rPr>
        <w:t>позволяет</w:t>
      </w:r>
      <w:r w:rsidR="00041B9B" w:rsidRPr="00041B9B">
        <w:rPr>
          <w:rFonts w:ascii="Times New Roman" w:hAnsi="Times New Roman" w:cs="Times New Roman"/>
          <w:color w:val="auto"/>
          <w:sz w:val="28"/>
          <w:szCs w:val="28"/>
        </w:rPr>
        <w:t xml:space="preserve"> восстан</w:t>
      </w:r>
      <w:r>
        <w:rPr>
          <w:rFonts w:ascii="Times New Roman" w:hAnsi="Times New Roman" w:cs="Times New Roman"/>
          <w:color w:val="auto"/>
          <w:sz w:val="28"/>
          <w:szCs w:val="28"/>
        </w:rPr>
        <w:t>овить</w:t>
      </w:r>
      <w:r w:rsidR="00041B9B" w:rsidRPr="00041B9B">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таковые события </w:t>
      </w:r>
      <w:r w:rsidR="00041B9B" w:rsidRPr="00041B9B">
        <w:rPr>
          <w:rFonts w:ascii="Times New Roman" w:hAnsi="Times New Roman" w:cs="Times New Roman"/>
          <w:color w:val="auto"/>
          <w:sz w:val="28"/>
          <w:szCs w:val="28"/>
        </w:rPr>
        <w:t>в сознании познающих людей</w:t>
      </w:r>
      <w:r>
        <w:rPr>
          <w:rFonts w:ascii="Times New Roman" w:hAnsi="Times New Roman" w:cs="Times New Roman"/>
          <w:color w:val="auto"/>
          <w:sz w:val="28"/>
          <w:szCs w:val="28"/>
        </w:rPr>
        <w:t>,</w:t>
      </w:r>
      <w:r w:rsidR="00041B9B" w:rsidRPr="00041B9B">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а затем закрепить </w:t>
      </w:r>
      <w:r w:rsidR="00750F50">
        <w:rPr>
          <w:rFonts w:ascii="Times New Roman" w:hAnsi="Times New Roman" w:cs="Times New Roman"/>
          <w:color w:val="auto"/>
          <w:sz w:val="28"/>
          <w:szCs w:val="28"/>
        </w:rPr>
        <w:t>используемые средства</w:t>
      </w:r>
      <w:r>
        <w:rPr>
          <w:rFonts w:ascii="Times New Roman" w:hAnsi="Times New Roman" w:cs="Times New Roman"/>
          <w:color w:val="auto"/>
          <w:sz w:val="28"/>
          <w:szCs w:val="28"/>
        </w:rPr>
        <w:t xml:space="preserve"> доказывания</w:t>
      </w:r>
      <w:r w:rsidR="00041B9B" w:rsidRPr="00041B9B">
        <w:rPr>
          <w:rFonts w:ascii="Times New Roman" w:hAnsi="Times New Roman" w:cs="Times New Roman"/>
          <w:color w:val="auto"/>
          <w:sz w:val="28"/>
          <w:szCs w:val="28"/>
        </w:rPr>
        <w:t xml:space="preserve"> в соответствующих документах. </w:t>
      </w:r>
      <w:r w:rsidR="00B67101">
        <w:rPr>
          <w:rFonts w:ascii="Times New Roman" w:hAnsi="Times New Roman" w:cs="Times New Roman"/>
          <w:color w:val="auto"/>
          <w:sz w:val="28"/>
          <w:szCs w:val="28"/>
        </w:rPr>
        <w:t>В связи с этим р</w:t>
      </w:r>
      <w:r w:rsidR="00041B9B" w:rsidRPr="00041B9B">
        <w:rPr>
          <w:rFonts w:ascii="Times New Roman" w:hAnsi="Times New Roman" w:cs="Times New Roman"/>
          <w:color w:val="auto"/>
          <w:sz w:val="28"/>
          <w:szCs w:val="28"/>
        </w:rPr>
        <w:t xml:space="preserve">яд </w:t>
      </w:r>
      <w:r w:rsidR="00B67101">
        <w:rPr>
          <w:rFonts w:ascii="Times New Roman" w:hAnsi="Times New Roman" w:cs="Times New Roman"/>
          <w:color w:val="auto"/>
          <w:sz w:val="28"/>
          <w:szCs w:val="28"/>
        </w:rPr>
        <w:t>ученых-процессуалистов</w:t>
      </w:r>
      <w:r w:rsidR="00041B9B" w:rsidRPr="00041B9B">
        <w:rPr>
          <w:rFonts w:ascii="Times New Roman" w:hAnsi="Times New Roman" w:cs="Times New Roman"/>
          <w:color w:val="auto"/>
          <w:sz w:val="28"/>
          <w:szCs w:val="28"/>
        </w:rPr>
        <w:t xml:space="preserve"> делают вывод, что</w:t>
      </w:r>
      <w:r w:rsidR="003C3D03">
        <w:rPr>
          <w:rFonts w:ascii="Times New Roman" w:hAnsi="Times New Roman" w:cs="Times New Roman"/>
          <w:color w:val="auto"/>
          <w:sz w:val="28"/>
          <w:szCs w:val="28"/>
        </w:rPr>
        <w:t xml:space="preserve"> </w:t>
      </w:r>
      <w:r w:rsidR="00041B9B" w:rsidRPr="00041B9B">
        <w:rPr>
          <w:rFonts w:ascii="Times New Roman" w:hAnsi="Times New Roman" w:cs="Times New Roman"/>
          <w:color w:val="auto"/>
          <w:sz w:val="28"/>
          <w:szCs w:val="28"/>
        </w:rPr>
        <w:t xml:space="preserve">субъект доказывания лишен возможности воспринимать </w:t>
      </w:r>
      <w:r w:rsidR="003C3D03">
        <w:rPr>
          <w:rFonts w:ascii="Times New Roman" w:hAnsi="Times New Roman" w:cs="Times New Roman"/>
          <w:color w:val="auto"/>
          <w:sz w:val="28"/>
          <w:szCs w:val="28"/>
        </w:rPr>
        <w:t>преступление как событие прошлого</w:t>
      </w:r>
      <w:r w:rsidR="00041B9B" w:rsidRPr="00041B9B">
        <w:rPr>
          <w:rFonts w:ascii="Times New Roman" w:hAnsi="Times New Roman" w:cs="Times New Roman"/>
          <w:color w:val="auto"/>
          <w:sz w:val="28"/>
          <w:szCs w:val="28"/>
        </w:rPr>
        <w:t xml:space="preserve"> непосредственно. </w:t>
      </w:r>
    </w:p>
    <w:p w:rsidR="00041B9B" w:rsidRPr="00041B9B" w:rsidRDefault="005C1F79" w:rsidP="00041B9B">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w:t>
      </w:r>
      <w:r w:rsidR="00E575E7">
        <w:rPr>
          <w:rFonts w:ascii="Times New Roman" w:hAnsi="Times New Roman" w:cs="Times New Roman"/>
          <w:color w:val="auto"/>
          <w:sz w:val="28"/>
          <w:szCs w:val="28"/>
        </w:rPr>
        <w:t xml:space="preserve"> В. </w:t>
      </w:r>
      <w:r w:rsidR="00041B9B" w:rsidRPr="00041B9B">
        <w:rPr>
          <w:rFonts w:ascii="Times New Roman" w:hAnsi="Times New Roman" w:cs="Times New Roman"/>
          <w:color w:val="auto"/>
          <w:sz w:val="28"/>
          <w:szCs w:val="28"/>
        </w:rPr>
        <w:t xml:space="preserve">Я. Лившиц, </w:t>
      </w:r>
      <w:r>
        <w:rPr>
          <w:rFonts w:ascii="Times New Roman" w:hAnsi="Times New Roman" w:cs="Times New Roman"/>
          <w:color w:val="auto"/>
          <w:sz w:val="28"/>
          <w:szCs w:val="28"/>
        </w:rPr>
        <w:t>изучая</w:t>
      </w:r>
      <w:r w:rsidR="00041B9B" w:rsidRPr="00041B9B">
        <w:rPr>
          <w:rFonts w:ascii="Times New Roman" w:hAnsi="Times New Roman" w:cs="Times New Roman"/>
          <w:color w:val="auto"/>
          <w:sz w:val="28"/>
          <w:szCs w:val="28"/>
        </w:rPr>
        <w:t xml:space="preserve"> вопрос</w:t>
      </w:r>
      <w:r>
        <w:rPr>
          <w:rFonts w:ascii="Times New Roman" w:hAnsi="Times New Roman" w:cs="Times New Roman"/>
          <w:color w:val="auto"/>
          <w:sz w:val="28"/>
          <w:szCs w:val="28"/>
        </w:rPr>
        <w:t>ы, касающиеся того</w:t>
      </w:r>
      <w:r w:rsidR="00041B9B" w:rsidRPr="00041B9B">
        <w:rPr>
          <w:rFonts w:ascii="Times New Roman" w:hAnsi="Times New Roman" w:cs="Times New Roman"/>
          <w:color w:val="auto"/>
          <w:sz w:val="28"/>
          <w:szCs w:val="28"/>
        </w:rPr>
        <w:t xml:space="preserve">, что </w:t>
      </w:r>
      <w:r>
        <w:rPr>
          <w:rFonts w:ascii="Times New Roman" w:hAnsi="Times New Roman" w:cs="Times New Roman"/>
          <w:color w:val="auto"/>
          <w:sz w:val="28"/>
          <w:szCs w:val="28"/>
        </w:rPr>
        <w:t>является доступным</w:t>
      </w:r>
      <w:r w:rsidR="00041B9B" w:rsidRPr="00041B9B">
        <w:rPr>
          <w:rFonts w:ascii="Times New Roman" w:hAnsi="Times New Roman" w:cs="Times New Roman"/>
          <w:color w:val="auto"/>
          <w:sz w:val="28"/>
          <w:szCs w:val="28"/>
        </w:rPr>
        <w:t xml:space="preserve"> для непосредственного восприятия судьи</w:t>
      </w:r>
      <w:r>
        <w:rPr>
          <w:rFonts w:ascii="Times New Roman" w:hAnsi="Times New Roman" w:cs="Times New Roman"/>
          <w:color w:val="auto"/>
          <w:sz w:val="28"/>
          <w:szCs w:val="28"/>
        </w:rPr>
        <w:t>,</w:t>
      </w:r>
      <w:r w:rsidR="00041B9B" w:rsidRPr="00041B9B">
        <w:rPr>
          <w:rFonts w:ascii="Times New Roman" w:hAnsi="Times New Roman" w:cs="Times New Roman"/>
          <w:color w:val="auto"/>
          <w:sz w:val="28"/>
          <w:szCs w:val="28"/>
        </w:rPr>
        <w:t xml:space="preserve"> писал: «...само событие преступления, доказываемый фактический состав недоступны непосредственному восприятию решающего дело судьи. Поэтому обычно указывают, что судья должен лично воспринять и исследовать судебные доказательства. Но </w:t>
      </w:r>
      <w:r w:rsidR="007E529B">
        <w:rPr>
          <w:rFonts w:ascii="Times New Roman" w:hAnsi="Times New Roman" w:cs="Times New Roman"/>
          <w:color w:val="auto"/>
          <w:sz w:val="28"/>
          <w:szCs w:val="28"/>
        </w:rPr>
        <w:t xml:space="preserve">… </w:t>
      </w:r>
      <w:r w:rsidR="00B02581">
        <w:rPr>
          <w:rFonts w:ascii="Times New Roman" w:hAnsi="Times New Roman" w:cs="Times New Roman"/>
          <w:color w:val="auto"/>
          <w:sz w:val="28"/>
          <w:szCs w:val="28"/>
        </w:rPr>
        <w:t>е</w:t>
      </w:r>
      <w:r w:rsidR="00041B9B" w:rsidRPr="00041B9B">
        <w:rPr>
          <w:rFonts w:ascii="Times New Roman" w:hAnsi="Times New Roman" w:cs="Times New Roman"/>
          <w:color w:val="auto"/>
          <w:sz w:val="28"/>
          <w:szCs w:val="28"/>
        </w:rPr>
        <w:t xml:space="preserve">сли понимать под доказательствами доказательственные факты, то следует иметь в виду, что они, как и событие преступления, для судьи </w:t>
      </w:r>
      <w:r w:rsidR="00041B9B" w:rsidRPr="00041B9B">
        <w:rPr>
          <w:rFonts w:ascii="Times New Roman" w:hAnsi="Times New Roman" w:cs="Times New Roman"/>
          <w:color w:val="auto"/>
          <w:sz w:val="28"/>
          <w:szCs w:val="28"/>
        </w:rPr>
        <w:lastRenderedPageBreak/>
        <w:t>в момент судебного разбирательства всегда уже лежат в прошлом. Поэтому они также обычно не могут быть непосредственно восприняты судьей</w:t>
      </w:r>
      <w:r w:rsidR="00B02581">
        <w:rPr>
          <w:rStyle w:val="ad"/>
          <w:rFonts w:ascii="Times New Roman" w:hAnsi="Times New Roman" w:cs="Times New Roman"/>
          <w:color w:val="auto"/>
          <w:sz w:val="28"/>
          <w:szCs w:val="28"/>
        </w:rPr>
        <w:footnoteReference w:id="6"/>
      </w:r>
      <w:r w:rsidR="00041B9B" w:rsidRPr="00041B9B">
        <w:rPr>
          <w:rFonts w:ascii="Times New Roman" w:hAnsi="Times New Roman" w:cs="Times New Roman"/>
          <w:color w:val="auto"/>
          <w:sz w:val="28"/>
          <w:szCs w:val="28"/>
        </w:rPr>
        <w:t xml:space="preserve">. </w:t>
      </w:r>
    </w:p>
    <w:p w:rsidR="00041B9B" w:rsidRPr="00041B9B" w:rsidRDefault="0039202C" w:rsidP="00B121C2">
      <w:pPr>
        <w:pStyle w:val="Default"/>
        <w:spacing w:line="360" w:lineRule="auto"/>
        <w:ind w:right="10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Обратную позицию, </w:t>
      </w:r>
      <w:r w:rsidR="000A1AE9">
        <w:rPr>
          <w:rFonts w:ascii="Times New Roman" w:hAnsi="Times New Roman" w:cs="Times New Roman"/>
          <w:color w:val="auto"/>
          <w:sz w:val="28"/>
          <w:szCs w:val="28"/>
        </w:rPr>
        <w:t>отмечая</w:t>
      </w:r>
      <w:r>
        <w:rPr>
          <w:rFonts w:ascii="Times New Roman" w:hAnsi="Times New Roman" w:cs="Times New Roman"/>
          <w:color w:val="auto"/>
          <w:sz w:val="28"/>
          <w:szCs w:val="28"/>
        </w:rPr>
        <w:t xml:space="preserve"> н</w:t>
      </w:r>
      <w:r w:rsidR="00041B9B" w:rsidRPr="00041B9B">
        <w:rPr>
          <w:rFonts w:ascii="Times New Roman" w:hAnsi="Times New Roman" w:cs="Times New Roman"/>
          <w:color w:val="auto"/>
          <w:sz w:val="28"/>
          <w:szCs w:val="28"/>
        </w:rPr>
        <w:t xml:space="preserve">есостоятельность взглядов о невозможности непосредственного чувственного восприятия обстоятельств, имеющих значение для установления истины по делу, </w:t>
      </w:r>
      <w:r>
        <w:rPr>
          <w:rFonts w:ascii="Times New Roman" w:hAnsi="Times New Roman" w:cs="Times New Roman"/>
          <w:color w:val="auto"/>
          <w:sz w:val="28"/>
          <w:szCs w:val="28"/>
        </w:rPr>
        <w:t>занимали В. Я. Дорохов и В. </w:t>
      </w:r>
      <w:r w:rsidR="00041B9B" w:rsidRPr="00041B9B">
        <w:rPr>
          <w:rFonts w:ascii="Times New Roman" w:hAnsi="Times New Roman" w:cs="Times New Roman"/>
          <w:color w:val="auto"/>
          <w:sz w:val="28"/>
          <w:szCs w:val="28"/>
        </w:rPr>
        <w:t xml:space="preserve">С. Николаев. Они </w:t>
      </w:r>
      <w:r>
        <w:rPr>
          <w:rFonts w:ascii="Times New Roman" w:hAnsi="Times New Roman" w:cs="Times New Roman"/>
          <w:color w:val="auto"/>
          <w:sz w:val="28"/>
          <w:szCs w:val="28"/>
        </w:rPr>
        <w:t>считали</w:t>
      </w:r>
      <w:r w:rsidR="00041B9B" w:rsidRPr="00041B9B">
        <w:rPr>
          <w:rFonts w:ascii="Times New Roman" w:hAnsi="Times New Roman" w:cs="Times New Roman"/>
          <w:color w:val="auto"/>
          <w:sz w:val="28"/>
          <w:szCs w:val="28"/>
        </w:rPr>
        <w:t xml:space="preserve">, что некоторые </w:t>
      </w:r>
      <w:r w:rsidRPr="00041B9B">
        <w:rPr>
          <w:rFonts w:ascii="Times New Roman" w:hAnsi="Times New Roman" w:cs="Times New Roman"/>
          <w:color w:val="auto"/>
          <w:sz w:val="28"/>
          <w:szCs w:val="28"/>
        </w:rPr>
        <w:t xml:space="preserve">связанные с преступлением </w:t>
      </w:r>
      <w:r>
        <w:rPr>
          <w:rFonts w:ascii="Times New Roman" w:hAnsi="Times New Roman" w:cs="Times New Roman"/>
          <w:color w:val="auto"/>
          <w:sz w:val="28"/>
          <w:szCs w:val="28"/>
        </w:rPr>
        <w:t>факты</w:t>
      </w:r>
      <w:r w:rsidR="00041B9B" w:rsidRPr="00041B9B">
        <w:rPr>
          <w:rFonts w:ascii="Times New Roman" w:hAnsi="Times New Roman" w:cs="Times New Roman"/>
          <w:color w:val="auto"/>
          <w:sz w:val="28"/>
          <w:szCs w:val="28"/>
        </w:rPr>
        <w:t xml:space="preserve"> доступны непосредственному восприятию </w:t>
      </w:r>
      <w:r>
        <w:rPr>
          <w:rFonts w:ascii="Times New Roman" w:hAnsi="Times New Roman" w:cs="Times New Roman"/>
          <w:color w:val="auto"/>
          <w:sz w:val="28"/>
          <w:szCs w:val="28"/>
        </w:rPr>
        <w:t>субъекта доказывания</w:t>
      </w:r>
      <w:r w:rsidR="00041B9B" w:rsidRPr="00041B9B">
        <w:rPr>
          <w:rFonts w:ascii="Times New Roman" w:hAnsi="Times New Roman" w:cs="Times New Roman"/>
          <w:color w:val="auto"/>
          <w:sz w:val="28"/>
          <w:szCs w:val="28"/>
        </w:rPr>
        <w:t xml:space="preserve">. </w:t>
      </w:r>
      <w:r>
        <w:rPr>
          <w:rFonts w:ascii="Times New Roman" w:hAnsi="Times New Roman" w:cs="Times New Roman"/>
          <w:color w:val="auto"/>
          <w:sz w:val="28"/>
          <w:szCs w:val="28"/>
        </w:rPr>
        <w:t>Примером таковых</w:t>
      </w:r>
      <w:r w:rsidR="00041B9B" w:rsidRPr="00041B9B">
        <w:rPr>
          <w:rFonts w:ascii="Times New Roman" w:hAnsi="Times New Roman" w:cs="Times New Roman"/>
          <w:color w:val="auto"/>
          <w:sz w:val="28"/>
          <w:szCs w:val="28"/>
        </w:rPr>
        <w:t xml:space="preserve"> фактов </w:t>
      </w:r>
      <w:r>
        <w:rPr>
          <w:rFonts w:ascii="Times New Roman" w:hAnsi="Times New Roman" w:cs="Times New Roman"/>
          <w:color w:val="auto"/>
          <w:sz w:val="28"/>
          <w:szCs w:val="28"/>
        </w:rPr>
        <w:t>могут послужить</w:t>
      </w:r>
      <w:r w:rsidR="00041B9B" w:rsidRPr="00041B9B">
        <w:rPr>
          <w:rFonts w:ascii="Times New Roman" w:hAnsi="Times New Roman" w:cs="Times New Roman"/>
          <w:color w:val="auto"/>
          <w:sz w:val="28"/>
          <w:szCs w:val="28"/>
        </w:rPr>
        <w:t xml:space="preserve"> </w:t>
      </w:r>
      <w:r w:rsidR="005100D9">
        <w:rPr>
          <w:rFonts w:ascii="Times New Roman" w:hAnsi="Times New Roman" w:cs="Times New Roman"/>
          <w:color w:val="auto"/>
          <w:sz w:val="28"/>
          <w:szCs w:val="28"/>
        </w:rPr>
        <w:t>некоторые</w:t>
      </w:r>
      <w:r w:rsidR="005100D9" w:rsidRPr="00041B9B">
        <w:rPr>
          <w:rFonts w:ascii="Times New Roman" w:hAnsi="Times New Roman" w:cs="Times New Roman"/>
          <w:color w:val="auto"/>
          <w:sz w:val="28"/>
          <w:szCs w:val="28"/>
        </w:rPr>
        <w:t xml:space="preserve"> продукты преступной деятельности (</w:t>
      </w:r>
      <w:r w:rsidR="005100D9">
        <w:rPr>
          <w:rFonts w:ascii="Times New Roman" w:hAnsi="Times New Roman" w:cs="Times New Roman"/>
          <w:color w:val="auto"/>
          <w:sz w:val="28"/>
          <w:szCs w:val="28"/>
        </w:rPr>
        <w:t>подложные документы), отдельные</w:t>
      </w:r>
      <w:r w:rsidR="00B121C2" w:rsidRPr="00041B9B">
        <w:rPr>
          <w:rFonts w:ascii="Times New Roman" w:hAnsi="Times New Roman" w:cs="Times New Roman"/>
          <w:color w:val="auto"/>
          <w:sz w:val="28"/>
          <w:szCs w:val="28"/>
        </w:rPr>
        <w:t xml:space="preserve"> предметы преступного посяг</w:t>
      </w:r>
      <w:r w:rsidR="005100D9">
        <w:rPr>
          <w:rFonts w:ascii="Times New Roman" w:hAnsi="Times New Roman" w:cs="Times New Roman"/>
          <w:color w:val="auto"/>
          <w:sz w:val="28"/>
          <w:szCs w:val="28"/>
        </w:rPr>
        <w:t>ательства (похищенные вещи</w:t>
      </w:r>
      <w:r w:rsidR="00B121C2" w:rsidRPr="00041B9B">
        <w:rPr>
          <w:rFonts w:ascii="Times New Roman" w:hAnsi="Times New Roman" w:cs="Times New Roman"/>
          <w:color w:val="auto"/>
          <w:sz w:val="28"/>
          <w:szCs w:val="28"/>
        </w:rPr>
        <w:t>), место совершения пре</w:t>
      </w:r>
      <w:r w:rsidR="005100D9">
        <w:rPr>
          <w:rFonts w:ascii="Times New Roman" w:hAnsi="Times New Roman" w:cs="Times New Roman"/>
          <w:color w:val="auto"/>
          <w:sz w:val="28"/>
          <w:szCs w:val="28"/>
        </w:rPr>
        <w:t>ступлен</w:t>
      </w:r>
      <w:r w:rsidR="00F4477E">
        <w:rPr>
          <w:rFonts w:ascii="Times New Roman" w:hAnsi="Times New Roman" w:cs="Times New Roman"/>
          <w:color w:val="auto"/>
          <w:sz w:val="28"/>
          <w:szCs w:val="28"/>
        </w:rPr>
        <w:t>ия</w:t>
      </w:r>
      <w:r w:rsidR="000E0A66">
        <w:rPr>
          <w:rStyle w:val="ad"/>
          <w:rFonts w:ascii="Times New Roman" w:hAnsi="Times New Roman" w:cs="Times New Roman"/>
          <w:color w:val="auto"/>
          <w:sz w:val="28"/>
          <w:szCs w:val="28"/>
        </w:rPr>
        <w:footnoteReference w:id="7"/>
      </w:r>
      <w:r w:rsidR="00B121C2">
        <w:rPr>
          <w:rFonts w:ascii="Times New Roman" w:hAnsi="Times New Roman" w:cs="Times New Roman"/>
          <w:color w:val="auto"/>
          <w:sz w:val="28"/>
          <w:szCs w:val="28"/>
        </w:rPr>
        <w:t>.</w:t>
      </w:r>
    </w:p>
    <w:p w:rsidR="0064056E" w:rsidRDefault="00C20791" w:rsidP="00C921B7">
      <w:pPr>
        <w:overflowPunct w:val="0"/>
        <w:spacing w:line="360" w:lineRule="auto"/>
        <w:ind w:firstLine="720"/>
        <w:jc w:val="both"/>
        <w:textAlignment w:val="baseline"/>
        <w:rPr>
          <w:sz w:val="28"/>
          <w:szCs w:val="28"/>
        </w:rPr>
      </w:pPr>
      <w:r>
        <w:rPr>
          <w:sz w:val="28"/>
          <w:szCs w:val="28"/>
        </w:rPr>
        <w:t>Деятельность по доказыванию</w:t>
      </w:r>
      <w:r w:rsidR="00C921B7" w:rsidRPr="00DD65C7">
        <w:rPr>
          <w:sz w:val="28"/>
          <w:szCs w:val="28"/>
        </w:rPr>
        <w:t xml:space="preserve"> </w:t>
      </w:r>
      <w:r w:rsidR="004E00CC">
        <w:rPr>
          <w:sz w:val="28"/>
          <w:szCs w:val="28"/>
        </w:rPr>
        <w:t>осуществляется</w:t>
      </w:r>
      <w:r w:rsidR="00C921B7" w:rsidRPr="00DD65C7">
        <w:rPr>
          <w:sz w:val="28"/>
          <w:szCs w:val="28"/>
        </w:rPr>
        <w:t xml:space="preserve"> </w:t>
      </w:r>
      <w:r w:rsidR="004E00CC">
        <w:rPr>
          <w:sz w:val="28"/>
          <w:szCs w:val="28"/>
        </w:rPr>
        <w:t>на</w:t>
      </w:r>
      <w:r w:rsidR="00C921B7" w:rsidRPr="00DD65C7">
        <w:rPr>
          <w:sz w:val="28"/>
          <w:szCs w:val="28"/>
        </w:rPr>
        <w:t xml:space="preserve"> всех стадиях уголовного </w:t>
      </w:r>
      <w:r w:rsidR="002442C9">
        <w:rPr>
          <w:sz w:val="28"/>
          <w:szCs w:val="28"/>
        </w:rPr>
        <w:t>судопроизводства</w:t>
      </w:r>
      <w:r w:rsidR="00C921B7" w:rsidRPr="00DD65C7">
        <w:rPr>
          <w:sz w:val="28"/>
          <w:szCs w:val="28"/>
        </w:rPr>
        <w:t xml:space="preserve">, </w:t>
      </w:r>
      <w:r w:rsidR="002442C9">
        <w:rPr>
          <w:sz w:val="28"/>
          <w:szCs w:val="28"/>
        </w:rPr>
        <w:t>так как везде устанавливае</w:t>
      </w:r>
      <w:r w:rsidR="00C921B7" w:rsidRPr="00DD65C7">
        <w:rPr>
          <w:sz w:val="28"/>
          <w:szCs w:val="28"/>
        </w:rPr>
        <w:t xml:space="preserve">тся </w:t>
      </w:r>
      <w:r w:rsidR="002442C9">
        <w:rPr>
          <w:sz w:val="28"/>
          <w:szCs w:val="28"/>
        </w:rPr>
        <w:t xml:space="preserve">связь между доказательственными </w:t>
      </w:r>
      <w:r w:rsidR="00C921B7" w:rsidRPr="00DD65C7">
        <w:rPr>
          <w:sz w:val="28"/>
          <w:szCs w:val="28"/>
        </w:rPr>
        <w:t>фа</w:t>
      </w:r>
      <w:r w:rsidR="00650544">
        <w:rPr>
          <w:sz w:val="28"/>
          <w:szCs w:val="28"/>
        </w:rPr>
        <w:t>к</w:t>
      </w:r>
      <w:r w:rsidR="002442C9">
        <w:rPr>
          <w:sz w:val="28"/>
          <w:szCs w:val="28"/>
        </w:rPr>
        <w:t>тами и</w:t>
      </w:r>
      <w:r w:rsidR="00C921B7" w:rsidRPr="00DD65C7">
        <w:rPr>
          <w:sz w:val="28"/>
          <w:szCs w:val="28"/>
        </w:rPr>
        <w:t xml:space="preserve"> действительност</w:t>
      </w:r>
      <w:r w:rsidR="002442C9">
        <w:rPr>
          <w:sz w:val="28"/>
          <w:szCs w:val="28"/>
        </w:rPr>
        <w:t>ью</w:t>
      </w:r>
      <w:r w:rsidR="00C921B7" w:rsidRPr="00DD65C7">
        <w:rPr>
          <w:sz w:val="28"/>
          <w:szCs w:val="28"/>
        </w:rPr>
        <w:t xml:space="preserve">. </w:t>
      </w:r>
      <w:r w:rsidR="00D672C8">
        <w:rPr>
          <w:sz w:val="28"/>
          <w:szCs w:val="28"/>
        </w:rPr>
        <w:t>Д</w:t>
      </w:r>
      <w:r w:rsidR="00D672C8" w:rsidRPr="00DD65C7">
        <w:rPr>
          <w:sz w:val="28"/>
          <w:szCs w:val="28"/>
        </w:rPr>
        <w:t xml:space="preserve">ля всех стадий </w:t>
      </w:r>
      <w:r w:rsidR="00D672C8">
        <w:rPr>
          <w:sz w:val="28"/>
          <w:szCs w:val="28"/>
        </w:rPr>
        <w:t>пр</w:t>
      </w:r>
      <w:r w:rsidR="00C921B7" w:rsidRPr="00DD65C7">
        <w:rPr>
          <w:sz w:val="28"/>
          <w:szCs w:val="28"/>
        </w:rPr>
        <w:t xml:space="preserve">оцесс доказывания един, </w:t>
      </w:r>
      <w:r w:rsidR="00D672C8">
        <w:rPr>
          <w:sz w:val="28"/>
          <w:szCs w:val="28"/>
        </w:rPr>
        <w:t>поскольку</w:t>
      </w:r>
      <w:r w:rsidR="00C921B7" w:rsidRPr="00DD65C7">
        <w:rPr>
          <w:sz w:val="28"/>
          <w:szCs w:val="28"/>
        </w:rPr>
        <w:t xml:space="preserve"> он </w:t>
      </w:r>
      <w:r w:rsidR="00D672C8">
        <w:rPr>
          <w:sz w:val="28"/>
          <w:szCs w:val="28"/>
        </w:rPr>
        <w:t>проводится</w:t>
      </w:r>
      <w:r w:rsidR="00C921B7" w:rsidRPr="00DD65C7">
        <w:rPr>
          <w:sz w:val="28"/>
          <w:szCs w:val="28"/>
        </w:rPr>
        <w:t xml:space="preserve"> на основ</w:t>
      </w:r>
      <w:r w:rsidR="00D672C8">
        <w:rPr>
          <w:sz w:val="28"/>
          <w:szCs w:val="28"/>
        </w:rPr>
        <w:t>е</w:t>
      </w:r>
      <w:r w:rsidR="00C921B7" w:rsidRPr="00DD65C7">
        <w:rPr>
          <w:sz w:val="28"/>
          <w:szCs w:val="28"/>
        </w:rPr>
        <w:t xml:space="preserve"> </w:t>
      </w:r>
      <w:r w:rsidR="00D672C8">
        <w:rPr>
          <w:sz w:val="28"/>
          <w:szCs w:val="28"/>
        </w:rPr>
        <w:t>одних</w:t>
      </w:r>
      <w:r w:rsidR="00C921B7" w:rsidRPr="00DD65C7">
        <w:rPr>
          <w:sz w:val="28"/>
          <w:szCs w:val="28"/>
        </w:rPr>
        <w:t xml:space="preserve"> принципов, </w:t>
      </w:r>
      <w:r w:rsidR="00D672C8">
        <w:rPr>
          <w:sz w:val="28"/>
          <w:szCs w:val="28"/>
        </w:rPr>
        <w:t>в соответствии</w:t>
      </w:r>
      <w:r w:rsidR="00C921B7" w:rsidRPr="00DD65C7">
        <w:rPr>
          <w:sz w:val="28"/>
          <w:szCs w:val="28"/>
        </w:rPr>
        <w:t xml:space="preserve"> </w:t>
      </w:r>
      <w:r w:rsidR="00D672C8">
        <w:rPr>
          <w:sz w:val="28"/>
          <w:szCs w:val="28"/>
        </w:rPr>
        <w:t>с одним</w:t>
      </w:r>
      <w:r w:rsidR="00C921B7" w:rsidRPr="00DD65C7">
        <w:rPr>
          <w:sz w:val="28"/>
          <w:szCs w:val="28"/>
        </w:rPr>
        <w:t xml:space="preserve"> уголовно-процессуальн</w:t>
      </w:r>
      <w:r w:rsidR="00D672C8">
        <w:rPr>
          <w:sz w:val="28"/>
          <w:szCs w:val="28"/>
        </w:rPr>
        <w:t>ым законом</w:t>
      </w:r>
      <w:r w:rsidR="00C921B7" w:rsidRPr="00DD65C7">
        <w:rPr>
          <w:sz w:val="28"/>
          <w:szCs w:val="28"/>
        </w:rPr>
        <w:t xml:space="preserve">. </w:t>
      </w:r>
      <w:r>
        <w:rPr>
          <w:sz w:val="28"/>
          <w:szCs w:val="28"/>
        </w:rPr>
        <w:t>Тем не менее</w:t>
      </w:r>
      <w:r w:rsidR="00C921B7" w:rsidRPr="00DD65C7">
        <w:rPr>
          <w:sz w:val="28"/>
          <w:szCs w:val="28"/>
        </w:rPr>
        <w:t xml:space="preserve"> процесс доказывания в стадии предварительного расследования и в суде имеет свои особенности. </w:t>
      </w:r>
      <w:r w:rsidR="00B34A1B">
        <w:rPr>
          <w:sz w:val="28"/>
          <w:szCs w:val="28"/>
        </w:rPr>
        <w:t>В первую очередь о</w:t>
      </w:r>
      <w:r w:rsidR="00C921B7" w:rsidRPr="00DD65C7">
        <w:rPr>
          <w:sz w:val="28"/>
          <w:szCs w:val="28"/>
        </w:rPr>
        <w:t xml:space="preserve">собенности </w:t>
      </w:r>
      <w:r w:rsidR="00B34A1B">
        <w:rPr>
          <w:sz w:val="28"/>
          <w:szCs w:val="28"/>
        </w:rPr>
        <w:t xml:space="preserve">эти </w:t>
      </w:r>
      <w:r w:rsidR="00C921B7" w:rsidRPr="00DD65C7">
        <w:rPr>
          <w:sz w:val="28"/>
          <w:szCs w:val="28"/>
        </w:rPr>
        <w:t xml:space="preserve">обусловлены </w:t>
      </w:r>
      <w:r w:rsidR="00B34A1B">
        <w:rPr>
          <w:sz w:val="28"/>
          <w:szCs w:val="28"/>
        </w:rPr>
        <w:t>кругом задач</w:t>
      </w:r>
      <w:r w:rsidR="00C921B7" w:rsidRPr="00DD65C7">
        <w:rPr>
          <w:sz w:val="28"/>
          <w:szCs w:val="28"/>
        </w:rPr>
        <w:t>, стоящи</w:t>
      </w:r>
      <w:r w:rsidR="009062D8">
        <w:rPr>
          <w:sz w:val="28"/>
          <w:szCs w:val="28"/>
        </w:rPr>
        <w:t>х</w:t>
      </w:r>
      <w:r w:rsidR="00C921B7" w:rsidRPr="00DD65C7">
        <w:rPr>
          <w:sz w:val="28"/>
          <w:szCs w:val="28"/>
        </w:rPr>
        <w:t xml:space="preserve"> перед </w:t>
      </w:r>
      <w:r w:rsidR="009062D8">
        <w:rPr>
          <w:sz w:val="28"/>
          <w:szCs w:val="28"/>
        </w:rPr>
        <w:t>конкретной стадией</w:t>
      </w:r>
      <w:r w:rsidR="00C921B7" w:rsidRPr="00DD65C7">
        <w:rPr>
          <w:sz w:val="28"/>
          <w:szCs w:val="28"/>
        </w:rPr>
        <w:t xml:space="preserve"> уголовного судопроизводства, </w:t>
      </w:r>
      <w:r w:rsidR="009062D8">
        <w:rPr>
          <w:sz w:val="28"/>
          <w:szCs w:val="28"/>
        </w:rPr>
        <w:t>субъектным составом</w:t>
      </w:r>
      <w:r w:rsidR="00C921B7" w:rsidRPr="00DD65C7">
        <w:rPr>
          <w:sz w:val="28"/>
          <w:szCs w:val="28"/>
        </w:rPr>
        <w:t xml:space="preserve"> этих стадий, функциями</w:t>
      </w:r>
      <w:r w:rsidR="009062D8">
        <w:rPr>
          <w:sz w:val="28"/>
          <w:szCs w:val="28"/>
        </w:rPr>
        <w:t>,</w:t>
      </w:r>
      <w:r w:rsidR="009062D8" w:rsidRPr="009062D8">
        <w:rPr>
          <w:sz w:val="28"/>
          <w:szCs w:val="28"/>
        </w:rPr>
        <w:t xml:space="preserve"> </w:t>
      </w:r>
      <w:r w:rsidR="009062D8" w:rsidRPr="00DD65C7">
        <w:rPr>
          <w:sz w:val="28"/>
          <w:szCs w:val="28"/>
        </w:rPr>
        <w:t xml:space="preserve">выполняемыми </w:t>
      </w:r>
      <w:r w:rsidR="009062D8">
        <w:rPr>
          <w:sz w:val="28"/>
          <w:szCs w:val="28"/>
        </w:rPr>
        <w:t>участниками</w:t>
      </w:r>
      <w:r w:rsidR="00C921B7" w:rsidRPr="00DD65C7">
        <w:rPr>
          <w:sz w:val="28"/>
          <w:szCs w:val="28"/>
        </w:rPr>
        <w:t xml:space="preserve">, объемом </w:t>
      </w:r>
      <w:r w:rsidR="009062D8">
        <w:rPr>
          <w:sz w:val="28"/>
          <w:szCs w:val="28"/>
        </w:rPr>
        <w:t xml:space="preserve">их </w:t>
      </w:r>
      <w:r w:rsidR="00C921B7" w:rsidRPr="00DD65C7">
        <w:rPr>
          <w:sz w:val="28"/>
          <w:szCs w:val="28"/>
        </w:rPr>
        <w:t xml:space="preserve">полномочий. </w:t>
      </w:r>
    </w:p>
    <w:p w:rsidR="00C921B7" w:rsidRPr="00DD65C7" w:rsidRDefault="00C921B7" w:rsidP="00C921B7">
      <w:pPr>
        <w:overflowPunct w:val="0"/>
        <w:spacing w:line="360" w:lineRule="auto"/>
        <w:ind w:firstLine="720"/>
        <w:jc w:val="both"/>
        <w:textAlignment w:val="baseline"/>
        <w:rPr>
          <w:sz w:val="28"/>
          <w:szCs w:val="28"/>
        </w:rPr>
      </w:pPr>
      <w:r w:rsidRPr="00DD65C7">
        <w:rPr>
          <w:sz w:val="28"/>
          <w:szCs w:val="28"/>
        </w:rPr>
        <w:t xml:space="preserve">Так, на стадии предварительного расследования дознаватель, следователь, прокурор </w:t>
      </w:r>
      <w:r w:rsidR="00B15F89">
        <w:rPr>
          <w:sz w:val="28"/>
          <w:szCs w:val="28"/>
        </w:rPr>
        <w:t xml:space="preserve">осуществляют </w:t>
      </w:r>
      <w:r w:rsidRPr="00DD65C7">
        <w:rPr>
          <w:sz w:val="28"/>
          <w:szCs w:val="28"/>
        </w:rPr>
        <w:t>с</w:t>
      </w:r>
      <w:r w:rsidR="00B4734F">
        <w:rPr>
          <w:sz w:val="28"/>
          <w:szCs w:val="28"/>
        </w:rPr>
        <w:t>обирание</w:t>
      </w:r>
      <w:r w:rsidRPr="00DD65C7">
        <w:rPr>
          <w:sz w:val="28"/>
          <w:szCs w:val="28"/>
        </w:rPr>
        <w:t>, про</w:t>
      </w:r>
      <w:r w:rsidR="00B15F89">
        <w:rPr>
          <w:sz w:val="28"/>
          <w:szCs w:val="28"/>
        </w:rPr>
        <w:t>верку</w:t>
      </w:r>
      <w:r w:rsidRPr="00DD65C7">
        <w:rPr>
          <w:sz w:val="28"/>
          <w:szCs w:val="28"/>
        </w:rPr>
        <w:t xml:space="preserve"> и оцен</w:t>
      </w:r>
      <w:r w:rsidR="00B15F89">
        <w:rPr>
          <w:sz w:val="28"/>
          <w:szCs w:val="28"/>
        </w:rPr>
        <w:t>ку доказательств</w:t>
      </w:r>
      <w:r w:rsidRPr="00DD65C7">
        <w:rPr>
          <w:sz w:val="28"/>
          <w:szCs w:val="28"/>
        </w:rPr>
        <w:t xml:space="preserve"> </w:t>
      </w:r>
      <w:r w:rsidR="00B15F89">
        <w:rPr>
          <w:sz w:val="28"/>
          <w:szCs w:val="28"/>
        </w:rPr>
        <w:t xml:space="preserve">отталкиваясь от вопроса </w:t>
      </w:r>
      <w:r w:rsidR="00B15F89" w:rsidRPr="00DD65C7">
        <w:rPr>
          <w:sz w:val="28"/>
          <w:szCs w:val="28"/>
        </w:rPr>
        <w:t xml:space="preserve">их </w:t>
      </w:r>
      <w:r w:rsidRPr="00DD65C7">
        <w:rPr>
          <w:sz w:val="28"/>
          <w:szCs w:val="28"/>
        </w:rPr>
        <w:t xml:space="preserve">достаточности для </w:t>
      </w:r>
      <w:r w:rsidR="00B15F89">
        <w:rPr>
          <w:sz w:val="28"/>
          <w:szCs w:val="28"/>
        </w:rPr>
        <w:t>предъявления обвинения лицу</w:t>
      </w:r>
      <w:r w:rsidRPr="00DD65C7">
        <w:rPr>
          <w:sz w:val="28"/>
          <w:szCs w:val="28"/>
        </w:rPr>
        <w:t xml:space="preserve"> и направления дела в суд. Суд </w:t>
      </w:r>
      <w:r w:rsidR="00972E41">
        <w:rPr>
          <w:sz w:val="28"/>
          <w:szCs w:val="28"/>
        </w:rPr>
        <w:t>собирает, проверяет,</w:t>
      </w:r>
      <w:r w:rsidRPr="00DD65C7">
        <w:rPr>
          <w:sz w:val="28"/>
          <w:szCs w:val="28"/>
        </w:rPr>
        <w:t xml:space="preserve"> оценивает доказательства </w:t>
      </w:r>
      <w:r w:rsidR="00972E41">
        <w:rPr>
          <w:sz w:val="28"/>
          <w:szCs w:val="28"/>
        </w:rPr>
        <w:t>с целью</w:t>
      </w:r>
      <w:r w:rsidRPr="00DD65C7">
        <w:rPr>
          <w:sz w:val="28"/>
          <w:szCs w:val="28"/>
        </w:rPr>
        <w:t xml:space="preserve"> определения виновности лица в совершении преступления и назначении ему наказания</w:t>
      </w:r>
      <w:r w:rsidRPr="00DD65C7">
        <w:rPr>
          <w:rStyle w:val="ad"/>
          <w:sz w:val="28"/>
          <w:szCs w:val="28"/>
        </w:rPr>
        <w:footnoteReference w:id="8"/>
      </w:r>
      <w:r w:rsidR="0021786E">
        <w:rPr>
          <w:sz w:val="28"/>
          <w:szCs w:val="28"/>
        </w:rPr>
        <w:t xml:space="preserve">. </w:t>
      </w:r>
      <w:r w:rsidR="00AF2433">
        <w:rPr>
          <w:sz w:val="28"/>
          <w:szCs w:val="28"/>
        </w:rPr>
        <w:t>Но безусловно,</w:t>
      </w:r>
      <w:r w:rsidR="00972E41">
        <w:rPr>
          <w:sz w:val="28"/>
          <w:szCs w:val="28"/>
        </w:rPr>
        <w:t xml:space="preserve"> </w:t>
      </w:r>
      <w:r w:rsidR="0068081A" w:rsidRPr="00DD65C7">
        <w:rPr>
          <w:sz w:val="28"/>
          <w:szCs w:val="28"/>
        </w:rPr>
        <w:t>основное на</w:t>
      </w:r>
      <w:r w:rsidR="0068081A">
        <w:rPr>
          <w:sz w:val="28"/>
          <w:szCs w:val="28"/>
        </w:rPr>
        <w:t>значение</w:t>
      </w:r>
      <w:r w:rsidR="0068081A" w:rsidRPr="00DD65C7">
        <w:rPr>
          <w:sz w:val="28"/>
          <w:szCs w:val="28"/>
        </w:rPr>
        <w:t xml:space="preserve"> деятельности</w:t>
      </w:r>
      <w:r w:rsidR="0068081A">
        <w:rPr>
          <w:sz w:val="28"/>
          <w:szCs w:val="28"/>
        </w:rPr>
        <w:t xml:space="preserve"> по доказыванию, а именно </w:t>
      </w:r>
      <w:r w:rsidR="0068081A" w:rsidRPr="00DD65C7">
        <w:rPr>
          <w:sz w:val="28"/>
          <w:szCs w:val="28"/>
        </w:rPr>
        <w:t>установление истины по делу</w:t>
      </w:r>
      <w:r w:rsidR="0068081A">
        <w:rPr>
          <w:sz w:val="28"/>
          <w:szCs w:val="28"/>
        </w:rPr>
        <w:t>,</w:t>
      </w:r>
      <w:r w:rsidR="0068081A" w:rsidRPr="00DD65C7">
        <w:rPr>
          <w:sz w:val="28"/>
          <w:szCs w:val="28"/>
        </w:rPr>
        <w:t xml:space="preserve"> остается</w:t>
      </w:r>
      <w:r w:rsidR="0068081A">
        <w:rPr>
          <w:sz w:val="28"/>
          <w:szCs w:val="28"/>
        </w:rPr>
        <w:t xml:space="preserve"> </w:t>
      </w:r>
      <w:r w:rsidR="00972E41">
        <w:rPr>
          <w:sz w:val="28"/>
          <w:szCs w:val="28"/>
        </w:rPr>
        <w:t>неизменным</w:t>
      </w:r>
      <w:r w:rsidR="00AF2433">
        <w:rPr>
          <w:sz w:val="28"/>
          <w:szCs w:val="28"/>
        </w:rPr>
        <w:t xml:space="preserve"> на всех стадиях уголовного судопроизводства</w:t>
      </w:r>
      <w:r w:rsidR="0068081A">
        <w:rPr>
          <w:sz w:val="28"/>
          <w:szCs w:val="28"/>
        </w:rPr>
        <w:t>.</w:t>
      </w:r>
    </w:p>
    <w:p w:rsidR="00C921B7" w:rsidRPr="00DD65C7" w:rsidRDefault="00C921B7" w:rsidP="00C921B7">
      <w:pPr>
        <w:spacing w:line="360" w:lineRule="auto"/>
        <w:ind w:firstLine="720"/>
        <w:jc w:val="both"/>
        <w:rPr>
          <w:sz w:val="28"/>
          <w:szCs w:val="28"/>
        </w:rPr>
      </w:pPr>
      <w:r w:rsidRPr="008B20C3">
        <w:rPr>
          <w:sz w:val="28"/>
          <w:szCs w:val="28"/>
        </w:rPr>
        <w:t xml:space="preserve">Итак, </w:t>
      </w:r>
      <w:r w:rsidR="009251FE">
        <w:rPr>
          <w:sz w:val="28"/>
          <w:szCs w:val="28"/>
        </w:rPr>
        <w:t>в процессе доказывания</w:t>
      </w:r>
      <w:r w:rsidRPr="008B20C3">
        <w:rPr>
          <w:sz w:val="28"/>
          <w:szCs w:val="28"/>
        </w:rPr>
        <w:t xml:space="preserve"> </w:t>
      </w:r>
      <w:r w:rsidR="009251FE">
        <w:rPr>
          <w:sz w:val="28"/>
          <w:szCs w:val="28"/>
        </w:rPr>
        <w:t>наглядно прослеживается единство</w:t>
      </w:r>
      <w:r w:rsidRPr="008B20C3">
        <w:rPr>
          <w:sz w:val="28"/>
          <w:szCs w:val="28"/>
        </w:rPr>
        <w:t xml:space="preserve"> практической и мыслительной де</w:t>
      </w:r>
      <w:r w:rsidRPr="008B20C3">
        <w:rPr>
          <w:sz w:val="28"/>
          <w:szCs w:val="28"/>
        </w:rPr>
        <w:t>я</w:t>
      </w:r>
      <w:r w:rsidRPr="008B20C3">
        <w:rPr>
          <w:sz w:val="28"/>
          <w:szCs w:val="28"/>
        </w:rPr>
        <w:t xml:space="preserve">тельности, </w:t>
      </w:r>
      <w:r w:rsidR="009251FE">
        <w:rPr>
          <w:sz w:val="28"/>
          <w:szCs w:val="28"/>
        </w:rPr>
        <w:t xml:space="preserve">что в конечном итоге </w:t>
      </w:r>
      <w:r w:rsidRPr="008B20C3">
        <w:rPr>
          <w:sz w:val="28"/>
          <w:szCs w:val="28"/>
        </w:rPr>
        <w:t xml:space="preserve">приводит к формированию </w:t>
      </w:r>
      <w:r w:rsidR="009251FE">
        <w:rPr>
          <w:sz w:val="28"/>
          <w:szCs w:val="28"/>
        </w:rPr>
        <w:t>у субъекта доказывания представления</w:t>
      </w:r>
      <w:r w:rsidRPr="008B20C3">
        <w:rPr>
          <w:sz w:val="28"/>
          <w:szCs w:val="28"/>
        </w:rPr>
        <w:t xml:space="preserve"> об исследуемом с</w:t>
      </w:r>
      <w:r w:rsidRPr="008B20C3">
        <w:rPr>
          <w:sz w:val="28"/>
          <w:szCs w:val="28"/>
        </w:rPr>
        <w:t>о</w:t>
      </w:r>
      <w:r w:rsidR="009251FE">
        <w:rPr>
          <w:sz w:val="28"/>
          <w:szCs w:val="28"/>
        </w:rPr>
        <w:t>бытии. Доказыванию, по природе своей являющемуся</w:t>
      </w:r>
      <w:r w:rsidRPr="008B20C3">
        <w:rPr>
          <w:sz w:val="28"/>
          <w:szCs w:val="28"/>
        </w:rPr>
        <w:t xml:space="preserve"> </w:t>
      </w:r>
      <w:r w:rsidR="009251FE">
        <w:rPr>
          <w:sz w:val="28"/>
          <w:szCs w:val="28"/>
        </w:rPr>
        <w:t>познавательным</w:t>
      </w:r>
      <w:r w:rsidRPr="008B20C3">
        <w:rPr>
          <w:sz w:val="28"/>
          <w:szCs w:val="28"/>
        </w:rPr>
        <w:t xml:space="preserve"> процесс</w:t>
      </w:r>
      <w:r w:rsidR="009251FE">
        <w:rPr>
          <w:sz w:val="28"/>
          <w:szCs w:val="28"/>
        </w:rPr>
        <w:t>ом</w:t>
      </w:r>
      <w:r w:rsidRPr="008B20C3">
        <w:rPr>
          <w:sz w:val="28"/>
          <w:szCs w:val="28"/>
        </w:rPr>
        <w:t xml:space="preserve">, присуще единство </w:t>
      </w:r>
      <w:r w:rsidR="009251FE" w:rsidRPr="008B20C3">
        <w:rPr>
          <w:sz w:val="28"/>
          <w:szCs w:val="28"/>
        </w:rPr>
        <w:t>непосре</w:t>
      </w:r>
      <w:r w:rsidR="009251FE" w:rsidRPr="008B20C3">
        <w:rPr>
          <w:sz w:val="28"/>
          <w:szCs w:val="28"/>
        </w:rPr>
        <w:t>д</w:t>
      </w:r>
      <w:r w:rsidR="009251FE" w:rsidRPr="008B20C3">
        <w:rPr>
          <w:sz w:val="28"/>
          <w:szCs w:val="28"/>
        </w:rPr>
        <w:t xml:space="preserve">ственного и опосредованного, </w:t>
      </w:r>
      <w:r w:rsidRPr="008B20C3">
        <w:rPr>
          <w:sz w:val="28"/>
          <w:szCs w:val="28"/>
        </w:rPr>
        <w:t>эмоционального и рационального, субъективного и объективного, что проявляется во взаимосвяз</w:t>
      </w:r>
      <w:r w:rsidR="009251FE">
        <w:rPr>
          <w:sz w:val="28"/>
          <w:szCs w:val="28"/>
        </w:rPr>
        <w:t>и всех его элементов</w:t>
      </w:r>
      <w:r w:rsidRPr="008B20C3">
        <w:rPr>
          <w:sz w:val="28"/>
          <w:szCs w:val="28"/>
        </w:rPr>
        <w:t>.</w:t>
      </w:r>
    </w:p>
    <w:p w:rsidR="00C921B7" w:rsidRDefault="00C921B7" w:rsidP="00625121">
      <w:pPr>
        <w:spacing w:line="360" w:lineRule="auto"/>
        <w:ind w:firstLine="708"/>
        <w:rPr>
          <w:sz w:val="28"/>
          <w:szCs w:val="28"/>
        </w:rPr>
      </w:pPr>
    </w:p>
    <w:p w:rsidR="00C921B7" w:rsidRDefault="00C921B7" w:rsidP="00B11A5E">
      <w:pPr>
        <w:spacing w:line="360" w:lineRule="auto"/>
        <w:rPr>
          <w:sz w:val="28"/>
          <w:szCs w:val="28"/>
        </w:rPr>
      </w:pPr>
    </w:p>
    <w:p w:rsidR="00625121" w:rsidRPr="00E73113" w:rsidRDefault="00C921B7" w:rsidP="00625121">
      <w:pPr>
        <w:spacing w:line="360" w:lineRule="auto"/>
        <w:ind w:firstLine="708"/>
        <w:rPr>
          <w:sz w:val="28"/>
          <w:szCs w:val="28"/>
        </w:rPr>
      </w:pPr>
      <w:r>
        <w:rPr>
          <w:sz w:val="28"/>
          <w:szCs w:val="28"/>
        </w:rPr>
        <w:t>§ 2</w:t>
      </w:r>
      <w:r w:rsidR="00625121" w:rsidRPr="00E73113">
        <w:rPr>
          <w:sz w:val="28"/>
          <w:szCs w:val="28"/>
        </w:rPr>
        <w:t xml:space="preserve">. </w:t>
      </w:r>
      <w:r w:rsidR="00625121">
        <w:rPr>
          <w:sz w:val="28"/>
          <w:szCs w:val="28"/>
        </w:rPr>
        <w:t>Предмет и пределы доказывания</w:t>
      </w:r>
    </w:p>
    <w:p w:rsidR="00E73113" w:rsidRPr="00E73113" w:rsidRDefault="00E73113" w:rsidP="00DE2821">
      <w:pPr>
        <w:spacing w:line="360" w:lineRule="auto"/>
        <w:ind w:firstLine="708"/>
        <w:jc w:val="center"/>
        <w:rPr>
          <w:sz w:val="28"/>
          <w:szCs w:val="28"/>
        </w:rPr>
      </w:pPr>
    </w:p>
    <w:p w:rsidR="00E73113" w:rsidRPr="00E73113" w:rsidRDefault="00E73113" w:rsidP="00DE2821">
      <w:pPr>
        <w:spacing w:line="360" w:lineRule="auto"/>
        <w:ind w:firstLine="708"/>
        <w:jc w:val="center"/>
        <w:rPr>
          <w:sz w:val="28"/>
          <w:szCs w:val="28"/>
        </w:rPr>
      </w:pPr>
    </w:p>
    <w:p w:rsidR="00FB38A8" w:rsidRDefault="00FB38A8" w:rsidP="00FB38A8">
      <w:pPr>
        <w:spacing w:line="360" w:lineRule="auto"/>
        <w:ind w:firstLine="708"/>
        <w:jc w:val="both"/>
        <w:rPr>
          <w:sz w:val="28"/>
          <w:szCs w:val="28"/>
        </w:rPr>
      </w:pPr>
      <w:r>
        <w:rPr>
          <w:sz w:val="28"/>
          <w:szCs w:val="28"/>
        </w:rPr>
        <w:t xml:space="preserve">Доказывание в уголовном процессе представляет собой познавательную деятельность. Среди особенностей данной деятельности можно выделить ограничение процесса познания рамками пределов и предмета доказательств. </w:t>
      </w:r>
    </w:p>
    <w:p w:rsidR="00FB38A8" w:rsidRDefault="00FB38A8" w:rsidP="00FB38A8">
      <w:pPr>
        <w:spacing w:line="360" w:lineRule="auto"/>
        <w:ind w:firstLine="708"/>
        <w:jc w:val="both"/>
        <w:rPr>
          <w:sz w:val="28"/>
          <w:szCs w:val="28"/>
        </w:rPr>
      </w:pPr>
      <w:r>
        <w:rPr>
          <w:sz w:val="28"/>
          <w:szCs w:val="28"/>
        </w:rPr>
        <w:t>В качестве предмета доказывания, как уже было отмечено ранее, выступает совокупность обстоятельств, которые подлежат установлению посредством доказательств. По мнению заслуженного юриста РФ Шейфера С. А. предмет доказывания следует трактовать как «своеобразную программу доказательственной деятельности субъекта доказывания, в ходе которой отсекается всё, что лежит за пределами цели уголовно-процессуального познания»</w:t>
      </w:r>
      <w:r>
        <w:rPr>
          <w:rStyle w:val="ad"/>
          <w:sz w:val="28"/>
          <w:szCs w:val="28"/>
        </w:rPr>
        <w:footnoteReference w:id="9"/>
      </w:r>
      <w:r>
        <w:rPr>
          <w:sz w:val="28"/>
          <w:szCs w:val="28"/>
        </w:rPr>
        <w:t>. На мой взгляд, такое определение является достаточно четким по своей сути и более чем удобным для восприятия.</w:t>
      </w:r>
    </w:p>
    <w:p w:rsidR="00FB38A8" w:rsidRDefault="00FB38A8" w:rsidP="00FB38A8">
      <w:pPr>
        <w:spacing w:line="360" w:lineRule="auto"/>
        <w:ind w:firstLine="708"/>
        <w:jc w:val="both"/>
        <w:rPr>
          <w:sz w:val="28"/>
          <w:szCs w:val="28"/>
        </w:rPr>
      </w:pPr>
      <w:r>
        <w:rPr>
          <w:sz w:val="28"/>
          <w:szCs w:val="28"/>
        </w:rPr>
        <w:t>В соответствии со ст. 73 УПК РФ обстоятельствами, подлежащими доказыванию, являются:</w:t>
      </w:r>
    </w:p>
    <w:p w:rsidR="00FB38A8" w:rsidRDefault="00FB38A8" w:rsidP="00FB38A8">
      <w:pPr>
        <w:numPr>
          <w:ilvl w:val="0"/>
          <w:numId w:val="9"/>
        </w:numPr>
        <w:spacing w:line="360" w:lineRule="auto"/>
        <w:ind w:left="0" w:firstLine="0"/>
        <w:jc w:val="both"/>
        <w:rPr>
          <w:sz w:val="28"/>
          <w:szCs w:val="28"/>
        </w:rPr>
      </w:pPr>
      <w:r>
        <w:rPr>
          <w:sz w:val="28"/>
          <w:szCs w:val="28"/>
        </w:rPr>
        <w:t>событие преступления (место, время, способ, иные обстоятельства совершения преступления);</w:t>
      </w:r>
    </w:p>
    <w:p w:rsidR="00FB38A8" w:rsidRDefault="00FB38A8" w:rsidP="00FB38A8">
      <w:pPr>
        <w:numPr>
          <w:ilvl w:val="0"/>
          <w:numId w:val="9"/>
        </w:numPr>
        <w:spacing w:line="360" w:lineRule="auto"/>
        <w:ind w:left="0" w:firstLine="0"/>
        <w:jc w:val="both"/>
        <w:rPr>
          <w:sz w:val="28"/>
          <w:szCs w:val="28"/>
        </w:rPr>
      </w:pPr>
      <w:r>
        <w:rPr>
          <w:sz w:val="28"/>
          <w:szCs w:val="28"/>
        </w:rPr>
        <w:t>виновность лица в совершении преступления, форма его вины (умысел, неосторожность), мотивы;</w:t>
      </w:r>
    </w:p>
    <w:p w:rsidR="00FB38A8" w:rsidRDefault="00FB38A8" w:rsidP="00FB38A8">
      <w:pPr>
        <w:numPr>
          <w:ilvl w:val="0"/>
          <w:numId w:val="9"/>
        </w:numPr>
        <w:spacing w:line="360" w:lineRule="auto"/>
        <w:ind w:left="0" w:firstLine="0"/>
        <w:jc w:val="both"/>
        <w:rPr>
          <w:sz w:val="28"/>
          <w:szCs w:val="28"/>
        </w:rPr>
      </w:pPr>
      <w:r>
        <w:rPr>
          <w:sz w:val="28"/>
          <w:szCs w:val="28"/>
        </w:rPr>
        <w:t>характер и размер вреда, причиненного преступлением;</w:t>
      </w:r>
    </w:p>
    <w:p w:rsidR="00FB38A8" w:rsidRDefault="00FB38A8" w:rsidP="00FB38A8">
      <w:pPr>
        <w:numPr>
          <w:ilvl w:val="0"/>
          <w:numId w:val="9"/>
        </w:numPr>
        <w:spacing w:line="360" w:lineRule="auto"/>
        <w:ind w:left="0" w:firstLine="0"/>
        <w:jc w:val="both"/>
        <w:rPr>
          <w:sz w:val="28"/>
          <w:szCs w:val="28"/>
        </w:rPr>
      </w:pPr>
      <w:r>
        <w:rPr>
          <w:sz w:val="28"/>
          <w:szCs w:val="28"/>
        </w:rPr>
        <w:t>обстоятельства, характеризующие личность обвиняемого;</w:t>
      </w:r>
    </w:p>
    <w:p w:rsidR="00FB38A8" w:rsidRDefault="00FB38A8" w:rsidP="00FB38A8">
      <w:pPr>
        <w:numPr>
          <w:ilvl w:val="0"/>
          <w:numId w:val="9"/>
        </w:numPr>
        <w:spacing w:line="360" w:lineRule="auto"/>
        <w:ind w:left="0" w:firstLine="0"/>
        <w:jc w:val="both"/>
        <w:rPr>
          <w:sz w:val="28"/>
          <w:szCs w:val="28"/>
        </w:rPr>
      </w:pPr>
      <w:r>
        <w:rPr>
          <w:sz w:val="28"/>
          <w:szCs w:val="28"/>
        </w:rPr>
        <w:t>обстоятельства, исключающие преступность и наказуемость деяния;</w:t>
      </w:r>
    </w:p>
    <w:p w:rsidR="00FB38A8" w:rsidRDefault="00FB38A8" w:rsidP="00FB38A8">
      <w:pPr>
        <w:numPr>
          <w:ilvl w:val="0"/>
          <w:numId w:val="9"/>
        </w:numPr>
        <w:spacing w:line="360" w:lineRule="auto"/>
        <w:ind w:left="0" w:firstLine="0"/>
        <w:jc w:val="both"/>
        <w:rPr>
          <w:sz w:val="28"/>
          <w:szCs w:val="28"/>
        </w:rPr>
      </w:pPr>
      <w:r>
        <w:rPr>
          <w:sz w:val="28"/>
          <w:szCs w:val="28"/>
        </w:rPr>
        <w:t>смягчающие и отягчающие наказание обстоятельства;</w:t>
      </w:r>
    </w:p>
    <w:p w:rsidR="00FB38A8" w:rsidRDefault="00FB38A8" w:rsidP="00FB38A8">
      <w:pPr>
        <w:numPr>
          <w:ilvl w:val="0"/>
          <w:numId w:val="9"/>
        </w:numPr>
        <w:spacing w:line="360" w:lineRule="auto"/>
        <w:ind w:left="0" w:firstLine="0"/>
        <w:jc w:val="both"/>
        <w:rPr>
          <w:sz w:val="28"/>
          <w:szCs w:val="28"/>
        </w:rPr>
      </w:pPr>
      <w:r>
        <w:rPr>
          <w:sz w:val="28"/>
          <w:szCs w:val="28"/>
        </w:rPr>
        <w:t>обстоятельства, способные повлечь за собой освобождение от наказания и уголовной ответственности;</w:t>
      </w:r>
    </w:p>
    <w:p w:rsidR="00FB38A8" w:rsidRDefault="00FB38A8" w:rsidP="00FB38A8">
      <w:pPr>
        <w:numPr>
          <w:ilvl w:val="0"/>
          <w:numId w:val="9"/>
        </w:numPr>
        <w:spacing w:line="360" w:lineRule="auto"/>
        <w:ind w:left="0" w:firstLine="0"/>
        <w:jc w:val="both"/>
        <w:rPr>
          <w:sz w:val="28"/>
          <w:szCs w:val="28"/>
        </w:rPr>
      </w:pPr>
      <w:r>
        <w:rPr>
          <w:sz w:val="28"/>
          <w:szCs w:val="28"/>
        </w:rPr>
        <w:t>основания для конфискации, предусмотренной ст. 104.1 УК РФ.</w:t>
      </w:r>
    </w:p>
    <w:p w:rsidR="00FB38A8" w:rsidRDefault="00FB38A8" w:rsidP="00FB38A8">
      <w:pPr>
        <w:spacing w:line="360" w:lineRule="auto"/>
        <w:ind w:firstLine="709"/>
        <w:jc w:val="both"/>
        <w:rPr>
          <w:sz w:val="28"/>
          <w:szCs w:val="28"/>
        </w:rPr>
      </w:pPr>
      <w:r>
        <w:rPr>
          <w:sz w:val="28"/>
          <w:szCs w:val="28"/>
        </w:rPr>
        <w:t>Также доказыванию подлежат обстоятельства, способствующие совершению преступления (ч. 2 ст. 73 УПК).</w:t>
      </w:r>
    </w:p>
    <w:p w:rsidR="00FB38A8" w:rsidRDefault="00FB38A8" w:rsidP="00FB38A8">
      <w:pPr>
        <w:spacing w:line="360" w:lineRule="auto"/>
        <w:ind w:firstLine="709"/>
        <w:jc w:val="both"/>
        <w:rPr>
          <w:sz w:val="28"/>
          <w:szCs w:val="28"/>
        </w:rPr>
      </w:pPr>
      <w:r>
        <w:rPr>
          <w:sz w:val="28"/>
          <w:szCs w:val="28"/>
        </w:rPr>
        <w:t xml:space="preserve">С помощью доказательств по каждому уголовному делу в первую очередь должны быть установлены все элементы состава преступления. В связи с этим представляется вполне обоснованной концепция М. С. Строговича, согласно которой он выделяет в предмете доказывания, прежде всего, </w:t>
      </w:r>
      <w:r w:rsidRPr="009A4FC2">
        <w:rPr>
          <w:i/>
          <w:sz w:val="28"/>
          <w:szCs w:val="28"/>
        </w:rPr>
        <w:t>главный факт</w:t>
      </w:r>
      <w:r>
        <w:rPr>
          <w:sz w:val="28"/>
          <w:szCs w:val="28"/>
        </w:rPr>
        <w:t>, то есть совокупность фактов, из которых складывается уголовно-наказуемое деяние</w:t>
      </w:r>
      <w:r>
        <w:rPr>
          <w:rStyle w:val="ad"/>
          <w:sz w:val="28"/>
          <w:szCs w:val="28"/>
        </w:rPr>
        <w:footnoteReference w:id="10"/>
      </w:r>
      <w:r>
        <w:rPr>
          <w:sz w:val="28"/>
          <w:szCs w:val="28"/>
        </w:rPr>
        <w:t xml:space="preserve">. Главный факт может как доказывать виновность обвиняемого в совершении уголовно-наказуемого деяния, так и свидетельствовать о его невиновности. В зависимости от этого выделяют, соответственно, главный факт в </w:t>
      </w:r>
      <w:r w:rsidRPr="00A13027">
        <w:rPr>
          <w:i/>
          <w:sz w:val="28"/>
          <w:szCs w:val="28"/>
        </w:rPr>
        <w:t>положительной</w:t>
      </w:r>
      <w:r>
        <w:rPr>
          <w:sz w:val="28"/>
          <w:szCs w:val="28"/>
        </w:rPr>
        <w:t xml:space="preserve"> и </w:t>
      </w:r>
      <w:r w:rsidRPr="00A13027">
        <w:rPr>
          <w:i/>
          <w:sz w:val="28"/>
          <w:szCs w:val="28"/>
        </w:rPr>
        <w:t>отрицательной</w:t>
      </w:r>
      <w:r>
        <w:rPr>
          <w:sz w:val="28"/>
          <w:szCs w:val="28"/>
        </w:rPr>
        <w:t xml:space="preserve"> форме.</w:t>
      </w:r>
    </w:p>
    <w:p w:rsidR="00FB38A8" w:rsidRDefault="00FB38A8" w:rsidP="00FB38A8">
      <w:pPr>
        <w:spacing w:line="360" w:lineRule="auto"/>
        <w:ind w:firstLine="709"/>
        <w:jc w:val="both"/>
        <w:rPr>
          <w:sz w:val="28"/>
          <w:szCs w:val="28"/>
        </w:rPr>
      </w:pPr>
      <w:r>
        <w:rPr>
          <w:sz w:val="28"/>
          <w:szCs w:val="28"/>
        </w:rPr>
        <w:t xml:space="preserve">Применительно к разным категориям преступлений (убийство, мошенничество) определяется свой </w:t>
      </w:r>
      <w:r w:rsidRPr="00F84762">
        <w:rPr>
          <w:b/>
          <w:i/>
          <w:sz w:val="28"/>
          <w:szCs w:val="28"/>
        </w:rPr>
        <w:t>конкретный</w:t>
      </w:r>
      <w:r>
        <w:rPr>
          <w:sz w:val="28"/>
          <w:szCs w:val="28"/>
        </w:rPr>
        <w:t xml:space="preserve"> </w:t>
      </w:r>
      <w:r w:rsidRPr="00F84762">
        <w:rPr>
          <w:sz w:val="28"/>
          <w:szCs w:val="28"/>
        </w:rPr>
        <w:t>предмет доказывания.</w:t>
      </w:r>
      <w:r>
        <w:rPr>
          <w:sz w:val="28"/>
          <w:szCs w:val="28"/>
        </w:rPr>
        <w:t xml:space="preserve"> Конкретизируется он при расследовании определенного уголовного дела, исходя из его специфики, а в ряде случаев и относительно к определенным категориям уголовных дел в самом УПК. К примеру, согласно ст. 421 УПК РФ по делам, обвиняемыми в которых являются несовершеннолетние, наряду с обстоятельствами, перечисленными в ст. 73, также подлежат установлению следующие данные:</w:t>
      </w:r>
    </w:p>
    <w:p w:rsidR="00FB38A8" w:rsidRDefault="00FB38A8" w:rsidP="00FB38A8">
      <w:pPr>
        <w:numPr>
          <w:ilvl w:val="0"/>
          <w:numId w:val="10"/>
        </w:numPr>
        <w:spacing w:line="360" w:lineRule="auto"/>
        <w:ind w:left="0" w:firstLine="0"/>
        <w:jc w:val="both"/>
        <w:rPr>
          <w:sz w:val="28"/>
          <w:szCs w:val="28"/>
        </w:rPr>
      </w:pPr>
      <w:r>
        <w:rPr>
          <w:sz w:val="28"/>
          <w:szCs w:val="28"/>
        </w:rPr>
        <w:t>точный возраст несовершеннолетнего, число, месяц, год рождения;</w:t>
      </w:r>
    </w:p>
    <w:p w:rsidR="00FB38A8" w:rsidRDefault="00FB38A8" w:rsidP="00FB38A8">
      <w:pPr>
        <w:numPr>
          <w:ilvl w:val="0"/>
          <w:numId w:val="10"/>
        </w:numPr>
        <w:spacing w:line="360" w:lineRule="auto"/>
        <w:ind w:left="0" w:firstLine="0"/>
        <w:jc w:val="both"/>
        <w:rPr>
          <w:sz w:val="28"/>
          <w:szCs w:val="28"/>
        </w:rPr>
      </w:pPr>
      <w:r>
        <w:rPr>
          <w:sz w:val="28"/>
          <w:szCs w:val="28"/>
        </w:rPr>
        <w:t>условия, в которых живет и воспитывается несовершеннолетний, уровень его психического развития, а также другие особенности его личности;</w:t>
      </w:r>
    </w:p>
    <w:p w:rsidR="00FB38A8" w:rsidRDefault="00FB38A8" w:rsidP="00FB38A8">
      <w:pPr>
        <w:numPr>
          <w:ilvl w:val="0"/>
          <w:numId w:val="10"/>
        </w:numPr>
        <w:spacing w:line="360" w:lineRule="auto"/>
        <w:ind w:left="0" w:firstLine="0"/>
        <w:jc w:val="both"/>
        <w:rPr>
          <w:sz w:val="28"/>
          <w:szCs w:val="28"/>
        </w:rPr>
      </w:pPr>
      <w:r>
        <w:rPr>
          <w:sz w:val="28"/>
          <w:szCs w:val="28"/>
        </w:rPr>
        <w:t>влияние на несовершеннолетних лиц, старших по возрасту.</w:t>
      </w:r>
    </w:p>
    <w:p w:rsidR="00FB38A8" w:rsidRDefault="00FB38A8" w:rsidP="00FB38A8">
      <w:pPr>
        <w:spacing w:line="360" w:lineRule="auto"/>
        <w:ind w:firstLine="709"/>
        <w:jc w:val="both"/>
        <w:rPr>
          <w:sz w:val="28"/>
          <w:szCs w:val="28"/>
        </w:rPr>
      </w:pPr>
      <w:r>
        <w:rPr>
          <w:sz w:val="28"/>
          <w:szCs w:val="28"/>
        </w:rPr>
        <w:t xml:space="preserve">При наличии данных, подтверждающих отставание несовершеннолетнего в психическом развитии, которое не связано с расстройством психики, помимо прочего устанавливается наличие у него способности осознания в полной мере фактического характера и степени общественной опасности своих действий или бездействий. </w:t>
      </w:r>
    </w:p>
    <w:p w:rsidR="00FB38A8" w:rsidRDefault="00FB38A8" w:rsidP="00FB38A8">
      <w:pPr>
        <w:spacing w:line="360" w:lineRule="auto"/>
        <w:ind w:firstLine="709"/>
        <w:jc w:val="both"/>
        <w:rPr>
          <w:sz w:val="28"/>
          <w:szCs w:val="28"/>
        </w:rPr>
      </w:pPr>
      <w:r>
        <w:rPr>
          <w:sz w:val="28"/>
          <w:szCs w:val="28"/>
        </w:rPr>
        <w:t xml:space="preserve">В случае если основанием для возбуждения уголовного дела послужило преступление средней тяжести или тяжкое, совершенное несовершеннолетним, подлежит установлению также наличие или отсутствие у него заболеваний, препятствующих содержанию и обучению его в специальных учебно-воспитательных учреждениях закрытого типа, в целях рассмотрения судом вопроса о возможном </w:t>
      </w:r>
      <w:r w:rsidR="00D267F3">
        <w:rPr>
          <w:sz w:val="28"/>
          <w:szCs w:val="28"/>
        </w:rPr>
        <w:t>замещении</w:t>
      </w:r>
      <w:r>
        <w:rPr>
          <w:sz w:val="28"/>
          <w:szCs w:val="28"/>
        </w:rPr>
        <w:t xml:space="preserve"> наказания направлением в указанные учреждения согласно ч. 2 ст. 92 УК РФ. Исключением из данной нормы являются преступления, перечисленные в ч. 5 вышеназванной статьи.</w:t>
      </w:r>
    </w:p>
    <w:p w:rsidR="00FB38A8" w:rsidRDefault="00FB38A8" w:rsidP="00FB38A8">
      <w:pPr>
        <w:spacing w:line="360" w:lineRule="auto"/>
        <w:ind w:firstLine="709"/>
        <w:jc w:val="both"/>
        <w:rPr>
          <w:sz w:val="28"/>
          <w:szCs w:val="28"/>
        </w:rPr>
      </w:pPr>
      <w:r>
        <w:rPr>
          <w:sz w:val="28"/>
          <w:szCs w:val="28"/>
        </w:rPr>
        <w:t xml:space="preserve">Особенности предмета доказывания установлены уголовно-процессуальным законодательством также для дел о применении принудительных мер медицинского характера (ст. 433 УПК). Такой предмет доказывания при его классификации относят к группе </w:t>
      </w:r>
      <w:r w:rsidRPr="00F84762">
        <w:rPr>
          <w:b/>
          <w:i/>
          <w:sz w:val="28"/>
          <w:szCs w:val="28"/>
        </w:rPr>
        <w:t>специальных</w:t>
      </w:r>
      <w:r>
        <w:rPr>
          <w:sz w:val="28"/>
          <w:szCs w:val="28"/>
        </w:rPr>
        <w:t>.</w:t>
      </w:r>
    </w:p>
    <w:p w:rsidR="00FB38A8" w:rsidRDefault="00FB38A8" w:rsidP="00FB38A8">
      <w:pPr>
        <w:spacing w:line="360" w:lineRule="auto"/>
        <w:ind w:firstLine="709"/>
        <w:jc w:val="both"/>
        <w:rPr>
          <w:sz w:val="28"/>
          <w:szCs w:val="28"/>
        </w:rPr>
      </w:pPr>
      <w:r>
        <w:rPr>
          <w:sz w:val="28"/>
          <w:szCs w:val="28"/>
        </w:rPr>
        <w:t xml:space="preserve">Наряду с тем существуют дела, по которым используется сокращенная форма производства дознания. Для подобных дел предусмотрен </w:t>
      </w:r>
      <w:r w:rsidRPr="00F84762">
        <w:rPr>
          <w:b/>
          <w:i/>
          <w:sz w:val="28"/>
          <w:szCs w:val="28"/>
        </w:rPr>
        <w:t>«усеченный»</w:t>
      </w:r>
      <w:r>
        <w:rPr>
          <w:sz w:val="28"/>
          <w:szCs w:val="28"/>
        </w:rPr>
        <w:t xml:space="preserve"> предмет доказывания, при определении которого установлению подлежат лишь обстоятельства, объема которых достаточно «для установления события преступления, характера и размера причиненного им вреда, а также виновности лица в совершении преступления» </w:t>
      </w:r>
      <w:r w:rsidRPr="00B31D7C">
        <w:rPr>
          <w:sz w:val="28"/>
          <w:szCs w:val="28"/>
        </w:rPr>
        <w:t>(ч. 1 ст. 226</w:t>
      </w:r>
      <w:r w:rsidRPr="00B31D7C">
        <w:rPr>
          <w:sz w:val="28"/>
          <w:szCs w:val="28"/>
          <w:vertAlign w:val="superscript"/>
        </w:rPr>
        <w:t>5</w:t>
      </w:r>
      <w:r>
        <w:rPr>
          <w:sz w:val="28"/>
          <w:szCs w:val="28"/>
          <w:vertAlign w:val="superscript"/>
        </w:rPr>
        <w:t xml:space="preserve"> </w:t>
      </w:r>
      <w:r>
        <w:rPr>
          <w:sz w:val="28"/>
          <w:szCs w:val="28"/>
        </w:rPr>
        <w:t>УПК)</w:t>
      </w:r>
      <w:r w:rsidRPr="00B31D7C">
        <w:rPr>
          <w:sz w:val="28"/>
          <w:szCs w:val="28"/>
        </w:rPr>
        <w:t>.</w:t>
      </w:r>
      <w:r>
        <w:rPr>
          <w:sz w:val="28"/>
          <w:szCs w:val="28"/>
        </w:rPr>
        <w:t xml:space="preserve"> Но «отсеивание» таких важнейших для реализации назначения уголовного процесса обстоятельств, как, например, смягчающих и отягчающих, способствующих совершению преступления, исключающих преступность деяния, представляется несколько неправильным. </w:t>
      </w:r>
    </w:p>
    <w:p w:rsidR="00FB38A8" w:rsidRDefault="00FB38A8" w:rsidP="00FB38A8">
      <w:pPr>
        <w:spacing w:line="360" w:lineRule="auto"/>
        <w:ind w:firstLine="709"/>
        <w:jc w:val="both"/>
        <w:rPr>
          <w:sz w:val="28"/>
          <w:szCs w:val="28"/>
        </w:rPr>
      </w:pPr>
      <w:r>
        <w:rPr>
          <w:sz w:val="28"/>
          <w:szCs w:val="28"/>
        </w:rPr>
        <w:t xml:space="preserve">Нужно также отметить, что существуют такие обстоятельства, которые входят в предмет доказывания, однако в доказывании не нуждаются. Таковыми являются </w:t>
      </w:r>
      <w:r w:rsidRPr="000F3EC9">
        <w:rPr>
          <w:i/>
          <w:sz w:val="28"/>
          <w:szCs w:val="28"/>
        </w:rPr>
        <w:t>общеизвестные</w:t>
      </w:r>
      <w:r>
        <w:rPr>
          <w:sz w:val="28"/>
          <w:szCs w:val="28"/>
        </w:rPr>
        <w:t xml:space="preserve"> и </w:t>
      </w:r>
      <w:r w:rsidRPr="000F3EC9">
        <w:rPr>
          <w:i/>
          <w:sz w:val="28"/>
          <w:szCs w:val="28"/>
        </w:rPr>
        <w:t>преюдициальные</w:t>
      </w:r>
      <w:r>
        <w:rPr>
          <w:sz w:val="28"/>
          <w:szCs w:val="28"/>
        </w:rPr>
        <w:t xml:space="preserve"> факты</w:t>
      </w:r>
      <w:r>
        <w:rPr>
          <w:rStyle w:val="ad"/>
          <w:sz w:val="28"/>
          <w:szCs w:val="28"/>
        </w:rPr>
        <w:footnoteReference w:id="11"/>
      </w:r>
      <w:r>
        <w:rPr>
          <w:sz w:val="28"/>
          <w:szCs w:val="28"/>
        </w:rPr>
        <w:t>. К первым относятся обстоятельства, имеющие значение для уголовного дела, но в силу их всеобщего признания, связанного с неоспоримой очевидностью, не вызывают сомнений в истинности. Вторая группа указанных фактов не нуждается в доказывании в связи с наличием уже вступившего в законную силу приговора или иного решения суда, в котором эти обстоятельства фигурируют как доказанные по делу (ст. 90 УПК). Вновь доказывать такие обстоятельства уже не требуется.</w:t>
      </w:r>
    </w:p>
    <w:p w:rsidR="00FB38A8" w:rsidRDefault="00FB38A8" w:rsidP="00FB38A8">
      <w:pPr>
        <w:spacing w:line="360" w:lineRule="auto"/>
        <w:ind w:firstLine="709"/>
        <w:jc w:val="both"/>
        <w:rPr>
          <w:sz w:val="28"/>
          <w:szCs w:val="28"/>
        </w:rPr>
      </w:pPr>
      <w:r>
        <w:rPr>
          <w:sz w:val="28"/>
          <w:szCs w:val="28"/>
        </w:rPr>
        <w:t>Как указывалось ранее, никаких других обстоятельств помимо тех, что входят в предмет доказывания по уголовному делу, по общему правилу устанавливать не нужно. А входящие в состав предмета доказывания обстоятельства подлежат установлению лишь в необходимом объеме, то есть в том, который достаточен для формирования убежденности «вне разумного сомнения»</w:t>
      </w:r>
      <w:r>
        <w:rPr>
          <w:rStyle w:val="ad"/>
          <w:sz w:val="28"/>
          <w:szCs w:val="28"/>
        </w:rPr>
        <w:footnoteReference w:id="12"/>
      </w:r>
      <w:r>
        <w:rPr>
          <w:sz w:val="28"/>
          <w:szCs w:val="28"/>
        </w:rPr>
        <w:t>. Именно этот объем подразумевается под понятием «</w:t>
      </w:r>
      <w:r w:rsidRPr="00677E02">
        <w:rPr>
          <w:b/>
          <w:i/>
          <w:sz w:val="28"/>
          <w:szCs w:val="28"/>
        </w:rPr>
        <w:t>предел доказывания»</w:t>
      </w:r>
      <w:r>
        <w:rPr>
          <w:b/>
          <w:i/>
          <w:sz w:val="28"/>
          <w:szCs w:val="28"/>
        </w:rPr>
        <w:t xml:space="preserve">. </w:t>
      </w:r>
    </w:p>
    <w:p w:rsidR="00FB38A8" w:rsidRPr="00677E02" w:rsidRDefault="00FB38A8" w:rsidP="00FB38A8">
      <w:pPr>
        <w:spacing w:line="360" w:lineRule="auto"/>
        <w:ind w:firstLine="709"/>
        <w:jc w:val="both"/>
        <w:rPr>
          <w:sz w:val="28"/>
          <w:szCs w:val="28"/>
        </w:rPr>
      </w:pPr>
      <w:r>
        <w:rPr>
          <w:sz w:val="28"/>
          <w:szCs w:val="28"/>
        </w:rPr>
        <w:t>Таким образом, говоря о пределах доказывания, нужно помнить о нескольких основных их особенностях. Во-первых, по каждому конкретному делу они определяются, прежде всего, предметом доказывания. Во-вторых, пределы доказывания определяются также глубиной исследования каждого обстоятельства, входящего в состав предмета доказывания. Здесь имеется ввиду то, что дознаватели, следователи должны по каждому делу определять для себя нужную степень точности установления, например, времени совершения преступления (минуты, часы, сутки). Наконец, пределы доказывания также определяют объем доказательственного материала, достаточный для того, чтобы считать достоверно установленными все те обстоятельства, что входят в предмет доказывания</w:t>
      </w:r>
      <w:r>
        <w:rPr>
          <w:rStyle w:val="ad"/>
          <w:sz w:val="28"/>
          <w:szCs w:val="28"/>
        </w:rPr>
        <w:footnoteReference w:id="13"/>
      </w:r>
      <w:r>
        <w:rPr>
          <w:sz w:val="28"/>
          <w:szCs w:val="28"/>
        </w:rPr>
        <w:t>.</w:t>
      </w:r>
    </w:p>
    <w:p w:rsidR="00C921B7" w:rsidRDefault="00C921B7" w:rsidP="00625121">
      <w:pPr>
        <w:shd w:val="clear" w:color="auto" w:fill="FFFFFF"/>
        <w:spacing w:line="360" w:lineRule="auto"/>
        <w:ind w:firstLine="709"/>
        <w:jc w:val="both"/>
        <w:rPr>
          <w:sz w:val="28"/>
          <w:szCs w:val="28"/>
        </w:rPr>
      </w:pPr>
    </w:p>
    <w:p w:rsidR="00CC2BFE" w:rsidRPr="00245B1F" w:rsidRDefault="00CC2BFE" w:rsidP="00245B1F">
      <w:pPr>
        <w:spacing w:line="360" w:lineRule="auto"/>
        <w:rPr>
          <w:sz w:val="28"/>
          <w:szCs w:val="28"/>
        </w:rPr>
      </w:pPr>
      <w:r w:rsidRPr="00394B1A">
        <w:rPr>
          <w:sz w:val="28"/>
          <w:szCs w:val="28"/>
        </w:rPr>
        <w:br w:type="page"/>
      </w:r>
      <w:r w:rsidRPr="00245B1F">
        <w:rPr>
          <w:sz w:val="28"/>
          <w:szCs w:val="28"/>
        </w:rPr>
        <w:t>ГЛАВА 2.</w:t>
      </w:r>
      <w:r w:rsidR="000858C9" w:rsidRPr="00245B1F">
        <w:rPr>
          <w:sz w:val="28"/>
          <w:szCs w:val="28"/>
        </w:rPr>
        <w:t xml:space="preserve"> </w:t>
      </w:r>
      <w:r w:rsidR="00BF044A">
        <w:rPr>
          <w:sz w:val="28"/>
          <w:szCs w:val="28"/>
        </w:rPr>
        <w:t>ЭЛЕМЕНТЫ ДОКАЗЫВАНИЯ</w:t>
      </w:r>
    </w:p>
    <w:p w:rsidR="00245B1F" w:rsidRPr="00245B1F" w:rsidRDefault="00245B1F" w:rsidP="00394B1A">
      <w:pPr>
        <w:spacing w:line="360" w:lineRule="auto"/>
        <w:ind w:firstLine="708"/>
        <w:jc w:val="center"/>
        <w:rPr>
          <w:sz w:val="28"/>
          <w:szCs w:val="28"/>
        </w:rPr>
      </w:pPr>
    </w:p>
    <w:p w:rsidR="00245B1F" w:rsidRPr="00245B1F" w:rsidRDefault="00245B1F" w:rsidP="00394B1A">
      <w:pPr>
        <w:spacing w:line="360" w:lineRule="auto"/>
        <w:ind w:firstLine="708"/>
        <w:jc w:val="center"/>
        <w:rPr>
          <w:sz w:val="28"/>
          <w:szCs w:val="28"/>
        </w:rPr>
      </w:pPr>
    </w:p>
    <w:p w:rsidR="00BF044A" w:rsidRDefault="00BF044A" w:rsidP="00BF044A">
      <w:pPr>
        <w:shd w:val="clear" w:color="auto" w:fill="FFFFFF"/>
        <w:spacing w:line="360" w:lineRule="auto"/>
        <w:ind w:firstLine="709"/>
        <w:jc w:val="both"/>
        <w:rPr>
          <w:sz w:val="28"/>
          <w:szCs w:val="28"/>
        </w:rPr>
      </w:pPr>
      <w:r w:rsidRPr="00570AC9">
        <w:rPr>
          <w:sz w:val="28"/>
          <w:szCs w:val="28"/>
        </w:rPr>
        <w:t xml:space="preserve">В научной и учебной литературе собирание, проверку и оценку доказательств иногда обозначают как </w:t>
      </w:r>
      <w:r w:rsidRPr="00570AC9">
        <w:rPr>
          <w:i/>
          <w:sz w:val="28"/>
          <w:szCs w:val="28"/>
        </w:rPr>
        <w:t>этапы</w:t>
      </w:r>
      <w:r w:rsidRPr="00570AC9">
        <w:rPr>
          <w:sz w:val="28"/>
          <w:szCs w:val="28"/>
        </w:rPr>
        <w:t xml:space="preserve"> процесса доказывания. Из этого должно следовать, что сначала нужно собрать все доказательства, затем их проверить, а потом оценить. Однако ряд ученых-процессуалистов придерживается иной точки зрения</w:t>
      </w:r>
      <w:r w:rsidR="00A71668" w:rsidRPr="00570AC9">
        <w:rPr>
          <w:rStyle w:val="ad"/>
          <w:sz w:val="28"/>
          <w:szCs w:val="28"/>
        </w:rPr>
        <w:footnoteReference w:id="14"/>
      </w:r>
      <w:r w:rsidRPr="00570AC9">
        <w:rPr>
          <w:sz w:val="28"/>
          <w:szCs w:val="28"/>
        </w:rPr>
        <w:t>. Исходя из сложившейся практики, где, например, обнаружив предмет или документ, следователь сразу оценивает его относимость к делу, затем в случае положительного вывода по данному вопросу приобщает э</w:t>
      </w:r>
      <w:r w:rsidR="00F666BA">
        <w:rPr>
          <w:sz w:val="28"/>
          <w:szCs w:val="28"/>
        </w:rPr>
        <w:t>тот объект к уголовному делу,</w:t>
      </w:r>
      <w:r w:rsidRPr="00570AC9">
        <w:rPr>
          <w:sz w:val="28"/>
          <w:szCs w:val="28"/>
        </w:rPr>
        <w:t xml:space="preserve"> более уместным </w:t>
      </w:r>
      <w:r w:rsidR="00F666BA" w:rsidRPr="00570AC9">
        <w:rPr>
          <w:sz w:val="28"/>
          <w:szCs w:val="28"/>
        </w:rPr>
        <w:t xml:space="preserve">представляется </w:t>
      </w:r>
      <w:r w:rsidRPr="00570AC9">
        <w:rPr>
          <w:sz w:val="28"/>
          <w:szCs w:val="28"/>
        </w:rPr>
        <w:t xml:space="preserve">определение данных понятий как </w:t>
      </w:r>
      <w:r w:rsidRPr="00570AC9">
        <w:rPr>
          <w:b/>
          <w:i/>
          <w:sz w:val="28"/>
          <w:szCs w:val="28"/>
        </w:rPr>
        <w:t>элементов</w:t>
      </w:r>
      <w:r w:rsidRPr="00570AC9">
        <w:rPr>
          <w:sz w:val="28"/>
          <w:szCs w:val="28"/>
        </w:rPr>
        <w:t xml:space="preserve"> процесса доказывания.</w:t>
      </w:r>
      <w:r>
        <w:rPr>
          <w:sz w:val="28"/>
          <w:szCs w:val="28"/>
        </w:rPr>
        <w:t xml:space="preserve"> </w:t>
      </w:r>
      <w:r w:rsidR="001E489C">
        <w:rPr>
          <w:sz w:val="28"/>
          <w:szCs w:val="28"/>
        </w:rPr>
        <w:t xml:space="preserve">Приступим к изучению непосредственно </w:t>
      </w:r>
      <w:r w:rsidR="00F244E8">
        <w:rPr>
          <w:sz w:val="28"/>
          <w:szCs w:val="28"/>
        </w:rPr>
        <w:t>каждого из этих элементов.</w:t>
      </w:r>
    </w:p>
    <w:p w:rsidR="00BF044A" w:rsidRDefault="00BF044A" w:rsidP="00C7275E">
      <w:pPr>
        <w:shd w:val="clear" w:color="auto" w:fill="FFFFFF"/>
        <w:spacing w:line="360" w:lineRule="auto"/>
        <w:ind w:firstLine="709"/>
        <w:jc w:val="both"/>
        <w:rPr>
          <w:sz w:val="28"/>
          <w:szCs w:val="28"/>
        </w:rPr>
      </w:pPr>
    </w:p>
    <w:p w:rsidR="00BF044A" w:rsidRDefault="00BF044A" w:rsidP="00C7275E">
      <w:pPr>
        <w:shd w:val="clear" w:color="auto" w:fill="FFFFFF"/>
        <w:spacing w:line="360" w:lineRule="auto"/>
        <w:ind w:firstLine="709"/>
        <w:jc w:val="both"/>
        <w:rPr>
          <w:sz w:val="28"/>
          <w:szCs w:val="28"/>
        </w:rPr>
      </w:pPr>
    </w:p>
    <w:p w:rsidR="00430062" w:rsidRPr="00245B1F" w:rsidRDefault="00245B1F" w:rsidP="00245B1F">
      <w:pPr>
        <w:spacing w:line="360" w:lineRule="auto"/>
        <w:ind w:firstLine="708"/>
        <w:rPr>
          <w:sz w:val="28"/>
          <w:szCs w:val="28"/>
        </w:rPr>
      </w:pPr>
      <w:r w:rsidRPr="00245B1F">
        <w:rPr>
          <w:sz w:val="28"/>
          <w:szCs w:val="28"/>
        </w:rPr>
        <w:t>§ </w:t>
      </w:r>
      <w:r w:rsidR="00430062" w:rsidRPr="00245B1F">
        <w:rPr>
          <w:sz w:val="28"/>
          <w:szCs w:val="28"/>
        </w:rPr>
        <w:t xml:space="preserve">1. </w:t>
      </w:r>
      <w:r w:rsidR="00BF044A">
        <w:rPr>
          <w:sz w:val="28"/>
          <w:szCs w:val="28"/>
        </w:rPr>
        <w:t xml:space="preserve">Собирание доказательств </w:t>
      </w:r>
    </w:p>
    <w:p w:rsidR="00CC2BFE" w:rsidRPr="00C7275E" w:rsidRDefault="00CC2BFE" w:rsidP="00C7275E">
      <w:pPr>
        <w:spacing w:line="360" w:lineRule="auto"/>
        <w:ind w:firstLine="708"/>
        <w:rPr>
          <w:sz w:val="28"/>
          <w:szCs w:val="28"/>
        </w:rPr>
      </w:pPr>
    </w:p>
    <w:p w:rsidR="00841374" w:rsidRPr="00C7275E" w:rsidRDefault="00841374" w:rsidP="00C7275E">
      <w:pPr>
        <w:pStyle w:val="Default"/>
        <w:spacing w:line="360" w:lineRule="auto"/>
        <w:ind w:firstLine="708"/>
        <w:rPr>
          <w:sz w:val="28"/>
          <w:szCs w:val="28"/>
        </w:rPr>
      </w:pPr>
    </w:p>
    <w:p w:rsidR="00841374" w:rsidRPr="00841374" w:rsidRDefault="006A74EB" w:rsidP="00841374">
      <w:pPr>
        <w:pStyle w:val="Default"/>
        <w:spacing w:line="360" w:lineRule="auto"/>
        <w:ind w:right="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того ч</w:t>
      </w:r>
      <w:r w:rsidR="00841374" w:rsidRPr="00841374">
        <w:rPr>
          <w:rFonts w:ascii="Times New Roman" w:hAnsi="Times New Roman" w:cs="Times New Roman"/>
          <w:color w:val="auto"/>
          <w:sz w:val="28"/>
          <w:szCs w:val="28"/>
        </w:rPr>
        <w:t xml:space="preserve">тобы </w:t>
      </w:r>
      <w:r>
        <w:rPr>
          <w:rFonts w:ascii="Times New Roman" w:hAnsi="Times New Roman" w:cs="Times New Roman"/>
          <w:color w:val="auto"/>
          <w:sz w:val="28"/>
          <w:szCs w:val="28"/>
        </w:rPr>
        <w:t xml:space="preserve">доказательства могли выступать в качестве средств </w:t>
      </w:r>
      <w:r w:rsidR="00841374" w:rsidRPr="00841374">
        <w:rPr>
          <w:rFonts w:ascii="Times New Roman" w:hAnsi="Times New Roman" w:cs="Times New Roman"/>
          <w:color w:val="auto"/>
          <w:sz w:val="28"/>
          <w:szCs w:val="28"/>
        </w:rPr>
        <w:t xml:space="preserve">доказывания, их </w:t>
      </w:r>
      <w:r>
        <w:rPr>
          <w:rFonts w:ascii="Times New Roman" w:hAnsi="Times New Roman" w:cs="Times New Roman"/>
          <w:color w:val="auto"/>
          <w:sz w:val="28"/>
          <w:szCs w:val="28"/>
        </w:rPr>
        <w:t>необходимо</w:t>
      </w:r>
      <w:r w:rsidR="00841374" w:rsidRPr="00841374">
        <w:rPr>
          <w:rFonts w:ascii="Times New Roman" w:hAnsi="Times New Roman" w:cs="Times New Roman"/>
          <w:color w:val="auto"/>
          <w:sz w:val="28"/>
          <w:szCs w:val="28"/>
        </w:rPr>
        <w:t xml:space="preserve"> собрать, </w:t>
      </w:r>
      <w:r>
        <w:rPr>
          <w:rFonts w:ascii="Times New Roman" w:hAnsi="Times New Roman" w:cs="Times New Roman"/>
          <w:color w:val="auto"/>
          <w:sz w:val="28"/>
          <w:szCs w:val="28"/>
        </w:rPr>
        <w:t>то есть</w:t>
      </w:r>
      <w:r w:rsidR="00841374" w:rsidRPr="00841374">
        <w:rPr>
          <w:rFonts w:ascii="Times New Roman" w:hAnsi="Times New Roman" w:cs="Times New Roman"/>
          <w:color w:val="auto"/>
          <w:sz w:val="28"/>
          <w:szCs w:val="28"/>
        </w:rPr>
        <w:t xml:space="preserve"> </w:t>
      </w:r>
      <w:r>
        <w:rPr>
          <w:rFonts w:ascii="Times New Roman" w:hAnsi="Times New Roman" w:cs="Times New Roman"/>
          <w:color w:val="auto"/>
          <w:sz w:val="28"/>
          <w:szCs w:val="28"/>
        </w:rPr>
        <w:t>определенным образом</w:t>
      </w:r>
      <w:r w:rsidR="00841374" w:rsidRPr="00841374">
        <w:rPr>
          <w:rFonts w:ascii="Times New Roman" w:hAnsi="Times New Roman" w:cs="Times New Roman"/>
          <w:color w:val="auto"/>
          <w:sz w:val="28"/>
          <w:szCs w:val="28"/>
        </w:rPr>
        <w:t xml:space="preserve"> получить в распоряжение субъекта доказывания, </w:t>
      </w:r>
      <w:r>
        <w:rPr>
          <w:rFonts w:ascii="Times New Roman" w:hAnsi="Times New Roman" w:cs="Times New Roman"/>
          <w:color w:val="auto"/>
          <w:sz w:val="28"/>
          <w:szCs w:val="28"/>
        </w:rPr>
        <w:t xml:space="preserve">предварительно </w:t>
      </w:r>
      <w:r w:rsidR="00841374" w:rsidRPr="00841374">
        <w:rPr>
          <w:rFonts w:ascii="Times New Roman" w:hAnsi="Times New Roman" w:cs="Times New Roman"/>
          <w:color w:val="auto"/>
          <w:sz w:val="28"/>
          <w:szCs w:val="28"/>
        </w:rPr>
        <w:t>выдели</w:t>
      </w:r>
      <w:r>
        <w:rPr>
          <w:rFonts w:ascii="Times New Roman" w:hAnsi="Times New Roman" w:cs="Times New Roman"/>
          <w:color w:val="auto"/>
          <w:sz w:val="28"/>
          <w:szCs w:val="28"/>
        </w:rPr>
        <w:t>в</w:t>
      </w:r>
      <w:r w:rsidR="00841374" w:rsidRPr="00841374">
        <w:rPr>
          <w:rFonts w:ascii="Times New Roman" w:hAnsi="Times New Roman" w:cs="Times New Roman"/>
          <w:color w:val="auto"/>
          <w:sz w:val="28"/>
          <w:szCs w:val="28"/>
        </w:rPr>
        <w:t xml:space="preserve"> </w:t>
      </w:r>
      <w:r>
        <w:rPr>
          <w:rFonts w:ascii="Times New Roman" w:hAnsi="Times New Roman" w:cs="Times New Roman"/>
          <w:color w:val="auto"/>
          <w:sz w:val="28"/>
          <w:szCs w:val="28"/>
        </w:rPr>
        <w:t>их</w:t>
      </w:r>
      <w:r w:rsidRPr="00841374">
        <w:rPr>
          <w:rFonts w:ascii="Times New Roman" w:hAnsi="Times New Roman" w:cs="Times New Roman"/>
          <w:color w:val="auto"/>
          <w:sz w:val="28"/>
          <w:szCs w:val="28"/>
        </w:rPr>
        <w:t xml:space="preserve"> </w:t>
      </w:r>
      <w:r w:rsidR="00841374" w:rsidRPr="00841374">
        <w:rPr>
          <w:rFonts w:ascii="Times New Roman" w:hAnsi="Times New Roman" w:cs="Times New Roman"/>
          <w:color w:val="auto"/>
          <w:sz w:val="28"/>
          <w:szCs w:val="28"/>
        </w:rPr>
        <w:t>из всего мно</w:t>
      </w:r>
      <w:r>
        <w:rPr>
          <w:rFonts w:ascii="Times New Roman" w:hAnsi="Times New Roman" w:cs="Times New Roman"/>
          <w:color w:val="auto"/>
          <w:sz w:val="28"/>
          <w:szCs w:val="28"/>
        </w:rPr>
        <w:t>гообразия</w:t>
      </w:r>
      <w:r w:rsidR="00841374" w:rsidRPr="00841374">
        <w:rPr>
          <w:rFonts w:ascii="Times New Roman" w:hAnsi="Times New Roman" w:cs="Times New Roman"/>
          <w:color w:val="auto"/>
          <w:sz w:val="28"/>
          <w:szCs w:val="28"/>
        </w:rPr>
        <w:t xml:space="preserve"> фактических данных </w:t>
      </w:r>
      <w:r>
        <w:rPr>
          <w:rFonts w:ascii="Times New Roman" w:hAnsi="Times New Roman" w:cs="Times New Roman"/>
          <w:color w:val="auto"/>
          <w:sz w:val="28"/>
          <w:szCs w:val="28"/>
        </w:rPr>
        <w:t xml:space="preserve">в зависимости от </w:t>
      </w:r>
      <w:r w:rsidR="00841374" w:rsidRPr="00841374">
        <w:rPr>
          <w:rFonts w:ascii="Times New Roman" w:hAnsi="Times New Roman" w:cs="Times New Roman"/>
          <w:color w:val="auto"/>
          <w:sz w:val="28"/>
          <w:szCs w:val="28"/>
        </w:rPr>
        <w:t>знач</w:t>
      </w:r>
      <w:r>
        <w:rPr>
          <w:rFonts w:ascii="Times New Roman" w:hAnsi="Times New Roman" w:cs="Times New Roman"/>
          <w:color w:val="auto"/>
          <w:sz w:val="28"/>
          <w:szCs w:val="28"/>
        </w:rPr>
        <w:t>имости</w:t>
      </w:r>
      <w:r w:rsidR="00841374" w:rsidRPr="00841374">
        <w:rPr>
          <w:rFonts w:ascii="Times New Roman" w:hAnsi="Times New Roman" w:cs="Times New Roman"/>
          <w:color w:val="auto"/>
          <w:sz w:val="28"/>
          <w:szCs w:val="28"/>
        </w:rPr>
        <w:t xml:space="preserve"> </w:t>
      </w:r>
      <w:r>
        <w:rPr>
          <w:rFonts w:ascii="Times New Roman" w:hAnsi="Times New Roman" w:cs="Times New Roman"/>
          <w:color w:val="auto"/>
          <w:sz w:val="28"/>
          <w:szCs w:val="28"/>
        </w:rPr>
        <w:t>таких данных для конкретного</w:t>
      </w:r>
      <w:r w:rsidR="00841374" w:rsidRPr="00841374">
        <w:rPr>
          <w:rFonts w:ascii="Times New Roman" w:hAnsi="Times New Roman" w:cs="Times New Roman"/>
          <w:color w:val="auto"/>
          <w:sz w:val="28"/>
          <w:szCs w:val="28"/>
        </w:rPr>
        <w:t xml:space="preserve"> дела. </w:t>
      </w:r>
    </w:p>
    <w:p w:rsidR="00841374" w:rsidRPr="00841374" w:rsidRDefault="00841374" w:rsidP="00841374">
      <w:pPr>
        <w:pStyle w:val="Default"/>
        <w:spacing w:line="360" w:lineRule="auto"/>
        <w:ind w:left="21" w:right="14" w:firstLine="709"/>
        <w:jc w:val="both"/>
        <w:rPr>
          <w:rFonts w:ascii="Times New Roman" w:hAnsi="Times New Roman" w:cs="Times New Roman"/>
          <w:color w:val="auto"/>
          <w:sz w:val="28"/>
          <w:szCs w:val="28"/>
        </w:rPr>
      </w:pPr>
      <w:r w:rsidRPr="00841374">
        <w:rPr>
          <w:rFonts w:ascii="Times New Roman" w:hAnsi="Times New Roman" w:cs="Times New Roman"/>
          <w:color w:val="auto"/>
          <w:sz w:val="28"/>
          <w:szCs w:val="28"/>
        </w:rPr>
        <w:t xml:space="preserve">Собирание доказательств — </w:t>
      </w:r>
      <w:r w:rsidR="00BA3DAE">
        <w:rPr>
          <w:rFonts w:ascii="Times New Roman" w:hAnsi="Times New Roman" w:cs="Times New Roman"/>
          <w:color w:val="auto"/>
          <w:sz w:val="28"/>
          <w:szCs w:val="28"/>
        </w:rPr>
        <w:t>важнейший</w:t>
      </w:r>
      <w:r w:rsidRPr="00841374">
        <w:rPr>
          <w:rFonts w:ascii="Times New Roman" w:hAnsi="Times New Roman" w:cs="Times New Roman"/>
          <w:color w:val="auto"/>
          <w:sz w:val="28"/>
          <w:szCs w:val="28"/>
        </w:rPr>
        <w:t xml:space="preserve"> </w:t>
      </w:r>
      <w:r w:rsidR="00BA3DAE">
        <w:rPr>
          <w:rFonts w:ascii="Times New Roman" w:hAnsi="Times New Roman" w:cs="Times New Roman"/>
          <w:color w:val="auto"/>
          <w:sz w:val="28"/>
          <w:szCs w:val="28"/>
        </w:rPr>
        <w:t>элемент</w:t>
      </w:r>
      <w:r w:rsidRPr="00841374">
        <w:rPr>
          <w:rFonts w:ascii="Times New Roman" w:hAnsi="Times New Roman" w:cs="Times New Roman"/>
          <w:color w:val="auto"/>
          <w:sz w:val="28"/>
          <w:szCs w:val="28"/>
        </w:rPr>
        <w:t xml:space="preserve"> процесса доказывания, су</w:t>
      </w:r>
      <w:r w:rsidR="00BA3DAE">
        <w:rPr>
          <w:rFonts w:ascii="Times New Roman" w:hAnsi="Times New Roman" w:cs="Times New Roman"/>
          <w:color w:val="auto"/>
          <w:sz w:val="28"/>
          <w:szCs w:val="28"/>
        </w:rPr>
        <w:t>ть</w:t>
      </w:r>
      <w:r w:rsidRPr="00841374">
        <w:rPr>
          <w:rFonts w:ascii="Times New Roman" w:hAnsi="Times New Roman" w:cs="Times New Roman"/>
          <w:color w:val="auto"/>
          <w:sz w:val="28"/>
          <w:szCs w:val="28"/>
        </w:rPr>
        <w:t xml:space="preserve"> </w:t>
      </w:r>
      <w:r w:rsidR="00BA3DAE">
        <w:rPr>
          <w:rFonts w:ascii="Times New Roman" w:hAnsi="Times New Roman" w:cs="Times New Roman"/>
          <w:color w:val="auto"/>
          <w:sz w:val="28"/>
          <w:szCs w:val="28"/>
        </w:rPr>
        <w:t>которого</w:t>
      </w:r>
      <w:r w:rsidRPr="00841374">
        <w:rPr>
          <w:rFonts w:ascii="Times New Roman" w:hAnsi="Times New Roman" w:cs="Times New Roman"/>
          <w:color w:val="auto"/>
          <w:sz w:val="28"/>
          <w:szCs w:val="28"/>
        </w:rPr>
        <w:t xml:space="preserve"> </w:t>
      </w:r>
      <w:r w:rsidR="00BA3DAE" w:rsidRPr="00841374">
        <w:rPr>
          <w:rFonts w:ascii="Times New Roman" w:hAnsi="Times New Roman" w:cs="Times New Roman"/>
          <w:color w:val="auto"/>
          <w:sz w:val="28"/>
          <w:szCs w:val="28"/>
        </w:rPr>
        <w:t xml:space="preserve">по-разному определяется </w:t>
      </w:r>
      <w:r w:rsidRPr="00841374">
        <w:rPr>
          <w:rFonts w:ascii="Times New Roman" w:hAnsi="Times New Roman" w:cs="Times New Roman"/>
          <w:color w:val="auto"/>
          <w:sz w:val="28"/>
          <w:szCs w:val="28"/>
        </w:rPr>
        <w:t xml:space="preserve">в процессуальной и криминалистической литературе. </w:t>
      </w:r>
    </w:p>
    <w:p w:rsidR="00690C79" w:rsidRPr="00690C79" w:rsidRDefault="00DD5A11" w:rsidP="00690C79">
      <w:pPr>
        <w:pStyle w:val="Default"/>
        <w:spacing w:line="360" w:lineRule="auto"/>
        <w:ind w:firstLine="709"/>
        <w:jc w:val="both"/>
        <w:rPr>
          <w:rFonts w:ascii="Times New Roman" w:hAnsi="Times New Roman" w:cs="Times New Roman"/>
          <w:color w:val="auto"/>
          <w:sz w:val="28"/>
          <w:szCs w:val="28"/>
        </w:rPr>
      </w:pPr>
      <w:r w:rsidRPr="00690C79">
        <w:rPr>
          <w:rFonts w:ascii="Times New Roman" w:hAnsi="Times New Roman" w:cs="Times New Roman"/>
          <w:color w:val="auto"/>
          <w:sz w:val="28"/>
          <w:szCs w:val="28"/>
        </w:rPr>
        <w:t xml:space="preserve">К примеру, </w:t>
      </w:r>
      <w:r w:rsidR="00841374" w:rsidRPr="00690C79">
        <w:rPr>
          <w:rFonts w:ascii="Times New Roman" w:hAnsi="Times New Roman" w:cs="Times New Roman"/>
          <w:color w:val="auto"/>
          <w:sz w:val="28"/>
          <w:szCs w:val="28"/>
        </w:rPr>
        <w:t>А</w:t>
      </w:r>
      <w:r w:rsidRPr="00690C79">
        <w:rPr>
          <w:rFonts w:ascii="Times New Roman" w:hAnsi="Times New Roman" w:cs="Times New Roman"/>
          <w:color w:val="auto"/>
          <w:sz w:val="28"/>
          <w:szCs w:val="28"/>
        </w:rPr>
        <w:t>. </w:t>
      </w:r>
      <w:r w:rsidR="00841374" w:rsidRPr="00690C79">
        <w:rPr>
          <w:rFonts w:ascii="Times New Roman" w:hAnsi="Times New Roman" w:cs="Times New Roman"/>
          <w:color w:val="auto"/>
          <w:sz w:val="28"/>
          <w:szCs w:val="28"/>
        </w:rPr>
        <w:t>И. Винберг</w:t>
      </w:r>
      <w:r w:rsidRPr="00690C79">
        <w:rPr>
          <w:rFonts w:ascii="Times New Roman" w:hAnsi="Times New Roman" w:cs="Times New Roman"/>
          <w:color w:val="auto"/>
          <w:sz w:val="28"/>
          <w:szCs w:val="28"/>
        </w:rPr>
        <w:t xml:space="preserve"> </w:t>
      </w:r>
      <w:r w:rsidR="00841374" w:rsidRPr="00690C79">
        <w:rPr>
          <w:rFonts w:ascii="Times New Roman" w:hAnsi="Times New Roman" w:cs="Times New Roman"/>
          <w:color w:val="auto"/>
          <w:sz w:val="28"/>
          <w:szCs w:val="28"/>
        </w:rPr>
        <w:t>рассматривал собирание доказательств как «совокупность действий по обнаружению, фиксации, изъятию и сохранению различных доказательств»</w:t>
      </w:r>
      <w:r w:rsidRPr="009813EA">
        <w:rPr>
          <w:rFonts w:ascii="Times New Roman" w:hAnsi="Times New Roman" w:cs="Times New Roman"/>
          <w:color w:val="auto"/>
          <w:vertAlign w:val="superscript"/>
        </w:rPr>
        <w:footnoteReference w:id="15"/>
      </w:r>
      <w:r w:rsidR="005B0F27" w:rsidRPr="00690C79">
        <w:rPr>
          <w:rFonts w:ascii="Times New Roman" w:hAnsi="Times New Roman" w:cs="Times New Roman"/>
          <w:color w:val="auto"/>
          <w:sz w:val="28"/>
          <w:szCs w:val="28"/>
        </w:rPr>
        <w:t>, а</w:t>
      </w:r>
      <w:r w:rsidR="00841374" w:rsidRPr="00690C79">
        <w:rPr>
          <w:rFonts w:ascii="Times New Roman" w:hAnsi="Times New Roman" w:cs="Times New Roman"/>
          <w:color w:val="auto"/>
          <w:sz w:val="28"/>
          <w:szCs w:val="28"/>
        </w:rPr>
        <w:t xml:space="preserve"> Н</w:t>
      </w:r>
      <w:r w:rsidRPr="00690C79">
        <w:rPr>
          <w:rFonts w:ascii="Times New Roman" w:hAnsi="Times New Roman" w:cs="Times New Roman"/>
          <w:color w:val="auto"/>
          <w:sz w:val="28"/>
          <w:szCs w:val="28"/>
        </w:rPr>
        <w:t>. </w:t>
      </w:r>
      <w:r w:rsidR="00841374" w:rsidRPr="00690C79">
        <w:rPr>
          <w:rFonts w:ascii="Times New Roman" w:hAnsi="Times New Roman" w:cs="Times New Roman"/>
          <w:color w:val="auto"/>
          <w:sz w:val="28"/>
          <w:szCs w:val="28"/>
        </w:rPr>
        <w:t xml:space="preserve">В. Терзиев не </w:t>
      </w:r>
      <w:r w:rsidR="005B0F27" w:rsidRPr="00690C79">
        <w:rPr>
          <w:rFonts w:ascii="Times New Roman" w:hAnsi="Times New Roman" w:cs="Times New Roman"/>
          <w:color w:val="auto"/>
          <w:sz w:val="28"/>
          <w:szCs w:val="28"/>
        </w:rPr>
        <w:t>сосредотачивал</w:t>
      </w:r>
      <w:r w:rsidR="00841374" w:rsidRPr="00690C79">
        <w:rPr>
          <w:rFonts w:ascii="Times New Roman" w:hAnsi="Times New Roman" w:cs="Times New Roman"/>
          <w:color w:val="auto"/>
          <w:sz w:val="28"/>
          <w:szCs w:val="28"/>
        </w:rPr>
        <w:t xml:space="preserve"> в </w:t>
      </w:r>
      <w:r w:rsidR="005B0F27" w:rsidRPr="00690C79">
        <w:rPr>
          <w:rFonts w:ascii="Times New Roman" w:hAnsi="Times New Roman" w:cs="Times New Roman"/>
          <w:color w:val="auto"/>
          <w:sz w:val="28"/>
          <w:szCs w:val="28"/>
        </w:rPr>
        <w:t>собирании</w:t>
      </w:r>
      <w:r w:rsidR="00841374" w:rsidRPr="00690C79">
        <w:rPr>
          <w:rFonts w:ascii="Times New Roman" w:hAnsi="Times New Roman" w:cs="Times New Roman"/>
          <w:color w:val="auto"/>
          <w:sz w:val="28"/>
          <w:szCs w:val="28"/>
        </w:rPr>
        <w:t xml:space="preserve"> обнаружение и закрепление </w:t>
      </w:r>
      <w:r w:rsidR="005B0F27" w:rsidRPr="00690C79">
        <w:rPr>
          <w:rFonts w:ascii="Times New Roman" w:hAnsi="Times New Roman" w:cs="Times New Roman"/>
          <w:color w:val="auto"/>
          <w:sz w:val="28"/>
          <w:szCs w:val="28"/>
        </w:rPr>
        <w:t>доказательств, он</w:t>
      </w:r>
      <w:r w:rsidR="00841374" w:rsidRPr="00690C79">
        <w:rPr>
          <w:rFonts w:ascii="Times New Roman" w:hAnsi="Times New Roman" w:cs="Times New Roman"/>
          <w:color w:val="auto"/>
          <w:sz w:val="28"/>
          <w:szCs w:val="28"/>
        </w:rPr>
        <w:t xml:space="preserve"> </w:t>
      </w:r>
      <w:r w:rsidR="005B0F27" w:rsidRPr="00690C79">
        <w:rPr>
          <w:rFonts w:ascii="Times New Roman" w:hAnsi="Times New Roman" w:cs="Times New Roman"/>
          <w:color w:val="auto"/>
          <w:sz w:val="28"/>
          <w:szCs w:val="28"/>
        </w:rPr>
        <w:t xml:space="preserve">в одном ряду </w:t>
      </w:r>
      <w:r w:rsidR="00841374" w:rsidRPr="00690C79">
        <w:rPr>
          <w:rFonts w:ascii="Times New Roman" w:hAnsi="Times New Roman" w:cs="Times New Roman"/>
          <w:color w:val="auto"/>
          <w:sz w:val="28"/>
          <w:szCs w:val="28"/>
        </w:rPr>
        <w:t>рассматривал обнаружение, собирание, фиксацию и исследование доказательств</w:t>
      </w:r>
      <w:r w:rsidR="005B0F27" w:rsidRPr="00690C79">
        <w:rPr>
          <w:rFonts w:ascii="Times New Roman" w:hAnsi="Times New Roman" w:cs="Times New Roman"/>
          <w:color w:val="auto"/>
          <w:vertAlign w:val="superscript"/>
        </w:rPr>
        <w:footnoteReference w:id="16"/>
      </w:r>
      <w:r w:rsidR="00841374" w:rsidRPr="00690C79">
        <w:rPr>
          <w:rFonts w:ascii="Times New Roman" w:hAnsi="Times New Roman" w:cs="Times New Roman"/>
          <w:color w:val="auto"/>
          <w:sz w:val="28"/>
          <w:szCs w:val="28"/>
        </w:rPr>
        <w:t xml:space="preserve">. </w:t>
      </w:r>
      <w:r w:rsidR="00690C79" w:rsidRPr="00690C79">
        <w:rPr>
          <w:rFonts w:ascii="Times New Roman" w:hAnsi="Times New Roman" w:cs="Times New Roman"/>
          <w:color w:val="auto"/>
          <w:sz w:val="28"/>
          <w:szCs w:val="28"/>
        </w:rPr>
        <w:t>Наконец, П</w:t>
      </w:r>
      <w:r w:rsidR="00D6427B">
        <w:rPr>
          <w:rFonts w:ascii="Times New Roman" w:hAnsi="Times New Roman" w:cs="Times New Roman"/>
          <w:color w:val="auto"/>
          <w:sz w:val="28"/>
          <w:szCs w:val="28"/>
        </w:rPr>
        <w:t>. </w:t>
      </w:r>
      <w:r w:rsidR="00690C79" w:rsidRPr="00690C79">
        <w:rPr>
          <w:rFonts w:ascii="Times New Roman" w:hAnsi="Times New Roman" w:cs="Times New Roman"/>
          <w:color w:val="auto"/>
          <w:sz w:val="28"/>
          <w:szCs w:val="28"/>
        </w:rPr>
        <w:t xml:space="preserve">А. Лупинская </w:t>
      </w:r>
      <w:r w:rsidR="00D9583E">
        <w:rPr>
          <w:rFonts w:ascii="Times New Roman" w:hAnsi="Times New Roman" w:cs="Times New Roman"/>
          <w:color w:val="auto"/>
          <w:sz w:val="28"/>
          <w:szCs w:val="28"/>
        </w:rPr>
        <w:t>под</w:t>
      </w:r>
      <w:r w:rsidR="00690C79" w:rsidRPr="00690C79">
        <w:rPr>
          <w:rFonts w:ascii="Times New Roman" w:hAnsi="Times New Roman" w:cs="Times New Roman"/>
          <w:color w:val="auto"/>
          <w:sz w:val="28"/>
          <w:szCs w:val="28"/>
        </w:rPr>
        <w:t xml:space="preserve"> собирание</w:t>
      </w:r>
      <w:r w:rsidR="00D9583E">
        <w:rPr>
          <w:rFonts w:ascii="Times New Roman" w:hAnsi="Times New Roman" w:cs="Times New Roman"/>
          <w:color w:val="auto"/>
          <w:sz w:val="28"/>
          <w:szCs w:val="28"/>
        </w:rPr>
        <w:t>м</w:t>
      </w:r>
      <w:r w:rsidR="00690C79" w:rsidRPr="00690C79">
        <w:rPr>
          <w:rFonts w:ascii="Times New Roman" w:hAnsi="Times New Roman" w:cs="Times New Roman"/>
          <w:color w:val="auto"/>
          <w:sz w:val="28"/>
          <w:szCs w:val="28"/>
        </w:rPr>
        <w:t xml:space="preserve"> доказательств </w:t>
      </w:r>
      <w:r w:rsidR="00D9583E">
        <w:rPr>
          <w:rFonts w:ascii="Times New Roman" w:hAnsi="Times New Roman" w:cs="Times New Roman"/>
          <w:color w:val="auto"/>
          <w:sz w:val="28"/>
          <w:szCs w:val="28"/>
        </w:rPr>
        <w:t xml:space="preserve">понимает </w:t>
      </w:r>
      <w:r w:rsidR="00690C79" w:rsidRPr="00690C79">
        <w:rPr>
          <w:rFonts w:ascii="Times New Roman" w:hAnsi="Times New Roman" w:cs="Times New Roman"/>
          <w:color w:val="auto"/>
          <w:sz w:val="28"/>
          <w:szCs w:val="28"/>
        </w:rPr>
        <w:t xml:space="preserve">совершение </w:t>
      </w:r>
      <w:r w:rsidR="00D9583E">
        <w:rPr>
          <w:rFonts w:ascii="Times New Roman" w:hAnsi="Times New Roman" w:cs="Times New Roman"/>
          <w:color w:val="auto"/>
          <w:sz w:val="28"/>
          <w:szCs w:val="28"/>
        </w:rPr>
        <w:t>субъектом доказывания</w:t>
      </w:r>
      <w:r w:rsidR="00690C79" w:rsidRPr="00690C79">
        <w:rPr>
          <w:rFonts w:ascii="Times New Roman" w:hAnsi="Times New Roman" w:cs="Times New Roman"/>
          <w:color w:val="auto"/>
          <w:sz w:val="28"/>
          <w:szCs w:val="28"/>
        </w:rPr>
        <w:t xml:space="preserve"> предусмотренных законом процессуальных действий, направленных на обнаружение, истребование, получение и закрепление в установленном порядке доказательств</w:t>
      </w:r>
      <w:r w:rsidR="009723DC">
        <w:rPr>
          <w:rStyle w:val="ad"/>
          <w:rFonts w:ascii="Times New Roman" w:hAnsi="Times New Roman" w:cs="Times New Roman"/>
          <w:color w:val="auto"/>
          <w:sz w:val="28"/>
          <w:szCs w:val="28"/>
        </w:rPr>
        <w:footnoteReference w:id="17"/>
      </w:r>
      <w:r w:rsidR="00690C79" w:rsidRPr="00690C79">
        <w:rPr>
          <w:rFonts w:ascii="Times New Roman" w:hAnsi="Times New Roman" w:cs="Times New Roman"/>
          <w:color w:val="auto"/>
          <w:sz w:val="28"/>
          <w:szCs w:val="28"/>
        </w:rPr>
        <w:t xml:space="preserve">. </w:t>
      </w:r>
    </w:p>
    <w:p w:rsidR="00841374" w:rsidRPr="00D6427B" w:rsidRDefault="00D6427B" w:rsidP="00D6427B">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моему мнению, </w:t>
      </w:r>
      <w:r w:rsidRPr="00690C79">
        <w:rPr>
          <w:rFonts w:ascii="Times New Roman" w:hAnsi="Times New Roman" w:cs="Times New Roman"/>
          <w:color w:val="auto"/>
          <w:sz w:val="28"/>
          <w:szCs w:val="28"/>
        </w:rPr>
        <w:t>нел</w:t>
      </w:r>
      <w:r>
        <w:rPr>
          <w:rFonts w:ascii="Times New Roman" w:hAnsi="Times New Roman" w:cs="Times New Roman"/>
          <w:color w:val="auto"/>
          <w:sz w:val="28"/>
          <w:szCs w:val="28"/>
        </w:rPr>
        <w:t>огично о</w:t>
      </w:r>
      <w:r w:rsidR="00690C79" w:rsidRPr="00690C79">
        <w:rPr>
          <w:rFonts w:ascii="Times New Roman" w:hAnsi="Times New Roman" w:cs="Times New Roman"/>
          <w:color w:val="auto"/>
          <w:sz w:val="28"/>
          <w:szCs w:val="28"/>
        </w:rPr>
        <w:t xml:space="preserve">тделять обнаружение доказательств от их собирания, </w:t>
      </w:r>
      <w:r>
        <w:rPr>
          <w:rFonts w:ascii="Times New Roman" w:hAnsi="Times New Roman" w:cs="Times New Roman"/>
          <w:color w:val="auto"/>
          <w:sz w:val="28"/>
          <w:szCs w:val="28"/>
        </w:rPr>
        <w:t>поскольку</w:t>
      </w:r>
      <w:r w:rsidR="00690C79" w:rsidRPr="00690C79">
        <w:rPr>
          <w:rFonts w:ascii="Times New Roman" w:hAnsi="Times New Roman" w:cs="Times New Roman"/>
          <w:color w:val="auto"/>
          <w:sz w:val="28"/>
          <w:szCs w:val="28"/>
        </w:rPr>
        <w:t xml:space="preserve"> эти </w:t>
      </w:r>
      <w:r>
        <w:rPr>
          <w:rFonts w:ascii="Times New Roman" w:hAnsi="Times New Roman" w:cs="Times New Roman"/>
          <w:color w:val="auto"/>
          <w:sz w:val="28"/>
          <w:szCs w:val="28"/>
        </w:rPr>
        <w:t xml:space="preserve">два </w:t>
      </w:r>
      <w:r w:rsidR="00690C79" w:rsidRPr="00690C79">
        <w:rPr>
          <w:rFonts w:ascii="Times New Roman" w:hAnsi="Times New Roman" w:cs="Times New Roman"/>
          <w:color w:val="auto"/>
          <w:sz w:val="28"/>
          <w:szCs w:val="28"/>
        </w:rPr>
        <w:t xml:space="preserve">понятия </w:t>
      </w:r>
      <w:r>
        <w:rPr>
          <w:rFonts w:ascii="Times New Roman" w:hAnsi="Times New Roman" w:cs="Times New Roman"/>
          <w:color w:val="auto"/>
          <w:sz w:val="28"/>
          <w:szCs w:val="28"/>
        </w:rPr>
        <w:t>представляют собой</w:t>
      </w:r>
      <w:r w:rsidR="00690C79" w:rsidRPr="00690C79">
        <w:rPr>
          <w:rFonts w:ascii="Times New Roman" w:hAnsi="Times New Roman" w:cs="Times New Roman"/>
          <w:color w:val="auto"/>
          <w:sz w:val="28"/>
          <w:szCs w:val="28"/>
        </w:rPr>
        <w:t xml:space="preserve"> две стороны одной деятельности, </w:t>
      </w:r>
      <w:r w:rsidRPr="00690C79">
        <w:rPr>
          <w:rFonts w:ascii="Times New Roman" w:hAnsi="Times New Roman" w:cs="Times New Roman"/>
          <w:color w:val="auto"/>
          <w:sz w:val="28"/>
          <w:szCs w:val="28"/>
        </w:rPr>
        <w:t xml:space="preserve">друг без друга </w:t>
      </w:r>
      <w:r>
        <w:rPr>
          <w:rFonts w:ascii="Times New Roman" w:hAnsi="Times New Roman" w:cs="Times New Roman"/>
          <w:color w:val="auto"/>
          <w:sz w:val="28"/>
          <w:szCs w:val="28"/>
        </w:rPr>
        <w:t xml:space="preserve">они </w:t>
      </w:r>
      <w:r w:rsidR="00690C79" w:rsidRPr="00690C79">
        <w:rPr>
          <w:rFonts w:ascii="Times New Roman" w:hAnsi="Times New Roman" w:cs="Times New Roman"/>
          <w:color w:val="auto"/>
          <w:sz w:val="28"/>
          <w:szCs w:val="28"/>
        </w:rPr>
        <w:t>не имею</w:t>
      </w:r>
      <w:r>
        <w:rPr>
          <w:rFonts w:ascii="Times New Roman" w:hAnsi="Times New Roman" w:cs="Times New Roman"/>
          <w:color w:val="auto"/>
          <w:sz w:val="28"/>
          <w:szCs w:val="28"/>
        </w:rPr>
        <w:t>т</w:t>
      </w:r>
      <w:r w:rsidR="00690C79" w:rsidRPr="00690C79">
        <w:rPr>
          <w:rFonts w:ascii="Times New Roman" w:hAnsi="Times New Roman" w:cs="Times New Roman"/>
          <w:color w:val="auto"/>
          <w:sz w:val="28"/>
          <w:szCs w:val="28"/>
        </w:rPr>
        <w:t xml:space="preserve"> смысла. </w:t>
      </w:r>
      <w:r>
        <w:rPr>
          <w:rFonts w:ascii="Times New Roman" w:hAnsi="Times New Roman" w:cs="Times New Roman"/>
          <w:color w:val="auto"/>
          <w:sz w:val="28"/>
          <w:szCs w:val="28"/>
        </w:rPr>
        <w:t>В связи с этим о</w:t>
      </w:r>
      <w:r>
        <w:rPr>
          <w:sz w:val="28"/>
          <w:szCs w:val="28"/>
        </w:rPr>
        <w:t>пределение А. </w:t>
      </w:r>
      <w:r w:rsidR="00690C79" w:rsidRPr="00690C79">
        <w:rPr>
          <w:sz w:val="28"/>
          <w:szCs w:val="28"/>
        </w:rPr>
        <w:t>И. Винберга</w:t>
      </w:r>
      <w:r>
        <w:rPr>
          <w:sz w:val="28"/>
          <w:szCs w:val="28"/>
        </w:rPr>
        <w:t xml:space="preserve"> представляется</w:t>
      </w:r>
      <w:r w:rsidR="00690C79" w:rsidRPr="00690C79">
        <w:rPr>
          <w:sz w:val="28"/>
          <w:szCs w:val="28"/>
        </w:rPr>
        <w:t xml:space="preserve"> </w:t>
      </w:r>
      <w:r>
        <w:rPr>
          <w:sz w:val="28"/>
          <w:szCs w:val="28"/>
        </w:rPr>
        <w:t>мне</w:t>
      </w:r>
      <w:r w:rsidR="00690C79" w:rsidRPr="00690C79">
        <w:rPr>
          <w:sz w:val="28"/>
          <w:szCs w:val="28"/>
        </w:rPr>
        <w:t xml:space="preserve"> наиболее точным, </w:t>
      </w:r>
      <w:r>
        <w:rPr>
          <w:sz w:val="28"/>
          <w:szCs w:val="28"/>
        </w:rPr>
        <w:t xml:space="preserve">нежели та точка зрения, которой придерживался Н. В. Терзиев. Что касается определения, данного П. А. Лупинской, надо сказать, что из приведенных выше примеров </w:t>
      </w:r>
      <w:r w:rsidR="00690C79" w:rsidRPr="00690C79">
        <w:rPr>
          <w:sz w:val="28"/>
          <w:szCs w:val="28"/>
        </w:rPr>
        <w:t xml:space="preserve">оно </w:t>
      </w:r>
      <w:r>
        <w:rPr>
          <w:sz w:val="28"/>
          <w:szCs w:val="28"/>
        </w:rPr>
        <w:t>отличается исчерпывающей полнотой</w:t>
      </w:r>
      <w:r w:rsidR="00D94F46">
        <w:rPr>
          <w:sz w:val="28"/>
          <w:szCs w:val="28"/>
        </w:rPr>
        <w:t>, исключающей двусмысленность восприятия</w:t>
      </w:r>
      <w:r w:rsidR="00690C79" w:rsidRPr="00690C79">
        <w:rPr>
          <w:sz w:val="28"/>
          <w:szCs w:val="28"/>
        </w:rPr>
        <w:t>.</w:t>
      </w:r>
    </w:p>
    <w:p w:rsidR="00BC15DB" w:rsidRDefault="00BC15DB" w:rsidP="00BC15DB">
      <w:pPr>
        <w:shd w:val="clear" w:color="auto" w:fill="FFFFFF"/>
        <w:spacing w:line="360" w:lineRule="auto"/>
        <w:ind w:firstLine="709"/>
        <w:jc w:val="both"/>
        <w:rPr>
          <w:sz w:val="28"/>
          <w:szCs w:val="28"/>
        </w:rPr>
      </w:pPr>
      <w:r>
        <w:rPr>
          <w:sz w:val="28"/>
          <w:szCs w:val="28"/>
        </w:rPr>
        <w:t xml:space="preserve">Итак, </w:t>
      </w:r>
      <w:r w:rsidRPr="005657BD">
        <w:rPr>
          <w:b/>
          <w:sz w:val="28"/>
          <w:szCs w:val="28"/>
        </w:rPr>
        <w:t>собирание доказательств</w:t>
      </w:r>
      <w:r>
        <w:rPr>
          <w:sz w:val="28"/>
          <w:szCs w:val="28"/>
        </w:rPr>
        <w:t xml:space="preserve"> состоит из совокупности определенных действий субъектов доказывания, направленных на обнаружение, получение и фиксацию</w:t>
      </w:r>
      <w:r w:rsidRPr="003E33D6">
        <w:rPr>
          <w:sz w:val="28"/>
          <w:szCs w:val="28"/>
        </w:rPr>
        <w:t xml:space="preserve"> доказательств. </w:t>
      </w:r>
      <w:r>
        <w:rPr>
          <w:sz w:val="28"/>
          <w:szCs w:val="28"/>
        </w:rPr>
        <w:t>Иными словами, при собирании происходит</w:t>
      </w:r>
      <w:r w:rsidRPr="003E33D6">
        <w:rPr>
          <w:sz w:val="28"/>
          <w:szCs w:val="28"/>
        </w:rPr>
        <w:t xml:space="preserve"> формирование доказательств</w:t>
      </w:r>
      <w:r>
        <w:rPr>
          <w:sz w:val="28"/>
          <w:szCs w:val="28"/>
        </w:rPr>
        <w:t xml:space="preserve"> дознавателем, следователем, прокурором и судом</w:t>
      </w:r>
      <w:r w:rsidRPr="003E33D6">
        <w:rPr>
          <w:sz w:val="28"/>
          <w:szCs w:val="28"/>
        </w:rPr>
        <w:t xml:space="preserve">, то есть преобразование </w:t>
      </w:r>
      <w:r>
        <w:rPr>
          <w:sz w:val="28"/>
          <w:szCs w:val="28"/>
        </w:rPr>
        <w:t xml:space="preserve">информации </w:t>
      </w:r>
      <w:r w:rsidRPr="003E33D6">
        <w:rPr>
          <w:sz w:val="28"/>
          <w:szCs w:val="28"/>
        </w:rPr>
        <w:t xml:space="preserve">в процессуальную </w:t>
      </w:r>
      <w:r>
        <w:rPr>
          <w:sz w:val="28"/>
          <w:szCs w:val="28"/>
        </w:rPr>
        <w:t xml:space="preserve">из </w:t>
      </w:r>
      <w:r w:rsidRPr="003E33D6">
        <w:rPr>
          <w:sz w:val="28"/>
          <w:szCs w:val="28"/>
        </w:rPr>
        <w:t>непроцессуальной</w:t>
      </w:r>
      <w:r>
        <w:rPr>
          <w:rStyle w:val="ad"/>
          <w:sz w:val="28"/>
          <w:szCs w:val="28"/>
        </w:rPr>
        <w:footnoteReference w:id="18"/>
      </w:r>
      <w:r w:rsidRPr="003E33D6">
        <w:rPr>
          <w:sz w:val="28"/>
          <w:szCs w:val="28"/>
        </w:rPr>
        <w:t>.</w:t>
      </w:r>
      <w:r>
        <w:rPr>
          <w:sz w:val="28"/>
          <w:szCs w:val="28"/>
        </w:rPr>
        <w:t xml:space="preserve"> </w:t>
      </w:r>
    </w:p>
    <w:p w:rsidR="00BC15DB" w:rsidRDefault="00BC15DB" w:rsidP="00BC15DB">
      <w:pPr>
        <w:shd w:val="clear" w:color="auto" w:fill="FFFFFF"/>
        <w:spacing w:line="360" w:lineRule="auto"/>
        <w:ind w:firstLine="709"/>
        <w:jc w:val="both"/>
        <w:rPr>
          <w:sz w:val="28"/>
          <w:szCs w:val="28"/>
        </w:rPr>
      </w:pPr>
      <w:r>
        <w:rPr>
          <w:sz w:val="28"/>
          <w:szCs w:val="28"/>
        </w:rPr>
        <w:t xml:space="preserve">В свою очередь деятельность по собиранию доказательств представлена несколькими этапами, а именно: </w:t>
      </w:r>
      <w:r w:rsidRPr="009B7F06">
        <w:rPr>
          <w:b/>
          <w:i/>
          <w:sz w:val="28"/>
          <w:szCs w:val="28"/>
        </w:rPr>
        <w:t>обнаружением, изъятием, фиксацией</w:t>
      </w:r>
      <w:r>
        <w:rPr>
          <w:sz w:val="28"/>
          <w:szCs w:val="28"/>
        </w:rPr>
        <w:t xml:space="preserve"> и </w:t>
      </w:r>
      <w:r w:rsidRPr="009B7F06">
        <w:rPr>
          <w:b/>
          <w:i/>
          <w:sz w:val="28"/>
          <w:szCs w:val="28"/>
        </w:rPr>
        <w:t>приобщением</w:t>
      </w:r>
      <w:r>
        <w:rPr>
          <w:sz w:val="28"/>
          <w:szCs w:val="28"/>
        </w:rPr>
        <w:t xml:space="preserve"> доказательств к делу. Под </w:t>
      </w:r>
      <w:r w:rsidRPr="00241747">
        <w:rPr>
          <w:b/>
          <w:sz w:val="28"/>
          <w:szCs w:val="28"/>
        </w:rPr>
        <w:t>обнаружением</w:t>
      </w:r>
      <w:r>
        <w:rPr>
          <w:sz w:val="28"/>
          <w:szCs w:val="28"/>
        </w:rPr>
        <w:t xml:space="preserve"> понимается процесс отыскания и выявления доказательств. Главным образом, выявляются они при производстве следственных действий, таких, например, как обыск</w:t>
      </w:r>
      <w:r w:rsidR="00787BB8">
        <w:rPr>
          <w:sz w:val="28"/>
          <w:szCs w:val="28"/>
        </w:rPr>
        <w:t>, осмотр</w:t>
      </w:r>
      <w:r>
        <w:rPr>
          <w:sz w:val="28"/>
          <w:szCs w:val="28"/>
        </w:rPr>
        <w:t xml:space="preserve"> и т. д. Не смотря на отсутствие в законе определения понятия следственного действия, при анализе норм УПК РФ существует возможность на их основе сделать вывод о том, что </w:t>
      </w:r>
      <w:r w:rsidRPr="00EA3830">
        <w:rPr>
          <w:b/>
          <w:i/>
          <w:sz w:val="28"/>
          <w:szCs w:val="28"/>
        </w:rPr>
        <w:t>следственные действия</w:t>
      </w:r>
      <w:r>
        <w:rPr>
          <w:sz w:val="28"/>
          <w:szCs w:val="28"/>
        </w:rPr>
        <w:t xml:space="preserve"> – это определенные процессуальные действия, предусмотренные уголовно-процессуальным законодательством и направленные на получение доказательств.</w:t>
      </w:r>
    </w:p>
    <w:p w:rsidR="00BC15DB" w:rsidRDefault="00BC15DB" w:rsidP="00BC15DB">
      <w:pPr>
        <w:shd w:val="clear" w:color="auto" w:fill="FFFFFF"/>
        <w:spacing w:line="360" w:lineRule="auto"/>
        <w:ind w:firstLine="709"/>
        <w:jc w:val="both"/>
        <w:rPr>
          <w:sz w:val="28"/>
          <w:szCs w:val="28"/>
        </w:rPr>
      </w:pPr>
      <w:r>
        <w:rPr>
          <w:sz w:val="28"/>
          <w:szCs w:val="28"/>
        </w:rPr>
        <w:t>Конечно, выявление доказательств возможно и при производстве других процессуальных действий, например, ревизий. Также выявляются они и посредством непроцессуальных действий, таких как оперативно-розыскные мероприятия</w:t>
      </w:r>
      <w:r>
        <w:rPr>
          <w:rStyle w:val="ad"/>
          <w:sz w:val="28"/>
          <w:szCs w:val="28"/>
        </w:rPr>
        <w:footnoteReference w:id="19"/>
      </w:r>
      <w:r>
        <w:rPr>
          <w:sz w:val="28"/>
          <w:szCs w:val="28"/>
        </w:rPr>
        <w:t xml:space="preserve">, но только при условии сообщения полученных сведений лицу, ведущему расследование с указанием данных, позволяющих проверить эти сведения путем проведения соответствующих следственных действий. Примером может служить допрос лица, указание на которое имеется в оперативно-розыскных материалах. </w:t>
      </w:r>
    </w:p>
    <w:p w:rsidR="00BC15DB" w:rsidRDefault="00BC15DB" w:rsidP="00BC15DB">
      <w:pPr>
        <w:shd w:val="clear" w:color="auto" w:fill="FFFFFF"/>
        <w:spacing w:line="360" w:lineRule="auto"/>
        <w:ind w:firstLine="709"/>
        <w:jc w:val="both"/>
        <w:rPr>
          <w:sz w:val="28"/>
          <w:szCs w:val="28"/>
        </w:rPr>
      </w:pPr>
      <w:r>
        <w:rPr>
          <w:sz w:val="28"/>
          <w:szCs w:val="28"/>
        </w:rPr>
        <w:t xml:space="preserve">Обнаружение доказательств подразумевает оценку сведений как доказательств с точки зрения их относимости к делу. Безусловно, оценка эта носит предварительный характер. </w:t>
      </w:r>
    </w:p>
    <w:p w:rsidR="00384167" w:rsidRPr="00384167" w:rsidRDefault="00BC15DB" w:rsidP="00384167">
      <w:pPr>
        <w:spacing w:line="360" w:lineRule="auto"/>
        <w:ind w:firstLine="720"/>
        <w:jc w:val="both"/>
        <w:rPr>
          <w:sz w:val="28"/>
          <w:szCs w:val="28"/>
        </w:rPr>
      </w:pPr>
      <w:r>
        <w:rPr>
          <w:sz w:val="28"/>
          <w:szCs w:val="28"/>
        </w:rPr>
        <w:t xml:space="preserve">Следующий этап собирания доказательств – их </w:t>
      </w:r>
      <w:r w:rsidRPr="0068509F">
        <w:rPr>
          <w:b/>
          <w:sz w:val="28"/>
          <w:szCs w:val="28"/>
        </w:rPr>
        <w:t>изъятие</w:t>
      </w:r>
      <w:r>
        <w:rPr>
          <w:sz w:val="28"/>
          <w:szCs w:val="28"/>
        </w:rPr>
        <w:t xml:space="preserve">, или получение. Данное действие производится посредством истребования, выемки или иных следственных действий. </w:t>
      </w:r>
      <w:r w:rsidR="00384167" w:rsidRPr="00384167">
        <w:rPr>
          <w:sz w:val="28"/>
          <w:szCs w:val="28"/>
        </w:rPr>
        <w:t xml:space="preserve">Изъятие доказательств производится с целью обеспечения возможности их использования </w:t>
      </w:r>
      <w:r w:rsidR="00384167">
        <w:rPr>
          <w:sz w:val="28"/>
          <w:szCs w:val="28"/>
        </w:rPr>
        <w:t>в процессе</w:t>
      </w:r>
      <w:r w:rsidR="00384167" w:rsidRPr="00384167">
        <w:rPr>
          <w:sz w:val="28"/>
          <w:szCs w:val="28"/>
        </w:rPr>
        <w:t xml:space="preserve"> доказывания, </w:t>
      </w:r>
      <w:r w:rsidR="00384167">
        <w:rPr>
          <w:sz w:val="28"/>
          <w:szCs w:val="28"/>
        </w:rPr>
        <w:t xml:space="preserve">для </w:t>
      </w:r>
      <w:r w:rsidR="00384167" w:rsidRPr="00384167">
        <w:rPr>
          <w:sz w:val="28"/>
          <w:szCs w:val="28"/>
        </w:rPr>
        <w:t>приобщения их к делу</w:t>
      </w:r>
      <w:r w:rsidR="00384167">
        <w:rPr>
          <w:sz w:val="28"/>
          <w:szCs w:val="28"/>
        </w:rPr>
        <w:t>,</w:t>
      </w:r>
      <w:r w:rsidR="00384167" w:rsidRPr="00384167">
        <w:rPr>
          <w:sz w:val="28"/>
          <w:szCs w:val="28"/>
        </w:rPr>
        <w:t xml:space="preserve"> </w:t>
      </w:r>
      <w:r w:rsidR="00384167">
        <w:rPr>
          <w:sz w:val="28"/>
          <w:szCs w:val="28"/>
        </w:rPr>
        <w:t>а</w:t>
      </w:r>
      <w:r w:rsidR="00384167" w:rsidRPr="00384167">
        <w:rPr>
          <w:sz w:val="28"/>
          <w:szCs w:val="28"/>
        </w:rPr>
        <w:t xml:space="preserve"> также </w:t>
      </w:r>
      <w:r w:rsidR="00384167">
        <w:rPr>
          <w:sz w:val="28"/>
          <w:szCs w:val="28"/>
        </w:rPr>
        <w:t>изъятие служит</w:t>
      </w:r>
      <w:r w:rsidR="00384167" w:rsidRPr="00384167">
        <w:rPr>
          <w:sz w:val="28"/>
          <w:szCs w:val="28"/>
        </w:rPr>
        <w:t xml:space="preserve"> </w:t>
      </w:r>
      <w:r w:rsidR="00384167">
        <w:rPr>
          <w:sz w:val="28"/>
          <w:szCs w:val="28"/>
        </w:rPr>
        <w:t>гарантией</w:t>
      </w:r>
      <w:r w:rsidR="00384167" w:rsidRPr="00384167">
        <w:rPr>
          <w:sz w:val="28"/>
          <w:szCs w:val="28"/>
        </w:rPr>
        <w:t xml:space="preserve"> сохран</w:t>
      </w:r>
      <w:r w:rsidR="00384167">
        <w:rPr>
          <w:sz w:val="28"/>
          <w:szCs w:val="28"/>
        </w:rPr>
        <w:t>ности</w:t>
      </w:r>
      <w:r w:rsidR="00384167" w:rsidRPr="00384167">
        <w:rPr>
          <w:sz w:val="28"/>
          <w:szCs w:val="28"/>
        </w:rPr>
        <w:t xml:space="preserve"> </w:t>
      </w:r>
      <w:r w:rsidR="00384167">
        <w:rPr>
          <w:sz w:val="28"/>
          <w:szCs w:val="28"/>
        </w:rPr>
        <w:t xml:space="preserve">доказательства </w:t>
      </w:r>
      <w:r w:rsidR="00384167" w:rsidRPr="00384167">
        <w:rPr>
          <w:sz w:val="28"/>
          <w:szCs w:val="28"/>
        </w:rPr>
        <w:t>для следствия и суда. В</w:t>
      </w:r>
      <w:r w:rsidR="00384167">
        <w:rPr>
          <w:sz w:val="28"/>
          <w:szCs w:val="28"/>
        </w:rPr>
        <w:t xml:space="preserve"> случае</w:t>
      </w:r>
      <w:r w:rsidR="00384167" w:rsidRPr="00384167">
        <w:rPr>
          <w:sz w:val="28"/>
          <w:szCs w:val="28"/>
        </w:rPr>
        <w:t xml:space="preserve">, </w:t>
      </w:r>
      <w:r w:rsidR="00384167">
        <w:rPr>
          <w:sz w:val="28"/>
          <w:szCs w:val="28"/>
        </w:rPr>
        <w:t>если</w:t>
      </w:r>
      <w:r w:rsidR="00384167" w:rsidRPr="00384167">
        <w:rPr>
          <w:sz w:val="28"/>
          <w:szCs w:val="28"/>
        </w:rPr>
        <w:t xml:space="preserve"> </w:t>
      </w:r>
      <w:r w:rsidR="00384167">
        <w:rPr>
          <w:sz w:val="28"/>
          <w:szCs w:val="28"/>
        </w:rPr>
        <w:t>дело касается вещественных доказательств, изъять которые</w:t>
      </w:r>
      <w:r w:rsidR="00384167" w:rsidRPr="00384167">
        <w:rPr>
          <w:sz w:val="28"/>
          <w:szCs w:val="28"/>
        </w:rPr>
        <w:t xml:space="preserve"> в натуре возможным не представляется, </w:t>
      </w:r>
      <w:r w:rsidR="00384167">
        <w:rPr>
          <w:sz w:val="28"/>
          <w:szCs w:val="28"/>
        </w:rPr>
        <w:t>то здесь</w:t>
      </w:r>
      <w:r w:rsidR="00384167" w:rsidRPr="00384167">
        <w:rPr>
          <w:sz w:val="28"/>
          <w:szCs w:val="28"/>
        </w:rPr>
        <w:t xml:space="preserve"> средств</w:t>
      </w:r>
      <w:r w:rsidR="00384167">
        <w:rPr>
          <w:sz w:val="28"/>
          <w:szCs w:val="28"/>
        </w:rPr>
        <w:t>ами</w:t>
      </w:r>
      <w:r w:rsidR="00384167" w:rsidRPr="00384167">
        <w:rPr>
          <w:sz w:val="28"/>
          <w:szCs w:val="28"/>
        </w:rPr>
        <w:t xml:space="preserve"> изъятия </w:t>
      </w:r>
      <w:r w:rsidR="00384167">
        <w:rPr>
          <w:sz w:val="28"/>
          <w:szCs w:val="28"/>
        </w:rPr>
        <w:t>по факту</w:t>
      </w:r>
      <w:r w:rsidR="00384167" w:rsidRPr="00384167">
        <w:rPr>
          <w:sz w:val="28"/>
          <w:szCs w:val="28"/>
        </w:rPr>
        <w:t xml:space="preserve"> выступ</w:t>
      </w:r>
      <w:r w:rsidR="00384167">
        <w:rPr>
          <w:sz w:val="28"/>
          <w:szCs w:val="28"/>
        </w:rPr>
        <w:t>ают некоторые средства фиксации</w:t>
      </w:r>
      <w:r w:rsidR="00384167" w:rsidRPr="00384167">
        <w:rPr>
          <w:sz w:val="28"/>
          <w:szCs w:val="28"/>
        </w:rPr>
        <w:t xml:space="preserve"> </w:t>
      </w:r>
      <w:r w:rsidR="00384167">
        <w:rPr>
          <w:sz w:val="28"/>
          <w:szCs w:val="28"/>
        </w:rPr>
        <w:t>(к приме</w:t>
      </w:r>
      <w:r w:rsidR="00384167" w:rsidRPr="00384167">
        <w:rPr>
          <w:sz w:val="28"/>
          <w:szCs w:val="28"/>
        </w:rPr>
        <w:t>р</w:t>
      </w:r>
      <w:r w:rsidR="00384167">
        <w:rPr>
          <w:sz w:val="28"/>
          <w:szCs w:val="28"/>
        </w:rPr>
        <w:t>у</w:t>
      </w:r>
      <w:r w:rsidR="00384167" w:rsidRPr="00384167">
        <w:rPr>
          <w:sz w:val="28"/>
          <w:szCs w:val="28"/>
        </w:rPr>
        <w:t>, моделирование</w:t>
      </w:r>
      <w:r w:rsidR="00384167">
        <w:rPr>
          <w:sz w:val="28"/>
          <w:szCs w:val="28"/>
        </w:rPr>
        <w:t>)</w:t>
      </w:r>
      <w:r w:rsidR="00384167" w:rsidRPr="00384167">
        <w:rPr>
          <w:sz w:val="28"/>
          <w:szCs w:val="28"/>
        </w:rPr>
        <w:t xml:space="preserve">. </w:t>
      </w:r>
      <w:r w:rsidR="00F71C7B">
        <w:rPr>
          <w:sz w:val="28"/>
          <w:szCs w:val="28"/>
        </w:rPr>
        <w:t>П</w:t>
      </w:r>
      <w:r w:rsidR="00F71C7B" w:rsidRPr="00384167">
        <w:rPr>
          <w:sz w:val="28"/>
          <w:szCs w:val="28"/>
        </w:rPr>
        <w:t xml:space="preserve">ри этом </w:t>
      </w:r>
      <w:r w:rsidR="00F71C7B">
        <w:rPr>
          <w:sz w:val="28"/>
          <w:szCs w:val="28"/>
        </w:rPr>
        <w:t>само д</w:t>
      </w:r>
      <w:r w:rsidR="00384167" w:rsidRPr="00384167">
        <w:rPr>
          <w:sz w:val="28"/>
          <w:szCs w:val="28"/>
        </w:rPr>
        <w:t xml:space="preserve">оказательство </w:t>
      </w:r>
      <w:r w:rsidR="00F71C7B">
        <w:rPr>
          <w:sz w:val="28"/>
          <w:szCs w:val="28"/>
        </w:rPr>
        <w:t>не изымается,</w:t>
      </w:r>
      <w:r w:rsidR="00384167" w:rsidRPr="00384167">
        <w:rPr>
          <w:sz w:val="28"/>
          <w:szCs w:val="28"/>
        </w:rPr>
        <w:t xml:space="preserve"> </w:t>
      </w:r>
      <w:r w:rsidR="00F71C7B" w:rsidRPr="00384167">
        <w:rPr>
          <w:sz w:val="28"/>
          <w:szCs w:val="28"/>
        </w:rPr>
        <w:t xml:space="preserve">его доказательственные свойства </w:t>
      </w:r>
      <w:r w:rsidR="00384167" w:rsidRPr="00384167">
        <w:rPr>
          <w:sz w:val="28"/>
          <w:szCs w:val="28"/>
        </w:rPr>
        <w:t>пере</w:t>
      </w:r>
      <w:r w:rsidR="00F71C7B">
        <w:rPr>
          <w:sz w:val="28"/>
          <w:szCs w:val="28"/>
        </w:rPr>
        <w:t>носятся</w:t>
      </w:r>
      <w:r w:rsidR="00384167" w:rsidRPr="00384167">
        <w:rPr>
          <w:sz w:val="28"/>
          <w:szCs w:val="28"/>
        </w:rPr>
        <w:t xml:space="preserve"> на </w:t>
      </w:r>
      <w:r w:rsidR="00F71C7B">
        <w:rPr>
          <w:sz w:val="28"/>
          <w:szCs w:val="28"/>
        </w:rPr>
        <w:t>другой</w:t>
      </w:r>
      <w:r w:rsidR="00384167" w:rsidRPr="00384167">
        <w:rPr>
          <w:sz w:val="28"/>
          <w:szCs w:val="28"/>
        </w:rPr>
        <w:t xml:space="preserve"> объект. </w:t>
      </w:r>
      <w:r w:rsidR="00F71C7B">
        <w:rPr>
          <w:sz w:val="28"/>
          <w:szCs w:val="28"/>
        </w:rPr>
        <w:t>Об</w:t>
      </w:r>
      <w:r w:rsidR="00384167" w:rsidRPr="00384167">
        <w:rPr>
          <w:sz w:val="28"/>
          <w:szCs w:val="28"/>
        </w:rPr>
        <w:t>ъект</w:t>
      </w:r>
      <w:r w:rsidR="00A649A5">
        <w:rPr>
          <w:sz w:val="28"/>
          <w:szCs w:val="28"/>
        </w:rPr>
        <w:t>ы</w:t>
      </w:r>
      <w:r w:rsidR="00384167" w:rsidRPr="00384167">
        <w:rPr>
          <w:sz w:val="28"/>
          <w:szCs w:val="28"/>
        </w:rPr>
        <w:t xml:space="preserve">, </w:t>
      </w:r>
      <w:r w:rsidR="00A649A5">
        <w:rPr>
          <w:sz w:val="28"/>
          <w:szCs w:val="28"/>
        </w:rPr>
        <w:t>на которые</w:t>
      </w:r>
      <w:r w:rsidR="00F71C7B">
        <w:rPr>
          <w:sz w:val="28"/>
          <w:szCs w:val="28"/>
        </w:rPr>
        <w:t xml:space="preserve"> пере</w:t>
      </w:r>
      <w:r w:rsidR="00384167" w:rsidRPr="00384167">
        <w:rPr>
          <w:sz w:val="28"/>
          <w:szCs w:val="28"/>
        </w:rPr>
        <w:t>нос</w:t>
      </w:r>
      <w:r w:rsidR="00F71C7B">
        <w:rPr>
          <w:sz w:val="28"/>
          <w:szCs w:val="28"/>
        </w:rPr>
        <w:t>ятся</w:t>
      </w:r>
      <w:r w:rsidR="00384167" w:rsidRPr="00384167">
        <w:rPr>
          <w:sz w:val="28"/>
          <w:szCs w:val="28"/>
        </w:rPr>
        <w:t xml:space="preserve"> свойств</w:t>
      </w:r>
      <w:r w:rsidR="00F71C7B">
        <w:rPr>
          <w:sz w:val="28"/>
          <w:szCs w:val="28"/>
        </w:rPr>
        <w:t>а доказательства</w:t>
      </w:r>
      <w:r w:rsidR="00384167" w:rsidRPr="00384167">
        <w:rPr>
          <w:sz w:val="28"/>
          <w:szCs w:val="28"/>
        </w:rPr>
        <w:t xml:space="preserve">, </w:t>
      </w:r>
      <w:r w:rsidR="00A649A5">
        <w:rPr>
          <w:sz w:val="28"/>
          <w:szCs w:val="28"/>
        </w:rPr>
        <w:t>называю</w:t>
      </w:r>
      <w:r w:rsidR="00F71C7B">
        <w:rPr>
          <w:sz w:val="28"/>
          <w:szCs w:val="28"/>
        </w:rPr>
        <w:t xml:space="preserve">тся </w:t>
      </w:r>
      <w:r w:rsidR="00384167" w:rsidRPr="00384167">
        <w:rPr>
          <w:sz w:val="28"/>
          <w:szCs w:val="28"/>
        </w:rPr>
        <w:t>производным</w:t>
      </w:r>
      <w:r w:rsidR="00A649A5">
        <w:rPr>
          <w:sz w:val="28"/>
          <w:szCs w:val="28"/>
        </w:rPr>
        <w:t>и</w:t>
      </w:r>
      <w:r w:rsidR="00384167" w:rsidRPr="00384167">
        <w:rPr>
          <w:sz w:val="28"/>
          <w:szCs w:val="28"/>
        </w:rPr>
        <w:t xml:space="preserve"> вещественным</w:t>
      </w:r>
      <w:r w:rsidR="00A649A5">
        <w:rPr>
          <w:sz w:val="28"/>
          <w:szCs w:val="28"/>
        </w:rPr>
        <w:t>и доказательства</w:t>
      </w:r>
      <w:r w:rsidR="00384167" w:rsidRPr="00384167">
        <w:rPr>
          <w:sz w:val="28"/>
          <w:szCs w:val="28"/>
        </w:rPr>
        <w:t>м</w:t>
      </w:r>
      <w:r w:rsidR="00A649A5">
        <w:rPr>
          <w:sz w:val="28"/>
          <w:szCs w:val="28"/>
        </w:rPr>
        <w:t>и</w:t>
      </w:r>
      <w:r w:rsidR="00384167" w:rsidRPr="00384167">
        <w:rPr>
          <w:sz w:val="28"/>
          <w:szCs w:val="28"/>
        </w:rPr>
        <w:t>.</w:t>
      </w:r>
    </w:p>
    <w:p w:rsidR="00BC15DB" w:rsidRDefault="00BC15DB" w:rsidP="00BC15DB">
      <w:pPr>
        <w:shd w:val="clear" w:color="auto" w:fill="FFFFFF"/>
        <w:spacing w:line="360" w:lineRule="auto"/>
        <w:ind w:firstLine="709"/>
        <w:jc w:val="both"/>
        <w:rPr>
          <w:sz w:val="28"/>
          <w:szCs w:val="28"/>
        </w:rPr>
      </w:pPr>
      <w:r>
        <w:rPr>
          <w:sz w:val="28"/>
          <w:szCs w:val="28"/>
        </w:rPr>
        <w:t xml:space="preserve">После изъятия доказательства его необходимо закрепить в качестве такового. Это действие осуществляется в процессе его </w:t>
      </w:r>
      <w:r w:rsidRPr="00CA69D8">
        <w:rPr>
          <w:b/>
          <w:sz w:val="28"/>
          <w:szCs w:val="28"/>
        </w:rPr>
        <w:t>фиксации</w:t>
      </w:r>
      <w:r>
        <w:rPr>
          <w:sz w:val="28"/>
          <w:szCs w:val="28"/>
        </w:rPr>
        <w:t>. Основным и обязательным способом фиксации согласно ст. 166 УПК РФ является составление протокола следственного действия, в ходе которого доказательство было получено, либо отдельного протокола осмотра вещественного доказательства или документа, в случае производства осмотра в качестве самостоятельного следственного действия.</w:t>
      </w:r>
    </w:p>
    <w:p w:rsidR="00243ACE" w:rsidRDefault="00BC15DB" w:rsidP="00DF2B11">
      <w:pPr>
        <w:spacing w:line="360" w:lineRule="auto"/>
        <w:ind w:firstLine="720"/>
        <w:jc w:val="both"/>
        <w:rPr>
          <w:sz w:val="28"/>
          <w:szCs w:val="28"/>
        </w:rPr>
      </w:pPr>
      <w:r>
        <w:rPr>
          <w:sz w:val="28"/>
          <w:szCs w:val="28"/>
        </w:rPr>
        <w:t xml:space="preserve">Также для целей фиксации доказательств широко применяются стенографирование, фотографирование, киносъемка, аудио- и видеозапись. Однако все перечисленные способы носят вспомогательный характер, поэтому результаты их применения (фотографии, видеозаписи и т.д.) имеют правовое значение только при наличии письменного протокола. </w:t>
      </w:r>
    </w:p>
    <w:p w:rsidR="00BC15DB" w:rsidRPr="00543C79" w:rsidRDefault="00DF2B11" w:rsidP="00243ACE">
      <w:pPr>
        <w:spacing w:line="360" w:lineRule="auto"/>
        <w:ind w:firstLine="720"/>
        <w:jc w:val="both"/>
        <w:rPr>
          <w:sz w:val="28"/>
          <w:szCs w:val="28"/>
        </w:rPr>
      </w:pPr>
      <w:r w:rsidRPr="00543C79">
        <w:rPr>
          <w:sz w:val="28"/>
          <w:szCs w:val="28"/>
        </w:rPr>
        <w:t xml:space="preserve">Доказательством </w:t>
      </w:r>
      <w:r w:rsidR="00543C79">
        <w:rPr>
          <w:sz w:val="28"/>
          <w:szCs w:val="28"/>
        </w:rPr>
        <w:t>по делу могут выступать лишь те</w:t>
      </w:r>
      <w:r w:rsidRPr="00543C79">
        <w:rPr>
          <w:sz w:val="28"/>
          <w:szCs w:val="28"/>
        </w:rPr>
        <w:t xml:space="preserve"> фактические данные, которые </w:t>
      </w:r>
      <w:r w:rsidR="00543C79">
        <w:rPr>
          <w:sz w:val="28"/>
          <w:szCs w:val="28"/>
        </w:rPr>
        <w:t>прошли процедуру фиксации</w:t>
      </w:r>
      <w:r w:rsidRPr="00543C79">
        <w:rPr>
          <w:sz w:val="28"/>
          <w:szCs w:val="28"/>
        </w:rPr>
        <w:t xml:space="preserve"> </w:t>
      </w:r>
      <w:r w:rsidR="00543C79" w:rsidRPr="00543C79">
        <w:rPr>
          <w:sz w:val="28"/>
          <w:szCs w:val="28"/>
        </w:rPr>
        <w:t>одним или несколькими способ</w:t>
      </w:r>
      <w:r w:rsidR="00543C79">
        <w:rPr>
          <w:sz w:val="28"/>
          <w:szCs w:val="28"/>
        </w:rPr>
        <w:t>ами,</w:t>
      </w:r>
      <w:r w:rsidR="00543C79" w:rsidRPr="00543C79">
        <w:rPr>
          <w:sz w:val="28"/>
          <w:szCs w:val="28"/>
        </w:rPr>
        <w:t xml:space="preserve"> </w:t>
      </w:r>
      <w:r w:rsidRPr="00543C79">
        <w:rPr>
          <w:sz w:val="28"/>
          <w:szCs w:val="28"/>
        </w:rPr>
        <w:t>пер</w:t>
      </w:r>
      <w:r w:rsidR="00543C79">
        <w:rPr>
          <w:sz w:val="28"/>
          <w:szCs w:val="28"/>
        </w:rPr>
        <w:t>ечисленными выше</w:t>
      </w:r>
      <w:r w:rsidRPr="00543C79">
        <w:rPr>
          <w:sz w:val="28"/>
          <w:szCs w:val="28"/>
        </w:rPr>
        <w:t xml:space="preserve">. </w:t>
      </w:r>
      <w:r w:rsidR="00514BB1">
        <w:rPr>
          <w:sz w:val="28"/>
          <w:szCs w:val="28"/>
        </w:rPr>
        <w:t>Кроме функции</w:t>
      </w:r>
      <w:r w:rsidRPr="00543C79">
        <w:rPr>
          <w:sz w:val="28"/>
          <w:szCs w:val="28"/>
        </w:rPr>
        <w:t xml:space="preserve"> </w:t>
      </w:r>
      <w:r w:rsidR="00514BB1">
        <w:rPr>
          <w:sz w:val="28"/>
          <w:szCs w:val="28"/>
        </w:rPr>
        <w:t>облечения</w:t>
      </w:r>
      <w:r w:rsidRPr="00543C79">
        <w:rPr>
          <w:sz w:val="28"/>
          <w:szCs w:val="28"/>
        </w:rPr>
        <w:t xml:space="preserve"> </w:t>
      </w:r>
      <w:r w:rsidR="00514BB1">
        <w:rPr>
          <w:sz w:val="28"/>
          <w:szCs w:val="28"/>
        </w:rPr>
        <w:t xml:space="preserve">обнаруженных сведений в необходимую процессуальную форму </w:t>
      </w:r>
      <w:r w:rsidRPr="00543C79">
        <w:rPr>
          <w:sz w:val="28"/>
          <w:szCs w:val="28"/>
        </w:rPr>
        <w:t xml:space="preserve">фиксация </w:t>
      </w:r>
      <w:r w:rsidR="00514BB1">
        <w:rPr>
          <w:sz w:val="28"/>
          <w:szCs w:val="28"/>
        </w:rPr>
        <w:t>имеет</w:t>
      </w:r>
      <w:r w:rsidRPr="00543C79">
        <w:rPr>
          <w:sz w:val="28"/>
          <w:szCs w:val="28"/>
        </w:rPr>
        <w:t xml:space="preserve"> цель</w:t>
      </w:r>
      <w:r w:rsidR="00514BB1">
        <w:rPr>
          <w:sz w:val="28"/>
          <w:szCs w:val="28"/>
        </w:rPr>
        <w:t>ю</w:t>
      </w:r>
      <w:r w:rsidRPr="00543C79">
        <w:rPr>
          <w:sz w:val="28"/>
          <w:szCs w:val="28"/>
        </w:rPr>
        <w:t xml:space="preserve"> запечатле</w:t>
      </w:r>
      <w:r w:rsidR="00514BB1">
        <w:rPr>
          <w:sz w:val="28"/>
          <w:szCs w:val="28"/>
        </w:rPr>
        <w:t>ние</w:t>
      </w:r>
      <w:r w:rsidRPr="00543C79">
        <w:rPr>
          <w:sz w:val="28"/>
          <w:szCs w:val="28"/>
        </w:rPr>
        <w:t xml:space="preserve"> </w:t>
      </w:r>
      <w:r w:rsidR="00514BB1">
        <w:rPr>
          <w:sz w:val="28"/>
          <w:szCs w:val="28"/>
        </w:rPr>
        <w:t>содержания доказательств, их признаков</w:t>
      </w:r>
      <w:r w:rsidRPr="00543C79">
        <w:rPr>
          <w:sz w:val="28"/>
          <w:szCs w:val="28"/>
        </w:rPr>
        <w:t xml:space="preserve"> (</w:t>
      </w:r>
      <w:r w:rsidR="00514BB1">
        <w:rPr>
          <w:sz w:val="28"/>
          <w:szCs w:val="28"/>
        </w:rPr>
        <w:t xml:space="preserve">если дело касается </w:t>
      </w:r>
      <w:r w:rsidRPr="00543C79">
        <w:rPr>
          <w:sz w:val="28"/>
          <w:szCs w:val="28"/>
        </w:rPr>
        <w:t>ве</w:t>
      </w:r>
      <w:r w:rsidR="00514BB1">
        <w:rPr>
          <w:sz w:val="28"/>
          <w:szCs w:val="28"/>
        </w:rPr>
        <w:t>щественных доказательств). И, конечно же, благодаря фиксации</w:t>
      </w:r>
      <w:r w:rsidRPr="00543C79">
        <w:rPr>
          <w:sz w:val="28"/>
          <w:szCs w:val="28"/>
        </w:rPr>
        <w:t xml:space="preserve"> </w:t>
      </w:r>
      <w:r w:rsidR="00514BB1">
        <w:rPr>
          <w:sz w:val="28"/>
          <w:szCs w:val="28"/>
        </w:rPr>
        <w:t>в известной мере обеспечивается сохранность</w:t>
      </w:r>
      <w:r w:rsidRPr="00543C79">
        <w:rPr>
          <w:sz w:val="28"/>
          <w:szCs w:val="28"/>
        </w:rPr>
        <w:t xml:space="preserve"> </w:t>
      </w:r>
      <w:r w:rsidR="00514BB1">
        <w:rPr>
          <w:sz w:val="28"/>
          <w:szCs w:val="28"/>
        </w:rPr>
        <w:t xml:space="preserve">доказательства </w:t>
      </w:r>
      <w:r w:rsidRPr="00543C79">
        <w:rPr>
          <w:sz w:val="28"/>
          <w:szCs w:val="28"/>
        </w:rPr>
        <w:t xml:space="preserve">для </w:t>
      </w:r>
      <w:r w:rsidR="00514BB1">
        <w:rPr>
          <w:sz w:val="28"/>
          <w:szCs w:val="28"/>
        </w:rPr>
        <w:t xml:space="preserve">его </w:t>
      </w:r>
      <w:r w:rsidRPr="00543C79">
        <w:rPr>
          <w:sz w:val="28"/>
          <w:szCs w:val="28"/>
        </w:rPr>
        <w:t>последующего исследования,</w:t>
      </w:r>
      <w:r w:rsidR="00243ACE" w:rsidRPr="00543C79">
        <w:rPr>
          <w:sz w:val="28"/>
          <w:szCs w:val="28"/>
        </w:rPr>
        <w:t xml:space="preserve"> </w:t>
      </w:r>
      <w:r w:rsidR="00514BB1">
        <w:rPr>
          <w:sz w:val="28"/>
          <w:szCs w:val="28"/>
        </w:rPr>
        <w:t xml:space="preserve">а также </w:t>
      </w:r>
      <w:r w:rsidRPr="00543C79">
        <w:rPr>
          <w:sz w:val="28"/>
          <w:szCs w:val="28"/>
        </w:rPr>
        <w:t xml:space="preserve">оценки и </w:t>
      </w:r>
      <w:r w:rsidR="00514BB1">
        <w:rPr>
          <w:sz w:val="28"/>
          <w:szCs w:val="28"/>
        </w:rPr>
        <w:t>использования</w:t>
      </w:r>
      <w:r w:rsidRPr="00543C79">
        <w:rPr>
          <w:sz w:val="28"/>
          <w:szCs w:val="28"/>
        </w:rPr>
        <w:t xml:space="preserve"> в доказывании.</w:t>
      </w:r>
    </w:p>
    <w:p w:rsidR="00BC15DB" w:rsidRDefault="00BC15DB" w:rsidP="00BC15DB">
      <w:pPr>
        <w:shd w:val="clear" w:color="auto" w:fill="FFFFFF"/>
        <w:spacing w:line="360" w:lineRule="auto"/>
        <w:ind w:firstLine="709"/>
        <w:jc w:val="both"/>
        <w:rPr>
          <w:sz w:val="28"/>
          <w:szCs w:val="28"/>
        </w:rPr>
      </w:pPr>
      <w:r>
        <w:rPr>
          <w:sz w:val="28"/>
          <w:szCs w:val="28"/>
        </w:rPr>
        <w:t xml:space="preserve">Наконец, пройдя перечисленные этапы, доказательство должно быть </w:t>
      </w:r>
      <w:r w:rsidRPr="001A41E0">
        <w:rPr>
          <w:b/>
          <w:sz w:val="28"/>
          <w:szCs w:val="28"/>
        </w:rPr>
        <w:t>приобщено</w:t>
      </w:r>
      <w:r>
        <w:rPr>
          <w:sz w:val="28"/>
          <w:szCs w:val="28"/>
        </w:rPr>
        <w:t xml:space="preserve"> к уголовному делу</w:t>
      </w:r>
      <w:r w:rsidR="00E27292">
        <w:rPr>
          <w:rStyle w:val="ad"/>
          <w:sz w:val="28"/>
          <w:szCs w:val="28"/>
        </w:rPr>
        <w:footnoteReference w:id="20"/>
      </w:r>
      <w:r>
        <w:rPr>
          <w:sz w:val="28"/>
          <w:szCs w:val="28"/>
        </w:rPr>
        <w:t>. Уголовно-процессуальным законодательством предусмотрено множество способов приобщения доказательств</w:t>
      </w:r>
      <w:r w:rsidRPr="002F70F4">
        <w:rPr>
          <w:sz w:val="28"/>
          <w:szCs w:val="28"/>
        </w:rPr>
        <w:t xml:space="preserve"> </w:t>
      </w:r>
      <w:r>
        <w:rPr>
          <w:sz w:val="28"/>
          <w:szCs w:val="28"/>
        </w:rPr>
        <w:t xml:space="preserve">к делу. К примеру, приобщение вещественного доказательства осуществляется составлением соответствующего постановления. В случае с документами как доказательствами приобщение происходит на основании копии запроса следователя или сопроводительного письма. Притом не требуется составление специального документа о приобщении протокола допроса. </w:t>
      </w:r>
    </w:p>
    <w:p w:rsidR="00FF12C9" w:rsidRPr="00FF12C9" w:rsidRDefault="00923FB5" w:rsidP="00F639E2">
      <w:pPr>
        <w:pStyle w:val="Default"/>
        <w:spacing w:line="360" w:lineRule="auto"/>
        <w:ind w:left="7" w:right="21" w:firstLine="702"/>
        <w:jc w:val="both"/>
        <w:rPr>
          <w:rFonts w:ascii="Times New Roman" w:hAnsi="Times New Roman" w:cs="Times New Roman"/>
          <w:color w:val="auto"/>
          <w:sz w:val="28"/>
          <w:szCs w:val="28"/>
        </w:rPr>
      </w:pPr>
      <w:r>
        <w:rPr>
          <w:rFonts w:ascii="Times New Roman" w:hAnsi="Times New Roman" w:cs="Times New Roman"/>
          <w:color w:val="auto"/>
          <w:sz w:val="28"/>
          <w:szCs w:val="28"/>
        </w:rPr>
        <w:t>П</w:t>
      </w:r>
      <w:r w:rsidR="00E27292">
        <w:rPr>
          <w:rFonts w:ascii="Times New Roman" w:hAnsi="Times New Roman" w:cs="Times New Roman"/>
          <w:color w:val="auto"/>
          <w:sz w:val="28"/>
          <w:szCs w:val="28"/>
        </w:rPr>
        <w:t>ри осуществлении деятельности по собиранию доказательств необходимо соблюдать ряд у</w:t>
      </w:r>
      <w:r w:rsidR="00FF12C9" w:rsidRPr="00FF12C9">
        <w:rPr>
          <w:rFonts w:ascii="Times New Roman" w:hAnsi="Times New Roman" w:cs="Times New Roman"/>
          <w:color w:val="auto"/>
          <w:sz w:val="28"/>
          <w:szCs w:val="28"/>
        </w:rPr>
        <w:t>слови</w:t>
      </w:r>
      <w:r w:rsidR="00E27292">
        <w:rPr>
          <w:rFonts w:ascii="Times New Roman" w:hAnsi="Times New Roman" w:cs="Times New Roman"/>
          <w:color w:val="auto"/>
          <w:sz w:val="28"/>
          <w:szCs w:val="28"/>
        </w:rPr>
        <w:t>й</w:t>
      </w:r>
      <w:r w:rsidR="007F42E4" w:rsidRPr="007F42E4">
        <w:rPr>
          <w:rFonts w:ascii="Times New Roman" w:hAnsi="Times New Roman" w:cs="Times New Roman"/>
          <w:color w:val="auto"/>
          <w:sz w:val="28"/>
          <w:szCs w:val="28"/>
        </w:rPr>
        <w:t xml:space="preserve"> </w:t>
      </w:r>
      <w:r w:rsidR="007F42E4">
        <w:rPr>
          <w:rFonts w:ascii="Times New Roman" w:hAnsi="Times New Roman" w:cs="Times New Roman"/>
          <w:color w:val="auto"/>
          <w:sz w:val="28"/>
          <w:szCs w:val="28"/>
        </w:rPr>
        <w:t>процессуального</w:t>
      </w:r>
      <w:r w:rsidR="007F42E4" w:rsidRPr="00FF12C9">
        <w:rPr>
          <w:rFonts w:ascii="Times New Roman" w:hAnsi="Times New Roman" w:cs="Times New Roman"/>
          <w:color w:val="auto"/>
          <w:sz w:val="28"/>
          <w:szCs w:val="28"/>
        </w:rPr>
        <w:t xml:space="preserve"> и </w:t>
      </w:r>
      <w:r w:rsidR="007F42E4">
        <w:rPr>
          <w:rFonts w:ascii="Times New Roman" w:hAnsi="Times New Roman" w:cs="Times New Roman"/>
          <w:color w:val="auto"/>
          <w:sz w:val="28"/>
          <w:szCs w:val="28"/>
        </w:rPr>
        <w:t>криминалистического характера</w:t>
      </w:r>
      <w:r w:rsidR="00FF12C9" w:rsidRPr="00FF12C9">
        <w:rPr>
          <w:rFonts w:ascii="Times New Roman" w:hAnsi="Times New Roman" w:cs="Times New Roman"/>
          <w:color w:val="auto"/>
          <w:sz w:val="28"/>
          <w:szCs w:val="28"/>
        </w:rPr>
        <w:t>.</w:t>
      </w:r>
      <w:r w:rsidR="001E4A70">
        <w:rPr>
          <w:rFonts w:ascii="Times New Roman" w:hAnsi="Times New Roman" w:cs="Times New Roman"/>
          <w:color w:val="auto"/>
          <w:sz w:val="28"/>
          <w:szCs w:val="28"/>
        </w:rPr>
        <w:t xml:space="preserve"> </w:t>
      </w:r>
      <w:r w:rsidR="001E4A70" w:rsidRPr="00A3671B">
        <w:rPr>
          <w:rFonts w:ascii="Times New Roman" w:hAnsi="Times New Roman" w:cs="Times New Roman"/>
          <w:i/>
          <w:color w:val="auto"/>
          <w:sz w:val="28"/>
          <w:szCs w:val="28"/>
        </w:rPr>
        <w:t>Во-первых</w:t>
      </w:r>
      <w:r w:rsidR="001E4A70">
        <w:rPr>
          <w:rFonts w:ascii="Times New Roman" w:hAnsi="Times New Roman" w:cs="Times New Roman"/>
          <w:color w:val="auto"/>
          <w:sz w:val="28"/>
          <w:szCs w:val="28"/>
        </w:rPr>
        <w:t>, п</w:t>
      </w:r>
      <w:r w:rsidR="00FF12C9" w:rsidRPr="00FF12C9">
        <w:rPr>
          <w:rFonts w:ascii="Times New Roman" w:hAnsi="Times New Roman" w:cs="Times New Roman"/>
          <w:color w:val="auto"/>
          <w:sz w:val="28"/>
          <w:szCs w:val="28"/>
        </w:rPr>
        <w:t xml:space="preserve">ри собирании доказательств </w:t>
      </w:r>
      <w:r w:rsidR="001E4A70">
        <w:rPr>
          <w:rFonts w:ascii="Times New Roman" w:hAnsi="Times New Roman" w:cs="Times New Roman"/>
          <w:color w:val="auto"/>
          <w:sz w:val="28"/>
          <w:szCs w:val="28"/>
        </w:rPr>
        <w:t>обязательно</w:t>
      </w:r>
      <w:r w:rsidR="00FF12C9" w:rsidRPr="00FF12C9">
        <w:rPr>
          <w:rFonts w:ascii="Times New Roman" w:hAnsi="Times New Roman" w:cs="Times New Roman"/>
          <w:color w:val="auto"/>
          <w:sz w:val="28"/>
          <w:szCs w:val="28"/>
        </w:rPr>
        <w:t xml:space="preserve"> </w:t>
      </w:r>
      <w:r w:rsidR="001E4A70">
        <w:rPr>
          <w:rFonts w:ascii="Times New Roman" w:hAnsi="Times New Roman" w:cs="Times New Roman"/>
          <w:color w:val="auto"/>
          <w:sz w:val="28"/>
          <w:szCs w:val="28"/>
        </w:rPr>
        <w:t>четкое</w:t>
      </w:r>
      <w:r w:rsidR="00FF12C9" w:rsidRPr="00FF12C9">
        <w:rPr>
          <w:rFonts w:ascii="Times New Roman" w:hAnsi="Times New Roman" w:cs="Times New Roman"/>
          <w:color w:val="auto"/>
          <w:sz w:val="28"/>
          <w:szCs w:val="28"/>
        </w:rPr>
        <w:t xml:space="preserve"> соблюдение </w:t>
      </w:r>
      <w:r w:rsidR="007F42E4">
        <w:rPr>
          <w:rFonts w:ascii="Times New Roman" w:hAnsi="Times New Roman" w:cs="Times New Roman"/>
          <w:color w:val="auto"/>
          <w:sz w:val="28"/>
          <w:szCs w:val="28"/>
        </w:rPr>
        <w:t>предписаний закона</w:t>
      </w:r>
      <w:r w:rsidR="00FF12C9" w:rsidRPr="00FF12C9">
        <w:rPr>
          <w:rFonts w:ascii="Times New Roman" w:hAnsi="Times New Roman" w:cs="Times New Roman"/>
          <w:color w:val="auto"/>
          <w:sz w:val="28"/>
          <w:szCs w:val="28"/>
        </w:rPr>
        <w:t xml:space="preserve">. </w:t>
      </w:r>
      <w:r w:rsidR="007F42E4">
        <w:rPr>
          <w:rFonts w:ascii="Times New Roman" w:hAnsi="Times New Roman" w:cs="Times New Roman"/>
          <w:color w:val="auto"/>
          <w:sz w:val="28"/>
          <w:szCs w:val="28"/>
        </w:rPr>
        <w:t>На практике это</w:t>
      </w:r>
      <w:r w:rsidR="00FF12C9" w:rsidRPr="00FF12C9">
        <w:rPr>
          <w:rFonts w:ascii="Times New Roman" w:hAnsi="Times New Roman" w:cs="Times New Roman"/>
          <w:color w:val="auto"/>
          <w:sz w:val="28"/>
          <w:szCs w:val="28"/>
        </w:rPr>
        <w:t xml:space="preserve"> означает</w:t>
      </w:r>
      <w:r w:rsidR="007F42E4">
        <w:rPr>
          <w:rFonts w:ascii="Times New Roman" w:hAnsi="Times New Roman" w:cs="Times New Roman"/>
          <w:color w:val="auto"/>
          <w:sz w:val="28"/>
          <w:szCs w:val="28"/>
        </w:rPr>
        <w:t>, что</w:t>
      </w:r>
      <w:r w:rsidR="00FF12C9" w:rsidRPr="00FF12C9">
        <w:rPr>
          <w:rFonts w:ascii="Times New Roman" w:hAnsi="Times New Roman" w:cs="Times New Roman"/>
          <w:color w:val="auto"/>
          <w:sz w:val="28"/>
          <w:szCs w:val="28"/>
        </w:rPr>
        <w:t xml:space="preserve"> собирание доказательств </w:t>
      </w:r>
      <w:r w:rsidR="007F42E4">
        <w:rPr>
          <w:rFonts w:ascii="Times New Roman" w:hAnsi="Times New Roman" w:cs="Times New Roman"/>
          <w:color w:val="auto"/>
          <w:sz w:val="28"/>
          <w:szCs w:val="28"/>
        </w:rPr>
        <w:t>производится исключительно</w:t>
      </w:r>
      <w:r w:rsidR="007F42E4" w:rsidRPr="00FF12C9">
        <w:rPr>
          <w:rFonts w:ascii="Times New Roman" w:hAnsi="Times New Roman" w:cs="Times New Roman"/>
          <w:color w:val="auto"/>
          <w:sz w:val="28"/>
          <w:szCs w:val="28"/>
        </w:rPr>
        <w:t xml:space="preserve"> способами</w:t>
      </w:r>
      <w:r w:rsidR="007F42E4">
        <w:rPr>
          <w:rFonts w:ascii="Times New Roman" w:hAnsi="Times New Roman" w:cs="Times New Roman"/>
          <w:color w:val="auto"/>
          <w:sz w:val="28"/>
          <w:szCs w:val="28"/>
        </w:rPr>
        <w:t xml:space="preserve">, </w:t>
      </w:r>
      <w:r w:rsidR="00FF12C9" w:rsidRPr="00FF12C9">
        <w:rPr>
          <w:rFonts w:ascii="Times New Roman" w:hAnsi="Times New Roman" w:cs="Times New Roman"/>
          <w:color w:val="auto"/>
          <w:sz w:val="28"/>
          <w:szCs w:val="28"/>
        </w:rPr>
        <w:t xml:space="preserve">предусмотренными </w:t>
      </w:r>
      <w:r w:rsidR="007F42E4">
        <w:rPr>
          <w:rFonts w:ascii="Times New Roman" w:hAnsi="Times New Roman" w:cs="Times New Roman"/>
          <w:color w:val="auto"/>
          <w:sz w:val="28"/>
          <w:szCs w:val="28"/>
        </w:rPr>
        <w:t>в законе</w:t>
      </w:r>
      <w:r w:rsidR="00B90250">
        <w:rPr>
          <w:rFonts w:ascii="Times New Roman" w:hAnsi="Times New Roman" w:cs="Times New Roman"/>
          <w:color w:val="auto"/>
          <w:sz w:val="28"/>
          <w:szCs w:val="28"/>
        </w:rPr>
        <w:t>,</w:t>
      </w:r>
      <w:r w:rsidR="00FF12C9" w:rsidRPr="00FF12C9">
        <w:rPr>
          <w:rFonts w:ascii="Times New Roman" w:hAnsi="Times New Roman" w:cs="Times New Roman"/>
          <w:color w:val="auto"/>
          <w:sz w:val="28"/>
          <w:szCs w:val="28"/>
        </w:rPr>
        <w:t xml:space="preserve"> </w:t>
      </w:r>
      <w:r w:rsidR="00B90250">
        <w:rPr>
          <w:rFonts w:ascii="Times New Roman" w:hAnsi="Times New Roman" w:cs="Times New Roman"/>
          <w:color w:val="auto"/>
          <w:sz w:val="28"/>
          <w:szCs w:val="28"/>
        </w:rPr>
        <w:t>что законные</w:t>
      </w:r>
      <w:r w:rsidR="00B90250" w:rsidRPr="00FF12C9">
        <w:rPr>
          <w:rFonts w:ascii="Times New Roman" w:hAnsi="Times New Roman" w:cs="Times New Roman"/>
          <w:color w:val="auto"/>
          <w:sz w:val="28"/>
          <w:szCs w:val="28"/>
        </w:rPr>
        <w:t xml:space="preserve"> </w:t>
      </w:r>
      <w:r w:rsidR="00B90250">
        <w:rPr>
          <w:rFonts w:ascii="Times New Roman" w:hAnsi="Times New Roman" w:cs="Times New Roman"/>
          <w:color w:val="auto"/>
          <w:sz w:val="28"/>
          <w:szCs w:val="28"/>
        </w:rPr>
        <w:t>способы</w:t>
      </w:r>
      <w:r w:rsidR="00B90250" w:rsidRPr="00FF12C9">
        <w:rPr>
          <w:rFonts w:ascii="Times New Roman" w:hAnsi="Times New Roman" w:cs="Times New Roman"/>
          <w:color w:val="auto"/>
          <w:sz w:val="28"/>
          <w:szCs w:val="28"/>
        </w:rPr>
        <w:t xml:space="preserve"> собирания доказательств </w:t>
      </w:r>
      <w:r w:rsidR="00B90250">
        <w:rPr>
          <w:rFonts w:ascii="Times New Roman" w:hAnsi="Times New Roman" w:cs="Times New Roman"/>
          <w:color w:val="auto"/>
          <w:sz w:val="28"/>
          <w:szCs w:val="28"/>
        </w:rPr>
        <w:t>должны использоваться</w:t>
      </w:r>
      <w:r w:rsidR="00FF12C9" w:rsidRPr="00FF12C9">
        <w:rPr>
          <w:rFonts w:ascii="Times New Roman" w:hAnsi="Times New Roman" w:cs="Times New Roman"/>
          <w:color w:val="auto"/>
          <w:sz w:val="28"/>
          <w:szCs w:val="28"/>
        </w:rPr>
        <w:t xml:space="preserve"> </w:t>
      </w:r>
      <w:r w:rsidR="00B90250">
        <w:rPr>
          <w:rFonts w:ascii="Times New Roman" w:hAnsi="Times New Roman" w:cs="Times New Roman"/>
          <w:color w:val="auto"/>
          <w:sz w:val="28"/>
          <w:szCs w:val="28"/>
        </w:rPr>
        <w:t>в соответствии лишь с той</w:t>
      </w:r>
      <w:r w:rsidR="00FF12C9" w:rsidRPr="00FF12C9">
        <w:rPr>
          <w:rFonts w:ascii="Times New Roman" w:hAnsi="Times New Roman" w:cs="Times New Roman"/>
          <w:color w:val="auto"/>
          <w:sz w:val="28"/>
          <w:szCs w:val="28"/>
        </w:rPr>
        <w:t xml:space="preserve"> процессуальной </w:t>
      </w:r>
      <w:r w:rsidR="00B90250">
        <w:rPr>
          <w:rFonts w:ascii="Times New Roman" w:hAnsi="Times New Roman" w:cs="Times New Roman"/>
          <w:color w:val="auto"/>
          <w:sz w:val="28"/>
          <w:szCs w:val="28"/>
        </w:rPr>
        <w:t>процедурой</w:t>
      </w:r>
      <w:r w:rsidR="00FF12C9" w:rsidRPr="00FF12C9">
        <w:rPr>
          <w:rFonts w:ascii="Times New Roman" w:hAnsi="Times New Roman" w:cs="Times New Roman"/>
          <w:color w:val="auto"/>
          <w:sz w:val="28"/>
          <w:szCs w:val="28"/>
        </w:rPr>
        <w:t xml:space="preserve">, которая </w:t>
      </w:r>
      <w:r w:rsidR="00B90250">
        <w:rPr>
          <w:rFonts w:ascii="Times New Roman" w:hAnsi="Times New Roman" w:cs="Times New Roman"/>
          <w:color w:val="auto"/>
          <w:sz w:val="28"/>
          <w:szCs w:val="28"/>
        </w:rPr>
        <w:t xml:space="preserve">законодательно закреплена, а также то, что </w:t>
      </w:r>
      <w:r w:rsidR="00FF12C9" w:rsidRPr="00FF12C9">
        <w:rPr>
          <w:rFonts w:ascii="Times New Roman" w:hAnsi="Times New Roman" w:cs="Times New Roman"/>
          <w:color w:val="auto"/>
          <w:sz w:val="28"/>
          <w:szCs w:val="28"/>
        </w:rPr>
        <w:t xml:space="preserve">собирание доказательств </w:t>
      </w:r>
      <w:r w:rsidR="00B90250">
        <w:rPr>
          <w:rFonts w:ascii="Times New Roman" w:hAnsi="Times New Roman" w:cs="Times New Roman"/>
          <w:color w:val="auto"/>
          <w:sz w:val="28"/>
          <w:szCs w:val="28"/>
        </w:rPr>
        <w:t xml:space="preserve">осуществляется </w:t>
      </w:r>
      <w:r w:rsidR="00FF12C9" w:rsidRPr="00FF12C9">
        <w:rPr>
          <w:rFonts w:ascii="Times New Roman" w:hAnsi="Times New Roman" w:cs="Times New Roman"/>
          <w:color w:val="auto"/>
          <w:sz w:val="28"/>
          <w:szCs w:val="28"/>
        </w:rPr>
        <w:t xml:space="preserve">только </w:t>
      </w:r>
      <w:r w:rsidR="00B90250">
        <w:rPr>
          <w:rFonts w:ascii="Times New Roman" w:hAnsi="Times New Roman" w:cs="Times New Roman"/>
          <w:color w:val="auto"/>
          <w:sz w:val="28"/>
          <w:szCs w:val="28"/>
        </w:rPr>
        <w:t>лицами,</w:t>
      </w:r>
      <w:r w:rsidR="00B90250" w:rsidRPr="00FF12C9">
        <w:rPr>
          <w:rFonts w:ascii="Times New Roman" w:hAnsi="Times New Roman" w:cs="Times New Roman"/>
          <w:color w:val="auto"/>
          <w:sz w:val="28"/>
          <w:szCs w:val="28"/>
        </w:rPr>
        <w:t xml:space="preserve"> </w:t>
      </w:r>
      <w:r w:rsidR="00FF12C9" w:rsidRPr="00FF12C9">
        <w:rPr>
          <w:rFonts w:ascii="Times New Roman" w:hAnsi="Times New Roman" w:cs="Times New Roman"/>
          <w:color w:val="auto"/>
          <w:sz w:val="28"/>
          <w:szCs w:val="28"/>
        </w:rPr>
        <w:t>уполномоченным</w:t>
      </w:r>
      <w:r w:rsidR="00B90250">
        <w:rPr>
          <w:rFonts w:ascii="Times New Roman" w:hAnsi="Times New Roman" w:cs="Times New Roman"/>
          <w:color w:val="auto"/>
          <w:sz w:val="28"/>
          <w:szCs w:val="28"/>
        </w:rPr>
        <w:t>и</w:t>
      </w:r>
      <w:r w:rsidR="00FF12C9" w:rsidRPr="00FF12C9">
        <w:rPr>
          <w:rFonts w:ascii="Times New Roman" w:hAnsi="Times New Roman" w:cs="Times New Roman"/>
          <w:color w:val="auto"/>
          <w:sz w:val="28"/>
          <w:szCs w:val="28"/>
        </w:rPr>
        <w:t xml:space="preserve"> на то законом</w:t>
      </w:r>
      <w:r w:rsidR="00F639E2">
        <w:rPr>
          <w:rFonts w:ascii="Times New Roman" w:hAnsi="Times New Roman" w:cs="Times New Roman"/>
          <w:color w:val="auto"/>
          <w:sz w:val="28"/>
          <w:szCs w:val="28"/>
        </w:rPr>
        <w:t>.</w:t>
      </w:r>
      <w:r w:rsidR="00FF12C9" w:rsidRPr="00FF12C9">
        <w:rPr>
          <w:rFonts w:ascii="Times New Roman" w:hAnsi="Times New Roman" w:cs="Times New Roman"/>
          <w:color w:val="auto"/>
          <w:sz w:val="28"/>
          <w:szCs w:val="28"/>
        </w:rPr>
        <w:t xml:space="preserve"> </w:t>
      </w:r>
      <w:r w:rsidR="00F639E2">
        <w:rPr>
          <w:rFonts w:ascii="Times New Roman" w:hAnsi="Times New Roman" w:cs="Times New Roman"/>
          <w:color w:val="auto"/>
          <w:sz w:val="28"/>
          <w:szCs w:val="28"/>
        </w:rPr>
        <w:t>И, конечно, указанные лица обязаны объективно и</w:t>
      </w:r>
      <w:r w:rsidR="00FF12C9" w:rsidRPr="00FF12C9">
        <w:rPr>
          <w:rFonts w:ascii="Times New Roman" w:hAnsi="Times New Roman" w:cs="Times New Roman"/>
          <w:color w:val="auto"/>
          <w:sz w:val="28"/>
          <w:szCs w:val="28"/>
        </w:rPr>
        <w:t xml:space="preserve"> </w:t>
      </w:r>
      <w:r w:rsidR="00F639E2">
        <w:rPr>
          <w:rFonts w:ascii="Times New Roman" w:hAnsi="Times New Roman" w:cs="Times New Roman"/>
          <w:color w:val="auto"/>
          <w:sz w:val="28"/>
          <w:szCs w:val="28"/>
        </w:rPr>
        <w:t>беспристрастно</w:t>
      </w:r>
      <w:r w:rsidR="00FF12C9" w:rsidRPr="00FF12C9">
        <w:rPr>
          <w:rFonts w:ascii="Times New Roman" w:hAnsi="Times New Roman" w:cs="Times New Roman"/>
          <w:color w:val="auto"/>
          <w:sz w:val="28"/>
          <w:szCs w:val="28"/>
        </w:rPr>
        <w:t xml:space="preserve"> </w:t>
      </w:r>
      <w:r w:rsidR="00F639E2">
        <w:rPr>
          <w:rFonts w:ascii="Times New Roman" w:hAnsi="Times New Roman" w:cs="Times New Roman"/>
          <w:color w:val="auto"/>
          <w:sz w:val="28"/>
          <w:szCs w:val="28"/>
        </w:rPr>
        <w:t>исполнять действия, необходимые для собирания доказательств</w:t>
      </w:r>
      <w:r w:rsidR="00FF12C9" w:rsidRPr="00FF12C9">
        <w:rPr>
          <w:rFonts w:ascii="Times New Roman" w:hAnsi="Times New Roman" w:cs="Times New Roman"/>
          <w:color w:val="auto"/>
          <w:sz w:val="28"/>
          <w:szCs w:val="28"/>
        </w:rPr>
        <w:t xml:space="preserve">. </w:t>
      </w:r>
    </w:p>
    <w:p w:rsidR="00FF12C9" w:rsidRPr="00FF12C9" w:rsidRDefault="00C36346" w:rsidP="001E4A70">
      <w:pPr>
        <w:pStyle w:val="Default"/>
        <w:spacing w:line="360" w:lineRule="auto"/>
        <w:ind w:left="14" w:right="21" w:firstLine="702"/>
        <w:jc w:val="both"/>
        <w:rPr>
          <w:rFonts w:ascii="Times New Roman" w:hAnsi="Times New Roman" w:cs="Times New Roman"/>
          <w:color w:val="auto"/>
          <w:sz w:val="28"/>
          <w:szCs w:val="28"/>
        </w:rPr>
      </w:pPr>
      <w:r>
        <w:rPr>
          <w:rFonts w:ascii="Times New Roman" w:hAnsi="Times New Roman" w:cs="Times New Roman"/>
          <w:color w:val="auto"/>
          <w:sz w:val="28"/>
          <w:szCs w:val="28"/>
        </w:rPr>
        <w:t>Безусловно</w:t>
      </w:r>
      <w:r w:rsidR="00FF12C9" w:rsidRPr="00FF12C9">
        <w:rPr>
          <w:rFonts w:ascii="Times New Roman" w:hAnsi="Times New Roman" w:cs="Times New Roman"/>
          <w:color w:val="auto"/>
          <w:sz w:val="28"/>
          <w:szCs w:val="28"/>
        </w:rPr>
        <w:t>, закон</w:t>
      </w:r>
      <w:r w:rsidR="00A43B9A">
        <w:rPr>
          <w:rFonts w:ascii="Times New Roman" w:hAnsi="Times New Roman" w:cs="Times New Roman"/>
          <w:color w:val="auto"/>
          <w:sz w:val="28"/>
          <w:szCs w:val="28"/>
        </w:rPr>
        <w:t>одатель</w:t>
      </w:r>
      <w:r w:rsidR="00FF12C9" w:rsidRPr="00FF12C9">
        <w:rPr>
          <w:rFonts w:ascii="Times New Roman" w:hAnsi="Times New Roman" w:cs="Times New Roman"/>
          <w:color w:val="auto"/>
          <w:sz w:val="28"/>
          <w:szCs w:val="28"/>
        </w:rPr>
        <w:t xml:space="preserve"> предусматривает </w:t>
      </w:r>
      <w:r w:rsidR="00A43B9A">
        <w:rPr>
          <w:rFonts w:ascii="Times New Roman" w:hAnsi="Times New Roman" w:cs="Times New Roman"/>
          <w:color w:val="auto"/>
          <w:sz w:val="28"/>
          <w:szCs w:val="28"/>
        </w:rPr>
        <w:t>только</w:t>
      </w:r>
      <w:r w:rsidR="00FF12C9" w:rsidRPr="00FF12C9">
        <w:rPr>
          <w:rFonts w:ascii="Times New Roman" w:hAnsi="Times New Roman" w:cs="Times New Roman"/>
          <w:color w:val="auto"/>
          <w:sz w:val="28"/>
          <w:szCs w:val="28"/>
        </w:rPr>
        <w:t xml:space="preserve"> общие правила пользования </w:t>
      </w:r>
      <w:r w:rsidR="00A43B9A">
        <w:rPr>
          <w:rFonts w:ascii="Times New Roman" w:hAnsi="Times New Roman" w:cs="Times New Roman"/>
          <w:color w:val="auto"/>
          <w:sz w:val="28"/>
          <w:szCs w:val="28"/>
        </w:rPr>
        <w:t>способами</w:t>
      </w:r>
      <w:r w:rsidR="00FF12C9" w:rsidRPr="00FF12C9">
        <w:rPr>
          <w:rFonts w:ascii="Times New Roman" w:hAnsi="Times New Roman" w:cs="Times New Roman"/>
          <w:color w:val="auto"/>
          <w:sz w:val="28"/>
          <w:szCs w:val="28"/>
        </w:rPr>
        <w:t xml:space="preserve"> собирания доказательств</w:t>
      </w:r>
      <w:r w:rsidR="00A43B9A">
        <w:rPr>
          <w:rFonts w:ascii="Times New Roman" w:hAnsi="Times New Roman" w:cs="Times New Roman"/>
          <w:color w:val="auto"/>
          <w:sz w:val="28"/>
          <w:szCs w:val="28"/>
        </w:rPr>
        <w:t>.</w:t>
      </w:r>
      <w:r w:rsidR="00FF12C9" w:rsidRPr="00FF12C9">
        <w:rPr>
          <w:rFonts w:ascii="Times New Roman" w:hAnsi="Times New Roman" w:cs="Times New Roman"/>
          <w:color w:val="auto"/>
          <w:sz w:val="28"/>
          <w:szCs w:val="28"/>
        </w:rPr>
        <w:t xml:space="preserve"> </w:t>
      </w:r>
      <w:r w:rsidR="00A43B9A">
        <w:rPr>
          <w:rFonts w:ascii="Times New Roman" w:hAnsi="Times New Roman" w:cs="Times New Roman"/>
          <w:color w:val="auto"/>
          <w:sz w:val="28"/>
          <w:szCs w:val="28"/>
        </w:rPr>
        <w:t>Закон</w:t>
      </w:r>
      <w:r w:rsidR="00FF12C9" w:rsidRPr="00FF12C9">
        <w:rPr>
          <w:rFonts w:ascii="Times New Roman" w:hAnsi="Times New Roman" w:cs="Times New Roman"/>
          <w:color w:val="auto"/>
          <w:sz w:val="28"/>
          <w:szCs w:val="28"/>
        </w:rPr>
        <w:t xml:space="preserve"> не может </w:t>
      </w:r>
      <w:r w:rsidR="00A43B9A">
        <w:rPr>
          <w:rFonts w:ascii="Times New Roman" w:hAnsi="Times New Roman" w:cs="Times New Roman"/>
          <w:color w:val="auto"/>
          <w:sz w:val="28"/>
          <w:szCs w:val="28"/>
        </w:rPr>
        <w:t>содержать в себе регламентацию огромного количества</w:t>
      </w:r>
      <w:r w:rsidR="00FF12C9" w:rsidRPr="00FF12C9">
        <w:rPr>
          <w:rFonts w:ascii="Times New Roman" w:hAnsi="Times New Roman" w:cs="Times New Roman"/>
          <w:color w:val="auto"/>
          <w:sz w:val="28"/>
          <w:szCs w:val="28"/>
        </w:rPr>
        <w:t xml:space="preserve"> </w:t>
      </w:r>
      <w:r w:rsidR="00A43B9A">
        <w:rPr>
          <w:rFonts w:ascii="Times New Roman" w:hAnsi="Times New Roman" w:cs="Times New Roman"/>
          <w:color w:val="auto"/>
          <w:sz w:val="28"/>
          <w:szCs w:val="28"/>
        </w:rPr>
        <w:t>тактических</w:t>
      </w:r>
      <w:r w:rsidR="00A43B9A" w:rsidRPr="00FF12C9">
        <w:rPr>
          <w:rFonts w:ascii="Times New Roman" w:hAnsi="Times New Roman" w:cs="Times New Roman"/>
          <w:color w:val="auto"/>
          <w:sz w:val="28"/>
          <w:szCs w:val="28"/>
        </w:rPr>
        <w:t xml:space="preserve"> </w:t>
      </w:r>
      <w:r w:rsidR="00A43B9A">
        <w:rPr>
          <w:rFonts w:ascii="Times New Roman" w:hAnsi="Times New Roman" w:cs="Times New Roman"/>
          <w:color w:val="auto"/>
          <w:sz w:val="28"/>
          <w:szCs w:val="28"/>
        </w:rPr>
        <w:t xml:space="preserve">приемов </w:t>
      </w:r>
      <w:r w:rsidR="00A43B9A" w:rsidRPr="00FF12C9">
        <w:rPr>
          <w:rFonts w:ascii="Times New Roman" w:hAnsi="Times New Roman" w:cs="Times New Roman"/>
          <w:color w:val="auto"/>
          <w:sz w:val="28"/>
          <w:szCs w:val="28"/>
        </w:rPr>
        <w:t xml:space="preserve">проведения следственных действий, </w:t>
      </w:r>
      <w:r w:rsidR="00A43B9A">
        <w:rPr>
          <w:rFonts w:ascii="Times New Roman" w:hAnsi="Times New Roman" w:cs="Times New Roman"/>
          <w:color w:val="auto"/>
          <w:sz w:val="28"/>
          <w:szCs w:val="28"/>
        </w:rPr>
        <w:t>направленных</w:t>
      </w:r>
      <w:r w:rsidR="00A43B9A" w:rsidRPr="00FF12C9">
        <w:rPr>
          <w:rFonts w:ascii="Times New Roman" w:hAnsi="Times New Roman" w:cs="Times New Roman"/>
          <w:color w:val="auto"/>
          <w:sz w:val="28"/>
          <w:szCs w:val="28"/>
        </w:rPr>
        <w:t xml:space="preserve"> на повышение их эффективности</w:t>
      </w:r>
      <w:r w:rsidR="00A43B9A">
        <w:rPr>
          <w:rFonts w:ascii="Times New Roman" w:hAnsi="Times New Roman" w:cs="Times New Roman"/>
          <w:color w:val="auto"/>
          <w:sz w:val="28"/>
          <w:szCs w:val="28"/>
        </w:rPr>
        <w:t xml:space="preserve">. </w:t>
      </w:r>
      <w:r w:rsidR="00FF12C9" w:rsidRPr="00FF12C9">
        <w:rPr>
          <w:rFonts w:ascii="Times New Roman" w:hAnsi="Times New Roman" w:cs="Times New Roman"/>
          <w:color w:val="auto"/>
          <w:sz w:val="28"/>
          <w:szCs w:val="28"/>
        </w:rPr>
        <w:t>К этим тактическим приемам</w:t>
      </w:r>
      <w:r w:rsidR="00A77437">
        <w:rPr>
          <w:rFonts w:ascii="Times New Roman" w:hAnsi="Times New Roman" w:cs="Times New Roman"/>
          <w:color w:val="auto"/>
          <w:sz w:val="28"/>
          <w:szCs w:val="28"/>
        </w:rPr>
        <w:t>, а также</w:t>
      </w:r>
      <w:r w:rsidR="00FF12C9" w:rsidRPr="00FF12C9">
        <w:rPr>
          <w:rFonts w:ascii="Times New Roman" w:hAnsi="Times New Roman" w:cs="Times New Roman"/>
          <w:color w:val="auto"/>
          <w:sz w:val="28"/>
          <w:szCs w:val="28"/>
        </w:rPr>
        <w:t xml:space="preserve"> </w:t>
      </w:r>
      <w:r w:rsidR="00A77437" w:rsidRPr="00FF12C9">
        <w:rPr>
          <w:rFonts w:ascii="Times New Roman" w:hAnsi="Times New Roman" w:cs="Times New Roman"/>
          <w:color w:val="auto"/>
          <w:sz w:val="28"/>
          <w:szCs w:val="28"/>
        </w:rPr>
        <w:t>техническим средствам</w:t>
      </w:r>
      <w:r w:rsidR="00A77437">
        <w:rPr>
          <w:rFonts w:ascii="Times New Roman" w:hAnsi="Times New Roman" w:cs="Times New Roman"/>
          <w:color w:val="auto"/>
          <w:sz w:val="28"/>
          <w:szCs w:val="28"/>
        </w:rPr>
        <w:t>, использующимся в собирании доказательств</w:t>
      </w:r>
      <w:r w:rsidR="00A77437" w:rsidRPr="00FF12C9">
        <w:rPr>
          <w:rFonts w:ascii="Times New Roman" w:hAnsi="Times New Roman" w:cs="Times New Roman"/>
          <w:color w:val="auto"/>
          <w:sz w:val="28"/>
          <w:szCs w:val="28"/>
        </w:rPr>
        <w:t xml:space="preserve"> </w:t>
      </w:r>
      <w:r w:rsidR="00FF12C9" w:rsidRPr="00FF12C9">
        <w:rPr>
          <w:rFonts w:ascii="Times New Roman" w:hAnsi="Times New Roman" w:cs="Times New Roman"/>
          <w:color w:val="auto"/>
          <w:sz w:val="28"/>
          <w:szCs w:val="28"/>
        </w:rPr>
        <w:t xml:space="preserve">предъявляется </w:t>
      </w:r>
      <w:r w:rsidR="00A77437">
        <w:rPr>
          <w:rFonts w:ascii="Times New Roman" w:hAnsi="Times New Roman" w:cs="Times New Roman"/>
          <w:color w:val="auto"/>
          <w:sz w:val="28"/>
          <w:szCs w:val="28"/>
        </w:rPr>
        <w:t>единственно важное</w:t>
      </w:r>
      <w:r w:rsidR="00FF12C9" w:rsidRPr="00FF12C9">
        <w:rPr>
          <w:rFonts w:ascii="Times New Roman" w:hAnsi="Times New Roman" w:cs="Times New Roman"/>
          <w:color w:val="auto"/>
          <w:sz w:val="28"/>
          <w:szCs w:val="28"/>
        </w:rPr>
        <w:t xml:space="preserve"> требование: они </w:t>
      </w:r>
      <w:r w:rsidR="00A77437" w:rsidRPr="00FF12C9">
        <w:rPr>
          <w:rFonts w:ascii="Times New Roman" w:hAnsi="Times New Roman" w:cs="Times New Roman"/>
          <w:color w:val="auto"/>
          <w:sz w:val="28"/>
          <w:szCs w:val="28"/>
        </w:rPr>
        <w:t xml:space="preserve">не </w:t>
      </w:r>
      <w:r w:rsidR="00FF12C9" w:rsidRPr="00FF12C9">
        <w:rPr>
          <w:rFonts w:ascii="Times New Roman" w:hAnsi="Times New Roman" w:cs="Times New Roman"/>
          <w:color w:val="auto"/>
          <w:sz w:val="28"/>
          <w:szCs w:val="28"/>
        </w:rPr>
        <w:t xml:space="preserve">должны противоречить закону, </w:t>
      </w:r>
      <w:r w:rsidR="00A77437">
        <w:rPr>
          <w:rFonts w:ascii="Times New Roman" w:hAnsi="Times New Roman" w:cs="Times New Roman"/>
          <w:color w:val="auto"/>
          <w:sz w:val="28"/>
          <w:szCs w:val="28"/>
        </w:rPr>
        <w:t xml:space="preserve">то есть они обязаны </w:t>
      </w:r>
      <w:r w:rsidR="00FF12C9" w:rsidRPr="00FF12C9">
        <w:rPr>
          <w:rFonts w:ascii="Times New Roman" w:hAnsi="Times New Roman" w:cs="Times New Roman"/>
          <w:color w:val="auto"/>
          <w:sz w:val="28"/>
          <w:szCs w:val="28"/>
        </w:rPr>
        <w:t xml:space="preserve">соответствовать </w:t>
      </w:r>
      <w:r w:rsidR="00A77437">
        <w:rPr>
          <w:rFonts w:ascii="Times New Roman" w:hAnsi="Times New Roman" w:cs="Times New Roman"/>
          <w:color w:val="auto"/>
          <w:sz w:val="28"/>
          <w:szCs w:val="28"/>
        </w:rPr>
        <w:t>законодательным</w:t>
      </w:r>
      <w:r w:rsidR="00A77437" w:rsidRPr="00FF12C9">
        <w:rPr>
          <w:rFonts w:ascii="Times New Roman" w:hAnsi="Times New Roman" w:cs="Times New Roman"/>
          <w:color w:val="auto"/>
          <w:sz w:val="28"/>
          <w:szCs w:val="28"/>
        </w:rPr>
        <w:t xml:space="preserve"> </w:t>
      </w:r>
      <w:r w:rsidR="00FF12C9" w:rsidRPr="00FF12C9">
        <w:rPr>
          <w:rFonts w:ascii="Times New Roman" w:hAnsi="Times New Roman" w:cs="Times New Roman"/>
          <w:color w:val="auto"/>
          <w:sz w:val="28"/>
          <w:szCs w:val="28"/>
        </w:rPr>
        <w:t xml:space="preserve">принципам, </w:t>
      </w:r>
      <w:r w:rsidR="00A77437">
        <w:rPr>
          <w:rFonts w:ascii="Times New Roman" w:hAnsi="Times New Roman" w:cs="Times New Roman"/>
          <w:color w:val="auto"/>
          <w:sz w:val="28"/>
          <w:szCs w:val="28"/>
        </w:rPr>
        <w:t>именуемым иногда</w:t>
      </w:r>
      <w:r w:rsidR="00FF12C9" w:rsidRPr="00FF12C9">
        <w:rPr>
          <w:rFonts w:ascii="Times New Roman" w:hAnsi="Times New Roman" w:cs="Times New Roman"/>
          <w:color w:val="auto"/>
          <w:sz w:val="28"/>
          <w:szCs w:val="28"/>
        </w:rPr>
        <w:t xml:space="preserve"> «духом закона». </w:t>
      </w:r>
    </w:p>
    <w:p w:rsidR="00FF12C9" w:rsidRPr="00FF12C9" w:rsidRDefault="003E1072" w:rsidP="001E4A70">
      <w:pPr>
        <w:pStyle w:val="Default"/>
        <w:spacing w:line="360" w:lineRule="auto"/>
        <w:ind w:left="21" w:right="14" w:firstLine="702"/>
        <w:jc w:val="both"/>
        <w:rPr>
          <w:rFonts w:ascii="Times New Roman" w:hAnsi="Times New Roman" w:cs="Times New Roman"/>
          <w:color w:val="auto"/>
          <w:sz w:val="28"/>
          <w:szCs w:val="28"/>
        </w:rPr>
      </w:pPr>
      <w:r w:rsidRPr="00D50482">
        <w:rPr>
          <w:rFonts w:ascii="Times New Roman" w:hAnsi="Times New Roman" w:cs="Times New Roman"/>
          <w:i/>
          <w:color w:val="auto"/>
          <w:sz w:val="28"/>
          <w:szCs w:val="28"/>
        </w:rPr>
        <w:t>Во-вторых</w:t>
      </w:r>
      <w:r>
        <w:rPr>
          <w:rFonts w:ascii="Times New Roman" w:hAnsi="Times New Roman" w:cs="Times New Roman"/>
          <w:color w:val="auto"/>
          <w:sz w:val="28"/>
          <w:szCs w:val="28"/>
        </w:rPr>
        <w:t xml:space="preserve">, </w:t>
      </w:r>
      <w:r w:rsidR="00281CEA">
        <w:rPr>
          <w:rFonts w:ascii="Times New Roman" w:hAnsi="Times New Roman" w:cs="Times New Roman"/>
          <w:color w:val="auto"/>
          <w:sz w:val="28"/>
          <w:szCs w:val="28"/>
        </w:rPr>
        <w:t xml:space="preserve">при </w:t>
      </w:r>
      <w:r>
        <w:rPr>
          <w:rFonts w:ascii="Times New Roman" w:hAnsi="Times New Roman" w:cs="Times New Roman"/>
          <w:color w:val="auto"/>
          <w:sz w:val="28"/>
          <w:szCs w:val="28"/>
        </w:rPr>
        <w:t>с</w:t>
      </w:r>
      <w:r w:rsidR="00FF12C9" w:rsidRPr="00FF12C9">
        <w:rPr>
          <w:rFonts w:ascii="Times New Roman" w:hAnsi="Times New Roman" w:cs="Times New Roman"/>
          <w:color w:val="auto"/>
          <w:sz w:val="28"/>
          <w:szCs w:val="28"/>
        </w:rPr>
        <w:t>обирани</w:t>
      </w:r>
      <w:r w:rsidR="00281CEA">
        <w:rPr>
          <w:rFonts w:ascii="Times New Roman" w:hAnsi="Times New Roman" w:cs="Times New Roman"/>
          <w:color w:val="auto"/>
          <w:sz w:val="28"/>
          <w:szCs w:val="28"/>
        </w:rPr>
        <w:t>и</w:t>
      </w:r>
      <w:r w:rsidR="00FF12C9" w:rsidRPr="00FF12C9">
        <w:rPr>
          <w:rFonts w:ascii="Times New Roman" w:hAnsi="Times New Roman" w:cs="Times New Roman"/>
          <w:color w:val="auto"/>
          <w:sz w:val="28"/>
          <w:szCs w:val="28"/>
        </w:rPr>
        <w:t xml:space="preserve"> доказательств </w:t>
      </w:r>
      <w:r w:rsidR="00FE1F35">
        <w:rPr>
          <w:rFonts w:ascii="Times New Roman" w:hAnsi="Times New Roman" w:cs="Times New Roman"/>
          <w:color w:val="auto"/>
          <w:sz w:val="28"/>
          <w:szCs w:val="28"/>
        </w:rPr>
        <w:t>должна обеспечиваться</w:t>
      </w:r>
      <w:r w:rsidR="00FF12C9" w:rsidRPr="00FF12C9">
        <w:rPr>
          <w:rFonts w:ascii="Times New Roman" w:hAnsi="Times New Roman" w:cs="Times New Roman"/>
          <w:color w:val="auto"/>
          <w:sz w:val="28"/>
          <w:szCs w:val="28"/>
        </w:rPr>
        <w:t xml:space="preserve"> </w:t>
      </w:r>
      <w:r w:rsidR="00FE1F35">
        <w:rPr>
          <w:rFonts w:ascii="Times New Roman" w:hAnsi="Times New Roman" w:cs="Times New Roman"/>
          <w:color w:val="auto"/>
          <w:sz w:val="28"/>
          <w:szCs w:val="28"/>
        </w:rPr>
        <w:t>полнота</w:t>
      </w:r>
      <w:r w:rsidR="00FF12C9" w:rsidRPr="00FF12C9">
        <w:rPr>
          <w:rFonts w:ascii="Times New Roman" w:hAnsi="Times New Roman" w:cs="Times New Roman"/>
          <w:color w:val="auto"/>
          <w:sz w:val="28"/>
          <w:szCs w:val="28"/>
        </w:rPr>
        <w:t xml:space="preserve"> </w:t>
      </w:r>
      <w:r w:rsidR="00FE1F35" w:rsidRPr="00FF12C9">
        <w:rPr>
          <w:rFonts w:ascii="Times New Roman" w:hAnsi="Times New Roman" w:cs="Times New Roman"/>
          <w:color w:val="auto"/>
          <w:sz w:val="28"/>
          <w:szCs w:val="28"/>
        </w:rPr>
        <w:t>доказательственного материала</w:t>
      </w:r>
      <w:r w:rsidR="00FE1F35">
        <w:rPr>
          <w:rFonts w:ascii="Times New Roman" w:hAnsi="Times New Roman" w:cs="Times New Roman"/>
          <w:color w:val="auto"/>
          <w:sz w:val="28"/>
          <w:szCs w:val="28"/>
        </w:rPr>
        <w:t>,</w:t>
      </w:r>
      <w:r w:rsidR="00FE1F35" w:rsidRPr="00FF12C9">
        <w:rPr>
          <w:rFonts w:ascii="Times New Roman" w:hAnsi="Times New Roman" w:cs="Times New Roman"/>
          <w:color w:val="auto"/>
          <w:sz w:val="28"/>
          <w:szCs w:val="28"/>
        </w:rPr>
        <w:t xml:space="preserve"> </w:t>
      </w:r>
      <w:r w:rsidR="00FF12C9" w:rsidRPr="00FF12C9">
        <w:rPr>
          <w:rFonts w:ascii="Times New Roman" w:hAnsi="Times New Roman" w:cs="Times New Roman"/>
          <w:color w:val="auto"/>
          <w:sz w:val="28"/>
          <w:szCs w:val="28"/>
        </w:rPr>
        <w:t>собранного по делу. Все процессуальные действия</w:t>
      </w:r>
      <w:r w:rsidR="00500BC1">
        <w:rPr>
          <w:rFonts w:ascii="Times New Roman" w:hAnsi="Times New Roman" w:cs="Times New Roman"/>
          <w:color w:val="auto"/>
          <w:sz w:val="28"/>
          <w:szCs w:val="28"/>
        </w:rPr>
        <w:t>, используемые</w:t>
      </w:r>
      <w:r w:rsidR="00FF12C9" w:rsidRPr="00FF12C9">
        <w:rPr>
          <w:rFonts w:ascii="Times New Roman" w:hAnsi="Times New Roman" w:cs="Times New Roman"/>
          <w:color w:val="auto"/>
          <w:sz w:val="28"/>
          <w:szCs w:val="28"/>
        </w:rPr>
        <w:t xml:space="preserve"> </w:t>
      </w:r>
      <w:r w:rsidR="00500BC1">
        <w:rPr>
          <w:rFonts w:ascii="Times New Roman" w:hAnsi="Times New Roman" w:cs="Times New Roman"/>
          <w:color w:val="auto"/>
          <w:sz w:val="28"/>
          <w:szCs w:val="28"/>
        </w:rPr>
        <w:t>для</w:t>
      </w:r>
      <w:r w:rsidR="00FF12C9" w:rsidRPr="00FF12C9">
        <w:rPr>
          <w:rFonts w:ascii="Times New Roman" w:hAnsi="Times New Roman" w:cs="Times New Roman"/>
          <w:color w:val="auto"/>
          <w:sz w:val="28"/>
          <w:szCs w:val="28"/>
        </w:rPr>
        <w:t xml:space="preserve"> </w:t>
      </w:r>
      <w:r w:rsidR="00500BC1">
        <w:rPr>
          <w:rFonts w:ascii="Times New Roman" w:hAnsi="Times New Roman" w:cs="Times New Roman"/>
          <w:color w:val="auto"/>
          <w:sz w:val="28"/>
          <w:szCs w:val="28"/>
        </w:rPr>
        <w:t>целей собирания</w:t>
      </w:r>
      <w:r w:rsidR="00FF12C9" w:rsidRPr="00FF12C9">
        <w:rPr>
          <w:rFonts w:ascii="Times New Roman" w:hAnsi="Times New Roman" w:cs="Times New Roman"/>
          <w:color w:val="auto"/>
          <w:sz w:val="28"/>
          <w:szCs w:val="28"/>
        </w:rPr>
        <w:t xml:space="preserve"> доказательств</w:t>
      </w:r>
      <w:r w:rsidR="00500BC1">
        <w:rPr>
          <w:rFonts w:ascii="Times New Roman" w:hAnsi="Times New Roman" w:cs="Times New Roman"/>
          <w:color w:val="auto"/>
          <w:sz w:val="28"/>
          <w:szCs w:val="28"/>
        </w:rPr>
        <w:t>,</w:t>
      </w:r>
      <w:r w:rsidR="00FF12C9" w:rsidRPr="00FF12C9">
        <w:rPr>
          <w:rFonts w:ascii="Times New Roman" w:hAnsi="Times New Roman" w:cs="Times New Roman"/>
          <w:color w:val="auto"/>
          <w:sz w:val="28"/>
          <w:szCs w:val="28"/>
        </w:rPr>
        <w:t xml:space="preserve"> должны </w:t>
      </w:r>
      <w:r w:rsidR="00500BC1" w:rsidRPr="00FF12C9">
        <w:rPr>
          <w:rFonts w:ascii="Times New Roman" w:hAnsi="Times New Roman" w:cs="Times New Roman"/>
          <w:color w:val="auto"/>
          <w:sz w:val="28"/>
          <w:szCs w:val="28"/>
        </w:rPr>
        <w:t xml:space="preserve">качественно </w:t>
      </w:r>
      <w:r w:rsidR="00500BC1">
        <w:rPr>
          <w:rFonts w:ascii="Times New Roman" w:hAnsi="Times New Roman" w:cs="Times New Roman"/>
          <w:color w:val="auto"/>
          <w:sz w:val="28"/>
          <w:szCs w:val="28"/>
        </w:rPr>
        <w:t xml:space="preserve">и </w:t>
      </w:r>
      <w:r w:rsidR="00500BC1" w:rsidRPr="00FF12C9">
        <w:rPr>
          <w:rFonts w:ascii="Times New Roman" w:hAnsi="Times New Roman" w:cs="Times New Roman"/>
          <w:color w:val="auto"/>
          <w:sz w:val="28"/>
          <w:szCs w:val="28"/>
        </w:rPr>
        <w:t xml:space="preserve">тщательно </w:t>
      </w:r>
      <w:r w:rsidR="00FF12C9" w:rsidRPr="00FF12C9">
        <w:rPr>
          <w:rFonts w:ascii="Times New Roman" w:hAnsi="Times New Roman" w:cs="Times New Roman"/>
          <w:color w:val="auto"/>
          <w:sz w:val="28"/>
          <w:szCs w:val="28"/>
        </w:rPr>
        <w:t>проводиться</w:t>
      </w:r>
      <w:r w:rsidR="00500BC1">
        <w:rPr>
          <w:rFonts w:ascii="Times New Roman" w:hAnsi="Times New Roman" w:cs="Times New Roman"/>
          <w:color w:val="auto"/>
          <w:sz w:val="28"/>
          <w:szCs w:val="28"/>
        </w:rPr>
        <w:t>, чтобы</w:t>
      </w:r>
      <w:r w:rsidR="00FF12C9" w:rsidRPr="00FF12C9">
        <w:rPr>
          <w:rFonts w:ascii="Times New Roman" w:hAnsi="Times New Roman" w:cs="Times New Roman"/>
          <w:color w:val="auto"/>
          <w:sz w:val="28"/>
          <w:szCs w:val="28"/>
        </w:rPr>
        <w:t xml:space="preserve"> </w:t>
      </w:r>
      <w:r w:rsidR="00500BC1">
        <w:rPr>
          <w:rFonts w:ascii="Times New Roman" w:hAnsi="Times New Roman" w:cs="Times New Roman"/>
          <w:color w:val="auto"/>
          <w:sz w:val="28"/>
          <w:szCs w:val="28"/>
        </w:rPr>
        <w:t>не</w:t>
      </w:r>
      <w:r w:rsidR="00FF12C9" w:rsidRPr="00FF12C9">
        <w:rPr>
          <w:rFonts w:ascii="Times New Roman" w:hAnsi="Times New Roman" w:cs="Times New Roman"/>
          <w:color w:val="auto"/>
          <w:sz w:val="28"/>
          <w:szCs w:val="28"/>
        </w:rPr>
        <w:t xml:space="preserve"> </w:t>
      </w:r>
      <w:r w:rsidR="00500BC1">
        <w:rPr>
          <w:rFonts w:ascii="Times New Roman" w:hAnsi="Times New Roman" w:cs="Times New Roman"/>
          <w:color w:val="auto"/>
          <w:sz w:val="28"/>
          <w:szCs w:val="28"/>
        </w:rPr>
        <w:t>упустить из поля зрения ни одно</w:t>
      </w:r>
      <w:r w:rsidR="00FF12C9" w:rsidRPr="00FF12C9">
        <w:rPr>
          <w:rFonts w:ascii="Times New Roman" w:hAnsi="Times New Roman" w:cs="Times New Roman"/>
          <w:color w:val="auto"/>
          <w:sz w:val="28"/>
          <w:szCs w:val="28"/>
        </w:rPr>
        <w:t xml:space="preserve"> доказательств</w:t>
      </w:r>
      <w:r w:rsidR="00500BC1">
        <w:rPr>
          <w:rFonts w:ascii="Times New Roman" w:hAnsi="Times New Roman" w:cs="Times New Roman"/>
          <w:color w:val="auto"/>
          <w:sz w:val="28"/>
          <w:szCs w:val="28"/>
        </w:rPr>
        <w:t>о</w:t>
      </w:r>
      <w:r w:rsidR="00FF12C9" w:rsidRPr="00FF12C9">
        <w:rPr>
          <w:rFonts w:ascii="Times New Roman" w:hAnsi="Times New Roman" w:cs="Times New Roman"/>
          <w:color w:val="auto"/>
          <w:sz w:val="28"/>
          <w:szCs w:val="28"/>
        </w:rPr>
        <w:t xml:space="preserve">, </w:t>
      </w:r>
      <w:r w:rsidR="00500BC1">
        <w:rPr>
          <w:rFonts w:ascii="Times New Roman" w:hAnsi="Times New Roman" w:cs="Times New Roman"/>
          <w:color w:val="auto"/>
          <w:sz w:val="28"/>
          <w:szCs w:val="28"/>
        </w:rPr>
        <w:t>существенное</w:t>
      </w:r>
      <w:r w:rsidR="00FF12C9" w:rsidRPr="00FF12C9">
        <w:rPr>
          <w:rFonts w:ascii="Times New Roman" w:hAnsi="Times New Roman" w:cs="Times New Roman"/>
          <w:color w:val="auto"/>
          <w:sz w:val="28"/>
          <w:szCs w:val="28"/>
        </w:rPr>
        <w:t xml:space="preserve"> для </w:t>
      </w:r>
      <w:r w:rsidR="00500BC1">
        <w:rPr>
          <w:rFonts w:ascii="Times New Roman" w:hAnsi="Times New Roman" w:cs="Times New Roman"/>
          <w:color w:val="auto"/>
          <w:sz w:val="28"/>
          <w:szCs w:val="28"/>
        </w:rPr>
        <w:t xml:space="preserve">разрешения уголовного </w:t>
      </w:r>
      <w:r w:rsidR="00FF12C9" w:rsidRPr="00FF12C9">
        <w:rPr>
          <w:rFonts w:ascii="Times New Roman" w:hAnsi="Times New Roman" w:cs="Times New Roman"/>
          <w:color w:val="auto"/>
          <w:sz w:val="28"/>
          <w:szCs w:val="28"/>
        </w:rPr>
        <w:t>дела</w:t>
      </w:r>
      <w:r w:rsidR="00500BC1">
        <w:rPr>
          <w:rFonts w:ascii="Times New Roman" w:hAnsi="Times New Roman" w:cs="Times New Roman"/>
          <w:color w:val="auto"/>
          <w:sz w:val="28"/>
          <w:szCs w:val="28"/>
        </w:rPr>
        <w:t>.</w:t>
      </w:r>
      <w:r w:rsidR="00FF12C9" w:rsidRPr="00FF12C9">
        <w:rPr>
          <w:rFonts w:ascii="Times New Roman" w:hAnsi="Times New Roman" w:cs="Times New Roman"/>
          <w:color w:val="auto"/>
          <w:sz w:val="28"/>
          <w:szCs w:val="28"/>
        </w:rPr>
        <w:t xml:space="preserve"> </w:t>
      </w:r>
    </w:p>
    <w:p w:rsidR="00FF12C9" w:rsidRPr="00FF12C9" w:rsidRDefault="003708D3" w:rsidP="009F685E">
      <w:pPr>
        <w:pStyle w:val="Default"/>
        <w:spacing w:line="360" w:lineRule="auto"/>
        <w:ind w:left="21" w:right="7" w:firstLine="702"/>
        <w:jc w:val="both"/>
        <w:rPr>
          <w:rFonts w:ascii="Times New Roman" w:hAnsi="Times New Roman" w:cs="Times New Roman"/>
          <w:color w:val="auto"/>
          <w:sz w:val="28"/>
          <w:szCs w:val="28"/>
        </w:rPr>
      </w:pPr>
      <w:r w:rsidRPr="00A23F7D">
        <w:rPr>
          <w:rFonts w:ascii="Times New Roman" w:hAnsi="Times New Roman" w:cs="Times New Roman"/>
          <w:i/>
          <w:color w:val="auto"/>
          <w:sz w:val="28"/>
          <w:szCs w:val="28"/>
        </w:rPr>
        <w:t>В-третьих</w:t>
      </w:r>
      <w:r>
        <w:rPr>
          <w:rFonts w:ascii="Times New Roman" w:hAnsi="Times New Roman" w:cs="Times New Roman"/>
          <w:color w:val="auto"/>
          <w:sz w:val="28"/>
          <w:szCs w:val="28"/>
        </w:rPr>
        <w:t xml:space="preserve">, </w:t>
      </w:r>
      <w:r w:rsidR="00DE52E0">
        <w:rPr>
          <w:rFonts w:ascii="Times New Roman" w:hAnsi="Times New Roman" w:cs="Times New Roman"/>
          <w:color w:val="auto"/>
          <w:sz w:val="28"/>
          <w:szCs w:val="28"/>
        </w:rPr>
        <w:t>крайне</w:t>
      </w:r>
      <w:r w:rsidR="00FF12C9" w:rsidRPr="00FF12C9">
        <w:rPr>
          <w:rFonts w:ascii="Times New Roman" w:hAnsi="Times New Roman" w:cs="Times New Roman"/>
          <w:color w:val="auto"/>
          <w:sz w:val="28"/>
          <w:szCs w:val="28"/>
        </w:rPr>
        <w:t xml:space="preserve"> </w:t>
      </w:r>
      <w:r w:rsidR="00DE52E0">
        <w:rPr>
          <w:rFonts w:ascii="Times New Roman" w:hAnsi="Times New Roman" w:cs="Times New Roman"/>
          <w:color w:val="auto"/>
          <w:sz w:val="28"/>
          <w:szCs w:val="28"/>
        </w:rPr>
        <w:t>важно</w:t>
      </w:r>
      <w:r w:rsidR="00FF12C9" w:rsidRPr="00FF12C9">
        <w:rPr>
          <w:rFonts w:ascii="Times New Roman" w:hAnsi="Times New Roman" w:cs="Times New Roman"/>
          <w:color w:val="auto"/>
          <w:sz w:val="28"/>
          <w:szCs w:val="28"/>
        </w:rPr>
        <w:t xml:space="preserve"> </w:t>
      </w:r>
      <w:r w:rsidR="00DE52E0" w:rsidRPr="00FF12C9">
        <w:rPr>
          <w:rFonts w:ascii="Times New Roman" w:hAnsi="Times New Roman" w:cs="Times New Roman"/>
          <w:color w:val="auto"/>
          <w:sz w:val="28"/>
          <w:szCs w:val="28"/>
        </w:rPr>
        <w:t>п</w:t>
      </w:r>
      <w:r w:rsidR="00DE52E0">
        <w:rPr>
          <w:rFonts w:ascii="Times New Roman" w:hAnsi="Times New Roman" w:cs="Times New Roman"/>
          <w:color w:val="auto"/>
          <w:sz w:val="28"/>
          <w:szCs w:val="28"/>
        </w:rPr>
        <w:t>ри</w:t>
      </w:r>
      <w:r w:rsidR="00DE52E0" w:rsidRPr="00FF12C9">
        <w:rPr>
          <w:rFonts w:ascii="Times New Roman" w:hAnsi="Times New Roman" w:cs="Times New Roman"/>
          <w:color w:val="auto"/>
          <w:sz w:val="28"/>
          <w:szCs w:val="28"/>
        </w:rPr>
        <w:t xml:space="preserve"> </w:t>
      </w:r>
      <w:r w:rsidR="00DE52E0">
        <w:rPr>
          <w:rFonts w:ascii="Times New Roman" w:hAnsi="Times New Roman" w:cs="Times New Roman"/>
          <w:color w:val="auto"/>
          <w:sz w:val="28"/>
          <w:szCs w:val="28"/>
        </w:rPr>
        <w:t>собирании</w:t>
      </w:r>
      <w:r w:rsidR="00DE52E0" w:rsidRPr="00FF12C9">
        <w:rPr>
          <w:rFonts w:ascii="Times New Roman" w:hAnsi="Times New Roman" w:cs="Times New Roman"/>
          <w:color w:val="auto"/>
          <w:sz w:val="28"/>
          <w:szCs w:val="28"/>
        </w:rPr>
        <w:t xml:space="preserve"> доказательств </w:t>
      </w:r>
      <w:r w:rsidR="00DE52E0">
        <w:rPr>
          <w:rFonts w:ascii="Times New Roman" w:hAnsi="Times New Roman" w:cs="Times New Roman"/>
          <w:color w:val="auto"/>
          <w:sz w:val="28"/>
          <w:szCs w:val="28"/>
        </w:rPr>
        <w:t>действовать</w:t>
      </w:r>
      <w:r w:rsidR="00DE52E0" w:rsidRPr="00FF12C9">
        <w:rPr>
          <w:rFonts w:ascii="Times New Roman" w:hAnsi="Times New Roman" w:cs="Times New Roman"/>
          <w:color w:val="auto"/>
          <w:sz w:val="28"/>
          <w:szCs w:val="28"/>
        </w:rPr>
        <w:t xml:space="preserve"> </w:t>
      </w:r>
      <w:r w:rsidR="00DE52E0">
        <w:rPr>
          <w:rFonts w:ascii="Times New Roman" w:hAnsi="Times New Roman" w:cs="Times New Roman"/>
          <w:color w:val="auto"/>
          <w:sz w:val="28"/>
          <w:szCs w:val="28"/>
        </w:rPr>
        <w:t>своевременно.</w:t>
      </w:r>
      <w:r w:rsidR="00FF12C9" w:rsidRPr="00FF12C9">
        <w:rPr>
          <w:rFonts w:ascii="Times New Roman" w:hAnsi="Times New Roman" w:cs="Times New Roman"/>
          <w:color w:val="auto"/>
          <w:sz w:val="28"/>
          <w:szCs w:val="28"/>
        </w:rPr>
        <w:t xml:space="preserve"> </w:t>
      </w:r>
      <w:r w:rsidR="00DE52E0">
        <w:rPr>
          <w:rFonts w:ascii="Times New Roman" w:hAnsi="Times New Roman" w:cs="Times New Roman"/>
          <w:color w:val="auto"/>
          <w:sz w:val="28"/>
          <w:szCs w:val="28"/>
        </w:rPr>
        <w:t xml:space="preserve">Своевременность </w:t>
      </w:r>
      <w:r w:rsidR="00FF12C9" w:rsidRPr="00FF12C9">
        <w:rPr>
          <w:rFonts w:ascii="Times New Roman" w:hAnsi="Times New Roman" w:cs="Times New Roman"/>
          <w:color w:val="auto"/>
          <w:sz w:val="28"/>
          <w:szCs w:val="28"/>
        </w:rPr>
        <w:t>заключа</w:t>
      </w:r>
      <w:r w:rsidR="00DE52E0">
        <w:rPr>
          <w:rFonts w:ascii="Times New Roman" w:hAnsi="Times New Roman" w:cs="Times New Roman"/>
          <w:color w:val="auto"/>
          <w:sz w:val="28"/>
          <w:szCs w:val="28"/>
        </w:rPr>
        <w:t>ется</w:t>
      </w:r>
      <w:r w:rsidR="00FF12C9" w:rsidRPr="00FF12C9">
        <w:rPr>
          <w:rFonts w:ascii="Times New Roman" w:hAnsi="Times New Roman" w:cs="Times New Roman"/>
          <w:color w:val="auto"/>
          <w:sz w:val="28"/>
          <w:szCs w:val="28"/>
        </w:rPr>
        <w:t xml:space="preserve"> в </w:t>
      </w:r>
      <w:r w:rsidR="00DE52E0">
        <w:rPr>
          <w:rFonts w:ascii="Times New Roman" w:hAnsi="Times New Roman" w:cs="Times New Roman"/>
          <w:color w:val="auto"/>
          <w:sz w:val="28"/>
          <w:szCs w:val="28"/>
        </w:rPr>
        <w:t>верном</w:t>
      </w:r>
      <w:r w:rsidR="00FF12C9" w:rsidRPr="00FF12C9">
        <w:rPr>
          <w:rFonts w:ascii="Times New Roman" w:hAnsi="Times New Roman" w:cs="Times New Roman"/>
          <w:color w:val="auto"/>
          <w:sz w:val="28"/>
          <w:szCs w:val="28"/>
        </w:rPr>
        <w:t xml:space="preserve"> выборе момента проведения </w:t>
      </w:r>
      <w:r w:rsidR="00DE52E0">
        <w:rPr>
          <w:rFonts w:ascii="Times New Roman" w:hAnsi="Times New Roman" w:cs="Times New Roman"/>
          <w:color w:val="auto"/>
          <w:sz w:val="28"/>
          <w:szCs w:val="28"/>
        </w:rPr>
        <w:t>какого-либо</w:t>
      </w:r>
      <w:r w:rsidR="00FF12C9" w:rsidRPr="00FF12C9">
        <w:rPr>
          <w:rFonts w:ascii="Times New Roman" w:hAnsi="Times New Roman" w:cs="Times New Roman"/>
          <w:color w:val="auto"/>
          <w:sz w:val="28"/>
          <w:szCs w:val="28"/>
        </w:rPr>
        <w:t xml:space="preserve"> следственного действия. </w:t>
      </w:r>
      <w:r w:rsidR="003557B5">
        <w:rPr>
          <w:rFonts w:ascii="Times New Roman" w:hAnsi="Times New Roman" w:cs="Times New Roman"/>
          <w:color w:val="auto"/>
          <w:sz w:val="28"/>
          <w:szCs w:val="28"/>
        </w:rPr>
        <w:t>В случае неотложности нужного действия</w:t>
      </w:r>
      <w:r w:rsidR="00FF12C9" w:rsidRPr="00FF12C9">
        <w:rPr>
          <w:rFonts w:ascii="Times New Roman" w:hAnsi="Times New Roman" w:cs="Times New Roman"/>
          <w:color w:val="auto"/>
          <w:sz w:val="28"/>
          <w:szCs w:val="28"/>
        </w:rPr>
        <w:t xml:space="preserve"> </w:t>
      </w:r>
      <w:r w:rsidR="003557B5">
        <w:rPr>
          <w:rFonts w:ascii="Times New Roman" w:hAnsi="Times New Roman" w:cs="Times New Roman"/>
          <w:color w:val="auto"/>
          <w:sz w:val="28"/>
          <w:szCs w:val="28"/>
        </w:rPr>
        <w:t>его проводят незамедлительно.</w:t>
      </w:r>
      <w:r w:rsidR="00FF12C9" w:rsidRPr="00FF12C9">
        <w:rPr>
          <w:rFonts w:ascii="Times New Roman" w:hAnsi="Times New Roman" w:cs="Times New Roman"/>
          <w:color w:val="auto"/>
          <w:sz w:val="28"/>
          <w:szCs w:val="28"/>
        </w:rPr>
        <w:t xml:space="preserve"> </w:t>
      </w:r>
      <w:r w:rsidR="003557B5">
        <w:rPr>
          <w:rFonts w:ascii="Times New Roman" w:hAnsi="Times New Roman" w:cs="Times New Roman"/>
          <w:color w:val="auto"/>
          <w:sz w:val="28"/>
          <w:szCs w:val="28"/>
        </w:rPr>
        <w:t>Е</w:t>
      </w:r>
      <w:r w:rsidR="00FF12C9" w:rsidRPr="00FF12C9">
        <w:rPr>
          <w:rFonts w:ascii="Times New Roman" w:hAnsi="Times New Roman" w:cs="Times New Roman"/>
          <w:color w:val="auto"/>
          <w:sz w:val="28"/>
          <w:szCs w:val="28"/>
        </w:rPr>
        <w:t xml:space="preserve">сли </w:t>
      </w:r>
      <w:r w:rsidR="003557B5">
        <w:rPr>
          <w:rFonts w:ascii="Times New Roman" w:hAnsi="Times New Roman" w:cs="Times New Roman"/>
          <w:color w:val="auto"/>
          <w:sz w:val="28"/>
          <w:szCs w:val="28"/>
        </w:rPr>
        <w:t xml:space="preserve">же </w:t>
      </w:r>
      <w:r w:rsidR="00FF12C9" w:rsidRPr="00FF12C9">
        <w:rPr>
          <w:rFonts w:ascii="Times New Roman" w:hAnsi="Times New Roman" w:cs="Times New Roman"/>
          <w:color w:val="auto"/>
          <w:sz w:val="28"/>
          <w:szCs w:val="28"/>
        </w:rPr>
        <w:t xml:space="preserve">момент проведения такого действия определяется </w:t>
      </w:r>
      <w:r w:rsidR="004F1B16">
        <w:rPr>
          <w:rFonts w:ascii="Times New Roman" w:hAnsi="Times New Roman" w:cs="Times New Roman"/>
          <w:color w:val="auto"/>
          <w:sz w:val="28"/>
          <w:szCs w:val="28"/>
        </w:rPr>
        <w:t>исходя из каких-либо</w:t>
      </w:r>
      <w:r w:rsidR="00FF12C9" w:rsidRPr="00FF12C9">
        <w:rPr>
          <w:rFonts w:ascii="Times New Roman" w:hAnsi="Times New Roman" w:cs="Times New Roman"/>
          <w:color w:val="auto"/>
          <w:sz w:val="28"/>
          <w:szCs w:val="28"/>
        </w:rPr>
        <w:t xml:space="preserve"> </w:t>
      </w:r>
      <w:r w:rsidR="00677C0F">
        <w:rPr>
          <w:rFonts w:ascii="Times New Roman" w:hAnsi="Times New Roman" w:cs="Times New Roman"/>
          <w:color w:val="auto"/>
          <w:sz w:val="28"/>
          <w:szCs w:val="28"/>
        </w:rPr>
        <w:t>тактических</w:t>
      </w:r>
      <w:r w:rsidR="00FF12C9" w:rsidRPr="00FF12C9">
        <w:rPr>
          <w:rFonts w:ascii="Times New Roman" w:hAnsi="Times New Roman" w:cs="Times New Roman"/>
          <w:color w:val="auto"/>
          <w:sz w:val="28"/>
          <w:szCs w:val="28"/>
        </w:rPr>
        <w:t xml:space="preserve"> </w:t>
      </w:r>
      <w:r w:rsidR="00677C0F">
        <w:rPr>
          <w:rFonts w:ascii="Times New Roman" w:hAnsi="Times New Roman" w:cs="Times New Roman"/>
          <w:color w:val="auto"/>
          <w:sz w:val="28"/>
          <w:szCs w:val="28"/>
        </w:rPr>
        <w:t>соображений</w:t>
      </w:r>
      <w:r w:rsidR="00FF12C9" w:rsidRPr="00FF12C9">
        <w:rPr>
          <w:rFonts w:ascii="Times New Roman" w:hAnsi="Times New Roman" w:cs="Times New Roman"/>
          <w:color w:val="auto"/>
          <w:sz w:val="28"/>
          <w:szCs w:val="28"/>
        </w:rPr>
        <w:t xml:space="preserve">, </w:t>
      </w:r>
      <w:r w:rsidR="0056389C">
        <w:rPr>
          <w:rFonts w:ascii="Times New Roman" w:hAnsi="Times New Roman" w:cs="Times New Roman"/>
          <w:color w:val="auto"/>
          <w:sz w:val="28"/>
          <w:szCs w:val="28"/>
        </w:rPr>
        <w:t xml:space="preserve">то </w:t>
      </w:r>
      <w:r w:rsidR="00677C0F">
        <w:rPr>
          <w:rFonts w:ascii="Times New Roman" w:hAnsi="Times New Roman" w:cs="Times New Roman"/>
          <w:color w:val="auto"/>
          <w:sz w:val="28"/>
          <w:szCs w:val="28"/>
        </w:rPr>
        <w:t>данное обстоятельство</w:t>
      </w:r>
      <w:r w:rsidR="00FF12C9" w:rsidRPr="00FF12C9">
        <w:rPr>
          <w:rFonts w:ascii="Times New Roman" w:hAnsi="Times New Roman" w:cs="Times New Roman"/>
          <w:color w:val="auto"/>
          <w:sz w:val="28"/>
          <w:szCs w:val="28"/>
        </w:rPr>
        <w:t xml:space="preserve"> также </w:t>
      </w:r>
      <w:r w:rsidR="00677C0F">
        <w:rPr>
          <w:rFonts w:ascii="Times New Roman" w:hAnsi="Times New Roman" w:cs="Times New Roman"/>
          <w:color w:val="auto"/>
          <w:sz w:val="28"/>
          <w:szCs w:val="28"/>
        </w:rPr>
        <w:t>учитывается</w:t>
      </w:r>
      <w:r w:rsidR="00FF12C9" w:rsidRPr="00FF12C9">
        <w:rPr>
          <w:rFonts w:ascii="Times New Roman" w:hAnsi="Times New Roman" w:cs="Times New Roman"/>
          <w:color w:val="auto"/>
          <w:sz w:val="28"/>
          <w:szCs w:val="28"/>
        </w:rPr>
        <w:t xml:space="preserve"> следователем или </w:t>
      </w:r>
      <w:r w:rsidR="0056389C">
        <w:rPr>
          <w:rFonts w:ascii="Times New Roman" w:hAnsi="Times New Roman" w:cs="Times New Roman"/>
          <w:color w:val="auto"/>
          <w:sz w:val="28"/>
          <w:szCs w:val="28"/>
        </w:rPr>
        <w:t xml:space="preserve">же </w:t>
      </w:r>
      <w:r w:rsidR="00FF12C9" w:rsidRPr="00FF12C9">
        <w:rPr>
          <w:rFonts w:ascii="Times New Roman" w:hAnsi="Times New Roman" w:cs="Times New Roman"/>
          <w:color w:val="auto"/>
          <w:sz w:val="28"/>
          <w:szCs w:val="28"/>
        </w:rPr>
        <w:t xml:space="preserve">судом. </w:t>
      </w:r>
      <w:r w:rsidR="009F685E">
        <w:rPr>
          <w:rFonts w:ascii="Times New Roman" w:hAnsi="Times New Roman" w:cs="Times New Roman"/>
          <w:color w:val="auto"/>
          <w:sz w:val="28"/>
          <w:szCs w:val="28"/>
        </w:rPr>
        <w:t>В качестве примера важности своевременного осуществления действий при учете тактики ведения следствия</w:t>
      </w:r>
      <w:r w:rsidR="00FF12C9" w:rsidRPr="00FF12C9">
        <w:rPr>
          <w:rFonts w:ascii="Times New Roman" w:hAnsi="Times New Roman" w:cs="Times New Roman"/>
          <w:color w:val="auto"/>
          <w:sz w:val="28"/>
          <w:szCs w:val="28"/>
        </w:rPr>
        <w:t xml:space="preserve"> </w:t>
      </w:r>
      <w:r w:rsidR="009F685E">
        <w:rPr>
          <w:rFonts w:ascii="Times New Roman" w:hAnsi="Times New Roman" w:cs="Times New Roman"/>
          <w:color w:val="auto"/>
          <w:sz w:val="28"/>
          <w:szCs w:val="28"/>
        </w:rPr>
        <w:t>служат ситуации, при которых</w:t>
      </w:r>
      <w:r w:rsidR="00FF12C9" w:rsidRPr="00FF12C9">
        <w:rPr>
          <w:rFonts w:ascii="Times New Roman" w:hAnsi="Times New Roman" w:cs="Times New Roman"/>
          <w:color w:val="auto"/>
          <w:sz w:val="28"/>
          <w:szCs w:val="28"/>
        </w:rPr>
        <w:t xml:space="preserve"> несвоевременное проведение </w:t>
      </w:r>
      <w:r w:rsidR="009F685E">
        <w:rPr>
          <w:rFonts w:ascii="Times New Roman" w:hAnsi="Times New Roman" w:cs="Times New Roman"/>
          <w:color w:val="auto"/>
          <w:sz w:val="28"/>
          <w:szCs w:val="28"/>
        </w:rPr>
        <w:t xml:space="preserve">определенного </w:t>
      </w:r>
      <w:r w:rsidR="00FF12C9" w:rsidRPr="00FF12C9">
        <w:rPr>
          <w:rFonts w:ascii="Times New Roman" w:hAnsi="Times New Roman" w:cs="Times New Roman"/>
          <w:color w:val="auto"/>
          <w:sz w:val="28"/>
          <w:szCs w:val="28"/>
        </w:rPr>
        <w:t xml:space="preserve">следственного действия может </w:t>
      </w:r>
      <w:r w:rsidR="009F685E">
        <w:rPr>
          <w:rFonts w:ascii="Times New Roman" w:hAnsi="Times New Roman" w:cs="Times New Roman"/>
          <w:color w:val="auto"/>
          <w:sz w:val="28"/>
          <w:szCs w:val="28"/>
        </w:rPr>
        <w:t>вызвать негативные последствия, такие как</w:t>
      </w:r>
      <w:r w:rsidR="00FF12C9" w:rsidRPr="00FF12C9">
        <w:rPr>
          <w:rFonts w:ascii="Times New Roman" w:hAnsi="Times New Roman" w:cs="Times New Roman"/>
          <w:color w:val="auto"/>
          <w:sz w:val="28"/>
          <w:szCs w:val="28"/>
        </w:rPr>
        <w:t xml:space="preserve"> </w:t>
      </w:r>
      <w:r w:rsidR="009F685E">
        <w:rPr>
          <w:rFonts w:ascii="Times New Roman" w:hAnsi="Times New Roman" w:cs="Times New Roman"/>
          <w:color w:val="auto"/>
          <w:sz w:val="28"/>
          <w:szCs w:val="28"/>
        </w:rPr>
        <w:t>расшифровка</w:t>
      </w:r>
      <w:r w:rsidR="00FF12C9" w:rsidRPr="00FF12C9">
        <w:rPr>
          <w:rFonts w:ascii="Times New Roman" w:hAnsi="Times New Roman" w:cs="Times New Roman"/>
          <w:color w:val="auto"/>
          <w:sz w:val="28"/>
          <w:szCs w:val="28"/>
        </w:rPr>
        <w:t xml:space="preserve"> источника оперативной информации о </w:t>
      </w:r>
      <w:r w:rsidR="009F685E" w:rsidRPr="00FF12C9">
        <w:rPr>
          <w:rFonts w:ascii="Times New Roman" w:hAnsi="Times New Roman" w:cs="Times New Roman"/>
          <w:color w:val="auto"/>
          <w:sz w:val="28"/>
          <w:szCs w:val="28"/>
        </w:rPr>
        <w:t xml:space="preserve">местонахождении </w:t>
      </w:r>
      <w:r w:rsidR="009F685E">
        <w:rPr>
          <w:rFonts w:ascii="Times New Roman" w:hAnsi="Times New Roman" w:cs="Times New Roman"/>
          <w:color w:val="auto"/>
          <w:sz w:val="28"/>
          <w:szCs w:val="28"/>
        </w:rPr>
        <w:t xml:space="preserve">и </w:t>
      </w:r>
      <w:r w:rsidR="00FF12C9" w:rsidRPr="00FF12C9">
        <w:rPr>
          <w:rFonts w:ascii="Times New Roman" w:hAnsi="Times New Roman" w:cs="Times New Roman"/>
          <w:color w:val="auto"/>
          <w:sz w:val="28"/>
          <w:szCs w:val="28"/>
        </w:rPr>
        <w:t xml:space="preserve">характере источника доказательств. </w:t>
      </w:r>
    </w:p>
    <w:p w:rsidR="00C91253" w:rsidRPr="005E1D17" w:rsidRDefault="008719A5" w:rsidP="005E1D17">
      <w:pPr>
        <w:pStyle w:val="Default"/>
        <w:spacing w:line="360" w:lineRule="auto"/>
        <w:ind w:right="79" w:firstLine="709"/>
        <w:jc w:val="both"/>
        <w:rPr>
          <w:sz w:val="20"/>
          <w:szCs w:val="20"/>
        </w:rPr>
      </w:pPr>
      <w:r w:rsidRPr="00B517F5">
        <w:rPr>
          <w:i/>
          <w:sz w:val="28"/>
          <w:szCs w:val="28"/>
        </w:rPr>
        <w:t>Наконец,</w:t>
      </w:r>
      <w:r>
        <w:rPr>
          <w:sz w:val="28"/>
          <w:szCs w:val="28"/>
        </w:rPr>
        <w:t xml:space="preserve"> </w:t>
      </w:r>
      <w:r w:rsidR="00DC59D2">
        <w:rPr>
          <w:sz w:val="28"/>
          <w:szCs w:val="28"/>
        </w:rPr>
        <w:t xml:space="preserve">при собирании доказательств </w:t>
      </w:r>
      <w:r>
        <w:rPr>
          <w:sz w:val="28"/>
          <w:szCs w:val="28"/>
        </w:rPr>
        <w:t>д</w:t>
      </w:r>
      <w:r w:rsidR="00FF12C9" w:rsidRPr="00FF12C9">
        <w:rPr>
          <w:color w:val="auto"/>
          <w:sz w:val="28"/>
          <w:szCs w:val="28"/>
        </w:rPr>
        <w:t xml:space="preserve">олжны </w:t>
      </w:r>
      <w:r w:rsidR="00DC59D2">
        <w:rPr>
          <w:sz w:val="28"/>
          <w:szCs w:val="28"/>
        </w:rPr>
        <w:t xml:space="preserve">обеспечиваться </w:t>
      </w:r>
      <w:r w:rsidR="00FF12C9" w:rsidRPr="00FF12C9">
        <w:rPr>
          <w:color w:val="auto"/>
          <w:sz w:val="28"/>
          <w:szCs w:val="28"/>
        </w:rPr>
        <w:t xml:space="preserve">гарантии достоверности сведений о получаемых фактических данных. </w:t>
      </w:r>
      <w:r w:rsidR="007844A5">
        <w:rPr>
          <w:color w:val="auto"/>
          <w:sz w:val="28"/>
          <w:szCs w:val="28"/>
        </w:rPr>
        <w:t>Соблюдение данного условия зависит,</w:t>
      </w:r>
      <w:r w:rsidR="00FF12C9" w:rsidRPr="00FF12C9">
        <w:rPr>
          <w:color w:val="auto"/>
          <w:sz w:val="28"/>
          <w:szCs w:val="28"/>
        </w:rPr>
        <w:t xml:space="preserve"> во-первых, </w:t>
      </w:r>
      <w:r w:rsidR="007844A5">
        <w:rPr>
          <w:color w:val="auto"/>
          <w:sz w:val="28"/>
          <w:szCs w:val="28"/>
        </w:rPr>
        <w:t>от выбора</w:t>
      </w:r>
      <w:r w:rsidR="00FF12C9" w:rsidRPr="00FF12C9">
        <w:rPr>
          <w:color w:val="auto"/>
          <w:sz w:val="28"/>
          <w:szCs w:val="28"/>
        </w:rPr>
        <w:t xml:space="preserve"> достоверных источников</w:t>
      </w:r>
      <w:r w:rsidR="00DC59D2" w:rsidRPr="00DC59D2">
        <w:rPr>
          <w:sz w:val="20"/>
          <w:szCs w:val="20"/>
        </w:rPr>
        <w:t xml:space="preserve"> </w:t>
      </w:r>
      <w:r w:rsidR="00DC59D2" w:rsidRPr="00DC59D2">
        <w:rPr>
          <w:rFonts w:ascii="Times New Roman" w:hAnsi="Times New Roman" w:cs="Times New Roman"/>
          <w:sz w:val="28"/>
          <w:szCs w:val="28"/>
        </w:rPr>
        <w:t xml:space="preserve">доказательственной информации; во-вторых, </w:t>
      </w:r>
      <w:r w:rsidR="007844A5">
        <w:rPr>
          <w:rFonts w:ascii="Times New Roman" w:hAnsi="Times New Roman" w:cs="Times New Roman"/>
          <w:sz w:val="28"/>
          <w:szCs w:val="28"/>
        </w:rPr>
        <w:t>от соблюдения</w:t>
      </w:r>
      <w:r w:rsidR="00DC59D2" w:rsidRPr="00DC59D2">
        <w:rPr>
          <w:rFonts w:ascii="Times New Roman" w:hAnsi="Times New Roman" w:cs="Times New Roman"/>
          <w:sz w:val="28"/>
          <w:szCs w:val="28"/>
        </w:rPr>
        <w:t xml:space="preserve"> тактических условий и приемов проведения следственных действий, </w:t>
      </w:r>
      <w:r w:rsidR="007844A5">
        <w:rPr>
          <w:rFonts w:ascii="Times New Roman" w:hAnsi="Times New Roman" w:cs="Times New Roman"/>
          <w:sz w:val="28"/>
          <w:szCs w:val="28"/>
        </w:rPr>
        <w:t xml:space="preserve">создающих </w:t>
      </w:r>
      <w:r w:rsidR="00DC59D2" w:rsidRPr="00DC59D2">
        <w:rPr>
          <w:rFonts w:ascii="Times New Roman" w:hAnsi="Times New Roman" w:cs="Times New Roman"/>
          <w:sz w:val="28"/>
          <w:szCs w:val="28"/>
        </w:rPr>
        <w:t xml:space="preserve">предпосылки для получения достоверных результатов; в-третьих, </w:t>
      </w:r>
      <w:r w:rsidR="007844A5">
        <w:rPr>
          <w:rFonts w:ascii="Times New Roman" w:hAnsi="Times New Roman" w:cs="Times New Roman"/>
          <w:sz w:val="28"/>
          <w:szCs w:val="28"/>
        </w:rPr>
        <w:t>посредством применения</w:t>
      </w:r>
      <w:r w:rsidR="00DC59D2" w:rsidRPr="00DC59D2">
        <w:rPr>
          <w:rFonts w:ascii="Times New Roman" w:hAnsi="Times New Roman" w:cs="Times New Roman"/>
          <w:sz w:val="28"/>
          <w:szCs w:val="28"/>
        </w:rPr>
        <w:t xml:space="preserve"> таких технических средств, которые позволяют полно выявить, точно зафиксировать и надежно сохранить доказательства</w:t>
      </w:r>
      <w:r w:rsidR="00C91253">
        <w:rPr>
          <w:rStyle w:val="ad"/>
          <w:sz w:val="28"/>
          <w:szCs w:val="28"/>
        </w:rPr>
        <w:footnoteReference w:id="21"/>
      </w:r>
      <w:r w:rsidR="00C91253">
        <w:rPr>
          <w:sz w:val="28"/>
          <w:szCs w:val="28"/>
        </w:rPr>
        <w:t>.</w:t>
      </w:r>
    </w:p>
    <w:p w:rsidR="00BC15DB" w:rsidRDefault="00BC15DB" w:rsidP="00245B1F">
      <w:pPr>
        <w:spacing w:line="360" w:lineRule="auto"/>
        <w:jc w:val="both"/>
        <w:rPr>
          <w:sz w:val="28"/>
          <w:szCs w:val="28"/>
        </w:rPr>
      </w:pPr>
    </w:p>
    <w:p w:rsidR="00BC15DB" w:rsidRDefault="00BC15DB" w:rsidP="00245B1F">
      <w:pPr>
        <w:spacing w:line="360" w:lineRule="auto"/>
        <w:jc w:val="both"/>
        <w:rPr>
          <w:sz w:val="28"/>
          <w:szCs w:val="28"/>
        </w:rPr>
      </w:pPr>
    </w:p>
    <w:p w:rsidR="00D72826" w:rsidRPr="00245B1F" w:rsidRDefault="00245B1F" w:rsidP="00245B1F">
      <w:pPr>
        <w:spacing w:line="360" w:lineRule="auto"/>
        <w:ind w:firstLine="709"/>
        <w:rPr>
          <w:sz w:val="28"/>
          <w:szCs w:val="28"/>
        </w:rPr>
      </w:pPr>
      <w:r w:rsidRPr="00245B1F">
        <w:rPr>
          <w:sz w:val="28"/>
          <w:szCs w:val="28"/>
        </w:rPr>
        <w:t xml:space="preserve">§ </w:t>
      </w:r>
      <w:r w:rsidR="00754EB0" w:rsidRPr="00245B1F">
        <w:rPr>
          <w:sz w:val="28"/>
          <w:szCs w:val="28"/>
        </w:rPr>
        <w:t xml:space="preserve">2. </w:t>
      </w:r>
      <w:r w:rsidR="00BF044A">
        <w:rPr>
          <w:sz w:val="28"/>
          <w:szCs w:val="28"/>
        </w:rPr>
        <w:t xml:space="preserve">Проверка </w:t>
      </w:r>
      <w:r w:rsidR="00680FB5">
        <w:rPr>
          <w:sz w:val="28"/>
          <w:szCs w:val="28"/>
        </w:rPr>
        <w:t xml:space="preserve">и оценка </w:t>
      </w:r>
      <w:r w:rsidR="00BF044A">
        <w:rPr>
          <w:sz w:val="28"/>
          <w:szCs w:val="28"/>
        </w:rPr>
        <w:t>доказательств</w:t>
      </w:r>
    </w:p>
    <w:p w:rsidR="00D72826" w:rsidRDefault="00D72826" w:rsidP="00D72826">
      <w:pPr>
        <w:spacing w:line="360" w:lineRule="auto"/>
        <w:ind w:firstLine="709"/>
        <w:jc w:val="center"/>
        <w:rPr>
          <w:b/>
          <w:sz w:val="28"/>
          <w:szCs w:val="28"/>
        </w:rPr>
      </w:pPr>
    </w:p>
    <w:p w:rsidR="00BF044A" w:rsidRDefault="00BF044A" w:rsidP="00D72826">
      <w:pPr>
        <w:spacing w:line="360" w:lineRule="auto"/>
        <w:ind w:firstLine="709"/>
        <w:jc w:val="center"/>
        <w:rPr>
          <w:b/>
          <w:sz w:val="28"/>
          <w:szCs w:val="28"/>
        </w:rPr>
      </w:pPr>
    </w:p>
    <w:p w:rsidR="004A28DB" w:rsidRDefault="003E33D6" w:rsidP="003E33D6">
      <w:pPr>
        <w:shd w:val="clear" w:color="auto" w:fill="FFFFFF"/>
        <w:spacing w:line="360" w:lineRule="auto"/>
        <w:ind w:firstLine="709"/>
        <w:jc w:val="both"/>
        <w:rPr>
          <w:sz w:val="28"/>
          <w:szCs w:val="28"/>
        </w:rPr>
      </w:pPr>
      <w:r w:rsidRPr="000B733F">
        <w:rPr>
          <w:b/>
          <w:sz w:val="28"/>
          <w:szCs w:val="28"/>
        </w:rPr>
        <w:t>Проверка доказательств</w:t>
      </w:r>
      <w:r w:rsidR="0087317E">
        <w:rPr>
          <w:b/>
          <w:sz w:val="28"/>
          <w:szCs w:val="28"/>
        </w:rPr>
        <w:t xml:space="preserve"> </w:t>
      </w:r>
      <w:r w:rsidR="004A28DB">
        <w:rPr>
          <w:sz w:val="28"/>
          <w:szCs w:val="28"/>
        </w:rPr>
        <w:t>представляет собой предметно-практическую и мыслительную</w:t>
      </w:r>
      <w:r w:rsidRPr="003E33D6">
        <w:rPr>
          <w:sz w:val="28"/>
          <w:szCs w:val="28"/>
        </w:rPr>
        <w:t xml:space="preserve"> деятельность субъектов доказывания</w:t>
      </w:r>
      <w:r w:rsidR="004A28DB">
        <w:rPr>
          <w:sz w:val="28"/>
          <w:szCs w:val="28"/>
        </w:rPr>
        <w:t>, выраженную в</w:t>
      </w:r>
      <w:r w:rsidRPr="003E33D6">
        <w:rPr>
          <w:sz w:val="28"/>
          <w:szCs w:val="28"/>
        </w:rPr>
        <w:t xml:space="preserve"> опр</w:t>
      </w:r>
      <w:r w:rsidR="004A28DB">
        <w:rPr>
          <w:sz w:val="28"/>
          <w:szCs w:val="28"/>
        </w:rPr>
        <w:t>еделении</w:t>
      </w:r>
      <w:r w:rsidRPr="003E33D6">
        <w:rPr>
          <w:sz w:val="28"/>
          <w:szCs w:val="28"/>
        </w:rPr>
        <w:t xml:space="preserve"> св</w:t>
      </w:r>
      <w:r w:rsidR="004A28DB">
        <w:rPr>
          <w:sz w:val="28"/>
          <w:szCs w:val="28"/>
        </w:rPr>
        <w:t>ойств доказательств</w:t>
      </w:r>
      <w:r w:rsidR="00D70E77">
        <w:rPr>
          <w:sz w:val="28"/>
          <w:szCs w:val="28"/>
        </w:rPr>
        <w:t xml:space="preserve"> посредством их исследования</w:t>
      </w:r>
      <w:r w:rsidR="004A28DB">
        <w:rPr>
          <w:sz w:val="28"/>
          <w:szCs w:val="28"/>
        </w:rPr>
        <w:t>. Каждое доказательство должно быть проверено с точки зрения его относимости, допустимости и достоверности</w:t>
      </w:r>
      <w:r w:rsidR="004A28DB">
        <w:rPr>
          <w:rStyle w:val="ad"/>
          <w:sz w:val="28"/>
          <w:szCs w:val="28"/>
        </w:rPr>
        <w:footnoteReference w:id="22"/>
      </w:r>
      <w:r w:rsidR="004A28DB">
        <w:rPr>
          <w:sz w:val="28"/>
          <w:szCs w:val="28"/>
        </w:rPr>
        <w:t>.</w:t>
      </w:r>
      <w:r w:rsidR="00054BF3">
        <w:rPr>
          <w:sz w:val="28"/>
          <w:szCs w:val="28"/>
        </w:rPr>
        <w:t xml:space="preserve"> Высокая значимость исследуемого элемента доказывания обусловлена необходимостью полного и всестороннего уяснения свойств и качеств </w:t>
      </w:r>
      <w:r w:rsidR="00991865">
        <w:rPr>
          <w:sz w:val="28"/>
          <w:szCs w:val="28"/>
        </w:rPr>
        <w:t>проверяемых доказательств, что способствует принятию решения о возможности их использования в доказывании.</w:t>
      </w:r>
      <w:r w:rsidR="006740BB">
        <w:rPr>
          <w:sz w:val="28"/>
          <w:szCs w:val="28"/>
        </w:rPr>
        <w:t xml:space="preserve"> </w:t>
      </w:r>
    </w:p>
    <w:p w:rsidR="006740BB" w:rsidRPr="00CA7157" w:rsidRDefault="00642804" w:rsidP="00CA7157">
      <w:pPr>
        <w:shd w:val="clear" w:color="auto" w:fill="FFFFFF"/>
        <w:spacing w:line="360" w:lineRule="auto"/>
        <w:ind w:firstLine="709"/>
        <w:jc w:val="both"/>
        <w:rPr>
          <w:sz w:val="28"/>
          <w:szCs w:val="28"/>
          <w:highlight w:val="yellow"/>
        </w:rPr>
      </w:pPr>
      <w:r>
        <w:rPr>
          <w:sz w:val="28"/>
          <w:szCs w:val="28"/>
        </w:rPr>
        <w:t>В целом о</w:t>
      </w:r>
      <w:r w:rsidR="00CA7157" w:rsidRPr="00CA7157">
        <w:rPr>
          <w:sz w:val="28"/>
          <w:szCs w:val="28"/>
        </w:rPr>
        <w:t xml:space="preserve">сновная задача проверки доказательств состоит в формировании совокупности доказательств, достаточной для вывода об их достоверности. </w:t>
      </w:r>
      <w:r w:rsidR="006740BB">
        <w:rPr>
          <w:sz w:val="28"/>
          <w:szCs w:val="28"/>
        </w:rPr>
        <w:t>В соответствии со ст. 87 УПК РФ с</w:t>
      </w:r>
      <w:r w:rsidR="003E33D6" w:rsidRPr="003E33D6">
        <w:rPr>
          <w:sz w:val="28"/>
          <w:szCs w:val="28"/>
        </w:rPr>
        <w:t xml:space="preserve">пособами проверки </w:t>
      </w:r>
      <w:r w:rsidR="006740BB">
        <w:rPr>
          <w:sz w:val="28"/>
          <w:szCs w:val="28"/>
        </w:rPr>
        <w:t xml:space="preserve">доказательств </w:t>
      </w:r>
      <w:r w:rsidR="003E33D6" w:rsidRPr="003E33D6">
        <w:rPr>
          <w:sz w:val="28"/>
          <w:szCs w:val="28"/>
        </w:rPr>
        <w:t xml:space="preserve">являются: </w:t>
      </w:r>
    </w:p>
    <w:p w:rsidR="006740BB" w:rsidRDefault="003E33D6" w:rsidP="00EB7377">
      <w:pPr>
        <w:numPr>
          <w:ilvl w:val="0"/>
          <w:numId w:val="17"/>
        </w:numPr>
        <w:shd w:val="clear" w:color="auto" w:fill="FFFFFF"/>
        <w:spacing w:line="360" w:lineRule="auto"/>
        <w:ind w:left="0" w:firstLine="0"/>
        <w:jc w:val="both"/>
        <w:rPr>
          <w:sz w:val="28"/>
          <w:szCs w:val="28"/>
        </w:rPr>
      </w:pPr>
      <w:r w:rsidRPr="003E33D6">
        <w:rPr>
          <w:sz w:val="28"/>
          <w:szCs w:val="28"/>
        </w:rPr>
        <w:t>сопоставление проверяемых доказатель</w:t>
      </w:r>
      <w:r w:rsidR="00B96EEC">
        <w:rPr>
          <w:sz w:val="28"/>
          <w:szCs w:val="28"/>
        </w:rPr>
        <w:t>ств с другими доказательствами</w:t>
      </w:r>
      <w:r w:rsidR="00EB7377">
        <w:rPr>
          <w:sz w:val="28"/>
          <w:szCs w:val="28"/>
        </w:rPr>
        <w:t>. С помощью этого способа могут быть, например, выявлены противоречия в показаниях свидетелей, или напротив, использование ими при описании событий одних и тех же слов, что может свидетельствовать о заученности показаний</w:t>
      </w:r>
      <w:r w:rsidR="00B96EEC">
        <w:rPr>
          <w:sz w:val="28"/>
          <w:szCs w:val="28"/>
        </w:rPr>
        <w:t>;</w:t>
      </w:r>
    </w:p>
    <w:p w:rsidR="006740BB" w:rsidRDefault="003E33D6" w:rsidP="006740BB">
      <w:pPr>
        <w:shd w:val="clear" w:color="auto" w:fill="FFFFFF"/>
        <w:spacing w:line="360" w:lineRule="auto"/>
        <w:jc w:val="both"/>
        <w:rPr>
          <w:sz w:val="28"/>
          <w:szCs w:val="28"/>
        </w:rPr>
      </w:pPr>
      <w:r w:rsidRPr="003E33D6">
        <w:rPr>
          <w:sz w:val="28"/>
          <w:szCs w:val="28"/>
        </w:rPr>
        <w:t>б) установ</w:t>
      </w:r>
      <w:r w:rsidR="00B96EEC">
        <w:rPr>
          <w:sz w:val="28"/>
          <w:szCs w:val="28"/>
        </w:rPr>
        <w:t>ление источников доказательств;</w:t>
      </w:r>
    </w:p>
    <w:p w:rsidR="00EE1BC8" w:rsidRDefault="003E33D6" w:rsidP="006740BB">
      <w:pPr>
        <w:shd w:val="clear" w:color="auto" w:fill="FFFFFF"/>
        <w:spacing w:line="360" w:lineRule="auto"/>
        <w:jc w:val="both"/>
        <w:rPr>
          <w:sz w:val="28"/>
          <w:szCs w:val="28"/>
        </w:rPr>
      </w:pPr>
      <w:r w:rsidRPr="003E33D6">
        <w:rPr>
          <w:sz w:val="28"/>
          <w:szCs w:val="28"/>
        </w:rPr>
        <w:t xml:space="preserve">в) получение иных доказательств, подтверждающих или опровергающих проверяемое доказательство. </w:t>
      </w:r>
      <w:r w:rsidR="00EB7377">
        <w:rPr>
          <w:sz w:val="28"/>
          <w:szCs w:val="28"/>
        </w:rPr>
        <w:t>Выразиться это может в производстве следственных действий, направленных на проверку показаний, полученных ранее (следственный эксперимент, очная ставка и др.).</w:t>
      </w:r>
    </w:p>
    <w:p w:rsidR="00596FCB" w:rsidRPr="00596FCB" w:rsidRDefault="005C4844" w:rsidP="00596FCB">
      <w:pPr>
        <w:shd w:val="clear" w:color="auto" w:fill="FFFFFF"/>
        <w:spacing w:before="10" w:line="360" w:lineRule="auto"/>
        <w:ind w:right="82" w:firstLine="709"/>
        <w:jc w:val="both"/>
        <w:rPr>
          <w:sz w:val="28"/>
          <w:szCs w:val="28"/>
        </w:rPr>
      </w:pPr>
      <w:r>
        <w:rPr>
          <w:sz w:val="28"/>
          <w:szCs w:val="28"/>
        </w:rPr>
        <w:t>Первый из указанных способов проверки доказательств, заключающийся в с</w:t>
      </w:r>
      <w:r w:rsidR="00596FCB" w:rsidRPr="00596FCB">
        <w:rPr>
          <w:sz w:val="28"/>
          <w:szCs w:val="28"/>
        </w:rPr>
        <w:t>опостав</w:t>
      </w:r>
      <w:r>
        <w:rPr>
          <w:sz w:val="28"/>
          <w:szCs w:val="28"/>
        </w:rPr>
        <w:t>лении</w:t>
      </w:r>
      <w:r w:rsidR="00596FCB" w:rsidRPr="00596FCB">
        <w:rPr>
          <w:sz w:val="28"/>
          <w:szCs w:val="28"/>
        </w:rPr>
        <w:t xml:space="preserve"> доказательства с имеющимися в уголовном деле </w:t>
      </w:r>
      <w:r>
        <w:rPr>
          <w:sz w:val="28"/>
          <w:szCs w:val="28"/>
        </w:rPr>
        <w:t xml:space="preserve">иными </w:t>
      </w:r>
      <w:r w:rsidR="00596FCB" w:rsidRPr="00596FCB">
        <w:rPr>
          <w:sz w:val="28"/>
          <w:szCs w:val="28"/>
        </w:rPr>
        <w:t>доказательствами</w:t>
      </w:r>
      <w:r>
        <w:rPr>
          <w:sz w:val="28"/>
          <w:szCs w:val="28"/>
        </w:rPr>
        <w:t>,</w:t>
      </w:r>
      <w:r w:rsidR="00596FCB" w:rsidRPr="00596FCB">
        <w:rPr>
          <w:sz w:val="28"/>
          <w:szCs w:val="28"/>
        </w:rPr>
        <w:t xml:space="preserve"> </w:t>
      </w:r>
      <w:r>
        <w:rPr>
          <w:sz w:val="28"/>
          <w:szCs w:val="28"/>
        </w:rPr>
        <w:t>основано на той аксиоме,</w:t>
      </w:r>
      <w:r w:rsidR="00596FCB" w:rsidRPr="00596FCB">
        <w:rPr>
          <w:sz w:val="28"/>
          <w:szCs w:val="28"/>
        </w:rPr>
        <w:t xml:space="preserve"> что каждое </w:t>
      </w:r>
      <w:r>
        <w:rPr>
          <w:sz w:val="28"/>
          <w:szCs w:val="28"/>
        </w:rPr>
        <w:t xml:space="preserve">из доказательств, фигурирующих </w:t>
      </w:r>
      <w:r w:rsidR="007421E8">
        <w:rPr>
          <w:sz w:val="28"/>
          <w:szCs w:val="28"/>
        </w:rPr>
        <w:t>в деле</w:t>
      </w:r>
      <w:r>
        <w:rPr>
          <w:sz w:val="28"/>
          <w:szCs w:val="28"/>
        </w:rPr>
        <w:t>,</w:t>
      </w:r>
      <w:r w:rsidR="00596FCB" w:rsidRPr="00596FCB">
        <w:rPr>
          <w:sz w:val="28"/>
          <w:szCs w:val="28"/>
        </w:rPr>
        <w:t xml:space="preserve"> должно соотносит</w:t>
      </w:r>
      <w:r>
        <w:rPr>
          <w:sz w:val="28"/>
          <w:szCs w:val="28"/>
        </w:rPr>
        <w:t>ь</w:t>
      </w:r>
      <w:r w:rsidR="00596FCB" w:rsidRPr="00596FCB">
        <w:rPr>
          <w:sz w:val="28"/>
          <w:szCs w:val="28"/>
        </w:rPr>
        <w:t>ся с другими доказательствами и проверяться в совокупности по делу</w:t>
      </w:r>
      <w:r w:rsidR="00596FCB" w:rsidRPr="00596FCB">
        <w:rPr>
          <w:rStyle w:val="ad"/>
          <w:sz w:val="28"/>
          <w:szCs w:val="28"/>
        </w:rPr>
        <w:footnoteReference w:id="23"/>
      </w:r>
      <w:r w:rsidR="00596FCB" w:rsidRPr="00596FCB">
        <w:rPr>
          <w:sz w:val="28"/>
          <w:szCs w:val="28"/>
        </w:rPr>
        <w:t xml:space="preserve">. </w:t>
      </w:r>
      <w:r w:rsidR="00D77411">
        <w:rPr>
          <w:sz w:val="28"/>
          <w:szCs w:val="28"/>
        </w:rPr>
        <w:t>В случае обнаружения</w:t>
      </w:r>
      <w:r w:rsidR="00596FCB" w:rsidRPr="00596FCB">
        <w:rPr>
          <w:sz w:val="28"/>
          <w:szCs w:val="28"/>
        </w:rPr>
        <w:t xml:space="preserve"> </w:t>
      </w:r>
      <w:r w:rsidR="00D77411">
        <w:rPr>
          <w:sz w:val="28"/>
          <w:szCs w:val="28"/>
        </w:rPr>
        <w:t xml:space="preserve">каких-либо </w:t>
      </w:r>
      <w:r w:rsidR="00596FCB" w:rsidRPr="00596FCB">
        <w:rPr>
          <w:sz w:val="28"/>
          <w:szCs w:val="28"/>
        </w:rPr>
        <w:t xml:space="preserve">противоречий </w:t>
      </w:r>
      <w:r w:rsidR="00B666E8">
        <w:rPr>
          <w:sz w:val="28"/>
          <w:szCs w:val="28"/>
        </w:rPr>
        <w:t>нужно</w:t>
      </w:r>
      <w:r w:rsidR="00596FCB" w:rsidRPr="00596FCB">
        <w:rPr>
          <w:sz w:val="28"/>
          <w:szCs w:val="28"/>
        </w:rPr>
        <w:t xml:space="preserve"> исследовать каждое доказательство и </w:t>
      </w:r>
      <w:r w:rsidR="00B666E8">
        <w:rPr>
          <w:sz w:val="28"/>
          <w:szCs w:val="28"/>
        </w:rPr>
        <w:t>выявить причину</w:t>
      </w:r>
      <w:r w:rsidR="00596FCB" w:rsidRPr="00596FCB">
        <w:rPr>
          <w:sz w:val="28"/>
          <w:szCs w:val="28"/>
        </w:rPr>
        <w:t xml:space="preserve"> эти</w:t>
      </w:r>
      <w:r w:rsidR="00B666E8">
        <w:rPr>
          <w:sz w:val="28"/>
          <w:szCs w:val="28"/>
        </w:rPr>
        <w:t>х</w:t>
      </w:r>
      <w:r w:rsidR="00596FCB" w:rsidRPr="00596FCB">
        <w:rPr>
          <w:sz w:val="28"/>
          <w:szCs w:val="28"/>
        </w:rPr>
        <w:t xml:space="preserve"> противоречи</w:t>
      </w:r>
      <w:r w:rsidR="00B666E8">
        <w:rPr>
          <w:sz w:val="28"/>
          <w:szCs w:val="28"/>
        </w:rPr>
        <w:t>й</w:t>
      </w:r>
      <w:r w:rsidR="00596FCB" w:rsidRPr="00596FCB">
        <w:rPr>
          <w:sz w:val="28"/>
          <w:szCs w:val="28"/>
        </w:rPr>
        <w:t xml:space="preserve">. </w:t>
      </w:r>
    </w:p>
    <w:p w:rsidR="00596FCB" w:rsidRPr="00DD65C7" w:rsidRDefault="004901A9" w:rsidP="00596FCB">
      <w:pPr>
        <w:spacing w:line="360" w:lineRule="auto"/>
        <w:ind w:firstLine="709"/>
        <w:jc w:val="both"/>
        <w:rPr>
          <w:b/>
          <w:sz w:val="28"/>
          <w:szCs w:val="28"/>
        </w:rPr>
      </w:pPr>
      <w:r>
        <w:rPr>
          <w:sz w:val="28"/>
          <w:szCs w:val="28"/>
        </w:rPr>
        <w:t>Проверка</w:t>
      </w:r>
      <w:r w:rsidR="00596FCB" w:rsidRPr="00596FCB">
        <w:rPr>
          <w:sz w:val="28"/>
          <w:szCs w:val="28"/>
        </w:rPr>
        <w:t xml:space="preserve"> отдельного доказательства </w:t>
      </w:r>
      <w:r>
        <w:rPr>
          <w:sz w:val="28"/>
          <w:szCs w:val="28"/>
        </w:rPr>
        <w:t>предполагает устано</w:t>
      </w:r>
      <w:r w:rsidR="00596FCB" w:rsidRPr="00596FCB">
        <w:rPr>
          <w:sz w:val="28"/>
          <w:szCs w:val="28"/>
        </w:rPr>
        <w:t>вл</w:t>
      </w:r>
      <w:r>
        <w:rPr>
          <w:sz w:val="28"/>
          <w:szCs w:val="28"/>
        </w:rPr>
        <w:t>ение его полноты</w:t>
      </w:r>
      <w:r w:rsidR="00596FCB" w:rsidRPr="00596FCB">
        <w:rPr>
          <w:sz w:val="28"/>
          <w:szCs w:val="28"/>
        </w:rPr>
        <w:t>.</w:t>
      </w:r>
      <w:r w:rsidR="00487EDD">
        <w:rPr>
          <w:sz w:val="28"/>
          <w:szCs w:val="28"/>
        </w:rPr>
        <w:t xml:space="preserve"> Например, если сомнения вызывают показания свидетеля, то подлежит выяснению то, все ли известные свидетелю обстоятельства были озвучены им при допросе. Однако проверка доказательства без сопоставления его с другими недостаточна для оценки его достоверности, поэтому оценивается на предмет достоверности доказательство лишь после соотношения его иными имеющимися в беле доказательствами</w:t>
      </w:r>
      <w:r w:rsidR="00596FCB" w:rsidRPr="00596FCB">
        <w:rPr>
          <w:rStyle w:val="ad"/>
          <w:sz w:val="28"/>
          <w:szCs w:val="28"/>
        </w:rPr>
        <w:footnoteReference w:id="24"/>
      </w:r>
      <w:r w:rsidR="00596FCB" w:rsidRPr="00596FCB">
        <w:rPr>
          <w:sz w:val="28"/>
          <w:szCs w:val="28"/>
        </w:rPr>
        <w:t>.</w:t>
      </w:r>
    </w:p>
    <w:p w:rsidR="00596FCB" w:rsidRPr="007255E2" w:rsidRDefault="00596FCB" w:rsidP="00596FCB">
      <w:pPr>
        <w:shd w:val="clear" w:color="auto" w:fill="FFFFFF"/>
        <w:spacing w:before="10" w:line="360" w:lineRule="auto"/>
        <w:ind w:right="82" w:firstLine="709"/>
        <w:jc w:val="both"/>
        <w:rPr>
          <w:sz w:val="28"/>
          <w:szCs w:val="28"/>
        </w:rPr>
      </w:pPr>
      <w:r w:rsidRPr="007255E2">
        <w:rPr>
          <w:sz w:val="28"/>
          <w:szCs w:val="28"/>
        </w:rPr>
        <w:t xml:space="preserve">Проверка доказательств </w:t>
      </w:r>
      <w:r w:rsidR="007255E2" w:rsidRPr="007255E2">
        <w:rPr>
          <w:sz w:val="28"/>
          <w:szCs w:val="28"/>
        </w:rPr>
        <w:t>производится на</w:t>
      </w:r>
      <w:r w:rsidRPr="007255E2">
        <w:rPr>
          <w:sz w:val="28"/>
          <w:szCs w:val="28"/>
        </w:rPr>
        <w:t xml:space="preserve"> всех стадиях </w:t>
      </w:r>
      <w:r w:rsidR="007255E2" w:rsidRPr="007255E2">
        <w:rPr>
          <w:sz w:val="28"/>
          <w:szCs w:val="28"/>
        </w:rPr>
        <w:t xml:space="preserve">уголовного </w:t>
      </w:r>
      <w:r w:rsidRPr="007255E2">
        <w:rPr>
          <w:sz w:val="28"/>
          <w:szCs w:val="28"/>
        </w:rPr>
        <w:t xml:space="preserve">процесса. </w:t>
      </w:r>
      <w:r w:rsidR="00D937A1">
        <w:rPr>
          <w:sz w:val="28"/>
          <w:szCs w:val="28"/>
        </w:rPr>
        <w:t>Действия по проверке</w:t>
      </w:r>
      <w:r w:rsidRPr="007255E2">
        <w:rPr>
          <w:sz w:val="28"/>
          <w:szCs w:val="28"/>
        </w:rPr>
        <w:t xml:space="preserve"> осуществляют</w:t>
      </w:r>
      <w:r w:rsidR="00D937A1">
        <w:rPr>
          <w:sz w:val="28"/>
          <w:szCs w:val="28"/>
        </w:rPr>
        <w:t>ся</w:t>
      </w:r>
      <w:r w:rsidRPr="007255E2">
        <w:rPr>
          <w:sz w:val="28"/>
          <w:szCs w:val="28"/>
        </w:rPr>
        <w:t xml:space="preserve"> </w:t>
      </w:r>
      <w:r w:rsidR="00D937A1">
        <w:rPr>
          <w:sz w:val="28"/>
          <w:szCs w:val="28"/>
        </w:rPr>
        <w:t xml:space="preserve">уполномоченными </w:t>
      </w:r>
      <w:r w:rsidRPr="007255E2">
        <w:rPr>
          <w:sz w:val="28"/>
          <w:szCs w:val="28"/>
        </w:rPr>
        <w:t>государственн</w:t>
      </w:r>
      <w:r w:rsidR="00D937A1">
        <w:rPr>
          <w:sz w:val="28"/>
          <w:szCs w:val="28"/>
        </w:rPr>
        <w:t>ыми органами и должностными</w:t>
      </w:r>
      <w:r w:rsidRPr="007255E2">
        <w:rPr>
          <w:sz w:val="28"/>
          <w:szCs w:val="28"/>
        </w:rPr>
        <w:t xml:space="preserve"> лица</w:t>
      </w:r>
      <w:r w:rsidR="00D937A1">
        <w:rPr>
          <w:sz w:val="28"/>
          <w:szCs w:val="28"/>
        </w:rPr>
        <w:t>ми, а именно дознавателем, следователем, руководителем следственного органа, прокурором</w:t>
      </w:r>
      <w:r w:rsidRPr="007255E2">
        <w:rPr>
          <w:sz w:val="28"/>
          <w:szCs w:val="28"/>
        </w:rPr>
        <w:t xml:space="preserve">. </w:t>
      </w:r>
      <w:r w:rsidR="00096454">
        <w:rPr>
          <w:sz w:val="28"/>
          <w:szCs w:val="28"/>
        </w:rPr>
        <w:t xml:space="preserve">Помимо субъекта, непосредственно собравшего конкретное доказательство, его проверку осуществляют также другие субъекты. Так, доказательства, процедуру собирания и проверки которых на первоначальном этапе осуществил следователь, подлежат последующей проверке прокурором при утверждении обвинительного заключения. Далее эти доказательства исследуются </w:t>
      </w:r>
      <w:r w:rsidR="0061362D">
        <w:rPr>
          <w:sz w:val="28"/>
          <w:szCs w:val="28"/>
        </w:rPr>
        <w:t xml:space="preserve">непосредственно </w:t>
      </w:r>
      <w:r w:rsidR="00096454">
        <w:rPr>
          <w:sz w:val="28"/>
          <w:szCs w:val="28"/>
        </w:rPr>
        <w:t>судом.</w:t>
      </w:r>
    </w:p>
    <w:p w:rsidR="002E354A" w:rsidRPr="002E354A" w:rsidRDefault="002E354A" w:rsidP="00A9184E">
      <w:pPr>
        <w:pStyle w:val="Default"/>
        <w:spacing w:line="360" w:lineRule="auto"/>
        <w:ind w:right="7" w:firstLine="695"/>
        <w:jc w:val="both"/>
        <w:rPr>
          <w:rFonts w:ascii="Times New Roman" w:hAnsi="Times New Roman" w:cs="Times New Roman"/>
          <w:color w:val="auto"/>
          <w:sz w:val="28"/>
          <w:szCs w:val="28"/>
        </w:rPr>
      </w:pPr>
      <w:r w:rsidRPr="002E354A">
        <w:rPr>
          <w:rFonts w:ascii="Times New Roman" w:hAnsi="Times New Roman" w:cs="Times New Roman"/>
          <w:color w:val="auto"/>
          <w:sz w:val="28"/>
          <w:szCs w:val="28"/>
        </w:rPr>
        <w:t xml:space="preserve">В </w:t>
      </w:r>
      <w:r w:rsidR="00073125">
        <w:rPr>
          <w:rFonts w:ascii="Times New Roman" w:hAnsi="Times New Roman" w:cs="Times New Roman"/>
          <w:color w:val="auto"/>
          <w:sz w:val="28"/>
          <w:szCs w:val="28"/>
        </w:rPr>
        <w:t>научной и учебной</w:t>
      </w:r>
      <w:r w:rsidRPr="002E354A">
        <w:rPr>
          <w:rFonts w:ascii="Times New Roman" w:hAnsi="Times New Roman" w:cs="Times New Roman"/>
          <w:color w:val="auto"/>
          <w:sz w:val="28"/>
          <w:szCs w:val="28"/>
        </w:rPr>
        <w:t xml:space="preserve"> литературе </w:t>
      </w:r>
      <w:r w:rsidR="00073125">
        <w:rPr>
          <w:rFonts w:ascii="Times New Roman" w:hAnsi="Times New Roman" w:cs="Times New Roman"/>
          <w:color w:val="auto"/>
          <w:sz w:val="28"/>
          <w:szCs w:val="28"/>
        </w:rPr>
        <w:t>отсутствует единство</w:t>
      </w:r>
      <w:r w:rsidRPr="002E354A">
        <w:rPr>
          <w:rFonts w:ascii="Times New Roman" w:hAnsi="Times New Roman" w:cs="Times New Roman"/>
          <w:color w:val="auto"/>
          <w:sz w:val="28"/>
          <w:szCs w:val="28"/>
        </w:rPr>
        <w:t xml:space="preserve"> </w:t>
      </w:r>
      <w:r w:rsidR="00073125">
        <w:rPr>
          <w:rFonts w:ascii="Times New Roman" w:hAnsi="Times New Roman" w:cs="Times New Roman"/>
          <w:color w:val="auto"/>
          <w:sz w:val="28"/>
          <w:szCs w:val="28"/>
        </w:rPr>
        <w:t>мнения</w:t>
      </w:r>
      <w:r w:rsidRPr="002E354A">
        <w:rPr>
          <w:rFonts w:ascii="Times New Roman" w:hAnsi="Times New Roman" w:cs="Times New Roman"/>
          <w:color w:val="auto"/>
          <w:sz w:val="28"/>
          <w:szCs w:val="28"/>
        </w:rPr>
        <w:t xml:space="preserve"> </w:t>
      </w:r>
      <w:r w:rsidR="00073125">
        <w:rPr>
          <w:rFonts w:ascii="Times New Roman" w:hAnsi="Times New Roman" w:cs="Times New Roman"/>
          <w:color w:val="auto"/>
          <w:sz w:val="28"/>
          <w:szCs w:val="28"/>
        </w:rPr>
        <w:t>о сущности</w:t>
      </w:r>
      <w:r w:rsidRPr="002E354A">
        <w:rPr>
          <w:rFonts w:ascii="Times New Roman" w:hAnsi="Times New Roman" w:cs="Times New Roman"/>
          <w:color w:val="auto"/>
          <w:sz w:val="28"/>
          <w:szCs w:val="28"/>
        </w:rPr>
        <w:t xml:space="preserve"> </w:t>
      </w:r>
      <w:r w:rsidR="00D70E77">
        <w:rPr>
          <w:rFonts w:ascii="Times New Roman" w:hAnsi="Times New Roman" w:cs="Times New Roman"/>
          <w:color w:val="auto"/>
          <w:sz w:val="28"/>
          <w:szCs w:val="28"/>
        </w:rPr>
        <w:t xml:space="preserve">проверки доказательств. </w:t>
      </w:r>
      <w:r w:rsidR="000C7689">
        <w:rPr>
          <w:rFonts w:ascii="Times New Roman" w:hAnsi="Times New Roman" w:cs="Times New Roman"/>
          <w:color w:val="auto"/>
          <w:sz w:val="28"/>
          <w:szCs w:val="28"/>
        </w:rPr>
        <w:t xml:space="preserve">Так, </w:t>
      </w:r>
      <w:r w:rsidR="00D70E77">
        <w:rPr>
          <w:rFonts w:ascii="Times New Roman" w:hAnsi="Times New Roman" w:cs="Times New Roman"/>
          <w:color w:val="auto"/>
          <w:sz w:val="28"/>
          <w:szCs w:val="28"/>
        </w:rPr>
        <w:t>М. </w:t>
      </w:r>
      <w:r w:rsidRPr="002E354A">
        <w:rPr>
          <w:rFonts w:ascii="Times New Roman" w:hAnsi="Times New Roman" w:cs="Times New Roman"/>
          <w:color w:val="auto"/>
          <w:sz w:val="28"/>
          <w:szCs w:val="28"/>
        </w:rPr>
        <w:t>С. Строгович писал</w:t>
      </w:r>
      <w:r w:rsidR="000C7689">
        <w:rPr>
          <w:rFonts w:ascii="Times New Roman" w:hAnsi="Times New Roman" w:cs="Times New Roman"/>
          <w:color w:val="auto"/>
          <w:sz w:val="28"/>
          <w:szCs w:val="28"/>
        </w:rPr>
        <w:t>, что проверка</w:t>
      </w:r>
      <w:r w:rsidRPr="002E354A">
        <w:rPr>
          <w:rFonts w:ascii="Times New Roman" w:hAnsi="Times New Roman" w:cs="Times New Roman"/>
          <w:color w:val="auto"/>
          <w:sz w:val="28"/>
          <w:szCs w:val="28"/>
        </w:rPr>
        <w:t xml:space="preserve"> доказательств </w:t>
      </w:r>
      <w:r w:rsidR="000C7689">
        <w:rPr>
          <w:rFonts w:ascii="Times New Roman" w:hAnsi="Times New Roman" w:cs="Times New Roman"/>
          <w:color w:val="auto"/>
          <w:sz w:val="28"/>
          <w:szCs w:val="28"/>
        </w:rPr>
        <w:t>имеет целью удостоверение</w:t>
      </w:r>
      <w:r w:rsidRPr="002E354A">
        <w:rPr>
          <w:rFonts w:ascii="Times New Roman" w:hAnsi="Times New Roman" w:cs="Times New Roman"/>
          <w:color w:val="auto"/>
          <w:sz w:val="28"/>
          <w:szCs w:val="28"/>
        </w:rPr>
        <w:t xml:space="preserve"> их правильности или неправильности. </w:t>
      </w:r>
      <w:r w:rsidR="000C7689">
        <w:rPr>
          <w:rFonts w:ascii="Times New Roman" w:hAnsi="Times New Roman" w:cs="Times New Roman"/>
          <w:color w:val="auto"/>
          <w:sz w:val="28"/>
          <w:szCs w:val="28"/>
        </w:rPr>
        <w:t>В числе способов</w:t>
      </w:r>
      <w:r w:rsidRPr="002E354A">
        <w:rPr>
          <w:rFonts w:ascii="Times New Roman" w:hAnsi="Times New Roman" w:cs="Times New Roman"/>
          <w:color w:val="auto"/>
          <w:sz w:val="28"/>
          <w:szCs w:val="28"/>
        </w:rPr>
        <w:t xml:space="preserve"> проверки он </w:t>
      </w:r>
      <w:r w:rsidR="000C7689">
        <w:rPr>
          <w:rFonts w:ascii="Times New Roman" w:hAnsi="Times New Roman" w:cs="Times New Roman"/>
          <w:color w:val="auto"/>
          <w:sz w:val="28"/>
          <w:szCs w:val="28"/>
        </w:rPr>
        <w:t>выделял</w:t>
      </w:r>
      <w:r w:rsidRPr="002E354A">
        <w:rPr>
          <w:rFonts w:ascii="Times New Roman" w:hAnsi="Times New Roman" w:cs="Times New Roman"/>
          <w:color w:val="auto"/>
          <w:sz w:val="28"/>
          <w:szCs w:val="28"/>
        </w:rPr>
        <w:t xml:space="preserve"> исследование </w:t>
      </w:r>
      <w:r w:rsidR="000C7689">
        <w:rPr>
          <w:rFonts w:ascii="Times New Roman" w:hAnsi="Times New Roman" w:cs="Times New Roman"/>
          <w:color w:val="auto"/>
          <w:sz w:val="28"/>
          <w:szCs w:val="28"/>
        </w:rPr>
        <w:t>непосредственно</w:t>
      </w:r>
      <w:r w:rsidRPr="002E354A">
        <w:rPr>
          <w:rFonts w:ascii="Times New Roman" w:hAnsi="Times New Roman" w:cs="Times New Roman"/>
          <w:color w:val="auto"/>
          <w:sz w:val="28"/>
          <w:szCs w:val="28"/>
        </w:rPr>
        <w:t xml:space="preserve"> доказательства, </w:t>
      </w:r>
      <w:r w:rsidR="00573D86">
        <w:rPr>
          <w:rFonts w:ascii="Times New Roman" w:hAnsi="Times New Roman" w:cs="Times New Roman"/>
          <w:color w:val="auto"/>
          <w:sz w:val="28"/>
          <w:szCs w:val="28"/>
        </w:rPr>
        <w:t>поиск</w:t>
      </w:r>
      <w:r w:rsidRPr="002E354A">
        <w:rPr>
          <w:rFonts w:ascii="Times New Roman" w:hAnsi="Times New Roman" w:cs="Times New Roman"/>
          <w:color w:val="auto"/>
          <w:sz w:val="28"/>
          <w:szCs w:val="28"/>
        </w:rPr>
        <w:t xml:space="preserve"> новых доказательств, </w:t>
      </w:r>
      <w:r w:rsidR="00573D86">
        <w:rPr>
          <w:rFonts w:ascii="Times New Roman" w:hAnsi="Times New Roman" w:cs="Times New Roman"/>
          <w:color w:val="auto"/>
          <w:sz w:val="28"/>
          <w:szCs w:val="28"/>
        </w:rPr>
        <w:t xml:space="preserve">которые </w:t>
      </w:r>
      <w:r w:rsidR="004C15CE">
        <w:rPr>
          <w:rFonts w:ascii="Times New Roman" w:hAnsi="Times New Roman" w:cs="Times New Roman"/>
          <w:color w:val="auto"/>
          <w:sz w:val="28"/>
          <w:szCs w:val="28"/>
        </w:rPr>
        <w:t xml:space="preserve">бы </w:t>
      </w:r>
      <w:r w:rsidRPr="002E354A">
        <w:rPr>
          <w:rFonts w:ascii="Times New Roman" w:hAnsi="Times New Roman" w:cs="Times New Roman"/>
          <w:color w:val="auto"/>
          <w:sz w:val="28"/>
          <w:szCs w:val="28"/>
        </w:rPr>
        <w:t>подкрепля</w:t>
      </w:r>
      <w:r w:rsidR="00573D86">
        <w:rPr>
          <w:rFonts w:ascii="Times New Roman" w:hAnsi="Times New Roman" w:cs="Times New Roman"/>
          <w:color w:val="auto"/>
          <w:sz w:val="28"/>
          <w:szCs w:val="28"/>
        </w:rPr>
        <w:t>ли</w:t>
      </w:r>
      <w:r w:rsidRPr="002E354A">
        <w:rPr>
          <w:rFonts w:ascii="Times New Roman" w:hAnsi="Times New Roman" w:cs="Times New Roman"/>
          <w:color w:val="auto"/>
          <w:sz w:val="28"/>
          <w:szCs w:val="28"/>
        </w:rPr>
        <w:t xml:space="preserve"> или опроверга</w:t>
      </w:r>
      <w:r w:rsidR="00573D86">
        <w:rPr>
          <w:rFonts w:ascii="Times New Roman" w:hAnsi="Times New Roman" w:cs="Times New Roman"/>
          <w:color w:val="auto"/>
          <w:sz w:val="28"/>
          <w:szCs w:val="28"/>
        </w:rPr>
        <w:t>ли</w:t>
      </w:r>
      <w:r w:rsidRPr="002E354A">
        <w:rPr>
          <w:rFonts w:ascii="Times New Roman" w:hAnsi="Times New Roman" w:cs="Times New Roman"/>
          <w:color w:val="auto"/>
          <w:sz w:val="28"/>
          <w:szCs w:val="28"/>
        </w:rPr>
        <w:t xml:space="preserve"> это доказательство, </w:t>
      </w:r>
      <w:r w:rsidR="00573D86">
        <w:rPr>
          <w:rFonts w:ascii="Times New Roman" w:hAnsi="Times New Roman" w:cs="Times New Roman"/>
          <w:color w:val="auto"/>
          <w:sz w:val="28"/>
          <w:szCs w:val="28"/>
        </w:rPr>
        <w:t xml:space="preserve">а также </w:t>
      </w:r>
      <w:r w:rsidRPr="002E354A">
        <w:rPr>
          <w:rFonts w:ascii="Times New Roman" w:hAnsi="Times New Roman" w:cs="Times New Roman"/>
          <w:color w:val="auto"/>
          <w:sz w:val="28"/>
          <w:szCs w:val="28"/>
        </w:rPr>
        <w:t xml:space="preserve">сопоставление доказательства с </w:t>
      </w:r>
      <w:r w:rsidR="004C15CE">
        <w:rPr>
          <w:rFonts w:ascii="Times New Roman" w:hAnsi="Times New Roman" w:cs="Times New Roman"/>
          <w:color w:val="auto"/>
          <w:sz w:val="28"/>
          <w:szCs w:val="28"/>
        </w:rPr>
        <w:t>другими</w:t>
      </w:r>
      <w:r w:rsidR="00573D86">
        <w:rPr>
          <w:rFonts w:ascii="Times New Roman" w:hAnsi="Times New Roman" w:cs="Times New Roman"/>
          <w:color w:val="auto"/>
          <w:sz w:val="28"/>
          <w:szCs w:val="28"/>
        </w:rPr>
        <w:t>,</w:t>
      </w:r>
      <w:r w:rsidRPr="002E354A">
        <w:rPr>
          <w:rFonts w:ascii="Times New Roman" w:hAnsi="Times New Roman" w:cs="Times New Roman"/>
          <w:color w:val="auto"/>
          <w:sz w:val="28"/>
          <w:szCs w:val="28"/>
        </w:rPr>
        <w:t xml:space="preserve"> имеющимися в де</w:t>
      </w:r>
      <w:r>
        <w:rPr>
          <w:rFonts w:ascii="Times New Roman" w:hAnsi="Times New Roman" w:cs="Times New Roman"/>
          <w:color w:val="auto"/>
          <w:sz w:val="28"/>
          <w:szCs w:val="28"/>
        </w:rPr>
        <w:t>ле</w:t>
      </w:r>
      <w:r w:rsidR="00573D86">
        <w:rPr>
          <w:rStyle w:val="ad"/>
          <w:rFonts w:ascii="Times New Roman" w:hAnsi="Times New Roman" w:cs="Times New Roman"/>
          <w:color w:val="auto"/>
          <w:sz w:val="28"/>
          <w:szCs w:val="28"/>
        </w:rPr>
        <w:footnoteReference w:id="25"/>
      </w:r>
      <w:r w:rsidRPr="002E354A">
        <w:rPr>
          <w:rFonts w:ascii="Times New Roman" w:hAnsi="Times New Roman" w:cs="Times New Roman"/>
          <w:color w:val="auto"/>
          <w:sz w:val="28"/>
          <w:szCs w:val="28"/>
        </w:rPr>
        <w:t xml:space="preserve">. </w:t>
      </w:r>
      <w:r w:rsidR="001846BD">
        <w:rPr>
          <w:rFonts w:ascii="Times New Roman" w:hAnsi="Times New Roman" w:cs="Times New Roman"/>
          <w:color w:val="auto"/>
          <w:sz w:val="28"/>
          <w:szCs w:val="28"/>
        </w:rPr>
        <w:t>Однако Белкин А. Р. у</w:t>
      </w:r>
      <w:r w:rsidR="00AF756C">
        <w:rPr>
          <w:rFonts w:ascii="Times New Roman" w:hAnsi="Times New Roman" w:cs="Times New Roman"/>
          <w:color w:val="auto"/>
          <w:sz w:val="28"/>
          <w:szCs w:val="28"/>
        </w:rPr>
        <w:t>верен</w:t>
      </w:r>
      <w:r w:rsidR="001846BD">
        <w:rPr>
          <w:rFonts w:ascii="Times New Roman" w:hAnsi="Times New Roman" w:cs="Times New Roman"/>
          <w:color w:val="auto"/>
          <w:sz w:val="28"/>
          <w:szCs w:val="28"/>
        </w:rPr>
        <w:t>, что</w:t>
      </w:r>
      <w:r w:rsidR="005C57A9">
        <w:rPr>
          <w:rFonts w:ascii="Times New Roman" w:hAnsi="Times New Roman" w:cs="Times New Roman"/>
          <w:color w:val="auto"/>
          <w:sz w:val="28"/>
          <w:szCs w:val="28"/>
        </w:rPr>
        <w:t xml:space="preserve"> </w:t>
      </w:r>
      <w:r w:rsidR="001846BD">
        <w:rPr>
          <w:rFonts w:ascii="Times New Roman" w:hAnsi="Times New Roman" w:cs="Times New Roman"/>
          <w:color w:val="auto"/>
          <w:sz w:val="28"/>
          <w:szCs w:val="28"/>
        </w:rPr>
        <w:t>более детально</w:t>
      </w:r>
      <w:r w:rsidR="00AF756C">
        <w:rPr>
          <w:rFonts w:ascii="Times New Roman" w:hAnsi="Times New Roman" w:cs="Times New Roman"/>
          <w:color w:val="auto"/>
          <w:sz w:val="28"/>
          <w:szCs w:val="28"/>
        </w:rPr>
        <w:t>е</w:t>
      </w:r>
      <w:r w:rsidRPr="002E354A">
        <w:rPr>
          <w:rFonts w:ascii="Times New Roman" w:hAnsi="Times New Roman" w:cs="Times New Roman"/>
          <w:color w:val="auto"/>
          <w:sz w:val="28"/>
          <w:szCs w:val="28"/>
        </w:rPr>
        <w:t xml:space="preserve"> ознаком</w:t>
      </w:r>
      <w:r w:rsidR="00AF756C">
        <w:rPr>
          <w:rFonts w:ascii="Times New Roman" w:hAnsi="Times New Roman" w:cs="Times New Roman"/>
          <w:color w:val="auto"/>
          <w:sz w:val="28"/>
          <w:szCs w:val="28"/>
        </w:rPr>
        <w:t>ление</w:t>
      </w:r>
      <w:r w:rsidRPr="002E354A">
        <w:rPr>
          <w:rFonts w:ascii="Times New Roman" w:hAnsi="Times New Roman" w:cs="Times New Roman"/>
          <w:color w:val="auto"/>
          <w:sz w:val="28"/>
          <w:szCs w:val="28"/>
        </w:rPr>
        <w:t xml:space="preserve"> с содержанием </w:t>
      </w:r>
      <w:r w:rsidR="00AF756C">
        <w:rPr>
          <w:rFonts w:ascii="Times New Roman" w:hAnsi="Times New Roman" w:cs="Times New Roman"/>
          <w:color w:val="auto"/>
          <w:sz w:val="28"/>
          <w:szCs w:val="28"/>
        </w:rPr>
        <w:t>данных</w:t>
      </w:r>
      <w:r w:rsidRPr="002E354A">
        <w:rPr>
          <w:rFonts w:ascii="Times New Roman" w:hAnsi="Times New Roman" w:cs="Times New Roman"/>
          <w:color w:val="auto"/>
          <w:sz w:val="28"/>
          <w:szCs w:val="28"/>
        </w:rPr>
        <w:t xml:space="preserve"> способов проверки доказательств </w:t>
      </w:r>
      <w:r w:rsidR="00AF756C">
        <w:rPr>
          <w:rFonts w:ascii="Times New Roman" w:hAnsi="Times New Roman" w:cs="Times New Roman"/>
          <w:color w:val="auto"/>
          <w:sz w:val="28"/>
          <w:szCs w:val="28"/>
        </w:rPr>
        <w:t>позволяет убедиться</w:t>
      </w:r>
      <w:r w:rsidRPr="002E354A">
        <w:rPr>
          <w:rFonts w:ascii="Times New Roman" w:hAnsi="Times New Roman" w:cs="Times New Roman"/>
          <w:color w:val="auto"/>
          <w:sz w:val="28"/>
          <w:szCs w:val="28"/>
        </w:rPr>
        <w:t xml:space="preserve"> </w:t>
      </w:r>
      <w:r w:rsidR="00AF756C">
        <w:rPr>
          <w:rFonts w:ascii="Times New Roman" w:hAnsi="Times New Roman" w:cs="Times New Roman"/>
          <w:color w:val="auto"/>
          <w:sz w:val="28"/>
          <w:szCs w:val="28"/>
        </w:rPr>
        <w:t>в том, что</w:t>
      </w:r>
      <w:r w:rsidRPr="002E354A">
        <w:rPr>
          <w:rFonts w:ascii="Times New Roman" w:hAnsi="Times New Roman" w:cs="Times New Roman"/>
          <w:color w:val="auto"/>
          <w:sz w:val="28"/>
          <w:szCs w:val="28"/>
        </w:rPr>
        <w:t xml:space="preserve"> все они сводятся к сопоставлению доказательства с другими доказательствами по делу</w:t>
      </w:r>
      <w:r w:rsidR="005C57A9">
        <w:rPr>
          <w:rStyle w:val="ad"/>
          <w:rFonts w:ascii="Times New Roman" w:hAnsi="Times New Roman" w:cs="Times New Roman"/>
          <w:color w:val="auto"/>
          <w:sz w:val="28"/>
          <w:szCs w:val="28"/>
        </w:rPr>
        <w:footnoteReference w:id="26"/>
      </w:r>
      <w:r w:rsidRPr="002E354A">
        <w:rPr>
          <w:rFonts w:ascii="Times New Roman" w:hAnsi="Times New Roman" w:cs="Times New Roman"/>
          <w:color w:val="auto"/>
          <w:sz w:val="28"/>
          <w:szCs w:val="28"/>
        </w:rPr>
        <w:t xml:space="preserve">. </w:t>
      </w:r>
    </w:p>
    <w:p w:rsidR="00295F4D" w:rsidRPr="00295F4D" w:rsidRDefault="00BD394B" w:rsidP="00520F9B">
      <w:pPr>
        <w:pStyle w:val="Default"/>
        <w:spacing w:line="360" w:lineRule="auto"/>
        <w:ind w:firstLine="709"/>
        <w:jc w:val="both"/>
        <w:rPr>
          <w:rFonts w:ascii="Times New Roman" w:hAnsi="Times New Roman" w:cs="Times New Roman"/>
          <w:sz w:val="28"/>
          <w:szCs w:val="28"/>
        </w:rPr>
      </w:pPr>
      <w:r w:rsidRPr="00295F4D">
        <w:rPr>
          <w:rFonts w:ascii="Times New Roman" w:hAnsi="Times New Roman" w:cs="Times New Roman"/>
          <w:color w:val="auto"/>
          <w:sz w:val="28"/>
          <w:szCs w:val="28"/>
        </w:rPr>
        <w:t xml:space="preserve">Иной точки зрения придерживался </w:t>
      </w:r>
      <w:r w:rsidR="00D70E77" w:rsidRPr="00295F4D">
        <w:rPr>
          <w:rFonts w:ascii="Times New Roman" w:hAnsi="Times New Roman" w:cs="Times New Roman"/>
          <w:color w:val="auto"/>
          <w:sz w:val="28"/>
          <w:szCs w:val="28"/>
        </w:rPr>
        <w:t>А. </w:t>
      </w:r>
      <w:r w:rsidR="002E354A" w:rsidRPr="00295F4D">
        <w:rPr>
          <w:rFonts w:ascii="Times New Roman" w:hAnsi="Times New Roman" w:cs="Times New Roman"/>
          <w:color w:val="auto"/>
          <w:sz w:val="28"/>
          <w:szCs w:val="28"/>
        </w:rPr>
        <w:t>И. Трусов</w:t>
      </w:r>
      <w:r w:rsidRPr="00295F4D">
        <w:rPr>
          <w:rFonts w:ascii="Times New Roman" w:hAnsi="Times New Roman" w:cs="Times New Roman"/>
          <w:color w:val="auto"/>
          <w:sz w:val="28"/>
          <w:szCs w:val="28"/>
        </w:rPr>
        <w:t>,</w:t>
      </w:r>
      <w:r w:rsidR="002E354A" w:rsidRPr="00295F4D">
        <w:rPr>
          <w:rFonts w:ascii="Times New Roman" w:hAnsi="Times New Roman" w:cs="Times New Roman"/>
          <w:color w:val="auto"/>
          <w:sz w:val="28"/>
          <w:szCs w:val="28"/>
        </w:rPr>
        <w:t xml:space="preserve"> </w:t>
      </w:r>
      <w:r w:rsidRPr="00295F4D">
        <w:rPr>
          <w:rFonts w:ascii="Times New Roman" w:hAnsi="Times New Roman" w:cs="Times New Roman"/>
          <w:color w:val="auto"/>
          <w:sz w:val="28"/>
          <w:szCs w:val="28"/>
        </w:rPr>
        <w:t xml:space="preserve">который понятие проверки доказательств </w:t>
      </w:r>
      <w:r w:rsidR="002E354A" w:rsidRPr="00295F4D">
        <w:rPr>
          <w:rFonts w:ascii="Times New Roman" w:hAnsi="Times New Roman" w:cs="Times New Roman"/>
          <w:color w:val="auto"/>
          <w:sz w:val="28"/>
          <w:szCs w:val="28"/>
        </w:rPr>
        <w:t>включа</w:t>
      </w:r>
      <w:r w:rsidRPr="00295F4D">
        <w:rPr>
          <w:rFonts w:ascii="Times New Roman" w:hAnsi="Times New Roman" w:cs="Times New Roman"/>
          <w:color w:val="auto"/>
          <w:sz w:val="28"/>
          <w:szCs w:val="28"/>
        </w:rPr>
        <w:t>л</w:t>
      </w:r>
      <w:r w:rsidR="002E354A" w:rsidRPr="00295F4D">
        <w:rPr>
          <w:rFonts w:ascii="Times New Roman" w:hAnsi="Times New Roman" w:cs="Times New Roman"/>
          <w:color w:val="auto"/>
          <w:sz w:val="28"/>
          <w:szCs w:val="28"/>
        </w:rPr>
        <w:t xml:space="preserve"> в понятие их оценк</w:t>
      </w:r>
      <w:r w:rsidRPr="00295F4D">
        <w:rPr>
          <w:rFonts w:ascii="Times New Roman" w:hAnsi="Times New Roman" w:cs="Times New Roman"/>
          <w:color w:val="auto"/>
          <w:sz w:val="28"/>
          <w:szCs w:val="28"/>
        </w:rPr>
        <w:t>и</w:t>
      </w:r>
      <w:r w:rsidRPr="00295F4D">
        <w:rPr>
          <w:rStyle w:val="ad"/>
          <w:rFonts w:ascii="Times New Roman" w:hAnsi="Times New Roman" w:cs="Times New Roman"/>
          <w:color w:val="auto"/>
          <w:sz w:val="28"/>
          <w:szCs w:val="28"/>
        </w:rPr>
        <w:footnoteReference w:id="27"/>
      </w:r>
      <w:r w:rsidR="002E354A" w:rsidRPr="00295F4D">
        <w:rPr>
          <w:rFonts w:ascii="Times New Roman" w:hAnsi="Times New Roman" w:cs="Times New Roman"/>
          <w:color w:val="auto"/>
          <w:sz w:val="28"/>
          <w:szCs w:val="28"/>
        </w:rPr>
        <w:t xml:space="preserve">. </w:t>
      </w:r>
      <w:r w:rsidR="00CA7157" w:rsidRPr="00295F4D">
        <w:rPr>
          <w:rFonts w:ascii="Times New Roman" w:hAnsi="Times New Roman" w:cs="Times New Roman"/>
          <w:color w:val="auto"/>
          <w:sz w:val="28"/>
          <w:szCs w:val="28"/>
        </w:rPr>
        <w:t>Подобной позиции</w:t>
      </w:r>
      <w:r w:rsidR="002E354A" w:rsidRPr="00295F4D">
        <w:rPr>
          <w:rFonts w:ascii="Times New Roman" w:hAnsi="Times New Roman" w:cs="Times New Roman"/>
          <w:color w:val="auto"/>
          <w:sz w:val="28"/>
          <w:szCs w:val="28"/>
        </w:rPr>
        <w:t xml:space="preserve"> </w:t>
      </w:r>
      <w:r w:rsidR="00CA7157" w:rsidRPr="00295F4D">
        <w:rPr>
          <w:rFonts w:ascii="Times New Roman" w:hAnsi="Times New Roman" w:cs="Times New Roman"/>
          <w:color w:val="auto"/>
          <w:sz w:val="28"/>
          <w:szCs w:val="28"/>
        </w:rPr>
        <w:t>придерживаются</w:t>
      </w:r>
      <w:r w:rsidR="002E354A" w:rsidRPr="00295F4D">
        <w:rPr>
          <w:rFonts w:ascii="Times New Roman" w:hAnsi="Times New Roman" w:cs="Times New Roman"/>
          <w:color w:val="auto"/>
          <w:sz w:val="28"/>
          <w:szCs w:val="28"/>
        </w:rPr>
        <w:t xml:space="preserve"> </w:t>
      </w:r>
      <w:r w:rsidR="00CA7157" w:rsidRPr="00295F4D">
        <w:rPr>
          <w:rFonts w:ascii="Times New Roman" w:hAnsi="Times New Roman" w:cs="Times New Roman"/>
          <w:color w:val="auto"/>
          <w:sz w:val="28"/>
          <w:szCs w:val="28"/>
        </w:rPr>
        <w:t xml:space="preserve">и </w:t>
      </w:r>
      <w:r w:rsidR="002E354A" w:rsidRPr="00295F4D">
        <w:rPr>
          <w:rFonts w:ascii="Times New Roman" w:hAnsi="Times New Roman" w:cs="Times New Roman"/>
          <w:color w:val="auto"/>
          <w:sz w:val="28"/>
          <w:szCs w:val="28"/>
        </w:rPr>
        <w:t xml:space="preserve">авторы, </w:t>
      </w:r>
      <w:r w:rsidR="00CA7157" w:rsidRPr="00295F4D">
        <w:rPr>
          <w:rFonts w:ascii="Times New Roman" w:hAnsi="Times New Roman" w:cs="Times New Roman"/>
          <w:color w:val="auto"/>
          <w:sz w:val="28"/>
          <w:szCs w:val="28"/>
        </w:rPr>
        <w:t>не выделяющие</w:t>
      </w:r>
      <w:r w:rsidR="002E354A" w:rsidRPr="00295F4D">
        <w:rPr>
          <w:rFonts w:ascii="Times New Roman" w:hAnsi="Times New Roman" w:cs="Times New Roman"/>
          <w:color w:val="auto"/>
          <w:sz w:val="28"/>
          <w:szCs w:val="28"/>
        </w:rPr>
        <w:t xml:space="preserve"> </w:t>
      </w:r>
      <w:r w:rsidR="00CA7157" w:rsidRPr="00295F4D">
        <w:rPr>
          <w:rFonts w:ascii="Times New Roman" w:hAnsi="Times New Roman" w:cs="Times New Roman"/>
          <w:color w:val="auto"/>
          <w:sz w:val="28"/>
          <w:szCs w:val="28"/>
        </w:rPr>
        <w:t>проверку</w:t>
      </w:r>
      <w:r w:rsidR="002E354A" w:rsidRPr="00295F4D">
        <w:rPr>
          <w:rFonts w:ascii="Times New Roman" w:hAnsi="Times New Roman" w:cs="Times New Roman"/>
          <w:color w:val="auto"/>
          <w:sz w:val="28"/>
          <w:szCs w:val="28"/>
        </w:rPr>
        <w:t xml:space="preserve"> доказательств в </w:t>
      </w:r>
      <w:r w:rsidR="00CA7157" w:rsidRPr="00295F4D">
        <w:rPr>
          <w:rFonts w:ascii="Times New Roman" w:hAnsi="Times New Roman" w:cs="Times New Roman"/>
          <w:color w:val="auto"/>
          <w:sz w:val="28"/>
          <w:szCs w:val="28"/>
        </w:rPr>
        <w:t>качестве самостоятельного</w:t>
      </w:r>
      <w:r w:rsidR="002E354A" w:rsidRPr="00295F4D">
        <w:rPr>
          <w:rFonts w:ascii="Times New Roman" w:hAnsi="Times New Roman" w:cs="Times New Roman"/>
          <w:color w:val="auto"/>
          <w:sz w:val="28"/>
          <w:szCs w:val="28"/>
        </w:rPr>
        <w:t xml:space="preserve"> э</w:t>
      </w:r>
      <w:r w:rsidR="00CA7157" w:rsidRPr="00295F4D">
        <w:rPr>
          <w:rFonts w:ascii="Times New Roman" w:hAnsi="Times New Roman" w:cs="Times New Roman"/>
          <w:color w:val="auto"/>
          <w:sz w:val="28"/>
          <w:szCs w:val="28"/>
        </w:rPr>
        <w:t>лемента</w:t>
      </w:r>
      <w:r w:rsidR="002E354A" w:rsidRPr="00295F4D">
        <w:rPr>
          <w:rFonts w:ascii="Times New Roman" w:hAnsi="Times New Roman" w:cs="Times New Roman"/>
          <w:color w:val="auto"/>
          <w:sz w:val="28"/>
          <w:szCs w:val="28"/>
        </w:rPr>
        <w:t xml:space="preserve"> доказывания, а рассматривают его как </w:t>
      </w:r>
      <w:r w:rsidR="00295F4D" w:rsidRPr="00295F4D">
        <w:rPr>
          <w:rFonts w:ascii="Times New Roman" w:hAnsi="Times New Roman" w:cs="Times New Roman"/>
          <w:color w:val="auto"/>
          <w:sz w:val="28"/>
          <w:szCs w:val="28"/>
        </w:rPr>
        <w:t>часть</w:t>
      </w:r>
      <w:r w:rsidR="002E354A" w:rsidRPr="00295F4D">
        <w:rPr>
          <w:rFonts w:ascii="Times New Roman" w:hAnsi="Times New Roman" w:cs="Times New Roman"/>
          <w:color w:val="auto"/>
          <w:sz w:val="28"/>
          <w:szCs w:val="28"/>
        </w:rPr>
        <w:t xml:space="preserve"> </w:t>
      </w:r>
      <w:r w:rsidR="00295F4D" w:rsidRPr="00295F4D">
        <w:rPr>
          <w:rFonts w:ascii="Times New Roman" w:hAnsi="Times New Roman" w:cs="Times New Roman"/>
          <w:color w:val="auto"/>
          <w:sz w:val="28"/>
          <w:szCs w:val="28"/>
        </w:rPr>
        <w:t>процедуры оценки доказательств. Так, В. </w:t>
      </w:r>
      <w:r w:rsidR="002E354A" w:rsidRPr="00295F4D">
        <w:rPr>
          <w:rFonts w:ascii="Times New Roman" w:hAnsi="Times New Roman" w:cs="Times New Roman"/>
          <w:color w:val="auto"/>
          <w:sz w:val="28"/>
          <w:szCs w:val="28"/>
        </w:rPr>
        <w:t xml:space="preserve">А. Притузова </w:t>
      </w:r>
      <w:r w:rsidR="0024798F">
        <w:rPr>
          <w:rFonts w:ascii="Times New Roman" w:hAnsi="Times New Roman" w:cs="Times New Roman"/>
          <w:color w:val="auto"/>
          <w:sz w:val="28"/>
          <w:szCs w:val="28"/>
        </w:rPr>
        <w:t>отмечала</w:t>
      </w:r>
      <w:r w:rsidR="002E354A" w:rsidRPr="00295F4D">
        <w:rPr>
          <w:rFonts w:ascii="Times New Roman" w:hAnsi="Times New Roman" w:cs="Times New Roman"/>
          <w:color w:val="auto"/>
          <w:sz w:val="28"/>
          <w:szCs w:val="28"/>
        </w:rPr>
        <w:t>, что «оценить</w:t>
      </w:r>
      <w:r w:rsidR="00295F4D" w:rsidRPr="00295F4D">
        <w:rPr>
          <w:rFonts w:ascii="Times New Roman" w:hAnsi="Times New Roman" w:cs="Times New Roman"/>
          <w:color w:val="auto"/>
          <w:sz w:val="28"/>
          <w:szCs w:val="28"/>
        </w:rPr>
        <w:t xml:space="preserve"> </w:t>
      </w:r>
      <w:r w:rsidR="002E354A" w:rsidRPr="00295F4D">
        <w:rPr>
          <w:rFonts w:ascii="Times New Roman" w:hAnsi="Times New Roman" w:cs="Times New Roman"/>
          <w:color w:val="auto"/>
          <w:sz w:val="28"/>
          <w:szCs w:val="28"/>
        </w:rPr>
        <w:t>— это значит определить свое отношение к данному факту, проверить убедительность их путем анализа, сопостав</w:t>
      </w:r>
      <w:r w:rsidR="000C45D6" w:rsidRPr="00295F4D">
        <w:rPr>
          <w:rFonts w:ascii="Times New Roman" w:hAnsi="Times New Roman" w:cs="Times New Roman"/>
          <w:color w:val="auto"/>
          <w:sz w:val="28"/>
          <w:szCs w:val="28"/>
        </w:rPr>
        <w:t>ления со всеми другими собранны</w:t>
      </w:r>
      <w:r w:rsidR="00295F4D">
        <w:rPr>
          <w:rFonts w:ascii="Times New Roman" w:hAnsi="Times New Roman" w:cs="Times New Roman"/>
          <w:sz w:val="28"/>
          <w:szCs w:val="28"/>
        </w:rPr>
        <w:t>м</w:t>
      </w:r>
      <w:r w:rsidR="00295F4D" w:rsidRPr="00295F4D">
        <w:rPr>
          <w:rFonts w:ascii="Times New Roman" w:hAnsi="Times New Roman" w:cs="Times New Roman"/>
          <w:color w:val="auto"/>
          <w:sz w:val="28"/>
          <w:szCs w:val="28"/>
        </w:rPr>
        <w:t>и по делу доказательствами»</w:t>
      </w:r>
      <w:r w:rsidR="0024798F">
        <w:rPr>
          <w:rStyle w:val="ad"/>
          <w:rFonts w:ascii="Times New Roman" w:hAnsi="Times New Roman" w:cs="Times New Roman"/>
          <w:color w:val="auto"/>
          <w:sz w:val="28"/>
          <w:szCs w:val="28"/>
        </w:rPr>
        <w:footnoteReference w:id="28"/>
      </w:r>
      <w:r w:rsidR="0024798F">
        <w:rPr>
          <w:rFonts w:ascii="Times New Roman" w:hAnsi="Times New Roman" w:cs="Times New Roman"/>
          <w:color w:val="auto"/>
          <w:sz w:val="28"/>
          <w:szCs w:val="28"/>
        </w:rPr>
        <w:t>.</w:t>
      </w:r>
      <w:r w:rsidR="00295F4D" w:rsidRPr="00295F4D">
        <w:rPr>
          <w:rFonts w:ascii="Times New Roman" w:hAnsi="Times New Roman" w:cs="Times New Roman"/>
          <w:color w:val="auto"/>
          <w:sz w:val="28"/>
          <w:szCs w:val="28"/>
        </w:rPr>
        <w:t xml:space="preserve"> </w:t>
      </w:r>
    </w:p>
    <w:p w:rsidR="00295F4D" w:rsidRPr="00295F4D" w:rsidRDefault="000F7533" w:rsidP="00520F9B">
      <w:pPr>
        <w:pStyle w:val="Default"/>
        <w:spacing w:line="360" w:lineRule="auto"/>
        <w:ind w:left="28" w:right="14"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мой взгляд</w:t>
      </w:r>
      <w:r w:rsidR="00295F4D" w:rsidRPr="00295F4D">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проверка</w:t>
      </w:r>
      <w:r w:rsidR="00295F4D" w:rsidRPr="00295F4D">
        <w:rPr>
          <w:rFonts w:ascii="Times New Roman" w:hAnsi="Times New Roman" w:cs="Times New Roman"/>
          <w:b/>
          <w:bCs/>
          <w:color w:val="auto"/>
          <w:sz w:val="28"/>
          <w:szCs w:val="28"/>
        </w:rPr>
        <w:t xml:space="preserve"> доказательств </w:t>
      </w:r>
      <w:r>
        <w:rPr>
          <w:rFonts w:ascii="Times New Roman" w:hAnsi="Times New Roman" w:cs="Times New Roman"/>
          <w:color w:val="auto"/>
          <w:sz w:val="28"/>
          <w:szCs w:val="28"/>
        </w:rPr>
        <w:t>представляет собой</w:t>
      </w:r>
      <w:r w:rsidR="00295F4D" w:rsidRPr="00295F4D">
        <w:rPr>
          <w:rFonts w:ascii="Times New Roman" w:hAnsi="Times New Roman" w:cs="Times New Roman"/>
          <w:color w:val="auto"/>
          <w:sz w:val="28"/>
          <w:szCs w:val="28"/>
        </w:rPr>
        <w:t xml:space="preserve"> </w:t>
      </w:r>
      <w:r>
        <w:rPr>
          <w:rFonts w:ascii="Times New Roman" w:hAnsi="Times New Roman" w:cs="Times New Roman"/>
          <w:color w:val="auto"/>
          <w:sz w:val="28"/>
          <w:szCs w:val="28"/>
        </w:rPr>
        <w:t>всестороннее исследование</w:t>
      </w:r>
      <w:r w:rsidR="00295F4D" w:rsidRPr="00295F4D">
        <w:rPr>
          <w:rFonts w:ascii="Times New Roman" w:hAnsi="Times New Roman" w:cs="Times New Roman"/>
          <w:color w:val="auto"/>
          <w:sz w:val="28"/>
          <w:szCs w:val="28"/>
        </w:rPr>
        <w:t xml:space="preserve"> субъектом доказывания их содержания, </w:t>
      </w:r>
      <w:r>
        <w:rPr>
          <w:rFonts w:ascii="Times New Roman" w:hAnsi="Times New Roman" w:cs="Times New Roman"/>
          <w:color w:val="auto"/>
          <w:sz w:val="28"/>
          <w:szCs w:val="28"/>
        </w:rPr>
        <w:t xml:space="preserve">получение убеждения в </w:t>
      </w:r>
      <w:r w:rsidR="00295F4D" w:rsidRPr="00295F4D">
        <w:rPr>
          <w:rFonts w:ascii="Times New Roman" w:hAnsi="Times New Roman" w:cs="Times New Roman"/>
          <w:color w:val="auto"/>
          <w:sz w:val="28"/>
          <w:szCs w:val="28"/>
        </w:rPr>
        <w:t xml:space="preserve">достоверности фактических данных, </w:t>
      </w:r>
      <w:r w:rsidR="00E33145">
        <w:rPr>
          <w:rFonts w:ascii="Times New Roman" w:hAnsi="Times New Roman" w:cs="Times New Roman"/>
          <w:color w:val="auto"/>
          <w:sz w:val="28"/>
          <w:szCs w:val="28"/>
        </w:rPr>
        <w:t>составляющих</w:t>
      </w:r>
      <w:r w:rsidR="00295F4D" w:rsidRPr="00295F4D">
        <w:rPr>
          <w:rFonts w:ascii="Times New Roman" w:hAnsi="Times New Roman" w:cs="Times New Roman"/>
          <w:color w:val="auto"/>
          <w:sz w:val="28"/>
          <w:szCs w:val="28"/>
        </w:rPr>
        <w:t xml:space="preserve"> это содержание, </w:t>
      </w:r>
      <w:r w:rsidR="005B48D2">
        <w:rPr>
          <w:rFonts w:ascii="Times New Roman" w:hAnsi="Times New Roman" w:cs="Times New Roman"/>
          <w:color w:val="auto"/>
          <w:sz w:val="28"/>
          <w:szCs w:val="28"/>
        </w:rPr>
        <w:t xml:space="preserve">а также </w:t>
      </w:r>
      <w:r w:rsidR="00295F4D" w:rsidRPr="00295F4D">
        <w:rPr>
          <w:rFonts w:ascii="Times New Roman" w:hAnsi="Times New Roman" w:cs="Times New Roman"/>
          <w:color w:val="auto"/>
          <w:sz w:val="28"/>
          <w:szCs w:val="28"/>
        </w:rPr>
        <w:t xml:space="preserve">определение </w:t>
      </w:r>
      <w:r w:rsidR="005B48D2" w:rsidRPr="00295F4D">
        <w:rPr>
          <w:rFonts w:ascii="Times New Roman" w:hAnsi="Times New Roman" w:cs="Times New Roman"/>
          <w:color w:val="auto"/>
          <w:sz w:val="28"/>
          <w:szCs w:val="28"/>
        </w:rPr>
        <w:t>допустимости</w:t>
      </w:r>
      <w:r w:rsidR="005B48D2">
        <w:rPr>
          <w:rFonts w:ascii="Times New Roman" w:hAnsi="Times New Roman" w:cs="Times New Roman"/>
          <w:color w:val="auto"/>
          <w:sz w:val="28"/>
          <w:szCs w:val="28"/>
        </w:rPr>
        <w:t xml:space="preserve">, </w:t>
      </w:r>
      <w:r w:rsidR="00295F4D" w:rsidRPr="00295F4D">
        <w:rPr>
          <w:rFonts w:ascii="Times New Roman" w:hAnsi="Times New Roman" w:cs="Times New Roman"/>
          <w:color w:val="auto"/>
          <w:sz w:val="28"/>
          <w:szCs w:val="28"/>
        </w:rPr>
        <w:t xml:space="preserve">относимости доказательств и установление </w:t>
      </w:r>
      <w:r w:rsidR="005B48D2">
        <w:rPr>
          <w:rFonts w:ascii="Times New Roman" w:hAnsi="Times New Roman" w:cs="Times New Roman"/>
          <w:color w:val="auto"/>
          <w:sz w:val="28"/>
          <w:szCs w:val="28"/>
        </w:rPr>
        <w:t>логических связей</w:t>
      </w:r>
      <w:r w:rsidR="00295F4D" w:rsidRPr="00295F4D">
        <w:rPr>
          <w:rFonts w:ascii="Times New Roman" w:hAnsi="Times New Roman" w:cs="Times New Roman"/>
          <w:color w:val="auto"/>
          <w:sz w:val="28"/>
          <w:szCs w:val="28"/>
        </w:rPr>
        <w:t xml:space="preserve"> с остальными доказательствами по делу. </w:t>
      </w:r>
      <w:r w:rsidR="00E3647B">
        <w:rPr>
          <w:rFonts w:ascii="Times New Roman" w:hAnsi="Times New Roman" w:cs="Times New Roman"/>
          <w:color w:val="auto"/>
          <w:sz w:val="28"/>
          <w:szCs w:val="28"/>
        </w:rPr>
        <w:t>Что же касается</w:t>
      </w:r>
      <w:r w:rsidR="00295F4D" w:rsidRPr="00295F4D">
        <w:rPr>
          <w:rFonts w:ascii="Times New Roman" w:hAnsi="Times New Roman" w:cs="Times New Roman"/>
          <w:color w:val="auto"/>
          <w:sz w:val="28"/>
          <w:szCs w:val="28"/>
        </w:rPr>
        <w:t xml:space="preserve"> </w:t>
      </w:r>
      <w:r w:rsidR="00E3647B">
        <w:rPr>
          <w:rFonts w:ascii="Times New Roman" w:hAnsi="Times New Roman" w:cs="Times New Roman"/>
          <w:b/>
          <w:bCs/>
          <w:color w:val="auto"/>
          <w:sz w:val="28"/>
          <w:szCs w:val="28"/>
        </w:rPr>
        <w:t>оценки</w:t>
      </w:r>
      <w:r w:rsidR="00295F4D" w:rsidRPr="00295F4D">
        <w:rPr>
          <w:rFonts w:ascii="Times New Roman" w:hAnsi="Times New Roman" w:cs="Times New Roman"/>
          <w:b/>
          <w:bCs/>
          <w:color w:val="auto"/>
          <w:sz w:val="28"/>
          <w:szCs w:val="28"/>
        </w:rPr>
        <w:t xml:space="preserve"> доказательств</w:t>
      </w:r>
      <w:r w:rsidR="00E3647B">
        <w:rPr>
          <w:rFonts w:ascii="Times New Roman" w:hAnsi="Times New Roman" w:cs="Times New Roman"/>
          <w:b/>
          <w:bCs/>
          <w:color w:val="auto"/>
          <w:sz w:val="28"/>
          <w:szCs w:val="28"/>
        </w:rPr>
        <w:t>,</w:t>
      </w:r>
      <w:r w:rsidR="00295F4D" w:rsidRPr="00295F4D">
        <w:rPr>
          <w:rFonts w:ascii="Times New Roman" w:hAnsi="Times New Roman" w:cs="Times New Roman"/>
          <w:color w:val="auto"/>
          <w:sz w:val="28"/>
          <w:szCs w:val="28"/>
        </w:rPr>
        <w:t xml:space="preserve"> </w:t>
      </w:r>
      <w:r w:rsidR="00E3647B">
        <w:rPr>
          <w:rFonts w:ascii="Times New Roman" w:hAnsi="Times New Roman" w:cs="Times New Roman"/>
          <w:color w:val="auto"/>
          <w:sz w:val="28"/>
          <w:szCs w:val="28"/>
        </w:rPr>
        <w:t>то здесь, думаю, более уместно</w:t>
      </w:r>
      <w:r w:rsidR="00295F4D" w:rsidRPr="00295F4D">
        <w:rPr>
          <w:rFonts w:ascii="Times New Roman" w:hAnsi="Times New Roman" w:cs="Times New Roman"/>
          <w:color w:val="auto"/>
          <w:sz w:val="28"/>
          <w:szCs w:val="28"/>
        </w:rPr>
        <w:t xml:space="preserve"> </w:t>
      </w:r>
      <w:r w:rsidR="00E3647B">
        <w:rPr>
          <w:rFonts w:ascii="Times New Roman" w:hAnsi="Times New Roman" w:cs="Times New Roman"/>
          <w:color w:val="auto"/>
          <w:sz w:val="28"/>
          <w:szCs w:val="28"/>
        </w:rPr>
        <w:t xml:space="preserve">говорить о </w:t>
      </w:r>
      <w:r w:rsidR="00202191">
        <w:rPr>
          <w:rFonts w:ascii="Times New Roman" w:hAnsi="Times New Roman" w:cs="Times New Roman"/>
          <w:color w:val="auto"/>
          <w:sz w:val="28"/>
          <w:szCs w:val="28"/>
        </w:rPr>
        <w:t>мыслительном,</w:t>
      </w:r>
      <w:r w:rsidR="00202191" w:rsidRPr="00295F4D">
        <w:rPr>
          <w:rFonts w:ascii="Times New Roman" w:hAnsi="Times New Roman" w:cs="Times New Roman"/>
          <w:color w:val="auto"/>
          <w:sz w:val="28"/>
          <w:szCs w:val="28"/>
        </w:rPr>
        <w:t xml:space="preserve"> </w:t>
      </w:r>
      <w:r w:rsidR="00E3647B">
        <w:rPr>
          <w:rFonts w:ascii="Times New Roman" w:hAnsi="Times New Roman" w:cs="Times New Roman"/>
          <w:color w:val="auto"/>
          <w:sz w:val="28"/>
          <w:szCs w:val="28"/>
        </w:rPr>
        <w:t>логическом</w:t>
      </w:r>
      <w:r w:rsidR="00295F4D" w:rsidRPr="00295F4D">
        <w:rPr>
          <w:rFonts w:ascii="Times New Roman" w:hAnsi="Times New Roman" w:cs="Times New Roman"/>
          <w:color w:val="auto"/>
          <w:sz w:val="28"/>
          <w:szCs w:val="28"/>
        </w:rPr>
        <w:t xml:space="preserve"> процесс</w:t>
      </w:r>
      <w:r w:rsidR="00E3647B">
        <w:rPr>
          <w:rFonts w:ascii="Times New Roman" w:hAnsi="Times New Roman" w:cs="Times New Roman"/>
          <w:color w:val="auto"/>
          <w:sz w:val="28"/>
          <w:szCs w:val="28"/>
        </w:rPr>
        <w:t>е</w:t>
      </w:r>
      <w:r w:rsidR="00202191">
        <w:rPr>
          <w:rFonts w:ascii="Times New Roman" w:hAnsi="Times New Roman" w:cs="Times New Roman"/>
          <w:color w:val="auto"/>
          <w:sz w:val="28"/>
          <w:szCs w:val="28"/>
        </w:rPr>
        <w:t>, заключающемся в</w:t>
      </w:r>
      <w:r w:rsidR="00295F4D" w:rsidRPr="00295F4D">
        <w:rPr>
          <w:rFonts w:ascii="Times New Roman" w:hAnsi="Times New Roman" w:cs="Times New Roman"/>
          <w:color w:val="auto"/>
          <w:sz w:val="28"/>
          <w:szCs w:val="28"/>
        </w:rPr>
        <w:t xml:space="preserve"> определени</w:t>
      </w:r>
      <w:r w:rsidR="00202191">
        <w:rPr>
          <w:rFonts w:ascii="Times New Roman" w:hAnsi="Times New Roman" w:cs="Times New Roman"/>
          <w:color w:val="auto"/>
          <w:sz w:val="28"/>
          <w:szCs w:val="28"/>
        </w:rPr>
        <w:t>и</w:t>
      </w:r>
      <w:r w:rsidR="00295F4D" w:rsidRPr="00295F4D">
        <w:rPr>
          <w:rFonts w:ascii="Times New Roman" w:hAnsi="Times New Roman" w:cs="Times New Roman"/>
          <w:color w:val="auto"/>
          <w:sz w:val="28"/>
          <w:szCs w:val="28"/>
        </w:rPr>
        <w:t xml:space="preserve"> </w:t>
      </w:r>
      <w:r w:rsidR="00202191">
        <w:rPr>
          <w:rFonts w:ascii="Times New Roman" w:hAnsi="Times New Roman" w:cs="Times New Roman"/>
          <w:color w:val="auto"/>
          <w:sz w:val="28"/>
          <w:szCs w:val="28"/>
        </w:rPr>
        <w:t>значимости и</w:t>
      </w:r>
      <w:r w:rsidR="00202191" w:rsidRPr="00295F4D">
        <w:rPr>
          <w:rFonts w:ascii="Times New Roman" w:hAnsi="Times New Roman" w:cs="Times New Roman"/>
          <w:color w:val="auto"/>
          <w:sz w:val="28"/>
          <w:szCs w:val="28"/>
        </w:rPr>
        <w:t xml:space="preserve"> </w:t>
      </w:r>
      <w:r w:rsidR="00202191">
        <w:rPr>
          <w:rFonts w:ascii="Times New Roman" w:hAnsi="Times New Roman" w:cs="Times New Roman"/>
          <w:color w:val="auto"/>
          <w:sz w:val="28"/>
          <w:szCs w:val="28"/>
        </w:rPr>
        <w:t>роли</w:t>
      </w:r>
      <w:r w:rsidR="00295F4D" w:rsidRPr="00295F4D">
        <w:rPr>
          <w:rFonts w:ascii="Times New Roman" w:hAnsi="Times New Roman" w:cs="Times New Roman"/>
          <w:color w:val="auto"/>
          <w:sz w:val="28"/>
          <w:szCs w:val="28"/>
        </w:rPr>
        <w:t xml:space="preserve"> </w:t>
      </w:r>
      <w:r w:rsidR="00202191" w:rsidRPr="00295F4D">
        <w:rPr>
          <w:rFonts w:ascii="Times New Roman" w:hAnsi="Times New Roman" w:cs="Times New Roman"/>
          <w:color w:val="auto"/>
          <w:sz w:val="28"/>
          <w:szCs w:val="28"/>
        </w:rPr>
        <w:t xml:space="preserve">для установления истины </w:t>
      </w:r>
      <w:r w:rsidR="00202191">
        <w:rPr>
          <w:rFonts w:ascii="Times New Roman" w:hAnsi="Times New Roman" w:cs="Times New Roman"/>
          <w:color w:val="auto"/>
          <w:sz w:val="28"/>
          <w:szCs w:val="28"/>
        </w:rPr>
        <w:t>оцениваемых</w:t>
      </w:r>
      <w:r w:rsidR="00295F4D" w:rsidRPr="00295F4D">
        <w:rPr>
          <w:rFonts w:ascii="Times New Roman" w:hAnsi="Times New Roman" w:cs="Times New Roman"/>
          <w:color w:val="auto"/>
          <w:sz w:val="28"/>
          <w:szCs w:val="28"/>
        </w:rPr>
        <w:t xml:space="preserve"> доказательств. </w:t>
      </w:r>
    </w:p>
    <w:p w:rsidR="00FA74F4" w:rsidRDefault="00774E78" w:rsidP="00FA74F4">
      <w:pPr>
        <w:pStyle w:val="Default"/>
        <w:spacing w:line="360" w:lineRule="auto"/>
        <w:ind w:right="10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Тем не менее, з</w:t>
      </w:r>
      <w:r w:rsidR="004A46C2">
        <w:rPr>
          <w:rFonts w:ascii="Times New Roman" w:hAnsi="Times New Roman" w:cs="Times New Roman"/>
          <w:color w:val="auto"/>
          <w:sz w:val="28"/>
          <w:szCs w:val="28"/>
        </w:rPr>
        <w:t>аконодатель при составлении</w:t>
      </w:r>
      <w:r w:rsidR="00295F4D" w:rsidRPr="00295F4D">
        <w:rPr>
          <w:rFonts w:ascii="Times New Roman" w:hAnsi="Times New Roman" w:cs="Times New Roman"/>
          <w:color w:val="auto"/>
          <w:sz w:val="28"/>
          <w:szCs w:val="28"/>
        </w:rPr>
        <w:t xml:space="preserve"> УПК РФ</w:t>
      </w:r>
      <w:r>
        <w:rPr>
          <w:rFonts w:ascii="Times New Roman" w:hAnsi="Times New Roman" w:cs="Times New Roman"/>
          <w:color w:val="auto"/>
          <w:sz w:val="28"/>
          <w:szCs w:val="28"/>
        </w:rPr>
        <w:t>, очевидно,</w:t>
      </w:r>
      <w:r w:rsidR="00295F4D" w:rsidRPr="00295F4D">
        <w:rPr>
          <w:rFonts w:ascii="Times New Roman" w:hAnsi="Times New Roman" w:cs="Times New Roman"/>
          <w:color w:val="auto"/>
          <w:sz w:val="28"/>
          <w:szCs w:val="28"/>
        </w:rPr>
        <w:t xml:space="preserve"> </w:t>
      </w:r>
      <w:r>
        <w:rPr>
          <w:rFonts w:ascii="Times New Roman" w:hAnsi="Times New Roman" w:cs="Times New Roman"/>
          <w:color w:val="auto"/>
          <w:sz w:val="28"/>
          <w:szCs w:val="28"/>
        </w:rPr>
        <w:t>руководствовался</w:t>
      </w:r>
      <w:r w:rsidR="00295F4D" w:rsidRPr="00295F4D">
        <w:rPr>
          <w:rFonts w:ascii="Times New Roman" w:hAnsi="Times New Roman" w:cs="Times New Roman"/>
          <w:color w:val="auto"/>
          <w:sz w:val="28"/>
          <w:szCs w:val="28"/>
        </w:rPr>
        <w:t xml:space="preserve"> ин</w:t>
      </w:r>
      <w:r>
        <w:rPr>
          <w:rFonts w:ascii="Times New Roman" w:hAnsi="Times New Roman" w:cs="Times New Roman"/>
          <w:color w:val="auto"/>
          <w:sz w:val="28"/>
          <w:szCs w:val="28"/>
        </w:rPr>
        <w:t>ыми соображениями</w:t>
      </w:r>
      <w:r w:rsidR="00295F4D" w:rsidRPr="00295F4D">
        <w:rPr>
          <w:rFonts w:ascii="Times New Roman" w:hAnsi="Times New Roman" w:cs="Times New Roman"/>
          <w:color w:val="auto"/>
          <w:sz w:val="28"/>
          <w:szCs w:val="28"/>
        </w:rPr>
        <w:t xml:space="preserve">. </w:t>
      </w:r>
      <w:r w:rsidR="005C1DF7">
        <w:rPr>
          <w:rFonts w:ascii="Times New Roman" w:hAnsi="Times New Roman" w:cs="Times New Roman"/>
          <w:color w:val="auto"/>
          <w:sz w:val="28"/>
          <w:szCs w:val="28"/>
        </w:rPr>
        <w:t>Исходя из разумного желания</w:t>
      </w:r>
      <w:r w:rsidR="00295F4D" w:rsidRPr="00295F4D">
        <w:rPr>
          <w:rFonts w:ascii="Times New Roman" w:hAnsi="Times New Roman" w:cs="Times New Roman"/>
          <w:color w:val="auto"/>
          <w:sz w:val="28"/>
          <w:szCs w:val="28"/>
        </w:rPr>
        <w:t xml:space="preserve"> конкретиз</w:t>
      </w:r>
      <w:r w:rsidR="005C1DF7">
        <w:rPr>
          <w:rFonts w:ascii="Times New Roman" w:hAnsi="Times New Roman" w:cs="Times New Roman"/>
          <w:color w:val="auto"/>
          <w:sz w:val="28"/>
          <w:szCs w:val="28"/>
        </w:rPr>
        <w:t>ации</w:t>
      </w:r>
      <w:r w:rsidR="00295F4D" w:rsidRPr="00295F4D">
        <w:rPr>
          <w:rFonts w:ascii="Times New Roman" w:hAnsi="Times New Roman" w:cs="Times New Roman"/>
          <w:color w:val="auto"/>
          <w:sz w:val="28"/>
          <w:szCs w:val="28"/>
        </w:rPr>
        <w:t xml:space="preserve"> поняти</w:t>
      </w:r>
      <w:r w:rsidR="005C1DF7">
        <w:rPr>
          <w:rFonts w:ascii="Times New Roman" w:hAnsi="Times New Roman" w:cs="Times New Roman"/>
          <w:color w:val="auto"/>
          <w:sz w:val="28"/>
          <w:szCs w:val="28"/>
        </w:rPr>
        <w:t>й</w:t>
      </w:r>
      <w:r w:rsidR="00295F4D" w:rsidRPr="00295F4D">
        <w:rPr>
          <w:rFonts w:ascii="Times New Roman" w:hAnsi="Times New Roman" w:cs="Times New Roman"/>
          <w:color w:val="auto"/>
          <w:sz w:val="28"/>
          <w:szCs w:val="28"/>
        </w:rPr>
        <w:t xml:space="preserve"> проверки и оценки доказательств, он </w:t>
      </w:r>
      <w:r w:rsidR="005C1DF7">
        <w:rPr>
          <w:rFonts w:ascii="Times New Roman" w:hAnsi="Times New Roman" w:cs="Times New Roman"/>
          <w:color w:val="auto"/>
          <w:sz w:val="28"/>
          <w:szCs w:val="28"/>
        </w:rPr>
        <w:t>относит</w:t>
      </w:r>
      <w:r w:rsidR="00295F4D" w:rsidRPr="00295F4D">
        <w:rPr>
          <w:rFonts w:ascii="Times New Roman" w:hAnsi="Times New Roman" w:cs="Times New Roman"/>
          <w:color w:val="auto"/>
          <w:sz w:val="28"/>
          <w:szCs w:val="28"/>
        </w:rPr>
        <w:t xml:space="preserve"> проверку </w:t>
      </w:r>
      <w:r w:rsidR="005C1DF7">
        <w:rPr>
          <w:rFonts w:ascii="Times New Roman" w:hAnsi="Times New Roman" w:cs="Times New Roman"/>
          <w:color w:val="auto"/>
          <w:sz w:val="28"/>
          <w:szCs w:val="28"/>
        </w:rPr>
        <w:t>относимости,</w:t>
      </w:r>
      <w:r w:rsidR="005C1DF7" w:rsidRPr="00295F4D">
        <w:rPr>
          <w:rFonts w:ascii="Times New Roman" w:hAnsi="Times New Roman" w:cs="Times New Roman"/>
          <w:color w:val="auto"/>
          <w:sz w:val="28"/>
          <w:szCs w:val="28"/>
        </w:rPr>
        <w:t xml:space="preserve"> допустимости</w:t>
      </w:r>
      <w:r w:rsidR="005C1DF7">
        <w:rPr>
          <w:rFonts w:ascii="Times New Roman" w:hAnsi="Times New Roman" w:cs="Times New Roman"/>
          <w:color w:val="auto"/>
          <w:sz w:val="28"/>
          <w:szCs w:val="28"/>
        </w:rPr>
        <w:t xml:space="preserve"> и </w:t>
      </w:r>
      <w:r w:rsidR="00295F4D" w:rsidRPr="00295F4D">
        <w:rPr>
          <w:rFonts w:ascii="Times New Roman" w:hAnsi="Times New Roman" w:cs="Times New Roman"/>
          <w:color w:val="auto"/>
          <w:sz w:val="28"/>
          <w:szCs w:val="28"/>
        </w:rPr>
        <w:t xml:space="preserve">достоверности </w:t>
      </w:r>
      <w:r w:rsidR="005C1DF7">
        <w:rPr>
          <w:rFonts w:ascii="Times New Roman" w:hAnsi="Times New Roman" w:cs="Times New Roman"/>
          <w:color w:val="auto"/>
          <w:sz w:val="28"/>
          <w:szCs w:val="28"/>
        </w:rPr>
        <w:t>не к процедуре проверки</w:t>
      </w:r>
      <w:r w:rsidR="006D3522">
        <w:rPr>
          <w:rFonts w:ascii="Times New Roman" w:hAnsi="Times New Roman" w:cs="Times New Roman"/>
          <w:color w:val="auto"/>
          <w:sz w:val="28"/>
          <w:szCs w:val="28"/>
        </w:rPr>
        <w:t xml:space="preserve">, </w:t>
      </w:r>
      <w:r w:rsidR="005C1DF7">
        <w:rPr>
          <w:rFonts w:ascii="Times New Roman" w:hAnsi="Times New Roman" w:cs="Times New Roman"/>
          <w:color w:val="auto"/>
          <w:sz w:val="28"/>
          <w:szCs w:val="28"/>
        </w:rPr>
        <w:t>а к оценке доказательств (ст. </w:t>
      </w:r>
      <w:r w:rsidR="00295F4D" w:rsidRPr="00295F4D">
        <w:rPr>
          <w:rFonts w:ascii="Times New Roman" w:hAnsi="Times New Roman" w:cs="Times New Roman"/>
          <w:color w:val="auto"/>
          <w:sz w:val="28"/>
          <w:szCs w:val="28"/>
        </w:rPr>
        <w:t>88). При этом</w:t>
      </w:r>
      <w:r w:rsidR="00B97395">
        <w:rPr>
          <w:rFonts w:ascii="Times New Roman" w:hAnsi="Times New Roman" w:cs="Times New Roman"/>
          <w:color w:val="auto"/>
          <w:sz w:val="28"/>
          <w:szCs w:val="28"/>
        </w:rPr>
        <w:t>, как уже отмечалось,</w:t>
      </w:r>
      <w:r w:rsidR="00295F4D" w:rsidRPr="00295F4D">
        <w:rPr>
          <w:rFonts w:ascii="Times New Roman" w:hAnsi="Times New Roman" w:cs="Times New Roman"/>
          <w:color w:val="auto"/>
          <w:sz w:val="28"/>
          <w:szCs w:val="28"/>
        </w:rPr>
        <w:t xml:space="preserve"> сама провер</w:t>
      </w:r>
      <w:r w:rsidR="00A841CD">
        <w:rPr>
          <w:rFonts w:ascii="Times New Roman" w:hAnsi="Times New Roman" w:cs="Times New Roman"/>
          <w:color w:val="auto"/>
          <w:sz w:val="28"/>
          <w:szCs w:val="28"/>
        </w:rPr>
        <w:t>ка доказательств прои</w:t>
      </w:r>
      <w:r w:rsidR="00B97395">
        <w:rPr>
          <w:rFonts w:ascii="Times New Roman" w:hAnsi="Times New Roman" w:cs="Times New Roman"/>
          <w:color w:val="auto"/>
          <w:sz w:val="28"/>
          <w:szCs w:val="28"/>
        </w:rPr>
        <w:t>сходит</w:t>
      </w:r>
      <w:r w:rsidR="00295F4D" w:rsidRPr="00295F4D">
        <w:rPr>
          <w:rFonts w:ascii="Times New Roman" w:hAnsi="Times New Roman" w:cs="Times New Roman"/>
          <w:color w:val="auto"/>
          <w:sz w:val="28"/>
          <w:szCs w:val="28"/>
        </w:rPr>
        <w:t xml:space="preserve"> </w:t>
      </w:r>
      <w:r w:rsidR="00B97395">
        <w:rPr>
          <w:rFonts w:ascii="Times New Roman" w:hAnsi="Times New Roman" w:cs="Times New Roman"/>
          <w:color w:val="auto"/>
          <w:sz w:val="28"/>
          <w:szCs w:val="28"/>
        </w:rPr>
        <w:t xml:space="preserve">посредством </w:t>
      </w:r>
      <w:r w:rsidR="00295F4D" w:rsidRPr="00295F4D">
        <w:rPr>
          <w:rFonts w:ascii="Times New Roman" w:hAnsi="Times New Roman" w:cs="Times New Roman"/>
          <w:color w:val="auto"/>
          <w:sz w:val="28"/>
          <w:szCs w:val="28"/>
        </w:rPr>
        <w:t>сопоставления их с другими доказательствами</w:t>
      </w:r>
      <w:r w:rsidR="00B97395">
        <w:rPr>
          <w:rFonts w:ascii="Times New Roman" w:hAnsi="Times New Roman" w:cs="Times New Roman"/>
          <w:color w:val="auto"/>
          <w:sz w:val="28"/>
          <w:szCs w:val="28"/>
        </w:rPr>
        <w:t>, фигурирующими в деле</w:t>
      </w:r>
      <w:r w:rsidR="00295F4D" w:rsidRPr="00295F4D">
        <w:rPr>
          <w:rFonts w:ascii="Times New Roman" w:hAnsi="Times New Roman" w:cs="Times New Roman"/>
          <w:color w:val="auto"/>
          <w:sz w:val="28"/>
          <w:szCs w:val="28"/>
        </w:rPr>
        <w:t xml:space="preserve">, </w:t>
      </w:r>
      <w:r w:rsidR="00B97395">
        <w:rPr>
          <w:rFonts w:ascii="Times New Roman" w:hAnsi="Times New Roman" w:cs="Times New Roman"/>
          <w:color w:val="auto"/>
          <w:sz w:val="28"/>
          <w:szCs w:val="28"/>
        </w:rPr>
        <w:t xml:space="preserve">путем </w:t>
      </w:r>
      <w:r w:rsidR="00295F4D" w:rsidRPr="00295F4D">
        <w:rPr>
          <w:rFonts w:ascii="Times New Roman" w:hAnsi="Times New Roman" w:cs="Times New Roman"/>
          <w:color w:val="auto"/>
          <w:sz w:val="28"/>
          <w:szCs w:val="28"/>
        </w:rPr>
        <w:t>у</w:t>
      </w:r>
      <w:r w:rsidR="00A841CD">
        <w:rPr>
          <w:rFonts w:ascii="Times New Roman" w:hAnsi="Times New Roman" w:cs="Times New Roman"/>
          <w:color w:val="auto"/>
          <w:sz w:val="28"/>
          <w:szCs w:val="28"/>
        </w:rPr>
        <w:t xml:space="preserve">становления их источников, </w:t>
      </w:r>
      <w:r w:rsidR="00B97395">
        <w:rPr>
          <w:rFonts w:ascii="Times New Roman" w:hAnsi="Times New Roman" w:cs="Times New Roman"/>
          <w:color w:val="auto"/>
          <w:sz w:val="28"/>
          <w:szCs w:val="28"/>
        </w:rPr>
        <w:t xml:space="preserve">а также </w:t>
      </w:r>
      <w:r w:rsidR="00A841CD">
        <w:rPr>
          <w:rFonts w:ascii="Times New Roman" w:hAnsi="Times New Roman" w:cs="Times New Roman"/>
          <w:color w:val="auto"/>
          <w:sz w:val="28"/>
          <w:szCs w:val="28"/>
        </w:rPr>
        <w:t>получ</w:t>
      </w:r>
      <w:r w:rsidR="00295F4D" w:rsidRPr="00295F4D">
        <w:rPr>
          <w:rFonts w:ascii="Times New Roman" w:hAnsi="Times New Roman" w:cs="Times New Roman"/>
          <w:color w:val="auto"/>
          <w:sz w:val="28"/>
          <w:szCs w:val="28"/>
        </w:rPr>
        <w:t>е</w:t>
      </w:r>
      <w:r w:rsidR="00B97395">
        <w:rPr>
          <w:rFonts w:ascii="Times New Roman" w:hAnsi="Times New Roman" w:cs="Times New Roman"/>
          <w:color w:val="auto"/>
          <w:sz w:val="28"/>
          <w:szCs w:val="28"/>
        </w:rPr>
        <w:t>нием</w:t>
      </w:r>
      <w:r w:rsidR="002C6EBC">
        <w:rPr>
          <w:rFonts w:ascii="Times New Roman" w:hAnsi="Times New Roman" w:cs="Times New Roman"/>
          <w:color w:val="auto"/>
          <w:sz w:val="28"/>
          <w:szCs w:val="28"/>
        </w:rPr>
        <w:t xml:space="preserve"> иных доказательств, подтвер</w:t>
      </w:r>
      <w:r w:rsidR="002C6EBC" w:rsidRPr="00295F4D">
        <w:rPr>
          <w:rFonts w:ascii="Times New Roman" w:hAnsi="Times New Roman" w:cs="Times New Roman"/>
          <w:color w:val="auto"/>
          <w:sz w:val="28"/>
          <w:szCs w:val="28"/>
        </w:rPr>
        <w:t xml:space="preserve">ждающих или опровергающих </w:t>
      </w:r>
      <w:r w:rsidR="00B97395">
        <w:rPr>
          <w:rFonts w:ascii="Times New Roman" w:hAnsi="Times New Roman" w:cs="Times New Roman"/>
          <w:color w:val="auto"/>
          <w:sz w:val="28"/>
          <w:szCs w:val="28"/>
        </w:rPr>
        <w:t>исследуемое</w:t>
      </w:r>
      <w:r w:rsidR="002C6EBC" w:rsidRPr="00295F4D">
        <w:rPr>
          <w:rFonts w:ascii="Times New Roman" w:hAnsi="Times New Roman" w:cs="Times New Roman"/>
          <w:color w:val="auto"/>
          <w:sz w:val="28"/>
          <w:szCs w:val="28"/>
        </w:rPr>
        <w:t xml:space="preserve"> доказательс</w:t>
      </w:r>
      <w:r w:rsidR="00B97395">
        <w:rPr>
          <w:rFonts w:ascii="Times New Roman" w:hAnsi="Times New Roman" w:cs="Times New Roman"/>
          <w:color w:val="auto"/>
          <w:sz w:val="28"/>
          <w:szCs w:val="28"/>
        </w:rPr>
        <w:t>тво (ст. </w:t>
      </w:r>
      <w:r w:rsidR="002C6EBC" w:rsidRPr="00295F4D">
        <w:rPr>
          <w:rFonts w:ascii="Times New Roman" w:hAnsi="Times New Roman" w:cs="Times New Roman"/>
          <w:color w:val="auto"/>
          <w:sz w:val="28"/>
          <w:szCs w:val="28"/>
        </w:rPr>
        <w:t>87), т</w:t>
      </w:r>
      <w:r w:rsidR="00B97395">
        <w:rPr>
          <w:rFonts w:ascii="Times New Roman" w:hAnsi="Times New Roman" w:cs="Times New Roman"/>
          <w:color w:val="auto"/>
          <w:sz w:val="28"/>
          <w:szCs w:val="28"/>
        </w:rPr>
        <w:t>о</w:t>
      </w:r>
      <w:r w:rsidR="002C6EBC" w:rsidRPr="00295F4D">
        <w:rPr>
          <w:rFonts w:ascii="Times New Roman" w:hAnsi="Times New Roman" w:cs="Times New Roman"/>
          <w:color w:val="auto"/>
          <w:sz w:val="28"/>
          <w:szCs w:val="28"/>
        </w:rPr>
        <w:t xml:space="preserve"> е</w:t>
      </w:r>
      <w:r w:rsidR="00B97395">
        <w:rPr>
          <w:rFonts w:ascii="Times New Roman" w:hAnsi="Times New Roman" w:cs="Times New Roman"/>
          <w:color w:val="auto"/>
          <w:sz w:val="28"/>
          <w:szCs w:val="28"/>
        </w:rPr>
        <w:t>сть</w:t>
      </w:r>
      <w:r w:rsidR="002C6EBC" w:rsidRPr="00295F4D">
        <w:rPr>
          <w:rFonts w:ascii="Times New Roman" w:hAnsi="Times New Roman" w:cs="Times New Roman"/>
          <w:color w:val="auto"/>
          <w:sz w:val="28"/>
          <w:szCs w:val="28"/>
        </w:rPr>
        <w:t xml:space="preserve"> фактически </w:t>
      </w:r>
      <w:r w:rsidR="00B97395">
        <w:rPr>
          <w:rFonts w:ascii="Times New Roman" w:hAnsi="Times New Roman" w:cs="Times New Roman"/>
          <w:color w:val="auto"/>
          <w:sz w:val="28"/>
          <w:szCs w:val="28"/>
        </w:rPr>
        <w:t>имеется ввиду проверка</w:t>
      </w:r>
      <w:r w:rsidR="002C6EBC" w:rsidRPr="00295F4D">
        <w:rPr>
          <w:rFonts w:ascii="Times New Roman" w:hAnsi="Times New Roman" w:cs="Times New Roman"/>
          <w:color w:val="auto"/>
          <w:sz w:val="28"/>
          <w:szCs w:val="28"/>
        </w:rPr>
        <w:t xml:space="preserve"> согласуемости и опять</w:t>
      </w:r>
      <w:r w:rsidR="00B97395">
        <w:rPr>
          <w:rFonts w:ascii="Times New Roman" w:hAnsi="Times New Roman" w:cs="Times New Roman"/>
          <w:color w:val="auto"/>
          <w:sz w:val="28"/>
          <w:szCs w:val="28"/>
        </w:rPr>
        <w:t xml:space="preserve"> же</w:t>
      </w:r>
      <w:r w:rsidR="002C6EBC" w:rsidRPr="00295F4D">
        <w:rPr>
          <w:rFonts w:ascii="Times New Roman" w:hAnsi="Times New Roman" w:cs="Times New Roman"/>
          <w:color w:val="auto"/>
          <w:sz w:val="28"/>
          <w:szCs w:val="28"/>
        </w:rPr>
        <w:t xml:space="preserve"> достоверности. </w:t>
      </w:r>
    </w:p>
    <w:p w:rsidR="00295F4D" w:rsidRPr="00295F4D" w:rsidRDefault="00C42507" w:rsidP="00FA74F4">
      <w:pPr>
        <w:pStyle w:val="Default"/>
        <w:spacing w:line="360" w:lineRule="auto"/>
        <w:ind w:right="10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моему мнению</w:t>
      </w:r>
      <w:r w:rsidR="00295F4D" w:rsidRPr="00295F4D">
        <w:rPr>
          <w:rFonts w:ascii="Times New Roman" w:hAnsi="Times New Roman" w:cs="Times New Roman"/>
          <w:color w:val="auto"/>
          <w:sz w:val="28"/>
          <w:szCs w:val="28"/>
        </w:rPr>
        <w:t xml:space="preserve">, это </w:t>
      </w:r>
      <w:r>
        <w:rPr>
          <w:rFonts w:ascii="Times New Roman" w:hAnsi="Times New Roman" w:cs="Times New Roman"/>
          <w:color w:val="auto"/>
          <w:sz w:val="28"/>
          <w:szCs w:val="28"/>
        </w:rPr>
        <w:t>несколько неверно с точки зрения логики</w:t>
      </w:r>
      <w:r w:rsidR="00295F4D" w:rsidRPr="00295F4D">
        <w:rPr>
          <w:rFonts w:ascii="Times New Roman" w:hAnsi="Times New Roman" w:cs="Times New Roman"/>
          <w:color w:val="auto"/>
          <w:sz w:val="28"/>
          <w:szCs w:val="28"/>
        </w:rPr>
        <w:t xml:space="preserve">. Проверка </w:t>
      </w:r>
      <w:r w:rsidR="00C35F16" w:rsidRPr="00295F4D">
        <w:rPr>
          <w:rFonts w:ascii="Times New Roman" w:hAnsi="Times New Roman" w:cs="Times New Roman"/>
          <w:color w:val="auto"/>
          <w:sz w:val="28"/>
          <w:szCs w:val="28"/>
        </w:rPr>
        <w:t xml:space="preserve">допустимости, </w:t>
      </w:r>
      <w:r w:rsidR="00295F4D" w:rsidRPr="00295F4D">
        <w:rPr>
          <w:rFonts w:ascii="Times New Roman" w:hAnsi="Times New Roman" w:cs="Times New Roman"/>
          <w:color w:val="auto"/>
          <w:sz w:val="28"/>
          <w:szCs w:val="28"/>
        </w:rPr>
        <w:t xml:space="preserve">относимости, </w:t>
      </w:r>
      <w:r w:rsidR="00C35F16">
        <w:rPr>
          <w:rFonts w:ascii="Times New Roman" w:hAnsi="Times New Roman" w:cs="Times New Roman"/>
          <w:color w:val="auto"/>
          <w:sz w:val="28"/>
          <w:szCs w:val="28"/>
        </w:rPr>
        <w:t>достоверности относится</w:t>
      </w:r>
      <w:r w:rsidR="00295F4D" w:rsidRPr="00295F4D">
        <w:rPr>
          <w:rFonts w:ascii="Times New Roman" w:hAnsi="Times New Roman" w:cs="Times New Roman"/>
          <w:color w:val="auto"/>
          <w:sz w:val="28"/>
          <w:szCs w:val="28"/>
        </w:rPr>
        <w:t xml:space="preserve"> именно </w:t>
      </w:r>
      <w:r w:rsidR="00C35F16">
        <w:rPr>
          <w:rFonts w:ascii="Times New Roman" w:hAnsi="Times New Roman" w:cs="Times New Roman"/>
          <w:color w:val="auto"/>
          <w:sz w:val="28"/>
          <w:szCs w:val="28"/>
        </w:rPr>
        <w:t xml:space="preserve">к </w:t>
      </w:r>
      <w:r w:rsidR="00295F4D" w:rsidRPr="00295F4D">
        <w:rPr>
          <w:rFonts w:ascii="Times New Roman" w:hAnsi="Times New Roman" w:cs="Times New Roman"/>
          <w:color w:val="auto"/>
          <w:sz w:val="28"/>
          <w:szCs w:val="28"/>
        </w:rPr>
        <w:t>проверк</w:t>
      </w:r>
      <w:r w:rsidR="00C35F16">
        <w:rPr>
          <w:rFonts w:ascii="Times New Roman" w:hAnsi="Times New Roman" w:cs="Times New Roman"/>
          <w:color w:val="auto"/>
          <w:sz w:val="28"/>
          <w:szCs w:val="28"/>
        </w:rPr>
        <w:t>е</w:t>
      </w:r>
      <w:r w:rsidR="00295F4D" w:rsidRPr="00295F4D">
        <w:rPr>
          <w:rFonts w:ascii="Times New Roman" w:hAnsi="Times New Roman" w:cs="Times New Roman"/>
          <w:color w:val="auto"/>
          <w:sz w:val="28"/>
          <w:szCs w:val="28"/>
        </w:rPr>
        <w:t xml:space="preserve"> доказательств, а </w:t>
      </w:r>
      <w:r w:rsidR="00C35F16">
        <w:rPr>
          <w:rFonts w:ascii="Times New Roman" w:hAnsi="Times New Roman" w:cs="Times New Roman"/>
          <w:color w:val="auto"/>
          <w:sz w:val="28"/>
          <w:szCs w:val="28"/>
        </w:rPr>
        <w:t>элемент оценки должен</w:t>
      </w:r>
      <w:r w:rsidR="00295F4D" w:rsidRPr="00295F4D">
        <w:rPr>
          <w:rFonts w:ascii="Times New Roman" w:hAnsi="Times New Roman" w:cs="Times New Roman"/>
          <w:color w:val="auto"/>
          <w:sz w:val="28"/>
          <w:szCs w:val="28"/>
        </w:rPr>
        <w:t xml:space="preserve"> включать в себя </w:t>
      </w:r>
      <w:r w:rsidR="00C35F16">
        <w:rPr>
          <w:rFonts w:ascii="Times New Roman" w:hAnsi="Times New Roman" w:cs="Times New Roman"/>
          <w:color w:val="auto"/>
          <w:sz w:val="28"/>
          <w:szCs w:val="28"/>
        </w:rPr>
        <w:t>заключение</w:t>
      </w:r>
      <w:r w:rsidR="00295F4D" w:rsidRPr="00295F4D">
        <w:rPr>
          <w:rFonts w:ascii="Times New Roman" w:hAnsi="Times New Roman" w:cs="Times New Roman"/>
          <w:color w:val="auto"/>
          <w:sz w:val="28"/>
          <w:szCs w:val="28"/>
        </w:rPr>
        <w:t xml:space="preserve"> </w:t>
      </w:r>
      <w:r w:rsidR="00C35F16" w:rsidRPr="00295F4D">
        <w:rPr>
          <w:rFonts w:ascii="Times New Roman" w:hAnsi="Times New Roman" w:cs="Times New Roman"/>
          <w:color w:val="auto"/>
          <w:sz w:val="28"/>
          <w:szCs w:val="28"/>
        </w:rPr>
        <w:t>по</w:t>
      </w:r>
      <w:r w:rsidR="00C35F16">
        <w:rPr>
          <w:rFonts w:ascii="Times New Roman" w:hAnsi="Times New Roman" w:cs="Times New Roman"/>
          <w:color w:val="auto"/>
          <w:sz w:val="28"/>
          <w:szCs w:val="28"/>
        </w:rPr>
        <w:t xml:space="preserve"> итогам</w:t>
      </w:r>
      <w:r w:rsidR="00C35F16" w:rsidRPr="00295F4D">
        <w:rPr>
          <w:rFonts w:ascii="Times New Roman" w:hAnsi="Times New Roman" w:cs="Times New Roman"/>
          <w:color w:val="auto"/>
          <w:sz w:val="28"/>
          <w:szCs w:val="28"/>
        </w:rPr>
        <w:t xml:space="preserve"> </w:t>
      </w:r>
      <w:r w:rsidR="00C35F16">
        <w:rPr>
          <w:rFonts w:ascii="Times New Roman" w:hAnsi="Times New Roman" w:cs="Times New Roman"/>
          <w:color w:val="auto"/>
          <w:sz w:val="28"/>
          <w:szCs w:val="28"/>
        </w:rPr>
        <w:t xml:space="preserve">всесторонней проверки о том, </w:t>
      </w:r>
      <w:r w:rsidR="00C35F16" w:rsidRPr="00295F4D">
        <w:rPr>
          <w:rFonts w:ascii="Times New Roman" w:hAnsi="Times New Roman" w:cs="Times New Roman"/>
          <w:color w:val="auto"/>
          <w:sz w:val="28"/>
          <w:szCs w:val="28"/>
        </w:rPr>
        <w:t xml:space="preserve">является </w:t>
      </w:r>
      <w:r w:rsidR="00C35F16">
        <w:rPr>
          <w:rFonts w:ascii="Times New Roman" w:hAnsi="Times New Roman" w:cs="Times New Roman"/>
          <w:color w:val="auto"/>
          <w:sz w:val="28"/>
          <w:szCs w:val="28"/>
        </w:rPr>
        <w:t>ли определенное доказательство</w:t>
      </w:r>
      <w:r w:rsidR="00295F4D" w:rsidRPr="00295F4D">
        <w:rPr>
          <w:rFonts w:ascii="Times New Roman" w:hAnsi="Times New Roman" w:cs="Times New Roman"/>
          <w:color w:val="auto"/>
          <w:sz w:val="28"/>
          <w:szCs w:val="28"/>
        </w:rPr>
        <w:t xml:space="preserve"> </w:t>
      </w:r>
      <w:r w:rsidR="00C35F16" w:rsidRPr="00295F4D">
        <w:rPr>
          <w:rFonts w:ascii="Times New Roman" w:hAnsi="Times New Roman" w:cs="Times New Roman"/>
          <w:color w:val="auto"/>
          <w:sz w:val="28"/>
          <w:szCs w:val="28"/>
        </w:rPr>
        <w:t>допустимым</w:t>
      </w:r>
      <w:r w:rsidR="00C35F16">
        <w:rPr>
          <w:rFonts w:ascii="Times New Roman" w:hAnsi="Times New Roman" w:cs="Times New Roman"/>
          <w:color w:val="auto"/>
          <w:sz w:val="28"/>
          <w:szCs w:val="28"/>
        </w:rPr>
        <w:t>,</w:t>
      </w:r>
      <w:r w:rsidR="00C35F16" w:rsidRPr="00295F4D">
        <w:rPr>
          <w:rFonts w:ascii="Times New Roman" w:hAnsi="Times New Roman" w:cs="Times New Roman"/>
          <w:color w:val="auto"/>
          <w:sz w:val="28"/>
          <w:szCs w:val="28"/>
        </w:rPr>
        <w:t xml:space="preserve"> </w:t>
      </w:r>
      <w:r w:rsidR="00C35F16">
        <w:rPr>
          <w:rFonts w:ascii="Times New Roman" w:hAnsi="Times New Roman" w:cs="Times New Roman"/>
          <w:color w:val="auto"/>
          <w:sz w:val="28"/>
          <w:szCs w:val="28"/>
        </w:rPr>
        <w:t>при этом относящимся к делу,</w:t>
      </w:r>
      <w:r w:rsidR="00295F4D" w:rsidRPr="00295F4D">
        <w:rPr>
          <w:rFonts w:ascii="Times New Roman" w:hAnsi="Times New Roman" w:cs="Times New Roman"/>
          <w:color w:val="auto"/>
          <w:sz w:val="28"/>
          <w:szCs w:val="28"/>
        </w:rPr>
        <w:t xml:space="preserve"> достоверным и, </w:t>
      </w:r>
      <w:r w:rsidR="00C35F16">
        <w:rPr>
          <w:rFonts w:ascii="Times New Roman" w:hAnsi="Times New Roman" w:cs="Times New Roman"/>
          <w:color w:val="auto"/>
          <w:sz w:val="28"/>
          <w:szCs w:val="28"/>
        </w:rPr>
        <w:t>как следствие</w:t>
      </w:r>
      <w:r w:rsidR="00295F4D" w:rsidRPr="00295F4D">
        <w:rPr>
          <w:rFonts w:ascii="Times New Roman" w:hAnsi="Times New Roman" w:cs="Times New Roman"/>
          <w:color w:val="auto"/>
          <w:sz w:val="28"/>
          <w:szCs w:val="28"/>
        </w:rPr>
        <w:t xml:space="preserve">, может </w:t>
      </w:r>
      <w:r w:rsidR="00C35F16">
        <w:rPr>
          <w:rFonts w:ascii="Times New Roman" w:hAnsi="Times New Roman" w:cs="Times New Roman"/>
          <w:color w:val="auto"/>
          <w:sz w:val="28"/>
          <w:szCs w:val="28"/>
        </w:rPr>
        <w:t xml:space="preserve">ли оно быть </w:t>
      </w:r>
      <w:r w:rsidR="00295F4D" w:rsidRPr="00295F4D">
        <w:rPr>
          <w:rFonts w:ascii="Times New Roman" w:hAnsi="Times New Roman" w:cs="Times New Roman"/>
          <w:color w:val="auto"/>
          <w:sz w:val="28"/>
          <w:szCs w:val="28"/>
        </w:rPr>
        <w:t>использова</w:t>
      </w:r>
      <w:r w:rsidR="00C35F16">
        <w:rPr>
          <w:rFonts w:ascii="Times New Roman" w:hAnsi="Times New Roman" w:cs="Times New Roman"/>
          <w:color w:val="auto"/>
          <w:sz w:val="28"/>
          <w:szCs w:val="28"/>
        </w:rPr>
        <w:t>но</w:t>
      </w:r>
      <w:r w:rsidR="00295F4D" w:rsidRPr="00295F4D">
        <w:rPr>
          <w:rFonts w:ascii="Times New Roman" w:hAnsi="Times New Roman" w:cs="Times New Roman"/>
          <w:color w:val="auto"/>
          <w:sz w:val="28"/>
          <w:szCs w:val="28"/>
        </w:rPr>
        <w:t xml:space="preserve"> для доказывания </w:t>
      </w:r>
      <w:r w:rsidR="00C35F16" w:rsidRPr="00295F4D">
        <w:rPr>
          <w:rFonts w:ascii="Times New Roman" w:hAnsi="Times New Roman" w:cs="Times New Roman"/>
          <w:color w:val="auto"/>
          <w:sz w:val="28"/>
          <w:szCs w:val="28"/>
        </w:rPr>
        <w:t xml:space="preserve">имеющих значение для дела </w:t>
      </w:r>
      <w:r w:rsidR="00C35F16">
        <w:rPr>
          <w:rFonts w:ascii="Times New Roman" w:hAnsi="Times New Roman" w:cs="Times New Roman"/>
          <w:color w:val="auto"/>
          <w:sz w:val="28"/>
          <w:szCs w:val="28"/>
        </w:rPr>
        <w:t>обстоятельств</w:t>
      </w:r>
      <w:r w:rsidR="00295F4D" w:rsidRPr="00295F4D">
        <w:rPr>
          <w:rFonts w:ascii="Times New Roman" w:hAnsi="Times New Roman" w:cs="Times New Roman"/>
          <w:color w:val="auto"/>
          <w:sz w:val="28"/>
          <w:szCs w:val="28"/>
        </w:rPr>
        <w:t xml:space="preserve">. </w:t>
      </w:r>
    </w:p>
    <w:p w:rsidR="00295F4D" w:rsidRDefault="00345A7C" w:rsidP="00EB2455">
      <w:pPr>
        <w:pStyle w:val="Default"/>
        <w:spacing w:line="360" w:lineRule="auto"/>
        <w:ind w:left="57" w:right="57"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Итак, подводя итог вышесказанному,</w:t>
      </w:r>
      <w:r w:rsidR="00295F4D" w:rsidRPr="00295F4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отметим для себя, </w:t>
      </w:r>
      <w:r w:rsidR="00295F4D" w:rsidRPr="00295F4D">
        <w:rPr>
          <w:rFonts w:ascii="Times New Roman" w:hAnsi="Times New Roman" w:cs="Times New Roman"/>
          <w:color w:val="auto"/>
          <w:sz w:val="28"/>
          <w:szCs w:val="28"/>
        </w:rPr>
        <w:t xml:space="preserve">что </w:t>
      </w:r>
      <w:r>
        <w:rPr>
          <w:rFonts w:ascii="Times New Roman" w:hAnsi="Times New Roman" w:cs="Times New Roman"/>
          <w:color w:val="auto"/>
          <w:sz w:val="28"/>
          <w:szCs w:val="28"/>
        </w:rPr>
        <w:t xml:space="preserve">проверка доказательств как элемент процесса доказывания имеет </w:t>
      </w:r>
      <w:r w:rsidR="00295F4D" w:rsidRPr="00295F4D">
        <w:rPr>
          <w:rFonts w:ascii="Times New Roman" w:hAnsi="Times New Roman" w:cs="Times New Roman"/>
          <w:color w:val="auto"/>
          <w:sz w:val="28"/>
          <w:szCs w:val="28"/>
        </w:rPr>
        <w:t>цел</w:t>
      </w:r>
      <w:r>
        <w:rPr>
          <w:rFonts w:ascii="Times New Roman" w:hAnsi="Times New Roman" w:cs="Times New Roman"/>
          <w:color w:val="auto"/>
          <w:sz w:val="28"/>
          <w:szCs w:val="28"/>
        </w:rPr>
        <w:t>ью, во-первых,</w:t>
      </w:r>
      <w:r w:rsidR="00295F4D" w:rsidRPr="00295F4D">
        <w:rPr>
          <w:rFonts w:ascii="Times New Roman" w:hAnsi="Times New Roman" w:cs="Times New Roman"/>
          <w:color w:val="auto"/>
          <w:sz w:val="28"/>
          <w:szCs w:val="28"/>
        </w:rPr>
        <w:t xml:space="preserve"> </w:t>
      </w:r>
      <w:r w:rsidRPr="00295F4D">
        <w:rPr>
          <w:rFonts w:ascii="Times New Roman" w:hAnsi="Times New Roman" w:cs="Times New Roman"/>
          <w:color w:val="auto"/>
          <w:sz w:val="28"/>
          <w:szCs w:val="28"/>
        </w:rPr>
        <w:t xml:space="preserve">раскрытие </w:t>
      </w:r>
      <w:r w:rsidR="00295F4D" w:rsidRPr="00295F4D">
        <w:rPr>
          <w:rFonts w:ascii="Times New Roman" w:hAnsi="Times New Roman" w:cs="Times New Roman"/>
          <w:color w:val="auto"/>
          <w:sz w:val="28"/>
          <w:szCs w:val="28"/>
        </w:rPr>
        <w:t>содержания доказательства</w:t>
      </w:r>
      <w:r>
        <w:rPr>
          <w:rFonts w:ascii="Times New Roman" w:hAnsi="Times New Roman" w:cs="Times New Roman"/>
          <w:color w:val="auto"/>
          <w:sz w:val="28"/>
          <w:szCs w:val="28"/>
        </w:rPr>
        <w:t xml:space="preserve"> в процессе его исследования, во-вторых,</w:t>
      </w:r>
      <w:r w:rsidR="00EB2455">
        <w:rPr>
          <w:rFonts w:ascii="Times New Roman" w:hAnsi="Times New Roman" w:cs="Times New Roman"/>
          <w:color w:val="auto"/>
          <w:sz w:val="28"/>
          <w:szCs w:val="28"/>
        </w:rPr>
        <w:t xml:space="preserve"> проверку</w:t>
      </w:r>
      <w:r w:rsidR="00295F4D" w:rsidRPr="00295F4D">
        <w:rPr>
          <w:rFonts w:ascii="Times New Roman" w:hAnsi="Times New Roman" w:cs="Times New Roman"/>
          <w:color w:val="auto"/>
          <w:sz w:val="28"/>
          <w:szCs w:val="28"/>
        </w:rPr>
        <w:t xml:space="preserve"> </w:t>
      </w:r>
      <w:r w:rsidR="00EB2455" w:rsidRPr="00295F4D">
        <w:rPr>
          <w:rFonts w:ascii="Times New Roman" w:hAnsi="Times New Roman" w:cs="Times New Roman"/>
          <w:color w:val="auto"/>
          <w:sz w:val="28"/>
          <w:szCs w:val="28"/>
        </w:rPr>
        <w:t xml:space="preserve">доказательств </w:t>
      </w:r>
      <w:r w:rsidR="00EB2455">
        <w:rPr>
          <w:rFonts w:ascii="Times New Roman" w:hAnsi="Times New Roman" w:cs="Times New Roman"/>
          <w:color w:val="auto"/>
          <w:sz w:val="28"/>
          <w:szCs w:val="28"/>
        </w:rPr>
        <w:t xml:space="preserve">на предмет </w:t>
      </w:r>
      <w:r w:rsidR="00295F4D" w:rsidRPr="00295F4D">
        <w:rPr>
          <w:rFonts w:ascii="Times New Roman" w:hAnsi="Times New Roman" w:cs="Times New Roman"/>
          <w:color w:val="auto"/>
          <w:sz w:val="28"/>
          <w:szCs w:val="28"/>
        </w:rPr>
        <w:t>достоверности</w:t>
      </w:r>
      <w:r w:rsidR="00EB2455">
        <w:rPr>
          <w:rFonts w:ascii="Times New Roman" w:hAnsi="Times New Roman" w:cs="Times New Roman"/>
          <w:color w:val="auto"/>
          <w:sz w:val="28"/>
          <w:szCs w:val="28"/>
        </w:rPr>
        <w:t>,</w:t>
      </w:r>
      <w:r w:rsidR="00295F4D" w:rsidRPr="00295F4D">
        <w:rPr>
          <w:rFonts w:ascii="Times New Roman" w:hAnsi="Times New Roman" w:cs="Times New Roman"/>
          <w:color w:val="auto"/>
          <w:sz w:val="28"/>
          <w:szCs w:val="28"/>
        </w:rPr>
        <w:t xml:space="preserve"> </w:t>
      </w:r>
      <w:r w:rsidR="00EB2455" w:rsidRPr="00295F4D">
        <w:rPr>
          <w:rFonts w:ascii="Times New Roman" w:hAnsi="Times New Roman" w:cs="Times New Roman"/>
          <w:color w:val="auto"/>
          <w:sz w:val="28"/>
          <w:szCs w:val="28"/>
        </w:rPr>
        <w:t xml:space="preserve">допустимости </w:t>
      </w:r>
      <w:r w:rsidR="00EB2455">
        <w:rPr>
          <w:rFonts w:ascii="Times New Roman" w:hAnsi="Times New Roman" w:cs="Times New Roman"/>
          <w:color w:val="auto"/>
          <w:sz w:val="28"/>
          <w:szCs w:val="28"/>
        </w:rPr>
        <w:t xml:space="preserve">и </w:t>
      </w:r>
      <w:r w:rsidR="00295F4D" w:rsidRPr="00295F4D">
        <w:rPr>
          <w:rFonts w:ascii="Times New Roman" w:hAnsi="Times New Roman" w:cs="Times New Roman"/>
          <w:color w:val="auto"/>
          <w:sz w:val="28"/>
          <w:szCs w:val="28"/>
        </w:rPr>
        <w:t>относимости</w:t>
      </w:r>
      <w:r w:rsidR="00EB2455">
        <w:rPr>
          <w:rFonts w:ascii="Times New Roman" w:hAnsi="Times New Roman" w:cs="Times New Roman"/>
          <w:color w:val="auto"/>
          <w:sz w:val="28"/>
          <w:szCs w:val="28"/>
        </w:rPr>
        <w:t>, а также</w:t>
      </w:r>
      <w:r w:rsidR="00295F4D" w:rsidRPr="00295F4D">
        <w:rPr>
          <w:rFonts w:ascii="Times New Roman" w:hAnsi="Times New Roman" w:cs="Times New Roman"/>
          <w:color w:val="auto"/>
          <w:sz w:val="28"/>
          <w:szCs w:val="28"/>
        </w:rPr>
        <w:t xml:space="preserve"> установление согласуемости доказательств</w:t>
      </w:r>
      <w:r w:rsidR="00EB2455">
        <w:rPr>
          <w:rFonts w:ascii="Times New Roman" w:hAnsi="Times New Roman" w:cs="Times New Roman"/>
          <w:color w:val="auto"/>
          <w:sz w:val="28"/>
          <w:szCs w:val="28"/>
        </w:rPr>
        <w:t>, то есть достижения такой ситуации по делу, когда ни одно доказательство не ставит под сомнение или вовсе не опровергает другое, а каждое из них подкрепляет позицию другого в деле.</w:t>
      </w:r>
      <w:r w:rsidR="00295F4D" w:rsidRPr="00295F4D">
        <w:rPr>
          <w:rFonts w:ascii="Times New Roman" w:hAnsi="Times New Roman" w:cs="Times New Roman"/>
          <w:color w:val="auto"/>
          <w:sz w:val="28"/>
          <w:szCs w:val="28"/>
        </w:rPr>
        <w:t xml:space="preserve"> </w:t>
      </w:r>
    </w:p>
    <w:p w:rsidR="00680FB5" w:rsidRPr="003E33D6" w:rsidRDefault="00680FB5" w:rsidP="00680FB5">
      <w:pPr>
        <w:shd w:val="clear" w:color="auto" w:fill="FFFFFF"/>
        <w:spacing w:line="360" w:lineRule="auto"/>
        <w:ind w:firstLine="709"/>
        <w:jc w:val="both"/>
        <w:rPr>
          <w:sz w:val="28"/>
          <w:szCs w:val="28"/>
        </w:rPr>
      </w:pPr>
      <w:r w:rsidRPr="00D874C0">
        <w:rPr>
          <w:sz w:val="28"/>
          <w:szCs w:val="28"/>
        </w:rPr>
        <w:t>Что касается</w:t>
      </w:r>
      <w:r>
        <w:rPr>
          <w:b/>
          <w:sz w:val="28"/>
          <w:szCs w:val="28"/>
        </w:rPr>
        <w:t xml:space="preserve"> оценки</w:t>
      </w:r>
      <w:r w:rsidRPr="00520A4B">
        <w:rPr>
          <w:b/>
          <w:sz w:val="28"/>
          <w:szCs w:val="28"/>
        </w:rPr>
        <w:t xml:space="preserve"> доказательств</w:t>
      </w:r>
      <w:r>
        <w:rPr>
          <w:b/>
          <w:sz w:val="28"/>
          <w:szCs w:val="28"/>
        </w:rPr>
        <w:t xml:space="preserve">, </w:t>
      </w:r>
      <w:r>
        <w:rPr>
          <w:sz w:val="28"/>
          <w:szCs w:val="28"/>
        </w:rPr>
        <w:t>то это такой э</w:t>
      </w:r>
      <w:r w:rsidRPr="003E33D6">
        <w:rPr>
          <w:sz w:val="28"/>
          <w:szCs w:val="28"/>
        </w:rPr>
        <w:t xml:space="preserve">лемент процесса доказывания, </w:t>
      </w:r>
      <w:r>
        <w:rPr>
          <w:sz w:val="28"/>
          <w:szCs w:val="28"/>
        </w:rPr>
        <w:t>который состоит</w:t>
      </w:r>
      <w:r w:rsidRPr="003E33D6">
        <w:rPr>
          <w:sz w:val="28"/>
          <w:szCs w:val="28"/>
        </w:rPr>
        <w:t xml:space="preserve"> в мыслительной логической деятельности</w:t>
      </w:r>
      <w:r>
        <w:rPr>
          <w:sz w:val="28"/>
          <w:szCs w:val="28"/>
        </w:rPr>
        <w:t>, направленной на</w:t>
      </w:r>
      <w:r w:rsidRPr="003E33D6">
        <w:rPr>
          <w:sz w:val="28"/>
          <w:szCs w:val="28"/>
        </w:rPr>
        <w:t xml:space="preserve"> определени</w:t>
      </w:r>
      <w:r>
        <w:rPr>
          <w:sz w:val="28"/>
          <w:szCs w:val="28"/>
        </w:rPr>
        <w:t>е</w:t>
      </w:r>
      <w:r w:rsidRPr="003E33D6">
        <w:rPr>
          <w:sz w:val="28"/>
          <w:szCs w:val="28"/>
        </w:rPr>
        <w:t xml:space="preserve"> </w:t>
      </w:r>
      <w:r w:rsidRPr="00DF24F4">
        <w:rPr>
          <w:i/>
          <w:sz w:val="28"/>
          <w:szCs w:val="28"/>
        </w:rPr>
        <w:t>относимости, допустимости</w:t>
      </w:r>
      <w:r>
        <w:rPr>
          <w:i/>
          <w:sz w:val="28"/>
          <w:szCs w:val="28"/>
        </w:rPr>
        <w:t>, достоверности</w:t>
      </w:r>
      <w:r w:rsidRPr="00DF24F4">
        <w:rPr>
          <w:i/>
          <w:sz w:val="28"/>
          <w:szCs w:val="28"/>
        </w:rPr>
        <w:t xml:space="preserve"> и достаточности </w:t>
      </w:r>
      <w:r w:rsidRPr="003E33D6">
        <w:rPr>
          <w:sz w:val="28"/>
          <w:szCs w:val="28"/>
        </w:rPr>
        <w:t>доказательств для принятия того или иного процессуального решения.</w:t>
      </w:r>
    </w:p>
    <w:p w:rsidR="00680FB5" w:rsidRDefault="00680FB5" w:rsidP="00680FB5">
      <w:pPr>
        <w:shd w:val="clear" w:color="auto" w:fill="FFFFFF"/>
        <w:spacing w:line="360" w:lineRule="auto"/>
        <w:ind w:firstLine="709"/>
        <w:jc w:val="both"/>
        <w:rPr>
          <w:sz w:val="28"/>
          <w:szCs w:val="28"/>
        </w:rPr>
      </w:pPr>
      <w:r w:rsidRPr="003E33D6">
        <w:rPr>
          <w:sz w:val="28"/>
          <w:szCs w:val="28"/>
        </w:rPr>
        <w:t xml:space="preserve">Оценка может быть </w:t>
      </w:r>
      <w:r>
        <w:rPr>
          <w:sz w:val="28"/>
          <w:szCs w:val="28"/>
        </w:rPr>
        <w:t xml:space="preserve">как </w:t>
      </w:r>
      <w:r w:rsidRPr="00F9439D">
        <w:rPr>
          <w:i/>
          <w:sz w:val="28"/>
          <w:szCs w:val="28"/>
        </w:rPr>
        <w:t>предварительной</w:t>
      </w:r>
      <w:r w:rsidRPr="003E33D6">
        <w:rPr>
          <w:sz w:val="28"/>
          <w:szCs w:val="28"/>
        </w:rPr>
        <w:t xml:space="preserve">, </w:t>
      </w:r>
      <w:r>
        <w:rPr>
          <w:sz w:val="28"/>
          <w:szCs w:val="28"/>
        </w:rPr>
        <w:t>то есть осуществляемой</w:t>
      </w:r>
      <w:r w:rsidRPr="003E33D6">
        <w:rPr>
          <w:sz w:val="28"/>
          <w:szCs w:val="28"/>
        </w:rPr>
        <w:t xml:space="preserve"> во время собирания доказательств, </w:t>
      </w:r>
      <w:r>
        <w:rPr>
          <w:sz w:val="28"/>
          <w:szCs w:val="28"/>
        </w:rPr>
        <w:t>так и</w:t>
      </w:r>
      <w:r w:rsidRPr="003E33D6">
        <w:rPr>
          <w:sz w:val="28"/>
          <w:szCs w:val="28"/>
        </w:rPr>
        <w:t xml:space="preserve"> </w:t>
      </w:r>
      <w:r w:rsidRPr="00F9439D">
        <w:rPr>
          <w:i/>
          <w:sz w:val="28"/>
          <w:szCs w:val="28"/>
        </w:rPr>
        <w:t>итоговой</w:t>
      </w:r>
      <w:r w:rsidRPr="003E33D6">
        <w:rPr>
          <w:sz w:val="28"/>
          <w:szCs w:val="28"/>
        </w:rPr>
        <w:t xml:space="preserve">, которая сопутствует вынесению решения. Результат оценки </w:t>
      </w:r>
      <w:r>
        <w:rPr>
          <w:sz w:val="28"/>
          <w:szCs w:val="28"/>
        </w:rPr>
        <w:t>доказательств воплощается в таких предусмотренных законом уголовно-процессуальных формах, как определение, постановление, обвинительный акт, обвинительное заключение, обвинительное постановление, приговор</w:t>
      </w:r>
      <w:r>
        <w:rPr>
          <w:rStyle w:val="ad"/>
          <w:sz w:val="28"/>
          <w:szCs w:val="28"/>
        </w:rPr>
        <w:footnoteReference w:id="29"/>
      </w:r>
      <w:r>
        <w:rPr>
          <w:sz w:val="28"/>
          <w:szCs w:val="28"/>
        </w:rPr>
        <w:t>.</w:t>
      </w:r>
    </w:p>
    <w:p w:rsidR="00680FB5" w:rsidRPr="003E33D6" w:rsidRDefault="00680FB5" w:rsidP="00680FB5">
      <w:pPr>
        <w:shd w:val="clear" w:color="auto" w:fill="FFFFFF"/>
        <w:spacing w:line="360" w:lineRule="auto"/>
        <w:ind w:firstLine="709"/>
        <w:jc w:val="both"/>
        <w:rPr>
          <w:sz w:val="28"/>
          <w:szCs w:val="28"/>
        </w:rPr>
      </w:pPr>
      <w:r>
        <w:rPr>
          <w:sz w:val="28"/>
          <w:szCs w:val="28"/>
        </w:rPr>
        <w:t>В силу ключевого значения изучаемого элемента процесса доказывания целесообразно, думаю, уделить данному вопросу, а именно правилам оценки доказательств особое внимание, продолжив его исследование в рамках отдельной главы.</w:t>
      </w:r>
    </w:p>
    <w:p w:rsidR="00680FB5" w:rsidRPr="00295F4D" w:rsidRDefault="00680FB5" w:rsidP="00EB2455">
      <w:pPr>
        <w:pStyle w:val="Default"/>
        <w:spacing w:line="360" w:lineRule="auto"/>
        <w:ind w:left="57" w:right="57" w:firstLine="709"/>
        <w:jc w:val="both"/>
        <w:rPr>
          <w:rFonts w:ascii="Times New Roman" w:hAnsi="Times New Roman" w:cs="Times New Roman"/>
          <w:color w:val="auto"/>
          <w:sz w:val="28"/>
          <w:szCs w:val="28"/>
        </w:rPr>
      </w:pPr>
    </w:p>
    <w:p w:rsidR="00CC2BFE" w:rsidRPr="00245B1F" w:rsidRDefault="00625121" w:rsidP="00625121">
      <w:pPr>
        <w:shd w:val="clear" w:color="auto" w:fill="FFFFFF"/>
        <w:spacing w:line="360" w:lineRule="auto"/>
        <w:jc w:val="both"/>
        <w:rPr>
          <w:sz w:val="28"/>
          <w:szCs w:val="28"/>
        </w:rPr>
      </w:pPr>
      <w:r>
        <w:rPr>
          <w:sz w:val="28"/>
          <w:szCs w:val="28"/>
        </w:rPr>
        <w:br w:type="page"/>
      </w:r>
      <w:r w:rsidR="00936D0F" w:rsidRPr="00245B1F">
        <w:rPr>
          <w:sz w:val="28"/>
          <w:szCs w:val="28"/>
        </w:rPr>
        <w:t xml:space="preserve">ГЛАВА 3. </w:t>
      </w:r>
      <w:r w:rsidR="00245B1F">
        <w:rPr>
          <w:sz w:val="28"/>
          <w:szCs w:val="28"/>
        </w:rPr>
        <w:t xml:space="preserve">ПРАВИЛА ОЦЕНКИ ДОКАЗАТЕЛЬСТВ </w:t>
      </w:r>
    </w:p>
    <w:p w:rsidR="00936D0F" w:rsidRDefault="00936D0F" w:rsidP="00936D0F">
      <w:pPr>
        <w:spacing w:line="360" w:lineRule="auto"/>
        <w:ind w:firstLine="708"/>
        <w:jc w:val="center"/>
        <w:rPr>
          <w:b/>
          <w:sz w:val="28"/>
          <w:szCs w:val="28"/>
        </w:rPr>
      </w:pPr>
    </w:p>
    <w:p w:rsidR="00245B1F" w:rsidRDefault="00245B1F" w:rsidP="00936D0F">
      <w:pPr>
        <w:spacing w:line="360" w:lineRule="auto"/>
        <w:ind w:firstLine="708"/>
        <w:jc w:val="center"/>
        <w:rPr>
          <w:b/>
          <w:sz w:val="28"/>
          <w:szCs w:val="28"/>
        </w:rPr>
      </w:pPr>
    </w:p>
    <w:p w:rsidR="008D2387" w:rsidRPr="007B3102" w:rsidRDefault="008D2387" w:rsidP="008D2387">
      <w:pPr>
        <w:shd w:val="clear" w:color="auto" w:fill="FFFFFF"/>
        <w:spacing w:line="360" w:lineRule="auto"/>
        <w:ind w:firstLine="709"/>
        <w:jc w:val="both"/>
        <w:rPr>
          <w:color w:val="333333"/>
          <w:sz w:val="20"/>
          <w:szCs w:val="20"/>
        </w:rPr>
      </w:pPr>
      <w:r>
        <w:rPr>
          <w:sz w:val="28"/>
          <w:szCs w:val="28"/>
        </w:rPr>
        <w:t xml:space="preserve">Огромное значение для института оценки доказательств имеет </w:t>
      </w:r>
      <w:r w:rsidRPr="00D74761">
        <w:rPr>
          <w:b/>
          <w:i/>
          <w:sz w:val="28"/>
          <w:szCs w:val="28"/>
        </w:rPr>
        <w:t>принцип свободы оценки доказательств</w:t>
      </w:r>
      <w:r>
        <w:rPr>
          <w:sz w:val="28"/>
          <w:szCs w:val="28"/>
        </w:rPr>
        <w:t>, формулировка которого содержится в ст. 17 УПК РФ. Суть этого принципа в том, что судья, присяжные заседатели, прокурор, следователь</w:t>
      </w:r>
      <w:r>
        <w:rPr>
          <w:color w:val="000000"/>
          <w:sz w:val="28"/>
          <w:szCs w:val="28"/>
          <w:bdr w:val="none" w:sz="0" w:space="0" w:color="auto" w:frame="1"/>
        </w:rPr>
        <w:t xml:space="preserve">, дознаватель </w:t>
      </w:r>
      <w:r w:rsidRPr="008E2DCB">
        <w:rPr>
          <w:color w:val="000000"/>
          <w:sz w:val="28"/>
          <w:szCs w:val="28"/>
          <w:bdr w:val="none" w:sz="0" w:space="0" w:color="auto" w:frame="1"/>
        </w:rPr>
        <w:t xml:space="preserve">оценивают доказательства </w:t>
      </w:r>
      <w:r w:rsidRPr="008103C9">
        <w:rPr>
          <w:i/>
          <w:color w:val="000000"/>
          <w:sz w:val="28"/>
          <w:szCs w:val="28"/>
          <w:bdr w:val="none" w:sz="0" w:space="0" w:color="auto" w:frame="1"/>
        </w:rPr>
        <w:t>по своему внутреннему убеждению</w:t>
      </w:r>
      <w:r w:rsidRPr="008E2DCB">
        <w:rPr>
          <w:color w:val="000000"/>
          <w:sz w:val="28"/>
          <w:szCs w:val="28"/>
          <w:bdr w:val="none" w:sz="0" w:space="0" w:color="auto" w:frame="1"/>
        </w:rPr>
        <w:t xml:space="preserve">, </w:t>
      </w:r>
      <w:r w:rsidRPr="00C54DD3">
        <w:rPr>
          <w:i/>
          <w:color w:val="000000"/>
          <w:sz w:val="28"/>
          <w:szCs w:val="28"/>
          <w:bdr w:val="none" w:sz="0" w:space="0" w:color="auto" w:frame="1"/>
        </w:rPr>
        <w:t>основанному на совокупности имеющихся в уголовном деле доказательств</w:t>
      </w:r>
      <w:r w:rsidRPr="008E2DCB">
        <w:rPr>
          <w:color w:val="000000"/>
          <w:sz w:val="28"/>
          <w:szCs w:val="28"/>
          <w:bdr w:val="none" w:sz="0" w:space="0" w:color="auto" w:frame="1"/>
        </w:rPr>
        <w:t>, руководствуясь при этом законом и совестью.</w:t>
      </w:r>
      <w:r>
        <w:rPr>
          <w:color w:val="333333"/>
          <w:sz w:val="20"/>
          <w:szCs w:val="20"/>
        </w:rPr>
        <w:t xml:space="preserve"> </w:t>
      </w:r>
      <w:r w:rsidRPr="007B3102">
        <w:rPr>
          <w:sz w:val="28"/>
          <w:szCs w:val="28"/>
        </w:rPr>
        <w:t xml:space="preserve">Это возможно в силу того, что </w:t>
      </w:r>
      <w:r w:rsidRPr="00185E66">
        <w:rPr>
          <w:i/>
          <w:sz w:val="28"/>
          <w:szCs w:val="28"/>
        </w:rPr>
        <w:t>н</w:t>
      </w:r>
      <w:r w:rsidRPr="00185E66">
        <w:rPr>
          <w:i/>
          <w:sz w:val="28"/>
          <w:szCs w:val="28"/>
          <w:bdr w:val="none" w:sz="0" w:space="0" w:color="auto" w:frame="1"/>
        </w:rPr>
        <w:t>икакие доказательства</w:t>
      </w:r>
      <w:r w:rsidRPr="00185E66">
        <w:rPr>
          <w:i/>
          <w:color w:val="000000"/>
          <w:sz w:val="28"/>
          <w:szCs w:val="28"/>
          <w:bdr w:val="none" w:sz="0" w:space="0" w:color="auto" w:frame="1"/>
        </w:rPr>
        <w:t xml:space="preserve"> не имеют заранее установленной силы</w:t>
      </w:r>
      <w:r w:rsidR="000B45BA">
        <w:rPr>
          <w:color w:val="000000"/>
          <w:sz w:val="28"/>
          <w:szCs w:val="28"/>
          <w:bdr w:val="none" w:sz="0" w:space="0" w:color="auto" w:frame="1"/>
        </w:rPr>
        <w:t>.</w:t>
      </w:r>
    </w:p>
    <w:p w:rsidR="00E849E0" w:rsidRDefault="00E849E0" w:rsidP="00E849E0">
      <w:pPr>
        <w:shd w:val="clear" w:color="auto" w:fill="FFFFFF"/>
        <w:spacing w:line="360" w:lineRule="auto"/>
        <w:ind w:firstLine="709"/>
        <w:jc w:val="both"/>
        <w:rPr>
          <w:color w:val="000000"/>
          <w:sz w:val="28"/>
          <w:szCs w:val="28"/>
          <w:bdr w:val="none" w:sz="0" w:space="0" w:color="auto" w:frame="1"/>
        </w:rPr>
      </w:pPr>
      <w:r w:rsidRPr="008E2DCB">
        <w:rPr>
          <w:color w:val="000000"/>
          <w:sz w:val="28"/>
          <w:szCs w:val="28"/>
          <w:bdr w:val="none" w:sz="0" w:space="0" w:color="auto" w:frame="1"/>
        </w:rPr>
        <w:t xml:space="preserve">Оценка доказательств </w:t>
      </w:r>
      <w:r w:rsidRPr="00B22DD4">
        <w:rPr>
          <w:i/>
          <w:color w:val="000000"/>
          <w:sz w:val="28"/>
          <w:szCs w:val="28"/>
          <w:bdr w:val="none" w:sz="0" w:space="0" w:color="auto" w:frame="1"/>
        </w:rPr>
        <w:t>по внутреннему убеждению</w:t>
      </w:r>
      <w:r w:rsidRPr="008E2DCB">
        <w:rPr>
          <w:color w:val="000000"/>
          <w:sz w:val="28"/>
          <w:szCs w:val="28"/>
          <w:bdr w:val="none" w:sz="0" w:space="0" w:color="auto" w:frame="1"/>
        </w:rPr>
        <w:t xml:space="preserve"> </w:t>
      </w:r>
      <w:r w:rsidR="00141C1F">
        <w:rPr>
          <w:color w:val="000000"/>
          <w:sz w:val="28"/>
          <w:szCs w:val="28"/>
          <w:bdr w:val="none" w:sz="0" w:space="0" w:color="auto" w:frame="1"/>
        </w:rPr>
        <w:t>является принципиальным</w:t>
      </w:r>
      <w:r w:rsidRPr="008E2DCB">
        <w:rPr>
          <w:color w:val="000000"/>
          <w:sz w:val="28"/>
          <w:szCs w:val="28"/>
          <w:bdr w:val="none" w:sz="0" w:space="0" w:color="auto" w:frame="1"/>
        </w:rPr>
        <w:t xml:space="preserve"> правило</w:t>
      </w:r>
      <w:r w:rsidR="00141C1F">
        <w:rPr>
          <w:color w:val="000000"/>
          <w:sz w:val="28"/>
          <w:szCs w:val="28"/>
          <w:bdr w:val="none" w:sz="0" w:space="0" w:color="auto" w:frame="1"/>
        </w:rPr>
        <w:t xml:space="preserve">м, </w:t>
      </w:r>
      <w:r w:rsidR="004D5CD5">
        <w:rPr>
          <w:color w:val="000000"/>
          <w:sz w:val="28"/>
          <w:szCs w:val="28"/>
          <w:bdr w:val="none" w:sz="0" w:space="0" w:color="auto" w:frame="1"/>
        </w:rPr>
        <w:t>имеющим неразрывную связь с принцип</w:t>
      </w:r>
      <w:r w:rsidR="00C6611B">
        <w:rPr>
          <w:color w:val="000000"/>
          <w:sz w:val="28"/>
          <w:szCs w:val="28"/>
          <w:bdr w:val="none" w:sz="0" w:space="0" w:color="auto" w:frame="1"/>
        </w:rPr>
        <w:t xml:space="preserve">ом </w:t>
      </w:r>
      <w:r w:rsidR="004D5CD5">
        <w:rPr>
          <w:color w:val="000000"/>
          <w:sz w:val="28"/>
          <w:szCs w:val="28"/>
          <w:bdr w:val="none" w:sz="0" w:space="0" w:color="auto" w:frame="1"/>
        </w:rPr>
        <w:t>независимости судей</w:t>
      </w:r>
      <w:r w:rsidR="000B45BA">
        <w:rPr>
          <w:color w:val="000000"/>
          <w:sz w:val="28"/>
          <w:szCs w:val="28"/>
          <w:bdr w:val="none" w:sz="0" w:space="0" w:color="auto" w:frame="1"/>
        </w:rPr>
        <w:t xml:space="preserve"> (ч. 1 ст. 120 Конституции РФ)</w:t>
      </w:r>
      <w:r w:rsidRPr="008E2DCB">
        <w:rPr>
          <w:color w:val="000000"/>
          <w:sz w:val="28"/>
          <w:szCs w:val="28"/>
          <w:bdr w:val="none" w:sz="0" w:space="0" w:color="auto" w:frame="1"/>
        </w:rPr>
        <w:t xml:space="preserve">. </w:t>
      </w:r>
      <w:r w:rsidR="00C54DD3">
        <w:rPr>
          <w:color w:val="000000"/>
          <w:sz w:val="28"/>
          <w:szCs w:val="28"/>
          <w:bdr w:val="none" w:sz="0" w:space="0" w:color="auto" w:frame="1"/>
        </w:rPr>
        <w:t>Однако</w:t>
      </w:r>
      <w:r w:rsidR="006D6D4A">
        <w:rPr>
          <w:color w:val="000000"/>
          <w:sz w:val="28"/>
          <w:szCs w:val="28"/>
          <w:bdr w:val="none" w:sz="0" w:space="0" w:color="auto" w:frame="1"/>
        </w:rPr>
        <w:t>,</w:t>
      </w:r>
      <w:r w:rsidR="00C54DD3">
        <w:rPr>
          <w:color w:val="000000"/>
          <w:sz w:val="28"/>
          <w:szCs w:val="28"/>
          <w:bdr w:val="none" w:sz="0" w:space="0" w:color="auto" w:frame="1"/>
        </w:rPr>
        <w:t xml:space="preserve"> предоставляя данное право, законодатель отмечает необходимость наличия </w:t>
      </w:r>
      <w:r w:rsidR="00642DDA">
        <w:rPr>
          <w:color w:val="000000"/>
          <w:sz w:val="28"/>
          <w:szCs w:val="28"/>
          <w:bdr w:val="none" w:sz="0" w:space="0" w:color="auto" w:frame="1"/>
        </w:rPr>
        <w:t>под субъективным суждением, коим является внутренне</w:t>
      </w:r>
      <w:r w:rsidR="006D6D4A">
        <w:rPr>
          <w:color w:val="000000"/>
          <w:sz w:val="28"/>
          <w:szCs w:val="28"/>
          <w:bdr w:val="none" w:sz="0" w:space="0" w:color="auto" w:frame="1"/>
        </w:rPr>
        <w:t>е</w:t>
      </w:r>
      <w:r w:rsidR="00642DDA">
        <w:rPr>
          <w:color w:val="000000"/>
          <w:sz w:val="28"/>
          <w:szCs w:val="28"/>
          <w:bdr w:val="none" w:sz="0" w:space="0" w:color="auto" w:frame="1"/>
        </w:rPr>
        <w:t xml:space="preserve"> убеждение, объективной основы, представленной совокупностью собранных и исследованных по делу доказательств</w:t>
      </w:r>
      <w:r w:rsidR="00642DDA">
        <w:rPr>
          <w:rStyle w:val="ad"/>
          <w:color w:val="000000"/>
          <w:sz w:val="28"/>
          <w:szCs w:val="28"/>
          <w:bdr w:val="none" w:sz="0" w:space="0" w:color="auto" w:frame="1"/>
        </w:rPr>
        <w:footnoteReference w:id="30"/>
      </w:r>
      <w:r w:rsidR="00642DDA">
        <w:rPr>
          <w:color w:val="000000"/>
          <w:sz w:val="28"/>
          <w:szCs w:val="28"/>
          <w:bdr w:val="none" w:sz="0" w:space="0" w:color="auto" w:frame="1"/>
        </w:rPr>
        <w:t>.</w:t>
      </w:r>
      <w:r w:rsidR="00C54DD3">
        <w:rPr>
          <w:color w:val="000000"/>
          <w:sz w:val="28"/>
          <w:szCs w:val="28"/>
          <w:bdr w:val="none" w:sz="0" w:space="0" w:color="auto" w:frame="1"/>
        </w:rPr>
        <w:t xml:space="preserve"> </w:t>
      </w:r>
      <w:r w:rsidR="006D6D4A">
        <w:rPr>
          <w:color w:val="000000"/>
          <w:sz w:val="28"/>
          <w:szCs w:val="28"/>
          <w:bdr w:val="none" w:sz="0" w:space="0" w:color="auto" w:frame="1"/>
        </w:rPr>
        <w:t>По сути в</w:t>
      </w:r>
      <w:r w:rsidRPr="008E2DCB">
        <w:rPr>
          <w:color w:val="000000"/>
          <w:sz w:val="28"/>
          <w:szCs w:val="28"/>
          <w:bdr w:val="none" w:sz="0" w:space="0" w:color="auto" w:frame="1"/>
        </w:rPr>
        <w:t>нутренне</w:t>
      </w:r>
      <w:r w:rsidR="00642DDA">
        <w:rPr>
          <w:color w:val="000000"/>
          <w:sz w:val="28"/>
          <w:szCs w:val="28"/>
          <w:bdr w:val="none" w:sz="0" w:space="0" w:color="auto" w:frame="1"/>
        </w:rPr>
        <w:t xml:space="preserve">е убеждение </w:t>
      </w:r>
      <w:r w:rsidR="00185E66">
        <w:rPr>
          <w:color w:val="000000"/>
          <w:sz w:val="28"/>
          <w:szCs w:val="28"/>
          <w:bdr w:val="none" w:sz="0" w:space="0" w:color="auto" w:frame="1"/>
        </w:rPr>
        <w:t xml:space="preserve">субъекта оценки доказательств, ответственного за производство по делу и правомочного принимать по нему решения </w:t>
      </w:r>
      <w:r w:rsidR="00642DDA">
        <w:rPr>
          <w:color w:val="000000"/>
          <w:sz w:val="28"/>
          <w:szCs w:val="28"/>
          <w:bdr w:val="none" w:sz="0" w:space="0" w:color="auto" w:frame="1"/>
        </w:rPr>
        <w:t xml:space="preserve">– </w:t>
      </w:r>
      <w:r w:rsidR="00185E66">
        <w:rPr>
          <w:color w:val="000000"/>
          <w:sz w:val="28"/>
          <w:szCs w:val="28"/>
          <w:bdr w:val="none" w:sz="0" w:space="0" w:color="auto" w:frame="1"/>
        </w:rPr>
        <w:t xml:space="preserve">это </w:t>
      </w:r>
      <w:r w:rsidRPr="008E2DCB">
        <w:rPr>
          <w:color w:val="000000"/>
          <w:sz w:val="28"/>
          <w:szCs w:val="28"/>
          <w:bdr w:val="none" w:sz="0" w:space="0" w:color="auto" w:frame="1"/>
        </w:rPr>
        <w:t xml:space="preserve">такое состояние </w:t>
      </w:r>
      <w:r w:rsidR="00642DDA" w:rsidRPr="008E2DCB">
        <w:rPr>
          <w:color w:val="000000"/>
          <w:sz w:val="28"/>
          <w:szCs w:val="28"/>
          <w:bdr w:val="none" w:sz="0" w:space="0" w:color="auto" w:frame="1"/>
        </w:rPr>
        <w:t xml:space="preserve">чувств </w:t>
      </w:r>
      <w:r w:rsidR="00642DDA">
        <w:rPr>
          <w:color w:val="000000"/>
          <w:sz w:val="28"/>
          <w:szCs w:val="28"/>
          <w:bdr w:val="none" w:sz="0" w:space="0" w:color="auto" w:frame="1"/>
        </w:rPr>
        <w:t>и сознания</w:t>
      </w:r>
      <w:r w:rsidRPr="008E2DCB">
        <w:rPr>
          <w:color w:val="000000"/>
          <w:sz w:val="28"/>
          <w:szCs w:val="28"/>
          <w:bdr w:val="none" w:sz="0" w:space="0" w:color="auto" w:frame="1"/>
        </w:rPr>
        <w:t xml:space="preserve">, </w:t>
      </w:r>
      <w:r w:rsidR="00642DDA">
        <w:rPr>
          <w:color w:val="000000"/>
          <w:sz w:val="28"/>
          <w:szCs w:val="28"/>
          <w:bdr w:val="none" w:sz="0" w:space="0" w:color="auto" w:frame="1"/>
        </w:rPr>
        <w:t>при котором</w:t>
      </w:r>
      <w:r w:rsidRPr="008E2DCB">
        <w:rPr>
          <w:color w:val="000000"/>
          <w:sz w:val="28"/>
          <w:szCs w:val="28"/>
          <w:bdr w:val="none" w:sz="0" w:space="0" w:color="auto" w:frame="1"/>
        </w:rPr>
        <w:t xml:space="preserve"> он</w:t>
      </w:r>
      <w:r w:rsidR="004D5CD5">
        <w:rPr>
          <w:color w:val="000000"/>
          <w:sz w:val="28"/>
          <w:szCs w:val="28"/>
          <w:bdr w:val="none" w:sz="0" w:space="0" w:color="auto" w:frame="1"/>
        </w:rPr>
        <w:t xml:space="preserve"> счита</w:t>
      </w:r>
      <w:r w:rsidR="00185E66">
        <w:rPr>
          <w:color w:val="000000"/>
          <w:sz w:val="28"/>
          <w:szCs w:val="28"/>
          <w:bdr w:val="none" w:sz="0" w:space="0" w:color="auto" w:frame="1"/>
        </w:rPr>
        <w:t>е</w:t>
      </w:r>
      <w:r w:rsidRPr="008E2DCB">
        <w:rPr>
          <w:color w:val="000000"/>
          <w:sz w:val="28"/>
          <w:szCs w:val="28"/>
          <w:bdr w:val="none" w:sz="0" w:space="0" w:color="auto" w:frame="1"/>
        </w:rPr>
        <w:t>т собранные по делу доказательства достаточными и должным образом проверенными для безошибочного вывода о виновности или невиновности подсудимого, уверен в правильности своих выводов и готов к принятию практически важных решений на основании полученных знаний.</w:t>
      </w:r>
    </w:p>
    <w:p w:rsidR="00E11C31" w:rsidRPr="00E11C31" w:rsidRDefault="00543931" w:rsidP="00E11C31">
      <w:pPr>
        <w:shd w:val="clear" w:color="auto" w:fill="FFFFFF"/>
        <w:spacing w:line="360" w:lineRule="auto"/>
        <w:ind w:firstLine="709"/>
        <w:jc w:val="both"/>
        <w:rPr>
          <w:color w:val="000000"/>
          <w:sz w:val="28"/>
          <w:szCs w:val="28"/>
          <w:bdr w:val="none" w:sz="0" w:space="0" w:color="auto" w:frame="1"/>
        </w:rPr>
      </w:pPr>
      <w:r>
        <w:rPr>
          <w:color w:val="000000"/>
          <w:sz w:val="28"/>
          <w:szCs w:val="28"/>
          <w:bdr w:val="none" w:sz="0" w:space="0" w:color="auto" w:frame="1"/>
        </w:rPr>
        <w:t>Безусловно</w:t>
      </w:r>
      <w:r w:rsidR="00614ADB">
        <w:rPr>
          <w:color w:val="000000"/>
          <w:sz w:val="28"/>
          <w:szCs w:val="28"/>
          <w:bdr w:val="none" w:sz="0" w:space="0" w:color="auto" w:frame="1"/>
        </w:rPr>
        <w:t>, оценивать доказательства и определя</w:t>
      </w:r>
      <w:r w:rsidR="00185E66">
        <w:rPr>
          <w:color w:val="000000"/>
          <w:sz w:val="28"/>
          <w:szCs w:val="28"/>
          <w:bdr w:val="none" w:sz="0" w:space="0" w:color="auto" w:frame="1"/>
        </w:rPr>
        <w:t>т</w:t>
      </w:r>
      <w:r w:rsidR="00614ADB">
        <w:rPr>
          <w:color w:val="000000"/>
          <w:sz w:val="28"/>
          <w:szCs w:val="28"/>
          <w:bdr w:val="none" w:sz="0" w:space="0" w:color="auto" w:frame="1"/>
        </w:rPr>
        <w:t>ь</w:t>
      </w:r>
      <w:r w:rsidR="00185E66">
        <w:rPr>
          <w:color w:val="000000"/>
          <w:sz w:val="28"/>
          <w:szCs w:val="28"/>
          <w:bdr w:val="none" w:sz="0" w:space="0" w:color="auto" w:frame="1"/>
        </w:rPr>
        <w:t xml:space="preserve"> </w:t>
      </w:r>
      <w:r w:rsidR="00614ADB">
        <w:rPr>
          <w:color w:val="000000"/>
          <w:sz w:val="28"/>
          <w:szCs w:val="28"/>
          <w:bdr w:val="none" w:sz="0" w:space="0" w:color="auto" w:frame="1"/>
        </w:rPr>
        <w:t>в зависимости от этого</w:t>
      </w:r>
      <w:r w:rsidR="00185E66">
        <w:rPr>
          <w:color w:val="000000"/>
          <w:sz w:val="28"/>
          <w:szCs w:val="28"/>
          <w:bdr w:val="none" w:sz="0" w:space="0" w:color="auto" w:frame="1"/>
        </w:rPr>
        <w:t xml:space="preserve"> свою позицию </w:t>
      </w:r>
      <w:r w:rsidR="00614ADB">
        <w:rPr>
          <w:color w:val="000000"/>
          <w:sz w:val="28"/>
          <w:szCs w:val="28"/>
          <w:bdr w:val="none" w:sz="0" w:space="0" w:color="auto" w:frame="1"/>
        </w:rPr>
        <w:t xml:space="preserve">по отношению к обвинению могут </w:t>
      </w:r>
      <w:r w:rsidR="00185E66">
        <w:rPr>
          <w:color w:val="000000"/>
          <w:sz w:val="28"/>
          <w:szCs w:val="28"/>
          <w:bdr w:val="none" w:sz="0" w:space="0" w:color="auto" w:frame="1"/>
        </w:rPr>
        <w:t xml:space="preserve">все </w:t>
      </w:r>
      <w:r w:rsidR="00614ADB">
        <w:rPr>
          <w:color w:val="000000"/>
          <w:sz w:val="28"/>
          <w:szCs w:val="28"/>
          <w:bdr w:val="none" w:sz="0" w:space="0" w:color="auto" w:frame="1"/>
        </w:rPr>
        <w:t xml:space="preserve">участники процесса (потерпевший, обвиняемый, защитник), </w:t>
      </w:r>
      <w:r w:rsidR="00D250FA">
        <w:rPr>
          <w:color w:val="000000"/>
          <w:sz w:val="28"/>
          <w:szCs w:val="28"/>
          <w:bdr w:val="none" w:sz="0" w:space="0" w:color="auto" w:frame="1"/>
        </w:rPr>
        <w:t>но оценка данных субъектов не имеет правового значения в том смысле, что не определяет содержания решения, имеющего правовое значение</w:t>
      </w:r>
      <w:r w:rsidR="00D250FA">
        <w:rPr>
          <w:rStyle w:val="ad"/>
          <w:color w:val="000000"/>
          <w:sz w:val="28"/>
          <w:szCs w:val="28"/>
          <w:bdr w:val="none" w:sz="0" w:space="0" w:color="auto" w:frame="1"/>
        </w:rPr>
        <w:footnoteReference w:id="31"/>
      </w:r>
      <w:r w:rsidR="00D250FA">
        <w:rPr>
          <w:color w:val="000000"/>
          <w:sz w:val="28"/>
          <w:szCs w:val="28"/>
          <w:bdr w:val="none" w:sz="0" w:space="0" w:color="auto" w:frame="1"/>
        </w:rPr>
        <w:t>.</w:t>
      </w:r>
    </w:p>
    <w:p w:rsidR="006E6E9A" w:rsidRDefault="0035453D" w:rsidP="00121CC8">
      <w:pPr>
        <w:shd w:val="clear" w:color="auto" w:fill="FFFFFF"/>
        <w:spacing w:line="360" w:lineRule="auto"/>
        <w:ind w:firstLine="709"/>
        <w:jc w:val="both"/>
        <w:rPr>
          <w:sz w:val="28"/>
          <w:szCs w:val="28"/>
        </w:rPr>
      </w:pPr>
      <w:r>
        <w:rPr>
          <w:sz w:val="28"/>
          <w:szCs w:val="28"/>
        </w:rPr>
        <w:t>С</w:t>
      </w:r>
      <w:r w:rsidR="00280AE4">
        <w:rPr>
          <w:sz w:val="28"/>
          <w:szCs w:val="28"/>
        </w:rPr>
        <w:t>огласно ч. 1 с</w:t>
      </w:r>
      <w:r w:rsidR="00E11C31">
        <w:rPr>
          <w:sz w:val="28"/>
          <w:szCs w:val="28"/>
        </w:rPr>
        <w:t>т</w:t>
      </w:r>
      <w:r w:rsidR="00280AE4">
        <w:rPr>
          <w:sz w:val="28"/>
          <w:szCs w:val="28"/>
        </w:rPr>
        <w:t>. 88 каждое доказательство в отдельности подлежит оценке с точки зрения относимости, допустимости и достоверности, а совокупность имеющихся в деле доказательств оценивается на предмет её достаточности для разрешения уголовного дел</w:t>
      </w:r>
      <w:r w:rsidR="00280AE4" w:rsidRPr="00D321ED">
        <w:rPr>
          <w:sz w:val="28"/>
          <w:szCs w:val="28"/>
        </w:rPr>
        <w:t>а.</w:t>
      </w:r>
      <w:r w:rsidR="000D71E5">
        <w:rPr>
          <w:sz w:val="28"/>
          <w:szCs w:val="28"/>
        </w:rPr>
        <w:t xml:space="preserve"> </w:t>
      </w:r>
      <w:r>
        <w:rPr>
          <w:sz w:val="28"/>
          <w:szCs w:val="28"/>
        </w:rPr>
        <w:t xml:space="preserve">Надо отметить, что степень свободы оценки доказательств не в равной части применима ко всем указанным свойствам доказательств, </w:t>
      </w:r>
      <w:r w:rsidR="00B939A4">
        <w:rPr>
          <w:sz w:val="28"/>
          <w:szCs w:val="28"/>
        </w:rPr>
        <w:t>поскольку</w:t>
      </w:r>
      <w:r>
        <w:rPr>
          <w:sz w:val="28"/>
          <w:szCs w:val="28"/>
        </w:rPr>
        <w:t xml:space="preserve"> не все </w:t>
      </w:r>
      <w:r w:rsidR="00B939A4">
        <w:rPr>
          <w:sz w:val="28"/>
          <w:szCs w:val="28"/>
        </w:rPr>
        <w:t>они получили достаточную регламентацию в законе. Н</w:t>
      </w:r>
      <w:r>
        <w:rPr>
          <w:sz w:val="28"/>
          <w:szCs w:val="28"/>
        </w:rPr>
        <w:t xml:space="preserve">екоторые из них оцениваются исключительно исходя из внутреннего убеждения. </w:t>
      </w:r>
      <w:r w:rsidR="00B939A4">
        <w:rPr>
          <w:sz w:val="28"/>
          <w:szCs w:val="28"/>
        </w:rPr>
        <w:t xml:space="preserve">Наиболее формализованы, как следует из уже изученного, признаки недопустимости доказательств. Вследствие этого факта </w:t>
      </w:r>
      <w:r w:rsidR="00B939A4" w:rsidRPr="00D74761">
        <w:rPr>
          <w:b/>
          <w:sz w:val="28"/>
          <w:szCs w:val="28"/>
        </w:rPr>
        <w:t>оценка допустимости</w:t>
      </w:r>
      <w:r w:rsidR="00B939A4">
        <w:rPr>
          <w:sz w:val="28"/>
          <w:szCs w:val="28"/>
        </w:rPr>
        <w:t xml:space="preserve"> по внутреннему убежде</w:t>
      </w:r>
      <w:r w:rsidR="006E6E9A">
        <w:rPr>
          <w:sz w:val="28"/>
          <w:szCs w:val="28"/>
        </w:rPr>
        <w:t>нию в известной мере исключается.</w:t>
      </w:r>
    </w:p>
    <w:p w:rsidR="001B726D" w:rsidRDefault="00702EE3" w:rsidP="00121CC8">
      <w:pPr>
        <w:shd w:val="clear" w:color="auto" w:fill="FFFFFF"/>
        <w:spacing w:line="360" w:lineRule="auto"/>
        <w:ind w:firstLine="709"/>
        <w:jc w:val="both"/>
        <w:rPr>
          <w:sz w:val="28"/>
          <w:szCs w:val="28"/>
        </w:rPr>
      </w:pPr>
      <w:r>
        <w:rPr>
          <w:sz w:val="28"/>
          <w:szCs w:val="28"/>
        </w:rPr>
        <w:t>Правила оценки допустимости доказательств содержатся в ч. 2-4 ст. 88 УПК РФ.</w:t>
      </w:r>
      <w:r w:rsidR="006E6E9A">
        <w:rPr>
          <w:sz w:val="28"/>
          <w:szCs w:val="28"/>
        </w:rPr>
        <w:t xml:space="preserve"> Во-первых, доказательство признается недопустимым в случаях, указанных в ч. 2 ст. 75, разоб</w:t>
      </w:r>
      <w:r w:rsidR="00461FFE">
        <w:rPr>
          <w:sz w:val="28"/>
          <w:szCs w:val="28"/>
        </w:rPr>
        <w:t>ранных ранее в § 1</w:t>
      </w:r>
      <w:r w:rsidR="006E6E9A">
        <w:rPr>
          <w:sz w:val="28"/>
          <w:szCs w:val="28"/>
        </w:rPr>
        <w:t xml:space="preserve"> настоящей работы. </w:t>
      </w:r>
      <w:r w:rsidR="00FC6EA9">
        <w:rPr>
          <w:sz w:val="28"/>
          <w:szCs w:val="28"/>
        </w:rPr>
        <w:t>П</w:t>
      </w:r>
      <w:r w:rsidR="006E6E9A">
        <w:rPr>
          <w:sz w:val="28"/>
          <w:szCs w:val="28"/>
        </w:rPr>
        <w:t>рокурор, следователь, дознаватель вправе признать доказательство недопустимым в случае поступления ходатайства об этом от подозреваемого, обвиняемого или же по собственной инициативе</w:t>
      </w:r>
      <w:r w:rsidR="00FC6EA9">
        <w:rPr>
          <w:sz w:val="28"/>
          <w:szCs w:val="28"/>
        </w:rPr>
        <w:t xml:space="preserve">. Суд также вправе признать недопустимым доказательство по ходатайству сторон или по собственной инициативе. </w:t>
      </w:r>
      <w:r w:rsidR="006F0D2B">
        <w:rPr>
          <w:sz w:val="28"/>
          <w:szCs w:val="28"/>
        </w:rPr>
        <w:t>Однако решая вопрос о недопустимости доказательства по основаниям, предусмотренным п. 3 ч. 2 ст. 75 УПК, в обязанность суда входит выяснение причин, по которым доказательство может быть признано недопустимым</w:t>
      </w:r>
      <w:r w:rsidR="006F0D2B">
        <w:rPr>
          <w:rStyle w:val="ad"/>
          <w:sz w:val="28"/>
          <w:szCs w:val="28"/>
        </w:rPr>
        <w:footnoteReference w:id="32"/>
      </w:r>
      <w:r w:rsidR="006F0D2B">
        <w:rPr>
          <w:sz w:val="28"/>
          <w:szCs w:val="28"/>
        </w:rPr>
        <w:t>.</w:t>
      </w:r>
    </w:p>
    <w:p w:rsidR="0018275E" w:rsidRDefault="0018275E" w:rsidP="0018275E">
      <w:pPr>
        <w:spacing w:line="360" w:lineRule="auto"/>
        <w:ind w:firstLine="709"/>
        <w:jc w:val="both"/>
        <w:rPr>
          <w:sz w:val="28"/>
          <w:szCs w:val="28"/>
        </w:rPr>
      </w:pPr>
      <w:r>
        <w:rPr>
          <w:sz w:val="28"/>
          <w:szCs w:val="28"/>
        </w:rPr>
        <w:t>В судебной практике существует огромное количество прецедентов исключения недопустимых доказательств. Например, Постановлением Президиума ВС республики Хакасия от 14.05.2015 г. № 44-у-28 приговор ранее судимого гражданина, содержащий наряду с осуждением за угон и кражу также осуждение за покушение на незаконный сбыт наркотического средства в крупном размере и за покушение на незаконный сбыт наркотического средства, не доведенные до конца по не зависящим от него обстоятельствам, отменен в части осуждения на незаконный сбыт, уголовное дело в данной части прекращено ввиду отсутствия состава преступления, за осужденным признано право на частичную реабилитацию, поскольку вопреки ст. 75 УПК РФ и задачам оперативно-розыскной деятельности</w:t>
      </w:r>
      <w:r>
        <w:rPr>
          <w:rStyle w:val="ad"/>
          <w:sz w:val="28"/>
          <w:szCs w:val="28"/>
        </w:rPr>
        <w:footnoteReference w:id="33"/>
      </w:r>
      <w:r>
        <w:rPr>
          <w:sz w:val="28"/>
          <w:szCs w:val="28"/>
        </w:rPr>
        <w:t>, проведение повторной проверочной закупки не было мотивировано и не вызывалось необходимостью, так как фактически проводилось в отношении уже известного лица, а не в целях, предусмотренных законом</w:t>
      </w:r>
      <w:r>
        <w:rPr>
          <w:rStyle w:val="ad"/>
          <w:sz w:val="28"/>
          <w:szCs w:val="28"/>
        </w:rPr>
        <w:footnoteReference w:id="34"/>
      </w:r>
      <w:r>
        <w:rPr>
          <w:sz w:val="28"/>
          <w:szCs w:val="28"/>
        </w:rPr>
        <w:t>.</w:t>
      </w:r>
    </w:p>
    <w:p w:rsidR="001B726D" w:rsidRDefault="00624FD8" w:rsidP="00121CC8">
      <w:pPr>
        <w:shd w:val="clear" w:color="auto" w:fill="FFFFFF"/>
        <w:spacing w:line="360" w:lineRule="auto"/>
        <w:ind w:firstLine="709"/>
        <w:jc w:val="both"/>
        <w:rPr>
          <w:sz w:val="28"/>
          <w:szCs w:val="28"/>
        </w:rPr>
      </w:pPr>
      <w:r w:rsidRPr="00D74761">
        <w:rPr>
          <w:b/>
          <w:sz w:val="28"/>
          <w:szCs w:val="28"/>
        </w:rPr>
        <w:t>Оценка относимости доказательств</w:t>
      </w:r>
      <w:r>
        <w:rPr>
          <w:sz w:val="28"/>
          <w:szCs w:val="28"/>
        </w:rPr>
        <w:t xml:space="preserve"> не имеет таких четких критериев. Выводы, касающиеся этого свойства в отношении доказательств, основаны на сопоставлении содержания оцениваемого доказательства с обстоятельством, подлежащим доказыванием по делу</w:t>
      </w:r>
      <w:r w:rsidR="00245B1F">
        <w:rPr>
          <w:sz w:val="28"/>
          <w:szCs w:val="28"/>
        </w:rPr>
        <w:t xml:space="preserve"> (ст. 73 УПК РФ)</w:t>
      </w:r>
      <w:r>
        <w:rPr>
          <w:sz w:val="28"/>
          <w:szCs w:val="28"/>
        </w:rPr>
        <w:t xml:space="preserve">. </w:t>
      </w:r>
    </w:p>
    <w:p w:rsidR="001D57DA" w:rsidRDefault="00895662" w:rsidP="00121CC8">
      <w:pPr>
        <w:shd w:val="clear" w:color="auto" w:fill="FFFFFF"/>
        <w:spacing w:line="360" w:lineRule="auto"/>
        <w:ind w:firstLine="709"/>
        <w:jc w:val="both"/>
        <w:rPr>
          <w:sz w:val="28"/>
          <w:szCs w:val="28"/>
        </w:rPr>
      </w:pPr>
      <w:r>
        <w:rPr>
          <w:sz w:val="28"/>
          <w:szCs w:val="28"/>
        </w:rPr>
        <w:t xml:space="preserve">Наибольшую сложность </w:t>
      </w:r>
      <w:r w:rsidR="002106DE">
        <w:rPr>
          <w:sz w:val="28"/>
          <w:szCs w:val="28"/>
        </w:rPr>
        <w:t xml:space="preserve">в процессе оценочной деятельности </w:t>
      </w:r>
      <w:r>
        <w:rPr>
          <w:sz w:val="28"/>
          <w:szCs w:val="28"/>
        </w:rPr>
        <w:t xml:space="preserve">представляет </w:t>
      </w:r>
      <w:r w:rsidRPr="00895662">
        <w:rPr>
          <w:b/>
          <w:sz w:val="28"/>
          <w:szCs w:val="28"/>
        </w:rPr>
        <w:t>оценка достоверности доказательств</w:t>
      </w:r>
      <w:r>
        <w:rPr>
          <w:sz w:val="28"/>
          <w:szCs w:val="28"/>
        </w:rPr>
        <w:t>.</w:t>
      </w:r>
      <w:r w:rsidR="00032E22">
        <w:rPr>
          <w:sz w:val="28"/>
          <w:szCs w:val="28"/>
        </w:rPr>
        <w:t xml:space="preserve"> Многие ученые-юристы, занимающиеся исследованием природы судебных доказательств, в отношении конкретно свидетельских показаний отмечали, что кроме ложного свидетельства, которым движет, как правило, корыстный мотив, существует также фактор ошибки восприятия, памяти. К примеру, </w:t>
      </w:r>
      <w:r w:rsidR="000470EA">
        <w:rPr>
          <w:sz w:val="28"/>
          <w:szCs w:val="28"/>
        </w:rPr>
        <w:t xml:space="preserve">автор многочисленных работ по уголовному праву </w:t>
      </w:r>
      <w:r w:rsidR="00032E22">
        <w:rPr>
          <w:sz w:val="28"/>
          <w:szCs w:val="28"/>
        </w:rPr>
        <w:t>Владимиров Л. Е. в своем «Учении об уголовных доказательствах» писал: «Без малейшего намерения отклониться от правды … можно иметь воспоминание подложное, не только в некоторых подробностях, но и в целом…»</w:t>
      </w:r>
      <w:r w:rsidR="00032E22">
        <w:rPr>
          <w:rStyle w:val="ad"/>
          <w:sz w:val="28"/>
          <w:szCs w:val="28"/>
        </w:rPr>
        <w:footnoteReference w:id="35"/>
      </w:r>
      <w:r w:rsidR="00032E22">
        <w:rPr>
          <w:sz w:val="28"/>
          <w:szCs w:val="28"/>
        </w:rPr>
        <w:t xml:space="preserve">. </w:t>
      </w:r>
    </w:p>
    <w:p w:rsidR="00032E22" w:rsidRDefault="006E0D4D" w:rsidP="00121CC8">
      <w:pPr>
        <w:shd w:val="clear" w:color="auto" w:fill="FFFFFF"/>
        <w:spacing w:line="360" w:lineRule="auto"/>
        <w:ind w:firstLine="709"/>
        <w:jc w:val="both"/>
        <w:rPr>
          <w:sz w:val="28"/>
          <w:szCs w:val="28"/>
        </w:rPr>
      </w:pPr>
      <w:r>
        <w:rPr>
          <w:sz w:val="28"/>
          <w:szCs w:val="28"/>
        </w:rPr>
        <w:t>Исходя из изложенного, очевидно, что оценка достоверности доказательств лишена каких бы то ни было формальных критериев</w:t>
      </w:r>
      <w:r w:rsidR="00B16147">
        <w:rPr>
          <w:sz w:val="28"/>
          <w:szCs w:val="28"/>
        </w:rPr>
        <w:t>. Производится оценка наличия данного свойства у конкретного доказательства посредством сопоставления его с другими доказательствами по делу. Из этого следует, что лишь оценка доказательств в их совокупности может привести к верному выводу.</w:t>
      </w:r>
    </w:p>
    <w:p w:rsidR="00754CB1" w:rsidRDefault="00863811" w:rsidP="00121CC8">
      <w:pPr>
        <w:shd w:val="clear" w:color="auto" w:fill="FFFFFF"/>
        <w:spacing w:line="360" w:lineRule="auto"/>
        <w:ind w:firstLine="709"/>
        <w:jc w:val="both"/>
        <w:rPr>
          <w:sz w:val="28"/>
          <w:szCs w:val="28"/>
        </w:rPr>
      </w:pPr>
      <w:r>
        <w:rPr>
          <w:sz w:val="28"/>
          <w:szCs w:val="28"/>
        </w:rPr>
        <w:t xml:space="preserve">Проведение </w:t>
      </w:r>
      <w:r w:rsidRPr="00863811">
        <w:rPr>
          <w:b/>
          <w:sz w:val="28"/>
          <w:szCs w:val="28"/>
        </w:rPr>
        <w:t>оценки достаточности совокупности доказательств</w:t>
      </w:r>
      <w:r>
        <w:rPr>
          <w:sz w:val="28"/>
          <w:szCs w:val="28"/>
        </w:rPr>
        <w:t xml:space="preserve"> </w:t>
      </w:r>
      <w:r w:rsidR="00954DD3">
        <w:rPr>
          <w:sz w:val="28"/>
          <w:szCs w:val="28"/>
        </w:rPr>
        <w:t>находится в определенной зависимости от предъявляемых законом требований к установлению тех или иных обстоятельств. Так, решение может быть принято на основе того количества доказательств, которого достаточно для предположительного вывода, то есть если появляются основания полагать о наличии или возможности наступления тех или иных событий (</w:t>
      </w:r>
      <w:r w:rsidR="009E561F">
        <w:rPr>
          <w:sz w:val="28"/>
          <w:szCs w:val="28"/>
        </w:rPr>
        <w:t>основания для избрания меры пресечения</w:t>
      </w:r>
      <w:r w:rsidR="00954DD3">
        <w:rPr>
          <w:sz w:val="28"/>
          <w:szCs w:val="28"/>
        </w:rPr>
        <w:t>). Для других решений достаточность доказательственного материала зависит от сформированности безусловного убеждения о доказанности фактических обстоятельств (например, обвинительный приговор).</w:t>
      </w:r>
    </w:p>
    <w:p w:rsidR="001A6EDA" w:rsidRDefault="00754CB1" w:rsidP="00A27234">
      <w:pPr>
        <w:shd w:val="clear" w:color="auto" w:fill="FFFFFF"/>
        <w:spacing w:line="360" w:lineRule="auto"/>
        <w:ind w:firstLine="709"/>
        <w:jc w:val="both"/>
        <w:rPr>
          <w:sz w:val="28"/>
          <w:szCs w:val="28"/>
        </w:rPr>
      </w:pPr>
      <w:r>
        <w:rPr>
          <w:sz w:val="28"/>
          <w:szCs w:val="28"/>
        </w:rPr>
        <w:t>Результаты оценки доказательств лицом, производящим дознание, следователем, прокурором и судом воплощаются в таких предусмотренных законом уголовно-процессуальных формах, как постановление, обвинительное заключение, обвинительный акт, обвинительное постановление, определение, приговор.</w:t>
      </w:r>
    </w:p>
    <w:p w:rsidR="00CC2BFE" w:rsidRDefault="00CC2BFE" w:rsidP="00CC2BFE">
      <w:pPr>
        <w:spacing w:line="360" w:lineRule="auto"/>
        <w:ind w:firstLine="708"/>
        <w:jc w:val="center"/>
        <w:rPr>
          <w:sz w:val="28"/>
          <w:szCs w:val="28"/>
        </w:rPr>
      </w:pPr>
      <w:r>
        <w:rPr>
          <w:b/>
          <w:sz w:val="28"/>
          <w:szCs w:val="28"/>
        </w:rPr>
        <w:br w:type="page"/>
      </w:r>
      <w:r w:rsidRPr="00245B1F">
        <w:rPr>
          <w:sz w:val="28"/>
          <w:szCs w:val="28"/>
        </w:rPr>
        <w:t>Заключение</w:t>
      </w:r>
    </w:p>
    <w:p w:rsidR="00245B1F" w:rsidRPr="00245B1F" w:rsidRDefault="00245B1F" w:rsidP="00CC2BFE">
      <w:pPr>
        <w:spacing w:line="360" w:lineRule="auto"/>
        <w:ind w:firstLine="708"/>
        <w:jc w:val="center"/>
        <w:rPr>
          <w:sz w:val="28"/>
          <w:szCs w:val="28"/>
        </w:rPr>
      </w:pPr>
    </w:p>
    <w:p w:rsidR="00CC2BFE" w:rsidRDefault="00CC2BFE" w:rsidP="00CC2BFE">
      <w:pPr>
        <w:spacing w:line="360" w:lineRule="auto"/>
        <w:ind w:firstLine="708"/>
        <w:jc w:val="center"/>
        <w:rPr>
          <w:b/>
          <w:sz w:val="28"/>
          <w:szCs w:val="28"/>
        </w:rPr>
      </w:pPr>
    </w:p>
    <w:p w:rsidR="00F304D0" w:rsidRDefault="00F304D0" w:rsidP="00F304D0">
      <w:pPr>
        <w:shd w:val="clear" w:color="auto" w:fill="FFFFFF"/>
        <w:spacing w:line="360" w:lineRule="auto"/>
        <w:ind w:left="45" w:right="54" w:firstLine="664"/>
        <w:jc w:val="both"/>
        <w:textAlignment w:val="top"/>
        <w:rPr>
          <w:color w:val="000000"/>
          <w:sz w:val="28"/>
          <w:szCs w:val="28"/>
        </w:rPr>
      </w:pPr>
      <w:r w:rsidRPr="00F304D0">
        <w:rPr>
          <w:sz w:val="28"/>
          <w:szCs w:val="28"/>
        </w:rPr>
        <w:t>Итак, в результате выполнения данной работы, целью написания которой являл</w:t>
      </w:r>
      <w:r w:rsidR="00C60426">
        <w:rPr>
          <w:sz w:val="28"/>
          <w:szCs w:val="28"/>
        </w:rPr>
        <w:t>ось</w:t>
      </w:r>
      <w:r w:rsidRPr="00F304D0">
        <w:rPr>
          <w:sz w:val="28"/>
          <w:szCs w:val="28"/>
        </w:rPr>
        <w:t xml:space="preserve"> </w:t>
      </w:r>
      <w:r w:rsidRPr="00F304D0">
        <w:rPr>
          <w:color w:val="000000"/>
          <w:sz w:val="28"/>
          <w:szCs w:val="28"/>
        </w:rPr>
        <w:t>комплексн</w:t>
      </w:r>
      <w:r w:rsidR="00ED0FF6">
        <w:rPr>
          <w:color w:val="000000"/>
          <w:sz w:val="28"/>
          <w:szCs w:val="28"/>
        </w:rPr>
        <w:t xml:space="preserve">ое изучение </w:t>
      </w:r>
      <w:r>
        <w:rPr>
          <w:color w:val="000000"/>
          <w:sz w:val="28"/>
          <w:szCs w:val="28"/>
        </w:rPr>
        <w:t xml:space="preserve">вопросов, </w:t>
      </w:r>
      <w:r w:rsidR="000256F4" w:rsidRPr="001221E7">
        <w:rPr>
          <w:color w:val="000000"/>
          <w:sz w:val="28"/>
          <w:szCs w:val="28"/>
        </w:rPr>
        <w:t>касающихся процесса доказывания</w:t>
      </w:r>
      <w:r w:rsidR="000256F4">
        <w:rPr>
          <w:color w:val="000000"/>
          <w:sz w:val="28"/>
          <w:szCs w:val="28"/>
        </w:rPr>
        <w:t>,</w:t>
      </w:r>
      <w:r>
        <w:rPr>
          <w:color w:val="000000"/>
          <w:sz w:val="28"/>
          <w:szCs w:val="28"/>
        </w:rPr>
        <w:t xml:space="preserve"> </w:t>
      </w:r>
      <w:r w:rsidRPr="00F304D0">
        <w:rPr>
          <w:color w:val="000000"/>
          <w:sz w:val="28"/>
          <w:szCs w:val="28"/>
        </w:rPr>
        <w:t>мной был проведен теоретический анализ соответствующей литературы по теме исследования, по итогу которого можно сделать следующие выводы.</w:t>
      </w:r>
    </w:p>
    <w:p w:rsidR="00F304D0" w:rsidRPr="0050334E" w:rsidRDefault="006709F6" w:rsidP="0050334E">
      <w:pPr>
        <w:overflowPunct w:val="0"/>
        <w:spacing w:line="360" w:lineRule="auto"/>
        <w:ind w:firstLine="720"/>
        <w:jc w:val="both"/>
        <w:textAlignment w:val="baseline"/>
        <w:rPr>
          <w:sz w:val="28"/>
          <w:szCs w:val="28"/>
        </w:rPr>
      </w:pPr>
      <w:r w:rsidRPr="00E40328">
        <w:rPr>
          <w:color w:val="000000"/>
          <w:sz w:val="28"/>
          <w:szCs w:val="28"/>
        </w:rPr>
        <w:t xml:space="preserve">Начнем с того, что </w:t>
      </w:r>
      <w:r w:rsidR="0085003A" w:rsidRPr="00E40328">
        <w:rPr>
          <w:sz w:val="28"/>
          <w:szCs w:val="28"/>
        </w:rPr>
        <w:t xml:space="preserve">под процессуальным доказыванием </w:t>
      </w:r>
      <w:r w:rsidR="00644C08">
        <w:rPr>
          <w:sz w:val="28"/>
          <w:szCs w:val="28"/>
        </w:rPr>
        <w:t xml:space="preserve">в уголовном судопроизводстве </w:t>
      </w:r>
      <w:r w:rsidR="0085003A" w:rsidRPr="00E40328">
        <w:rPr>
          <w:sz w:val="28"/>
          <w:szCs w:val="28"/>
        </w:rPr>
        <w:t xml:space="preserve">понимается осуществляемая в установленном судебном порядке деятельность органов дознания, следователя, прокурора и суда при </w:t>
      </w:r>
      <w:r w:rsidR="00C8138A">
        <w:rPr>
          <w:sz w:val="28"/>
          <w:szCs w:val="28"/>
        </w:rPr>
        <w:t xml:space="preserve">участии и </w:t>
      </w:r>
      <w:r w:rsidR="0085003A" w:rsidRPr="00E40328">
        <w:rPr>
          <w:sz w:val="28"/>
          <w:szCs w:val="28"/>
        </w:rPr>
        <w:t xml:space="preserve">содействии других участников процесса по собиранию, проверке и оценке доказательств, а также </w:t>
      </w:r>
      <w:r w:rsidR="00C8138A">
        <w:rPr>
          <w:sz w:val="28"/>
          <w:szCs w:val="28"/>
        </w:rPr>
        <w:t>отношения, возникающие в процессе этой деятельности, связанные с установлением</w:t>
      </w:r>
      <w:r w:rsidR="00C8138A" w:rsidRPr="00E40328">
        <w:rPr>
          <w:sz w:val="28"/>
          <w:szCs w:val="28"/>
        </w:rPr>
        <w:t xml:space="preserve"> истины по </w:t>
      </w:r>
      <w:r w:rsidR="00C8138A">
        <w:rPr>
          <w:sz w:val="28"/>
          <w:szCs w:val="28"/>
        </w:rPr>
        <w:t>делу.</w:t>
      </w:r>
    </w:p>
    <w:p w:rsidR="00210AF4" w:rsidRDefault="00210AF4" w:rsidP="00210AF4">
      <w:pPr>
        <w:spacing w:line="360" w:lineRule="auto"/>
        <w:ind w:firstLine="708"/>
        <w:jc w:val="both"/>
        <w:rPr>
          <w:sz w:val="28"/>
          <w:szCs w:val="28"/>
        </w:rPr>
      </w:pPr>
      <w:r w:rsidRPr="00E23930">
        <w:rPr>
          <w:sz w:val="28"/>
          <w:szCs w:val="28"/>
        </w:rPr>
        <w:t xml:space="preserve">Как </w:t>
      </w:r>
      <w:r>
        <w:rPr>
          <w:sz w:val="28"/>
          <w:szCs w:val="28"/>
        </w:rPr>
        <w:t xml:space="preserve">известно, доказывание в уголовном процессе представляет собой познавательную деятельность. Среди особенностей данной деятельности можно выделить ограничение процесса познания рамками </w:t>
      </w:r>
      <w:r w:rsidRPr="0029064C">
        <w:rPr>
          <w:i/>
          <w:sz w:val="28"/>
          <w:szCs w:val="28"/>
        </w:rPr>
        <w:t>пределов</w:t>
      </w:r>
      <w:r>
        <w:rPr>
          <w:sz w:val="28"/>
          <w:szCs w:val="28"/>
        </w:rPr>
        <w:t xml:space="preserve"> и </w:t>
      </w:r>
      <w:r w:rsidRPr="0029064C">
        <w:rPr>
          <w:i/>
          <w:sz w:val="28"/>
          <w:szCs w:val="28"/>
        </w:rPr>
        <w:t xml:space="preserve">предмета </w:t>
      </w:r>
      <w:r>
        <w:rPr>
          <w:sz w:val="28"/>
          <w:szCs w:val="28"/>
        </w:rPr>
        <w:t xml:space="preserve">доказательств. </w:t>
      </w:r>
    </w:p>
    <w:p w:rsidR="00D52DAD" w:rsidRDefault="00210AF4" w:rsidP="00210AF4">
      <w:pPr>
        <w:shd w:val="clear" w:color="auto" w:fill="FFFFFF"/>
        <w:spacing w:line="360" w:lineRule="auto"/>
        <w:ind w:firstLine="709"/>
        <w:jc w:val="both"/>
        <w:rPr>
          <w:sz w:val="28"/>
          <w:szCs w:val="28"/>
        </w:rPr>
      </w:pPr>
      <w:r>
        <w:rPr>
          <w:sz w:val="28"/>
          <w:szCs w:val="28"/>
        </w:rPr>
        <w:t>В качестве предмета доказывания, как уже было отмечено ранее, выступает совокупность обстоятельств, которые подлежат установлению посредством доказательств.</w:t>
      </w:r>
    </w:p>
    <w:p w:rsidR="00281CFF" w:rsidRPr="009E561F" w:rsidRDefault="00D52DAD" w:rsidP="00705DB4">
      <w:pPr>
        <w:shd w:val="clear" w:color="auto" w:fill="FFFFFF"/>
        <w:spacing w:line="360" w:lineRule="auto"/>
        <w:ind w:firstLine="709"/>
        <w:jc w:val="both"/>
        <w:rPr>
          <w:sz w:val="28"/>
          <w:szCs w:val="28"/>
        </w:rPr>
      </w:pPr>
      <w:r>
        <w:rPr>
          <w:sz w:val="28"/>
          <w:szCs w:val="28"/>
        </w:rPr>
        <w:t>Н</w:t>
      </w:r>
      <w:r w:rsidR="00281CFF" w:rsidRPr="00E638BD">
        <w:rPr>
          <w:sz w:val="28"/>
          <w:szCs w:val="28"/>
        </w:rPr>
        <w:t xml:space="preserve">а основании </w:t>
      </w:r>
      <w:r>
        <w:rPr>
          <w:sz w:val="28"/>
          <w:szCs w:val="28"/>
        </w:rPr>
        <w:t>изученного материала</w:t>
      </w:r>
      <w:r w:rsidR="00281CFF" w:rsidRPr="00E638BD">
        <w:rPr>
          <w:sz w:val="28"/>
          <w:szCs w:val="28"/>
        </w:rPr>
        <w:t xml:space="preserve"> можно выделить следующие виды предметов доказывани</w:t>
      </w:r>
      <w:r w:rsidR="00281CFF" w:rsidRPr="00D12CE2">
        <w:rPr>
          <w:sz w:val="28"/>
          <w:szCs w:val="28"/>
        </w:rPr>
        <w:t>я:</w:t>
      </w:r>
      <w:r w:rsidR="00705DB4">
        <w:rPr>
          <w:sz w:val="28"/>
          <w:szCs w:val="28"/>
        </w:rPr>
        <w:t xml:space="preserve"> </w:t>
      </w:r>
      <w:r w:rsidR="00705DB4">
        <w:rPr>
          <w:i/>
          <w:sz w:val="28"/>
          <w:szCs w:val="28"/>
        </w:rPr>
        <w:t>п</w:t>
      </w:r>
      <w:r w:rsidR="00281CFF" w:rsidRPr="009E561F">
        <w:rPr>
          <w:i/>
          <w:sz w:val="28"/>
          <w:szCs w:val="28"/>
        </w:rPr>
        <w:t>о отношению к обвинению</w:t>
      </w:r>
      <w:r w:rsidR="00281CFF" w:rsidRPr="009E561F">
        <w:rPr>
          <w:sz w:val="28"/>
          <w:szCs w:val="28"/>
        </w:rPr>
        <w:t xml:space="preserve"> – </w:t>
      </w:r>
      <w:r w:rsidR="009E561F" w:rsidRPr="009E561F">
        <w:rPr>
          <w:sz w:val="28"/>
          <w:szCs w:val="28"/>
        </w:rPr>
        <w:t xml:space="preserve">предмет защиты </w:t>
      </w:r>
      <w:r w:rsidR="009E561F">
        <w:rPr>
          <w:sz w:val="28"/>
          <w:szCs w:val="28"/>
        </w:rPr>
        <w:t>и предмет обвинения</w:t>
      </w:r>
      <w:r w:rsidR="00281CFF" w:rsidRPr="009E561F">
        <w:rPr>
          <w:sz w:val="28"/>
          <w:szCs w:val="28"/>
        </w:rPr>
        <w:t>;</w:t>
      </w:r>
      <w:r w:rsidR="00705DB4">
        <w:rPr>
          <w:sz w:val="28"/>
          <w:szCs w:val="28"/>
        </w:rPr>
        <w:t xml:space="preserve"> </w:t>
      </w:r>
      <w:r w:rsidR="00705DB4">
        <w:rPr>
          <w:i/>
          <w:sz w:val="28"/>
          <w:szCs w:val="28"/>
        </w:rPr>
        <w:t>п</w:t>
      </w:r>
      <w:r w:rsidR="00281CFF" w:rsidRPr="009E561F">
        <w:rPr>
          <w:i/>
          <w:sz w:val="28"/>
          <w:szCs w:val="28"/>
        </w:rPr>
        <w:t xml:space="preserve">о категориям </w:t>
      </w:r>
      <w:r w:rsidR="009E561F" w:rsidRPr="009E561F">
        <w:rPr>
          <w:i/>
          <w:sz w:val="28"/>
          <w:szCs w:val="28"/>
        </w:rPr>
        <w:t>единичного</w:t>
      </w:r>
      <w:r w:rsidR="009E561F">
        <w:rPr>
          <w:i/>
          <w:sz w:val="28"/>
          <w:szCs w:val="28"/>
        </w:rPr>
        <w:t>,</w:t>
      </w:r>
      <w:r w:rsidR="009E561F" w:rsidRPr="009E561F">
        <w:rPr>
          <w:i/>
          <w:sz w:val="28"/>
          <w:szCs w:val="28"/>
        </w:rPr>
        <w:t xml:space="preserve"> особенного </w:t>
      </w:r>
      <w:r w:rsidR="009E561F">
        <w:rPr>
          <w:i/>
          <w:sz w:val="28"/>
          <w:szCs w:val="28"/>
        </w:rPr>
        <w:t>и общего</w:t>
      </w:r>
      <w:r w:rsidR="00281CFF" w:rsidRPr="009E561F">
        <w:rPr>
          <w:i/>
          <w:sz w:val="28"/>
          <w:szCs w:val="28"/>
        </w:rPr>
        <w:t xml:space="preserve"> </w:t>
      </w:r>
      <w:r w:rsidR="00281CFF" w:rsidRPr="009E561F">
        <w:rPr>
          <w:sz w:val="28"/>
          <w:szCs w:val="28"/>
        </w:rPr>
        <w:t xml:space="preserve">– </w:t>
      </w:r>
      <w:r w:rsidR="009E561F" w:rsidRPr="009E561F">
        <w:rPr>
          <w:sz w:val="28"/>
          <w:szCs w:val="28"/>
        </w:rPr>
        <w:t xml:space="preserve">конкретный </w:t>
      </w:r>
      <w:r w:rsidR="009E561F">
        <w:rPr>
          <w:sz w:val="28"/>
          <w:szCs w:val="28"/>
        </w:rPr>
        <w:t xml:space="preserve">предмет по каждому делу, </w:t>
      </w:r>
      <w:r w:rsidR="009E561F" w:rsidRPr="009E561F">
        <w:rPr>
          <w:sz w:val="28"/>
          <w:szCs w:val="28"/>
        </w:rPr>
        <w:t>специальный предмет – по отдельным категориям дел (</w:t>
      </w:r>
      <w:r w:rsidR="009E561F">
        <w:rPr>
          <w:sz w:val="28"/>
          <w:szCs w:val="28"/>
        </w:rPr>
        <w:t xml:space="preserve">например, </w:t>
      </w:r>
      <w:r w:rsidR="009E561F" w:rsidRPr="009E561F">
        <w:rPr>
          <w:sz w:val="28"/>
          <w:szCs w:val="28"/>
        </w:rPr>
        <w:t>несовершеннолетних),</w:t>
      </w:r>
      <w:r w:rsidR="009E561F">
        <w:rPr>
          <w:sz w:val="28"/>
          <w:szCs w:val="28"/>
        </w:rPr>
        <w:t xml:space="preserve"> </w:t>
      </w:r>
      <w:r w:rsidR="00281CFF" w:rsidRPr="009E561F">
        <w:rPr>
          <w:sz w:val="28"/>
          <w:szCs w:val="28"/>
        </w:rPr>
        <w:t>родовой предмет доказыва</w:t>
      </w:r>
      <w:r w:rsidR="009E561F">
        <w:rPr>
          <w:sz w:val="28"/>
          <w:szCs w:val="28"/>
        </w:rPr>
        <w:t>ния – по всем делам (ст. 73 УПК);</w:t>
      </w:r>
      <w:r w:rsidR="00705DB4">
        <w:rPr>
          <w:sz w:val="28"/>
          <w:szCs w:val="28"/>
        </w:rPr>
        <w:t xml:space="preserve"> </w:t>
      </w:r>
      <w:r w:rsidR="00705DB4" w:rsidRPr="00705DB4">
        <w:rPr>
          <w:i/>
          <w:sz w:val="28"/>
          <w:szCs w:val="28"/>
        </w:rPr>
        <w:t>п</w:t>
      </w:r>
      <w:r w:rsidR="00281CFF" w:rsidRPr="009E561F">
        <w:rPr>
          <w:i/>
          <w:sz w:val="28"/>
          <w:szCs w:val="28"/>
        </w:rPr>
        <w:t>о охватываемой сфере</w:t>
      </w:r>
      <w:r w:rsidR="00281CFF" w:rsidRPr="009E561F">
        <w:rPr>
          <w:sz w:val="28"/>
          <w:szCs w:val="28"/>
        </w:rPr>
        <w:t xml:space="preserve"> – предмет доказывания всего дела или предмет доказывания отдел</w:t>
      </w:r>
      <w:r w:rsidR="000256F4">
        <w:rPr>
          <w:sz w:val="28"/>
          <w:szCs w:val="28"/>
        </w:rPr>
        <w:t>ьных решени</w:t>
      </w:r>
      <w:r w:rsidR="00281CFF" w:rsidRPr="009E561F">
        <w:rPr>
          <w:sz w:val="28"/>
          <w:szCs w:val="28"/>
        </w:rPr>
        <w:t>.</w:t>
      </w:r>
    </w:p>
    <w:p w:rsidR="009E561F" w:rsidRPr="00D12CE2" w:rsidRDefault="008F16FE" w:rsidP="008F16FE">
      <w:pPr>
        <w:shd w:val="clear" w:color="auto" w:fill="FFFFFF"/>
        <w:spacing w:line="360" w:lineRule="auto"/>
        <w:ind w:firstLine="709"/>
        <w:jc w:val="both"/>
        <w:rPr>
          <w:sz w:val="28"/>
          <w:szCs w:val="28"/>
        </w:rPr>
      </w:pPr>
      <w:r w:rsidRPr="008F16FE">
        <w:rPr>
          <w:sz w:val="28"/>
          <w:szCs w:val="28"/>
        </w:rPr>
        <w:t>Под</w:t>
      </w:r>
      <w:r>
        <w:rPr>
          <w:i/>
          <w:sz w:val="28"/>
          <w:szCs w:val="28"/>
        </w:rPr>
        <w:t xml:space="preserve"> пределами</w:t>
      </w:r>
      <w:r w:rsidR="00281CFF" w:rsidRPr="0029064C">
        <w:rPr>
          <w:i/>
          <w:sz w:val="28"/>
          <w:szCs w:val="28"/>
        </w:rPr>
        <w:t xml:space="preserve"> доказывания</w:t>
      </w:r>
      <w:r w:rsidR="00070EE8">
        <w:rPr>
          <w:sz w:val="28"/>
          <w:szCs w:val="28"/>
        </w:rPr>
        <w:t xml:space="preserve"> </w:t>
      </w:r>
      <w:r>
        <w:rPr>
          <w:sz w:val="28"/>
          <w:szCs w:val="28"/>
        </w:rPr>
        <w:t xml:space="preserve">в уголовном процессе понимаются </w:t>
      </w:r>
      <w:r w:rsidR="00281CFF" w:rsidRPr="00241D80">
        <w:rPr>
          <w:sz w:val="28"/>
          <w:szCs w:val="28"/>
        </w:rPr>
        <w:t xml:space="preserve">границы доказательственной деятельности, обеспечивающие меру знаний субъекта доказывания об обстоятельствах дела, которая достаточна для принятия процессуального решения </w:t>
      </w:r>
      <w:r>
        <w:rPr>
          <w:sz w:val="28"/>
          <w:szCs w:val="28"/>
        </w:rPr>
        <w:t>определенного</w:t>
      </w:r>
      <w:r w:rsidR="00281CFF" w:rsidRPr="00241D80">
        <w:rPr>
          <w:sz w:val="28"/>
          <w:szCs w:val="28"/>
        </w:rPr>
        <w:t xml:space="preserve"> вида.</w:t>
      </w:r>
      <w:r w:rsidR="00CB1E57">
        <w:rPr>
          <w:sz w:val="28"/>
          <w:szCs w:val="28"/>
        </w:rPr>
        <w:t xml:space="preserve"> Г</w:t>
      </w:r>
      <w:r w:rsidR="009E561F">
        <w:rPr>
          <w:sz w:val="28"/>
          <w:szCs w:val="28"/>
        </w:rPr>
        <w:t>оворя о пределах доказывания, нужно помнить о нескольких основных их особенностях. Во-первых, по каждому конкретному делу они определяются</w:t>
      </w:r>
      <w:r w:rsidR="000256F4">
        <w:rPr>
          <w:sz w:val="28"/>
          <w:szCs w:val="28"/>
        </w:rPr>
        <w:t xml:space="preserve"> </w:t>
      </w:r>
      <w:r w:rsidR="009E561F">
        <w:rPr>
          <w:sz w:val="28"/>
          <w:szCs w:val="28"/>
        </w:rPr>
        <w:t xml:space="preserve">предметом доказывания. Во-вторых, </w:t>
      </w:r>
      <w:r w:rsidR="000256F4">
        <w:rPr>
          <w:sz w:val="28"/>
          <w:szCs w:val="28"/>
        </w:rPr>
        <w:t xml:space="preserve">они </w:t>
      </w:r>
      <w:r w:rsidR="009E561F">
        <w:rPr>
          <w:sz w:val="28"/>
          <w:szCs w:val="28"/>
        </w:rPr>
        <w:t xml:space="preserve">определяются также глубиной исследования каждого обстоятельства, входящего в состав предмета доказывания. Наконец, пределы доказывания также определяют объем доказательственного материала, достаточный для того, чтобы считать </w:t>
      </w:r>
      <w:r w:rsidR="00705DB4">
        <w:rPr>
          <w:sz w:val="28"/>
          <w:szCs w:val="28"/>
        </w:rPr>
        <w:t>достоверно установленными все нуждающиеся в том</w:t>
      </w:r>
      <w:r w:rsidR="009E561F">
        <w:rPr>
          <w:sz w:val="28"/>
          <w:szCs w:val="28"/>
        </w:rPr>
        <w:t xml:space="preserve"> обстоятельства</w:t>
      </w:r>
      <w:r w:rsidR="00705DB4">
        <w:rPr>
          <w:sz w:val="28"/>
          <w:szCs w:val="28"/>
        </w:rPr>
        <w:t>.</w:t>
      </w:r>
    </w:p>
    <w:p w:rsidR="00954BB8" w:rsidRDefault="00727D04" w:rsidP="008F16FE">
      <w:pPr>
        <w:pStyle w:val="aa"/>
        <w:shd w:val="clear" w:color="auto" w:fill="FFFFFF"/>
        <w:spacing w:before="0" w:beforeAutospacing="0" w:after="0" w:line="360" w:lineRule="auto"/>
        <w:ind w:firstLine="709"/>
        <w:jc w:val="both"/>
        <w:rPr>
          <w:sz w:val="28"/>
          <w:szCs w:val="28"/>
        </w:rPr>
      </w:pPr>
      <w:r>
        <w:rPr>
          <w:sz w:val="28"/>
          <w:szCs w:val="28"/>
        </w:rPr>
        <w:t xml:space="preserve">В процессе написания данной работы мной всесторонне был изучен </w:t>
      </w:r>
      <w:r w:rsidRPr="00EE2E47">
        <w:rPr>
          <w:i/>
          <w:sz w:val="28"/>
          <w:szCs w:val="28"/>
        </w:rPr>
        <w:t>п</w:t>
      </w:r>
      <w:r w:rsidR="004324A8" w:rsidRPr="00EE2E47">
        <w:rPr>
          <w:i/>
          <w:sz w:val="28"/>
          <w:szCs w:val="28"/>
        </w:rPr>
        <w:t>роцесс доказывания</w:t>
      </w:r>
      <w:r w:rsidR="004324A8">
        <w:rPr>
          <w:sz w:val="28"/>
          <w:szCs w:val="28"/>
        </w:rPr>
        <w:t xml:space="preserve"> </w:t>
      </w:r>
      <w:r>
        <w:rPr>
          <w:sz w:val="28"/>
          <w:szCs w:val="28"/>
        </w:rPr>
        <w:t>в уголовном судопроизводстве. Эта деятельность регулируется законом и</w:t>
      </w:r>
      <w:r w:rsidR="004324A8">
        <w:rPr>
          <w:sz w:val="28"/>
          <w:szCs w:val="28"/>
        </w:rPr>
        <w:t xml:space="preserve"> состо</w:t>
      </w:r>
      <w:r>
        <w:rPr>
          <w:sz w:val="28"/>
          <w:szCs w:val="28"/>
        </w:rPr>
        <w:t>ит</w:t>
      </w:r>
      <w:r w:rsidR="004324A8">
        <w:rPr>
          <w:sz w:val="28"/>
          <w:szCs w:val="28"/>
        </w:rPr>
        <w:t xml:space="preserve"> из таких элементов, как собирание, проверка и оценка доказательств, осуществляемых в целях установления обстоятельств, имеющих значение для уголовного дела. Деятельность по доказыванию в пределах своих полномочий осуществляют дознаватель, следователь, прокурор, судья</w:t>
      </w:r>
      <w:r w:rsidR="001A6EDA">
        <w:rPr>
          <w:sz w:val="28"/>
          <w:szCs w:val="28"/>
        </w:rPr>
        <w:t>.</w:t>
      </w:r>
    </w:p>
    <w:p w:rsidR="001A6EDA" w:rsidRDefault="00A2102A" w:rsidP="008F16FE">
      <w:pPr>
        <w:pStyle w:val="aa"/>
        <w:shd w:val="clear" w:color="auto" w:fill="FFFFFF"/>
        <w:spacing w:before="0" w:beforeAutospacing="0" w:after="0" w:line="360" w:lineRule="auto"/>
        <w:ind w:firstLine="709"/>
        <w:jc w:val="both"/>
        <w:rPr>
          <w:sz w:val="28"/>
          <w:szCs w:val="28"/>
        </w:rPr>
      </w:pPr>
      <w:r w:rsidRPr="00A2102A">
        <w:rPr>
          <w:sz w:val="28"/>
          <w:szCs w:val="28"/>
        </w:rPr>
        <w:t>Как</w:t>
      </w:r>
      <w:r>
        <w:rPr>
          <w:sz w:val="28"/>
          <w:szCs w:val="28"/>
        </w:rPr>
        <w:t xml:space="preserve"> мы выяснили,</w:t>
      </w:r>
      <w:r>
        <w:rPr>
          <w:i/>
          <w:sz w:val="28"/>
          <w:szCs w:val="28"/>
        </w:rPr>
        <w:t xml:space="preserve"> с</w:t>
      </w:r>
      <w:r w:rsidR="001A6EDA" w:rsidRPr="00026635">
        <w:rPr>
          <w:i/>
          <w:sz w:val="28"/>
          <w:szCs w:val="28"/>
        </w:rPr>
        <w:t>обирание доказательств</w:t>
      </w:r>
      <w:r w:rsidR="001A6EDA">
        <w:rPr>
          <w:sz w:val="28"/>
          <w:szCs w:val="28"/>
        </w:rPr>
        <w:t xml:space="preserve"> состоит из совокупности определенных действий субъектов доказывания, направленных на обнаружение, получение и фиксацию</w:t>
      </w:r>
      <w:r w:rsidR="001A6EDA" w:rsidRPr="003E33D6">
        <w:rPr>
          <w:sz w:val="28"/>
          <w:szCs w:val="28"/>
        </w:rPr>
        <w:t xml:space="preserve"> доказательств. </w:t>
      </w:r>
      <w:r w:rsidR="002A2D6F">
        <w:rPr>
          <w:sz w:val="28"/>
          <w:szCs w:val="28"/>
        </w:rPr>
        <w:t>Д</w:t>
      </w:r>
      <w:r w:rsidR="001A6EDA">
        <w:rPr>
          <w:sz w:val="28"/>
          <w:szCs w:val="28"/>
        </w:rPr>
        <w:t xml:space="preserve">еятельность по собиранию доказательств представлена несколькими этапами: </w:t>
      </w:r>
      <w:r w:rsidR="001A6EDA" w:rsidRPr="00EE2E47">
        <w:rPr>
          <w:i/>
          <w:sz w:val="28"/>
          <w:szCs w:val="28"/>
        </w:rPr>
        <w:t>обнаружением, изъятием, фиксацией</w:t>
      </w:r>
      <w:r w:rsidR="001A6EDA" w:rsidRPr="00EE2E47">
        <w:rPr>
          <w:sz w:val="28"/>
          <w:szCs w:val="28"/>
        </w:rPr>
        <w:t xml:space="preserve"> и </w:t>
      </w:r>
      <w:r w:rsidR="001A6EDA" w:rsidRPr="00EE2E47">
        <w:rPr>
          <w:i/>
          <w:sz w:val="28"/>
          <w:szCs w:val="28"/>
        </w:rPr>
        <w:t>приобщением</w:t>
      </w:r>
      <w:r w:rsidR="001A6EDA">
        <w:rPr>
          <w:sz w:val="28"/>
          <w:szCs w:val="28"/>
        </w:rPr>
        <w:t xml:space="preserve"> доказательств к делу.</w:t>
      </w:r>
    </w:p>
    <w:p w:rsidR="001A6EDA" w:rsidRDefault="00A2102A" w:rsidP="001A6EDA">
      <w:pPr>
        <w:shd w:val="clear" w:color="auto" w:fill="FFFFFF"/>
        <w:spacing w:line="360" w:lineRule="auto"/>
        <w:ind w:firstLine="709"/>
        <w:jc w:val="both"/>
        <w:rPr>
          <w:sz w:val="28"/>
          <w:szCs w:val="28"/>
        </w:rPr>
      </w:pPr>
      <w:r w:rsidRPr="00A2102A">
        <w:rPr>
          <w:sz w:val="28"/>
          <w:szCs w:val="28"/>
        </w:rPr>
        <w:t>При изучении вопроса</w:t>
      </w:r>
      <w:r>
        <w:rPr>
          <w:i/>
          <w:sz w:val="28"/>
          <w:szCs w:val="28"/>
        </w:rPr>
        <w:t xml:space="preserve"> проверки</w:t>
      </w:r>
      <w:r w:rsidR="001A6EDA" w:rsidRPr="00AB3FE9">
        <w:rPr>
          <w:i/>
          <w:sz w:val="28"/>
          <w:szCs w:val="28"/>
        </w:rPr>
        <w:t xml:space="preserve"> доказательств</w:t>
      </w:r>
      <w:r w:rsidR="001A6EDA">
        <w:rPr>
          <w:b/>
          <w:sz w:val="28"/>
          <w:szCs w:val="28"/>
        </w:rPr>
        <w:t xml:space="preserve"> </w:t>
      </w:r>
      <w:r w:rsidRPr="00A2102A">
        <w:rPr>
          <w:sz w:val="28"/>
          <w:szCs w:val="28"/>
        </w:rPr>
        <w:t xml:space="preserve">мы </w:t>
      </w:r>
      <w:r>
        <w:rPr>
          <w:sz w:val="28"/>
          <w:szCs w:val="28"/>
        </w:rPr>
        <w:t xml:space="preserve">установили, что деятельность эта </w:t>
      </w:r>
      <w:r w:rsidR="001A6EDA" w:rsidRPr="00A2102A">
        <w:rPr>
          <w:sz w:val="28"/>
          <w:szCs w:val="28"/>
        </w:rPr>
        <w:t>представляет</w:t>
      </w:r>
      <w:r w:rsidR="001A6EDA">
        <w:rPr>
          <w:sz w:val="28"/>
          <w:szCs w:val="28"/>
        </w:rPr>
        <w:t xml:space="preserve"> собой предметно-практическую и мыслительную</w:t>
      </w:r>
      <w:r w:rsidR="001A6EDA" w:rsidRPr="003E33D6">
        <w:rPr>
          <w:sz w:val="28"/>
          <w:szCs w:val="28"/>
        </w:rPr>
        <w:t xml:space="preserve"> деятельность субъектов доказывания</w:t>
      </w:r>
      <w:r w:rsidR="001A6EDA">
        <w:rPr>
          <w:sz w:val="28"/>
          <w:szCs w:val="28"/>
        </w:rPr>
        <w:t>, выраженную в</w:t>
      </w:r>
      <w:r w:rsidR="001A6EDA" w:rsidRPr="003E33D6">
        <w:rPr>
          <w:sz w:val="28"/>
          <w:szCs w:val="28"/>
        </w:rPr>
        <w:t xml:space="preserve"> опр</w:t>
      </w:r>
      <w:r w:rsidR="001A6EDA">
        <w:rPr>
          <w:sz w:val="28"/>
          <w:szCs w:val="28"/>
        </w:rPr>
        <w:t>еделении</w:t>
      </w:r>
      <w:r w:rsidR="001A6EDA" w:rsidRPr="003E33D6">
        <w:rPr>
          <w:sz w:val="28"/>
          <w:szCs w:val="28"/>
        </w:rPr>
        <w:t xml:space="preserve"> св</w:t>
      </w:r>
      <w:r w:rsidR="001A6EDA">
        <w:rPr>
          <w:sz w:val="28"/>
          <w:szCs w:val="28"/>
        </w:rPr>
        <w:t xml:space="preserve">ойств доказательств. </w:t>
      </w:r>
      <w:r w:rsidR="002A2D6F">
        <w:rPr>
          <w:sz w:val="28"/>
          <w:szCs w:val="28"/>
        </w:rPr>
        <w:t>З</w:t>
      </w:r>
      <w:r w:rsidR="001A6EDA">
        <w:rPr>
          <w:sz w:val="28"/>
          <w:szCs w:val="28"/>
        </w:rPr>
        <w:t xml:space="preserve">начимость исследуемого элемента доказывания обусловлена необходимостью полного и всестороннего уяснения свойств и качеств проверяемых доказательств, что способствует принятию решения о возможности их использования в доказывании. </w:t>
      </w:r>
    </w:p>
    <w:p w:rsidR="001A6EDA" w:rsidRDefault="00BB0366" w:rsidP="00BB0366">
      <w:pPr>
        <w:pStyle w:val="aa"/>
        <w:shd w:val="clear" w:color="auto" w:fill="FFFFFF"/>
        <w:spacing w:before="0" w:beforeAutospacing="0" w:after="0" w:line="360" w:lineRule="auto"/>
        <w:ind w:firstLine="709"/>
        <w:jc w:val="both"/>
        <w:rPr>
          <w:sz w:val="28"/>
          <w:szCs w:val="28"/>
        </w:rPr>
      </w:pPr>
      <w:r>
        <w:rPr>
          <w:sz w:val="28"/>
          <w:szCs w:val="28"/>
        </w:rPr>
        <w:t>Безусловно, каждое доказательство в отдельности подлежит оценке с точки зрения относимости, допустимости и достоверности, а совокупность имеющихся в деле доказательств оценивается на предмет её достаточности для разрешения уголовного дел</w:t>
      </w:r>
      <w:r w:rsidRPr="00D321ED">
        <w:rPr>
          <w:sz w:val="28"/>
          <w:szCs w:val="28"/>
        </w:rPr>
        <w:t>а</w:t>
      </w:r>
      <w:r>
        <w:rPr>
          <w:sz w:val="28"/>
          <w:szCs w:val="28"/>
        </w:rPr>
        <w:t xml:space="preserve">. Для этого существует такой элемент процесса доказывания, как </w:t>
      </w:r>
      <w:r w:rsidR="001A6EDA" w:rsidRPr="002A2D6F">
        <w:rPr>
          <w:i/>
          <w:sz w:val="28"/>
          <w:szCs w:val="28"/>
        </w:rPr>
        <w:t>оценк</w:t>
      </w:r>
      <w:r>
        <w:rPr>
          <w:i/>
          <w:sz w:val="28"/>
          <w:szCs w:val="28"/>
        </w:rPr>
        <w:t>а</w:t>
      </w:r>
      <w:r w:rsidR="001A6EDA" w:rsidRPr="002A2D6F">
        <w:rPr>
          <w:i/>
          <w:sz w:val="28"/>
          <w:szCs w:val="28"/>
        </w:rPr>
        <w:t xml:space="preserve"> доказательств</w:t>
      </w:r>
      <w:r>
        <w:rPr>
          <w:i/>
          <w:sz w:val="28"/>
          <w:szCs w:val="28"/>
        </w:rPr>
        <w:t>.</w:t>
      </w:r>
      <w:r w:rsidR="00411B28">
        <w:rPr>
          <w:i/>
          <w:sz w:val="28"/>
          <w:szCs w:val="28"/>
        </w:rPr>
        <w:t xml:space="preserve"> </w:t>
      </w:r>
      <w:r w:rsidR="00411B28">
        <w:rPr>
          <w:sz w:val="28"/>
          <w:szCs w:val="28"/>
        </w:rPr>
        <w:t xml:space="preserve">Деятельность по оценке доказательств осуществляется в соответствии с правилами, установленными в законе. Те свойства, регламентация оценки которых не выражена в конкретных предписаниях, оцениваются по </w:t>
      </w:r>
      <w:r w:rsidR="00411B28" w:rsidRPr="002374A3">
        <w:rPr>
          <w:i/>
          <w:sz w:val="28"/>
          <w:szCs w:val="28"/>
        </w:rPr>
        <w:t>внутреннему убеждению</w:t>
      </w:r>
      <w:r w:rsidR="00411B28">
        <w:rPr>
          <w:sz w:val="28"/>
          <w:szCs w:val="28"/>
        </w:rPr>
        <w:t>, которое должно основываться на совокупности имеющихся в уголовном деле доказательств.</w:t>
      </w:r>
    </w:p>
    <w:p w:rsidR="007C3778" w:rsidRDefault="007C3778" w:rsidP="007C3778">
      <w:pPr>
        <w:shd w:val="clear" w:color="auto" w:fill="FFFFFF"/>
        <w:spacing w:line="360" w:lineRule="auto"/>
        <w:ind w:firstLine="709"/>
        <w:jc w:val="both"/>
        <w:rPr>
          <w:sz w:val="28"/>
          <w:szCs w:val="28"/>
        </w:rPr>
      </w:pPr>
      <w:r>
        <w:rPr>
          <w:sz w:val="28"/>
          <w:szCs w:val="28"/>
        </w:rPr>
        <w:t xml:space="preserve">Важность процесса доказывания для уголовного процесса не вызывает сомнений. Ведь в результате ее проведения </w:t>
      </w:r>
      <w:r w:rsidR="00052251">
        <w:rPr>
          <w:sz w:val="28"/>
          <w:szCs w:val="28"/>
        </w:rPr>
        <w:t xml:space="preserve">решаются вопросы, которые для отдельных лиц, </w:t>
      </w:r>
      <w:r w:rsidR="00C27F8D">
        <w:rPr>
          <w:sz w:val="28"/>
          <w:szCs w:val="28"/>
        </w:rPr>
        <w:t>фигурирующих в деле</w:t>
      </w:r>
      <w:r w:rsidR="00052251">
        <w:rPr>
          <w:sz w:val="28"/>
          <w:szCs w:val="28"/>
        </w:rPr>
        <w:t>, могут стать судьбоносными. Задача субъектов доказывания состоит в том, чтобы исключить возможность ошибки при вынесении итогового решения, поскольку такая ошибка влечет, как правило, серьезные последствия как для конкретной личности, так и для всего общества в целом, если смотреть на</w:t>
      </w:r>
      <w:r w:rsidR="00C27F8D">
        <w:rPr>
          <w:sz w:val="28"/>
          <w:szCs w:val="28"/>
        </w:rPr>
        <w:t xml:space="preserve"> этот</w:t>
      </w:r>
      <w:r w:rsidR="00052251">
        <w:rPr>
          <w:sz w:val="28"/>
          <w:szCs w:val="28"/>
        </w:rPr>
        <w:t xml:space="preserve"> вопрос глобально, как того и требует его статус. </w:t>
      </w:r>
    </w:p>
    <w:p w:rsidR="008A3BC4" w:rsidRDefault="008A3BC4" w:rsidP="007C3778">
      <w:pPr>
        <w:shd w:val="clear" w:color="auto" w:fill="FFFFFF"/>
        <w:spacing w:line="360" w:lineRule="auto"/>
        <w:ind w:firstLine="709"/>
        <w:jc w:val="both"/>
        <w:rPr>
          <w:sz w:val="28"/>
          <w:szCs w:val="28"/>
        </w:rPr>
      </w:pPr>
      <w:r>
        <w:rPr>
          <w:sz w:val="28"/>
          <w:szCs w:val="28"/>
        </w:rPr>
        <w:t xml:space="preserve">Я считаю, что для решения проблемы, связанной с существованием следственных и судебных ошибок, связанных как раз-таки с недочетами осуществления деятельности по доказыванию, необходимо предпринять ряд мер, первой из которых является расширение нормативной базы регулирования этой важнейшей процедуры. При этом важно исключить все возможные разночтения в понимании отдельных аспектов, составляющих в целом аппарат нормативно-правового регулирования доказывания как важнейшей части уголовного судопроизводства. </w:t>
      </w:r>
      <w:r w:rsidR="002A0286">
        <w:rPr>
          <w:sz w:val="28"/>
          <w:szCs w:val="28"/>
        </w:rPr>
        <w:t>Всё это в совокупности с правильно ориентированным внутренним убеждением субъектов доказывания позволит значительно уменьшить досадные цифры статистики ошибок в такой серьезной области, как правосудие.</w:t>
      </w:r>
    </w:p>
    <w:p w:rsidR="00CC2BFE" w:rsidRPr="00245B1F" w:rsidRDefault="00CC2BFE" w:rsidP="00245B1F">
      <w:pPr>
        <w:spacing w:line="360" w:lineRule="auto"/>
        <w:rPr>
          <w:sz w:val="28"/>
          <w:szCs w:val="28"/>
        </w:rPr>
      </w:pPr>
      <w:r>
        <w:rPr>
          <w:b/>
          <w:sz w:val="28"/>
          <w:szCs w:val="28"/>
        </w:rPr>
        <w:br w:type="page"/>
      </w:r>
      <w:r w:rsidRPr="00245B1F">
        <w:rPr>
          <w:sz w:val="28"/>
          <w:szCs w:val="28"/>
        </w:rPr>
        <w:t>С</w:t>
      </w:r>
      <w:r w:rsidR="00EC0BB9">
        <w:rPr>
          <w:sz w:val="28"/>
          <w:szCs w:val="28"/>
        </w:rPr>
        <w:t>ПИСОК ИСПОЛЬЗОВАННОЙ ЛИТЕРАТУРЫ</w:t>
      </w:r>
    </w:p>
    <w:p w:rsidR="00CC2BFE" w:rsidRDefault="00CC2BFE" w:rsidP="00D603F4">
      <w:pPr>
        <w:spacing w:line="360" w:lineRule="auto"/>
        <w:jc w:val="both"/>
        <w:rPr>
          <w:b/>
          <w:sz w:val="28"/>
          <w:szCs w:val="28"/>
        </w:rPr>
      </w:pPr>
    </w:p>
    <w:p w:rsidR="00245B1F" w:rsidRDefault="00245B1F" w:rsidP="00D603F4">
      <w:pPr>
        <w:spacing w:line="360" w:lineRule="auto"/>
        <w:jc w:val="both"/>
        <w:rPr>
          <w:b/>
          <w:sz w:val="28"/>
          <w:szCs w:val="28"/>
        </w:rPr>
      </w:pPr>
    </w:p>
    <w:p w:rsidR="00CC2BFE" w:rsidRDefault="004F132D" w:rsidP="004F132D">
      <w:pPr>
        <w:spacing w:line="360" w:lineRule="auto"/>
        <w:ind w:firstLine="708"/>
        <w:jc w:val="center"/>
        <w:rPr>
          <w:sz w:val="28"/>
          <w:szCs w:val="28"/>
        </w:rPr>
      </w:pPr>
      <w:r w:rsidRPr="004F132D">
        <w:rPr>
          <w:sz w:val="28"/>
          <w:szCs w:val="28"/>
        </w:rPr>
        <w:t>Нормативно-правовые акты</w:t>
      </w:r>
    </w:p>
    <w:p w:rsidR="004F132D" w:rsidRDefault="004F132D" w:rsidP="004F132D">
      <w:pPr>
        <w:spacing w:line="360" w:lineRule="auto"/>
        <w:ind w:firstLine="708"/>
        <w:jc w:val="center"/>
        <w:rPr>
          <w:sz w:val="28"/>
          <w:szCs w:val="28"/>
        </w:rPr>
      </w:pPr>
    </w:p>
    <w:p w:rsidR="004F132D" w:rsidRDefault="004F132D" w:rsidP="004F132D">
      <w:pPr>
        <w:numPr>
          <w:ilvl w:val="0"/>
          <w:numId w:val="1"/>
        </w:numPr>
        <w:spacing w:line="360" w:lineRule="auto"/>
        <w:ind w:left="0" w:firstLine="0"/>
        <w:jc w:val="both"/>
        <w:rPr>
          <w:sz w:val="28"/>
          <w:szCs w:val="28"/>
        </w:rPr>
      </w:pPr>
      <w:r>
        <w:rPr>
          <w:sz w:val="28"/>
          <w:szCs w:val="28"/>
        </w:rPr>
        <w:t xml:space="preserve">Конституция </w:t>
      </w:r>
      <w:r w:rsidR="009D3FF5">
        <w:rPr>
          <w:sz w:val="28"/>
          <w:szCs w:val="28"/>
        </w:rPr>
        <w:t>РФ</w:t>
      </w:r>
      <w:r>
        <w:rPr>
          <w:sz w:val="28"/>
          <w:szCs w:val="28"/>
        </w:rPr>
        <w:t xml:space="preserve"> </w:t>
      </w:r>
      <w:r w:rsidR="0052244B" w:rsidRPr="0052244B">
        <w:rPr>
          <w:sz w:val="28"/>
          <w:szCs w:val="28"/>
        </w:rPr>
        <w:t>[</w:t>
      </w:r>
      <w:r w:rsidR="0052244B">
        <w:rPr>
          <w:sz w:val="28"/>
          <w:szCs w:val="28"/>
        </w:rPr>
        <w:t>Электронный ресурс</w:t>
      </w:r>
      <w:r w:rsidR="0052244B" w:rsidRPr="0052244B">
        <w:rPr>
          <w:sz w:val="28"/>
          <w:szCs w:val="28"/>
        </w:rPr>
        <w:t>]</w:t>
      </w:r>
      <w:r w:rsidR="0052244B">
        <w:rPr>
          <w:sz w:val="28"/>
          <w:szCs w:val="28"/>
        </w:rPr>
        <w:t xml:space="preserve">. </w:t>
      </w:r>
      <w:r w:rsidR="00D43FAE">
        <w:rPr>
          <w:sz w:val="28"/>
          <w:szCs w:val="28"/>
        </w:rPr>
        <w:t xml:space="preserve">– </w:t>
      </w:r>
      <w:r w:rsidR="00FD64DA" w:rsidRPr="00B11A5E">
        <w:rPr>
          <w:sz w:val="28"/>
          <w:szCs w:val="28"/>
        </w:rPr>
        <w:t>Режим доступа: Справочно-пра</w:t>
      </w:r>
      <w:r w:rsidR="00FD64DA">
        <w:rPr>
          <w:sz w:val="28"/>
          <w:szCs w:val="28"/>
        </w:rPr>
        <w:t xml:space="preserve">вовая система «Гарант» </w:t>
      </w:r>
      <w:r>
        <w:rPr>
          <w:sz w:val="28"/>
          <w:szCs w:val="28"/>
        </w:rPr>
        <w:t xml:space="preserve">(дата обращения: </w:t>
      </w:r>
      <w:r w:rsidR="009D3FF5">
        <w:rPr>
          <w:sz w:val="28"/>
          <w:szCs w:val="28"/>
        </w:rPr>
        <w:t>07.03.2016</w:t>
      </w:r>
      <w:r>
        <w:rPr>
          <w:sz w:val="28"/>
          <w:szCs w:val="28"/>
        </w:rPr>
        <w:t>)</w:t>
      </w:r>
      <w:r w:rsidR="009D3FF5">
        <w:rPr>
          <w:sz w:val="28"/>
          <w:szCs w:val="28"/>
        </w:rPr>
        <w:t>.</w:t>
      </w:r>
    </w:p>
    <w:p w:rsidR="009D3FF5" w:rsidRDefault="009D660D" w:rsidP="009D660D">
      <w:pPr>
        <w:numPr>
          <w:ilvl w:val="0"/>
          <w:numId w:val="1"/>
        </w:numPr>
        <w:spacing w:line="360" w:lineRule="auto"/>
        <w:ind w:left="0" w:firstLine="0"/>
        <w:jc w:val="both"/>
        <w:rPr>
          <w:sz w:val="28"/>
          <w:szCs w:val="28"/>
        </w:rPr>
      </w:pPr>
      <w:r>
        <w:rPr>
          <w:sz w:val="28"/>
          <w:szCs w:val="28"/>
        </w:rPr>
        <w:t>Уг</w:t>
      </w:r>
      <w:r w:rsidR="0052244B">
        <w:rPr>
          <w:sz w:val="28"/>
          <w:szCs w:val="28"/>
        </w:rPr>
        <w:t>оловно-процессуальный кодекс РФ</w:t>
      </w:r>
      <w:r w:rsidR="0052244B" w:rsidRPr="0052244B">
        <w:rPr>
          <w:sz w:val="28"/>
          <w:szCs w:val="28"/>
        </w:rPr>
        <w:t xml:space="preserve"> [</w:t>
      </w:r>
      <w:r w:rsidR="0052244B">
        <w:rPr>
          <w:sz w:val="28"/>
          <w:szCs w:val="28"/>
        </w:rPr>
        <w:t>Электронный ресурс</w:t>
      </w:r>
      <w:r w:rsidR="0052244B" w:rsidRPr="0052244B">
        <w:rPr>
          <w:sz w:val="28"/>
          <w:szCs w:val="28"/>
        </w:rPr>
        <w:t>]</w:t>
      </w:r>
      <w:r w:rsidR="0052244B">
        <w:rPr>
          <w:sz w:val="28"/>
          <w:szCs w:val="28"/>
        </w:rPr>
        <w:t>.</w:t>
      </w:r>
      <w:r>
        <w:rPr>
          <w:sz w:val="28"/>
          <w:szCs w:val="28"/>
        </w:rPr>
        <w:t xml:space="preserve"> </w:t>
      </w:r>
      <w:r w:rsidR="00FD64DA">
        <w:rPr>
          <w:sz w:val="28"/>
          <w:szCs w:val="28"/>
        </w:rPr>
        <w:t xml:space="preserve">– </w:t>
      </w:r>
      <w:r w:rsidR="00FD64DA" w:rsidRPr="00B11A5E">
        <w:rPr>
          <w:sz w:val="28"/>
          <w:szCs w:val="28"/>
        </w:rPr>
        <w:t>Режим доступа: Справочно-пра</w:t>
      </w:r>
      <w:r w:rsidR="00FD64DA">
        <w:rPr>
          <w:sz w:val="28"/>
          <w:szCs w:val="28"/>
        </w:rPr>
        <w:t>вовая система «КонсультантПлюс»</w:t>
      </w:r>
      <w:r w:rsidRPr="009D660D">
        <w:rPr>
          <w:sz w:val="28"/>
          <w:szCs w:val="28"/>
        </w:rPr>
        <w:t xml:space="preserve"> </w:t>
      </w:r>
      <w:r>
        <w:rPr>
          <w:sz w:val="28"/>
          <w:szCs w:val="28"/>
        </w:rPr>
        <w:t>(дата обращения: 08.03.2016).</w:t>
      </w:r>
    </w:p>
    <w:p w:rsidR="00AC45EA" w:rsidRPr="00536978" w:rsidRDefault="000968D9" w:rsidP="00536978">
      <w:pPr>
        <w:numPr>
          <w:ilvl w:val="0"/>
          <w:numId w:val="1"/>
        </w:numPr>
        <w:spacing w:line="360" w:lineRule="auto"/>
        <w:ind w:left="0" w:firstLine="0"/>
        <w:jc w:val="both"/>
        <w:rPr>
          <w:sz w:val="28"/>
          <w:szCs w:val="28"/>
        </w:rPr>
      </w:pPr>
      <w:r>
        <w:rPr>
          <w:sz w:val="28"/>
          <w:szCs w:val="28"/>
        </w:rPr>
        <w:t xml:space="preserve">Уголовный кодекс РФ </w:t>
      </w:r>
      <w:r w:rsidRPr="000968D9">
        <w:rPr>
          <w:sz w:val="28"/>
          <w:szCs w:val="28"/>
        </w:rPr>
        <w:t>[</w:t>
      </w:r>
      <w:r>
        <w:rPr>
          <w:sz w:val="28"/>
          <w:szCs w:val="28"/>
        </w:rPr>
        <w:t>Электронный ресурс</w:t>
      </w:r>
      <w:r w:rsidRPr="000968D9">
        <w:rPr>
          <w:sz w:val="28"/>
          <w:szCs w:val="28"/>
        </w:rPr>
        <w:t>]</w:t>
      </w:r>
      <w:r>
        <w:rPr>
          <w:sz w:val="28"/>
          <w:szCs w:val="28"/>
        </w:rPr>
        <w:t>.</w:t>
      </w:r>
      <w:r w:rsidR="00536978">
        <w:rPr>
          <w:sz w:val="28"/>
          <w:szCs w:val="28"/>
        </w:rPr>
        <w:t xml:space="preserve"> </w:t>
      </w:r>
      <w:r w:rsidR="00FD64DA">
        <w:rPr>
          <w:sz w:val="28"/>
          <w:szCs w:val="28"/>
        </w:rPr>
        <w:t xml:space="preserve">– </w:t>
      </w:r>
      <w:r w:rsidR="00FD64DA" w:rsidRPr="00B11A5E">
        <w:rPr>
          <w:sz w:val="28"/>
          <w:szCs w:val="28"/>
        </w:rPr>
        <w:t>Режим доступа: Справочно-пра</w:t>
      </w:r>
      <w:r w:rsidR="00FD64DA">
        <w:rPr>
          <w:sz w:val="28"/>
          <w:szCs w:val="28"/>
        </w:rPr>
        <w:t>вовая система «КонсультантПлюс»</w:t>
      </w:r>
      <w:r w:rsidR="00536978" w:rsidRPr="00536978">
        <w:rPr>
          <w:sz w:val="28"/>
          <w:szCs w:val="28"/>
        </w:rPr>
        <w:t xml:space="preserve"> </w:t>
      </w:r>
      <w:r w:rsidR="00536978">
        <w:rPr>
          <w:sz w:val="28"/>
          <w:szCs w:val="28"/>
        </w:rPr>
        <w:t>(дата обращения: 08.03.2016).</w:t>
      </w:r>
    </w:p>
    <w:p w:rsidR="00AC45EA" w:rsidRDefault="00FD64DA" w:rsidP="00BC4FB8">
      <w:pPr>
        <w:numPr>
          <w:ilvl w:val="0"/>
          <w:numId w:val="1"/>
        </w:numPr>
        <w:spacing w:line="360" w:lineRule="auto"/>
        <w:ind w:left="0" w:firstLine="0"/>
        <w:jc w:val="both"/>
        <w:rPr>
          <w:sz w:val="28"/>
          <w:szCs w:val="28"/>
        </w:rPr>
      </w:pPr>
      <w:r>
        <w:rPr>
          <w:sz w:val="28"/>
          <w:szCs w:val="28"/>
        </w:rPr>
        <w:t xml:space="preserve">Федеральный закон от 12 августа </w:t>
      </w:r>
      <w:r w:rsidR="00BC4FB8" w:rsidRPr="00BC4FB8">
        <w:rPr>
          <w:sz w:val="28"/>
          <w:szCs w:val="28"/>
        </w:rPr>
        <w:t>1995</w:t>
      </w:r>
      <w:r>
        <w:rPr>
          <w:sz w:val="28"/>
          <w:szCs w:val="28"/>
        </w:rPr>
        <w:t xml:space="preserve"> г. N 144-ФЗ «Об </w:t>
      </w:r>
      <w:r w:rsidR="00BC4FB8" w:rsidRPr="00BC4FB8">
        <w:rPr>
          <w:sz w:val="28"/>
          <w:szCs w:val="28"/>
        </w:rPr>
        <w:t xml:space="preserve">оперативно-розыскной </w:t>
      </w:r>
      <w:r w:rsidR="000968D9">
        <w:rPr>
          <w:sz w:val="28"/>
          <w:szCs w:val="28"/>
        </w:rPr>
        <w:t>деятельности»</w:t>
      </w:r>
      <w:r w:rsidR="00BC4FB8" w:rsidRPr="00BC4FB8">
        <w:rPr>
          <w:sz w:val="28"/>
          <w:szCs w:val="28"/>
        </w:rPr>
        <w:t xml:space="preserve"> </w:t>
      </w:r>
      <w:r w:rsidR="000968D9" w:rsidRPr="000968D9">
        <w:rPr>
          <w:sz w:val="28"/>
          <w:szCs w:val="28"/>
        </w:rPr>
        <w:t>[</w:t>
      </w:r>
      <w:r w:rsidR="000968D9">
        <w:rPr>
          <w:sz w:val="28"/>
          <w:szCs w:val="28"/>
        </w:rPr>
        <w:t>Электронный ресурс</w:t>
      </w:r>
      <w:r w:rsidR="000968D9" w:rsidRPr="000968D9">
        <w:rPr>
          <w:sz w:val="28"/>
          <w:szCs w:val="28"/>
        </w:rPr>
        <w:t>]</w:t>
      </w:r>
      <w:r w:rsidR="000968D9">
        <w:rPr>
          <w:sz w:val="28"/>
          <w:szCs w:val="28"/>
        </w:rPr>
        <w:t xml:space="preserve">. </w:t>
      </w:r>
      <w:r>
        <w:rPr>
          <w:sz w:val="28"/>
          <w:szCs w:val="28"/>
        </w:rPr>
        <w:t xml:space="preserve">– </w:t>
      </w:r>
      <w:r w:rsidRPr="00B11A5E">
        <w:rPr>
          <w:sz w:val="28"/>
          <w:szCs w:val="28"/>
        </w:rPr>
        <w:t>Режим доступа: Справочно-пра</w:t>
      </w:r>
      <w:r>
        <w:rPr>
          <w:sz w:val="28"/>
          <w:szCs w:val="28"/>
        </w:rPr>
        <w:t>вовая система «КонсультантПлюс»</w:t>
      </w:r>
      <w:r w:rsidR="00D77D15">
        <w:rPr>
          <w:sz w:val="28"/>
          <w:szCs w:val="28"/>
        </w:rPr>
        <w:t xml:space="preserve"> (дата обращения: 04.04.2016)</w:t>
      </w:r>
      <w:r>
        <w:rPr>
          <w:sz w:val="28"/>
          <w:szCs w:val="28"/>
        </w:rPr>
        <w:t>.</w:t>
      </w:r>
    </w:p>
    <w:p w:rsidR="000968D9" w:rsidRDefault="000968D9" w:rsidP="00BC4FB8">
      <w:pPr>
        <w:numPr>
          <w:ilvl w:val="0"/>
          <w:numId w:val="1"/>
        </w:numPr>
        <w:spacing w:line="360" w:lineRule="auto"/>
        <w:ind w:left="0" w:firstLine="0"/>
        <w:jc w:val="both"/>
        <w:rPr>
          <w:sz w:val="28"/>
          <w:szCs w:val="28"/>
        </w:rPr>
      </w:pPr>
      <w:r w:rsidRPr="000968D9">
        <w:rPr>
          <w:sz w:val="28"/>
          <w:szCs w:val="28"/>
        </w:rPr>
        <w:t xml:space="preserve">Постановление ВС РФ от 05.03.2004 N 1 «О применении судами норм уголовно-процессуального кодекса РФ» [Электронный ресурс]. </w:t>
      </w:r>
      <w:r w:rsidR="004B5F5F">
        <w:rPr>
          <w:sz w:val="28"/>
          <w:szCs w:val="28"/>
        </w:rPr>
        <w:t xml:space="preserve">– </w:t>
      </w:r>
      <w:r w:rsidR="004B5F5F" w:rsidRPr="00B11A5E">
        <w:rPr>
          <w:sz w:val="28"/>
          <w:szCs w:val="28"/>
        </w:rPr>
        <w:t>Режим доступа: Справочно-пра</w:t>
      </w:r>
      <w:r w:rsidR="004B5F5F">
        <w:rPr>
          <w:sz w:val="28"/>
          <w:szCs w:val="28"/>
        </w:rPr>
        <w:t>вовая система «КонсультантПлюс»</w:t>
      </w:r>
      <w:r w:rsidRPr="000968D9">
        <w:rPr>
          <w:sz w:val="28"/>
          <w:szCs w:val="28"/>
        </w:rPr>
        <w:t xml:space="preserve"> (дата обращения: 20.04.2016).</w:t>
      </w:r>
    </w:p>
    <w:p w:rsidR="001635F9" w:rsidRPr="00536978" w:rsidRDefault="001635F9" w:rsidP="001635F9">
      <w:pPr>
        <w:spacing w:line="360" w:lineRule="auto"/>
        <w:jc w:val="both"/>
        <w:rPr>
          <w:sz w:val="28"/>
          <w:szCs w:val="28"/>
        </w:rPr>
      </w:pPr>
    </w:p>
    <w:p w:rsidR="001635F9" w:rsidRDefault="001635F9" w:rsidP="001635F9">
      <w:pPr>
        <w:spacing w:line="360" w:lineRule="auto"/>
        <w:jc w:val="center"/>
        <w:rPr>
          <w:sz w:val="28"/>
          <w:szCs w:val="28"/>
        </w:rPr>
      </w:pPr>
      <w:r>
        <w:rPr>
          <w:sz w:val="28"/>
          <w:szCs w:val="28"/>
        </w:rPr>
        <w:t>Научная и учебная литература</w:t>
      </w:r>
    </w:p>
    <w:p w:rsidR="00AC45EA" w:rsidRDefault="00AC45EA" w:rsidP="001635F9">
      <w:pPr>
        <w:spacing w:line="360" w:lineRule="auto"/>
        <w:jc w:val="center"/>
        <w:rPr>
          <w:sz w:val="28"/>
          <w:szCs w:val="28"/>
        </w:rPr>
      </w:pPr>
    </w:p>
    <w:p w:rsidR="00236E75" w:rsidRDefault="00236E75" w:rsidP="00383FA7">
      <w:pPr>
        <w:numPr>
          <w:ilvl w:val="0"/>
          <w:numId w:val="1"/>
        </w:numPr>
        <w:spacing w:line="360" w:lineRule="auto"/>
        <w:ind w:left="0" w:firstLine="0"/>
        <w:jc w:val="both"/>
        <w:rPr>
          <w:sz w:val="28"/>
          <w:szCs w:val="28"/>
        </w:rPr>
      </w:pPr>
      <w:r>
        <w:rPr>
          <w:sz w:val="28"/>
          <w:szCs w:val="28"/>
        </w:rPr>
        <w:t xml:space="preserve">Белкин А. Р. Теория доказывания в уголовном судопроизводстве. – М.: НОРМА, 2007. – 528 с. </w:t>
      </w:r>
    </w:p>
    <w:p w:rsidR="00C130CC" w:rsidRDefault="00C130CC" w:rsidP="00383FA7">
      <w:pPr>
        <w:numPr>
          <w:ilvl w:val="0"/>
          <w:numId w:val="1"/>
        </w:numPr>
        <w:spacing w:line="360" w:lineRule="auto"/>
        <w:ind w:left="0" w:firstLine="0"/>
        <w:jc w:val="both"/>
        <w:rPr>
          <w:sz w:val="28"/>
          <w:szCs w:val="28"/>
        </w:rPr>
      </w:pPr>
      <w:r>
        <w:rPr>
          <w:sz w:val="28"/>
          <w:szCs w:val="28"/>
        </w:rPr>
        <w:t>Владимиров Л. Е. Учение об уголовных доказательствах. – Тула: Автограф, 2000. – 464 с.</w:t>
      </w:r>
    </w:p>
    <w:p w:rsidR="00383FA7" w:rsidRDefault="00383FA7" w:rsidP="00383FA7">
      <w:pPr>
        <w:numPr>
          <w:ilvl w:val="0"/>
          <w:numId w:val="1"/>
        </w:numPr>
        <w:spacing w:line="360" w:lineRule="auto"/>
        <w:ind w:left="0" w:firstLine="0"/>
        <w:jc w:val="both"/>
        <w:rPr>
          <w:sz w:val="28"/>
          <w:szCs w:val="28"/>
        </w:rPr>
      </w:pPr>
      <w:hyperlink r:id="rId8" w:history="1">
        <w:r w:rsidRPr="002808E1">
          <w:rPr>
            <w:sz w:val="28"/>
            <w:szCs w:val="28"/>
          </w:rPr>
          <w:t>Калиновский К. Б. Уголовный процесс. Конспект лекций</w:t>
        </w:r>
      </w:hyperlink>
      <w:r w:rsidRPr="002808E1">
        <w:rPr>
          <w:sz w:val="28"/>
          <w:szCs w:val="28"/>
        </w:rPr>
        <w:br/>
        <w:t>// Уголовный процесс</w:t>
      </w:r>
      <w:r w:rsidR="00D43FAE">
        <w:rPr>
          <w:sz w:val="28"/>
          <w:szCs w:val="28"/>
        </w:rPr>
        <w:t xml:space="preserve"> </w:t>
      </w:r>
      <w:r w:rsidR="00D43FAE" w:rsidRPr="00D43FAE">
        <w:rPr>
          <w:sz w:val="28"/>
          <w:szCs w:val="28"/>
        </w:rPr>
        <w:t>[</w:t>
      </w:r>
      <w:r w:rsidR="00D43FAE">
        <w:rPr>
          <w:sz w:val="28"/>
          <w:szCs w:val="28"/>
        </w:rPr>
        <w:t>Электронный ресурс</w:t>
      </w:r>
      <w:r w:rsidR="00D43FAE" w:rsidRPr="00D43FAE">
        <w:rPr>
          <w:sz w:val="28"/>
          <w:szCs w:val="28"/>
        </w:rPr>
        <w:t>]</w:t>
      </w:r>
      <w:r w:rsidRPr="002808E1">
        <w:rPr>
          <w:sz w:val="28"/>
          <w:szCs w:val="28"/>
        </w:rPr>
        <w:t>. URL:</w:t>
      </w:r>
      <w:r w:rsidR="00D43FAE">
        <w:rPr>
          <w:sz w:val="28"/>
          <w:szCs w:val="28"/>
        </w:rPr>
        <w:t> </w:t>
      </w:r>
      <w:hyperlink r:id="rId9" w:history="1">
        <w:r w:rsidRPr="002808E1">
          <w:rPr>
            <w:sz w:val="28"/>
            <w:szCs w:val="28"/>
          </w:rPr>
          <w:t>http://kalinovsky-k.narod.ru/p/lecture_notes/</w:t>
        </w:r>
      </w:hyperlink>
      <w:r w:rsidRPr="002808E1">
        <w:rPr>
          <w:sz w:val="28"/>
          <w:szCs w:val="28"/>
        </w:rPr>
        <w:t xml:space="preserve"> (дата обращения 10.03.2016).</w:t>
      </w:r>
    </w:p>
    <w:p w:rsidR="00B62F98" w:rsidRDefault="00B62F98" w:rsidP="00383FA7">
      <w:pPr>
        <w:numPr>
          <w:ilvl w:val="0"/>
          <w:numId w:val="1"/>
        </w:numPr>
        <w:spacing w:line="360" w:lineRule="auto"/>
        <w:ind w:left="0" w:firstLine="0"/>
        <w:jc w:val="both"/>
        <w:rPr>
          <w:sz w:val="28"/>
          <w:szCs w:val="28"/>
        </w:rPr>
      </w:pPr>
      <w:r w:rsidRPr="00B62F98">
        <w:rPr>
          <w:sz w:val="28"/>
          <w:szCs w:val="28"/>
        </w:rPr>
        <w:t>Комментарий к уголовно-процессуальному кодексу Российской Федерации /Под общей ред. Н.А. Петухова, Г.И. Загорского - М: «ИКФ «ЭКМОС», 2002г. –</w:t>
      </w:r>
      <w:r>
        <w:rPr>
          <w:sz w:val="28"/>
          <w:szCs w:val="28"/>
        </w:rPr>
        <w:t xml:space="preserve"> 766 с.</w:t>
      </w:r>
    </w:p>
    <w:p w:rsidR="00B02581" w:rsidRDefault="00B02581" w:rsidP="00383FA7">
      <w:pPr>
        <w:numPr>
          <w:ilvl w:val="0"/>
          <w:numId w:val="1"/>
        </w:numPr>
        <w:spacing w:line="360" w:lineRule="auto"/>
        <w:ind w:left="0" w:firstLine="0"/>
        <w:jc w:val="both"/>
        <w:rPr>
          <w:sz w:val="28"/>
          <w:szCs w:val="28"/>
        </w:rPr>
      </w:pPr>
      <w:r w:rsidRPr="00041B9B">
        <w:rPr>
          <w:sz w:val="28"/>
          <w:szCs w:val="28"/>
        </w:rPr>
        <w:t>Лившиц В. Я. Принцип непосредственности в советском уголовном процессе. М.; Л., 1949.</w:t>
      </w:r>
      <w:r>
        <w:rPr>
          <w:sz w:val="28"/>
          <w:szCs w:val="28"/>
        </w:rPr>
        <w:t xml:space="preserve"> – 208 с.</w:t>
      </w:r>
    </w:p>
    <w:p w:rsidR="005A1043" w:rsidRDefault="005A1043" w:rsidP="00383FA7">
      <w:pPr>
        <w:numPr>
          <w:ilvl w:val="0"/>
          <w:numId w:val="1"/>
        </w:numPr>
        <w:spacing w:line="360" w:lineRule="auto"/>
        <w:ind w:left="0" w:firstLine="0"/>
        <w:jc w:val="both"/>
        <w:rPr>
          <w:sz w:val="28"/>
          <w:szCs w:val="28"/>
        </w:rPr>
      </w:pPr>
      <w:r>
        <w:rPr>
          <w:sz w:val="28"/>
          <w:szCs w:val="28"/>
        </w:rPr>
        <w:t xml:space="preserve">Строгович М. С. Курс советского уголовного процесса. </w:t>
      </w:r>
      <w:r w:rsidR="00CD7091">
        <w:rPr>
          <w:sz w:val="28"/>
          <w:szCs w:val="28"/>
        </w:rPr>
        <w:t xml:space="preserve">Т. 1. </w:t>
      </w:r>
      <w:r>
        <w:rPr>
          <w:sz w:val="28"/>
          <w:szCs w:val="28"/>
        </w:rPr>
        <w:t>– М.: НАУКА, 1968.– 468 С.</w:t>
      </w:r>
    </w:p>
    <w:p w:rsidR="00CF263C" w:rsidRDefault="00CF263C" w:rsidP="00383FA7">
      <w:pPr>
        <w:numPr>
          <w:ilvl w:val="0"/>
          <w:numId w:val="1"/>
        </w:numPr>
        <w:spacing w:line="360" w:lineRule="auto"/>
        <w:ind w:left="0" w:firstLine="0"/>
        <w:jc w:val="both"/>
        <w:rPr>
          <w:sz w:val="28"/>
          <w:szCs w:val="28"/>
        </w:rPr>
      </w:pPr>
      <w:r w:rsidRPr="00CF263C">
        <w:rPr>
          <w:sz w:val="28"/>
          <w:szCs w:val="28"/>
        </w:rPr>
        <w:t>Трусов А. И. Основы теории судебных доказательств</w:t>
      </w:r>
      <w:r w:rsidR="00D87080">
        <w:rPr>
          <w:sz w:val="28"/>
          <w:szCs w:val="28"/>
        </w:rPr>
        <w:t>:</w:t>
      </w:r>
      <w:r w:rsidRPr="00CF263C">
        <w:rPr>
          <w:sz w:val="28"/>
          <w:szCs w:val="28"/>
        </w:rPr>
        <w:t xml:space="preserve"> </w:t>
      </w:r>
      <w:r w:rsidR="00D87080">
        <w:rPr>
          <w:sz w:val="28"/>
          <w:szCs w:val="28"/>
        </w:rPr>
        <w:t>к</w:t>
      </w:r>
      <w:r w:rsidRPr="00CF263C">
        <w:rPr>
          <w:sz w:val="28"/>
          <w:szCs w:val="28"/>
        </w:rPr>
        <w:t xml:space="preserve">раткий очерк. – М.: Госюриздат, 1960. </w:t>
      </w:r>
      <w:r>
        <w:rPr>
          <w:sz w:val="28"/>
          <w:szCs w:val="28"/>
        </w:rPr>
        <w:t>– 175 с</w:t>
      </w:r>
      <w:r w:rsidRPr="00CF263C">
        <w:rPr>
          <w:sz w:val="28"/>
          <w:szCs w:val="28"/>
        </w:rPr>
        <w:t>.</w:t>
      </w:r>
    </w:p>
    <w:p w:rsidR="00D87080" w:rsidRDefault="00D87080" w:rsidP="00383FA7">
      <w:pPr>
        <w:numPr>
          <w:ilvl w:val="0"/>
          <w:numId w:val="1"/>
        </w:numPr>
        <w:spacing w:line="360" w:lineRule="auto"/>
        <w:ind w:left="0" w:firstLine="0"/>
        <w:jc w:val="both"/>
        <w:rPr>
          <w:sz w:val="28"/>
          <w:szCs w:val="28"/>
        </w:rPr>
      </w:pPr>
      <w:r w:rsidRPr="00D87080">
        <w:rPr>
          <w:sz w:val="28"/>
          <w:szCs w:val="28"/>
        </w:rPr>
        <w:t xml:space="preserve">Уголовно-процессуальные основы деятельности органов внутренних дел: учебное пособие / Под ред. Безлепкина Б. Т. – М., 1988. – </w:t>
      </w:r>
      <w:r>
        <w:rPr>
          <w:sz w:val="28"/>
          <w:szCs w:val="28"/>
        </w:rPr>
        <w:t>181 с</w:t>
      </w:r>
      <w:r w:rsidRPr="00D87080">
        <w:rPr>
          <w:sz w:val="28"/>
          <w:szCs w:val="28"/>
        </w:rPr>
        <w:t>.</w:t>
      </w:r>
    </w:p>
    <w:p w:rsidR="001635F9" w:rsidRDefault="00AC45EA" w:rsidP="001635F9">
      <w:pPr>
        <w:numPr>
          <w:ilvl w:val="0"/>
          <w:numId w:val="1"/>
        </w:numPr>
        <w:spacing w:line="360" w:lineRule="auto"/>
        <w:ind w:left="0" w:firstLine="0"/>
        <w:jc w:val="both"/>
        <w:rPr>
          <w:sz w:val="28"/>
          <w:szCs w:val="28"/>
        </w:rPr>
      </w:pPr>
      <w:r>
        <w:rPr>
          <w:sz w:val="28"/>
          <w:szCs w:val="28"/>
        </w:rPr>
        <w:t>Уголовный процесс: учебник для бакалавриата юридических вузов / Под ред. О. И. Андреевой, А.</w:t>
      </w:r>
      <w:r w:rsidR="00383FA7">
        <w:rPr>
          <w:sz w:val="28"/>
          <w:szCs w:val="28"/>
        </w:rPr>
        <w:t> </w:t>
      </w:r>
      <w:r>
        <w:rPr>
          <w:sz w:val="28"/>
          <w:szCs w:val="28"/>
        </w:rPr>
        <w:t>Д. Назарова, Н.</w:t>
      </w:r>
      <w:r w:rsidR="00383FA7">
        <w:rPr>
          <w:sz w:val="28"/>
          <w:szCs w:val="28"/>
        </w:rPr>
        <w:t> </w:t>
      </w:r>
      <w:r>
        <w:rPr>
          <w:sz w:val="28"/>
          <w:szCs w:val="28"/>
        </w:rPr>
        <w:t>Г. Стойко, А.</w:t>
      </w:r>
      <w:r w:rsidR="00383FA7">
        <w:rPr>
          <w:sz w:val="28"/>
          <w:szCs w:val="28"/>
        </w:rPr>
        <w:t> </w:t>
      </w:r>
      <w:r>
        <w:rPr>
          <w:sz w:val="28"/>
          <w:szCs w:val="28"/>
        </w:rPr>
        <w:t>Г. Тузова. Ростов-на-Дону, «Феникс», 2015. – 447 с.</w:t>
      </w:r>
    </w:p>
    <w:p w:rsidR="00AC45EA" w:rsidRDefault="00191EBB" w:rsidP="00191EBB">
      <w:pPr>
        <w:numPr>
          <w:ilvl w:val="0"/>
          <w:numId w:val="1"/>
        </w:numPr>
        <w:spacing w:line="360" w:lineRule="auto"/>
        <w:ind w:left="0" w:firstLine="0"/>
        <w:jc w:val="both"/>
        <w:rPr>
          <w:sz w:val="28"/>
          <w:szCs w:val="28"/>
        </w:rPr>
      </w:pPr>
      <w:r w:rsidRPr="00191EBB">
        <w:rPr>
          <w:rFonts w:hint="eastAsia"/>
          <w:sz w:val="28"/>
          <w:szCs w:val="28"/>
        </w:rPr>
        <w:t>Уголовно</w:t>
      </w:r>
      <w:r w:rsidRPr="00191EBB">
        <w:rPr>
          <w:sz w:val="28"/>
          <w:szCs w:val="28"/>
        </w:rPr>
        <w:t>-</w:t>
      </w:r>
      <w:r w:rsidRPr="00191EBB">
        <w:rPr>
          <w:rFonts w:hint="eastAsia"/>
          <w:sz w:val="28"/>
          <w:szCs w:val="28"/>
        </w:rPr>
        <w:t>процессуальное</w:t>
      </w:r>
      <w:r w:rsidRPr="00191EBB">
        <w:rPr>
          <w:sz w:val="28"/>
          <w:szCs w:val="28"/>
        </w:rPr>
        <w:t xml:space="preserve"> </w:t>
      </w:r>
      <w:r w:rsidRPr="00191EBB">
        <w:rPr>
          <w:rFonts w:hint="eastAsia"/>
          <w:sz w:val="28"/>
          <w:szCs w:val="28"/>
        </w:rPr>
        <w:t>право</w:t>
      </w:r>
      <w:r w:rsidRPr="00191EBB">
        <w:rPr>
          <w:sz w:val="28"/>
          <w:szCs w:val="28"/>
        </w:rPr>
        <w:t xml:space="preserve"> </w:t>
      </w:r>
      <w:r w:rsidRPr="00191EBB">
        <w:rPr>
          <w:rFonts w:hint="eastAsia"/>
          <w:sz w:val="28"/>
          <w:szCs w:val="28"/>
        </w:rPr>
        <w:t>Российской</w:t>
      </w:r>
      <w:r w:rsidRPr="00191EBB">
        <w:rPr>
          <w:sz w:val="28"/>
          <w:szCs w:val="28"/>
        </w:rPr>
        <w:t xml:space="preserve"> </w:t>
      </w:r>
      <w:r w:rsidRPr="00191EBB">
        <w:rPr>
          <w:rFonts w:hint="eastAsia"/>
          <w:sz w:val="28"/>
          <w:szCs w:val="28"/>
        </w:rPr>
        <w:t>Федерации</w:t>
      </w:r>
      <w:r w:rsidRPr="00191EBB">
        <w:rPr>
          <w:sz w:val="28"/>
          <w:szCs w:val="28"/>
        </w:rPr>
        <w:t xml:space="preserve">: </w:t>
      </w:r>
      <w:r w:rsidRPr="00191EBB">
        <w:rPr>
          <w:rFonts w:hint="eastAsia"/>
          <w:sz w:val="28"/>
          <w:szCs w:val="28"/>
        </w:rPr>
        <w:t>учебник</w:t>
      </w:r>
      <w:r w:rsidRPr="00191EBB">
        <w:rPr>
          <w:sz w:val="28"/>
          <w:szCs w:val="28"/>
        </w:rPr>
        <w:t xml:space="preserve"> / </w:t>
      </w:r>
      <w:r w:rsidRPr="00191EBB">
        <w:rPr>
          <w:rFonts w:hint="eastAsia"/>
          <w:sz w:val="28"/>
          <w:szCs w:val="28"/>
        </w:rPr>
        <w:t>отв</w:t>
      </w:r>
      <w:r w:rsidRPr="00191EBB">
        <w:rPr>
          <w:sz w:val="28"/>
          <w:szCs w:val="28"/>
        </w:rPr>
        <w:t xml:space="preserve">. </w:t>
      </w:r>
      <w:r w:rsidRPr="00191EBB">
        <w:rPr>
          <w:rFonts w:hint="eastAsia"/>
          <w:sz w:val="28"/>
          <w:szCs w:val="28"/>
        </w:rPr>
        <w:t>ред</w:t>
      </w:r>
      <w:r w:rsidRPr="00191EBB">
        <w:rPr>
          <w:sz w:val="28"/>
          <w:szCs w:val="28"/>
        </w:rPr>
        <w:t xml:space="preserve">. </w:t>
      </w:r>
      <w:r w:rsidRPr="00191EBB">
        <w:rPr>
          <w:rFonts w:hint="eastAsia"/>
          <w:sz w:val="28"/>
          <w:szCs w:val="28"/>
        </w:rPr>
        <w:t>П</w:t>
      </w:r>
      <w:r w:rsidR="00383FA7">
        <w:rPr>
          <w:sz w:val="28"/>
          <w:szCs w:val="28"/>
        </w:rPr>
        <w:t>. </w:t>
      </w:r>
      <w:r w:rsidRPr="00191EBB">
        <w:rPr>
          <w:rFonts w:hint="eastAsia"/>
          <w:sz w:val="28"/>
          <w:szCs w:val="28"/>
        </w:rPr>
        <w:t>А</w:t>
      </w:r>
      <w:r w:rsidRPr="00191EBB">
        <w:rPr>
          <w:sz w:val="28"/>
          <w:szCs w:val="28"/>
        </w:rPr>
        <w:t xml:space="preserve">. </w:t>
      </w:r>
      <w:r w:rsidRPr="00191EBB">
        <w:rPr>
          <w:rFonts w:hint="eastAsia"/>
          <w:sz w:val="28"/>
          <w:szCs w:val="28"/>
        </w:rPr>
        <w:t>Лупинская</w:t>
      </w:r>
      <w:r w:rsidRPr="00191EBB">
        <w:rPr>
          <w:sz w:val="28"/>
          <w:szCs w:val="28"/>
        </w:rPr>
        <w:t xml:space="preserve">. </w:t>
      </w:r>
      <w:r>
        <w:rPr>
          <w:sz w:val="28"/>
          <w:szCs w:val="28"/>
        </w:rPr>
        <w:t>–</w:t>
      </w:r>
      <w:r w:rsidRPr="00191EBB">
        <w:rPr>
          <w:sz w:val="28"/>
          <w:szCs w:val="28"/>
        </w:rPr>
        <w:t xml:space="preserve"> 2-</w:t>
      </w:r>
      <w:r w:rsidRPr="00191EBB">
        <w:rPr>
          <w:rFonts w:hint="eastAsia"/>
          <w:sz w:val="28"/>
          <w:szCs w:val="28"/>
        </w:rPr>
        <w:t>е</w:t>
      </w:r>
      <w:r w:rsidRPr="00191EBB">
        <w:rPr>
          <w:sz w:val="28"/>
          <w:szCs w:val="28"/>
        </w:rPr>
        <w:t xml:space="preserve"> </w:t>
      </w:r>
      <w:r w:rsidRPr="00191EBB">
        <w:rPr>
          <w:rFonts w:hint="eastAsia"/>
          <w:sz w:val="28"/>
          <w:szCs w:val="28"/>
        </w:rPr>
        <w:t>изд</w:t>
      </w:r>
      <w:r w:rsidRPr="00191EBB">
        <w:rPr>
          <w:sz w:val="28"/>
          <w:szCs w:val="28"/>
        </w:rPr>
        <w:t xml:space="preserve">., </w:t>
      </w:r>
      <w:r w:rsidRPr="00191EBB">
        <w:rPr>
          <w:rFonts w:hint="eastAsia"/>
          <w:sz w:val="28"/>
          <w:szCs w:val="28"/>
        </w:rPr>
        <w:t>перераб</w:t>
      </w:r>
      <w:r w:rsidRPr="00191EBB">
        <w:rPr>
          <w:sz w:val="28"/>
          <w:szCs w:val="28"/>
        </w:rPr>
        <w:t xml:space="preserve">. </w:t>
      </w:r>
      <w:r w:rsidRPr="00191EBB">
        <w:rPr>
          <w:rFonts w:hint="eastAsia"/>
          <w:sz w:val="28"/>
          <w:szCs w:val="28"/>
        </w:rPr>
        <w:t>и</w:t>
      </w:r>
      <w:r w:rsidRPr="00191EBB">
        <w:rPr>
          <w:sz w:val="28"/>
          <w:szCs w:val="28"/>
        </w:rPr>
        <w:t xml:space="preserve"> </w:t>
      </w:r>
      <w:r w:rsidRPr="00191EBB">
        <w:rPr>
          <w:rFonts w:hint="eastAsia"/>
          <w:sz w:val="28"/>
          <w:szCs w:val="28"/>
        </w:rPr>
        <w:t>доп</w:t>
      </w:r>
      <w:r w:rsidRPr="00191EBB">
        <w:rPr>
          <w:sz w:val="28"/>
          <w:szCs w:val="28"/>
        </w:rPr>
        <w:t xml:space="preserve">. </w:t>
      </w:r>
      <w:r>
        <w:rPr>
          <w:sz w:val="28"/>
          <w:szCs w:val="28"/>
        </w:rPr>
        <w:t>–</w:t>
      </w:r>
      <w:r w:rsidRPr="00191EBB">
        <w:rPr>
          <w:sz w:val="28"/>
          <w:szCs w:val="28"/>
        </w:rPr>
        <w:t xml:space="preserve"> </w:t>
      </w:r>
      <w:r w:rsidRPr="00191EBB">
        <w:rPr>
          <w:rFonts w:hint="eastAsia"/>
          <w:sz w:val="28"/>
          <w:szCs w:val="28"/>
        </w:rPr>
        <w:t>М</w:t>
      </w:r>
      <w:r>
        <w:rPr>
          <w:sz w:val="28"/>
          <w:szCs w:val="28"/>
        </w:rPr>
        <w:t>.</w:t>
      </w:r>
      <w:r w:rsidRPr="00191EBB">
        <w:rPr>
          <w:sz w:val="28"/>
          <w:szCs w:val="28"/>
        </w:rPr>
        <w:t xml:space="preserve">: </w:t>
      </w:r>
      <w:r w:rsidRPr="00191EBB">
        <w:rPr>
          <w:rFonts w:hint="eastAsia"/>
          <w:sz w:val="28"/>
          <w:szCs w:val="28"/>
        </w:rPr>
        <w:t>Норма</w:t>
      </w:r>
      <w:r w:rsidR="00D24F6E">
        <w:rPr>
          <w:sz w:val="28"/>
          <w:szCs w:val="28"/>
        </w:rPr>
        <w:t>: ИНФРА-М, 2011</w:t>
      </w:r>
      <w:r w:rsidRPr="00191EBB">
        <w:rPr>
          <w:sz w:val="28"/>
          <w:szCs w:val="28"/>
        </w:rPr>
        <w:t xml:space="preserve">. </w:t>
      </w:r>
      <w:r>
        <w:rPr>
          <w:sz w:val="28"/>
          <w:szCs w:val="28"/>
        </w:rPr>
        <w:t>–</w:t>
      </w:r>
      <w:r w:rsidR="00D24F6E">
        <w:rPr>
          <w:sz w:val="28"/>
          <w:szCs w:val="28"/>
        </w:rPr>
        <w:t xml:space="preserve"> 1088</w:t>
      </w:r>
      <w:r w:rsidRPr="00191EBB">
        <w:rPr>
          <w:sz w:val="28"/>
          <w:szCs w:val="28"/>
        </w:rPr>
        <w:t xml:space="preserve"> </w:t>
      </w:r>
      <w:r w:rsidRPr="00191EBB">
        <w:rPr>
          <w:rFonts w:hint="eastAsia"/>
          <w:sz w:val="28"/>
          <w:szCs w:val="28"/>
        </w:rPr>
        <w:t>с</w:t>
      </w:r>
      <w:r w:rsidRPr="00191EBB">
        <w:rPr>
          <w:sz w:val="28"/>
          <w:szCs w:val="28"/>
        </w:rPr>
        <w:t>.</w:t>
      </w:r>
    </w:p>
    <w:p w:rsidR="00FA4746" w:rsidRDefault="00FA4746" w:rsidP="00191EBB">
      <w:pPr>
        <w:numPr>
          <w:ilvl w:val="0"/>
          <w:numId w:val="1"/>
        </w:numPr>
        <w:spacing w:line="360" w:lineRule="auto"/>
        <w:ind w:left="0" w:firstLine="0"/>
        <w:jc w:val="both"/>
        <w:rPr>
          <w:sz w:val="28"/>
          <w:szCs w:val="28"/>
        </w:rPr>
      </w:pPr>
      <w:r w:rsidRPr="00FA4746">
        <w:rPr>
          <w:sz w:val="28"/>
          <w:szCs w:val="28"/>
        </w:rPr>
        <w:t xml:space="preserve">Шейфер С. А. Доказательства и доказывание по уголовным делам: проблемы теории и правового регулирования. – М.: НОРМА, 2009. </w:t>
      </w:r>
      <w:r>
        <w:rPr>
          <w:sz w:val="28"/>
          <w:szCs w:val="28"/>
        </w:rPr>
        <w:t>– 124 с.</w:t>
      </w:r>
    </w:p>
    <w:p w:rsidR="0036621C" w:rsidRDefault="0036621C" w:rsidP="0036621C">
      <w:pPr>
        <w:spacing w:line="360" w:lineRule="auto"/>
        <w:jc w:val="both"/>
        <w:rPr>
          <w:sz w:val="28"/>
          <w:szCs w:val="28"/>
        </w:rPr>
      </w:pPr>
    </w:p>
    <w:p w:rsidR="00D77D15" w:rsidRDefault="00D77D15" w:rsidP="00D77D15">
      <w:pPr>
        <w:spacing w:line="360" w:lineRule="auto"/>
        <w:jc w:val="center"/>
        <w:rPr>
          <w:sz w:val="28"/>
          <w:szCs w:val="28"/>
        </w:rPr>
      </w:pPr>
      <w:r>
        <w:rPr>
          <w:sz w:val="28"/>
          <w:szCs w:val="28"/>
        </w:rPr>
        <w:t>Судебная практика</w:t>
      </w:r>
    </w:p>
    <w:p w:rsidR="00D77D15" w:rsidRDefault="00D77D15" w:rsidP="00D77D15">
      <w:pPr>
        <w:spacing w:line="360" w:lineRule="auto"/>
        <w:jc w:val="center"/>
        <w:rPr>
          <w:sz w:val="28"/>
          <w:szCs w:val="28"/>
        </w:rPr>
      </w:pPr>
    </w:p>
    <w:p w:rsidR="00D77D15" w:rsidRPr="00D43FAE" w:rsidRDefault="00D77D15" w:rsidP="00D43FAE">
      <w:pPr>
        <w:numPr>
          <w:ilvl w:val="0"/>
          <w:numId w:val="1"/>
        </w:numPr>
        <w:spacing w:line="360" w:lineRule="auto"/>
        <w:ind w:left="0" w:firstLine="0"/>
        <w:jc w:val="both"/>
        <w:rPr>
          <w:sz w:val="28"/>
          <w:szCs w:val="28"/>
        </w:rPr>
      </w:pPr>
      <w:r w:rsidRPr="00D77D15">
        <w:rPr>
          <w:sz w:val="28"/>
          <w:szCs w:val="28"/>
        </w:rPr>
        <w:t>Постановление Президиума Верховного суда республ</w:t>
      </w:r>
      <w:r>
        <w:rPr>
          <w:sz w:val="28"/>
          <w:szCs w:val="28"/>
        </w:rPr>
        <w:t>ики Хака</w:t>
      </w:r>
      <w:r w:rsidR="00C81B81">
        <w:rPr>
          <w:sz w:val="28"/>
          <w:szCs w:val="28"/>
        </w:rPr>
        <w:t xml:space="preserve">сия от 14.05.2015 г. № 44-у-28 </w:t>
      </w:r>
      <w:r w:rsidR="00C81B81" w:rsidRPr="00C81B81">
        <w:rPr>
          <w:sz w:val="28"/>
          <w:szCs w:val="28"/>
        </w:rPr>
        <w:t>[</w:t>
      </w:r>
      <w:r w:rsidR="00C81B81">
        <w:rPr>
          <w:sz w:val="28"/>
          <w:szCs w:val="28"/>
        </w:rPr>
        <w:t>Электронный ресурс</w:t>
      </w:r>
      <w:r w:rsidR="00C81B81" w:rsidRPr="00C81B81">
        <w:rPr>
          <w:sz w:val="28"/>
          <w:szCs w:val="28"/>
        </w:rPr>
        <w:t>]</w:t>
      </w:r>
      <w:r w:rsidR="00C81B81">
        <w:rPr>
          <w:sz w:val="28"/>
          <w:szCs w:val="28"/>
        </w:rPr>
        <w:t xml:space="preserve">. </w:t>
      </w:r>
      <w:r w:rsidR="00D43FAE">
        <w:rPr>
          <w:sz w:val="28"/>
          <w:szCs w:val="28"/>
        </w:rPr>
        <w:t xml:space="preserve">– </w:t>
      </w:r>
      <w:r w:rsidR="00D43FAE" w:rsidRPr="00B11A5E">
        <w:rPr>
          <w:sz w:val="28"/>
          <w:szCs w:val="28"/>
        </w:rPr>
        <w:t>Режим доступа: Справочно-пра</w:t>
      </w:r>
      <w:r w:rsidR="00D43FAE">
        <w:rPr>
          <w:sz w:val="28"/>
          <w:szCs w:val="28"/>
        </w:rPr>
        <w:t>вовая система «КонсультантПлюс»</w:t>
      </w:r>
      <w:r w:rsidR="00D43FAE" w:rsidRPr="00536978">
        <w:rPr>
          <w:sz w:val="28"/>
          <w:szCs w:val="28"/>
        </w:rPr>
        <w:t xml:space="preserve"> </w:t>
      </w:r>
      <w:r w:rsidRPr="00D43FAE">
        <w:rPr>
          <w:sz w:val="28"/>
          <w:szCs w:val="28"/>
        </w:rPr>
        <w:t>(дата обращения: 04.04.2016).</w:t>
      </w:r>
      <w:r w:rsidR="00B06C27">
        <w:rPr>
          <w:sz w:val="28"/>
          <w:szCs w:val="28"/>
        </w:rPr>
        <w:tab/>
      </w:r>
    </w:p>
    <w:sectPr w:rsidR="00D77D15" w:rsidRPr="00D43FAE" w:rsidSect="000C7AC3">
      <w:headerReference w:type="default" r:id="rId10"/>
      <w:footnotePr>
        <w:numRestart w:val="eachPage"/>
      </w:footnotePr>
      <w:pgSz w:w="11906" w:h="16838"/>
      <w:pgMar w:top="851"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0D9" w:rsidRDefault="00BB30D9" w:rsidP="000C7AC3">
      <w:r>
        <w:separator/>
      </w:r>
    </w:p>
  </w:endnote>
  <w:endnote w:type="continuationSeparator" w:id="0">
    <w:p w:rsidR="00BB30D9" w:rsidRDefault="00BB30D9" w:rsidP="000C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NewtonC">
    <w:altName w:val="Times"/>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0D9" w:rsidRDefault="00BB30D9" w:rsidP="000C7AC3">
      <w:r>
        <w:separator/>
      </w:r>
    </w:p>
  </w:footnote>
  <w:footnote w:type="continuationSeparator" w:id="0">
    <w:p w:rsidR="00BB30D9" w:rsidRDefault="00BB30D9" w:rsidP="000C7AC3">
      <w:r>
        <w:continuationSeparator/>
      </w:r>
    </w:p>
  </w:footnote>
  <w:footnote w:id="1">
    <w:p w:rsidR="00A51F56" w:rsidRDefault="00A51F56" w:rsidP="000D33BF">
      <w:pPr>
        <w:pStyle w:val="ab"/>
        <w:jc w:val="both"/>
      </w:pPr>
      <w:r>
        <w:rPr>
          <w:rStyle w:val="ad"/>
        </w:rPr>
        <w:footnoteRef/>
      </w:r>
      <w:r>
        <w:t xml:space="preserve"> Строгович М. С. Курс советского уголовного процесса. – М., 1968. Т. 1. </w:t>
      </w:r>
      <w:r w:rsidR="00811590">
        <w:t xml:space="preserve">– </w:t>
      </w:r>
      <w:r>
        <w:t>С. 295.</w:t>
      </w:r>
    </w:p>
  </w:footnote>
  <w:footnote w:id="2">
    <w:p w:rsidR="000D33BF" w:rsidRDefault="000D33BF" w:rsidP="00811590">
      <w:pPr>
        <w:pStyle w:val="ab"/>
        <w:jc w:val="both"/>
      </w:pPr>
      <w:r>
        <w:rPr>
          <w:rStyle w:val="ad"/>
        </w:rPr>
        <w:footnoteRef/>
      </w:r>
      <w:r>
        <w:t xml:space="preserve"> </w:t>
      </w:r>
      <w:r w:rsidR="00811590">
        <w:t xml:space="preserve">См.: </w:t>
      </w:r>
      <w:r>
        <w:t>Трусов А. И. Основы теории судебных доказательств</w:t>
      </w:r>
      <w:r w:rsidR="00CF263C">
        <w:t>. К</w:t>
      </w:r>
      <w:r>
        <w:t>раткий очерк. – М.</w:t>
      </w:r>
      <w:r w:rsidR="00CF263C">
        <w:t>: Госюриздат,</w:t>
      </w:r>
      <w:r>
        <w:t xml:space="preserve"> 1960. </w:t>
      </w:r>
      <w:r w:rsidR="00811590">
        <w:t xml:space="preserve">– </w:t>
      </w:r>
      <w:r>
        <w:t>С.</w:t>
      </w:r>
      <w:r w:rsidR="00811590">
        <w:t> </w:t>
      </w:r>
      <w:r>
        <w:t>8.</w:t>
      </w:r>
    </w:p>
  </w:footnote>
  <w:footnote w:id="3">
    <w:p w:rsidR="004B765A" w:rsidRDefault="004B765A" w:rsidP="00811590">
      <w:pPr>
        <w:pStyle w:val="ab"/>
        <w:jc w:val="both"/>
      </w:pPr>
      <w:r>
        <w:rPr>
          <w:rStyle w:val="ad"/>
        </w:rPr>
        <w:footnoteRef/>
      </w:r>
      <w:r>
        <w:t xml:space="preserve"> </w:t>
      </w:r>
      <w:r w:rsidR="00811590">
        <w:t xml:space="preserve">См.: </w:t>
      </w:r>
      <w:r>
        <w:t xml:space="preserve">Уголовно-процессуальные основы деятельности органов внутренних дел: учебное пособие / Под ред. Безлепкина Б. Т. – М., 1988. – </w:t>
      </w:r>
      <w:r w:rsidR="00811590">
        <w:t>с. </w:t>
      </w:r>
      <w:r w:rsidR="00527BA0">
        <w:t>54.</w:t>
      </w:r>
    </w:p>
  </w:footnote>
  <w:footnote w:id="4">
    <w:p w:rsidR="00497F0B" w:rsidRDefault="00497F0B" w:rsidP="00811590">
      <w:pPr>
        <w:pStyle w:val="ab"/>
        <w:jc w:val="both"/>
      </w:pPr>
      <w:r>
        <w:rPr>
          <w:rStyle w:val="ad"/>
        </w:rPr>
        <w:footnoteRef/>
      </w:r>
      <w:r>
        <w:t xml:space="preserve"> </w:t>
      </w:r>
      <w:r w:rsidR="00811590">
        <w:t xml:space="preserve">См. об этом: </w:t>
      </w:r>
      <w:r w:rsidRPr="00497F0B">
        <w:t>Белкин А. Р. Теория доказывания в уголовном судопроизводстве. – М.: НОРМА, 2007.</w:t>
      </w:r>
      <w:r>
        <w:t xml:space="preserve"> </w:t>
      </w:r>
      <w:r w:rsidR="00811590">
        <w:t>– С. </w:t>
      </w:r>
      <w:r>
        <w:t>12.</w:t>
      </w:r>
    </w:p>
  </w:footnote>
  <w:footnote w:id="5">
    <w:p w:rsidR="00F365A5" w:rsidRDefault="00F365A5" w:rsidP="00811590">
      <w:pPr>
        <w:pStyle w:val="ab"/>
        <w:jc w:val="both"/>
      </w:pPr>
      <w:r>
        <w:rPr>
          <w:rStyle w:val="ad"/>
        </w:rPr>
        <w:footnoteRef/>
      </w:r>
      <w:r>
        <w:t xml:space="preserve"> </w:t>
      </w:r>
      <w:r w:rsidRPr="00497F0B">
        <w:t>Белкин А. Р. Теория доказывания в уголовном судопроизводстве. – М.: НОРМА, 2007.</w:t>
      </w:r>
      <w:r>
        <w:t xml:space="preserve"> </w:t>
      </w:r>
      <w:r w:rsidR="00811590">
        <w:t>– С. </w:t>
      </w:r>
      <w:r>
        <w:t>12-13.</w:t>
      </w:r>
    </w:p>
  </w:footnote>
  <w:footnote w:id="6">
    <w:p w:rsidR="00B02581" w:rsidRDefault="00B02581" w:rsidP="00811590">
      <w:pPr>
        <w:pStyle w:val="ab"/>
        <w:jc w:val="both"/>
      </w:pPr>
      <w:r>
        <w:rPr>
          <w:rStyle w:val="ad"/>
        </w:rPr>
        <w:footnoteRef/>
      </w:r>
      <w:r>
        <w:t xml:space="preserve"> </w:t>
      </w:r>
      <w:r w:rsidR="00811590">
        <w:t xml:space="preserve">См.: </w:t>
      </w:r>
      <w:r w:rsidRPr="00B02581">
        <w:t xml:space="preserve">Лившиц В. Я. Принцип непосредственности в советском уголовном процессе. </w:t>
      </w:r>
      <w:r w:rsidR="00811590">
        <w:t xml:space="preserve">– </w:t>
      </w:r>
      <w:r w:rsidRPr="00B02581">
        <w:t xml:space="preserve">М.; Л., 1949. </w:t>
      </w:r>
      <w:r w:rsidR="00811590">
        <w:t>– С. </w:t>
      </w:r>
      <w:r w:rsidRPr="00B02581">
        <w:t>55.</w:t>
      </w:r>
    </w:p>
  </w:footnote>
  <w:footnote w:id="7">
    <w:p w:rsidR="000E0A66" w:rsidRDefault="000E0A66" w:rsidP="00811590">
      <w:pPr>
        <w:pStyle w:val="ab"/>
        <w:jc w:val="both"/>
      </w:pPr>
      <w:r>
        <w:rPr>
          <w:rStyle w:val="ad"/>
        </w:rPr>
        <w:footnoteRef/>
      </w:r>
      <w:r>
        <w:t xml:space="preserve"> </w:t>
      </w:r>
      <w:r w:rsidR="00811590">
        <w:t xml:space="preserve">См. об этом: </w:t>
      </w:r>
      <w:r w:rsidRPr="00497F0B">
        <w:t>Белкин А. Р. Теория доказывания в уголовном судопроизводстве. – М.: НОРМА, 2007.</w:t>
      </w:r>
      <w:r>
        <w:t xml:space="preserve"> </w:t>
      </w:r>
      <w:r w:rsidR="00811590">
        <w:t>– С. </w:t>
      </w:r>
      <w:r>
        <w:t>14.</w:t>
      </w:r>
    </w:p>
  </w:footnote>
  <w:footnote w:id="8">
    <w:p w:rsidR="00C921B7" w:rsidRPr="003F3E1C" w:rsidRDefault="00C921B7" w:rsidP="00811590">
      <w:pPr>
        <w:pStyle w:val="ab"/>
        <w:jc w:val="both"/>
        <w:rPr>
          <w:sz w:val="28"/>
          <w:szCs w:val="28"/>
        </w:rPr>
      </w:pPr>
      <w:r>
        <w:rPr>
          <w:rStyle w:val="ad"/>
        </w:rPr>
        <w:footnoteRef/>
      </w:r>
      <w:r>
        <w:t xml:space="preserve"> </w:t>
      </w:r>
      <w:r w:rsidR="00811590">
        <w:t xml:space="preserve">См.: </w:t>
      </w:r>
      <w:r w:rsidRPr="00B62F98">
        <w:t>Комментарий к уголовно-процессуальном</w:t>
      </w:r>
      <w:r w:rsidR="00B62F98">
        <w:t>у кодексу Российской Федерации</w:t>
      </w:r>
      <w:r w:rsidRPr="00B62F98">
        <w:t xml:space="preserve"> /Под общей ред. Н.А. Петухова, Г.И. Загорского -</w:t>
      </w:r>
      <w:r w:rsidR="00B62F98">
        <w:t xml:space="preserve"> М: «ИКФ «ЭКМОС», 2002г.</w:t>
      </w:r>
      <w:r w:rsidRPr="00B62F98">
        <w:t xml:space="preserve"> </w:t>
      </w:r>
      <w:r w:rsidR="00B62F98">
        <w:t>–</w:t>
      </w:r>
      <w:r w:rsidRPr="00B62F98">
        <w:t xml:space="preserve"> С.161</w:t>
      </w:r>
      <w:r w:rsidR="00B62F98">
        <w:t>.</w:t>
      </w:r>
    </w:p>
  </w:footnote>
  <w:footnote w:id="9">
    <w:p w:rsidR="00FB38A8" w:rsidRDefault="00FB38A8" w:rsidP="00FB38A8">
      <w:pPr>
        <w:pStyle w:val="ab"/>
        <w:jc w:val="both"/>
      </w:pPr>
      <w:r>
        <w:rPr>
          <w:rStyle w:val="ad"/>
        </w:rPr>
        <w:footnoteRef/>
      </w:r>
      <w:r>
        <w:t xml:space="preserve"> Шейфер С. А. Доказательства и доказывание по уголовным делам: проблемы теории и правового регулирования. – М.: НОРМА, 2009. </w:t>
      </w:r>
      <w:r w:rsidR="00EC4582">
        <w:t xml:space="preserve">– </w:t>
      </w:r>
      <w:r>
        <w:t xml:space="preserve">С. </w:t>
      </w:r>
      <w:r w:rsidR="00811590">
        <w:t> </w:t>
      </w:r>
      <w:r>
        <w:t>9</w:t>
      </w:r>
      <w:r w:rsidR="00811590">
        <w:t>.</w:t>
      </w:r>
    </w:p>
  </w:footnote>
  <w:footnote w:id="10">
    <w:p w:rsidR="00FB38A8" w:rsidRDefault="00FB38A8" w:rsidP="00FB38A8">
      <w:pPr>
        <w:pStyle w:val="ab"/>
        <w:jc w:val="both"/>
      </w:pPr>
      <w:r>
        <w:rPr>
          <w:rStyle w:val="ad"/>
        </w:rPr>
        <w:footnoteRef/>
      </w:r>
      <w:r>
        <w:t xml:space="preserve"> См.: </w:t>
      </w:r>
      <w:r w:rsidRPr="0017106A">
        <w:t>Уголовный процесс: учебник для бакалавриата юридических вузов / Под ред. О. И. Андреевой, А. Д. Назарова, Н. Г. Стойко, А. Г. Тузова. Ростов-на-Дону, «Феникс», 2015.</w:t>
      </w:r>
      <w:r>
        <w:t xml:space="preserve"> </w:t>
      </w:r>
      <w:r w:rsidR="00C7616E">
        <w:t>– С. </w:t>
      </w:r>
      <w:r>
        <w:t>114.</w:t>
      </w:r>
    </w:p>
  </w:footnote>
  <w:footnote w:id="11">
    <w:p w:rsidR="00FB38A8" w:rsidRDefault="00FB38A8" w:rsidP="00FB38A8">
      <w:pPr>
        <w:pStyle w:val="ab"/>
        <w:jc w:val="both"/>
      </w:pPr>
      <w:r>
        <w:rPr>
          <w:rStyle w:val="ad"/>
        </w:rPr>
        <w:footnoteRef/>
      </w:r>
      <w:r>
        <w:t xml:space="preserve"> См.: </w:t>
      </w:r>
      <w:r w:rsidRPr="0017106A">
        <w:t>Уголовный процесс: учебник для бакалавриата юридических вузов / Под ред. О. И. Андреевой, А. Д. Назарова, Н. Г. Стойко, А. Г. Тузова. Ростов-на-Дону, «Феникс», 2015.</w:t>
      </w:r>
      <w:r>
        <w:t xml:space="preserve"> </w:t>
      </w:r>
      <w:r w:rsidR="00FC460C">
        <w:t>– С. </w:t>
      </w:r>
      <w:r>
        <w:t>118.</w:t>
      </w:r>
    </w:p>
  </w:footnote>
  <w:footnote w:id="12">
    <w:p w:rsidR="00FB38A8" w:rsidRDefault="00FB38A8" w:rsidP="00FB38A8">
      <w:pPr>
        <w:pStyle w:val="ab"/>
        <w:jc w:val="both"/>
      </w:pPr>
      <w:r>
        <w:rPr>
          <w:rStyle w:val="ad"/>
        </w:rPr>
        <w:footnoteRef/>
      </w:r>
      <w:r>
        <w:t xml:space="preserve"> </w:t>
      </w:r>
      <w:r w:rsidR="00FC460C">
        <w:t>Там же</w:t>
      </w:r>
      <w:r w:rsidRPr="0017106A">
        <w:t>.</w:t>
      </w:r>
      <w:r w:rsidR="00FC460C">
        <w:t xml:space="preserve"> С. </w:t>
      </w:r>
      <w:r>
        <w:t>120.</w:t>
      </w:r>
    </w:p>
  </w:footnote>
  <w:footnote w:id="13">
    <w:p w:rsidR="00FB38A8" w:rsidRDefault="00FB38A8" w:rsidP="00FB38A8">
      <w:pPr>
        <w:pStyle w:val="ab"/>
        <w:jc w:val="both"/>
      </w:pPr>
      <w:r>
        <w:rPr>
          <w:rStyle w:val="ad"/>
        </w:rPr>
        <w:footnoteRef/>
      </w:r>
      <w:r>
        <w:t xml:space="preserve"> См.: </w:t>
      </w:r>
      <w:r w:rsidRPr="0017106A">
        <w:t>Уголовный процесс: учебник для бакалавриата юридических вузов / Под ред. О. И. Андреевой, А. Д. Назарова, Н. Г. Стойко, А. Г. Тузова. Ростов-на-Дону, «Феникс», 2015.</w:t>
      </w:r>
      <w:r w:rsidR="00FC460C">
        <w:t xml:space="preserve"> – С. </w:t>
      </w:r>
      <w:r>
        <w:t>120.</w:t>
      </w:r>
    </w:p>
  </w:footnote>
  <w:footnote w:id="14">
    <w:p w:rsidR="00A71668" w:rsidRDefault="00A71668" w:rsidP="00A71668">
      <w:pPr>
        <w:pStyle w:val="ab"/>
        <w:jc w:val="both"/>
      </w:pPr>
      <w:r>
        <w:rPr>
          <w:rStyle w:val="ad"/>
        </w:rPr>
        <w:footnoteRef/>
      </w:r>
      <w:r>
        <w:t xml:space="preserve"> См.: </w:t>
      </w:r>
      <w:r w:rsidRPr="0017106A">
        <w:t>Уголовный процесс: учебник для бакалавриата юридических вузов / Под ред. О. И. Андреевой, А. Д. Назарова, Н. Г. Стойко, А. Г. Тузова. Ростов-на-Дону, «Феникс», 2015.</w:t>
      </w:r>
      <w:r>
        <w:t xml:space="preserve"> – С. 355.</w:t>
      </w:r>
    </w:p>
  </w:footnote>
  <w:footnote w:id="15">
    <w:p w:rsidR="00DD5A11" w:rsidRDefault="00DD5A11" w:rsidP="009723DC">
      <w:pPr>
        <w:pStyle w:val="ab"/>
        <w:jc w:val="both"/>
      </w:pPr>
      <w:r>
        <w:rPr>
          <w:rStyle w:val="ad"/>
        </w:rPr>
        <w:footnoteRef/>
      </w:r>
      <w:r>
        <w:t xml:space="preserve"> См.: </w:t>
      </w:r>
      <w:r w:rsidRPr="00497F0B">
        <w:t>Белкин А. Р. Теория доказывания в уголовном судопроизводстве. – М.: НОРМА, 2007.</w:t>
      </w:r>
      <w:r>
        <w:t xml:space="preserve"> – С. 187.</w:t>
      </w:r>
    </w:p>
  </w:footnote>
  <w:footnote w:id="16">
    <w:p w:rsidR="005B0F27" w:rsidRDefault="005B0F27" w:rsidP="009723DC">
      <w:pPr>
        <w:pStyle w:val="ab"/>
        <w:jc w:val="both"/>
      </w:pPr>
      <w:r>
        <w:rPr>
          <w:rStyle w:val="ad"/>
        </w:rPr>
        <w:footnoteRef/>
      </w:r>
      <w:r>
        <w:t xml:space="preserve"> Там же. С. 187.</w:t>
      </w:r>
    </w:p>
  </w:footnote>
  <w:footnote w:id="17">
    <w:p w:rsidR="009723DC" w:rsidRDefault="009723DC" w:rsidP="009723DC">
      <w:pPr>
        <w:pStyle w:val="ab"/>
        <w:jc w:val="both"/>
      </w:pPr>
      <w:r>
        <w:rPr>
          <w:rStyle w:val="ad"/>
        </w:rPr>
        <w:footnoteRef/>
      </w:r>
      <w:r>
        <w:t xml:space="preserve"> </w:t>
      </w:r>
      <w:r w:rsidRPr="009723DC">
        <w:rPr>
          <w:rFonts w:hint="eastAsia"/>
        </w:rPr>
        <w:t>Уголовно</w:t>
      </w:r>
      <w:r w:rsidRPr="009723DC">
        <w:t>-</w:t>
      </w:r>
      <w:r w:rsidRPr="009723DC">
        <w:rPr>
          <w:rFonts w:hint="eastAsia"/>
        </w:rPr>
        <w:t>процессуальное</w:t>
      </w:r>
      <w:r w:rsidRPr="009723DC">
        <w:t xml:space="preserve"> </w:t>
      </w:r>
      <w:r w:rsidRPr="009723DC">
        <w:rPr>
          <w:rFonts w:hint="eastAsia"/>
        </w:rPr>
        <w:t>право</w:t>
      </w:r>
      <w:r w:rsidRPr="009723DC">
        <w:t xml:space="preserve"> </w:t>
      </w:r>
      <w:r w:rsidRPr="009723DC">
        <w:rPr>
          <w:rFonts w:hint="eastAsia"/>
        </w:rPr>
        <w:t>Российской</w:t>
      </w:r>
      <w:r w:rsidRPr="009723DC">
        <w:t xml:space="preserve"> </w:t>
      </w:r>
      <w:r w:rsidRPr="009723DC">
        <w:rPr>
          <w:rFonts w:hint="eastAsia"/>
        </w:rPr>
        <w:t>Федерации</w:t>
      </w:r>
      <w:r w:rsidRPr="009723DC">
        <w:t xml:space="preserve">: </w:t>
      </w:r>
      <w:r w:rsidRPr="009723DC">
        <w:rPr>
          <w:rFonts w:hint="eastAsia"/>
        </w:rPr>
        <w:t>учебник</w:t>
      </w:r>
      <w:r w:rsidRPr="009723DC">
        <w:t xml:space="preserve"> / </w:t>
      </w:r>
      <w:r w:rsidRPr="009723DC">
        <w:rPr>
          <w:rFonts w:hint="eastAsia"/>
        </w:rPr>
        <w:t>отв</w:t>
      </w:r>
      <w:r w:rsidRPr="009723DC">
        <w:t xml:space="preserve">. </w:t>
      </w:r>
      <w:r w:rsidRPr="009723DC">
        <w:rPr>
          <w:rFonts w:hint="eastAsia"/>
        </w:rPr>
        <w:t>ред</w:t>
      </w:r>
      <w:r w:rsidRPr="009723DC">
        <w:t xml:space="preserve">. </w:t>
      </w:r>
      <w:r w:rsidRPr="009723DC">
        <w:rPr>
          <w:rFonts w:hint="eastAsia"/>
        </w:rPr>
        <w:t>П</w:t>
      </w:r>
      <w:r w:rsidRPr="009723DC">
        <w:t>. </w:t>
      </w:r>
      <w:r w:rsidRPr="009723DC">
        <w:rPr>
          <w:rFonts w:hint="eastAsia"/>
        </w:rPr>
        <w:t>А</w:t>
      </w:r>
      <w:r w:rsidRPr="009723DC">
        <w:t xml:space="preserve">. </w:t>
      </w:r>
      <w:r w:rsidRPr="009723DC">
        <w:rPr>
          <w:rFonts w:hint="eastAsia"/>
        </w:rPr>
        <w:t>Лупинская</w:t>
      </w:r>
      <w:r w:rsidRPr="009723DC">
        <w:t>. – 2-</w:t>
      </w:r>
      <w:r w:rsidRPr="009723DC">
        <w:rPr>
          <w:rFonts w:hint="eastAsia"/>
        </w:rPr>
        <w:t>е</w:t>
      </w:r>
      <w:r w:rsidRPr="009723DC">
        <w:t xml:space="preserve"> </w:t>
      </w:r>
      <w:r w:rsidRPr="009723DC">
        <w:rPr>
          <w:rFonts w:hint="eastAsia"/>
        </w:rPr>
        <w:t>изд</w:t>
      </w:r>
      <w:r w:rsidRPr="009723DC">
        <w:t xml:space="preserve">., </w:t>
      </w:r>
      <w:r w:rsidRPr="009723DC">
        <w:rPr>
          <w:rFonts w:hint="eastAsia"/>
        </w:rPr>
        <w:t>перераб</w:t>
      </w:r>
      <w:r w:rsidRPr="009723DC">
        <w:t xml:space="preserve">. </w:t>
      </w:r>
      <w:r w:rsidRPr="009723DC">
        <w:rPr>
          <w:rFonts w:hint="eastAsia"/>
        </w:rPr>
        <w:t>и</w:t>
      </w:r>
      <w:r w:rsidRPr="009723DC">
        <w:t xml:space="preserve"> </w:t>
      </w:r>
      <w:r w:rsidRPr="009723DC">
        <w:rPr>
          <w:rFonts w:hint="eastAsia"/>
        </w:rPr>
        <w:t>доп</w:t>
      </w:r>
      <w:r w:rsidRPr="009723DC">
        <w:t xml:space="preserve">. – </w:t>
      </w:r>
      <w:r w:rsidRPr="009723DC">
        <w:rPr>
          <w:rFonts w:hint="eastAsia"/>
        </w:rPr>
        <w:t>М</w:t>
      </w:r>
      <w:r w:rsidRPr="009723DC">
        <w:t xml:space="preserve">.: </w:t>
      </w:r>
      <w:r w:rsidRPr="009723DC">
        <w:rPr>
          <w:rFonts w:hint="eastAsia"/>
        </w:rPr>
        <w:t>Норма</w:t>
      </w:r>
      <w:r w:rsidRPr="009723DC">
        <w:t>: ИНФРА-М, 2011.</w:t>
      </w:r>
      <w:r>
        <w:t xml:space="preserve"> – С. 355.</w:t>
      </w:r>
    </w:p>
  </w:footnote>
  <w:footnote w:id="18">
    <w:p w:rsidR="00BC15DB" w:rsidRDefault="00BC15DB" w:rsidP="009723DC">
      <w:pPr>
        <w:pStyle w:val="ab"/>
        <w:jc w:val="both"/>
      </w:pPr>
      <w:r>
        <w:rPr>
          <w:rStyle w:val="ad"/>
        </w:rPr>
        <w:footnoteRef/>
      </w:r>
      <w:r>
        <w:t xml:space="preserve"> См.: </w:t>
      </w:r>
      <w:hyperlink r:id="rId1" w:history="1">
        <w:r w:rsidRPr="002808E1">
          <w:t>Калиновский К. Б. Уголовный процесс. Конспект лекций</w:t>
        </w:r>
      </w:hyperlink>
      <w:r>
        <w:t xml:space="preserve"> </w:t>
      </w:r>
      <w:r w:rsidRPr="002808E1">
        <w:t>// Уголовный процесс</w:t>
      </w:r>
      <w:r w:rsidR="00BC1706">
        <w:t xml:space="preserve"> </w:t>
      </w:r>
      <w:r w:rsidR="00BC1706" w:rsidRPr="00BC1706">
        <w:t>[</w:t>
      </w:r>
      <w:r w:rsidR="00BC1706">
        <w:t>Электронный ресурс</w:t>
      </w:r>
      <w:r w:rsidR="00BC1706" w:rsidRPr="00BC1706">
        <w:t>]</w:t>
      </w:r>
      <w:r w:rsidRPr="002808E1">
        <w:t>. URL:</w:t>
      </w:r>
      <w:r w:rsidR="00BC1706">
        <w:t> </w:t>
      </w:r>
      <w:hyperlink r:id="rId2" w:history="1">
        <w:r w:rsidRPr="002808E1">
          <w:t>http://kalinovsky-k.narod.ru/p/lecture_notes/</w:t>
        </w:r>
      </w:hyperlink>
      <w:r w:rsidR="00BC1706">
        <w:t xml:space="preserve"> (дата обращения: 10.03.2016).</w:t>
      </w:r>
    </w:p>
  </w:footnote>
  <w:footnote w:id="19">
    <w:p w:rsidR="00BC15DB" w:rsidRPr="00D438FB" w:rsidRDefault="00BC15DB" w:rsidP="00BC15DB">
      <w:pPr>
        <w:pStyle w:val="ab"/>
        <w:jc w:val="both"/>
      </w:pPr>
      <w:r>
        <w:rPr>
          <w:rStyle w:val="ad"/>
        </w:rPr>
        <w:footnoteRef/>
      </w:r>
      <w:r>
        <w:t xml:space="preserve"> </w:t>
      </w:r>
      <w:r w:rsidRPr="00D438FB">
        <w:rPr>
          <w:bCs/>
          <w:shd w:val="clear" w:color="auto" w:fill="FFFFFF"/>
        </w:rPr>
        <w:t>Федеральный</w:t>
      </w:r>
      <w:r w:rsidR="008C14F7">
        <w:rPr>
          <w:rStyle w:val="apple-converted-space"/>
          <w:shd w:val="clear" w:color="auto" w:fill="FFFFFF"/>
        </w:rPr>
        <w:t xml:space="preserve"> </w:t>
      </w:r>
      <w:r w:rsidRPr="00D438FB">
        <w:rPr>
          <w:bCs/>
          <w:shd w:val="clear" w:color="auto" w:fill="FFFFFF"/>
        </w:rPr>
        <w:t>закон</w:t>
      </w:r>
      <w:r w:rsidR="008C14F7">
        <w:rPr>
          <w:rStyle w:val="apple-converted-space"/>
          <w:shd w:val="clear" w:color="auto" w:fill="FFFFFF"/>
        </w:rPr>
        <w:t xml:space="preserve"> </w:t>
      </w:r>
      <w:r w:rsidRPr="00D438FB">
        <w:rPr>
          <w:bCs/>
          <w:shd w:val="clear" w:color="auto" w:fill="FFFFFF"/>
        </w:rPr>
        <w:t>от</w:t>
      </w:r>
      <w:r w:rsidR="008C14F7">
        <w:rPr>
          <w:rStyle w:val="apple-converted-space"/>
          <w:shd w:val="clear" w:color="auto" w:fill="FFFFFF"/>
        </w:rPr>
        <w:t xml:space="preserve"> </w:t>
      </w:r>
      <w:r w:rsidRPr="00D438FB">
        <w:rPr>
          <w:shd w:val="clear" w:color="auto" w:fill="FFFFFF"/>
        </w:rPr>
        <w:t>12 августа</w:t>
      </w:r>
      <w:r w:rsidR="008C14F7">
        <w:rPr>
          <w:rStyle w:val="apple-converted-space"/>
          <w:shd w:val="clear" w:color="auto" w:fill="FFFFFF"/>
        </w:rPr>
        <w:t xml:space="preserve"> </w:t>
      </w:r>
      <w:r w:rsidRPr="00D438FB">
        <w:rPr>
          <w:bCs/>
          <w:shd w:val="clear" w:color="auto" w:fill="FFFFFF"/>
        </w:rPr>
        <w:t>1995</w:t>
      </w:r>
      <w:r w:rsidRPr="00D438FB">
        <w:rPr>
          <w:rStyle w:val="apple-converted-space"/>
          <w:shd w:val="clear" w:color="auto" w:fill="FFFFFF"/>
        </w:rPr>
        <w:t> </w:t>
      </w:r>
      <w:r w:rsidRPr="00D438FB">
        <w:rPr>
          <w:bCs/>
          <w:shd w:val="clear" w:color="auto" w:fill="FFFFFF"/>
        </w:rPr>
        <w:t>г</w:t>
      </w:r>
      <w:r w:rsidRPr="00D438FB">
        <w:rPr>
          <w:shd w:val="clear" w:color="auto" w:fill="FFFFFF"/>
        </w:rPr>
        <w:t>. N</w:t>
      </w:r>
      <w:r w:rsidRPr="00D438FB">
        <w:rPr>
          <w:rStyle w:val="apple-converted-space"/>
          <w:shd w:val="clear" w:color="auto" w:fill="FFFFFF"/>
        </w:rPr>
        <w:t> </w:t>
      </w:r>
      <w:r w:rsidRPr="00D438FB">
        <w:rPr>
          <w:bCs/>
          <w:shd w:val="clear" w:color="auto" w:fill="FFFFFF"/>
        </w:rPr>
        <w:t>144</w:t>
      </w:r>
      <w:r w:rsidRPr="00D438FB">
        <w:rPr>
          <w:shd w:val="clear" w:color="auto" w:fill="FFFFFF"/>
        </w:rPr>
        <w:t>-</w:t>
      </w:r>
      <w:r w:rsidRPr="00D438FB">
        <w:rPr>
          <w:bCs/>
          <w:shd w:val="clear" w:color="auto" w:fill="FFFFFF"/>
        </w:rPr>
        <w:t>ФЗ</w:t>
      </w:r>
      <w:r w:rsidRPr="00D438FB">
        <w:rPr>
          <w:rStyle w:val="apple-converted-space"/>
          <w:shd w:val="clear" w:color="auto" w:fill="FFFFFF"/>
        </w:rPr>
        <w:t xml:space="preserve"> «</w:t>
      </w:r>
      <w:r w:rsidRPr="00D438FB">
        <w:rPr>
          <w:bCs/>
          <w:shd w:val="clear" w:color="auto" w:fill="FFFFFF"/>
        </w:rPr>
        <w:t>Об</w:t>
      </w:r>
      <w:r w:rsidR="008C14F7">
        <w:rPr>
          <w:rStyle w:val="apple-converted-space"/>
          <w:shd w:val="clear" w:color="auto" w:fill="FFFFFF"/>
        </w:rPr>
        <w:t xml:space="preserve"> </w:t>
      </w:r>
      <w:r w:rsidRPr="00D438FB">
        <w:rPr>
          <w:bCs/>
          <w:shd w:val="clear" w:color="auto" w:fill="FFFFFF"/>
        </w:rPr>
        <w:t>оперативно</w:t>
      </w:r>
      <w:r w:rsidRPr="00D438FB">
        <w:rPr>
          <w:shd w:val="clear" w:color="auto" w:fill="FFFFFF"/>
        </w:rPr>
        <w:t>-</w:t>
      </w:r>
      <w:r w:rsidRPr="00D438FB">
        <w:rPr>
          <w:bCs/>
          <w:shd w:val="clear" w:color="auto" w:fill="FFFFFF"/>
        </w:rPr>
        <w:t>розыскной деятельности</w:t>
      </w:r>
      <w:r w:rsidRPr="00D438FB">
        <w:rPr>
          <w:shd w:val="clear" w:color="auto" w:fill="FFFFFF"/>
        </w:rPr>
        <w:t>»</w:t>
      </w:r>
      <w:r w:rsidR="008C14F7">
        <w:rPr>
          <w:shd w:val="clear" w:color="auto" w:fill="FFFFFF"/>
        </w:rPr>
        <w:t xml:space="preserve"> </w:t>
      </w:r>
      <w:r w:rsidR="008C14F7" w:rsidRPr="008C14F7">
        <w:rPr>
          <w:shd w:val="clear" w:color="auto" w:fill="FFFFFF"/>
        </w:rPr>
        <w:t>[</w:t>
      </w:r>
      <w:r w:rsidR="008C14F7">
        <w:rPr>
          <w:shd w:val="clear" w:color="auto" w:fill="FFFFFF"/>
        </w:rPr>
        <w:t>Электронный ресурс</w:t>
      </w:r>
      <w:r w:rsidR="008C14F7" w:rsidRPr="008C14F7">
        <w:rPr>
          <w:shd w:val="clear" w:color="auto" w:fill="FFFFFF"/>
        </w:rPr>
        <w:t>]</w:t>
      </w:r>
      <w:r w:rsidR="00D43FAE">
        <w:rPr>
          <w:shd w:val="clear" w:color="auto" w:fill="FFFFFF"/>
        </w:rPr>
        <w:t>.–</w:t>
      </w:r>
      <w:r w:rsidR="00D43FAE" w:rsidRPr="00D43FAE">
        <w:rPr>
          <w:bCs/>
          <w:shd w:val="clear" w:color="auto" w:fill="FFFFFF"/>
        </w:rPr>
        <w:t xml:space="preserve"> Режим доступа: Справочно-правовая система «КонсультантПлюс» (дата обращения: 04.04.2016).</w:t>
      </w:r>
    </w:p>
  </w:footnote>
  <w:footnote w:id="20">
    <w:p w:rsidR="00E27292" w:rsidRDefault="00E27292">
      <w:pPr>
        <w:pStyle w:val="ab"/>
      </w:pPr>
      <w:r>
        <w:rPr>
          <w:rStyle w:val="ad"/>
        </w:rPr>
        <w:footnoteRef/>
      </w:r>
      <w:r>
        <w:t xml:space="preserve"> См.: </w:t>
      </w:r>
      <w:r w:rsidRPr="0017106A">
        <w:t>Уголовный процесс: учебник для бакалавриата юридических вузов / Под ред. О. И. Андреевой, А. Д. Назарова, Н. Г. Стойко, А. Г. Тузова. Ростов-на-Дону, «Феникс», 2015.</w:t>
      </w:r>
      <w:r>
        <w:t xml:space="preserve"> – С. 142.</w:t>
      </w:r>
    </w:p>
  </w:footnote>
  <w:footnote w:id="21">
    <w:p w:rsidR="00C91253" w:rsidRDefault="00C91253" w:rsidP="00C91253">
      <w:pPr>
        <w:pStyle w:val="ab"/>
        <w:jc w:val="both"/>
      </w:pPr>
      <w:r>
        <w:rPr>
          <w:rStyle w:val="ad"/>
        </w:rPr>
        <w:footnoteRef/>
      </w:r>
      <w:r>
        <w:t xml:space="preserve"> См.: </w:t>
      </w:r>
      <w:r w:rsidRPr="00497F0B">
        <w:t>Белкин А. Р. Теория доказывания в уголовном судопроизводстве. – М.: НОРМА, 2007.</w:t>
      </w:r>
      <w:r>
        <w:t xml:space="preserve"> – С. 198-200.</w:t>
      </w:r>
    </w:p>
  </w:footnote>
  <w:footnote w:id="22">
    <w:p w:rsidR="004A28DB" w:rsidRDefault="004A28DB" w:rsidP="00D77D15">
      <w:pPr>
        <w:pStyle w:val="ab"/>
        <w:jc w:val="both"/>
      </w:pPr>
      <w:r>
        <w:rPr>
          <w:rStyle w:val="ad"/>
        </w:rPr>
        <w:footnoteRef/>
      </w:r>
      <w:r>
        <w:t xml:space="preserve"> См.: </w:t>
      </w:r>
      <w:r w:rsidRPr="0017106A">
        <w:t>Уголовный процесс: учебник для бакалавриата юридических вузов / Под ред. О. И. Андреевой, А. Д. Назарова, Н. Г. Стойко, А. Г. Тузова. Ростов-на-Дону, 2015.</w:t>
      </w:r>
      <w:r>
        <w:t xml:space="preserve"> С. 147.</w:t>
      </w:r>
    </w:p>
  </w:footnote>
  <w:footnote w:id="23">
    <w:p w:rsidR="00596FCB" w:rsidRDefault="00596FCB" w:rsidP="00596FCB">
      <w:pPr>
        <w:pStyle w:val="ab"/>
        <w:jc w:val="both"/>
      </w:pPr>
      <w:r>
        <w:rPr>
          <w:rStyle w:val="ad"/>
        </w:rPr>
        <w:footnoteRef/>
      </w:r>
      <w:r>
        <w:t xml:space="preserve"> </w:t>
      </w:r>
      <w:r w:rsidRPr="00BD767A">
        <w:t>Комментарий к уголовно-процессуальному</w:t>
      </w:r>
      <w:r>
        <w:t xml:space="preserve"> кодексу Российской Федерации</w:t>
      </w:r>
      <w:r w:rsidRPr="00BD767A">
        <w:t xml:space="preserve"> /Под общей ред. Н.А. Петухова, Г.И. Загорского</w:t>
      </w:r>
      <w:r>
        <w:t>.</w:t>
      </w:r>
      <w:r w:rsidRPr="00BD767A">
        <w:t xml:space="preserve"> – М.</w:t>
      </w:r>
      <w:r>
        <w:t>: «ИКФ «ЭКМОС», 2002г.</w:t>
      </w:r>
      <w:r w:rsidRPr="00BD767A">
        <w:t xml:space="preserve"> </w:t>
      </w:r>
      <w:r>
        <w:t xml:space="preserve">– </w:t>
      </w:r>
      <w:r w:rsidRPr="00BD767A">
        <w:t>С.185</w:t>
      </w:r>
      <w:r>
        <w:t>.</w:t>
      </w:r>
    </w:p>
  </w:footnote>
  <w:footnote w:id="24">
    <w:p w:rsidR="00596FCB" w:rsidRDefault="00596FCB" w:rsidP="00596FCB">
      <w:pPr>
        <w:pStyle w:val="ab"/>
      </w:pPr>
      <w:r>
        <w:rPr>
          <w:rStyle w:val="ad"/>
        </w:rPr>
        <w:footnoteRef/>
      </w:r>
      <w:r>
        <w:t xml:space="preserve"> </w:t>
      </w:r>
      <w:r w:rsidRPr="00273513">
        <w:rPr>
          <w:rFonts w:hint="eastAsia"/>
        </w:rPr>
        <w:t>Уголовно</w:t>
      </w:r>
      <w:r w:rsidRPr="00273513">
        <w:t>-</w:t>
      </w:r>
      <w:r w:rsidRPr="00273513">
        <w:rPr>
          <w:rFonts w:hint="eastAsia"/>
        </w:rPr>
        <w:t>процессуальное</w:t>
      </w:r>
      <w:r w:rsidRPr="00273513">
        <w:t xml:space="preserve"> </w:t>
      </w:r>
      <w:r w:rsidRPr="00273513">
        <w:rPr>
          <w:rFonts w:hint="eastAsia"/>
        </w:rPr>
        <w:t>право</w:t>
      </w:r>
      <w:r w:rsidRPr="00273513">
        <w:t xml:space="preserve"> </w:t>
      </w:r>
      <w:r w:rsidRPr="00273513">
        <w:rPr>
          <w:rFonts w:hint="eastAsia"/>
        </w:rPr>
        <w:t>Российской</w:t>
      </w:r>
      <w:r w:rsidRPr="00273513">
        <w:t xml:space="preserve"> </w:t>
      </w:r>
      <w:r w:rsidRPr="00273513">
        <w:rPr>
          <w:rFonts w:hint="eastAsia"/>
        </w:rPr>
        <w:t>Федерации</w:t>
      </w:r>
      <w:r w:rsidRPr="00273513">
        <w:t xml:space="preserve">: </w:t>
      </w:r>
      <w:r w:rsidRPr="00273513">
        <w:rPr>
          <w:rFonts w:hint="eastAsia"/>
        </w:rPr>
        <w:t>учебник</w:t>
      </w:r>
      <w:r w:rsidRPr="00273513">
        <w:t xml:space="preserve"> / </w:t>
      </w:r>
      <w:r w:rsidRPr="00273513">
        <w:rPr>
          <w:rFonts w:hint="eastAsia"/>
        </w:rPr>
        <w:t>отв</w:t>
      </w:r>
      <w:r w:rsidRPr="00273513">
        <w:t xml:space="preserve">. </w:t>
      </w:r>
      <w:r w:rsidRPr="00273513">
        <w:rPr>
          <w:rFonts w:hint="eastAsia"/>
        </w:rPr>
        <w:t>ред</w:t>
      </w:r>
      <w:r w:rsidRPr="00273513">
        <w:t xml:space="preserve">. </w:t>
      </w:r>
      <w:r w:rsidRPr="00273513">
        <w:rPr>
          <w:rFonts w:hint="eastAsia"/>
        </w:rPr>
        <w:t>П</w:t>
      </w:r>
      <w:r w:rsidRPr="00273513">
        <w:t>. </w:t>
      </w:r>
      <w:r w:rsidRPr="00273513">
        <w:rPr>
          <w:rFonts w:hint="eastAsia"/>
        </w:rPr>
        <w:t>А</w:t>
      </w:r>
      <w:r w:rsidRPr="00273513">
        <w:t xml:space="preserve">. </w:t>
      </w:r>
      <w:r w:rsidRPr="00273513">
        <w:rPr>
          <w:rFonts w:hint="eastAsia"/>
        </w:rPr>
        <w:t>Лупинская</w:t>
      </w:r>
      <w:r w:rsidRPr="00273513">
        <w:t>. – 2-</w:t>
      </w:r>
      <w:r w:rsidRPr="00273513">
        <w:rPr>
          <w:rFonts w:hint="eastAsia"/>
        </w:rPr>
        <w:t>е</w:t>
      </w:r>
      <w:r w:rsidRPr="00273513">
        <w:t xml:space="preserve"> </w:t>
      </w:r>
      <w:r w:rsidRPr="00273513">
        <w:rPr>
          <w:rFonts w:hint="eastAsia"/>
        </w:rPr>
        <w:t>изд</w:t>
      </w:r>
      <w:r w:rsidRPr="00273513">
        <w:t xml:space="preserve">., </w:t>
      </w:r>
      <w:r w:rsidRPr="00273513">
        <w:rPr>
          <w:rFonts w:hint="eastAsia"/>
        </w:rPr>
        <w:t>перераб</w:t>
      </w:r>
      <w:r w:rsidRPr="00273513">
        <w:t xml:space="preserve">. </w:t>
      </w:r>
      <w:r w:rsidRPr="00273513">
        <w:rPr>
          <w:rFonts w:hint="eastAsia"/>
        </w:rPr>
        <w:t>и</w:t>
      </w:r>
      <w:r w:rsidRPr="00273513">
        <w:t xml:space="preserve"> </w:t>
      </w:r>
      <w:r w:rsidRPr="00273513">
        <w:rPr>
          <w:rFonts w:hint="eastAsia"/>
        </w:rPr>
        <w:t>доп</w:t>
      </w:r>
      <w:r w:rsidRPr="00273513">
        <w:t xml:space="preserve">. </w:t>
      </w:r>
      <w:r>
        <w:t xml:space="preserve">М., </w:t>
      </w:r>
      <w:r w:rsidRPr="00273513">
        <w:t>2011.</w:t>
      </w:r>
      <w:r>
        <w:t xml:space="preserve"> – С. 361.</w:t>
      </w:r>
    </w:p>
  </w:footnote>
  <w:footnote w:id="25">
    <w:p w:rsidR="00573D86" w:rsidRDefault="00573D86" w:rsidP="005C57A9">
      <w:pPr>
        <w:pStyle w:val="ab"/>
        <w:jc w:val="both"/>
      </w:pPr>
      <w:r>
        <w:rPr>
          <w:rStyle w:val="ad"/>
        </w:rPr>
        <w:footnoteRef/>
      </w:r>
      <w:r>
        <w:t xml:space="preserve"> См.: Строгович М. </w:t>
      </w:r>
      <w:r w:rsidRPr="00573D86">
        <w:t>С. Курс советского уголовного процесса. Т. 1.</w:t>
      </w:r>
      <w:r w:rsidR="00CD7091" w:rsidRPr="00CD7091">
        <w:t xml:space="preserve"> – М.: НАУКА, 1968.</w:t>
      </w:r>
      <w:r w:rsidRPr="00573D86">
        <w:t xml:space="preserve"> </w:t>
      </w:r>
      <w:r>
        <w:t>– С. 302.</w:t>
      </w:r>
    </w:p>
  </w:footnote>
  <w:footnote w:id="26">
    <w:p w:rsidR="005C57A9" w:rsidRDefault="005C57A9" w:rsidP="005C57A9">
      <w:pPr>
        <w:pStyle w:val="ab"/>
        <w:jc w:val="both"/>
      </w:pPr>
      <w:r>
        <w:rPr>
          <w:rStyle w:val="ad"/>
        </w:rPr>
        <w:footnoteRef/>
      </w:r>
      <w:r>
        <w:t xml:space="preserve"> См.: </w:t>
      </w:r>
      <w:r w:rsidRPr="00497F0B">
        <w:t>Белкин А. Р. Теория доказывания в уголовном судопроизводстве. – М.: НОРМА, 2007.</w:t>
      </w:r>
      <w:r>
        <w:t xml:space="preserve"> – С. 233.</w:t>
      </w:r>
    </w:p>
  </w:footnote>
  <w:footnote w:id="27">
    <w:p w:rsidR="00BD394B" w:rsidRDefault="00BD394B" w:rsidP="00BD394B">
      <w:pPr>
        <w:pStyle w:val="ab"/>
        <w:jc w:val="both"/>
      </w:pPr>
      <w:r>
        <w:rPr>
          <w:rStyle w:val="ad"/>
        </w:rPr>
        <w:footnoteRef/>
      </w:r>
      <w:r>
        <w:t xml:space="preserve"> </w:t>
      </w:r>
      <w:r w:rsidRPr="00BD394B">
        <w:t>См.: Трусов А. И. Основы</w:t>
      </w:r>
      <w:r>
        <w:t xml:space="preserve"> теории судебных доказательств</w:t>
      </w:r>
      <w:r w:rsidRPr="00BD394B">
        <w:t xml:space="preserve">: краткий очерк. – М.: Госюриздат, 1960. </w:t>
      </w:r>
      <w:r>
        <w:t xml:space="preserve">– </w:t>
      </w:r>
      <w:r w:rsidRPr="00BD394B">
        <w:t>С. 86-89.</w:t>
      </w:r>
    </w:p>
  </w:footnote>
  <w:footnote w:id="28">
    <w:p w:rsidR="0024798F" w:rsidRDefault="0024798F" w:rsidP="0024798F">
      <w:pPr>
        <w:pStyle w:val="ab"/>
        <w:jc w:val="both"/>
      </w:pPr>
      <w:r>
        <w:rPr>
          <w:rStyle w:val="ad"/>
        </w:rPr>
        <w:footnoteRef/>
      </w:r>
      <w:r>
        <w:t xml:space="preserve"> См.: </w:t>
      </w:r>
      <w:r w:rsidRPr="00497F0B">
        <w:t>Белкин А. Р. Теория доказывания в уголовном судопроизводстве. – М.: НОРМА, 2007.</w:t>
      </w:r>
      <w:r>
        <w:t xml:space="preserve"> – С. 233-234.</w:t>
      </w:r>
    </w:p>
  </w:footnote>
  <w:footnote w:id="29">
    <w:p w:rsidR="00680FB5" w:rsidRDefault="00680FB5" w:rsidP="00680FB5">
      <w:pPr>
        <w:pStyle w:val="ab"/>
        <w:jc w:val="both"/>
      </w:pPr>
      <w:r>
        <w:rPr>
          <w:rStyle w:val="ad"/>
        </w:rPr>
        <w:footnoteRef/>
      </w:r>
      <w:r>
        <w:t xml:space="preserve"> См.: </w:t>
      </w:r>
      <w:r w:rsidRPr="0017106A">
        <w:t>Уголовный процесс: учебник для бакалавриата юридических вузов / Под ред. О. И. Андреевой, А. Д. Назарова, Н. Г. Стойко, А. Г. Тузова. Ростов-на-Дону, 2015.</w:t>
      </w:r>
      <w:r>
        <w:t xml:space="preserve"> С. 149.</w:t>
      </w:r>
    </w:p>
  </w:footnote>
  <w:footnote w:id="30">
    <w:p w:rsidR="00642DDA" w:rsidRDefault="00642DDA" w:rsidP="00E9696F">
      <w:pPr>
        <w:pStyle w:val="ab"/>
        <w:jc w:val="both"/>
      </w:pPr>
      <w:r>
        <w:rPr>
          <w:rStyle w:val="ad"/>
        </w:rPr>
        <w:footnoteRef/>
      </w:r>
      <w:r>
        <w:t xml:space="preserve"> </w:t>
      </w:r>
      <w:r w:rsidRPr="00273513">
        <w:rPr>
          <w:rFonts w:hint="eastAsia"/>
        </w:rPr>
        <w:t>Уголовно</w:t>
      </w:r>
      <w:r w:rsidRPr="00273513">
        <w:t>-</w:t>
      </w:r>
      <w:r w:rsidRPr="00273513">
        <w:rPr>
          <w:rFonts w:hint="eastAsia"/>
        </w:rPr>
        <w:t>процессуальное</w:t>
      </w:r>
      <w:r w:rsidRPr="00273513">
        <w:t xml:space="preserve"> </w:t>
      </w:r>
      <w:r w:rsidRPr="00273513">
        <w:rPr>
          <w:rFonts w:hint="eastAsia"/>
        </w:rPr>
        <w:t>право</w:t>
      </w:r>
      <w:r w:rsidRPr="00273513">
        <w:t xml:space="preserve"> </w:t>
      </w:r>
      <w:r w:rsidRPr="00273513">
        <w:rPr>
          <w:rFonts w:hint="eastAsia"/>
        </w:rPr>
        <w:t>Российской</w:t>
      </w:r>
      <w:r w:rsidRPr="00273513">
        <w:t xml:space="preserve"> </w:t>
      </w:r>
      <w:r w:rsidRPr="00273513">
        <w:rPr>
          <w:rFonts w:hint="eastAsia"/>
        </w:rPr>
        <w:t>Федерации</w:t>
      </w:r>
      <w:r w:rsidRPr="00273513">
        <w:t xml:space="preserve">: </w:t>
      </w:r>
      <w:r w:rsidRPr="00273513">
        <w:rPr>
          <w:rFonts w:hint="eastAsia"/>
        </w:rPr>
        <w:t>учебник</w:t>
      </w:r>
      <w:r w:rsidRPr="00273513">
        <w:t xml:space="preserve"> / </w:t>
      </w:r>
      <w:r w:rsidRPr="00273513">
        <w:rPr>
          <w:rFonts w:hint="eastAsia"/>
        </w:rPr>
        <w:t>отв</w:t>
      </w:r>
      <w:r w:rsidRPr="00273513">
        <w:t xml:space="preserve">. </w:t>
      </w:r>
      <w:r w:rsidRPr="00273513">
        <w:rPr>
          <w:rFonts w:hint="eastAsia"/>
        </w:rPr>
        <w:t>ред</w:t>
      </w:r>
      <w:r w:rsidRPr="00273513">
        <w:t xml:space="preserve">. </w:t>
      </w:r>
      <w:r w:rsidRPr="00273513">
        <w:rPr>
          <w:rFonts w:hint="eastAsia"/>
        </w:rPr>
        <w:t>П</w:t>
      </w:r>
      <w:r w:rsidRPr="00273513">
        <w:t>. </w:t>
      </w:r>
      <w:r w:rsidRPr="00273513">
        <w:rPr>
          <w:rFonts w:hint="eastAsia"/>
        </w:rPr>
        <w:t>А</w:t>
      </w:r>
      <w:r w:rsidRPr="00273513">
        <w:t xml:space="preserve">. </w:t>
      </w:r>
      <w:r w:rsidRPr="00273513">
        <w:rPr>
          <w:rFonts w:hint="eastAsia"/>
        </w:rPr>
        <w:t>Лупинская</w:t>
      </w:r>
      <w:r w:rsidRPr="00273513">
        <w:t>. – 2-</w:t>
      </w:r>
      <w:r w:rsidRPr="00273513">
        <w:rPr>
          <w:rFonts w:hint="eastAsia"/>
        </w:rPr>
        <w:t>е</w:t>
      </w:r>
      <w:r w:rsidRPr="00273513">
        <w:t xml:space="preserve"> </w:t>
      </w:r>
      <w:r w:rsidRPr="00273513">
        <w:rPr>
          <w:rFonts w:hint="eastAsia"/>
        </w:rPr>
        <w:t>изд</w:t>
      </w:r>
      <w:r w:rsidRPr="00273513">
        <w:t xml:space="preserve">., </w:t>
      </w:r>
      <w:r w:rsidRPr="00273513">
        <w:rPr>
          <w:rFonts w:hint="eastAsia"/>
        </w:rPr>
        <w:t>перераб</w:t>
      </w:r>
      <w:r w:rsidRPr="00273513">
        <w:t xml:space="preserve">. </w:t>
      </w:r>
      <w:r w:rsidRPr="00273513">
        <w:rPr>
          <w:rFonts w:hint="eastAsia"/>
        </w:rPr>
        <w:t>и</w:t>
      </w:r>
      <w:r w:rsidRPr="00273513">
        <w:t xml:space="preserve"> </w:t>
      </w:r>
      <w:r w:rsidRPr="00273513">
        <w:rPr>
          <w:rFonts w:hint="eastAsia"/>
        </w:rPr>
        <w:t>доп</w:t>
      </w:r>
      <w:r w:rsidRPr="00273513">
        <w:t xml:space="preserve">. </w:t>
      </w:r>
      <w:r>
        <w:t xml:space="preserve">М., </w:t>
      </w:r>
      <w:r w:rsidRPr="00273513">
        <w:t>2011.</w:t>
      </w:r>
      <w:r>
        <w:t xml:space="preserve"> </w:t>
      </w:r>
      <w:r w:rsidR="00E9696F">
        <w:t>– С. </w:t>
      </w:r>
      <w:r>
        <w:t>362-363.</w:t>
      </w:r>
    </w:p>
  </w:footnote>
  <w:footnote w:id="31">
    <w:p w:rsidR="00D250FA" w:rsidRDefault="00D250FA" w:rsidP="00E9696F">
      <w:pPr>
        <w:pStyle w:val="ab"/>
        <w:jc w:val="both"/>
      </w:pPr>
      <w:r>
        <w:rPr>
          <w:rStyle w:val="ad"/>
        </w:rPr>
        <w:footnoteRef/>
      </w:r>
      <w:r>
        <w:t xml:space="preserve"> </w:t>
      </w:r>
      <w:r w:rsidRPr="00273513">
        <w:rPr>
          <w:rFonts w:hint="eastAsia"/>
        </w:rPr>
        <w:t>Уголовно</w:t>
      </w:r>
      <w:r w:rsidRPr="00273513">
        <w:t>-</w:t>
      </w:r>
      <w:r w:rsidRPr="00273513">
        <w:rPr>
          <w:rFonts w:hint="eastAsia"/>
        </w:rPr>
        <w:t>процессуальное</w:t>
      </w:r>
      <w:r w:rsidRPr="00273513">
        <w:t xml:space="preserve"> </w:t>
      </w:r>
      <w:r w:rsidRPr="00273513">
        <w:rPr>
          <w:rFonts w:hint="eastAsia"/>
        </w:rPr>
        <w:t>право</w:t>
      </w:r>
      <w:r w:rsidRPr="00273513">
        <w:t xml:space="preserve"> </w:t>
      </w:r>
      <w:r w:rsidRPr="00273513">
        <w:rPr>
          <w:rFonts w:hint="eastAsia"/>
        </w:rPr>
        <w:t>Российской</w:t>
      </w:r>
      <w:r w:rsidRPr="00273513">
        <w:t xml:space="preserve"> </w:t>
      </w:r>
      <w:r w:rsidRPr="00273513">
        <w:rPr>
          <w:rFonts w:hint="eastAsia"/>
        </w:rPr>
        <w:t>Федерации</w:t>
      </w:r>
      <w:r w:rsidRPr="00273513">
        <w:t xml:space="preserve">: </w:t>
      </w:r>
      <w:r w:rsidRPr="00273513">
        <w:rPr>
          <w:rFonts w:hint="eastAsia"/>
        </w:rPr>
        <w:t>учебник</w:t>
      </w:r>
      <w:r w:rsidRPr="00273513">
        <w:t xml:space="preserve"> / </w:t>
      </w:r>
      <w:r w:rsidRPr="00273513">
        <w:rPr>
          <w:rFonts w:hint="eastAsia"/>
        </w:rPr>
        <w:t>отв</w:t>
      </w:r>
      <w:r w:rsidRPr="00273513">
        <w:t xml:space="preserve">. </w:t>
      </w:r>
      <w:r w:rsidRPr="00273513">
        <w:rPr>
          <w:rFonts w:hint="eastAsia"/>
        </w:rPr>
        <w:t>ред</w:t>
      </w:r>
      <w:r w:rsidRPr="00273513">
        <w:t xml:space="preserve">. </w:t>
      </w:r>
      <w:r w:rsidRPr="00273513">
        <w:rPr>
          <w:rFonts w:hint="eastAsia"/>
        </w:rPr>
        <w:t>П</w:t>
      </w:r>
      <w:r w:rsidRPr="00273513">
        <w:t>. </w:t>
      </w:r>
      <w:r w:rsidRPr="00273513">
        <w:rPr>
          <w:rFonts w:hint="eastAsia"/>
        </w:rPr>
        <w:t>А</w:t>
      </w:r>
      <w:r w:rsidRPr="00273513">
        <w:t xml:space="preserve">. </w:t>
      </w:r>
      <w:r w:rsidRPr="00273513">
        <w:rPr>
          <w:rFonts w:hint="eastAsia"/>
        </w:rPr>
        <w:t>Лупинская</w:t>
      </w:r>
      <w:r w:rsidRPr="00273513">
        <w:t>. – 2-</w:t>
      </w:r>
      <w:r w:rsidRPr="00273513">
        <w:rPr>
          <w:rFonts w:hint="eastAsia"/>
        </w:rPr>
        <w:t>е</w:t>
      </w:r>
      <w:r w:rsidRPr="00273513">
        <w:t xml:space="preserve"> </w:t>
      </w:r>
      <w:r w:rsidRPr="00273513">
        <w:rPr>
          <w:rFonts w:hint="eastAsia"/>
        </w:rPr>
        <w:t>изд</w:t>
      </w:r>
      <w:r w:rsidRPr="00273513">
        <w:t xml:space="preserve">., </w:t>
      </w:r>
      <w:r w:rsidRPr="00273513">
        <w:rPr>
          <w:rFonts w:hint="eastAsia"/>
        </w:rPr>
        <w:t>перераб</w:t>
      </w:r>
      <w:r w:rsidRPr="00273513">
        <w:t xml:space="preserve">. </w:t>
      </w:r>
      <w:r w:rsidRPr="00273513">
        <w:rPr>
          <w:rFonts w:hint="eastAsia"/>
        </w:rPr>
        <w:t>и</w:t>
      </w:r>
      <w:r w:rsidRPr="00273513">
        <w:t xml:space="preserve"> </w:t>
      </w:r>
      <w:r w:rsidRPr="00273513">
        <w:rPr>
          <w:rFonts w:hint="eastAsia"/>
        </w:rPr>
        <w:t>доп</w:t>
      </w:r>
      <w:r w:rsidRPr="00273513">
        <w:t xml:space="preserve">. </w:t>
      </w:r>
      <w:r>
        <w:t xml:space="preserve">М., </w:t>
      </w:r>
      <w:r w:rsidRPr="00273513">
        <w:t>2011.</w:t>
      </w:r>
      <w:r>
        <w:t xml:space="preserve"> </w:t>
      </w:r>
      <w:r w:rsidR="00D7019C">
        <w:t xml:space="preserve">– </w:t>
      </w:r>
      <w:r>
        <w:t>С.</w:t>
      </w:r>
      <w:r w:rsidR="00D7019C">
        <w:t> </w:t>
      </w:r>
      <w:r>
        <w:t>362.</w:t>
      </w:r>
    </w:p>
  </w:footnote>
  <w:footnote w:id="32">
    <w:p w:rsidR="006F0D2B" w:rsidRDefault="006F0D2B" w:rsidP="00E9696F">
      <w:pPr>
        <w:pStyle w:val="ab"/>
        <w:jc w:val="both"/>
      </w:pPr>
      <w:r>
        <w:rPr>
          <w:rStyle w:val="ad"/>
        </w:rPr>
        <w:footnoteRef/>
      </w:r>
      <w:r>
        <w:t xml:space="preserve"> Постановление ВС РФ от 05.03.2004 </w:t>
      </w:r>
      <w:r>
        <w:rPr>
          <w:lang w:val="en-US"/>
        </w:rPr>
        <w:t>N </w:t>
      </w:r>
      <w:r w:rsidRPr="006F0D2B">
        <w:t>1</w:t>
      </w:r>
      <w:r>
        <w:t xml:space="preserve"> «О применении судами норм уголовно-процессуального кодекса РФ» </w:t>
      </w:r>
      <w:r w:rsidR="000968D9" w:rsidRPr="000968D9">
        <w:t>[</w:t>
      </w:r>
      <w:r w:rsidR="000968D9">
        <w:t>Электронный ресурс</w:t>
      </w:r>
      <w:r w:rsidR="000968D9" w:rsidRPr="000968D9">
        <w:t>]</w:t>
      </w:r>
      <w:r w:rsidR="000968D9">
        <w:t xml:space="preserve">. </w:t>
      </w:r>
      <w:r w:rsidR="00D7019C" w:rsidRPr="00D7019C">
        <w:t>– Режим доступа: Справочно-правовая система «КонсультантПлюс»</w:t>
      </w:r>
      <w:r w:rsidR="00D7019C">
        <w:t xml:space="preserve"> </w:t>
      </w:r>
      <w:r>
        <w:t>(дата обращения: 20.04.2016).</w:t>
      </w:r>
    </w:p>
  </w:footnote>
  <w:footnote w:id="33">
    <w:p w:rsidR="0018275E" w:rsidRPr="0067141A" w:rsidRDefault="0018275E" w:rsidP="00D7019C">
      <w:pPr>
        <w:jc w:val="both"/>
        <w:rPr>
          <w:sz w:val="28"/>
          <w:szCs w:val="28"/>
        </w:rPr>
      </w:pPr>
      <w:r>
        <w:rPr>
          <w:rStyle w:val="ad"/>
        </w:rPr>
        <w:footnoteRef/>
      </w:r>
      <w:r>
        <w:t xml:space="preserve"> </w:t>
      </w:r>
      <w:r w:rsidR="00D7019C">
        <w:rPr>
          <w:sz w:val="20"/>
          <w:szCs w:val="20"/>
        </w:rPr>
        <w:t xml:space="preserve">Федеральный закон от </w:t>
      </w:r>
      <w:r w:rsidRPr="0067141A">
        <w:rPr>
          <w:sz w:val="20"/>
          <w:szCs w:val="20"/>
        </w:rPr>
        <w:t>12 авгус</w:t>
      </w:r>
      <w:r w:rsidR="00D7019C">
        <w:rPr>
          <w:sz w:val="20"/>
          <w:szCs w:val="20"/>
        </w:rPr>
        <w:t xml:space="preserve">та 1995 г. N 144-ФЗ «Об </w:t>
      </w:r>
      <w:r w:rsidRPr="0067141A">
        <w:rPr>
          <w:sz w:val="20"/>
          <w:szCs w:val="20"/>
        </w:rPr>
        <w:t xml:space="preserve">оперативно-розыскной </w:t>
      </w:r>
      <w:r w:rsidRPr="00C8098F">
        <w:rPr>
          <w:sz w:val="20"/>
          <w:szCs w:val="20"/>
        </w:rPr>
        <w:t xml:space="preserve">деятельности» </w:t>
      </w:r>
      <w:r w:rsidR="00C8098F" w:rsidRPr="00C8098F">
        <w:rPr>
          <w:sz w:val="20"/>
          <w:szCs w:val="20"/>
        </w:rPr>
        <w:t>[Электронный ресурс]. – Режим доступа: Справочно-правовая система «КонсультантПлюс» (дата обращения: 04.04.2016).</w:t>
      </w:r>
    </w:p>
  </w:footnote>
  <w:footnote w:id="34">
    <w:p w:rsidR="0018275E" w:rsidRPr="00D77D15" w:rsidRDefault="0018275E" w:rsidP="00D7019C">
      <w:pPr>
        <w:pStyle w:val="ab"/>
        <w:jc w:val="both"/>
      </w:pPr>
      <w:r>
        <w:rPr>
          <w:rStyle w:val="ad"/>
        </w:rPr>
        <w:footnoteRef/>
      </w:r>
      <w:r>
        <w:t xml:space="preserve"> См.: Постановление Президиума Верховного суда республики Хакасия от 14.05.2015 г. № 44-у-28</w:t>
      </w:r>
      <w:r w:rsidR="00D7019C">
        <w:t xml:space="preserve"> </w:t>
      </w:r>
      <w:r w:rsidR="00D7019C" w:rsidRPr="00D7019C">
        <w:t>[</w:t>
      </w:r>
      <w:r w:rsidR="00D7019C">
        <w:t>Электронный ресурс</w:t>
      </w:r>
      <w:r w:rsidR="00D7019C" w:rsidRPr="00D7019C">
        <w:t>]</w:t>
      </w:r>
      <w:r>
        <w:t xml:space="preserve">. </w:t>
      </w:r>
      <w:r w:rsidR="00D7019C">
        <w:t>– Режим доступа:</w:t>
      </w:r>
      <w:r w:rsidR="00D7019C" w:rsidRPr="00D7019C">
        <w:t xml:space="preserve"> Справочно-правовая система «КонсультантПлюс»</w:t>
      </w:r>
      <w:r w:rsidR="00D7019C">
        <w:t xml:space="preserve"> (дата обращения: 04.04.2016).</w:t>
      </w:r>
    </w:p>
  </w:footnote>
  <w:footnote w:id="35">
    <w:p w:rsidR="00032E22" w:rsidRDefault="00032E22" w:rsidP="00D7019C">
      <w:pPr>
        <w:pStyle w:val="ab"/>
        <w:jc w:val="both"/>
      </w:pPr>
      <w:r>
        <w:rPr>
          <w:rStyle w:val="ad"/>
        </w:rPr>
        <w:footnoteRef/>
      </w:r>
      <w:r>
        <w:t xml:space="preserve"> Владимиров Л. Е. Учение об уголовных доказательствах. Тула, 2000. </w:t>
      </w:r>
      <w:r w:rsidR="00C8098F">
        <w:t>– С. </w:t>
      </w:r>
      <w:r>
        <w:t>236.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AC3" w:rsidRDefault="000C7AC3">
    <w:pPr>
      <w:pStyle w:val="a6"/>
      <w:jc w:val="right"/>
    </w:pPr>
    <w:r>
      <w:fldChar w:fldCharType="begin"/>
    </w:r>
    <w:r>
      <w:instrText>PAGE   \* MERGEFORMAT</w:instrText>
    </w:r>
    <w:r>
      <w:fldChar w:fldCharType="separate"/>
    </w:r>
    <w:r w:rsidR="000A51F5">
      <w:rPr>
        <w:noProof/>
      </w:rPr>
      <w:t>8</w:t>
    </w:r>
    <w:r>
      <w:fldChar w:fldCharType="end"/>
    </w:r>
  </w:p>
  <w:p w:rsidR="000C7AC3" w:rsidRDefault="000C7AC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F17"/>
    <w:multiLevelType w:val="multilevel"/>
    <w:tmpl w:val="19F8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433F8"/>
    <w:multiLevelType w:val="hybridMultilevel"/>
    <w:tmpl w:val="2FAC4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407D41"/>
    <w:multiLevelType w:val="multilevel"/>
    <w:tmpl w:val="A5702E2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037D37"/>
    <w:multiLevelType w:val="hybridMultilevel"/>
    <w:tmpl w:val="8E98E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FF09B7"/>
    <w:multiLevelType w:val="hybridMultilevel"/>
    <w:tmpl w:val="D94255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7B4B58"/>
    <w:multiLevelType w:val="hybridMultilevel"/>
    <w:tmpl w:val="D062EE4C"/>
    <w:lvl w:ilvl="0" w:tplc="9E36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3810A4E"/>
    <w:multiLevelType w:val="multilevel"/>
    <w:tmpl w:val="FED6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B43EB"/>
    <w:multiLevelType w:val="multilevel"/>
    <w:tmpl w:val="B006508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225E56"/>
    <w:multiLevelType w:val="multilevel"/>
    <w:tmpl w:val="95F8B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8445D0"/>
    <w:multiLevelType w:val="hybridMultilevel"/>
    <w:tmpl w:val="1504B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B47562"/>
    <w:multiLevelType w:val="multilevel"/>
    <w:tmpl w:val="E57A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FD79C9"/>
    <w:multiLevelType w:val="hybridMultilevel"/>
    <w:tmpl w:val="22A0DA40"/>
    <w:lvl w:ilvl="0" w:tplc="5CF80E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2CE4EC3"/>
    <w:multiLevelType w:val="hybridMultilevel"/>
    <w:tmpl w:val="BE2C2A4E"/>
    <w:lvl w:ilvl="0" w:tplc="04190001">
      <w:start w:val="1"/>
      <w:numFmt w:val="bullet"/>
      <w:lvlText w:val=""/>
      <w:lvlJc w:val="left"/>
      <w:pPr>
        <w:ind w:left="720" w:hanging="360"/>
      </w:pPr>
      <w:rPr>
        <w:rFonts w:ascii="Symbol" w:hAnsi="Symbol" w:hint="default"/>
      </w:rPr>
    </w:lvl>
    <w:lvl w:ilvl="1" w:tplc="71042ADE">
      <w:numFmt w:val="bullet"/>
      <w:lvlText w:val="•"/>
      <w:lvlJc w:val="left"/>
      <w:pPr>
        <w:ind w:left="2025" w:hanging="94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2F1DD2"/>
    <w:multiLevelType w:val="hybridMultilevel"/>
    <w:tmpl w:val="F81E4B0A"/>
    <w:lvl w:ilvl="0" w:tplc="3EE2F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FBA0EB2"/>
    <w:multiLevelType w:val="hybridMultilevel"/>
    <w:tmpl w:val="06566E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DA29DC"/>
    <w:multiLevelType w:val="multilevel"/>
    <w:tmpl w:val="128E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472785"/>
    <w:multiLevelType w:val="hybridMultilevel"/>
    <w:tmpl w:val="3E2EFF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686C9B"/>
    <w:multiLevelType w:val="hybridMultilevel"/>
    <w:tmpl w:val="0518D046"/>
    <w:lvl w:ilvl="0" w:tplc="35CEA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406F8F"/>
    <w:multiLevelType w:val="hybridMultilevel"/>
    <w:tmpl w:val="7E0AC9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
  </w:num>
  <w:num w:numId="5">
    <w:abstractNumId w:val="14"/>
  </w:num>
  <w:num w:numId="6">
    <w:abstractNumId w:val="16"/>
  </w:num>
  <w:num w:numId="7">
    <w:abstractNumId w:val="5"/>
  </w:num>
  <w:num w:numId="8">
    <w:abstractNumId w:val="17"/>
  </w:num>
  <w:num w:numId="9">
    <w:abstractNumId w:val="4"/>
  </w:num>
  <w:num w:numId="10">
    <w:abstractNumId w:val="18"/>
  </w:num>
  <w:num w:numId="11">
    <w:abstractNumId w:val="8"/>
  </w:num>
  <w:num w:numId="12">
    <w:abstractNumId w:val="13"/>
  </w:num>
  <w:num w:numId="13">
    <w:abstractNumId w:val="15"/>
  </w:num>
  <w:num w:numId="14">
    <w:abstractNumId w:val="6"/>
  </w:num>
  <w:num w:numId="15">
    <w:abstractNumId w:val="10"/>
  </w:num>
  <w:num w:numId="16">
    <w:abstractNumId w:val="0"/>
  </w:num>
  <w:num w:numId="17">
    <w:abstractNumId w:val="11"/>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2C3"/>
    <w:rsid w:val="000002FC"/>
    <w:rsid w:val="0000158E"/>
    <w:rsid w:val="0000327F"/>
    <w:rsid w:val="00010072"/>
    <w:rsid w:val="00011CA8"/>
    <w:rsid w:val="00012575"/>
    <w:rsid w:val="0001550E"/>
    <w:rsid w:val="000177F3"/>
    <w:rsid w:val="00017AC7"/>
    <w:rsid w:val="00021F9A"/>
    <w:rsid w:val="000256F4"/>
    <w:rsid w:val="00026635"/>
    <w:rsid w:val="00026F28"/>
    <w:rsid w:val="00027837"/>
    <w:rsid w:val="000323B5"/>
    <w:rsid w:val="00032E22"/>
    <w:rsid w:val="0003314F"/>
    <w:rsid w:val="000338D3"/>
    <w:rsid w:val="00041876"/>
    <w:rsid w:val="00041B9B"/>
    <w:rsid w:val="00042B36"/>
    <w:rsid w:val="00044978"/>
    <w:rsid w:val="000470EA"/>
    <w:rsid w:val="00051F5D"/>
    <w:rsid w:val="00052251"/>
    <w:rsid w:val="00054BF3"/>
    <w:rsid w:val="00055CF6"/>
    <w:rsid w:val="00056CAD"/>
    <w:rsid w:val="00065339"/>
    <w:rsid w:val="000658C7"/>
    <w:rsid w:val="00065CD4"/>
    <w:rsid w:val="00066A78"/>
    <w:rsid w:val="00070EE8"/>
    <w:rsid w:val="0007149D"/>
    <w:rsid w:val="00073125"/>
    <w:rsid w:val="0007532B"/>
    <w:rsid w:val="000767D8"/>
    <w:rsid w:val="00082ACB"/>
    <w:rsid w:val="00083795"/>
    <w:rsid w:val="00084A23"/>
    <w:rsid w:val="000858C9"/>
    <w:rsid w:val="000938AF"/>
    <w:rsid w:val="000946C2"/>
    <w:rsid w:val="00094B62"/>
    <w:rsid w:val="00096454"/>
    <w:rsid w:val="000968D9"/>
    <w:rsid w:val="000A1AE9"/>
    <w:rsid w:val="000A51F5"/>
    <w:rsid w:val="000A7669"/>
    <w:rsid w:val="000B45BA"/>
    <w:rsid w:val="000B4953"/>
    <w:rsid w:val="000B64D6"/>
    <w:rsid w:val="000B733F"/>
    <w:rsid w:val="000C45D6"/>
    <w:rsid w:val="000C7689"/>
    <w:rsid w:val="000C7AC3"/>
    <w:rsid w:val="000D33BF"/>
    <w:rsid w:val="000D71E5"/>
    <w:rsid w:val="000E0A66"/>
    <w:rsid w:val="000E0BFB"/>
    <w:rsid w:val="000E2F97"/>
    <w:rsid w:val="000E764A"/>
    <w:rsid w:val="000F3D81"/>
    <w:rsid w:val="000F3EC9"/>
    <w:rsid w:val="000F59D3"/>
    <w:rsid w:val="000F6CAB"/>
    <w:rsid w:val="000F7533"/>
    <w:rsid w:val="00103BB9"/>
    <w:rsid w:val="001102FE"/>
    <w:rsid w:val="00113A4D"/>
    <w:rsid w:val="00117A7C"/>
    <w:rsid w:val="00121C2A"/>
    <w:rsid w:val="00121CC8"/>
    <w:rsid w:val="001221E7"/>
    <w:rsid w:val="00124604"/>
    <w:rsid w:val="001317AC"/>
    <w:rsid w:val="00131B92"/>
    <w:rsid w:val="00131E9C"/>
    <w:rsid w:val="00140B92"/>
    <w:rsid w:val="001413BD"/>
    <w:rsid w:val="00141C1F"/>
    <w:rsid w:val="00143A87"/>
    <w:rsid w:val="00150ABC"/>
    <w:rsid w:val="00150D6B"/>
    <w:rsid w:val="0015289C"/>
    <w:rsid w:val="00152F76"/>
    <w:rsid w:val="001530C3"/>
    <w:rsid w:val="00156D76"/>
    <w:rsid w:val="001635F9"/>
    <w:rsid w:val="00170F35"/>
    <w:rsid w:val="0017106A"/>
    <w:rsid w:val="001723A5"/>
    <w:rsid w:val="00173B66"/>
    <w:rsid w:val="00174491"/>
    <w:rsid w:val="001752A6"/>
    <w:rsid w:val="001752C7"/>
    <w:rsid w:val="0018275E"/>
    <w:rsid w:val="001832C3"/>
    <w:rsid w:val="001846BD"/>
    <w:rsid w:val="00185326"/>
    <w:rsid w:val="00185E66"/>
    <w:rsid w:val="00191EBB"/>
    <w:rsid w:val="001922C8"/>
    <w:rsid w:val="00192C30"/>
    <w:rsid w:val="001A41E0"/>
    <w:rsid w:val="001A6EDA"/>
    <w:rsid w:val="001B0C4A"/>
    <w:rsid w:val="001B1C6A"/>
    <w:rsid w:val="001B726D"/>
    <w:rsid w:val="001C0CE7"/>
    <w:rsid w:val="001C0FE0"/>
    <w:rsid w:val="001C4C22"/>
    <w:rsid w:val="001D5039"/>
    <w:rsid w:val="001D57DA"/>
    <w:rsid w:val="001E489C"/>
    <w:rsid w:val="001E4A70"/>
    <w:rsid w:val="001E67E4"/>
    <w:rsid w:val="001E6BBF"/>
    <w:rsid w:val="001F00A0"/>
    <w:rsid w:val="001F0897"/>
    <w:rsid w:val="001F3C15"/>
    <w:rsid w:val="00202191"/>
    <w:rsid w:val="00207343"/>
    <w:rsid w:val="00207D02"/>
    <w:rsid w:val="002106DE"/>
    <w:rsid w:val="00210AF4"/>
    <w:rsid w:val="00213155"/>
    <w:rsid w:val="0021786E"/>
    <w:rsid w:val="00222DF3"/>
    <w:rsid w:val="00227DB0"/>
    <w:rsid w:val="0023171B"/>
    <w:rsid w:val="00236E75"/>
    <w:rsid w:val="002374A3"/>
    <w:rsid w:val="00240A44"/>
    <w:rsid w:val="00241747"/>
    <w:rsid w:val="00241D80"/>
    <w:rsid w:val="00243ACE"/>
    <w:rsid w:val="002442C9"/>
    <w:rsid w:val="00245B1F"/>
    <w:rsid w:val="0024798F"/>
    <w:rsid w:val="002532EF"/>
    <w:rsid w:val="002576B5"/>
    <w:rsid w:val="00263D1D"/>
    <w:rsid w:val="00273513"/>
    <w:rsid w:val="00276F3B"/>
    <w:rsid w:val="00277223"/>
    <w:rsid w:val="00277DDD"/>
    <w:rsid w:val="002808E1"/>
    <w:rsid w:val="00280AE4"/>
    <w:rsid w:val="0028127C"/>
    <w:rsid w:val="00281CEA"/>
    <w:rsid w:val="00281CFF"/>
    <w:rsid w:val="002822CD"/>
    <w:rsid w:val="0029064C"/>
    <w:rsid w:val="002908EF"/>
    <w:rsid w:val="00291A40"/>
    <w:rsid w:val="00295F4D"/>
    <w:rsid w:val="00297295"/>
    <w:rsid w:val="002A0286"/>
    <w:rsid w:val="002A2D6F"/>
    <w:rsid w:val="002A6D26"/>
    <w:rsid w:val="002A72AB"/>
    <w:rsid w:val="002A76DE"/>
    <w:rsid w:val="002A7F53"/>
    <w:rsid w:val="002C6EBC"/>
    <w:rsid w:val="002D51E8"/>
    <w:rsid w:val="002D795A"/>
    <w:rsid w:val="002E02F3"/>
    <w:rsid w:val="002E354A"/>
    <w:rsid w:val="002E3FEA"/>
    <w:rsid w:val="002F1432"/>
    <w:rsid w:val="002F1C15"/>
    <w:rsid w:val="002F2953"/>
    <w:rsid w:val="002F70F4"/>
    <w:rsid w:val="00300B2F"/>
    <w:rsid w:val="00311E9D"/>
    <w:rsid w:val="003157D0"/>
    <w:rsid w:val="00322B23"/>
    <w:rsid w:val="00323D83"/>
    <w:rsid w:val="003353AE"/>
    <w:rsid w:val="00335F19"/>
    <w:rsid w:val="003435CC"/>
    <w:rsid w:val="00344220"/>
    <w:rsid w:val="003456EA"/>
    <w:rsid w:val="00345A7C"/>
    <w:rsid w:val="00347BE0"/>
    <w:rsid w:val="0035453D"/>
    <w:rsid w:val="00355025"/>
    <w:rsid w:val="003557B5"/>
    <w:rsid w:val="003574A9"/>
    <w:rsid w:val="003603CD"/>
    <w:rsid w:val="00365508"/>
    <w:rsid w:val="0036621C"/>
    <w:rsid w:val="003708D3"/>
    <w:rsid w:val="00375892"/>
    <w:rsid w:val="00383FA7"/>
    <w:rsid w:val="00384167"/>
    <w:rsid w:val="0039202C"/>
    <w:rsid w:val="0039327F"/>
    <w:rsid w:val="0039342F"/>
    <w:rsid w:val="00394B1A"/>
    <w:rsid w:val="003A1679"/>
    <w:rsid w:val="003A1BAD"/>
    <w:rsid w:val="003A5C00"/>
    <w:rsid w:val="003B7ED6"/>
    <w:rsid w:val="003C3004"/>
    <w:rsid w:val="003C3D03"/>
    <w:rsid w:val="003C4390"/>
    <w:rsid w:val="003C650F"/>
    <w:rsid w:val="003D0216"/>
    <w:rsid w:val="003E1072"/>
    <w:rsid w:val="003E33D6"/>
    <w:rsid w:val="003F274C"/>
    <w:rsid w:val="003F4009"/>
    <w:rsid w:val="00401507"/>
    <w:rsid w:val="00403328"/>
    <w:rsid w:val="00404A60"/>
    <w:rsid w:val="00410379"/>
    <w:rsid w:val="00411A60"/>
    <w:rsid w:val="00411B28"/>
    <w:rsid w:val="004178C3"/>
    <w:rsid w:val="00421EF6"/>
    <w:rsid w:val="00422000"/>
    <w:rsid w:val="00426624"/>
    <w:rsid w:val="00427029"/>
    <w:rsid w:val="00427C55"/>
    <w:rsid w:val="00430062"/>
    <w:rsid w:val="00430370"/>
    <w:rsid w:val="004304B9"/>
    <w:rsid w:val="004324A8"/>
    <w:rsid w:val="00432EED"/>
    <w:rsid w:val="00436772"/>
    <w:rsid w:val="00444A0C"/>
    <w:rsid w:val="004452CE"/>
    <w:rsid w:val="004477DC"/>
    <w:rsid w:val="0045076E"/>
    <w:rsid w:val="00455D13"/>
    <w:rsid w:val="00460E4E"/>
    <w:rsid w:val="00461FFE"/>
    <w:rsid w:val="00464E45"/>
    <w:rsid w:val="0047051C"/>
    <w:rsid w:val="004725F3"/>
    <w:rsid w:val="0047311C"/>
    <w:rsid w:val="004732CB"/>
    <w:rsid w:val="004763C7"/>
    <w:rsid w:val="00477EF0"/>
    <w:rsid w:val="00485F4B"/>
    <w:rsid w:val="004866B3"/>
    <w:rsid w:val="00487EDD"/>
    <w:rsid w:val="004901A9"/>
    <w:rsid w:val="00497F0B"/>
    <w:rsid w:val="004A1A6D"/>
    <w:rsid w:val="004A24B3"/>
    <w:rsid w:val="004A28DB"/>
    <w:rsid w:val="004A46C2"/>
    <w:rsid w:val="004A6172"/>
    <w:rsid w:val="004B5F5F"/>
    <w:rsid w:val="004B765A"/>
    <w:rsid w:val="004C15CE"/>
    <w:rsid w:val="004C2499"/>
    <w:rsid w:val="004D5CD5"/>
    <w:rsid w:val="004D6C4A"/>
    <w:rsid w:val="004E00CC"/>
    <w:rsid w:val="004E010A"/>
    <w:rsid w:val="004E0A62"/>
    <w:rsid w:val="004E3742"/>
    <w:rsid w:val="004E507A"/>
    <w:rsid w:val="004F132D"/>
    <w:rsid w:val="004F1B16"/>
    <w:rsid w:val="004F3094"/>
    <w:rsid w:val="00500BC1"/>
    <w:rsid w:val="00502E0D"/>
    <w:rsid w:val="00503348"/>
    <w:rsid w:val="0050334E"/>
    <w:rsid w:val="00503D4E"/>
    <w:rsid w:val="005100D9"/>
    <w:rsid w:val="0051244B"/>
    <w:rsid w:val="00512C29"/>
    <w:rsid w:val="00514BB1"/>
    <w:rsid w:val="00515FF8"/>
    <w:rsid w:val="005209C2"/>
    <w:rsid w:val="00520A4B"/>
    <w:rsid w:val="00520F9B"/>
    <w:rsid w:val="0052244B"/>
    <w:rsid w:val="0052292A"/>
    <w:rsid w:val="00522F07"/>
    <w:rsid w:val="005242F2"/>
    <w:rsid w:val="00526B5D"/>
    <w:rsid w:val="00527BA0"/>
    <w:rsid w:val="00530905"/>
    <w:rsid w:val="005311CF"/>
    <w:rsid w:val="00531D96"/>
    <w:rsid w:val="005337B4"/>
    <w:rsid w:val="00536978"/>
    <w:rsid w:val="0054207E"/>
    <w:rsid w:val="00543931"/>
    <w:rsid w:val="00543C79"/>
    <w:rsid w:val="0054420A"/>
    <w:rsid w:val="00544253"/>
    <w:rsid w:val="00545682"/>
    <w:rsid w:val="00552029"/>
    <w:rsid w:val="0055300E"/>
    <w:rsid w:val="00555F0E"/>
    <w:rsid w:val="00556896"/>
    <w:rsid w:val="0056389C"/>
    <w:rsid w:val="005657BD"/>
    <w:rsid w:val="00566AAD"/>
    <w:rsid w:val="00570AC9"/>
    <w:rsid w:val="00573D86"/>
    <w:rsid w:val="005771B7"/>
    <w:rsid w:val="00582AD9"/>
    <w:rsid w:val="00583AEC"/>
    <w:rsid w:val="005874BA"/>
    <w:rsid w:val="00591448"/>
    <w:rsid w:val="005948BC"/>
    <w:rsid w:val="00596AB6"/>
    <w:rsid w:val="00596FCB"/>
    <w:rsid w:val="00597C4E"/>
    <w:rsid w:val="005A0224"/>
    <w:rsid w:val="005A1043"/>
    <w:rsid w:val="005A16C7"/>
    <w:rsid w:val="005A4F3C"/>
    <w:rsid w:val="005B0F27"/>
    <w:rsid w:val="005B48D2"/>
    <w:rsid w:val="005B5519"/>
    <w:rsid w:val="005B5CAA"/>
    <w:rsid w:val="005B5F8F"/>
    <w:rsid w:val="005B7FEA"/>
    <w:rsid w:val="005C1DF7"/>
    <w:rsid w:val="005C1F79"/>
    <w:rsid w:val="005C292C"/>
    <w:rsid w:val="005C35DE"/>
    <w:rsid w:val="005C4531"/>
    <w:rsid w:val="005C4844"/>
    <w:rsid w:val="005C57A9"/>
    <w:rsid w:val="005C6B9E"/>
    <w:rsid w:val="005D1A93"/>
    <w:rsid w:val="005D1DBC"/>
    <w:rsid w:val="005D6DDD"/>
    <w:rsid w:val="005E1370"/>
    <w:rsid w:val="005E1D17"/>
    <w:rsid w:val="005F0A5E"/>
    <w:rsid w:val="005F500D"/>
    <w:rsid w:val="005F50E0"/>
    <w:rsid w:val="00600E61"/>
    <w:rsid w:val="00604B23"/>
    <w:rsid w:val="00610267"/>
    <w:rsid w:val="00612F31"/>
    <w:rsid w:val="0061362D"/>
    <w:rsid w:val="00613E87"/>
    <w:rsid w:val="00614A3F"/>
    <w:rsid w:val="00614ADB"/>
    <w:rsid w:val="00624FD8"/>
    <w:rsid w:val="00625121"/>
    <w:rsid w:val="006252E1"/>
    <w:rsid w:val="0063123E"/>
    <w:rsid w:val="0063186A"/>
    <w:rsid w:val="0063434D"/>
    <w:rsid w:val="0063600A"/>
    <w:rsid w:val="0063638B"/>
    <w:rsid w:val="0063758D"/>
    <w:rsid w:val="0064056E"/>
    <w:rsid w:val="00642804"/>
    <w:rsid w:val="00642DDA"/>
    <w:rsid w:val="00643149"/>
    <w:rsid w:val="00644C08"/>
    <w:rsid w:val="00644C95"/>
    <w:rsid w:val="006463B4"/>
    <w:rsid w:val="0064646B"/>
    <w:rsid w:val="006471AF"/>
    <w:rsid w:val="00647F47"/>
    <w:rsid w:val="00650544"/>
    <w:rsid w:val="00650C29"/>
    <w:rsid w:val="0065660C"/>
    <w:rsid w:val="00660206"/>
    <w:rsid w:val="00665344"/>
    <w:rsid w:val="006709F6"/>
    <w:rsid w:val="0067141A"/>
    <w:rsid w:val="006740BB"/>
    <w:rsid w:val="00676108"/>
    <w:rsid w:val="006769B7"/>
    <w:rsid w:val="00676C6F"/>
    <w:rsid w:val="00677C0F"/>
    <w:rsid w:val="00677D56"/>
    <w:rsid w:val="00677E02"/>
    <w:rsid w:val="00680605"/>
    <w:rsid w:val="0068081A"/>
    <w:rsid w:val="00680FB5"/>
    <w:rsid w:val="0068509F"/>
    <w:rsid w:val="006853C6"/>
    <w:rsid w:val="006854DB"/>
    <w:rsid w:val="00690C79"/>
    <w:rsid w:val="00693226"/>
    <w:rsid w:val="006942BA"/>
    <w:rsid w:val="0069557F"/>
    <w:rsid w:val="00696757"/>
    <w:rsid w:val="006A16B4"/>
    <w:rsid w:val="006A74EB"/>
    <w:rsid w:val="006B0777"/>
    <w:rsid w:val="006B1B18"/>
    <w:rsid w:val="006B3511"/>
    <w:rsid w:val="006B3901"/>
    <w:rsid w:val="006B713C"/>
    <w:rsid w:val="006C6768"/>
    <w:rsid w:val="006C6BF5"/>
    <w:rsid w:val="006C7902"/>
    <w:rsid w:val="006D0A5B"/>
    <w:rsid w:val="006D265A"/>
    <w:rsid w:val="006D3522"/>
    <w:rsid w:val="006D6D4A"/>
    <w:rsid w:val="006E06F0"/>
    <w:rsid w:val="006E0D4D"/>
    <w:rsid w:val="006E46EB"/>
    <w:rsid w:val="006E6E9A"/>
    <w:rsid w:val="006E7975"/>
    <w:rsid w:val="006F0D2B"/>
    <w:rsid w:val="006F4DBC"/>
    <w:rsid w:val="00700516"/>
    <w:rsid w:val="007011C5"/>
    <w:rsid w:val="00702EE3"/>
    <w:rsid w:val="00704B74"/>
    <w:rsid w:val="00705DB4"/>
    <w:rsid w:val="00711453"/>
    <w:rsid w:val="007119C5"/>
    <w:rsid w:val="00717AEF"/>
    <w:rsid w:val="00721605"/>
    <w:rsid w:val="007255E2"/>
    <w:rsid w:val="00726023"/>
    <w:rsid w:val="00726A38"/>
    <w:rsid w:val="00727D04"/>
    <w:rsid w:val="007310DF"/>
    <w:rsid w:val="00734A92"/>
    <w:rsid w:val="007400C0"/>
    <w:rsid w:val="00740352"/>
    <w:rsid w:val="007421E8"/>
    <w:rsid w:val="00742DFB"/>
    <w:rsid w:val="007439DF"/>
    <w:rsid w:val="00743DC7"/>
    <w:rsid w:val="0074411A"/>
    <w:rsid w:val="007478C1"/>
    <w:rsid w:val="00750D61"/>
    <w:rsid w:val="00750F50"/>
    <w:rsid w:val="00752C9C"/>
    <w:rsid w:val="00754CB1"/>
    <w:rsid w:val="00754EB0"/>
    <w:rsid w:val="00756F30"/>
    <w:rsid w:val="00757A81"/>
    <w:rsid w:val="00763F07"/>
    <w:rsid w:val="007744E3"/>
    <w:rsid w:val="0077453B"/>
    <w:rsid w:val="00774E78"/>
    <w:rsid w:val="00775D81"/>
    <w:rsid w:val="007760D8"/>
    <w:rsid w:val="00776C02"/>
    <w:rsid w:val="00777FE7"/>
    <w:rsid w:val="007833A3"/>
    <w:rsid w:val="007834EB"/>
    <w:rsid w:val="007844A5"/>
    <w:rsid w:val="007848B0"/>
    <w:rsid w:val="00786BA2"/>
    <w:rsid w:val="00787BB8"/>
    <w:rsid w:val="0079503A"/>
    <w:rsid w:val="007A385F"/>
    <w:rsid w:val="007B0AD5"/>
    <w:rsid w:val="007B2F43"/>
    <w:rsid w:val="007B3102"/>
    <w:rsid w:val="007B3BCF"/>
    <w:rsid w:val="007C3406"/>
    <w:rsid w:val="007C3778"/>
    <w:rsid w:val="007D52DE"/>
    <w:rsid w:val="007D60C0"/>
    <w:rsid w:val="007E529B"/>
    <w:rsid w:val="007E5719"/>
    <w:rsid w:val="007F1719"/>
    <w:rsid w:val="007F2A10"/>
    <w:rsid w:val="007F3D7F"/>
    <w:rsid w:val="007F3E88"/>
    <w:rsid w:val="007F42E4"/>
    <w:rsid w:val="007F5463"/>
    <w:rsid w:val="007F6D54"/>
    <w:rsid w:val="00800E91"/>
    <w:rsid w:val="00803C97"/>
    <w:rsid w:val="00803CF2"/>
    <w:rsid w:val="00807FB9"/>
    <w:rsid w:val="00810156"/>
    <w:rsid w:val="008103C9"/>
    <w:rsid w:val="00811590"/>
    <w:rsid w:val="00813F63"/>
    <w:rsid w:val="008155E3"/>
    <w:rsid w:val="00817962"/>
    <w:rsid w:val="008256FD"/>
    <w:rsid w:val="00830E92"/>
    <w:rsid w:val="0083191A"/>
    <w:rsid w:val="00841374"/>
    <w:rsid w:val="0085003A"/>
    <w:rsid w:val="00861F2F"/>
    <w:rsid w:val="00863811"/>
    <w:rsid w:val="008643C0"/>
    <w:rsid w:val="00864B47"/>
    <w:rsid w:val="00865493"/>
    <w:rsid w:val="008719A5"/>
    <w:rsid w:val="0087317E"/>
    <w:rsid w:val="008741F5"/>
    <w:rsid w:val="008818B7"/>
    <w:rsid w:val="00887ECD"/>
    <w:rsid w:val="00891EA3"/>
    <w:rsid w:val="00894BE6"/>
    <w:rsid w:val="00895662"/>
    <w:rsid w:val="00895D31"/>
    <w:rsid w:val="008A3BC4"/>
    <w:rsid w:val="008B0397"/>
    <w:rsid w:val="008B20C3"/>
    <w:rsid w:val="008C14F7"/>
    <w:rsid w:val="008C2FA1"/>
    <w:rsid w:val="008C431B"/>
    <w:rsid w:val="008C4BC7"/>
    <w:rsid w:val="008C70B9"/>
    <w:rsid w:val="008D2387"/>
    <w:rsid w:val="008D6CAA"/>
    <w:rsid w:val="008E2DCB"/>
    <w:rsid w:val="008E395E"/>
    <w:rsid w:val="008F16FE"/>
    <w:rsid w:val="008F2FEF"/>
    <w:rsid w:val="008F5302"/>
    <w:rsid w:val="009062D8"/>
    <w:rsid w:val="00912D5E"/>
    <w:rsid w:val="00914B53"/>
    <w:rsid w:val="00920004"/>
    <w:rsid w:val="00922DFD"/>
    <w:rsid w:val="00923FB5"/>
    <w:rsid w:val="009251FE"/>
    <w:rsid w:val="00927B71"/>
    <w:rsid w:val="00934928"/>
    <w:rsid w:val="009369E8"/>
    <w:rsid w:val="00936D0F"/>
    <w:rsid w:val="00936D91"/>
    <w:rsid w:val="00940DC6"/>
    <w:rsid w:val="00941D8D"/>
    <w:rsid w:val="00946496"/>
    <w:rsid w:val="009469E9"/>
    <w:rsid w:val="009500EB"/>
    <w:rsid w:val="00954BB8"/>
    <w:rsid w:val="00954DD3"/>
    <w:rsid w:val="00955AAD"/>
    <w:rsid w:val="009660DE"/>
    <w:rsid w:val="00966BA5"/>
    <w:rsid w:val="009677E2"/>
    <w:rsid w:val="009723DC"/>
    <w:rsid w:val="00972E41"/>
    <w:rsid w:val="00973F78"/>
    <w:rsid w:val="00974B21"/>
    <w:rsid w:val="0097798F"/>
    <w:rsid w:val="00977CD1"/>
    <w:rsid w:val="009813EA"/>
    <w:rsid w:val="0098253F"/>
    <w:rsid w:val="00982810"/>
    <w:rsid w:val="00984BB1"/>
    <w:rsid w:val="00991865"/>
    <w:rsid w:val="00995E30"/>
    <w:rsid w:val="009972F2"/>
    <w:rsid w:val="00997F85"/>
    <w:rsid w:val="009A3046"/>
    <w:rsid w:val="009A4FC2"/>
    <w:rsid w:val="009A5BFE"/>
    <w:rsid w:val="009A5D69"/>
    <w:rsid w:val="009B0E1C"/>
    <w:rsid w:val="009B3045"/>
    <w:rsid w:val="009B5231"/>
    <w:rsid w:val="009B7F06"/>
    <w:rsid w:val="009C089E"/>
    <w:rsid w:val="009C79B4"/>
    <w:rsid w:val="009D1668"/>
    <w:rsid w:val="009D3FF5"/>
    <w:rsid w:val="009D660D"/>
    <w:rsid w:val="009E1714"/>
    <w:rsid w:val="009E1D4D"/>
    <w:rsid w:val="009E48A0"/>
    <w:rsid w:val="009E561F"/>
    <w:rsid w:val="009F685E"/>
    <w:rsid w:val="009F6EC9"/>
    <w:rsid w:val="00A0365E"/>
    <w:rsid w:val="00A051EE"/>
    <w:rsid w:val="00A13027"/>
    <w:rsid w:val="00A133CE"/>
    <w:rsid w:val="00A146A2"/>
    <w:rsid w:val="00A2102A"/>
    <w:rsid w:val="00A22B6A"/>
    <w:rsid w:val="00A23F7D"/>
    <w:rsid w:val="00A27234"/>
    <w:rsid w:val="00A302F8"/>
    <w:rsid w:val="00A3671B"/>
    <w:rsid w:val="00A40E91"/>
    <w:rsid w:val="00A40EBB"/>
    <w:rsid w:val="00A43B9A"/>
    <w:rsid w:val="00A51D85"/>
    <w:rsid w:val="00A51F56"/>
    <w:rsid w:val="00A53868"/>
    <w:rsid w:val="00A6059D"/>
    <w:rsid w:val="00A62D7D"/>
    <w:rsid w:val="00A649A5"/>
    <w:rsid w:val="00A71668"/>
    <w:rsid w:val="00A73E4A"/>
    <w:rsid w:val="00A77437"/>
    <w:rsid w:val="00A77CCA"/>
    <w:rsid w:val="00A841CD"/>
    <w:rsid w:val="00A86A7E"/>
    <w:rsid w:val="00A9184E"/>
    <w:rsid w:val="00A944E0"/>
    <w:rsid w:val="00A95000"/>
    <w:rsid w:val="00AA24E0"/>
    <w:rsid w:val="00AA5D55"/>
    <w:rsid w:val="00AA7665"/>
    <w:rsid w:val="00AB3FE9"/>
    <w:rsid w:val="00AB5332"/>
    <w:rsid w:val="00AB5710"/>
    <w:rsid w:val="00AB7D35"/>
    <w:rsid w:val="00AC3E7D"/>
    <w:rsid w:val="00AC4538"/>
    <w:rsid w:val="00AC45EA"/>
    <w:rsid w:val="00AC47EA"/>
    <w:rsid w:val="00AD2A50"/>
    <w:rsid w:val="00AE5F80"/>
    <w:rsid w:val="00AE6745"/>
    <w:rsid w:val="00AF2433"/>
    <w:rsid w:val="00AF2833"/>
    <w:rsid w:val="00AF4C75"/>
    <w:rsid w:val="00AF648E"/>
    <w:rsid w:val="00AF756C"/>
    <w:rsid w:val="00B02581"/>
    <w:rsid w:val="00B02654"/>
    <w:rsid w:val="00B047C0"/>
    <w:rsid w:val="00B06C27"/>
    <w:rsid w:val="00B07FDA"/>
    <w:rsid w:val="00B11A5E"/>
    <w:rsid w:val="00B11CA9"/>
    <w:rsid w:val="00B121C2"/>
    <w:rsid w:val="00B15F89"/>
    <w:rsid w:val="00B16147"/>
    <w:rsid w:val="00B22DD4"/>
    <w:rsid w:val="00B31D7C"/>
    <w:rsid w:val="00B34A1B"/>
    <w:rsid w:val="00B35555"/>
    <w:rsid w:val="00B4734F"/>
    <w:rsid w:val="00B50811"/>
    <w:rsid w:val="00B517F5"/>
    <w:rsid w:val="00B5245E"/>
    <w:rsid w:val="00B5269E"/>
    <w:rsid w:val="00B54673"/>
    <w:rsid w:val="00B55716"/>
    <w:rsid w:val="00B62F98"/>
    <w:rsid w:val="00B666E8"/>
    <w:rsid w:val="00B66FA5"/>
    <w:rsid w:val="00B67101"/>
    <w:rsid w:val="00B6778C"/>
    <w:rsid w:val="00B73E2E"/>
    <w:rsid w:val="00B814C7"/>
    <w:rsid w:val="00B8704A"/>
    <w:rsid w:val="00B87EA6"/>
    <w:rsid w:val="00B90250"/>
    <w:rsid w:val="00B923B2"/>
    <w:rsid w:val="00B939A4"/>
    <w:rsid w:val="00B94319"/>
    <w:rsid w:val="00B95B34"/>
    <w:rsid w:val="00B96EEC"/>
    <w:rsid w:val="00B97395"/>
    <w:rsid w:val="00B977A1"/>
    <w:rsid w:val="00BA38F6"/>
    <w:rsid w:val="00BA3DAE"/>
    <w:rsid w:val="00BA7660"/>
    <w:rsid w:val="00BB0366"/>
    <w:rsid w:val="00BB2B48"/>
    <w:rsid w:val="00BB30D9"/>
    <w:rsid w:val="00BB4FE6"/>
    <w:rsid w:val="00BC15DB"/>
    <w:rsid w:val="00BC1706"/>
    <w:rsid w:val="00BC24CE"/>
    <w:rsid w:val="00BC4B03"/>
    <w:rsid w:val="00BC4FB8"/>
    <w:rsid w:val="00BC523E"/>
    <w:rsid w:val="00BD16B5"/>
    <w:rsid w:val="00BD394B"/>
    <w:rsid w:val="00BD6F8B"/>
    <w:rsid w:val="00BD767A"/>
    <w:rsid w:val="00BE2E26"/>
    <w:rsid w:val="00BE49EF"/>
    <w:rsid w:val="00BE5A7E"/>
    <w:rsid w:val="00BF044A"/>
    <w:rsid w:val="00BF12BF"/>
    <w:rsid w:val="00BF4521"/>
    <w:rsid w:val="00C03686"/>
    <w:rsid w:val="00C0371C"/>
    <w:rsid w:val="00C0457D"/>
    <w:rsid w:val="00C07678"/>
    <w:rsid w:val="00C07D78"/>
    <w:rsid w:val="00C130CC"/>
    <w:rsid w:val="00C1381F"/>
    <w:rsid w:val="00C13BD5"/>
    <w:rsid w:val="00C14F68"/>
    <w:rsid w:val="00C15186"/>
    <w:rsid w:val="00C17ED2"/>
    <w:rsid w:val="00C20791"/>
    <w:rsid w:val="00C223FC"/>
    <w:rsid w:val="00C257BD"/>
    <w:rsid w:val="00C27F8D"/>
    <w:rsid w:val="00C328C1"/>
    <w:rsid w:val="00C35795"/>
    <w:rsid w:val="00C35F16"/>
    <w:rsid w:val="00C36073"/>
    <w:rsid w:val="00C36346"/>
    <w:rsid w:val="00C42507"/>
    <w:rsid w:val="00C501BA"/>
    <w:rsid w:val="00C54DD3"/>
    <w:rsid w:val="00C60426"/>
    <w:rsid w:val="00C644E4"/>
    <w:rsid w:val="00C6611B"/>
    <w:rsid w:val="00C7275E"/>
    <w:rsid w:val="00C7616E"/>
    <w:rsid w:val="00C778AD"/>
    <w:rsid w:val="00C8098F"/>
    <w:rsid w:val="00C8138A"/>
    <w:rsid w:val="00C81B81"/>
    <w:rsid w:val="00C860AD"/>
    <w:rsid w:val="00C8681F"/>
    <w:rsid w:val="00C91253"/>
    <w:rsid w:val="00C921B7"/>
    <w:rsid w:val="00C92276"/>
    <w:rsid w:val="00C93770"/>
    <w:rsid w:val="00CA1BA0"/>
    <w:rsid w:val="00CA3396"/>
    <w:rsid w:val="00CA396E"/>
    <w:rsid w:val="00CA69D8"/>
    <w:rsid w:val="00CA7157"/>
    <w:rsid w:val="00CA71EF"/>
    <w:rsid w:val="00CB1BD0"/>
    <w:rsid w:val="00CB1E57"/>
    <w:rsid w:val="00CC2BFE"/>
    <w:rsid w:val="00CD0CAB"/>
    <w:rsid w:val="00CD6B14"/>
    <w:rsid w:val="00CD6BA5"/>
    <w:rsid w:val="00CD7091"/>
    <w:rsid w:val="00CD7791"/>
    <w:rsid w:val="00CE2952"/>
    <w:rsid w:val="00CE7B4F"/>
    <w:rsid w:val="00CF263C"/>
    <w:rsid w:val="00CF7786"/>
    <w:rsid w:val="00CF7F10"/>
    <w:rsid w:val="00D06264"/>
    <w:rsid w:val="00D11DFB"/>
    <w:rsid w:val="00D12B40"/>
    <w:rsid w:val="00D12CE2"/>
    <w:rsid w:val="00D1429D"/>
    <w:rsid w:val="00D150AB"/>
    <w:rsid w:val="00D179BE"/>
    <w:rsid w:val="00D21824"/>
    <w:rsid w:val="00D23715"/>
    <w:rsid w:val="00D24F6E"/>
    <w:rsid w:val="00D250FA"/>
    <w:rsid w:val="00D2633A"/>
    <w:rsid w:val="00D267F3"/>
    <w:rsid w:val="00D26816"/>
    <w:rsid w:val="00D26B3D"/>
    <w:rsid w:val="00D26B5E"/>
    <w:rsid w:val="00D3009F"/>
    <w:rsid w:val="00D31F32"/>
    <w:rsid w:val="00D321ED"/>
    <w:rsid w:val="00D32BE0"/>
    <w:rsid w:val="00D36304"/>
    <w:rsid w:val="00D42187"/>
    <w:rsid w:val="00D438FB"/>
    <w:rsid w:val="00D43FAE"/>
    <w:rsid w:val="00D44BD2"/>
    <w:rsid w:val="00D50482"/>
    <w:rsid w:val="00D5104F"/>
    <w:rsid w:val="00D52DAD"/>
    <w:rsid w:val="00D564B3"/>
    <w:rsid w:val="00D603F4"/>
    <w:rsid w:val="00D6427B"/>
    <w:rsid w:val="00D672C8"/>
    <w:rsid w:val="00D7019C"/>
    <w:rsid w:val="00D70E77"/>
    <w:rsid w:val="00D72826"/>
    <w:rsid w:val="00D73096"/>
    <w:rsid w:val="00D74761"/>
    <w:rsid w:val="00D758A4"/>
    <w:rsid w:val="00D77411"/>
    <w:rsid w:val="00D77D15"/>
    <w:rsid w:val="00D8198F"/>
    <w:rsid w:val="00D81C57"/>
    <w:rsid w:val="00D87080"/>
    <w:rsid w:val="00D874C0"/>
    <w:rsid w:val="00D937A1"/>
    <w:rsid w:val="00D94396"/>
    <w:rsid w:val="00D94901"/>
    <w:rsid w:val="00D94F46"/>
    <w:rsid w:val="00D9583E"/>
    <w:rsid w:val="00D961EB"/>
    <w:rsid w:val="00DA0C2C"/>
    <w:rsid w:val="00DA31F5"/>
    <w:rsid w:val="00DA497F"/>
    <w:rsid w:val="00DC324B"/>
    <w:rsid w:val="00DC59D2"/>
    <w:rsid w:val="00DC5B9E"/>
    <w:rsid w:val="00DC6D43"/>
    <w:rsid w:val="00DD3827"/>
    <w:rsid w:val="00DD5A11"/>
    <w:rsid w:val="00DD6FC4"/>
    <w:rsid w:val="00DE1F24"/>
    <w:rsid w:val="00DE2821"/>
    <w:rsid w:val="00DE436A"/>
    <w:rsid w:val="00DE52E0"/>
    <w:rsid w:val="00DF24F4"/>
    <w:rsid w:val="00DF2B11"/>
    <w:rsid w:val="00DF418C"/>
    <w:rsid w:val="00DF61B9"/>
    <w:rsid w:val="00E0547B"/>
    <w:rsid w:val="00E06FBD"/>
    <w:rsid w:val="00E11C31"/>
    <w:rsid w:val="00E14A9E"/>
    <w:rsid w:val="00E15138"/>
    <w:rsid w:val="00E2204A"/>
    <w:rsid w:val="00E23930"/>
    <w:rsid w:val="00E26FA4"/>
    <w:rsid w:val="00E27292"/>
    <w:rsid w:val="00E30E22"/>
    <w:rsid w:val="00E33145"/>
    <w:rsid w:val="00E3647B"/>
    <w:rsid w:val="00E36E2D"/>
    <w:rsid w:val="00E37E80"/>
    <w:rsid w:val="00E40328"/>
    <w:rsid w:val="00E5030B"/>
    <w:rsid w:val="00E55B1A"/>
    <w:rsid w:val="00E575E7"/>
    <w:rsid w:val="00E61042"/>
    <w:rsid w:val="00E638BD"/>
    <w:rsid w:val="00E6517B"/>
    <w:rsid w:val="00E65E21"/>
    <w:rsid w:val="00E73113"/>
    <w:rsid w:val="00E776A7"/>
    <w:rsid w:val="00E7780F"/>
    <w:rsid w:val="00E82E2C"/>
    <w:rsid w:val="00E849E0"/>
    <w:rsid w:val="00E8597B"/>
    <w:rsid w:val="00E9175D"/>
    <w:rsid w:val="00E96009"/>
    <w:rsid w:val="00E9696F"/>
    <w:rsid w:val="00E96AC6"/>
    <w:rsid w:val="00E97282"/>
    <w:rsid w:val="00EA3830"/>
    <w:rsid w:val="00EA734B"/>
    <w:rsid w:val="00EB18C0"/>
    <w:rsid w:val="00EB2455"/>
    <w:rsid w:val="00EB6BAA"/>
    <w:rsid w:val="00EB7377"/>
    <w:rsid w:val="00EC0BB9"/>
    <w:rsid w:val="00EC4582"/>
    <w:rsid w:val="00EC4D30"/>
    <w:rsid w:val="00ED0CF6"/>
    <w:rsid w:val="00ED0FF6"/>
    <w:rsid w:val="00EE1BC8"/>
    <w:rsid w:val="00EE2E47"/>
    <w:rsid w:val="00EF0A79"/>
    <w:rsid w:val="00EF1C9C"/>
    <w:rsid w:val="00EF3646"/>
    <w:rsid w:val="00F0026F"/>
    <w:rsid w:val="00F113C1"/>
    <w:rsid w:val="00F11C66"/>
    <w:rsid w:val="00F1441E"/>
    <w:rsid w:val="00F219A5"/>
    <w:rsid w:val="00F22B6F"/>
    <w:rsid w:val="00F244E8"/>
    <w:rsid w:val="00F25A24"/>
    <w:rsid w:val="00F304D0"/>
    <w:rsid w:val="00F35ABB"/>
    <w:rsid w:val="00F365A5"/>
    <w:rsid w:val="00F379B0"/>
    <w:rsid w:val="00F4477E"/>
    <w:rsid w:val="00F53515"/>
    <w:rsid w:val="00F54E86"/>
    <w:rsid w:val="00F61BEC"/>
    <w:rsid w:val="00F61E70"/>
    <w:rsid w:val="00F62AE5"/>
    <w:rsid w:val="00F639E2"/>
    <w:rsid w:val="00F65D59"/>
    <w:rsid w:val="00F666BA"/>
    <w:rsid w:val="00F71C7B"/>
    <w:rsid w:val="00F73B39"/>
    <w:rsid w:val="00F77003"/>
    <w:rsid w:val="00F8244B"/>
    <w:rsid w:val="00F84762"/>
    <w:rsid w:val="00F84F26"/>
    <w:rsid w:val="00F87B0E"/>
    <w:rsid w:val="00F9274E"/>
    <w:rsid w:val="00F9439D"/>
    <w:rsid w:val="00F94D3B"/>
    <w:rsid w:val="00FA4746"/>
    <w:rsid w:val="00FA5B57"/>
    <w:rsid w:val="00FA74F4"/>
    <w:rsid w:val="00FB17C5"/>
    <w:rsid w:val="00FB38A8"/>
    <w:rsid w:val="00FB4A2C"/>
    <w:rsid w:val="00FB662E"/>
    <w:rsid w:val="00FC1805"/>
    <w:rsid w:val="00FC460C"/>
    <w:rsid w:val="00FC480B"/>
    <w:rsid w:val="00FC5C99"/>
    <w:rsid w:val="00FC6EA9"/>
    <w:rsid w:val="00FC6FB4"/>
    <w:rsid w:val="00FD4244"/>
    <w:rsid w:val="00FD6447"/>
    <w:rsid w:val="00FD64DA"/>
    <w:rsid w:val="00FD7575"/>
    <w:rsid w:val="00FE1F35"/>
    <w:rsid w:val="00FE3747"/>
    <w:rsid w:val="00FE413B"/>
    <w:rsid w:val="00FE6795"/>
    <w:rsid w:val="00FE7891"/>
    <w:rsid w:val="00FF076C"/>
    <w:rsid w:val="00FF1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32C3"/>
    <w:rPr>
      <w:sz w:val="24"/>
      <w:szCs w:val="24"/>
    </w:rPr>
  </w:style>
  <w:style w:type="paragraph" w:styleId="3">
    <w:name w:val="heading 3"/>
    <w:basedOn w:val="a"/>
    <w:next w:val="a"/>
    <w:link w:val="30"/>
    <w:semiHidden/>
    <w:unhideWhenUsed/>
    <w:qFormat/>
    <w:rsid w:val="00394B1A"/>
    <w:pPr>
      <w:keepNext/>
      <w:spacing w:before="240" w:after="60"/>
      <w:outlineLvl w:val="2"/>
    </w:pPr>
    <w:rPr>
      <w:rFonts w:ascii="Cambria" w:hAnsi="Cambria"/>
      <w:b/>
      <w:bCs/>
      <w:sz w:val="26"/>
      <w:szCs w:val="26"/>
    </w:rPr>
  </w:style>
  <w:style w:type="paragraph" w:styleId="4">
    <w:name w:val="heading 4"/>
    <w:basedOn w:val="a"/>
    <w:link w:val="40"/>
    <w:uiPriority w:val="9"/>
    <w:qFormat/>
    <w:rsid w:val="0036621C"/>
    <w:pPr>
      <w:spacing w:before="100" w:beforeAutospacing="1" w:after="100" w:afterAutospacing="1"/>
      <w:outlineLvl w:val="3"/>
    </w:pPr>
    <w:rPr>
      <w:b/>
      <w:bCs/>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table" w:styleId="a4">
    <w:name w:val="Table Grid"/>
    <w:basedOn w:val="a2"/>
    <w:rsid w:val="0020734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Знак"/>
    <w:basedOn w:val="a"/>
    <w:link w:val="a0"/>
    <w:rsid w:val="00207343"/>
    <w:pPr>
      <w:spacing w:before="100" w:beforeAutospacing="1" w:after="100" w:afterAutospacing="1"/>
    </w:pPr>
    <w:rPr>
      <w:rFonts w:ascii="Tahoma" w:hAnsi="Tahoma"/>
      <w:sz w:val="20"/>
      <w:szCs w:val="20"/>
      <w:lang w:val="en-US" w:eastAsia="en-US"/>
    </w:rPr>
  </w:style>
  <w:style w:type="character" w:styleId="a5">
    <w:name w:val="Hyperlink"/>
    <w:rsid w:val="004F132D"/>
    <w:rPr>
      <w:color w:val="0000FF"/>
      <w:u w:val="single"/>
    </w:rPr>
  </w:style>
  <w:style w:type="paragraph" w:styleId="a6">
    <w:name w:val="header"/>
    <w:basedOn w:val="a"/>
    <w:link w:val="a7"/>
    <w:uiPriority w:val="99"/>
    <w:rsid w:val="000C7AC3"/>
    <w:pPr>
      <w:tabs>
        <w:tab w:val="center" w:pos="4677"/>
        <w:tab w:val="right" w:pos="9355"/>
      </w:tabs>
    </w:pPr>
  </w:style>
  <w:style w:type="character" w:customStyle="1" w:styleId="a7">
    <w:name w:val="Верхний колонтитул Знак"/>
    <w:link w:val="a6"/>
    <w:uiPriority w:val="99"/>
    <w:rsid w:val="000C7AC3"/>
    <w:rPr>
      <w:sz w:val="24"/>
      <w:szCs w:val="24"/>
    </w:rPr>
  </w:style>
  <w:style w:type="paragraph" w:styleId="a8">
    <w:name w:val="footer"/>
    <w:basedOn w:val="a"/>
    <w:link w:val="a9"/>
    <w:rsid w:val="000C7AC3"/>
    <w:pPr>
      <w:tabs>
        <w:tab w:val="center" w:pos="4677"/>
        <w:tab w:val="right" w:pos="9355"/>
      </w:tabs>
    </w:pPr>
  </w:style>
  <w:style w:type="character" w:customStyle="1" w:styleId="a9">
    <w:name w:val="Нижний колонтитул Знак"/>
    <w:link w:val="a8"/>
    <w:rsid w:val="000C7AC3"/>
    <w:rPr>
      <w:sz w:val="24"/>
      <w:szCs w:val="24"/>
    </w:rPr>
  </w:style>
  <w:style w:type="paragraph" w:styleId="aa">
    <w:name w:val="Normal (Web)"/>
    <w:basedOn w:val="a"/>
    <w:uiPriority w:val="99"/>
    <w:unhideWhenUsed/>
    <w:rsid w:val="00460E4E"/>
    <w:pPr>
      <w:spacing w:before="100" w:beforeAutospacing="1" w:after="119"/>
    </w:pPr>
  </w:style>
  <w:style w:type="character" w:customStyle="1" w:styleId="40">
    <w:name w:val="Заголовок 4 Знак"/>
    <w:link w:val="4"/>
    <w:uiPriority w:val="9"/>
    <w:rsid w:val="0036621C"/>
    <w:rPr>
      <w:b/>
      <w:bCs/>
      <w:sz w:val="24"/>
      <w:szCs w:val="24"/>
    </w:rPr>
  </w:style>
  <w:style w:type="paragraph" w:styleId="ab">
    <w:name w:val="footnote text"/>
    <w:basedOn w:val="a"/>
    <w:link w:val="ac"/>
    <w:rsid w:val="00273513"/>
    <w:rPr>
      <w:sz w:val="20"/>
      <w:szCs w:val="20"/>
    </w:rPr>
  </w:style>
  <w:style w:type="character" w:customStyle="1" w:styleId="ac">
    <w:name w:val="Текст сноски Знак"/>
    <w:basedOn w:val="a0"/>
    <w:link w:val="ab"/>
    <w:rsid w:val="00273513"/>
  </w:style>
  <w:style w:type="character" w:styleId="ad">
    <w:name w:val="footnote reference"/>
    <w:rsid w:val="00273513"/>
    <w:rPr>
      <w:vertAlign w:val="superscript"/>
    </w:rPr>
  </w:style>
  <w:style w:type="character" w:customStyle="1" w:styleId="30">
    <w:name w:val="Заголовок 3 Знак"/>
    <w:link w:val="3"/>
    <w:semiHidden/>
    <w:rsid w:val="00394B1A"/>
    <w:rPr>
      <w:rFonts w:ascii="Cambria" w:eastAsia="Times New Roman" w:hAnsi="Cambria" w:cs="Times New Roman"/>
      <w:b/>
      <w:bCs/>
      <w:sz w:val="26"/>
      <w:szCs w:val="26"/>
    </w:rPr>
  </w:style>
  <w:style w:type="character" w:styleId="ae">
    <w:name w:val="Emphasis"/>
    <w:uiPriority w:val="20"/>
    <w:qFormat/>
    <w:rsid w:val="00D12CE2"/>
    <w:rPr>
      <w:i/>
      <w:iCs/>
    </w:rPr>
  </w:style>
  <w:style w:type="character" w:customStyle="1" w:styleId="apple-converted-space">
    <w:name w:val="apple-converted-space"/>
    <w:rsid w:val="00D12CE2"/>
  </w:style>
  <w:style w:type="paragraph" w:styleId="af">
    <w:name w:val="Balloon Text"/>
    <w:basedOn w:val="a"/>
    <w:link w:val="af0"/>
    <w:rsid w:val="009B3045"/>
    <w:rPr>
      <w:rFonts w:ascii="Tahoma" w:hAnsi="Tahoma" w:cs="Tahoma"/>
      <w:sz w:val="16"/>
      <w:szCs w:val="16"/>
    </w:rPr>
  </w:style>
  <w:style w:type="character" w:customStyle="1" w:styleId="af0">
    <w:name w:val="Текст выноски Знак"/>
    <w:link w:val="af"/>
    <w:rsid w:val="009B3045"/>
    <w:rPr>
      <w:rFonts w:ascii="Tahoma" w:hAnsi="Tahoma" w:cs="Tahoma"/>
      <w:sz w:val="16"/>
      <w:szCs w:val="16"/>
    </w:rPr>
  </w:style>
  <w:style w:type="paragraph" w:customStyle="1" w:styleId="Default">
    <w:name w:val="Default"/>
    <w:rsid w:val="004B765A"/>
    <w:pPr>
      <w:autoSpaceDE w:val="0"/>
      <w:autoSpaceDN w:val="0"/>
      <w:adjustRightInd w:val="0"/>
    </w:pPr>
    <w:rPr>
      <w:rFonts w:ascii="NewtonC" w:hAnsi="NewtonC" w:cs="Newton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6031">
      <w:bodyDiv w:val="1"/>
      <w:marLeft w:val="0"/>
      <w:marRight w:val="0"/>
      <w:marTop w:val="0"/>
      <w:marBottom w:val="0"/>
      <w:divBdr>
        <w:top w:val="none" w:sz="0" w:space="0" w:color="auto"/>
        <w:left w:val="none" w:sz="0" w:space="0" w:color="auto"/>
        <w:bottom w:val="none" w:sz="0" w:space="0" w:color="auto"/>
        <w:right w:val="none" w:sz="0" w:space="0" w:color="auto"/>
      </w:divBdr>
      <w:divsChild>
        <w:div w:id="231040318">
          <w:marLeft w:val="0"/>
          <w:marRight w:val="0"/>
          <w:marTop w:val="0"/>
          <w:marBottom w:val="0"/>
          <w:divBdr>
            <w:top w:val="none" w:sz="0" w:space="0" w:color="auto"/>
            <w:left w:val="none" w:sz="0" w:space="0" w:color="auto"/>
            <w:bottom w:val="none" w:sz="0" w:space="0" w:color="auto"/>
            <w:right w:val="none" w:sz="0" w:space="0" w:color="auto"/>
          </w:divBdr>
        </w:div>
      </w:divsChild>
    </w:div>
    <w:div w:id="475342690">
      <w:bodyDiv w:val="1"/>
      <w:marLeft w:val="0"/>
      <w:marRight w:val="0"/>
      <w:marTop w:val="0"/>
      <w:marBottom w:val="0"/>
      <w:divBdr>
        <w:top w:val="none" w:sz="0" w:space="0" w:color="auto"/>
        <w:left w:val="none" w:sz="0" w:space="0" w:color="auto"/>
        <w:bottom w:val="none" w:sz="0" w:space="0" w:color="auto"/>
        <w:right w:val="none" w:sz="0" w:space="0" w:color="auto"/>
      </w:divBdr>
    </w:div>
    <w:div w:id="555237147">
      <w:bodyDiv w:val="1"/>
      <w:marLeft w:val="0"/>
      <w:marRight w:val="0"/>
      <w:marTop w:val="0"/>
      <w:marBottom w:val="0"/>
      <w:divBdr>
        <w:top w:val="none" w:sz="0" w:space="0" w:color="auto"/>
        <w:left w:val="none" w:sz="0" w:space="0" w:color="auto"/>
        <w:bottom w:val="none" w:sz="0" w:space="0" w:color="auto"/>
        <w:right w:val="none" w:sz="0" w:space="0" w:color="auto"/>
      </w:divBdr>
    </w:div>
    <w:div w:id="1692805330">
      <w:bodyDiv w:val="1"/>
      <w:marLeft w:val="0"/>
      <w:marRight w:val="0"/>
      <w:marTop w:val="0"/>
      <w:marBottom w:val="0"/>
      <w:divBdr>
        <w:top w:val="none" w:sz="0" w:space="0" w:color="auto"/>
        <w:left w:val="none" w:sz="0" w:space="0" w:color="auto"/>
        <w:bottom w:val="none" w:sz="0" w:space="0" w:color="auto"/>
        <w:right w:val="none" w:sz="0" w:space="0" w:color="auto"/>
      </w:divBdr>
    </w:div>
    <w:div w:id="1920628520">
      <w:bodyDiv w:val="1"/>
      <w:marLeft w:val="0"/>
      <w:marRight w:val="0"/>
      <w:marTop w:val="0"/>
      <w:marBottom w:val="0"/>
      <w:divBdr>
        <w:top w:val="none" w:sz="0" w:space="0" w:color="auto"/>
        <w:left w:val="none" w:sz="0" w:space="0" w:color="auto"/>
        <w:bottom w:val="none" w:sz="0" w:space="0" w:color="auto"/>
        <w:right w:val="none" w:sz="0" w:space="0" w:color="auto"/>
      </w:divBdr>
      <w:divsChild>
        <w:div w:id="603418528">
          <w:marLeft w:val="0"/>
          <w:marRight w:val="0"/>
          <w:marTop w:val="0"/>
          <w:marBottom w:val="0"/>
          <w:divBdr>
            <w:top w:val="none" w:sz="0" w:space="0" w:color="auto"/>
            <w:left w:val="none" w:sz="0" w:space="0" w:color="auto"/>
            <w:bottom w:val="none" w:sz="0" w:space="0" w:color="auto"/>
            <w:right w:val="none" w:sz="0" w:space="0" w:color="auto"/>
          </w:divBdr>
        </w:div>
        <w:div w:id="1471632701">
          <w:marLeft w:val="0"/>
          <w:marRight w:val="0"/>
          <w:marTop w:val="0"/>
          <w:marBottom w:val="0"/>
          <w:divBdr>
            <w:top w:val="none" w:sz="0" w:space="0" w:color="auto"/>
            <w:left w:val="none" w:sz="0" w:space="0" w:color="auto"/>
            <w:bottom w:val="none" w:sz="0" w:space="0" w:color="auto"/>
            <w:right w:val="none" w:sz="0" w:space="0" w:color="auto"/>
          </w:divBdr>
        </w:div>
      </w:divsChild>
    </w:div>
    <w:div w:id="2028749659">
      <w:bodyDiv w:val="1"/>
      <w:marLeft w:val="0"/>
      <w:marRight w:val="0"/>
      <w:marTop w:val="0"/>
      <w:marBottom w:val="0"/>
      <w:divBdr>
        <w:top w:val="none" w:sz="0" w:space="0" w:color="auto"/>
        <w:left w:val="none" w:sz="0" w:space="0" w:color="auto"/>
        <w:bottom w:val="none" w:sz="0" w:space="0" w:color="auto"/>
        <w:right w:val="none" w:sz="0" w:space="0" w:color="auto"/>
      </w:divBdr>
    </w:div>
    <w:div w:id="20738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kalinovsky-k.narod.ru/p/lecture_note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alinovsky-k.narod.ru/p/lecture_notes/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kalinovsky-k.narod.ru/p/lecture_notes/index.html" TargetMode="External"/><Relationship Id="rId1" Type="http://schemas.openxmlformats.org/officeDocument/2006/relationships/hyperlink" Target="http://kalinovsky-k.narod.ru/p/lecture_notes/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7A5EE-240A-494C-902B-592733BA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7502</Words>
  <Characters>42768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lpstr>
    </vt:vector>
  </TitlesOfParts>
  <Company>msal</Company>
  <LinksUpToDate>false</LinksUpToDate>
  <CharactersWithSpaces>50170</CharactersWithSpaces>
  <SharedDoc>false</SharedDoc>
  <HLinks>
    <vt:vector size="24" baseType="variant">
      <vt:variant>
        <vt:i4>8323149</vt:i4>
      </vt:variant>
      <vt:variant>
        <vt:i4>3</vt:i4>
      </vt:variant>
      <vt:variant>
        <vt:i4>0</vt:i4>
      </vt:variant>
      <vt:variant>
        <vt:i4>5</vt:i4>
      </vt:variant>
      <vt:variant>
        <vt:lpwstr>http://kalinovsky-k.narod.ru/p/lecture_notes/index.html</vt:lpwstr>
      </vt:variant>
      <vt:variant>
        <vt:lpwstr/>
      </vt:variant>
      <vt:variant>
        <vt:i4>8323149</vt:i4>
      </vt:variant>
      <vt:variant>
        <vt:i4>0</vt:i4>
      </vt:variant>
      <vt:variant>
        <vt:i4>0</vt:i4>
      </vt:variant>
      <vt:variant>
        <vt:i4>5</vt:i4>
      </vt:variant>
      <vt:variant>
        <vt:lpwstr>http://kalinovsky-k.narod.ru/p/lecture_notes/index.html</vt:lpwstr>
      </vt:variant>
      <vt:variant>
        <vt:lpwstr/>
      </vt:variant>
      <vt:variant>
        <vt:i4>8323149</vt:i4>
      </vt:variant>
      <vt:variant>
        <vt:i4>3</vt:i4>
      </vt:variant>
      <vt:variant>
        <vt:i4>0</vt:i4>
      </vt:variant>
      <vt:variant>
        <vt:i4>5</vt:i4>
      </vt:variant>
      <vt:variant>
        <vt:lpwstr>http://kalinovsky-k.narod.ru/p/lecture_notes/index.html</vt:lpwstr>
      </vt:variant>
      <vt:variant>
        <vt:lpwstr/>
      </vt:variant>
      <vt:variant>
        <vt:i4>8323149</vt:i4>
      </vt:variant>
      <vt:variant>
        <vt:i4>0</vt:i4>
      </vt:variant>
      <vt:variant>
        <vt:i4>0</vt:i4>
      </vt:variant>
      <vt:variant>
        <vt:i4>5</vt:i4>
      </vt:variant>
      <vt:variant>
        <vt:lpwstr>http://kalinovsky-k.narod.ru/p/lecture_notes/index.html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ENFURASHOVA</dc:creator>
  <cp:keywords/>
  <cp:lastModifiedBy>Dmitrij V Stolpovskih</cp:lastModifiedBy>
  <cp:revision>2</cp:revision>
  <cp:lastPrinted>2016-04-07T15:51:00Z</cp:lastPrinted>
  <dcterms:created xsi:type="dcterms:W3CDTF">2016-05-20T03:07:00Z</dcterms:created>
  <dcterms:modified xsi:type="dcterms:W3CDTF">2016-05-20T03:07:00Z</dcterms:modified>
</cp:coreProperties>
</file>