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F4" w:rsidRDefault="00434CF4" w:rsidP="001F0660">
      <w:pPr>
        <w:spacing w:after="0" w:line="360" w:lineRule="auto"/>
        <w:jc w:val="both"/>
        <w:rPr>
          <w:rFonts w:ascii="Times New Roman" w:hAnsi="Times New Roman"/>
          <w:sz w:val="28"/>
          <w:szCs w:val="28"/>
        </w:rPr>
      </w:pPr>
      <w:bookmarkStart w:id="0" w:name="_GoBack"/>
      <w:bookmarkEnd w:id="0"/>
    </w:p>
    <w:p w:rsidR="00434CF4" w:rsidRPr="006C0EEE" w:rsidRDefault="00434CF4" w:rsidP="001F0660">
      <w:pPr>
        <w:spacing w:after="0" w:line="360" w:lineRule="auto"/>
        <w:jc w:val="both"/>
        <w:rPr>
          <w:rFonts w:ascii="Times New Roman" w:hAnsi="Times New Roman"/>
          <w:sz w:val="28"/>
          <w:szCs w:val="28"/>
        </w:rPr>
      </w:pPr>
    </w:p>
    <w:p w:rsidR="00434CF4" w:rsidRPr="00255D10" w:rsidRDefault="00434CF4" w:rsidP="008F1ECC">
      <w:pPr>
        <w:pStyle w:val="ab"/>
        <w:spacing w:before="0" w:line="360" w:lineRule="auto"/>
        <w:jc w:val="center"/>
        <w:rPr>
          <w:rFonts w:ascii="Times New Roman" w:hAnsi="Times New Roman"/>
        </w:rPr>
      </w:pPr>
      <w:r w:rsidRPr="00255D10">
        <w:rPr>
          <w:rFonts w:ascii="Times New Roman" w:hAnsi="Times New Roman"/>
        </w:rPr>
        <w:t>О</w:t>
      </w:r>
      <w:r>
        <w:rPr>
          <w:rFonts w:ascii="Times New Roman" w:hAnsi="Times New Roman"/>
        </w:rPr>
        <w:t>ГЛАВЛЕНИЕ</w:t>
      </w:r>
    </w:p>
    <w:p w:rsidR="00434CF4" w:rsidRDefault="00434CF4" w:rsidP="008F1ECC">
      <w:pPr>
        <w:pStyle w:val="11"/>
        <w:tabs>
          <w:tab w:val="right" w:leader="dot" w:pos="9345"/>
        </w:tabs>
        <w:spacing w:after="0" w:line="360" w:lineRule="auto"/>
        <w:jc w:val="right"/>
        <w:rPr>
          <w:rFonts w:ascii="Times New Roman" w:hAnsi="Times New Roman"/>
          <w:sz w:val="28"/>
          <w:szCs w:val="28"/>
        </w:rPr>
      </w:pPr>
      <w:r>
        <w:rPr>
          <w:rFonts w:ascii="Times New Roman" w:hAnsi="Times New Roman"/>
          <w:sz w:val="28"/>
          <w:szCs w:val="28"/>
        </w:rPr>
        <w:t>стр.</w:t>
      </w:r>
    </w:p>
    <w:p w:rsidR="00434CF4" w:rsidRPr="00255D10" w:rsidRDefault="00434CF4" w:rsidP="00255D10">
      <w:pPr>
        <w:pStyle w:val="11"/>
        <w:tabs>
          <w:tab w:val="right" w:leader="dot" w:pos="9345"/>
        </w:tabs>
        <w:spacing w:after="0" w:line="360" w:lineRule="auto"/>
        <w:jc w:val="both"/>
        <w:rPr>
          <w:rFonts w:ascii="Times New Roman" w:hAnsi="Times New Roman"/>
          <w:noProof/>
          <w:sz w:val="28"/>
          <w:szCs w:val="28"/>
          <w:lang w:eastAsia="ru-RU"/>
        </w:rPr>
      </w:pPr>
      <w:r w:rsidRPr="00255D10">
        <w:rPr>
          <w:rFonts w:ascii="Times New Roman" w:hAnsi="Times New Roman"/>
          <w:sz w:val="28"/>
          <w:szCs w:val="28"/>
        </w:rPr>
        <w:fldChar w:fldCharType="begin"/>
      </w:r>
      <w:r w:rsidRPr="00255D10">
        <w:rPr>
          <w:rFonts w:ascii="Times New Roman" w:hAnsi="Times New Roman"/>
          <w:sz w:val="28"/>
          <w:szCs w:val="28"/>
        </w:rPr>
        <w:instrText xml:space="preserve"> TOC \o "1-3" \h \z \u </w:instrText>
      </w:r>
      <w:r w:rsidRPr="00255D10">
        <w:rPr>
          <w:rFonts w:ascii="Times New Roman" w:hAnsi="Times New Roman"/>
          <w:sz w:val="28"/>
          <w:szCs w:val="28"/>
        </w:rPr>
        <w:fldChar w:fldCharType="separate"/>
      </w:r>
      <w:hyperlink w:anchor="_Toc349419363" w:history="1">
        <w:r w:rsidRPr="00255D10">
          <w:rPr>
            <w:rStyle w:val="ac"/>
            <w:rFonts w:ascii="Times New Roman" w:hAnsi="Times New Roman"/>
            <w:b/>
            <w:noProof/>
            <w:sz w:val="28"/>
            <w:szCs w:val="28"/>
          </w:rPr>
          <w:t>ВВЕДЕНИЕ</w:t>
        </w:r>
        <w:r w:rsidRPr="00255D10">
          <w:rPr>
            <w:rFonts w:ascii="Times New Roman" w:hAnsi="Times New Roman"/>
            <w:noProof/>
            <w:webHidden/>
            <w:sz w:val="28"/>
            <w:szCs w:val="28"/>
          </w:rPr>
          <w:tab/>
        </w:r>
        <w:r w:rsidRPr="00255D10">
          <w:rPr>
            <w:rFonts w:ascii="Times New Roman" w:hAnsi="Times New Roman"/>
            <w:noProof/>
            <w:webHidden/>
            <w:sz w:val="28"/>
            <w:szCs w:val="28"/>
          </w:rPr>
          <w:fldChar w:fldCharType="begin"/>
        </w:r>
        <w:r w:rsidRPr="00255D10">
          <w:rPr>
            <w:rFonts w:ascii="Times New Roman" w:hAnsi="Times New Roman"/>
            <w:noProof/>
            <w:webHidden/>
            <w:sz w:val="28"/>
            <w:szCs w:val="28"/>
          </w:rPr>
          <w:instrText xml:space="preserve"> PAGEREF _Toc349419363 \h </w:instrText>
        </w:r>
        <w:r w:rsidRPr="00255D10">
          <w:rPr>
            <w:rFonts w:ascii="Times New Roman" w:hAnsi="Times New Roman"/>
            <w:noProof/>
            <w:webHidden/>
            <w:sz w:val="28"/>
            <w:szCs w:val="28"/>
          </w:rPr>
        </w:r>
        <w:r w:rsidRPr="00255D10">
          <w:rPr>
            <w:rFonts w:ascii="Times New Roman" w:hAnsi="Times New Roman"/>
            <w:noProof/>
            <w:webHidden/>
            <w:sz w:val="28"/>
            <w:szCs w:val="28"/>
          </w:rPr>
          <w:fldChar w:fldCharType="separate"/>
        </w:r>
        <w:r>
          <w:rPr>
            <w:rFonts w:ascii="Times New Roman" w:hAnsi="Times New Roman"/>
            <w:noProof/>
            <w:webHidden/>
            <w:sz w:val="28"/>
            <w:szCs w:val="28"/>
          </w:rPr>
          <w:t>3</w:t>
        </w:r>
        <w:r w:rsidRPr="00255D10">
          <w:rPr>
            <w:rFonts w:ascii="Times New Roman" w:hAnsi="Times New Roman"/>
            <w:noProof/>
            <w:webHidden/>
            <w:sz w:val="28"/>
            <w:szCs w:val="28"/>
          </w:rPr>
          <w:fldChar w:fldCharType="end"/>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64" w:history="1">
        <w:r w:rsidR="00434CF4" w:rsidRPr="00255D10">
          <w:rPr>
            <w:rStyle w:val="ac"/>
            <w:rFonts w:ascii="Times New Roman" w:hAnsi="Times New Roman"/>
            <w:b/>
            <w:noProof/>
            <w:sz w:val="28"/>
            <w:szCs w:val="28"/>
          </w:rPr>
          <w:t>Глава 1. Процессуальный статус адвоката</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6</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65" w:history="1">
        <w:r w:rsidR="00434CF4" w:rsidRPr="00255D10">
          <w:rPr>
            <w:rStyle w:val="ac"/>
            <w:rFonts w:ascii="Times New Roman" w:hAnsi="Times New Roman"/>
            <w:noProof/>
            <w:sz w:val="28"/>
            <w:szCs w:val="28"/>
          </w:rPr>
          <w:t>§1. Нормативное регулирование деятельности адвоката в Российской Федерации</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6</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66" w:history="1">
        <w:r w:rsidR="00434CF4" w:rsidRPr="00255D10">
          <w:rPr>
            <w:rStyle w:val="ac"/>
            <w:rFonts w:ascii="Times New Roman" w:hAnsi="Times New Roman"/>
            <w:noProof/>
            <w:sz w:val="28"/>
            <w:szCs w:val="28"/>
          </w:rPr>
          <w:t>§2. Возникновение и развитие  института адвокатуры в Российской Федерации</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10</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67" w:history="1">
        <w:r w:rsidR="00434CF4" w:rsidRPr="00255D10">
          <w:rPr>
            <w:rStyle w:val="ac"/>
            <w:rFonts w:ascii="Times New Roman" w:hAnsi="Times New Roman"/>
            <w:noProof/>
            <w:sz w:val="28"/>
            <w:szCs w:val="28"/>
          </w:rPr>
          <w:t>§3. Проблемы реализации процессуальной функции адвоката в уголовном процессе</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15</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68" w:history="1">
        <w:r w:rsidR="00434CF4" w:rsidRPr="00255D10">
          <w:rPr>
            <w:rStyle w:val="ac"/>
            <w:rFonts w:ascii="Times New Roman" w:hAnsi="Times New Roman"/>
            <w:b/>
            <w:noProof/>
            <w:sz w:val="28"/>
            <w:szCs w:val="28"/>
          </w:rPr>
          <w:t>Глава 2. Участие адвоката защитника  в  уголовном судопроизводстве</w:t>
        </w:r>
        <w:r w:rsidR="00434CF4" w:rsidRPr="00255D10">
          <w:rPr>
            <w:rFonts w:ascii="Times New Roman" w:hAnsi="Times New Roman"/>
            <w:b/>
            <w:noProof/>
            <w:webHidden/>
            <w:sz w:val="28"/>
            <w:szCs w:val="28"/>
          </w:rPr>
          <w:tab/>
        </w:r>
        <w:r w:rsidR="00434CF4">
          <w:rPr>
            <w:rFonts w:ascii="Times New Roman" w:hAnsi="Times New Roman"/>
            <w:noProof/>
            <w:webHidden/>
            <w:sz w:val="28"/>
            <w:szCs w:val="28"/>
          </w:rPr>
          <w:t>19</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69" w:history="1">
        <w:r w:rsidR="00434CF4" w:rsidRPr="00255D10">
          <w:rPr>
            <w:rStyle w:val="ac"/>
            <w:rFonts w:ascii="Times New Roman" w:hAnsi="Times New Roman"/>
            <w:noProof/>
            <w:sz w:val="28"/>
            <w:szCs w:val="28"/>
          </w:rPr>
          <w:t>§1. Полномочия адвоката защитника  на досудебной стадии уголовного процесса</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19</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0" w:history="1">
        <w:r w:rsidR="00434CF4" w:rsidRPr="00255D10">
          <w:rPr>
            <w:rStyle w:val="ac"/>
            <w:rFonts w:ascii="Times New Roman" w:hAnsi="Times New Roman"/>
            <w:noProof/>
            <w:sz w:val="28"/>
            <w:szCs w:val="28"/>
          </w:rPr>
          <w:t>§2. Полномочия адвоката защитника  на судебной стадии уголовного процесса</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21</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1" w:history="1">
        <w:r w:rsidR="00434CF4" w:rsidRPr="00255D10">
          <w:rPr>
            <w:rStyle w:val="ac"/>
            <w:rFonts w:ascii="Times New Roman" w:hAnsi="Times New Roman"/>
            <w:noProof/>
            <w:sz w:val="28"/>
            <w:szCs w:val="28"/>
          </w:rPr>
          <w:t>§3. Необходимость расширения пределов участия  адвоката при производстве следственных и процессуальных действий на стадии предварительного расследования</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26</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2" w:history="1">
        <w:r w:rsidR="00434CF4" w:rsidRPr="00255D10">
          <w:rPr>
            <w:rStyle w:val="ac"/>
            <w:rFonts w:ascii="Times New Roman" w:hAnsi="Times New Roman"/>
            <w:b/>
            <w:noProof/>
            <w:sz w:val="28"/>
            <w:szCs w:val="28"/>
          </w:rPr>
          <w:t>Глава 3. Участие адвоката представителя в уголовном процессе</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28</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3" w:history="1">
        <w:r w:rsidR="00434CF4" w:rsidRPr="00255D10">
          <w:rPr>
            <w:rStyle w:val="ac"/>
            <w:rFonts w:ascii="Times New Roman" w:hAnsi="Times New Roman"/>
            <w:noProof/>
            <w:sz w:val="28"/>
            <w:szCs w:val="28"/>
          </w:rPr>
          <w:t>§1. Адвокат -  представитель свидетеля</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28</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4" w:history="1">
        <w:r w:rsidR="00434CF4" w:rsidRPr="00255D10">
          <w:rPr>
            <w:rStyle w:val="ac"/>
            <w:rFonts w:ascii="Times New Roman" w:hAnsi="Times New Roman"/>
            <w:noProof/>
            <w:sz w:val="28"/>
            <w:szCs w:val="28"/>
          </w:rPr>
          <w:t>§2. Адвокат -  представитель гражданского истца</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31</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5" w:history="1">
        <w:r w:rsidR="00434CF4" w:rsidRPr="00255D10">
          <w:rPr>
            <w:rStyle w:val="ac"/>
            <w:rFonts w:ascii="Times New Roman" w:hAnsi="Times New Roman"/>
            <w:noProof/>
            <w:sz w:val="28"/>
            <w:szCs w:val="28"/>
          </w:rPr>
          <w:t>§3. Адвокат -  представитель потерпевшего</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34</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6" w:history="1">
        <w:r w:rsidR="00434CF4" w:rsidRPr="00255D10">
          <w:rPr>
            <w:rStyle w:val="ac"/>
            <w:rFonts w:ascii="Times New Roman" w:hAnsi="Times New Roman"/>
            <w:b/>
            <w:noProof/>
            <w:sz w:val="28"/>
            <w:szCs w:val="28"/>
          </w:rPr>
          <w:t>ЗАКЛЮЧЕНИЕ</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39</w:t>
        </w:r>
      </w:hyperlink>
    </w:p>
    <w:p w:rsidR="00434CF4" w:rsidRPr="00255D10" w:rsidRDefault="00E4258F" w:rsidP="00255D10">
      <w:pPr>
        <w:pStyle w:val="11"/>
        <w:tabs>
          <w:tab w:val="right" w:leader="dot" w:pos="9345"/>
        </w:tabs>
        <w:spacing w:after="0" w:line="360" w:lineRule="auto"/>
        <w:jc w:val="both"/>
        <w:rPr>
          <w:rFonts w:ascii="Times New Roman" w:hAnsi="Times New Roman"/>
          <w:noProof/>
          <w:sz w:val="28"/>
          <w:szCs w:val="28"/>
          <w:lang w:eastAsia="ru-RU"/>
        </w:rPr>
      </w:pPr>
      <w:hyperlink w:anchor="_Toc349419377" w:history="1">
        <w:r w:rsidR="00434CF4" w:rsidRPr="00255D10">
          <w:rPr>
            <w:rStyle w:val="ac"/>
            <w:rFonts w:ascii="Times New Roman" w:hAnsi="Times New Roman"/>
            <w:b/>
            <w:noProof/>
            <w:sz w:val="28"/>
            <w:szCs w:val="28"/>
          </w:rPr>
          <w:t>СПИСОК ИСПОЛЬЗОВАННОЙ ЛИТЕРАТУРЫ</w:t>
        </w:r>
        <w:r w:rsidR="00434CF4" w:rsidRPr="00255D10">
          <w:rPr>
            <w:rFonts w:ascii="Times New Roman" w:hAnsi="Times New Roman"/>
            <w:noProof/>
            <w:webHidden/>
            <w:sz w:val="28"/>
            <w:szCs w:val="28"/>
          </w:rPr>
          <w:tab/>
        </w:r>
        <w:r w:rsidR="00434CF4">
          <w:rPr>
            <w:rFonts w:ascii="Times New Roman" w:hAnsi="Times New Roman"/>
            <w:noProof/>
            <w:webHidden/>
            <w:sz w:val="28"/>
            <w:szCs w:val="28"/>
          </w:rPr>
          <w:t>42</w:t>
        </w:r>
      </w:hyperlink>
    </w:p>
    <w:p w:rsidR="00434CF4" w:rsidRDefault="00434CF4" w:rsidP="00255D10">
      <w:pPr>
        <w:spacing w:after="0" w:line="360" w:lineRule="auto"/>
        <w:jc w:val="both"/>
      </w:pPr>
      <w:r w:rsidRPr="00255D10">
        <w:rPr>
          <w:rFonts w:ascii="Times New Roman" w:hAnsi="Times New Roman"/>
          <w:sz w:val="28"/>
          <w:szCs w:val="28"/>
        </w:rPr>
        <w:fldChar w:fldCharType="end"/>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pStyle w:val="1"/>
        <w:spacing w:before="0" w:line="360" w:lineRule="auto"/>
        <w:ind w:firstLine="709"/>
        <w:jc w:val="center"/>
        <w:rPr>
          <w:rFonts w:ascii="Times New Roman" w:hAnsi="Times New Roman"/>
          <w:color w:val="auto"/>
        </w:rPr>
      </w:pPr>
      <w:bookmarkStart w:id="1" w:name="_Toc349419363"/>
      <w:r w:rsidRPr="006C0EEE">
        <w:rPr>
          <w:rFonts w:ascii="Times New Roman" w:hAnsi="Times New Roman"/>
          <w:color w:val="auto"/>
        </w:rPr>
        <w:t>ВВЕДЕНИЕ</w:t>
      </w:r>
      <w:bookmarkEnd w:id="1"/>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Приведение Уголовно-процессуального кодекса Российской Федерации в соответствие с Конституцией и общепризнанными принципами и нормами международного права, являющимися составной частью российской правовой системы, повлекло неизбежные изменения целого ряда процессуальных институтов, непосредственно затрагивающих права и законные интересы участников уголовного судопроизводства.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Возникла необходимость внесения корректив в определение сущности и содержания полномочий государственных органов и должностных лиц, осуществляющих уголовное судопроизводство.</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Констатируя в статье 6 УПК РФ, что реализация назначения уголовного судопроизводства неотделима не только от охраны прав и законных интересов лиц и организаций, потерпевших от преступления, но и от защиты личности от незаконного и необоснованного обвинения, осуждения, ограничения ее прав и свобод, законодатель внес основательные коррективы в соответствующие правовые нормы. В частности, значительно расширены и конкретизированы уголовно-процессуальные институты, образующие систему гарантий прав участников уголовного судопроизводства, определился иной подход к пониманию сущности и значения юридической помощи, повышению ее роли в уголовном процессе.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 гарантиям реализации назначения уголовного судопроизводства, в частности, относятся правовые положения, регламентирующие процессуальный статус адвоката, основания и процессуальный порядок вовлечения его в уголовное судопроизводство и наделения соответствующими полномочиями. Следует отметить, что права адвоката, наряду с правами участников процесса, интересы которых он призван защищать и представлять, значительно расширены.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lastRenderedPageBreak/>
        <w:t>Серьезные изменения положений, регламентирующих правовой статус важного гаранта соблюдения прав участников процесса - адвоката, вызывают в настоящее время теоретический и практический интерес ввиду их неоднозначности и в ряде случаев недостаточно четкой регламентации.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Кроме того, изменения статуса адвоката в значительной степени отразились на реализации его взаимодействия со специально уполномоченными должностными лицами - следователями и дознавателями, являющимися гарантами реализации прав адвоката на досудебных этапах уголовного судопроизводства.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Важно подчеркнуть, что понятия "адвокат - член профессионального сообщества адвокатов (адвокатуры)" и "адвокат - участник уголовного судопроизводства" - понятия не равнозначные.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Наличие в Уголовно-процессуальном кодексе РФ (УПК) нескольких возможных направлений участия адвоката в уголовном деле обусловлено предписаниями ст. 48 Конституции РФ, гарантирующей каждому гражданину право на получение квалифицированной юридической помощи. Наряду с УПК статус адвоката в уголовном судопроизводстве определяется Законом "Об адвокатской деятельности и адвокатуре в Российской Федерации". Сравнительный анализ этих двух законов свидетельствует о различном подходе законодателя к определению объема прав адвоката, участвующего в уголовном деле. Если в законе об адвокатуре дан общий статус адвоката, то в УПК этот статус зависит от процессуального положения доверителя.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Вышеуказанным обусловлена актуальность данной работы.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Объектом курсовой работы являются общественные отношения, возникающие  в сфере осуществления адвокатской деятельности  в уголовном процессе </w:t>
      </w:r>
      <w:r>
        <w:rPr>
          <w:rFonts w:ascii="Times New Roman" w:hAnsi="Times New Roman"/>
          <w:sz w:val="28"/>
          <w:szCs w:val="28"/>
        </w:rPr>
        <w:t>аспекте</w:t>
      </w:r>
      <w:r w:rsidRPr="006C0EEE">
        <w:rPr>
          <w:rFonts w:ascii="Times New Roman" w:hAnsi="Times New Roman"/>
          <w:sz w:val="28"/>
          <w:szCs w:val="28"/>
        </w:rPr>
        <w:t>.</w:t>
      </w:r>
    </w:p>
    <w:p w:rsidR="00434CF4"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Предметом курсовой работы являются уголовно – процессуальные </w:t>
      </w:r>
      <w:r>
        <w:rPr>
          <w:rFonts w:ascii="Times New Roman" w:hAnsi="Times New Roman"/>
          <w:sz w:val="28"/>
          <w:szCs w:val="28"/>
        </w:rPr>
        <w:t>нормы</w:t>
      </w:r>
      <w:r w:rsidRPr="006C0EEE">
        <w:rPr>
          <w:rFonts w:ascii="Times New Roman" w:hAnsi="Times New Roman"/>
          <w:sz w:val="28"/>
          <w:szCs w:val="28"/>
        </w:rPr>
        <w:t>, регламентирующие вопросы адвокатской деятельности</w:t>
      </w:r>
      <w:r>
        <w:rPr>
          <w:rFonts w:ascii="Times New Roman" w:hAnsi="Times New Roman"/>
          <w:sz w:val="28"/>
          <w:szCs w:val="28"/>
        </w:rPr>
        <w:t>.</w:t>
      </w:r>
      <w:r w:rsidRPr="006C0EEE">
        <w:rPr>
          <w:rFonts w:ascii="Times New Roman" w:hAnsi="Times New Roman"/>
          <w:sz w:val="28"/>
          <w:szCs w:val="28"/>
        </w:rPr>
        <w:t xml:space="preserve">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lastRenderedPageBreak/>
        <w:t>Цель работы состоит в исследовании роли  адвоката в уголовном процессе.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Для достижения цели в работе   поставлены следующие задачи: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рассмотрение процессуального статуса  адвоката в уголовно – процессуальном праве;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исследование  полномочий  адвоката защитника  на досудебной, судебной  стадиях  уголовного процесса;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выявление необходимости расширения пределов участия  адвоката при производстве следственных и процессуальных действий на стадии предварительного расследования;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анализирование статуса  адвоката как представителя в уголовном процессе.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Структуру работы составляет оглавление, введение, три  главы, включающие  параграфы, заключение, библиография,  список использованной литературы.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Нормативно-теоретическую основу данной работы  составляет действующее законодательство, включающее в себя Конституцию РФ, уголовно-процессуальное законодательство, затрагивающее вопросы адвокатской деятельности, акты международных договоров. Практическая часть построена на исследовании специальной литературы и  судебной  практики.</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rPr>
          <w:rFonts w:ascii="Times New Roman" w:hAnsi="Times New Roman"/>
          <w:sz w:val="28"/>
          <w:szCs w:val="28"/>
        </w:rPr>
      </w:pPr>
      <w:r w:rsidRPr="006C0EEE">
        <w:rPr>
          <w:rFonts w:ascii="Times New Roman" w:hAnsi="Times New Roman"/>
          <w:sz w:val="28"/>
          <w:szCs w:val="28"/>
        </w:rPr>
        <w:br w:type="page"/>
      </w:r>
    </w:p>
    <w:p w:rsidR="00434CF4" w:rsidRPr="006C0EEE" w:rsidRDefault="00434CF4" w:rsidP="006C0EEE">
      <w:pPr>
        <w:pStyle w:val="1"/>
        <w:spacing w:before="0" w:line="360" w:lineRule="auto"/>
        <w:ind w:firstLine="709"/>
        <w:jc w:val="center"/>
        <w:rPr>
          <w:rFonts w:ascii="Times New Roman" w:hAnsi="Times New Roman"/>
          <w:color w:val="auto"/>
        </w:rPr>
      </w:pPr>
      <w:bookmarkStart w:id="2" w:name="_Toc349419364"/>
      <w:r w:rsidRPr="006C0EEE">
        <w:rPr>
          <w:rFonts w:ascii="Times New Roman" w:hAnsi="Times New Roman"/>
          <w:color w:val="auto"/>
        </w:rPr>
        <w:t>Глава 1. Процессуальный статус адвоката</w:t>
      </w:r>
      <w:bookmarkEnd w:id="2"/>
    </w:p>
    <w:p w:rsidR="00434CF4" w:rsidRPr="006C0EEE" w:rsidRDefault="00434CF4" w:rsidP="006C0EEE">
      <w:pPr>
        <w:pStyle w:val="1"/>
        <w:spacing w:before="0" w:line="360" w:lineRule="auto"/>
        <w:ind w:firstLine="709"/>
        <w:jc w:val="center"/>
        <w:rPr>
          <w:rFonts w:ascii="Times New Roman" w:hAnsi="Times New Roman"/>
          <w:b w:val="0"/>
          <w:color w:val="auto"/>
        </w:rPr>
      </w:pPr>
      <w:bookmarkStart w:id="3" w:name="_Toc349419365"/>
      <w:r w:rsidRPr="006C0EEE">
        <w:rPr>
          <w:rFonts w:ascii="Times New Roman" w:hAnsi="Times New Roman"/>
          <w:b w:val="0"/>
          <w:color w:val="auto"/>
        </w:rPr>
        <w:t>§1. Нормативное регулирование деятельности адвоката в Российской Федерации</w:t>
      </w:r>
      <w:bookmarkEnd w:id="3"/>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  </w:t>
      </w:r>
      <w:r w:rsidRPr="006C0EEE">
        <w:rPr>
          <w:rFonts w:ascii="Times New Roman" w:hAnsi="Times New Roman"/>
          <w:sz w:val="28"/>
          <w:szCs w:val="28"/>
        </w:rPr>
        <w:tab/>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Законодательство об адвокатской деятельности и адвокатуре основано на Конституции РФ</w:t>
      </w:r>
      <w:r w:rsidRPr="006C0EEE">
        <w:rPr>
          <w:rStyle w:val="a5"/>
          <w:rFonts w:ascii="Times New Roman" w:hAnsi="Times New Roman"/>
          <w:sz w:val="28"/>
          <w:szCs w:val="28"/>
        </w:rPr>
        <w:footnoteReference w:id="1"/>
      </w:r>
      <w:r w:rsidRPr="006C0EEE">
        <w:rPr>
          <w:rFonts w:ascii="Times New Roman" w:hAnsi="Times New Roman"/>
          <w:sz w:val="28"/>
          <w:szCs w:val="28"/>
        </w:rPr>
        <w:t>, которая гарантирует каждому право на получение квалифицированной юридической помощи (ч. 1 ст. 48 Конституции РФ). Под такой помощью подразумевается адвокатская юридическая помощь.</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Законодательство об адвокатской деятельности и адвокатуре состоит из:</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а) Закона об адвокатской деятельности</w:t>
      </w:r>
      <w:r w:rsidRPr="006C0EEE">
        <w:rPr>
          <w:rStyle w:val="a5"/>
          <w:rFonts w:ascii="Times New Roman" w:hAnsi="Times New Roman"/>
          <w:sz w:val="28"/>
          <w:szCs w:val="28"/>
        </w:rPr>
        <w:footnoteReference w:id="2"/>
      </w:r>
      <w:r w:rsidRPr="006C0EEE">
        <w:rPr>
          <w:rFonts w:ascii="Times New Roman" w:hAnsi="Times New Roman"/>
          <w:sz w:val="28"/>
          <w:szCs w:val="28"/>
        </w:rPr>
        <w:t>;</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б) других федеральных законов. Например, права и обязанности адвокатов при выполнении поручений по гражданским, уголовным делам и делам об административных правонарушениях регламентируются процессуальными Кодексами: Уголовно-процессуальным кодексом РФ от 18 декабря </w:t>
      </w:r>
      <w:smartTag w:uri="urn:schemas-microsoft-com:office:smarttags" w:element="metricconverter">
        <w:smartTagPr>
          <w:attr w:name="ProductID" w:val="2001 г"/>
        </w:smartTagPr>
        <w:r w:rsidRPr="006C0EEE">
          <w:rPr>
            <w:rFonts w:ascii="Times New Roman" w:hAnsi="Times New Roman"/>
            <w:sz w:val="28"/>
            <w:szCs w:val="28"/>
          </w:rPr>
          <w:t>2001 г</w:t>
        </w:r>
      </w:smartTag>
      <w:r w:rsidRPr="006C0EEE">
        <w:rPr>
          <w:rFonts w:ascii="Times New Roman" w:hAnsi="Times New Roman"/>
          <w:sz w:val="28"/>
          <w:szCs w:val="28"/>
        </w:rPr>
        <w:t>.</w:t>
      </w:r>
      <w:r w:rsidRPr="006C0EEE">
        <w:rPr>
          <w:rStyle w:val="a5"/>
          <w:rFonts w:ascii="Times New Roman" w:hAnsi="Times New Roman"/>
          <w:sz w:val="28"/>
          <w:szCs w:val="28"/>
        </w:rPr>
        <w:footnoteReference w:id="3"/>
      </w:r>
      <w:r w:rsidRPr="006C0EEE">
        <w:rPr>
          <w:rFonts w:ascii="Times New Roman" w:hAnsi="Times New Roman"/>
          <w:sz w:val="28"/>
          <w:szCs w:val="28"/>
        </w:rPr>
        <w:t>, Гражданским процессуальным кодексом РФ</w:t>
      </w:r>
      <w:r w:rsidRPr="006C0EEE">
        <w:rPr>
          <w:rStyle w:val="a5"/>
          <w:rFonts w:ascii="Times New Roman" w:hAnsi="Times New Roman"/>
          <w:sz w:val="28"/>
          <w:szCs w:val="28"/>
        </w:rPr>
        <w:footnoteReference w:id="4"/>
      </w:r>
      <w:r w:rsidRPr="006C0EEE">
        <w:rPr>
          <w:rFonts w:ascii="Times New Roman" w:hAnsi="Times New Roman"/>
          <w:sz w:val="28"/>
          <w:szCs w:val="28"/>
        </w:rPr>
        <w:t xml:space="preserve">  и другими. Кроме процессуальных Кодексов, регулирование адвокатской деятельности содержится в некоторых других федеральных законах. Так, например: в ст. 7 Закона РФ от 2 июля </w:t>
      </w:r>
      <w:smartTag w:uri="urn:schemas-microsoft-com:office:smarttags" w:element="metricconverter">
        <w:smartTagPr>
          <w:attr w:name="ProductID" w:val="1992 г"/>
        </w:smartTagPr>
        <w:r w:rsidRPr="006C0EEE">
          <w:rPr>
            <w:rFonts w:ascii="Times New Roman" w:hAnsi="Times New Roman"/>
            <w:sz w:val="28"/>
            <w:szCs w:val="28"/>
          </w:rPr>
          <w:t>1992 г</w:t>
        </w:r>
      </w:smartTag>
      <w:r w:rsidRPr="006C0EEE">
        <w:rPr>
          <w:rFonts w:ascii="Times New Roman" w:hAnsi="Times New Roman"/>
          <w:sz w:val="28"/>
          <w:szCs w:val="28"/>
        </w:rPr>
        <w:t>. N 3185-1 "О психиатрической помощи и гарантиях прав граждан при ее оказании"</w:t>
      </w:r>
      <w:r w:rsidRPr="006C0EEE">
        <w:rPr>
          <w:rStyle w:val="a5"/>
          <w:rFonts w:ascii="Times New Roman" w:hAnsi="Times New Roman"/>
          <w:sz w:val="28"/>
          <w:szCs w:val="28"/>
        </w:rPr>
        <w:footnoteReference w:id="5"/>
      </w:r>
      <w:r w:rsidRPr="006C0EEE">
        <w:rPr>
          <w:rFonts w:ascii="Times New Roman" w:hAnsi="Times New Roman"/>
          <w:sz w:val="28"/>
          <w:szCs w:val="28"/>
        </w:rPr>
        <w:t xml:space="preserve">  устанавливаются дополнительные гарантии прав гражданина при оказании ему психиатрической помощи - право на помощь адвоката, встречи с адвокатом наедине, гарантия обеспечения администрацией лечебного учреждения возможности приглашения адвоката, гарантия тайны переписки с адвокатом;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При этом необходимо в свете исследования данной темы особо подчеркнуть, что единственными законами, которые могут быть источником уголовно-процессуального права, являются Уголовно-процессуальный кодекс (далее - УПК), Закон об адвокатской деятельности  и Конституция РФ, на которой Кодекс основан. Юридически это означает следующее: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а) при определении порядка уголовного судопроизводства по делу прямому применению подлежит только УПК, а в случаях, если его отдельные положения противоречат конституционным нормам, - Конституция РФ;</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б) в случае если уголовно-процессуальные нормы содержатся в каких-либо иных источниках, они не должны противоречить УПК и Конституции и подлежат приведению в соответствие с ними;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если в каком-либо ином ФЗ содержатся новые уголовно-процессуальные нормы, они могут применяться только после того, как будут включены (инкорпорированы) в УПК.</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Названные правила предохраняют уголовный процесс от проникновения в него чужеродных норм, не отвечающих демократическим принципам судопроизводства и противоречащих внутренней системе УПК, что является важной политической гарантией против рецидивов авторитаризма в области уголовного процесса.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В основе правового регулирования адвокатской деятельности лежат не только   нормы, установленные  национальным законодательством, но  также  международные нормы.  Конституция РФ признает, что международные нормы являются составной частью ее системы, если международным актом установлены иные правила, то применяются они. Эта норма является основой взаимодействия сообществ правовых государств, обязательных для всех государств. Однако, на данный момент множество  международных актов не ратифицировано Россией, что снижает практическую ценность  указанного правила.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г) Кодекс профессиональной этики адвокатов  является основным сводом нравственных  правил для адвокатов. Так, из правил следует назвать  необходимость его ознакомления  со стажерами, помощниками, соблюдение его норм, соблюдение чести и достоинства, принадлежащих данной профессии.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д) Также существует ряд нормативных правовых актов Правительства РФ и федеральных органов исполнительной власти, регулирующих указанную деятельность. Например, в целях обеспечения населения доступной юридической помощью Правительство РФ может принимать нормативные акты о финансировании деятельности труда адвокатов за счет государства и выделении адвокатским образованиям служебных помещений и средств связи. Во исполнение данной нормы было принято Постановление Правительства РФ от 4 июля 2003 г. N 400 "О размере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прокурора или суда",</w:t>
      </w:r>
      <w:r w:rsidRPr="006C0EEE">
        <w:rPr>
          <w:rStyle w:val="a5"/>
          <w:rFonts w:ascii="Times New Roman" w:hAnsi="Times New Roman"/>
          <w:sz w:val="28"/>
          <w:szCs w:val="28"/>
        </w:rPr>
        <w:footnoteReference w:id="6"/>
      </w:r>
      <w:r w:rsidRPr="006C0EEE">
        <w:rPr>
          <w:rFonts w:ascii="Times New Roman" w:hAnsi="Times New Roman"/>
          <w:sz w:val="28"/>
          <w:szCs w:val="28"/>
        </w:rPr>
        <w:t xml:space="preserve"> в соответствии с которым устанавливается не только размер вознаграждения адвоката, но и порядок компенсации адвокату, оказывающему бесплатную юридическую помощь гражданам России. Следует отметить, что в формировании законодательства об адвокатской деятельности существенную роль играет такой орган исполнительной власти, как Министерство юстиции РФ, нормативные акты которого в данной области регулируют как формальные и организационные стороны адвокатской деятельности (например, Приказы Минюста России от 8 августа 2002 г. N 217 "Об утверждении формы ордера"</w:t>
      </w:r>
      <w:r w:rsidRPr="006C0EEE">
        <w:rPr>
          <w:rStyle w:val="a5"/>
          <w:rFonts w:ascii="Times New Roman" w:hAnsi="Times New Roman"/>
          <w:sz w:val="28"/>
          <w:szCs w:val="28"/>
        </w:rPr>
        <w:footnoteReference w:id="7"/>
      </w:r>
      <w:r w:rsidRPr="006C0EEE">
        <w:rPr>
          <w:rFonts w:ascii="Times New Roman" w:hAnsi="Times New Roman"/>
          <w:sz w:val="28"/>
          <w:szCs w:val="28"/>
        </w:rPr>
        <w:t>, от 5 февраля 2008 г. N 20 "Об утверждении Административного регламента исполнения территориальными органами Федеральной регистрационной службы государственной функции по ведению реестра адвокатов субъекта Российской Федерации и выдаче адвокатам удостоверений"</w:t>
      </w:r>
      <w:r w:rsidRPr="006C0EEE">
        <w:rPr>
          <w:rStyle w:val="a5"/>
          <w:rFonts w:ascii="Times New Roman" w:hAnsi="Times New Roman"/>
          <w:sz w:val="28"/>
          <w:szCs w:val="28"/>
        </w:rPr>
        <w:footnoteReference w:id="8"/>
      </w:r>
      <w:r w:rsidRPr="006C0EEE">
        <w:rPr>
          <w:rFonts w:ascii="Times New Roman" w:hAnsi="Times New Roman"/>
          <w:sz w:val="28"/>
          <w:szCs w:val="28"/>
        </w:rPr>
        <w:t>), так и существенные вопросы, касающиеся, например, оплаты услуг адвокатов (Приказ Минюста России N 199, Минфина России N 87н от 15 октября 2007 г. "Об утверждении Порядка расчета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или суда, в зависимости от сложности уголовного дела"</w:t>
      </w:r>
      <w:r w:rsidRPr="006C0EEE">
        <w:rPr>
          <w:rStyle w:val="a5"/>
          <w:rFonts w:ascii="Times New Roman" w:hAnsi="Times New Roman"/>
          <w:sz w:val="28"/>
          <w:szCs w:val="28"/>
        </w:rPr>
        <w:footnoteReference w:id="9"/>
      </w:r>
      <w:r w:rsidRPr="006C0EEE">
        <w:rPr>
          <w:rFonts w:ascii="Times New Roman" w:hAnsi="Times New Roman"/>
          <w:sz w:val="28"/>
          <w:szCs w:val="28"/>
        </w:rPr>
        <w:t>)  или осуществления на территории РФ деятельности адвокатов иностранных государств (Приказ Минюста России от 12 января 2004 г. N 2 "Об утверждении формы и Порядка предоставления выписки из реестра адвокатов иностранных государств, осуществляющих деятельность на территории Российской Федерации"</w:t>
      </w:r>
      <w:r w:rsidRPr="006C0EEE">
        <w:rPr>
          <w:rStyle w:val="a5"/>
          <w:rFonts w:ascii="Times New Roman" w:hAnsi="Times New Roman"/>
          <w:sz w:val="28"/>
          <w:szCs w:val="28"/>
        </w:rPr>
        <w:footnoteReference w:id="10"/>
      </w:r>
      <w:r w:rsidRPr="006C0EEE">
        <w:rPr>
          <w:rFonts w:ascii="Times New Roman" w:hAnsi="Times New Roman"/>
          <w:sz w:val="28"/>
          <w:szCs w:val="28"/>
        </w:rPr>
        <w:t>);</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е) законов и иных нормативных правовых актов субъектов РФ. Так, в соответствии со ст. 33 Закона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 Она создается на два года в составе 13 членов, при этом от законодательного (представительного) органа государственной власти субъекта РФ в нее входят два представителя (менее 1/6 всего состава комиссии). Эти представители не могут быть депутатами, государственными или муниципальными служащими. Порядок избрания таких представителей и требования, предъявляемые к ним, определяются законами субъекта Федерации.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Кодекс профессиональной этики адвоката</w:t>
      </w:r>
      <w:r w:rsidRPr="006C0EEE">
        <w:rPr>
          <w:rStyle w:val="a5"/>
          <w:rFonts w:ascii="Times New Roman" w:hAnsi="Times New Roman"/>
          <w:sz w:val="28"/>
          <w:szCs w:val="28"/>
        </w:rPr>
        <w:footnoteReference w:id="11"/>
      </w:r>
      <w:r w:rsidRPr="006C0EEE">
        <w:rPr>
          <w:rFonts w:ascii="Times New Roman" w:hAnsi="Times New Roman"/>
          <w:sz w:val="28"/>
          <w:szCs w:val="28"/>
        </w:rPr>
        <w:t xml:space="preserve"> был принят Первым Всероссийским съездом адвокатов 31 января 2003 г. в развитие требований, предусмотренных в ст. 7 Закона, в целях поддержания адвокатурой профессиональной чести и осознания нравственной ответственности перед обществом.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Значение Кодекса профессиональной этики адвоката трудно переоценить. Этика - это учение об основных принципах нравственности и о нормах человеческой деятельности с точки зрения понятий о добре и зле. Этика адвокатской деятельности - свод основных нравственных правил, которые следует учитывать адвокату в его деятельности. Эти правила восходят к традициям адвокатуры, они соотносятся с условиями и характером задач, выполняемых членами данной организации в рамках судебных и административных процедур, и с государственным законодательством.</w:t>
      </w:r>
      <w:r w:rsidRPr="006C0EEE">
        <w:rPr>
          <w:rStyle w:val="a5"/>
          <w:rFonts w:ascii="Times New Roman" w:hAnsi="Times New Roman"/>
          <w:sz w:val="28"/>
          <w:szCs w:val="28"/>
        </w:rPr>
        <w:footnoteReference w:id="12"/>
      </w:r>
    </w:p>
    <w:p w:rsidR="00434CF4" w:rsidRPr="006C0EEE" w:rsidRDefault="00434CF4" w:rsidP="006C0EEE">
      <w:pPr>
        <w:spacing w:after="0" w:line="360" w:lineRule="auto"/>
        <w:ind w:firstLine="709"/>
        <w:jc w:val="center"/>
        <w:rPr>
          <w:rFonts w:ascii="Times New Roman" w:hAnsi="Times New Roman"/>
          <w:sz w:val="28"/>
          <w:szCs w:val="28"/>
        </w:rPr>
      </w:pPr>
    </w:p>
    <w:p w:rsidR="00434CF4" w:rsidRPr="006C0EEE" w:rsidRDefault="00434CF4" w:rsidP="006C0EEE">
      <w:pPr>
        <w:pStyle w:val="1"/>
        <w:spacing w:before="0" w:line="360" w:lineRule="auto"/>
        <w:ind w:firstLine="709"/>
        <w:jc w:val="center"/>
        <w:rPr>
          <w:rFonts w:ascii="Times New Roman" w:hAnsi="Times New Roman"/>
          <w:b w:val="0"/>
          <w:color w:val="auto"/>
        </w:rPr>
      </w:pPr>
      <w:bookmarkStart w:id="4" w:name="_Toc349419366"/>
      <w:r w:rsidRPr="006C0EEE">
        <w:rPr>
          <w:rFonts w:ascii="Times New Roman" w:hAnsi="Times New Roman"/>
          <w:b w:val="0"/>
          <w:color w:val="auto"/>
        </w:rPr>
        <w:t>§2. Возникновение и развитие  института адвокатуры в Российской Федерации</w:t>
      </w:r>
      <w:bookmarkEnd w:id="4"/>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 тему об исследовании момента возникновения адвокатуры в юридической литературе  встречается различное мнение. Адвокатура является древнейшим институтом, но не так стара как суд. Вся деятельность адвокатской деятельности связана с судом и процессом, поэтому связывая участие защиты в суде нельзя не отметить, что не могло быть большого промежутка от возникновения суда до защиты. Иначе, было бы некого приглашать в суд качестве защиты.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Государство не может обойтись без адвокатуры, которая имеет в своем содержании  представительскую  и защитную функцию и на правовой статус которой  оказывает решающее значение уголовный процесс. Изначально в российской истории адвокатура именовалась как правозаступничество  и выражалась именно в виде представительства, охватывающей и защиту. Дальнейшем, во времена республиканского Рима и в Древней Германии эволюционируя  вызвало разделение  представительства и  защиты.</w:t>
      </w:r>
      <w:r w:rsidRPr="006C0EEE">
        <w:rPr>
          <w:rStyle w:val="a5"/>
          <w:rFonts w:ascii="Times New Roman" w:hAnsi="Times New Roman"/>
          <w:sz w:val="28"/>
          <w:szCs w:val="28"/>
        </w:rPr>
        <w:footnoteReference w:id="13"/>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Проведение реформы уголовно-процессуального права в советские  60-х гг. вызвало  возможность участия  адвоката в предварительном следствии.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Моментом появления адвокатов в России принято считать Судебную реформу 1864 г.  В соответствии с Учреждением судебных установлений 1864 г. впервые в России создается профессиональная адвокатура в виде института присяжных поверенных, а в 1874 г. вводится институт частных поверенных. По этому поводу М.А. Чельцов-Бебутов отмечал: "В российских условиях того времени введение адвокатуры было большим шагом вперед, обеспечивая возможность гласной защиты обвиняемых и известного контроля над "закулисными" воздействиями на органы следствия и суда".</w:t>
      </w:r>
      <w:r w:rsidRPr="006C0EEE">
        <w:rPr>
          <w:rStyle w:val="a5"/>
          <w:rFonts w:ascii="Times New Roman" w:hAnsi="Times New Roman"/>
          <w:sz w:val="28"/>
          <w:szCs w:val="28"/>
        </w:rPr>
        <w:footnoteReference w:id="14"/>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По мнению Л.Ю. Грудицына, адвокатура по Судебной реформе 1864 г. организовывалась на следующих принципах: совмещение правозаступничества с судебным представительством; относительная свобода профессии; относительная независимость от органов власти; корпоративность и сословность организации, сочетавшаяся с элементами дисциплинарной подчиненности судам; определение гонорара по соглашению с клиентом.</w:t>
      </w:r>
      <w:r w:rsidRPr="006C0EEE">
        <w:rPr>
          <w:rStyle w:val="a5"/>
          <w:rFonts w:ascii="Times New Roman" w:hAnsi="Times New Roman"/>
          <w:sz w:val="28"/>
          <w:szCs w:val="28"/>
        </w:rPr>
        <w:footnoteReference w:id="15"/>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Развитие адвокатуры происходило в сложных и противоречивых условиях. Так, в 1875 г. была нарушена автономность адвокатуры, когда во вновь открывавшихся судебных округах уже не создавали советов присяжных поверенных, а 3 марта 1890 г. установлена квота приема в присяжные поверенные лиц нехристианского исповедания. Не могли не сказаться на деятельности адвокатов и нападки на суд присяжных. В 1878 г. после оправдания судом присяжных Веры Засулич Министерство юстиции предоставило себе право отстранять неугодных присяжных поверенных от ведения дела. В марте 1905 г. состоялся первый Всероссийский съезд присяжных поверенных. В 1913 г. прокурор Санкт-Петербурга издал распоряжение о том, что на общих собраниях присяжных поверенных можно только обсуждать годовой отчет совета и выбирать новый его состав.</w:t>
      </w:r>
      <w:r w:rsidRPr="006C0EEE">
        <w:rPr>
          <w:rStyle w:val="a5"/>
          <w:rFonts w:ascii="Times New Roman" w:hAnsi="Times New Roman"/>
          <w:sz w:val="28"/>
          <w:szCs w:val="28"/>
        </w:rPr>
        <w:footnoteReference w:id="16"/>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После Октябрьской революции Декретом о суде от 24 ноября 1917 г. N 1 была упразднена вся система судебных учреждений российского буржуазного государства, а наряду с ней присяжная и частная адвокатура; созданы советские суды, где в качестве защитников допускались все "неопороченные граждане обоего пола, пользующиеся гражданскими правами". Такое положение просуществовало до принятия 7 марта 1918 г. Декрета о суде N 2, в котором круг лиц, выполнявших функцию защиты, был ограничен и включал только членов коллегий правозащитников, создаваемых при местных Советах. В том же 1918 г. Совнарком своим декретом обязал органы местной власти образовать единую корпорацию защитников в рамках субсидируемой государством коллегии правозаступников, приравняв тем самым адвокатов к государственным служащим.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26 мая 1922 г. принято Положение об адвокатуре, 5 июля 1922 г. Народный комиссариат юстиции опубликовал Положение о коллегиях защитников</w:t>
      </w:r>
      <w:r w:rsidRPr="006C0EEE">
        <w:rPr>
          <w:rStyle w:val="a5"/>
          <w:rFonts w:ascii="Times New Roman" w:hAnsi="Times New Roman"/>
          <w:sz w:val="28"/>
          <w:szCs w:val="28"/>
        </w:rPr>
        <w:footnoteReference w:id="17"/>
      </w:r>
      <w:r w:rsidRPr="006C0EEE">
        <w:rPr>
          <w:rFonts w:ascii="Times New Roman" w:hAnsi="Times New Roman"/>
          <w:sz w:val="28"/>
          <w:szCs w:val="28"/>
        </w:rPr>
        <w:t xml:space="preserve"> , а 2 ноября 1922 г. ЦК РКП(б) издал циркуляр "О вступлении коммунистов в коллегии защитников", согласно которому коммунистам разрешалось вступать в коллегии защитников лишь в том случае, если это будет санкционировано партийной организацией не ниже губкома.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Уголовно-процессуальный кодекс РСФСР 1923 г.</w:t>
      </w:r>
      <w:r w:rsidRPr="006C0EEE">
        <w:rPr>
          <w:rStyle w:val="a5"/>
          <w:rFonts w:ascii="Times New Roman" w:hAnsi="Times New Roman"/>
          <w:sz w:val="28"/>
          <w:szCs w:val="28"/>
        </w:rPr>
        <w:footnoteReference w:id="18"/>
      </w:r>
      <w:r w:rsidRPr="006C0EEE">
        <w:rPr>
          <w:rFonts w:ascii="Times New Roman" w:hAnsi="Times New Roman"/>
          <w:sz w:val="28"/>
          <w:szCs w:val="28"/>
        </w:rPr>
        <w:t xml:space="preserve"> предусматривал участие защитников из числа членов коллегий защитников лишь в судебном разбирательстве и с особого разрешения суда (ст. 53), содержал запрет допрашивать защитников в качестве свидетелей по уголовному делу (ст. 61). Принятая в 1936 г. Конституция СССР в ст. 111 устанавливала возможность допуска профессионального защитника по уголовным делам на стадии судебного разбирательства. В 1939 г. опубликовано новое Положение об адвокатуре, окончательно завершившее организационное оформление советской адвокатуры.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декабре 1958 г. после XX съезда КПСС, провозгласившего курс на укрепление социалистической законности, был принят ряд законов, включая уголовно-процессуальный, положивших начало новому этапу профессиональной деятельности адвоката по уголовному делу. Адвокат-защитник теперь допускался к участию в уголовном деле с момента объявления обвиняемому об окончании предварительного следствия и предъявления обвиняемому для ознакомления всего производства. По делам о преступлениях несовершеннолетних, а также лиц, которые в силу физических и психических недостатков не могли сами осуществлять свое право на защиту, защитник допускался к участию в деле с момента предъявления обвинения. На защитника возлагалась обязанность использовать все указанные в законе средства и способы защиты для выяснения обстоятельств, оправдывающих обвиняемого или смягчающих его ответственность, и оказывать обвиняемому необходимую юридическую помощь (ст. 22 Основ уголовного судопроизводства Союза ССР и союзных республик 1958 г.; ст. ст. 46 и 51 УПК РСФСР 1960 г.).</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Указанные положения уголовно-процессуального закона способствовали активизации деятельности защитника, повышали ее эффективность на заключительном этапе досудебного производства, позволяли ему заявлять мотивированные ходатайства о дополнении материалов предварительного расследования, о прекращении уголовного дела и др.</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1962 г. Верховный Совет РСФСР принял Положение об адвокатуре РСФСР</w:t>
      </w:r>
      <w:r w:rsidRPr="006C0EEE">
        <w:rPr>
          <w:rStyle w:val="a5"/>
          <w:rFonts w:ascii="Times New Roman" w:hAnsi="Times New Roman"/>
          <w:sz w:val="28"/>
          <w:szCs w:val="28"/>
        </w:rPr>
        <w:footnoteReference w:id="19"/>
      </w:r>
      <w:r w:rsidRPr="006C0EEE">
        <w:rPr>
          <w:rFonts w:ascii="Times New Roman" w:hAnsi="Times New Roman"/>
          <w:sz w:val="28"/>
          <w:szCs w:val="28"/>
        </w:rPr>
        <w:t>, по которому адвокатам предоставлялось право запрашивать справки, характеристики и другие документы из государственных и общественных организаций.</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Следующий этап в развитии адвокатуры - принятие Закона СССР об адвокатуре (30 ноября 1979 г</w:t>
      </w:r>
      <w:r w:rsidRPr="006C0EEE">
        <w:rPr>
          <w:rStyle w:val="a5"/>
          <w:rFonts w:ascii="Times New Roman" w:hAnsi="Times New Roman"/>
          <w:sz w:val="28"/>
          <w:szCs w:val="28"/>
        </w:rPr>
        <w:footnoteReference w:id="20"/>
      </w:r>
      <w:r w:rsidRPr="006C0EEE">
        <w:rPr>
          <w:rFonts w:ascii="Times New Roman" w:hAnsi="Times New Roman"/>
          <w:sz w:val="28"/>
          <w:szCs w:val="28"/>
        </w:rPr>
        <w:t>.) и создание на его основе Положения об адвокатуре РСФСР (20 ноября 1980 г.), где были воплощены принципиальные положения Конституции СССР 1977 г. и Конституции РСФСР 1978 г</w:t>
      </w:r>
      <w:r w:rsidRPr="006C0EEE">
        <w:rPr>
          <w:rStyle w:val="a5"/>
          <w:rFonts w:ascii="Times New Roman" w:hAnsi="Times New Roman"/>
          <w:sz w:val="28"/>
          <w:szCs w:val="28"/>
        </w:rPr>
        <w:footnoteReference w:id="21"/>
      </w:r>
      <w:r w:rsidRPr="006C0EEE">
        <w:rPr>
          <w:rFonts w:ascii="Times New Roman" w:hAnsi="Times New Roman"/>
          <w:sz w:val="28"/>
          <w:szCs w:val="28"/>
        </w:rPr>
        <w:t>., учтен опыт организации и деятельности коллегий адвокатов, обеспечены начала преемственности, восприняты достижения науки. Данные правовые акты имели большое значение, юридически признавая статус адвоката и адвокатских образований в качестве негосударственных организаций, оказывающих юридическую помощь физическим и юридическим лицам. Адвокат получил право представлять права и законные интересы любых лиц, обратившихся за юридической помощью.</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21 апреля 1992 г. Конституция РСФСР 1978 г.  была дополнена ст. 67.1, где впервые нашло конституционное закрепление право на получение квалифицированной юридической помощи. В дальнейшем право на получение такой помощи было отражено в ст. 48 Конституции РФ 1993 г., практически повторившей положения ст. 67.1 Конституции РСФСР 1978 г.</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Наряду с другими предписаниями Конституции РФ право на получение квалифицированной юридической помощи повлекло за собой многочисленные изменения и дополнения УПК РСФСР 1960 г. и ряда других законов, затрагивающих основы профессиональной деятельности адвоката.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Начало современного этапа развития института адвокатуры связано с принятием УПК РФ 2001 г., Федерального закона "Об адвокатской деятельности и адвокатуре в Российской Федерации" 2002 г., Кодекса профессиональной этики адвоката 2003 г., а также иных нормативных правовых актов, регламентирующих деятельность адвоката в уголовном судопроизводстве.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Таким образом, адвокатура получила возможность осуществлять защиту и представительство на всех основных этапах советского уголовного процесса: на предварительном следствии, при предании суду, в судебном разбирательстве, кассационном производстве. В определенных случаях участие адвоката допускалось и в исключительной стадии уголовного процесса - при пересмотре вступивших в законную силу приговоров, определений и постановлений органов правосудия.</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pStyle w:val="1"/>
        <w:spacing w:before="0" w:line="360" w:lineRule="auto"/>
        <w:ind w:firstLine="709"/>
        <w:jc w:val="center"/>
        <w:rPr>
          <w:rFonts w:ascii="Times New Roman" w:hAnsi="Times New Roman"/>
          <w:b w:val="0"/>
          <w:color w:val="auto"/>
        </w:rPr>
      </w:pPr>
      <w:bookmarkStart w:id="5" w:name="_Toc349419367"/>
      <w:r w:rsidRPr="006C0EEE">
        <w:rPr>
          <w:rFonts w:ascii="Times New Roman" w:hAnsi="Times New Roman"/>
          <w:b w:val="0"/>
          <w:color w:val="auto"/>
        </w:rPr>
        <w:t>§3. Проблемы реализации процессуальной функции адвоката в уголовном процессе</w:t>
      </w:r>
      <w:bookmarkEnd w:id="5"/>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части 7 ст.49 УПК  сформулирована императивная норма о том, что адвокат не вправе отказаться от принятой на себя защиты подозреваемого, обвиняемого, в отличие от других представителей. В Законе об адвокатской деятельности также отражена данная мысль. В п. 2 ст. 13 Кодекса профессиональной этики адвоката, принятом первым Всероссийским съездом адвокатов 31.01.2003, содержится менее категоричная формулировка, которая при наличии уважительных причин на стадии предварительного следствия  дает возможность адвокату отказаться  от защиты и при наличии  указанных в законе  случаев. Исследуя эти моменты наталкиваемся на некоторые противоречия. Например, в случае самоотвода адвоката при наличии объективных факторов, указывающих на необходимость это сделать. Если  учесть, что он должен был знать и предполагать о наличии данных фактов, то  возникает вопрос и применении к нему меры дисциплинарной ответственности. И вопрос о том, можно ли считать уважительной причину загруженность  адвоката другими делами, а также например, необходимость ухода за больным членом  семьи.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Законе об адвокатской деятельности  содержатся нормы, которые отсылают к ГК РФ по поводу расторжения соглашений о поручении, учитывая, что адвокат вправе  заключать  договоры поручения в уголовном судопроизводстве, т.е.  в качестве представителя или защитника доверителя.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Конституционный Суд РФ признает договор клиента с адвокатом договором о возмездном оказании услуг.</w:t>
      </w:r>
      <w:r w:rsidRPr="006C0EEE">
        <w:rPr>
          <w:rStyle w:val="a5"/>
          <w:rFonts w:ascii="Times New Roman" w:hAnsi="Times New Roman"/>
          <w:sz w:val="28"/>
          <w:szCs w:val="28"/>
        </w:rPr>
        <w:footnoteReference w:id="22"/>
      </w:r>
      <w:r w:rsidRPr="006C0EEE">
        <w:rPr>
          <w:rFonts w:ascii="Times New Roman" w:hAnsi="Times New Roman"/>
          <w:sz w:val="28"/>
          <w:szCs w:val="28"/>
        </w:rPr>
        <w:t xml:space="preserve">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Правоотношения   адвоката по заключению договора регулируются нормами гражданского законодательства. Ст.450 ГК РФ   указывает, что  расторжение  договора возможно по соглашению сторон, если иное не предусмотрено законом или соглашением,   с п. п. 1, 2 ст. 977 ГК РФ "договор поручения прекращается вследствие: отмены поручения доверителем; отказа поверенного..."; "доверитель вправе отменить поручение, а поверенный отказаться от него во всякое время. Соглашение об отказе от этого права ничтожно".</w:t>
      </w:r>
      <w:r w:rsidRPr="006C0EEE">
        <w:rPr>
          <w:rStyle w:val="a5"/>
          <w:rFonts w:ascii="Times New Roman" w:hAnsi="Times New Roman"/>
          <w:sz w:val="28"/>
          <w:szCs w:val="28"/>
        </w:rPr>
        <w:footnoteReference w:id="23"/>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Законом об адвокатской  деятельности  определено, что адвокат не вправе отказаться от защиты. Однако, любое право идет параллельно с обязанностями. При определенных условиях, например, незаконные действия доверителя или не выплата вознаграждения, считаю, дает право адвокату отказаться. В обратном случае, было  бы противоречие с Конституцией, а именно ст. принудительный и не оплачиваемый труд запрещен(ч. ч. 2, 3 ст. 37 Конституции РФ).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случае привлечения адвоката для осуществления защиты по назначению дознавателя, следователя или суда не заключается договор, следовательно, он не может быть расторгнут. Однако, если аналогичным образом не производится оплата, то  он имеет право отказаться.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Необходимо отметить, что законодатель не урегулировал  роль адвоката при осуществлении допроса свидетеля и оно не должно проявляться лишь в  его присутствии.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Участие адвоката в качестве представителя свидетеля при его допросе на предварительном следствии должно повысить надежность его показаний в отыскании материальной истины применительно к конкретному уголовному делу. Адвокат оставляет за собой право  давать разъяснения и обжаловать неправомерные действия сотрудников органов дознания и  следствия.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Необходимо сказать о представителях потерпевших. Согласно ст. 249 УПК РФ судебный процесс производиться при участии потерпевшего и его представителя. Иногда судебное разбирательство производится при обязательном участии потерпевшего и его представителя. Потерпевший обычно не является юристом и потому не может самостоятельно защититься от тех или иных нападок со стороны адвокатов - защитников обвиняемых и подсудимых. Здесь ему как нигде нужен представитель - адвокат, который был бы как обвинителем подсудимого, так и защитником потерпевшего. Такой должна быть двойственная функция представителя потерпевшего, без которой принцип состязательности уголовного судопроизводства перестал бы реально действовать.  Именно это обстоятельство наводит нас на идею об обязательности участия в уголовном судопроизводстве представителя потерпевшего не только в тех случаях, когда потерпевший является несовершеннолетним или инвалидом, но и во многих других случаях, когда отсутствие представителя потерпевшего может свести на нет действие конституционного принципа равноправия и состязательности сторон уголовного судопроизводства.</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rPr>
          <w:rFonts w:ascii="Times New Roman" w:hAnsi="Times New Roman"/>
          <w:sz w:val="28"/>
          <w:szCs w:val="28"/>
        </w:rPr>
      </w:pPr>
      <w:r w:rsidRPr="006C0EEE">
        <w:rPr>
          <w:rFonts w:ascii="Times New Roman" w:hAnsi="Times New Roman"/>
          <w:sz w:val="28"/>
          <w:szCs w:val="28"/>
        </w:rPr>
        <w:br w:type="page"/>
      </w:r>
    </w:p>
    <w:p w:rsidR="00434CF4" w:rsidRPr="006C0EEE" w:rsidRDefault="00434CF4" w:rsidP="006C0EEE">
      <w:pPr>
        <w:pStyle w:val="1"/>
        <w:spacing w:before="0" w:line="360" w:lineRule="auto"/>
        <w:ind w:firstLine="709"/>
        <w:jc w:val="center"/>
        <w:rPr>
          <w:rFonts w:ascii="Times New Roman" w:hAnsi="Times New Roman"/>
          <w:color w:val="auto"/>
        </w:rPr>
      </w:pPr>
      <w:bookmarkStart w:id="6" w:name="_Toc349419368"/>
      <w:r w:rsidRPr="006C0EEE">
        <w:rPr>
          <w:rFonts w:ascii="Times New Roman" w:hAnsi="Times New Roman"/>
          <w:color w:val="auto"/>
        </w:rPr>
        <w:t>Глава 2. Участие адвоката защитника  в  уголовном судопроизводстве</w:t>
      </w:r>
      <w:bookmarkEnd w:id="6"/>
    </w:p>
    <w:p w:rsidR="00434CF4" w:rsidRPr="006C0EEE" w:rsidRDefault="00434CF4" w:rsidP="006C0EEE">
      <w:pPr>
        <w:pStyle w:val="1"/>
        <w:spacing w:before="0" w:line="360" w:lineRule="auto"/>
        <w:ind w:firstLine="709"/>
        <w:jc w:val="center"/>
        <w:rPr>
          <w:rFonts w:ascii="Times New Roman" w:hAnsi="Times New Roman"/>
          <w:b w:val="0"/>
          <w:color w:val="auto"/>
        </w:rPr>
      </w:pPr>
      <w:bookmarkStart w:id="7" w:name="_Toc349419369"/>
      <w:r w:rsidRPr="006C0EEE">
        <w:rPr>
          <w:rFonts w:ascii="Times New Roman" w:hAnsi="Times New Roman"/>
          <w:b w:val="0"/>
          <w:color w:val="auto"/>
        </w:rPr>
        <w:t>§1. Полномочия адвоката защитника  на досудебной стадии уголовного процесса</w:t>
      </w:r>
      <w:bookmarkEnd w:id="7"/>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Предварительное расследование является  первоначальным этапом вступления  защитника в процесс по  конкретному делу.</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части первой  статьи  11 УПК РФ говорится о разъяснении прав, обязанностей, ответственности и обеспечении возможности осуществления прав подозреваемому, обвиняемому, потерпевшему, гражданскому истцу, гражданскому ответчику, а также другим участникам уголовного судопроизводства. Разъяснение должно производиться, во-первых, сразу после ознакомления участника процесса с решением о признании за ним соответствующего процессуального статуса, а во-вторых, при проведении конкретного следственного и иного процессуального действия с его участием - о правах и обязанностях в ходе этого действия.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Права должны  не только формально разъясняться, но и реально представляться. Конституционный Суд РФ в Постановлении от 27.06.2000 N 11-П</w:t>
      </w:r>
      <w:r w:rsidRPr="006C0EEE">
        <w:rPr>
          <w:rStyle w:val="a5"/>
          <w:rFonts w:ascii="Times New Roman" w:hAnsi="Times New Roman"/>
          <w:sz w:val="28"/>
          <w:szCs w:val="28"/>
        </w:rPr>
        <w:footnoteReference w:id="24"/>
      </w:r>
      <w:r w:rsidRPr="006C0EEE">
        <w:rPr>
          <w:rFonts w:ascii="Times New Roman" w:hAnsi="Times New Roman"/>
          <w:sz w:val="28"/>
          <w:szCs w:val="28"/>
        </w:rPr>
        <w:t xml:space="preserve">  указал, что "поскольку конституционное право на помощь адвоката (защитника) не может быть ограничено ФЗ, то применительно к его обеспечению понятия "задержанный", "обвиняемый", "предъявление обвинения" не должно рассматриваться в узком уголовно-процессуальном аспекте, а  должно в конституционно-правовом. И учитывая в данном случае фактическое положение лица и направленное по отношению к нему уголовное преследование, выражающееся в действиях, которые  направлены на выявление уличающих фактов, то ему безотлагательно должна быть предоставлена возможность обратиться за помощью к адвокату (защитнику)". Представляется, что право на помощь адвоката в таких случаях должно быть разъяснено.</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Защитник  имеет право участвовать во всех следственных действиях, но если  воспроизвести  дословно нормы, то получится, что только в случае заявления им или его подзащитным ходатайства. Таким образом, следователь может провести  любое следственное действие и в отсутствие защитника, в случае отсутствия ходатайства. Данные действия нельзя признать правомерными, так как поскольку защитник участвует в уголовном деле начиная с одного из моментов, указанных в ч. 3 ст. 49 и оказывает  юридическую помощь с самого начала. И  в связи с произведенными следственными действиями следователя, произведенными также в сочетании с  не разъяснением  обвиняемому (подозреваемому) его прав, нельзя признать право на юридическую квалифицированную помощь реализованными в полной мере.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Иначе решается вопрос в отношении следственных действий, производимых по ходатайствам обвиняемого или его защитника в порядке п. 10 ч. 4 ст. 47  УПК РФ. Участвовать в них эти лица могут только с разрешения следователя. Из сопоставления данной нормы с п. 5 ч. 1 ст. 53 можно заключить, что речь в п. 10 ч. 4 ст. 47 УПК РФ идет только о тех следственных действиях, которые производятся не в отношении самого подозреваемого или обвиняемого (их допрос, опознание, освидетельствование, обыск в их помещении и т.д.), а в отношении других лиц или объектов, но в присутствии с разрешения следователя подозреваемого, обвиняемого и их защитника.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юридической практике, произведенные следственные действия без извещения защитника считаются нарушением, если ходатайство было направлено.</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Адвокат наделен широким кругом полномочий. Он имеет право запрашивать все необходимые документы, справки, характеристики, а также в соответствии с гл. 58 привлекать специалиста,  то есть лицо, обладающее специальными познаниями.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По сложившейся практике  взаимосогласованные действия  адвоката со специалистом дают ему  возможность выработать собственную позицию по делу.</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Возьмем из юридической практики пример, когда по  делу осужденного за убийство Р. в обоснование позиции его непричастности к инкриминируемому деянию, для изучения экспертных заключений адвокат привлек специалиста - криминалиста судебной медицины и баллистики. Привлеченный к изучению данных документов эксперт (как далее указывает автор) выявил несоответствия в ранее сделанных выводах, что в конечном итоге привело к отмене ранее состоявшихся судебных решений.</w:t>
      </w:r>
      <w:r w:rsidRPr="006C0EEE">
        <w:rPr>
          <w:rStyle w:val="a5"/>
          <w:rFonts w:ascii="Times New Roman" w:hAnsi="Times New Roman"/>
          <w:sz w:val="28"/>
          <w:szCs w:val="28"/>
        </w:rPr>
        <w:footnoteReference w:id="25"/>
      </w:r>
      <w:r w:rsidRPr="006C0EEE">
        <w:rPr>
          <w:rFonts w:ascii="Times New Roman" w:hAnsi="Times New Roman"/>
          <w:sz w:val="28"/>
          <w:szCs w:val="28"/>
        </w:rPr>
        <w:t xml:space="preserve">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По смыслу редакции статьи 86 УПК РФ перечень способов собирания доказательств защитником является закрытым и не допускает расширительного толкования.</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pStyle w:val="1"/>
        <w:spacing w:before="0" w:line="360" w:lineRule="auto"/>
        <w:ind w:firstLine="709"/>
        <w:jc w:val="center"/>
        <w:rPr>
          <w:rFonts w:ascii="Times New Roman" w:hAnsi="Times New Roman"/>
          <w:b w:val="0"/>
          <w:color w:val="auto"/>
        </w:rPr>
      </w:pPr>
      <w:bookmarkStart w:id="8" w:name="_Toc349419370"/>
      <w:r w:rsidRPr="006C0EEE">
        <w:rPr>
          <w:rFonts w:ascii="Times New Roman" w:hAnsi="Times New Roman"/>
          <w:b w:val="0"/>
          <w:color w:val="auto"/>
        </w:rPr>
        <w:t>§2. Полномочия адвоката защитника  на судебной стадии уголовного процесса</w:t>
      </w:r>
      <w:bookmarkEnd w:id="8"/>
    </w:p>
    <w:p w:rsidR="00434CF4" w:rsidRPr="006C0EEE" w:rsidRDefault="00434CF4" w:rsidP="006C0EEE">
      <w:pPr>
        <w:pStyle w:val="1"/>
        <w:spacing w:before="0" w:line="360" w:lineRule="auto"/>
        <w:ind w:firstLine="709"/>
        <w:jc w:val="center"/>
        <w:rPr>
          <w:rFonts w:ascii="Times New Roman" w:hAnsi="Times New Roman"/>
          <w:b w:val="0"/>
          <w:color w:val="auto"/>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Основным набором средств защиты адвоката, конечно же, является слово, облеченную в форму ходатайств, жалоб, заявлений. В любом случае, обращенное и заявленное суду. Такие адвокатские обращения, несомненно, должны быть мотивированными, содержать ссылки на нормы материального и процессуального права.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УПК РФ  содержит открытый перечень полномочий защитника. Это значит, что он имеет право  использовать в своей работе  также  все незапрещенные методы и способы. Уголовно-процессуальное законодательство не содержит  определенные стандарты, правила для адвокатов.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Однако в нормах УПК РФ, посвященных защитнику, используются термины: "защитник вправе" (ст. 53), "адвокат не вправе" (ч. 7 ст. 49), "защитник не вправе" (ч. 3 ст. 53), "полномочия защитника" (ст. 53), "защитник участвует" (ч. 1 ст. 248). При этом при определении правового положения защитника УПК РФ не использует термин "обязанности защитника".</w:t>
      </w:r>
      <w:r w:rsidRPr="006C0EEE">
        <w:rPr>
          <w:rStyle w:val="a5"/>
          <w:rFonts w:ascii="Times New Roman" w:hAnsi="Times New Roman"/>
          <w:sz w:val="28"/>
          <w:szCs w:val="28"/>
        </w:rPr>
        <w:footnoteReference w:id="26"/>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Если обратиться к ст.7 Закона об адвокатской деятельности, то отметим, что адвокат  обязан:</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2) исполнять требования закона об обязательном участии адвоката в качестве защитника в уголовном судопроизводстве по назначению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настоящим Федеральным законом;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3) постоянно совершенствовать свои знания и повышать свою квалификацию;</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4) соблюдать Кодекс профессиональной этики адвоката и исполнять решения органов адвокатской палаты субъекта РФ, Федеральной палаты адвокатов РФ, принятые в пределах их компетенции;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5) ежемесячно отчислять за счет получаемого вознаграждения средства;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6) осуществлять страхование риска своей профессиональной имущественной ответственности.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Таким образом, отношение адвокат и его деятельность активная она или пассивная будет зависеть от многих других факторов, например, его квалификации, опыта, загруженности и других. Будет ли адвокат  продумывать действия, руководствуясь четким планом по защите, предпринимать своевременно необходимые действия. Если делать вывод из юридической  практики, надо сказать, что  только  законодательно закрепленный перечень обязанностей будет понуждать  людей к действиям.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 настоящий момент законодатель ограничился указанием на   возможность совершения определенных действий. Например, согласно п. 8 ч. 1 ст. 53 УПК РФ защитник вправе заявлять ходатайства и отводы. Из этого вовсе не следует, что защитник обязан это делать. Из формулировки п. 3 ч. 1 ст. 53 УПК РФ также не следует обязанность защитника, например, привлекать специалиста в обязательном порядке. Поэтому в некоторых случаях бывает, что защитник есть, а защиты как таковой нет.</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Из обязательных действий алгоритма защитительной деятельности в УПК РФ, на наш взгляд, должны быть закреплены: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незамедлительно уведомлять органы дознания, предварительного следствия и суд о принятой на себя защите;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а не только право защитника на первое свидание с подзащитным наедине и конфиденциально;</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вступившего в дело защитника ознакомиться со всеми документами, которые представлялись или должны были представляться его подзащитному, после чего обязательно согласовать с подзащитным тактику защиты по уголовному делу в условиях конфиденциального свидания;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участвовать при производстве всех следственных и иных процессуальных действий с его подзащитным;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в полном объеме знакомиться со всеми материалами уголовного дела после объявления об окончании предварительного следствия;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получения копий обвинительного акта и обвинительного заключения;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выражать свое отношение, письменно или устно, к выдвинутому обвинению в отношении подзащитного;</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принимать активное участие в исследовании доказательств;</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знакомиться с протоколом судебного заседания, при наличии оснований для этого подавать замечания на него;</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обязанность защитника, при желании подзащитного, обжаловать состоявшееся судебное решение.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действующем законодательстве предусмотрены некоторые ограничения в институте представительства, и касаются они иностранных граждан. Иностранные граждане в Российской Федерации могут поручить представлять свои интересы Иностранной юридической коллегии (Инюрколлегии), которая осуществляет представительство по делам с участием иностранцев, или иной юридической фирме, обладающей соответствующей лицензией. Следует согласиться, что наиболее квалифицированную помощь иностранец может получить через адвоката, хотя, анализируя законодательство, можно прийти к выводу, что интересы иностранного гражданина может представлять также любой дееспособный иностранный гражданин.</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Следует отметить законодательную деятельность адвоката иностранного государства в России. В статье 2 Федерального закона от 31.05.2002 N 63-ФЗ "Об адвокатской деятельности и адвокатуре в Российской Федерации" (далее - Закон) сказано, что 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в специальном реестре, порядок ведения которого определяется Правительством РФ. Без регистрации в указанном реестре осуществление такой деятельности на территории нашей страны запрещается.</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pStyle w:val="1"/>
        <w:spacing w:before="0" w:line="360" w:lineRule="auto"/>
        <w:ind w:firstLine="709"/>
        <w:jc w:val="center"/>
        <w:rPr>
          <w:rFonts w:ascii="Times New Roman" w:hAnsi="Times New Roman"/>
          <w:b w:val="0"/>
          <w:color w:val="auto"/>
        </w:rPr>
      </w:pPr>
      <w:bookmarkStart w:id="9" w:name="_Toc349419371"/>
      <w:r w:rsidRPr="006C0EEE">
        <w:rPr>
          <w:rFonts w:ascii="Times New Roman" w:hAnsi="Times New Roman"/>
          <w:b w:val="0"/>
          <w:color w:val="auto"/>
        </w:rPr>
        <w:t>§3. Необходимость расширения пределов участия  адвоката при производстве следственных и процессуальных действий на стадии предварительного расследования</w:t>
      </w:r>
      <w:bookmarkEnd w:id="9"/>
    </w:p>
    <w:p w:rsidR="00434CF4" w:rsidRPr="006C0EEE" w:rsidRDefault="00434CF4" w:rsidP="006C0EEE">
      <w:pPr>
        <w:pStyle w:val="1"/>
        <w:spacing w:before="0" w:line="360" w:lineRule="auto"/>
        <w:ind w:firstLine="709"/>
        <w:rPr>
          <w:rFonts w:ascii="Times New Roman" w:hAnsi="Times New Roman"/>
          <w:b w:val="0"/>
          <w:color w:val="auto"/>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Отраслевые права адвоката закреплены в УПК. Они должны дополнять и конкретизировать специальный статус адвоката с учетом его процессуального положения по уголовному делу: защитника, представителя, адвоката свидетеля либо лица, в помещении которого проводится обыск, не дублируя при этом положений Закона об адвокатуре. Указанное обстоятельство вызывает необходимость внесения соответствующих изменений в названные федеральные законы.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Правовой статус адвоката свидетеля и лица, в помещении которого производится обыск, достаточно сильно отличается от статуса адвоката-защитника и адвоката-представителя. Законодательное закрепление права свидетелю  явиться на допрос  с адвокатом является конституционной гарантией квалифицированной юридической помощи. Свидетель является незаменимым участником уголовного судопроизводства.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Расширение полномочий адвоката свидетеля "превращает его из фактически безгласного понятого в активного участника следственного действия, имеющего возможность предотвратить неправомерное давление на допрашиваемого"</w:t>
      </w:r>
      <w:r w:rsidRPr="006C0EEE">
        <w:rPr>
          <w:rStyle w:val="a5"/>
          <w:rFonts w:ascii="Times New Roman" w:hAnsi="Times New Roman"/>
          <w:sz w:val="28"/>
          <w:szCs w:val="28"/>
        </w:rPr>
        <w:footnoteReference w:id="27"/>
      </w:r>
      <w:r w:rsidRPr="006C0EEE">
        <w:rPr>
          <w:rFonts w:ascii="Times New Roman" w:hAnsi="Times New Roman"/>
          <w:sz w:val="28"/>
          <w:szCs w:val="28"/>
        </w:rPr>
        <w:t>. В то же время законодатель лишь презюмирует юридическую грамотность и осведомленность свидетеля, вызываемого на допрос, о его праве пригласить адвоката, поскольку процедура вызова этого не предусматривает. В ч. 1 ст. 188 УПК только закреплено, что в повестке о вызове указываются: кто и в каком качестве вызывается на допрос, к кому и по какому адресу, дата и время явки, а также последствия неявки без уважительных причин. Для реального обеспечения права свидетеля явиться на допрос с адвокатом считаем необходимым дополнить данную норму предложением такого содержания: "В повестке свидетелю также указывается его право пригласить адвоката в соответствии с п. 6 ч. 4 ст. 56 настоящего Кодекса".</w:t>
      </w:r>
      <w:r w:rsidRPr="006C0EEE">
        <w:rPr>
          <w:rStyle w:val="a5"/>
          <w:rFonts w:ascii="Times New Roman" w:hAnsi="Times New Roman"/>
          <w:sz w:val="28"/>
          <w:szCs w:val="28"/>
        </w:rPr>
        <w:footnoteReference w:id="28"/>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Свидетель обязан явиться на допрос после получения повестки и в случае неявки может быть подвергнут приводу. Его право на юридическую помощь возникает не с момента допроса, а  с момента получения повестки, то для этого предлагаем п. 6 ч. 4 ст. 56 УПК изложить в следующей редакции: "6) пользоваться помощью адвоката с момента вызова для дачи показаний".</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На самом деле необходимо упомянутую правовую норму изменить в направлении совершенствования защиты свидетеля от неправомерных действий органов, осуществляющих уголовное преследование. Поэтому было бы справедливым предоставить адвокату свидетеля такие же полномочия, которые имеют адвокаты, защищающие интересы представителей сторон, что соответствует Закону об адвокатуре и позиции Конституционного Суда РФ, выраженной в Постановлении от 27 июня 2000 г. N 11-П "О проверке конституционности положений части первой статьи 47 и части второй статьи 51 Уголовно-процессуального кодекса РСФСР в связи с жалобой гражданина В.И. Маслова".</w:t>
      </w:r>
      <w:r w:rsidRPr="006C0EEE">
        <w:rPr>
          <w:rStyle w:val="a5"/>
          <w:rFonts w:ascii="Times New Roman" w:hAnsi="Times New Roman"/>
          <w:sz w:val="28"/>
          <w:szCs w:val="28"/>
        </w:rPr>
        <w:footnoteReference w:id="29"/>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ч. 6 ст. 192 УПК предусмотрена возможность присутствия адвоката не только при допросе свидетеля, но и при проведении очной ставки с его участием. Обусловлено это тем, что хотя очная ставка и представляет собой самостоятельное следственное действие, она обладает сходными с допросом чертами. Однако в п. 6 ч. 4 ст. 56 УПК указывается право свидетеля являться с адвокатом только на допрос, что вызывает необходимость дополнения этой нормы после слов "являться на допрос" словами "и очную ставку".</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Итак, адвокат вправе присутствовать при проведении таких следственных действий, как допрос свидетеля, проведение очной ставки с его участием, а также обыск помещения лица, пригласившего адвоката. Вместе с тем в УПК отсутствует норма, предусматривающая участие адвоката в производстве следственных действий, как это закреплено в отношении специалиста, переводчика и понятых. В связи с этим предлагаем дополнить УПК новой статьей 169.1 "Участие адвоката":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"1. В случаях, предусмотренных частью одиннадцатой статьи 182, частью пятой статьи 189, частью шестой статьи 192 настоящего Кодекса, в производстве следственных действий вправе участвовать адвокат.</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2. Адвокат приглашается свидетелем либо лицом, в помещении которого будет производиться обыск, а также другими лицами по поручению или с согласия свидетеля либо лица, в помещении которого будет производиться обыск.</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3. Адвокат свидетеля либо лица, в помещении которого будет производиться обыск, допускается к участию в уголовном деле по предъявлении удостоверения адвоката и договора об оказании квалифицированной юридической помощи.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4. При неявке надлежащим образом извещенного адвоката следственное действие в случаях, не терпящих отлагательства, производится без его участия, о чем в протоколе следственного действия делается соответствующая отметка".</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Default="00434CF4">
      <w:pPr>
        <w:rPr>
          <w:rFonts w:ascii="Times New Roman" w:hAnsi="Times New Roman"/>
          <w:sz w:val="28"/>
          <w:szCs w:val="28"/>
        </w:rPr>
      </w:pPr>
      <w:r>
        <w:rPr>
          <w:rFonts w:ascii="Times New Roman" w:hAnsi="Times New Roman"/>
          <w:sz w:val="28"/>
          <w:szCs w:val="28"/>
        </w:rPr>
        <w:br w:type="page"/>
      </w:r>
    </w:p>
    <w:p w:rsidR="00434CF4" w:rsidRPr="00622CE3" w:rsidRDefault="00434CF4" w:rsidP="00622CE3">
      <w:pPr>
        <w:pStyle w:val="1"/>
        <w:spacing w:before="0" w:line="360" w:lineRule="auto"/>
        <w:jc w:val="center"/>
        <w:rPr>
          <w:rFonts w:ascii="Times New Roman" w:hAnsi="Times New Roman"/>
          <w:color w:val="auto"/>
        </w:rPr>
      </w:pPr>
      <w:bookmarkStart w:id="10" w:name="_Toc349419372"/>
      <w:r w:rsidRPr="001578A1">
        <w:rPr>
          <w:rFonts w:ascii="Times New Roman" w:hAnsi="Times New Roman"/>
          <w:color w:val="auto"/>
        </w:rPr>
        <w:t>Глава 3</w:t>
      </w:r>
      <w:r w:rsidRPr="00622CE3">
        <w:rPr>
          <w:rFonts w:ascii="Times New Roman" w:hAnsi="Times New Roman"/>
          <w:color w:val="auto"/>
        </w:rPr>
        <w:t>. Участие адвоката представителя в уголовном процессе</w:t>
      </w:r>
      <w:bookmarkEnd w:id="10"/>
    </w:p>
    <w:p w:rsidR="00434CF4" w:rsidRPr="006C0EEE" w:rsidRDefault="00434CF4" w:rsidP="00622CE3">
      <w:pPr>
        <w:pStyle w:val="1"/>
        <w:spacing w:before="0" w:line="360" w:lineRule="auto"/>
        <w:ind w:firstLine="709"/>
        <w:jc w:val="center"/>
        <w:rPr>
          <w:rFonts w:ascii="Times New Roman" w:hAnsi="Times New Roman"/>
          <w:b w:val="0"/>
          <w:color w:val="auto"/>
        </w:rPr>
      </w:pPr>
      <w:bookmarkStart w:id="11" w:name="_Toc349419373"/>
      <w:r w:rsidRPr="006C0EEE">
        <w:rPr>
          <w:rFonts w:ascii="Times New Roman" w:hAnsi="Times New Roman"/>
          <w:b w:val="0"/>
          <w:color w:val="auto"/>
        </w:rPr>
        <w:t>§1. Адвокат -  представитель свидетеля</w:t>
      </w:r>
      <w:bookmarkEnd w:id="11"/>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Сегодня особую актуальность в адвокатской среде в связи со вступлением России в ВТО приобретают вопросы оказания квалифицированной юридической помощи, и прежде всего вопрос, кто должен быть субъектом подобной деятельности. Введение в уголовный процесс института участия адвоката на стороне свидетеля автор данной статьи расценивает как дальнейшую его демократизацию, присущую правовому государству. При этом привлечение адвоката к допросу свидетеля должно исходить только от самого свидетеля или его законного представителя. Адвокат, в свою очередь, должен следить за постановкой вопросов его доверителю и в случаях неправомерности (наводящие вопросы, нарушение уголовно-процессуального законодательства и т.д.) в пределах своей компетенции оказать юридическую помощь, при этом предупредив незаконность проводимого следственного действия.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Развитие уголовно-процессуального законодательства Российской Федерации на современном этапе характеризуется в первую очередь усилением внимания к личности, ее правам, свободам и законным интересам. Одной из форм проявления этого является то, что законодатель при определении назначения уголовного судопроизводства делает акцент именно на защите прав и законных интересов лиц.</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Уголовно-процессуальный кодекс Российской Федерации (далее - УПК РФ) предусматривает возможность обеспечения защиты прав всех участников уголовного судопроизводства, в том числе так называемых иных участников уголовного судопроизводства, не относящихся ни к стороне обвинения, ни к стороне защиты.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Свидетелем является лицо, которое обладает какой либо информацией и  обязан явится на допрос. Имеет ли значение данная информация и будет ли существенным доказательством не решаемся им самим, а  органом предварительного расследования или судом. Однако иногда решение указанного вопроса практически может предопределяться и другими участниками процесса (подозреваемым, обвиняемым, защитником, потерпевшим, гражданским истцом и гражданским ответчиком, а также их представителями), заявившими ходатайство о вызове данного лица в качестве свидетеля, если обстоятельства, об установлении которых посредством допроса этого свидетеля они ходатайствуют, имеют значение для дела (ч. 2 ст. 159, ч. 7 ст. 234, ч. 4 ст. 271).</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Свидетели, как и другие лица  уголовного  процесса, имеют ряд прав и обязанностей.  На международном уровне признается   необходимость обеспечения прав свидетелей   и оказания им квалифицированной юридической помощи. В Конституции РФ каждому гарантируется  оказание  квалифицированной юридической помощи. Согласно Закону об адвокатской деятельности под оказанием квалифицированной юридической помощи подразумевается помощь, оказываемая в рамках адвокатской деятельности, осуществляемая на профессиональной основе лицами, получившими статус адвоката.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Новеллой Уголовно-процессуального кодекса Российской Федерации является норма, содержащаяся в п. 6 ч. 4 ст. 56 УПК РФ, которая предоставляет свидетелю право являться на допрос с адвокатом. Данная норма вызвала определенные трудности для правоприменителей.</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случае вызова доверителя на допрос в качестве свидетеля адвокат на основании ч. 2 ст. 189 УПК РФ, п. 6 ч. 4 ст. 56 УПК РФ, ч. 5 ст. 189 УПК РФ вправе: являться в органы предварительного расследования совместно с доверителем и присутствовать на допросе; давать свидетелю в присутствии следователя краткие консультации в рамках оказания квалифицированной юридической помощи; задавать с разрешения следователя вопросы допрашиваемому лицу, однако следователь может отвести вопрос адвоката, но он обязан занести отведенные вопросы в протокол; делать письменные замечания по поводу правильности и полноты записей в протоколе следственного действия; по окончании допроса делать заявления о нарушении прав и законных интересов свидетеля, которые подлежат занесению в протокол допроса. Лица, участвующие в уголовном судопроизводстве, могут сами или через своего представителя или защитника отстаивать свои права и законные интересы в уголовном судопроизводстве, если их права были нарушены.</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Обычно свидетель допрашивается следователем один на один и иногда ему бывает легче нажать на свидетеля с целью получения нужных показаний. На допросе  неоднократно  повторяется о   том, что за лжесвидетельство он может быть привлечен к уголовной ответственности и свидетель,  теряясь может подписать что угодно.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Но ничтожность таких показаний не всегда легко доказать.</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Адвокатом, представляющим интересы свидетеля, так же как и защитником, может быть только профессиональный адвокат. Между тем никаких прямых указаний, за исключением непосредственного наименования его адвокатом в статьях 56 (п. 2 части 3 и п. 6 части 4), 189 (части 5), 192 (части 6) УПК РФ, на этот счет нет. Между тем в уголовно- процессуальном праве нет такого понятия как представитель свидетеля. Это можно объяснить тем, что  обычно  представителю делегируются все права, тогда как  представитель (адвокат) свидетеля участвует на лишь в двух следственных действиях: допросе и очной ставке. Ему не делегируются права свидетеля, а лишь предоставляется возможность участвовать в проведении следственных действий на определенных условиях.</w:t>
      </w:r>
      <w:r w:rsidRPr="006C0EEE">
        <w:rPr>
          <w:rStyle w:val="a5"/>
          <w:rFonts w:ascii="Times New Roman" w:hAnsi="Times New Roman"/>
          <w:sz w:val="28"/>
          <w:szCs w:val="28"/>
        </w:rPr>
        <w:footnoteReference w:id="30"/>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Анализ уголовно-процессуальных норм позволяет сделать вывод о том, что адвокат в уголовном процессе выступает в качестве самостоятельного субъекта наряду с адвокатом-защитником и адвокатом-представителем.</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Характеризуя права и обязанности адвоката свидетеля, необходимо отметить наличие в уголовно-процессуальном законодательстве необоснованного пробела в отношении участия адвоката свидетеля в иных, кроме допроса и очной ставки, следственных действиях. Считаем, что конституционное право свидетеля на получение квалифицированной юридической помощи (в лице адвоката свидетеля) должно быть реализовано при производстве всех следственных, а также иных процессуальных действий, производимых с участием свидетеля или в отношении свидетеля. </w:t>
      </w:r>
    </w:p>
    <w:p w:rsidR="00434CF4" w:rsidRPr="00700557" w:rsidRDefault="00434CF4" w:rsidP="00700557">
      <w:pPr>
        <w:spacing w:after="0" w:line="360" w:lineRule="auto"/>
        <w:ind w:firstLine="709"/>
        <w:jc w:val="both"/>
        <w:rPr>
          <w:rFonts w:ascii="Times New Roman" w:hAnsi="Times New Roman"/>
          <w:sz w:val="28"/>
          <w:szCs w:val="28"/>
        </w:rPr>
      </w:pPr>
      <w:r w:rsidRPr="00700557">
        <w:rPr>
          <w:rFonts w:ascii="Times New Roman" w:hAnsi="Times New Roman"/>
          <w:sz w:val="28"/>
          <w:szCs w:val="28"/>
        </w:rPr>
        <w:t>Проведенное анкетирование сотрудников правоохранительных органов Республики Мордовия (следователи, прокуроры, судьи, адвокаты) по вопросу: "Считаете ли Вы, что исходя из смысла положений ст. 48 Конституции РФ участие адвоката свидетеля возможно во всех следственных и иных процессуальных действиях, производимых с участием свидетеля (тогда как УПК РФ непосредственно закрепляет возможность участия адвоката свидетеля только при допросе и очной ставке)?" выявило: 87% опрошенных считают участие адвоката свидетеля возможным по всех следственных и иных процессуальных действиях, производимых с участием свидетеля, 13% опрошенных отмечают, что участие адвоката свидетеля возможно только при допросе и очной ставке</w:t>
      </w:r>
      <w:r w:rsidRPr="00700557">
        <w:rPr>
          <w:rStyle w:val="a5"/>
          <w:rFonts w:ascii="Times New Roman" w:hAnsi="Times New Roman"/>
          <w:sz w:val="28"/>
          <w:szCs w:val="28"/>
        </w:rPr>
        <w:footnoteReference w:id="31"/>
      </w:r>
      <w:r w:rsidRPr="00700557">
        <w:rPr>
          <w:rFonts w:ascii="Times New Roman" w:hAnsi="Times New Roman"/>
          <w:sz w:val="28"/>
          <w:szCs w:val="28"/>
        </w:rPr>
        <w:t>. Целесообразно изложить п. 6 ч. 4 ст. 56 УПК РФ в следующей редакции: "4. Свидетель вправе: ...6) пользоваться квалифицированной юридической помощью адвоката". Такая формулировка позволит наиболее полно реализовать конституционное право свидетеля на получение квалифицированной юридической помощи при производстве по уголовному делу.</w:t>
      </w:r>
      <w:bookmarkStart w:id="12" w:name="_Toc349419374"/>
      <w:r w:rsidRPr="00700557">
        <w:rPr>
          <w:rFonts w:ascii="Times New Roman" w:hAnsi="Times New Roman"/>
          <w:sz w:val="28"/>
          <w:szCs w:val="28"/>
        </w:rPr>
        <w:br/>
      </w:r>
    </w:p>
    <w:p w:rsidR="00434CF4" w:rsidRDefault="00434CF4" w:rsidP="00700557">
      <w:pPr>
        <w:spacing w:after="0" w:line="360" w:lineRule="auto"/>
        <w:ind w:firstLine="709"/>
        <w:jc w:val="both"/>
      </w:pPr>
    </w:p>
    <w:p w:rsidR="00434CF4" w:rsidRDefault="00434CF4" w:rsidP="00700557">
      <w:pPr>
        <w:spacing w:after="0" w:line="360" w:lineRule="auto"/>
        <w:ind w:firstLine="709"/>
        <w:jc w:val="both"/>
      </w:pPr>
    </w:p>
    <w:p w:rsidR="00434CF4" w:rsidRPr="00700557" w:rsidRDefault="00434CF4" w:rsidP="00700557">
      <w:pPr>
        <w:spacing w:after="0" w:line="360" w:lineRule="auto"/>
        <w:jc w:val="both"/>
        <w:rPr>
          <w:rFonts w:ascii="Times New Roman" w:hAnsi="Times New Roman"/>
          <w:sz w:val="28"/>
          <w:szCs w:val="28"/>
        </w:rPr>
      </w:pPr>
    </w:p>
    <w:p w:rsidR="00434CF4" w:rsidRPr="006C0EEE" w:rsidRDefault="00434CF4" w:rsidP="00286F9D">
      <w:pPr>
        <w:pStyle w:val="1"/>
        <w:spacing w:before="0" w:line="360" w:lineRule="auto"/>
        <w:ind w:firstLine="709"/>
        <w:jc w:val="center"/>
        <w:rPr>
          <w:rFonts w:ascii="Times New Roman" w:hAnsi="Times New Roman"/>
          <w:b w:val="0"/>
          <w:color w:val="auto"/>
        </w:rPr>
      </w:pPr>
      <w:r w:rsidRPr="006C0EEE">
        <w:rPr>
          <w:rFonts w:ascii="Times New Roman" w:hAnsi="Times New Roman"/>
          <w:b w:val="0"/>
          <w:color w:val="auto"/>
        </w:rPr>
        <w:t>§2. Адвокат -  представитель гражданского истца</w:t>
      </w:r>
      <w:bookmarkEnd w:id="12"/>
    </w:p>
    <w:p w:rsidR="00434CF4" w:rsidRPr="006C0EEE" w:rsidRDefault="00434CF4" w:rsidP="00286F9D">
      <w:pPr>
        <w:spacing w:after="0" w:line="360" w:lineRule="auto"/>
        <w:ind w:firstLine="709"/>
        <w:jc w:val="center"/>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 юридической науке возникают споры о принадлежности института гражданского иска в  уголовном процессе. Попытаемся ее определить. Существуют мнения: гражданский иск в уголовном процессе  – межотраслевой институт, правовой институт   применяемый для урегулирования имущественных отношений в уголовном судопроизводстве, самостоятельный уголовно- процессуальный институт. Рассмотрение гражданского иска в уголовном процессе  осуществляется в соответствии с   нормами  гражданско- процессуального права по  правилам УПК РФ. Таим образом, отметим комплексность  данного института.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Согласно ч. 1 ст. 45 УПК РФ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ГК РФ представлять его интересы. Согласно нормам УПК представителями гражданского истца – юридического лица   могут быть  иные лица, но не потерпевшего. Однако, юридическое лицо  также может быть потерпевшим. Учитывая решений Конституционного Суда РФ</w:t>
      </w:r>
      <w:r w:rsidRPr="006C0EEE">
        <w:rPr>
          <w:rStyle w:val="a5"/>
          <w:rFonts w:ascii="Times New Roman" w:hAnsi="Times New Roman"/>
          <w:sz w:val="28"/>
          <w:szCs w:val="28"/>
        </w:rPr>
        <w:footnoteReference w:id="32"/>
      </w:r>
      <w:r w:rsidRPr="006C0EEE">
        <w:rPr>
          <w:rFonts w:ascii="Times New Roman" w:hAnsi="Times New Roman"/>
          <w:sz w:val="28"/>
          <w:szCs w:val="28"/>
        </w:rPr>
        <w:t>, которыми было признано, что представителем гражданского истца и потерпевшего может быть в уголовном процессе не только адвокат, но и иное лицо, представителем юридического лица - потерпевшего в уголовном процессе вправе быть не только адвокат, но и орган юридического лица (его руководитель), а также любое иное лицо, действующее на основании доверенности юридического лица.</w:t>
      </w:r>
      <w:r w:rsidRPr="006C0EEE">
        <w:rPr>
          <w:rStyle w:val="a5"/>
          <w:rFonts w:ascii="Times New Roman" w:hAnsi="Times New Roman"/>
          <w:sz w:val="28"/>
          <w:szCs w:val="28"/>
        </w:rPr>
        <w:footnoteReference w:id="33"/>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Гражданским истцом, в соответствии с ч. 1 ст. 44 УПК РФ, является как физическое так 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Имущественный вред возникает тогда, когда лицо (физическое или юридическое) несет убытки материального характера, в нашем случае, - убытки ввиду совершенного уничтожения, хищения или повреждения имущества и неполучение причитающегося имущества (упущенная выгода), уменьшение или неполучение прибыли.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Преступлением, которое зачастую совершается работниками предприятия, является присвоение или растрата. УК РФ в ст. 160 определил, что присвоение или растрата - это хищение чужого имущества, вверенного виновному. При этом имущественный ущерб причиняется непосредственно организации.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Рассмотрим пример из судебной практики.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Федеральным судом Устиновского района Ижевска Удмуртской Республики рассмотрено уголовное дело в отношении руководителя Городской ассоциации жилищно-строительных кооперативов (далее - ГА ЖСК) по факту присвоения, т.е. хищения чужого имущества, вверенного виновному с использованием своего служебного положения. 24.12.2004 с Минигуловым И.И. заключен трудовой договор, приказом ГА ЖСК N 1 он назначен исполнительным директором, уполномоченным заключать гражданско-правовые сделки и совершать иные юридические действия и акты, совершать любые действия, связанные с административной и хозяйственной деятельностью предприятия, необходимые для выполнения задач и исполнения обязательств предприятия. При этом трудовой договор заключен до 01.03.2005. В 2005 г. у Минигулова И.И. из корыстных побуждений возник преступный умысел, направленный на совершение хищения путем присвоения вверенных ему ГА ЖСК денежных средств. В период с 01.01.2005 по 01.01.2006 руководитель ГА ЖСК, обладая административно-хозяйственными полномочиями, похитил по месту нахождения предприятия денежные средства в размере 101 756 руб., которыми в последующем распорядился по своему усмотрению. Данная недостача выявлена в ходе ревизии финансово-хозяйственной деятельности. Предприятие в лице своего представителя было вынуждено обратиться в правоохранительные органы для возбуждения уголовного дела по данному факту и заявить исковые требования для возмещения, причиненного преступлением ущерба, в результате ГА ЖСК было признано потерпевшим и гражданским истцом. Суд признал руководителя виновным, удовлетворив при этом требования юридического лица в полном объеме.</w:t>
      </w:r>
      <w:r w:rsidRPr="006C0EEE">
        <w:rPr>
          <w:rStyle w:val="a5"/>
          <w:rFonts w:ascii="Times New Roman" w:hAnsi="Times New Roman"/>
          <w:sz w:val="28"/>
          <w:szCs w:val="28"/>
        </w:rPr>
        <w:footnoteReference w:id="34"/>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 xml:space="preserve">Гражданский иск в уголовном судопроизводстве представляет собой требование реального лица (человека) или формального (юридического) лица к лицу, совершившему преступление, о возмещении причиненного им вреда.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Действующее уголовно-процессуальное законодательство, призванное процессуально гарантировать реализацию требований уголовного законодательства, не предусматривает конкретных положений, которые устанавливали бы порядок возмещения вреда потерпевшему по инициативе суда путем возложения на виновных обязанности загладить причиненный потерпевшему вред.</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286F9D">
      <w:pPr>
        <w:pStyle w:val="1"/>
        <w:spacing w:before="0" w:line="360" w:lineRule="auto"/>
        <w:ind w:firstLine="709"/>
        <w:jc w:val="center"/>
        <w:rPr>
          <w:rFonts w:ascii="Times New Roman" w:hAnsi="Times New Roman"/>
          <w:b w:val="0"/>
          <w:color w:val="auto"/>
        </w:rPr>
      </w:pPr>
      <w:bookmarkStart w:id="13" w:name="_Toc349419375"/>
      <w:r w:rsidRPr="006C0EEE">
        <w:rPr>
          <w:rFonts w:ascii="Times New Roman" w:hAnsi="Times New Roman"/>
          <w:b w:val="0"/>
          <w:color w:val="auto"/>
        </w:rPr>
        <w:t>§3. Адвокат -  представитель потерпевшего</w:t>
      </w:r>
      <w:bookmarkEnd w:id="13"/>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Высокое значение уголовного судопроизводства  координирует с конституционным принципом о том, что  человек, его права и свободы являются высшей ценностью. Признание, соблюдение и защита прав и свобод человека и гражданина - обязанность государства (ст. 2 Конституции РФ).  Уголовно – процессуальное  право основываясь на Конституции обязано защищать граждан, человека от преступных посягательств,  а личность от необоснованного  осуждения.</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Одной из проблем и задач в российском уголовном процессуальном  праве  является  защита прав потерпевших. Российское законодательство содержит в себе изъяны в данном аспекте.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Российскому законодателю так и не удалось в полной мере реализовать конституционный принцип  защиты многомиллионной армии людей от преступных посягательств в соответствии  со ст. п. 1 ч. 1 ст. 6 УПК РФ. Реализация  теоретических положений через практические меры не дали должного результата, конституционные гарантии не обладают  силой</w:t>
      </w:r>
      <w:r w:rsidRPr="006C0EEE">
        <w:rPr>
          <w:rFonts w:ascii="Times New Roman" w:hAnsi="Times New Roman"/>
          <w:sz w:val="28"/>
          <w:szCs w:val="28"/>
        </w:rPr>
        <w:tab/>
        <w:t xml:space="preserve"> через применение уголовно- процессуальных норм, иногда идущими вразрез с ценностями, заложенными в Конституции и поэтому осуществляют не защиту прав потерпевших.</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При этом надо отметить, что права потерпевших нарушаются не реже, чем иных участников уголовного судопроизводства (подозреваемых, обвиняемых и др) и поэтому  их нуждаемость в квалифицированной юридической помощи адвокатов очень высока.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Статья 14 Международного пакта о гражданских и политических правах 1966 г.</w:t>
      </w:r>
      <w:r w:rsidRPr="006C0EEE">
        <w:rPr>
          <w:rStyle w:val="a5"/>
          <w:rFonts w:ascii="Times New Roman" w:hAnsi="Times New Roman"/>
          <w:sz w:val="28"/>
          <w:szCs w:val="28"/>
        </w:rPr>
        <w:footnoteReference w:id="35"/>
      </w:r>
      <w:r w:rsidRPr="006C0EEE">
        <w:rPr>
          <w:rFonts w:ascii="Times New Roman" w:hAnsi="Times New Roman"/>
          <w:sz w:val="28"/>
          <w:szCs w:val="28"/>
        </w:rPr>
        <w:t xml:space="preserve"> и пункт 3 статьи 6 Конвенции СНГ</w:t>
      </w:r>
      <w:r w:rsidRPr="006C0EEE">
        <w:rPr>
          <w:rStyle w:val="a5"/>
          <w:rFonts w:ascii="Times New Roman" w:hAnsi="Times New Roman"/>
          <w:sz w:val="28"/>
          <w:szCs w:val="28"/>
        </w:rPr>
        <w:footnoteReference w:id="36"/>
      </w:r>
      <w:r w:rsidRPr="006C0EEE">
        <w:rPr>
          <w:rFonts w:ascii="Times New Roman" w:hAnsi="Times New Roman"/>
          <w:sz w:val="28"/>
          <w:szCs w:val="28"/>
        </w:rPr>
        <w:t xml:space="preserve"> устанавливают право обвиняемого безвозмездно иметь в любом случае назначенного защитника, когда интересы правосудия того требуют.</w:t>
      </w:r>
      <w:r w:rsidRPr="006C0EEE">
        <w:rPr>
          <w:rStyle w:val="a5"/>
          <w:rFonts w:ascii="Times New Roman" w:hAnsi="Times New Roman"/>
          <w:sz w:val="28"/>
          <w:szCs w:val="28"/>
        </w:rPr>
        <w:footnoteReference w:id="37"/>
      </w:r>
      <w:r w:rsidRPr="006C0EEE">
        <w:rPr>
          <w:rFonts w:ascii="Times New Roman" w:hAnsi="Times New Roman"/>
          <w:sz w:val="28"/>
          <w:szCs w:val="28"/>
        </w:rPr>
        <w:t xml:space="preserve"> Согласно ч. 1 ст. 48 Конституции РФ каждый человек имеет право на получение квалифицированной юридической помощи, которая в предусмотренных законом случаях должна быть оказана бесплатно. По нашему мнению, было бы вполне правомерным то, чтобы наравне с обвиняемым пострадавшее от преступления лицо также имело право за счет государства или иных специальных общественных фондов защищать свои права и законные интересы с момента признания его в качестве потерпевшего. Это правило должно быть внесено в УПК РФ для гарантии целей осуществления правосудия, принципа равенства и состязательности обвиняемого и потерпевшего, а также необходимости полного и своевременного восстановления нарушенных совершенным преступлением конституционных прав потерпевшего: права защиты достоинства, жизни, здоровья, собственного имущества и т.д. По крайней мере, такая задача должна быть законодательно установлена на конституционном уровне и осуществлена в уголовном судопроизводстве Российской Федерации. Отметим только, что принцип бесплатности оказания юридической помощи действует тогда, когда у нуждающегося в такой помощи человека нет достаточных средств для оплаты своего адвоката.</w:t>
      </w:r>
      <w:r w:rsidRPr="006C0EEE">
        <w:rPr>
          <w:rStyle w:val="a5"/>
          <w:rFonts w:ascii="Times New Roman" w:hAnsi="Times New Roman"/>
          <w:sz w:val="28"/>
          <w:szCs w:val="28"/>
        </w:rPr>
        <w:footnoteReference w:id="38"/>
      </w:r>
      <w:r w:rsidRPr="006C0EEE">
        <w:rPr>
          <w:rFonts w:ascii="Times New Roman" w:hAnsi="Times New Roman"/>
          <w:sz w:val="28"/>
          <w:szCs w:val="28"/>
        </w:rPr>
        <w:t xml:space="preserve"> </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По логике данной статьи потерпевшие наравне с обвиняемыми также должны обладать указанной возможностью и правом, особенно тогда, когда уголовное дело может быть всесторонне и объективно рассмотрено только при участии квалифицированного адвоката-представителя. Необходимость иметь адвоката-представителя наиболее явствует тогда, когда, например, потерпевшие являются несовершеннолетними, или имеют какие-либо физические или психические недостатки, или если по делу необходимо назначение и производство судебной экспертизы, для оценки результатов которой требуются специальные знания и навыки.</w:t>
      </w:r>
      <w:r w:rsidRPr="006C0EEE">
        <w:rPr>
          <w:rStyle w:val="a5"/>
          <w:rFonts w:ascii="Times New Roman" w:hAnsi="Times New Roman"/>
          <w:sz w:val="28"/>
          <w:szCs w:val="28"/>
        </w:rPr>
        <w:footnoteReference w:id="39"/>
      </w:r>
      <w:r w:rsidRPr="006C0EEE">
        <w:rPr>
          <w:rFonts w:ascii="Times New Roman" w:hAnsi="Times New Roman"/>
          <w:sz w:val="28"/>
          <w:szCs w:val="28"/>
        </w:rPr>
        <w:t xml:space="preserve"> Представляется, что в связи с этим необходимо привести содержание ч. 2 ст. 45 УПК РФ в соответствие с положениями международно-правовых стандартов и Конституции РФ.</w:t>
      </w:r>
      <w:r w:rsidRPr="006C0EEE">
        <w:rPr>
          <w:rStyle w:val="a5"/>
          <w:rFonts w:ascii="Times New Roman" w:hAnsi="Times New Roman"/>
          <w:sz w:val="28"/>
          <w:szCs w:val="28"/>
        </w:rPr>
        <w:footnoteReference w:id="40"/>
      </w:r>
      <w:r w:rsidRPr="006C0EEE">
        <w:rPr>
          <w:rFonts w:ascii="Times New Roman" w:hAnsi="Times New Roman"/>
          <w:sz w:val="28"/>
          <w:szCs w:val="28"/>
        </w:rPr>
        <w:t xml:space="preserve"> Такая поправка, несомненно, содействовала бы своевременному преобразованию действующего уголовно-процессуального законодательства в соответствии с конституционными принципами получения каждым человеком квалифицированной юридической помощи, равноправия и состязательности сторон, которые закреплены в ч. 1 ст. 48 и ч. 3 ст. 123 Конституции РФ.</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Право потерпевшего иметь юридически хорошо подготовленного адвоката-представителя является серьезной конституционной гарантией для действенной защиты его субстанциональных и процессуальных прав и законных интересов. Ведь в практике уголовного судопроизводства представители потерпевшего в уголовном процессе играют такую же важную роль, как и адвокаты - защитники обвиняемого. Именно поэтому по своей юридической квалификации представители потерпевшего для выполнения ответственного поручения и ощутимой защиты прав потерпевших ни чем не должны уступать своим контрагентам - адвокатам - защитникам обвиняемых и подсудимых. В противном случае конституционно закрепленный принцип состязательности сторон уголовного процесса останется лишь воображаемой деклараций, а не действующей конституционной и законодательной нормой. Стало быть, необходимо законодательно гарантировать всем потерпевшим такое же право, как и у обвиняемых, обязательно иметь адвоката-защитника в процессе правомерной защиты своих прав и законных интересов. Как мы уже отмечали, такое право у потерпевшего должно быть гарантировано во всех случаях, даже если у него нет денежных средств для оплаты оказанной ему юридической помощи со стороны квалифицированного адвоката-представителя. Во всяком случае, потерпевший в этом аспекте должен иметь не меньше реальных правомерных возможностей для защиты своих законных интересов, нежели его процессуальный соперник - обвиняемый.</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Когда потерпевший не имеет законодательно закрепленной за ним правомерной возможности иметь в качестве своего представителя, особенно в судах общей юрисдикции, любого человека, который имеет определенную юридическую квалификацию и опыт, то у него, естественно, возникают большие трудности и ограничения, которые связаны с большими расходами для найма хорошего адвоката-представителя. Для устранения таких фактических ограничений в ч. 1 ст. 45 УПК РФ необходимо внести поправку, которая законодательно расширит возможности потерпевшего свободно выбрать себе представителя соразмерно своим желаниям и возможностям на любой стадии уголовного судопроизводства. Такой подход к решению данной проблемы более соответствовал бы положениям действующей Конституции РФ о праве каждого человека на получение квалифицированной помощи. Например, статьи 45 и 46 Конституции РФ, кроме государственной, судебной и международной защиты прав и свобод человека, гарантируют также самозащиту человеком этих прав и свобод всеми способами, которые не запрещены законом. Статья 48 Конституции РФ гарантирует каждому человеку, и в особенности потерпевшему, право на получение квалифицированной юридической помощи, в том числе и бесплатной.</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rPr>
          <w:rFonts w:ascii="Times New Roman" w:hAnsi="Times New Roman"/>
          <w:sz w:val="28"/>
          <w:szCs w:val="28"/>
        </w:rPr>
      </w:pPr>
      <w:r w:rsidRPr="006C0EEE">
        <w:rPr>
          <w:rFonts w:ascii="Times New Roman" w:hAnsi="Times New Roman"/>
          <w:sz w:val="28"/>
          <w:szCs w:val="28"/>
        </w:rPr>
        <w:br w:type="page"/>
      </w:r>
    </w:p>
    <w:p w:rsidR="00434CF4" w:rsidRPr="00286F9D" w:rsidRDefault="00434CF4" w:rsidP="00286F9D">
      <w:pPr>
        <w:pStyle w:val="1"/>
        <w:spacing w:before="0" w:line="360" w:lineRule="auto"/>
        <w:ind w:firstLine="709"/>
        <w:jc w:val="center"/>
        <w:rPr>
          <w:rFonts w:ascii="Times New Roman" w:hAnsi="Times New Roman"/>
          <w:color w:val="auto"/>
        </w:rPr>
      </w:pPr>
      <w:bookmarkStart w:id="14" w:name="_Toc349419376"/>
      <w:r w:rsidRPr="00286F9D">
        <w:rPr>
          <w:rFonts w:ascii="Times New Roman" w:hAnsi="Times New Roman"/>
          <w:color w:val="auto"/>
        </w:rPr>
        <w:t>ЗАКЛЮЧЕНИЕ</w:t>
      </w:r>
      <w:bookmarkEnd w:id="14"/>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Адвокатура призвана содействовать успешному осуществлению правосудия. Вступая в уголовный процесс по приглашению или по назначению, адвокат становится участником уголовного судопроизводства, хотя и связанным с подзащитным, но тем не менее самостоятельно осуществляющим функцию огромного общественного значения: защищая подсудимого, он тем самым содействует осуществлению задач уголовного судопроизводства. Адвокат помогает суду установить действительные обстоятельства по уголовному делу, выяснить данные, оправдывающие подсудимого или смягчающие его ответственность, и правильно применить закон, назначить справедливое наказание.</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Участие защитника в уголовном деле является реализацией одного из принципов уголовного процесса - права на защиту. Право на адвоката является конституционным и гарантировано каждому (ч. 1 ст. 48 Конституции). Адвокат является участником процесса со стороны защиты. Также он может быть представителем потерпевшего или гражданского истца - на стороне обвинения. В процессе осуществления своей деятельности адвокат руководствуется положениями законодательства и нормами этики, как общей, так и профессиональной.</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Как известно, предметом регулирования общей этики является нравственное поведение человека вообще, любой профессии, в любых обстоятельствах. Предметом адвокатской этики является предписываемое корпоративными правилами должное поведение члена адвокатской ассоциации в тех случаях, когда правовые нормы не устанавливают для него конкретных правил поведения. Поскольку деятельность адвоката направлена на защиту основных прав и свобод человека и гражданина, этика играет очень важную роль в его деятельности. Безусловно, деятельность адвоката регулируется и нормами общей этики, что нашло отражение в Кодексе профессиональной этики адвоката, - нормы о вежливом корректном поведении во время работы... Адвокат, не соблюдающий данные нормы, будет подвергнут определенным санкциям со стороны адвокатского сообщества. Но в большинстве своем деятельность адвоката регулируется нормами профессиональной этики.</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Всем известно, что один из основных принципов адвокатской деятельности - "клиент всегда прав, любое желание клиента - закон". Но, поскольку адвокат в своей деятельности руководствуется только законом (имеется в виду нормативный акт), из этого принципа вытекает исключение. Никакое желание клиента не может принудить адвоката к нарушению закона.</w:t>
      </w:r>
    </w:p>
    <w:p w:rsidR="00434CF4" w:rsidRPr="006C0EEE" w:rsidRDefault="00434CF4" w:rsidP="006C0EEE">
      <w:pPr>
        <w:spacing w:after="0" w:line="360" w:lineRule="auto"/>
        <w:ind w:firstLine="709"/>
        <w:jc w:val="both"/>
        <w:rPr>
          <w:rFonts w:ascii="Times New Roman" w:hAnsi="Times New Roman"/>
          <w:sz w:val="28"/>
          <w:szCs w:val="28"/>
        </w:rPr>
      </w:pPr>
      <w:r w:rsidRPr="006C0EEE">
        <w:rPr>
          <w:rFonts w:ascii="Times New Roman" w:hAnsi="Times New Roman"/>
          <w:sz w:val="28"/>
          <w:szCs w:val="28"/>
        </w:rPr>
        <w:t>Подводя итог всему вышесказанному, можно сказать, что все нормы адвокатской этики базируются на нормах этики общей. От адвоката требуется вежливое и корректное поведение в отношении иных участников процесса, честность и доверие в отношениях с клиентом. Это не только правила, но и залог успешной работы. И безусловно, соблюдение закона. Это уже давно стало не только этической нормой, но и нормой права.</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Pr="006C0EEE" w:rsidRDefault="00434CF4" w:rsidP="006C0EEE">
      <w:pPr>
        <w:spacing w:after="0" w:line="360" w:lineRule="auto"/>
        <w:ind w:firstLine="709"/>
        <w:jc w:val="both"/>
        <w:rPr>
          <w:rFonts w:ascii="Times New Roman" w:hAnsi="Times New Roman"/>
          <w:sz w:val="28"/>
          <w:szCs w:val="28"/>
        </w:rPr>
      </w:pPr>
    </w:p>
    <w:p w:rsidR="00434CF4" w:rsidRDefault="00434CF4" w:rsidP="00386776">
      <w:pPr>
        <w:spacing w:after="0" w:line="360" w:lineRule="auto"/>
        <w:rPr>
          <w:rFonts w:ascii="Times New Roman" w:hAnsi="Times New Roman"/>
          <w:sz w:val="28"/>
          <w:szCs w:val="28"/>
        </w:rPr>
      </w:pPr>
      <w:bookmarkStart w:id="15" w:name="_Toc349419377"/>
    </w:p>
    <w:p w:rsidR="00434CF4" w:rsidRDefault="00434CF4" w:rsidP="00386776">
      <w:pPr>
        <w:spacing w:after="0" w:line="360" w:lineRule="auto"/>
        <w:rPr>
          <w:rFonts w:ascii="Times New Roman" w:hAnsi="Times New Roman"/>
          <w:sz w:val="28"/>
          <w:szCs w:val="28"/>
        </w:rPr>
      </w:pPr>
    </w:p>
    <w:p w:rsidR="00434CF4" w:rsidRPr="00386776" w:rsidRDefault="00434CF4" w:rsidP="00386776">
      <w:pPr>
        <w:pStyle w:val="1"/>
        <w:jc w:val="center"/>
        <w:rPr>
          <w:rFonts w:ascii="Times New Roman" w:hAnsi="Times New Roman"/>
          <w:color w:val="auto"/>
        </w:rPr>
      </w:pPr>
      <w:r w:rsidRPr="00386776">
        <w:rPr>
          <w:rFonts w:ascii="Times New Roman" w:hAnsi="Times New Roman"/>
          <w:color w:val="auto"/>
        </w:rPr>
        <w:t>СПИСОК ИСПОЛЬЗОВАННОЙ ЛИТЕРАТУРЫ</w:t>
      </w:r>
      <w:bookmarkEnd w:id="15"/>
    </w:p>
    <w:p w:rsidR="00434CF4" w:rsidRPr="006C0EEE" w:rsidRDefault="00434CF4" w:rsidP="00386776">
      <w:pPr>
        <w:spacing w:after="0" w:line="360" w:lineRule="auto"/>
        <w:ind w:firstLine="709"/>
        <w:jc w:val="center"/>
        <w:rPr>
          <w:rFonts w:ascii="Times New Roman" w:hAnsi="Times New Roman"/>
          <w:sz w:val="28"/>
          <w:szCs w:val="28"/>
        </w:rPr>
      </w:pPr>
      <w:r>
        <w:rPr>
          <w:rFonts w:ascii="Times New Roman" w:hAnsi="Times New Roman"/>
          <w:sz w:val="28"/>
          <w:szCs w:val="28"/>
        </w:rPr>
        <w:br/>
        <w:t>Нормативно-правовые акты</w:t>
      </w:r>
    </w:p>
    <w:p w:rsidR="00434CF4" w:rsidRPr="006C0EEE" w:rsidRDefault="00434CF4" w:rsidP="006C0EEE">
      <w:pPr>
        <w:spacing w:after="0" w:line="360" w:lineRule="auto"/>
        <w:ind w:firstLine="709"/>
        <w:jc w:val="both"/>
        <w:rPr>
          <w:rFonts w:ascii="Times New Roman" w:hAnsi="Times New Roman"/>
          <w:sz w:val="28"/>
          <w:szCs w:val="28"/>
        </w:rPr>
      </w:pP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Международный Пакт от 16.12.1966  "О гражданских и политических правах" // Бюллетень Верховного Суда РФ", N 12, 1994.</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Конвенция Содружества Независимых Государств о правах и основных свободах человека (заключена в Минске 26.05.1995)  // Бюллетень международных договоров, N 6, 1999.</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Российская газета, N 7, 21.01.2009.</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Уголовно-процессуальный кодекс Российской Федерации от 18.12.2001 N 174-ФЗ (ред. от 28.07.2012) // Собрание законодательства РФ, 24.12.2001, N 52 (ч. I), ст. 4921.</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Гражданский процессуальный кодекс Российской Федерации от 14.11.2002 N 138-ФЗ  (ред. от 14.06.2012) (с изм. и доп., вступающими в силу с 01.09.2012) //  Российская газета, N 220, 20.11.2002.</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Федеральный закон от 31.05.2002 N 63-ФЗ  (ред. от 21.11.2011) "Об адвокатской деятельности и адвокатуре в Российской Федерации" //  Парламентская газета, N 104, 05.06.2002.</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Закон РФ от 02.07.1992 N 3185-1 (ред. от 21.11.2011) "О психиатрической помощи и гарантиях прав граждан при ее оказании" Ведомости СНД и ВС РФ, 20.08.1992, N 33, ст. 1913.</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Постановление Правительства РФ от 04.07.2003 N 400  (ред. от 25.05.2012)  "О размере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 Российская газета, N 134, 10.07.2003.</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Приказ Минюста РФ от 08.08.2002 N 217  "Об утверждении формы ордера"  // КонсультантПлюс, 2012.</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Приказ Минюста РФ от 05.02.2008 N 20 (ред. от 30.07.2008) "Об утверждении Административного регламента исполнения территориальными органами Федеральной регистрационной службы государственной функции по ведению реестра адвокатов субъекта Российской Федерации и выдаче адвокатам удостоверений" // Российская газета, N 91, 25.04.2008.</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Приказ Минюста РФ N 199, Минфина РФ N 87н от 15.10.2007  "Об утверждении Порядка расчета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или суда, в зависимости от сложности уголовного дела"  // Российская газета, N 241, 27.10.2007.</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Приказ Минюста РФ от 12.01.2004 N 2 (ред. от 30.09.2008) "Об утверждении формы и порядка предоставления выписки из реестра адвокатов иностранных государств, осуществляющих адвокатскую деятельность на территории Российской Федерации"   // Российская газета, N 12, 27.01.2004.</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Кодекс профессиональной этики адвоката"  (принят Всероссийским съездом адвокатов 31.01.2003) (ред. от 05.04.2007)   //  Российская газета, N 222, 05.10.2005.</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Общий кодекс правил для адвокатов стран Европейского сообщества // Сайт</w:t>
      </w:r>
      <w:r>
        <w:rPr>
          <w:rFonts w:ascii="Times New Roman" w:hAnsi="Times New Roman"/>
          <w:sz w:val="28"/>
          <w:szCs w:val="28"/>
        </w:rPr>
        <w:t xml:space="preserve"> </w:t>
      </w:r>
      <w:r w:rsidRPr="001843C8">
        <w:rPr>
          <w:rFonts w:ascii="Times New Roman" w:hAnsi="Times New Roman"/>
          <w:sz w:val="28"/>
          <w:szCs w:val="28"/>
        </w:rPr>
        <w:t>"Клиническое юридическое образование": http://www.lawclinic.ru/library.phtml?m=1&amp;p=32.</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Постановление ВЦИК от 15.02.1923  "Об утверждении Уголовно-Процессуального Кодекса Р.С.Ф.С.Р." (вместе с "Уголовно-Процессуальным Кодексом Р.С.Ф.С.Р.") // Утратил силу в связи с изданием Указа Президиума ВС РСФСР от 28.03.1961 // СУ РСФСР, 1923, N 7, ст. 106.</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Закон РСФСР от 25.07.1962 "Об утверждении Положения об адвокатуре РСФСР" / Утратил силу в связи с принятием Закона РСФСР от 20.11.1980 "Об утверждении Положения об адвокатуре РСФСР" //  Ведомости ВС РСФСР, 1962, N 29, ст. 450.</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Закон СССР от 30.11.1979 "Об адвокатуре в СССР" / Не применяется на территории Российской Федерации в связи с принятием Федерального закона от 31.05.2002 N 63-ФЗ  // Ведомости ВС СССР", 1979, N 49, ст. 846,</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Конституция (Основной Закон) Российской Федерации – России (принята ВС РСФСР 12.04.1978) (ред. от 10.12.1992) / Утратил силу в связи с принятием Конституции Российской Федерации от 12.12.1993 //  Свод законов РСФСР, т. 1, с. 13, 1988 г.</w:t>
      </w:r>
    </w:p>
    <w:p w:rsidR="00434CF4" w:rsidRPr="001843C8" w:rsidRDefault="00434CF4" w:rsidP="001843C8">
      <w:pPr>
        <w:pStyle w:val="a6"/>
        <w:numPr>
          <w:ilvl w:val="0"/>
          <w:numId w:val="2"/>
        </w:numPr>
        <w:spacing w:after="0" w:line="360" w:lineRule="auto"/>
        <w:ind w:left="567" w:hanging="567"/>
        <w:jc w:val="both"/>
        <w:rPr>
          <w:rFonts w:ascii="Times New Roman" w:hAnsi="Times New Roman"/>
          <w:sz w:val="28"/>
          <w:szCs w:val="28"/>
        </w:rPr>
      </w:pPr>
      <w:r w:rsidRPr="001843C8">
        <w:rPr>
          <w:rFonts w:ascii="Times New Roman" w:hAnsi="Times New Roman"/>
          <w:sz w:val="28"/>
          <w:szCs w:val="28"/>
        </w:rPr>
        <w:t>Положение о коллегии защитников (утв. Наркомюстом РСФСР 05.07.1922) // Сборник циркуляров Наркомюста РСФСР за 1922 - 1925 гг. М., 1926.</w:t>
      </w:r>
    </w:p>
    <w:p w:rsidR="00434CF4" w:rsidRDefault="00434CF4" w:rsidP="00DB0174">
      <w:pPr>
        <w:spacing w:after="0" w:line="360" w:lineRule="auto"/>
        <w:jc w:val="center"/>
        <w:rPr>
          <w:rFonts w:ascii="Times New Roman" w:hAnsi="Times New Roman"/>
          <w:sz w:val="28"/>
          <w:szCs w:val="28"/>
        </w:rPr>
      </w:pPr>
      <w:r>
        <w:rPr>
          <w:rFonts w:ascii="Times New Roman" w:hAnsi="Times New Roman"/>
          <w:sz w:val="28"/>
          <w:szCs w:val="28"/>
        </w:rPr>
        <w:t>Специальная литература</w:t>
      </w:r>
    </w:p>
    <w:p w:rsidR="00434CF4" w:rsidRDefault="00434CF4" w:rsidP="00C00F03">
      <w:pPr>
        <w:spacing w:after="0" w:line="360" w:lineRule="auto"/>
        <w:jc w:val="both"/>
        <w:rPr>
          <w:rFonts w:ascii="Times New Roman" w:hAnsi="Times New Roman"/>
          <w:sz w:val="28"/>
          <w:szCs w:val="28"/>
        </w:rPr>
      </w:pP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Васьковский Е.В. Организация адвокатуры // Адвокат в уголовном процессе / Под ред. П.А. Лупинской. М., 2001. С. 17.</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Грудицын Л.Ю. Российской адвокатуре 140 лет: историческая ретроспектива // Адвокат. 2004. N 10 - 11.</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Егоров С.Е. Права человека в уголовном процессе: международные стандарты и российское законодательство. М., 2008. С. 172.</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Ибрагимов И.М. Представитель и защитник законных прав и интересов потерпевшего // "LEX RUSSICA": Научные труды Московской государственной юридической академии (МГЮА). 2008. N 2. С. 371.</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История русской адвокатуры: В 3 т. М., 1914 - 1916. Т. 1. С. 84, 236.</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Калачева Е.Н.  Роль адвокатуры в совершенствовании видов адвокатской деятельности  // Адвокатская практика, 2011, N 6. С.13.</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 xml:space="preserve">Колобашкина С.С.  Конституционные основы адвокатской деятельности (обеспечение доступа к правосудию, право на судебную защиту и квалифицированную юридическую помощь)   // Адвокатская практика, 2010, N 5. С.8. </w:t>
      </w:r>
    </w:p>
    <w:p w:rsidR="00434CF4" w:rsidRPr="00DB0174" w:rsidRDefault="00434CF4" w:rsidP="00DB0174">
      <w:pPr>
        <w:pStyle w:val="a6"/>
        <w:numPr>
          <w:ilvl w:val="0"/>
          <w:numId w:val="3"/>
        </w:numPr>
        <w:spacing w:after="0" w:line="360" w:lineRule="auto"/>
        <w:jc w:val="both"/>
        <w:rPr>
          <w:rFonts w:ascii="Times New Roman" w:hAnsi="Times New Roman"/>
          <w:sz w:val="28"/>
          <w:szCs w:val="28"/>
        </w:rPr>
      </w:pPr>
      <w:r w:rsidRPr="00DB0174">
        <w:rPr>
          <w:rFonts w:ascii="Times New Roman" w:hAnsi="Times New Roman"/>
          <w:sz w:val="28"/>
          <w:szCs w:val="28"/>
        </w:rPr>
        <w:t>Комментарий к Уголовно-процессуальному кодексу Российской Федерации (постатейный)</w:t>
      </w:r>
      <w:r>
        <w:rPr>
          <w:rFonts w:ascii="Times New Roman" w:hAnsi="Times New Roman"/>
          <w:sz w:val="28"/>
          <w:szCs w:val="28"/>
        </w:rPr>
        <w:t xml:space="preserve"> </w:t>
      </w:r>
      <w:r w:rsidRPr="00DB0174">
        <w:rPr>
          <w:rFonts w:ascii="Times New Roman" w:hAnsi="Times New Roman"/>
          <w:sz w:val="28"/>
          <w:szCs w:val="28"/>
        </w:rPr>
        <w:t>(2-е издание, переработанное и дополненное) (под ред. В.И. Радченко, В.Т. Томина, М.П. Полякова)  // СПС КонсультантПлюс. 2012.</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Комментарий к Уголовно-процессуальному кодексу Российской Федерации (постатейный) (2-е издание, переработанное) (под ред. А.Я. Сухарева)  // СПС КонсультантПлюс. 2012.</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Кучерена А.Г. Адвокатура: Учебник. М.: Юристъ, 2009. С.113.</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Лившиц Ю., Тимошенко А. Назначение института гражданского иска в уголовном процессе // Российская юстиция. 2007. N 6. С. 40.</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Рагулин А.В. Общие положения учения о профессиональной защите по уголовным делам. М., 2008. С.  17.</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Сергеев В.И. Взаимодействие адвоката и эксперта // Право и экономика. 2005. N 3.С.11.</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Шейфер С.А. Обновление правовой регламентации доказывания по УПК РФ: шаг вперед? // Государство и право. 2009. N 12. С. 37.</w:t>
      </w:r>
    </w:p>
    <w:p w:rsidR="00434CF4" w:rsidRPr="00DB0174" w:rsidRDefault="00434CF4" w:rsidP="00DB0174">
      <w:pPr>
        <w:pStyle w:val="a6"/>
        <w:numPr>
          <w:ilvl w:val="0"/>
          <w:numId w:val="3"/>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Юношев С.В. Адвокат-представитель потерпевшего: Автореф. дис. ... канд. юрид. наук. Самара, 2009.С.43.</w:t>
      </w:r>
    </w:p>
    <w:p w:rsidR="00434CF4" w:rsidRDefault="00434CF4" w:rsidP="00C00F03">
      <w:pPr>
        <w:spacing w:after="0" w:line="360" w:lineRule="auto"/>
        <w:jc w:val="both"/>
        <w:rPr>
          <w:rFonts w:ascii="Times New Roman" w:hAnsi="Times New Roman"/>
          <w:sz w:val="28"/>
          <w:szCs w:val="28"/>
        </w:rPr>
      </w:pPr>
    </w:p>
    <w:p w:rsidR="00434CF4" w:rsidRDefault="00434CF4" w:rsidP="00DB0174">
      <w:pPr>
        <w:spacing w:after="0" w:line="360" w:lineRule="auto"/>
        <w:jc w:val="center"/>
        <w:rPr>
          <w:rFonts w:ascii="Times New Roman" w:hAnsi="Times New Roman"/>
          <w:sz w:val="28"/>
          <w:szCs w:val="28"/>
        </w:rPr>
      </w:pPr>
      <w:r>
        <w:rPr>
          <w:rFonts w:ascii="Times New Roman" w:hAnsi="Times New Roman"/>
          <w:sz w:val="28"/>
          <w:szCs w:val="28"/>
        </w:rPr>
        <w:t>Материалы судебной практики</w:t>
      </w:r>
    </w:p>
    <w:p w:rsidR="00434CF4" w:rsidRDefault="00434CF4" w:rsidP="00C00F03">
      <w:pPr>
        <w:spacing w:after="0" w:line="360" w:lineRule="auto"/>
        <w:jc w:val="both"/>
        <w:rPr>
          <w:rFonts w:ascii="Times New Roman" w:hAnsi="Times New Roman"/>
          <w:sz w:val="28"/>
          <w:szCs w:val="28"/>
        </w:rPr>
      </w:pPr>
    </w:p>
    <w:p w:rsidR="00434CF4" w:rsidRPr="00DB0174" w:rsidRDefault="00434CF4" w:rsidP="00DB0174">
      <w:pPr>
        <w:pStyle w:val="a6"/>
        <w:numPr>
          <w:ilvl w:val="0"/>
          <w:numId w:val="4"/>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Постановление Конституционного Суда РФ от 27.06.2000 N 11-П "По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  // Российская газета, N 128, 04.07.2000.</w:t>
      </w:r>
    </w:p>
    <w:p w:rsidR="00434CF4" w:rsidRPr="00DB0174" w:rsidRDefault="00434CF4" w:rsidP="00DB0174">
      <w:pPr>
        <w:pStyle w:val="a6"/>
        <w:numPr>
          <w:ilvl w:val="0"/>
          <w:numId w:val="4"/>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Постановление Конституционного Суда РФ от 27.06.2000 N 11-П  "По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 // Российская газета, N 128, 04.07.2000.</w:t>
      </w:r>
    </w:p>
    <w:p w:rsidR="00434CF4" w:rsidRPr="00DB0174" w:rsidRDefault="00434CF4" w:rsidP="00DB0174">
      <w:pPr>
        <w:pStyle w:val="a6"/>
        <w:numPr>
          <w:ilvl w:val="0"/>
          <w:numId w:val="4"/>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Постановление Конституционного Суда РФ от 23.01.2007 N 1-П "По делу о проверке конституционности положений пункта 1 статьи 779 и пункта 1 статьи 781 Гражданского кодекса Российской Федерации в связи с жалобами общества с ограниченной ответственностью "Агентство корпоративной безопасности" и гражданина В.В. Макеева"   // Российская газета, N 22, 02.02.2007.</w:t>
      </w:r>
    </w:p>
    <w:p w:rsidR="00434CF4" w:rsidRPr="00DB0174" w:rsidRDefault="00434CF4" w:rsidP="00DB0174">
      <w:pPr>
        <w:pStyle w:val="a6"/>
        <w:numPr>
          <w:ilvl w:val="0"/>
          <w:numId w:val="4"/>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Определение Конституционного Суда Российской Федерации от 5 декабря 2003 г. N 446-О "По жалобам граждан Л.Д. Вальдмана, С.М. Григорьева и региональной общественной организации "Объединение вкладчиков "МММ" на нарушение конституционных прав и свобод рядом положений Уголовно-процессуального кодекса Российской Федерации, Арбитражного процессуального кодекса Российской Федерации и Федерального закона "Об адвокатской деятельности и адвокатуре в Российской Федерации" // Вестник Конституционного Суда Росси</w:t>
      </w:r>
      <w:r>
        <w:rPr>
          <w:rFonts w:ascii="Times New Roman" w:hAnsi="Times New Roman"/>
          <w:sz w:val="28"/>
          <w:szCs w:val="28"/>
        </w:rPr>
        <w:t xml:space="preserve">йской Федерации. 2004. N 3. С. </w:t>
      </w:r>
      <w:r w:rsidRPr="00DB0174">
        <w:rPr>
          <w:rFonts w:ascii="Times New Roman" w:hAnsi="Times New Roman"/>
          <w:sz w:val="28"/>
          <w:szCs w:val="28"/>
        </w:rPr>
        <w:t>66.</w:t>
      </w:r>
    </w:p>
    <w:p w:rsidR="00434CF4" w:rsidRPr="00DB0174" w:rsidRDefault="00434CF4" w:rsidP="00DB0174">
      <w:pPr>
        <w:pStyle w:val="a6"/>
        <w:numPr>
          <w:ilvl w:val="0"/>
          <w:numId w:val="4"/>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Кассационное определение Судебной коллегии по уголовным делам Верховного Суда Республики Дагестан от 16 июля 2007 г. // Архив Каспийского городского суда Республики Дагестан.</w:t>
      </w:r>
    </w:p>
    <w:p w:rsidR="00434CF4" w:rsidRPr="00DB0174" w:rsidRDefault="00434CF4" w:rsidP="00DB0174">
      <w:pPr>
        <w:pStyle w:val="a6"/>
        <w:numPr>
          <w:ilvl w:val="0"/>
          <w:numId w:val="4"/>
        </w:numPr>
        <w:spacing w:after="0" w:line="360" w:lineRule="auto"/>
        <w:ind w:left="567" w:hanging="567"/>
        <w:jc w:val="both"/>
        <w:rPr>
          <w:rFonts w:ascii="Times New Roman" w:hAnsi="Times New Roman"/>
          <w:sz w:val="28"/>
          <w:szCs w:val="28"/>
        </w:rPr>
      </w:pPr>
      <w:r w:rsidRPr="00DB0174">
        <w:rPr>
          <w:rFonts w:ascii="Times New Roman" w:hAnsi="Times New Roman"/>
          <w:sz w:val="28"/>
          <w:szCs w:val="28"/>
        </w:rPr>
        <w:t>Архив Федерального суда Устиновского района Ижевска Удмуртской Республики за 2008 г. Уголовное дело N 1-306/08 // КонсультантПлюс, 2012.</w:t>
      </w:r>
    </w:p>
    <w:sectPr w:rsidR="00434CF4" w:rsidRPr="00DB0174" w:rsidSect="00832506">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8F" w:rsidRDefault="00E4258F" w:rsidP="005D6C28">
      <w:pPr>
        <w:spacing w:after="0" w:line="240" w:lineRule="auto"/>
      </w:pPr>
      <w:r>
        <w:separator/>
      </w:r>
    </w:p>
  </w:endnote>
  <w:endnote w:type="continuationSeparator" w:id="0">
    <w:p w:rsidR="00E4258F" w:rsidRDefault="00E4258F" w:rsidP="005D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8F" w:rsidRDefault="00E4258F" w:rsidP="005D6C28">
      <w:pPr>
        <w:spacing w:after="0" w:line="240" w:lineRule="auto"/>
      </w:pPr>
      <w:r>
        <w:separator/>
      </w:r>
    </w:p>
  </w:footnote>
  <w:footnote w:type="continuationSeparator" w:id="0">
    <w:p w:rsidR="00E4258F" w:rsidRDefault="00E4258F" w:rsidP="005D6C28">
      <w:pPr>
        <w:spacing w:after="0" w:line="240" w:lineRule="auto"/>
      </w:pPr>
      <w:r>
        <w:continuationSeparator/>
      </w:r>
    </w:p>
  </w:footnote>
  <w:footnote w:id="1">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Российская газета, N 7, 21.01.2009.</w:t>
      </w:r>
    </w:p>
  </w:footnote>
  <w:footnote w:id="2">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Федеральный закон от 31.05.2002 N 63-ФЗ  (ред. от 21.11.2011) "Об адвокатской деятельности и адвокатуре в Российской Федерации" //  Парламентская газета, N 104, 05.06.2002.</w:t>
      </w:r>
    </w:p>
  </w:footnote>
  <w:footnote w:id="3">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Уголовно-процессуальный кодекс Российской Федерации от 18.12.2001 N 174-ФЗ (ред. от 28.07.2012) // Собрание законодательства РФ, 24.12.2001, N 52 (ч. I), ст. 4921.</w:t>
      </w:r>
    </w:p>
  </w:footnote>
  <w:footnote w:id="4">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Гражданский процессуальный кодекс Российской Федерации от 14.11.2002 N 138-ФЗ  (ред. от 14.06.2012) (с изм. и доп., вступающими в силу с 01.09.2012) //  Российская газета, N 220, 20.11.2002.</w:t>
      </w:r>
    </w:p>
  </w:footnote>
  <w:footnote w:id="5">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Закон РФ от 02.07.1992 N 3185-1 (ред. от 21.11.2011) "О психиатрической помощи и гарантиях прав граждан при ее оказании" Ведомости СНД и ВС РФ, 20.08.1992, N 33, ст. 1913.</w:t>
      </w:r>
    </w:p>
  </w:footnote>
  <w:footnote w:id="6">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Постановление Правительства РФ от 04.07.2003 N 400  (ред. от 25.05.2012)  "О размере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 Российская газета, N 134, 10.07.2003.</w:t>
      </w:r>
    </w:p>
  </w:footnote>
  <w:footnote w:id="7">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Приказ Минюста РФ от 08.08.2002 N 217  "Об утверждении формы ордера"  // КонсультантПлюс, 2012.</w:t>
      </w:r>
    </w:p>
  </w:footnote>
  <w:footnote w:id="8">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Приказ Минюста РФ от 05.02.2008 N 20 (ред. от 30.07.2008) "Об утверждении Административного регламента исполнения территориальными органами Федеральной регистрационной службы государственной функции по ведению реестра адвокатов субъекта Российской Федерации и выдаче адвокатам удостоверений" // Российская газета, N 91, 25.04.2008.</w:t>
      </w:r>
    </w:p>
  </w:footnote>
  <w:footnote w:id="9">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Приказ Минюста РФ N 199, Минфина РФ N 87н от 15.10.2007  "Об утверждении Порядка расчета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или суда, в зависимости от сложности уголовного дела"  // Российская газета, N 241, 27.10.2007.</w:t>
      </w:r>
    </w:p>
  </w:footnote>
  <w:footnote w:id="10">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Приказ Минюста РФ от 12.01.2004 N 2 (ред. от 30.09.2008) "Об утверждении формы и порядка предоставления выписки из реестра адвокатов иностранных государств, осуществляющих адвокатскую деятельность на территории Российской Федерации"   // Российская газета, N 12, 27.01.2004.</w:t>
      </w:r>
    </w:p>
  </w:footnote>
  <w:footnote w:id="11">
    <w:p w:rsidR="00434CF4" w:rsidRPr="000733AD" w:rsidRDefault="00434CF4" w:rsidP="000733AD">
      <w:pPr>
        <w:pStyle w:val="a3"/>
        <w:jc w:val="both"/>
        <w:rPr>
          <w:rFonts w:ascii="Times New Roman" w:hAnsi="Times New Roman"/>
        </w:rPr>
      </w:pPr>
      <w:r w:rsidRPr="000733AD">
        <w:rPr>
          <w:rStyle w:val="a5"/>
          <w:rFonts w:ascii="Times New Roman" w:hAnsi="Times New Roman"/>
        </w:rPr>
        <w:footnoteRef/>
      </w:r>
      <w:r w:rsidRPr="000733AD">
        <w:rPr>
          <w:rFonts w:ascii="Times New Roman" w:hAnsi="Times New Roman"/>
        </w:rPr>
        <w:t xml:space="preserve"> Кодекс профессиональной этики адвоката"  (принят Всероссийским съездом адвокатов 31.01.2003)</w:t>
      </w:r>
    </w:p>
    <w:p w:rsidR="00434CF4" w:rsidRPr="000733AD" w:rsidRDefault="00434CF4" w:rsidP="000733AD">
      <w:pPr>
        <w:pStyle w:val="a3"/>
        <w:jc w:val="both"/>
        <w:rPr>
          <w:rFonts w:ascii="Times New Roman" w:hAnsi="Times New Roman"/>
        </w:rPr>
      </w:pPr>
      <w:r w:rsidRPr="000733AD">
        <w:rPr>
          <w:rFonts w:ascii="Times New Roman" w:hAnsi="Times New Roman"/>
        </w:rPr>
        <w:t>(ред. от 05.04.2007)   //  Российская газета, N 222, 05.10.2005.</w:t>
      </w:r>
    </w:p>
    <w:p w:rsidR="00434CF4" w:rsidRDefault="00434CF4" w:rsidP="000733AD">
      <w:pPr>
        <w:pStyle w:val="a3"/>
        <w:jc w:val="both"/>
      </w:pPr>
    </w:p>
  </w:footnote>
  <w:footnote w:id="12">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Общий кодекс правил для адвокатов стран Европейского сообщества // Сайт "Клиническое юридическое образование": http://www.lawclinic.ru/library.phtml?m=1&amp;p=32.</w:t>
      </w:r>
    </w:p>
  </w:footnote>
  <w:footnote w:id="13">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Васьковский Е.В. Организация адвокатуры // Адвокат в уголовном процессе / Под ред. П.А. Лупинской. М., 2001. С. 17.</w:t>
      </w:r>
    </w:p>
  </w:footnote>
  <w:footnote w:id="14">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Рагулин А.В. Общие положения учения о профессиональной защите по уголовным делам. М., 2008. С.  17.</w:t>
      </w:r>
    </w:p>
  </w:footnote>
  <w:footnote w:id="15">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Грудицын Л.Ю. Российской адвокатуре 140 лет: историческая ретроспектива // Адвокат. 2004. N 10 - 11.</w:t>
      </w:r>
    </w:p>
  </w:footnote>
  <w:footnote w:id="16">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История русской адвокатуры: В 3 т. М., 1914 - 1916. Т. 1. С. 84, 236.</w:t>
      </w:r>
    </w:p>
  </w:footnote>
  <w:footnote w:id="17">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Положение о коллегии защитников (утв. Наркомюстом РСФСР 05.07.1922) // Сборник циркуляров Наркомюста РСФСР за 1922 - 1925 гг.". М., 1926.</w:t>
      </w:r>
    </w:p>
  </w:footnote>
  <w:footnote w:id="18">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Постановление ВЦИК от 15.02.1923  "Об утверждении Уголовно-Процессуального Кодекса Р.С.Ф.С.Р." (вместе с "Уголовно-Процессуальным Кодексом Р.С.Ф.С.Р.") // Утратил силу в связи с изданием Указа Президиума ВС РСФСР от 28.03.1961 // СУ РСФСР, 1923, N 7, ст. 106.</w:t>
      </w:r>
    </w:p>
  </w:footnote>
  <w:footnote w:id="19">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Закон РСФСР от 25.07.1962 "Об утверждении Положения об адвокатуре РСФСР" / Утратил силу в связи с принятием Закона РСФСР от 20.11.1980 "Об утверждении Положения об адвокатуре РСФСР" //  Ведомости ВС РСФСР, 1962, N 29, ст. 450.</w:t>
      </w:r>
    </w:p>
  </w:footnote>
  <w:footnote w:id="20">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Закон СССР от 30.11.1979 "Об адвокатуре в СССР" / Не применяется на территории Российской Федерации в связи с принятием Федерального закона от 31.05.2002 N 63-ФЗ  // Ведомости ВС СССР, 1979, N 49, ст. 846,</w:t>
      </w:r>
    </w:p>
  </w:footnote>
  <w:footnote w:id="21">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Конституция (Основной Закон) Российской Федерации – России (принята ВС РСФСР 12.04.1978) (ред. от 10.12.1992) / Утратил силу в связи с принятием Конституции Российской Федерации от 12.12.1993 //  Свод законов РСФСР, т. 1, с. 13, 1988 г.</w:t>
      </w:r>
    </w:p>
  </w:footnote>
  <w:footnote w:id="22">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Постановление Конституционного Суда РФ от 23.01.2007 N 1-П "По делу о проверке конституционности положений пункта 1 статьи 779 и пункта 1 статьи 781 Гражданского кодекса Российской Федерации в связи с жалобами общества с ограниченной ответственностью "Агентство корпоративной безопасности" и гражданина В.В. Макеева"   // Российская газета, N 22, 02.02.2007 (Постановление).</w:t>
      </w:r>
    </w:p>
  </w:footnote>
  <w:footnote w:id="23">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Кучерена А.Г. Адвокатура: Учебник. М.: Юристъ, 2009. С.113.</w:t>
      </w:r>
    </w:p>
  </w:footnote>
  <w:footnote w:id="24">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Постановление Конституционного Суда РФ от 27.06.2000 N 11-П "По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  // Российская газета, N 128, 04.07.2000.</w:t>
      </w:r>
    </w:p>
  </w:footnote>
  <w:footnote w:id="25">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Сергеев В.И. Взаимодействие адвоката и эксперта // Право и экономика. 2005. N 3.С.11.</w:t>
      </w:r>
    </w:p>
  </w:footnote>
  <w:footnote w:id="26">
    <w:p w:rsidR="00434CF4" w:rsidRPr="000733AD" w:rsidRDefault="00434CF4" w:rsidP="000733AD">
      <w:pPr>
        <w:pStyle w:val="a3"/>
        <w:jc w:val="both"/>
        <w:rPr>
          <w:rFonts w:ascii="Times New Roman" w:hAnsi="Times New Roman"/>
        </w:rPr>
      </w:pPr>
      <w:r w:rsidRPr="000733AD">
        <w:rPr>
          <w:rStyle w:val="a5"/>
          <w:rFonts w:ascii="Times New Roman" w:hAnsi="Times New Roman"/>
        </w:rPr>
        <w:footnoteRef/>
      </w:r>
      <w:r w:rsidRPr="000733AD">
        <w:rPr>
          <w:rFonts w:ascii="Times New Roman" w:hAnsi="Times New Roman"/>
        </w:rPr>
        <w:t xml:space="preserve"> Комментарий к Уголовно-процессуальному кодексу Российской Федерации (постатейный)</w:t>
      </w:r>
    </w:p>
    <w:p w:rsidR="00434CF4" w:rsidRDefault="00434CF4" w:rsidP="000733AD">
      <w:pPr>
        <w:pStyle w:val="a3"/>
        <w:jc w:val="both"/>
      </w:pPr>
      <w:r w:rsidRPr="000733AD">
        <w:rPr>
          <w:rFonts w:ascii="Times New Roman" w:hAnsi="Times New Roman"/>
        </w:rPr>
        <w:t>(2-е издание, переработанное и дополненное) (под ред. В.И. Радченко, В.Т. Томина, М.П. Полякова)  // СПС КонсультантПлюс. 2012.</w:t>
      </w:r>
    </w:p>
  </w:footnote>
  <w:footnote w:id="27">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Шейфер С.А. Обновление правовой регламентации доказывания по УПК РФ: шаг вперед? // Государство и право. 2009. N 12. С. 37.</w:t>
      </w:r>
    </w:p>
  </w:footnote>
  <w:footnote w:id="28">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Комментарий к Уголовно-процессуальному кодексу Российской Федерации (постатейный) (2-е издание, переработанное) (под ред. А.Я. Сухарева)  // СПС КонсультантПлюс. 2012.</w:t>
      </w:r>
    </w:p>
  </w:footnote>
  <w:footnote w:id="29">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Постановление Конституционного Суда РФ от 27.06.2000 N 11-П  "По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 // Российская газета, N 128, 04.07.2000.</w:t>
      </w:r>
    </w:p>
  </w:footnote>
  <w:footnote w:id="30">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Калачева Е.Н.  Роль адвокатуры в совершенствовании видов адвокатской деятельности  // Адвокатская практика, 2011, N 6. С.13.</w:t>
      </w:r>
    </w:p>
  </w:footnote>
  <w:footnote w:id="31">
    <w:p w:rsidR="00434CF4" w:rsidRPr="000733AD" w:rsidRDefault="00434CF4" w:rsidP="000733AD">
      <w:pPr>
        <w:spacing w:after="0" w:line="240" w:lineRule="auto"/>
        <w:jc w:val="both"/>
        <w:rPr>
          <w:rFonts w:ascii="Times New Roman" w:hAnsi="Times New Roman"/>
          <w:sz w:val="20"/>
          <w:szCs w:val="20"/>
        </w:rPr>
      </w:pPr>
      <w:r w:rsidRPr="000733AD">
        <w:rPr>
          <w:rStyle w:val="a5"/>
          <w:rFonts w:ascii="Times New Roman" w:hAnsi="Times New Roman"/>
          <w:sz w:val="20"/>
          <w:szCs w:val="20"/>
        </w:rPr>
        <w:footnoteRef/>
      </w:r>
      <w:r w:rsidRPr="000733AD">
        <w:rPr>
          <w:rFonts w:ascii="Times New Roman" w:hAnsi="Times New Roman"/>
          <w:sz w:val="20"/>
          <w:szCs w:val="20"/>
        </w:rPr>
        <w:t xml:space="preserve"> Колобашкина С.С.  Конституционные основы адвокатской деятельности (обеспечение доступа к правосудию, право на судебную защиту и квалифицированную юридическую помощь)   // Адвокатская практика, 2010, N 5. С.8. </w:t>
      </w:r>
    </w:p>
    <w:p w:rsidR="00434CF4" w:rsidRDefault="00434CF4" w:rsidP="000733AD">
      <w:pPr>
        <w:spacing w:after="0" w:line="240" w:lineRule="auto"/>
        <w:jc w:val="both"/>
      </w:pPr>
    </w:p>
  </w:footnote>
  <w:footnote w:id="32">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Определение Конституционного Суда Российской Федерации от 5 декабря 2003 г. N 446-О "По жалобам граждан Л.Д. Вальдмана, С.М. Григорьева и региональной общественной организации "Объединение вкладчиков "МММ" на нарушение конституционных прав и свобод рядом положений Уголовно-процессуального кодекса Российской Федерации, Арбитражного процессуального кодекса Российской Федерации и Федерального закона "Об адвокатской деятельности и адвокатуре в Российской Федерации" // Вестник Конституционного Суда Российской Федерации. 2004. N 3. С. 62 – 66.</w:t>
      </w:r>
    </w:p>
  </w:footnote>
  <w:footnote w:id="33">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Лившиц Ю., Тимошенко А. Назначение института гражданского иска в уголовном процессе // Российская юстиция. 2007. N 6. С. 40.</w:t>
      </w:r>
    </w:p>
  </w:footnote>
  <w:footnote w:id="34">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Архив Федерального суда Устиновского района Ижевска Удмуртской Республики за 2008 г. Уголовное дело N 1-306/08 // КонсультантПлюс, 2012.</w:t>
      </w:r>
    </w:p>
  </w:footnote>
  <w:footnote w:id="35">
    <w:p w:rsidR="00434CF4" w:rsidRDefault="00434CF4" w:rsidP="000733AD">
      <w:pPr>
        <w:spacing w:after="0" w:line="240" w:lineRule="auto"/>
        <w:jc w:val="both"/>
      </w:pPr>
      <w:r w:rsidRPr="000733AD">
        <w:rPr>
          <w:rStyle w:val="a5"/>
          <w:rFonts w:ascii="Times New Roman" w:hAnsi="Times New Roman"/>
          <w:sz w:val="20"/>
          <w:szCs w:val="20"/>
        </w:rPr>
        <w:footnoteRef/>
      </w:r>
      <w:r w:rsidRPr="000733AD">
        <w:rPr>
          <w:rFonts w:ascii="Times New Roman" w:hAnsi="Times New Roman"/>
          <w:sz w:val="20"/>
          <w:szCs w:val="20"/>
        </w:rPr>
        <w:t xml:space="preserve"> Международный Пакт от 16.12.1966  "О гражданских и политических правах" // Бюллетень Верховного Суда РФ", N 12, 1994.</w:t>
      </w:r>
    </w:p>
  </w:footnote>
  <w:footnote w:id="36">
    <w:p w:rsidR="00434CF4" w:rsidRPr="000733AD" w:rsidRDefault="00434CF4" w:rsidP="000733AD">
      <w:pPr>
        <w:pStyle w:val="a3"/>
        <w:jc w:val="both"/>
        <w:rPr>
          <w:rFonts w:ascii="Times New Roman" w:hAnsi="Times New Roman"/>
        </w:rPr>
      </w:pPr>
      <w:r w:rsidRPr="000733AD">
        <w:rPr>
          <w:rStyle w:val="a5"/>
          <w:rFonts w:ascii="Times New Roman" w:hAnsi="Times New Roman"/>
        </w:rPr>
        <w:footnoteRef/>
      </w:r>
      <w:r w:rsidRPr="000733AD">
        <w:rPr>
          <w:rFonts w:ascii="Times New Roman" w:hAnsi="Times New Roman"/>
        </w:rPr>
        <w:t xml:space="preserve"> Конвенция Содружества Независимых Государств о правах и основных свободах человека</w:t>
      </w:r>
    </w:p>
    <w:p w:rsidR="00434CF4" w:rsidRDefault="00434CF4" w:rsidP="000733AD">
      <w:pPr>
        <w:pStyle w:val="a3"/>
        <w:jc w:val="both"/>
      </w:pPr>
      <w:r w:rsidRPr="000733AD">
        <w:rPr>
          <w:rFonts w:ascii="Times New Roman" w:hAnsi="Times New Roman"/>
        </w:rPr>
        <w:t>(заключена в Минске 26.05.1995)  // Бюллетень международных договоров, N 6, 1999.</w:t>
      </w:r>
    </w:p>
  </w:footnote>
  <w:footnote w:id="37">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Егоров С.Е. Права человека в уголовном процессе: международные стандарты и российское законодательство. М., 2008. С. 172.</w:t>
      </w:r>
    </w:p>
  </w:footnote>
  <w:footnote w:id="38">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Кассационное определение Судебной коллегии по уголовным делам Верховного Суда Республики Дагестан от 16 июля 2007 г. // Архив Каспийского городского суда Республики Дагестан.</w:t>
      </w:r>
    </w:p>
  </w:footnote>
  <w:footnote w:id="39">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Юношев С.В. Адвокат-представитель потерпевшего: Автореф. дис. ... канд. юрид. наук. Самара, 2009.С.43.</w:t>
      </w:r>
    </w:p>
  </w:footnote>
  <w:footnote w:id="40">
    <w:p w:rsidR="00434CF4" w:rsidRDefault="00434CF4" w:rsidP="000733AD">
      <w:pPr>
        <w:pStyle w:val="a3"/>
        <w:jc w:val="both"/>
      </w:pPr>
      <w:r w:rsidRPr="000733AD">
        <w:rPr>
          <w:rStyle w:val="a5"/>
          <w:rFonts w:ascii="Times New Roman" w:hAnsi="Times New Roman"/>
        </w:rPr>
        <w:footnoteRef/>
      </w:r>
      <w:r w:rsidRPr="000733AD">
        <w:rPr>
          <w:rFonts w:ascii="Times New Roman" w:hAnsi="Times New Roman"/>
        </w:rPr>
        <w:t xml:space="preserve"> Ибрагимов И.М. Представитель и защитник законных прав и интересов потерпевшего // "LEX RUSSICA": Научные труды Московской государственной юридической академии (МГЮА). 2008. N 2. С. 370 - 371.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F4" w:rsidRDefault="00E4258F">
    <w:pPr>
      <w:pStyle w:val="a7"/>
      <w:jc w:val="right"/>
    </w:pPr>
    <w:r>
      <w:fldChar w:fldCharType="begin"/>
    </w:r>
    <w:r>
      <w:instrText>PAGE   \* MERGEFORMAT</w:instrText>
    </w:r>
    <w:r>
      <w:fldChar w:fldCharType="separate"/>
    </w:r>
    <w:r w:rsidR="00782537">
      <w:rPr>
        <w:noProof/>
      </w:rPr>
      <w:t>3</w:t>
    </w:r>
    <w:r>
      <w:rPr>
        <w:noProof/>
      </w:rPr>
      <w:fldChar w:fldCharType="end"/>
    </w:r>
  </w:p>
  <w:p w:rsidR="00434CF4" w:rsidRDefault="00434C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CCAE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4D62A4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A8DA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650E4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BE057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A65B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FE18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1C3A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68D7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387AAE"/>
    <w:lvl w:ilvl="0">
      <w:start w:val="1"/>
      <w:numFmt w:val="bullet"/>
      <w:lvlText w:val=""/>
      <w:lvlJc w:val="left"/>
      <w:pPr>
        <w:tabs>
          <w:tab w:val="num" w:pos="360"/>
        </w:tabs>
        <w:ind w:left="360" w:hanging="360"/>
      </w:pPr>
      <w:rPr>
        <w:rFonts w:ascii="Symbol" w:hAnsi="Symbol" w:hint="default"/>
      </w:rPr>
    </w:lvl>
  </w:abstractNum>
  <w:abstractNum w:abstractNumId="10">
    <w:nsid w:val="1CB33D4F"/>
    <w:multiLevelType w:val="hybridMultilevel"/>
    <w:tmpl w:val="9D100C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D8211B"/>
    <w:multiLevelType w:val="hybridMultilevel"/>
    <w:tmpl w:val="6074D3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2209CB"/>
    <w:multiLevelType w:val="multilevel"/>
    <w:tmpl w:val="D3C60A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7BD1C28"/>
    <w:multiLevelType w:val="hybridMultilevel"/>
    <w:tmpl w:val="AFACE6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BC7"/>
    <w:rsid w:val="00004767"/>
    <w:rsid w:val="0000503A"/>
    <w:rsid w:val="00053074"/>
    <w:rsid w:val="000563EC"/>
    <w:rsid w:val="00066028"/>
    <w:rsid w:val="0007178D"/>
    <w:rsid w:val="000733AD"/>
    <w:rsid w:val="000A4059"/>
    <w:rsid w:val="000A6A32"/>
    <w:rsid w:val="000C05C5"/>
    <w:rsid w:val="000C38DA"/>
    <w:rsid w:val="000C6E6B"/>
    <w:rsid w:val="000C71C5"/>
    <w:rsid w:val="000D3956"/>
    <w:rsid w:val="000D6701"/>
    <w:rsid w:val="000F6635"/>
    <w:rsid w:val="000F689E"/>
    <w:rsid w:val="00105843"/>
    <w:rsid w:val="00126031"/>
    <w:rsid w:val="001275B0"/>
    <w:rsid w:val="001578A1"/>
    <w:rsid w:val="00165656"/>
    <w:rsid w:val="001811D1"/>
    <w:rsid w:val="001843C8"/>
    <w:rsid w:val="001C197D"/>
    <w:rsid w:val="001C1D99"/>
    <w:rsid w:val="001C482D"/>
    <w:rsid w:val="001D066A"/>
    <w:rsid w:val="001F0660"/>
    <w:rsid w:val="001F530B"/>
    <w:rsid w:val="00216375"/>
    <w:rsid w:val="00221BCD"/>
    <w:rsid w:val="00222470"/>
    <w:rsid w:val="0023396A"/>
    <w:rsid w:val="00244F35"/>
    <w:rsid w:val="00255D10"/>
    <w:rsid w:val="00261DDE"/>
    <w:rsid w:val="00275137"/>
    <w:rsid w:val="00286F9D"/>
    <w:rsid w:val="00295958"/>
    <w:rsid w:val="002964D9"/>
    <w:rsid w:val="002A2CF5"/>
    <w:rsid w:val="002B6F47"/>
    <w:rsid w:val="002B7ED3"/>
    <w:rsid w:val="002C4793"/>
    <w:rsid w:val="002C77B0"/>
    <w:rsid w:val="002D55A7"/>
    <w:rsid w:val="00305AF9"/>
    <w:rsid w:val="00312BC7"/>
    <w:rsid w:val="0031489B"/>
    <w:rsid w:val="00315A6A"/>
    <w:rsid w:val="00323631"/>
    <w:rsid w:val="0032385F"/>
    <w:rsid w:val="00332195"/>
    <w:rsid w:val="003325C1"/>
    <w:rsid w:val="003555B8"/>
    <w:rsid w:val="00386776"/>
    <w:rsid w:val="0039502A"/>
    <w:rsid w:val="00395779"/>
    <w:rsid w:val="003C1912"/>
    <w:rsid w:val="003C3049"/>
    <w:rsid w:val="003C30BD"/>
    <w:rsid w:val="003D0ABA"/>
    <w:rsid w:val="00401D69"/>
    <w:rsid w:val="00405877"/>
    <w:rsid w:val="00407278"/>
    <w:rsid w:val="00411D08"/>
    <w:rsid w:val="00415A21"/>
    <w:rsid w:val="00424A2E"/>
    <w:rsid w:val="00426256"/>
    <w:rsid w:val="00434CF4"/>
    <w:rsid w:val="00462380"/>
    <w:rsid w:val="00476EE2"/>
    <w:rsid w:val="004B70B8"/>
    <w:rsid w:val="00511D63"/>
    <w:rsid w:val="0051334F"/>
    <w:rsid w:val="00517C0A"/>
    <w:rsid w:val="0052193A"/>
    <w:rsid w:val="0052545D"/>
    <w:rsid w:val="005254BE"/>
    <w:rsid w:val="0053392A"/>
    <w:rsid w:val="00534B26"/>
    <w:rsid w:val="005420C1"/>
    <w:rsid w:val="00556299"/>
    <w:rsid w:val="00556CBB"/>
    <w:rsid w:val="00590954"/>
    <w:rsid w:val="005A3C06"/>
    <w:rsid w:val="005B4047"/>
    <w:rsid w:val="005D6C28"/>
    <w:rsid w:val="005F0F7C"/>
    <w:rsid w:val="005F2550"/>
    <w:rsid w:val="005F708C"/>
    <w:rsid w:val="00603D1B"/>
    <w:rsid w:val="00616094"/>
    <w:rsid w:val="00622CE3"/>
    <w:rsid w:val="00641652"/>
    <w:rsid w:val="00643341"/>
    <w:rsid w:val="00650066"/>
    <w:rsid w:val="0066148B"/>
    <w:rsid w:val="00680820"/>
    <w:rsid w:val="00686579"/>
    <w:rsid w:val="0069023C"/>
    <w:rsid w:val="00697585"/>
    <w:rsid w:val="006A7340"/>
    <w:rsid w:val="006C0EEE"/>
    <w:rsid w:val="006C5427"/>
    <w:rsid w:val="006C7151"/>
    <w:rsid w:val="006F07B2"/>
    <w:rsid w:val="00700557"/>
    <w:rsid w:val="0070615E"/>
    <w:rsid w:val="00725B74"/>
    <w:rsid w:val="0072736C"/>
    <w:rsid w:val="00737845"/>
    <w:rsid w:val="00741D07"/>
    <w:rsid w:val="00762A4A"/>
    <w:rsid w:val="00766B42"/>
    <w:rsid w:val="00782537"/>
    <w:rsid w:val="00792BA5"/>
    <w:rsid w:val="00794282"/>
    <w:rsid w:val="007A7CB5"/>
    <w:rsid w:val="007B43D5"/>
    <w:rsid w:val="007D1900"/>
    <w:rsid w:val="007E4251"/>
    <w:rsid w:val="007E4C4C"/>
    <w:rsid w:val="007F2EB1"/>
    <w:rsid w:val="00832506"/>
    <w:rsid w:val="00850C40"/>
    <w:rsid w:val="00851FC2"/>
    <w:rsid w:val="0087064F"/>
    <w:rsid w:val="008B7C9F"/>
    <w:rsid w:val="008F1ECC"/>
    <w:rsid w:val="008F37A1"/>
    <w:rsid w:val="008F6786"/>
    <w:rsid w:val="00906BBC"/>
    <w:rsid w:val="00926E2F"/>
    <w:rsid w:val="009335F8"/>
    <w:rsid w:val="0093756E"/>
    <w:rsid w:val="00943F44"/>
    <w:rsid w:val="00946E5C"/>
    <w:rsid w:val="00963868"/>
    <w:rsid w:val="00975DF7"/>
    <w:rsid w:val="0099190E"/>
    <w:rsid w:val="009946FF"/>
    <w:rsid w:val="009950F9"/>
    <w:rsid w:val="009C12F5"/>
    <w:rsid w:val="009E6277"/>
    <w:rsid w:val="009F57EB"/>
    <w:rsid w:val="009F7755"/>
    <w:rsid w:val="00A22CC9"/>
    <w:rsid w:val="00A93AA0"/>
    <w:rsid w:val="00AB1779"/>
    <w:rsid w:val="00AE4672"/>
    <w:rsid w:val="00AE4C65"/>
    <w:rsid w:val="00AF1C60"/>
    <w:rsid w:val="00B23168"/>
    <w:rsid w:val="00B306B3"/>
    <w:rsid w:val="00B4047B"/>
    <w:rsid w:val="00B45AD3"/>
    <w:rsid w:val="00B47CF3"/>
    <w:rsid w:val="00B5423A"/>
    <w:rsid w:val="00B578EE"/>
    <w:rsid w:val="00B64380"/>
    <w:rsid w:val="00B6713E"/>
    <w:rsid w:val="00B824C9"/>
    <w:rsid w:val="00B963C0"/>
    <w:rsid w:val="00BB498A"/>
    <w:rsid w:val="00BB4C5D"/>
    <w:rsid w:val="00BC26C0"/>
    <w:rsid w:val="00BD3AA0"/>
    <w:rsid w:val="00BE129F"/>
    <w:rsid w:val="00BE6DB1"/>
    <w:rsid w:val="00BF5A16"/>
    <w:rsid w:val="00C00F03"/>
    <w:rsid w:val="00C10482"/>
    <w:rsid w:val="00C464C6"/>
    <w:rsid w:val="00C74037"/>
    <w:rsid w:val="00C837EB"/>
    <w:rsid w:val="00C90F1E"/>
    <w:rsid w:val="00C92C6F"/>
    <w:rsid w:val="00C950A4"/>
    <w:rsid w:val="00CC3364"/>
    <w:rsid w:val="00CD04BC"/>
    <w:rsid w:val="00CE0044"/>
    <w:rsid w:val="00CF2916"/>
    <w:rsid w:val="00CF43E4"/>
    <w:rsid w:val="00CF6673"/>
    <w:rsid w:val="00D03CED"/>
    <w:rsid w:val="00D04210"/>
    <w:rsid w:val="00D144DE"/>
    <w:rsid w:val="00D3022C"/>
    <w:rsid w:val="00D406D6"/>
    <w:rsid w:val="00D414FF"/>
    <w:rsid w:val="00D47BFA"/>
    <w:rsid w:val="00D60296"/>
    <w:rsid w:val="00D6357A"/>
    <w:rsid w:val="00D66A4E"/>
    <w:rsid w:val="00D9391A"/>
    <w:rsid w:val="00DA21DE"/>
    <w:rsid w:val="00DA3074"/>
    <w:rsid w:val="00DA3B35"/>
    <w:rsid w:val="00DB0174"/>
    <w:rsid w:val="00DB36A0"/>
    <w:rsid w:val="00DB46FC"/>
    <w:rsid w:val="00DF036E"/>
    <w:rsid w:val="00DF0DDD"/>
    <w:rsid w:val="00E1316F"/>
    <w:rsid w:val="00E1459A"/>
    <w:rsid w:val="00E14E23"/>
    <w:rsid w:val="00E405F2"/>
    <w:rsid w:val="00E4258F"/>
    <w:rsid w:val="00E51298"/>
    <w:rsid w:val="00E52CDE"/>
    <w:rsid w:val="00E73183"/>
    <w:rsid w:val="00EA3B50"/>
    <w:rsid w:val="00EA4467"/>
    <w:rsid w:val="00EC0338"/>
    <w:rsid w:val="00EF4AD4"/>
    <w:rsid w:val="00F0496C"/>
    <w:rsid w:val="00F04BF0"/>
    <w:rsid w:val="00F04FF9"/>
    <w:rsid w:val="00F056B4"/>
    <w:rsid w:val="00F05CDD"/>
    <w:rsid w:val="00F20067"/>
    <w:rsid w:val="00F269F6"/>
    <w:rsid w:val="00F4416E"/>
    <w:rsid w:val="00F6260B"/>
    <w:rsid w:val="00F74658"/>
    <w:rsid w:val="00F829B3"/>
    <w:rsid w:val="00FA0998"/>
    <w:rsid w:val="00FB347C"/>
    <w:rsid w:val="00FB5EC7"/>
    <w:rsid w:val="00FC16A0"/>
    <w:rsid w:val="00FD3906"/>
    <w:rsid w:val="00FD4937"/>
    <w:rsid w:val="00FE3DEA"/>
    <w:rsid w:val="00FF1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25B74"/>
    <w:pPr>
      <w:spacing w:after="200" w:line="276" w:lineRule="auto"/>
    </w:pPr>
    <w:rPr>
      <w:sz w:val="22"/>
      <w:szCs w:val="22"/>
      <w:lang w:eastAsia="en-US"/>
    </w:rPr>
  </w:style>
  <w:style w:type="paragraph" w:styleId="1">
    <w:name w:val="heading 1"/>
    <w:basedOn w:val="a"/>
    <w:next w:val="a"/>
    <w:link w:val="10"/>
    <w:uiPriority w:val="99"/>
    <w:qFormat/>
    <w:rsid w:val="003555B8"/>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555B8"/>
    <w:rPr>
      <w:rFonts w:ascii="Cambria" w:hAnsi="Cambria" w:cs="Times New Roman"/>
      <w:b/>
      <w:bCs/>
      <w:color w:val="365F91"/>
      <w:sz w:val="28"/>
      <w:szCs w:val="28"/>
    </w:rPr>
  </w:style>
  <w:style w:type="paragraph" w:styleId="a3">
    <w:name w:val="footnote text"/>
    <w:basedOn w:val="a"/>
    <w:link w:val="a4"/>
    <w:uiPriority w:val="99"/>
    <w:semiHidden/>
    <w:rsid w:val="005D6C28"/>
    <w:pPr>
      <w:spacing w:after="0" w:line="240" w:lineRule="auto"/>
    </w:pPr>
    <w:rPr>
      <w:sz w:val="20"/>
      <w:szCs w:val="20"/>
    </w:rPr>
  </w:style>
  <w:style w:type="character" w:customStyle="1" w:styleId="a4">
    <w:name w:val="Текст сноски Знак"/>
    <w:link w:val="a3"/>
    <w:uiPriority w:val="99"/>
    <w:semiHidden/>
    <w:locked/>
    <w:rsid w:val="005D6C28"/>
    <w:rPr>
      <w:rFonts w:cs="Times New Roman"/>
      <w:sz w:val="20"/>
      <w:szCs w:val="20"/>
    </w:rPr>
  </w:style>
  <w:style w:type="character" w:styleId="a5">
    <w:name w:val="footnote reference"/>
    <w:uiPriority w:val="99"/>
    <w:semiHidden/>
    <w:rsid w:val="005D6C28"/>
    <w:rPr>
      <w:rFonts w:cs="Times New Roman"/>
      <w:vertAlign w:val="superscript"/>
    </w:rPr>
  </w:style>
  <w:style w:type="paragraph" w:styleId="a6">
    <w:name w:val="List Paragraph"/>
    <w:basedOn w:val="a"/>
    <w:uiPriority w:val="99"/>
    <w:qFormat/>
    <w:rsid w:val="005D6C28"/>
    <w:pPr>
      <w:ind w:left="720"/>
      <w:contextualSpacing/>
    </w:pPr>
  </w:style>
  <w:style w:type="paragraph" w:styleId="a7">
    <w:name w:val="header"/>
    <w:basedOn w:val="a"/>
    <w:link w:val="a8"/>
    <w:uiPriority w:val="99"/>
    <w:rsid w:val="000C71C5"/>
    <w:pPr>
      <w:tabs>
        <w:tab w:val="center" w:pos="4677"/>
        <w:tab w:val="right" w:pos="9355"/>
      </w:tabs>
      <w:spacing w:after="0" w:line="240" w:lineRule="auto"/>
    </w:pPr>
  </w:style>
  <w:style w:type="character" w:customStyle="1" w:styleId="a8">
    <w:name w:val="Верхний колонтитул Знак"/>
    <w:link w:val="a7"/>
    <w:uiPriority w:val="99"/>
    <w:locked/>
    <w:rsid w:val="000C71C5"/>
    <w:rPr>
      <w:rFonts w:cs="Times New Roman"/>
    </w:rPr>
  </w:style>
  <w:style w:type="paragraph" w:styleId="a9">
    <w:name w:val="footer"/>
    <w:basedOn w:val="a"/>
    <w:link w:val="aa"/>
    <w:uiPriority w:val="99"/>
    <w:rsid w:val="000C71C5"/>
    <w:pPr>
      <w:tabs>
        <w:tab w:val="center" w:pos="4677"/>
        <w:tab w:val="right" w:pos="9355"/>
      </w:tabs>
      <w:spacing w:after="0" w:line="240" w:lineRule="auto"/>
    </w:pPr>
  </w:style>
  <w:style w:type="character" w:customStyle="1" w:styleId="aa">
    <w:name w:val="Нижний колонтитул Знак"/>
    <w:link w:val="a9"/>
    <w:uiPriority w:val="99"/>
    <w:locked/>
    <w:rsid w:val="000C71C5"/>
    <w:rPr>
      <w:rFonts w:cs="Times New Roman"/>
    </w:rPr>
  </w:style>
  <w:style w:type="paragraph" w:styleId="ab">
    <w:name w:val="TOC Heading"/>
    <w:basedOn w:val="1"/>
    <w:next w:val="a"/>
    <w:uiPriority w:val="99"/>
    <w:qFormat/>
    <w:rsid w:val="00286F9D"/>
    <w:pPr>
      <w:outlineLvl w:val="9"/>
    </w:pPr>
    <w:rPr>
      <w:lang w:eastAsia="ru-RU"/>
    </w:rPr>
  </w:style>
  <w:style w:type="paragraph" w:styleId="11">
    <w:name w:val="toc 1"/>
    <w:basedOn w:val="a"/>
    <w:next w:val="a"/>
    <w:autoRedefine/>
    <w:uiPriority w:val="99"/>
    <w:rsid w:val="00286F9D"/>
    <w:pPr>
      <w:spacing w:after="100"/>
    </w:pPr>
  </w:style>
  <w:style w:type="character" w:styleId="ac">
    <w:name w:val="Hyperlink"/>
    <w:uiPriority w:val="99"/>
    <w:rsid w:val="00286F9D"/>
    <w:rPr>
      <w:rFonts w:cs="Times New Roman"/>
      <w:color w:val="0000FF"/>
      <w:u w:val="single"/>
    </w:rPr>
  </w:style>
  <w:style w:type="paragraph" w:styleId="ad">
    <w:name w:val="Balloon Text"/>
    <w:basedOn w:val="a"/>
    <w:link w:val="ae"/>
    <w:uiPriority w:val="99"/>
    <w:semiHidden/>
    <w:rsid w:val="00286F9D"/>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286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10304</Words>
  <Characters>58738</Characters>
  <Application>Microsoft Office Word</Application>
  <DocSecurity>0</DocSecurity>
  <Lines>489</Lines>
  <Paragraphs>137</Paragraphs>
  <ScaleCrop>false</ScaleCrop>
  <Company>SPecialiST RePack</Company>
  <LinksUpToDate>false</LinksUpToDate>
  <CharactersWithSpaces>68905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Сирень</dc:creator>
  <cp:keywords/>
  <dc:description/>
  <cp:lastModifiedBy>Dmitrij V Stolpovskih</cp:lastModifiedBy>
  <cp:revision>2</cp:revision>
  <dcterms:created xsi:type="dcterms:W3CDTF">2016-05-11T06:42:00Z</dcterms:created>
  <dcterms:modified xsi:type="dcterms:W3CDTF">2016-05-11T06:42:00Z</dcterms:modified>
</cp:coreProperties>
</file>