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254" w:rsidRPr="0071601C" w:rsidRDefault="00CF5254" w:rsidP="00CF5254">
      <w:pPr>
        <w:rPr>
          <w:rFonts w:ascii="Times New Roman" w:hAnsi="Times New Roman" w:cs="Times New Roman"/>
          <w:b/>
          <w:sz w:val="28"/>
          <w:szCs w:val="28"/>
          <w:lang w:val="en-US"/>
        </w:rPr>
      </w:pPr>
    </w:p>
    <w:p w:rsidR="00CF5254" w:rsidRPr="008E5BF6" w:rsidRDefault="00CF5254" w:rsidP="00CF5254">
      <w:pPr>
        <w:spacing w:after="0" w:line="360" w:lineRule="auto"/>
        <w:ind w:firstLine="709"/>
        <w:jc w:val="center"/>
        <w:rPr>
          <w:rFonts w:ascii="Times New Roman" w:hAnsi="Times New Roman" w:cs="Times New Roman"/>
          <w:b/>
          <w:sz w:val="28"/>
          <w:szCs w:val="28"/>
        </w:rPr>
      </w:pPr>
      <w:r w:rsidRPr="008E5BF6">
        <w:rPr>
          <w:rFonts w:ascii="Times New Roman" w:hAnsi="Times New Roman" w:cs="Times New Roman"/>
          <w:b/>
          <w:sz w:val="28"/>
          <w:szCs w:val="28"/>
        </w:rPr>
        <w:t>МИНИСТЕРСТВО НАУКИ И ВЫСШЕГО ОБРАЗОВАНИЯ</w:t>
      </w:r>
    </w:p>
    <w:p w:rsidR="00CF5254" w:rsidRPr="008E5BF6" w:rsidRDefault="00CF5254" w:rsidP="00CF5254">
      <w:pPr>
        <w:spacing w:after="0" w:line="360" w:lineRule="auto"/>
        <w:ind w:firstLine="709"/>
        <w:jc w:val="center"/>
        <w:rPr>
          <w:rFonts w:ascii="Times New Roman" w:hAnsi="Times New Roman" w:cs="Times New Roman"/>
          <w:b/>
          <w:sz w:val="28"/>
          <w:szCs w:val="28"/>
        </w:rPr>
      </w:pPr>
      <w:r w:rsidRPr="008E5BF6">
        <w:rPr>
          <w:rFonts w:ascii="Times New Roman" w:hAnsi="Times New Roman" w:cs="Times New Roman"/>
          <w:b/>
          <w:sz w:val="28"/>
          <w:szCs w:val="28"/>
        </w:rPr>
        <w:t>РОССИЙСКОЙ ФЕДЕРАЦИИ</w:t>
      </w:r>
    </w:p>
    <w:p w:rsidR="00CF5254" w:rsidRPr="008E5BF6" w:rsidRDefault="00CF5254" w:rsidP="00CF5254">
      <w:pPr>
        <w:spacing w:after="0" w:line="360" w:lineRule="auto"/>
        <w:ind w:firstLine="709"/>
        <w:jc w:val="center"/>
        <w:rPr>
          <w:rFonts w:ascii="Times New Roman" w:hAnsi="Times New Roman" w:cs="Times New Roman"/>
          <w:b/>
          <w:sz w:val="28"/>
          <w:szCs w:val="28"/>
        </w:rPr>
      </w:pPr>
      <w:r w:rsidRPr="008E5BF6">
        <w:rPr>
          <w:rFonts w:ascii="Times New Roman" w:hAnsi="Times New Roman" w:cs="Times New Roman"/>
          <w:b/>
          <w:sz w:val="28"/>
          <w:szCs w:val="28"/>
        </w:rPr>
        <w:t>ПЕНЗЕНСКИЙ ГОСУДАРСТВЕННЫЙ УНИВЕРСИТЕТ</w:t>
      </w:r>
    </w:p>
    <w:p w:rsidR="00CF5254" w:rsidRPr="008E5BF6" w:rsidRDefault="00CF5254" w:rsidP="00CF5254">
      <w:pPr>
        <w:spacing w:after="0" w:line="360" w:lineRule="auto"/>
        <w:ind w:firstLine="709"/>
        <w:jc w:val="center"/>
        <w:rPr>
          <w:rFonts w:ascii="Times New Roman" w:hAnsi="Times New Roman" w:cs="Times New Roman"/>
          <w:b/>
          <w:sz w:val="28"/>
          <w:szCs w:val="28"/>
        </w:rPr>
      </w:pPr>
      <w:r w:rsidRPr="008E5BF6">
        <w:rPr>
          <w:rFonts w:ascii="Times New Roman" w:hAnsi="Times New Roman" w:cs="Times New Roman"/>
          <w:b/>
          <w:sz w:val="28"/>
          <w:szCs w:val="28"/>
        </w:rPr>
        <w:t>Кафедра «Педагогика и психология»</w:t>
      </w:r>
    </w:p>
    <w:p w:rsidR="00CF5254" w:rsidRDefault="00CF5254" w:rsidP="00CF5254">
      <w:pPr>
        <w:spacing w:after="0" w:line="360" w:lineRule="auto"/>
        <w:ind w:firstLine="709"/>
        <w:rPr>
          <w:rFonts w:ascii="Times New Roman" w:hAnsi="Times New Roman" w:cs="Times New Roman"/>
          <w:b/>
          <w:sz w:val="28"/>
          <w:szCs w:val="28"/>
        </w:rPr>
      </w:pPr>
    </w:p>
    <w:p w:rsidR="00CF5254" w:rsidRPr="008E5BF6" w:rsidRDefault="00CF5254" w:rsidP="00CF5254">
      <w:pPr>
        <w:spacing w:after="0" w:line="360" w:lineRule="auto"/>
        <w:ind w:firstLine="709"/>
        <w:rPr>
          <w:rFonts w:ascii="Times New Roman" w:hAnsi="Times New Roman" w:cs="Times New Roman"/>
          <w:b/>
          <w:sz w:val="28"/>
          <w:szCs w:val="28"/>
        </w:rPr>
      </w:pPr>
    </w:p>
    <w:p w:rsidR="00CF5254" w:rsidRPr="008E5BF6" w:rsidRDefault="00CF5254" w:rsidP="00CF5254">
      <w:pPr>
        <w:spacing w:after="0" w:line="360" w:lineRule="auto"/>
        <w:ind w:firstLine="709"/>
        <w:jc w:val="center"/>
        <w:rPr>
          <w:rFonts w:ascii="Times New Roman" w:hAnsi="Times New Roman" w:cs="Times New Roman"/>
          <w:b/>
          <w:sz w:val="28"/>
          <w:szCs w:val="28"/>
        </w:rPr>
      </w:pPr>
      <w:r w:rsidRPr="008E5BF6">
        <w:rPr>
          <w:rFonts w:ascii="Times New Roman" w:hAnsi="Times New Roman" w:cs="Times New Roman"/>
          <w:b/>
          <w:sz w:val="28"/>
          <w:szCs w:val="28"/>
        </w:rPr>
        <w:t>Курсовая работа</w:t>
      </w:r>
    </w:p>
    <w:p w:rsidR="00CF5254" w:rsidRPr="008E5BF6" w:rsidRDefault="00CF5254" w:rsidP="00CF5254">
      <w:pPr>
        <w:spacing w:after="0" w:line="360" w:lineRule="auto"/>
        <w:ind w:firstLine="709"/>
        <w:jc w:val="center"/>
        <w:rPr>
          <w:rFonts w:ascii="Times New Roman" w:hAnsi="Times New Roman" w:cs="Times New Roman"/>
          <w:b/>
          <w:sz w:val="28"/>
          <w:szCs w:val="28"/>
        </w:rPr>
      </w:pPr>
      <w:r w:rsidRPr="008E5BF6">
        <w:rPr>
          <w:rFonts w:ascii="Times New Roman" w:hAnsi="Times New Roman" w:cs="Times New Roman"/>
          <w:b/>
          <w:sz w:val="28"/>
          <w:szCs w:val="28"/>
        </w:rPr>
        <w:t>по дисциплине «</w:t>
      </w:r>
      <w:r>
        <w:rPr>
          <w:rFonts w:ascii="Times New Roman" w:hAnsi="Times New Roman" w:cs="Times New Roman"/>
          <w:b/>
          <w:sz w:val="28"/>
          <w:szCs w:val="28"/>
        </w:rPr>
        <w:t>Исследовательский практикум по общественным наукам</w:t>
      </w:r>
      <w:r w:rsidRPr="008E5BF6">
        <w:rPr>
          <w:rFonts w:ascii="Times New Roman" w:hAnsi="Times New Roman" w:cs="Times New Roman"/>
          <w:b/>
          <w:sz w:val="28"/>
          <w:szCs w:val="28"/>
        </w:rPr>
        <w:t>»</w:t>
      </w:r>
    </w:p>
    <w:p w:rsidR="00CF5254" w:rsidRPr="008E5BF6" w:rsidRDefault="00CF5254" w:rsidP="00CF5254">
      <w:pPr>
        <w:spacing w:after="0" w:line="360" w:lineRule="auto"/>
        <w:ind w:firstLine="709"/>
        <w:jc w:val="center"/>
        <w:rPr>
          <w:rFonts w:ascii="Times New Roman" w:hAnsi="Times New Roman" w:cs="Times New Roman"/>
          <w:b/>
          <w:sz w:val="28"/>
          <w:szCs w:val="28"/>
        </w:rPr>
      </w:pPr>
      <w:r w:rsidRPr="008E5BF6">
        <w:rPr>
          <w:rFonts w:ascii="Times New Roman" w:hAnsi="Times New Roman" w:cs="Times New Roman"/>
          <w:b/>
          <w:sz w:val="28"/>
          <w:szCs w:val="28"/>
        </w:rPr>
        <w:t>на тему «</w:t>
      </w:r>
      <w:bookmarkStart w:id="0" w:name="_GoBack"/>
      <w:r>
        <w:rPr>
          <w:rFonts w:ascii="Times New Roman" w:hAnsi="Times New Roman" w:cs="Times New Roman"/>
          <w:b/>
          <w:sz w:val="28"/>
          <w:szCs w:val="28"/>
        </w:rPr>
        <w:t>Сделки с жилыми помещениями, подлежащие государственной регистрации и</w:t>
      </w:r>
      <w:r w:rsidRPr="00CF5254">
        <w:rPr>
          <w:rFonts w:ascii="Times New Roman" w:hAnsi="Times New Roman" w:cs="Times New Roman"/>
          <w:b/>
          <w:sz w:val="28"/>
          <w:szCs w:val="28"/>
        </w:rPr>
        <w:t>/</w:t>
      </w:r>
      <w:r>
        <w:rPr>
          <w:rFonts w:ascii="Times New Roman" w:hAnsi="Times New Roman" w:cs="Times New Roman"/>
          <w:b/>
          <w:sz w:val="28"/>
          <w:szCs w:val="28"/>
        </w:rPr>
        <w:t>или  нотариальному удостоверению</w:t>
      </w:r>
      <w:bookmarkEnd w:id="0"/>
      <w:r w:rsidRPr="008E5BF6">
        <w:rPr>
          <w:rFonts w:ascii="Times New Roman" w:hAnsi="Times New Roman" w:cs="Times New Roman"/>
          <w:b/>
          <w:sz w:val="28"/>
          <w:szCs w:val="28"/>
        </w:rPr>
        <w:t>»</w:t>
      </w:r>
    </w:p>
    <w:p w:rsidR="00CF5254" w:rsidRPr="008E5BF6" w:rsidRDefault="00CF5254" w:rsidP="00CF5254">
      <w:pPr>
        <w:spacing w:after="0" w:line="360" w:lineRule="auto"/>
        <w:ind w:firstLine="709"/>
        <w:rPr>
          <w:rFonts w:ascii="Times New Roman" w:hAnsi="Times New Roman" w:cs="Times New Roman"/>
          <w:b/>
          <w:sz w:val="28"/>
          <w:szCs w:val="28"/>
        </w:rPr>
      </w:pPr>
    </w:p>
    <w:p w:rsidR="00CF5254" w:rsidRPr="008E5BF6" w:rsidRDefault="00CF5254" w:rsidP="00CF5254">
      <w:pPr>
        <w:spacing w:after="0" w:line="360" w:lineRule="auto"/>
        <w:ind w:firstLine="709"/>
        <w:rPr>
          <w:rFonts w:ascii="Times New Roman" w:hAnsi="Times New Roman" w:cs="Times New Roman"/>
          <w:b/>
          <w:sz w:val="28"/>
          <w:szCs w:val="28"/>
        </w:rPr>
      </w:pPr>
    </w:p>
    <w:p w:rsidR="00CF5254" w:rsidRPr="008E5BF6" w:rsidRDefault="00CF5254" w:rsidP="00CF5254">
      <w:pPr>
        <w:spacing w:after="0" w:line="360" w:lineRule="auto"/>
        <w:ind w:firstLine="709"/>
        <w:rPr>
          <w:rFonts w:ascii="Times New Roman" w:hAnsi="Times New Roman" w:cs="Times New Roman"/>
          <w:b/>
          <w:sz w:val="28"/>
          <w:szCs w:val="28"/>
        </w:rPr>
      </w:pPr>
      <w:r w:rsidRPr="008E5BF6">
        <w:rPr>
          <w:rFonts w:ascii="Times New Roman" w:hAnsi="Times New Roman" w:cs="Times New Roman"/>
          <w:b/>
          <w:sz w:val="28"/>
          <w:szCs w:val="28"/>
        </w:rPr>
        <w:t xml:space="preserve">Направление подготовки: </w:t>
      </w:r>
      <w:r>
        <w:rPr>
          <w:rFonts w:ascii="Times New Roman" w:hAnsi="Times New Roman" w:cs="Times New Roman"/>
          <w:b/>
          <w:sz w:val="28"/>
          <w:szCs w:val="28"/>
        </w:rPr>
        <w:t>44.03.05 Педагогическое образование</w:t>
      </w:r>
    </w:p>
    <w:p w:rsidR="00CF5254" w:rsidRPr="008E5BF6" w:rsidRDefault="00CF5254" w:rsidP="00CF5254">
      <w:pPr>
        <w:spacing w:after="0" w:line="360" w:lineRule="auto"/>
        <w:ind w:firstLine="709"/>
        <w:rPr>
          <w:rFonts w:ascii="Times New Roman" w:hAnsi="Times New Roman" w:cs="Times New Roman"/>
          <w:b/>
          <w:sz w:val="28"/>
          <w:szCs w:val="28"/>
        </w:rPr>
      </w:pPr>
      <w:r w:rsidRPr="008E5BF6">
        <w:rPr>
          <w:rFonts w:ascii="Times New Roman" w:hAnsi="Times New Roman" w:cs="Times New Roman"/>
          <w:b/>
          <w:sz w:val="28"/>
          <w:szCs w:val="28"/>
        </w:rPr>
        <w:t xml:space="preserve">Профиль подготовки: </w:t>
      </w:r>
      <w:r>
        <w:rPr>
          <w:rFonts w:ascii="Times New Roman" w:hAnsi="Times New Roman" w:cs="Times New Roman"/>
          <w:b/>
          <w:sz w:val="28"/>
          <w:szCs w:val="28"/>
        </w:rPr>
        <w:t>История. Обществознание</w:t>
      </w:r>
    </w:p>
    <w:p w:rsidR="00CF5254" w:rsidRPr="008E5BF6" w:rsidRDefault="00CF5254" w:rsidP="00CF5254">
      <w:pPr>
        <w:spacing w:after="0" w:line="360" w:lineRule="auto"/>
        <w:ind w:firstLine="709"/>
        <w:rPr>
          <w:rFonts w:ascii="Times New Roman" w:hAnsi="Times New Roman" w:cs="Times New Roman"/>
          <w:b/>
          <w:sz w:val="28"/>
          <w:szCs w:val="28"/>
        </w:rPr>
      </w:pPr>
    </w:p>
    <w:p w:rsidR="00CF5254" w:rsidRPr="008E5BF6" w:rsidRDefault="00CF5254" w:rsidP="00CF5254">
      <w:pPr>
        <w:spacing w:after="0" w:line="360" w:lineRule="auto"/>
        <w:ind w:firstLine="709"/>
        <w:rPr>
          <w:rFonts w:ascii="Times New Roman" w:hAnsi="Times New Roman" w:cs="Times New Roman"/>
          <w:b/>
          <w:sz w:val="28"/>
          <w:szCs w:val="28"/>
        </w:rPr>
      </w:pPr>
    </w:p>
    <w:p w:rsidR="00CF5254" w:rsidRPr="008E5BF6" w:rsidRDefault="00CF5254" w:rsidP="00CF5254">
      <w:pPr>
        <w:spacing w:after="0" w:line="360" w:lineRule="auto"/>
        <w:ind w:firstLine="709"/>
        <w:jc w:val="right"/>
        <w:rPr>
          <w:rFonts w:ascii="Times New Roman" w:hAnsi="Times New Roman" w:cs="Times New Roman"/>
          <w:b/>
          <w:sz w:val="28"/>
          <w:szCs w:val="28"/>
        </w:rPr>
      </w:pPr>
      <w:r w:rsidRPr="008E5BF6">
        <w:rPr>
          <w:rFonts w:ascii="Times New Roman" w:hAnsi="Times New Roman" w:cs="Times New Roman"/>
          <w:b/>
          <w:sz w:val="28"/>
          <w:szCs w:val="28"/>
        </w:rPr>
        <w:t>Выполнил студент:</w:t>
      </w:r>
      <w:r>
        <w:rPr>
          <w:rFonts w:ascii="Times New Roman" w:hAnsi="Times New Roman" w:cs="Times New Roman"/>
          <w:b/>
          <w:sz w:val="28"/>
          <w:szCs w:val="28"/>
        </w:rPr>
        <w:t xml:space="preserve"> Дашкевич Анастасия Владимировна</w:t>
      </w:r>
    </w:p>
    <w:p w:rsidR="00CF5254" w:rsidRPr="008E5BF6" w:rsidRDefault="00CF5254" w:rsidP="00CF5254">
      <w:pPr>
        <w:spacing w:after="0" w:line="360" w:lineRule="auto"/>
        <w:ind w:firstLine="709"/>
        <w:jc w:val="right"/>
        <w:rPr>
          <w:rFonts w:ascii="Times New Roman" w:hAnsi="Times New Roman" w:cs="Times New Roman"/>
          <w:b/>
          <w:sz w:val="28"/>
          <w:szCs w:val="28"/>
        </w:rPr>
      </w:pPr>
      <w:r w:rsidRPr="008E5BF6">
        <w:rPr>
          <w:rFonts w:ascii="Times New Roman" w:hAnsi="Times New Roman" w:cs="Times New Roman"/>
          <w:b/>
          <w:sz w:val="28"/>
          <w:szCs w:val="28"/>
        </w:rPr>
        <w:t xml:space="preserve">Группа: </w:t>
      </w:r>
      <w:r>
        <w:rPr>
          <w:rFonts w:ascii="Times New Roman" w:hAnsi="Times New Roman" w:cs="Times New Roman"/>
          <w:b/>
          <w:sz w:val="28"/>
          <w:szCs w:val="28"/>
        </w:rPr>
        <w:t>18ИПО2</w:t>
      </w:r>
    </w:p>
    <w:p w:rsidR="00CF5254" w:rsidRPr="008E5BF6" w:rsidRDefault="00CF5254" w:rsidP="00CF5254">
      <w:pPr>
        <w:spacing w:after="0" w:line="360" w:lineRule="auto"/>
        <w:ind w:firstLine="709"/>
        <w:jc w:val="right"/>
        <w:rPr>
          <w:rFonts w:ascii="Times New Roman" w:hAnsi="Times New Roman" w:cs="Times New Roman"/>
          <w:b/>
          <w:sz w:val="28"/>
          <w:szCs w:val="28"/>
        </w:rPr>
      </w:pPr>
      <w:r w:rsidRPr="008E5BF6">
        <w:rPr>
          <w:rFonts w:ascii="Times New Roman" w:hAnsi="Times New Roman" w:cs="Times New Roman"/>
          <w:b/>
          <w:sz w:val="28"/>
          <w:szCs w:val="28"/>
        </w:rPr>
        <w:t xml:space="preserve">Руководитель: </w:t>
      </w:r>
      <w:proofErr w:type="spellStart"/>
      <w:r>
        <w:rPr>
          <w:rFonts w:ascii="Times New Roman" w:hAnsi="Times New Roman" w:cs="Times New Roman"/>
          <w:b/>
          <w:sz w:val="28"/>
          <w:szCs w:val="28"/>
        </w:rPr>
        <w:t>к.и.н</w:t>
      </w:r>
      <w:proofErr w:type="spellEnd"/>
      <w:r>
        <w:rPr>
          <w:rFonts w:ascii="Times New Roman" w:hAnsi="Times New Roman" w:cs="Times New Roman"/>
          <w:b/>
          <w:sz w:val="28"/>
          <w:szCs w:val="28"/>
        </w:rPr>
        <w:t>.,</w:t>
      </w:r>
      <w:r w:rsidR="00083C77">
        <w:rPr>
          <w:rFonts w:ascii="Times New Roman" w:hAnsi="Times New Roman" w:cs="Times New Roman"/>
          <w:b/>
          <w:sz w:val="28"/>
          <w:szCs w:val="28"/>
        </w:rPr>
        <w:t xml:space="preserve"> </w:t>
      </w:r>
      <w:r>
        <w:rPr>
          <w:rFonts w:ascii="Times New Roman" w:hAnsi="Times New Roman" w:cs="Times New Roman"/>
          <w:b/>
          <w:sz w:val="28"/>
          <w:szCs w:val="28"/>
        </w:rPr>
        <w:t>доцент Гаврилова Т.В.</w:t>
      </w:r>
    </w:p>
    <w:p w:rsidR="00CF5254" w:rsidRDefault="00CF5254" w:rsidP="00CF5254">
      <w:pPr>
        <w:spacing w:after="0" w:line="360" w:lineRule="auto"/>
        <w:ind w:firstLine="709"/>
        <w:rPr>
          <w:rFonts w:ascii="Times New Roman" w:hAnsi="Times New Roman" w:cs="Times New Roman"/>
          <w:b/>
          <w:sz w:val="28"/>
          <w:szCs w:val="28"/>
        </w:rPr>
      </w:pPr>
    </w:p>
    <w:p w:rsidR="00CF5254" w:rsidRDefault="00CF5254" w:rsidP="00CF5254">
      <w:pPr>
        <w:spacing w:after="0" w:line="360" w:lineRule="auto"/>
        <w:ind w:firstLine="709"/>
        <w:rPr>
          <w:rFonts w:ascii="Times New Roman" w:hAnsi="Times New Roman" w:cs="Times New Roman"/>
          <w:b/>
          <w:sz w:val="28"/>
          <w:szCs w:val="28"/>
        </w:rPr>
      </w:pPr>
    </w:p>
    <w:p w:rsidR="00CF5254" w:rsidRDefault="00CF5254" w:rsidP="00CF5254">
      <w:pPr>
        <w:spacing w:after="0" w:line="360" w:lineRule="auto"/>
        <w:ind w:firstLine="709"/>
        <w:rPr>
          <w:rFonts w:ascii="Times New Roman" w:hAnsi="Times New Roman" w:cs="Times New Roman"/>
          <w:b/>
          <w:sz w:val="28"/>
          <w:szCs w:val="28"/>
        </w:rPr>
      </w:pPr>
    </w:p>
    <w:p w:rsidR="00CF5254" w:rsidRPr="008E5BF6" w:rsidRDefault="00CF5254" w:rsidP="00CF5254">
      <w:pPr>
        <w:spacing w:after="0" w:line="360" w:lineRule="auto"/>
        <w:rPr>
          <w:rFonts w:ascii="Times New Roman" w:hAnsi="Times New Roman" w:cs="Times New Roman"/>
          <w:b/>
          <w:sz w:val="28"/>
          <w:szCs w:val="28"/>
        </w:rPr>
      </w:pPr>
    </w:p>
    <w:p w:rsidR="00CF5254" w:rsidRPr="008E5BF6" w:rsidRDefault="00CF5254" w:rsidP="00CF5254">
      <w:pPr>
        <w:spacing w:after="0" w:line="360" w:lineRule="auto"/>
        <w:ind w:firstLine="709"/>
        <w:jc w:val="right"/>
        <w:rPr>
          <w:rFonts w:ascii="Times New Roman" w:hAnsi="Times New Roman" w:cs="Times New Roman"/>
          <w:b/>
          <w:sz w:val="28"/>
          <w:szCs w:val="28"/>
        </w:rPr>
      </w:pPr>
      <w:r w:rsidRPr="008E5BF6">
        <w:rPr>
          <w:rFonts w:ascii="Times New Roman" w:hAnsi="Times New Roman" w:cs="Times New Roman"/>
          <w:b/>
          <w:sz w:val="28"/>
          <w:szCs w:val="28"/>
        </w:rPr>
        <w:t>Работа защищена с оценкой:__________________</w:t>
      </w:r>
    </w:p>
    <w:p w:rsidR="00CF5254" w:rsidRPr="008E5BF6" w:rsidRDefault="00CF5254" w:rsidP="00CF5254">
      <w:pPr>
        <w:spacing w:after="0" w:line="360" w:lineRule="auto"/>
        <w:ind w:firstLine="709"/>
        <w:jc w:val="right"/>
        <w:rPr>
          <w:rFonts w:ascii="Times New Roman" w:hAnsi="Times New Roman" w:cs="Times New Roman"/>
          <w:b/>
          <w:sz w:val="28"/>
          <w:szCs w:val="28"/>
        </w:rPr>
      </w:pPr>
      <w:r w:rsidRPr="008E5BF6">
        <w:rPr>
          <w:rFonts w:ascii="Times New Roman" w:hAnsi="Times New Roman" w:cs="Times New Roman"/>
          <w:b/>
          <w:sz w:val="28"/>
          <w:szCs w:val="28"/>
        </w:rPr>
        <w:t xml:space="preserve">Дата защиты: </w:t>
      </w:r>
      <w:r>
        <w:rPr>
          <w:rFonts w:ascii="Times New Roman" w:hAnsi="Times New Roman" w:cs="Times New Roman"/>
          <w:b/>
          <w:sz w:val="28"/>
          <w:szCs w:val="28"/>
        </w:rPr>
        <w:t xml:space="preserve"> </w:t>
      </w:r>
      <w:r w:rsidRPr="008E5BF6">
        <w:rPr>
          <w:rFonts w:ascii="Times New Roman" w:hAnsi="Times New Roman" w:cs="Times New Roman"/>
          <w:b/>
          <w:sz w:val="28"/>
          <w:szCs w:val="28"/>
        </w:rPr>
        <w:t xml:space="preserve"> __________________</w:t>
      </w:r>
    </w:p>
    <w:p w:rsidR="00CF5254" w:rsidRDefault="00CF5254" w:rsidP="00CF5254">
      <w:pPr>
        <w:spacing w:after="0" w:line="360" w:lineRule="auto"/>
        <w:ind w:firstLine="709"/>
        <w:rPr>
          <w:rFonts w:ascii="Times New Roman" w:hAnsi="Times New Roman" w:cs="Times New Roman"/>
          <w:sz w:val="28"/>
          <w:szCs w:val="28"/>
        </w:rPr>
      </w:pPr>
    </w:p>
    <w:p w:rsidR="00CF5254" w:rsidRPr="008E5BF6" w:rsidRDefault="00CF5254" w:rsidP="00CF5254">
      <w:pPr>
        <w:spacing w:after="0" w:line="360" w:lineRule="auto"/>
        <w:ind w:firstLine="709"/>
        <w:jc w:val="center"/>
        <w:rPr>
          <w:rFonts w:ascii="Times New Roman" w:hAnsi="Times New Roman" w:cs="Times New Roman"/>
          <w:sz w:val="28"/>
          <w:szCs w:val="28"/>
        </w:rPr>
      </w:pPr>
    </w:p>
    <w:p w:rsidR="00175CBA" w:rsidRPr="00297561" w:rsidRDefault="00CF5254" w:rsidP="0029756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Пенза, 2021 </w:t>
      </w:r>
      <w:r w:rsidRPr="008E5BF6">
        <w:rPr>
          <w:rFonts w:ascii="Times New Roman" w:hAnsi="Times New Roman" w:cs="Times New Roman"/>
          <w:b/>
          <w:sz w:val="28"/>
          <w:szCs w:val="28"/>
        </w:rPr>
        <w:t>г.</w:t>
      </w:r>
    </w:p>
    <w:p w:rsidR="003B36E7" w:rsidRPr="00297561" w:rsidRDefault="00CF5254" w:rsidP="00297561">
      <w:pPr>
        <w:jc w:val="center"/>
        <w:rPr>
          <w:rFonts w:ascii="Times New Roman" w:hAnsi="Times New Roman" w:cs="Times New Roman"/>
          <w:b/>
          <w:sz w:val="28"/>
          <w:szCs w:val="28"/>
        </w:rPr>
      </w:pPr>
      <w:r w:rsidRPr="00297561">
        <w:rPr>
          <w:rFonts w:ascii="Times New Roman" w:hAnsi="Times New Roman" w:cs="Times New Roman"/>
          <w:b/>
          <w:sz w:val="28"/>
          <w:szCs w:val="28"/>
        </w:rPr>
        <w:lastRenderedPageBreak/>
        <w:t>Содержание</w:t>
      </w:r>
    </w:p>
    <w:sdt>
      <w:sdtPr>
        <w:rPr>
          <w:rFonts w:ascii="Times New Roman" w:eastAsiaTheme="minorEastAsia" w:hAnsi="Times New Roman" w:cs="Times New Roman"/>
          <w:b w:val="0"/>
          <w:bCs w:val="0"/>
          <w:color w:val="auto"/>
          <w:sz w:val="22"/>
          <w:szCs w:val="22"/>
          <w:lang w:eastAsia="ru-RU"/>
        </w:rPr>
        <w:id w:val="267759878"/>
        <w:docPartObj>
          <w:docPartGallery w:val="Table of Contents"/>
          <w:docPartUnique/>
        </w:docPartObj>
      </w:sdtPr>
      <w:sdtEndPr/>
      <w:sdtContent>
        <w:p w:rsidR="005D0F98" w:rsidRPr="005D0F98" w:rsidRDefault="005D0F98">
          <w:pPr>
            <w:pStyle w:val="af"/>
            <w:rPr>
              <w:rFonts w:ascii="Times New Roman" w:hAnsi="Times New Roman" w:cs="Times New Roman"/>
              <w:b w:val="0"/>
            </w:rPr>
          </w:pPr>
        </w:p>
        <w:p w:rsidR="005D0F98" w:rsidRPr="005D0F98" w:rsidRDefault="005D0F98">
          <w:pPr>
            <w:pStyle w:val="11"/>
            <w:tabs>
              <w:tab w:val="right" w:leader="dot" w:pos="9345"/>
            </w:tabs>
            <w:rPr>
              <w:rFonts w:ascii="Times New Roman" w:hAnsi="Times New Roman" w:cs="Times New Roman"/>
              <w:noProof/>
              <w:sz w:val="28"/>
              <w:szCs w:val="28"/>
            </w:rPr>
          </w:pPr>
          <w:r w:rsidRPr="005D0F98">
            <w:rPr>
              <w:rFonts w:ascii="Times New Roman" w:hAnsi="Times New Roman" w:cs="Times New Roman"/>
              <w:sz w:val="28"/>
              <w:szCs w:val="28"/>
            </w:rPr>
            <w:fldChar w:fldCharType="begin"/>
          </w:r>
          <w:r w:rsidRPr="005D0F98">
            <w:rPr>
              <w:rFonts w:ascii="Times New Roman" w:hAnsi="Times New Roman" w:cs="Times New Roman"/>
              <w:sz w:val="28"/>
              <w:szCs w:val="28"/>
            </w:rPr>
            <w:instrText xml:space="preserve"> TOC \o "1-3" \h \z \u </w:instrText>
          </w:r>
          <w:r w:rsidRPr="005D0F98">
            <w:rPr>
              <w:rFonts w:ascii="Times New Roman" w:hAnsi="Times New Roman" w:cs="Times New Roman"/>
              <w:sz w:val="28"/>
              <w:szCs w:val="28"/>
            </w:rPr>
            <w:fldChar w:fldCharType="separate"/>
          </w:r>
          <w:hyperlink w:anchor="_Toc70904658" w:history="1">
            <w:r w:rsidRPr="005D0F98">
              <w:rPr>
                <w:rStyle w:val="a3"/>
                <w:rFonts w:ascii="Times New Roman" w:hAnsi="Times New Roman" w:cs="Times New Roman"/>
                <w:noProof/>
                <w:sz w:val="28"/>
                <w:szCs w:val="28"/>
              </w:rPr>
              <w:t>Введение</w:t>
            </w:r>
            <w:r w:rsidRPr="005D0F98">
              <w:rPr>
                <w:rFonts w:ascii="Times New Roman" w:hAnsi="Times New Roman" w:cs="Times New Roman"/>
                <w:noProof/>
                <w:webHidden/>
                <w:sz w:val="28"/>
                <w:szCs w:val="28"/>
              </w:rPr>
              <w:tab/>
            </w:r>
            <w:r w:rsidRPr="005D0F98">
              <w:rPr>
                <w:rFonts w:ascii="Times New Roman" w:hAnsi="Times New Roman" w:cs="Times New Roman"/>
                <w:noProof/>
                <w:webHidden/>
                <w:sz w:val="28"/>
                <w:szCs w:val="28"/>
              </w:rPr>
              <w:fldChar w:fldCharType="begin"/>
            </w:r>
            <w:r w:rsidRPr="005D0F98">
              <w:rPr>
                <w:rFonts w:ascii="Times New Roman" w:hAnsi="Times New Roman" w:cs="Times New Roman"/>
                <w:noProof/>
                <w:webHidden/>
                <w:sz w:val="28"/>
                <w:szCs w:val="28"/>
              </w:rPr>
              <w:instrText xml:space="preserve"> PAGEREF _Toc70904658 \h </w:instrText>
            </w:r>
            <w:r w:rsidRPr="005D0F98">
              <w:rPr>
                <w:rFonts w:ascii="Times New Roman" w:hAnsi="Times New Roman" w:cs="Times New Roman"/>
                <w:noProof/>
                <w:webHidden/>
                <w:sz w:val="28"/>
                <w:szCs w:val="28"/>
              </w:rPr>
            </w:r>
            <w:r w:rsidRPr="005D0F98">
              <w:rPr>
                <w:rFonts w:ascii="Times New Roman" w:hAnsi="Times New Roman" w:cs="Times New Roman"/>
                <w:noProof/>
                <w:webHidden/>
                <w:sz w:val="28"/>
                <w:szCs w:val="28"/>
              </w:rPr>
              <w:fldChar w:fldCharType="separate"/>
            </w:r>
            <w:r w:rsidRPr="005D0F98">
              <w:rPr>
                <w:rFonts w:ascii="Times New Roman" w:hAnsi="Times New Roman" w:cs="Times New Roman"/>
                <w:noProof/>
                <w:webHidden/>
                <w:sz w:val="28"/>
                <w:szCs w:val="28"/>
              </w:rPr>
              <w:t>3</w:t>
            </w:r>
            <w:r w:rsidRPr="005D0F98">
              <w:rPr>
                <w:rFonts w:ascii="Times New Roman" w:hAnsi="Times New Roman" w:cs="Times New Roman"/>
                <w:noProof/>
                <w:webHidden/>
                <w:sz w:val="28"/>
                <w:szCs w:val="28"/>
              </w:rPr>
              <w:fldChar w:fldCharType="end"/>
            </w:r>
          </w:hyperlink>
        </w:p>
        <w:p w:rsidR="005D0F98" w:rsidRPr="005D0F98" w:rsidRDefault="00030207">
          <w:pPr>
            <w:pStyle w:val="11"/>
            <w:tabs>
              <w:tab w:val="right" w:leader="dot" w:pos="9345"/>
            </w:tabs>
            <w:rPr>
              <w:rFonts w:ascii="Times New Roman" w:hAnsi="Times New Roman" w:cs="Times New Roman"/>
              <w:noProof/>
              <w:sz w:val="28"/>
              <w:szCs w:val="28"/>
            </w:rPr>
          </w:pPr>
          <w:hyperlink w:anchor="_Toc70904659" w:history="1">
            <w:r w:rsidR="005D0F98" w:rsidRPr="005D0F98">
              <w:rPr>
                <w:rStyle w:val="a3"/>
                <w:rFonts w:ascii="Times New Roman" w:hAnsi="Times New Roman" w:cs="Times New Roman"/>
                <w:noProof/>
                <w:sz w:val="28"/>
                <w:szCs w:val="28"/>
              </w:rPr>
              <w:t>Глава 1. Классификация сделок с жилыми помещениями, подлежащих государственной регистрации</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_Toc70904659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6</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0" w:history="1">
            <w:r w:rsidR="005D0F98" w:rsidRPr="005D0F98">
              <w:rPr>
                <w:rStyle w:val="a3"/>
                <w:rFonts w:ascii="Times New Roman" w:hAnsi="Times New Roman" w:cs="Times New Roman"/>
                <w:noProof/>
                <w:sz w:val="28"/>
                <w:szCs w:val="28"/>
              </w:rPr>
              <w:t>1.1.Купля-продажа жилых помещений</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_Toc70904660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6</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1" w:history="1">
            <w:r w:rsidR="005D0F98" w:rsidRPr="005D0F98">
              <w:rPr>
                <w:rStyle w:val="a3"/>
                <w:rFonts w:ascii="Times New Roman" w:hAnsi="Times New Roman" w:cs="Times New Roman"/>
                <w:noProof/>
                <w:sz w:val="28"/>
                <w:szCs w:val="28"/>
              </w:rPr>
              <w:t>1.2.Мена жилых помещений</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_Toc70904661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9</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2" w:history="1">
            <w:r w:rsidR="005D0F98" w:rsidRPr="005D0F98">
              <w:rPr>
                <w:rStyle w:val="a3"/>
                <w:rFonts w:ascii="Times New Roman" w:hAnsi="Times New Roman" w:cs="Times New Roman"/>
                <w:noProof/>
                <w:sz w:val="28"/>
                <w:szCs w:val="28"/>
              </w:rPr>
              <w:t>1.3.Дарение  жилого помещения</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_Toc70904662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11</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3" w:history="1">
            <w:r w:rsidR="005D0F98" w:rsidRPr="005D0F98">
              <w:rPr>
                <w:rStyle w:val="a3"/>
                <w:rFonts w:ascii="Times New Roman" w:hAnsi="Times New Roman" w:cs="Times New Roman"/>
                <w:noProof/>
                <w:sz w:val="28"/>
                <w:szCs w:val="28"/>
              </w:rPr>
              <w:t>1.4. Договор участия в долевом строительстве жилья</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_Toc70904663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13</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11"/>
            <w:tabs>
              <w:tab w:val="right" w:leader="dot" w:pos="9345"/>
            </w:tabs>
            <w:rPr>
              <w:rFonts w:ascii="Times New Roman" w:hAnsi="Times New Roman" w:cs="Times New Roman"/>
              <w:noProof/>
              <w:sz w:val="28"/>
              <w:szCs w:val="28"/>
            </w:rPr>
          </w:pPr>
          <w:hyperlink w:anchor="_Toc70904664" w:history="1">
            <w:r w:rsidR="005D0F98" w:rsidRPr="005D0F98">
              <w:rPr>
                <w:rStyle w:val="a3"/>
                <w:rFonts w:ascii="Times New Roman" w:hAnsi="Times New Roman" w:cs="Times New Roman"/>
                <w:noProof/>
                <w:sz w:val="28"/>
                <w:szCs w:val="28"/>
              </w:rPr>
              <w:t>Глава 2. Классификация сделок с жилыми помещениями, подлежащих государственной регистрации и нотариальному удостоверению в обязательном порядке</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_Toc70904664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15</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5" w:history="1">
            <w:r w:rsidR="005D0F98" w:rsidRPr="005D0F98">
              <w:rPr>
                <w:rStyle w:val="a3"/>
                <w:rFonts w:ascii="Times New Roman" w:hAnsi="Times New Roman" w:cs="Times New Roman"/>
                <w:noProof/>
                <w:sz w:val="28"/>
                <w:szCs w:val="28"/>
              </w:rPr>
              <w:t>2.1.Рентный договор</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_Toc70904665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15</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6" w:history="1">
            <w:r w:rsidR="005D0F98" w:rsidRPr="005D0F98">
              <w:rPr>
                <w:rStyle w:val="a3"/>
                <w:rFonts w:ascii="Times New Roman" w:hAnsi="Times New Roman" w:cs="Times New Roman"/>
                <w:noProof/>
                <w:sz w:val="28"/>
                <w:szCs w:val="28"/>
              </w:rPr>
              <w:t>2.2. Наследование жилых помещений</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_Toc70904666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18</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11"/>
            <w:tabs>
              <w:tab w:val="right" w:leader="dot" w:pos="9345"/>
            </w:tabs>
            <w:rPr>
              <w:rFonts w:ascii="Times New Roman" w:hAnsi="Times New Roman" w:cs="Times New Roman"/>
              <w:noProof/>
              <w:sz w:val="28"/>
              <w:szCs w:val="28"/>
            </w:rPr>
          </w:pPr>
          <w:hyperlink w:anchor="_Toc70904667" w:history="1">
            <w:r w:rsidR="005D0F98" w:rsidRPr="005D0F98">
              <w:rPr>
                <w:rStyle w:val="a3"/>
                <w:rFonts w:ascii="Times New Roman" w:hAnsi="Times New Roman" w:cs="Times New Roman"/>
                <w:noProof/>
                <w:sz w:val="28"/>
                <w:szCs w:val="28"/>
              </w:rPr>
              <w:t>Глава 3. Сделки с жилыми помещениями, подлежащие государственной регистрации или  нотариальному удостоверению:  исторический аспект и проблемы реализации</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_Toc70904667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20</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8" w:history="1">
            <w:r w:rsidR="005D0F98" w:rsidRPr="005D0F98">
              <w:rPr>
                <w:rStyle w:val="a3"/>
                <w:rFonts w:ascii="Times New Roman" w:hAnsi="Times New Roman" w:cs="Times New Roman"/>
                <w:noProof/>
                <w:sz w:val="28"/>
                <w:szCs w:val="28"/>
              </w:rPr>
              <w:t>3.1. Эволюция нотариального удостоверения и государственной регистрации сделок с жилыми помещениями</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_Toc70904668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20</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21"/>
            <w:tabs>
              <w:tab w:val="right" w:leader="dot" w:pos="9345"/>
            </w:tabs>
            <w:rPr>
              <w:rFonts w:ascii="Times New Roman" w:hAnsi="Times New Roman" w:cs="Times New Roman"/>
              <w:noProof/>
              <w:sz w:val="28"/>
              <w:szCs w:val="28"/>
            </w:rPr>
          </w:pPr>
          <w:hyperlink w:anchor="_Toc70904669" w:history="1">
            <w:r w:rsidR="005D0F98" w:rsidRPr="005D0F98">
              <w:rPr>
                <w:rStyle w:val="a3"/>
                <w:rFonts w:ascii="Times New Roman" w:hAnsi="Times New Roman" w:cs="Times New Roman"/>
                <w:noProof/>
                <w:sz w:val="28"/>
                <w:szCs w:val="28"/>
              </w:rPr>
              <w:t>3.2.Проблемы, возникающие при государственной регистрации  сделок с жилыми помещениями и способы решения (анализ судебной практики)</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_Toc70904669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25</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11"/>
            <w:tabs>
              <w:tab w:val="right" w:leader="dot" w:pos="9345"/>
            </w:tabs>
            <w:rPr>
              <w:rFonts w:ascii="Times New Roman" w:hAnsi="Times New Roman" w:cs="Times New Roman"/>
              <w:noProof/>
              <w:sz w:val="28"/>
              <w:szCs w:val="28"/>
            </w:rPr>
          </w:pPr>
          <w:hyperlink w:anchor="_Toc70904670" w:history="1">
            <w:r w:rsidR="005D0F98" w:rsidRPr="005D0F98">
              <w:rPr>
                <w:rStyle w:val="a3"/>
                <w:rFonts w:ascii="Times New Roman" w:eastAsia="TimesNewRomanPSMT" w:hAnsi="Times New Roman" w:cs="Times New Roman"/>
                <w:noProof/>
                <w:sz w:val="28"/>
                <w:szCs w:val="28"/>
              </w:rPr>
              <w:t>Заключение</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_Toc70904670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30</w:t>
            </w:r>
            <w:r w:rsidR="005D0F98" w:rsidRPr="005D0F98">
              <w:rPr>
                <w:rFonts w:ascii="Times New Roman" w:hAnsi="Times New Roman" w:cs="Times New Roman"/>
                <w:noProof/>
                <w:webHidden/>
                <w:sz w:val="28"/>
                <w:szCs w:val="28"/>
              </w:rPr>
              <w:fldChar w:fldCharType="end"/>
            </w:r>
          </w:hyperlink>
        </w:p>
        <w:p w:rsidR="005D0F98" w:rsidRPr="005D0F98" w:rsidRDefault="00030207">
          <w:pPr>
            <w:pStyle w:val="11"/>
            <w:tabs>
              <w:tab w:val="right" w:leader="dot" w:pos="9345"/>
            </w:tabs>
            <w:rPr>
              <w:rFonts w:ascii="Times New Roman" w:hAnsi="Times New Roman" w:cs="Times New Roman"/>
              <w:noProof/>
              <w:sz w:val="28"/>
              <w:szCs w:val="28"/>
            </w:rPr>
          </w:pPr>
          <w:hyperlink w:anchor="_Toc70904671" w:history="1">
            <w:r w:rsidR="005D0F98" w:rsidRPr="005D0F98">
              <w:rPr>
                <w:rStyle w:val="a3"/>
                <w:rFonts w:ascii="Times New Roman" w:hAnsi="Times New Roman" w:cs="Times New Roman"/>
                <w:noProof/>
                <w:sz w:val="28"/>
                <w:szCs w:val="28"/>
              </w:rPr>
              <w:t>Список использованных источников и литературы</w:t>
            </w:r>
            <w:r w:rsidR="005D0F98" w:rsidRPr="005D0F98">
              <w:rPr>
                <w:rFonts w:ascii="Times New Roman" w:hAnsi="Times New Roman" w:cs="Times New Roman"/>
                <w:noProof/>
                <w:webHidden/>
                <w:sz w:val="28"/>
                <w:szCs w:val="28"/>
              </w:rPr>
              <w:tab/>
            </w:r>
            <w:r w:rsidR="005D0F98" w:rsidRPr="005D0F98">
              <w:rPr>
                <w:rFonts w:ascii="Times New Roman" w:hAnsi="Times New Roman" w:cs="Times New Roman"/>
                <w:noProof/>
                <w:webHidden/>
                <w:sz w:val="28"/>
                <w:szCs w:val="28"/>
              </w:rPr>
              <w:fldChar w:fldCharType="begin"/>
            </w:r>
            <w:r w:rsidR="005D0F98" w:rsidRPr="005D0F98">
              <w:rPr>
                <w:rFonts w:ascii="Times New Roman" w:hAnsi="Times New Roman" w:cs="Times New Roman"/>
                <w:noProof/>
                <w:webHidden/>
                <w:sz w:val="28"/>
                <w:szCs w:val="28"/>
              </w:rPr>
              <w:instrText xml:space="preserve"> PAGEREF _Toc70904671 \h </w:instrText>
            </w:r>
            <w:r w:rsidR="005D0F98" w:rsidRPr="005D0F98">
              <w:rPr>
                <w:rFonts w:ascii="Times New Roman" w:hAnsi="Times New Roman" w:cs="Times New Roman"/>
                <w:noProof/>
                <w:webHidden/>
                <w:sz w:val="28"/>
                <w:szCs w:val="28"/>
              </w:rPr>
            </w:r>
            <w:r w:rsidR="005D0F98" w:rsidRPr="005D0F98">
              <w:rPr>
                <w:rFonts w:ascii="Times New Roman" w:hAnsi="Times New Roman" w:cs="Times New Roman"/>
                <w:noProof/>
                <w:webHidden/>
                <w:sz w:val="28"/>
                <w:szCs w:val="28"/>
              </w:rPr>
              <w:fldChar w:fldCharType="separate"/>
            </w:r>
            <w:r w:rsidR="005D0F98" w:rsidRPr="005D0F98">
              <w:rPr>
                <w:rFonts w:ascii="Times New Roman" w:hAnsi="Times New Roman" w:cs="Times New Roman"/>
                <w:noProof/>
                <w:webHidden/>
                <w:sz w:val="28"/>
                <w:szCs w:val="28"/>
              </w:rPr>
              <w:t>32</w:t>
            </w:r>
            <w:r w:rsidR="005D0F98" w:rsidRPr="005D0F98">
              <w:rPr>
                <w:rFonts w:ascii="Times New Roman" w:hAnsi="Times New Roman" w:cs="Times New Roman"/>
                <w:noProof/>
                <w:webHidden/>
                <w:sz w:val="28"/>
                <w:szCs w:val="28"/>
              </w:rPr>
              <w:fldChar w:fldCharType="end"/>
            </w:r>
          </w:hyperlink>
        </w:p>
        <w:p w:rsidR="005D0F98" w:rsidRPr="005D0F98" w:rsidRDefault="005D0F98">
          <w:pPr>
            <w:rPr>
              <w:rFonts w:ascii="Times New Roman" w:hAnsi="Times New Roman" w:cs="Times New Roman"/>
              <w:sz w:val="28"/>
              <w:szCs w:val="28"/>
            </w:rPr>
          </w:pPr>
          <w:r w:rsidRPr="005D0F98">
            <w:rPr>
              <w:rFonts w:ascii="Times New Roman" w:hAnsi="Times New Roman" w:cs="Times New Roman"/>
              <w:sz w:val="28"/>
              <w:szCs w:val="28"/>
            </w:rPr>
            <w:fldChar w:fldCharType="end"/>
          </w:r>
        </w:p>
      </w:sdtContent>
    </w:sdt>
    <w:p w:rsidR="005D0F98" w:rsidRPr="005D0F98" w:rsidRDefault="005D0F98">
      <w:pPr>
        <w:rPr>
          <w:rFonts w:ascii="Times New Roman" w:hAnsi="Times New Roman" w:cs="Times New Roman"/>
          <w:sz w:val="28"/>
          <w:szCs w:val="28"/>
        </w:rPr>
      </w:pPr>
    </w:p>
    <w:p w:rsidR="005D0F98" w:rsidRDefault="005D0F98">
      <w:pPr>
        <w:rPr>
          <w:rFonts w:ascii="Times New Roman" w:hAnsi="Times New Roman" w:cs="Times New Roman"/>
          <w:sz w:val="28"/>
          <w:szCs w:val="28"/>
        </w:rPr>
      </w:pPr>
    </w:p>
    <w:p w:rsidR="00297561" w:rsidRDefault="00297561">
      <w:pPr>
        <w:rPr>
          <w:rFonts w:ascii="Times New Roman" w:hAnsi="Times New Roman" w:cs="Times New Roman"/>
          <w:sz w:val="28"/>
          <w:szCs w:val="28"/>
        </w:rPr>
      </w:pPr>
    </w:p>
    <w:p w:rsidR="00297561" w:rsidRPr="005D0F98" w:rsidRDefault="00297561">
      <w:pPr>
        <w:rPr>
          <w:rFonts w:ascii="Times New Roman" w:hAnsi="Times New Roman" w:cs="Times New Roman"/>
          <w:sz w:val="28"/>
          <w:szCs w:val="28"/>
        </w:rPr>
      </w:pPr>
    </w:p>
    <w:p w:rsidR="005D0F98" w:rsidRPr="005D0F98" w:rsidRDefault="005D0F98">
      <w:pPr>
        <w:rPr>
          <w:rFonts w:ascii="Times New Roman" w:hAnsi="Times New Roman" w:cs="Times New Roman"/>
          <w:sz w:val="28"/>
          <w:szCs w:val="28"/>
        </w:rPr>
      </w:pPr>
    </w:p>
    <w:p w:rsidR="003B36E7" w:rsidRPr="0034135A" w:rsidRDefault="003B36E7" w:rsidP="0034135A">
      <w:pPr>
        <w:rPr>
          <w:rFonts w:ascii="Times New Roman" w:hAnsi="Times New Roman" w:cs="Times New Roman"/>
          <w:sz w:val="28"/>
          <w:szCs w:val="28"/>
        </w:rPr>
      </w:pPr>
    </w:p>
    <w:p w:rsidR="003B36E7" w:rsidRPr="00B733F2" w:rsidRDefault="0034135A" w:rsidP="00B733F2">
      <w:pPr>
        <w:pStyle w:val="1"/>
        <w:jc w:val="center"/>
        <w:rPr>
          <w:sz w:val="28"/>
          <w:szCs w:val="28"/>
        </w:rPr>
      </w:pPr>
      <w:bookmarkStart w:id="1" w:name="_Toc70904658"/>
      <w:r w:rsidRPr="00B733F2">
        <w:rPr>
          <w:sz w:val="28"/>
          <w:szCs w:val="28"/>
        </w:rPr>
        <w:lastRenderedPageBreak/>
        <w:t>Введение</w:t>
      </w:r>
      <w:bookmarkEnd w:id="1"/>
    </w:p>
    <w:p w:rsidR="00516730" w:rsidRPr="00E60DF5" w:rsidRDefault="00516730" w:rsidP="00E60DF5">
      <w:pPr>
        <w:spacing w:after="0" w:line="360" w:lineRule="auto"/>
        <w:ind w:firstLine="709"/>
        <w:jc w:val="both"/>
        <w:rPr>
          <w:rFonts w:ascii="Times New Roman" w:hAnsi="Times New Roman" w:cs="Times New Roman"/>
          <w:sz w:val="28"/>
          <w:szCs w:val="28"/>
        </w:rPr>
      </w:pPr>
    </w:p>
    <w:p w:rsidR="00E53560" w:rsidRPr="00E60DF5" w:rsidRDefault="00516730"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Нотариальное удостоверение сделки и государственная регистрация имеют общую цель–обеспечение законности оборота недвижимости.</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Государственная регистрация обладает своей процедурой и правовыми последствиями,</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она не тождественная нотариальному удостоверению.</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 xml:space="preserve">Деятельность государственного регистратора в </w:t>
      </w:r>
      <w:r w:rsidR="001106C6" w:rsidRPr="00E60DF5">
        <w:rPr>
          <w:rFonts w:ascii="Times New Roman" w:hAnsi="Times New Roman" w:cs="Times New Roman"/>
          <w:sz w:val="28"/>
          <w:szCs w:val="28"/>
        </w:rPr>
        <w:t>основном</w:t>
      </w:r>
      <w:r w:rsidRPr="00E60DF5">
        <w:rPr>
          <w:rFonts w:ascii="Times New Roman" w:hAnsi="Times New Roman" w:cs="Times New Roman"/>
          <w:sz w:val="28"/>
          <w:szCs w:val="28"/>
        </w:rPr>
        <w:t>, сводится к работе с поступившими документами,</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за рамками процесса государственной регистрации остается проверка дееспособности и правоспособности сторон сделки,</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разъяснения им значения действий,</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а также смысла и содержания сделки. Данные действия принадлежат нотариату.</w:t>
      </w:r>
    </w:p>
    <w:p w:rsidR="00E53560" w:rsidRPr="00E60DF5" w:rsidRDefault="00E53560"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Актуальность данной темы заключается в том, что с той или иной  сделкой с жилым помещением  сталкивается почти каждый гражданин нашей страны. Одни сделки с жилыми помещениями подлежат государственной регистрации,</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другие подлежат нотариальному удостоверению,</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существует и тип сделок,</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которые подлежат,</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как государственной регистрации,</w:t>
      </w:r>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так и нотариальному удост</w:t>
      </w:r>
      <w:r w:rsidR="001106C6" w:rsidRPr="00E60DF5">
        <w:rPr>
          <w:rFonts w:ascii="Times New Roman" w:hAnsi="Times New Roman" w:cs="Times New Roman"/>
          <w:sz w:val="28"/>
          <w:szCs w:val="28"/>
        </w:rPr>
        <w:t>оверению</w:t>
      </w:r>
      <w:proofErr w:type="gramStart"/>
      <w:r w:rsidR="001106C6" w:rsidRPr="00E60DF5">
        <w:rPr>
          <w:rFonts w:ascii="Times New Roman" w:hAnsi="Times New Roman" w:cs="Times New Roman"/>
          <w:sz w:val="28"/>
          <w:szCs w:val="28"/>
        </w:rPr>
        <w:t xml:space="preserve"> </w:t>
      </w:r>
      <w:r w:rsidRPr="00E60DF5">
        <w:rPr>
          <w:rFonts w:ascii="Times New Roman" w:hAnsi="Times New Roman" w:cs="Times New Roman"/>
          <w:sz w:val="28"/>
          <w:szCs w:val="28"/>
        </w:rPr>
        <w:t>.</w:t>
      </w:r>
      <w:proofErr w:type="gramEnd"/>
      <w:r w:rsidRPr="00E60DF5">
        <w:rPr>
          <w:rFonts w:ascii="Times New Roman" w:hAnsi="Times New Roman" w:cs="Times New Roman"/>
          <w:sz w:val="28"/>
          <w:szCs w:val="28"/>
        </w:rPr>
        <w:t xml:space="preserve"> Обладание  знаний в сфере данного вопроса, поможет избежать неблагоприятных последствий в дальнейшем.</w:t>
      </w:r>
    </w:p>
    <w:p w:rsidR="00E53560" w:rsidRPr="00E60DF5" w:rsidRDefault="00E53560"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 xml:space="preserve">Цель работы: изучить виды сделок, подлежащих </w:t>
      </w:r>
      <w:r w:rsidR="00516730" w:rsidRPr="00E60DF5">
        <w:rPr>
          <w:rFonts w:ascii="Times New Roman" w:hAnsi="Times New Roman" w:cs="Times New Roman"/>
          <w:sz w:val="28"/>
          <w:szCs w:val="28"/>
        </w:rPr>
        <w:t xml:space="preserve"> государственной регистрации и (или) </w:t>
      </w:r>
      <w:r w:rsidRPr="00E60DF5">
        <w:rPr>
          <w:rFonts w:ascii="Times New Roman" w:hAnsi="Times New Roman" w:cs="Times New Roman"/>
          <w:sz w:val="28"/>
          <w:szCs w:val="28"/>
        </w:rPr>
        <w:t>нотариальному удостоверению</w:t>
      </w:r>
      <w:r w:rsidR="00516730" w:rsidRPr="00E60DF5">
        <w:rPr>
          <w:rFonts w:ascii="Times New Roman" w:hAnsi="Times New Roman" w:cs="Times New Roman"/>
          <w:sz w:val="28"/>
          <w:szCs w:val="28"/>
        </w:rPr>
        <w:t>.</w:t>
      </w:r>
    </w:p>
    <w:p w:rsidR="00E53560" w:rsidRPr="00E60DF5" w:rsidRDefault="00E53560"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Объект исследования: сделки с жилыми помещениями, подлежащи</w:t>
      </w:r>
      <w:r w:rsidR="00B733F2">
        <w:rPr>
          <w:rFonts w:ascii="Times New Roman" w:hAnsi="Times New Roman" w:cs="Times New Roman"/>
          <w:sz w:val="28"/>
          <w:szCs w:val="28"/>
        </w:rPr>
        <w:t xml:space="preserve">е государственной регистрации </w:t>
      </w:r>
      <w:proofErr w:type="gramStart"/>
      <w:r w:rsidR="00B733F2">
        <w:rPr>
          <w:rFonts w:ascii="Times New Roman" w:hAnsi="Times New Roman" w:cs="Times New Roman"/>
          <w:sz w:val="28"/>
          <w:szCs w:val="28"/>
        </w:rPr>
        <w:t>и(</w:t>
      </w:r>
      <w:proofErr w:type="gramEnd"/>
      <w:r w:rsidRPr="00E60DF5">
        <w:rPr>
          <w:rFonts w:ascii="Times New Roman" w:hAnsi="Times New Roman" w:cs="Times New Roman"/>
          <w:sz w:val="28"/>
          <w:szCs w:val="28"/>
        </w:rPr>
        <w:t>или</w:t>
      </w:r>
      <w:r w:rsidR="00B733F2">
        <w:rPr>
          <w:rFonts w:ascii="Times New Roman" w:hAnsi="Times New Roman" w:cs="Times New Roman"/>
          <w:sz w:val="28"/>
          <w:szCs w:val="28"/>
        </w:rPr>
        <w:t>)</w:t>
      </w:r>
      <w:r w:rsidRPr="00E60DF5">
        <w:rPr>
          <w:rFonts w:ascii="Times New Roman" w:hAnsi="Times New Roman" w:cs="Times New Roman"/>
          <w:sz w:val="28"/>
          <w:szCs w:val="28"/>
        </w:rPr>
        <w:t xml:space="preserve"> нотариальному удостоверению.</w:t>
      </w:r>
    </w:p>
    <w:p w:rsidR="004909F2" w:rsidRPr="00E60DF5" w:rsidRDefault="004909F2"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Предмет исследования: порядок заключения  сделок и особенности сделок, подлежащи</w:t>
      </w:r>
      <w:r w:rsidR="00B733F2">
        <w:rPr>
          <w:rFonts w:ascii="Times New Roman" w:hAnsi="Times New Roman" w:cs="Times New Roman"/>
          <w:sz w:val="28"/>
          <w:szCs w:val="28"/>
        </w:rPr>
        <w:t xml:space="preserve">х государственной регистрации </w:t>
      </w:r>
      <w:proofErr w:type="gramStart"/>
      <w:r w:rsidR="00B733F2">
        <w:rPr>
          <w:rFonts w:ascii="Times New Roman" w:hAnsi="Times New Roman" w:cs="Times New Roman"/>
          <w:sz w:val="28"/>
          <w:szCs w:val="28"/>
        </w:rPr>
        <w:t>и(</w:t>
      </w:r>
      <w:proofErr w:type="gramEnd"/>
      <w:r w:rsidRPr="00E60DF5">
        <w:rPr>
          <w:rFonts w:ascii="Times New Roman" w:hAnsi="Times New Roman" w:cs="Times New Roman"/>
          <w:sz w:val="28"/>
          <w:szCs w:val="28"/>
        </w:rPr>
        <w:t>или</w:t>
      </w:r>
      <w:r w:rsidR="00B733F2">
        <w:rPr>
          <w:rFonts w:ascii="Times New Roman" w:hAnsi="Times New Roman" w:cs="Times New Roman"/>
          <w:sz w:val="28"/>
          <w:szCs w:val="28"/>
        </w:rPr>
        <w:t>)</w:t>
      </w:r>
      <w:r w:rsidRPr="00E60DF5">
        <w:rPr>
          <w:rFonts w:ascii="Times New Roman" w:hAnsi="Times New Roman" w:cs="Times New Roman"/>
          <w:sz w:val="28"/>
          <w:szCs w:val="28"/>
        </w:rPr>
        <w:t xml:space="preserve"> нотариальному удостоверению.</w:t>
      </w:r>
    </w:p>
    <w:p w:rsidR="004909F2" w:rsidRPr="00E60DF5" w:rsidRDefault="004909F2"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Для осуществления обозначенной цели, служат следующие задачи:</w:t>
      </w:r>
    </w:p>
    <w:p w:rsidR="004909F2" w:rsidRPr="00E60DF5" w:rsidRDefault="004909F2"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w:t>
      </w:r>
      <w:r w:rsidR="00006F81" w:rsidRPr="00E60DF5">
        <w:rPr>
          <w:rFonts w:ascii="Times New Roman" w:hAnsi="Times New Roman" w:cs="Times New Roman"/>
          <w:sz w:val="28"/>
          <w:szCs w:val="28"/>
        </w:rPr>
        <w:t xml:space="preserve"> </w:t>
      </w:r>
      <w:r w:rsidRPr="00E60DF5">
        <w:rPr>
          <w:rFonts w:ascii="Times New Roman" w:hAnsi="Times New Roman" w:cs="Times New Roman"/>
          <w:sz w:val="28"/>
          <w:szCs w:val="28"/>
        </w:rPr>
        <w:t>Изучить и проанализировать актуальную информацию о сделках, подлежащих государственной регистрации и/или нотариальному удостоверению;</w:t>
      </w:r>
    </w:p>
    <w:p w:rsidR="004909F2" w:rsidRPr="00E60DF5" w:rsidRDefault="004909F2"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lastRenderedPageBreak/>
        <w:t>–Выявить теоретические основы о сделках, подлежащих государственной регистрации и/или нотариальному удостоверению, а именно о следующих видах сделок: купля-продажа жилых помещений, мена жилых помещений, дарение  жилого помещения, договор участия в долевом строительстве жилья, рентный договор, наследование жилых помещений;</w:t>
      </w:r>
    </w:p>
    <w:p w:rsidR="006843DF" w:rsidRPr="00E60DF5" w:rsidRDefault="004909F2" w:rsidP="00E60DF5">
      <w:pPr>
        <w:spacing w:after="0" w:line="360" w:lineRule="auto"/>
        <w:ind w:firstLine="709"/>
        <w:jc w:val="both"/>
        <w:rPr>
          <w:rFonts w:ascii="Times New Roman" w:hAnsi="Times New Roman" w:cs="Times New Roman"/>
          <w:sz w:val="28"/>
          <w:szCs w:val="28"/>
        </w:rPr>
      </w:pPr>
      <w:proofErr w:type="gramStart"/>
      <w:r w:rsidRPr="00E60DF5">
        <w:rPr>
          <w:rFonts w:ascii="Times New Roman" w:hAnsi="Times New Roman" w:cs="Times New Roman"/>
          <w:sz w:val="28"/>
          <w:szCs w:val="28"/>
        </w:rPr>
        <w:t>–</w:t>
      </w:r>
      <w:r w:rsidR="006843DF" w:rsidRPr="00E60DF5">
        <w:rPr>
          <w:rFonts w:ascii="Times New Roman" w:hAnsi="Times New Roman" w:cs="Times New Roman"/>
          <w:sz w:val="28"/>
          <w:szCs w:val="28"/>
        </w:rPr>
        <w:t xml:space="preserve"> Изучить эволюцию нотариального удостоверения сделок  с жилыми помещениями и сделок с жилимы помещениями, подлежащими государственной регистрации;</w:t>
      </w:r>
      <w:proofErr w:type="gramEnd"/>
    </w:p>
    <w:p w:rsidR="006843DF" w:rsidRPr="00E60DF5" w:rsidRDefault="006843DF"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w:t>
      </w:r>
      <w:r w:rsidR="00FF38CE" w:rsidRPr="00E60DF5">
        <w:rPr>
          <w:rFonts w:ascii="Times New Roman" w:hAnsi="Times New Roman" w:cs="Times New Roman"/>
          <w:sz w:val="28"/>
          <w:szCs w:val="28"/>
        </w:rPr>
        <w:t xml:space="preserve"> </w:t>
      </w:r>
      <w:r w:rsidRPr="00E60DF5">
        <w:rPr>
          <w:rFonts w:ascii="Times New Roman" w:hAnsi="Times New Roman" w:cs="Times New Roman"/>
          <w:sz w:val="28"/>
          <w:szCs w:val="28"/>
        </w:rPr>
        <w:t xml:space="preserve">Определить проблемы, возникающие при </w:t>
      </w:r>
      <w:r w:rsidR="00516730" w:rsidRPr="00E60DF5">
        <w:rPr>
          <w:rFonts w:ascii="Times New Roman" w:hAnsi="Times New Roman" w:cs="Times New Roman"/>
          <w:sz w:val="28"/>
          <w:szCs w:val="28"/>
        </w:rPr>
        <w:t xml:space="preserve">государственной регистрации </w:t>
      </w:r>
      <w:r w:rsidRPr="00E60DF5">
        <w:rPr>
          <w:rFonts w:ascii="Times New Roman" w:hAnsi="Times New Roman" w:cs="Times New Roman"/>
          <w:sz w:val="28"/>
          <w:szCs w:val="28"/>
        </w:rPr>
        <w:t xml:space="preserve"> сделок с жилыми помещениями и способы решения (анализ судебной практики)</w:t>
      </w:r>
    </w:p>
    <w:p w:rsidR="006843DF" w:rsidRPr="00E60DF5" w:rsidRDefault="008C3E49"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В теоретико-методологической основе исследования лежит диалектический метод анализа,</w:t>
      </w:r>
      <w:r w:rsidR="00516730" w:rsidRPr="00E60DF5">
        <w:rPr>
          <w:rFonts w:ascii="Times New Roman" w:hAnsi="Times New Roman" w:cs="Times New Roman"/>
          <w:sz w:val="28"/>
          <w:szCs w:val="28"/>
        </w:rPr>
        <w:t xml:space="preserve"> </w:t>
      </w:r>
      <w:r w:rsidRPr="00E60DF5">
        <w:rPr>
          <w:rFonts w:ascii="Times New Roman" w:hAnsi="Times New Roman" w:cs="Times New Roman"/>
          <w:sz w:val="28"/>
          <w:szCs w:val="28"/>
        </w:rPr>
        <w:t>а также метод правового анализа.</w:t>
      </w:r>
    </w:p>
    <w:p w:rsidR="008C3E49" w:rsidRPr="00E60DF5" w:rsidRDefault="008C3E49"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Эмпирическая база исследования основана на изучении российского законодательства в области правового регулирования сделок,</w:t>
      </w:r>
      <w:r w:rsidR="0045610E" w:rsidRPr="00E60DF5">
        <w:rPr>
          <w:rFonts w:ascii="Times New Roman" w:hAnsi="Times New Roman" w:cs="Times New Roman"/>
          <w:sz w:val="28"/>
          <w:szCs w:val="28"/>
        </w:rPr>
        <w:t xml:space="preserve"> </w:t>
      </w:r>
      <w:r w:rsidRPr="00E60DF5">
        <w:rPr>
          <w:rFonts w:ascii="Times New Roman" w:hAnsi="Times New Roman" w:cs="Times New Roman"/>
          <w:sz w:val="28"/>
          <w:szCs w:val="28"/>
        </w:rPr>
        <w:t>с жилыми помещениями,</w:t>
      </w:r>
      <w:r w:rsidR="0045610E" w:rsidRPr="00E60DF5">
        <w:rPr>
          <w:rFonts w:ascii="Times New Roman" w:hAnsi="Times New Roman" w:cs="Times New Roman"/>
          <w:sz w:val="28"/>
          <w:szCs w:val="28"/>
        </w:rPr>
        <w:t xml:space="preserve"> </w:t>
      </w:r>
      <w:r w:rsidRPr="00E60DF5">
        <w:rPr>
          <w:rFonts w:ascii="Times New Roman" w:hAnsi="Times New Roman" w:cs="Times New Roman"/>
          <w:sz w:val="28"/>
          <w:szCs w:val="28"/>
        </w:rPr>
        <w:t>подлежащих</w:t>
      </w:r>
      <w:r w:rsidR="00B733F2">
        <w:rPr>
          <w:rFonts w:ascii="Times New Roman" w:hAnsi="Times New Roman" w:cs="Times New Roman"/>
          <w:sz w:val="28"/>
          <w:szCs w:val="28"/>
        </w:rPr>
        <w:t xml:space="preserve"> государственной регистрации и </w:t>
      </w:r>
      <w:r w:rsidR="00516730" w:rsidRPr="00E60DF5">
        <w:rPr>
          <w:rFonts w:ascii="Times New Roman" w:hAnsi="Times New Roman" w:cs="Times New Roman"/>
          <w:sz w:val="28"/>
          <w:szCs w:val="28"/>
        </w:rPr>
        <w:t xml:space="preserve"> </w:t>
      </w:r>
      <w:r w:rsidR="00B733F2">
        <w:rPr>
          <w:rFonts w:ascii="Times New Roman" w:hAnsi="Times New Roman" w:cs="Times New Roman"/>
          <w:sz w:val="28"/>
          <w:szCs w:val="28"/>
        </w:rPr>
        <w:t xml:space="preserve">(или) </w:t>
      </w:r>
      <w:r w:rsidRPr="00E60DF5">
        <w:rPr>
          <w:rFonts w:ascii="Times New Roman" w:hAnsi="Times New Roman" w:cs="Times New Roman"/>
          <w:sz w:val="28"/>
          <w:szCs w:val="28"/>
        </w:rPr>
        <w:t>нотариальному удостоверению,</w:t>
      </w:r>
      <w:r w:rsidR="0045610E" w:rsidRPr="00E60DF5">
        <w:rPr>
          <w:rFonts w:ascii="Times New Roman" w:hAnsi="Times New Roman" w:cs="Times New Roman"/>
          <w:sz w:val="28"/>
          <w:szCs w:val="28"/>
        </w:rPr>
        <w:t xml:space="preserve"> </w:t>
      </w:r>
      <w:r w:rsidRPr="00E60DF5">
        <w:rPr>
          <w:rFonts w:ascii="Times New Roman" w:hAnsi="Times New Roman" w:cs="Times New Roman"/>
          <w:sz w:val="28"/>
          <w:szCs w:val="28"/>
        </w:rPr>
        <w:t>а также материалов судебной практики применения нормативных правовых актов в данной области.</w:t>
      </w:r>
    </w:p>
    <w:p w:rsidR="0045610E" w:rsidRPr="00E60DF5" w:rsidRDefault="0045610E"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Теоретическую основу исследования составили научные статьи из журналов, учебные пособия, диссертации.</w:t>
      </w:r>
    </w:p>
    <w:p w:rsidR="005D0F98" w:rsidRDefault="0045610E"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Нормативно-правовую основу исследования составили нормы российского законодательства, регулиру</w:t>
      </w:r>
      <w:r w:rsidR="005D0F98">
        <w:rPr>
          <w:rFonts w:ascii="Times New Roman" w:hAnsi="Times New Roman" w:cs="Times New Roman"/>
          <w:sz w:val="28"/>
          <w:szCs w:val="28"/>
        </w:rPr>
        <w:t xml:space="preserve">ющие вопросы о сделках с жилыми </w:t>
      </w:r>
      <w:r w:rsidRPr="00E60DF5">
        <w:rPr>
          <w:rFonts w:ascii="Times New Roman" w:hAnsi="Times New Roman" w:cs="Times New Roman"/>
          <w:sz w:val="28"/>
          <w:szCs w:val="28"/>
        </w:rPr>
        <w:t>помещениями,</w:t>
      </w:r>
      <w:r w:rsidR="00516730" w:rsidRPr="00E60DF5">
        <w:rPr>
          <w:rFonts w:ascii="Times New Roman" w:hAnsi="Times New Roman" w:cs="Times New Roman"/>
          <w:sz w:val="28"/>
          <w:szCs w:val="28"/>
        </w:rPr>
        <w:t xml:space="preserve"> </w:t>
      </w:r>
      <w:r w:rsidRPr="00E60DF5">
        <w:rPr>
          <w:rFonts w:ascii="Times New Roman" w:hAnsi="Times New Roman" w:cs="Times New Roman"/>
          <w:sz w:val="28"/>
          <w:szCs w:val="28"/>
        </w:rPr>
        <w:t>подлежащи</w:t>
      </w:r>
      <w:r w:rsidR="005D0F98">
        <w:rPr>
          <w:rFonts w:ascii="Times New Roman" w:hAnsi="Times New Roman" w:cs="Times New Roman"/>
          <w:sz w:val="28"/>
          <w:szCs w:val="28"/>
        </w:rPr>
        <w:t>е государственной регистрации и</w:t>
      </w:r>
    </w:p>
    <w:p w:rsidR="002F089D" w:rsidRPr="00E60DF5" w:rsidRDefault="00B733F2" w:rsidP="005D0F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D0F98">
        <w:rPr>
          <w:rFonts w:ascii="Times New Roman" w:hAnsi="Times New Roman" w:cs="Times New Roman"/>
          <w:sz w:val="28"/>
          <w:szCs w:val="28"/>
        </w:rPr>
        <w:t>или</w:t>
      </w:r>
      <w:r>
        <w:rPr>
          <w:rFonts w:ascii="Times New Roman" w:hAnsi="Times New Roman" w:cs="Times New Roman"/>
          <w:sz w:val="28"/>
          <w:szCs w:val="28"/>
        </w:rPr>
        <w:t>)</w:t>
      </w:r>
      <w:r w:rsidR="005D0F98">
        <w:rPr>
          <w:rFonts w:ascii="Times New Roman" w:hAnsi="Times New Roman" w:cs="Times New Roman"/>
          <w:sz w:val="28"/>
          <w:szCs w:val="28"/>
        </w:rPr>
        <w:t xml:space="preserve"> </w:t>
      </w:r>
      <w:r w:rsidR="0045610E" w:rsidRPr="00E60DF5">
        <w:rPr>
          <w:rFonts w:ascii="Times New Roman" w:hAnsi="Times New Roman" w:cs="Times New Roman"/>
          <w:sz w:val="28"/>
          <w:szCs w:val="28"/>
        </w:rPr>
        <w:t xml:space="preserve">нотариальному </w:t>
      </w:r>
      <w:r w:rsidR="00516730" w:rsidRPr="00E60DF5">
        <w:rPr>
          <w:rFonts w:ascii="Times New Roman" w:hAnsi="Times New Roman" w:cs="Times New Roman"/>
          <w:sz w:val="28"/>
          <w:szCs w:val="28"/>
        </w:rPr>
        <w:t>удостоверению</w:t>
      </w:r>
      <w:r w:rsidR="0045610E" w:rsidRPr="00E60DF5">
        <w:rPr>
          <w:rFonts w:ascii="Times New Roman" w:hAnsi="Times New Roman" w:cs="Times New Roman"/>
          <w:sz w:val="28"/>
          <w:szCs w:val="28"/>
        </w:rPr>
        <w:t>,</w:t>
      </w:r>
      <w:r w:rsidR="00516730" w:rsidRPr="00E60DF5">
        <w:rPr>
          <w:rFonts w:ascii="Times New Roman" w:hAnsi="Times New Roman" w:cs="Times New Roman"/>
          <w:sz w:val="28"/>
          <w:szCs w:val="28"/>
        </w:rPr>
        <w:t xml:space="preserve"> </w:t>
      </w:r>
      <w:r w:rsidR="00006F81" w:rsidRPr="00E60DF5">
        <w:rPr>
          <w:rFonts w:ascii="Times New Roman" w:hAnsi="Times New Roman" w:cs="Times New Roman"/>
          <w:sz w:val="28"/>
          <w:szCs w:val="28"/>
        </w:rPr>
        <w:t>а именно</w:t>
      </w:r>
      <w:r w:rsidR="0045610E" w:rsidRPr="00E60DF5">
        <w:rPr>
          <w:rFonts w:ascii="Times New Roman" w:hAnsi="Times New Roman" w:cs="Times New Roman"/>
          <w:sz w:val="28"/>
          <w:szCs w:val="28"/>
        </w:rPr>
        <w:t xml:space="preserve">: Жилищный </w:t>
      </w:r>
      <w:r w:rsidR="002719AB" w:rsidRPr="00E60DF5">
        <w:rPr>
          <w:rFonts w:ascii="Times New Roman" w:hAnsi="Times New Roman" w:cs="Times New Roman"/>
          <w:sz w:val="28"/>
          <w:szCs w:val="28"/>
        </w:rPr>
        <w:t>Кодекс РФ,</w:t>
      </w:r>
      <w:r w:rsidR="00516730" w:rsidRPr="00E60DF5">
        <w:rPr>
          <w:rFonts w:ascii="Times New Roman" w:hAnsi="Times New Roman" w:cs="Times New Roman"/>
          <w:sz w:val="28"/>
          <w:szCs w:val="28"/>
        </w:rPr>
        <w:t xml:space="preserve"> </w:t>
      </w:r>
      <w:r w:rsidR="002719AB" w:rsidRPr="00E60DF5">
        <w:rPr>
          <w:rFonts w:ascii="Times New Roman" w:hAnsi="Times New Roman" w:cs="Times New Roman"/>
          <w:sz w:val="28"/>
          <w:szCs w:val="28"/>
        </w:rPr>
        <w:t>Гражданский Кодекс РФ</w:t>
      </w:r>
      <w:r w:rsidR="0045610E" w:rsidRPr="00E60DF5">
        <w:rPr>
          <w:rFonts w:ascii="Times New Roman" w:hAnsi="Times New Roman" w:cs="Times New Roman"/>
          <w:bCs/>
          <w:sz w:val="28"/>
          <w:szCs w:val="28"/>
        </w:rPr>
        <w:t>,</w:t>
      </w:r>
      <w:r w:rsidR="0045610E" w:rsidRPr="00E60DF5">
        <w:rPr>
          <w:rFonts w:ascii="Times New Roman" w:hAnsi="Times New Roman" w:cs="Times New Roman"/>
        </w:rPr>
        <w:t xml:space="preserve"> </w:t>
      </w:r>
      <w:r w:rsidR="002719AB" w:rsidRPr="00E60DF5">
        <w:rPr>
          <w:rFonts w:ascii="Times New Roman" w:hAnsi="Times New Roman" w:cs="Times New Roman"/>
          <w:sz w:val="28"/>
          <w:szCs w:val="28"/>
        </w:rPr>
        <w:t>Федеральный закон "О государственной регистрации недвижимости" от 13.07.2015 N 218-ФЗ.</w:t>
      </w:r>
    </w:p>
    <w:p w:rsidR="003B5383" w:rsidRPr="00E60DF5" w:rsidRDefault="003D1364"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В данном исследовании</w:t>
      </w:r>
      <w:r w:rsidR="0032798E" w:rsidRPr="00E60DF5">
        <w:rPr>
          <w:rFonts w:ascii="Times New Roman" w:hAnsi="Times New Roman" w:cs="Times New Roman"/>
          <w:sz w:val="28"/>
          <w:szCs w:val="28"/>
        </w:rPr>
        <w:t xml:space="preserve"> основными использованными являются следующие работы:</w:t>
      </w:r>
      <w:r w:rsidRPr="00E60DF5">
        <w:rPr>
          <w:rFonts w:ascii="Times New Roman" w:hAnsi="Times New Roman" w:cs="Times New Roman"/>
          <w:sz w:val="28"/>
          <w:szCs w:val="28"/>
        </w:rPr>
        <w:t xml:space="preserve"> диссертация Агапова С.В. «Теоретические проблемы правового регулирования сделок с жилыми помещениями по гражданскому праву РФ»,</w:t>
      </w:r>
      <w:r w:rsidR="00006F81" w:rsidRPr="00E60DF5">
        <w:rPr>
          <w:rFonts w:ascii="Times New Roman" w:hAnsi="Times New Roman" w:cs="Times New Roman"/>
          <w:sz w:val="28"/>
          <w:szCs w:val="28"/>
        </w:rPr>
        <w:t xml:space="preserve"> </w:t>
      </w:r>
      <w:r w:rsidR="003B5383" w:rsidRPr="00E60DF5">
        <w:rPr>
          <w:rFonts w:ascii="Times New Roman" w:hAnsi="Times New Roman" w:cs="Times New Roman"/>
          <w:sz w:val="28"/>
          <w:szCs w:val="28"/>
        </w:rPr>
        <w:t xml:space="preserve">в которой даётся подробное описание особенностей </w:t>
      </w:r>
      <w:r w:rsidR="003B5383" w:rsidRPr="00E60DF5">
        <w:rPr>
          <w:rFonts w:ascii="Times New Roman" w:hAnsi="Times New Roman" w:cs="Times New Roman"/>
          <w:sz w:val="28"/>
          <w:szCs w:val="28"/>
        </w:rPr>
        <w:lastRenderedPageBreak/>
        <w:t>правоотношений  сделок с жилыми помещениями,</w:t>
      </w:r>
      <w:r w:rsidR="00006F81" w:rsidRPr="00E60DF5">
        <w:rPr>
          <w:rFonts w:ascii="Times New Roman" w:hAnsi="Times New Roman" w:cs="Times New Roman"/>
          <w:sz w:val="28"/>
          <w:szCs w:val="28"/>
        </w:rPr>
        <w:t xml:space="preserve"> </w:t>
      </w:r>
      <w:r w:rsidR="003B5383" w:rsidRPr="00E60DF5">
        <w:rPr>
          <w:rFonts w:ascii="Times New Roman" w:hAnsi="Times New Roman" w:cs="Times New Roman"/>
          <w:sz w:val="28"/>
          <w:szCs w:val="28"/>
        </w:rPr>
        <w:t>а также содержится описание отдельных видов сделок с жилыми помещениями.</w:t>
      </w:r>
    </w:p>
    <w:p w:rsidR="003B5383" w:rsidRPr="00E60DF5" w:rsidRDefault="003B5383"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 xml:space="preserve">В научной статье </w:t>
      </w:r>
      <w:proofErr w:type="spellStart"/>
      <w:r w:rsidRPr="00E60DF5">
        <w:rPr>
          <w:rFonts w:ascii="Times New Roman" w:hAnsi="Times New Roman" w:cs="Times New Roman"/>
          <w:sz w:val="28"/>
          <w:szCs w:val="28"/>
        </w:rPr>
        <w:t>Бахитовой</w:t>
      </w:r>
      <w:proofErr w:type="spellEnd"/>
      <w:r w:rsidRPr="00E60DF5">
        <w:rPr>
          <w:rFonts w:ascii="Times New Roman" w:hAnsi="Times New Roman" w:cs="Times New Roman"/>
          <w:sz w:val="28"/>
          <w:szCs w:val="28"/>
        </w:rPr>
        <w:t xml:space="preserve"> Д.Ф. приводится соотношение  государственной регистрации и нотариального удостоверения договоров купли-продажи жилых помещений.</w:t>
      </w:r>
    </w:p>
    <w:p w:rsidR="003B5383" w:rsidRPr="00E60DF5" w:rsidRDefault="003B5383"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 xml:space="preserve">В научной статье </w:t>
      </w:r>
      <w:r w:rsidR="003D1364" w:rsidRPr="00E60DF5">
        <w:rPr>
          <w:rFonts w:ascii="Times New Roman" w:hAnsi="Times New Roman" w:cs="Times New Roman"/>
          <w:sz w:val="28"/>
          <w:szCs w:val="28"/>
        </w:rPr>
        <w:t>Остроухова В.В. «Проблемы нотариального удостоверения сделок с жилыми помещениями»,</w:t>
      </w:r>
      <w:r w:rsidRPr="00E60DF5">
        <w:rPr>
          <w:rFonts w:ascii="Times New Roman" w:hAnsi="Times New Roman" w:cs="Times New Roman"/>
          <w:sz w:val="28"/>
          <w:szCs w:val="28"/>
        </w:rPr>
        <w:t xml:space="preserve"> рассказывается об аспектах  нотариального удостоверения сделок, рассматриваются проблемы реализации конституционного фундаментального права российских граждан на жилище.</w:t>
      </w:r>
    </w:p>
    <w:p w:rsidR="003B5383" w:rsidRPr="00E60DF5" w:rsidRDefault="003B5383"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 xml:space="preserve">В научной статье </w:t>
      </w:r>
      <w:proofErr w:type="spellStart"/>
      <w:r w:rsidRPr="00E60DF5">
        <w:rPr>
          <w:rFonts w:ascii="Times New Roman" w:hAnsi="Times New Roman" w:cs="Times New Roman"/>
          <w:sz w:val="28"/>
          <w:szCs w:val="28"/>
        </w:rPr>
        <w:t>Шульдайс</w:t>
      </w:r>
      <w:proofErr w:type="spellEnd"/>
      <w:r w:rsidRPr="00E60DF5">
        <w:rPr>
          <w:rFonts w:ascii="Times New Roman" w:hAnsi="Times New Roman" w:cs="Times New Roman"/>
          <w:sz w:val="28"/>
          <w:szCs w:val="28"/>
        </w:rPr>
        <w:t xml:space="preserve"> А.В. «Государственная регистрация прав на жилое помещение и договора купли-продажи жилого помещения» рассматривается содержание государственной регистрации договора продажи ж</w:t>
      </w:r>
      <w:r w:rsidR="00927162" w:rsidRPr="00E60DF5">
        <w:rPr>
          <w:rFonts w:ascii="Times New Roman" w:hAnsi="Times New Roman" w:cs="Times New Roman"/>
          <w:sz w:val="28"/>
          <w:szCs w:val="28"/>
        </w:rPr>
        <w:t xml:space="preserve">илого помещения и перехода прав </w:t>
      </w:r>
      <w:proofErr w:type="spellStart"/>
      <w:r w:rsidR="00927162" w:rsidRPr="00E60DF5">
        <w:rPr>
          <w:rFonts w:ascii="Times New Roman" w:hAnsi="Times New Roman" w:cs="Times New Roman"/>
          <w:sz w:val="28"/>
          <w:szCs w:val="28"/>
        </w:rPr>
        <w:t>собственности</w:t>
      </w:r>
      <w:proofErr w:type="gramStart"/>
      <w:r w:rsidR="00927162" w:rsidRPr="00E60DF5">
        <w:rPr>
          <w:rFonts w:ascii="Times New Roman" w:hAnsi="Times New Roman" w:cs="Times New Roman"/>
          <w:sz w:val="28"/>
          <w:szCs w:val="28"/>
        </w:rPr>
        <w:t>,т</w:t>
      </w:r>
      <w:proofErr w:type="gramEnd"/>
      <w:r w:rsidR="00927162" w:rsidRPr="00E60DF5">
        <w:rPr>
          <w:rFonts w:ascii="Times New Roman" w:hAnsi="Times New Roman" w:cs="Times New Roman"/>
          <w:sz w:val="28"/>
          <w:szCs w:val="28"/>
        </w:rPr>
        <w:t>акже</w:t>
      </w:r>
      <w:proofErr w:type="spellEnd"/>
      <w:r w:rsidR="00927162" w:rsidRPr="00E60DF5">
        <w:rPr>
          <w:rFonts w:ascii="Times New Roman" w:hAnsi="Times New Roman" w:cs="Times New Roman"/>
          <w:sz w:val="28"/>
          <w:szCs w:val="28"/>
        </w:rPr>
        <w:t xml:space="preserve"> рассматривается </w:t>
      </w:r>
      <w:r w:rsidRPr="00E60DF5">
        <w:rPr>
          <w:rFonts w:ascii="Times New Roman" w:hAnsi="Times New Roman" w:cs="Times New Roman"/>
          <w:sz w:val="28"/>
          <w:szCs w:val="28"/>
        </w:rPr>
        <w:t>деятельность регистрирующих органов.</w:t>
      </w:r>
    </w:p>
    <w:p w:rsidR="00516730" w:rsidRPr="00E60DF5" w:rsidRDefault="00516730"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Практическая значимость работы заключается в том, что положения и выводы данной работы могут быть использованы в учебном процессе, материал можно использовать при подготовке докладов и сообщений по изучаемой теме.</w:t>
      </w:r>
    </w:p>
    <w:p w:rsidR="0032798E" w:rsidRPr="00E60DF5" w:rsidRDefault="00C30ACA"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Структура работы определена характером исследуемых в ней проблем и следует логике их изложения. Работа состоит из введения, трёх глав, заключения и списка использованной литературы и источников.</w:t>
      </w:r>
    </w:p>
    <w:p w:rsidR="001106C6" w:rsidRPr="00E60DF5" w:rsidRDefault="001106C6" w:rsidP="00E60DF5">
      <w:pPr>
        <w:spacing w:after="0" w:line="360" w:lineRule="auto"/>
        <w:ind w:firstLine="709"/>
        <w:jc w:val="both"/>
        <w:rPr>
          <w:rFonts w:ascii="Times New Roman" w:hAnsi="Times New Roman" w:cs="Times New Roman"/>
          <w:sz w:val="28"/>
          <w:szCs w:val="28"/>
        </w:rPr>
      </w:pPr>
    </w:p>
    <w:p w:rsidR="001106C6" w:rsidRPr="00E60DF5" w:rsidRDefault="001106C6" w:rsidP="00E60DF5">
      <w:pPr>
        <w:spacing w:after="0" w:line="360" w:lineRule="auto"/>
        <w:ind w:firstLine="709"/>
        <w:jc w:val="both"/>
        <w:rPr>
          <w:rFonts w:ascii="Times New Roman" w:hAnsi="Times New Roman" w:cs="Times New Roman"/>
          <w:sz w:val="28"/>
          <w:szCs w:val="28"/>
        </w:rPr>
      </w:pPr>
    </w:p>
    <w:p w:rsidR="001106C6" w:rsidRPr="00E60DF5" w:rsidRDefault="001106C6" w:rsidP="00E60DF5">
      <w:pPr>
        <w:spacing w:after="0" w:line="360" w:lineRule="auto"/>
        <w:ind w:firstLine="709"/>
        <w:jc w:val="both"/>
        <w:rPr>
          <w:rFonts w:ascii="Times New Roman" w:hAnsi="Times New Roman" w:cs="Times New Roman"/>
          <w:sz w:val="28"/>
          <w:szCs w:val="28"/>
        </w:rPr>
      </w:pPr>
    </w:p>
    <w:p w:rsidR="001106C6" w:rsidRPr="00E60DF5" w:rsidRDefault="001106C6" w:rsidP="00E60DF5">
      <w:pPr>
        <w:spacing w:after="0" w:line="360" w:lineRule="auto"/>
        <w:ind w:firstLine="709"/>
        <w:jc w:val="both"/>
        <w:rPr>
          <w:rFonts w:ascii="Times New Roman" w:hAnsi="Times New Roman" w:cs="Times New Roman"/>
          <w:sz w:val="28"/>
          <w:szCs w:val="28"/>
        </w:rPr>
      </w:pPr>
    </w:p>
    <w:p w:rsidR="001106C6" w:rsidRPr="00E60DF5" w:rsidRDefault="001106C6" w:rsidP="00E60DF5">
      <w:pPr>
        <w:spacing w:after="0" w:line="360" w:lineRule="auto"/>
        <w:ind w:firstLine="709"/>
        <w:jc w:val="both"/>
        <w:rPr>
          <w:rFonts w:ascii="Times New Roman" w:hAnsi="Times New Roman" w:cs="Times New Roman"/>
          <w:sz w:val="28"/>
          <w:szCs w:val="28"/>
        </w:rPr>
      </w:pPr>
    </w:p>
    <w:p w:rsidR="001106C6" w:rsidRPr="00E60DF5" w:rsidRDefault="001106C6" w:rsidP="00E60DF5">
      <w:pPr>
        <w:spacing w:after="0" w:line="360" w:lineRule="auto"/>
        <w:ind w:firstLine="709"/>
        <w:jc w:val="both"/>
        <w:rPr>
          <w:rFonts w:ascii="Times New Roman" w:hAnsi="Times New Roman" w:cs="Times New Roman"/>
          <w:sz w:val="28"/>
          <w:szCs w:val="28"/>
        </w:rPr>
      </w:pPr>
    </w:p>
    <w:p w:rsidR="001106C6" w:rsidRPr="00E60DF5" w:rsidRDefault="001106C6" w:rsidP="00E60DF5">
      <w:pPr>
        <w:spacing w:after="0" w:line="360" w:lineRule="auto"/>
        <w:ind w:firstLine="709"/>
        <w:jc w:val="both"/>
        <w:rPr>
          <w:rFonts w:ascii="Times New Roman" w:hAnsi="Times New Roman" w:cs="Times New Roman"/>
          <w:sz w:val="28"/>
          <w:szCs w:val="28"/>
        </w:rPr>
      </w:pPr>
    </w:p>
    <w:p w:rsidR="001106C6" w:rsidRPr="00E60DF5" w:rsidRDefault="001106C6" w:rsidP="00E60DF5">
      <w:pPr>
        <w:spacing w:after="0" w:line="360" w:lineRule="auto"/>
        <w:ind w:firstLine="709"/>
        <w:jc w:val="both"/>
        <w:rPr>
          <w:rFonts w:ascii="Times New Roman" w:hAnsi="Times New Roman" w:cs="Times New Roman"/>
          <w:sz w:val="28"/>
          <w:szCs w:val="28"/>
        </w:rPr>
      </w:pPr>
    </w:p>
    <w:p w:rsidR="00C40780" w:rsidRPr="005D0F98" w:rsidRDefault="00C40780" w:rsidP="005D0F98">
      <w:pPr>
        <w:pStyle w:val="1"/>
        <w:jc w:val="center"/>
        <w:rPr>
          <w:sz w:val="28"/>
          <w:szCs w:val="28"/>
        </w:rPr>
      </w:pPr>
      <w:bookmarkStart w:id="2" w:name="_Toc70904659"/>
      <w:r w:rsidRPr="005D0F98">
        <w:rPr>
          <w:sz w:val="28"/>
          <w:szCs w:val="28"/>
        </w:rPr>
        <w:lastRenderedPageBreak/>
        <w:t>Глава 1. Классификация сделок с жилыми помещениями, подлежащих государственной регистрации</w:t>
      </w:r>
      <w:bookmarkEnd w:id="2"/>
    </w:p>
    <w:p w:rsidR="003B36E7" w:rsidRPr="005D0F98" w:rsidRDefault="003B36E7" w:rsidP="005D0F98">
      <w:pPr>
        <w:pStyle w:val="2"/>
        <w:jc w:val="center"/>
        <w:rPr>
          <w:rFonts w:ascii="Times New Roman" w:hAnsi="Times New Roman" w:cs="Times New Roman"/>
          <w:color w:val="auto"/>
          <w:sz w:val="28"/>
          <w:szCs w:val="28"/>
        </w:rPr>
      </w:pPr>
    </w:p>
    <w:p w:rsidR="00C40780" w:rsidRPr="005D0F98" w:rsidRDefault="00C40780" w:rsidP="005D0F98">
      <w:pPr>
        <w:pStyle w:val="2"/>
        <w:jc w:val="center"/>
        <w:rPr>
          <w:rFonts w:ascii="Times New Roman" w:hAnsi="Times New Roman" w:cs="Times New Roman"/>
          <w:color w:val="auto"/>
          <w:sz w:val="28"/>
          <w:szCs w:val="28"/>
        </w:rPr>
      </w:pPr>
      <w:bookmarkStart w:id="3" w:name="_Toc70904660"/>
      <w:r w:rsidRPr="005D0F98">
        <w:rPr>
          <w:rFonts w:ascii="Times New Roman" w:hAnsi="Times New Roman" w:cs="Times New Roman"/>
          <w:color w:val="auto"/>
          <w:sz w:val="28"/>
          <w:szCs w:val="28"/>
        </w:rPr>
        <w:t>1.1.Купля-продажа жилых помещений</w:t>
      </w:r>
      <w:bookmarkEnd w:id="3"/>
    </w:p>
    <w:p w:rsidR="00C40780" w:rsidRPr="00E60DF5" w:rsidRDefault="00C40780" w:rsidP="00C40780">
      <w:pPr>
        <w:tabs>
          <w:tab w:val="left" w:pos="3909"/>
        </w:tabs>
        <w:spacing w:after="0" w:line="360" w:lineRule="auto"/>
        <w:ind w:firstLine="709"/>
        <w:jc w:val="both"/>
        <w:rPr>
          <w:rFonts w:ascii="Times New Roman" w:hAnsi="Times New Roman" w:cs="Times New Roman"/>
          <w:sz w:val="28"/>
          <w:szCs w:val="28"/>
        </w:rPr>
      </w:pPr>
    </w:p>
    <w:p w:rsidR="00625A00" w:rsidRPr="00E60DF5" w:rsidRDefault="00025B26" w:rsidP="00E60DF5">
      <w:pPr>
        <w:autoSpaceDE w:val="0"/>
        <w:autoSpaceDN w:val="0"/>
        <w:adjustRightInd w:val="0"/>
        <w:spacing w:after="0" w:line="360" w:lineRule="auto"/>
        <w:ind w:firstLine="709"/>
        <w:jc w:val="both"/>
        <w:rPr>
          <w:rFonts w:ascii="Times New Roman" w:hAnsi="Times New Roman" w:cs="Times New Roman"/>
          <w:b/>
          <w:bCs/>
          <w:sz w:val="28"/>
          <w:szCs w:val="28"/>
        </w:rPr>
      </w:pPr>
      <w:r w:rsidRPr="00E60DF5">
        <w:rPr>
          <w:rFonts w:ascii="Times New Roman" w:hAnsi="Times New Roman" w:cs="Times New Roman"/>
          <w:sz w:val="28"/>
          <w:szCs w:val="28"/>
        </w:rPr>
        <w:t>В соответствии со статьей 454</w:t>
      </w:r>
      <w:r w:rsidR="0034135A" w:rsidRPr="00E60DF5">
        <w:rPr>
          <w:rFonts w:ascii="Times New Roman" w:hAnsi="Times New Roman" w:cs="Times New Roman"/>
          <w:sz w:val="28"/>
          <w:szCs w:val="28"/>
        </w:rPr>
        <w:t xml:space="preserve"> ГК РФ</w:t>
      </w:r>
      <w:proofErr w:type="gramStart"/>
      <w:r w:rsidR="0034135A" w:rsidRPr="00E60DF5">
        <w:rPr>
          <w:rFonts w:ascii="Times New Roman" w:hAnsi="Times New Roman" w:cs="Times New Roman"/>
          <w:sz w:val="28"/>
          <w:szCs w:val="28"/>
        </w:rPr>
        <w:t xml:space="preserve"> ,</w:t>
      </w:r>
      <w:proofErr w:type="gramEnd"/>
      <w:r w:rsidR="0034135A" w:rsidRPr="00E60DF5">
        <w:rPr>
          <w:rFonts w:ascii="Times New Roman" w:hAnsi="Times New Roman" w:cs="Times New Roman"/>
          <w:sz w:val="28"/>
          <w:szCs w:val="28"/>
        </w:rPr>
        <w:t xml:space="preserve">договором купли-продажи </w:t>
      </w:r>
      <w:r w:rsidRPr="00E60DF5">
        <w:rPr>
          <w:rFonts w:ascii="Times New Roman" w:hAnsi="Times New Roman" w:cs="Times New Roman"/>
          <w:sz w:val="28"/>
          <w:szCs w:val="28"/>
        </w:rPr>
        <w:t xml:space="preserve">– это </w:t>
      </w:r>
      <w:r w:rsidR="0034135A" w:rsidRPr="00E60DF5">
        <w:rPr>
          <w:rFonts w:ascii="Times New Roman" w:hAnsi="Times New Roman" w:cs="Times New Roman"/>
          <w:sz w:val="28"/>
          <w:szCs w:val="28"/>
        </w:rPr>
        <w:t>такой дог</w:t>
      </w:r>
      <w:r w:rsidRPr="00E60DF5">
        <w:rPr>
          <w:rFonts w:ascii="Times New Roman" w:hAnsi="Times New Roman" w:cs="Times New Roman"/>
          <w:sz w:val="28"/>
          <w:szCs w:val="28"/>
        </w:rPr>
        <w:t xml:space="preserve">овор, по которому одна сторона </w:t>
      </w:r>
      <w:r w:rsidR="0034135A" w:rsidRPr="00E60DF5">
        <w:rPr>
          <w:rFonts w:ascii="Times New Roman" w:hAnsi="Times New Roman" w:cs="Times New Roman"/>
          <w:sz w:val="28"/>
          <w:szCs w:val="28"/>
        </w:rPr>
        <w:t>обязуется передать</w:t>
      </w:r>
      <w:r w:rsidRPr="00E60DF5">
        <w:rPr>
          <w:rFonts w:ascii="Times New Roman" w:hAnsi="Times New Roman" w:cs="Times New Roman"/>
          <w:sz w:val="28"/>
          <w:szCs w:val="28"/>
        </w:rPr>
        <w:softHyphen/>
      </w:r>
      <w:r w:rsidR="0034135A" w:rsidRPr="00E60DF5">
        <w:rPr>
          <w:rFonts w:ascii="Times New Roman" w:hAnsi="Times New Roman" w:cs="Times New Roman"/>
          <w:sz w:val="28"/>
          <w:szCs w:val="28"/>
        </w:rPr>
        <w:t xml:space="preserve"> другой стороне (покупателю)</w:t>
      </w:r>
      <w:r w:rsidRPr="00E60DF5">
        <w:rPr>
          <w:rFonts w:ascii="Times New Roman" w:hAnsi="Times New Roman" w:cs="Times New Roman"/>
          <w:sz w:val="28"/>
          <w:szCs w:val="28"/>
        </w:rPr>
        <w:t xml:space="preserve"> товар </w:t>
      </w:r>
      <w:r w:rsidR="0034135A" w:rsidRPr="00E60DF5">
        <w:rPr>
          <w:rFonts w:ascii="Times New Roman" w:hAnsi="Times New Roman" w:cs="Times New Roman"/>
          <w:sz w:val="28"/>
          <w:szCs w:val="28"/>
        </w:rPr>
        <w:t>, а покупатель обязуется принять этот товар и уплатить за не</w:t>
      </w:r>
      <w:r w:rsidRPr="00E60DF5">
        <w:rPr>
          <w:rFonts w:ascii="Times New Roman" w:hAnsi="Times New Roman" w:cs="Times New Roman"/>
          <w:sz w:val="28"/>
          <w:szCs w:val="28"/>
        </w:rPr>
        <w:t xml:space="preserve">го определенную денежную сумму. </w:t>
      </w:r>
      <w:r w:rsidR="0034135A" w:rsidRPr="00E60DF5">
        <w:rPr>
          <w:rFonts w:ascii="Times New Roman" w:hAnsi="Times New Roman" w:cs="Times New Roman"/>
          <w:sz w:val="28"/>
          <w:szCs w:val="28"/>
        </w:rPr>
        <w:t xml:space="preserve">Договор купли-продажи недвижимости является разновидностью договора купли-продажи и регламентируется предписаниями параграфа 7 главы 30 ГК РФ. Особенностью договора купли-продажи недвижимости является специфика предмета. </w:t>
      </w:r>
    </w:p>
    <w:p w:rsidR="00625A00" w:rsidRPr="00E60DF5" w:rsidRDefault="00025B26" w:rsidP="00E60DF5">
      <w:pPr>
        <w:pStyle w:val="Default"/>
        <w:spacing w:line="360" w:lineRule="auto"/>
        <w:ind w:firstLine="709"/>
        <w:jc w:val="both"/>
        <w:rPr>
          <w:color w:val="auto"/>
          <w:sz w:val="28"/>
          <w:szCs w:val="28"/>
        </w:rPr>
      </w:pPr>
      <w:r w:rsidRPr="00E60DF5">
        <w:rPr>
          <w:color w:val="auto"/>
          <w:sz w:val="28"/>
          <w:szCs w:val="28"/>
        </w:rPr>
        <w:t xml:space="preserve">В соответствии с гражданским законодательством </w:t>
      </w:r>
      <w:r w:rsidR="00625A00" w:rsidRPr="00E60DF5">
        <w:rPr>
          <w:color w:val="auto"/>
          <w:sz w:val="28"/>
          <w:szCs w:val="28"/>
        </w:rPr>
        <w:t xml:space="preserve"> собственник имеет право распоряжаться принадлежащим ему помещением.</w:t>
      </w:r>
    </w:p>
    <w:p w:rsidR="00625A00" w:rsidRPr="00E60DF5" w:rsidRDefault="00625A00" w:rsidP="00E60DF5">
      <w:pPr>
        <w:pStyle w:val="Default"/>
        <w:spacing w:line="360" w:lineRule="auto"/>
        <w:ind w:firstLine="709"/>
        <w:jc w:val="both"/>
        <w:rPr>
          <w:color w:val="auto"/>
          <w:sz w:val="28"/>
          <w:szCs w:val="28"/>
        </w:rPr>
      </w:pPr>
      <w:r w:rsidRPr="00E60DF5">
        <w:rPr>
          <w:color w:val="auto"/>
          <w:sz w:val="28"/>
          <w:szCs w:val="28"/>
        </w:rPr>
        <w:t>Объектом сделки купли-продажи выступает такой объект недвижимости, как жилое помещение. Порядок совершения сделки купли-продажи жилого помещения рассмотрен в параграфе 7 гл. 30 ГК РФ.</w:t>
      </w:r>
    </w:p>
    <w:p w:rsidR="00635A73" w:rsidRPr="00E60DF5" w:rsidRDefault="00635A73" w:rsidP="00E60DF5">
      <w:pPr>
        <w:pStyle w:val="Default"/>
        <w:spacing w:line="360" w:lineRule="auto"/>
        <w:ind w:firstLine="709"/>
        <w:jc w:val="both"/>
        <w:rPr>
          <w:color w:val="auto"/>
          <w:sz w:val="28"/>
          <w:szCs w:val="28"/>
        </w:rPr>
      </w:pPr>
      <w:r w:rsidRPr="00E60DF5">
        <w:rPr>
          <w:color w:val="auto"/>
          <w:sz w:val="28"/>
          <w:szCs w:val="28"/>
        </w:rPr>
        <w:t>Договор купли-продажи заключается в письменной форме путем составления единого документа, подписанного сторонами. Если условие формы договора купли-продажи имущества не выполнено, он признается недействительным. Договоры купли-продажи помещений не являются обязательными, но договор нотариально удостоверяется по требованию сторон, так как подлинные документы сделок являются обязательными: в указанных законом случаях, а также в указанных случаях, по соглашению сторон, по крайней мере</w:t>
      </w:r>
      <w:r w:rsidR="00006F81" w:rsidRPr="00E60DF5">
        <w:rPr>
          <w:color w:val="auto"/>
          <w:sz w:val="28"/>
          <w:szCs w:val="28"/>
        </w:rPr>
        <w:t>,</w:t>
      </w:r>
      <w:r w:rsidRPr="00E60DF5">
        <w:rPr>
          <w:color w:val="auto"/>
          <w:sz w:val="28"/>
          <w:szCs w:val="28"/>
        </w:rPr>
        <w:t xml:space="preserve"> по закону в случае сделок такого род</w:t>
      </w:r>
      <w:r w:rsidR="00C60637" w:rsidRPr="00E60DF5">
        <w:rPr>
          <w:color w:val="auto"/>
          <w:sz w:val="28"/>
          <w:szCs w:val="28"/>
        </w:rPr>
        <w:t>а, в такой форме не требовалось</w:t>
      </w:r>
      <w:r w:rsidR="00C60637" w:rsidRPr="00E60DF5">
        <w:rPr>
          <w:rStyle w:val="aa"/>
          <w:color w:val="auto"/>
          <w:sz w:val="28"/>
          <w:szCs w:val="28"/>
        </w:rPr>
        <w:footnoteReference w:id="1"/>
      </w:r>
      <w:r w:rsidR="0050483E" w:rsidRPr="00E60DF5">
        <w:rPr>
          <w:color w:val="auto"/>
          <w:sz w:val="28"/>
          <w:szCs w:val="28"/>
        </w:rPr>
        <w:t>.</w:t>
      </w:r>
    </w:p>
    <w:p w:rsidR="00635A73" w:rsidRPr="00E60DF5" w:rsidRDefault="00635A73" w:rsidP="00E60DF5">
      <w:pPr>
        <w:pStyle w:val="Default"/>
        <w:spacing w:line="360" w:lineRule="auto"/>
        <w:ind w:firstLine="709"/>
        <w:jc w:val="both"/>
        <w:rPr>
          <w:color w:val="auto"/>
          <w:sz w:val="28"/>
          <w:szCs w:val="28"/>
        </w:rPr>
      </w:pPr>
      <w:r w:rsidRPr="00E60DF5">
        <w:rPr>
          <w:color w:val="auto"/>
          <w:sz w:val="28"/>
          <w:szCs w:val="28"/>
        </w:rPr>
        <w:lastRenderedPageBreak/>
        <w:t>Договор купли-продажи части жилого помещения, жилого помещения или жилого дома подлежит государственной регистрации, которая считается заключенной с момента такой регистрации. При купле-продаже жилых домов осуществляются следующие регистрационные операции: регистрация сделки купли-продажи</w:t>
      </w:r>
      <w:r w:rsidR="006D6DD4" w:rsidRPr="00E60DF5">
        <w:rPr>
          <w:rStyle w:val="aa"/>
          <w:color w:val="auto"/>
          <w:sz w:val="28"/>
          <w:szCs w:val="28"/>
        </w:rPr>
        <w:footnoteReference w:id="2"/>
      </w:r>
      <w:r w:rsidRPr="00E60DF5">
        <w:rPr>
          <w:color w:val="auto"/>
          <w:sz w:val="28"/>
          <w:szCs w:val="28"/>
        </w:rPr>
        <w:t xml:space="preserve">. </w:t>
      </w:r>
    </w:p>
    <w:p w:rsidR="00635A73" w:rsidRPr="00E60DF5" w:rsidRDefault="00625A00" w:rsidP="00E60DF5">
      <w:pPr>
        <w:pStyle w:val="Default"/>
        <w:spacing w:line="360" w:lineRule="auto"/>
        <w:ind w:firstLine="709"/>
        <w:jc w:val="both"/>
        <w:rPr>
          <w:color w:val="auto"/>
          <w:sz w:val="28"/>
          <w:szCs w:val="28"/>
        </w:rPr>
      </w:pPr>
      <w:r w:rsidRPr="00E60DF5">
        <w:rPr>
          <w:color w:val="auto"/>
          <w:sz w:val="28"/>
          <w:szCs w:val="28"/>
        </w:rPr>
        <w:t>Переход права собственности на недвижимость по договору продажи недвижимости к покупателю также подлежит государственной регистрации согласно ст. 551 ГК РФ. Государственная регистрация прав на недвижимое имущество и сделок с ним представляет собой юридический акт признания и подтверждения государст</w:t>
      </w:r>
      <w:r w:rsidR="00CC63BC" w:rsidRPr="00E60DF5">
        <w:rPr>
          <w:color w:val="auto"/>
          <w:sz w:val="28"/>
          <w:szCs w:val="28"/>
        </w:rPr>
        <w:t xml:space="preserve">вом возникновения, ограничения, </w:t>
      </w:r>
      <w:r w:rsidRPr="00E60DF5">
        <w:rPr>
          <w:color w:val="auto"/>
          <w:sz w:val="28"/>
          <w:szCs w:val="28"/>
        </w:rPr>
        <w:t>перехода или прекращения прав на недвижимое имущество в соответствии с ГК РФ.</w:t>
      </w:r>
      <w:r w:rsidR="00006F81" w:rsidRPr="00E60DF5">
        <w:rPr>
          <w:color w:val="auto"/>
          <w:sz w:val="28"/>
          <w:szCs w:val="28"/>
        </w:rPr>
        <w:t xml:space="preserve"> </w:t>
      </w:r>
      <w:r w:rsidRPr="00E60DF5">
        <w:rPr>
          <w:color w:val="auto"/>
          <w:sz w:val="28"/>
          <w:szCs w:val="28"/>
        </w:rPr>
        <w:t>Государственная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 Последствия несоблюдения требования о реги</w:t>
      </w:r>
      <w:r w:rsidR="00CC63BC" w:rsidRPr="00E60DF5">
        <w:rPr>
          <w:color w:val="auto"/>
          <w:sz w:val="28"/>
          <w:szCs w:val="28"/>
        </w:rPr>
        <w:t>страции сделки предусмотрены статьей</w:t>
      </w:r>
      <w:r w:rsidRPr="00E60DF5">
        <w:rPr>
          <w:color w:val="auto"/>
          <w:sz w:val="28"/>
          <w:szCs w:val="28"/>
        </w:rPr>
        <w:t xml:space="preserve"> 165 ГК РФ. Условия договора продажи определяются по усмотрению сторон, кроме случаев, когда содержание соответствующего условия предписано федеральным законом или иными правовыми актами РФ</w:t>
      </w:r>
      <w:r w:rsidR="00927162" w:rsidRPr="00E60DF5">
        <w:rPr>
          <w:color w:val="auto"/>
          <w:sz w:val="28"/>
          <w:szCs w:val="28"/>
        </w:rPr>
        <w:t xml:space="preserve">. </w:t>
      </w:r>
      <w:r w:rsidR="00635A73" w:rsidRPr="00E60DF5">
        <w:rPr>
          <w:color w:val="auto"/>
          <w:sz w:val="28"/>
          <w:szCs w:val="28"/>
        </w:rPr>
        <w:t>Если договор купли-продажи не заключен собственником жилого дома или покупателем, в этом договоре указываются причины, по которым указанное в договоре купли-продажи лицо действует от имени кредитора или покупателя</w:t>
      </w:r>
      <w:r w:rsidR="0050483E" w:rsidRPr="00E60DF5">
        <w:rPr>
          <w:rStyle w:val="aa"/>
          <w:color w:val="auto"/>
          <w:sz w:val="28"/>
          <w:szCs w:val="28"/>
        </w:rPr>
        <w:footnoteReference w:id="3"/>
      </w:r>
      <w:r w:rsidR="00635A73" w:rsidRPr="00E60DF5">
        <w:rPr>
          <w:color w:val="auto"/>
          <w:sz w:val="28"/>
          <w:szCs w:val="28"/>
        </w:rPr>
        <w:t>.</w:t>
      </w:r>
    </w:p>
    <w:p w:rsidR="00625A00" w:rsidRPr="00E60DF5" w:rsidRDefault="00625A00" w:rsidP="00E60DF5">
      <w:pPr>
        <w:pStyle w:val="Default"/>
        <w:spacing w:line="360" w:lineRule="auto"/>
        <w:ind w:firstLine="709"/>
        <w:jc w:val="both"/>
        <w:rPr>
          <w:color w:val="auto"/>
          <w:sz w:val="28"/>
          <w:szCs w:val="28"/>
        </w:rPr>
      </w:pPr>
      <w:r w:rsidRPr="00E60DF5">
        <w:rPr>
          <w:color w:val="auto"/>
          <w:sz w:val="28"/>
          <w:szCs w:val="28"/>
        </w:rPr>
        <w:lastRenderedPageBreak/>
        <w:t xml:space="preserve">Государственная регистрация прав на жилые помещения и сделок с ними </w:t>
      </w:r>
      <w:r w:rsidR="00B372EB" w:rsidRPr="00E60DF5">
        <w:rPr>
          <w:color w:val="auto"/>
          <w:sz w:val="28"/>
          <w:szCs w:val="28"/>
        </w:rPr>
        <w:t xml:space="preserve">считается </w:t>
      </w:r>
      <w:r w:rsidRPr="00E60DF5">
        <w:rPr>
          <w:color w:val="auto"/>
          <w:sz w:val="28"/>
          <w:szCs w:val="28"/>
        </w:rPr>
        <w:t xml:space="preserve">юридическим актом признания и подтверждения государством возникновения, ограничения, перехода или прекращения прав на жилые помещения. </w:t>
      </w:r>
      <w:r w:rsidR="00006F81" w:rsidRPr="00E60DF5">
        <w:rPr>
          <w:color w:val="auto"/>
          <w:sz w:val="28"/>
          <w:szCs w:val="28"/>
        </w:rPr>
        <w:t>Г</w:t>
      </w:r>
      <w:r w:rsidRPr="00E60DF5">
        <w:rPr>
          <w:color w:val="auto"/>
          <w:sz w:val="28"/>
          <w:szCs w:val="28"/>
        </w:rPr>
        <w:t xml:space="preserve">осударственная регистрация является </w:t>
      </w:r>
      <w:r w:rsidR="00B372EB" w:rsidRPr="00E60DF5">
        <w:rPr>
          <w:color w:val="auto"/>
          <w:sz w:val="28"/>
          <w:szCs w:val="28"/>
        </w:rPr>
        <w:t xml:space="preserve">явным </w:t>
      </w:r>
      <w:r w:rsidRPr="00E60DF5">
        <w:rPr>
          <w:color w:val="auto"/>
          <w:sz w:val="28"/>
          <w:szCs w:val="28"/>
        </w:rPr>
        <w:t>доказательством существования зарегистрированного права, что означает презумпцию правильности регистрации прав. Гра</w:t>
      </w:r>
      <w:r w:rsidR="00B372EB" w:rsidRPr="00E60DF5">
        <w:rPr>
          <w:color w:val="auto"/>
          <w:sz w:val="28"/>
          <w:szCs w:val="28"/>
        </w:rPr>
        <w:t xml:space="preserve">жданский кодекс РФ  </w:t>
      </w:r>
      <w:r w:rsidRPr="00E60DF5">
        <w:rPr>
          <w:color w:val="auto"/>
          <w:sz w:val="28"/>
          <w:szCs w:val="28"/>
        </w:rPr>
        <w:t xml:space="preserve"> устанавливает требование, по вещные права и другие права собственности  на недвижимое имущество </w:t>
      </w:r>
      <w:r w:rsidRPr="00E60DF5">
        <w:rPr>
          <w:sz w:val="28"/>
          <w:szCs w:val="28"/>
        </w:rPr>
        <w:t>–</w:t>
      </w:r>
      <w:r w:rsidRPr="00E60DF5">
        <w:rPr>
          <w:color w:val="auto"/>
          <w:sz w:val="28"/>
          <w:szCs w:val="28"/>
        </w:rPr>
        <w:t xml:space="preserve"> возникновение, переход, ограничение и прекращение </w:t>
      </w:r>
      <w:r w:rsidRPr="00E60DF5">
        <w:rPr>
          <w:sz w:val="28"/>
          <w:szCs w:val="28"/>
        </w:rPr>
        <w:t>–</w:t>
      </w:r>
      <w:r w:rsidRPr="00E60DF5">
        <w:rPr>
          <w:color w:val="auto"/>
          <w:sz w:val="28"/>
          <w:szCs w:val="28"/>
        </w:rPr>
        <w:t xml:space="preserve"> подлежат государственной регистрации в едином государственном реестре. Обязательной государственной регистрации подлежит переход к покупателю права на недвижимость.</w:t>
      </w:r>
      <w:r w:rsidR="00B372EB" w:rsidRPr="00E60DF5">
        <w:rPr>
          <w:color w:val="auto"/>
          <w:sz w:val="28"/>
          <w:szCs w:val="28"/>
        </w:rPr>
        <w:t xml:space="preserve"> </w:t>
      </w:r>
      <w:r w:rsidRPr="00E60DF5">
        <w:rPr>
          <w:color w:val="auto"/>
          <w:sz w:val="28"/>
          <w:szCs w:val="28"/>
        </w:rPr>
        <w:t>Моментом возникновения права собственности у покупателя признается момент государственной регистрации его права в соответствии с п. 2 ст. 8 и п. 2 ст. 223 ГК РФ.</w:t>
      </w:r>
    </w:p>
    <w:p w:rsidR="00625A00" w:rsidRPr="00E60DF5" w:rsidRDefault="00006F81" w:rsidP="00E60DF5">
      <w:pPr>
        <w:pStyle w:val="Default"/>
        <w:spacing w:line="360" w:lineRule="auto"/>
        <w:ind w:firstLine="709"/>
        <w:jc w:val="both"/>
        <w:rPr>
          <w:color w:val="auto"/>
          <w:sz w:val="28"/>
          <w:szCs w:val="28"/>
        </w:rPr>
      </w:pPr>
      <w:r w:rsidRPr="00E60DF5">
        <w:rPr>
          <w:color w:val="auto"/>
          <w:sz w:val="28"/>
          <w:szCs w:val="28"/>
        </w:rPr>
        <w:t xml:space="preserve">Для купли </w:t>
      </w:r>
      <w:r w:rsidR="00625A00" w:rsidRPr="00E60DF5">
        <w:rPr>
          <w:color w:val="auto"/>
          <w:sz w:val="28"/>
          <w:szCs w:val="28"/>
        </w:rPr>
        <w:t xml:space="preserve"> </w:t>
      </w:r>
      <w:r w:rsidRPr="00E60DF5">
        <w:rPr>
          <w:sz w:val="28"/>
          <w:szCs w:val="28"/>
        </w:rPr>
        <w:t xml:space="preserve">– </w:t>
      </w:r>
      <w:r w:rsidR="00625A00" w:rsidRPr="00E60DF5">
        <w:rPr>
          <w:color w:val="auto"/>
          <w:sz w:val="28"/>
          <w:szCs w:val="28"/>
        </w:rPr>
        <w:t>продажи недвижимости жилого назначения порядок установлен Инструкцией Минюста о регистрации купли-продажи.</w:t>
      </w:r>
      <w:r w:rsidR="00927162" w:rsidRPr="00E60DF5">
        <w:rPr>
          <w:color w:val="auto"/>
          <w:sz w:val="28"/>
          <w:szCs w:val="28"/>
        </w:rPr>
        <w:t xml:space="preserve"> </w:t>
      </w:r>
      <w:r w:rsidR="00625A00" w:rsidRPr="00E60DF5">
        <w:rPr>
          <w:color w:val="auto"/>
          <w:sz w:val="28"/>
          <w:szCs w:val="28"/>
        </w:rPr>
        <w:t xml:space="preserve">При купле-продаже жилого помещения совершаются два регистрационных действия: регистрация сделки </w:t>
      </w:r>
      <w:r w:rsidRPr="00E60DF5">
        <w:rPr>
          <w:color w:val="auto"/>
          <w:sz w:val="28"/>
          <w:szCs w:val="28"/>
        </w:rPr>
        <w:t xml:space="preserve"> </w:t>
      </w:r>
      <w:r w:rsidR="00625A00" w:rsidRPr="00E60DF5">
        <w:rPr>
          <w:color w:val="auto"/>
          <w:sz w:val="28"/>
          <w:szCs w:val="28"/>
        </w:rPr>
        <w:t>купли-прода</w:t>
      </w:r>
      <w:r w:rsidRPr="00E60DF5">
        <w:rPr>
          <w:color w:val="auto"/>
          <w:sz w:val="28"/>
          <w:szCs w:val="28"/>
        </w:rPr>
        <w:t>жи,</w:t>
      </w:r>
      <w:r w:rsidR="00625A00" w:rsidRPr="00E60DF5">
        <w:rPr>
          <w:color w:val="auto"/>
          <w:sz w:val="28"/>
          <w:szCs w:val="28"/>
        </w:rPr>
        <w:t xml:space="preserve"> регистрация перехода права к покупателю</w:t>
      </w:r>
      <w:r w:rsidR="006D6DD4" w:rsidRPr="00E60DF5">
        <w:rPr>
          <w:rStyle w:val="aa"/>
          <w:color w:val="auto"/>
          <w:sz w:val="28"/>
          <w:szCs w:val="28"/>
        </w:rPr>
        <w:footnoteReference w:id="4"/>
      </w:r>
      <w:r w:rsidR="0050483E" w:rsidRPr="00E60DF5">
        <w:rPr>
          <w:color w:val="auto"/>
          <w:sz w:val="28"/>
          <w:szCs w:val="28"/>
        </w:rPr>
        <w:t>.</w:t>
      </w:r>
    </w:p>
    <w:p w:rsidR="00625A00" w:rsidRPr="00E60DF5" w:rsidRDefault="00625A00" w:rsidP="00E60DF5">
      <w:pPr>
        <w:pStyle w:val="Default"/>
        <w:spacing w:line="360" w:lineRule="auto"/>
        <w:ind w:firstLine="709"/>
        <w:jc w:val="both"/>
        <w:rPr>
          <w:color w:val="auto"/>
          <w:sz w:val="28"/>
          <w:szCs w:val="28"/>
        </w:rPr>
      </w:pPr>
      <w:r w:rsidRPr="00E60DF5">
        <w:rPr>
          <w:color w:val="auto"/>
          <w:sz w:val="28"/>
          <w:szCs w:val="28"/>
        </w:rPr>
        <w:t>Оба действия не обязательно совершаются одновременно, поскольку регистрация права собственности покупателя должна осуществляться после исполнения условий сделки, необходимых для перехода права на проданное помещение.</w:t>
      </w:r>
      <w:r w:rsidR="0050483E" w:rsidRPr="00E60DF5">
        <w:rPr>
          <w:color w:val="auto"/>
          <w:sz w:val="28"/>
          <w:szCs w:val="28"/>
        </w:rPr>
        <w:t xml:space="preserve"> </w:t>
      </w:r>
      <w:proofErr w:type="gramStart"/>
      <w:r w:rsidRPr="00E60DF5">
        <w:rPr>
          <w:color w:val="auto"/>
          <w:sz w:val="28"/>
          <w:szCs w:val="28"/>
        </w:rPr>
        <w:t>Такая схема регистрации не совсем понятна с общепринятой точки зрения на куплю-продажу жилья как на одновременное заключение д</w:t>
      </w:r>
      <w:r w:rsidR="00B372EB" w:rsidRPr="00E60DF5">
        <w:rPr>
          <w:color w:val="auto"/>
          <w:sz w:val="28"/>
          <w:szCs w:val="28"/>
        </w:rPr>
        <w:t xml:space="preserve">оговора и отчуждение имущества, но в </w:t>
      </w:r>
      <w:r w:rsidRPr="00E60DF5">
        <w:rPr>
          <w:color w:val="auto"/>
          <w:sz w:val="28"/>
          <w:szCs w:val="28"/>
        </w:rPr>
        <w:t xml:space="preserve"> соответствии с законом если договор считается заключенным с момента государственной регистрации, то </w:t>
      </w:r>
      <w:r w:rsidRPr="00E60DF5">
        <w:rPr>
          <w:color w:val="auto"/>
          <w:sz w:val="28"/>
          <w:szCs w:val="28"/>
        </w:rPr>
        <w:lastRenderedPageBreak/>
        <w:t>именно с этого момента у сторон появляются взаимные обязательства: у продавца – пе</w:t>
      </w:r>
      <w:r w:rsidR="00B372EB" w:rsidRPr="00E60DF5">
        <w:rPr>
          <w:color w:val="auto"/>
          <w:sz w:val="28"/>
          <w:szCs w:val="28"/>
        </w:rPr>
        <w:t xml:space="preserve">редать имущество, у покупателя  – </w:t>
      </w:r>
      <w:r w:rsidRPr="00E60DF5">
        <w:rPr>
          <w:color w:val="auto"/>
          <w:sz w:val="28"/>
          <w:szCs w:val="28"/>
        </w:rPr>
        <w:t xml:space="preserve"> принять и оплатить его.</w:t>
      </w:r>
      <w:proofErr w:type="gramEnd"/>
      <w:r w:rsidRPr="00E60DF5">
        <w:rPr>
          <w:color w:val="auto"/>
          <w:sz w:val="28"/>
          <w:szCs w:val="28"/>
        </w:rPr>
        <w:t xml:space="preserve"> После подписания договора и его нотариального удостоверения у продавца и покупателя воз</w:t>
      </w:r>
      <w:r w:rsidR="00B372EB" w:rsidRPr="00E60DF5">
        <w:rPr>
          <w:color w:val="auto"/>
          <w:sz w:val="28"/>
          <w:szCs w:val="28"/>
        </w:rPr>
        <w:t xml:space="preserve">никает только одна обязанность </w:t>
      </w:r>
      <w:r w:rsidRPr="00E60DF5">
        <w:rPr>
          <w:color w:val="auto"/>
          <w:sz w:val="28"/>
          <w:szCs w:val="28"/>
        </w:rPr>
        <w:t xml:space="preserve"> совершить действия по госу</w:t>
      </w:r>
      <w:r w:rsidR="00B372EB" w:rsidRPr="00E60DF5">
        <w:rPr>
          <w:color w:val="auto"/>
          <w:sz w:val="28"/>
          <w:szCs w:val="28"/>
        </w:rPr>
        <w:t>дарственной регистрации сделки.</w:t>
      </w:r>
      <w:r w:rsidR="00635A73" w:rsidRPr="00E60DF5">
        <w:rPr>
          <w:color w:val="auto"/>
          <w:sz w:val="28"/>
          <w:szCs w:val="28"/>
        </w:rPr>
        <w:t xml:space="preserve"> </w:t>
      </w:r>
      <w:r w:rsidRPr="00E60DF5">
        <w:rPr>
          <w:color w:val="auto"/>
          <w:sz w:val="28"/>
          <w:szCs w:val="28"/>
        </w:rPr>
        <w:t>Государственная регистрация договора может оказаться невозможной в силу арестов, запрещений и иных причин.</w:t>
      </w:r>
    </w:p>
    <w:p w:rsidR="00625A00" w:rsidRPr="00E60DF5" w:rsidRDefault="00625A00" w:rsidP="00E60DF5">
      <w:pPr>
        <w:pStyle w:val="Default"/>
        <w:spacing w:line="360" w:lineRule="auto"/>
        <w:ind w:firstLine="709"/>
        <w:jc w:val="both"/>
        <w:rPr>
          <w:color w:val="auto"/>
          <w:sz w:val="28"/>
          <w:szCs w:val="28"/>
        </w:rPr>
      </w:pPr>
      <w:r w:rsidRPr="00E60DF5">
        <w:rPr>
          <w:color w:val="auto"/>
          <w:sz w:val="28"/>
          <w:szCs w:val="28"/>
        </w:rPr>
        <w:t>Возможны также случаи продажи под условием, когда стороны договорились о переходе права после оплаты. Одновременно осуществить регистрацию сделки и перехода права к покупателю в данном случае невозможно. Сначала регистрируется договор, после чего стороны осуществляют расчеты, а после передачи покупателем необходимой суммы продавец передает имущество и заявляет в регистрирующий орган о переходе права к покупателю. Именно такая процедура обеспечивает защиту законных интересов всех участников сделки</w:t>
      </w:r>
      <w:r w:rsidR="006D6DD4" w:rsidRPr="00E60DF5">
        <w:rPr>
          <w:rStyle w:val="aa"/>
          <w:color w:val="auto"/>
          <w:sz w:val="28"/>
          <w:szCs w:val="28"/>
        </w:rPr>
        <w:footnoteReference w:id="5"/>
      </w:r>
      <w:r w:rsidRPr="00E60DF5">
        <w:rPr>
          <w:color w:val="auto"/>
          <w:sz w:val="28"/>
          <w:szCs w:val="28"/>
        </w:rPr>
        <w:t>.</w:t>
      </w:r>
    </w:p>
    <w:p w:rsidR="00927162" w:rsidRPr="00E60DF5" w:rsidRDefault="00927162" w:rsidP="00E60DF5">
      <w:pPr>
        <w:pStyle w:val="Default"/>
        <w:spacing w:line="360" w:lineRule="auto"/>
        <w:ind w:firstLine="709"/>
        <w:jc w:val="both"/>
        <w:rPr>
          <w:color w:val="auto"/>
          <w:sz w:val="28"/>
          <w:szCs w:val="28"/>
        </w:rPr>
      </w:pPr>
    </w:p>
    <w:p w:rsidR="00927162" w:rsidRDefault="00927162" w:rsidP="005D0F98">
      <w:pPr>
        <w:pStyle w:val="Default"/>
        <w:spacing w:line="360" w:lineRule="auto"/>
        <w:ind w:firstLine="709"/>
        <w:jc w:val="both"/>
        <w:outlineLvl w:val="1"/>
        <w:rPr>
          <w:color w:val="auto"/>
          <w:sz w:val="28"/>
          <w:szCs w:val="28"/>
        </w:rPr>
      </w:pPr>
    </w:p>
    <w:p w:rsidR="005D0F98" w:rsidRPr="00E60DF5" w:rsidRDefault="005D0F98" w:rsidP="005D0F98">
      <w:pPr>
        <w:pStyle w:val="Default"/>
        <w:spacing w:line="360" w:lineRule="auto"/>
        <w:ind w:firstLine="709"/>
        <w:jc w:val="both"/>
        <w:outlineLvl w:val="1"/>
        <w:rPr>
          <w:color w:val="auto"/>
          <w:sz w:val="28"/>
          <w:szCs w:val="28"/>
        </w:rPr>
      </w:pPr>
    </w:p>
    <w:p w:rsidR="00625A00" w:rsidRPr="00C40780" w:rsidRDefault="00C40780" w:rsidP="005D0F98">
      <w:pPr>
        <w:pStyle w:val="Default"/>
        <w:spacing w:line="360" w:lineRule="auto"/>
        <w:ind w:firstLine="709"/>
        <w:jc w:val="center"/>
        <w:outlineLvl w:val="1"/>
        <w:rPr>
          <w:b/>
          <w:color w:val="auto"/>
          <w:sz w:val="28"/>
          <w:szCs w:val="28"/>
        </w:rPr>
      </w:pPr>
      <w:bookmarkStart w:id="4" w:name="_Toc70904661"/>
      <w:r w:rsidRPr="00C40780">
        <w:rPr>
          <w:b/>
          <w:sz w:val="28"/>
          <w:szCs w:val="28"/>
        </w:rPr>
        <w:t>1.2.Мена жилых помещений</w:t>
      </w:r>
      <w:bookmarkEnd w:id="4"/>
    </w:p>
    <w:p w:rsidR="00B372EB" w:rsidRPr="00E60DF5" w:rsidRDefault="00B372EB" w:rsidP="00C40780">
      <w:pPr>
        <w:pStyle w:val="Default"/>
        <w:spacing w:line="360" w:lineRule="auto"/>
        <w:jc w:val="both"/>
        <w:rPr>
          <w:color w:val="auto"/>
          <w:sz w:val="28"/>
          <w:szCs w:val="28"/>
        </w:rPr>
      </w:pPr>
    </w:p>
    <w:p w:rsidR="00625A00" w:rsidRPr="00E60DF5" w:rsidRDefault="00625A00" w:rsidP="00E60DF5">
      <w:pPr>
        <w:pStyle w:val="Default"/>
        <w:spacing w:line="360" w:lineRule="auto"/>
        <w:ind w:firstLine="709"/>
        <w:jc w:val="both"/>
        <w:rPr>
          <w:color w:val="auto"/>
          <w:sz w:val="28"/>
          <w:szCs w:val="28"/>
        </w:rPr>
      </w:pPr>
      <w:r w:rsidRPr="00E60DF5">
        <w:rPr>
          <w:color w:val="auto"/>
          <w:sz w:val="28"/>
          <w:szCs w:val="28"/>
        </w:rPr>
        <w:t xml:space="preserve">Регулирование заключения гражданско-правового договора мены происходит в соответствии с гл. 31 ГК РФ. В соответствии </w:t>
      </w:r>
      <w:r w:rsidR="00B372EB" w:rsidRPr="00E60DF5">
        <w:rPr>
          <w:color w:val="auto"/>
          <w:sz w:val="28"/>
          <w:szCs w:val="28"/>
        </w:rPr>
        <w:t xml:space="preserve">данной главой каждая из сторон </w:t>
      </w:r>
      <w:r w:rsidRPr="00E60DF5">
        <w:rPr>
          <w:color w:val="auto"/>
          <w:sz w:val="28"/>
          <w:szCs w:val="28"/>
        </w:rPr>
        <w:t xml:space="preserve"> сделки должна являться собственником жилого помещения или действовать по уполномочию собственников. Она обязана передать в собственность другой стороне принадлежащее ей жилое помещение. Фактически происходит мена имуществом, находящимся в собственности </w:t>
      </w:r>
      <w:r w:rsidRPr="00E60DF5">
        <w:rPr>
          <w:color w:val="auto"/>
          <w:sz w:val="28"/>
          <w:szCs w:val="28"/>
        </w:rPr>
        <w:lastRenderedPageBreak/>
        <w:t>обменивающихся сторон, а каждая из сторон одновременно является и продавцом ж</w:t>
      </w:r>
      <w:r w:rsidR="00A91F27" w:rsidRPr="00E60DF5">
        <w:rPr>
          <w:color w:val="auto"/>
          <w:sz w:val="28"/>
          <w:szCs w:val="28"/>
        </w:rPr>
        <w:t>илого помещения, и покупателем.</w:t>
      </w:r>
    </w:p>
    <w:p w:rsidR="00625A00" w:rsidRPr="00E60DF5" w:rsidRDefault="00625A00" w:rsidP="00E60DF5">
      <w:pPr>
        <w:pStyle w:val="Default"/>
        <w:spacing w:line="360" w:lineRule="auto"/>
        <w:ind w:firstLine="709"/>
        <w:jc w:val="both"/>
        <w:rPr>
          <w:color w:val="auto"/>
          <w:sz w:val="28"/>
          <w:szCs w:val="28"/>
        </w:rPr>
      </w:pPr>
      <w:r w:rsidRPr="00E60DF5">
        <w:rPr>
          <w:color w:val="auto"/>
          <w:sz w:val="28"/>
          <w:szCs w:val="28"/>
        </w:rPr>
        <w:t>В Инструкции о порядке государственной р</w:t>
      </w:r>
      <w:r w:rsidR="00B372EB" w:rsidRPr="00E60DF5">
        <w:rPr>
          <w:color w:val="auto"/>
          <w:sz w:val="28"/>
          <w:szCs w:val="28"/>
        </w:rPr>
        <w:t xml:space="preserve">егистрации договора мены и </w:t>
      </w:r>
      <w:r w:rsidRPr="00E60DF5">
        <w:rPr>
          <w:color w:val="auto"/>
          <w:sz w:val="28"/>
          <w:szCs w:val="28"/>
        </w:rPr>
        <w:t xml:space="preserve"> перехода прав на объекты недвижимого имущества, находящиеся на территориях различных регистрационных округов, говорится о том, что договор мены подле</w:t>
      </w:r>
      <w:r w:rsidR="00B372EB" w:rsidRPr="00E60DF5">
        <w:rPr>
          <w:color w:val="auto"/>
          <w:sz w:val="28"/>
          <w:szCs w:val="28"/>
        </w:rPr>
        <w:t xml:space="preserve">жит государственной регистрации. </w:t>
      </w:r>
      <w:r w:rsidRPr="00E60DF5">
        <w:rPr>
          <w:color w:val="auto"/>
          <w:sz w:val="28"/>
          <w:szCs w:val="28"/>
        </w:rPr>
        <w:t>На основании п. 2 ст. 567 ГК РФ к договору мены применяются соответ</w:t>
      </w:r>
      <w:r w:rsidR="00ED5B36" w:rsidRPr="00E60DF5">
        <w:rPr>
          <w:color w:val="auto"/>
          <w:sz w:val="28"/>
          <w:szCs w:val="28"/>
        </w:rPr>
        <w:t>ственно правила о купле-продаже</w:t>
      </w:r>
      <w:r w:rsidR="00B372EB" w:rsidRPr="00E60DF5">
        <w:rPr>
          <w:color w:val="auto"/>
          <w:sz w:val="28"/>
          <w:szCs w:val="28"/>
        </w:rPr>
        <w:t xml:space="preserve">, однако </w:t>
      </w:r>
      <w:r w:rsidRPr="00E60DF5">
        <w:rPr>
          <w:color w:val="auto"/>
          <w:sz w:val="28"/>
          <w:szCs w:val="28"/>
        </w:rPr>
        <w:t xml:space="preserve">если это не противоречит правилам гл. 31 ГК РФ и существу мены. </w:t>
      </w:r>
      <w:r w:rsidR="00B372EB" w:rsidRPr="00E60DF5">
        <w:rPr>
          <w:color w:val="auto"/>
          <w:sz w:val="28"/>
          <w:szCs w:val="28"/>
        </w:rPr>
        <w:t xml:space="preserve">В </w:t>
      </w:r>
      <w:r w:rsidRPr="00E60DF5">
        <w:rPr>
          <w:color w:val="auto"/>
          <w:sz w:val="28"/>
          <w:szCs w:val="28"/>
        </w:rPr>
        <w:t xml:space="preserve"> связи с тем, что происходит мена недвижимого имущества, должны соблюдаться требования к форме сделки и правила</w:t>
      </w:r>
      <w:r w:rsidR="00B372EB" w:rsidRPr="00E60DF5">
        <w:rPr>
          <w:color w:val="auto"/>
          <w:sz w:val="28"/>
          <w:szCs w:val="28"/>
        </w:rPr>
        <w:t>м</w:t>
      </w:r>
      <w:r w:rsidRPr="00E60DF5">
        <w:rPr>
          <w:color w:val="auto"/>
          <w:sz w:val="28"/>
          <w:szCs w:val="28"/>
        </w:rPr>
        <w:t xml:space="preserve"> о государств</w:t>
      </w:r>
      <w:r w:rsidR="00B372EB" w:rsidRPr="00E60DF5">
        <w:rPr>
          <w:color w:val="auto"/>
          <w:sz w:val="28"/>
          <w:szCs w:val="28"/>
        </w:rPr>
        <w:t>енной регистрации недвижимости</w:t>
      </w:r>
      <w:r w:rsidR="006D6DD4" w:rsidRPr="00E60DF5">
        <w:rPr>
          <w:rStyle w:val="aa"/>
          <w:color w:val="auto"/>
          <w:sz w:val="28"/>
          <w:szCs w:val="28"/>
        </w:rPr>
        <w:footnoteReference w:id="6"/>
      </w:r>
      <w:r w:rsidR="00B372EB" w:rsidRPr="00E60DF5">
        <w:rPr>
          <w:color w:val="auto"/>
          <w:sz w:val="28"/>
          <w:szCs w:val="28"/>
        </w:rPr>
        <w:t>.</w:t>
      </w:r>
    </w:p>
    <w:p w:rsidR="00625A00" w:rsidRPr="00E60DF5" w:rsidRDefault="00625A00" w:rsidP="00E60DF5">
      <w:pPr>
        <w:pStyle w:val="Default"/>
        <w:spacing w:line="360" w:lineRule="auto"/>
        <w:ind w:firstLine="709"/>
        <w:jc w:val="both"/>
        <w:rPr>
          <w:color w:val="auto"/>
          <w:sz w:val="28"/>
          <w:szCs w:val="28"/>
        </w:rPr>
      </w:pPr>
      <w:r w:rsidRPr="00E60DF5">
        <w:rPr>
          <w:color w:val="auto"/>
          <w:sz w:val="28"/>
          <w:szCs w:val="28"/>
        </w:rPr>
        <w:t>Договор мены подлежит государственной регистрации в</w:t>
      </w:r>
      <w:r w:rsidR="00B372EB" w:rsidRPr="00E60DF5">
        <w:rPr>
          <w:color w:val="auto"/>
          <w:sz w:val="28"/>
          <w:szCs w:val="28"/>
        </w:rPr>
        <w:t xml:space="preserve"> том </w:t>
      </w:r>
      <w:r w:rsidRPr="00E60DF5">
        <w:rPr>
          <w:color w:val="auto"/>
          <w:sz w:val="28"/>
          <w:szCs w:val="28"/>
        </w:rPr>
        <w:t xml:space="preserve"> случае, </w:t>
      </w:r>
      <w:r w:rsidR="00B372EB" w:rsidRPr="00E60DF5">
        <w:rPr>
          <w:color w:val="auto"/>
          <w:sz w:val="28"/>
          <w:szCs w:val="28"/>
        </w:rPr>
        <w:t xml:space="preserve">когда </w:t>
      </w:r>
      <w:r w:rsidRPr="00E60DF5">
        <w:rPr>
          <w:color w:val="auto"/>
          <w:sz w:val="28"/>
          <w:szCs w:val="28"/>
        </w:rPr>
        <w:t xml:space="preserve">хотя бы одним из обмениваемых объектов недвижимого имущества является объект, договор купли-продажи которого подлежит государственной регистрации в соответствии с законодательством РФ. </w:t>
      </w:r>
      <w:r w:rsidR="00B372EB" w:rsidRPr="00E60DF5">
        <w:rPr>
          <w:color w:val="auto"/>
          <w:sz w:val="28"/>
          <w:szCs w:val="28"/>
        </w:rPr>
        <w:t xml:space="preserve">При переходе </w:t>
      </w:r>
      <w:r w:rsidRPr="00E60DF5">
        <w:rPr>
          <w:color w:val="auto"/>
          <w:sz w:val="28"/>
          <w:szCs w:val="28"/>
        </w:rPr>
        <w:t xml:space="preserve"> права собственности к каждой из сторон договора мены подлеж</w:t>
      </w:r>
      <w:r w:rsidR="00A91F27" w:rsidRPr="00E60DF5">
        <w:rPr>
          <w:color w:val="auto"/>
          <w:sz w:val="28"/>
          <w:szCs w:val="28"/>
        </w:rPr>
        <w:t>ит государственной регистрации.</w:t>
      </w:r>
    </w:p>
    <w:p w:rsidR="00625A00" w:rsidRPr="00E60DF5" w:rsidRDefault="002F089D" w:rsidP="00E60DF5">
      <w:pPr>
        <w:pStyle w:val="Default"/>
        <w:spacing w:line="360" w:lineRule="auto"/>
        <w:ind w:firstLine="709"/>
        <w:jc w:val="both"/>
        <w:rPr>
          <w:color w:val="auto"/>
          <w:sz w:val="28"/>
          <w:szCs w:val="28"/>
        </w:rPr>
      </w:pPr>
      <w:r w:rsidRPr="00E60DF5">
        <w:rPr>
          <w:color w:val="auto"/>
          <w:sz w:val="28"/>
          <w:szCs w:val="28"/>
        </w:rPr>
        <w:t>К числу возмездных договоров относится договор мены.</w:t>
      </w:r>
      <w:r w:rsidR="00625A00" w:rsidRPr="00E60DF5">
        <w:rPr>
          <w:color w:val="auto"/>
          <w:sz w:val="28"/>
          <w:szCs w:val="28"/>
        </w:rPr>
        <w:t xml:space="preserve"> </w:t>
      </w:r>
      <w:r w:rsidRPr="00E60DF5">
        <w:rPr>
          <w:color w:val="auto"/>
          <w:sz w:val="28"/>
          <w:szCs w:val="28"/>
        </w:rPr>
        <w:t xml:space="preserve">При </w:t>
      </w:r>
      <w:proofErr w:type="spellStart"/>
      <w:r w:rsidRPr="00E60DF5">
        <w:rPr>
          <w:color w:val="auto"/>
          <w:sz w:val="28"/>
          <w:szCs w:val="28"/>
        </w:rPr>
        <w:t>условии</w:t>
      </w:r>
      <w:proofErr w:type="gramStart"/>
      <w:r w:rsidRPr="00E60DF5">
        <w:rPr>
          <w:color w:val="auto"/>
          <w:sz w:val="28"/>
          <w:szCs w:val="28"/>
        </w:rPr>
        <w:t>,ч</w:t>
      </w:r>
      <w:proofErr w:type="gramEnd"/>
      <w:r w:rsidRPr="00E60DF5">
        <w:rPr>
          <w:color w:val="auto"/>
          <w:sz w:val="28"/>
          <w:szCs w:val="28"/>
        </w:rPr>
        <w:t>то</w:t>
      </w:r>
      <w:proofErr w:type="spellEnd"/>
      <w:r w:rsidRPr="00E60DF5">
        <w:rPr>
          <w:color w:val="auto"/>
          <w:sz w:val="28"/>
          <w:szCs w:val="28"/>
        </w:rPr>
        <w:t xml:space="preserve"> </w:t>
      </w:r>
      <w:r w:rsidR="00625A00" w:rsidRPr="00E60DF5">
        <w:rPr>
          <w:color w:val="auto"/>
          <w:sz w:val="28"/>
          <w:szCs w:val="28"/>
        </w:rPr>
        <w:t xml:space="preserve">из договора мены не </w:t>
      </w:r>
      <w:r w:rsidRPr="00E60DF5">
        <w:rPr>
          <w:color w:val="auto"/>
          <w:sz w:val="28"/>
          <w:szCs w:val="28"/>
        </w:rPr>
        <w:t xml:space="preserve">следует </w:t>
      </w:r>
      <w:r w:rsidR="00625A00" w:rsidRPr="00E60DF5">
        <w:rPr>
          <w:color w:val="auto"/>
          <w:sz w:val="28"/>
          <w:szCs w:val="28"/>
        </w:rPr>
        <w:t xml:space="preserve"> иное, товары, подлежащие обмену, </w:t>
      </w:r>
      <w:r w:rsidRPr="00E60DF5">
        <w:rPr>
          <w:color w:val="auto"/>
          <w:sz w:val="28"/>
          <w:szCs w:val="28"/>
        </w:rPr>
        <w:t xml:space="preserve">считаются </w:t>
      </w:r>
      <w:r w:rsidR="00625A00" w:rsidRPr="00E60DF5">
        <w:rPr>
          <w:color w:val="auto"/>
          <w:sz w:val="28"/>
          <w:szCs w:val="28"/>
        </w:rPr>
        <w:t xml:space="preserve">равноценными, а расходы на их передачу и принятие осуществляются в каждом случае той стороной, которая несет соответствующие обязанности. </w:t>
      </w:r>
      <w:r w:rsidRPr="00E60DF5">
        <w:rPr>
          <w:color w:val="auto"/>
          <w:sz w:val="28"/>
          <w:szCs w:val="28"/>
        </w:rPr>
        <w:t>В случаях,</w:t>
      </w:r>
      <w:r w:rsidR="00ED5B36" w:rsidRPr="00E60DF5">
        <w:rPr>
          <w:color w:val="auto"/>
          <w:sz w:val="28"/>
          <w:szCs w:val="28"/>
        </w:rPr>
        <w:t xml:space="preserve"> </w:t>
      </w:r>
      <w:r w:rsidR="00625A00" w:rsidRPr="00E60DF5">
        <w:rPr>
          <w:color w:val="auto"/>
          <w:sz w:val="28"/>
          <w:szCs w:val="28"/>
        </w:rPr>
        <w:t>когда в соответствии с договором мены обмениваемые товары признаются неравноценными, сторона,</w:t>
      </w:r>
      <w:r w:rsidRPr="00E60DF5">
        <w:rPr>
          <w:color w:val="auto"/>
          <w:sz w:val="28"/>
          <w:szCs w:val="28"/>
        </w:rPr>
        <w:t xml:space="preserve"> </w:t>
      </w:r>
      <w:r w:rsidR="00EF0DD9" w:rsidRPr="00E60DF5">
        <w:rPr>
          <w:color w:val="auto"/>
          <w:sz w:val="28"/>
          <w:szCs w:val="28"/>
        </w:rPr>
        <w:t xml:space="preserve">которая  обязана </w:t>
      </w:r>
      <w:r w:rsidR="00625A00" w:rsidRPr="00E60DF5">
        <w:rPr>
          <w:color w:val="auto"/>
          <w:sz w:val="28"/>
          <w:szCs w:val="28"/>
        </w:rPr>
        <w:t xml:space="preserve"> передать товар, цена которого </w:t>
      </w:r>
      <w:r w:rsidRPr="00E60DF5">
        <w:rPr>
          <w:color w:val="auto"/>
          <w:sz w:val="28"/>
          <w:szCs w:val="28"/>
        </w:rPr>
        <w:t xml:space="preserve">является </w:t>
      </w:r>
      <w:r w:rsidR="00625A00" w:rsidRPr="00E60DF5">
        <w:rPr>
          <w:color w:val="auto"/>
          <w:sz w:val="28"/>
          <w:szCs w:val="28"/>
        </w:rPr>
        <w:t xml:space="preserve">ниже цены товара, предоставляемого в обмен, должна оплатить разницу в ценах </w:t>
      </w:r>
      <w:r w:rsidR="00625A00" w:rsidRPr="00E60DF5">
        <w:rPr>
          <w:color w:val="auto"/>
          <w:sz w:val="28"/>
          <w:szCs w:val="28"/>
        </w:rPr>
        <w:lastRenderedPageBreak/>
        <w:t>непосредственно до или после исполнения ее обязанности передать товар, если иной порядок оплаты не предусмотрен договором</w:t>
      </w:r>
      <w:r w:rsidR="006D6DD4" w:rsidRPr="00E60DF5">
        <w:rPr>
          <w:rStyle w:val="aa"/>
          <w:color w:val="auto"/>
          <w:sz w:val="28"/>
          <w:szCs w:val="28"/>
        </w:rPr>
        <w:footnoteReference w:id="7"/>
      </w:r>
      <w:r w:rsidR="00625A00" w:rsidRPr="00E60DF5">
        <w:rPr>
          <w:color w:val="auto"/>
          <w:sz w:val="28"/>
          <w:szCs w:val="28"/>
        </w:rPr>
        <w:t>.</w:t>
      </w:r>
    </w:p>
    <w:p w:rsidR="00625A00" w:rsidRPr="00E60DF5" w:rsidRDefault="00625A00" w:rsidP="00E60DF5">
      <w:pPr>
        <w:pStyle w:val="Default"/>
        <w:spacing w:line="360" w:lineRule="auto"/>
        <w:ind w:firstLine="709"/>
        <w:jc w:val="both"/>
        <w:rPr>
          <w:color w:val="auto"/>
          <w:sz w:val="28"/>
          <w:szCs w:val="28"/>
        </w:rPr>
      </w:pPr>
    </w:p>
    <w:p w:rsidR="005D0F98" w:rsidRDefault="005D0F98" w:rsidP="005D0F98">
      <w:pPr>
        <w:pStyle w:val="Default"/>
        <w:spacing w:line="360" w:lineRule="auto"/>
        <w:ind w:firstLine="709"/>
        <w:jc w:val="both"/>
        <w:outlineLvl w:val="1"/>
        <w:rPr>
          <w:color w:val="auto"/>
          <w:sz w:val="28"/>
          <w:szCs w:val="28"/>
        </w:rPr>
      </w:pPr>
    </w:p>
    <w:p w:rsidR="005D0F98" w:rsidRPr="00E60DF5" w:rsidRDefault="005D0F98" w:rsidP="005D0F98">
      <w:pPr>
        <w:pStyle w:val="Default"/>
        <w:spacing w:line="360" w:lineRule="auto"/>
        <w:ind w:firstLine="709"/>
        <w:jc w:val="both"/>
        <w:outlineLvl w:val="1"/>
        <w:rPr>
          <w:color w:val="auto"/>
          <w:sz w:val="28"/>
          <w:szCs w:val="28"/>
        </w:rPr>
      </w:pPr>
    </w:p>
    <w:p w:rsidR="00C40780" w:rsidRPr="00C40780" w:rsidRDefault="00C40780" w:rsidP="005D0F98">
      <w:pPr>
        <w:jc w:val="center"/>
        <w:outlineLvl w:val="1"/>
        <w:rPr>
          <w:rFonts w:ascii="Times New Roman" w:hAnsi="Times New Roman" w:cs="Times New Roman"/>
          <w:b/>
          <w:sz w:val="28"/>
          <w:szCs w:val="28"/>
        </w:rPr>
      </w:pPr>
      <w:bookmarkStart w:id="5" w:name="_Toc70904662"/>
      <w:r w:rsidRPr="00C40780">
        <w:rPr>
          <w:rFonts w:ascii="Times New Roman" w:hAnsi="Times New Roman" w:cs="Times New Roman"/>
          <w:b/>
          <w:sz w:val="28"/>
          <w:szCs w:val="28"/>
        </w:rPr>
        <w:t>1.3.Дарение  жилого помещения</w:t>
      </w:r>
      <w:bookmarkEnd w:id="5"/>
    </w:p>
    <w:p w:rsidR="0071601C" w:rsidRPr="00E60DF5" w:rsidRDefault="0071601C" w:rsidP="00E60DF5">
      <w:pPr>
        <w:pStyle w:val="Default"/>
        <w:spacing w:line="360" w:lineRule="auto"/>
        <w:ind w:firstLine="709"/>
        <w:jc w:val="both"/>
        <w:rPr>
          <w:color w:val="auto"/>
          <w:sz w:val="28"/>
          <w:szCs w:val="28"/>
        </w:rPr>
      </w:pPr>
    </w:p>
    <w:p w:rsidR="0071601C" w:rsidRPr="00E60DF5" w:rsidRDefault="0071601C"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На основании договора дарения, одна из сторон безвозмездно передает или обязуется передать имущество другой стороне, либо передать право собственности себе или третьему лицу, либо отказаться или взять на себя обязательство освободить себя или третье лицо от своей ответственности. Эти операции могут быть выполнены только владельцем в отношении подаренного предмета.</w:t>
      </w:r>
    </w:p>
    <w:p w:rsidR="0071601C" w:rsidRPr="00E60DF5" w:rsidRDefault="0071601C"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Согласно правовой природе договора дарения, он характеризуется такой фундаментальной характеристикой, как безвозмездность. В случае передачи вещи, права или встречного обязательства  настоящий договор не признается дарением, и к такому договору применяются правила, регулирующие правила о признание сделки недействительной. </w:t>
      </w:r>
      <w:r w:rsidR="00A91F27" w:rsidRPr="00E60DF5">
        <w:rPr>
          <w:rFonts w:ascii="Times New Roman" w:hAnsi="Times New Roman" w:cs="Times New Roman"/>
          <w:bCs/>
          <w:sz w:val="28"/>
          <w:szCs w:val="28"/>
        </w:rPr>
        <w:t>По нормам ст. 170 ГК РФ она ничтожна</w:t>
      </w:r>
      <w:r w:rsidR="006D6DD4" w:rsidRPr="00E60DF5">
        <w:rPr>
          <w:rStyle w:val="aa"/>
          <w:rFonts w:ascii="Times New Roman" w:hAnsi="Times New Roman" w:cs="Times New Roman"/>
          <w:bCs/>
          <w:sz w:val="28"/>
          <w:szCs w:val="28"/>
        </w:rPr>
        <w:footnoteReference w:id="8"/>
      </w:r>
      <w:r w:rsidR="00A91F27" w:rsidRPr="00E60DF5">
        <w:rPr>
          <w:rFonts w:ascii="Times New Roman" w:hAnsi="Times New Roman" w:cs="Times New Roman"/>
          <w:bCs/>
          <w:sz w:val="28"/>
          <w:szCs w:val="28"/>
        </w:rPr>
        <w:t>.</w:t>
      </w:r>
    </w:p>
    <w:p w:rsidR="0071601C" w:rsidRPr="00E60DF5" w:rsidRDefault="00A91F27"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Договор дарения недвижимого имущества составляется в</w:t>
      </w:r>
      <w:r w:rsidR="00EF0DD9" w:rsidRPr="00E60DF5">
        <w:rPr>
          <w:rFonts w:ascii="Times New Roman" w:hAnsi="Times New Roman" w:cs="Times New Roman"/>
          <w:bCs/>
          <w:sz w:val="28"/>
          <w:szCs w:val="28"/>
        </w:rPr>
        <w:t xml:space="preserve"> письменной </w:t>
      </w:r>
      <w:r w:rsidRPr="00E60DF5">
        <w:rPr>
          <w:rFonts w:ascii="Times New Roman" w:hAnsi="Times New Roman" w:cs="Times New Roman"/>
          <w:bCs/>
          <w:sz w:val="28"/>
          <w:szCs w:val="28"/>
        </w:rPr>
        <w:t xml:space="preserve"> простой форме путем составления одного </w:t>
      </w:r>
      <w:proofErr w:type="spellStart"/>
      <w:r w:rsidRPr="00E60DF5">
        <w:rPr>
          <w:rFonts w:ascii="Times New Roman" w:hAnsi="Times New Roman" w:cs="Times New Roman"/>
          <w:bCs/>
          <w:sz w:val="28"/>
          <w:szCs w:val="28"/>
        </w:rPr>
        <w:t>документа</w:t>
      </w:r>
      <w:proofErr w:type="gramStart"/>
      <w:r w:rsidRPr="00E60DF5">
        <w:rPr>
          <w:rFonts w:ascii="Times New Roman" w:hAnsi="Times New Roman" w:cs="Times New Roman"/>
          <w:bCs/>
          <w:sz w:val="28"/>
          <w:szCs w:val="28"/>
        </w:rPr>
        <w:t>,</w:t>
      </w:r>
      <w:r w:rsidR="00EF0DD9" w:rsidRPr="00E60DF5">
        <w:rPr>
          <w:rFonts w:ascii="Times New Roman" w:hAnsi="Times New Roman" w:cs="Times New Roman"/>
          <w:bCs/>
          <w:sz w:val="28"/>
          <w:szCs w:val="28"/>
        </w:rPr>
        <w:t>о</w:t>
      </w:r>
      <w:proofErr w:type="gramEnd"/>
      <w:r w:rsidR="00EF0DD9" w:rsidRPr="00E60DF5">
        <w:rPr>
          <w:rFonts w:ascii="Times New Roman" w:hAnsi="Times New Roman" w:cs="Times New Roman"/>
          <w:bCs/>
          <w:sz w:val="28"/>
          <w:szCs w:val="28"/>
        </w:rPr>
        <w:t>н</w:t>
      </w:r>
      <w:proofErr w:type="spellEnd"/>
      <w:r w:rsidR="00EF0DD9" w:rsidRPr="00E60DF5">
        <w:rPr>
          <w:rFonts w:ascii="Times New Roman" w:hAnsi="Times New Roman" w:cs="Times New Roman"/>
          <w:bCs/>
          <w:sz w:val="28"/>
          <w:szCs w:val="28"/>
        </w:rPr>
        <w:t xml:space="preserve"> </w:t>
      </w:r>
      <w:r w:rsidRPr="00E60DF5">
        <w:rPr>
          <w:rFonts w:ascii="Times New Roman" w:hAnsi="Times New Roman" w:cs="Times New Roman"/>
          <w:bCs/>
          <w:sz w:val="28"/>
          <w:szCs w:val="28"/>
        </w:rPr>
        <w:t xml:space="preserve"> может быть нотариально удостоверен по желанию сторон и </w:t>
      </w:r>
      <w:r w:rsidR="00EF0DD9" w:rsidRPr="00E60DF5">
        <w:rPr>
          <w:rFonts w:ascii="Times New Roman" w:hAnsi="Times New Roman" w:cs="Times New Roman"/>
          <w:bCs/>
          <w:sz w:val="28"/>
          <w:szCs w:val="28"/>
        </w:rPr>
        <w:t xml:space="preserve">обязательно </w:t>
      </w:r>
      <w:r w:rsidRPr="00E60DF5">
        <w:rPr>
          <w:rFonts w:ascii="Times New Roman" w:hAnsi="Times New Roman" w:cs="Times New Roman"/>
          <w:bCs/>
          <w:sz w:val="28"/>
          <w:szCs w:val="28"/>
        </w:rPr>
        <w:t>подлежит государственной регистрации.</w:t>
      </w:r>
      <w:r w:rsidR="00EF0DD9" w:rsidRPr="00E60DF5">
        <w:rPr>
          <w:rFonts w:ascii="Times New Roman" w:hAnsi="Times New Roman" w:cs="Times New Roman"/>
          <w:bCs/>
          <w:sz w:val="28"/>
          <w:szCs w:val="28"/>
        </w:rPr>
        <w:t xml:space="preserve"> </w:t>
      </w:r>
      <w:r w:rsidRPr="00E60DF5">
        <w:rPr>
          <w:rFonts w:ascii="Times New Roman" w:hAnsi="Times New Roman" w:cs="Times New Roman"/>
          <w:bCs/>
          <w:sz w:val="28"/>
          <w:szCs w:val="28"/>
        </w:rPr>
        <w:t xml:space="preserve">В договоре дарения жилого помещения в </w:t>
      </w:r>
      <w:r w:rsidRPr="00E60DF5">
        <w:rPr>
          <w:rFonts w:ascii="Times New Roman" w:hAnsi="Times New Roman" w:cs="Times New Roman"/>
          <w:bCs/>
          <w:sz w:val="28"/>
          <w:szCs w:val="28"/>
        </w:rPr>
        <w:lastRenderedPageBreak/>
        <w:t xml:space="preserve">обязательном порядке указываются данные, которые позволяют установить передаваемое недвижимое </w:t>
      </w:r>
      <w:proofErr w:type="spellStart"/>
      <w:r w:rsidRPr="00E60DF5">
        <w:rPr>
          <w:rFonts w:ascii="Times New Roman" w:hAnsi="Times New Roman" w:cs="Times New Roman"/>
          <w:bCs/>
          <w:sz w:val="28"/>
          <w:szCs w:val="28"/>
        </w:rPr>
        <w:t>имущество</w:t>
      </w:r>
      <w:proofErr w:type="gramStart"/>
      <w:r w:rsidRPr="00E60DF5">
        <w:rPr>
          <w:rFonts w:ascii="Times New Roman" w:hAnsi="Times New Roman" w:cs="Times New Roman"/>
          <w:bCs/>
          <w:sz w:val="28"/>
          <w:szCs w:val="28"/>
        </w:rPr>
        <w:t>.</w:t>
      </w:r>
      <w:r w:rsidR="00EF0DD9" w:rsidRPr="00E60DF5">
        <w:rPr>
          <w:rFonts w:ascii="Times New Roman" w:hAnsi="Times New Roman" w:cs="Times New Roman"/>
          <w:bCs/>
          <w:sz w:val="28"/>
          <w:szCs w:val="28"/>
        </w:rPr>
        <w:t>В</w:t>
      </w:r>
      <w:proofErr w:type="spellEnd"/>
      <w:proofErr w:type="gramEnd"/>
      <w:r w:rsidR="00EF0DD9" w:rsidRPr="00E60DF5">
        <w:rPr>
          <w:rFonts w:ascii="Times New Roman" w:hAnsi="Times New Roman" w:cs="Times New Roman"/>
          <w:bCs/>
          <w:sz w:val="28"/>
          <w:szCs w:val="28"/>
        </w:rPr>
        <w:t xml:space="preserve"> статье 575</w:t>
      </w:r>
      <w:r w:rsidRPr="00E60DF5">
        <w:rPr>
          <w:rFonts w:ascii="Times New Roman" w:hAnsi="Times New Roman" w:cs="Times New Roman"/>
          <w:bCs/>
          <w:sz w:val="28"/>
          <w:szCs w:val="28"/>
        </w:rPr>
        <w:t xml:space="preserve"> ГК РФ устанавливает</w:t>
      </w:r>
      <w:r w:rsidR="00EF0DD9" w:rsidRPr="00E60DF5">
        <w:rPr>
          <w:rFonts w:ascii="Times New Roman" w:hAnsi="Times New Roman" w:cs="Times New Roman"/>
          <w:bCs/>
          <w:sz w:val="28"/>
          <w:szCs w:val="28"/>
        </w:rPr>
        <w:t xml:space="preserve">ся определенный </w:t>
      </w:r>
      <w:r w:rsidRPr="00E60DF5">
        <w:rPr>
          <w:rFonts w:ascii="Times New Roman" w:hAnsi="Times New Roman" w:cs="Times New Roman"/>
          <w:bCs/>
          <w:sz w:val="28"/>
          <w:szCs w:val="28"/>
        </w:rPr>
        <w:t xml:space="preserve"> ряд ограничений в отношении сторон договора дарения. </w:t>
      </w:r>
    </w:p>
    <w:p w:rsidR="00EF0DD9" w:rsidRPr="00E60DF5" w:rsidRDefault="00A91F27"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Гражданское законодательство предусматривает возможность отказа сторон договора дарения от исполнения договора дарения в следующих </w:t>
      </w:r>
      <w:proofErr w:type="spellStart"/>
      <w:r w:rsidRPr="00E60DF5">
        <w:rPr>
          <w:rFonts w:ascii="Times New Roman" w:hAnsi="Times New Roman" w:cs="Times New Roman"/>
          <w:bCs/>
          <w:sz w:val="28"/>
          <w:szCs w:val="28"/>
        </w:rPr>
        <w:t>случаях</w:t>
      </w:r>
      <w:proofErr w:type="gramStart"/>
      <w:r w:rsidRPr="00E60DF5">
        <w:rPr>
          <w:rFonts w:ascii="Times New Roman" w:hAnsi="Times New Roman" w:cs="Times New Roman"/>
          <w:bCs/>
          <w:sz w:val="28"/>
          <w:szCs w:val="28"/>
        </w:rPr>
        <w:t>:</w:t>
      </w:r>
      <w:r w:rsidR="00EF0DD9" w:rsidRPr="00E60DF5">
        <w:rPr>
          <w:rFonts w:ascii="Times New Roman" w:hAnsi="Times New Roman" w:cs="Times New Roman"/>
          <w:bCs/>
          <w:sz w:val="28"/>
          <w:szCs w:val="28"/>
        </w:rPr>
        <w:t>с</w:t>
      </w:r>
      <w:proofErr w:type="gramEnd"/>
      <w:r w:rsidR="00EF0DD9" w:rsidRPr="00E60DF5">
        <w:rPr>
          <w:rFonts w:ascii="Times New Roman" w:hAnsi="Times New Roman" w:cs="Times New Roman"/>
          <w:bCs/>
          <w:sz w:val="28"/>
          <w:szCs w:val="28"/>
        </w:rPr>
        <w:t>о</w:t>
      </w:r>
      <w:proofErr w:type="spellEnd"/>
      <w:r w:rsidR="00EF0DD9" w:rsidRPr="00E60DF5">
        <w:rPr>
          <w:rFonts w:ascii="Times New Roman" w:hAnsi="Times New Roman" w:cs="Times New Roman"/>
          <w:bCs/>
          <w:sz w:val="28"/>
          <w:szCs w:val="28"/>
        </w:rPr>
        <w:t xml:space="preserve"> стороны одаряемого.</w:t>
      </w:r>
      <w:r w:rsidR="0071601C" w:rsidRPr="00E60DF5">
        <w:rPr>
          <w:rFonts w:ascii="Times New Roman" w:hAnsi="Times New Roman" w:cs="Times New Roman"/>
          <w:bCs/>
          <w:sz w:val="28"/>
          <w:szCs w:val="28"/>
        </w:rPr>
        <w:t xml:space="preserve"> </w:t>
      </w:r>
      <w:r w:rsidRPr="00E60DF5">
        <w:rPr>
          <w:rFonts w:ascii="Times New Roman" w:hAnsi="Times New Roman" w:cs="Times New Roman"/>
          <w:bCs/>
          <w:sz w:val="28"/>
          <w:szCs w:val="28"/>
        </w:rPr>
        <w:t>Он вправе в любое время до передачи ему дара от него отказаться. В этом случае договор дарения считается расторгнутым. В случае, когда договор дарения зарегистриров</w:t>
      </w:r>
      <w:r w:rsidR="00EF0DD9" w:rsidRPr="00E60DF5">
        <w:rPr>
          <w:rFonts w:ascii="Times New Roman" w:hAnsi="Times New Roman" w:cs="Times New Roman"/>
          <w:bCs/>
          <w:sz w:val="28"/>
          <w:szCs w:val="28"/>
        </w:rPr>
        <w:t xml:space="preserve">ан, отказ от принятия дара </w:t>
      </w:r>
      <w:r w:rsidRPr="00E60DF5">
        <w:rPr>
          <w:rFonts w:ascii="Times New Roman" w:hAnsi="Times New Roman" w:cs="Times New Roman"/>
          <w:bCs/>
          <w:sz w:val="28"/>
          <w:szCs w:val="28"/>
        </w:rPr>
        <w:t xml:space="preserve"> подлежит </w:t>
      </w:r>
      <w:r w:rsidR="00EF0DD9" w:rsidRPr="00E60DF5">
        <w:rPr>
          <w:rFonts w:ascii="Times New Roman" w:hAnsi="Times New Roman" w:cs="Times New Roman"/>
          <w:bCs/>
          <w:sz w:val="28"/>
          <w:szCs w:val="28"/>
        </w:rPr>
        <w:t>также государственной регистрации,</w:t>
      </w:r>
      <w:r w:rsidRPr="00E60DF5">
        <w:rPr>
          <w:rFonts w:ascii="Times New Roman" w:hAnsi="Times New Roman" w:cs="Times New Roman"/>
          <w:bCs/>
          <w:sz w:val="28"/>
          <w:szCs w:val="28"/>
        </w:rPr>
        <w:t xml:space="preserve"> со стороны дарителя</w:t>
      </w:r>
      <w:r w:rsidR="00EF0DD9" w:rsidRPr="00E60DF5">
        <w:rPr>
          <w:rFonts w:ascii="Times New Roman" w:hAnsi="Times New Roman" w:cs="Times New Roman"/>
          <w:bCs/>
          <w:sz w:val="28"/>
          <w:szCs w:val="28"/>
        </w:rPr>
        <w:t>.</w:t>
      </w:r>
      <w:r w:rsidRPr="00E60DF5">
        <w:rPr>
          <w:rFonts w:ascii="Times New Roman" w:hAnsi="Times New Roman" w:cs="Times New Roman"/>
          <w:bCs/>
          <w:sz w:val="28"/>
          <w:szCs w:val="28"/>
        </w:rPr>
        <w:t xml:space="preserve"> </w:t>
      </w:r>
      <w:proofErr w:type="gramStart"/>
      <w:r w:rsidRPr="00E60DF5">
        <w:rPr>
          <w:rFonts w:ascii="Times New Roman" w:hAnsi="Times New Roman" w:cs="Times New Roman"/>
          <w:bCs/>
          <w:sz w:val="28"/>
          <w:szCs w:val="28"/>
        </w:rPr>
        <w:t xml:space="preserve">Он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w:t>
      </w:r>
      <w:r w:rsidR="00EF0DD9" w:rsidRPr="00E60DF5">
        <w:rPr>
          <w:rFonts w:ascii="Times New Roman" w:hAnsi="Times New Roman" w:cs="Times New Roman"/>
          <w:bCs/>
          <w:sz w:val="28"/>
          <w:szCs w:val="28"/>
        </w:rPr>
        <w:t xml:space="preserve">или </w:t>
      </w:r>
      <w:r w:rsidRPr="00E60DF5">
        <w:rPr>
          <w:rFonts w:ascii="Times New Roman" w:hAnsi="Times New Roman" w:cs="Times New Roman"/>
          <w:bCs/>
          <w:sz w:val="28"/>
          <w:szCs w:val="28"/>
        </w:rPr>
        <w:t xml:space="preserve"> состояние здоровья дарителя изменилось настолько, что исполнение договора в новых условиях приведет к существе</w:t>
      </w:r>
      <w:r w:rsidR="00EF0DD9" w:rsidRPr="00E60DF5">
        <w:rPr>
          <w:rFonts w:ascii="Times New Roman" w:hAnsi="Times New Roman" w:cs="Times New Roman"/>
          <w:bCs/>
          <w:sz w:val="28"/>
          <w:szCs w:val="28"/>
        </w:rPr>
        <w:t xml:space="preserve">нному снижению уровня его жизни, </w:t>
      </w:r>
      <w:r w:rsidRPr="00E60DF5">
        <w:rPr>
          <w:rFonts w:ascii="Times New Roman" w:hAnsi="Times New Roman" w:cs="Times New Roman"/>
          <w:bCs/>
          <w:sz w:val="28"/>
          <w:szCs w:val="28"/>
        </w:rPr>
        <w:t>договора, содержащего обещание передать в будущем одаряемому вещь или право либо освободить</w:t>
      </w:r>
      <w:proofErr w:type="gramEnd"/>
      <w:r w:rsidRPr="00E60DF5">
        <w:rPr>
          <w:rFonts w:ascii="Times New Roman" w:hAnsi="Times New Roman" w:cs="Times New Roman"/>
          <w:bCs/>
          <w:sz w:val="28"/>
          <w:szCs w:val="28"/>
        </w:rPr>
        <w:t xml:space="preserve"> </w:t>
      </w:r>
      <w:proofErr w:type="gramStart"/>
      <w:r w:rsidRPr="00E60DF5">
        <w:rPr>
          <w:rFonts w:ascii="Times New Roman" w:hAnsi="Times New Roman" w:cs="Times New Roman"/>
          <w:bCs/>
          <w:sz w:val="28"/>
          <w:szCs w:val="28"/>
        </w:rPr>
        <w:t>одаряемого</w:t>
      </w:r>
      <w:proofErr w:type="gramEnd"/>
      <w:r w:rsidRPr="00E60DF5">
        <w:rPr>
          <w:rFonts w:ascii="Times New Roman" w:hAnsi="Times New Roman" w:cs="Times New Roman"/>
          <w:bCs/>
          <w:sz w:val="28"/>
          <w:szCs w:val="28"/>
        </w:rPr>
        <w:t xml:space="preserve"> от имущественной обязанности, по основаниям, дающим ему право отменить дарение.</w:t>
      </w:r>
      <w:r w:rsidR="00EF0DD9" w:rsidRPr="00E60DF5">
        <w:rPr>
          <w:rFonts w:ascii="Times New Roman" w:hAnsi="Times New Roman" w:cs="Times New Roman"/>
          <w:bCs/>
          <w:sz w:val="28"/>
          <w:szCs w:val="28"/>
        </w:rPr>
        <w:t xml:space="preserve"> Даритель имеет право </w:t>
      </w:r>
      <w:r w:rsidRPr="00E60DF5">
        <w:rPr>
          <w:rFonts w:ascii="Times New Roman" w:hAnsi="Times New Roman" w:cs="Times New Roman"/>
          <w:bCs/>
          <w:sz w:val="28"/>
          <w:szCs w:val="28"/>
        </w:rPr>
        <w:t xml:space="preserve"> отменить дарение, если одаряемый совершил покушение на его жизнь, жизнь кого-либо из членов его семьи или близких родственников</w:t>
      </w:r>
      <w:r w:rsidR="00635A73" w:rsidRPr="00E60DF5">
        <w:rPr>
          <w:rFonts w:ascii="Times New Roman" w:hAnsi="Times New Roman" w:cs="Times New Roman"/>
          <w:bCs/>
          <w:sz w:val="28"/>
          <w:szCs w:val="28"/>
        </w:rPr>
        <w:t>,</w:t>
      </w:r>
      <w:r w:rsidRPr="00E60DF5">
        <w:rPr>
          <w:rFonts w:ascii="Times New Roman" w:hAnsi="Times New Roman" w:cs="Times New Roman"/>
          <w:bCs/>
          <w:sz w:val="28"/>
          <w:szCs w:val="28"/>
        </w:rPr>
        <w:t xml:space="preserve"> либо умышленно причинил дарителю телесные повреждения</w:t>
      </w:r>
      <w:r w:rsidR="006D6DD4" w:rsidRPr="00E60DF5">
        <w:rPr>
          <w:rStyle w:val="aa"/>
          <w:rFonts w:ascii="Times New Roman" w:hAnsi="Times New Roman" w:cs="Times New Roman"/>
          <w:bCs/>
          <w:sz w:val="28"/>
          <w:szCs w:val="28"/>
        </w:rPr>
        <w:footnoteReference w:id="9"/>
      </w:r>
      <w:r w:rsidRPr="00E60DF5">
        <w:rPr>
          <w:rFonts w:ascii="Times New Roman" w:hAnsi="Times New Roman" w:cs="Times New Roman"/>
          <w:bCs/>
          <w:sz w:val="28"/>
          <w:szCs w:val="28"/>
        </w:rPr>
        <w:t>.</w:t>
      </w:r>
      <w:r w:rsidR="00EF0DD9" w:rsidRPr="00E60DF5">
        <w:rPr>
          <w:rFonts w:ascii="Times New Roman" w:hAnsi="Times New Roman" w:cs="Times New Roman"/>
          <w:bCs/>
          <w:sz w:val="28"/>
          <w:szCs w:val="28"/>
        </w:rPr>
        <w:t xml:space="preserve"> </w:t>
      </w:r>
    </w:p>
    <w:p w:rsidR="00BD5B54" w:rsidRPr="00E60DF5" w:rsidRDefault="00EF0DD9"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В письменной форме составляется договор дарения жилого помещения. </w:t>
      </w:r>
      <w:r w:rsidR="00A91F27" w:rsidRPr="00E60DF5">
        <w:rPr>
          <w:rFonts w:ascii="Times New Roman" w:hAnsi="Times New Roman" w:cs="Times New Roman"/>
          <w:bCs/>
          <w:sz w:val="28"/>
          <w:szCs w:val="28"/>
        </w:rPr>
        <w:t xml:space="preserve">Он подлежит обязательной государственной регистрации. Государственная регистрация договора дарения осуществляется в два этапа: при заключении </w:t>
      </w:r>
      <w:r w:rsidR="00A91F27" w:rsidRPr="00E60DF5">
        <w:rPr>
          <w:rFonts w:ascii="Times New Roman" w:hAnsi="Times New Roman" w:cs="Times New Roman"/>
          <w:bCs/>
          <w:sz w:val="28"/>
          <w:szCs w:val="28"/>
        </w:rPr>
        <w:lastRenderedPageBreak/>
        <w:t>договора регистрируется сама сделка, а при передаче права собственности на недвижимость регистрируется переход права на жилье</w:t>
      </w:r>
      <w:r w:rsidR="006D6DD4" w:rsidRPr="00E60DF5">
        <w:rPr>
          <w:rStyle w:val="aa"/>
          <w:rFonts w:ascii="Times New Roman" w:hAnsi="Times New Roman" w:cs="Times New Roman"/>
          <w:bCs/>
          <w:sz w:val="28"/>
          <w:szCs w:val="28"/>
        </w:rPr>
        <w:footnoteReference w:id="10"/>
      </w:r>
      <w:r w:rsidR="00A91F27" w:rsidRPr="00E60DF5">
        <w:rPr>
          <w:rFonts w:ascii="Times New Roman" w:hAnsi="Times New Roman" w:cs="Times New Roman"/>
          <w:bCs/>
          <w:sz w:val="28"/>
          <w:szCs w:val="28"/>
        </w:rPr>
        <w:t>.</w:t>
      </w:r>
    </w:p>
    <w:p w:rsidR="00BD5B54" w:rsidRDefault="00BD5B54" w:rsidP="00E60DF5">
      <w:pPr>
        <w:autoSpaceDE w:val="0"/>
        <w:autoSpaceDN w:val="0"/>
        <w:adjustRightInd w:val="0"/>
        <w:spacing w:after="0" w:line="360" w:lineRule="auto"/>
        <w:ind w:firstLine="709"/>
        <w:jc w:val="both"/>
        <w:rPr>
          <w:rFonts w:ascii="Times New Roman" w:hAnsi="Times New Roman" w:cs="Times New Roman"/>
          <w:bCs/>
          <w:sz w:val="28"/>
          <w:szCs w:val="28"/>
        </w:rPr>
      </w:pPr>
    </w:p>
    <w:p w:rsidR="00C40780" w:rsidRPr="005D0F98" w:rsidRDefault="00C40780" w:rsidP="005D0F98">
      <w:pPr>
        <w:pStyle w:val="2"/>
        <w:jc w:val="center"/>
        <w:rPr>
          <w:rFonts w:ascii="Times New Roman" w:hAnsi="Times New Roman" w:cs="Times New Roman"/>
          <w:bCs w:val="0"/>
          <w:color w:val="auto"/>
          <w:sz w:val="28"/>
          <w:szCs w:val="28"/>
        </w:rPr>
      </w:pPr>
    </w:p>
    <w:p w:rsidR="0050483E" w:rsidRPr="005D0F98" w:rsidRDefault="0050483E" w:rsidP="005D0F98">
      <w:pPr>
        <w:pStyle w:val="2"/>
        <w:jc w:val="center"/>
        <w:rPr>
          <w:rFonts w:ascii="Times New Roman" w:hAnsi="Times New Roman" w:cs="Times New Roman"/>
          <w:bCs w:val="0"/>
          <w:color w:val="auto"/>
          <w:sz w:val="28"/>
          <w:szCs w:val="28"/>
        </w:rPr>
      </w:pPr>
    </w:p>
    <w:p w:rsidR="00EF0DD9" w:rsidRPr="005D0F98" w:rsidRDefault="00EF0DD9" w:rsidP="005D0F98">
      <w:pPr>
        <w:pStyle w:val="2"/>
        <w:jc w:val="center"/>
        <w:rPr>
          <w:rFonts w:ascii="Times New Roman" w:hAnsi="Times New Roman" w:cs="Times New Roman"/>
          <w:color w:val="auto"/>
          <w:sz w:val="28"/>
          <w:szCs w:val="28"/>
        </w:rPr>
      </w:pPr>
      <w:bookmarkStart w:id="6" w:name="_Toc70904663"/>
      <w:r w:rsidRPr="005D0F98">
        <w:rPr>
          <w:rFonts w:ascii="Times New Roman" w:hAnsi="Times New Roman" w:cs="Times New Roman"/>
          <w:color w:val="auto"/>
          <w:sz w:val="28"/>
          <w:szCs w:val="28"/>
        </w:rPr>
        <w:t>1.4. Договор участия в долевом строительстве жилья</w:t>
      </w:r>
      <w:bookmarkEnd w:id="6"/>
    </w:p>
    <w:p w:rsidR="00625A00" w:rsidRPr="00E60DF5" w:rsidRDefault="00625A00" w:rsidP="00E60DF5">
      <w:pPr>
        <w:autoSpaceDE w:val="0"/>
        <w:autoSpaceDN w:val="0"/>
        <w:adjustRightInd w:val="0"/>
        <w:spacing w:after="0" w:line="360" w:lineRule="auto"/>
        <w:ind w:firstLine="709"/>
        <w:jc w:val="both"/>
        <w:rPr>
          <w:rFonts w:ascii="Times New Roman" w:hAnsi="Times New Roman" w:cs="Times New Roman"/>
          <w:bCs/>
          <w:sz w:val="28"/>
          <w:szCs w:val="28"/>
        </w:rPr>
      </w:pPr>
    </w:p>
    <w:p w:rsidR="006A483C" w:rsidRPr="00E60DF5" w:rsidRDefault="00EF0DD9" w:rsidP="00E60DF5">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proofErr w:type="gramStart"/>
      <w:r w:rsidRPr="00E60DF5">
        <w:rPr>
          <w:rFonts w:ascii="Times New Roman" w:hAnsi="Times New Roman" w:cs="Times New Roman"/>
          <w:color w:val="000000"/>
          <w:sz w:val="28"/>
          <w:szCs w:val="28"/>
          <w:shd w:val="clear" w:color="auto" w:fill="FFFFFF"/>
        </w:rPr>
        <w:t>В соответствии с п.1 ст. 4 ФЗ № 214, по договору участия в доле</w:t>
      </w:r>
      <w:r w:rsidR="005C1856" w:rsidRPr="00E60DF5">
        <w:rPr>
          <w:rFonts w:ascii="Times New Roman" w:hAnsi="Times New Roman" w:cs="Times New Roman"/>
          <w:color w:val="000000"/>
          <w:sz w:val="28"/>
          <w:szCs w:val="28"/>
          <w:shd w:val="clear" w:color="auto" w:fill="FFFFFF"/>
        </w:rPr>
        <w:t xml:space="preserve">вом строительстве одна сторона </w:t>
      </w:r>
      <w:r w:rsidRPr="00E60DF5">
        <w:rPr>
          <w:rFonts w:ascii="Times New Roman" w:hAnsi="Times New Roman" w:cs="Times New Roman"/>
          <w:color w:val="000000"/>
          <w:sz w:val="28"/>
          <w:szCs w:val="28"/>
          <w:shd w:val="clear" w:color="auto" w:fill="FFFFFF"/>
        </w:rPr>
        <w:t>обязуется в предусмотренный дого</w:t>
      </w:r>
      <w:r w:rsidR="005C1856" w:rsidRPr="00E60DF5">
        <w:rPr>
          <w:rFonts w:ascii="Times New Roman" w:hAnsi="Times New Roman" w:cs="Times New Roman"/>
          <w:color w:val="000000"/>
          <w:sz w:val="28"/>
          <w:szCs w:val="28"/>
          <w:shd w:val="clear" w:color="auto" w:fill="FFFFFF"/>
        </w:rPr>
        <w:t xml:space="preserve">вором срок своими силами и </w:t>
      </w:r>
      <w:r w:rsidRPr="00E60DF5">
        <w:rPr>
          <w:rFonts w:ascii="Times New Roman" w:hAnsi="Times New Roman" w:cs="Times New Roman"/>
          <w:color w:val="000000"/>
          <w:sz w:val="28"/>
          <w:szCs w:val="28"/>
          <w:shd w:val="clear" w:color="auto" w:fill="FFFFFF"/>
        </w:rPr>
        <w:t xml:space="preserve"> с привлечение</w:t>
      </w:r>
      <w:r w:rsidR="005C1856" w:rsidRPr="00E60DF5">
        <w:rPr>
          <w:rFonts w:ascii="Times New Roman" w:hAnsi="Times New Roman" w:cs="Times New Roman"/>
          <w:color w:val="000000"/>
          <w:sz w:val="28"/>
          <w:szCs w:val="28"/>
          <w:shd w:val="clear" w:color="auto" w:fill="FFFFFF"/>
        </w:rPr>
        <w:t xml:space="preserve">м других лиц построить </w:t>
      </w:r>
      <w:r w:rsidRPr="00E60DF5">
        <w:rPr>
          <w:rFonts w:ascii="Times New Roman" w:hAnsi="Times New Roman" w:cs="Times New Roman"/>
          <w:color w:val="000000"/>
          <w:sz w:val="28"/>
          <w:szCs w:val="28"/>
          <w:shd w:val="clear" w:color="auto" w:fill="FFFFFF"/>
        </w:rPr>
        <w:t xml:space="preserve"> м</w:t>
      </w:r>
      <w:r w:rsidR="005C1856" w:rsidRPr="00E60DF5">
        <w:rPr>
          <w:rFonts w:ascii="Times New Roman" w:hAnsi="Times New Roman" w:cs="Times New Roman"/>
          <w:color w:val="000000"/>
          <w:sz w:val="28"/>
          <w:szCs w:val="28"/>
          <w:shd w:val="clear" w:color="auto" w:fill="FFFFFF"/>
        </w:rPr>
        <w:t>ногоквартирный дом и (или)</w:t>
      </w:r>
      <w:r w:rsidRPr="00E60DF5">
        <w:rPr>
          <w:rFonts w:ascii="Times New Roman" w:hAnsi="Times New Roman" w:cs="Times New Roman"/>
          <w:color w:val="000000"/>
          <w:sz w:val="28"/>
          <w:szCs w:val="28"/>
          <w:shd w:val="clear" w:color="auto" w:fill="FFFFFF"/>
        </w:rPr>
        <w:t xml:space="preserve">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w:t>
      </w:r>
      <w:r w:rsidR="005C1856" w:rsidRPr="00E60DF5">
        <w:rPr>
          <w:rFonts w:ascii="Times New Roman" w:hAnsi="Times New Roman" w:cs="Times New Roman"/>
          <w:color w:val="000000"/>
          <w:sz w:val="28"/>
          <w:szCs w:val="28"/>
          <w:shd w:val="clear" w:color="auto" w:fill="FFFFFF"/>
        </w:rPr>
        <w:t xml:space="preserve">троительства, а другая сторона </w:t>
      </w:r>
      <w:r w:rsidRPr="00E60DF5">
        <w:rPr>
          <w:rFonts w:ascii="Times New Roman" w:hAnsi="Times New Roman" w:cs="Times New Roman"/>
          <w:color w:val="000000"/>
          <w:sz w:val="28"/>
          <w:szCs w:val="28"/>
          <w:shd w:val="clear" w:color="auto" w:fill="FFFFFF"/>
        </w:rPr>
        <w:t>обязуется уплатить</w:t>
      </w:r>
      <w:proofErr w:type="gramEnd"/>
      <w:r w:rsidRPr="00E60DF5">
        <w:rPr>
          <w:rFonts w:ascii="Times New Roman" w:hAnsi="Times New Roman" w:cs="Times New Roman"/>
          <w:color w:val="000000"/>
          <w:sz w:val="28"/>
          <w:szCs w:val="28"/>
          <w:shd w:val="clear" w:color="auto" w:fill="FFFFFF"/>
        </w:rPr>
        <w:t xml:space="preserve">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r w:rsidR="00E60DF5" w:rsidRPr="00E60DF5">
        <w:rPr>
          <w:rStyle w:val="aa"/>
          <w:rFonts w:ascii="Times New Roman" w:hAnsi="Times New Roman" w:cs="Times New Roman"/>
          <w:color w:val="000000"/>
          <w:sz w:val="28"/>
          <w:szCs w:val="28"/>
          <w:shd w:val="clear" w:color="auto" w:fill="FFFFFF"/>
        </w:rPr>
        <w:footnoteReference w:id="11"/>
      </w:r>
      <w:r w:rsidRPr="00E60DF5">
        <w:rPr>
          <w:rFonts w:ascii="Times New Roman" w:hAnsi="Times New Roman" w:cs="Times New Roman"/>
          <w:color w:val="000000"/>
          <w:sz w:val="28"/>
          <w:szCs w:val="28"/>
          <w:shd w:val="clear" w:color="auto" w:fill="FFFFFF"/>
        </w:rPr>
        <w:t xml:space="preserve">. </w:t>
      </w:r>
    </w:p>
    <w:p w:rsidR="006A483C" w:rsidRPr="00E60DF5" w:rsidRDefault="006A483C" w:rsidP="00E60DF5">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E60DF5">
        <w:rPr>
          <w:rFonts w:ascii="Times New Roman" w:hAnsi="Times New Roman" w:cs="Times New Roman"/>
          <w:color w:val="000000"/>
          <w:sz w:val="28"/>
          <w:szCs w:val="28"/>
          <w:shd w:val="clear" w:color="auto" w:fill="FFFFFF"/>
        </w:rPr>
        <w:t xml:space="preserve">Договор участия в долевом строительстве является самостоятельным консенсуальным, возмездным ,а также  двусторонним договором, </w:t>
      </w:r>
      <w:r w:rsidR="00C60637" w:rsidRPr="00E60DF5">
        <w:rPr>
          <w:rFonts w:ascii="Times New Roman" w:hAnsi="Times New Roman" w:cs="Times New Roman"/>
          <w:color w:val="000000"/>
          <w:sz w:val="28"/>
          <w:szCs w:val="28"/>
          <w:shd w:val="clear" w:color="auto" w:fill="FFFFFF"/>
        </w:rPr>
        <w:t xml:space="preserve">он имеет </w:t>
      </w:r>
      <w:proofErr w:type="spellStart"/>
      <w:proofErr w:type="gramStart"/>
      <w:r w:rsidRPr="00E60DF5">
        <w:rPr>
          <w:rFonts w:ascii="Times New Roman" w:hAnsi="Times New Roman" w:cs="Times New Roman"/>
          <w:color w:val="000000"/>
          <w:sz w:val="28"/>
          <w:szCs w:val="28"/>
          <w:shd w:val="clear" w:color="auto" w:fill="FFFFFF"/>
        </w:rPr>
        <w:t>имеет</w:t>
      </w:r>
      <w:proofErr w:type="spellEnd"/>
      <w:proofErr w:type="gramEnd"/>
      <w:r w:rsidRPr="00E60DF5">
        <w:rPr>
          <w:rFonts w:ascii="Times New Roman" w:hAnsi="Times New Roman" w:cs="Times New Roman"/>
          <w:color w:val="000000"/>
          <w:sz w:val="28"/>
          <w:szCs w:val="28"/>
          <w:shd w:val="clear" w:color="auto" w:fill="FFFFFF"/>
        </w:rPr>
        <w:t xml:space="preserve"> ряд существенных отличий от других гражданско-правовых договоров. Его отличительной </w:t>
      </w:r>
      <w:r w:rsidR="00C60637" w:rsidRPr="00E60DF5">
        <w:rPr>
          <w:rFonts w:ascii="Times New Roman" w:hAnsi="Times New Roman" w:cs="Times New Roman"/>
          <w:color w:val="000000"/>
          <w:sz w:val="28"/>
          <w:szCs w:val="28"/>
          <w:shd w:val="clear" w:color="auto" w:fill="FFFFFF"/>
        </w:rPr>
        <w:t xml:space="preserve">чертой является цель договора, она </w:t>
      </w:r>
      <w:r w:rsidRPr="00E60DF5">
        <w:rPr>
          <w:rFonts w:ascii="Times New Roman" w:hAnsi="Times New Roman" w:cs="Times New Roman"/>
          <w:color w:val="000000"/>
          <w:sz w:val="28"/>
          <w:szCs w:val="28"/>
          <w:shd w:val="clear" w:color="auto" w:fill="FFFFFF"/>
        </w:rPr>
        <w:t xml:space="preserve"> направлена на привлечение средств застройщика для строительства жилых домов и других объектов недвижимости. Это отличает договор участия в долевом фонде от </w:t>
      </w:r>
      <w:r w:rsidRPr="00E60DF5">
        <w:rPr>
          <w:rFonts w:ascii="Times New Roman" w:hAnsi="Times New Roman" w:cs="Times New Roman"/>
          <w:color w:val="000000"/>
          <w:sz w:val="28"/>
          <w:szCs w:val="28"/>
          <w:shd w:val="clear" w:color="auto" w:fill="FFFFFF"/>
        </w:rPr>
        <w:lastRenderedPageBreak/>
        <w:t>договоров, по которым банки и другие кредитные организации привлекают средства физических и юридических лиц</w:t>
      </w:r>
      <w:r w:rsidR="00E60DF5" w:rsidRPr="00E60DF5">
        <w:rPr>
          <w:rStyle w:val="aa"/>
          <w:rFonts w:ascii="Times New Roman" w:hAnsi="Times New Roman" w:cs="Times New Roman"/>
          <w:color w:val="000000"/>
          <w:sz w:val="28"/>
          <w:szCs w:val="28"/>
          <w:shd w:val="clear" w:color="auto" w:fill="FFFFFF"/>
        </w:rPr>
        <w:footnoteReference w:id="12"/>
      </w:r>
      <w:r w:rsidRPr="00E60DF5">
        <w:rPr>
          <w:rFonts w:ascii="Times New Roman" w:hAnsi="Times New Roman" w:cs="Times New Roman"/>
          <w:color w:val="000000"/>
          <w:sz w:val="28"/>
          <w:szCs w:val="28"/>
          <w:shd w:val="clear" w:color="auto" w:fill="FFFFFF"/>
        </w:rPr>
        <w:t>.</w:t>
      </w:r>
    </w:p>
    <w:p w:rsidR="006A483C" w:rsidRPr="00E60DF5" w:rsidRDefault="00EF0DD9" w:rsidP="00E60DF5">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E60DF5">
        <w:rPr>
          <w:rFonts w:ascii="Times New Roman" w:hAnsi="Times New Roman" w:cs="Times New Roman"/>
          <w:color w:val="000000"/>
          <w:sz w:val="28"/>
          <w:szCs w:val="28"/>
          <w:shd w:val="clear" w:color="auto" w:fill="FFFFFF"/>
        </w:rPr>
        <w:t xml:space="preserve">В регулировании договора участия в долевом строительстве задействован ряд публично-правовых элементов. </w:t>
      </w:r>
      <w:proofErr w:type="gramStart"/>
      <w:r w:rsidRPr="00E60DF5">
        <w:rPr>
          <w:rFonts w:ascii="Times New Roman" w:hAnsi="Times New Roman" w:cs="Times New Roman"/>
          <w:color w:val="000000"/>
          <w:sz w:val="28"/>
          <w:szCs w:val="28"/>
          <w:shd w:val="clear" w:color="auto" w:fill="FFFFFF"/>
        </w:rPr>
        <w:t>Об этом говорят п</w:t>
      </w:r>
      <w:r w:rsidR="005C1856" w:rsidRPr="00E60DF5">
        <w:rPr>
          <w:rFonts w:ascii="Times New Roman" w:hAnsi="Times New Roman" w:cs="Times New Roman"/>
          <w:color w:val="000000"/>
          <w:sz w:val="28"/>
          <w:szCs w:val="28"/>
          <w:shd w:val="clear" w:color="auto" w:fill="FFFFFF"/>
        </w:rPr>
        <w:t>равила норм ФЗ № 214,</w:t>
      </w:r>
      <w:r w:rsidR="006A483C" w:rsidRPr="00E60DF5">
        <w:rPr>
          <w:rFonts w:ascii="Times New Roman" w:hAnsi="Times New Roman" w:cs="Times New Roman"/>
          <w:color w:val="000000"/>
          <w:sz w:val="28"/>
          <w:szCs w:val="28"/>
          <w:shd w:val="clear" w:color="auto" w:fill="FFFFFF"/>
        </w:rPr>
        <w:t xml:space="preserve"> </w:t>
      </w:r>
      <w:r w:rsidR="005C1856" w:rsidRPr="00E60DF5">
        <w:rPr>
          <w:rFonts w:ascii="Times New Roman" w:hAnsi="Times New Roman" w:cs="Times New Roman"/>
          <w:color w:val="000000"/>
          <w:sz w:val="28"/>
          <w:szCs w:val="28"/>
          <w:shd w:val="clear" w:color="auto" w:fill="FFFFFF"/>
        </w:rPr>
        <w:t xml:space="preserve">а именно: </w:t>
      </w:r>
      <w:r w:rsidRPr="00E60DF5">
        <w:rPr>
          <w:rFonts w:ascii="Times New Roman" w:hAnsi="Times New Roman" w:cs="Times New Roman"/>
          <w:color w:val="000000"/>
          <w:sz w:val="28"/>
          <w:szCs w:val="28"/>
          <w:shd w:val="clear" w:color="auto" w:fill="FFFFFF"/>
        </w:rPr>
        <w:t>о необходимости государственной регистрации прав застройщика на земельный участок, прав собственности жилые или нежилые помещения в построенном доме, а также самого договора участия в долевом строительстве, сделок по уступке права требования участником долевого строительства по этому договору и возникновение его права собственности н</w:t>
      </w:r>
      <w:r w:rsidR="00ED5B36" w:rsidRPr="00E60DF5">
        <w:rPr>
          <w:rFonts w:ascii="Times New Roman" w:hAnsi="Times New Roman" w:cs="Times New Roman"/>
          <w:color w:val="000000"/>
          <w:sz w:val="28"/>
          <w:szCs w:val="28"/>
          <w:shd w:val="clear" w:color="auto" w:fill="FFFFFF"/>
        </w:rPr>
        <w:t>а жилое или нежилое помещение.</w:t>
      </w:r>
      <w:proofErr w:type="gramEnd"/>
      <w:r w:rsidR="0050483E" w:rsidRPr="00E60DF5">
        <w:rPr>
          <w:rFonts w:ascii="Times New Roman" w:hAnsi="Times New Roman" w:cs="Times New Roman"/>
          <w:color w:val="000000"/>
          <w:sz w:val="28"/>
          <w:szCs w:val="28"/>
          <w:shd w:val="clear" w:color="auto" w:fill="FFFFFF"/>
        </w:rPr>
        <w:t xml:space="preserve"> С момента </w:t>
      </w:r>
      <w:r w:rsidRPr="00E60DF5">
        <w:rPr>
          <w:rFonts w:ascii="Times New Roman" w:hAnsi="Times New Roman" w:cs="Times New Roman"/>
          <w:color w:val="000000"/>
          <w:sz w:val="28"/>
          <w:szCs w:val="28"/>
          <w:shd w:val="clear" w:color="auto" w:fill="FFFFFF"/>
        </w:rPr>
        <w:t xml:space="preserve"> соблюдения условия об оплате застройщику по договору, участник долевого строительства может уступить право требования по договору участия в долевом строительстве. </w:t>
      </w:r>
      <w:r w:rsidR="005C1856" w:rsidRPr="00E60DF5">
        <w:rPr>
          <w:rFonts w:ascii="Times New Roman" w:hAnsi="Times New Roman" w:cs="Times New Roman"/>
          <w:color w:val="000000"/>
          <w:sz w:val="28"/>
          <w:szCs w:val="28"/>
          <w:shd w:val="clear" w:color="auto" w:fill="FFFFFF"/>
        </w:rPr>
        <w:t>Д</w:t>
      </w:r>
      <w:r w:rsidRPr="00E60DF5">
        <w:rPr>
          <w:rFonts w:ascii="Times New Roman" w:hAnsi="Times New Roman" w:cs="Times New Roman"/>
          <w:color w:val="000000"/>
          <w:sz w:val="28"/>
          <w:szCs w:val="28"/>
          <w:shd w:val="clear" w:color="auto" w:fill="FFFFFF"/>
        </w:rPr>
        <w:t xml:space="preserve">анная процедура производится в порядке, предусмотренном в ст. 391 ГК РФ и с согласия застройщика. </w:t>
      </w:r>
    </w:p>
    <w:p w:rsidR="00EF0DD9" w:rsidRPr="00E60DF5" w:rsidRDefault="00EF0DD9" w:rsidP="00E60DF5">
      <w:pPr>
        <w:autoSpaceDE w:val="0"/>
        <w:autoSpaceDN w:val="0"/>
        <w:adjustRightInd w:val="0"/>
        <w:spacing w:after="0" w:line="360" w:lineRule="auto"/>
        <w:ind w:firstLine="709"/>
        <w:jc w:val="both"/>
        <w:rPr>
          <w:rFonts w:ascii="Times New Roman" w:hAnsi="Times New Roman" w:cs="Times New Roman"/>
          <w:b/>
          <w:bCs/>
          <w:sz w:val="28"/>
          <w:szCs w:val="28"/>
        </w:rPr>
      </w:pPr>
      <w:r w:rsidRPr="00E60DF5">
        <w:rPr>
          <w:rFonts w:ascii="Times New Roman" w:hAnsi="Times New Roman" w:cs="Times New Roman"/>
          <w:color w:val="000000"/>
          <w:sz w:val="28"/>
          <w:szCs w:val="28"/>
          <w:shd w:val="clear" w:color="auto" w:fill="FFFFFF"/>
        </w:rPr>
        <w:t xml:space="preserve">Договор участия в долевом строительстве и переход права собственности подлежат регистрации в соответствии с законодательством о государственной регистрации прав на недвижимое имущество и сделок с ним. Основанием для государственной регистрации права собственности участника долевого строительства на объект долевого строительства являются документы, </w:t>
      </w:r>
      <w:r w:rsidR="0050483E" w:rsidRPr="00E60DF5">
        <w:rPr>
          <w:rFonts w:ascii="Times New Roman" w:hAnsi="Times New Roman" w:cs="Times New Roman"/>
          <w:color w:val="000000"/>
          <w:sz w:val="28"/>
          <w:szCs w:val="28"/>
          <w:shd w:val="clear" w:color="auto" w:fill="FFFFFF"/>
        </w:rPr>
        <w:t xml:space="preserve">которые подтверждают </w:t>
      </w:r>
      <w:r w:rsidRPr="00E60DF5">
        <w:rPr>
          <w:rFonts w:ascii="Times New Roman" w:hAnsi="Times New Roman" w:cs="Times New Roman"/>
          <w:color w:val="000000"/>
          <w:sz w:val="28"/>
          <w:szCs w:val="28"/>
          <w:shd w:val="clear" w:color="auto" w:fill="FFFFFF"/>
        </w:rPr>
        <w:t>ф</w:t>
      </w:r>
      <w:r w:rsidR="005C1856" w:rsidRPr="00E60DF5">
        <w:rPr>
          <w:rFonts w:ascii="Times New Roman" w:hAnsi="Times New Roman" w:cs="Times New Roman"/>
          <w:color w:val="000000"/>
          <w:sz w:val="28"/>
          <w:szCs w:val="28"/>
          <w:shd w:val="clear" w:color="auto" w:fill="FFFFFF"/>
        </w:rPr>
        <w:t>акт постройки данного объекта: во-первых,</w:t>
      </w:r>
      <w:r w:rsidR="0050483E" w:rsidRPr="00E60DF5">
        <w:rPr>
          <w:rFonts w:ascii="Times New Roman" w:hAnsi="Times New Roman" w:cs="Times New Roman"/>
          <w:color w:val="000000"/>
          <w:sz w:val="28"/>
          <w:szCs w:val="28"/>
          <w:shd w:val="clear" w:color="auto" w:fill="FFFFFF"/>
        </w:rPr>
        <w:t xml:space="preserve"> </w:t>
      </w:r>
      <w:r w:rsidRPr="00E60DF5">
        <w:rPr>
          <w:rFonts w:ascii="Times New Roman" w:hAnsi="Times New Roman" w:cs="Times New Roman"/>
          <w:color w:val="000000"/>
          <w:sz w:val="28"/>
          <w:szCs w:val="28"/>
          <w:shd w:val="clear" w:color="auto" w:fill="FFFFFF"/>
        </w:rPr>
        <w:t xml:space="preserve">разрешение на ввод в эксплуатацию многоквартирного дома, в состав которого входит </w:t>
      </w:r>
      <w:r w:rsidR="005C1856" w:rsidRPr="00E60DF5">
        <w:rPr>
          <w:rFonts w:ascii="Times New Roman" w:hAnsi="Times New Roman" w:cs="Times New Roman"/>
          <w:color w:val="000000"/>
          <w:sz w:val="28"/>
          <w:szCs w:val="28"/>
          <w:shd w:val="clear" w:color="auto" w:fill="FFFFFF"/>
        </w:rPr>
        <w:t>объект долевого строительства; во-вторых,</w:t>
      </w:r>
      <w:r w:rsidR="0050483E" w:rsidRPr="00E60DF5">
        <w:rPr>
          <w:rFonts w:ascii="Times New Roman" w:hAnsi="Times New Roman" w:cs="Times New Roman"/>
          <w:color w:val="000000"/>
          <w:sz w:val="28"/>
          <w:szCs w:val="28"/>
          <w:shd w:val="clear" w:color="auto" w:fill="FFFFFF"/>
        </w:rPr>
        <w:t xml:space="preserve"> </w:t>
      </w:r>
      <w:r w:rsidR="005C1856" w:rsidRPr="00E60DF5">
        <w:rPr>
          <w:rFonts w:ascii="Times New Roman" w:hAnsi="Times New Roman" w:cs="Times New Roman"/>
          <w:color w:val="000000"/>
          <w:sz w:val="28"/>
          <w:szCs w:val="28"/>
          <w:shd w:val="clear" w:color="auto" w:fill="FFFFFF"/>
        </w:rPr>
        <w:t>передаточный акт.</w:t>
      </w:r>
      <w:r w:rsidR="0050483E" w:rsidRPr="00E60DF5">
        <w:rPr>
          <w:rFonts w:ascii="Times New Roman" w:hAnsi="Times New Roman" w:cs="Times New Roman"/>
          <w:color w:val="000000"/>
          <w:sz w:val="28"/>
          <w:szCs w:val="28"/>
          <w:shd w:val="clear" w:color="auto" w:fill="FFFFFF"/>
        </w:rPr>
        <w:t xml:space="preserve"> </w:t>
      </w:r>
      <w:r w:rsidRPr="00E60DF5">
        <w:rPr>
          <w:rFonts w:ascii="Times New Roman" w:hAnsi="Times New Roman" w:cs="Times New Roman"/>
          <w:color w:val="000000"/>
          <w:sz w:val="28"/>
          <w:szCs w:val="28"/>
          <w:shd w:val="clear" w:color="auto" w:fill="FFFFFF"/>
        </w:rPr>
        <w:t>Уступка прав требования по договору участия долевого строительства также подлежит государственной регистрации. При возникновении права собственности на объект долево</w:t>
      </w:r>
      <w:r w:rsidR="005C1856" w:rsidRPr="00E60DF5">
        <w:rPr>
          <w:rFonts w:ascii="Times New Roman" w:hAnsi="Times New Roman" w:cs="Times New Roman"/>
          <w:color w:val="000000"/>
          <w:sz w:val="28"/>
          <w:szCs w:val="28"/>
          <w:shd w:val="clear" w:color="auto" w:fill="FFFFFF"/>
        </w:rPr>
        <w:t>го строительства у его участников</w:t>
      </w:r>
      <w:r w:rsidRPr="00E60DF5">
        <w:rPr>
          <w:rFonts w:ascii="Times New Roman" w:hAnsi="Times New Roman" w:cs="Times New Roman"/>
          <w:color w:val="000000"/>
          <w:sz w:val="28"/>
          <w:szCs w:val="28"/>
          <w:shd w:val="clear" w:color="auto" w:fill="FFFFFF"/>
        </w:rPr>
        <w:t xml:space="preserve"> одновременно возникает доля в праве общей собственности на </w:t>
      </w:r>
      <w:r w:rsidRPr="00E60DF5">
        <w:rPr>
          <w:rFonts w:ascii="Times New Roman" w:hAnsi="Times New Roman" w:cs="Times New Roman"/>
          <w:color w:val="000000"/>
          <w:sz w:val="28"/>
          <w:szCs w:val="28"/>
          <w:shd w:val="clear" w:color="auto" w:fill="FFFFFF"/>
        </w:rPr>
        <w:lastRenderedPageBreak/>
        <w:t>общее имущество в многоквартирном доме. А государственная регистрация возникновения права собственности на объект долевого строительства служит также государственной регистрацией неразрывно связанного с ним права общей долевой с</w:t>
      </w:r>
      <w:r w:rsidR="005C1856" w:rsidRPr="00E60DF5">
        <w:rPr>
          <w:rFonts w:ascii="Times New Roman" w:hAnsi="Times New Roman" w:cs="Times New Roman"/>
          <w:color w:val="000000"/>
          <w:sz w:val="28"/>
          <w:szCs w:val="28"/>
          <w:shd w:val="clear" w:color="auto" w:fill="FFFFFF"/>
        </w:rPr>
        <w:t>обственности на общее имущество</w:t>
      </w:r>
      <w:r w:rsidR="00E60DF5" w:rsidRPr="00E60DF5">
        <w:rPr>
          <w:rStyle w:val="aa"/>
          <w:rFonts w:ascii="Times New Roman" w:hAnsi="Times New Roman" w:cs="Times New Roman"/>
          <w:color w:val="000000"/>
          <w:sz w:val="28"/>
          <w:szCs w:val="28"/>
          <w:shd w:val="clear" w:color="auto" w:fill="FFFFFF"/>
        </w:rPr>
        <w:footnoteReference w:id="13"/>
      </w:r>
      <w:r w:rsidR="005C1856" w:rsidRPr="00E60DF5">
        <w:rPr>
          <w:rFonts w:ascii="Times New Roman" w:hAnsi="Times New Roman" w:cs="Times New Roman"/>
          <w:color w:val="000000"/>
          <w:sz w:val="28"/>
          <w:szCs w:val="28"/>
          <w:shd w:val="clear" w:color="auto" w:fill="FFFFFF"/>
        </w:rPr>
        <w:t>.</w:t>
      </w:r>
    </w:p>
    <w:p w:rsidR="00BD5B54" w:rsidRPr="00E60DF5" w:rsidRDefault="00BD5B54" w:rsidP="00E60DF5">
      <w:pPr>
        <w:autoSpaceDE w:val="0"/>
        <w:autoSpaceDN w:val="0"/>
        <w:adjustRightInd w:val="0"/>
        <w:spacing w:after="0" w:line="360" w:lineRule="auto"/>
        <w:ind w:firstLine="709"/>
        <w:jc w:val="both"/>
        <w:rPr>
          <w:rFonts w:ascii="Times New Roman" w:hAnsi="Times New Roman" w:cs="Times New Roman"/>
          <w:b/>
          <w:bCs/>
          <w:sz w:val="28"/>
          <w:szCs w:val="28"/>
        </w:rPr>
      </w:pPr>
    </w:p>
    <w:p w:rsidR="00BD5B54" w:rsidRPr="00E60DF5" w:rsidRDefault="00BD5B54" w:rsidP="00E60DF5">
      <w:pPr>
        <w:autoSpaceDE w:val="0"/>
        <w:autoSpaceDN w:val="0"/>
        <w:adjustRightInd w:val="0"/>
        <w:spacing w:after="0" w:line="360" w:lineRule="auto"/>
        <w:ind w:firstLine="709"/>
        <w:jc w:val="both"/>
        <w:rPr>
          <w:rFonts w:ascii="Times New Roman" w:hAnsi="Times New Roman" w:cs="Times New Roman"/>
          <w:b/>
          <w:bCs/>
          <w:sz w:val="28"/>
          <w:szCs w:val="28"/>
        </w:rPr>
      </w:pPr>
    </w:p>
    <w:p w:rsidR="00BD5B54" w:rsidRPr="005D0F98" w:rsidRDefault="00BD5B54" w:rsidP="005D0F98">
      <w:pPr>
        <w:pStyle w:val="1"/>
        <w:jc w:val="center"/>
        <w:rPr>
          <w:bCs w:val="0"/>
          <w:sz w:val="28"/>
          <w:szCs w:val="28"/>
        </w:rPr>
      </w:pPr>
    </w:p>
    <w:p w:rsidR="00BD5B54" w:rsidRDefault="00C40780" w:rsidP="00297561">
      <w:pPr>
        <w:pStyle w:val="1"/>
        <w:jc w:val="center"/>
        <w:rPr>
          <w:sz w:val="28"/>
          <w:szCs w:val="28"/>
        </w:rPr>
      </w:pPr>
      <w:bookmarkStart w:id="7" w:name="_Toc70904664"/>
      <w:r w:rsidRPr="005D0F98">
        <w:rPr>
          <w:sz w:val="28"/>
          <w:szCs w:val="28"/>
        </w:rPr>
        <w:t>Глава 2. Классификация сделок с жилыми помещениями, подлежащих государственной регистрации и нотариальному удостоверению в обязательном порядке</w:t>
      </w:r>
      <w:bookmarkEnd w:id="7"/>
    </w:p>
    <w:p w:rsidR="00297561" w:rsidRPr="00297561" w:rsidRDefault="00297561" w:rsidP="00297561">
      <w:pPr>
        <w:pStyle w:val="1"/>
        <w:jc w:val="center"/>
        <w:rPr>
          <w:sz w:val="28"/>
          <w:szCs w:val="28"/>
        </w:rPr>
      </w:pPr>
    </w:p>
    <w:p w:rsidR="00C32621" w:rsidRPr="00297561" w:rsidRDefault="005C1856" w:rsidP="00297561">
      <w:pPr>
        <w:pStyle w:val="2"/>
        <w:jc w:val="center"/>
        <w:rPr>
          <w:rFonts w:ascii="Times New Roman" w:hAnsi="Times New Roman" w:cs="Times New Roman"/>
          <w:color w:val="auto"/>
          <w:sz w:val="28"/>
          <w:szCs w:val="28"/>
        </w:rPr>
      </w:pPr>
      <w:bookmarkStart w:id="8" w:name="_Toc70904665"/>
      <w:r w:rsidRPr="005D0F98">
        <w:rPr>
          <w:rFonts w:ascii="Times New Roman" w:hAnsi="Times New Roman" w:cs="Times New Roman"/>
          <w:color w:val="auto"/>
          <w:sz w:val="28"/>
          <w:szCs w:val="28"/>
        </w:rPr>
        <w:t>2</w:t>
      </w:r>
      <w:r w:rsidR="00A91F27" w:rsidRPr="005D0F98">
        <w:rPr>
          <w:rFonts w:ascii="Times New Roman" w:hAnsi="Times New Roman" w:cs="Times New Roman"/>
          <w:color w:val="auto"/>
          <w:sz w:val="28"/>
          <w:szCs w:val="28"/>
        </w:rPr>
        <w:t>.</w:t>
      </w:r>
      <w:r w:rsidRPr="005D0F98">
        <w:rPr>
          <w:rFonts w:ascii="Times New Roman" w:hAnsi="Times New Roman" w:cs="Times New Roman"/>
          <w:color w:val="auto"/>
          <w:sz w:val="28"/>
          <w:szCs w:val="28"/>
        </w:rPr>
        <w:t>1.</w:t>
      </w:r>
      <w:r w:rsidR="00A91F27" w:rsidRPr="005D0F98">
        <w:rPr>
          <w:rFonts w:ascii="Times New Roman" w:hAnsi="Times New Roman" w:cs="Times New Roman"/>
          <w:color w:val="auto"/>
          <w:sz w:val="28"/>
          <w:szCs w:val="28"/>
        </w:rPr>
        <w:t>Рентный договор</w:t>
      </w:r>
      <w:bookmarkEnd w:id="8"/>
    </w:p>
    <w:p w:rsidR="005D0F98" w:rsidRPr="00E60DF5" w:rsidRDefault="005D0F98" w:rsidP="00E60DF5">
      <w:pPr>
        <w:spacing w:after="0" w:line="360" w:lineRule="auto"/>
        <w:ind w:firstLine="709"/>
        <w:jc w:val="both"/>
        <w:rPr>
          <w:rFonts w:ascii="Times New Roman" w:hAnsi="Times New Roman" w:cs="Times New Roman"/>
          <w:sz w:val="28"/>
          <w:szCs w:val="28"/>
        </w:rPr>
      </w:pPr>
    </w:p>
    <w:p w:rsidR="00AF3339" w:rsidRPr="00E60DF5" w:rsidRDefault="006A483C"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На основании договора ренты одна сторона передает имущество другой стороне в собственность</w:t>
      </w:r>
      <w:proofErr w:type="gramStart"/>
      <w:r w:rsidRPr="00E60DF5">
        <w:rPr>
          <w:rFonts w:ascii="Times New Roman" w:hAnsi="Times New Roman" w:cs="Times New Roman"/>
          <w:sz w:val="28"/>
          <w:szCs w:val="28"/>
        </w:rPr>
        <w:t xml:space="preserve"> ,</w:t>
      </w:r>
      <w:proofErr w:type="gramEnd"/>
      <w:r w:rsidRPr="00E60DF5">
        <w:rPr>
          <w:rFonts w:ascii="Times New Roman" w:hAnsi="Times New Roman" w:cs="Times New Roman"/>
          <w:sz w:val="28"/>
          <w:szCs w:val="28"/>
        </w:rPr>
        <w:t xml:space="preserve"> и лицо(плательщик ренты), обязуется выплачивать в обмен на полученное имущество ренту в виде определенной суммы или иным образом.</w:t>
      </w:r>
      <w:r w:rsidR="0050483E" w:rsidRPr="00E60DF5">
        <w:rPr>
          <w:rFonts w:ascii="Times New Roman" w:hAnsi="Times New Roman" w:cs="Times New Roman"/>
          <w:sz w:val="28"/>
          <w:szCs w:val="28"/>
        </w:rPr>
        <w:t xml:space="preserve"> </w:t>
      </w:r>
      <w:r w:rsidRPr="00E60DF5">
        <w:rPr>
          <w:rFonts w:ascii="Times New Roman" w:hAnsi="Times New Roman" w:cs="Times New Roman"/>
          <w:sz w:val="28"/>
          <w:szCs w:val="28"/>
        </w:rPr>
        <w:t xml:space="preserve">В соответствии с договором  о ренте можно определить, является ли обязанность выплачивать ренту </w:t>
      </w:r>
      <w:proofErr w:type="gramStart"/>
      <w:r w:rsidRPr="00E60DF5">
        <w:rPr>
          <w:rFonts w:ascii="Times New Roman" w:hAnsi="Times New Roman" w:cs="Times New Roman"/>
          <w:sz w:val="28"/>
          <w:szCs w:val="28"/>
        </w:rPr>
        <w:t>–</w:t>
      </w:r>
      <w:proofErr w:type="spellStart"/>
      <w:r w:rsidRPr="00E60DF5">
        <w:rPr>
          <w:rFonts w:ascii="Times New Roman" w:hAnsi="Times New Roman" w:cs="Times New Roman"/>
          <w:sz w:val="28"/>
          <w:szCs w:val="28"/>
        </w:rPr>
        <w:t>п</w:t>
      </w:r>
      <w:proofErr w:type="gramEnd"/>
      <w:r w:rsidRPr="00E60DF5">
        <w:rPr>
          <w:rFonts w:ascii="Times New Roman" w:hAnsi="Times New Roman" w:cs="Times New Roman"/>
          <w:sz w:val="28"/>
          <w:szCs w:val="28"/>
        </w:rPr>
        <w:t>остоянной,либо</w:t>
      </w:r>
      <w:proofErr w:type="spellEnd"/>
      <w:r w:rsidRPr="00E60DF5">
        <w:rPr>
          <w:rFonts w:ascii="Times New Roman" w:hAnsi="Times New Roman" w:cs="Times New Roman"/>
          <w:sz w:val="28"/>
          <w:szCs w:val="28"/>
        </w:rPr>
        <w:t xml:space="preserve"> на срок жизни получателя </w:t>
      </w:r>
      <w:proofErr w:type="spellStart"/>
      <w:r w:rsidRPr="00E60DF5">
        <w:rPr>
          <w:rFonts w:ascii="Times New Roman" w:hAnsi="Times New Roman" w:cs="Times New Roman"/>
          <w:sz w:val="28"/>
          <w:szCs w:val="28"/>
        </w:rPr>
        <w:t>ренты,т.е</w:t>
      </w:r>
      <w:proofErr w:type="spellEnd"/>
      <w:r w:rsidRPr="00E60DF5">
        <w:rPr>
          <w:rFonts w:ascii="Times New Roman" w:hAnsi="Times New Roman" w:cs="Times New Roman"/>
          <w:sz w:val="28"/>
          <w:szCs w:val="28"/>
        </w:rPr>
        <w:t>. пожизненная рента</w:t>
      </w:r>
      <w:r w:rsidR="00E60DF5" w:rsidRPr="00E60DF5">
        <w:rPr>
          <w:rStyle w:val="aa"/>
          <w:rFonts w:ascii="Times New Roman" w:hAnsi="Times New Roman" w:cs="Times New Roman"/>
          <w:sz w:val="28"/>
          <w:szCs w:val="28"/>
        </w:rPr>
        <w:footnoteReference w:id="14"/>
      </w:r>
      <w:r w:rsidRPr="00E60DF5">
        <w:rPr>
          <w:rFonts w:ascii="Times New Roman" w:hAnsi="Times New Roman" w:cs="Times New Roman"/>
          <w:sz w:val="28"/>
          <w:szCs w:val="28"/>
        </w:rPr>
        <w:t>.</w:t>
      </w:r>
    </w:p>
    <w:p w:rsidR="00AF3339" w:rsidRPr="00E60DF5" w:rsidRDefault="00AF3339"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bCs/>
          <w:sz w:val="28"/>
          <w:szCs w:val="28"/>
        </w:rPr>
        <w:t xml:space="preserve">Стороны договора ренты: получатель ренты, т. е. лицо, которое передает своё имущество  в собственность другого лица с целью получения от последнего долгосрочного дохода. Вторая сторона-плательщик ренты, </w:t>
      </w:r>
      <w:r w:rsidRPr="00E60DF5">
        <w:rPr>
          <w:rFonts w:ascii="Times New Roman" w:hAnsi="Times New Roman" w:cs="Times New Roman"/>
          <w:bCs/>
          <w:sz w:val="28"/>
          <w:szCs w:val="28"/>
        </w:rPr>
        <w:lastRenderedPageBreak/>
        <w:t>который обязан выплачивать доход лицу, передавшему его в течение длительного времени в обмен на полученное в собственность имущество.</w:t>
      </w:r>
    </w:p>
    <w:p w:rsidR="00AF3339" w:rsidRPr="00E60DF5" w:rsidRDefault="00AF3339"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Договор ренты является самостоятельным  договором, но по отношению к нему возможно применение в субсидиарном порядке </w:t>
      </w:r>
      <w:proofErr w:type="spellStart"/>
      <w:r w:rsidRPr="00E60DF5">
        <w:rPr>
          <w:rFonts w:ascii="Times New Roman" w:hAnsi="Times New Roman" w:cs="Times New Roman"/>
          <w:bCs/>
          <w:sz w:val="28"/>
          <w:szCs w:val="28"/>
        </w:rPr>
        <w:t>норм</w:t>
      </w:r>
      <w:proofErr w:type="gramStart"/>
      <w:r w:rsidRPr="00E60DF5">
        <w:rPr>
          <w:rFonts w:ascii="Times New Roman" w:hAnsi="Times New Roman" w:cs="Times New Roman"/>
          <w:bCs/>
          <w:sz w:val="28"/>
          <w:szCs w:val="28"/>
        </w:rPr>
        <w:t>,к</w:t>
      </w:r>
      <w:proofErr w:type="gramEnd"/>
      <w:r w:rsidRPr="00E60DF5">
        <w:rPr>
          <w:rFonts w:ascii="Times New Roman" w:hAnsi="Times New Roman" w:cs="Times New Roman"/>
          <w:bCs/>
          <w:sz w:val="28"/>
          <w:szCs w:val="28"/>
        </w:rPr>
        <w:t>асающиеся</w:t>
      </w:r>
      <w:proofErr w:type="spellEnd"/>
      <w:r w:rsidRPr="00E60DF5">
        <w:rPr>
          <w:rFonts w:ascii="Times New Roman" w:hAnsi="Times New Roman" w:cs="Times New Roman"/>
          <w:bCs/>
          <w:sz w:val="28"/>
          <w:szCs w:val="28"/>
        </w:rPr>
        <w:t xml:space="preserve"> договоров купли-продажи и дарения. Это связано с тем, что теоретически и практически распоряжение недвижимостью может осуществляться двумя способами оплаты ренты. Договор ренты, несомненно, является реальным при передаче движимого имущества под выплату ренты в собственность плательщика ренты бесплатно, так как в этих случаях к отношениям по передаче применяются нормы гл. 32 ГК РФ о договоре дарения</w:t>
      </w:r>
      <w:r w:rsidR="00E60DF5" w:rsidRPr="00E60DF5">
        <w:rPr>
          <w:rStyle w:val="aa"/>
          <w:rFonts w:ascii="Times New Roman" w:hAnsi="Times New Roman" w:cs="Times New Roman"/>
          <w:bCs/>
          <w:sz w:val="28"/>
          <w:szCs w:val="28"/>
        </w:rPr>
        <w:footnoteReference w:id="15"/>
      </w:r>
      <w:r w:rsidRPr="00E60DF5">
        <w:rPr>
          <w:rFonts w:ascii="Times New Roman" w:hAnsi="Times New Roman" w:cs="Times New Roman"/>
          <w:bCs/>
          <w:sz w:val="28"/>
          <w:szCs w:val="28"/>
        </w:rPr>
        <w:t>.</w:t>
      </w:r>
    </w:p>
    <w:p w:rsidR="00A91F27" w:rsidRPr="00E60DF5" w:rsidRDefault="00055C3E"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Договоры </w:t>
      </w:r>
      <w:r w:rsidR="00A91F27" w:rsidRPr="00E60DF5">
        <w:rPr>
          <w:rFonts w:ascii="Times New Roman" w:hAnsi="Times New Roman" w:cs="Times New Roman"/>
          <w:bCs/>
          <w:sz w:val="28"/>
          <w:szCs w:val="28"/>
        </w:rPr>
        <w:t xml:space="preserve"> ренты могут иметь односторонний или взаимный характер. </w:t>
      </w:r>
      <w:r w:rsidR="00DB56D6" w:rsidRPr="00E60DF5">
        <w:rPr>
          <w:rFonts w:ascii="Times New Roman" w:hAnsi="Times New Roman" w:cs="Times New Roman"/>
          <w:bCs/>
          <w:sz w:val="28"/>
          <w:szCs w:val="28"/>
        </w:rPr>
        <w:t xml:space="preserve">Договоры </w:t>
      </w:r>
      <w:proofErr w:type="gramStart"/>
      <w:r w:rsidR="00DB56D6" w:rsidRPr="00E60DF5">
        <w:rPr>
          <w:rFonts w:ascii="Times New Roman" w:hAnsi="Times New Roman" w:cs="Times New Roman"/>
          <w:bCs/>
          <w:sz w:val="28"/>
          <w:szCs w:val="28"/>
        </w:rPr>
        <w:t>ренты</w:t>
      </w:r>
      <w:proofErr w:type="gramEnd"/>
      <w:r w:rsidR="00A91F27" w:rsidRPr="00E60DF5">
        <w:rPr>
          <w:rFonts w:ascii="Times New Roman" w:hAnsi="Times New Roman" w:cs="Times New Roman"/>
          <w:bCs/>
          <w:sz w:val="28"/>
          <w:szCs w:val="28"/>
        </w:rPr>
        <w:t xml:space="preserve"> по которым передача движимого имущества в собственность плательщика ренты осуществляется по модели договора дарения, являются односторонними, а консенсуальные договоры ренты, передача движимого имущества в собственность плательщика ренты осуществляется по модели договора купли-продажи, являются взаимными.</w:t>
      </w:r>
    </w:p>
    <w:p w:rsidR="00AF3339" w:rsidRPr="00E60DF5" w:rsidRDefault="00A91F27"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Если под выплату ренты передается недвижимое имущество, следует учитывать фактор необходимости государственной регистрации сделок с недвижимым имуществом и прав на </w:t>
      </w:r>
      <w:proofErr w:type="spellStart"/>
      <w:r w:rsidRPr="00E60DF5">
        <w:rPr>
          <w:rFonts w:ascii="Times New Roman" w:hAnsi="Times New Roman" w:cs="Times New Roman"/>
          <w:bCs/>
          <w:sz w:val="28"/>
          <w:szCs w:val="28"/>
        </w:rPr>
        <w:t>него</w:t>
      </w:r>
      <w:proofErr w:type="gramStart"/>
      <w:r w:rsidRPr="00E60DF5">
        <w:rPr>
          <w:rFonts w:ascii="Times New Roman" w:hAnsi="Times New Roman" w:cs="Times New Roman"/>
          <w:bCs/>
          <w:sz w:val="28"/>
          <w:szCs w:val="28"/>
        </w:rPr>
        <w:t>.</w:t>
      </w:r>
      <w:r w:rsidR="00AF3339" w:rsidRPr="00E60DF5">
        <w:rPr>
          <w:rFonts w:ascii="Times New Roman" w:hAnsi="Times New Roman" w:cs="Times New Roman"/>
          <w:bCs/>
          <w:sz w:val="28"/>
          <w:szCs w:val="28"/>
        </w:rPr>
        <w:t>Г</w:t>
      </w:r>
      <w:proofErr w:type="gramEnd"/>
      <w:r w:rsidR="00AF3339" w:rsidRPr="00E60DF5">
        <w:rPr>
          <w:rFonts w:ascii="Times New Roman" w:hAnsi="Times New Roman" w:cs="Times New Roman"/>
          <w:bCs/>
          <w:sz w:val="28"/>
          <w:szCs w:val="28"/>
        </w:rPr>
        <w:t>ражданский</w:t>
      </w:r>
      <w:proofErr w:type="spellEnd"/>
      <w:r w:rsidR="00AF3339" w:rsidRPr="00E60DF5">
        <w:rPr>
          <w:rFonts w:ascii="Times New Roman" w:hAnsi="Times New Roman" w:cs="Times New Roman"/>
          <w:bCs/>
          <w:sz w:val="28"/>
          <w:szCs w:val="28"/>
        </w:rPr>
        <w:t xml:space="preserve"> Кодекс Российской Федерации предусматривает  отчуждение недвижимого имущества для уплаты </w:t>
      </w:r>
      <w:proofErr w:type="spellStart"/>
      <w:r w:rsidR="00AF3339" w:rsidRPr="00E60DF5">
        <w:rPr>
          <w:rFonts w:ascii="Times New Roman" w:hAnsi="Times New Roman" w:cs="Times New Roman"/>
          <w:bCs/>
          <w:sz w:val="28"/>
          <w:szCs w:val="28"/>
        </w:rPr>
        <w:t>ренты,и</w:t>
      </w:r>
      <w:proofErr w:type="spellEnd"/>
      <w:r w:rsidR="00AF3339" w:rsidRPr="00E60DF5">
        <w:rPr>
          <w:rFonts w:ascii="Times New Roman" w:hAnsi="Times New Roman" w:cs="Times New Roman"/>
          <w:bCs/>
          <w:sz w:val="28"/>
          <w:szCs w:val="28"/>
        </w:rPr>
        <w:t xml:space="preserve"> подлежит регистрации в  государственном реестре и считается заключенным с момента ее окончания. Таким образом, права и </w:t>
      </w:r>
      <w:proofErr w:type="gramStart"/>
      <w:r w:rsidR="00AF3339" w:rsidRPr="00E60DF5">
        <w:rPr>
          <w:rFonts w:ascii="Times New Roman" w:hAnsi="Times New Roman" w:cs="Times New Roman"/>
          <w:bCs/>
          <w:sz w:val="28"/>
          <w:szCs w:val="28"/>
        </w:rPr>
        <w:t>обязанности</w:t>
      </w:r>
      <w:proofErr w:type="gramEnd"/>
      <w:r w:rsidR="00AF3339" w:rsidRPr="00E60DF5">
        <w:rPr>
          <w:rFonts w:ascii="Times New Roman" w:hAnsi="Times New Roman" w:cs="Times New Roman"/>
          <w:bCs/>
          <w:sz w:val="28"/>
          <w:szCs w:val="28"/>
        </w:rPr>
        <w:t xml:space="preserve"> как получателя, так и плательщика возникают только после государственной регистрации. В этом случае не стоит говорить о консенсуальном характере или реальности договора, так как </w:t>
      </w:r>
      <w:r w:rsidR="00AF3339" w:rsidRPr="00E60DF5">
        <w:rPr>
          <w:rFonts w:ascii="Times New Roman" w:hAnsi="Times New Roman" w:cs="Times New Roman"/>
          <w:bCs/>
          <w:sz w:val="28"/>
          <w:szCs w:val="28"/>
        </w:rPr>
        <w:lastRenderedPageBreak/>
        <w:t>правообразующая сила договора ренты возникает только во взаимосвяз</w:t>
      </w:r>
      <w:r w:rsidR="00ED5B36" w:rsidRPr="00E60DF5">
        <w:rPr>
          <w:rFonts w:ascii="Times New Roman" w:hAnsi="Times New Roman" w:cs="Times New Roman"/>
          <w:bCs/>
          <w:sz w:val="28"/>
          <w:szCs w:val="28"/>
        </w:rPr>
        <w:t xml:space="preserve">и с другим юридическим фактом </w:t>
      </w:r>
      <w:r w:rsidR="00AF3339" w:rsidRPr="00E60DF5">
        <w:rPr>
          <w:rFonts w:ascii="Times New Roman" w:hAnsi="Times New Roman" w:cs="Times New Roman"/>
          <w:bCs/>
          <w:sz w:val="28"/>
          <w:szCs w:val="28"/>
        </w:rPr>
        <w:t>актом государственной регистрации</w:t>
      </w:r>
      <w:r w:rsidR="00E60DF5" w:rsidRPr="00E60DF5">
        <w:rPr>
          <w:rStyle w:val="aa"/>
          <w:rFonts w:ascii="Times New Roman" w:hAnsi="Times New Roman" w:cs="Times New Roman"/>
          <w:bCs/>
          <w:sz w:val="28"/>
          <w:szCs w:val="28"/>
        </w:rPr>
        <w:footnoteReference w:id="16"/>
      </w:r>
      <w:r w:rsidR="00AF3339" w:rsidRPr="00E60DF5">
        <w:rPr>
          <w:rFonts w:ascii="Times New Roman" w:hAnsi="Times New Roman" w:cs="Times New Roman"/>
          <w:bCs/>
          <w:sz w:val="28"/>
          <w:szCs w:val="28"/>
        </w:rPr>
        <w:t xml:space="preserve">. </w:t>
      </w:r>
    </w:p>
    <w:p w:rsidR="00A91F27" w:rsidRPr="00E60DF5" w:rsidRDefault="00A91F27"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Права и обязанности сторон по договору ренты, заключенному под отчуждение недвижимого имущества под выплату ренты, возникают только после государственной регистрации такого договора. Договор ренты </w:t>
      </w:r>
      <w:r w:rsidR="001005E3" w:rsidRPr="00E60DF5">
        <w:rPr>
          <w:rFonts w:ascii="Times New Roman" w:hAnsi="Times New Roman" w:cs="Times New Roman"/>
          <w:bCs/>
          <w:sz w:val="28"/>
          <w:szCs w:val="28"/>
        </w:rPr>
        <w:t xml:space="preserve">имеет </w:t>
      </w:r>
      <w:r w:rsidR="00DB56D6" w:rsidRPr="00E60DF5">
        <w:rPr>
          <w:rFonts w:ascii="Times New Roman" w:hAnsi="Times New Roman" w:cs="Times New Roman"/>
          <w:bCs/>
          <w:sz w:val="28"/>
          <w:szCs w:val="28"/>
        </w:rPr>
        <w:t>возмездный характер.</w:t>
      </w:r>
      <w:r w:rsidR="001005E3" w:rsidRPr="00E60DF5">
        <w:rPr>
          <w:rFonts w:ascii="Times New Roman" w:hAnsi="Times New Roman" w:cs="Times New Roman"/>
          <w:bCs/>
          <w:sz w:val="28"/>
          <w:szCs w:val="28"/>
        </w:rPr>
        <w:t xml:space="preserve"> Он </w:t>
      </w:r>
      <w:r w:rsidRPr="00E60DF5">
        <w:rPr>
          <w:rFonts w:ascii="Times New Roman" w:hAnsi="Times New Roman" w:cs="Times New Roman"/>
          <w:bCs/>
          <w:sz w:val="28"/>
          <w:szCs w:val="28"/>
        </w:rPr>
        <w:t xml:space="preserve">проявляется в необходимости предоставления плательщиком ренты ее получателю рентных платежей взамен имущества, полученного в собственность. Право получения рентных платежей  возникает у получателя ренты </w:t>
      </w:r>
      <w:r w:rsidR="001005E3" w:rsidRPr="00E60DF5">
        <w:rPr>
          <w:rFonts w:ascii="Times New Roman" w:hAnsi="Times New Roman" w:cs="Times New Roman"/>
          <w:bCs/>
          <w:sz w:val="28"/>
          <w:szCs w:val="28"/>
        </w:rPr>
        <w:t xml:space="preserve"> </w:t>
      </w:r>
      <w:r w:rsidRPr="00E60DF5">
        <w:rPr>
          <w:rFonts w:ascii="Times New Roman" w:hAnsi="Times New Roman" w:cs="Times New Roman"/>
          <w:bCs/>
          <w:sz w:val="28"/>
          <w:szCs w:val="28"/>
        </w:rPr>
        <w:t xml:space="preserve">после передачи имущества под выплату ренты. </w:t>
      </w:r>
      <w:r w:rsidR="00DB56D6" w:rsidRPr="00E60DF5">
        <w:rPr>
          <w:rFonts w:ascii="Times New Roman" w:hAnsi="Times New Roman" w:cs="Times New Roman"/>
          <w:bCs/>
          <w:sz w:val="28"/>
          <w:szCs w:val="28"/>
        </w:rPr>
        <w:t xml:space="preserve">С </w:t>
      </w:r>
      <w:r w:rsidRPr="00E60DF5">
        <w:rPr>
          <w:rFonts w:ascii="Times New Roman" w:hAnsi="Times New Roman" w:cs="Times New Roman"/>
          <w:bCs/>
          <w:sz w:val="28"/>
          <w:szCs w:val="28"/>
        </w:rPr>
        <w:t xml:space="preserve"> этого же момента возникает обязанность по выплате рентных платежей у плательщика ренты. </w:t>
      </w:r>
      <w:r w:rsidR="00DB56D6" w:rsidRPr="00E60DF5">
        <w:rPr>
          <w:rFonts w:ascii="Times New Roman" w:hAnsi="Times New Roman" w:cs="Times New Roman"/>
          <w:bCs/>
          <w:sz w:val="28"/>
          <w:szCs w:val="28"/>
        </w:rPr>
        <w:t>В</w:t>
      </w:r>
      <w:r w:rsidRPr="00E60DF5">
        <w:rPr>
          <w:rFonts w:ascii="Times New Roman" w:hAnsi="Times New Roman" w:cs="Times New Roman"/>
          <w:bCs/>
          <w:sz w:val="28"/>
          <w:szCs w:val="28"/>
        </w:rPr>
        <w:t xml:space="preserve"> законе может устанавливаться минимальный размер пожизненной ренты и минимальной стоимости общего</w:t>
      </w:r>
      <w:r w:rsidR="00DB56D6" w:rsidRPr="00E60DF5">
        <w:rPr>
          <w:rFonts w:ascii="Times New Roman" w:hAnsi="Times New Roman" w:cs="Times New Roman"/>
          <w:bCs/>
          <w:sz w:val="28"/>
          <w:szCs w:val="28"/>
        </w:rPr>
        <w:t xml:space="preserve"> объема содержания с иждивением. </w:t>
      </w:r>
      <w:r w:rsidRPr="00E60DF5">
        <w:rPr>
          <w:rFonts w:ascii="Times New Roman" w:hAnsi="Times New Roman" w:cs="Times New Roman"/>
          <w:bCs/>
          <w:sz w:val="28"/>
          <w:szCs w:val="28"/>
        </w:rPr>
        <w:t xml:space="preserve">Обязательство по выплате рентных платежей является длящимся долгое время и подлежит систематическому исполнению. В связи с этим законодательство устанавливает ряд правил о форме и способах </w:t>
      </w:r>
    </w:p>
    <w:p w:rsidR="00A91F27" w:rsidRPr="00E60DF5" w:rsidRDefault="00DB56D6"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В соответствии со ст. </w:t>
      </w:r>
      <w:r w:rsidR="00A91F27" w:rsidRPr="00E60DF5">
        <w:rPr>
          <w:rFonts w:ascii="Times New Roman" w:hAnsi="Times New Roman" w:cs="Times New Roman"/>
          <w:bCs/>
          <w:sz w:val="28"/>
          <w:szCs w:val="28"/>
        </w:rPr>
        <w:t>587 ГК РФ указано, что при передаче под выплату ренты земельного участка или другого недвижимого имущества получатель ренты в обеспечение обязатель</w:t>
      </w:r>
      <w:proofErr w:type="gramStart"/>
      <w:r w:rsidR="00A91F27" w:rsidRPr="00E60DF5">
        <w:rPr>
          <w:rFonts w:ascii="Times New Roman" w:hAnsi="Times New Roman" w:cs="Times New Roman"/>
          <w:bCs/>
          <w:sz w:val="28"/>
          <w:szCs w:val="28"/>
        </w:rPr>
        <w:t>ств пл</w:t>
      </w:r>
      <w:proofErr w:type="gramEnd"/>
      <w:r w:rsidR="00A91F27" w:rsidRPr="00E60DF5">
        <w:rPr>
          <w:rFonts w:ascii="Times New Roman" w:hAnsi="Times New Roman" w:cs="Times New Roman"/>
          <w:bCs/>
          <w:sz w:val="28"/>
          <w:szCs w:val="28"/>
        </w:rPr>
        <w:t xml:space="preserve">ательщика ренты приобретает право залога на это имущество. В качестве особой меры, защищающей интересы получателя ренты, закон предусмотрел в ст. 588 ГК РФ ответственность плательщика ренты за просрочку выплаты ренты. </w:t>
      </w:r>
    </w:p>
    <w:p w:rsidR="00A91F27" w:rsidRPr="00E60DF5" w:rsidRDefault="00A91F27"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Классификация договоров ренты дана </w:t>
      </w:r>
      <w:r w:rsidR="00DB56D6" w:rsidRPr="00E60DF5">
        <w:rPr>
          <w:rFonts w:ascii="Times New Roman" w:hAnsi="Times New Roman" w:cs="Times New Roman"/>
          <w:bCs/>
          <w:sz w:val="28"/>
          <w:szCs w:val="28"/>
        </w:rPr>
        <w:t xml:space="preserve">в </w:t>
      </w:r>
      <w:r w:rsidRPr="00E60DF5">
        <w:rPr>
          <w:rFonts w:ascii="Times New Roman" w:hAnsi="Times New Roman" w:cs="Times New Roman"/>
          <w:bCs/>
          <w:sz w:val="28"/>
          <w:szCs w:val="28"/>
        </w:rPr>
        <w:t xml:space="preserve"> ст.583 ГК РФ: по договору ренты допускается установление обязанности выплачивать ренту бессрочно или</w:t>
      </w:r>
      <w:r w:rsidR="00DB56D6" w:rsidRPr="00E60DF5">
        <w:rPr>
          <w:rFonts w:ascii="Times New Roman" w:hAnsi="Times New Roman" w:cs="Times New Roman"/>
          <w:bCs/>
          <w:sz w:val="28"/>
          <w:szCs w:val="28"/>
        </w:rPr>
        <w:t xml:space="preserve"> на срок жизни получателя ренты. </w:t>
      </w:r>
      <w:r w:rsidRPr="00E60DF5">
        <w:rPr>
          <w:rFonts w:ascii="Times New Roman" w:hAnsi="Times New Roman" w:cs="Times New Roman"/>
          <w:bCs/>
          <w:sz w:val="28"/>
          <w:szCs w:val="28"/>
        </w:rPr>
        <w:t xml:space="preserve">Пожизненная рента может быть </w:t>
      </w:r>
      <w:r w:rsidRPr="00E60DF5">
        <w:rPr>
          <w:rFonts w:ascii="Times New Roman" w:hAnsi="Times New Roman" w:cs="Times New Roman"/>
          <w:bCs/>
          <w:sz w:val="28"/>
          <w:szCs w:val="28"/>
        </w:rPr>
        <w:lastRenderedPageBreak/>
        <w:t>установлена на условиях пожизненного содержания гражданина с иждивением</w:t>
      </w:r>
      <w:r w:rsidR="00E60DF5" w:rsidRPr="00E60DF5">
        <w:rPr>
          <w:rStyle w:val="aa"/>
          <w:rFonts w:ascii="Times New Roman" w:hAnsi="Times New Roman" w:cs="Times New Roman"/>
          <w:bCs/>
          <w:sz w:val="28"/>
          <w:szCs w:val="28"/>
        </w:rPr>
        <w:footnoteReference w:id="17"/>
      </w:r>
      <w:r w:rsidRPr="00E60DF5">
        <w:rPr>
          <w:rFonts w:ascii="Times New Roman" w:hAnsi="Times New Roman" w:cs="Times New Roman"/>
          <w:bCs/>
          <w:sz w:val="28"/>
          <w:szCs w:val="28"/>
        </w:rPr>
        <w:t>.</w:t>
      </w:r>
    </w:p>
    <w:p w:rsidR="00625A00" w:rsidRPr="00E60DF5" w:rsidRDefault="00625A00" w:rsidP="00E60DF5">
      <w:pPr>
        <w:autoSpaceDE w:val="0"/>
        <w:autoSpaceDN w:val="0"/>
        <w:adjustRightInd w:val="0"/>
        <w:spacing w:after="0" w:line="360" w:lineRule="auto"/>
        <w:ind w:firstLine="709"/>
        <w:jc w:val="both"/>
        <w:rPr>
          <w:rFonts w:ascii="Times New Roman" w:hAnsi="Times New Roman" w:cs="Times New Roman"/>
          <w:b/>
          <w:bCs/>
          <w:sz w:val="28"/>
          <w:szCs w:val="28"/>
        </w:rPr>
      </w:pPr>
    </w:p>
    <w:p w:rsidR="00DB56D6" w:rsidRPr="00E60DF5" w:rsidRDefault="00DB56D6" w:rsidP="00E60DF5">
      <w:pPr>
        <w:autoSpaceDE w:val="0"/>
        <w:autoSpaceDN w:val="0"/>
        <w:adjustRightInd w:val="0"/>
        <w:spacing w:after="0" w:line="360" w:lineRule="auto"/>
        <w:ind w:firstLine="709"/>
        <w:jc w:val="both"/>
        <w:rPr>
          <w:rFonts w:ascii="Times New Roman" w:hAnsi="Times New Roman" w:cs="Times New Roman"/>
          <w:b/>
          <w:bCs/>
          <w:sz w:val="28"/>
          <w:szCs w:val="28"/>
        </w:rPr>
      </w:pPr>
    </w:p>
    <w:p w:rsidR="00C40780" w:rsidRPr="005D0F98" w:rsidRDefault="00C40780" w:rsidP="005D0F98">
      <w:pPr>
        <w:pStyle w:val="2"/>
        <w:jc w:val="center"/>
        <w:rPr>
          <w:rFonts w:ascii="Times New Roman" w:hAnsi="Times New Roman" w:cs="Times New Roman"/>
          <w:bCs w:val="0"/>
          <w:color w:val="auto"/>
          <w:sz w:val="28"/>
          <w:szCs w:val="28"/>
        </w:rPr>
      </w:pPr>
    </w:p>
    <w:p w:rsidR="00CB2958" w:rsidRPr="00297561" w:rsidRDefault="00DB56D6" w:rsidP="00297561">
      <w:pPr>
        <w:pStyle w:val="2"/>
        <w:jc w:val="center"/>
        <w:rPr>
          <w:rFonts w:ascii="Times New Roman" w:hAnsi="Times New Roman" w:cs="Times New Roman"/>
          <w:bCs w:val="0"/>
          <w:color w:val="auto"/>
          <w:sz w:val="28"/>
          <w:szCs w:val="28"/>
        </w:rPr>
      </w:pPr>
      <w:bookmarkStart w:id="9" w:name="_Toc70904666"/>
      <w:r w:rsidRPr="005D0F98">
        <w:rPr>
          <w:rFonts w:ascii="Times New Roman" w:hAnsi="Times New Roman" w:cs="Times New Roman"/>
          <w:bCs w:val="0"/>
          <w:color w:val="auto"/>
          <w:sz w:val="28"/>
          <w:szCs w:val="28"/>
        </w:rPr>
        <w:t>2.2</w:t>
      </w:r>
      <w:r w:rsidR="00CB2958" w:rsidRPr="005D0F98">
        <w:rPr>
          <w:rFonts w:ascii="Times New Roman" w:hAnsi="Times New Roman" w:cs="Times New Roman"/>
          <w:bCs w:val="0"/>
          <w:color w:val="auto"/>
          <w:sz w:val="28"/>
          <w:szCs w:val="28"/>
        </w:rPr>
        <w:t>. Наследование жилых помещений</w:t>
      </w:r>
      <w:bookmarkEnd w:id="9"/>
    </w:p>
    <w:p w:rsidR="005D0F98" w:rsidRPr="00E60DF5" w:rsidRDefault="005D0F98" w:rsidP="00E60DF5">
      <w:pPr>
        <w:autoSpaceDE w:val="0"/>
        <w:autoSpaceDN w:val="0"/>
        <w:adjustRightInd w:val="0"/>
        <w:spacing w:after="0" w:line="360" w:lineRule="auto"/>
        <w:ind w:firstLine="709"/>
        <w:jc w:val="both"/>
        <w:rPr>
          <w:rFonts w:ascii="Times New Roman" w:hAnsi="Times New Roman" w:cs="Times New Roman"/>
          <w:bCs/>
          <w:sz w:val="28"/>
          <w:szCs w:val="28"/>
        </w:rPr>
      </w:pPr>
    </w:p>
    <w:p w:rsidR="00CB2958" w:rsidRPr="00E60DF5" w:rsidRDefault="00CB2958"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Статья 35 Конституции РФ гарантирует гражданам право наследования, а также констатирует, что право частной собственности охраняется законом. Наследование имущества служит охране права частной собственности граждан.</w:t>
      </w:r>
    </w:p>
    <w:p w:rsidR="00CB2958" w:rsidRPr="00E60DF5" w:rsidRDefault="00CB2958"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Согласно ст. 1110 ГК РФ при наследовании имущество умершего переходит к другим лицам в порядке универсального </w:t>
      </w:r>
      <w:proofErr w:type="spellStart"/>
      <w:r w:rsidRPr="00E60DF5">
        <w:rPr>
          <w:rFonts w:ascii="Times New Roman" w:hAnsi="Times New Roman" w:cs="Times New Roman"/>
          <w:bCs/>
          <w:sz w:val="28"/>
          <w:szCs w:val="28"/>
        </w:rPr>
        <w:t>правопреемства</w:t>
      </w:r>
      <w:proofErr w:type="gramStart"/>
      <w:r w:rsidR="00ED5B36" w:rsidRPr="00E60DF5">
        <w:rPr>
          <w:rFonts w:ascii="Times New Roman" w:hAnsi="Times New Roman" w:cs="Times New Roman"/>
          <w:bCs/>
          <w:sz w:val="28"/>
          <w:szCs w:val="28"/>
        </w:rPr>
        <w:t>.</w:t>
      </w:r>
      <w:r w:rsidRPr="00E60DF5">
        <w:rPr>
          <w:rFonts w:ascii="Times New Roman" w:hAnsi="Times New Roman" w:cs="Times New Roman"/>
          <w:bCs/>
          <w:sz w:val="28"/>
          <w:szCs w:val="28"/>
        </w:rPr>
        <w:t>Н</w:t>
      </w:r>
      <w:proofErr w:type="gramEnd"/>
      <w:r w:rsidRPr="00E60DF5">
        <w:rPr>
          <w:rFonts w:ascii="Times New Roman" w:hAnsi="Times New Roman" w:cs="Times New Roman"/>
          <w:bCs/>
          <w:sz w:val="28"/>
          <w:szCs w:val="28"/>
        </w:rPr>
        <w:t>аследование</w:t>
      </w:r>
      <w:proofErr w:type="spellEnd"/>
      <w:r w:rsidRPr="00E60DF5">
        <w:rPr>
          <w:rFonts w:ascii="Times New Roman" w:hAnsi="Times New Roman" w:cs="Times New Roman"/>
          <w:bCs/>
          <w:sz w:val="28"/>
          <w:szCs w:val="28"/>
        </w:rPr>
        <w:t xml:space="preserve"> является самостоятельным основанием приобретения права собственности на имущество.</w:t>
      </w:r>
    </w:p>
    <w:p w:rsidR="00CB2958" w:rsidRPr="00E60DF5" w:rsidRDefault="00CB2958"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Необходимым условием возникновения наследственных правоотношений является смерть гражданина либо объявление судом его умершим в порядке, предусмотренном гражданским процессуальным законодательством. Днем открытия наследства считается день смерти гражданина </w:t>
      </w:r>
    </w:p>
    <w:p w:rsidR="00927162" w:rsidRPr="00E60DF5" w:rsidRDefault="00CB2958"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 xml:space="preserve">Законом определено два </w:t>
      </w:r>
      <w:r w:rsidR="0050483E" w:rsidRPr="00E60DF5">
        <w:rPr>
          <w:rFonts w:ascii="Times New Roman" w:hAnsi="Times New Roman" w:cs="Times New Roman"/>
          <w:bCs/>
          <w:sz w:val="28"/>
          <w:szCs w:val="28"/>
        </w:rPr>
        <w:t>способа наследования: по закону, а также</w:t>
      </w:r>
      <w:r w:rsidRPr="00E60DF5">
        <w:rPr>
          <w:rFonts w:ascii="Times New Roman" w:hAnsi="Times New Roman" w:cs="Times New Roman"/>
          <w:bCs/>
          <w:sz w:val="28"/>
          <w:szCs w:val="28"/>
        </w:rPr>
        <w:t xml:space="preserve"> по завещанию.</w:t>
      </w:r>
      <w:r w:rsidR="0050483E" w:rsidRPr="00E60DF5">
        <w:rPr>
          <w:rFonts w:ascii="Times New Roman" w:hAnsi="Times New Roman" w:cs="Times New Roman"/>
          <w:bCs/>
          <w:sz w:val="28"/>
          <w:szCs w:val="28"/>
        </w:rPr>
        <w:t xml:space="preserve"> </w:t>
      </w:r>
      <w:r w:rsidRPr="00E60DF5">
        <w:rPr>
          <w:rFonts w:ascii="Times New Roman" w:hAnsi="Times New Roman" w:cs="Times New Roman"/>
          <w:bCs/>
          <w:sz w:val="28"/>
          <w:szCs w:val="28"/>
        </w:rPr>
        <w:t xml:space="preserve">Завещание – это распоряжение наследодателя относительно принадлежащего ему имущества на случай своей смерти, изложенное в установленной законом форме. </w:t>
      </w:r>
    </w:p>
    <w:p w:rsidR="00CB2958" w:rsidRPr="00E60DF5" w:rsidRDefault="00927162" w:rsidP="00E60DF5">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lastRenderedPageBreak/>
        <w:t xml:space="preserve"> </w:t>
      </w:r>
      <w:r w:rsidR="001005E3" w:rsidRPr="00E60DF5">
        <w:rPr>
          <w:rFonts w:ascii="Times New Roman" w:hAnsi="Times New Roman" w:cs="Times New Roman"/>
          <w:bCs/>
          <w:sz w:val="28"/>
          <w:szCs w:val="28"/>
        </w:rPr>
        <w:t xml:space="preserve">Наследование по закону </w:t>
      </w:r>
      <w:r w:rsidR="00CB2958" w:rsidRPr="00E60DF5">
        <w:rPr>
          <w:rFonts w:ascii="Times New Roman" w:hAnsi="Times New Roman" w:cs="Times New Roman"/>
          <w:bCs/>
          <w:sz w:val="28"/>
          <w:szCs w:val="28"/>
        </w:rPr>
        <w:t xml:space="preserve"> осуществляется при отсутствии завещания. </w:t>
      </w:r>
      <w:r w:rsidR="0050483E" w:rsidRPr="00E60DF5">
        <w:rPr>
          <w:rFonts w:ascii="Times New Roman" w:hAnsi="Times New Roman" w:cs="Times New Roman"/>
          <w:bCs/>
          <w:sz w:val="28"/>
          <w:szCs w:val="28"/>
        </w:rPr>
        <w:t xml:space="preserve">Но, </w:t>
      </w:r>
      <w:r w:rsidR="00CB2958" w:rsidRPr="00E60DF5">
        <w:rPr>
          <w:rFonts w:ascii="Times New Roman" w:hAnsi="Times New Roman" w:cs="Times New Roman"/>
          <w:bCs/>
          <w:sz w:val="28"/>
          <w:szCs w:val="28"/>
        </w:rPr>
        <w:t xml:space="preserve">такое наследование возможно и при наличии завещания в </w:t>
      </w:r>
      <w:r w:rsidR="001005E3" w:rsidRPr="00E60DF5">
        <w:rPr>
          <w:rFonts w:ascii="Times New Roman" w:hAnsi="Times New Roman" w:cs="Times New Roman"/>
          <w:bCs/>
          <w:sz w:val="28"/>
          <w:szCs w:val="28"/>
        </w:rPr>
        <w:t>тех случаях,</w:t>
      </w:r>
      <w:r w:rsidR="0050483E" w:rsidRPr="00E60DF5">
        <w:rPr>
          <w:rFonts w:ascii="Times New Roman" w:hAnsi="Times New Roman" w:cs="Times New Roman"/>
          <w:bCs/>
          <w:sz w:val="28"/>
          <w:szCs w:val="28"/>
        </w:rPr>
        <w:t xml:space="preserve"> если: завещание признано недействительным, если </w:t>
      </w:r>
      <w:r w:rsidR="00CB2958" w:rsidRPr="00E60DF5">
        <w:rPr>
          <w:rFonts w:ascii="Times New Roman" w:hAnsi="Times New Roman" w:cs="Times New Roman"/>
          <w:bCs/>
          <w:sz w:val="28"/>
          <w:szCs w:val="28"/>
        </w:rPr>
        <w:t xml:space="preserve"> наследник по завеща</w:t>
      </w:r>
      <w:r w:rsidR="0050483E" w:rsidRPr="00E60DF5">
        <w:rPr>
          <w:rFonts w:ascii="Times New Roman" w:hAnsi="Times New Roman" w:cs="Times New Roman"/>
          <w:bCs/>
          <w:sz w:val="28"/>
          <w:szCs w:val="28"/>
        </w:rPr>
        <w:t xml:space="preserve">нию отказался от наследства, либо если </w:t>
      </w:r>
      <w:r w:rsidR="00CB2958" w:rsidRPr="00E60DF5">
        <w:rPr>
          <w:rFonts w:ascii="Times New Roman" w:hAnsi="Times New Roman" w:cs="Times New Roman"/>
          <w:bCs/>
          <w:sz w:val="28"/>
          <w:szCs w:val="28"/>
        </w:rPr>
        <w:t xml:space="preserve"> наследодатель в завещании лишил всех наследников по за</w:t>
      </w:r>
      <w:r w:rsidR="00C32621" w:rsidRPr="00E60DF5">
        <w:rPr>
          <w:rFonts w:ascii="Times New Roman" w:hAnsi="Times New Roman" w:cs="Times New Roman"/>
          <w:bCs/>
          <w:sz w:val="28"/>
          <w:szCs w:val="28"/>
        </w:rPr>
        <w:t>кону наследства</w:t>
      </w:r>
      <w:proofErr w:type="gramStart"/>
      <w:r w:rsidR="00C32621" w:rsidRPr="00E60DF5">
        <w:rPr>
          <w:rFonts w:ascii="Times New Roman" w:hAnsi="Times New Roman" w:cs="Times New Roman"/>
          <w:bCs/>
          <w:sz w:val="28"/>
          <w:szCs w:val="28"/>
        </w:rPr>
        <w:t xml:space="preserve"> </w:t>
      </w:r>
      <w:r w:rsidR="0050483E" w:rsidRPr="00E60DF5">
        <w:rPr>
          <w:rFonts w:ascii="Times New Roman" w:hAnsi="Times New Roman" w:cs="Times New Roman"/>
          <w:bCs/>
          <w:sz w:val="28"/>
          <w:szCs w:val="28"/>
        </w:rPr>
        <w:t>,</w:t>
      </w:r>
      <w:proofErr w:type="gramEnd"/>
      <w:r w:rsidR="00CB2958" w:rsidRPr="00E60DF5">
        <w:rPr>
          <w:rFonts w:ascii="Times New Roman" w:hAnsi="Times New Roman" w:cs="Times New Roman"/>
          <w:bCs/>
          <w:sz w:val="28"/>
          <w:szCs w:val="28"/>
        </w:rPr>
        <w:t>имеются лица, обладающие правом на</w:t>
      </w:r>
      <w:r w:rsidR="00C32621" w:rsidRPr="00E60DF5">
        <w:rPr>
          <w:rFonts w:ascii="Times New Roman" w:hAnsi="Times New Roman" w:cs="Times New Roman"/>
          <w:bCs/>
          <w:sz w:val="28"/>
          <w:szCs w:val="28"/>
        </w:rPr>
        <w:t xml:space="preserve"> обязательную долю в наследстве. </w:t>
      </w:r>
      <w:r w:rsidR="00CB2958" w:rsidRPr="00E60DF5">
        <w:rPr>
          <w:rFonts w:ascii="Times New Roman" w:hAnsi="Times New Roman" w:cs="Times New Roman"/>
          <w:bCs/>
          <w:sz w:val="28"/>
          <w:szCs w:val="28"/>
        </w:rPr>
        <w:t>Принятие наследства возможно в течение шести месяцев со дня открытия наследства</w:t>
      </w:r>
      <w:r w:rsidR="00E60DF5" w:rsidRPr="00E60DF5">
        <w:rPr>
          <w:rStyle w:val="aa"/>
          <w:rFonts w:ascii="Times New Roman" w:hAnsi="Times New Roman" w:cs="Times New Roman"/>
          <w:bCs/>
          <w:sz w:val="28"/>
          <w:szCs w:val="28"/>
        </w:rPr>
        <w:footnoteReference w:id="18"/>
      </w:r>
      <w:r w:rsidR="00CB2958" w:rsidRPr="00E60DF5">
        <w:rPr>
          <w:rFonts w:ascii="Times New Roman" w:hAnsi="Times New Roman" w:cs="Times New Roman"/>
          <w:bCs/>
          <w:sz w:val="28"/>
          <w:szCs w:val="28"/>
        </w:rPr>
        <w:t>.</w:t>
      </w:r>
    </w:p>
    <w:p w:rsidR="00CB2958" w:rsidRPr="00E60DF5" w:rsidRDefault="00CB2958" w:rsidP="00E60DF5">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E60DF5">
        <w:rPr>
          <w:rFonts w:ascii="Times New Roman" w:hAnsi="Times New Roman" w:cs="Times New Roman"/>
          <w:bCs/>
          <w:sz w:val="28"/>
          <w:szCs w:val="28"/>
        </w:rPr>
        <w:t>Государственная регистрация прав наследников на недвижимое имущество, в отношении которого заключено соглашение о разделе наследства, осуществляется на основании соглашения о разделе наследства и ранее выданного свидетельства о праве на наследство, а в случае, когда государственная регистрация прав наследников на недвижимое имущество была осуществлена до заключения ими соглашения о разделе наследства, на основании соглашения о разделе наследства.</w:t>
      </w:r>
      <w:proofErr w:type="gramEnd"/>
    </w:p>
    <w:p w:rsidR="00B733F2" w:rsidRDefault="00927162" w:rsidP="005D0F98">
      <w:pPr>
        <w:autoSpaceDE w:val="0"/>
        <w:autoSpaceDN w:val="0"/>
        <w:adjustRightInd w:val="0"/>
        <w:spacing w:after="0" w:line="360" w:lineRule="auto"/>
        <w:ind w:firstLine="709"/>
        <w:jc w:val="both"/>
        <w:rPr>
          <w:rFonts w:ascii="Times New Roman" w:hAnsi="Times New Roman" w:cs="Times New Roman"/>
          <w:bCs/>
          <w:sz w:val="28"/>
          <w:szCs w:val="28"/>
        </w:rPr>
      </w:pPr>
      <w:r w:rsidRPr="00E60DF5">
        <w:rPr>
          <w:rFonts w:ascii="Times New Roman" w:hAnsi="Times New Roman" w:cs="Times New Roman"/>
          <w:bCs/>
          <w:sz w:val="28"/>
          <w:szCs w:val="28"/>
        </w:rPr>
        <w:t>Д</w:t>
      </w:r>
      <w:r w:rsidR="00CB2958" w:rsidRPr="00E60DF5">
        <w:rPr>
          <w:rFonts w:ascii="Times New Roman" w:hAnsi="Times New Roman" w:cs="Times New Roman"/>
          <w:bCs/>
          <w:sz w:val="28"/>
          <w:szCs w:val="28"/>
        </w:rPr>
        <w:t>ля государственной регистрации договора продажи жилого помещения, приобретенного продавцом в порядке наследования или дарения, требуется представление справки из налогового органа об уплате продавцом жилого помещения налога на наследство или дарение. То есть право распоряжения полученным в порядке наследования недвижимым имуществом можно реализовать только после уплаты собственником налога</w:t>
      </w:r>
      <w:r w:rsidR="00E60DF5" w:rsidRPr="00E60DF5">
        <w:rPr>
          <w:rStyle w:val="aa"/>
          <w:rFonts w:ascii="Times New Roman" w:hAnsi="Times New Roman" w:cs="Times New Roman"/>
          <w:bCs/>
          <w:sz w:val="28"/>
          <w:szCs w:val="28"/>
        </w:rPr>
        <w:footnoteReference w:id="19"/>
      </w:r>
      <w:r w:rsidR="00CB2958" w:rsidRPr="00E60DF5">
        <w:rPr>
          <w:rFonts w:ascii="Times New Roman" w:hAnsi="Times New Roman" w:cs="Times New Roman"/>
          <w:bCs/>
          <w:sz w:val="28"/>
          <w:szCs w:val="28"/>
        </w:rPr>
        <w:t>.</w:t>
      </w:r>
    </w:p>
    <w:p w:rsidR="00297561" w:rsidRPr="005D0F98" w:rsidRDefault="00297561" w:rsidP="005D0F98">
      <w:pPr>
        <w:autoSpaceDE w:val="0"/>
        <w:autoSpaceDN w:val="0"/>
        <w:adjustRightInd w:val="0"/>
        <w:spacing w:after="0" w:line="360" w:lineRule="auto"/>
        <w:ind w:firstLine="709"/>
        <w:jc w:val="both"/>
        <w:rPr>
          <w:rFonts w:ascii="Times New Roman" w:hAnsi="Times New Roman" w:cs="Times New Roman"/>
          <w:bCs/>
          <w:sz w:val="28"/>
          <w:szCs w:val="28"/>
        </w:rPr>
      </w:pPr>
    </w:p>
    <w:p w:rsidR="00B733F2" w:rsidRPr="005D0F98" w:rsidRDefault="00B733F2" w:rsidP="005D0F98">
      <w:pPr>
        <w:pStyle w:val="1"/>
        <w:jc w:val="center"/>
        <w:rPr>
          <w:sz w:val="28"/>
          <w:szCs w:val="28"/>
        </w:rPr>
      </w:pPr>
      <w:bookmarkStart w:id="10" w:name="_Toc70904667"/>
      <w:r w:rsidRPr="005D0F98">
        <w:rPr>
          <w:sz w:val="28"/>
          <w:szCs w:val="28"/>
        </w:rPr>
        <w:lastRenderedPageBreak/>
        <w:t>Глава 3.</w:t>
      </w:r>
      <w:r w:rsidRPr="005D0F98">
        <w:t xml:space="preserve"> </w:t>
      </w:r>
      <w:r w:rsidRPr="005D0F98">
        <w:rPr>
          <w:sz w:val="28"/>
          <w:szCs w:val="28"/>
        </w:rPr>
        <w:t>Сделки с жилыми помещениями, подлежащие государственной регистрации или  нотариальному удостоверению:  исторический аспект и проблемы реализации</w:t>
      </w:r>
      <w:bookmarkEnd w:id="10"/>
    </w:p>
    <w:p w:rsidR="00B733F2" w:rsidRPr="005D0F98" w:rsidRDefault="00B733F2" w:rsidP="005D0F98">
      <w:pPr>
        <w:pStyle w:val="2"/>
        <w:jc w:val="center"/>
        <w:rPr>
          <w:rFonts w:ascii="Times New Roman" w:hAnsi="Times New Roman" w:cs="Times New Roman"/>
          <w:color w:val="auto"/>
          <w:sz w:val="28"/>
          <w:szCs w:val="28"/>
        </w:rPr>
      </w:pPr>
    </w:p>
    <w:p w:rsidR="00B733F2" w:rsidRPr="005D0F98" w:rsidRDefault="00B733F2" w:rsidP="005D0F98">
      <w:pPr>
        <w:pStyle w:val="2"/>
        <w:jc w:val="center"/>
        <w:rPr>
          <w:rFonts w:ascii="Times New Roman" w:hAnsi="Times New Roman" w:cs="Times New Roman"/>
          <w:color w:val="auto"/>
          <w:sz w:val="28"/>
          <w:szCs w:val="28"/>
        </w:rPr>
      </w:pPr>
      <w:bookmarkStart w:id="11" w:name="_Toc70904668"/>
      <w:r w:rsidRPr="005D0F98">
        <w:rPr>
          <w:rFonts w:ascii="Times New Roman" w:hAnsi="Times New Roman" w:cs="Times New Roman"/>
          <w:color w:val="auto"/>
          <w:sz w:val="28"/>
          <w:szCs w:val="28"/>
        </w:rPr>
        <w:t>3.1. Эволюция нотариального удостоверения и государственной регистрации сделок с жилыми помещениями</w:t>
      </w:r>
      <w:bookmarkEnd w:id="11"/>
    </w:p>
    <w:p w:rsidR="00B733F2" w:rsidRPr="00B733F2" w:rsidRDefault="00B733F2" w:rsidP="00B733F2">
      <w:pPr>
        <w:jc w:val="center"/>
        <w:rPr>
          <w:rFonts w:ascii="Times New Roman" w:hAnsi="Times New Roman" w:cs="Times New Roman"/>
          <w:b/>
          <w:sz w:val="28"/>
          <w:szCs w:val="28"/>
        </w:rPr>
      </w:pPr>
    </w:p>
    <w:p w:rsidR="00225A1B" w:rsidRPr="00E60DF5" w:rsidRDefault="00C803B1" w:rsidP="00E60DF5">
      <w:pPr>
        <w:pStyle w:val="Default"/>
        <w:spacing w:line="360" w:lineRule="auto"/>
        <w:ind w:firstLine="709"/>
        <w:jc w:val="both"/>
        <w:rPr>
          <w:color w:val="auto"/>
          <w:sz w:val="28"/>
          <w:szCs w:val="28"/>
        </w:rPr>
      </w:pPr>
      <w:r w:rsidRPr="00E60DF5">
        <w:rPr>
          <w:color w:val="auto"/>
          <w:sz w:val="28"/>
          <w:szCs w:val="28"/>
        </w:rPr>
        <w:t xml:space="preserve">Нотариальное удостоверение договора является </w:t>
      </w:r>
      <w:r w:rsidR="0010240F" w:rsidRPr="00E60DF5">
        <w:rPr>
          <w:color w:val="auto"/>
          <w:sz w:val="28"/>
          <w:szCs w:val="28"/>
        </w:rPr>
        <w:t>– важным</w:t>
      </w:r>
      <w:r w:rsidR="001005E3" w:rsidRPr="00E60DF5">
        <w:rPr>
          <w:color w:val="auto"/>
          <w:sz w:val="28"/>
          <w:szCs w:val="28"/>
        </w:rPr>
        <w:t xml:space="preserve"> этап</w:t>
      </w:r>
      <w:r w:rsidR="0010240F" w:rsidRPr="00E60DF5">
        <w:rPr>
          <w:color w:val="auto"/>
          <w:sz w:val="28"/>
          <w:szCs w:val="28"/>
        </w:rPr>
        <w:t>ом</w:t>
      </w:r>
      <w:r w:rsidR="001005E3" w:rsidRPr="00E60DF5">
        <w:rPr>
          <w:color w:val="auto"/>
          <w:sz w:val="28"/>
          <w:szCs w:val="28"/>
        </w:rPr>
        <w:t xml:space="preserve"> при заключении сделки.</w:t>
      </w:r>
      <w:r w:rsidRPr="00E60DF5">
        <w:rPr>
          <w:color w:val="auto"/>
          <w:sz w:val="28"/>
          <w:szCs w:val="28"/>
        </w:rPr>
        <w:t xml:space="preserve"> На данном этапе происходит придание сделке </w:t>
      </w:r>
      <w:r w:rsidR="001005E3" w:rsidRPr="00E60DF5">
        <w:rPr>
          <w:color w:val="auto"/>
          <w:sz w:val="28"/>
          <w:szCs w:val="28"/>
        </w:rPr>
        <w:t xml:space="preserve"> </w:t>
      </w:r>
      <w:r w:rsidRPr="00E60DF5">
        <w:rPr>
          <w:color w:val="auto"/>
          <w:sz w:val="28"/>
          <w:szCs w:val="28"/>
        </w:rPr>
        <w:t>установленной законом формы.</w:t>
      </w:r>
      <w:r w:rsidR="00225A1B" w:rsidRPr="00E60DF5">
        <w:rPr>
          <w:color w:val="auto"/>
          <w:sz w:val="28"/>
          <w:szCs w:val="28"/>
        </w:rPr>
        <w:t xml:space="preserve"> Удостоверение договора нотариусом и государственная регистрация  обладают важной задачей – обеспечить законность оборота недвижимости. </w:t>
      </w:r>
      <w:r w:rsidR="0050483E" w:rsidRPr="00E60DF5">
        <w:rPr>
          <w:color w:val="auto"/>
          <w:sz w:val="28"/>
          <w:szCs w:val="28"/>
        </w:rPr>
        <w:t>Г</w:t>
      </w:r>
      <w:r w:rsidR="00225A1B" w:rsidRPr="00E60DF5">
        <w:rPr>
          <w:color w:val="auto"/>
          <w:sz w:val="28"/>
          <w:szCs w:val="28"/>
        </w:rPr>
        <w:t>осударственная регистрация по своему характеру не  равнозначна нотариальному удостоверению</w:t>
      </w:r>
    </w:p>
    <w:p w:rsidR="00E60DF5" w:rsidRPr="00E60DF5" w:rsidRDefault="00225A1B" w:rsidP="00E60DF5">
      <w:pPr>
        <w:pStyle w:val="Default"/>
        <w:spacing w:line="360" w:lineRule="auto"/>
        <w:ind w:firstLine="709"/>
        <w:jc w:val="both"/>
        <w:rPr>
          <w:sz w:val="28"/>
          <w:szCs w:val="28"/>
        </w:rPr>
      </w:pPr>
      <w:r w:rsidRPr="00E60DF5">
        <w:rPr>
          <w:sz w:val="28"/>
          <w:szCs w:val="28"/>
        </w:rPr>
        <w:t>Обязательное нотариальное удостоверение сделок с не</w:t>
      </w:r>
      <w:r w:rsidR="001005E3" w:rsidRPr="00E60DF5">
        <w:rPr>
          <w:sz w:val="28"/>
          <w:szCs w:val="28"/>
        </w:rPr>
        <w:t xml:space="preserve">движимостью было предусмотрено </w:t>
      </w:r>
      <w:r w:rsidRPr="00E60DF5">
        <w:rPr>
          <w:sz w:val="28"/>
          <w:szCs w:val="28"/>
        </w:rPr>
        <w:t xml:space="preserve"> Гражданским кодексом РСФСР 1964 г. </w:t>
      </w:r>
      <w:r w:rsidR="0050483E" w:rsidRPr="00E60DF5">
        <w:rPr>
          <w:sz w:val="28"/>
          <w:szCs w:val="28"/>
        </w:rPr>
        <w:t xml:space="preserve">Но, в </w:t>
      </w:r>
      <w:r w:rsidRPr="00E60DF5">
        <w:rPr>
          <w:sz w:val="28"/>
          <w:szCs w:val="28"/>
        </w:rPr>
        <w:t xml:space="preserve"> Г</w:t>
      </w:r>
      <w:r w:rsidR="0050483E" w:rsidRPr="00E60DF5">
        <w:rPr>
          <w:sz w:val="28"/>
          <w:szCs w:val="28"/>
        </w:rPr>
        <w:t xml:space="preserve">ражданском кодексе </w:t>
      </w:r>
      <w:r w:rsidRPr="00E60DF5">
        <w:rPr>
          <w:sz w:val="28"/>
          <w:szCs w:val="28"/>
        </w:rPr>
        <w:t>РСФСР 1964 г. не оперировал такой категорией, как «недвижимо</w:t>
      </w:r>
      <w:r w:rsidR="005B76A5" w:rsidRPr="00E60DF5">
        <w:rPr>
          <w:sz w:val="28"/>
          <w:szCs w:val="28"/>
        </w:rPr>
        <w:t xml:space="preserve">сть», а лишь устанавливал </w:t>
      </w:r>
      <w:r w:rsidR="001005E3" w:rsidRPr="00E60DF5">
        <w:rPr>
          <w:sz w:val="28"/>
          <w:szCs w:val="28"/>
        </w:rPr>
        <w:t xml:space="preserve"> </w:t>
      </w:r>
      <w:r w:rsidRPr="00E60DF5">
        <w:rPr>
          <w:sz w:val="28"/>
          <w:szCs w:val="28"/>
        </w:rPr>
        <w:t>правило обязательного нотариального оформления</w:t>
      </w:r>
      <w:r w:rsidR="005B76A5" w:rsidRPr="00E60DF5">
        <w:rPr>
          <w:sz w:val="28"/>
          <w:szCs w:val="28"/>
        </w:rPr>
        <w:t xml:space="preserve"> договоров купли-продажи недви</w:t>
      </w:r>
      <w:r w:rsidR="005B76A5" w:rsidRPr="00E60DF5">
        <w:rPr>
          <w:sz w:val="28"/>
          <w:szCs w:val="28"/>
        </w:rPr>
        <w:softHyphen/>
      </w:r>
      <w:r w:rsidRPr="00E60DF5">
        <w:rPr>
          <w:sz w:val="28"/>
          <w:szCs w:val="28"/>
        </w:rPr>
        <w:t>жимости, и в первую</w:t>
      </w:r>
      <w:r w:rsidR="005B76A5" w:rsidRPr="00E60DF5">
        <w:rPr>
          <w:sz w:val="28"/>
          <w:szCs w:val="28"/>
        </w:rPr>
        <w:t xml:space="preserve"> очередь жилых домов</w:t>
      </w:r>
      <w:proofErr w:type="gramStart"/>
      <w:r w:rsidR="005B76A5" w:rsidRPr="00E60DF5">
        <w:rPr>
          <w:sz w:val="28"/>
          <w:szCs w:val="28"/>
        </w:rPr>
        <w:t xml:space="preserve"> </w:t>
      </w:r>
      <w:r w:rsidRPr="00E60DF5">
        <w:rPr>
          <w:sz w:val="28"/>
          <w:szCs w:val="28"/>
        </w:rPr>
        <w:t>,</w:t>
      </w:r>
      <w:proofErr w:type="gramEnd"/>
      <w:r w:rsidRPr="00E60DF5">
        <w:rPr>
          <w:sz w:val="28"/>
          <w:szCs w:val="28"/>
        </w:rPr>
        <w:t xml:space="preserve"> до</w:t>
      </w:r>
      <w:r w:rsidR="001005E3" w:rsidRPr="00E60DF5">
        <w:rPr>
          <w:sz w:val="28"/>
          <w:szCs w:val="28"/>
        </w:rPr>
        <w:t xml:space="preserve">говоров дарения, залога и мены. После распада </w:t>
      </w:r>
      <w:r w:rsidRPr="00E60DF5">
        <w:rPr>
          <w:sz w:val="28"/>
          <w:szCs w:val="28"/>
        </w:rPr>
        <w:t xml:space="preserve"> СССР и </w:t>
      </w:r>
      <w:r w:rsidR="001005E3" w:rsidRPr="00E60DF5">
        <w:rPr>
          <w:sz w:val="28"/>
          <w:szCs w:val="28"/>
        </w:rPr>
        <w:t xml:space="preserve">перехода </w:t>
      </w:r>
      <w:r w:rsidRPr="00E60DF5">
        <w:rPr>
          <w:sz w:val="28"/>
          <w:szCs w:val="28"/>
        </w:rPr>
        <w:t xml:space="preserve"> России на рыночный тип </w:t>
      </w:r>
      <w:r w:rsidR="005B76A5" w:rsidRPr="00E60DF5">
        <w:rPr>
          <w:sz w:val="28"/>
          <w:szCs w:val="28"/>
        </w:rPr>
        <w:t>экономики, современный рос</w:t>
      </w:r>
      <w:r w:rsidR="005B76A5" w:rsidRPr="00E60DF5">
        <w:rPr>
          <w:sz w:val="28"/>
          <w:szCs w:val="28"/>
        </w:rPr>
        <w:softHyphen/>
      </w:r>
      <w:r w:rsidRPr="00E60DF5">
        <w:rPr>
          <w:sz w:val="28"/>
          <w:szCs w:val="28"/>
        </w:rPr>
        <w:t>сийский законо</w:t>
      </w:r>
      <w:r w:rsidR="005B76A5" w:rsidRPr="00E60DF5">
        <w:rPr>
          <w:sz w:val="28"/>
          <w:szCs w:val="28"/>
        </w:rPr>
        <w:t>датель, регулируя оборот недви</w:t>
      </w:r>
      <w:r w:rsidR="005B76A5" w:rsidRPr="00E60DF5">
        <w:rPr>
          <w:sz w:val="28"/>
          <w:szCs w:val="28"/>
        </w:rPr>
        <w:softHyphen/>
      </w:r>
      <w:r w:rsidRPr="00E60DF5">
        <w:rPr>
          <w:sz w:val="28"/>
          <w:szCs w:val="28"/>
        </w:rPr>
        <w:t>жимого иму</w:t>
      </w:r>
      <w:r w:rsidR="005B76A5" w:rsidRPr="00E60DF5">
        <w:rPr>
          <w:sz w:val="28"/>
          <w:szCs w:val="28"/>
        </w:rPr>
        <w:t>щества, создал систему государ</w:t>
      </w:r>
      <w:r w:rsidR="005B76A5" w:rsidRPr="00E60DF5">
        <w:rPr>
          <w:sz w:val="28"/>
          <w:szCs w:val="28"/>
        </w:rPr>
        <w:softHyphen/>
      </w:r>
      <w:r w:rsidRPr="00E60DF5">
        <w:rPr>
          <w:sz w:val="28"/>
          <w:szCs w:val="28"/>
        </w:rPr>
        <w:t>ственной регистрации прав на недвижимое имущество и сдел</w:t>
      </w:r>
      <w:r w:rsidR="005B76A5" w:rsidRPr="00E60DF5">
        <w:rPr>
          <w:sz w:val="28"/>
          <w:szCs w:val="28"/>
        </w:rPr>
        <w:t>ок с ним, но отказался от нота</w:t>
      </w:r>
      <w:r w:rsidR="005B76A5" w:rsidRPr="00E60DF5">
        <w:rPr>
          <w:sz w:val="28"/>
          <w:szCs w:val="28"/>
        </w:rPr>
        <w:softHyphen/>
      </w:r>
      <w:r w:rsidRPr="00E60DF5">
        <w:rPr>
          <w:sz w:val="28"/>
          <w:szCs w:val="28"/>
        </w:rPr>
        <w:t>риальной фор</w:t>
      </w:r>
      <w:r w:rsidR="005B76A5" w:rsidRPr="00E60DF5">
        <w:rPr>
          <w:sz w:val="28"/>
          <w:szCs w:val="28"/>
        </w:rPr>
        <w:t>мы этой категории сделок. Пред</w:t>
      </w:r>
      <w:r w:rsidR="005B76A5" w:rsidRPr="00E60DF5">
        <w:rPr>
          <w:sz w:val="28"/>
          <w:szCs w:val="28"/>
        </w:rPr>
        <w:softHyphen/>
      </w:r>
      <w:r w:rsidRPr="00E60DF5">
        <w:rPr>
          <w:sz w:val="28"/>
          <w:szCs w:val="28"/>
        </w:rPr>
        <w:t>полагалось, что либерализация законодательства будет способст</w:t>
      </w:r>
      <w:r w:rsidR="005B76A5" w:rsidRPr="00E60DF5">
        <w:rPr>
          <w:sz w:val="28"/>
          <w:szCs w:val="28"/>
        </w:rPr>
        <w:t>вовать снижению расходов участ</w:t>
      </w:r>
      <w:r w:rsidR="005B76A5" w:rsidRPr="00E60DF5">
        <w:rPr>
          <w:sz w:val="28"/>
          <w:szCs w:val="28"/>
        </w:rPr>
        <w:softHyphen/>
      </w:r>
      <w:r w:rsidRPr="00E60DF5">
        <w:rPr>
          <w:sz w:val="28"/>
          <w:szCs w:val="28"/>
        </w:rPr>
        <w:t>ников рынка</w:t>
      </w:r>
      <w:r w:rsidR="00E60DF5" w:rsidRPr="00E60DF5">
        <w:rPr>
          <w:rStyle w:val="aa"/>
          <w:sz w:val="28"/>
          <w:szCs w:val="28"/>
        </w:rPr>
        <w:footnoteReference w:id="20"/>
      </w:r>
      <w:r w:rsidRPr="00E60DF5">
        <w:rPr>
          <w:sz w:val="28"/>
          <w:szCs w:val="28"/>
        </w:rPr>
        <w:t xml:space="preserve">. </w:t>
      </w:r>
    </w:p>
    <w:p w:rsidR="00B733F2" w:rsidRDefault="00225A1B" w:rsidP="00E60DF5">
      <w:pPr>
        <w:pStyle w:val="Default"/>
        <w:spacing w:line="360" w:lineRule="auto"/>
        <w:ind w:firstLine="709"/>
        <w:jc w:val="both"/>
        <w:rPr>
          <w:rFonts w:eastAsia="TimesNewRomanPSMT"/>
          <w:sz w:val="28"/>
          <w:szCs w:val="28"/>
        </w:rPr>
      </w:pPr>
      <w:r w:rsidRPr="00E60DF5">
        <w:rPr>
          <w:sz w:val="28"/>
          <w:szCs w:val="28"/>
        </w:rPr>
        <w:t xml:space="preserve">В марте 1996 г. </w:t>
      </w:r>
      <w:proofErr w:type="gramStart"/>
      <w:r w:rsidRPr="00E60DF5">
        <w:rPr>
          <w:sz w:val="28"/>
          <w:szCs w:val="28"/>
        </w:rPr>
        <w:t>в</w:t>
      </w:r>
      <w:proofErr w:type="gramEnd"/>
      <w:r w:rsidRPr="00E60DF5">
        <w:rPr>
          <w:sz w:val="28"/>
          <w:szCs w:val="28"/>
        </w:rPr>
        <w:t xml:space="preserve"> была утверждена простая письменная форма сделок с недвижимостью. Действовать соответствующие положения стали только после принятия Федерального закона «О государственн</w:t>
      </w:r>
      <w:r w:rsidR="005B76A5" w:rsidRPr="00E60DF5">
        <w:rPr>
          <w:sz w:val="28"/>
          <w:szCs w:val="28"/>
        </w:rPr>
        <w:t xml:space="preserve">ой регистрации прав </w:t>
      </w:r>
      <w:r w:rsidR="005B76A5" w:rsidRPr="00E60DF5">
        <w:rPr>
          <w:sz w:val="28"/>
          <w:szCs w:val="28"/>
        </w:rPr>
        <w:lastRenderedPageBreak/>
        <w:t>на недвижи</w:t>
      </w:r>
      <w:r w:rsidR="005B76A5" w:rsidRPr="00E60DF5">
        <w:rPr>
          <w:sz w:val="28"/>
          <w:szCs w:val="28"/>
        </w:rPr>
        <w:softHyphen/>
      </w:r>
      <w:r w:rsidRPr="00E60DF5">
        <w:rPr>
          <w:sz w:val="28"/>
          <w:szCs w:val="28"/>
        </w:rPr>
        <w:t>мое имущество и сделок с ним», именно данный закон отменил</w:t>
      </w:r>
      <w:r w:rsidR="005B76A5" w:rsidRPr="00E60DF5">
        <w:rPr>
          <w:sz w:val="28"/>
          <w:szCs w:val="28"/>
        </w:rPr>
        <w:t xml:space="preserve"> обязательное нотариальное удо</w:t>
      </w:r>
      <w:r w:rsidRPr="00E60DF5">
        <w:rPr>
          <w:sz w:val="28"/>
          <w:szCs w:val="28"/>
        </w:rPr>
        <w:t>стоверение сделок с недвижимостью.</w:t>
      </w:r>
      <w:r w:rsidR="001005E3" w:rsidRPr="00E60DF5">
        <w:rPr>
          <w:sz w:val="28"/>
          <w:szCs w:val="28"/>
        </w:rPr>
        <w:t xml:space="preserve"> </w:t>
      </w:r>
      <w:r w:rsidRPr="00E60DF5">
        <w:rPr>
          <w:sz w:val="28"/>
          <w:szCs w:val="28"/>
        </w:rPr>
        <w:t xml:space="preserve"> </w:t>
      </w:r>
      <w:r w:rsidR="005B76A5" w:rsidRPr="00E60DF5">
        <w:rPr>
          <w:sz w:val="28"/>
          <w:szCs w:val="28"/>
        </w:rPr>
        <w:t xml:space="preserve">В </w:t>
      </w:r>
      <w:r w:rsidRPr="00E60DF5">
        <w:rPr>
          <w:sz w:val="28"/>
          <w:szCs w:val="28"/>
        </w:rPr>
        <w:t>ст. 24 и 30 Федеральног</w:t>
      </w:r>
      <w:r w:rsidR="005B76A5" w:rsidRPr="00E60DF5">
        <w:rPr>
          <w:sz w:val="28"/>
          <w:szCs w:val="28"/>
        </w:rPr>
        <w:t>о закона «О государственной ре</w:t>
      </w:r>
      <w:r w:rsidR="005B76A5" w:rsidRPr="00E60DF5">
        <w:rPr>
          <w:sz w:val="28"/>
          <w:szCs w:val="28"/>
        </w:rPr>
        <w:softHyphen/>
      </w:r>
      <w:r w:rsidRPr="00E60DF5">
        <w:rPr>
          <w:sz w:val="28"/>
          <w:szCs w:val="28"/>
        </w:rPr>
        <w:t>гистрации прав на недви</w:t>
      </w:r>
      <w:r w:rsidR="005B76A5" w:rsidRPr="00E60DF5">
        <w:rPr>
          <w:sz w:val="28"/>
          <w:szCs w:val="28"/>
        </w:rPr>
        <w:t>жимое имущество и сделок с ним» были внесены изменения, по ко</w:t>
      </w:r>
      <w:r w:rsidR="005B76A5" w:rsidRPr="00E60DF5">
        <w:rPr>
          <w:sz w:val="28"/>
          <w:szCs w:val="28"/>
        </w:rPr>
        <w:softHyphen/>
      </w:r>
      <w:r w:rsidRPr="00E60DF5">
        <w:rPr>
          <w:sz w:val="28"/>
          <w:szCs w:val="28"/>
        </w:rPr>
        <w:t>торым сделки по отчуждению долей в общей собственнос</w:t>
      </w:r>
      <w:r w:rsidR="005B76A5" w:rsidRPr="00E60DF5">
        <w:rPr>
          <w:sz w:val="28"/>
          <w:szCs w:val="28"/>
        </w:rPr>
        <w:t>ти на недвижимое имущество под</w:t>
      </w:r>
      <w:r w:rsidR="005B76A5" w:rsidRPr="00E60DF5">
        <w:rPr>
          <w:sz w:val="28"/>
          <w:szCs w:val="28"/>
        </w:rPr>
        <w:softHyphen/>
      </w:r>
      <w:r w:rsidRPr="00E60DF5">
        <w:rPr>
          <w:sz w:val="28"/>
          <w:szCs w:val="28"/>
        </w:rPr>
        <w:t>лежат обязат</w:t>
      </w:r>
      <w:r w:rsidR="005B76A5" w:rsidRPr="00E60DF5">
        <w:rPr>
          <w:sz w:val="28"/>
          <w:szCs w:val="28"/>
        </w:rPr>
        <w:t>ельному нотариальному удостове</w:t>
      </w:r>
      <w:r w:rsidR="005B76A5" w:rsidRPr="00E60DF5">
        <w:rPr>
          <w:sz w:val="28"/>
          <w:szCs w:val="28"/>
        </w:rPr>
        <w:softHyphen/>
      </w:r>
      <w:r w:rsidRPr="00E60DF5">
        <w:rPr>
          <w:sz w:val="28"/>
          <w:szCs w:val="28"/>
        </w:rPr>
        <w:t>рению. Данные ста</w:t>
      </w:r>
      <w:r w:rsidR="001005E3" w:rsidRPr="00E60DF5">
        <w:rPr>
          <w:sz w:val="28"/>
          <w:szCs w:val="28"/>
        </w:rPr>
        <w:t xml:space="preserve">тьи утратили силу, и в 2017 г. </w:t>
      </w:r>
      <w:r w:rsidRPr="00E60DF5">
        <w:rPr>
          <w:sz w:val="28"/>
          <w:szCs w:val="28"/>
        </w:rPr>
        <w:t xml:space="preserve"> Сводные статистически</w:t>
      </w:r>
      <w:r w:rsidR="005B76A5" w:rsidRPr="00E60DF5">
        <w:rPr>
          <w:sz w:val="28"/>
          <w:szCs w:val="28"/>
        </w:rPr>
        <w:t>е сведения о деятельности феде</w:t>
      </w:r>
      <w:r w:rsidR="005B76A5" w:rsidRPr="00E60DF5">
        <w:rPr>
          <w:sz w:val="28"/>
          <w:szCs w:val="28"/>
        </w:rPr>
        <w:softHyphen/>
      </w:r>
      <w:r w:rsidRPr="00E60DF5">
        <w:rPr>
          <w:sz w:val="28"/>
          <w:szCs w:val="28"/>
        </w:rPr>
        <w:t>ральных судов общей юрисдикции и мировых судей за 2016 г. были внесены аналогичные изменения в другой Федеральный</w:t>
      </w:r>
      <w:r w:rsidR="005B76A5" w:rsidRPr="00E60DF5">
        <w:rPr>
          <w:sz w:val="28"/>
          <w:szCs w:val="28"/>
        </w:rPr>
        <w:t xml:space="preserve"> закон «О государственной реги</w:t>
      </w:r>
      <w:r w:rsidR="005B76A5" w:rsidRPr="00E60DF5">
        <w:rPr>
          <w:sz w:val="28"/>
          <w:szCs w:val="28"/>
        </w:rPr>
        <w:softHyphen/>
        <w:t>страции недвижимости»</w:t>
      </w:r>
      <w:r w:rsidRPr="00E60DF5">
        <w:rPr>
          <w:sz w:val="28"/>
          <w:szCs w:val="28"/>
        </w:rPr>
        <w:t>. Согласно п. 1 ст. 42, сделки по отчуждению долей в праве общей собственности на недвижимое имущество, в том числе при отчуждении всеми участниками доле</w:t>
      </w:r>
      <w:r w:rsidRPr="00E60DF5">
        <w:rPr>
          <w:sz w:val="28"/>
          <w:szCs w:val="28"/>
        </w:rPr>
        <w:softHyphen/>
        <w:t xml:space="preserve"> вой собственности своих долей по одной сделке, подлежат обяз</w:t>
      </w:r>
      <w:r w:rsidR="005B76A5" w:rsidRPr="00E60DF5">
        <w:rPr>
          <w:sz w:val="28"/>
          <w:szCs w:val="28"/>
        </w:rPr>
        <w:t>ательному нотариальному удосто</w:t>
      </w:r>
      <w:r w:rsidR="005B76A5" w:rsidRPr="00E60DF5">
        <w:rPr>
          <w:sz w:val="28"/>
          <w:szCs w:val="28"/>
        </w:rPr>
        <w:softHyphen/>
      </w:r>
      <w:r w:rsidRPr="00E60DF5">
        <w:rPr>
          <w:sz w:val="28"/>
          <w:szCs w:val="28"/>
        </w:rPr>
        <w:t>верению. Одним из главных аргументов противников обязательного нотариального удостоверения сделок выступа</w:t>
      </w:r>
      <w:r w:rsidR="005B76A5" w:rsidRPr="00E60DF5">
        <w:rPr>
          <w:sz w:val="28"/>
          <w:szCs w:val="28"/>
        </w:rPr>
        <w:t>ет экономическая нецелесообраз</w:t>
      </w:r>
      <w:r w:rsidR="005B76A5" w:rsidRPr="00E60DF5">
        <w:rPr>
          <w:sz w:val="28"/>
          <w:szCs w:val="28"/>
        </w:rPr>
        <w:softHyphen/>
      </w:r>
      <w:r w:rsidRPr="00E60DF5">
        <w:rPr>
          <w:sz w:val="28"/>
          <w:szCs w:val="28"/>
        </w:rPr>
        <w:t xml:space="preserve">ность подобных нововведений. В 2016 г. </w:t>
      </w:r>
      <w:r w:rsidR="005B76A5" w:rsidRPr="00E60DF5">
        <w:rPr>
          <w:sz w:val="28"/>
          <w:szCs w:val="28"/>
        </w:rPr>
        <w:t>было пред</w:t>
      </w:r>
      <w:r w:rsidR="005B76A5" w:rsidRPr="00E60DF5">
        <w:rPr>
          <w:sz w:val="28"/>
          <w:szCs w:val="28"/>
        </w:rPr>
        <w:softHyphen/>
      </w:r>
      <w:r w:rsidRPr="00E60DF5">
        <w:rPr>
          <w:sz w:val="28"/>
          <w:szCs w:val="28"/>
        </w:rPr>
        <w:t>ложено отменить обязательное нотариальное удостоверение сдело</w:t>
      </w:r>
      <w:r w:rsidR="005B76A5" w:rsidRPr="00E60DF5">
        <w:rPr>
          <w:sz w:val="28"/>
          <w:szCs w:val="28"/>
        </w:rPr>
        <w:t>к купли-продажи земельных долей</w:t>
      </w:r>
      <w:r w:rsidRPr="00E60DF5">
        <w:rPr>
          <w:sz w:val="28"/>
          <w:szCs w:val="28"/>
        </w:rPr>
        <w:t>. Данно</w:t>
      </w:r>
      <w:r w:rsidR="005B76A5" w:rsidRPr="00E60DF5">
        <w:rPr>
          <w:sz w:val="28"/>
          <w:szCs w:val="28"/>
        </w:rPr>
        <w:t>е предложение было аргументиро</w:t>
      </w:r>
      <w:r w:rsidR="005B76A5" w:rsidRPr="00E60DF5">
        <w:rPr>
          <w:sz w:val="28"/>
          <w:szCs w:val="28"/>
        </w:rPr>
        <w:softHyphen/>
      </w:r>
      <w:r w:rsidRPr="00E60DF5">
        <w:rPr>
          <w:sz w:val="28"/>
          <w:szCs w:val="28"/>
        </w:rPr>
        <w:t xml:space="preserve">вано тем, что </w:t>
      </w:r>
      <w:r w:rsidR="005B76A5" w:rsidRPr="00E60DF5">
        <w:rPr>
          <w:sz w:val="28"/>
          <w:szCs w:val="28"/>
        </w:rPr>
        <w:t>исполнение обязанности по нота</w:t>
      </w:r>
      <w:r w:rsidR="005B76A5" w:rsidRPr="00E60DF5">
        <w:rPr>
          <w:sz w:val="28"/>
          <w:szCs w:val="28"/>
        </w:rPr>
        <w:softHyphen/>
      </w:r>
      <w:r w:rsidRPr="00E60DF5">
        <w:rPr>
          <w:sz w:val="28"/>
          <w:szCs w:val="28"/>
        </w:rPr>
        <w:t xml:space="preserve">риальному удостоверению сделок по продаже земельной доли затруднительно для граждан в финансовом плане. </w:t>
      </w:r>
      <w:r w:rsidR="001B7902" w:rsidRPr="00E60DF5">
        <w:rPr>
          <w:rFonts w:eastAsia="TimesNewRomanPSMT"/>
          <w:sz w:val="28"/>
          <w:szCs w:val="28"/>
        </w:rPr>
        <w:t>Федеральный закон РФ «О государственной</w:t>
      </w:r>
      <w:r w:rsidR="00C803B1" w:rsidRPr="00E60DF5">
        <w:rPr>
          <w:rFonts w:eastAsia="TimesNewRomanPSMT"/>
          <w:sz w:val="28"/>
          <w:szCs w:val="28"/>
        </w:rPr>
        <w:t xml:space="preserve"> </w:t>
      </w:r>
      <w:r w:rsidR="001B7902" w:rsidRPr="00E60DF5">
        <w:rPr>
          <w:rFonts w:eastAsia="TimesNewRomanPSMT"/>
          <w:sz w:val="28"/>
          <w:szCs w:val="28"/>
        </w:rPr>
        <w:t>регистрации прав на недвижимое имущество</w:t>
      </w:r>
      <w:r w:rsidR="00C803B1" w:rsidRPr="00E60DF5">
        <w:rPr>
          <w:rFonts w:eastAsia="TimesNewRomanPSMT"/>
          <w:sz w:val="28"/>
          <w:szCs w:val="28"/>
        </w:rPr>
        <w:t xml:space="preserve"> </w:t>
      </w:r>
      <w:r w:rsidR="001B7902" w:rsidRPr="00E60DF5">
        <w:rPr>
          <w:rFonts w:eastAsia="TimesNewRomanPSMT"/>
          <w:sz w:val="28"/>
          <w:szCs w:val="28"/>
        </w:rPr>
        <w:t>и сделок с н</w:t>
      </w:r>
      <w:r w:rsidR="005B76A5" w:rsidRPr="00E60DF5">
        <w:rPr>
          <w:rFonts w:eastAsia="TimesNewRomanPSMT"/>
          <w:sz w:val="28"/>
          <w:szCs w:val="28"/>
        </w:rPr>
        <w:t xml:space="preserve">им» от 17 июня 1997 года в ст. </w:t>
      </w:r>
      <w:r w:rsidR="00C803B1" w:rsidRPr="00E60DF5">
        <w:rPr>
          <w:rFonts w:eastAsia="TimesNewRomanPSMT"/>
          <w:sz w:val="28"/>
          <w:szCs w:val="28"/>
        </w:rPr>
        <w:t xml:space="preserve"> </w:t>
      </w:r>
      <w:r w:rsidR="001B7902" w:rsidRPr="00E60DF5">
        <w:rPr>
          <w:rFonts w:eastAsia="TimesNewRomanPSMT"/>
          <w:sz w:val="28"/>
          <w:szCs w:val="28"/>
        </w:rPr>
        <w:t>понимает под государственной регистрацией</w:t>
      </w:r>
      <w:r w:rsidR="00C803B1" w:rsidRPr="00E60DF5">
        <w:rPr>
          <w:rFonts w:eastAsia="TimesNewRomanPSMT"/>
          <w:sz w:val="28"/>
          <w:szCs w:val="28"/>
        </w:rPr>
        <w:t xml:space="preserve"> </w:t>
      </w:r>
      <w:r w:rsidR="001B7902" w:rsidRPr="00E60DF5">
        <w:rPr>
          <w:rFonts w:eastAsia="TimesNewRomanPSMT"/>
          <w:sz w:val="28"/>
          <w:szCs w:val="28"/>
        </w:rPr>
        <w:t>«юридический акт признания и подтверждения</w:t>
      </w:r>
      <w:r w:rsidR="00C803B1" w:rsidRPr="00E60DF5">
        <w:rPr>
          <w:rFonts w:eastAsia="TimesNewRomanPSMT"/>
          <w:sz w:val="28"/>
          <w:szCs w:val="28"/>
        </w:rPr>
        <w:t xml:space="preserve"> </w:t>
      </w:r>
      <w:r w:rsidR="001B7902" w:rsidRPr="00E60DF5">
        <w:rPr>
          <w:rFonts w:eastAsia="TimesNewRomanPSMT"/>
          <w:sz w:val="28"/>
          <w:szCs w:val="28"/>
        </w:rPr>
        <w:t>государством</w:t>
      </w:r>
      <w:r w:rsidR="005B76A5" w:rsidRPr="00E60DF5">
        <w:rPr>
          <w:rFonts w:eastAsia="TimesNewRomanPSMT"/>
          <w:sz w:val="28"/>
          <w:szCs w:val="28"/>
        </w:rPr>
        <w:t xml:space="preserve"> возникновения, ограничения</w:t>
      </w:r>
      <w:proofErr w:type="gramStart"/>
      <w:r w:rsidR="005B76A5" w:rsidRPr="00E60DF5">
        <w:rPr>
          <w:rFonts w:eastAsia="TimesNewRomanPSMT"/>
          <w:sz w:val="28"/>
          <w:szCs w:val="28"/>
        </w:rPr>
        <w:t xml:space="preserve"> </w:t>
      </w:r>
      <w:r w:rsidR="001B7902" w:rsidRPr="00E60DF5">
        <w:rPr>
          <w:rFonts w:eastAsia="TimesNewRomanPSMT"/>
          <w:sz w:val="28"/>
          <w:szCs w:val="28"/>
        </w:rPr>
        <w:t>,</w:t>
      </w:r>
      <w:proofErr w:type="gramEnd"/>
      <w:r w:rsidR="001B7902" w:rsidRPr="00E60DF5">
        <w:rPr>
          <w:rFonts w:eastAsia="TimesNewRomanPSMT"/>
          <w:sz w:val="28"/>
          <w:szCs w:val="28"/>
        </w:rPr>
        <w:t xml:space="preserve"> перехода или прекращения прав на</w:t>
      </w:r>
      <w:r w:rsidR="00C803B1" w:rsidRPr="00E60DF5">
        <w:rPr>
          <w:rFonts w:eastAsia="TimesNewRomanPSMT"/>
          <w:sz w:val="28"/>
          <w:szCs w:val="28"/>
        </w:rPr>
        <w:t xml:space="preserve"> </w:t>
      </w:r>
      <w:r w:rsidR="001B7902" w:rsidRPr="00E60DF5">
        <w:rPr>
          <w:rFonts w:eastAsia="TimesNewRomanPSMT"/>
          <w:sz w:val="28"/>
          <w:szCs w:val="28"/>
        </w:rPr>
        <w:t>недвижимое имущество в соответствии с Гражданским Кодексом. Государственная регистрация является единственным доказательством</w:t>
      </w:r>
      <w:r w:rsidR="00C803B1" w:rsidRPr="00E60DF5">
        <w:rPr>
          <w:rFonts w:eastAsia="TimesNewRomanPSMT"/>
          <w:sz w:val="28"/>
          <w:szCs w:val="28"/>
        </w:rPr>
        <w:t xml:space="preserve"> </w:t>
      </w:r>
      <w:r w:rsidR="001B7902" w:rsidRPr="00E60DF5">
        <w:rPr>
          <w:rFonts w:eastAsia="TimesNewRomanPSMT"/>
          <w:sz w:val="28"/>
          <w:szCs w:val="28"/>
        </w:rPr>
        <w:t>существования зарегистрированного права».</w:t>
      </w:r>
    </w:p>
    <w:p w:rsidR="00D9283E" w:rsidRPr="00E60DF5" w:rsidRDefault="00C803B1" w:rsidP="00E60DF5">
      <w:pPr>
        <w:pStyle w:val="Default"/>
        <w:spacing w:line="360" w:lineRule="auto"/>
        <w:ind w:firstLine="709"/>
        <w:jc w:val="both"/>
        <w:rPr>
          <w:sz w:val="28"/>
          <w:szCs w:val="28"/>
        </w:rPr>
      </w:pPr>
      <w:r w:rsidRPr="00E60DF5">
        <w:rPr>
          <w:rFonts w:eastAsia="TimesNewRomanPSMT"/>
          <w:sz w:val="28"/>
          <w:szCs w:val="28"/>
        </w:rPr>
        <w:t xml:space="preserve"> </w:t>
      </w:r>
      <w:r w:rsidR="001B7902" w:rsidRPr="00E60DF5">
        <w:rPr>
          <w:rFonts w:eastAsia="TimesNewRomanPSMT"/>
          <w:sz w:val="28"/>
          <w:szCs w:val="28"/>
        </w:rPr>
        <w:t>Таким образом, государственная регистрация</w:t>
      </w:r>
      <w:r w:rsidR="005B76A5" w:rsidRPr="00E60DF5">
        <w:rPr>
          <w:rFonts w:eastAsia="TimesNewRomanPSMT"/>
          <w:sz w:val="28"/>
          <w:szCs w:val="28"/>
        </w:rPr>
        <w:t xml:space="preserve"> </w:t>
      </w:r>
      <w:r w:rsidR="001B7902" w:rsidRPr="00E60DF5">
        <w:rPr>
          <w:rFonts w:eastAsia="TimesNewRomanPSMT"/>
          <w:sz w:val="28"/>
          <w:szCs w:val="28"/>
        </w:rPr>
        <w:t xml:space="preserve">прав на недвижимое имущество является обязательной. </w:t>
      </w:r>
      <w:r w:rsidR="00D9283E" w:rsidRPr="00E60DF5">
        <w:rPr>
          <w:sz w:val="28"/>
          <w:szCs w:val="28"/>
        </w:rPr>
        <w:t xml:space="preserve">В нашей стране прообраз системы </w:t>
      </w:r>
      <w:r w:rsidR="00D9283E" w:rsidRPr="00E60DF5">
        <w:rPr>
          <w:sz w:val="28"/>
          <w:szCs w:val="28"/>
        </w:rPr>
        <w:lastRenderedPageBreak/>
        <w:t xml:space="preserve">государственной регистрации прав на недвижимость начал формироваться в </w:t>
      </w:r>
      <w:r w:rsidR="00D9283E" w:rsidRPr="00E60DF5">
        <w:rPr>
          <w:iCs/>
          <w:sz w:val="28"/>
          <w:szCs w:val="28"/>
        </w:rPr>
        <w:t>дореволюционный период</w:t>
      </w:r>
      <w:r w:rsidR="00E60DF5" w:rsidRPr="00E60DF5">
        <w:rPr>
          <w:rStyle w:val="aa"/>
          <w:iCs/>
          <w:sz w:val="28"/>
          <w:szCs w:val="28"/>
        </w:rPr>
        <w:footnoteReference w:id="21"/>
      </w:r>
      <w:r w:rsidR="00D9283E" w:rsidRPr="00E60DF5">
        <w:rPr>
          <w:sz w:val="28"/>
          <w:szCs w:val="28"/>
        </w:rPr>
        <w:t xml:space="preserve">. </w:t>
      </w:r>
    </w:p>
    <w:p w:rsidR="00081D1B" w:rsidRPr="00E60DF5" w:rsidRDefault="00D9283E" w:rsidP="00E60DF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0DF5">
        <w:rPr>
          <w:rFonts w:ascii="Times New Roman" w:hAnsi="Times New Roman" w:cs="Times New Roman"/>
          <w:color w:val="000000"/>
          <w:sz w:val="28"/>
          <w:szCs w:val="28"/>
        </w:rPr>
        <w:t>К сожалению, из-за политических событий начала ХХ века не были приняты ни</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проект Гражданского уложения, ни проект</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Вотчинного устава. Однако сам факт разработки Вотчинного устава свидетельствовал</w:t>
      </w:r>
      <w:r w:rsidR="0010240F"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о том, что юридическое сообщество того</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времени признавало необходимость фиксации сведений о правах на недвижимость</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в едином публичном реестре и обеспечения</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достоверности сведений в нем.</w:t>
      </w:r>
    </w:p>
    <w:p w:rsidR="00D9283E" w:rsidRPr="00E60DF5" w:rsidRDefault="00D9283E" w:rsidP="00E60DF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0DF5">
        <w:rPr>
          <w:rFonts w:ascii="Times New Roman" w:hAnsi="Times New Roman" w:cs="Times New Roman"/>
          <w:color w:val="000000"/>
          <w:sz w:val="28"/>
          <w:szCs w:val="28"/>
        </w:rPr>
        <w:t xml:space="preserve">В </w:t>
      </w:r>
      <w:r w:rsidRPr="00E60DF5">
        <w:rPr>
          <w:rFonts w:ascii="Times New Roman" w:hAnsi="Times New Roman" w:cs="Times New Roman"/>
          <w:iCs/>
          <w:color w:val="000000"/>
          <w:sz w:val="28"/>
          <w:szCs w:val="28"/>
        </w:rPr>
        <w:t xml:space="preserve">советское время </w:t>
      </w:r>
      <w:r w:rsidRPr="00E60DF5">
        <w:rPr>
          <w:rFonts w:ascii="Times New Roman" w:hAnsi="Times New Roman" w:cs="Times New Roman"/>
          <w:color w:val="000000"/>
          <w:sz w:val="28"/>
          <w:szCs w:val="28"/>
        </w:rPr>
        <w:t>публичная система</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государственной регистрации прав на недвижимость практически отсутствовала.</w:t>
      </w:r>
      <w:r w:rsidR="00734B72"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Объекты, являющиеся по своей природе</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недвижимыми вещами, как правило, находились в государственной собственности,</w:t>
      </w:r>
      <w:r w:rsidR="00734B72"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поэтому не было и практической необходимости в создании публичного реестра</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 xml:space="preserve">прав на недвижимость. </w:t>
      </w:r>
    </w:p>
    <w:p w:rsidR="00081D1B" w:rsidRPr="00E60DF5" w:rsidRDefault="00D9283E" w:rsidP="00E60DF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0DF5">
        <w:rPr>
          <w:rFonts w:ascii="Times New Roman" w:hAnsi="Times New Roman" w:cs="Times New Roman"/>
          <w:color w:val="000000"/>
          <w:sz w:val="28"/>
          <w:szCs w:val="28"/>
        </w:rPr>
        <w:t>В Гражданском кодексе</w:t>
      </w:r>
      <w:r w:rsidR="00081D1B" w:rsidRPr="00E60DF5">
        <w:rPr>
          <w:rFonts w:ascii="Times New Roman" w:hAnsi="Times New Roman" w:cs="Times New Roman"/>
          <w:color w:val="000000"/>
          <w:sz w:val="28"/>
          <w:szCs w:val="28"/>
        </w:rPr>
        <w:t xml:space="preserve"> </w:t>
      </w:r>
      <w:r w:rsidRPr="00E60DF5">
        <w:rPr>
          <w:rFonts w:ascii="Times New Roman" w:hAnsi="Times New Roman" w:cs="Times New Roman"/>
          <w:color w:val="000000"/>
          <w:sz w:val="28"/>
          <w:szCs w:val="28"/>
        </w:rPr>
        <w:t>РСФСР от 1922 года и в Гражданском кодексе РСФСР от 1964 года предусматривалис</w:t>
      </w:r>
      <w:r w:rsidR="00081D1B" w:rsidRPr="00E60DF5">
        <w:rPr>
          <w:rFonts w:ascii="Times New Roman" w:hAnsi="Times New Roman" w:cs="Times New Roman"/>
          <w:color w:val="000000"/>
          <w:sz w:val="28"/>
          <w:szCs w:val="28"/>
        </w:rPr>
        <w:t xml:space="preserve">ь </w:t>
      </w:r>
      <w:r w:rsidR="001106C6" w:rsidRPr="00E60DF5">
        <w:rPr>
          <w:rFonts w:ascii="Times New Roman" w:hAnsi="Times New Roman" w:cs="Times New Roman"/>
          <w:color w:val="000000"/>
          <w:sz w:val="28"/>
          <w:szCs w:val="28"/>
        </w:rPr>
        <w:t xml:space="preserve">обязательное нотариальное </w:t>
      </w:r>
      <w:r w:rsidRPr="00E60DF5">
        <w:rPr>
          <w:rFonts w:ascii="Times New Roman" w:hAnsi="Times New Roman" w:cs="Times New Roman"/>
          <w:color w:val="000000"/>
          <w:sz w:val="28"/>
          <w:szCs w:val="28"/>
        </w:rPr>
        <w:t>удостоверение</w:t>
      </w:r>
      <w:r w:rsidR="00081D1B" w:rsidRPr="00E60DF5">
        <w:rPr>
          <w:rFonts w:ascii="Times New Roman" w:hAnsi="Times New Roman" w:cs="Times New Roman"/>
          <w:color w:val="000000"/>
          <w:sz w:val="28"/>
          <w:szCs w:val="28"/>
        </w:rPr>
        <w:t xml:space="preserve"> </w:t>
      </w:r>
      <w:r w:rsidR="00081D1B" w:rsidRPr="00E60DF5">
        <w:rPr>
          <w:rFonts w:ascii="Times New Roman" w:eastAsia="TimesNewRomanPSMT" w:hAnsi="Times New Roman" w:cs="Times New Roman"/>
          <w:sz w:val="28"/>
          <w:szCs w:val="28"/>
        </w:rPr>
        <w:t>сделок с жилыми домами и их последующая</w:t>
      </w:r>
      <w:r w:rsidR="00ED5B36" w:rsidRPr="00E60DF5">
        <w:rPr>
          <w:rFonts w:ascii="Times New Roman" w:hAnsi="Times New Roman" w:cs="Times New Roman"/>
          <w:color w:val="000000"/>
          <w:sz w:val="28"/>
          <w:szCs w:val="28"/>
        </w:rPr>
        <w:t xml:space="preserve"> </w:t>
      </w:r>
      <w:r w:rsidR="00081D1B" w:rsidRPr="00E60DF5">
        <w:rPr>
          <w:rFonts w:ascii="Times New Roman" w:eastAsia="TimesNewRomanPSMT" w:hAnsi="Times New Roman" w:cs="Times New Roman"/>
          <w:sz w:val="28"/>
          <w:szCs w:val="28"/>
        </w:rPr>
        <w:t>регистрация в местных советах. В Основах земельного законодательства Союза ССР и союзных республик от 1968 года и Земельном кодексе РСФСР от 1970 года впервые появляются положения о государственном</w:t>
      </w:r>
      <w:r w:rsidR="00006F81" w:rsidRPr="00E60DF5">
        <w:rPr>
          <w:rFonts w:ascii="Times New Roman" w:eastAsia="TimesNewRomanPSMT" w:hAnsi="Times New Roman" w:cs="Times New Roman"/>
          <w:sz w:val="28"/>
          <w:szCs w:val="28"/>
        </w:rPr>
        <w:t xml:space="preserve"> </w:t>
      </w:r>
      <w:r w:rsidR="00081D1B" w:rsidRPr="00E60DF5">
        <w:rPr>
          <w:rFonts w:ascii="Times New Roman" w:eastAsia="TimesNewRomanPSMT" w:hAnsi="Times New Roman" w:cs="Times New Roman"/>
          <w:sz w:val="28"/>
          <w:szCs w:val="28"/>
        </w:rPr>
        <w:t xml:space="preserve">земельном кадастре, целью которого являлась экономическая оценка земель. </w:t>
      </w:r>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 xml:space="preserve">Потребность в полноценной публичной системе государственной регистрации прав на недвижимое имущество появилась в начале 1990-х годов с развитием частной собственности.  С начала 1990-х годов начинается первый этап формирования российской системы государственной регистрации прав на недвижимость, который завершается в 1998 году с вступлением в силу кодифицированного акта – Федерального закона </w:t>
      </w:r>
      <w:proofErr w:type="gramStart"/>
      <w:r w:rsidRPr="00E60DF5">
        <w:rPr>
          <w:rFonts w:ascii="Times New Roman" w:eastAsia="TimesNewRomanPSMT" w:hAnsi="Times New Roman" w:cs="Times New Roman"/>
          <w:sz w:val="28"/>
          <w:szCs w:val="28"/>
        </w:rPr>
        <w:t>от</w:t>
      </w:r>
      <w:proofErr w:type="gramEnd"/>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lastRenderedPageBreak/>
        <w:t>21 июля 1997 года № 122-ФЗ «О государственной регистрации прав на недвижимое имущество и сделок с ним» В 1990-х годах отсутствовал единый акт о государственной регистрации прав на недвижимость и об учете объектов недвижимости. В то время правовое регулирование регистрации прав на недвижимое имущество осуществлялось разрозненно – указами Президента Российской Федерации, а также актами субъектов Российской Федерации, которые самостоятельно определяли порядок государственной регистрации</w:t>
      </w:r>
      <w:r w:rsidR="00E60DF5" w:rsidRPr="00E60DF5">
        <w:rPr>
          <w:rStyle w:val="aa"/>
          <w:rFonts w:ascii="Times New Roman" w:eastAsia="TimesNewRomanPSMT" w:hAnsi="Times New Roman" w:cs="Times New Roman"/>
          <w:sz w:val="28"/>
          <w:szCs w:val="28"/>
        </w:rPr>
        <w:footnoteReference w:id="22"/>
      </w:r>
      <w:r w:rsidRPr="00E60DF5">
        <w:rPr>
          <w:rFonts w:ascii="Times New Roman" w:eastAsia="TimesNewRomanPSMT" w:hAnsi="Times New Roman" w:cs="Times New Roman"/>
          <w:sz w:val="28"/>
          <w:szCs w:val="28"/>
        </w:rPr>
        <w:t>.</w:t>
      </w:r>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E60DF5">
        <w:rPr>
          <w:rFonts w:ascii="Times New Roman" w:eastAsia="TimesNewRomanPSMT" w:hAnsi="Times New Roman" w:cs="Times New Roman"/>
          <w:sz w:val="28"/>
          <w:szCs w:val="28"/>
        </w:rPr>
        <w:t>В 1993 году с выходом Указа Президента Российской Федерации от 11 декабря 1993 года № 2130 «О государственном земельном кадастре и регистрации документов о правах на недвижимость» была предпринята попытка создать единую систему регистрации и учета объектов недвижимости, однако из-за отсутствия федеральной законодательной базы и существующей разрозненности в местной практике объединение</w:t>
      </w:r>
      <w:r w:rsidR="00ED5B36"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не состоялось.</w:t>
      </w:r>
      <w:proofErr w:type="gramEnd"/>
      <w:r w:rsidRPr="00E60DF5">
        <w:rPr>
          <w:rFonts w:ascii="Times New Roman" w:eastAsia="TimesNewRomanPSMT" w:hAnsi="Times New Roman" w:cs="Times New Roman"/>
          <w:sz w:val="28"/>
          <w:szCs w:val="28"/>
        </w:rPr>
        <w:t xml:space="preserve"> С 1 января 1995 года вступила в силу часть первая ГК РФ, которым было установлено, что вещные права, их ограничения подлежат государственной регистрации и возникают с момента внесения соответствующей записи в реестр, если иной момент возникновения права не установлен законом. Таким образом, принцип «внесения» был закреплен в качестве основного начала российского регистрационного режима</w:t>
      </w:r>
      <w:proofErr w:type="gramStart"/>
      <w:r w:rsidRPr="00E60DF5">
        <w:rPr>
          <w:rFonts w:ascii="Times New Roman" w:eastAsia="TimesNewRomanPSMT" w:hAnsi="Times New Roman" w:cs="Times New Roman"/>
          <w:sz w:val="28"/>
          <w:szCs w:val="28"/>
        </w:rPr>
        <w:t xml:space="preserve"> .</w:t>
      </w:r>
      <w:proofErr w:type="gramEnd"/>
      <w:r w:rsidRPr="00E60DF5">
        <w:rPr>
          <w:rFonts w:ascii="Times New Roman" w:eastAsia="TimesNewRomanPSMT" w:hAnsi="Times New Roman" w:cs="Times New Roman"/>
          <w:sz w:val="28"/>
          <w:szCs w:val="28"/>
        </w:rPr>
        <w:t xml:space="preserve">В то же время ГК РФ предусмотрел, что государственной регистрации подлежат практически все сделки с недвижимым имуществом. </w:t>
      </w:r>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 xml:space="preserve">Статьей 131 ГК РФ предусматривалась необходимость принятия отдельного закона о государственной регистрации прав на недвижимость. Однако Закон № 122-ФЗ был принят спустя несколько лет и вступил в силу только 31 января 1998 года. В период c 31 января 1998 года по 1 января 2000 </w:t>
      </w:r>
      <w:r w:rsidRPr="00E60DF5">
        <w:rPr>
          <w:rFonts w:ascii="Times New Roman" w:eastAsia="TimesNewRomanPSMT" w:hAnsi="Times New Roman" w:cs="Times New Roman"/>
          <w:sz w:val="28"/>
          <w:szCs w:val="28"/>
        </w:rPr>
        <w:lastRenderedPageBreak/>
        <w:t>года формируется система учреждений, осуществляющих государственную регистрацию прав на недвижимость. При разработке Закона № 122-ФЗ обсуждался вопрос, на кого возложить функции по государственной регистрации прав.</w:t>
      </w:r>
      <w:r w:rsidR="00ED5B36"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Учреждения юстиции были образованы к 1 января 2000 года. На всей территории Российской Федерации был введен единый порядок осуществления государственной регистрации прав и сформирован Единый</w:t>
      </w:r>
      <w:r w:rsidR="00ED5B36"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государственный реестр прав на недвижимое имущество и сделок с ним</w:t>
      </w:r>
      <w:r w:rsidR="00E60DF5" w:rsidRPr="00E60DF5">
        <w:rPr>
          <w:rStyle w:val="aa"/>
          <w:rFonts w:ascii="Times New Roman" w:eastAsia="TimesNewRomanPSMT" w:hAnsi="Times New Roman" w:cs="Times New Roman"/>
          <w:sz w:val="28"/>
          <w:szCs w:val="28"/>
        </w:rPr>
        <w:footnoteReference w:id="23"/>
      </w:r>
      <w:r w:rsidRPr="00E60DF5">
        <w:rPr>
          <w:rFonts w:ascii="Times New Roman" w:eastAsia="TimesNewRomanPSMT" w:hAnsi="Times New Roman" w:cs="Times New Roman"/>
          <w:sz w:val="28"/>
          <w:szCs w:val="28"/>
        </w:rPr>
        <w:t>.</w:t>
      </w:r>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В период с 2001 по 2008 год система государственной регистрации прав на недвижимость, а также системы учета земельных участков и объектов капитального строительства существуют отдельно и находя</w:t>
      </w:r>
      <w:r w:rsidR="00B733F2">
        <w:rPr>
          <w:rFonts w:ascii="Times New Roman" w:eastAsia="TimesNewRomanPSMT" w:hAnsi="Times New Roman" w:cs="Times New Roman"/>
          <w:sz w:val="28"/>
          <w:szCs w:val="28"/>
        </w:rPr>
        <w:t>тся в ведении различных органов.</w:t>
      </w:r>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 xml:space="preserve">В период проведения административной реформы в 2004 году Указом Президента Российской Федерации от 9 марта 2004 года № 314 «О системе и структуре федеральных органов исполнительной власти была образована Федеральная регистрационная служба (далее – </w:t>
      </w:r>
      <w:proofErr w:type="spellStart"/>
      <w:r w:rsidRPr="00E60DF5">
        <w:rPr>
          <w:rFonts w:ascii="Times New Roman" w:eastAsia="TimesNewRomanPSMT" w:hAnsi="Times New Roman" w:cs="Times New Roman"/>
          <w:sz w:val="28"/>
          <w:szCs w:val="28"/>
        </w:rPr>
        <w:t>Росрегистрация</w:t>
      </w:r>
      <w:proofErr w:type="spellEnd"/>
      <w:r w:rsidRPr="00E60DF5">
        <w:rPr>
          <w:rFonts w:ascii="Times New Roman" w:eastAsia="TimesNewRomanPSMT" w:hAnsi="Times New Roman" w:cs="Times New Roman"/>
          <w:sz w:val="28"/>
          <w:szCs w:val="28"/>
        </w:rPr>
        <w:t xml:space="preserve">),заменившая систему учреждений </w:t>
      </w:r>
      <w:proofErr w:type="spellStart"/>
      <w:r w:rsidRPr="00E60DF5">
        <w:rPr>
          <w:rFonts w:ascii="Times New Roman" w:eastAsia="TimesNewRomanPSMT" w:hAnsi="Times New Roman" w:cs="Times New Roman"/>
          <w:sz w:val="28"/>
          <w:szCs w:val="28"/>
        </w:rPr>
        <w:t>юстиции</w:t>
      </w:r>
      <w:proofErr w:type="gramStart"/>
      <w:r w:rsidRPr="00E60DF5">
        <w:rPr>
          <w:rFonts w:ascii="Times New Roman" w:eastAsia="TimesNewRomanPSMT" w:hAnsi="Times New Roman" w:cs="Times New Roman"/>
          <w:sz w:val="28"/>
          <w:szCs w:val="28"/>
        </w:rPr>
        <w:t>.Р</w:t>
      </w:r>
      <w:proofErr w:type="gramEnd"/>
      <w:r w:rsidRPr="00E60DF5">
        <w:rPr>
          <w:rFonts w:ascii="Times New Roman" w:eastAsia="TimesNewRomanPSMT" w:hAnsi="Times New Roman" w:cs="Times New Roman"/>
          <w:sz w:val="28"/>
          <w:szCs w:val="28"/>
        </w:rPr>
        <w:t>осрегистрация</w:t>
      </w:r>
      <w:proofErr w:type="spellEnd"/>
      <w:r w:rsidRPr="00E60DF5">
        <w:rPr>
          <w:rFonts w:ascii="Times New Roman" w:eastAsia="TimesNewRomanPSMT" w:hAnsi="Times New Roman" w:cs="Times New Roman"/>
          <w:sz w:val="28"/>
          <w:szCs w:val="28"/>
        </w:rPr>
        <w:t xml:space="preserve"> начала работу с 1 января 2005 года. В ее ведении находилась государственная регистрация прав на недвижимое имущество.</w:t>
      </w:r>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 xml:space="preserve">30 октября 2001 года вступил в силу Земельный кодекс Российской </w:t>
      </w:r>
      <w:proofErr w:type="spellStart"/>
      <w:r w:rsidRPr="00E60DF5">
        <w:rPr>
          <w:rFonts w:ascii="Times New Roman" w:eastAsia="TimesNewRomanPSMT" w:hAnsi="Times New Roman" w:cs="Times New Roman"/>
          <w:sz w:val="28"/>
          <w:szCs w:val="28"/>
        </w:rPr>
        <w:t>Федерации</w:t>
      </w:r>
      <w:proofErr w:type="gramStart"/>
      <w:r w:rsidRPr="00E60DF5">
        <w:rPr>
          <w:rFonts w:ascii="Times New Roman" w:eastAsia="TimesNewRomanPSMT" w:hAnsi="Times New Roman" w:cs="Times New Roman"/>
          <w:sz w:val="28"/>
          <w:szCs w:val="28"/>
        </w:rPr>
        <w:t>,к</w:t>
      </w:r>
      <w:proofErr w:type="gramEnd"/>
      <w:r w:rsidRPr="00E60DF5">
        <w:rPr>
          <w:rFonts w:ascii="Times New Roman" w:eastAsia="TimesNewRomanPSMT" w:hAnsi="Times New Roman" w:cs="Times New Roman"/>
          <w:sz w:val="28"/>
          <w:szCs w:val="28"/>
        </w:rPr>
        <w:t>оторый</w:t>
      </w:r>
      <w:proofErr w:type="spellEnd"/>
      <w:r w:rsidRPr="00E60DF5">
        <w:rPr>
          <w:rFonts w:ascii="Times New Roman" w:eastAsia="TimesNewRomanPSMT" w:hAnsi="Times New Roman" w:cs="Times New Roman"/>
          <w:sz w:val="28"/>
          <w:szCs w:val="28"/>
        </w:rPr>
        <w:t xml:space="preserve"> закрепил принцип единства судьбы земельного участка и расположенной на нем недвижимости, что послужило толчком к будущему объединению систем учета земельных участков и объектов капитального строительства. В период с 2008 по 2013 год происходит постепенное объединение систем учета недвижимости, формируется единый государственный кадастр недвижимости. Также происходит сближение </w:t>
      </w:r>
      <w:r w:rsidRPr="00E60DF5">
        <w:rPr>
          <w:rFonts w:ascii="Times New Roman" w:eastAsia="TimesNewRomanPSMT" w:hAnsi="Times New Roman" w:cs="Times New Roman"/>
          <w:sz w:val="28"/>
          <w:szCs w:val="28"/>
        </w:rPr>
        <w:lastRenderedPageBreak/>
        <w:t>ЕГРП и ГКН, закладываются основы принципа достоверности реестра, закрепленного впоследствии в статье 8.1 ГК РФ.</w:t>
      </w:r>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 xml:space="preserve">В 2013 году в рамках начавшей реформы гражданского законодательства были внесены существенные изменения в ГК РФ, оказавшие значительное влияние на дальнейшее развитие системы государственной регистрации прав на </w:t>
      </w:r>
      <w:proofErr w:type="spellStart"/>
      <w:r w:rsidRPr="00E60DF5">
        <w:rPr>
          <w:rFonts w:ascii="Times New Roman" w:eastAsia="TimesNewRomanPSMT" w:hAnsi="Times New Roman" w:cs="Times New Roman"/>
          <w:sz w:val="28"/>
          <w:szCs w:val="28"/>
        </w:rPr>
        <w:t>недвижимость</w:t>
      </w:r>
      <w:proofErr w:type="gramStart"/>
      <w:r w:rsidRPr="00E60DF5">
        <w:rPr>
          <w:rFonts w:ascii="Times New Roman" w:eastAsia="TimesNewRomanPSMT" w:hAnsi="Times New Roman" w:cs="Times New Roman"/>
          <w:sz w:val="28"/>
          <w:szCs w:val="28"/>
        </w:rPr>
        <w:t>.С</w:t>
      </w:r>
      <w:proofErr w:type="spellEnd"/>
      <w:proofErr w:type="gramEnd"/>
      <w:r w:rsidRPr="00E60DF5">
        <w:rPr>
          <w:rFonts w:ascii="Times New Roman" w:eastAsia="TimesNewRomanPSMT" w:hAnsi="Times New Roman" w:cs="Times New Roman"/>
          <w:sz w:val="28"/>
          <w:szCs w:val="28"/>
        </w:rPr>
        <w:t xml:space="preserve"> 2014 по 1 января 2017 года на основании Концепции Федеральной целевой программы «Развитие единой государственной</w:t>
      </w:r>
      <w:r w:rsidR="00ED5B36"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системы регистрации прав и кадастрового учета недвижимости (2014–2019 годы)» и принятого в 2015 году Федерального закона «О государственной регистрации недвижимости» идет подготовка к созданию</w:t>
      </w:r>
      <w:r w:rsidR="00ED5B36"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единого реестра</w:t>
      </w:r>
      <w:r w:rsidR="00E60DF5" w:rsidRPr="00E60DF5">
        <w:rPr>
          <w:rStyle w:val="aa"/>
          <w:rFonts w:ascii="Times New Roman" w:eastAsia="TimesNewRomanPSMT" w:hAnsi="Times New Roman" w:cs="Times New Roman"/>
          <w:sz w:val="28"/>
          <w:szCs w:val="28"/>
        </w:rPr>
        <w:footnoteReference w:id="24"/>
      </w:r>
      <w:r w:rsidRPr="00E60DF5">
        <w:rPr>
          <w:rFonts w:ascii="Times New Roman" w:eastAsia="TimesNewRomanPSMT" w:hAnsi="Times New Roman" w:cs="Times New Roman"/>
          <w:sz w:val="28"/>
          <w:szCs w:val="28"/>
        </w:rPr>
        <w:t>.</w:t>
      </w:r>
    </w:p>
    <w:p w:rsidR="00734B72" w:rsidRPr="00E60DF5" w:rsidRDefault="00734B7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ED5B36" w:rsidRDefault="00ED5B36" w:rsidP="00B733F2">
      <w:pPr>
        <w:autoSpaceDE w:val="0"/>
        <w:autoSpaceDN w:val="0"/>
        <w:adjustRightInd w:val="0"/>
        <w:spacing w:after="0" w:line="360" w:lineRule="auto"/>
        <w:ind w:firstLine="709"/>
        <w:jc w:val="center"/>
        <w:rPr>
          <w:rFonts w:ascii="Times New Roman" w:eastAsia="TimesNewRomanPSMT" w:hAnsi="Times New Roman" w:cs="Times New Roman"/>
          <w:b/>
          <w:sz w:val="28"/>
          <w:szCs w:val="28"/>
        </w:rPr>
      </w:pPr>
    </w:p>
    <w:p w:rsidR="00B733F2" w:rsidRPr="005D0F98" w:rsidRDefault="00B733F2" w:rsidP="005D0F98">
      <w:pPr>
        <w:pStyle w:val="2"/>
        <w:jc w:val="center"/>
        <w:rPr>
          <w:rFonts w:ascii="Times New Roman" w:eastAsia="TimesNewRomanPSMT" w:hAnsi="Times New Roman" w:cs="Times New Roman"/>
          <w:color w:val="auto"/>
          <w:sz w:val="28"/>
          <w:szCs w:val="28"/>
        </w:rPr>
      </w:pPr>
    </w:p>
    <w:p w:rsidR="00B733F2" w:rsidRDefault="00B733F2" w:rsidP="005D0F98">
      <w:pPr>
        <w:pStyle w:val="2"/>
        <w:jc w:val="center"/>
        <w:rPr>
          <w:rFonts w:ascii="Times New Roman" w:hAnsi="Times New Roman" w:cs="Times New Roman"/>
          <w:color w:val="auto"/>
          <w:sz w:val="28"/>
          <w:szCs w:val="28"/>
        </w:rPr>
      </w:pPr>
      <w:bookmarkStart w:id="12" w:name="_Toc70904669"/>
      <w:r w:rsidRPr="005D0F98">
        <w:rPr>
          <w:rFonts w:ascii="Times New Roman" w:hAnsi="Times New Roman" w:cs="Times New Roman"/>
          <w:color w:val="auto"/>
          <w:sz w:val="28"/>
          <w:szCs w:val="28"/>
        </w:rPr>
        <w:t>3.2.Проблемы, возникающие при государственной регистрации  сделок с жилыми помещениями и способы решения (анализ судебной практики)</w:t>
      </w:r>
      <w:bookmarkEnd w:id="12"/>
    </w:p>
    <w:p w:rsidR="005D0F98" w:rsidRPr="005D0F98" w:rsidRDefault="005D0F98" w:rsidP="005D0F98"/>
    <w:p w:rsidR="00B733F2" w:rsidRPr="00E60DF5"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081D1B" w:rsidRPr="00E60DF5" w:rsidRDefault="00311D1A"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 xml:space="preserve">Понимание значения государственной регистрации прав, многократно представлено в судебной практике, суть их оценки сводится к тому, что факт государственной регистрации права, является обязательной составной частью правового режима недвижимости. Несоблюдение простой письменной формы влечёт недействительность сделки. В свою очередь несоблюдение нотариальной формы, которая в силу закона устанавливает соглашением сторон, влечёт ничтожность сделки, без возможности её «исцеления». </w:t>
      </w:r>
      <w:r w:rsidRPr="00E60DF5">
        <w:rPr>
          <w:rFonts w:ascii="Times New Roman" w:eastAsia="TimesNewRomanPSMT" w:hAnsi="Times New Roman" w:cs="Times New Roman"/>
          <w:sz w:val="28"/>
          <w:szCs w:val="28"/>
        </w:rPr>
        <w:lastRenderedPageBreak/>
        <w:t>Стороны договора должны учесть и максимально ответственно подойти к оформлению своего соглашения. Этот механизм регулирования формы сделки действует, прежде всего, в интересах самих сторон</w:t>
      </w:r>
      <w:r w:rsidR="00E60DF5" w:rsidRPr="00E60DF5">
        <w:rPr>
          <w:rStyle w:val="aa"/>
          <w:rFonts w:ascii="Times New Roman" w:eastAsia="TimesNewRomanPSMT" w:hAnsi="Times New Roman" w:cs="Times New Roman"/>
          <w:sz w:val="28"/>
          <w:szCs w:val="28"/>
        </w:rPr>
        <w:footnoteReference w:id="25"/>
      </w:r>
      <w:r w:rsidRPr="00E60DF5">
        <w:rPr>
          <w:rFonts w:ascii="Times New Roman" w:eastAsia="TimesNewRomanPSMT" w:hAnsi="Times New Roman" w:cs="Times New Roman"/>
          <w:sz w:val="28"/>
          <w:szCs w:val="28"/>
        </w:rPr>
        <w:t>.</w:t>
      </w:r>
    </w:p>
    <w:p w:rsidR="00081D1B" w:rsidRPr="00E60DF5" w:rsidRDefault="00734B7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Обратимся к судебной практике,</w:t>
      </w:r>
      <w:r w:rsidR="0021371E" w:rsidRPr="00E60DF5">
        <w:rPr>
          <w:rFonts w:ascii="Times New Roman" w:eastAsia="TimesNewRomanPSMT" w:hAnsi="Times New Roman" w:cs="Times New Roman"/>
          <w:sz w:val="28"/>
          <w:szCs w:val="28"/>
        </w:rPr>
        <w:t xml:space="preserve"> </w:t>
      </w:r>
      <w:r w:rsidR="0010240F" w:rsidRPr="00E60DF5">
        <w:rPr>
          <w:rFonts w:ascii="Times New Roman" w:eastAsia="TimesNewRomanPSMT" w:hAnsi="Times New Roman" w:cs="Times New Roman"/>
          <w:sz w:val="28"/>
          <w:szCs w:val="28"/>
        </w:rPr>
        <w:t>г</w:t>
      </w:r>
      <w:r w:rsidR="0021371E" w:rsidRPr="00E60DF5">
        <w:rPr>
          <w:rFonts w:ascii="Times New Roman" w:eastAsia="TimesNewRomanPSMT" w:hAnsi="Times New Roman" w:cs="Times New Roman"/>
          <w:sz w:val="28"/>
          <w:szCs w:val="28"/>
        </w:rPr>
        <w:t>осударственная регистрация прав на недвижимое имущество является лишь актом государства о признании и укреплении возникновения, ограничения, передачи и прекращения прав на недвижимое имущество. Оспаривание государственной регистрации сделки не является способом защиты гражданских прав,</w:t>
      </w:r>
      <w:r w:rsidR="0010240F" w:rsidRPr="00E60DF5">
        <w:rPr>
          <w:rFonts w:ascii="Times New Roman" w:eastAsia="TimesNewRomanPSMT" w:hAnsi="Times New Roman" w:cs="Times New Roman"/>
          <w:sz w:val="28"/>
          <w:szCs w:val="28"/>
        </w:rPr>
        <w:t xml:space="preserve"> </w:t>
      </w:r>
      <w:r w:rsidR="00311D1A" w:rsidRPr="00E60DF5">
        <w:rPr>
          <w:rFonts w:ascii="Times New Roman" w:eastAsia="TimesNewRomanPSMT" w:hAnsi="Times New Roman" w:cs="Times New Roman"/>
          <w:sz w:val="28"/>
          <w:szCs w:val="28"/>
        </w:rPr>
        <w:t>предусмотренным статьей 12 Гражданского кодекса Российской Федерации.</w:t>
      </w:r>
    </w:p>
    <w:p w:rsidR="0021371E" w:rsidRPr="00E60DF5" w:rsidRDefault="00BD5B54"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 xml:space="preserve">В деле  N 33-1114/08 </w:t>
      </w:r>
      <w:r w:rsidR="0071601C" w:rsidRPr="00E60DF5">
        <w:rPr>
          <w:rFonts w:ascii="Times New Roman" w:eastAsia="TimesNewRomanPSMT" w:hAnsi="Times New Roman" w:cs="Times New Roman"/>
          <w:sz w:val="28"/>
          <w:szCs w:val="28"/>
        </w:rPr>
        <w:t>Д., действующий от имени малолетней дочери - Е., М., действующая от имени В-вой по доверенности, обратились в Управление с заявлением о государственной регистрации договора купли-продажи от 02.11.2007 и перехода к Д. права собственности на квартиру.</w:t>
      </w:r>
      <w:r w:rsidR="00BE1D62" w:rsidRPr="00E60DF5">
        <w:rPr>
          <w:rFonts w:ascii="Times New Roman" w:eastAsia="TimesNewRomanPSMT" w:hAnsi="Times New Roman" w:cs="Times New Roman"/>
          <w:sz w:val="28"/>
          <w:szCs w:val="28"/>
        </w:rPr>
        <w:t xml:space="preserve"> </w:t>
      </w:r>
      <w:r w:rsidR="0071601C" w:rsidRPr="00E60DF5">
        <w:rPr>
          <w:rFonts w:ascii="Times New Roman" w:eastAsia="TimesNewRomanPSMT" w:hAnsi="Times New Roman" w:cs="Times New Roman"/>
          <w:sz w:val="28"/>
          <w:szCs w:val="28"/>
        </w:rPr>
        <w:t>16.11.2007 на основании заявления В-вой о возврате документов государственная регистрация договора и перехода к Д. права соб</w:t>
      </w:r>
      <w:r w:rsidRPr="00E60DF5">
        <w:rPr>
          <w:rFonts w:ascii="Times New Roman" w:eastAsia="TimesNewRomanPSMT" w:hAnsi="Times New Roman" w:cs="Times New Roman"/>
          <w:sz w:val="28"/>
          <w:szCs w:val="28"/>
        </w:rPr>
        <w:t xml:space="preserve">ственности была </w:t>
      </w:r>
      <w:proofErr w:type="spellStart"/>
      <w:r w:rsidRPr="00E60DF5">
        <w:rPr>
          <w:rFonts w:ascii="Times New Roman" w:eastAsia="TimesNewRomanPSMT" w:hAnsi="Times New Roman" w:cs="Times New Roman"/>
          <w:sz w:val="28"/>
          <w:szCs w:val="28"/>
        </w:rPr>
        <w:t>приостановлена</w:t>
      </w:r>
      <w:proofErr w:type="gramStart"/>
      <w:r w:rsidRPr="00E60DF5">
        <w:rPr>
          <w:rFonts w:ascii="Times New Roman" w:eastAsia="TimesNewRomanPSMT" w:hAnsi="Times New Roman" w:cs="Times New Roman"/>
          <w:sz w:val="28"/>
          <w:szCs w:val="28"/>
        </w:rPr>
        <w:t>.</w:t>
      </w:r>
      <w:r w:rsidR="0071601C" w:rsidRPr="00E60DF5">
        <w:rPr>
          <w:rFonts w:ascii="Times New Roman" w:eastAsia="TimesNewRomanPSMT" w:hAnsi="Times New Roman" w:cs="Times New Roman"/>
          <w:sz w:val="28"/>
          <w:szCs w:val="28"/>
        </w:rPr>
        <w:t>Д</w:t>
      </w:r>
      <w:proofErr w:type="spellEnd"/>
      <w:proofErr w:type="gramEnd"/>
      <w:r w:rsidR="0071601C" w:rsidRPr="00E60DF5">
        <w:rPr>
          <w:rFonts w:ascii="Times New Roman" w:eastAsia="TimesNewRomanPSMT" w:hAnsi="Times New Roman" w:cs="Times New Roman"/>
          <w:sz w:val="28"/>
          <w:szCs w:val="28"/>
        </w:rPr>
        <w:t>. вышла в суд с иском о признании договора состоявшимся, регистрации данного договора и перехода права.</w:t>
      </w:r>
      <w:r w:rsidR="0050483E" w:rsidRPr="00E60DF5">
        <w:rPr>
          <w:rFonts w:ascii="Times New Roman" w:eastAsia="TimesNewRomanPSMT" w:hAnsi="Times New Roman" w:cs="Times New Roman"/>
          <w:sz w:val="28"/>
          <w:szCs w:val="28"/>
        </w:rPr>
        <w:t xml:space="preserve"> </w:t>
      </w:r>
      <w:r w:rsidR="0071601C" w:rsidRPr="00E60DF5">
        <w:rPr>
          <w:rFonts w:ascii="Times New Roman" w:eastAsia="TimesNewRomanPSMT" w:hAnsi="Times New Roman" w:cs="Times New Roman"/>
          <w:sz w:val="28"/>
          <w:szCs w:val="28"/>
        </w:rPr>
        <w:t>Суд установил, что свои обязательства по договору купли-продажи сторона данно</w:t>
      </w:r>
      <w:r w:rsidR="0050483E" w:rsidRPr="00E60DF5">
        <w:rPr>
          <w:rFonts w:ascii="Times New Roman" w:eastAsia="TimesNewRomanPSMT" w:hAnsi="Times New Roman" w:cs="Times New Roman"/>
          <w:sz w:val="28"/>
          <w:szCs w:val="28"/>
        </w:rPr>
        <w:t xml:space="preserve">го договора </w:t>
      </w:r>
      <w:r w:rsidR="0071601C" w:rsidRPr="00E60DF5">
        <w:rPr>
          <w:rFonts w:ascii="Times New Roman" w:eastAsia="TimesNewRomanPSMT" w:hAnsi="Times New Roman" w:cs="Times New Roman"/>
          <w:sz w:val="28"/>
          <w:szCs w:val="28"/>
        </w:rPr>
        <w:t xml:space="preserve"> истица Д. исполнила в полном объеме, уплатив 2 млн. рублей, что подтверждается представленными письменными доказательствами и н</w:t>
      </w:r>
      <w:r w:rsidRPr="00E60DF5">
        <w:rPr>
          <w:rFonts w:ascii="Times New Roman" w:eastAsia="TimesNewRomanPSMT" w:hAnsi="Times New Roman" w:cs="Times New Roman"/>
          <w:sz w:val="28"/>
          <w:szCs w:val="28"/>
        </w:rPr>
        <w:t>е оспаривается другой стороной.</w:t>
      </w:r>
      <w:r w:rsidR="0050483E" w:rsidRPr="00E60DF5">
        <w:rPr>
          <w:rFonts w:ascii="Times New Roman" w:eastAsia="TimesNewRomanPSMT" w:hAnsi="Times New Roman" w:cs="Times New Roman"/>
          <w:sz w:val="28"/>
          <w:szCs w:val="28"/>
        </w:rPr>
        <w:t xml:space="preserve"> </w:t>
      </w:r>
      <w:r w:rsidR="0021371E" w:rsidRPr="00E60DF5">
        <w:rPr>
          <w:rFonts w:ascii="Times New Roman" w:eastAsia="TimesNewRomanPSMT" w:hAnsi="Times New Roman" w:cs="Times New Roman"/>
          <w:sz w:val="28"/>
          <w:szCs w:val="28"/>
        </w:rPr>
        <w:t>Заявление о возврате договора купли-продажи, поданное на государственную регистрацию без государственной регистрации, считается уклонением от регистрации сделки в государственном реестре.</w:t>
      </w:r>
      <w:r w:rsidR="0050483E" w:rsidRPr="00E60DF5">
        <w:rPr>
          <w:rFonts w:ascii="Times New Roman" w:eastAsia="TimesNewRomanPSMT" w:hAnsi="Times New Roman" w:cs="Times New Roman"/>
          <w:sz w:val="28"/>
          <w:szCs w:val="28"/>
        </w:rPr>
        <w:t xml:space="preserve"> </w:t>
      </w:r>
      <w:r w:rsidR="0021371E" w:rsidRPr="00E60DF5">
        <w:rPr>
          <w:rFonts w:ascii="Times New Roman" w:eastAsia="TimesNewRomanPSMT" w:hAnsi="Times New Roman" w:cs="Times New Roman"/>
          <w:sz w:val="28"/>
          <w:szCs w:val="28"/>
        </w:rPr>
        <w:t xml:space="preserve">В соответствии с пунктом 3. Статья 165 Гражданского кодекса Российской Федерации, если сделка, требующая государственной регистрации, совершена в соответствующей форме, но ни </w:t>
      </w:r>
      <w:r w:rsidR="0021371E" w:rsidRPr="00E60DF5">
        <w:rPr>
          <w:rFonts w:ascii="Times New Roman" w:eastAsia="TimesNewRomanPSMT" w:hAnsi="Times New Roman" w:cs="Times New Roman"/>
          <w:sz w:val="28"/>
          <w:szCs w:val="28"/>
        </w:rPr>
        <w:lastRenderedPageBreak/>
        <w:t>одна из сторон не уклонилась от регистрации в суде по требованию другой стороны, принявшей решение, о регистрации сделки в этом случае сделка регистрируется в соответствии с решением суда.</w:t>
      </w:r>
    </w:p>
    <w:p w:rsidR="0025159E" w:rsidRPr="00E60DF5" w:rsidRDefault="0021371E"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Поскольку договор купли-продажи квартиры составлен в соответствующей форме и полностью реализован Д., то он должен быть признан действительным при условии наличия государственной регистрации</w:t>
      </w:r>
      <w:proofErr w:type="gramStart"/>
      <w:r w:rsidRPr="00E60DF5">
        <w:rPr>
          <w:rFonts w:ascii="Times New Roman" w:eastAsia="TimesNewRomanPSMT" w:hAnsi="Times New Roman" w:cs="Times New Roman"/>
          <w:sz w:val="28"/>
          <w:szCs w:val="28"/>
        </w:rPr>
        <w:t xml:space="preserve"> ,</w:t>
      </w:r>
      <w:proofErr w:type="gramEnd"/>
      <w:r w:rsidRPr="00E60DF5">
        <w:rPr>
          <w:rFonts w:ascii="Times New Roman" w:eastAsia="TimesNewRomanPSMT" w:hAnsi="Times New Roman" w:cs="Times New Roman"/>
          <w:sz w:val="28"/>
          <w:szCs w:val="28"/>
        </w:rPr>
        <w:t xml:space="preserve"> в результате которого происходит передача права собственности и собственности Д. квартира также подлежит государственной регистрации.</w:t>
      </w:r>
      <w:r w:rsidR="00ED5B36" w:rsidRPr="00E60DF5">
        <w:rPr>
          <w:rFonts w:ascii="Times New Roman" w:eastAsia="TimesNewRomanPSMT" w:hAnsi="Times New Roman" w:cs="Times New Roman"/>
          <w:sz w:val="28"/>
          <w:szCs w:val="28"/>
        </w:rPr>
        <w:t xml:space="preserve"> </w:t>
      </w:r>
      <w:r w:rsidR="0071601C" w:rsidRPr="00E60DF5">
        <w:rPr>
          <w:rFonts w:ascii="Times New Roman" w:eastAsia="TimesNewRomanPSMT" w:hAnsi="Times New Roman" w:cs="Times New Roman"/>
          <w:sz w:val="28"/>
          <w:szCs w:val="28"/>
        </w:rPr>
        <w:t xml:space="preserve">Доводы ответчиков о том, что договор купли-продажи квартиры является недействительным в силу того, что не были выполнены условия органа </w:t>
      </w:r>
      <w:proofErr w:type="gramStart"/>
      <w:r w:rsidR="0071601C" w:rsidRPr="00E60DF5">
        <w:rPr>
          <w:rFonts w:ascii="Times New Roman" w:eastAsia="TimesNewRomanPSMT" w:hAnsi="Times New Roman" w:cs="Times New Roman"/>
          <w:sz w:val="28"/>
          <w:szCs w:val="28"/>
        </w:rPr>
        <w:t>опеки</w:t>
      </w:r>
      <w:proofErr w:type="gramEnd"/>
      <w:r w:rsidR="0071601C" w:rsidRPr="00E60DF5">
        <w:rPr>
          <w:rFonts w:ascii="Times New Roman" w:eastAsia="TimesNewRomanPSMT" w:hAnsi="Times New Roman" w:cs="Times New Roman"/>
          <w:sz w:val="28"/>
          <w:szCs w:val="28"/>
        </w:rPr>
        <w:t xml:space="preserve"> и попечительства по приобретению 2/3 долей на имя несовершеннолетней Е. в другой квартире в г. Новочебоксарск, судом не приняты во внимание. Указанные обстоятельства не свидетельствуют о незаконности договора купли-продажи и не влекут его недействительность (статьи 167, 16</w:t>
      </w:r>
      <w:r w:rsidR="00BD5B54" w:rsidRPr="00E60DF5">
        <w:rPr>
          <w:rFonts w:ascii="Times New Roman" w:eastAsia="TimesNewRomanPSMT" w:hAnsi="Times New Roman" w:cs="Times New Roman"/>
          <w:sz w:val="28"/>
          <w:szCs w:val="28"/>
        </w:rPr>
        <w:t>8 Гражданского кодекса РФ).</w:t>
      </w:r>
      <w:r w:rsidR="00E60DF5" w:rsidRPr="00E60DF5">
        <w:rPr>
          <w:rFonts w:ascii="Times New Roman" w:eastAsia="TimesNewRomanPSMT" w:hAnsi="Times New Roman" w:cs="Times New Roman"/>
          <w:sz w:val="28"/>
          <w:szCs w:val="28"/>
        </w:rPr>
        <w:t xml:space="preserve"> </w:t>
      </w:r>
      <w:r w:rsidR="0025159E" w:rsidRPr="00E60DF5">
        <w:rPr>
          <w:rFonts w:ascii="Times New Roman" w:eastAsia="TimesNewRomanPSMT" w:hAnsi="Times New Roman" w:cs="Times New Roman"/>
          <w:sz w:val="28"/>
          <w:szCs w:val="28"/>
        </w:rPr>
        <w:t>Нарушение прав несовершеннолетнего, на которое ссылались ответчики, было вызвано небрежностью и неосторожностью ответчиков при распоряжении полученными средствами, поскольку ответчики, которые были родителями Е., обязаны обеспечить права своей дочери, купив другой дом. Неблагоприятные последствия таких действий со стороны ответчиков не могут быть возложены на невинную сторону договора.</w:t>
      </w:r>
    </w:p>
    <w:p w:rsidR="00BD5B54" w:rsidRPr="00E60DF5" w:rsidRDefault="00BD5B54"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Приостановление государственной регистрации при возникновении сомнений в наличии оснований для государственной регистрации является правом регистратора и не подлежит обжалованию в судебном порядке.</w:t>
      </w:r>
      <w:r w:rsidR="00E60DF5" w:rsidRPr="00E60DF5">
        <w:rPr>
          <w:rStyle w:val="aa"/>
          <w:rFonts w:ascii="Times New Roman" w:eastAsia="TimesNewRomanPSMT" w:hAnsi="Times New Roman" w:cs="Times New Roman"/>
          <w:sz w:val="28"/>
          <w:szCs w:val="28"/>
        </w:rPr>
        <w:footnoteReference w:id="26"/>
      </w:r>
      <w:r w:rsidR="0050483E"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 xml:space="preserve">В деле N 33-1485/07 С. обратился в суд с заявлением </w:t>
      </w:r>
      <w:r w:rsidR="0025159E" w:rsidRPr="00E60DF5">
        <w:rPr>
          <w:rFonts w:ascii="Times New Roman" w:eastAsia="TimesNewRomanPSMT" w:hAnsi="Times New Roman" w:cs="Times New Roman"/>
          <w:sz w:val="28"/>
          <w:szCs w:val="28"/>
        </w:rPr>
        <w:t xml:space="preserve">отменить решение </w:t>
      </w:r>
      <w:r w:rsidRPr="00E60DF5">
        <w:rPr>
          <w:rFonts w:ascii="Times New Roman" w:eastAsia="TimesNewRomanPSMT" w:hAnsi="Times New Roman" w:cs="Times New Roman"/>
          <w:sz w:val="28"/>
          <w:szCs w:val="28"/>
        </w:rPr>
        <w:t xml:space="preserve"> о приостановлении государственной регистрации, об </w:t>
      </w:r>
      <w:r w:rsidR="0025159E" w:rsidRPr="00E60DF5">
        <w:rPr>
          <w:rFonts w:ascii="Times New Roman" w:eastAsia="TimesNewRomanPSMT" w:hAnsi="Times New Roman" w:cs="Times New Roman"/>
          <w:sz w:val="28"/>
          <w:szCs w:val="28"/>
        </w:rPr>
        <w:t xml:space="preserve">обязанности </w:t>
      </w:r>
      <w:r w:rsidRPr="00E60DF5">
        <w:rPr>
          <w:rFonts w:ascii="Times New Roman" w:eastAsia="TimesNewRomanPSMT" w:hAnsi="Times New Roman" w:cs="Times New Roman"/>
          <w:sz w:val="28"/>
          <w:szCs w:val="28"/>
        </w:rPr>
        <w:t xml:space="preserve"> произвести </w:t>
      </w:r>
      <w:r w:rsidRPr="00E60DF5">
        <w:rPr>
          <w:rFonts w:ascii="Times New Roman" w:eastAsia="TimesNewRomanPSMT" w:hAnsi="Times New Roman" w:cs="Times New Roman"/>
          <w:sz w:val="28"/>
          <w:szCs w:val="28"/>
        </w:rPr>
        <w:lastRenderedPageBreak/>
        <w:t>регистрацию перехода права на жилое помещение.</w:t>
      </w:r>
      <w:r w:rsidR="0050483E"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Указанные требования</w:t>
      </w:r>
      <w:r w:rsidR="0025159E" w:rsidRPr="00E60DF5">
        <w:rPr>
          <w:rFonts w:ascii="Times New Roman" w:eastAsia="TimesNewRomanPSMT" w:hAnsi="Times New Roman" w:cs="Times New Roman"/>
          <w:sz w:val="28"/>
          <w:szCs w:val="28"/>
        </w:rPr>
        <w:t xml:space="preserve"> С. мотивировал тем,</w:t>
      </w:r>
      <w:r w:rsidR="0050483E" w:rsidRPr="00E60DF5">
        <w:rPr>
          <w:rFonts w:ascii="Times New Roman" w:eastAsia="TimesNewRomanPSMT" w:hAnsi="Times New Roman" w:cs="Times New Roman"/>
          <w:sz w:val="28"/>
          <w:szCs w:val="28"/>
        </w:rPr>
        <w:t xml:space="preserve"> </w:t>
      </w:r>
      <w:r w:rsidR="0025159E" w:rsidRPr="00E60DF5">
        <w:rPr>
          <w:rFonts w:ascii="Times New Roman" w:eastAsia="TimesNewRomanPSMT" w:hAnsi="Times New Roman" w:cs="Times New Roman"/>
          <w:sz w:val="28"/>
          <w:szCs w:val="28"/>
        </w:rPr>
        <w:t xml:space="preserve">что </w:t>
      </w:r>
      <w:r w:rsidRPr="00E60DF5">
        <w:rPr>
          <w:rFonts w:ascii="Times New Roman" w:eastAsia="TimesNewRomanPSMT" w:hAnsi="Times New Roman" w:cs="Times New Roman"/>
          <w:sz w:val="28"/>
          <w:szCs w:val="28"/>
        </w:rPr>
        <w:t xml:space="preserve"> представил в Управление заявление о государственной регистрации перехода права собственности на комнату, </w:t>
      </w:r>
      <w:r w:rsidR="0025159E" w:rsidRPr="00E60DF5">
        <w:rPr>
          <w:rFonts w:ascii="Times New Roman" w:eastAsia="TimesNewRomanPSMT" w:hAnsi="Times New Roman" w:cs="Times New Roman"/>
          <w:sz w:val="28"/>
          <w:szCs w:val="28"/>
        </w:rPr>
        <w:t xml:space="preserve">также он приложил к заявлению </w:t>
      </w:r>
      <w:r w:rsidRPr="00E60DF5">
        <w:rPr>
          <w:rFonts w:ascii="Times New Roman" w:eastAsia="TimesNewRomanPSMT" w:hAnsi="Times New Roman" w:cs="Times New Roman"/>
          <w:sz w:val="28"/>
          <w:szCs w:val="28"/>
        </w:rPr>
        <w:t xml:space="preserve">договор передачи, договор социального найма и другие документы. </w:t>
      </w:r>
      <w:r w:rsidR="0025159E" w:rsidRPr="00E60DF5">
        <w:rPr>
          <w:rFonts w:ascii="Times New Roman" w:eastAsia="TimesNewRomanPSMT" w:hAnsi="Times New Roman" w:cs="Times New Roman"/>
          <w:sz w:val="28"/>
          <w:szCs w:val="28"/>
        </w:rPr>
        <w:t>Но,</w:t>
      </w:r>
      <w:r w:rsidRPr="00E60DF5">
        <w:rPr>
          <w:rFonts w:ascii="Times New Roman" w:eastAsia="TimesNewRomanPSMT" w:hAnsi="Times New Roman" w:cs="Times New Roman"/>
          <w:sz w:val="28"/>
          <w:szCs w:val="28"/>
        </w:rPr>
        <w:t xml:space="preserve"> государственная регистрация права собственности заявителя на </w:t>
      </w:r>
      <w:r w:rsidR="0025159E" w:rsidRPr="00E60DF5">
        <w:rPr>
          <w:rFonts w:ascii="Times New Roman" w:eastAsia="TimesNewRomanPSMT" w:hAnsi="Times New Roman" w:cs="Times New Roman"/>
          <w:sz w:val="28"/>
          <w:szCs w:val="28"/>
        </w:rPr>
        <w:t xml:space="preserve">жилое помещение </w:t>
      </w:r>
      <w:r w:rsidRPr="00E60DF5">
        <w:rPr>
          <w:rFonts w:ascii="Times New Roman" w:eastAsia="TimesNewRomanPSMT" w:hAnsi="Times New Roman" w:cs="Times New Roman"/>
          <w:sz w:val="28"/>
          <w:szCs w:val="28"/>
        </w:rPr>
        <w:t xml:space="preserve"> была приостановлена. </w:t>
      </w:r>
      <w:r w:rsidR="0025159E" w:rsidRPr="00E60DF5">
        <w:rPr>
          <w:rFonts w:ascii="Times New Roman" w:eastAsia="TimesNewRomanPSMT" w:hAnsi="Times New Roman" w:cs="Times New Roman"/>
          <w:sz w:val="28"/>
          <w:szCs w:val="28"/>
        </w:rPr>
        <w:t>Именно о</w:t>
      </w:r>
      <w:r w:rsidRPr="00E60DF5">
        <w:rPr>
          <w:rFonts w:ascii="Times New Roman" w:eastAsia="TimesNewRomanPSMT" w:hAnsi="Times New Roman" w:cs="Times New Roman"/>
          <w:sz w:val="28"/>
          <w:szCs w:val="28"/>
        </w:rPr>
        <w:t xml:space="preserve">снованием для приостановления государственной регистрации </w:t>
      </w:r>
      <w:r w:rsidR="0025159E" w:rsidRPr="00E60DF5">
        <w:rPr>
          <w:rFonts w:ascii="Times New Roman" w:eastAsia="TimesNewRomanPSMT" w:hAnsi="Times New Roman" w:cs="Times New Roman"/>
          <w:sz w:val="28"/>
          <w:szCs w:val="28"/>
        </w:rPr>
        <w:t xml:space="preserve">стало служить </w:t>
      </w:r>
      <w:r w:rsidRPr="00E60DF5">
        <w:rPr>
          <w:rFonts w:ascii="Times New Roman" w:eastAsia="TimesNewRomanPSMT" w:hAnsi="Times New Roman" w:cs="Times New Roman"/>
          <w:sz w:val="28"/>
          <w:szCs w:val="28"/>
        </w:rPr>
        <w:t xml:space="preserve"> отсутствие в числе представленных документов решения уполномоченного органа о предоставлении жилого помещения по договору социального найма и </w:t>
      </w:r>
      <w:proofErr w:type="spellStart"/>
      <w:r w:rsidRPr="00E60DF5">
        <w:rPr>
          <w:rFonts w:ascii="Times New Roman" w:eastAsia="TimesNewRomanPSMT" w:hAnsi="Times New Roman" w:cs="Times New Roman"/>
          <w:sz w:val="28"/>
          <w:szCs w:val="28"/>
        </w:rPr>
        <w:t>ордера</w:t>
      </w:r>
      <w:proofErr w:type="gramStart"/>
      <w:r w:rsidRPr="00E60DF5">
        <w:rPr>
          <w:rFonts w:ascii="Times New Roman" w:eastAsia="TimesNewRomanPSMT" w:hAnsi="Times New Roman" w:cs="Times New Roman"/>
          <w:sz w:val="28"/>
          <w:szCs w:val="28"/>
        </w:rPr>
        <w:t>.Р</w:t>
      </w:r>
      <w:proofErr w:type="gramEnd"/>
      <w:r w:rsidRPr="00E60DF5">
        <w:rPr>
          <w:rFonts w:ascii="Times New Roman" w:eastAsia="TimesNewRomanPSMT" w:hAnsi="Times New Roman" w:cs="Times New Roman"/>
          <w:sz w:val="28"/>
          <w:szCs w:val="28"/>
        </w:rPr>
        <w:t>ешением</w:t>
      </w:r>
      <w:proofErr w:type="spellEnd"/>
      <w:r w:rsidRPr="00E60DF5">
        <w:rPr>
          <w:rFonts w:ascii="Times New Roman" w:eastAsia="TimesNewRomanPSMT" w:hAnsi="Times New Roman" w:cs="Times New Roman"/>
          <w:sz w:val="28"/>
          <w:szCs w:val="28"/>
        </w:rPr>
        <w:t xml:space="preserve"> </w:t>
      </w:r>
      <w:proofErr w:type="spellStart"/>
      <w:r w:rsidRPr="00E60DF5">
        <w:rPr>
          <w:rFonts w:ascii="Times New Roman" w:eastAsia="TimesNewRomanPSMT" w:hAnsi="Times New Roman" w:cs="Times New Roman"/>
          <w:sz w:val="28"/>
          <w:szCs w:val="28"/>
        </w:rPr>
        <w:t>Шумерлинского</w:t>
      </w:r>
      <w:proofErr w:type="spellEnd"/>
      <w:r w:rsidRPr="00E60DF5">
        <w:rPr>
          <w:rFonts w:ascii="Times New Roman" w:eastAsia="TimesNewRomanPSMT" w:hAnsi="Times New Roman" w:cs="Times New Roman"/>
          <w:sz w:val="28"/>
          <w:szCs w:val="28"/>
        </w:rPr>
        <w:t xml:space="preserve"> районного суда в удовлетворении заявления было отказано. Определением кассационной инстанции данное решение суда оставлено без</w:t>
      </w:r>
      <w:r w:rsidR="009A6851" w:rsidRPr="00E60DF5">
        <w:rPr>
          <w:rFonts w:ascii="Times New Roman" w:eastAsia="TimesNewRomanPSMT" w:hAnsi="Times New Roman" w:cs="Times New Roman"/>
          <w:sz w:val="28"/>
          <w:szCs w:val="28"/>
        </w:rPr>
        <w:t xml:space="preserve"> изменения в связи со </w:t>
      </w:r>
      <w:proofErr w:type="spellStart"/>
      <w:r w:rsidR="009A6851" w:rsidRPr="00E60DF5">
        <w:rPr>
          <w:rFonts w:ascii="Times New Roman" w:eastAsia="TimesNewRomanPSMT" w:hAnsi="Times New Roman" w:cs="Times New Roman"/>
          <w:sz w:val="28"/>
          <w:szCs w:val="28"/>
        </w:rPr>
        <w:t>следующим</w:t>
      </w:r>
      <w:proofErr w:type="gramStart"/>
      <w:r w:rsidR="009A6851" w:rsidRPr="00E60DF5">
        <w:rPr>
          <w:rFonts w:ascii="Times New Roman" w:eastAsia="TimesNewRomanPSMT" w:hAnsi="Times New Roman" w:cs="Times New Roman"/>
          <w:sz w:val="28"/>
          <w:szCs w:val="28"/>
        </w:rPr>
        <w:t>:в</w:t>
      </w:r>
      <w:proofErr w:type="spellEnd"/>
      <w:proofErr w:type="gramEnd"/>
      <w:r w:rsidR="009A6851"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 xml:space="preserve"> соответствии с пунктом 1 статьи 13 </w:t>
      </w:r>
      <w:r w:rsidR="009A6851" w:rsidRPr="00E60DF5">
        <w:rPr>
          <w:rFonts w:ascii="Times New Roman" w:eastAsia="TimesNewRomanPSMT" w:hAnsi="Times New Roman" w:cs="Times New Roman"/>
          <w:sz w:val="28"/>
          <w:szCs w:val="28"/>
        </w:rPr>
        <w:t xml:space="preserve">ФЗ  </w:t>
      </w:r>
      <w:r w:rsidRPr="00E60DF5">
        <w:rPr>
          <w:rFonts w:ascii="Times New Roman" w:eastAsia="TimesNewRomanPSMT" w:hAnsi="Times New Roman" w:cs="Times New Roman"/>
          <w:sz w:val="28"/>
          <w:szCs w:val="28"/>
        </w:rPr>
        <w:t xml:space="preserve"> орган, </w:t>
      </w:r>
      <w:r w:rsidR="0025159E" w:rsidRPr="00E60DF5">
        <w:rPr>
          <w:rFonts w:ascii="Times New Roman" w:eastAsia="TimesNewRomanPSMT" w:hAnsi="Times New Roman" w:cs="Times New Roman"/>
          <w:sz w:val="28"/>
          <w:szCs w:val="28"/>
        </w:rPr>
        <w:t xml:space="preserve">который осуществляет </w:t>
      </w:r>
      <w:r w:rsidRPr="00E60DF5">
        <w:rPr>
          <w:rFonts w:ascii="Times New Roman" w:eastAsia="TimesNewRomanPSMT" w:hAnsi="Times New Roman" w:cs="Times New Roman"/>
          <w:sz w:val="28"/>
          <w:szCs w:val="28"/>
        </w:rPr>
        <w:t xml:space="preserve"> государственную регистрацию прав, </w:t>
      </w:r>
      <w:r w:rsidR="0025159E" w:rsidRPr="00E60DF5">
        <w:rPr>
          <w:rFonts w:ascii="Times New Roman" w:eastAsia="TimesNewRomanPSMT" w:hAnsi="Times New Roman" w:cs="Times New Roman"/>
          <w:sz w:val="28"/>
          <w:szCs w:val="28"/>
        </w:rPr>
        <w:t xml:space="preserve">должен также </w:t>
      </w:r>
      <w:r w:rsidRPr="00E60DF5">
        <w:rPr>
          <w:rFonts w:ascii="Times New Roman" w:eastAsia="TimesNewRomanPSMT" w:hAnsi="Times New Roman" w:cs="Times New Roman"/>
          <w:sz w:val="28"/>
          <w:szCs w:val="28"/>
        </w:rPr>
        <w:t xml:space="preserve"> осуществить проверку юридической силы</w:t>
      </w:r>
      <w:r w:rsidR="0025159E" w:rsidRPr="00E60DF5">
        <w:rPr>
          <w:rFonts w:ascii="Times New Roman" w:eastAsia="TimesNewRomanPSMT" w:hAnsi="Times New Roman" w:cs="Times New Roman"/>
          <w:sz w:val="28"/>
          <w:szCs w:val="28"/>
        </w:rPr>
        <w:t xml:space="preserve"> тех документов,</w:t>
      </w:r>
      <w:r w:rsidR="009A6851" w:rsidRPr="00E60DF5">
        <w:rPr>
          <w:rFonts w:ascii="Times New Roman" w:eastAsia="TimesNewRomanPSMT" w:hAnsi="Times New Roman" w:cs="Times New Roman"/>
          <w:sz w:val="28"/>
          <w:szCs w:val="28"/>
        </w:rPr>
        <w:t xml:space="preserve"> </w:t>
      </w:r>
      <w:r w:rsidR="0025159E" w:rsidRPr="00E60DF5">
        <w:rPr>
          <w:rFonts w:ascii="Times New Roman" w:eastAsia="TimesNewRomanPSMT" w:hAnsi="Times New Roman" w:cs="Times New Roman"/>
          <w:sz w:val="28"/>
          <w:szCs w:val="28"/>
        </w:rPr>
        <w:t>которые представлены на государственную регистрацию.</w:t>
      </w:r>
      <w:r w:rsidRPr="00E60DF5">
        <w:rPr>
          <w:rFonts w:ascii="Times New Roman" w:eastAsia="TimesNewRomanPSMT" w:hAnsi="Times New Roman" w:cs="Times New Roman"/>
          <w:sz w:val="28"/>
          <w:szCs w:val="28"/>
        </w:rPr>
        <w:t xml:space="preserve"> </w:t>
      </w:r>
      <w:r w:rsidR="0025159E" w:rsidRPr="00E60DF5">
        <w:rPr>
          <w:rFonts w:ascii="Times New Roman" w:eastAsia="TimesNewRomanPSMT" w:hAnsi="Times New Roman" w:cs="Times New Roman"/>
          <w:sz w:val="28"/>
          <w:szCs w:val="28"/>
        </w:rPr>
        <w:t xml:space="preserve">Также </w:t>
      </w:r>
      <w:r w:rsidRPr="00E60DF5">
        <w:rPr>
          <w:rFonts w:ascii="Times New Roman" w:eastAsia="TimesNewRomanPSMT" w:hAnsi="Times New Roman" w:cs="Times New Roman"/>
          <w:sz w:val="28"/>
          <w:szCs w:val="28"/>
        </w:rPr>
        <w:t>проведение правовой экспертизы документов и проверки законности сделки прямо указывается</w:t>
      </w:r>
      <w:r w:rsidR="0025159E" w:rsidRPr="00E60DF5">
        <w:rPr>
          <w:rFonts w:ascii="Times New Roman" w:eastAsia="TimesNewRomanPSMT" w:hAnsi="Times New Roman" w:cs="Times New Roman"/>
          <w:sz w:val="28"/>
          <w:szCs w:val="28"/>
        </w:rPr>
        <w:t xml:space="preserve"> нормативно-правовом акте</w:t>
      </w:r>
      <w:r w:rsidRPr="00E60DF5">
        <w:rPr>
          <w:rFonts w:ascii="Times New Roman" w:eastAsia="TimesNewRomanPSMT" w:hAnsi="Times New Roman" w:cs="Times New Roman"/>
          <w:sz w:val="28"/>
          <w:szCs w:val="28"/>
        </w:rPr>
        <w:t xml:space="preserve"> как необходимое условие государственной регистрации.</w:t>
      </w:r>
    </w:p>
    <w:p w:rsidR="0010240F" w:rsidRPr="00E60DF5" w:rsidRDefault="00BD5B54"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Правомерность заняти</w:t>
      </w:r>
      <w:r w:rsidR="0025159E" w:rsidRPr="00E60DF5">
        <w:rPr>
          <w:rFonts w:ascii="Times New Roman" w:eastAsia="TimesNewRomanPSMT" w:hAnsi="Times New Roman" w:cs="Times New Roman"/>
          <w:sz w:val="28"/>
          <w:szCs w:val="28"/>
        </w:rPr>
        <w:t>я гражданином жилого помещения</w:t>
      </w:r>
      <w:proofErr w:type="gramStart"/>
      <w:r w:rsidR="0025159E" w:rsidRPr="00E60DF5">
        <w:rPr>
          <w:rFonts w:ascii="Times New Roman" w:eastAsia="TimesNewRomanPSMT" w:hAnsi="Times New Roman" w:cs="Times New Roman"/>
          <w:sz w:val="28"/>
          <w:szCs w:val="28"/>
        </w:rPr>
        <w:t xml:space="preserve"> ,</w:t>
      </w:r>
      <w:proofErr w:type="gramEnd"/>
      <w:r w:rsidR="0025159E" w:rsidRPr="00E60DF5">
        <w:rPr>
          <w:rFonts w:ascii="Times New Roman" w:eastAsia="TimesNewRomanPSMT" w:hAnsi="Times New Roman" w:cs="Times New Roman"/>
          <w:sz w:val="28"/>
          <w:szCs w:val="28"/>
        </w:rPr>
        <w:t xml:space="preserve">а также </w:t>
      </w:r>
      <w:r w:rsidRPr="00E60DF5">
        <w:rPr>
          <w:rFonts w:ascii="Times New Roman" w:eastAsia="TimesNewRomanPSMT" w:hAnsi="Times New Roman" w:cs="Times New Roman"/>
          <w:sz w:val="28"/>
          <w:szCs w:val="28"/>
        </w:rPr>
        <w:t xml:space="preserve"> проживания </w:t>
      </w:r>
      <w:r w:rsidR="0025159E" w:rsidRPr="00E60DF5">
        <w:rPr>
          <w:rFonts w:ascii="Times New Roman" w:eastAsia="TimesNewRomanPSMT" w:hAnsi="Times New Roman" w:cs="Times New Roman"/>
          <w:sz w:val="28"/>
          <w:szCs w:val="28"/>
        </w:rPr>
        <w:t xml:space="preserve">должно быть подтверждено </w:t>
      </w:r>
      <w:r w:rsidRPr="00E60DF5">
        <w:rPr>
          <w:rFonts w:ascii="Times New Roman" w:eastAsia="TimesNewRomanPSMT" w:hAnsi="Times New Roman" w:cs="Times New Roman"/>
          <w:sz w:val="28"/>
          <w:szCs w:val="28"/>
        </w:rPr>
        <w:t xml:space="preserve"> решением органа местного самоуправления о предоставлении жилых помещений</w:t>
      </w:r>
      <w:r w:rsidR="0025159E" w:rsidRPr="00E60DF5">
        <w:rPr>
          <w:rFonts w:ascii="Times New Roman" w:eastAsia="TimesNewRomanPSMT" w:hAnsi="Times New Roman" w:cs="Times New Roman"/>
          <w:sz w:val="28"/>
          <w:szCs w:val="28"/>
        </w:rPr>
        <w:t>,</w:t>
      </w:r>
      <w:r w:rsidRPr="00E60DF5">
        <w:rPr>
          <w:rFonts w:ascii="Times New Roman" w:eastAsia="TimesNewRomanPSMT" w:hAnsi="Times New Roman" w:cs="Times New Roman"/>
          <w:sz w:val="28"/>
          <w:szCs w:val="28"/>
        </w:rPr>
        <w:t xml:space="preserve"> либо ордером на жилое помещение, если </w:t>
      </w:r>
      <w:r w:rsidR="0025159E" w:rsidRPr="00E60DF5">
        <w:rPr>
          <w:rFonts w:ascii="Times New Roman" w:eastAsia="TimesNewRomanPSMT" w:hAnsi="Times New Roman" w:cs="Times New Roman"/>
          <w:sz w:val="28"/>
          <w:szCs w:val="28"/>
        </w:rPr>
        <w:t xml:space="preserve">данное </w:t>
      </w:r>
      <w:r w:rsidRPr="00E60DF5">
        <w:rPr>
          <w:rFonts w:ascii="Times New Roman" w:eastAsia="TimesNewRomanPSMT" w:hAnsi="Times New Roman" w:cs="Times New Roman"/>
          <w:sz w:val="28"/>
          <w:szCs w:val="28"/>
        </w:rPr>
        <w:t>жилое помещение было пре</w:t>
      </w:r>
      <w:r w:rsidR="009A6851" w:rsidRPr="00E60DF5">
        <w:rPr>
          <w:rFonts w:ascii="Times New Roman" w:eastAsia="TimesNewRomanPSMT" w:hAnsi="Times New Roman" w:cs="Times New Roman"/>
          <w:sz w:val="28"/>
          <w:szCs w:val="28"/>
        </w:rPr>
        <w:t xml:space="preserve">доставлено до 1 марта 2005 года. </w:t>
      </w:r>
      <w:proofErr w:type="gramStart"/>
      <w:r w:rsidRPr="00E60DF5">
        <w:rPr>
          <w:rFonts w:ascii="Times New Roman" w:eastAsia="TimesNewRomanPSMT" w:hAnsi="Times New Roman" w:cs="Times New Roman"/>
          <w:sz w:val="28"/>
          <w:szCs w:val="28"/>
        </w:rPr>
        <w:t>В соответствии со статьей 2 Закона Российской Федерации "О приватизации жилищного фонда в Российской Федерации" граждане, занимающие жилые помещения в домах государственного или муниципального жилищного фонда по договору найма, вправе с согласия всех совместно проживающих совершеннолетних членов семьи, а также несовершеннолетних в возрасте от 14 до 18 лет приобрести эти помещения в собственность.</w:t>
      </w:r>
      <w:proofErr w:type="gramEnd"/>
      <w:r w:rsidR="00E60DF5"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 xml:space="preserve">Права граждан на приватизацию, в том числе не только постоянно проживающих в спорном жилом помещении, но и временно </w:t>
      </w:r>
      <w:r w:rsidRPr="00E60DF5">
        <w:rPr>
          <w:rFonts w:ascii="Times New Roman" w:eastAsia="TimesNewRomanPSMT" w:hAnsi="Times New Roman" w:cs="Times New Roman"/>
          <w:sz w:val="28"/>
          <w:szCs w:val="28"/>
        </w:rPr>
        <w:lastRenderedPageBreak/>
        <w:t>отсутствующих, но не утративших права на данное жилое помещение, подтверждаются решением органа местного самоуправления о предоставлении жилых помещений либо ордером.</w:t>
      </w:r>
      <w:r w:rsidR="0025159E"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 xml:space="preserve">Как следует из обжалуемого решения о приостановлении государственной регистрации, именно проверка прав лиц на жилое помещение послужила основанием </w:t>
      </w:r>
      <w:proofErr w:type="gramStart"/>
      <w:r w:rsidRPr="00E60DF5">
        <w:rPr>
          <w:rFonts w:ascii="Times New Roman" w:eastAsia="TimesNewRomanPSMT" w:hAnsi="Times New Roman" w:cs="Times New Roman"/>
          <w:sz w:val="28"/>
          <w:szCs w:val="28"/>
        </w:rPr>
        <w:t>приостановления регистрации перехода права собственности</w:t>
      </w:r>
      <w:proofErr w:type="gramEnd"/>
      <w:r w:rsidRPr="00E60DF5">
        <w:rPr>
          <w:rFonts w:ascii="Times New Roman" w:eastAsia="TimesNewRomanPSMT" w:hAnsi="Times New Roman" w:cs="Times New Roman"/>
          <w:sz w:val="28"/>
          <w:szCs w:val="28"/>
        </w:rPr>
        <w:t>.</w:t>
      </w:r>
      <w:r w:rsidR="00006F81"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Согласно пункту 1 статьи 19 Федерального закона "О государственной регистрации прав на недвижимое имущество и сделок с ним" приостановление государственной регистрации при наличии сомнений в наличии оснований для государственной регистрации является правом регистратора. Так как у государственного регистратора существовали сомнения в наличии оснований для государственной регистрации прав, он, действуя в пределах полномочий, предоставленных абзацем 3 пункта 1 статьи 13 и статьей 19 вышеуказанного Федерального закона, был вправе приостановить государственную регистрацию.</w:t>
      </w:r>
    </w:p>
    <w:p w:rsidR="00E60DF5" w:rsidRPr="00E60DF5" w:rsidRDefault="00E60DF5"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E60DF5" w:rsidRDefault="00E60DF5"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B733F2" w:rsidRDefault="00B733F2"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E60DF5" w:rsidRPr="00E60DF5" w:rsidRDefault="00E60DF5" w:rsidP="00B733F2">
      <w:pPr>
        <w:autoSpaceDE w:val="0"/>
        <w:autoSpaceDN w:val="0"/>
        <w:adjustRightInd w:val="0"/>
        <w:spacing w:after="0" w:line="360" w:lineRule="auto"/>
        <w:ind w:firstLine="709"/>
        <w:jc w:val="center"/>
        <w:rPr>
          <w:rFonts w:ascii="Times New Roman" w:eastAsia="TimesNewRomanPSMT" w:hAnsi="Times New Roman" w:cs="Times New Roman"/>
          <w:sz w:val="28"/>
          <w:szCs w:val="28"/>
        </w:rPr>
      </w:pPr>
    </w:p>
    <w:p w:rsidR="00BD5B54" w:rsidRPr="005D0F98" w:rsidRDefault="00BD5B54" w:rsidP="005D0F98">
      <w:pPr>
        <w:pStyle w:val="1"/>
        <w:jc w:val="center"/>
        <w:rPr>
          <w:rFonts w:eastAsia="TimesNewRomanPSMT"/>
          <w:sz w:val="28"/>
          <w:szCs w:val="28"/>
        </w:rPr>
      </w:pPr>
      <w:bookmarkStart w:id="13" w:name="_Toc70904670"/>
      <w:r w:rsidRPr="005D0F98">
        <w:rPr>
          <w:rFonts w:eastAsia="TimesNewRomanPSMT"/>
          <w:sz w:val="28"/>
          <w:szCs w:val="28"/>
        </w:rPr>
        <w:lastRenderedPageBreak/>
        <w:t>Заключение</w:t>
      </w:r>
      <w:bookmarkEnd w:id="13"/>
    </w:p>
    <w:p w:rsidR="00081D1B" w:rsidRPr="00E60DF5" w:rsidRDefault="00081D1B" w:rsidP="00E60DF5">
      <w:pPr>
        <w:autoSpaceDE w:val="0"/>
        <w:autoSpaceDN w:val="0"/>
        <w:adjustRightInd w:val="0"/>
        <w:spacing w:after="0" w:line="360" w:lineRule="auto"/>
        <w:ind w:firstLine="709"/>
        <w:jc w:val="both"/>
        <w:rPr>
          <w:rFonts w:ascii="Times New Roman" w:eastAsia="TimesNewRomanPSMT" w:hAnsi="Times New Roman" w:cs="Times New Roman"/>
          <w:b/>
          <w:sz w:val="28"/>
          <w:szCs w:val="28"/>
        </w:rPr>
      </w:pPr>
    </w:p>
    <w:p w:rsidR="008B6AB6" w:rsidRPr="00E60DF5" w:rsidRDefault="008B6AB6"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 xml:space="preserve">Цель данного исследования заключалась в изучении  видов сделок, </w:t>
      </w:r>
      <w:proofErr w:type="gramStart"/>
      <w:r w:rsidRPr="00E60DF5">
        <w:rPr>
          <w:rFonts w:ascii="Times New Roman" w:hAnsi="Times New Roman" w:cs="Times New Roman"/>
          <w:sz w:val="28"/>
          <w:szCs w:val="28"/>
        </w:rPr>
        <w:t>подлежащих</w:t>
      </w:r>
      <w:proofErr w:type="gramEnd"/>
      <w:r w:rsidRPr="00E60DF5">
        <w:rPr>
          <w:rFonts w:ascii="Times New Roman" w:hAnsi="Times New Roman" w:cs="Times New Roman"/>
          <w:sz w:val="28"/>
          <w:szCs w:val="28"/>
        </w:rPr>
        <w:t xml:space="preserve"> как государственной регистрации, так и нотариальному удостоверению.</w:t>
      </w:r>
    </w:p>
    <w:p w:rsidR="008B6AB6" w:rsidRPr="00E60DF5" w:rsidRDefault="008B6AB6"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В ходе работы были выполнены следующие задачи:</w:t>
      </w:r>
    </w:p>
    <w:p w:rsidR="008B6AB6" w:rsidRPr="00E60DF5" w:rsidRDefault="008B6AB6"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–Изучить и проанализировать актуальную информацию о сделках, подлежащих государственной регистрации и/или нотариальному удостоверению;</w:t>
      </w:r>
    </w:p>
    <w:p w:rsidR="008B6AB6" w:rsidRPr="00E60DF5" w:rsidRDefault="008B6AB6"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–Выявить теоретические основы о сделках, подлежащих государственной регистрации и/или нотариальному удостоверению, а именно о следующих видах сделок: купля-продажа жилых помещений, мена жилых помещений, дарение  жилого помещения, договор участия в долевом строительстве жилья, рентный договор, наследование жилых помещений;</w:t>
      </w:r>
    </w:p>
    <w:p w:rsidR="008B6AB6" w:rsidRPr="00E60DF5" w:rsidRDefault="008B6AB6" w:rsidP="00E60DF5">
      <w:pPr>
        <w:spacing w:after="0" w:line="360" w:lineRule="auto"/>
        <w:ind w:firstLine="709"/>
        <w:jc w:val="both"/>
        <w:rPr>
          <w:rFonts w:ascii="Times New Roman" w:hAnsi="Times New Roman" w:cs="Times New Roman"/>
          <w:sz w:val="28"/>
          <w:szCs w:val="28"/>
        </w:rPr>
      </w:pPr>
      <w:proofErr w:type="gramStart"/>
      <w:r w:rsidRPr="00E60DF5">
        <w:rPr>
          <w:rFonts w:ascii="Times New Roman" w:hAnsi="Times New Roman" w:cs="Times New Roman"/>
          <w:sz w:val="28"/>
          <w:szCs w:val="28"/>
        </w:rPr>
        <w:t>– Изучить эволюцию нотариального удостоверения сделок  с жилыми помещениями и сделок с жилимы помещениями, подлежащими государственной регистрации;</w:t>
      </w:r>
      <w:proofErr w:type="gramEnd"/>
    </w:p>
    <w:p w:rsidR="008B6AB6" w:rsidRPr="00E60DF5" w:rsidRDefault="008B6AB6" w:rsidP="00E60DF5">
      <w:pPr>
        <w:spacing w:after="0" w:line="360" w:lineRule="auto"/>
        <w:ind w:firstLine="709"/>
        <w:jc w:val="both"/>
        <w:rPr>
          <w:rFonts w:ascii="Times New Roman" w:hAnsi="Times New Roman" w:cs="Times New Roman"/>
          <w:sz w:val="28"/>
          <w:szCs w:val="28"/>
        </w:rPr>
      </w:pPr>
      <w:r w:rsidRPr="00E60DF5">
        <w:rPr>
          <w:rFonts w:ascii="Times New Roman" w:hAnsi="Times New Roman" w:cs="Times New Roman"/>
          <w:sz w:val="28"/>
          <w:szCs w:val="28"/>
        </w:rPr>
        <w:t xml:space="preserve">– Определить проблемы, возникающие при </w:t>
      </w:r>
      <w:proofErr w:type="gramStart"/>
      <w:r w:rsidRPr="00E60DF5">
        <w:rPr>
          <w:rFonts w:ascii="Times New Roman" w:hAnsi="Times New Roman" w:cs="Times New Roman"/>
          <w:sz w:val="28"/>
          <w:szCs w:val="28"/>
        </w:rPr>
        <w:t>нотариальном</w:t>
      </w:r>
      <w:proofErr w:type="gramEnd"/>
      <w:r w:rsidRPr="00E60DF5">
        <w:rPr>
          <w:rFonts w:ascii="Times New Roman" w:hAnsi="Times New Roman" w:cs="Times New Roman"/>
          <w:sz w:val="28"/>
          <w:szCs w:val="28"/>
        </w:rPr>
        <w:t xml:space="preserve"> удостоверение сделок с жилыми помещениями и способы решения (анализ судебной практики)</w:t>
      </w:r>
    </w:p>
    <w:p w:rsidR="00D9283E" w:rsidRPr="00E60DF5" w:rsidRDefault="00855BFA"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hAnsi="Times New Roman" w:cs="Times New Roman"/>
          <w:sz w:val="28"/>
          <w:szCs w:val="28"/>
        </w:rPr>
        <w:t>Подводя итог,</w:t>
      </w:r>
      <w:r w:rsidR="00ED5B36" w:rsidRPr="00E60DF5">
        <w:rPr>
          <w:rFonts w:ascii="Times New Roman" w:hAnsi="Times New Roman" w:cs="Times New Roman"/>
          <w:sz w:val="28"/>
          <w:szCs w:val="28"/>
        </w:rPr>
        <w:t xml:space="preserve"> </w:t>
      </w:r>
      <w:r w:rsidRPr="00E60DF5">
        <w:rPr>
          <w:rFonts w:ascii="Times New Roman" w:hAnsi="Times New Roman" w:cs="Times New Roman"/>
          <w:sz w:val="28"/>
          <w:szCs w:val="28"/>
        </w:rPr>
        <w:t>стоит отметить,</w:t>
      </w:r>
      <w:r w:rsidR="00ED5B36" w:rsidRPr="00E60DF5">
        <w:rPr>
          <w:rFonts w:ascii="Times New Roman" w:hAnsi="Times New Roman" w:cs="Times New Roman"/>
          <w:sz w:val="28"/>
          <w:szCs w:val="28"/>
        </w:rPr>
        <w:t xml:space="preserve"> </w:t>
      </w:r>
      <w:r w:rsidRPr="00E60DF5">
        <w:rPr>
          <w:rFonts w:ascii="Times New Roman" w:hAnsi="Times New Roman" w:cs="Times New Roman"/>
          <w:sz w:val="28"/>
          <w:szCs w:val="28"/>
        </w:rPr>
        <w:t>что</w:t>
      </w:r>
      <w:r w:rsidR="00ED5B36" w:rsidRPr="00E60DF5">
        <w:rPr>
          <w:rFonts w:ascii="Times New Roman" w:hAnsi="Times New Roman" w:cs="Times New Roman"/>
          <w:sz w:val="28"/>
          <w:szCs w:val="28"/>
        </w:rPr>
        <w:t xml:space="preserve"> цели и задачи исследования достигнуты. Г</w:t>
      </w:r>
      <w:r w:rsidR="00F21972" w:rsidRPr="00E60DF5">
        <w:rPr>
          <w:rFonts w:ascii="Times New Roman" w:hAnsi="Times New Roman" w:cs="Times New Roman"/>
          <w:sz w:val="28"/>
          <w:szCs w:val="28"/>
        </w:rPr>
        <w:t>осударственная регистрация</w:t>
      </w:r>
      <w:r w:rsidR="00CF3E91" w:rsidRPr="00E60DF5">
        <w:rPr>
          <w:rFonts w:ascii="Times New Roman" w:hAnsi="Times New Roman" w:cs="Times New Roman"/>
          <w:sz w:val="28"/>
          <w:szCs w:val="28"/>
        </w:rPr>
        <w:t xml:space="preserve"> и нотариальное удостоверение </w:t>
      </w:r>
      <w:r w:rsidR="00F21972" w:rsidRPr="00E60DF5">
        <w:rPr>
          <w:rFonts w:ascii="Times New Roman" w:hAnsi="Times New Roman" w:cs="Times New Roman"/>
          <w:sz w:val="28"/>
          <w:szCs w:val="28"/>
        </w:rPr>
        <w:t xml:space="preserve"> прав на жилые помещения осуществляется уполномоченными на данную процедуру органами.</w:t>
      </w:r>
      <w:r w:rsidRPr="00E60DF5">
        <w:rPr>
          <w:rFonts w:ascii="Times New Roman" w:hAnsi="Times New Roman" w:cs="Times New Roman"/>
          <w:sz w:val="28"/>
          <w:szCs w:val="28"/>
        </w:rPr>
        <w:t xml:space="preserve"> </w:t>
      </w:r>
      <w:r w:rsidR="00C357A7" w:rsidRPr="00E60DF5">
        <w:rPr>
          <w:rFonts w:ascii="Times New Roman" w:hAnsi="Times New Roman" w:cs="Times New Roman"/>
          <w:sz w:val="28"/>
          <w:szCs w:val="28"/>
        </w:rPr>
        <w:t xml:space="preserve">Процедура регистрации прав и </w:t>
      </w:r>
      <w:r w:rsidR="00C357A7" w:rsidRPr="00E60DF5">
        <w:rPr>
          <w:rFonts w:ascii="Times New Roman" w:eastAsia="TimesNewRomanPSMT" w:hAnsi="Times New Roman" w:cs="Times New Roman"/>
          <w:sz w:val="28"/>
          <w:szCs w:val="28"/>
        </w:rPr>
        <w:t xml:space="preserve"> сделок с имуществом недвижимого назначения необходима для юридического признания со стороны государства факта перехода, изменения, возникновения правомочий собственника у субъекта правоотношений. Государственная регистрация подтверждает существование права у собственника.</w:t>
      </w:r>
    </w:p>
    <w:p w:rsidR="0096258F" w:rsidRPr="00E60DF5" w:rsidRDefault="0010240F"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З</w:t>
      </w:r>
      <w:r w:rsidR="0096258F" w:rsidRPr="00E60DF5">
        <w:rPr>
          <w:rFonts w:ascii="Times New Roman" w:eastAsia="TimesNewRomanPSMT" w:hAnsi="Times New Roman" w:cs="Times New Roman"/>
          <w:sz w:val="28"/>
          <w:szCs w:val="28"/>
        </w:rPr>
        <w:t xml:space="preserve">аконодательство о государственной регистрации прав закрепляет положения, определяющие момент возникновения права собственности на </w:t>
      </w:r>
      <w:r w:rsidR="0096258F" w:rsidRPr="00E60DF5">
        <w:rPr>
          <w:rFonts w:ascii="Times New Roman" w:eastAsia="TimesNewRomanPSMT" w:hAnsi="Times New Roman" w:cs="Times New Roman"/>
          <w:sz w:val="28"/>
          <w:szCs w:val="28"/>
        </w:rPr>
        <w:lastRenderedPageBreak/>
        <w:t>жилое помещение, ограничения такого права, а также момент заключения сделок с недвижимостью.</w:t>
      </w:r>
    </w:p>
    <w:p w:rsidR="0025159E" w:rsidRPr="00E60DF5" w:rsidRDefault="0025159E" w:rsidP="00E60DF5">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60DF5">
        <w:rPr>
          <w:rFonts w:ascii="Times New Roman" w:eastAsia="TimesNewRomanPSMT" w:hAnsi="Times New Roman" w:cs="Times New Roman"/>
          <w:sz w:val="28"/>
          <w:szCs w:val="28"/>
        </w:rPr>
        <w:t>Таким образом, использование нотариальной формы</w:t>
      </w:r>
      <w:r w:rsidR="0010240F" w:rsidRPr="00E60DF5">
        <w:rPr>
          <w:rFonts w:ascii="Times New Roman" w:eastAsia="TimesNewRomanPSMT" w:hAnsi="Times New Roman" w:cs="Times New Roman"/>
          <w:sz w:val="28"/>
          <w:szCs w:val="28"/>
        </w:rPr>
        <w:t xml:space="preserve"> и государственной регистрации </w:t>
      </w:r>
      <w:r w:rsidRPr="00E60DF5">
        <w:rPr>
          <w:rFonts w:ascii="Times New Roman" w:eastAsia="TimesNewRomanPSMT" w:hAnsi="Times New Roman" w:cs="Times New Roman"/>
          <w:sz w:val="28"/>
          <w:szCs w:val="28"/>
        </w:rPr>
        <w:t xml:space="preserve"> при заключении </w:t>
      </w:r>
      <w:r w:rsidR="0010240F"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 xml:space="preserve">сделок </w:t>
      </w:r>
      <w:r w:rsidR="0010240F" w:rsidRPr="00E60DF5">
        <w:rPr>
          <w:rFonts w:ascii="Times New Roman" w:eastAsia="TimesNewRomanPSMT" w:hAnsi="Times New Roman" w:cs="Times New Roman"/>
          <w:sz w:val="28"/>
          <w:szCs w:val="28"/>
        </w:rPr>
        <w:t xml:space="preserve">с жилыми помещениями </w:t>
      </w:r>
      <w:r w:rsidRPr="00E60DF5">
        <w:rPr>
          <w:rFonts w:ascii="Times New Roman" w:eastAsia="TimesNewRomanPSMT" w:hAnsi="Times New Roman" w:cs="Times New Roman"/>
          <w:sz w:val="28"/>
          <w:szCs w:val="28"/>
        </w:rPr>
        <w:t>направлено на повышенную</w:t>
      </w:r>
      <w:r w:rsidR="0010240F"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защиту имущественных прав граждан</w:t>
      </w:r>
      <w:r w:rsidR="0050483E" w:rsidRPr="00E60DF5">
        <w:rPr>
          <w:rFonts w:ascii="Times New Roman" w:eastAsia="TimesNewRomanPSMT" w:hAnsi="Times New Roman" w:cs="Times New Roman"/>
          <w:sz w:val="28"/>
          <w:szCs w:val="28"/>
        </w:rPr>
        <w:t xml:space="preserve">, </w:t>
      </w:r>
      <w:r w:rsidRPr="00E60DF5">
        <w:rPr>
          <w:rFonts w:ascii="Times New Roman" w:eastAsia="TimesNewRomanPSMT" w:hAnsi="Times New Roman" w:cs="Times New Roman"/>
          <w:sz w:val="28"/>
          <w:szCs w:val="28"/>
        </w:rPr>
        <w:t xml:space="preserve"> тем самым на обеспечение правовыми мерами правопорядка в стране и государстве. </w:t>
      </w:r>
    </w:p>
    <w:p w:rsidR="00FD6F9A" w:rsidRPr="00E60DF5" w:rsidRDefault="00FD6F9A" w:rsidP="00E60DF5">
      <w:pPr>
        <w:spacing w:after="0" w:line="360" w:lineRule="auto"/>
        <w:ind w:firstLine="709"/>
        <w:jc w:val="both"/>
        <w:rPr>
          <w:rFonts w:ascii="Times New Roman" w:hAnsi="Times New Roman" w:cs="Times New Roman"/>
        </w:rPr>
      </w:pPr>
    </w:p>
    <w:p w:rsidR="00FD6F9A" w:rsidRPr="00E60DF5" w:rsidRDefault="00FD6F9A" w:rsidP="00E60DF5">
      <w:pPr>
        <w:spacing w:after="0" w:line="360" w:lineRule="auto"/>
        <w:ind w:firstLine="709"/>
        <w:jc w:val="both"/>
        <w:rPr>
          <w:rFonts w:ascii="Times New Roman" w:hAnsi="Times New Roman" w:cs="Times New Roman"/>
        </w:rPr>
      </w:pPr>
    </w:p>
    <w:p w:rsidR="00FD6F9A" w:rsidRPr="00E60DF5" w:rsidRDefault="00FD6F9A" w:rsidP="00E60DF5">
      <w:pPr>
        <w:spacing w:after="0" w:line="360" w:lineRule="auto"/>
        <w:ind w:firstLine="709"/>
        <w:jc w:val="both"/>
        <w:rPr>
          <w:rFonts w:ascii="Times New Roman" w:hAnsi="Times New Roman" w:cs="Times New Roman"/>
        </w:rPr>
      </w:pPr>
    </w:p>
    <w:p w:rsidR="00FD6F9A" w:rsidRPr="00E60DF5" w:rsidRDefault="00FD6F9A" w:rsidP="00E60DF5">
      <w:pPr>
        <w:spacing w:after="0" w:line="360" w:lineRule="auto"/>
        <w:ind w:firstLine="709"/>
        <w:jc w:val="both"/>
        <w:rPr>
          <w:rFonts w:ascii="Times New Roman" w:hAnsi="Times New Roman" w:cs="Times New Roman"/>
        </w:rPr>
      </w:pPr>
    </w:p>
    <w:p w:rsidR="0032798E" w:rsidRPr="00E60DF5" w:rsidRDefault="0032798E" w:rsidP="00E60DF5">
      <w:pPr>
        <w:spacing w:after="0" w:line="360" w:lineRule="auto"/>
        <w:ind w:firstLine="709"/>
        <w:jc w:val="both"/>
        <w:rPr>
          <w:rFonts w:ascii="Times New Roman" w:hAnsi="Times New Roman" w:cs="Times New Roman"/>
        </w:rPr>
      </w:pPr>
    </w:p>
    <w:p w:rsidR="0032798E" w:rsidRPr="00E60DF5" w:rsidRDefault="0032798E" w:rsidP="00E60DF5">
      <w:pPr>
        <w:spacing w:after="0" w:line="360" w:lineRule="auto"/>
        <w:ind w:firstLine="709"/>
        <w:jc w:val="both"/>
        <w:rPr>
          <w:rFonts w:ascii="Times New Roman" w:hAnsi="Times New Roman" w:cs="Times New Roman"/>
        </w:rPr>
      </w:pPr>
    </w:p>
    <w:p w:rsidR="00FD6F9A" w:rsidRPr="00E60DF5" w:rsidRDefault="00FD6F9A" w:rsidP="00E60DF5">
      <w:pPr>
        <w:spacing w:after="0" w:line="360" w:lineRule="auto"/>
        <w:ind w:firstLine="709"/>
        <w:jc w:val="both"/>
        <w:rPr>
          <w:rFonts w:ascii="Times New Roman" w:hAnsi="Times New Roman" w:cs="Times New Roman"/>
        </w:rPr>
      </w:pPr>
    </w:p>
    <w:p w:rsidR="00FD6F9A" w:rsidRPr="00E60DF5" w:rsidRDefault="00FD6F9A" w:rsidP="00E60DF5">
      <w:pPr>
        <w:spacing w:after="0" w:line="360" w:lineRule="auto"/>
        <w:ind w:firstLine="709"/>
        <w:jc w:val="both"/>
        <w:rPr>
          <w:rFonts w:ascii="Times New Roman" w:hAnsi="Times New Roman" w:cs="Times New Roman"/>
        </w:rPr>
      </w:pPr>
    </w:p>
    <w:p w:rsidR="006D6DD4" w:rsidRPr="00E60DF5" w:rsidRDefault="006D6DD4"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E60DF5" w:rsidRPr="00E60DF5" w:rsidRDefault="00E60DF5" w:rsidP="00E60DF5">
      <w:pPr>
        <w:spacing w:after="0" w:line="360" w:lineRule="auto"/>
        <w:ind w:firstLine="709"/>
        <w:jc w:val="both"/>
        <w:rPr>
          <w:rFonts w:ascii="Times New Roman" w:hAnsi="Times New Roman" w:cs="Times New Roman"/>
        </w:rPr>
      </w:pPr>
    </w:p>
    <w:p w:rsidR="00FD6F9A" w:rsidRPr="00E60DF5" w:rsidRDefault="00FD6F9A" w:rsidP="00E60DF5">
      <w:pPr>
        <w:spacing w:after="0" w:line="360" w:lineRule="auto"/>
        <w:ind w:firstLine="709"/>
        <w:jc w:val="both"/>
        <w:rPr>
          <w:rFonts w:ascii="Times New Roman" w:hAnsi="Times New Roman" w:cs="Times New Roman"/>
        </w:rPr>
      </w:pPr>
    </w:p>
    <w:p w:rsidR="00FD6F9A" w:rsidRPr="005D0F98" w:rsidRDefault="00FD6F9A" w:rsidP="005D0F98">
      <w:pPr>
        <w:pStyle w:val="1"/>
        <w:jc w:val="center"/>
        <w:rPr>
          <w:sz w:val="28"/>
          <w:szCs w:val="28"/>
        </w:rPr>
      </w:pPr>
      <w:bookmarkStart w:id="14" w:name="_Toc70904671"/>
      <w:r w:rsidRPr="005D0F98">
        <w:rPr>
          <w:sz w:val="28"/>
          <w:szCs w:val="28"/>
        </w:rPr>
        <w:lastRenderedPageBreak/>
        <w:t xml:space="preserve">Список </w:t>
      </w:r>
      <w:r w:rsidR="002719AB" w:rsidRPr="005D0F98">
        <w:rPr>
          <w:sz w:val="28"/>
          <w:szCs w:val="28"/>
        </w:rPr>
        <w:t>использ</w:t>
      </w:r>
      <w:r w:rsidR="005D0F98">
        <w:rPr>
          <w:sz w:val="28"/>
          <w:szCs w:val="28"/>
        </w:rPr>
        <w:t>ованных источников и литературы</w:t>
      </w:r>
      <w:bookmarkEnd w:id="14"/>
    </w:p>
    <w:p w:rsidR="005D0F98" w:rsidRPr="00E60DF5" w:rsidRDefault="005D0F98" w:rsidP="00E60DF5">
      <w:pPr>
        <w:spacing w:after="0" w:line="360" w:lineRule="auto"/>
        <w:ind w:firstLine="709"/>
        <w:jc w:val="both"/>
        <w:rPr>
          <w:rFonts w:ascii="Times New Roman" w:hAnsi="Times New Roman" w:cs="Times New Roman"/>
          <w:b/>
          <w:sz w:val="28"/>
          <w:szCs w:val="28"/>
        </w:rPr>
      </w:pPr>
    </w:p>
    <w:p w:rsidR="002719AB" w:rsidRPr="00E60DF5" w:rsidRDefault="002719AB"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Гражданский кодекс Российской Федерации [</w:t>
      </w:r>
      <w:r w:rsidRPr="00E60DF5">
        <w:rPr>
          <w:rFonts w:ascii="Times New Roman" w:hAnsi="Times New Roman" w:cs="Times New Roman"/>
          <w:sz w:val="28"/>
          <w:szCs w:val="28"/>
          <w:lang w:val="en-US"/>
        </w:rPr>
        <w:t>http</w:t>
      </w:r>
      <w:r w:rsidRPr="00E60DF5">
        <w:rPr>
          <w:rFonts w:ascii="Times New Roman" w:hAnsi="Times New Roman" w:cs="Times New Roman"/>
          <w:sz w:val="28"/>
          <w:szCs w:val="28"/>
        </w:rPr>
        <w:t>://</w:t>
      </w:r>
      <w:r w:rsidRPr="00E60DF5">
        <w:rPr>
          <w:rFonts w:ascii="Times New Roman" w:hAnsi="Times New Roman" w:cs="Times New Roman"/>
          <w:sz w:val="28"/>
          <w:szCs w:val="28"/>
          <w:lang w:val="en-US"/>
        </w:rPr>
        <w:t>www</w:t>
      </w:r>
      <w:r w:rsidRPr="00E60DF5">
        <w:rPr>
          <w:rFonts w:ascii="Times New Roman" w:hAnsi="Times New Roman" w:cs="Times New Roman"/>
          <w:sz w:val="28"/>
          <w:szCs w:val="28"/>
        </w:rPr>
        <w:t>/</w:t>
      </w:r>
      <w:proofErr w:type="spellStart"/>
      <w:r w:rsidRPr="00E60DF5">
        <w:rPr>
          <w:rFonts w:ascii="Times New Roman" w:hAnsi="Times New Roman" w:cs="Times New Roman"/>
          <w:sz w:val="28"/>
          <w:szCs w:val="28"/>
          <w:lang w:val="en-US"/>
        </w:rPr>
        <w:t>garant</w:t>
      </w:r>
      <w:proofErr w:type="spellEnd"/>
      <w:r w:rsidRPr="00E60DF5">
        <w:rPr>
          <w:rFonts w:ascii="Times New Roman" w:hAnsi="Times New Roman" w:cs="Times New Roman"/>
          <w:sz w:val="28"/>
          <w:szCs w:val="28"/>
        </w:rPr>
        <w:t>.</w:t>
      </w:r>
      <w:proofErr w:type="spellStart"/>
      <w:r w:rsidRPr="00E60DF5">
        <w:rPr>
          <w:rFonts w:ascii="Times New Roman" w:hAnsi="Times New Roman" w:cs="Times New Roman"/>
          <w:sz w:val="28"/>
          <w:szCs w:val="28"/>
          <w:lang w:val="en-US"/>
        </w:rPr>
        <w:t>ru</w:t>
      </w:r>
      <w:proofErr w:type="spellEnd"/>
      <w:r w:rsidRPr="00E60DF5">
        <w:rPr>
          <w:rFonts w:ascii="Times New Roman" w:hAnsi="Times New Roman" w:cs="Times New Roman"/>
          <w:sz w:val="28"/>
          <w:szCs w:val="28"/>
        </w:rPr>
        <w:t xml:space="preserve">] от 30.11.1994 № 51-ФЗ (ред. от 03.08.2018) </w:t>
      </w:r>
    </w:p>
    <w:p w:rsidR="001106C6" w:rsidRPr="00E60DF5" w:rsidRDefault="002719AB"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Жилищный кодекс Российской Федерации [</w:t>
      </w:r>
      <w:r w:rsidRPr="00E60DF5">
        <w:rPr>
          <w:rFonts w:ascii="Times New Roman" w:hAnsi="Times New Roman" w:cs="Times New Roman"/>
          <w:sz w:val="28"/>
          <w:szCs w:val="28"/>
          <w:lang w:val="en-US"/>
        </w:rPr>
        <w:t>http</w:t>
      </w:r>
      <w:r w:rsidRPr="00E60DF5">
        <w:rPr>
          <w:rFonts w:ascii="Times New Roman" w:hAnsi="Times New Roman" w:cs="Times New Roman"/>
          <w:sz w:val="28"/>
          <w:szCs w:val="28"/>
        </w:rPr>
        <w:t>://</w:t>
      </w:r>
      <w:r w:rsidRPr="00E60DF5">
        <w:rPr>
          <w:rFonts w:ascii="Times New Roman" w:hAnsi="Times New Roman" w:cs="Times New Roman"/>
          <w:sz w:val="28"/>
          <w:szCs w:val="28"/>
          <w:lang w:val="en-US"/>
        </w:rPr>
        <w:t>www</w:t>
      </w:r>
      <w:r w:rsidRPr="00E60DF5">
        <w:rPr>
          <w:rFonts w:ascii="Times New Roman" w:hAnsi="Times New Roman" w:cs="Times New Roman"/>
          <w:sz w:val="28"/>
          <w:szCs w:val="28"/>
        </w:rPr>
        <w:t>/</w:t>
      </w:r>
      <w:proofErr w:type="spellStart"/>
      <w:r w:rsidRPr="00E60DF5">
        <w:rPr>
          <w:rFonts w:ascii="Times New Roman" w:hAnsi="Times New Roman" w:cs="Times New Roman"/>
          <w:sz w:val="28"/>
          <w:szCs w:val="28"/>
          <w:lang w:val="en-US"/>
        </w:rPr>
        <w:t>garant</w:t>
      </w:r>
      <w:proofErr w:type="spellEnd"/>
      <w:r w:rsidRPr="00E60DF5">
        <w:rPr>
          <w:rFonts w:ascii="Times New Roman" w:hAnsi="Times New Roman" w:cs="Times New Roman"/>
          <w:sz w:val="28"/>
          <w:szCs w:val="28"/>
        </w:rPr>
        <w:t>.</w:t>
      </w:r>
      <w:proofErr w:type="spellStart"/>
      <w:r w:rsidRPr="00E60DF5">
        <w:rPr>
          <w:rFonts w:ascii="Times New Roman" w:hAnsi="Times New Roman" w:cs="Times New Roman"/>
          <w:sz w:val="28"/>
          <w:szCs w:val="28"/>
          <w:lang w:val="en-US"/>
        </w:rPr>
        <w:t>ru</w:t>
      </w:r>
      <w:proofErr w:type="spellEnd"/>
      <w:r w:rsidRPr="00E60DF5">
        <w:rPr>
          <w:rFonts w:ascii="Times New Roman" w:hAnsi="Times New Roman" w:cs="Times New Roman"/>
          <w:sz w:val="28"/>
          <w:szCs w:val="28"/>
        </w:rPr>
        <w:t xml:space="preserve">] от 29.12.2004 № 188-ФЗ (ред. от 26.07.2019) </w:t>
      </w:r>
    </w:p>
    <w:p w:rsidR="00BE1D62" w:rsidRPr="00E60DF5" w:rsidRDefault="001106C6"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color w:val="000000"/>
          <w:sz w:val="28"/>
          <w:szCs w:val="28"/>
        </w:rPr>
        <w:t>Федеральный закон "О государственной регистрации недвижимости" от 13.07.2015 N 218-ФЗ .// Consultant.ru: информационно-правово</w:t>
      </w:r>
      <w:r w:rsidR="00BE1D62" w:rsidRPr="00E60DF5">
        <w:rPr>
          <w:rFonts w:ascii="Times New Roman" w:hAnsi="Times New Roman" w:cs="Times New Roman"/>
          <w:color w:val="000000"/>
          <w:sz w:val="28"/>
          <w:szCs w:val="28"/>
        </w:rPr>
        <w:t xml:space="preserve">й портал. [Электронный ресурс] </w:t>
      </w:r>
      <w:r w:rsidR="00BE1D62" w:rsidRPr="00E60DF5">
        <w:rPr>
          <w:rFonts w:ascii="Times New Roman" w:hAnsi="Times New Roman" w:cs="Times New Roman"/>
          <w:sz w:val="28"/>
          <w:szCs w:val="28"/>
        </w:rPr>
        <w:t>–</w:t>
      </w:r>
      <w:r w:rsidRPr="00E60DF5">
        <w:rPr>
          <w:rFonts w:ascii="Times New Roman" w:hAnsi="Times New Roman" w:cs="Times New Roman"/>
          <w:color w:val="000000"/>
          <w:sz w:val="28"/>
          <w:szCs w:val="28"/>
        </w:rPr>
        <w:t xml:space="preserve"> URL:</w:t>
      </w:r>
      <w:r w:rsidRPr="00E60DF5">
        <w:rPr>
          <w:rFonts w:ascii="Times New Roman" w:hAnsi="Times New Roman" w:cs="Times New Roman"/>
        </w:rPr>
        <w:t xml:space="preserve"> </w:t>
      </w:r>
      <w:r w:rsidRPr="00E60DF5">
        <w:rPr>
          <w:rFonts w:ascii="Times New Roman" w:hAnsi="Times New Roman" w:cs="Times New Roman"/>
          <w:color w:val="000000"/>
          <w:sz w:val="28"/>
          <w:szCs w:val="28"/>
        </w:rPr>
        <w:t>http://www.consultant.ru/document/cons_doc_LAW_182661/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Астафьева С.О государственной регистрации прав на недвижимость и сделок с недвижимым имуществом.//Самоуправление,2011.№3.[Электронный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9" w:history="1">
        <w:r w:rsidRPr="00E60DF5">
          <w:rPr>
            <w:rStyle w:val="a3"/>
            <w:rFonts w:ascii="Times New Roman" w:hAnsi="Times New Roman" w:cs="Times New Roman"/>
            <w:sz w:val="28"/>
            <w:szCs w:val="28"/>
          </w:rPr>
          <w:t>https://elibrary.ru/item.asp?id=16355953</w:t>
        </w:r>
      </w:hyperlink>
      <w:r w:rsidRPr="00E60DF5">
        <w:rPr>
          <w:rFonts w:ascii="Times New Roman" w:hAnsi="Times New Roman" w:cs="Times New Roman"/>
          <w:sz w:val="28"/>
          <w:szCs w:val="28"/>
        </w:rPr>
        <w:t xml:space="preserve"> </w:t>
      </w:r>
      <w:r w:rsidRPr="00E60DF5">
        <w:rPr>
          <w:rFonts w:ascii="Times New Roman" w:hAnsi="Times New Roman" w:cs="Times New Roman"/>
          <w:szCs w:val="28"/>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Байгубатова</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Н.М.Государственная</w:t>
      </w:r>
      <w:proofErr w:type="spellEnd"/>
      <w:r w:rsidRPr="00E60DF5">
        <w:rPr>
          <w:rFonts w:ascii="Times New Roman" w:hAnsi="Times New Roman" w:cs="Times New Roman"/>
          <w:sz w:val="28"/>
          <w:szCs w:val="28"/>
        </w:rPr>
        <w:t xml:space="preserve"> регистрация операци</w:t>
      </w:r>
      <w:proofErr w:type="gramStart"/>
      <w:r w:rsidRPr="00E60DF5">
        <w:rPr>
          <w:rFonts w:ascii="Times New Roman" w:hAnsi="Times New Roman" w:cs="Times New Roman"/>
          <w:sz w:val="28"/>
          <w:szCs w:val="28"/>
        </w:rPr>
        <w:t>й(</w:t>
      </w:r>
      <w:proofErr w:type="gramEnd"/>
      <w:r w:rsidRPr="00E60DF5">
        <w:rPr>
          <w:rFonts w:ascii="Times New Roman" w:hAnsi="Times New Roman" w:cs="Times New Roman"/>
          <w:sz w:val="28"/>
          <w:szCs w:val="28"/>
        </w:rPr>
        <w:t xml:space="preserve">сделок) с недвижимостью.// Вестник Кыргызского государственного университета </w:t>
      </w:r>
      <w:proofErr w:type="spellStart"/>
      <w:r w:rsidRPr="00E60DF5">
        <w:rPr>
          <w:rFonts w:ascii="Times New Roman" w:hAnsi="Times New Roman" w:cs="Times New Roman"/>
          <w:sz w:val="28"/>
          <w:szCs w:val="28"/>
        </w:rPr>
        <w:t>строительства</w:t>
      </w:r>
      <w:proofErr w:type="gramStart"/>
      <w:r w:rsidRPr="00E60DF5">
        <w:rPr>
          <w:rFonts w:ascii="Times New Roman" w:hAnsi="Times New Roman" w:cs="Times New Roman"/>
          <w:sz w:val="28"/>
          <w:szCs w:val="28"/>
        </w:rPr>
        <w:t>,т</w:t>
      </w:r>
      <w:proofErr w:type="gramEnd"/>
      <w:r w:rsidRPr="00E60DF5">
        <w:rPr>
          <w:rFonts w:ascii="Times New Roman" w:hAnsi="Times New Roman" w:cs="Times New Roman"/>
          <w:sz w:val="28"/>
          <w:szCs w:val="28"/>
        </w:rPr>
        <w:t>ранспорта</w:t>
      </w:r>
      <w:proofErr w:type="spellEnd"/>
      <w:r w:rsidRPr="00E60DF5">
        <w:rPr>
          <w:rFonts w:ascii="Times New Roman" w:hAnsi="Times New Roman" w:cs="Times New Roman"/>
          <w:sz w:val="28"/>
          <w:szCs w:val="28"/>
        </w:rPr>
        <w:t xml:space="preserve"> и архитектуры им.Н.Исанова,2011.№3.[Электронный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0" w:history="1">
        <w:r w:rsidRPr="00E60DF5">
          <w:rPr>
            <w:rStyle w:val="a3"/>
            <w:rFonts w:ascii="Times New Roman" w:hAnsi="Times New Roman" w:cs="Times New Roman"/>
            <w:sz w:val="28"/>
            <w:szCs w:val="28"/>
          </w:rPr>
          <w:t>https://elibrary.ru/item.asp?id=22888088</w:t>
        </w:r>
      </w:hyperlink>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Бахитова</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Д.Ф.Нотариальное</w:t>
      </w:r>
      <w:proofErr w:type="spellEnd"/>
      <w:r w:rsidRPr="00E60DF5">
        <w:rPr>
          <w:rFonts w:ascii="Times New Roman" w:hAnsi="Times New Roman" w:cs="Times New Roman"/>
          <w:sz w:val="28"/>
          <w:szCs w:val="28"/>
        </w:rPr>
        <w:t xml:space="preserve"> удостоверение и государственная регистрация сделок с недвижимостью.//Вестник Омского университета</w:t>
      </w:r>
      <w:proofErr w:type="gramStart"/>
      <w:r w:rsidRPr="00E60DF5">
        <w:rPr>
          <w:rFonts w:ascii="Times New Roman" w:hAnsi="Times New Roman" w:cs="Times New Roman"/>
          <w:sz w:val="28"/>
          <w:szCs w:val="28"/>
        </w:rPr>
        <w:t>,с</w:t>
      </w:r>
      <w:proofErr w:type="gramEnd"/>
      <w:r w:rsidRPr="00E60DF5">
        <w:rPr>
          <w:rFonts w:ascii="Times New Roman" w:hAnsi="Times New Roman" w:cs="Times New Roman"/>
          <w:sz w:val="28"/>
          <w:szCs w:val="28"/>
        </w:rPr>
        <w:t>ерия:Право,2010.№1(22).[Электронный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1" w:history="1">
        <w:r w:rsidRPr="00E60DF5">
          <w:rPr>
            <w:rStyle w:val="a3"/>
            <w:rFonts w:ascii="Times New Roman" w:hAnsi="Times New Roman" w:cs="Times New Roman"/>
            <w:sz w:val="28"/>
            <w:szCs w:val="28"/>
          </w:rPr>
          <w:t>https://elibrary.ru/item.asp?id=15486670</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Гаврилина </w:t>
      </w:r>
      <w:proofErr w:type="spellStart"/>
      <w:r w:rsidRPr="00E60DF5">
        <w:rPr>
          <w:rFonts w:ascii="Times New Roman" w:hAnsi="Times New Roman" w:cs="Times New Roman"/>
          <w:sz w:val="28"/>
          <w:szCs w:val="28"/>
        </w:rPr>
        <w:t>В.И.Наследование</w:t>
      </w:r>
      <w:proofErr w:type="spellEnd"/>
      <w:r w:rsidRPr="00E60DF5">
        <w:rPr>
          <w:rFonts w:ascii="Times New Roman" w:hAnsi="Times New Roman" w:cs="Times New Roman"/>
          <w:sz w:val="28"/>
          <w:szCs w:val="28"/>
        </w:rPr>
        <w:t xml:space="preserve"> жилого </w:t>
      </w:r>
      <w:proofErr w:type="spellStart"/>
      <w:r w:rsidRPr="00E60DF5">
        <w:rPr>
          <w:rFonts w:ascii="Times New Roman" w:hAnsi="Times New Roman" w:cs="Times New Roman"/>
          <w:sz w:val="28"/>
          <w:szCs w:val="28"/>
        </w:rPr>
        <w:t>помещения</w:t>
      </w:r>
      <w:proofErr w:type="gramStart"/>
      <w:r w:rsidRPr="00E60DF5">
        <w:rPr>
          <w:rFonts w:ascii="Times New Roman" w:hAnsi="Times New Roman" w:cs="Times New Roman"/>
          <w:sz w:val="28"/>
          <w:szCs w:val="28"/>
        </w:rPr>
        <w:t>:п</w:t>
      </w:r>
      <w:proofErr w:type="gramEnd"/>
      <w:r w:rsidRPr="00E60DF5">
        <w:rPr>
          <w:rFonts w:ascii="Times New Roman" w:hAnsi="Times New Roman" w:cs="Times New Roman"/>
          <w:sz w:val="28"/>
          <w:szCs w:val="28"/>
        </w:rPr>
        <w:t>роблемы</w:t>
      </w:r>
      <w:proofErr w:type="spellEnd"/>
      <w:r w:rsidRPr="00E60DF5">
        <w:rPr>
          <w:rFonts w:ascii="Times New Roman" w:hAnsi="Times New Roman" w:cs="Times New Roman"/>
          <w:sz w:val="28"/>
          <w:szCs w:val="28"/>
        </w:rPr>
        <w:t xml:space="preserve"> теории и практики.//Вестник Санкт-Петербургской юридической академии,2020.№4(49).[Электронный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2" w:history="1">
        <w:r w:rsidRPr="00E60DF5">
          <w:rPr>
            <w:rStyle w:val="a3"/>
            <w:rFonts w:ascii="Times New Roman" w:hAnsi="Times New Roman" w:cs="Times New Roman"/>
            <w:sz w:val="28"/>
            <w:szCs w:val="28"/>
          </w:rPr>
          <w:t>https://www.elibrary.ru/download/elibrary_44286141_25166299.pdf</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lastRenderedPageBreak/>
        <w:t xml:space="preserve">Захарова </w:t>
      </w:r>
      <w:proofErr w:type="spellStart"/>
      <w:r w:rsidRPr="00E60DF5">
        <w:rPr>
          <w:rFonts w:ascii="Times New Roman" w:hAnsi="Times New Roman" w:cs="Times New Roman"/>
          <w:sz w:val="28"/>
          <w:szCs w:val="28"/>
        </w:rPr>
        <w:t>П.А.Особенности</w:t>
      </w:r>
      <w:proofErr w:type="spellEnd"/>
      <w:r w:rsidRPr="00E60DF5">
        <w:rPr>
          <w:rFonts w:ascii="Times New Roman" w:hAnsi="Times New Roman" w:cs="Times New Roman"/>
          <w:sz w:val="28"/>
          <w:szCs w:val="28"/>
        </w:rPr>
        <w:t xml:space="preserve"> дарения жилого помещения.//Проблемы науки,2019.№6(42).[Электронный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3" w:history="1">
        <w:r w:rsidRPr="00E60DF5">
          <w:rPr>
            <w:rStyle w:val="a3"/>
            <w:rFonts w:ascii="Times New Roman" w:hAnsi="Times New Roman" w:cs="Times New Roman"/>
            <w:sz w:val="28"/>
            <w:szCs w:val="28"/>
          </w:rPr>
          <w:t>https://www.elibrary.ru/item.asp?id=38291795</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Киреева </w:t>
      </w:r>
      <w:proofErr w:type="spellStart"/>
      <w:r w:rsidRPr="00E60DF5">
        <w:rPr>
          <w:rFonts w:ascii="Times New Roman" w:hAnsi="Times New Roman" w:cs="Times New Roman"/>
          <w:sz w:val="28"/>
          <w:szCs w:val="28"/>
        </w:rPr>
        <w:t>В.В.Договор</w:t>
      </w:r>
      <w:proofErr w:type="spellEnd"/>
      <w:r w:rsidRPr="00E60DF5">
        <w:rPr>
          <w:rFonts w:ascii="Times New Roman" w:hAnsi="Times New Roman" w:cs="Times New Roman"/>
          <w:sz w:val="28"/>
          <w:szCs w:val="28"/>
        </w:rPr>
        <w:t xml:space="preserve"> участия в долевом </w:t>
      </w:r>
      <w:proofErr w:type="spellStart"/>
      <w:r w:rsidRPr="00E60DF5">
        <w:rPr>
          <w:rFonts w:ascii="Times New Roman" w:hAnsi="Times New Roman" w:cs="Times New Roman"/>
          <w:sz w:val="28"/>
          <w:szCs w:val="28"/>
        </w:rPr>
        <w:t>строительстве</w:t>
      </w:r>
      <w:proofErr w:type="gramStart"/>
      <w:r w:rsidRPr="00E60DF5">
        <w:rPr>
          <w:rFonts w:ascii="Times New Roman" w:hAnsi="Times New Roman" w:cs="Times New Roman"/>
          <w:sz w:val="28"/>
          <w:szCs w:val="28"/>
        </w:rPr>
        <w:t>:р</w:t>
      </w:r>
      <w:proofErr w:type="gramEnd"/>
      <w:r w:rsidRPr="00E60DF5">
        <w:rPr>
          <w:rFonts w:ascii="Times New Roman" w:hAnsi="Times New Roman" w:cs="Times New Roman"/>
          <w:sz w:val="28"/>
          <w:szCs w:val="28"/>
        </w:rPr>
        <w:t>азвитие</w:t>
      </w:r>
      <w:proofErr w:type="spellEnd"/>
      <w:r w:rsidRPr="00E60DF5">
        <w:rPr>
          <w:rFonts w:ascii="Times New Roman" w:hAnsi="Times New Roman" w:cs="Times New Roman"/>
          <w:sz w:val="28"/>
          <w:szCs w:val="28"/>
        </w:rPr>
        <w:t xml:space="preserve"> законодательства и проблемные вопросы защиты прав «дольщиков».//Аллея науки,2020.№3(42).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4" w:history="1">
        <w:r w:rsidRPr="00E60DF5">
          <w:rPr>
            <w:rStyle w:val="a3"/>
            <w:rFonts w:ascii="Times New Roman" w:hAnsi="Times New Roman" w:cs="Times New Roman"/>
            <w:sz w:val="28"/>
            <w:szCs w:val="28"/>
          </w:rPr>
          <w:t>https://www.elibrary.ru/item.asp?id=42855908</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Козлова </w:t>
      </w:r>
      <w:proofErr w:type="spellStart"/>
      <w:r w:rsidRPr="00E60DF5">
        <w:rPr>
          <w:rFonts w:ascii="Times New Roman" w:hAnsi="Times New Roman" w:cs="Times New Roman"/>
          <w:sz w:val="28"/>
          <w:szCs w:val="28"/>
        </w:rPr>
        <w:t>Е.Б.Государственная</w:t>
      </w:r>
      <w:proofErr w:type="spellEnd"/>
      <w:r w:rsidRPr="00E60DF5">
        <w:rPr>
          <w:rFonts w:ascii="Times New Roman" w:hAnsi="Times New Roman" w:cs="Times New Roman"/>
          <w:sz w:val="28"/>
          <w:szCs w:val="28"/>
        </w:rPr>
        <w:t xml:space="preserve"> регистрация и нотариальное удостоверение </w:t>
      </w:r>
      <w:proofErr w:type="spellStart"/>
      <w:r w:rsidRPr="00E60DF5">
        <w:rPr>
          <w:rFonts w:ascii="Times New Roman" w:hAnsi="Times New Roman" w:cs="Times New Roman"/>
          <w:sz w:val="28"/>
          <w:szCs w:val="28"/>
        </w:rPr>
        <w:t>сделок</w:t>
      </w:r>
      <w:proofErr w:type="gramStart"/>
      <w:r w:rsidRPr="00E60DF5">
        <w:rPr>
          <w:rFonts w:ascii="Times New Roman" w:hAnsi="Times New Roman" w:cs="Times New Roman"/>
          <w:sz w:val="28"/>
          <w:szCs w:val="28"/>
        </w:rPr>
        <w:t>:с</w:t>
      </w:r>
      <w:proofErr w:type="gramEnd"/>
      <w:r w:rsidRPr="00E60DF5">
        <w:rPr>
          <w:rFonts w:ascii="Times New Roman" w:hAnsi="Times New Roman" w:cs="Times New Roman"/>
          <w:sz w:val="28"/>
          <w:szCs w:val="28"/>
        </w:rPr>
        <w:t>оотношение</w:t>
      </w:r>
      <w:proofErr w:type="spellEnd"/>
      <w:r w:rsidRPr="00E60DF5">
        <w:rPr>
          <w:rFonts w:ascii="Times New Roman" w:hAnsi="Times New Roman" w:cs="Times New Roman"/>
          <w:sz w:val="28"/>
          <w:szCs w:val="28"/>
        </w:rPr>
        <w:t xml:space="preserve"> правовых интересов.//Законы России</w:t>
      </w:r>
      <w:proofErr w:type="gramStart"/>
      <w:r w:rsidRPr="00E60DF5">
        <w:rPr>
          <w:rFonts w:ascii="Times New Roman" w:hAnsi="Times New Roman" w:cs="Times New Roman"/>
          <w:sz w:val="28"/>
          <w:szCs w:val="28"/>
        </w:rPr>
        <w:t>:о</w:t>
      </w:r>
      <w:proofErr w:type="gramEnd"/>
      <w:r w:rsidRPr="00E60DF5">
        <w:rPr>
          <w:rFonts w:ascii="Times New Roman" w:hAnsi="Times New Roman" w:cs="Times New Roman"/>
          <w:sz w:val="28"/>
          <w:szCs w:val="28"/>
        </w:rPr>
        <w:t>пыт,анализ,практика,2013.№6.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5" w:history="1">
        <w:r w:rsidRPr="00E60DF5">
          <w:rPr>
            <w:rStyle w:val="a3"/>
            <w:rFonts w:ascii="Times New Roman" w:hAnsi="Times New Roman" w:cs="Times New Roman"/>
            <w:sz w:val="28"/>
            <w:szCs w:val="28"/>
          </w:rPr>
          <w:t>https://elibrary.ru/item.asp?id=19127954</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Куленко</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Н.И.Нотариальное</w:t>
      </w:r>
      <w:proofErr w:type="spellEnd"/>
      <w:r w:rsidRPr="00E60DF5">
        <w:rPr>
          <w:rFonts w:ascii="Times New Roman" w:hAnsi="Times New Roman" w:cs="Times New Roman"/>
          <w:sz w:val="28"/>
          <w:szCs w:val="28"/>
        </w:rPr>
        <w:t xml:space="preserve"> удостоверение сделок по отчуждению недвижимости и новые правила государственной регистрации прав на нее.//Вестник Челябинского государственного университета</w:t>
      </w:r>
      <w:proofErr w:type="gramStart"/>
      <w:r w:rsidRPr="00E60DF5">
        <w:rPr>
          <w:rFonts w:ascii="Times New Roman" w:hAnsi="Times New Roman" w:cs="Times New Roman"/>
          <w:sz w:val="28"/>
          <w:szCs w:val="28"/>
        </w:rPr>
        <w:t>,с</w:t>
      </w:r>
      <w:proofErr w:type="gramEnd"/>
      <w:r w:rsidRPr="00E60DF5">
        <w:rPr>
          <w:rFonts w:ascii="Times New Roman" w:hAnsi="Times New Roman" w:cs="Times New Roman"/>
          <w:sz w:val="28"/>
          <w:szCs w:val="28"/>
        </w:rPr>
        <w:t>ерия:право,2017.№1.[Электронный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 xml:space="preserve">: </w:t>
      </w:r>
      <w:hyperlink r:id="rId16" w:history="1">
        <w:r w:rsidRPr="00E60DF5">
          <w:rPr>
            <w:rStyle w:val="a3"/>
            <w:rFonts w:ascii="Times New Roman" w:hAnsi="Times New Roman" w:cs="Times New Roman"/>
            <w:sz w:val="28"/>
            <w:szCs w:val="28"/>
          </w:rPr>
          <w:t>https://elibrary.ru/item.asp?id=29861271</w:t>
        </w:r>
      </w:hyperlink>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Лапач</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В.А.Вопросы</w:t>
      </w:r>
      <w:proofErr w:type="spellEnd"/>
      <w:r w:rsidRPr="00E60DF5">
        <w:rPr>
          <w:rFonts w:ascii="Times New Roman" w:hAnsi="Times New Roman" w:cs="Times New Roman"/>
          <w:sz w:val="28"/>
          <w:szCs w:val="28"/>
        </w:rPr>
        <w:t xml:space="preserve"> мен</w:t>
      </w:r>
      <w:r w:rsidR="00E60DF5" w:rsidRPr="00E60DF5">
        <w:rPr>
          <w:rFonts w:ascii="Times New Roman" w:hAnsi="Times New Roman" w:cs="Times New Roman"/>
          <w:sz w:val="28"/>
          <w:szCs w:val="28"/>
        </w:rPr>
        <w:t>ы</w:t>
      </w:r>
      <w:r w:rsidRPr="00E60DF5">
        <w:rPr>
          <w:rFonts w:ascii="Times New Roman" w:hAnsi="Times New Roman" w:cs="Times New Roman"/>
          <w:sz w:val="28"/>
          <w:szCs w:val="28"/>
        </w:rPr>
        <w:t xml:space="preserve"> и купли-продажи недвижимостей.//Недвижимости и </w:t>
      </w:r>
      <w:proofErr w:type="spellStart"/>
      <w:r w:rsidRPr="00E60DF5">
        <w:rPr>
          <w:rFonts w:ascii="Times New Roman" w:hAnsi="Times New Roman" w:cs="Times New Roman"/>
          <w:sz w:val="28"/>
          <w:szCs w:val="28"/>
        </w:rPr>
        <w:t>инвестиции</w:t>
      </w:r>
      <w:proofErr w:type="gramStart"/>
      <w:r w:rsidRPr="00E60DF5">
        <w:rPr>
          <w:rFonts w:ascii="Times New Roman" w:hAnsi="Times New Roman" w:cs="Times New Roman"/>
          <w:sz w:val="28"/>
          <w:szCs w:val="28"/>
        </w:rPr>
        <w:t>,п</w:t>
      </w:r>
      <w:proofErr w:type="gramEnd"/>
      <w:r w:rsidRPr="00E60DF5">
        <w:rPr>
          <w:rFonts w:ascii="Times New Roman" w:hAnsi="Times New Roman" w:cs="Times New Roman"/>
          <w:sz w:val="28"/>
          <w:szCs w:val="28"/>
        </w:rPr>
        <w:t>равовое</w:t>
      </w:r>
      <w:proofErr w:type="spellEnd"/>
      <w:r w:rsidRPr="00E60DF5">
        <w:rPr>
          <w:rFonts w:ascii="Times New Roman" w:hAnsi="Times New Roman" w:cs="Times New Roman"/>
          <w:sz w:val="28"/>
          <w:szCs w:val="28"/>
        </w:rPr>
        <w:t xml:space="preserve"> регулирование,2003.№3.[Электронный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7" w:history="1">
        <w:r w:rsidRPr="00E60DF5">
          <w:rPr>
            <w:rStyle w:val="a3"/>
            <w:rFonts w:ascii="Times New Roman" w:hAnsi="Times New Roman" w:cs="Times New Roman"/>
            <w:sz w:val="28"/>
            <w:szCs w:val="28"/>
          </w:rPr>
          <w:t>https://elibrary.ru/item.asp?id=22815467</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Матухнова</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Е.М.Государственная</w:t>
      </w:r>
      <w:proofErr w:type="spellEnd"/>
      <w:r w:rsidRPr="00E60DF5">
        <w:rPr>
          <w:rFonts w:ascii="Times New Roman" w:hAnsi="Times New Roman" w:cs="Times New Roman"/>
          <w:sz w:val="28"/>
          <w:szCs w:val="28"/>
        </w:rPr>
        <w:t xml:space="preserve"> регистрация и нотариальное удостоверение сделок с недвижимостью.//Синергия наук,2020.№50.[Электронный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hyperlink r:id="rId18" w:history="1">
        <w:r w:rsidRPr="00E60DF5">
          <w:rPr>
            <w:rStyle w:val="a3"/>
            <w:rFonts w:ascii="Times New Roman" w:hAnsi="Times New Roman" w:cs="Times New Roman"/>
            <w:sz w:val="28"/>
            <w:szCs w:val="28"/>
          </w:rPr>
          <w:t>https://elibrary.ru/item.asp?id=43940268</w:t>
        </w:r>
      </w:hyperlink>
      <w:r w:rsidRPr="00E60DF5">
        <w:rPr>
          <w:rFonts w:ascii="Times New Roman" w:hAnsi="Times New Roman" w:cs="Times New Roman"/>
          <w:szCs w:val="28"/>
        </w:rPr>
        <w:t xml:space="preserve"> </w:t>
      </w:r>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Миролюбова </w:t>
      </w:r>
      <w:proofErr w:type="spellStart"/>
      <w:r w:rsidRPr="00E60DF5">
        <w:rPr>
          <w:rFonts w:ascii="Times New Roman" w:hAnsi="Times New Roman" w:cs="Times New Roman"/>
          <w:sz w:val="28"/>
          <w:szCs w:val="28"/>
        </w:rPr>
        <w:t>О.Г.Актуальные</w:t>
      </w:r>
      <w:proofErr w:type="spellEnd"/>
      <w:r w:rsidRPr="00E60DF5">
        <w:rPr>
          <w:rFonts w:ascii="Times New Roman" w:hAnsi="Times New Roman" w:cs="Times New Roman"/>
          <w:sz w:val="28"/>
          <w:szCs w:val="28"/>
        </w:rPr>
        <w:t xml:space="preserve"> проблемы наследования жилых помещений.//Социально-юридическая тетрадь,2016.№6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19" w:history="1">
        <w:r w:rsidRPr="00E60DF5">
          <w:rPr>
            <w:rStyle w:val="a3"/>
            <w:rFonts w:ascii="Times New Roman" w:hAnsi="Times New Roman" w:cs="Times New Roman"/>
            <w:sz w:val="28"/>
            <w:szCs w:val="28"/>
          </w:rPr>
          <w:t>https://www.elibrary.ru/item.asp?id=27208439</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Нарушкевич</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С.В.Новеллы</w:t>
      </w:r>
      <w:proofErr w:type="spellEnd"/>
      <w:r w:rsidRPr="00E60DF5">
        <w:rPr>
          <w:rFonts w:ascii="Times New Roman" w:hAnsi="Times New Roman" w:cs="Times New Roman"/>
          <w:sz w:val="28"/>
          <w:szCs w:val="28"/>
        </w:rPr>
        <w:t xml:space="preserve"> правового регулирования государственной регистрации прав на недвижимость и сделок с </w:t>
      </w:r>
      <w:r w:rsidRPr="00E60DF5">
        <w:rPr>
          <w:rFonts w:ascii="Times New Roman" w:hAnsi="Times New Roman" w:cs="Times New Roman"/>
          <w:sz w:val="28"/>
          <w:szCs w:val="28"/>
        </w:rPr>
        <w:lastRenderedPageBreak/>
        <w:t>ней.//Вопросы современной юриспруденции,2016.№6(57).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 xml:space="preserve">: </w:t>
      </w:r>
      <w:hyperlink r:id="rId20" w:history="1">
        <w:r w:rsidRPr="00E60DF5">
          <w:rPr>
            <w:rStyle w:val="a3"/>
            <w:rFonts w:ascii="Times New Roman" w:hAnsi="Times New Roman" w:cs="Times New Roman"/>
            <w:sz w:val="28"/>
            <w:szCs w:val="28"/>
          </w:rPr>
          <w:t>https://elibrary.ru/item.asp?id=26232670</w:t>
        </w:r>
      </w:hyperlink>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Никифорова </w:t>
      </w:r>
      <w:proofErr w:type="spellStart"/>
      <w:r w:rsidRPr="00E60DF5">
        <w:rPr>
          <w:rFonts w:ascii="Times New Roman" w:hAnsi="Times New Roman" w:cs="Times New Roman"/>
          <w:sz w:val="28"/>
          <w:szCs w:val="28"/>
        </w:rPr>
        <w:t>М.А.Актуальные</w:t>
      </w:r>
      <w:proofErr w:type="spellEnd"/>
      <w:r w:rsidRPr="00E60DF5">
        <w:rPr>
          <w:rFonts w:ascii="Times New Roman" w:hAnsi="Times New Roman" w:cs="Times New Roman"/>
          <w:sz w:val="28"/>
          <w:szCs w:val="28"/>
        </w:rPr>
        <w:t xml:space="preserve"> особенности сделок купли-</w:t>
      </w:r>
      <w:proofErr w:type="spellStart"/>
      <w:r w:rsidRPr="00E60DF5">
        <w:rPr>
          <w:rFonts w:ascii="Times New Roman" w:hAnsi="Times New Roman" w:cs="Times New Roman"/>
          <w:sz w:val="28"/>
          <w:szCs w:val="28"/>
        </w:rPr>
        <w:t>продажи</w:t>
      </w:r>
      <w:proofErr w:type="gramStart"/>
      <w:r w:rsidRPr="00E60DF5">
        <w:rPr>
          <w:rFonts w:ascii="Times New Roman" w:hAnsi="Times New Roman" w:cs="Times New Roman"/>
          <w:sz w:val="28"/>
          <w:szCs w:val="28"/>
        </w:rPr>
        <w:t>,м</w:t>
      </w:r>
      <w:proofErr w:type="gramEnd"/>
      <w:r w:rsidRPr="00E60DF5">
        <w:rPr>
          <w:rFonts w:ascii="Times New Roman" w:hAnsi="Times New Roman" w:cs="Times New Roman"/>
          <w:sz w:val="28"/>
          <w:szCs w:val="28"/>
        </w:rPr>
        <w:t>ены,дарения</w:t>
      </w:r>
      <w:proofErr w:type="spellEnd"/>
      <w:r w:rsidRPr="00E60DF5">
        <w:rPr>
          <w:rFonts w:ascii="Times New Roman" w:hAnsi="Times New Roman" w:cs="Times New Roman"/>
          <w:sz w:val="28"/>
          <w:szCs w:val="28"/>
        </w:rPr>
        <w:t xml:space="preserve"> с жилым помещением.//Современная </w:t>
      </w:r>
      <w:proofErr w:type="spellStart"/>
      <w:r w:rsidRPr="00E60DF5">
        <w:rPr>
          <w:rFonts w:ascii="Times New Roman" w:hAnsi="Times New Roman" w:cs="Times New Roman"/>
          <w:sz w:val="28"/>
          <w:szCs w:val="28"/>
        </w:rPr>
        <w:t>наука</w:t>
      </w:r>
      <w:proofErr w:type="gramStart"/>
      <w:r w:rsidRPr="00E60DF5">
        <w:rPr>
          <w:rFonts w:ascii="Times New Roman" w:hAnsi="Times New Roman" w:cs="Times New Roman"/>
          <w:sz w:val="28"/>
          <w:szCs w:val="28"/>
        </w:rPr>
        <w:t>:а</w:t>
      </w:r>
      <w:proofErr w:type="gramEnd"/>
      <w:r w:rsidRPr="00E60DF5">
        <w:rPr>
          <w:rFonts w:ascii="Times New Roman" w:hAnsi="Times New Roman" w:cs="Times New Roman"/>
          <w:sz w:val="28"/>
          <w:szCs w:val="28"/>
        </w:rPr>
        <w:t>ктуальные</w:t>
      </w:r>
      <w:proofErr w:type="spellEnd"/>
      <w:r w:rsidRPr="00E60DF5">
        <w:rPr>
          <w:rFonts w:ascii="Times New Roman" w:hAnsi="Times New Roman" w:cs="Times New Roman"/>
          <w:sz w:val="28"/>
          <w:szCs w:val="28"/>
        </w:rPr>
        <w:t xml:space="preserve"> проблемы теории и </w:t>
      </w:r>
      <w:proofErr w:type="spellStart"/>
      <w:r w:rsidRPr="00E60DF5">
        <w:rPr>
          <w:rFonts w:ascii="Times New Roman" w:hAnsi="Times New Roman" w:cs="Times New Roman"/>
          <w:sz w:val="28"/>
          <w:szCs w:val="28"/>
        </w:rPr>
        <w:t>практики,серия:экономика</w:t>
      </w:r>
      <w:proofErr w:type="spellEnd"/>
      <w:r w:rsidRPr="00E60DF5">
        <w:rPr>
          <w:rFonts w:ascii="Times New Roman" w:hAnsi="Times New Roman" w:cs="Times New Roman"/>
          <w:sz w:val="28"/>
          <w:szCs w:val="28"/>
        </w:rPr>
        <w:t xml:space="preserve"> и право,2017.№12.[Электронный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1" w:history="1">
        <w:r w:rsidRPr="00E60DF5">
          <w:rPr>
            <w:rStyle w:val="a3"/>
            <w:rFonts w:ascii="Times New Roman" w:hAnsi="Times New Roman" w:cs="Times New Roman"/>
            <w:sz w:val="28"/>
            <w:szCs w:val="28"/>
          </w:rPr>
          <w:t>https://www.elibrary.ru/item.asp?id=32388788</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Осина </w:t>
      </w:r>
      <w:proofErr w:type="spellStart"/>
      <w:r w:rsidRPr="00E60DF5">
        <w:rPr>
          <w:rFonts w:ascii="Times New Roman" w:hAnsi="Times New Roman" w:cs="Times New Roman"/>
          <w:sz w:val="28"/>
          <w:szCs w:val="28"/>
        </w:rPr>
        <w:t>Л.В.Последствия</w:t>
      </w:r>
      <w:proofErr w:type="spellEnd"/>
      <w:r w:rsidRPr="00E60DF5">
        <w:rPr>
          <w:rFonts w:ascii="Times New Roman" w:hAnsi="Times New Roman" w:cs="Times New Roman"/>
          <w:sz w:val="28"/>
          <w:szCs w:val="28"/>
        </w:rPr>
        <w:t xml:space="preserve"> изменения закона о регистрации прав на недвижимость.//</w:t>
      </w:r>
      <w:proofErr w:type="spellStart"/>
      <w:r w:rsidRPr="00E60DF5">
        <w:rPr>
          <w:rFonts w:ascii="Times New Roman" w:hAnsi="Times New Roman" w:cs="Times New Roman"/>
          <w:sz w:val="28"/>
          <w:szCs w:val="28"/>
        </w:rPr>
        <w:t>Экономика</w:t>
      </w:r>
      <w:proofErr w:type="gramStart"/>
      <w:r w:rsidRPr="00E60DF5">
        <w:rPr>
          <w:rFonts w:ascii="Times New Roman" w:hAnsi="Times New Roman" w:cs="Times New Roman"/>
          <w:sz w:val="28"/>
          <w:szCs w:val="28"/>
        </w:rPr>
        <w:t>,п</w:t>
      </w:r>
      <w:proofErr w:type="gramEnd"/>
      <w:r w:rsidRPr="00E60DF5">
        <w:rPr>
          <w:rFonts w:ascii="Times New Roman" w:hAnsi="Times New Roman" w:cs="Times New Roman"/>
          <w:sz w:val="28"/>
          <w:szCs w:val="28"/>
        </w:rPr>
        <w:t>раво</w:t>
      </w:r>
      <w:proofErr w:type="spellEnd"/>
      <w:r w:rsidRPr="00E60DF5">
        <w:rPr>
          <w:rFonts w:ascii="Times New Roman" w:hAnsi="Times New Roman" w:cs="Times New Roman"/>
          <w:sz w:val="28"/>
          <w:szCs w:val="28"/>
        </w:rPr>
        <w:t xml:space="preserve"> и образование в условиях риска и </w:t>
      </w:r>
      <w:proofErr w:type="spellStart"/>
      <w:r w:rsidRPr="00E60DF5">
        <w:rPr>
          <w:rFonts w:ascii="Times New Roman" w:hAnsi="Times New Roman" w:cs="Times New Roman"/>
          <w:sz w:val="28"/>
          <w:szCs w:val="28"/>
        </w:rPr>
        <w:t>неопределенности:тенденции</w:t>
      </w:r>
      <w:proofErr w:type="spellEnd"/>
      <w:r w:rsidRPr="00E60DF5">
        <w:rPr>
          <w:rFonts w:ascii="Times New Roman" w:hAnsi="Times New Roman" w:cs="Times New Roman"/>
          <w:sz w:val="28"/>
          <w:szCs w:val="28"/>
        </w:rPr>
        <w:t xml:space="preserve"> и перспективы развития,2016.№6.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2" w:history="1">
        <w:r w:rsidRPr="00E60DF5">
          <w:rPr>
            <w:rStyle w:val="a3"/>
            <w:rFonts w:ascii="Times New Roman" w:hAnsi="Times New Roman" w:cs="Times New Roman"/>
            <w:sz w:val="28"/>
            <w:szCs w:val="28"/>
          </w:rPr>
          <w:t>https://www.elibrary.ru/item.asp?id=26292549</w:t>
        </w:r>
      </w:hyperlink>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 Остроухова </w:t>
      </w:r>
      <w:proofErr w:type="spellStart"/>
      <w:r w:rsidRPr="00E60DF5">
        <w:rPr>
          <w:rFonts w:ascii="Times New Roman" w:hAnsi="Times New Roman" w:cs="Times New Roman"/>
          <w:sz w:val="28"/>
          <w:szCs w:val="28"/>
        </w:rPr>
        <w:t>В.В.Проблемы</w:t>
      </w:r>
      <w:proofErr w:type="spellEnd"/>
      <w:r w:rsidRPr="00E60DF5">
        <w:rPr>
          <w:rFonts w:ascii="Times New Roman" w:hAnsi="Times New Roman" w:cs="Times New Roman"/>
          <w:sz w:val="28"/>
          <w:szCs w:val="28"/>
        </w:rPr>
        <w:t xml:space="preserve"> нотариального удостоверения сделок с жилыми помещениями.// Научный вестник магистр,2017.№1(3).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3" w:history="1">
        <w:r w:rsidRPr="00E60DF5">
          <w:rPr>
            <w:rStyle w:val="a3"/>
            <w:rFonts w:ascii="Times New Roman" w:hAnsi="Times New Roman" w:cs="Times New Roman"/>
            <w:sz w:val="28"/>
            <w:szCs w:val="28"/>
          </w:rPr>
          <w:t>https://www.elibrary.ru/item.asp?id=29149213</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Петрова Е.С. Государственная регистрация сделок жилых помещений и перехода прав собственности.//Человеческий капитал,2013.№ 2(50).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4" w:history="1">
        <w:r w:rsidRPr="00E60DF5">
          <w:rPr>
            <w:rStyle w:val="a3"/>
            <w:rFonts w:ascii="Times New Roman" w:hAnsi="Times New Roman" w:cs="Times New Roman"/>
            <w:sz w:val="28"/>
            <w:szCs w:val="28"/>
          </w:rPr>
          <w:t>https://www.elibrary.ru/download/elibrary_21094085_16492593.pdf</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gramStart"/>
      <w:r w:rsidRPr="00E60DF5">
        <w:rPr>
          <w:rFonts w:ascii="Times New Roman" w:hAnsi="Times New Roman" w:cs="Times New Roman"/>
          <w:sz w:val="28"/>
          <w:szCs w:val="28"/>
        </w:rPr>
        <w:t xml:space="preserve">Погребная </w:t>
      </w:r>
      <w:proofErr w:type="spellStart"/>
      <w:r w:rsidRPr="00E60DF5">
        <w:rPr>
          <w:rFonts w:ascii="Times New Roman" w:hAnsi="Times New Roman" w:cs="Times New Roman"/>
          <w:sz w:val="28"/>
          <w:szCs w:val="28"/>
        </w:rPr>
        <w:t>О.В.Изменения</w:t>
      </w:r>
      <w:proofErr w:type="spellEnd"/>
      <w:r w:rsidRPr="00E60DF5">
        <w:rPr>
          <w:rFonts w:ascii="Times New Roman" w:hAnsi="Times New Roman" w:cs="Times New Roman"/>
          <w:sz w:val="28"/>
          <w:szCs w:val="28"/>
        </w:rPr>
        <w:t xml:space="preserve"> в регистрации прав на недвижимость.</w:t>
      </w:r>
      <w:proofErr w:type="gramEnd"/>
      <w:r w:rsidRPr="00E60DF5">
        <w:rPr>
          <w:rFonts w:ascii="Times New Roman" w:hAnsi="Times New Roman" w:cs="Times New Roman"/>
          <w:sz w:val="28"/>
          <w:szCs w:val="28"/>
        </w:rPr>
        <w:t>// Мелиорация и водное хозяйство,2016.№8.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5" w:history="1">
        <w:r w:rsidRPr="00E60DF5">
          <w:rPr>
            <w:rStyle w:val="a3"/>
            <w:rFonts w:ascii="Times New Roman" w:hAnsi="Times New Roman" w:cs="Times New Roman"/>
            <w:sz w:val="28"/>
            <w:szCs w:val="28"/>
          </w:rPr>
          <w:t>https://www.elibrary.ru/item.asp?id=26292549</w:t>
        </w:r>
      </w:hyperlink>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Пристанскова</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Н.И.Дарение</w:t>
      </w:r>
      <w:proofErr w:type="spellEnd"/>
      <w:r w:rsidRPr="00E60DF5">
        <w:rPr>
          <w:rFonts w:ascii="Times New Roman" w:hAnsi="Times New Roman" w:cs="Times New Roman"/>
          <w:sz w:val="28"/>
          <w:szCs w:val="28"/>
        </w:rPr>
        <w:t xml:space="preserve"> доли жилого </w:t>
      </w:r>
      <w:proofErr w:type="spellStart"/>
      <w:r w:rsidRPr="00E60DF5">
        <w:rPr>
          <w:rFonts w:ascii="Times New Roman" w:hAnsi="Times New Roman" w:cs="Times New Roman"/>
          <w:sz w:val="28"/>
          <w:szCs w:val="28"/>
        </w:rPr>
        <w:t>помещения</w:t>
      </w:r>
      <w:proofErr w:type="gramStart"/>
      <w:r w:rsidRPr="00E60DF5">
        <w:rPr>
          <w:rFonts w:ascii="Times New Roman" w:hAnsi="Times New Roman" w:cs="Times New Roman"/>
          <w:sz w:val="28"/>
          <w:szCs w:val="28"/>
        </w:rPr>
        <w:t>:п</w:t>
      </w:r>
      <w:proofErr w:type="gramEnd"/>
      <w:r w:rsidRPr="00E60DF5">
        <w:rPr>
          <w:rFonts w:ascii="Times New Roman" w:hAnsi="Times New Roman" w:cs="Times New Roman"/>
          <w:sz w:val="28"/>
          <w:szCs w:val="28"/>
        </w:rPr>
        <w:t>роблемы</w:t>
      </w:r>
      <w:proofErr w:type="spellEnd"/>
      <w:r w:rsidRPr="00E60DF5">
        <w:rPr>
          <w:rFonts w:ascii="Times New Roman" w:hAnsi="Times New Roman" w:cs="Times New Roman"/>
          <w:sz w:val="28"/>
          <w:szCs w:val="28"/>
        </w:rPr>
        <w:t xml:space="preserve"> правового регулирования.//Ленинградский юридический журнал,2018.№2(52).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6" w:history="1">
        <w:r w:rsidRPr="00E60DF5">
          <w:rPr>
            <w:rStyle w:val="a3"/>
            <w:rFonts w:ascii="Times New Roman" w:hAnsi="Times New Roman" w:cs="Times New Roman"/>
            <w:sz w:val="28"/>
            <w:szCs w:val="28"/>
          </w:rPr>
          <w:t>https://www.elibrary.ru/item.asp?id=35440761</w:t>
        </w:r>
      </w:hyperlink>
      <w:r w:rsidRPr="00E60DF5">
        <w:rPr>
          <w:rFonts w:ascii="Times New Roman" w:hAnsi="Times New Roman" w:cs="Times New Roman"/>
          <w:sz w:val="28"/>
          <w:szCs w:val="28"/>
        </w:rPr>
        <w:t xml:space="preserve"> (дата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color w:val="000000"/>
          <w:sz w:val="28"/>
          <w:szCs w:val="28"/>
        </w:rPr>
        <w:lastRenderedPageBreak/>
        <w:t xml:space="preserve">Прохоренко В.И. Правовые коллизии при </w:t>
      </w:r>
      <w:proofErr w:type="spellStart"/>
      <w:r w:rsidRPr="00E60DF5">
        <w:rPr>
          <w:rFonts w:ascii="Times New Roman" w:hAnsi="Times New Roman" w:cs="Times New Roman"/>
          <w:color w:val="000000"/>
          <w:sz w:val="28"/>
          <w:szCs w:val="28"/>
        </w:rPr>
        <w:t>соверешении</w:t>
      </w:r>
      <w:proofErr w:type="spellEnd"/>
      <w:r w:rsidRPr="00E60DF5">
        <w:rPr>
          <w:rFonts w:ascii="Times New Roman" w:hAnsi="Times New Roman" w:cs="Times New Roman"/>
          <w:color w:val="000000"/>
          <w:sz w:val="28"/>
          <w:szCs w:val="28"/>
        </w:rPr>
        <w:t xml:space="preserve"> сделок с жилыми </w:t>
      </w:r>
      <w:proofErr w:type="spellStart"/>
      <w:r w:rsidRPr="00E60DF5">
        <w:rPr>
          <w:rFonts w:ascii="Times New Roman" w:hAnsi="Times New Roman" w:cs="Times New Roman"/>
          <w:color w:val="000000"/>
          <w:sz w:val="28"/>
          <w:szCs w:val="28"/>
        </w:rPr>
        <w:t>помещениями</w:t>
      </w:r>
      <w:proofErr w:type="gramStart"/>
      <w:r w:rsidRPr="00E60DF5">
        <w:rPr>
          <w:rFonts w:ascii="Times New Roman" w:hAnsi="Times New Roman" w:cs="Times New Roman"/>
          <w:color w:val="000000"/>
          <w:sz w:val="28"/>
          <w:szCs w:val="28"/>
        </w:rPr>
        <w:t>:д</w:t>
      </w:r>
      <w:proofErr w:type="gramEnd"/>
      <w:r w:rsidRPr="00E60DF5">
        <w:rPr>
          <w:rFonts w:ascii="Times New Roman" w:hAnsi="Times New Roman" w:cs="Times New Roman"/>
          <w:color w:val="000000"/>
          <w:sz w:val="28"/>
          <w:szCs w:val="28"/>
        </w:rPr>
        <w:t>иссертация</w:t>
      </w:r>
      <w:proofErr w:type="spellEnd"/>
      <w:r w:rsidRPr="00E60DF5">
        <w:rPr>
          <w:rFonts w:ascii="Times New Roman" w:hAnsi="Times New Roman" w:cs="Times New Roman"/>
          <w:color w:val="000000"/>
          <w:sz w:val="28"/>
          <w:szCs w:val="28"/>
        </w:rPr>
        <w:t>…канд.юрид.наук:12.00.03./ Прохоренко Виолетта Игоревна.</w:t>
      </w:r>
      <w:r w:rsidRPr="00E60DF5">
        <w:rPr>
          <w:rFonts w:ascii="Times New Roman" w:hAnsi="Times New Roman" w:cs="Times New Roman"/>
          <w:color w:val="000000"/>
          <w:sz w:val="27"/>
          <w:szCs w:val="27"/>
        </w:rPr>
        <w:t xml:space="preserve"> </w:t>
      </w:r>
      <w:proofErr w:type="gramStart"/>
      <w:r w:rsidRPr="00E60DF5">
        <w:rPr>
          <w:rFonts w:ascii="Times New Roman" w:hAnsi="Times New Roman" w:cs="Times New Roman"/>
          <w:color w:val="000000"/>
          <w:sz w:val="27"/>
          <w:szCs w:val="27"/>
        </w:rPr>
        <w:t>–Т</w:t>
      </w:r>
      <w:proofErr w:type="gramEnd"/>
      <w:r w:rsidRPr="00E60DF5">
        <w:rPr>
          <w:rFonts w:ascii="Times New Roman" w:hAnsi="Times New Roman" w:cs="Times New Roman"/>
          <w:color w:val="000000"/>
          <w:sz w:val="27"/>
          <w:szCs w:val="27"/>
        </w:rPr>
        <w:t>верь,2007. –165 с.</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Рахвалова</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М.Н.Право</w:t>
      </w:r>
      <w:proofErr w:type="spellEnd"/>
      <w:r w:rsidRPr="00E60DF5">
        <w:rPr>
          <w:rFonts w:ascii="Times New Roman" w:hAnsi="Times New Roman" w:cs="Times New Roman"/>
          <w:sz w:val="28"/>
          <w:szCs w:val="28"/>
        </w:rPr>
        <w:t xml:space="preserve"> пользования жилым помещением на основании договора пожизненной ренты.//Вестник Омского университета,2008.№3(16).[Электронный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7" w:history="1">
        <w:r w:rsidRPr="00E60DF5">
          <w:rPr>
            <w:rStyle w:val="a3"/>
            <w:rFonts w:ascii="Times New Roman" w:hAnsi="Times New Roman" w:cs="Times New Roman"/>
            <w:sz w:val="28"/>
            <w:szCs w:val="28"/>
          </w:rPr>
          <w:t>https://elibrary.ru/item.asp?id=14866058</w:t>
        </w:r>
      </w:hyperlink>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Тужилова-</w:t>
      </w:r>
      <w:proofErr w:type="spellStart"/>
      <w:r w:rsidRPr="00E60DF5">
        <w:rPr>
          <w:rFonts w:ascii="Times New Roman" w:hAnsi="Times New Roman" w:cs="Times New Roman"/>
          <w:sz w:val="28"/>
          <w:szCs w:val="28"/>
        </w:rPr>
        <w:t>Орданская</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Е.М.Нотариальная</w:t>
      </w:r>
      <w:proofErr w:type="spellEnd"/>
      <w:r w:rsidRPr="00E60DF5">
        <w:rPr>
          <w:rFonts w:ascii="Times New Roman" w:hAnsi="Times New Roman" w:cs="Times New Roman"/>
          <w:sz w:val="28"/>
          <w:szCs w:val="28"/>
        </w:rPr>
        <w:t xml:space="preserve"> форма сделок с недвижимостью  и государственная </w:t>
      </w:r>
      <w:proofErr w:type="spellStart"/>
      <w:r w:rsidRPr="00E60DF5">
        <w:rPr>
          <w:rFonts w:ascii="Times New Roman" w:hAnsi="Times New Roman" w:cs="Times New Roman"/>
          <w:sz w:val="28"/>
          <w:szCs w:val="28"/>
        </w:rPr>
        <w:t>регистрация</w:t>
      </w:r>
      <w:proofErr w:type="gramStart"/>
      <w:r w:rsidRPr="00E60DF5">
        <w:rPr>
          <w:rFonts w:ascii="Times New Roman" w:hAnsi="Times New Roman" w:cs="Times New Roman"/>
          <w:sz w:val="28"/>
          <w:szCs w:val="28"/>
        </w:rPr>
        <w:t>:у</w:t>
      </w:r>
      <w:proofErr w:type="gramEnd"/>
      <w:r w:rsidRPr="00E60DF5">
        <w:rPr>
          <w:rFonts w:ascii="Times New Roman" w:hAnsi="Times New Roman" w:cs="Times New Roman"/>
          <w:sz w:val="28"/>
          <w:szCs w:val="28"/>
        </w:rPr>
        <w:t>роки</w:t>
      </w:r>
      <w:proofErr w:type="spellEnd"/>
      <w:r w:rsidRPr="00E60DF5">
        <w:rPr>
          <w:rFonts w:ascii="Times New Roman" w:hAnsi="Times New Roman" w:cs="Times New Roman"/>
          <w:sz w:val="28"/>
          <w:szCs w:val="28"/>
        </w:rPr>
        <w:t xml:space="preserve"> истории в свете модернизации гражданского законодательства.//Наука и </w:t>
      </w:r>
      <w:proofErr w:type="spellStart"/>
      <w:r w:rsidRPr="00E60DF5">
        <w:rPr>
          <w:rFonts w:ascii="Times New Roman" w:hAnsi="Times New Roman" w:cs="Times New Roman"/>
          <w:sz w:val="28"/>
          <w:szCs w:val="28"/>
        </w:rPr>
        <w:t>образование</w:t>
      </w:r>
      <w:proofErr w:type="gramStart"/>
      <w:r w:rsidRPr="00E60DF5">
        <w:rPr>
          <w:rFonts w:ascii="Times New Roman" w:hAnsi="Times New Roman" w:cs="Times New Roman"/>
          <w:sz w:val="28"/>
          <w:szCs w:val="28"/>
        </w:rPr>
        <w:t>:х</w:t>
      </w:r>
      <w:proofErr w:type="gramEnd"/>
      <w:r w:rsidRPr="00E60DF5">
        <w:rPr>
          <w:rFonts w:ascii="Times New Roman" w:hAnsi="Times New Roman" w:cs="Times New Roman"/>
          <w:sz w:val="28"/>
          <w:szCs w:val="28"/>
        </w:rPr>
        <w:t>озяйство</w:t>
      </w:r>
      <w:proofErr w:type="spellEnd"/>
      <w:r w:rsidRPr="00E60DF5">
        <w:rPr>
          <w:rFonts w:ascii="Times New Roman" w:hAnsi="Times New Roman" w:cs="Times New Roman"/>
          <w:sz w:val="28"/>
          <w:szCs w:val="28"/>
        </w:rPr>
        <w:t xml:space="preserve"> и </w:t>
      </w:r>
      <w:proofErr w:type="spellStart"/>
      <w:r w:rsidRPr="00E60DF5">
        <w:rPr>
          <w:rFonts w:ascii="Times New Roman" w:hAnsi="Times New Roman" w:cs="Times New Roman"/>
          <w:sz w:val="28"/>
          <w:szCs w:val="28"/>
        </w:rPr>
        <w:t>экономика,предпринимательство,право</w:t>
      </w:r>
      <w:proofErr w:type="spellEnd"/>
      <w:r w:rsidRPr="00E60DF5">
        <w:rPr>
          <w:rFonts w:ascii="Times New Roman" w:hAnsi="Times New Roman" w:cs="Times New Roman"/>
          <w:sz w:val="28"/>
          <w:szCs w:val="28"/>
        </w:rPr>
        <w:t xml:space="preserve"> и управление,2012.№8.[Электронный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28" w:history="1">
        <w:r w:rsidRPr="00E60DF5">
          <w:rPr>
            <w:rStyle w:val="a3"/>
            <w:rFonts w:ascii="Times New Roman" w:hAnsi="Times New Roman" w:cs="Times New Roman"/>
            <w:sz w:val="28"/>
            <w:szCs w:val="28"/>
          </w:rPr>
          <w:t>https://elibrary.ru/item.asp?id=17863330</w:t>
        </w:r>
      </w:hyperlink>
      <w:r w:rsidRPr="00E60DF5">
        <w:rPr>
          <w:rFonts w:ascii="Times New Roman" w:hAnsi="Times New Roman" w:cs="Times New Roman"/>
          <w:sz w:val="28"/>
          <w:szCs w:val="28"/>
        </w:rPr>
        <w:t xml:space="preserve"> </w:t>
      </w:r>
      <w:r w:rsidRPr="00E60DF5">
        <w:rPr>
          <w:rFonts w:ascii="Times New Roman" w:hAnsi="Times New Roman" w:cs="Times New Roman"/>
          <w:szCs w:val="28"/>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Фарион</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К.Ю.Дарение</w:t>
      </w:r>
      <w:proofErr w:type="spellEnd"/>
      <w:r w:rsidRPr="00E60DF5">
        <w:rPr>
          <w:rFonts w:ascii="Times New Roman" w:hAnsi="Times New Roman" w:cs="Times New Roman"/>
          <w:sz w:val="28"/>
          <w:szCs w:val="28"/>
        </w:rPr>
        <w:t xml:space="preserve"> как основание приобретения права собственности на жилые помещения.// Бюллетень науки и практики,2018.№10. [Электронный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 xml:space="preserve">: </w:t>
      </w:r>
      <w:hyperlink r:id="rId29" w:history="1">
        <w:r w:rsidRPr="00E60DF5">
          <w:rPr>
            <w:rStyle w:val="a3"/>
            <w:rFonts w:ascii="Times New Roman" w:hAnsi="Times New Roman" w:cs="Times New Roman"/>
            <w:sz w:val="28"/>
            <w:szCs w:val="28"/>
          </w:rPr>
          <w:t>https://elibrary.ru/item.asp?id=36287657</w:t>
        </w:r>
      </w:hyperlink>
      <w:r w:rsidRPr="00E60DF5">
        <w:rPr>
          <w:rFonts w:ascii="Times New Roman" w:hAnsi="Times New Roman" w:cs="Times New Roman"/>
          <w:sz w:val="28"/>
          <w:szCs w:val="28"/>
        </w:rPr>
        <w:t xml:space="preserve"> </w:t>
      </w:r>
      <w:r w:rsidRPr="00E60DF5">
        <w:rPr>
          <w:rFonts w:ascii="Times New Roman" w:hAnsi="Times New Roman" w:cs="Times New Roman"/>
        </w:rPr>
        <w:t xml:space="preserve"> </w:t>
      </w:r>
      <w:r w:rsidRPr="00E60DF5">
        <w:rPr>
          <w:rFonts w:ascii="Times New Roman" w:hAnsi="Times New Roman" w:cs="Times New Roman"/>
          <w:sz w:val="28"/>
          <w:szCs w:val="28"/>
        </w:rPr>
        <w:t>(дата обращения:30.04.2021)</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color w:val="000000"/>
          <w:sz w:val="28"/>
          <w:szCs w:val="28"/>
        </w:rPr>
        <w:t>Халбаева</w:t>
      </w:r>
      <w:proofErr w:type="spellEnd"/>
      <w:r w:rsidRPr="00E60DF5">
        <w:rPr>
          <w:rFonts w:ascii="Times New Roman" w:hAnsi="Times New Roman" w:cs="Times New Roman"/>
          <w:color w:val="000000"/>
          <w:sz w:val="28"/>
          <w:szCs w:val="28"/>
        </w:rPr>
        <w:t xml:space="preserve"> </w:t>
      </w:r>
      <w:proofErr w:type="spellStart"/>
      <w:r w:rsidRPr="00E60DF5">
        <w:rPr>
          <w:rFonts w:ascii="Times New Roman" w:hAnsi="Times New Roman" w:cs="Times New Roman"/>
          <w:color w:val="000000"/>
          <w:sz w:val="28"/>
          <w:szCs w:val="28"/>
        </w:rPr>
        <w:t>Т.Н.Сделки</w:t>
      </w:r>
      <w:proofErr w:type="spellEnd"/>
      <w:r w:rsidRPr="00E60DF5">
        <w:rPr>
          <w:rFonts w:ascii="Times New Roman" w:hAnsi="Times New Roman" w:cs="Times New Roman"/>
          <w:color w:val="000000"/>
          <w:sz w:val="28"/>
          <w:szCs w:val="28"/>
        </w:rPr>
        <w:t xml:space="preserve"> по отчуждению жилых </w:t>
      </w:r>
      <w:proofErr w:type="spellStart"/>
      <w:r w:rsidRPr="00E60DF5">
        <w:rPr>
          <w:rFonts w:ascii="Times New Roman" w:hAnsi="Times New Roman" w:cs="Times New Roman"/>
          <w:color w:val="000000"/>
          <w:sz w:val="28"/>
          <w:szCs w:val="28"/>
        </w:rPr>
        <w:t>помещений</w:t>
      </w:r>
      <w:proofErr w:type="gramStart"/>
      <w:r w:rsidRPr="00E60DF5">
        <w:rPr>
          <w:rFonts w:ascii="Times New Roman" w:hAnsi="Times New Roman" w:cs="Times New Roman"/>
          <w:color w:val="000000"/>
          <w:sz w:val="28"/>
          <w:szCs w:val="28"/>
        </w:rPr>
        <w:t>:д</w:t>
      </w:r>
      <w:proofErr w:type="gramEnd"/>
      <w:r w:rsidRPr="00E60DF5">
        <w:rPr>
          <w:rFonts w:ascii="Times New Roman" w:hAnsi="Times New Roman" w:cs="Times New Roman"/>
          <w:color w:val="000000"/>
          <w:sz w:val="28"/>
          <w:szCs w:val="28"/>
        </w:rPr>
        <w:t>иссертация</w:t>
      </w:r>
      <w:proofErr w:type="spellEnd"/>
      <w:r w:rsidRPr="00E60DF5">
        <w:rPr>
          <w:rFonts w:ascii="Times New Roman" w:hAnsi="Times New Roman" w:cs="Times New Roman"/>
          <w:color w:val="000000"/>
          <w:sz w:val="28"/>
          <w:szCs w:val="28"/>
        </w:rPr>
        <w:t xml:space="preserve">…канд.юрид.наук:12.00.03./ </w:t>
      </w:r>
      <w:proofErr w:type="spellStart"/>
      <w:r w:rsidRPr="00E60DF5">
        <w:rPr>
          <w:rFonts w:ascii="Times New Roman" w:hAnsi="Times New Roman" w:cs="Times New Roman"/>
          <w:color w:val="000000"/>
          <w:sz w:val="28"/>
          <w:szCs w:val="28"/>
        </w:rPr>
        <w:t>Халбаева</w:t>
      </w:r>
      <w:proofErr w:type="spellEnd"/>
      <w:r w:rsidRPr="00E60DF5">
        <w:rPr>
          <w:rFonts w:ascii="Times New Roman" w:hAnsi="Times New Roman" w:cs="Times New Roman"/>
          <w:color w:val="000000"/>
          <w:sz w:val="28"/>
          <w:szCs w:val="28"/>
        </w:rPr>
        <w:t xml:space="preserve"> Татьяна </w:t>
      </w:r>
      <w:proofErr w:type="spellStart"/>
      <w:r w:rsidRPr="00E60DF5">
        <w:rPr>
          <w:rFonts w:ascii="Times New Roman" w:hAnsi="Times New Roman" w:cs="Times New Roman"/>
          <w:color w:val="000000"/>
          <w:sz w:val="28"/>
          <w:szCs w:val="28"/>
        </w:rPr>
        <w:t>Нармурадовна</w:t>
      </w:r>
      <w:proofErr w:type="spellEnd"/>
      <w:r w:rsidRPr="00E60DF5">
        <w:rPr>
          <w:rFonts w:ascii="Times New Roman" w:hAnsi="Times New Roman" w:cs="Times New Roman"/>
          <w:color w:val="000000"/>
          <w:sz w:val="28"/>
          <w:szCs w:val="28"/>
        </w:rPr>
        <w:t>.</w:t>
      </w:r>
      <w:r w:rsidRPr="00E60DF5">
        <w:rPr>
          <w:rFonts w:ascii="Times New Roman" w:hAnsi="Times New Roman" w:cs="Times New Roman"/>
          <w:color w:val="000000"/>
          <w:sz w:val="27"/>
          <w:szCs w:val="27"/>
        </w:rPr>
        <w:t xml:space="preserve"> </w:t>
      </w:r>
      <w:proofErr w:type="gramStart"/>
      <w:r w:rsidRPr="00E60DF5">
        <w:rPr>
          <w:rFonts w:ascii="Times New Roman" w:hAnsi="Times New Roman" w:cs="Times New Roman"/>
          <w:color w:val="000000"/>
          <w:sz w:val="27"/>
          <w:szCs w:val="27"/>
        </w:rPr>
        <w:t>–С</w:t>
      </w:r>
      <w:proofErr w:type="gramEnd"/>
      <w:r w:rsidRPr="00E60DF5">
        <w:rPr>
          <w:rFonts w:ascii="Times New Roman" w:hAnsi="Times New Roman" w:cs="Times New Roman"/>
          <w:color w:val="000000"/>
          <w:sz w:val="27"/>
          <w:szCs w:val="27"/>
        </w:rPr>
        <w:t>аратов,2005. –178 с.</w:t>
      </w:r>
    </w:p>
    <w:p w:rsidR="00BE1D62" w:rsidRPr="00E60DF5" w:rsidRDefault="00BE1D62"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E60DF5">
        <w:rPr>
          <w:rFonts w:ascii="Times New Roman" w:hAnsi="Times New Roman" w:cs="Times New Roman"/>
          <w:sz w:val="28"/>
          <w:szCs w:val="28"/>
        </w:rPr>
        <w:t>Шульдайс</w:t>
      </w:r>
      <w:proofErr w:type="spellEnd"/>
      <w:r w:rsidRPr="00E60DF5">
        <w:rPr>
          <w:rFonts w:ascii="Times New Roman" w:hAnsi="Times New Roman" w:cs="Times New Roman"/>
          <w:sz w:val="28"/>
          <w:szCs w:val="28"/>
        </w:rPr>
        <w:t xml:space="preserve"> </w:t>
      </w:r>
      <w:proofErr w:type="spellStart"/>
      <w:r w:rsidRPr="00E60DF5">
        <w:rPr>
          <w:rFonts w:ascii="Times New Roman" w:hAnsi="Times New Roman" w:cs="Times New Roman"/>
          <w:sz w:val="28"/>
          <w:szCs w:val="28"/>
        </w:rPr>
        <w:t>А.В.Государственная</w:t>
      </w:r>
      <w:proofErr w:type="spellEnd"/>
      <w:r w:rsidRPr="00E60DF5">
        <w:rPr>
          <w:rFonts w:ascii="Times New Roman" w:hAnsi="Times New Roman" w:cs="Times New Roman"/>
          <w:sz w:val="28"/>
          <w:szCs w:val="28"/>
        </w:rPr>
        <w:t xml:space="preserve"> регистрация прав на жилое помещение и договора купли-продажи жилого помещения.//</w:t>
      </w:r>
      <w:r w:rsidRPr="00E60DF5">
        <w:rPr>
          <w:rFonts w:ascii="Times New Roman" w:hAnsi="Times New Roman" w:cs="Times New Roman"/>
        </w:rPr>
        <w:t xml:space="preserve"> </w:t>
      </w:r>
      <w:r w:rsidRPr="00E60DF5">
        <w:rPr>
          <w:rFonts w:ascii="Times New Roman" w:hAnsi="Times New Roman" w:cs="Times New Roman"/>
          <w:sz w:val="28"/>
          <w:szCs w:val="28"/>
        </w:rPr>
        <w:t>Проблемы науки,2016.№1.[Электронный ресурс] –</w:t>
      </w:r>
      <w:r w:rsidRPr="00E60DF5">
        <w:rPr>
          <w:rFonts w:ascii="Times New Roman" w:hAnsi="Times New Roman" w:cs="Times New Roman"/>
          <w:sz w:val="28"/>
          <w:szCs w:val="28"/>
          <w:lang w:val="en-US"/>
        </w:rPr>
        <w:t>URL</w:t>
      </w:r>
      <w:r w:rsidRPr="00E60DF5">
        <w:rPr>
          <w:rFonts w:ascii="Times New Roman" w:hAnsi="Times New Roman" w:cs="Times New Roman"/>
          <w:sz w:val="28"/>
          <w:szCs w:val="28"/>
        </w:rPr>
        <w:t>:</w:t>
      </w:r>
      <w:r w:rsidRPr="00E60DF5">
        <w:rPr>
          <w:rFonts w:ascii="Times New Roman" w:hAnsi="Times New Roman" w:cs="Times New Roman"/>
        </w:rPr>
        <w:t xml:space="preserve"> </w:t>
      </w:r>
      <w:hyperlink r:id="rId30" w:history="1">
        <w:r w:rsidRPr="00E60DF5">
          <w:rPr>
            <w:rStyle w:val="a3"/>
            <w:rFonts w:ascii="Times New Roman" w:hAnsi="Times New Roman" w:cs="Times New Roman"/>
            <w:sz w:val="28"/>
            <w:szCs w:val="28"/>
          </w:rPr>
          <w:t>https://www.elibrary.ru/item.asp?id=26746971</w:t>
        </w:r>
      </w:hyperlink>
      <w:r w:rsidRPr="00E60DF5">
        <w:rPr>
          <w:rFonts w:ascii="Times New Roman" w:hAnsi="Times New Roman" w:cs="Times New Roman"/>
          <w:sz w:val="28"/>
          <w:szCs w:val="28"/>
        </w:rPr>
        <w:t xml:space="preserve"> (дата обращения:30.04.2021)</w:t>
      </w:r>
    </w:p>
    <w:p w:rsidR="009A6851" w:rsidRPr="00E60DF5" w:rsidRDefault="009A6851"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Решение от 08 апреля 2008 года Дело N А33-1114/2008 г. [Электронный ресурс]</w:t>
      </w:r>
      <w:r w:rsidRPr="00E60DF5">
        <w:rPr>
          <w:rFonts w:ascii="Times New Roman" w:hAnsi="Times New Roman" w:cs="Times New Roman"/>
        </w:rPr>
        <w:t xml:space="preserve"> </w:t>
      </w:r>
      <w:r w:rsidRPr="00E60DF5">
        <w:rPr>
          <w:rFonts w:ascii="Times New Roman" w:hAnsi="Times New Roman" w:cs="Times New Roman"/>
          <w:sz w:val="28"/>
          <w:szCs w:val="28"/>
        </w:rPr>
        <w:t>–URL.:</w:t>
      </w:r>
      <w:r w:rsidRPr="00E60DF5">
        <w:rPr>
          <w:rFonts w:ascii="Times New Roman" w:hAnsi="Times New Roman" w:cs="Times New Roman"/>
        </w:rPr>
        <w:t xml:space="preserve"> </w:t>
      </w:r>
      <w:hyperlink r:id="rId31" w:history="1">
        <w:r w:rsidRPr="00E60DF5">
          <w:rPr>
            <w:rStyle w:val="a3"/>
            <w:rFonts w:ascii="Times New Roman" w:hAnsi="Times New Roman" w:cs="Times New Roman"/>
            <w:sz w:val="28"/>
            <w:szCs w:val="28"/>
          </w:rPr>
          <w:t>http://sudrf.kodeks.ru/rospravo/document/648104817</w:t>
        </w:r>
      </w:hyperlink>
      <w:r w:rsidRPr="00E60DF5">
        <w:rPr>
          <w:rFonts w:ascii="Times New Roman" w:hAnsi="Times New Roman" w:cs="Times New Roman"/>
          <w:sz w:val="28"/>
          <w:szCs w:val="28"/>
        </w:rPr>
        <w:t xml:space="preserve"> </w:t>
      </w:r>
      <w:r w:rsidR="00C60637" w:rsidRPr="00E60DF5">
        <w:rPr>
          <w:rFonts w:ascii="Times New Roman" w:hAnsi="Times New Roman" w:cs="Times New Roman"/>
          <w:sz w:val="28"/>
          <w:szCs w:val="28"/>
        </w:rPr>
        <w:t xml:space="preserve"> (Дата обращения:30.04.2021)</w:t>
      </w:r>
    </w:p>
    <w:p w:rsidR="009A6851" w:rsidRPr="00E60DF5" w:rsidRDefault="009A6851" w:rsidP="00E60DF5">
      <w:pPr>
        <w:pStyle w:val="a7"/>
        <w:numPr>
          <w:ilvl w:val="0"/>
          <w:numId w:val="2"/>
        </w:numPr>
        <w:spacing w:after="0" w:line="360" w:lineRule="auto"/>
        <w:ind w:left="0" w:firstLine="709"/>
        <w:contextualSpacing w:val="0"/>
        <w:jc w:val="both"/>
        <w:rPr>
          <w:rFonts w:ascii="Times New Roman" w:hAnsi="Times New Roman" w:cs="Times New Roman"/>
          <w:sz w:val="28"/>
          <w:szCs w:val="28"/>
        </w:rPr>
      </w:pPr>
      <w:r w:rsidRPr="00E60DF5">
        <w:rPr>
          <w:rFonts w:ascii="Times New Roman" w:hAnsi="Times New Roman" w:cs="Times New Roman"/>
          <w:sz w:val="28"/>
          <w:szCs w:val="28"/>
        </w:rPr>
        <w:t xml:space="preserve">Решение от </w:t>
      </w:r>
      <w:r w:rsidR="00006F81" w:rsidRPr="00E60DF5">
        <w:rPr>
          <w:rFonts w:ascii="Times New Roman" w:hAnsi="Times New Roman" w:cs="Times New Roman"/>
          <w:sz w:val="28"/>
          <w:szCs w:val="28"/>
        </w:rPr>
        <w:t xml:space="preserve"> </w:t>
      </w:r>
      <w:r w:rsidRPr="00E60DF5">
        <w:rPr>
          <w:rFonts w:ascii="Times New Roman" w:hAnsi="Times New Roman" w:cs="Times New Roman"/>
          <w:sz w:val="28"/>
          <w:szCs w:val="28"/>
        </w:rPr>
        <w:t>03 июля 2012 года Дело N 33-1485</w:t>
      </w:r>
      <w:r w:rsidR="00006F81" w:rsidRPr="00E60DF5">
        <w:rPr>
          <w:rFonts w:ascii="Times New Roman" w:hAnsi="Times New Roman" w:cs="Times New Roman"/>
          <w:sz w:val="28"/>
          <w:szCs w:val="28"/>
        </w:rPr>
        <w:t xml:space="preserve"> г. [Электронный ресурс] –URL.:</w:t>
      </w:r>
      <w:r w:rsidR="00006F81" w:rsidRPr="00E60DF5">
        <w:rPr>
          <w:rFonts w:ascii="Times New Roman" w:hAnsi="Times New Roman" w:cs="Times New Roman"/>
        </w:rPr>
        <w:t xml:space="preserve"> </w:t>
      </w:r>
      <w:r w:rsidR="00006F81" w:rsidRPr="00E60DF5">
        <w:rPr>
          <w:rFonts w:ascii="Times New Roman" w:hAnsi="Times New Roman" w:cs="Times New Roman"/>
          <w:sz w:val="28"/>
          <w:szCs w:val="28"/>
        </w:rPr>
        <w:t xml:space="preserve">https://base.garant.ru/17629689/  </w:t>
      </w:r>
      <w:r w:rsidR="00C60637" w:rsidRPr="00E60DF5">
        <w:rPr>
          <w:rFonts w:ascii="Times New Roman" w:hAnsi="Times New Roman" w:cs="Times New Roman"/>
          <w:sz w:val="28"/>
          <w:szCs w:val="28"/>
        </w:rPr>
        <w:t>(Дата обращения: 30.04.2021)</w:t>
      </w:r>
    </w:p>
    <w:p w:rsidR="00BE1D62" w:rsidRPr="00BE1D62" w:rsidRDefault="00BE1D62" w:rsidP="009A6851">
      <w:pPr>
        <w:pStyle w:val="a7"/>
        <w:spacing w:after="0" w:line="360" w:lineRule="auto"/>
        <w:ind w:left="714"/>
        <w:jc w:val="both"/>
        <w:rPr>
          <w:rFonts w:ascii="Times New Roman" w:hAnsi="Times New Roman" w:cs="Times New Roman"/>
          <w:sz w:val="28"/>
          <w:szCs w:val="28"/>
        </w:rPr>
      </w:pPr>
    </w:p>
    <w:sectPr w:rsidR="00BE1D62" w:rsidRPr="00BE1D62" w:rsidSect="00B733F2">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07" w:rsidRDefault="00030207" w:rsidP="00C60637">
      <w:pPr>
        <w:spacing w:after="0" w:line="240" w:lineRule="auto"/>
      </w:pPr>
      <w:r>
        <w:separator/>
      </w:r>
    </w:p>
  </w:endnote>
  <w:endnote w:type="continuationSeparator" w:id="0">
    <w:p w:rsidR="00030207" w:rsidRDefault="00030207" w:rsidP="00C6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759876"/>
      <w:docPartObj>
        <w:docPartGallery w:val="Page Numbers (Bottom of Page)"/>
        <w:docPartUnique/>
      </w:docPartObj>
    </w:sdtPr>
    <w:sdtEndPr/>
    <w:sdtContent>
      <w:p w:rsidR="00B733F2" w:rsidRDefault="00030207">
        <w:pPr>
          <w:pStyle w:val="ad"/>
          <w:jc w:val="center"/>
        </w:pPr>
        <w:r>
          <w:fldChar w:fldCharType="begin"/>
        </w:r>
        <w:r>
          <w:instrText xml:space="preserve"> PAGE   \* MERGEFORMAT </w:instrText>
        </w:r>
        <w:r>
          <w:fldChar w:fldCharType="separate"/>
        </w:r>
        <w:r w:rsidR="0092306D">
          <w:rPr>
            <w:noProof/>
          </w:rPr>
          <w:t>2</w:t>
        </w:r>
        <w:r>
          <w:rPr>
            <w:noProof/>
          </w:rPr>
          <w:fldChar w:fldCharType="end"/>
        </w:r>
      </w:p>
    </w:sdtContent>
  </w:sdt>
  <w:p w:rsidR="00B733F2" w:rsidRDefault="00B733F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07" w:rsidRDefault="00030207" w:rsidP="00C60637">
      <w:pPr>
        <w:spacing w:after="0" w:line="240" w:lineRule="auto"/>
      </w:pPr>
      <w:r>
        <w:separator/>
      </w:r>
    </w:p>
  </w:footnote>
  <w:footnote w:type="continuationSeparator" w:id="0">
    <w:p w:rsidR="00030207" w:rsidRDefault="00030207" w:rsidP="00C60637">
      <w:pPr>
        <w:spacing w:after="0" w:line="240" w:lineRule="auto"/>
      </w:pPr>
      <w:r>
        <w:continuationSeparator/>
      </w:r>
    </w:p>
  </w:footnote>
  <w:footnote w:id="1">
    <w:p w:rsidR="0050483E" w:rsidRPr="00C60637" w:rsidRDefault="0050483E" w:rsidP="00C60637">
      <w:pPr>
        <w:spacing w:after="0" w:line="360" w:lineRule="auto"/>
        <w:jc w:val="both"/>
        <w:rPr>
          <w:rFonts w:ascii="Times New Roman" w:hAnsi="Times New Roman" w:cs="Times New Roman"/>
        </w:rPr>
      </w:pPr>
      <w:r>
        <w:rPr>
          <w:rStyle w:val="aa"/>
        </w:rPr>
        <w:footnoteRef/>
      </w:r>
      <w:r>
        <w:t xml:space="preserve"> </w:t>
      </w:r>
      <w:r w:rsidRPr="00C60637">
        <w:rPr>
          <w:rFonts w:ascii="Times New Roman" w:hAnsi="Times New Roman" w:cs="Times New Roman"/>
        </w:rPr>
        <w:t xml:space="preserve">Никифорова </w:t>
      </w:r>
      <w:proofErr w:type="spellStart"/>
      <w:r w:rsidRPr="00C60637">
        <w:rPr>
          <w:rFonts w:ascii="Times New Roman" w:hAnsi="Times New Roman" w:cs="Times New Roman"/>
        </w:rPr>
        <w:t>М.А.Актуальные</w:t>
      </w:r>
      <w:proofErr w:type="spellEnd"/>
      <w:r w:rsidRPr="00C60637">
        <w:rPr>
          <w:rFonts w:ascii="Times New Roman" w:hAnsi="Times New Roman" w:cs="Times New Roman"/>
        </w:rPr>
        <w:t xml:space="preserve"> особенности сделок купли-</w:t>
      </w:r>
      <w:proofErr w:type="spellStart"/>
      <w:r w:rsidRPr="00C60637">
        <w:rPr>
          <w:rFonts w:ascii="Times New Roman" w:hAnsi="Times New Roman" w:cs="Times New Roman"/>
        </w:rPr>
        <w:t>продажи</w:t>
      </w:r>
      <w:proofErr w:type="gramStart"/>
      <w:r w:rsidRPr="00C60637">
        <w:rPr>
          <w:rFonts w:ascii="Times New Roman" w:hAnsi="Times New Roman" w:cs="Times New Roman"/>
        </w:rPr>
        <w:t>,м</w:t>
      </w:r>
      <w:proofErr w:type="gramEnd"/>
      <w:r w:rsidRPr="00C60637">
        <w:rPr>
          <w:rFonts w:ascii="Times New Roman" w:hAnsi="Times New Roman" w:cs="Times New Roman"/>
        </w:rPr>
        <w:t>ены,дарения</w:t>
      </w:r>
      <w:proofErr w:type="spellEnd"/>
      <w:r w:rsidRPr="00C60637">
        <w:rPr>
          <w:rFonts w:ascii="Times New Roman" w:hAnsi="Times New Roman" w:cs="Times New Roman"/>
        </w:rPr>
        <w:t xml:space="preserve"> с жилым помещением.//Современная </w:t>
      </w:r>
      <w:proofErr w:type="spellStart"/>
      <w:r w:rsidRPr="00C60637">
        <w:rPr>
          <w:rFonts w:ascii="Times New Roman" w:hAnsi="Times New Roman" w:cs="Times New Roman"/>
        </w:rPr>
        <w:t>наука</w:t>
      </w:r>
      <w:proofErr w:type="gramStart"/>
      <w:r w:rsidRPr="00C60637">
        <w:rPr>
          <w:rFonts w:ascii="Times New Roman" w:hAnsi="Times New Roman" w:cs="Times New Roman"/>
        </w:rPr>
        <w:t>:а</w:t>
      </w:r>
      <w:proofErr w:type="gramEnd"/>
      <w:r w:rsidRPr="00C60637">
        <w:rPr>
          <w:rFonts w:ascii="Times New Roman" w:hAnsi="Times New Roman" w:cs="Times New Roman"/>
        </w:rPr>
        <w:t>ктуальные</w:t>
      </w:r>
      <w:proofErr w:type="spellEnd"/>
      <w:r w:rsidRPr="00C60637">
        <w:rPr>
          <w:rFonts w:ascii="Times New Roman" w:hAnsi="Times New Roman" w:cs="Times New Roman"/>
        </w:rPr>
        <w:t xml:space="preserve"> проблемы теории и </w:t>
      </w:r>
      <w:proofErr w:type="spellStart"/>
      <w:r w:rsidRPr="00C60637">
        <w:rPr>
          <w:rFonts w:ascii="Times New Roman" w:hAnsi="Times New Roman" w:cs="Times New Roman"/>
        </w:rPr>
        <w:t>практики,серия:экономика</w:t>
      </w:r>
      <w:proofErr w:type="spellEnd"/>
      <w:r w:rsidRPr="00C60637">
        <w:rPr>
          <w:rFonts w:ascii="Times New Roman" w:hAnsi="Times New Roman" w:cs="Times New Roman"/>
        </w:rPr>
        <w:t xml:space="preserve"> и право,2017.№12.[Электронный ресурс] –</w:t>
      </w:r>
      <w:r w:rsidRPr="00C60637">
        <w:rPr>
          <w:rFonts w:ascii="Times New Roman" w:hAnsi="Times New Roman" w:cs="Times New Roman"/>
          <w:lang w:val="en-US"/>
        </w:rPr>
        <w:t>URL</w:t>
      </w:r>
      <w:r w:rsidRPr="00C60637">
        <w:rPr>
          <w:rFonts w:ascii="Times New Roman" w:hAnsi="Times New Roman" w:cs="Times New Roman"/>
        </w:rPr>
        <w:t xml:space="preserve">: </w:t>
      </w:r>
      <w:hyperlink r:id="rId1" w:history="1">
        <w:r w:rsidRPr="00C60637">
          <w:rPr>
            <w:rStyle w:val="a3"/>
            <w:rFonts w:ascii="Times New Roman" w:hAnsi="Times New Roman" w:cs="Times New Roman"/>
          </w:rPr>
          <w:t>https://www.elibrary.ru/item.asp?id=32388788</w:t>
        </w:r>
      </w:hyperlink>
      <w:r w:rsidRPr="00C60637">
        <w:rPr>
          <w:rFonts w:ascii="Times New Roman" w:hAnsi="Times New Roman" w:cs="Times New Roman"/>
        </w:rPr>
        <w:t xml:space="preserve"> (дата обращения:30.04.2021)</w:t>
      </w:r>
    </w:p>
    <w:p w:rsidR="0050483E" w:rsidRPr="00C60637" w:rsidRDefault="0050483E">
      <w:pPr>
        <w:pStyle w:val="a8"/>
        <w:rPr>
          <w:rFonts w:ascii="Times New Roman" w:hAnsi="Times New Roman" w:cs="Times New Roman"/>
          <w:sz w:val="22"/>
          <w:szCs w:val="22"/>
        </w:rPr>
      </w:pPr>
    </w:p>
  </w:footnote>
  <w:footnote w:id="2">
    <w:p w:rsidR="006D6DD4" w:rsidRPr="006D6DD4" w:rsidRDefault="006D6DD4" w:rsidP="006D6DD4">
      <w:pPr>
        <w:spacing w:after="0" w:line="360" w:lineRule="auto"/>
        <w:jc w:val="both"/>
        <w:rPr>
          <w:rFonts w:ascii="Times New Roman" w:hAnsi="Times New Roman" w:cs="Times New Roman"/>
          <w:sz w:val="20"/>
          <w:szCs w:val="20"/>
        </w:rPr>
      </w:pPr>
      <w:r w:rsidRPr="006D6DD4">
        <w:rPr>
          <w:rStyle w:val="aa"/>
          <w:sz w:val="20"/>
          <w:szCs w:val="20"/>
        </w:rPr>
        <w:footnoteRef/>
      </w:r>
      <w:r w:rsidRPr="006D6DD4">
        <w:rPr>
          <w:sz w:val="20"/>
          <w:szCs w:val="20"/>
        </w:rPr>
        <w:t xml:space="preserve"> </w:t>
      </w:r>
      <w:proofErr w:type="spellStart"/>
      <w:r w:rsidRPr="006D6DD4">
        <w:rPr>
          <w:rFonts w:ascii="Times New Roman" w:hAnsi="Times New Roman" w:cs="Times New Roman"/>
          <w:sz w:val="20"/>
          <w:szCs w:val="20"/>
        </w:rPr>
        <w:t>Шульдайс</w:t>
      </w:r>
      <w:proofErr w:type="spellEnd"/>
      <w:r w:rsidRPr="006D6DD4">
        <w:rPr>
          <w:rFonts w:ascii="Times New Roman" w:hAnsi="Times New Roman" w:cs="Times New Roman"/>
          <w:sz w:val="20"/>
          <w:szCs w:val="20"/>
        </w:rPr>
        <w:t xml:space="preserve"> </w:t>
      </w:r>
      <w:proofErr w:type="spellStart"/>
      <w:r w:rsidRPr="006D6DD4">
        <w:rPr>
          <w:rFonts w:ascii="Times New Roman" w:hAnsi="Times New Roman" w:cs="Times New Roman"/>
          <w:sz w:val="20"/>
          <w:szCs w:val="20"/>
        </w:rPr>
        <w:t>А.В.Государственная</w:t>
      </w:r>
      <w:proofErr w:type="spellEnd"/>
      <w:r w:rsidRPr="006D6DD4">
        <w:rPr>
          <w:rFonts w:ascii="Times New Roman" w:hAnsi="Times New Roman" w:cs="Times New Roman"/>
          <w:sz w:val="20"/>
          <w:szCs w:val="20"/>
        </w:rPr>
        <w:t xml:space="preserve"> регистрация прав на жилое помещение и договора купли-продажи жилого помещения.//</w:t>
      </w:r>
      <w:r w:rsidRPr="006D6DD4">
        <w:rPr>
          <w:sz w:val="20"/>
          <w:szCs w:val="20"/>
        </w:rPr>
        <w:t xml:space="preserve"> </w:t>
      </w:r>
      <w:r w:rsidRPr="006D6DD4">
        <w:rPr>
          <w:rFonts w:ascii="Times New Roman" w:hAnsi="Times New Roman" w:cs="Times New Roman"/>
          <w:sz w:val="20"/>
          <w:szCs w:val="20"/>
        </w:rPr>
        <w:t>Проблемы науки,2016.№1.[Электронный ресурс] –</w:t>
      </w:r>
      <w:r w:rsidRPr="006D6DD4">
        <w:rPr>
          <w:rFonts w:ascii="Times New Roman" w:hAnsi="Times New Roman" w:cs="Times New Roman"/>
          <w:sz w:val="20"/>
          <w:szCs w:val="20"/>
          <w:lang w:val="en-US"/>
        </w:rPr>
        <w:t>URL</w:t>
      </w:r>
      <w:r w:rsidRPr="006D6DD4">
        <w:rPr>
          <w:rFonts w:ascii="Times New Roman" w:hAnsi="Times New Roman" w:cs="Times New Roman"/>
          <w:sz w:val="20"/>
          <w:szCs w:val="20"/>
        </w:rPr>
        <w:t>:</w:t>
      </w:r>
      <w:r w:rsidRPr="006D6DD4">
        <w:rPr>
          <w:sz w:val="20"/>
          <w:szCs w:val="20"/>
        </w:rPr>
        <w:t xml:space="preserve"> </w:t>
      </w:r>
      <w:hyperlink r:id="rId2" w:history="1">
        <w:r w:rsidRPr="006D6DD4">
          <w:rPr>
            <w:rStyle w:val="a3"/>
            <w:rFonts w:ascii="Times New Roman" w:hAnsi="Times New Roman" w:cs="Times New Roman"/>
            <w:sz w:val="20"/>
            <w:szCs w:val="20"/>
          </w:rPr>
          <w:t>https://www.elibrary.ru/item.asp?id=26746971</w:t>
        </w:r>
      </w:hyperlink>
      <w:r w:rsidRPr="006D6DD4">
        <w:rPr>
          <w:rFonts w:ascii="Times New Roman" w:hAnsi="Times New Roman" w:cs="Times New Roman"/>
          <w:sz w:val="20"/>
          <w:szCs w:val="20"/>
        </w:rPr>
        <w:t xml:space="preserve"> (дата обращения:30.04.2021)</w:t>
      </w:r>
    </w:p>
    <w:p w:rsidR="006D6DD4" w:rsidRDefault="006D6DD4">
      <w:pPr>
        <w:pStyle w:val="a8"/>
      </w:pPr>
    </w:p>
  </w:footnote>
  <w:footnote w:id="3">
    <w:p w:rsidR="0050483E" w:rsidRPr="0050483E" w:rsidRDefault="0050483E" w:rsidP="0050483E">
      <w:pPr>
        <w:spacing w:after="0" w:line="360" w:lineRule="auto"/>
        <w:jc w:val="both"/>
        <w:rPr>
          <w:rFonts w:ascii="Times New Roman" w:hAnsi="Times New Roman" w:cs="Times New Roman"/>
        </w:rPr>
      </w:pPr>
      <w:r w:rsidRPr="0050483E">
        <w:rPr>
          <w:rStyle w:val="aa"/>
        </w:rPr>
        <w:footnoteRef/>
      </w:r>
      <w:r w:rsidRPr="0050483E">
        <w:t xml:space="preserve"> </w:t>
      </w:r>
      <w:proofErr w:type="spellStart"/>
      <w:r w:rsidRPr="0050483E">
        <w:rPr>
          <w:rFonts w:ascii="Times New Roman" w:hAnsi="Times New Roman" w:cs="Times New Roman"/>
        </w:rPr>
        <w:t>Лапач</w:t>
      </w:r>
      <w:proofErr w:type="spellEnd"/>
      <w:r w:rsidRPr="0050483E">
        <w:rPr>
          <w:rFonts w:ascii="Times New Roman" w:hAnsi="Times New Roman" w:cs="Times New Roman"/>
        </w:rPr>
        <w:t xml:space="preserve"> </w:t>
      </w:r>
      <w:proofErr w:type="spellStart"/>
      <w:r w:rsidRPr="0050483E">
        <w:rPr>
          <w:rFonts w:ascii="Times New Roman" w:hAnsi="Times New Roman" w:cs="Times New Roman"/>
        </w:rPr>
        <w:t>В.А.Вопросы</w:t>
      </w:r>
      <w:proofErr w:type="spellEnd"/>
      <w:r w:rsidRPr="0050483E">
        <w:rPr>
          <w:rFonts w:ascii="Times New Roman" w:hAnsi="Times New Roman" w:cs="Times New Roman"/>
        </w:rPr>
        <w:t xml:space="preserve"> меня и купли-продажи недвижимостей.//Недвижимости и </w:t>
      </w:r>
      <w:proofErr w:type="spellStart"/>
      <w:r w:rsidRPr="0050483E">
        <w:rPr>
          <w:rFonts w:ascii="Times New Roman" w:hAnsi="Times New Roman" w:cs="Times New Roman"/>
        </w:rPr>
        <w:t>инвестиции</w:t>
      </w:r>
      <w:proofErr w:type="gramStart"/>
      <w:r w:rsidRPr="0050483E">
        <w:rPr>
          <w:rFonts w:ascii="Times New Roman" w:hAnsi="Times New Roman" w:cs="Times New Roman"/>
        </w:rPr>
        <w:t>,п</w:t>
      </w:r>
      <w:proofErr w:type="gramEnd"/>
      <w:r w:rsidRPr="0050483E">
        <w:rPr>
          <w:rFonts w:ascii="Times New Roman" w:hAnsi="Times New Roman" w:cs="Times New Roman"/>
        </w:rPr>
        <w:t>равовое</w:t>
      </w:r>
      <w:proofErr w:type="spellEnd"/>
      <w:r w:rsidRPr="0050483E">
        <w:rPr>
          <w:rFonts w:ascii="Times New Roman" w:hAnsi="Times New Roman" w:cs="Times New Roman"/>
        </w:rPr>
        <w:t xml:space="preserve"> регулирование,2003.№3.[Электронный ресурс] –</w:t>
      </w:r>
      <w:r w:rsidRPr="0050483E">
        <w:rPr>
          <w:rFonts w:ascii="Times New Roman" w:hAnsi="Times New Roman" w:cs="Times New Roman"/>
          <w:lang w:val="en-US"/>
        </w:rPr>
        <w:t>URL</w:t>
      </w:r>
      <w:r w:rsidRPr="0050483E">
        <w:rPr>
          <w:rFonts w:ascii="Times New Roman" w:hAnsi="Times New Roman" w:cs="Times New Roman"/>
        </w:rPr>
        <w:t>:</w:t>
      </w:r>
      <w:r w:rsidRPr="0050483E">
        <w:t xml:space="preserve"> </w:t>
      </w:r>
      <w:hyperlink r:id="rId3" w:history="1">
        <w:r w:rsidRPr="0050483E">
          <w:rPr>
            <w:rStyle w:val="a3"/>
            <w:rFonts w:ascii="Times New Roman" w:hAnsi="Times New Roman" w:cs="Times New Roman"/>
          </w:rPr>
          <w:t>https://elibrary.ru/item.asp?id=22815467</w:t>
        </w:r>
      </w:hyperlink>
      <w:r w:rsidRPr="0050483E">
        <w:rPr>
          <w:rFonts w:ascii="Times New Roman" w:hAnsi="Times New Roman" w:cs="Times New Roman"/>
        </w:rPr>
        <w:t xml:space="preserve"> (дата обращения:30.04.2021)</w:t>
      </w:r>
    </w:p>
    <w:p w:rsidR="0050483E" w:rsidRDefault="0050483E">
      <w:pPr>
        <w:pStyle w:val="a8"/>
      </w:pPr>
    </w:p>
  </w:footnote>
  <w:footnote w:id="4">
    <w:p w:rsidR="006D6DD4" w:rsidRPr="006D6DD4" w:rsidRDefault="006D6DD4" w:rsidP="006D6DD4">
      <w:pPr>
        <w:spacing w:after="0" w:line="360" w:lineRule="auto"/>
        <w:jc w:val="both"/>
        <w:rPr>
          <w:rFonts w:ascii="Times New Roman" w:hAnsi="Times New Roman" w:cs="Times New Roman"/>
        </w:rPr>
      </w:pPr>
      <w:r w:rsidRPr="006D6DD4">
        <w:rPr>
          <w:rStyle w:val="aa"/>
        </w:rPr>
        <w:footnoteRef/>
      </w:r>
      <w:r w:rsidRPr="006D6DD4">
        <w:t xml:space="preserve"> </w:t>
      </w:r>
      <w:proofErr w:type="spellStart"/>
      <w:r w:rsidRPr="006D6DD4">
        <w:rPr>
          <w:rFonts w:ascii="Times New Roman" w:hAnsi="Times New Roman" w:cs="Times New Roman"/>
          <w:color w:val="000000"/>
        </w:rPr>
        <w:t>Халбаева</w:t>
      </w:r>
      <w:proofErr w:type="spellEnd"/>
      <w:r w:rsidRPr="006D6DD4">
        <w:rPr>
          <w:rFonts w:ascii="Times New Roman" w:hAnsi="Times New Roman" w:cs="Times New Roman"/>
          <w:color w:val="000000"/>
        </w:rPr>
        <w:t xml:space="preserve"> </w:t>
      </w:r>
      <w:proofErr w:type="spellStart"/>
      <w:r w:rsidRPr="006D6DD4">
        <w:rPr>
          <w:rFonts w:ascii="Times New Roman" w:hAnsi="Times New Roman" w:cs="Times New Roman"/>
          <w:color w:val="000000"/>
        </w:rPr>
        <w:t>Т.Н.Сделки</w:t>
      </w:r>
      <w:proofErr w:type="spellEnd"/>
      <w:r w:rsidRPr="006D6DD4">
        <w:rPr>
          <w:rFonts w:ascii="Times New Roman" w:hAnsi="Times New Roman" w:cs="Times New Roman"/>
          <w:color w:val="000000"/>
        </w:rPr>
        <w:t xml:space="preserve"> по отчуждению жилых </w:t>
      </w:r>
      <w:proofErr w:type="spellStart"/>
      <w:r w:rsidRPr="006D6DD4">
        <w:rPr>
          <w:rFonts w:ascii="Times New Roman" w:hAnsi="Times New Roman" w:cs="Times New Roman"/>
          <w:color w:val="000000"/>
        </w:rPr>
        <w:t>помещений</w:t>
      </w:r>
      <w:proofErr w:type="gramStart"/>
      <w:r w:rsidRPr="006D6DD4">
        <w:rPr>
          <w:rFonts w:ascii="Times New Roman" w:hAnsi="Times New Roman" w:cs="Times New Roman"/>
          <w:color w:val="000000"/>
        </w:rPr>
        <w:t>:д</w:t>
      </w:r>
      <w:proofErr w:type="gramEnd"/>
      <w:r w:rsidRPr="006D6DD4">
        <w:rPr>
          <w:rFonts w:ascii="Times New Roman" w:hAnsi="Times New Roman" w:cs="Times New Roman"/>
          <w:color w:val="000000"/>
        </w:rPr>
        <w:t>иссертация</w:t>
      </w:r>
      <w:proofErr w:type="spellEnd"/>
      <w:r w:rsidRPr="006D6DD4">
        <w:rPr>
          <w:rFonts w:ascii="Times New Roman" w:hAnsi="Times New Roman" w:cs="Times New Roman"/>
          <w:color w:val="000000"/>
        </w:rPr>
        <w:t xml:space="preserve">…канд.юрид.наук:12.00.03./ </w:t>
      </w:r>
      <w:proofErr w:type="spellStart"/>
      <w:r w:rsidRPr="006D6DD4">
        <w:rPr>
          <w:rFonts w:ascii="Times New Roman" w:hAnsi="Times New Roman" w:cs="Times New Roman"/>
          <w:color w:val="000000"/>
        </w:rPr>
        <w:t>Халбаева</w:t>
      </w:r>
      <w:proofErr w:type="spellEnd"/>
      <w:r w:rsidRPr="006D6DD4">
        <w:rPr>
          <w:rFonts w:ascii="Times New Roman" w:hAnsi="Times New Roman" w:cs="Times New Roman"/>
          <w:color w:val="000000"/>
        </w:rPr>
        <w:t xml:space="preserve"> Татьяна </w:t>
      </w:r>
      <w:proofErr w:type="spellStart"/>
      <w:r w:rsidRPr="006D6DD4">
        <w:rPr>
          <w:rFonts w:ascii="Times New Roman" w:hAnsi="Times New Roman" w:cs="Times New Roman"/>
          <w:color w:val="000000"/>
        </w:rPr>
        <w:t>Нармурадовна</w:t>
      </w:r>
      <w:proofErr w:type="spellEnd"/>
      <w:r w:rsidRPr="006D6DD4">
        <w:rPr>
          <w:rFonts w:ascii="Times New Roman" w:hAnsi="Times New Roman" w:cs="Times New Roman"/>
          <w:color w:val="000000"/>
        </w:rPr>
        <w:t xml:space="preserve">. </w:t>
      </w:r>
      <w:proofErr w:type="gramStart"/>
      <w:r w:rsidRPr="006D6DD4">
        <w:rPr>
          <w:rFonts w:ascii="Times New Roman" w:hAnsi="Times New Roman" w:cs="Times New Roman"/>
          <w:color w:val="000000"/>
        </w:rPr>
        <w:t>–С</w:t>
      </w:r>
      <w:proofErr w:type="gramEnd"/>
      <w:r w:rsidRPr="006D6DD4">
        <w:rPr>
          <w:rFonts w:ascii="Times New Roman" w:hAnsi="Times New Roman" w:cs="Times New Roman"/>
          <w:color w:val="000000"/>
        </w:rPr>
        <w:t>аратов,2005. –178 с.</w:t>
      </w:r>
    </w:p>
    <w:p w:rsidR="006D6DD4" w:rsidRDefault="006D6DD4">
      <w:pPr>
        <w:pStyle w:val="a8"/>
      </w:pPr>
    </w:p>
  </w:footnote>
  <w:footnote w:id="5">
    <w:p w:rsidR="006D6DD4" w:rsidRPr="006D6DD4" w:rsidRDefault="006D6DD4" w:rsidP="006D6DD4">
      <w:pPr>
        <w:spacing w:after="0" w:line="360" w:lineRule="auto"/>
        <w:jc w:val="both"/>
        <w:rPr>
          <w:rFonts w:ascii="Times New Roman" w:hAnsi="Times New Roman" w:cs="Times New Roman"/>
          <w:sz w:val="28"/>
          <w:szCs w:val="28"/>
        </w:rPr>
      </w:pPr>
      <w:r>
        <w:rPr>
          <w:rStyle w:val="aa"/>
        </w:rPr>
        <w:footnoteRef/>
      </w:r>
      <w:r>
        <w:t xml:space="preserve"> </w:t>
      </w:r>
      <w:r w:rsidRPr="006D6DD4">
        <w:rPr>
          <w:rFonts w:ascii="Times New Roman" w:hAnsi="Times New Roman" w:cs="Times New Roman"/>
        </w:rPr>
        <w:t>Петрова Е.С. Государственная регистрация сделок жилых помещений и перехода прав собственности.//Человеческий капитал,2013.№ 2(50). [Электронный ресурс] –</w:t>
      </w:r>
      <w:r w:rsidRPr="006D6DD4">
        <w:rPr>
          <w:rFonts w:ascii="Times New Roman" w:hAnsi="Times New Roman" w:cs="Times New Roman"/>
          <w:lang w:val="en-US"/>
        </w:rPr>
        <w:t>URL</w:t>
      </w:r>
      <w:r w:rsidRPr="006D6DD4">
        <w:rPr>
          <w:rFonts w:ascii="Times New Roman" w:hAnsi="Times New Roman" w:cs="Times New Roman"/>
        </w:rPr>
        <w:t>:</w:t>
      </w:r>
      <w:r w:rsidRPr="006D6DD4">
        <w:t xml:space="preserve"> </w:t>
      </w:r>
      <w:hyperlink r:id="rId4" w:history="1">
        <w:r w:rsidRPr="006D6DD4">
          <w:rPr>
            <w:rStyle w:val="a3"/>
            <w:rFonts w:ascii="Times New Roman" w:hAnsi="Times New Roman" w:cs="Times New Roman"/>
          </w:rPr>
          <w:t>https://www.elibrary.ru/download/elibrary_21094085_16492593.pdf</w:t>
        </w:r>
      </w:hyperlink>
      <w:r w:rsidRPr="006D6DD4">
        <w:rPr>
          <w:rFonts w:ascii="Times New Roman" w:hAnsi="Times New Roman" w:cs="Times New Roman"/>
        </w:rPr>
        <w:t xml:space="preserve"> (дата обращения:30.04.2021)</w:t>
      </w:r>
    </w:p>
    <w:p w:rsidR="006D6DD4" w:rsidRDefault="006D6DD4">
      <w:pPr>
        <w:pStyle w:val="a8"/>
      </w:pPr>
    </w:p>
  </w:footnote>
  <w:footnote w:id="6">
    <w:p w:rsidR="006D6DD4" w:rsidRPr="006D6DD4" w:rsidRDefault="006D6DD4" w:rsidP="006D6DD4">
      <w:pPr>
        <w:spacing w:after="0" w:line="360" w:lineRule="auto"/>
        <w:jc w:val="both"/>
        <w:rPr>
          <w:rFonts w:ascii="Times New Roman" w:hAnsi="Times New Roman" w:cs="Times New Roman"/>
        </w:rPr>
      </w:pPr>
      <w:r w:rsidRPr="006D6DD4">
        <w:rPr>
          <w:rStyle w:val="aa"/>
        </w:rPr>
        <w:footnoteRef/>
      </w:r>
      <w:r w:rsidRPr="006D6DD4">
        <w:t xml:space="preserve"> </w:t>
      </w:r>
      <w:r w:rsidRPr="006D6DD4">
        <w:rPr>
          <w:rFonts w:ascii="Times New Roman" w:hAnsi="Times New Roman" w:cs="Times New Roman"/>
        </w:rPr>
        <w:t>Астафьева С.О государственной регистрации прав на недвижимость и сделок с недвижимым имуществом.//Самоуправление,2011.№3.[Электронный ресурс] –</w:t>
      </w:r>
      <w:r w:rsidRPr="006D6DD4">
        <w:rPr>
          <w:rFonts w:ascii="Times New Roman" w:hAnsi="Times New Roman" w:cs="Times New Roman"/>
          <w:lang w:val="en-US"/>
        </w:rPr>
        <w:t>URL</w:t>
      </w:r>
      <w:r w:rsidRPr="006D6DD4">
        <w:rPr>
          <w:rFonts w:ascii="Times New Roman" w:hAnsi="Times New Roman" w:cs="Times New Roman"/>
        </w:rPr>
        <w:t>:</w:t>
      </w:r>
      <w:r w:rsidRPr="006D6DD4">
        <w:t xml:space="preserve"> </w:t>
      </w:r>
      <w:hyperlink r:id="rId5" w:history="1">
        <w:r w:rsidRPr="006D6DD4">
          <w:rPr>
            <w:rStyle w:val="a3"/>
            <w:rFonts w:ascii="Times New Roman" w:hAnsi="Times New Roman" w:cs="Times New Roman"/>
          </w:rPr>
          <w:t>https://elibrary.ru/item.asp?id=16355953</w:t>
        </w:r>
      </w:hyperlink>
      <w:r w:rsidRPr="006D6DD4">
        <w:rPr>
          <w:rFonts w:ascii="Times New Roman" w:hAnsi="Times New Roman" w:cs="Times New Roman"/>
        </w:rPr>
        <w:t xml:space="preserve"> </w:t>
      </w:r>
      <w:r w:rsidRPr="006D6DD4">
        <w:t xml:space="preserve">  </w:t>
      </w:r>
      <w:r w:rsidRPr="006D6DD4">
        <w:rPr>
          <w:rFonts w:ascii="Times New Roman" w:hAnsi="Times New Roman" w:cs="Times New Roman"/>
        </w:rPr>
        <w:t>(дата обращения:30.04.2021)</w:t>
      </w:r>
    </w:p>
    <w:p w:rsidR="006D6DD4" w:rsidRPr="006D6DD4" w:rsidRDefault="006D6DD4">
      <w:pPr>
        <w:pStyle w:val="a8"/>
        <w:rPr>
          <w:sz w:val="22"/>
          <w:szCs w:val="22"/>
        </w:rPr>
      </w:pPr>
    </w:p>
  </w:footnote>
  <w:footnote w:id="7">
    <w:p w:rsidR="006D6DD4" w:rsidRPr="00297561" w:rsidRDefault="006D6DD4" w:rsidP="006D6DD4">
      <w:pPr>
        <w:spacing w:after="0" w:line="360" w:lineRule="auto"/>
        <w:jc w:val="both"/>
        <w:rPr>
          <w:rFonts w:ascii="Times New Roman" w:hAnsi="Times New Roman" w:cs="Times New Roman"/>
        </w:rPr>
      </w:pPr>
      <w:r w:rsidRPr="00297561">
        <w:rPr>
          <w:rStyle w:val="aa"/>
        </w:rPr>
        <w:footnoteRef/>
      </w:r>
      <w:r w:rsidRPr="00297561">
        <w:t xml:space="preserve"> </w:t>
      </w:r>
      <w:r w:rsidRPr="00297561">
        <w:rPr>
          <w:rFonts w:ascii="Times New Roman" w:hAnsi="Times New Roman" w:cs="Times New Roman"/>
        </w:rPr>
        <w:t xml:space="preserve">Гаврилина </w:t>
      </w:r>
      <w:proofErr w:type="spellStart"/>
      <w:r w:rsidRPr="00297561">
        <w:rPr>
          <w:rFonts w:ascii="Times New Roman" w:hAnsi="Times New Roman" w:cs="Times New Roman"/>
        </w:rPr>
        <w:t>В.И.Наследование</w:t>
      </w:r>
      <w:proofErr w:type="spellEnd"/>
      <w:r w:rsidRPr="00297561">
        <w:rPr>
          <w:rFonts w:ascii="Times New Roman" w:hAnsi="Times New Roman" w:cs="Times New Roman"/>
        </w:rPr>
        <w:t xml:space="preserve"> жилого </w:t>
      </w:r>
      <w:proofErr w:type="spellStart"/>
      <w:r w:rsidRPr="00297561">
        <w:rPr>
          <w:rFonts w:ascii="Times New Roman" w:hAnsi="Times New Roman" w:cs="Times New Roman"/>
        </w:rPr>
        <w:t>помещения</w:t>
      </w:r>
      <w:proofErr w:type="gramStart"/>
      <w:r w:rsidRPr="00297561">
        <w:rPr>
          <w:rFonts w:ascii="Times New Roman" w:hAnsi="Times New Roman" w:cs="Times New Roman"/>
        </w:rPr>
        <w:t>:п</w:t>
      </w:r>
      <w:proofErr w:type="gramEnd"/>
      <w:r w:rsidRPr="00297561">
        <w:rPr>
          <w:rFonts w:ascii="Times New Roman" w:hAnsi="Times New Roman" w:cs="Times New Roman"/>
        </w:rPr>
        <w:t>роблемы</w:t>
      </w:r>
      <w:proofErr w:type="spellEnd"/>
      <w:r w:rsidRPr="00297561">
        <w:rPr>
          <w:rFonts w:ascii="Times New Roman" w:hAnsi="Times New Roman" w:cs="Times New Roman"/>
        </w:rPr>
        <w:t xml:space="preserve"> теории и практики.//Вестник Санкт-Петербургской юридической академии,2020.№4(49).[Электронный ресурс] –</w:t>
      </w:r>
      <w:r w:rsidRPr="00297561">
        <w:rPr>
          <w:rFonts w:ascii="Times New Roman" w:hAnsi="Times New Roman" w:cs="Times New Roman"/>
          <w:lang w:val="en-US"/>
        </w:rPr>
        <w:t>URL</w:t>
      </w:r>
      <w:r w:rsidRPr="00297561">
        <w:rPr>
          <w:rFonts w:ascii="Times New Roman" w:hAnsi="Times New Roman" w:cs="Times New Roman"/>
        </w:rPr>
        <w:t>:</w:t>
      </w:r>
      <w:r w:rsidRPr="00297561">
        <w:t xml:space="preserve"> </w:t>
      </w:r>
      <w:hyperlink r:id="rId6" w:history="1">
        <w:r w:rsidRPr="00297561">
          <w:rPr>
            <w:rStyle w:val="a3"/>
            <w:rFonts w:ascii="Times New Roman" w:hAnsi="Times New Roman" w:cs="Times New Roman"/>
          </w:rPr>
          <w:t>https://www.elibrary.ru/download/elibrary_44286141_25166299.pdf</w:t>
        </w:r>
      </w:hyperlink>
      <w:r w:rsidRPr="00297561">
        <w:rPr>
          <w:rFonts w:ascii="Times New Roman" w:hAnsi="Times New Roman" w:cs="Times New Roman"/>
        </w:rPr>
        <w:t xml:space="preserve">  (дата обращения:30.04.2021)</w:t>
      </w:r>
    </w:p>
    <w:p w:rsidR="006D6DD4" w:rsidRPr="00297561" w:rsidRDefault="006D6DD4">
      <w:pPr>
        <w:pStyle w:val="a8"/>
        <w:rPr>
          <w:sz w:val="22"/>
          <w:szCs w:val="22"/>
        </w:rPr>
      </w:pPr>
    </w:p>
  </w:footnote>
  <w:footnote w:id="8">
    <w:p w:rsidR="006D6DD4" w:rsidRPr="00297561" w:rsidRDefault="006D6DD4" w:rsidP="006D6DD4">
      <w:pPr>
        <w:spacing w:after="0" w:line="360" w:lineRule="auto"/>
        <w:jc w:val="both"/>
        <w:rPr>
          <w:rFonts w:ascii="Times New Roman" w:hAnsi="Times New Roman" w:cs="Times New Roman"/>
        </w:rPr>
      </w:pPr>
      <w:r w:rsidRPr="00297561">
        <w:rPr>
          <w:rStyle w:val="aa"/>
        </w:rPr>
        <w:footnoteRef/>
      </w:r>
      <w:r w:rsidRPr="00297561">
        <w:t xml:space="preserve"> </w:t>
      </w:r>
      <w:proofErr w:type="spellStart"/>
      <w:r w:rsidRPr="00297561">
        <w:rPr>
          <w:rFonts w:ascii="Times New Roman" w:hAnsi="Times New Roman" w:cs="Times New Roman"/>
        </w:rPr>
        <w:t>Фарион</w:t>
      </w:r>
      <w:proofErr w:type="spellEnd"/>
      <w:r w:rsidRPr="00297561">
        <w:rPr>
          <w:rFonts w:ascii="Times New Roman" w:hAnsi="Times New Roman" w:cs="Times New Roman"/>
        </w:rPr>
        <w:t xml:space="preserve"> </w:t>
      </w:r>
      <w:proofErr w:type="spellStart"/>
      <w:r w:rsidRPr="00297561">
        <w:rPr>
          <w:rFonts w:ascii="Times New Roman" w:hAnsi="Times New Roman" w:cs="Times New Roman"/>
        </w:rPr>
        <w:t>К.Ю.Дарение</w:t>
      </w:r>
      <w:proofErr w:type="spellEnd"/>
      <w:r w:rsidRPr="00297561">
        <w:rPr>
          <w:rFonts w:ascii="Times New Roman" w:hAnsi="Times New Roman" w:cs="Times New Roman"/>
        </w:rPr>
        <w:t xml:space="preserve"> как основание приобретения права собственности на жилые помещения.// Бюллетень науки и практики,2018.№10. [Электронный ресурс] –</w:t>
      </w:r>
      <w:r w:rsidRPr="00297561">
        <w:rPr>
          <w:rFonts w:ascii="Times New Roman" w:hAnsi="Times New Roman" w:cs="Times New Roman"/>
          <w:lang w:val="en-US"/>
        </w:rPr>
        <w:t>URL</w:t>
      </w:r>
      <w:r w:rsidRPr="00297561">
        <w:rPr>
          <w:rFonts w:ascii="Times New Roman" w:hAnsi="Times New Roman" w:cs="Times New Roman"/>
        </w:rPr>
        <w:t xml:space="preserve">: </w:t>
      </w:r>
      <w:hyperlink r:id="rId7" w:history="1">
        <w:r w:rsidRPr="00297561">
          <w:rPr>
            <w:rStyle w:val="a3"/>
            <w:rFonts w:ascii="Times New Roman" w:hAnsi="Times New Roman" w:cs="Times New Roman"/>
          </w:rPr>
          <w:t>https://elibrary.ru/item.asp?id=36287657</w:t>
        </w:r>
      </w:hyperlink>
      <w:r w:rsidRPr="00297561">
        <w:rPr>
          <w:rFonts w:ascii="Times New Roman" w:hAnsi="Times New Roman" w:cs="Times New Roman"/>
        </w:rPr>
        <w:t xml:space="preserve"> </w:t>
      </w:r>
      <w:r w:rsidRPr="00297561">
        <w:t xml:space="preserve"> </w:t>
      </w:r>
      <w:r w:rsidRPr="00297561">
        <w:rPr>
          <w:rFonts w:ascii="Times New Roman" w:hAnsi="Times New Roman" w:cs="Times New Roman"/>
        </w:rPr>
        <w:t>(дата обращения:30.04.2021)</w:t>
      </w:r>
    </w:p>
    <w:p w:rsidR="006D6DD4" w:rsidRDefault="006D6DD4">
      <w:pPr>
        <w:pStyle w:val="a8"/>
      </w:pPr>
    </w:p>
  </w:footnote>
  <w:footnote w:id="9">
    <w:p w:rsidR="006D6DD4" w:rsidRPr="006D6DD4" w:rsidRDefault="006D6DD4" w:rsidP="006D6DD4">
      <w:pPr>
        <w:spacing w:after="0" w:line="360" w:lineRule="auto"/>
        <w:jc w:val="both"/>
        <w:rPr>
          <w:rFonts w:ascii="Times New Roman" w:hAnsi="Times New Roman" w:cs="Times New Roman"/>
        </w:rPr>
      </w:pPr>
      <w:r w:rsidRPr="006D6DD4">
        <w:rPr>
          <w:rStyle w:val="aa"/>
        </w:rPr>
        <w:footnoteRef/>
      </w:r>
      <w:r w:rsidRPr="006D6DD4">
        <w:t xml:space="preserve"> </w:t>
      </w:r>
      <w:proofErr w:type="spellStart"/>
      <w:r w:rsidRPr="006D6DD4">
        <w:rPr>
          <w:rFonts w:ascii="Times New Roman" w:hAnsi="Times New Roman" w:cs="Times New Roman"/>
        </w:rPr>
        <w:t>Матухнова</w:t>
      </w:r>
      <w:proofErr w:type="spellEnd"/>
      <w:r w:rsidRPr="006D6DD4">
        <w:rPr>
          <w:rFonts w:ascii="Times New Roman" w:hAnsi="Times New Roman" w:cs="Times New Roman"/>
        </w:rPr>
        <w:t xml:space="preserve"> </w:t>
      </w:r>
      <w:proofErr w:type="spellStart"/>
      <w:r w:rsidRPr="006D6DD4">
        <w:rPr>
          <w:rFonts w:ascii="Times New Roman" w:hAnsi="Times New Roman" w:cs="Times New Roman"/>
        </w:rPr>
        <w:t>Е.М.Государственная</w:t>
      </w:r>
      <w:proofErr w:type="spellEnd"/>
      <w:r w:rsidRPr="006D6DD4">
        <w:rPr>
          <w:rFonts w:ascii="Times New Roman" w:hAnsi="Times New Roman" w:cs="Times New Roman"/>
        </w:rPr>
        <w:t xml:space="preserve"> регистрация и нотариальное удостоверение сделок с недвижимостью.//Синергия наук,2020.№50.[Электронный ресурс] –</w:t>
      </w:r>
      <w:r w:rsidRPr="006D6DD4">
        <w:rPr>
          <w:rFonts w:ascii="Times New Roman" w:hAnsi="Times New Roman" w:cs="Times New Roman"/>
          <w:lang w:val="en-US"/>
        </w:rPr>
        <w:t>URL</w:t>
      </w:r>
      <w:r w:rsidRPr="006D6DD4">
        <w:rPr>
          <w:rFonts w:ascii="Times New Roman" w:hAnsi="Times New Roman" w:cs="Times New Roman"/>
        </w:rPr>
        <w:t xml:space="preserve">: </w:t>
      </w:r>
      <w:r w:rsidRPr="006D6DD4">
        <w:t xml:space="preserve"> </w:t>
      </w:r>
      <w:hyperlink r:id="rId8" w:history="1">
        <w:r w:rsidRPr="006D6DD4">
          <w:rPr>
            <w:rStyle w:val="a3"/>
            <w:rFonts w:ascii="Times New Roman" w:hAnsi="Times New Roman" w:cs="Times New Roman"/>
          </w:rPr>
          <w:t>https://elibrary.ru/item.asp?id=43940268</w:t>
        </w:r>
      </w:hyperlink>
      <w:r w:rsidRPr="006D6DD4">
        <w:t xml:space="preserve"> </w:t>
      </w:r>
      <w:r w:rsidRPr="006D6DD4">
        <w:rPr>
          <w:rFonts w:ascii="Times New Roman" w:hAnsi="Times New Roman" w:cs="Times New Roman"/>
        </w:rPr>
        <w:t xml:space="preserve"> (дата обращения:30.04.2021)</w:t>
      </w:r>
    </w:p>
    <w:p w:rsidR="006D6DD4" w:rsidRDefault="006D6DD4">
      <w:pPr>
        <w:pStyle w:val="a8"/>
      </w:pPr>
    </w:p>
  </w:footnote>
  <w:footnote w:id="10">
    <w:p w:rsidR="006D6DD4" w:rsidRPr="006D6DD4" w:rsidRDefault="006D6DD4" w:rsidP="006D6DD4">
      <w:pPr>
        <w:spacing w:after="0" w:line="360" w:lineRule="auto"/>
        <w:jc w:val="both"/>
        <w:rPr>
          <w:rFonts w:ascii="Times New Roman" w:hAnsi="Times New Roman" w:cs="Times New Roman"/>
        </w:rPr>
      </w:pPr>
      <w:r w:rsidRPr="006D6DD4">
        <w:rPr>
          <w:rStyle w:val="aa"/>
        </w:rPr>
        <w:footnoteRef/>
      </w:r>
      <w:r w:rsidRPr="006D6DD4">
        <w:t xml:space="preserve"> </w:t>
      </w:r>
      <w:r w:rsidRPr="006D6DD4">
        <w:rPr>
          <w:rFonts w:ascii="Times New Roman" w:hAnsi="Times New Roman" w:cs="Times New Roman"/>
          <w:color w:val="000000"/>
        </w:rPr>
        <w:t xml:space="preserve">Прохоренко В.И. Правовые коллизии при </w:t>
      </w:r>
      <w:proofErr w:type="spellStart"/>
      <w:r w:rsidRPr="006D6DD4">
        <w:rPr>
          <w:rFonts w:ascii="Times New Roman" w:hAnsi="Times New Roman" w:cs="Times New Roman"/>
          <w:color w:val="000000"/>
        </w:rPr>
        <w:t>соверешении</w:t>
      </w:r>
      <w:proofErr w:type="spellEnd"/>
      <w:r w:rsidRPr="006D6DD4">
        <w:rPr>
          <w:rFonts w:ascii="Times New Roman" w:hAnsi="Times New Roman" w:cs="Times New Roman"/>
          <w:color w:val="000000"/>
        </w:rPr>
        <w:t xml:space="preserve"> сделок с жилыми </w:t>
      </w:r>
      <w:proofErr w:type="spellStart"/>
      <w:r w:rsidRPr="006D6DD4">
        <w:rPr>
          <w:rFonts w:ascii="Times New Roman" w:hAnsi="Times New Roman" w:cs="Times New Roman"/>
          <w:color w:val="000000"/>
        </w:rPr>
        <w:t>помещениями</w:t>
      </w:r>
      <w:proofErr w:type="gramStart"/>
      <w:r w:rsidRPr="006D6DD4">
        <w:rPr>
          <w:rFonts w:ascii="Times New Roman" w:hAnsi="Times New Roman" w:cs="Times New Roman"/>
          <w:color w:val="000000"/>
        </w:rPr>
        <w:t>:д</w:t>
      </w:r>
      <w:proofErr w:type="gramEnd"/>
      <w:r w:rsidRPr="006D6DD4">
        <w:rPr>
          <w:rFonts w:ascii="Times New Roman" w:hAnsi="Times New Roman" w:cs="Times New Roman"/>
          <w:color w:val="000000"/>
        </w:rPr>
        <w:t>иссертация</w:t>
      </w:r>
      <w:proofErr w:type="spellEnd"/>
      <w:r w:rsidRPr="006D6DD4">
        <w:rPr>
          <w:rFonts w:ascii="Times New Roman" w:hAnsi="Times New Roman" w:cs="Times New Roman"/>
          <w:color w:val="000000"/>
        </w:rPr>
        <w:t xml:space="preserve">…канд.юрид.наук:12.00.03./ Прохоренко Виолетта Игоревна. </w:t>
      </w:r>
      <w:proofErr w:type="gramStart"/>
      <w:r w:rsidRPr="006D6DD4">
        <w:rPr>
          <w:rFonts w:ascii="Times New Roman" w:hAnsi="Times New Roman" w:cs="Times New Roman"/>
          <w:color w:val="000000"/>
        </w:rPr>
        <w:t>–Т</w:t>
      </w:r>
      <w:proofErr w:type="gramEnd"/>
      <w:r w:rsidRPr="006D6DD4">
        <w:rPr>
          <w:rFonts w:ascii="Times New Roman" w:hAnsi="Times New Roman" w:cs="Times New Roman"/>
          <w:color w:val="000000"/>
        </w:rPr>
        <w:t>верь,2007. –165 с.</w:t>
      </w:r>
    </w:p>
    <w:p w:rsidR="006D6DD4" w:rsidRDefault="006D6DD4">
      <w:pPr>
        <w:pStyle w:val="a8"/>
      </w:pPr>
    </w:p>
  </w:footnote>
  <w:footnote w:id="11">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rPr>
        <w:t xml:space="preserve">Киреева </w:t>
      </w:r>
      <w:proofErr w:type="spellStart"/>
      <w:r w:rsidRPr="00E60DF5">
        <w:rPr>
          <w:rFonts w:ascii="Times New Roman" w:hAnsi="Times New Roman" w:cs="Times New Roman"/>
        </w:rPr>
        <w:t>В.В.Договор</w:t>
      </w:r>
      <w:proofErr w:type="spellEnd"/>
      <w:r w:rsidRPr="00E60DF5">
        <w:rPr>
          <w:rFonts w:ascii="Times New Roman" w:hAnsi="Times New Roman" w:cs="Times New Roman"/>
        </w:rPr>
        <w:t xml:space="preserve"> участия в долевом </w:t>
      </w:r>
      <w:proofErr w:type="spellStart"/>
      <w:r w:rsidRPr="00E60DF5">
        <w:rPr>
          <w:rFonts w:ascii="Times New Roman" w:hAnsi="Times New Roman" w:cs="Times New Roman"/>
        </w:rPr>
        <w:t>строительстве</w:t>
      </w:r>
      <w:proofErr w:type="gramStart"/>
      <w:r w:rsidRPr="00E60DF5">
        <w:rPr>
          <w:rFonts w:ascii="Times New Roman" w:hAnsi="Times New Roman" w:cs="Times New Roman"/>
        </w:rPr>
        <w:t>:р</w:t>
      </w:r>
      <w:proofErr w:type="gramEnd"/>
      <w:r w:rsidRPr="00E60DF5">
        <w:rPr>
          <w:rFonts w:ascii="Times New Roman" w:hAnsi="Times New Roman" w:cs="Times New Roman"/>
        </w:rPr>
        <w:t>азвитие</w:t>
      </w:r>
      <w:proofErr w:type="spellEnd"/>
      <w:r w:rsidRPr="00E60DF5">
        <w:rPr>
          <w:rFonts w:ascii="Times New Roman" w:hAnsi="Times New Roman" w:cs="Times New Roman"/>
        </w:rPr>
        <w:t xml:space="preserve"> законодательства и проблемные вопросы защиты прав «дольщиков».//Аллея науки,2020.№3(42). [Электронный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9" w:history="1">
        <w:r w:rsidRPr="00E60DF5">
          <w:rPr>
            <w:rStyle w:val="a3"/>
            <w:rFonts w:ascii="Times New Roman" w:hAnsi="Times New Roman" w:cs="Times New Roman"/>
          </w:rPr>
          <w:t>https://www.elibrary.ru/item.asp?id=42855908</w:t>
        </w:r>
      </w:hyperlink>
      <w:r w:rsidRPr="00E60DF5">
        <w:rPr>
          <w:rFonts w:ascii="Times New Roman" w:hAnsi="Times New Roman" w:cs="Times New Roman"/>
        </w:rPr>
        <w:t xml:space="preserve"> (дата обращения:30.04.2021)</w:t>
      </w:r>
    </w:p>
    <w:p w:rsidR="00E60DF5" w:rsidRPr="00E60DF5" w:rsidRDefault="00E60DF5">
      <w:pPr>
        <w:pStyle w:val="a8"/>
        <w:rPr>
          <w:sz w:val="22"/>
          <w:szCs w:val="22"/>
        </w:rPr>
      </w:pPr>
    </w:p>
  </w:footnote>
  <w:footnote w:id="12">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rPr>
        <w:t xml:space="preserve">Козлова </w:t>
      </w:r>
      <w:proofErr w:type="spellStart"/>
      <w:r w:rsidRPr="00E60DF5">
        <w:rPr>
          <w:rFonts w:ascii="Times New Roman" w:hAnsi="Times New Roman" w:cs="Times New Roman"/>
        </w:rPr>
        <w:t>Е.Б.Государственная</w:t>
      </w:r>
      <w:proofErr w:type="spellEnd"/>
      <w:r w:rsidRPr="00E60DF5">
        <w:rPr>
          <w:rFonts w:ascii="Times New Roman" w:hAnsi="Times New Roman" w:cs="Times New Roman"/>
        </w:rPr>
        <w:t xml:space="preserve"> регистрация и нотариальное удостоверение </w:t>
      </w:r>
      <w:proofErr w:type="spellStart"/>
      <w:r w:rsidRPr="00E60DF5">
        <w:rPr>
          <w:rFonts w:ascii="Times New Roman" w:hAnsi="Times New Roman" w:cs="Times New Roman"/>
        </w:rPr>
        <w:t>сделок</w:t>
      </w:r>
      <w:proofErr w:type="gramStart"/>
      <w:r w:rsidRPr="00E60DF5">
        <w:rPr>
          <w:rFonts w:ascii="Times New Roman" w:hAnsi="Times New Roman" w:cs="Times New Roman"/>
        </w:rPr>
        <w:t>:с</w:t>
      </w:r>
      <w:proofErr w:type="gramEnd"/>
      <w:r w:rsidRPr="00E60DF5">
        <w:rPr>
          <w:rFonts w:ascii="Times New Roman" w:hAnsi="Times New Roman" w:cs="Times New Roman"/>
        </w:rPr>
        <w:t>оотношение</w:t>
      </w:r>
      <w:proofErr w:type="spellEnd"/>
      <w:r w:rsidRPr="00E60DF5">
        <w:rPr>
          <w:rFonts w:ascii="Times New Roman" w:hAnsi="Times New Roman" w:cs="Times New Roman"/>
        </w:rPr>
        <w:t xml:space="preserve"> правовых интересов.//Законы России</w:t>
      </w:r>
      <w:proofErr w:type="gramStart"/>
      <w:r w:rsidRPr="00E60DF5">
        <w:rPr>
          <w:rFonts w:ascii="Times New Roman" w:hAnsi="Times New Roman" w:cs="Times New Roman"/>
        </w:rPr>
        <w:t>:о</w:t>
      </w:r>
      <w:proofErr w:type="gramEnd"/>
      <w:r w:rsidRPr="00E60DF5">
        <w:rPr>
          <w:rFonts w:ascii="Times New Roman" w:hAnsi="Times New Roman" w:cs="Times New Roman"/>
        </w:rPr>
        <w:t>пыт,анализ,практика,2013.№6. [Электронный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10" w:history="1">
        <w:r w:rsidRPr="00E60DF5">
          <w:rPr>
            <w:rStyle w:val="a3"/>
            <w:rFonts w:ascii="Times New Roman" w:hAnsi="Times New Roman" w:cs="Times New Roman"/>
          </w:rPr>
          <w:t>https://elibrary.ru/item.asp?id=19127954</w:t>
        </w:r>
      </w:hyperlink>
      <w:r w:rsidRPr="00E60DF5">
        <w:rPr>
          <w:rFonts w:ascii="Times New Roman" w:hAnsi="Times New Roman" w:cs="Times New Roman"/>
        </w:rPr>
        <w:t xml:space="preserve">  (дата обращения:30.04.2021)</w:t>
      </w:r>
    </w:p>
    <w:p w:rsidR="00E60DF5" w:rsidRDefault="00E60DF5">
      <w:pPr>
        <w:pStyle w:val="a8"/>
      </w:pPr>
    </w:p>
  </w:footnote>
  <w:footnote w:id="13">
    <w:p w:rsidR="00E60DF5" w:rsidRPr="00E60DF5" w:rsidRDefault="00E60DF5" w:rsidP="00E60DF5">
      <w:pPr>
        <w:spacing w:after="0" w:line="360" w:lineRule="auto"/>
        <w:ind w:left="425"/>
        <w:jc w:val="both"/>
        <w:rPr>
          <w:rFonts w:ascii="Times New Roman" w:hAnsi="Times New Roman" w:cs="Times New Roman"/>
        </w:rPr>
      </w:pPr>
      <w:r w:rsidRPr="00E60DF5">
        <w:rPr>
          <w:rStyle w:val="aa"/>
        </w:rPr>
        <w:footnoteRef/>
      </w:r>
      <w:r w:rsidRPr="00E60DF5">
        <w:t xml:space="preserve"> </w:t>
      </w:r>
      <w:proofErr w:type="spellStart"/>
      <w:r w:rsidRPr="00E60DF5">
        <w:rPr>
          <w:rFonts w:ascii="Times New Roman" w:hAnsi="Times New Roman" w:cs="Times New Roman"/>
        </w:rPr>
        <w:t>Нарушкевич</w:t>
      </w:r>
      <w:proofErr w:type="spellEnd"/>
      <w:r w:rsidRPr="00E60DF5">
        <w:rPr>
          <w:rFonts w:ascii="Times New Roman" w:hAnsi="Times New Roman" w:cs="Times New Roman"/>
        </w:rPr>
        <w:t xml:space="preserve"> </w:t>
      </w:r>
      <w:proofErr w:type="spellStart"/>
      <w:r w:rsidRPr="00E60DF5">
        <w:rPr>
          <w:rFonts w:ascii="Times New Roman" w:hAnsi="Times New Roman" w:cs="Times New Roman"/>
        </w:rPr>
        <w:t>С.В.Новеллы</w:t>
      </w:r>
      <w:proofErr w:type="spellEnd"/>
      <w:r w:rsidRPr="00E60DF5">
        <w:rPr>
          <w:rFonts w:ascii="Times New Roman" w:hAnsi="Times New Roman" w:cs="Times New Roman"/>
        </w:rPr>
        <w:t xml:space="preserve"> правового регулирования государственной регистрации прав на недвижимость и сделок с ней.//Вопросы современной юриспруденции,2016.№6(57). [Электронный ресурс] –</w:t>
      </w:r>
      <w:r w:rsidRPr="00E60DF5">
        <w:rPr>
          <w:rFonts w:ascii="Times New Roman" w:hAnsi="Times New Roman" w:cs="Times New Roman"/>
          <w:lang w:val="en-US"/>
        </w:rPr>
        <w:t>URL</w:t>
      </w:r>
      <w:r w:rsidRPr="00E60DF5">
        <w:rPr>
          <w:rFonts w:ascii="Times New Roman" w:hAnsi="Times New Roman" w:cs="Times New Roman"/>
        </w:rPr>
        <w:t xml:space="preserve">: </w:t>
      </w:r>
      <w:hyperlink r:id="rId11" w:history="1">
        <w:r w:rsidRPr="00E60DF5">
          <w:rPr>
            <w:rStyle w:val="a3"/>
            <w:rFonts w:ascii="Times New Roman" w:hAnsi="Times New Roman" w:cs="Times New Roman"/>
          </w:rPr>
          <w:t>https://elibrary.ru/item.asp?id=26232670</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Default="00E60DF5">
      <w:pPr>
        <w:pStyle w:val="a8"/>
      </w:pPr>
    </w:p>
  </w:footnote>
  <w:footnote w:id="14">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proofErr w:type="spellStart"/>
      <w:r w:rsidRPr="00E60DF5">
        <w:rPr>
          <w:rFonts w:ascii="Times New Roman" w:hAnsi="Times New Roman" w:cs="Times New Roman"/>
        </w:rPr>
        <w:t>Рахвалова</w:t>
      </w:r>
      <w:proofErr w:type="spellEnd"/>
      <w:r w:rsidRPr="00E60DF5">
        <w:rPr>
          <w:rFonts w:ascii="Times New Roman" w:hAnsi="Times New Roman" w:cs="Times New Roman"/>
        </w:rPr>
        <w:t xml:space="preserve"> </w:t>
      </w:r>
      <w:proofErr w:type="spellStart"/>
      <w:r w:rsidRPr="00E60DF5">
        <w:rPr>
          <w:rFonts w:ascii="Times New Roman" w:hAnsi="Times New Roman" w:cs="Times New Roman"/>
        </w:rPr>
        <w:t>М.Н.Право</w:t>
      </w:r>
      <w:proofErr w:type="spellEnd"/>
      <w:r w:rsidRPr="00E60DF5">
        <w:rPr>
          <w:rFonts w:ascii="Times New Roman" w:hAnsi="Times New Roman" w:cs="Times New Roman"/>
        </w:rPr>
        <w:t xml:space="preserve"> пользования жилым помещением на основании договора пожизненной ренты.//Вестник Омского университета,2008.№3(16).[Электронный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12" w:history="1">
        <w:r w:rsidRPr="00E60DF5">
          <w:rPr>
            <w:rStyle w:val="a3"/>
            <w:rFonts w:ascii="Times New Roman" w:hAnsi="Times New Roman" w:cs="Times New Roman"/>
          </w:rPr>
          <w:t>https://elibrary.ru/item.asp?id=14866058</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Pr="00E60DF5" w:rsidRDefault="00E60DF5">
      <w:pPr>
        <w:pStyle w:val="a8"/>
        <w:rPr>
          <w:sz w:val="22"/>
          <w:szCs w:val="22"/>
        </w:rPr>
      </w:pPr>
    </w:p>
  </w:footnote>
  <w:footnote w:id="15">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proofErr w:type="spellStart"/>
      <w:r w:rsidRPr="00E60DF5">
        <w:rPr>
          <w:rFonts w:ascii="Times New Roman" w:hAnsi="Times New Roman" w:cs="Times New Roman"/>
        </w:rPr>
        <w:t>Куленко</w:t>
      </w:r>
      <w:proofErr w:type="spellEnd"/>
      <w:r w:rsidRPr="00E60DF5">
        <w:rPr>
          <w:rFonts w:ascii="Times New Roman" w:hAnsi="Times New Roman" w:cs="Times New Roman"/>
        </w:rPr>
        <w:t xml:space="preserve"> </w:t>
      </w:r>
      <w:proofErr w:type="spellStart"/>
      <w:r w:rsidRPr="00E60DF5">
        <w:rPr>
          <w:rFonts w:ascii="Times New Roman" w:hAnsi="Times New Roman" w:cs="Times New Roman"/>
        </w:rPr>
        <w:t>Н.И.Нотариальное</w:t>
      </w:r>
      <w:proofErr w:type="spellEnd"/>
      <w:r w:rsidRPr="00E60DF5">
        <w:rPr>
          <w:rFonts w:ascii="Times New Roman" w:hAnsi="Times New Roman" w:cs="Times New Roman"/>
        </w:rPr>
        <w:t xml:space="preserve"> удостоверение сделок по отчуждению недвижимости и новые правила государственной регистрации прав на нее.//Вестник Челябинского государственного университета</w:t>
      </w:r>
      <w:proofErr w:type="gramStart"/>
      <w:r w:rsidRPr="00E60DF5">
        <w:rPr>
          <w:rFonts w:ascii="Times New Roman" w:hAnsi="Times New Roman" w:cs="Times New Roman"/>
        </w:rPr>
        <w:t>,с</w:t>
      </w:r>
      <w:proofErr w:type="gramEnd"/>
      <w:r w:rsidRPr="00E60DF5">
        <w:rPr>
          <w:rFonts w:ascii="Times New Roman" w:hAnsi="Times New Roman" w:cs="Times New Roman"/>
        </w:rPr>
        <w:t>ерия:право,2017.№1.[Электронный ресурс] –</w:t>
      </w:r>
      <w:r w:rsidRPr="00E60DF5">
        <w:rPr>
          <w:rFonts w:ascii="Times New Roman" w:hAnsi="Times New Roman" w:cs="Times New Roman"/>
          <w:lang w:val="en-US"/>
        </w:rPr>
        <w:t>URL</w:t>
      </w:r>
      <w:r w:rsidRPr="00E60DF5">
        <w:rPr>
          <w:rFonts w:ascii="Times New Roman" w:hAnsi="Times New Roman" w:cs="Times New Roman"/>
        </w:rPr>
        <w:t xml:space="preserve">: </w:t>
      </w:r>
      <w:hyperlink r:id="rId13" w:history="1">
        <w:r w:rsidRPr="00E60DF5">
          <w:rPr>
            <w:rStyle w:val="a3"/>
            <w:rFonts w:ascii="Times New Roman" w:hAnsi="Times New Roman" w:cs="Times New Roman"/>
          </w:rPr>
          <w:t>https://elibrary.ru/item.asp?id=29861271</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Default="00E60DF5">
      <w:pPr>
        <w:pStyle w:val="a8"/>
      </w:pPr>
    </w:p>
  </w:footnote>
  <w:footnote w:id="16">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rPr>
        <w:t xml:space="preserve">Остроухова </w:t>
      </w:r>
      <w:proofErr w:type="spellStart"/>
      <w:r w:rsidRPr="00E60DF5">
        <w:rPr>
          <w:rFonts w:ascii="Times New Roman" w:hAnsi="Times New Roman" w:cs="Times New Roman"/>
        </w:rPr>
        <w:t>В.В.Проблемы</w:t>
      </w:r>
      <w:proofErr w:type="spellEnd"/>
      <w:r w:rsidRPr="00E60DF5">
        <w:rPr>
          <w:rFonts w:ascii="Times New Roman" w:hAnsi="Times New Roman" w:cs="Times New Roman"/>
        </w:rPr>
        <w:t xml:space="preserve"> нотариального удостоверения сделок с жилыми помещениями.// Научный вестник магистр,2017.№1(3). [Электронный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14" w:history="1">
        <w:r w:rsidRPr="00E60DF5">
          <w:rPr>
            <w:rStyle w:val="a3"/>
            <w:rFonts w:ascii="Times New Roman" w:hAnsi="Times New Roman" w:cs="Times New Roman"/>
          </w:rPr>
          <w:t>https://www.elibrary.ru/item.asp?id=29149213</w:t>
        </w:r>
      </w:hyperlink>
      <w:r w:rsidRPr="00E60DF5">
        <w:rPr>
          <w:rFonts w:ascii="Times New Roman" w:hAnsi="Times New Roman" w:cs="Times New Roman"/>
        </w:rPr>
        <w:t xml:space="preserve"> (дата обращения:30.04.2021)</w:t>
      </w:r>
    </w:p>
    <w:p w:rsidR="00E60DF5" w:rsidRDefault="00E60DF5">
      <w:pPr>
        <w:pStyle w:val="a8"/>
      </w:pPr>
    </w:p>
  </w:footnote>
  <w:footnote w:id="17">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rPr>
        <w:t>Тужилова-</w:t>
      </w:r>
      <w:proofErr w:type="spellStart"/>
      <w:r w:rsidRPr="00E60DF5">
        <w:rPr>
          <w:rFonts w:ascii="Times New Roman" w:hAnsi="Times New Roman" w:cs="Times New Roman"/>
        </w:rPr>
        <w:t>Орданская</w:t>
      </w:r>
      <w:proofErr w:type="spellEnd"/>
      <w:r w:rsidRPr="00E60DF5">
        <w:rPr>
          <w:rFonts w:ascii="Times New Roman" w:hAnsi="Times New Roman" w:cs="Times New Roman"/>
        </w:rPr>
        <w:t xml:space="preserve"> </w:t>
      </w:r>
      <w:proofErr w:type="spellStart"/>
      <w:r w:rsidRPr="00E60DF5">
        <w:rPr>
          <w:rFonts w:ascii="Times New Roman" w:hAnsi="Times New Roman" w:cs="Times New Roman"/>
        </w:rPr>
        <w:t>Е.М.Нотариальная</w:t>
      </w:r>
      <w:proofErr w:type="spellEnd"/>
      <w:r w:rsidRPr="00E60DF5">
        <w:rPr>
          <w:rFonts w:ascii="Times New Roman" w:hAnsi="Times New Roman" w:cs="Times New Roman"/>
        </w:rPr>
        <w:t xml:space="preserve"> форма сделок с недвижимостью  и государственная </w:t>
      </w:r>
      <w:proofErr w:type="spellStart"/>
      <w:r w:rsidRPr="00E60DF5">
        <w:rPr>
          <w:rFonts w:ascii="Times New Roman" w:hAnsi="Times New Roman" w:cs="Times New Roman"/>
        </w:rPr>
        <w:t>регистрация</w:t>
      </w:r>
      <w:proofErr w:type="gramStart"/>
      <w:r w:rsidRPr="00E60DF5">
        <w:rPr>
          <w:rFonts w:ascii="Times New Roman" w:hAnsi="Times New Roman" w:cs="Times New Roman"/>
        </w:rPr>
        <w:t>:у</w:t>
      </w:r>
      <w:proofErr w:type="gramEnd"/>
      <w:r w:rsidRPr="00E60DF5">
        <w:rPr>
          <w:rFonts w:ascii="Times New Roman" w:hAnsi="Times New Roman" w:cs="Times New Roman"/>
        </w:rPr>
        <w:t>роки</w:t>
      </w:r>
      <w:proofErr w:type="spellEnd"/>
      <w:r w:rsidRPr="00E60DF5">
        <w:rPr>
          <w:rFonts w:ascii="Times New Roman" w:hAnsi="Times New Roman" w:cs="Times New Roman"/>
        </w:rPr>
        <w:t xml:space="preserve"> истории в свете модернизации гражданского законодательства.//Наука и </w:t>
      </w:r>
      <w:proofErr w:type="spellStart"/>
      <w:r w:rsidRPr="00E60DF5">
        <w:rPr>
          <w:rFonts w:ascii="Times New Roman" w:hAnsi="Times New Roman" w:cs="Times New Roman"/>
        </w:rPr>
        <w:t>образование</w:t>
      </w:r>
      <w:proofErr w:type="gramStart"/>
      <w:r w:rsidRPr="00E60DF5">
        <w:rPr>
          <w:rFonts w:ascii="Times New Roman" w:hAnsi="Times New Roman" w:cs="Times New Roman"/>
        </w:rPr>
        <w:t>:х</w:t>
      </w:r>
      <w:proofErr w:type="gramEnd"/>
      <w:r w:rsidRPr="00E60DF5">
        <w:rPr>
          <w:rFonts w:ascii="Times New Roman" w:hAnsi="Times New Roman" w:cs="Times New Roman"/>
        </w:rPr>
        <w:t>озяйство</w:t>
      </w:r>
      <w:proofErr w:type="spellEnd"/>
      <w:r w:rsidRPr="00E60DF5">
        <w:rPr>
          <w:rFonts w:ascii="Times New Roman" w:hAnsi="Times New Roman" w:cs="Times New Roman"/>
        </w:rPr>
        <w:t xml:space="preserve"> и </w:t>
      </w:r>
      <w:proofErr w:type="spellStart"/>
      <w:r w:rsidRPr="00E60DF5">
        <w:rPr>
          <w:rFonts w:ascii="Times New Roman" w:hAnsi="Times New Roman" w:cs="Times New Roman"/>
        </w:rPr>
        <w:t>экономика,предпринимательство,право</w:t>
      </w:r>
      <w:proofErr w:type="spellEnd"/>
      <w:r w:rsidRPr="00E60DF5">
        <w:rPr>
          <w:rFonts w:ascii="Times New Roman" w:hAnsi="Times New Roman" w:cs="Times New Roman"/>
        </w:rPr>
        <w:t xml:space="preserve"> и управление,2012.№8.[Электронный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15" w:history="1">
        <w:r w:rsidRPr="00E60DF5">
          <w:rPr>
            <w:rStyle w:val="a3"/>
            <w:rFonts w:ascii="Times New Roman" w:hAnsi="Times New Roman" w:cs="Times New Roman"/>
          </w:rPr>
          <w:t>https://elibrary.ru/item.asp?id=17863330</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Default="00E60DF5">
      <w:pPr>
        <w:pStyle w:val="a8"/>
      </w:pPr>
    </w:p>
  </w:footnote>
  <w:footnote w:id="18">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rPr>
        <w:t xml:space="preserve">Гаврилина </w:t>
      </w:r>
      <w:proofErr w:type="spellStart"/>
      <w:r w:rsidRPr="00E60DF5">
        <w:rPr>
          <w:rFonts w:ascii="Times New Roman" w:hAnsi="Times New Roman" w:cs="Times New Roman"/>
        </w:rPr>
        <w:t>В.И.Наследование</w:t>
      </w:r>
      <w:proofErr w:type="spellEnd"/>
      <w:r w:rsidRPr="00E60DF5">
        <w:rPr>
          <w:rFonts w:ascii="Times New Roman" w:hAnsi="Times New Roman" w:cs="Times New Roman"/>
        </w:rPr>
        <w:t xml:space="preserve"> жилого </w:t>
      </w:r>
      <w:proofErr w:type="spellStart"/>
      <w:r w:rsidRPr="00E60DF5">
        <w:rPr>
          <w:rFonts w:ascii="Times New Roman" w:hAnsi="Times New Roman" w:cs="Times New Roman"/>
        </w:rPr>
        <w:t>помещения</w:t>
      </w:r>
      <w:proofErr w:type="gramStart"/>
      <w:r w:rsidRPr="00E60DF5">
        <w:rPr>
          <w:rFonts w:ascii="Times New Roman" w:hAnsi="Times New Roman" w:cs="Times New Roman"/>
        </w:rPr>
        <w:t>:п</w:t>
      </w:r>
      <w:proofErr w:type="gramEnd"/>
      <w:r w:rsidRPr="00E60DF5">
        <w:rPr>
          <w:rFonts w:ascii="Times New Roman" w:hAnsi="Times New Roman" w:cs="Times New Roman"/>
        </w:rPr>
        <w:t>роблемы</w:t>
      </w:r>
      <w:proofErr w:type="spellEnd"/>
      <w:r w:rsidRPr="00E60DF5">
        <w:rPr>
          <w:rFonts w:ascii="Times New Roman" w:hAnsi="Times New Roman" w:cs="Times New Roman"/>
        </w:rPr>
        <w:t xml:space="preserve"> теории и практики.//Вестник Санкт-Петербургской юридической академии,2020.№4(49).[Электронный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16" w:history="1">
        <w:r w:rsidRPr="00E60DF5">
          <w:rPr>
            <w:rStyle w:val="a3"/>
            <w:rFonts w:ascii="Times New Roman" w:hAnsi="Times New Roman" w:cs="Times New Roman"/>
          </w:rPr>
          <w:t>https://www.elibrary.ru/download/elibrary_44286141_25166299.pdf</w:t>
        </w:r>
      </w:hyperlink>
      <w:r w:rsidRPr="00E60DF5">
        <w:rPr>
          <w:rFonts w:ascii="Times New Roman" w:hAnsi="Times New Roman" w:cs="Times New Roman"/>
        </w:rPr>
        <w:t xml:space="preserve">  (дата обращения:30.04.2021)</w:t>
      </w:r>
    </w:p>
    <w:p w:rsidR="00E60DF5" w:rsidRDefault="00E60DF5">
      <w:pPr>
        <w:pStyle w:val="a8"/>
      </w:pPr>
    </w:p>
  </w:footnote>
  <w:footnote w:id="19">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color w:val="000000"/>
        </w:rPr>
        <w:t xml:space="preserve">Прохоренко В.И. Правовые коллизии при </w:t>
      </w:r>
      <w:proofErr w:type="spellStart"/>
      <w:r w:rsidRPr="00E60DF5">
        <w:rPr>
          <w:rFonts w:ascii="Times New Roman" w:hAnsi="Times New Roman" w:cs="Times New Roman"/>
          <w:color w:val="000000"/>
        </w:rPr>
        <w:t>соверешении</w:t>
      </w:r>
      <w:proofErr w:type="spellEnd"/>
      <w:r w:rsidRPr="00E60DF5">
        <w:rPr>
          <w:rFonts w:ascii="Times New Roman" w:hAnsi="Times New Roman" w:cs="Times New Roman"/>
          <w:color w:val="000000"/>
        </w:rPr>
        <w:t xml:space="preserve"> сделок с жилыми </w:t>
      </w:r>
      <w:proofErr w:type="spellStart"/>
      <w:r w:rsidRPr="00E60DF5">
        <w:rPr>
          <w:rFonts w:ascii="Times New Roman" w:hAnsi="Times New Roman" w:cs="Times New Roman"/>
          <w:color w:val="000000"/>
        </w:rPr>
        <w:t>помещениями</w:t>
      </w:r>
      <w:proofErr w:type="gramStart"/>
      <w:r w:rsidRPr="00E60DF5">
        <w:rPr>
          <w:rFonts w:ascii="Times New Roman" w:hAnsi="Times New Roman" w:cs="Times New Roman"/>
          <w:color w:val="000000"/>
        </w:rPr>
        <w:t>:д</w:t>
      </w:r>
      <w:proofErr w:type="gramEnd"/>
      <w:r w:rsidRPr="00E60DF5">
        <w:rPr>
          <w:rFonts w:ascii="Times New Roman" w:hAnsi="Times New Roman" w:cs="Times New Roman"/>
          <w:color w:val="000000"/>
        </w:rPr>
        <w:t>иссертация</w:t>
      </w:r>
      <w:proofErr w:type="spellEnd"/>
      <w:r w:rsidRPr="00E60DF5">
        <w:rPr>
          <w:rFonts w:ascii="Times New Roman" w:hAnsi="Times New Roman" w:cs="Times New Roman"/>
          <w:color w:val="000000"/>
        </w:rPr>
        <w:t xml:space="preserve">…канд.юрид.наук:12.00.03./ Прохоренко Виолетта Игоревна. </w:t>
      </w:r>
      <w:proofErr w:type="gramStart"/>
      <w:r w:rsidRPr="00E60DF5">
        <w:rPr>
          <w:rFonts w:ascii="Times New Roman" w:hAnsi="Times New Roman" w:cs="Times New Roman"/>
          <w:color w:val="000000"/>
        </w:rPr>
        <w:t>–Т</w:t>
      </w:r>
      <w:proofErr w:type="gramEnd"/>
      <w:r w:rsidRPr="00E60DF5">
        <w:rPr>
          <w:rFonts w:ascii="Times New Roman" w:hAnsi="Times New Roman" w:cs="Times New Roman"/>
          <w:color w:val="000000"/>
        </w:rPr>
        <w:t>верь,2007. –165 с.</w:t>
      </w:r>
    </w:p>
    <w:p w:rsidR="00E60DF5" w:rsidRDefault="00E60DF5">
      <w:pPr>
        <w:pStyle w:val="a8"/>
      </w:pPr>
    </w:p>
  </w:footnote>
  <w:footnote w:id="20">
    <w:p w:rsidR="00E60DF5" w:rsidRDefault="00E60DF5">
      <w:pPr>
        <w:pStyle w:val="a8"/>
      </w:pPr>
      <w:r>
        <w:rPr>
          <w:rStyle w:val="aa"/>
        </w:rPr>
        <w:footnoteRef/>
      </w:r>
      <w:r>
        <w:t xml:space="preserve"> </w:t>
      </w:r>
      <w:proofErr w:type="spellStart"/>
      <w:r w:rsidRPr="00E60DF5">
        <w:rPr>
          <w:rFonts w:ascii="Times New Roman" w:hAnsi="Times New Roman" w:cs="Times New Roman"/>
          <w:sz w:val="22"/>
          <w:szCs w:val="22"/>
        </w:rPr>
        <w:t>Бахитова</w:t>
      </w:r>
      <w:proofErr w:type="spellEnd"/>
      <w:r w:rsidRPr="00E60DF5">
        <w:rPr>
          <w:rFonts w:ascii="Times New Roman" w:hAnsi="Times New Roman" w:cs="Times New Roman"/>
          <w:sz w:val="22"/>
          <w:szCs w:val="22"/>
        </w:rPr>
        <w:t xml:space="preserve"> </w:t>
      </w:r>
      <w:proofErr w:type="spellStart"/>
      <w:r w:rsidRPr="00E60DF5">
        <w:rPr>
          <w:rFonts w:ascii="Times New Roman" w:hAnsi="Times New Roman" w:cs="Times New Roman"/>
          <w:sz w:val="22"/>
          <w:szCs w:val="22"/>
        </w:rPr>
        <w:t>Д.Ф.Нотариальное</w:t>
      </w:r>
      <w:proofErr w:type="spellEnd"/>
      <w:r w:rsidRPr="00E60DF5">
        <w:rPr>
          <w:rFonts w:ascii="Times New Roman" w:hAnsi="Times New Roman" w:cs="Times New Roman"/>
          <w:sz w:val="22"/>
          <w:szCs w:val="22"/>
        </w:rPr>
        <w:t xml:space="preserve"> удостоверение и государственная регистрация сделок с недвижимостью.//Вестник Омского университета</w:t>
      </w:r>
      <w:proofErr w:type="gramStart"/>
      <w:r w:rsidRPr="00E60DF5">
        <w:rPr>
          <w:rFonts w:ascii="Times New Roman" w:hAnsi="Times New Roman" w:cs="Times New Roman"/>
          <w:sz w:val="22"/>
          <w:szCs w:val="22"/>
        </w:rPr>
        <w:t>,с</w:t>
      </w:r>
      <w:proofErr w:type="gramEnd"/>
      <w:r w:rsidRPr="00E60DF5">
        <w:rPr>
          <w:rFonts w:ascii="Times New Roman" w:hAnsi="Times New Roman" w:cs="Times New Roman"/>
          <w:sz w:val="22"/>
          <w:szCs w:val="22"/>
        </w:rPr>
        <w:t>ерия:Право,2010.№1(22).[Электронный ресурс] –</w:t>
      </w:r>
      <w:r w:rsidRPr="00E60DF5">
        <w:rPr>
          <w:rFonts w:ascii="Times New Roman" w:hAnsi="Times New Roman" w:cs="Times New Roman"/>
          <w:sz w:val="22"/>
          <w:szCs w:val="22"/>
          <w:lang w:val="en-US"/>
        </w:rPr>
        <w:t>URL</w:t>
      </w:r>
      <w:r w:rsidRPr="00E60DF5">
        <w:rPr>
          <w:rFonts w:ascii="Times New Roman" w:hAnsi="Times New Roman" w:cs="Times New Roman"/>
          <w:sz w:val="22"/>
          <w:szCs w:val="22"/>
        </w:rPr>
        <w:t>:</w:t>
      </w:r>
      <w:r w:rsidRPr="00E60DF5">
        <w:rPr>
          <w:sz w:val="22"/>
          <w:szCs w:val="22"/>
        </w:rPr>
        <w:t xml:space="preserve"> </w:t>
      </w:r>
      <w:hyperlink r:id="rId17" w:history="1">
        <w:r w:rsidRPr="00E60DF5">
          <w:rPr>
            <w:rStyle w:val="a3"/>
            <w:rFonts w:ascii="Times New Roman" w:hAnsi="Times New Roman" w:cs="Times New Roman"/>
            <w:sz w:val="22"/>
            <w:szCs w:val="22"/>
          </w:rPr>
          <w:t>https://elibrary.ru/item.asp?id=15486670</w:t>
        </w:r>
      </w:hyperlink>
      <w:r w:rsidRPr="00E60DF5">
        <w:rPr>
          <w:rFonts w:ascii="Times New Roman" w:hAnsi="Times New Roman" w:cs="Times New Roman"/>
          <w:sz w:val="22"/>
          <w:szCs w:val="22"/>
        </w:rPr>
        <w:t xml:space="preserve">  (дата обращения:30.04.2021)</w:t>
      </w:r>
    </w:p>
  </w:footnote>
  <w:footnote w:id="21">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proofErr w:type="spellStart"/>
      <w:r w:rsidRPr="00E60DF5">
        <w:rPr>
          <w:rFonts w:ascii="Times New Roman" w:hAnsi="Times New Roman" w:cs="Times New Roman"/>
          <w:color w:val="000000"/>
        </w:rPr>
        <w:t>Халбаева</w:t>
      </w:r>
      <w:proofErr w:type="spellEnd"/>
      <w:r w:rsidRPr="00E60DF5">
        <w:rPr>
          <w:rFonts w:ascii="Times New Roman" w:hAnsi="Times New Roman" w:cs="Times New Roman"/>
          <w:color w:val="000000"/>
        </w:rPr>
        <w:t xml:space="preserve"> </w:t>
      </w:r>
      <w:proofErr w:type="spellStart"/>
      <w:r w:rsidRPr="00E60DF5">
        <w:rPr>
          <w:rFonts w:ascii="Times New Roman" w:hAnsi="Times New Roman" w:cs="Times New Roman"/>
          <w:color w:val="000000"/>
        </w:rPr>
        <w:t>Т.Н.Сделки</w:t>
      </w:r>
      <w:proofErr w:type="spellEnd"/>
      <w:r w:rsidRPr="00E60DF5">
        <w:rPr>
          <w:rFonts w:ascii="Times New Roman" w:hAnsi="Times New Roman" w:cs="Times New Roman"/>
          <w:color w:val="000000"/>
        </w:rPr>
        <w:t xml:space="preserve"> по отчуждению жилых </w:t>
      </w:r>
      <w:proofErr w:type="spellStart"/>
      <w:r w:rsidRPr="00E60DF5">
        <w:rPr>
          <w:rFonts w:ascii="Times New Roman" w:hAnsi="Times New Roman" w:cs="Times New Roman"/>
          <w:color w:val="000000"/>
        </w:rPr>
        <w:t>помещений</w:t>
      </w:r>
      <w:proofErr w:type="gramStart"/>
      <w:r w:rsidRPr="00E60DF5">
        <w:rPr>
          <w:rFonts w:ascii="Times New Roman" w:hAnsi="Times New Roman" w:cs="Times New Roman"/>
          <w:color w:val="000000"/>
        </w:rPr>
        <w:t>:д</w:t>
      </w:r>
      <w:proofErr w:type="gramEnd"/>
      <w:r w:rsidRPr="00E60DF5">
        <w:rPr>
          <w:rFonts w:ascii="Times New Roman" w:hAnsi="Times New Roman" w:cs="Times New Roman"/>
          <w:color w:val="000000"/>
        </w:rPr>
        <w:t>иссертация</w:t>
      </w:r>
      <w:proofErr w:type="spellEnd"/>
      <w:r w:rsidRPr="00E60DF5">
        <w:rPr>
          <w:rFonts w:ascii="Times New Roman" w:hAnsi="Times New Roman" w:cs="Times New Roman"/>
          <w:color w:val="000000"/>
        </w:rPr>
        <w:t xml:space="preserve">…канд.юрид.наук:12.00.03./ </w:t>
      </w:r>
      <w:proofErr w:type="spellStart"/>
      <w:r w:rsidRPr="00E60DF5">
        <w:rPr>
          <w:rFonts w:ascii="Times New Roman" w:hAnsi="Times New Roman" w:cs="Times New Roman"/>
          <w:color w:val="000000"/>
        </w:rPr>
        <w:t>Халбаева</w:t>
      </w:r>
      <w:proofErr w:type="spellEnd"/>
      <w:r w:rsidRPr="00E60DF5">
        <w:rPr>
          <w:rFonts w:ascii="Times New Roman" w:hAnsi="Times New Roman" w:cs="Times New Roman"/>
          <w:color w:val="000000"/>
        </w:rPr>
        <w:t xml:space="preserve"> Татьяна </w:t>
      </w:r>
      <w:proofErr w:type="spellStart"/>
      <w:r w:rsidRPr="00E60DF5">
        <w:rPr>
          <w:rFonts w:ascii="Times New Roman" w:hAnsi="Times New Roman" w:cs="Times New Roman"/>
          <w:color w:val="000000"/>
        </w:rPr>
        <w:t>Нармурадовна</w:t>
      </w:r>
      <w:proofErr w:type="spellEnd"/>
      <w:r w:rsidRPr="00E60DF5">
        <w:rPr>
          <w:rFonts w:ascii="Times New Roman" w:hAnsi="Times New Roman" w:cs="Times New Roman"/>
          <w:color w:val="000000"/>
        </w:rPr>
        <w:t xml:space="preserve">. </w:t>
      </w:r>
      <w:proofErr w:type="gramStart"/>
      <w:r w:rsidRPr="00E60DF5">
        <w:rPr>
          <w:rFonts w:ascii="Times New Roman" w:hAnsi="Times New Roman" w:cs="Times New Roman"/>
          <w:color w:val="000000"/>
        </w:rPr>
        <w:t>–С</w:t>
      </w:r>
      <w:proofErr w:type="gramEnd"/>
      <w:r w:rsidRPr="00E60DF5">
        <w:rPr>
          <w:rFonts w:ascii="Times New Roman" w:hAnsi="Times New Roman" w:cs="Times New Roman"/>
          <w:color w:val="000000"/>
        </w:rPr>
        <w:t>аратов,2005. –178 с.</w:t>
      </w:r>
    </w:p>
    <w:p w:rsidR="00E60DF5" w:rsidRDefault="00E60DF5">
      <w:pPr>
        <w:pStyle w:val="a8"/>
      </w:pPr>
    </w:p>
  </w:footnote>
  <w:footnote w:id="22">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proofErr w:type="gramStart"/>
      <w:r w:rsidRPr="00E60DF5">
        <w:rPr>
          <w:rFonts w:ascii="Times New Roman" w:hAnsi="Times New Roman" w:cs="Times New Roman"/>
        </w:rPr>
        <w:t xml:space="preserve">Погребная </w:t>
      </w:r>
      <w:proofErr w:type="spellStart"/>
      <w:r w:rsidRPr="00E60DF5">
        <w:rPr>
          <w:rFonts w:ascii="Times New Roman" w:hAnsi="Times New Roman" w:cs="Times New Roman"/>
        </w:rPr>
        <w:t>О.В.Изменения</w:t>
      </w:r>
      <w:proofErr w:type="spellEnd"/>
      <w:r w:rsidRPr="00E60DF5">
        <w:rPr>
          <w:rFonts w:ascii="Times New Roman" w:hAnsi="Times New Roman" w:cs="Times New Roman"/>
        </w:rPr>
        <w:t xml:space="preserve"> в регистрации прав на недвижимость.</w:t>
      </w:r>
      <w:proofErr w:type="gramEnd"/>
      <w:r w:rsidRPr="00E60DF5">
        <w:rPr>
          <w:rFonts w:ascii="Times New Roman" w:hAnsi="Times New Roman" w:cs="Times New Roman"/>
        </w:rPr>
        <w:t>// Мелиорация и водное хозяйство,2016.№8. [Электронный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18" w:history="1">
        <w:r w:rsidRPr="00E60DF5">
          <w:rPr>
            <w:rStyle w:val="a3"/>
            <w:rFonts w:ascii="Times New Roman" w:hAnsi="Times New Roman" w:cs="Times New Roman"/>
          </w:rPr>
          <w:t>https://www.elibrary.ru/item.asp?id=26292549</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Default="00E60DF5">
      <w:pPr>
        <w:pStyle w:val="a8"/>
      </w:pPr>
    </w:p>
  </w:footnote>
  <w:footnote w:id="23">
    <w:p w:rsidR="00E60DF5" w:rsidRPr="00E60DF5" w:rsidRDefault="00E60DF5" w:rsidP="00E60DF5">
      <w:pPr>
        <w:spacing w:after="0" w:line="360" w:lineRule="auto"/>
        <w:jc w:val="both"/>
        <w:rPr>
          <w:rFonts w:ascii="Times New Roman" w:hAnsi="Times New Roman" w:cs="Times New Roman"/>
        </w:rPr>
      </w:pPr>
      <w:r>
        <w:rPr>
          <w:rStyle w:val="aa"/>
        </w:rPr>
        <w:footnoteRef/>
      </w:r>
      <w:r>
        <w:t xml:space="preserve"> </w:t>
      </w:r>
      <w:proofErr w:type="spellStart"/>
      <w:r w:rsidRPr="00E60DF5">
        <w:rPr>
          <w:rFonts w:ascii="Times New Roman" w:hAnsi="Times New Roman" w:cs="Times New Roman"/>
        </w:rPr>
        <w:t>Нарушкевич</w:t>
      </w:r>
      <w:proofErr w:type="spellEnd"/>
      <w:r w:rsidRPr="00E60DF5">
        <w:rPr>
          <w:rFonts w:ascii="Times New Roman" w:hAnsi="Times New Roman" w:cs="Times New Roman"/>
        </w:rPr>
        <w:t xml:space="preserve"> </w:t>
      </w:r>
      <w:proofErr w:type="spellStart"/>
      <w:r w:rsidRPr="00E60DF5">
        <w:rPr>
          <w:rFonts w:ascii="Times New Roman" w:hAnsi="Times New Roman" w:cs="Times New Roman"/>
        </w:rPr>
        <w:t>С.В.Новеллы</w:t>
      </w:r>
      <w:proofErr w:type="spellEnd"/>
      <w:r w:rsidRPr="00E60DF5">
        <w:rPr>
          <w:rFonts w:ascii="Times New Roman" w:hAnsi="Times New Roman" w:cs="Times New Roman"/>
        </w:rPr>
        <w:t xml:space="preserve"> правового регулирования государственной регистрации прав на недвижимость и сделок с ней.//Вопросы современной юриспруденции,2016.№6(57). [Электронный ресурс] –</w:t>
      </w:r>
      <w:r w:rsidRPr="00E60DF5">
        <w:rPr>
          <w:rFonts w:ascii="Times New Roman" w:hAnsi="Times New Roman" w:cs="Times New Roman"/>
          <w:lang w:val="en-US"/>
        </w:rPr>
        <w:t>URL</w:t>
      </w:r>
      <w:r w:rsidRPr="00E60DF5">
        <w:rPr>
          <w:rFonts w:ascii="Times New Roman" w:hAnsi="Times New Roman" w:cs="Times New Roman"/>
        </w:rPr>
        <w:t xml:space="preserve">: </w:t>
      </w:r>
      <w:hyperlink r:id="rId19" w:history="1">
        <w:r w:rsidRPr="00E60DF5">
          <w:rPr>
            <w:rStyle w:val="a3"/>
            <w:rFonts w:ascii="Times New Roman" w:hAnsi="Times New Roman" w:cs="Times New Roman"/>
          </w:rPr>
          <w:t>https://elibrary.ru/item.asp?id=26232670</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Default="00E60DF5">
      <w:pPr>
        <w:pStyle w:val="a8"/>
      </w:pPr>
    </w:p>
  </w:footnote>
  <w:footnote w:id="24">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rPr>
        <w:t xml:space="preserve">Осина </w:t>
      </w:r>
      <w:proofErr w:type="spellStart"/>
      <w:r w:rsidRPr="00E60DF5">
        <w:rPr>
          <w:rFonts w:ascii="Times New Roman" w:hAnsi="Times New Roman" w:cs="Times New Roman"/>
        </w:rPr>
        <w:t>Л.В.Последствия</w:t>
      </w:r>
      <w:proofErr w:type="spellEnd"/>
      <w:r w:rsidRPr="00E60DF5">
        <w:rPr>
          <w:rFonts w:ascii="Times New Roman" w:hAnsi="Times New Roman" w:cs="Times New Roman"/>
        </w:rPr>
        <w:t xml:space="preserve"> изменения закона о регистрации прав на недвижимость.//</w:t>
      </w:r>
      <w:proofErr w:type="spellStart"/>
      <w:r w:rsidRPr="00E60DF5">
        <w:rPr>
          <w:rFonts w:ascii="Times New Roman" w:hAnsi="Times New Roman" w:cs="Times New Roman"/>
        </w:rPr>
        <w:t>Экономика</w:t>
      </w:r>
      <w:proofErr w:type="gramStart"/>
      <w:r w:rsidRPr="00E60DF5">
        <w:rPr>
          <w:rFonts w:ascii="Times New Roman" w:hAnsi="Times New Roman" w:cs="Times New Roman"/>
        </w:rPr>
        <w:t>,п</w:t>
      </w:r>
      <w:proofErr w:type="gramEnd"/>
      <w:r w:rsidRPr="00E60DF5">
        <w:rPr>
          <w:rFonts w:ascii="Times New Roman" w:hAnsi="Times New Roman" w:cs="Times New Roman"/>
        </w:rPr>
        <w:t>раво</w:t>
      </w:r>
      <w:proofErr w:type="spellEnd"/>
      <w:r w:rsidRPr="00E60DF5">
        <w:rPr>
          <w:rFonts w:ascii="Times New Roman" w:hAnsi="Times New Roman" w:cs="Times New Roman"/>
        </w:rPr>
        <w:t xml:space="preserve"> и образование в условиях риска и </w:t>
      </w:r>
      <w:proofErr w:type="spellStart"/>
      <w:r w:rsidRPr="00E60DF5">
        <w:rPr>
          <w:rFonts w:ascii="Times New Roman" w:hAnsi="Times New Roman" w:cs="Times New Roman"/>
        </w:rPr>
        <w:t>неопределенности:тенденции</w:t>
      </w:r>
      <w:proofErr w:type="spellEnd"/>
      <w:r w:rsidRPr="00E60DF5">
        <w:rPr>
          <w:rFonts w:ascii="Times New Roman" w:hAnsi="Times New Roman" w:cs="Times New Roman"/>
        </w:rPr>
        <w:t xml:space="preserve"> и перспективы развития,2016.№6. [Электронный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20" w:history="1">
        <w:r w:rsidRPr="00E60DF5">
          <w:rPr>
            <w:rStyle w:val="a3"/>
            <w:rFonts w:ascii="Times New Roman" w:hAnsi="Times New Roman" w:cs="Times New Roman"/>
          </w:rPr>
          <w:t>https://www.elibrary.ru/item.asp?id=26292549</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Default="00E60DF5">
      <w:pPr>
        <w:pStyle w:val="a8"/>
      </w:pPr>
    </w:p>
  </w:footnote>
  <w:footnote w:id="25">
    <w:p w:rsidR="00E60DF5" w:rsidRPr="00E60DF5" w:rsidRDefault="00E60DF5" w:rsidP="00E60DF5">
      <w:pPr>
        <w:spacing w:after="0" w:line="360" w:lineRule="auto"/>
        <w:jc w:val="both"/>
        <w:rPr>
          <w:rFonts w:ascii="Times New Roman" w:hAnsi="Times New Roman" w:cs="Times New Roman"/>
        </w:rPr>
      </w:pPr>
      <w:r>
        <w:rPr>
          <w:rStyle w:val="aa"/>
        </w:rPr>
        <w:footnoteRef/>
      </w:r>
      <w:r>
        <w:t xml:space="preserve"> </w:t>
      </w:r>
      <w:r w:rsidRPr="00E60DF5">
        <w:rPr>
          <w:rFonts w:ascii="Times New Roman" w:hAnsi="Times New Roman" w:cs="Times New Roman"/>
          <w:color w:val="000000"/>
        </w:rPr>
        <w:t xml:space="preserve">Прохоренко В.И. Правовые коллизии при </w:t>
      </w:r>
      <w:proofErr w:type="spellStart"/>
      <w:r w:rsidRPr="00E60DF5">
        <w:rPr>
          <w:rFonts w:ascii="Times New Roman" w:hAnsi="Times New Roman" w:cs="Times New Roman"/>
          <w:color w:val="000000"/>
        </w:rPr>
        <w:t>соверешении</w:t>
      </w:r>
      <w:proofErr w:type="spellEnd"/>
      <w:r w:rsidRPr="00E60DF5">
        <w:rPr>
          <w:rFonts w:ascii="Times New Roman" w:hAnsi="Times New Roman" w:cs="Times New Roman"/>
          <w:color w:val="000000"/>
        </w:rPr>
        <w:t xml:space="preserve"> сделок с жилыми </w:t>
      </w:r>
      <w:proofErr w:type="spellStart"/>
      <w:r w:rsidRPr="00E60DF5">
        <w:rPr>
          <w:rFonts w:ascii="Times New Roman" w:hAnsi="Times New Roman" w:cs="Times New Roman"/>
          <w:color w:val="000000"/>
        </w:rPr>
        <w:t>помещениями</w:t>
      </w:r>
      <w:proofErr w:type="gramStart"/>
      <w:r w:rsidRPr="00E60DF5">
        <w:rPr>
          <w:rFonts w:ascii="Times New Roman" w:hAnsi="Times New Roman" w:cs="Times New Roman"/>
          <w:color w:val="000000"/>
        </w:rPr>
        <w:t>:д</w:t>
      </w:r>
      <w:proofErr w:type="gramEnd"/>
      <w:r w:rsidRPr="00E60DF5">
        <w:rPr>
          <w:rFonts w:ascii="Times New Roman" w:hAnsi="Times New Roman" w:cs="Times New Roman"/>
          <w:color w:val="000000"/>
        </w:rPr>
        <w:t>иссертация</w:t>
      </w:r>
      <w:proofErr w:type="spellEnd"/>
      <w:r w:rsidRPr="00E60DF5">
        <w:rPr>
          <w:rFonts w:ascii="Times New Roman" w:hAnsi="Times New Roman" w:cs="Times New Roman"/>
          <w:color w:val="000000"/>
        </w:rPr>
        <w:t xml:space="preserve">…канд.юрид.наук:12.00.03./ Прохоренко Виолетта Игоревна. </w:t>
      </w:r>
      <w:proofErr w:type="gramStart"/>
      <w:r w:rsidRPr="00E60DF5">
        <w:rPr>
          <w:rFonts w:ascii="Times New Roman" w:hAnsi="Times New Roman" w:cs="Times New Roman"/>
          <w:color w:val="000000"/>
        </w:rPr>
        <w:t>–Т</w:t>
      </w:r>
      <w:proofErr w:type="gramEnd"/>
      <w:r w:rsidRPr="00E60DF5">
        <w:rPr>
          <w:rFonts w:ascii="Times New Roman" w:hAnsi="Times New Roman" w:cs="Times New Roman"/>
          <w:color w:val="000000"/>
        </w:rPr>
        <w:t>верь,2007. –165 с.</w:t>
      </w:r>
    </w:p>
    <w:p w:rsidR="00E60DF5" w:rsidRDefault="00E60DF5">
      <w:pPr>
        <w:pStyle w:val="a8"/>
      </w:pPr>
    </w:p>
  </w:footnote>
  <w:footnote w:id="26">
    <w:p w:rsidR="00E60DF5" w:rsidRPr="00E60DF5" w:rsidRDefault="00E60DF5" w:rsidP="00E60DF5">
      <w:pPr>
        <w:spacing w:after="0" w:line="360" w:lineRule="auto"/>
        <w:jc w:val="both"/>
        <w:rPr>
          <w:rFonts w:ascii="Times New Roman" w:hAnsi="Times New Roman" w:cs="Times New Roman"/>
        </w:rPr>
      </w:pPr>
      <w:r w:rsidRPr="00E60DF5">
        <w:rPr>
          <w:rStyle w:val="aa"/>
        </w:rPr>
        <w:footnoteRef/>
      </w:r>
      <w:r w:rsidRPr="00E60DF5">
        <w:t xml:space="preserve"> </w:t>
      </w:r>
      <w:r w:rsidRPr="00E60DF5">
        <w:rPr>
          <w:rFonts w:ascii="Times New Roman" w:hAnsi="Times New Roman" w:cs="Times New Roman"/>
        </w:rPr>
        <w:t xml:space="preserve">Осина </w:t>
      </w:r>
      <w:proofErr w:type="spellStart"/>
      <w:r w:rsidRPr="00E60DF5">
        <w:rPr>
          <w:rFonts w:ascii="Times New Roman" w:hAnsi="Times New Roman" w:cs="Times New Roman"/>
        </w:rPr>
        <w:t>Л.В.Последствия</w:t>
      </w:r>
      <w:proofErr w:type="spellEnd"/>
      <w:r w:rsidRPr="00E60DF5">
        <w:rPr>
          <w:rFonts w:ascii="Times New Roman" w:hAnsi="Times New Roman" w:cs="Times New Roman"/>
        </w:rPr>
        <w:t xml:space="preserve"> изменения закона о регистрации прав на недвижимость.//</w:t>
      </w:r>
      <w:proofErr w:type="spellStart"/>
      <w:r w:rsidRPr="00E60DF5">
        <w:rPr>
          <w:rFonts w:ascii="Times New Roman" w:hAnsi="Times New Roman" w:cs="Times New Roman"/>
        </w:rPr>
        <w:t>Экономика</w:t>
      </w:r>
      <w:proofErr w:type="gramStart"/>
      <w:r w:rsidRPr="00E60DF5">
        <w:rPr>
          <w:rFonts w:ascii="Times New Roman" w:hAnsi="Times New Roman" w:cs="Times New Roman"/>
        </w:rPr>
        <w:t>,п</w:t>
      </w:r>
      <w:proofErr w:type="gramEnd"/>
      <w:r w:rsidRPr="00E60DF5">
        <w:rPr>
          <w:rFonts w:ascii="Times New Roman" w:hAnsi="Times New Roman" w:cs="Times New Roman"/>
        </w:rPr>
        <w:t>раво</w:t>
      </w:r>
      <w:proofErr w:type="spellEnd"/>
      <w:r w:rsidRPr="00E60DF5">
        <w:rPr>
          <w:rFonts w:ascii="Times New Roman" w:hAnsi="Times New Roman" w:cs="Times New Roman"/>
        </w:rPr>
        <w:t xml:space="preserve"> и образование в условиях риска и </w:t>
      </w:r>
      <w:proofErr w:type="spellStart"/>
      <w:r w:rsidRPr="00E60DF5">
        <w:rPr>
          <w:rFonts w:ascii="Times New Roman" w:hAnsi="Times New Roman" w:cs="Times New Roman"/>
        </w:rPr>
        <w:t>неопределенности:тенденции</w:t>
      </w:r>
      <w:proofErr w:type="spellEnd"/>
      <w:r w:rsidRPr="00E60DF5">
        <w:rPr>
          <w:rFonts w:ascii="Times New Roman" w:hAnsi="Times New Roman" w:cs="Times New Roman"/>
        </w:rPr>
        <w:t xml:space="preserve"> и перспективы развития,2016.№6. [Электронный ресурс] –</w:t>
      </w:r>
      <w:r w:rsidRPr="00E60DF5">
        <w:rPr>
          <w:rFonts w:ascii="Times New Roman" w:hAnsi="Times New Roman" w:cs="Times New Roman"/>
          <w:lang w:val="en-US"/>
        </w:rPr>
        <w:t>URL</w:t>
      </w:r>
      <w:r w:rsidRPr="00E60DF5">
        <w:rPr>
          <w:rFonts w:ascii="Times New Roman" w:hAnsi="Times New Roman" w:cs="Times New Roman"/>
        </w:rPr>
        <w:t>:</w:t>
      </w:r>
      <w:r w:rsidRPr="00E60DF5">
        <w:t xml:space="preserve"> </w:t>
      </w:r>
      <w:hyperlink r:id="rId21" w:history="1">
        <w:r w:rsidRPr="00E60DF5">
          <w:rPr>
            <w:rStyle w:val="a3"/>
            <w:rFonts w:ascii="Times New Roman" w:hAnsi="Times New Roman" w:cs="Times New Roman"/>
          </w:rPr>
          <w:t>https://www.elibrary.ru/item.asp?id=26292549</w:t>
        </w:r>
      </w:hyperlink>
      <w:r w:rsidRPr="00E60DF5">
        <w:rPr>
          <w:rFonts w:ascii="Times New Roman" w:hAnsi="Times New Roman" w:cs="Times New Roman"/>
        </w:rPr>
        <w:t xml:space="preserve"> </w:t>
      </w:r>
      <w:r w:rsidRPr="00E60DF5">
        <w:t xml:space="preserve"> </w:t>
      </w:r>
      <w:r w:rsidRPr="00E60DF5">
        <w:rPr>
          <w:rFonts w:ascii="Times New Roman" w:hAnsi="Times New Roman" w:cs="Times New Roman"/>
        </w:rPr>
        <w:t>(дата обращения:30.04.2021)</w:t>
      </w:r>
    </w:p>
    <w:p w:rsidR="00E60DF5" w:rsidRDefault="00E60DF5">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0F39"/>
    <w:multiLevelType w:val="hybridMultilevel"/>
    <w:tmpl w:val="E7601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AC1C63"/>
    <w:multiLevelType w:val="hybridMultilevel"/>
    <w:tmpl w:val="058E762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E7"/>
    <w:rsid w:val="00006F81"/>
    <w:rsid w:val="00025B26"/>
    <w:rsid w:val="00030207"/>
    <w:rsid w:val="00055C3E"/>
    <w:rsid w:val="00081D1B"/>
    <w:rsid w:val="00083C77"/>
    <w:rsid w:val="000B1359"/>
    <w:rsid w:val="001005E3"/>
    <w:rsid w:val="0010240F"/>
    <w:rsid w:val="001106C6"/>
    <w:rsid w:val="00123A59"/>
    <w:rsid w:val="00175CBA"/>
    <w:rsid w:val="001B2FBE"/>
    <w:rsid w:val="001B7902"/>
    <w:rsid w:val="001D61E0"/>
    <w:rsid w:val="0021371E"/>
    <w:rsid w:val="00225A1B"/>
    <w:rsid w:val="0025159E"/>
    <w:rsid w:val="00256BC8"/>
    <w:rsid w:val="00270A34"/>
    <w:rsid w:val="002719AB"/>
    <w:rsid w:val="00297561"/>
    <w:rsid w:val="002F089D"/>
    <w:rsid w:val="00311D1A"/>
    <w:rsid w:val="0032798E"/>
    <w:rsid w:val="0034135A"/>
    <w:rsid w:val="003A6DE4"/>
    <w:rsid w:val="003B36E7"/>
    <w:rsid w:val="003B5383"/>
    <w:rsid w:val="003D1364"/>
    <w:rsid w:val="00435D04"/>
    <w:rsid w:val="0045610E"/>
    <w:rsid w:val="004862CF"/>
    <w:rsid w:val="004909F2"/>
    <w:rsid w:val="00492C6C"/>
    <w:rsid w:val="004D2FC6"/>
    <w:rsid w:val="004F614E"/>
    <w:rsid w:val="004F7977"/>
    <w:rsid w:val="0050483E"/>
    <w:rsid w:val="00516730"/>
    <w:rsid w:val="00551710"/>
    <w:rsid w:val="0055403B"/>
    <w:rsid w:val="005B35D6"/>
    <w:rsid w:val="005B76A5"/>
    <w:rsid w:val="005C1856"/>
    <w:rsid w:val="005D0F98"/>
    <w:rsid w:val="005D1379"/>
    <w:rsid w:val="00625A00"/>
    <w:rsid w:val="00635A73"/>
    <w:rsid w:val="00647B19"/>
    <w:rsid w:val="00664B90"/>
    <w:rsid w:val="00675D57"/>
    <w:rsid w:val="006843DF"/>
    <w:rsid w:val="006A483C"/>
    <w:rsid w:val="006D6DD4"/>
    <w:rsid w:val="00702F4E"/>
    <w:rsid w:val="0071601C"/>
    <w:rsid w:val="007348D4"/>
    <w:rsid w:val="00734B72"/>
    <w:rsid w:val="00855BFA"/>
    <w:rsid w:val="008B6AB6"/>
    <w:rsid w:val="008C3E49"/>
    <w:rsid w:val="0092306D"/>
    <w:rsid w:val="00927162"/>
    <w:rsid w:val="00937FD0"/>
    <w:rsid w:val="0096258F"/>
    <w:rsid w:val="00983C42"/>
    <w:rsid w:val="009A6851"/>
    <w:rsid w:val="009C1C2D"/>
    <w:rsid w:val="00A30C53"/>
    <w:rsid w:val="00A91F27"/>
    <w:rsid w:val="00AB56F9"/>
    <w:rsid w:val="00AF3339"/>
    <w:rsid w:val="00B372EB"/>
    <w:rsid w:val="00B733F2"/>
    <w:rsid w:val="00BC4D9D"/>
    <w:rsid w:val="00BD128E"/>
    <w:rsid w:val="00BD5B54"/>
    <w:rsid w:val="00BE1D62"/>
    <w:rsid w:val="00C23231"/>
    <w:rsid w:val="00C30ACA"/>
    <w:rsid w:val="00C32621"/>
    <w:rsid w:val="00C357A7"/>
    <w:rsid w:val="00C40780"/>
    <w:rsid w:val="00C60637"/>
    <w:rsid w:val="00C803B1"/>
    <w:rsid w:val="00C9526C"/>
    <w:rsid w:val="00CB2958"/>
    <w:rsid w:val="00CC3E1F"/>
    <w:rsid w:val="00CC63BC"/>
    <w:rsid w:val="00CF3E91"/>
    <w:rsid w:val="00CF5254"/>
    <w:rsid w:val="00D26F8C"/>
    <w:rsid w:val="00D34A83"/>
    <w:rsid w:val="00D9283E"/>
    <w:rsid w:val="00DB56D6"/>
    <w:rsid w:val="00E1571C"/>
    <w:rsid w:val="00E33646"/>
    <w:rsid w:val="00E53560"/>
    <w:rsid w:val="00E60DF5"/>
    <w:rsid w:val="00E912DB"/>
    <w:rsid w:val="00ED029D"/>
    <w:rsid w:val="00ED0510"/>
    <w:rsid w:val="00ED5B36"/>
    <w:rsid w:val="00EF0DD9"/>
    <w:rsid w:val="00F21972"/>
    <w:rsid w:val="00FD6F9A"/>
    <w:rsid w:val="00FF38CE"/>
    <w:rsid w:val="00FF4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06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5D0F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13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937FD0"/>
  </w:style>
  <w:style w:type="character" w:styleId="a3">
    <w:name w:val="Hyperlink"/>
    <w:basedOn w:val="a0"/>
    <w:uiPriority w:val="99"/>
    <w:unhideWhenUsed/>
    <w:rsid w:val="00937FD0"/>
    <w:rPr>
      <w:color w:val="0000FF"/>
      <w:u w:val="single"/>
    </w:rPr>
  </w:style>
  <w:style w:type="character" w:styleId="a4">
    <w:name w:val="Placeholder Text"/>
    <w:basedOn w:val="a0"/>
    <w:uiPriority w:val="99"/>
    <w:semiHidden/>
    <w:rsid w:val="00025B26"/>
    <w:rPr>
      <w:color w:val="808080"/>
    </w:rPr>
  </w:style>
  <w:style w:type="paragraph" w:styleId="a5">
    <w:name w:val="Balloon Text"/>
    <w:basedOn w:val="a"/>
    <w:link w:val="a6"/>
    <w:uiPriority w:val="99"/>
    <w:semiHidden/>
    <w:unhideWhenUsed/>
    <w:rsid w:val="00025B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5B26"/>
    <w:rPr>
      <w:rFonts w:ascii="Tahoma" w:hAnsi="Tahoma" w:cs="Tahoma"/>
      <w:sz w:val="16"/>
      <w:szCs w:val="16"/>
    </w:rPr>
  </w:style>
  <w:style w:type="paragraph" w:styleId="a7">
    <w:name w:val="List Paragraph"/>
    <w:basedOn w:val="a"/>
    <w:uiPriority w:val="34"/>
    <w:qFormat/>
    <w:rsid w:val="004909F2"/>
    <w:pPr>
      <w:ind w:left="720"/>
      <w:contextualSpacing/>
    </w:pPr>
  </w:style>
  <w:style w:type="character" w:customStyle="1" w:styleId="js-item-maininfo">
    <w:name w:val="js-item-maininfo"/>
    <w:basedOn w:val="a0"/>
    <w:rsid w:val="00270A34"/>
  </w:style>
  <w:style w:type="paragraph" w:customStyle="1" w:styleId="s1">
    <w:name w:val="s_1"/>
    <w:basedOn w:val="a"/>
    <w:rsid w:val="007160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71601C"/>
  </w:style>
  <w:style w:type="character" w:customStyle="1" w:styleId="link">
    <w:name w:val="link"/>
    <w:basedOn w:val="a0"/>
    <w:rsid w:val="0071601C"/>
  </w:style>
  <w:style w:type="paragraph" w:customStyle="1" w:styleId="bigtext">
    <w:name w:val="bigtext"/>
    <w:basedOn w:val="a"/>
    <w:rsid w:val="004D2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lp">
    <w:name w:val="help"/>
    <w:basedOn w:val="a0"/>
    <w:rsid w:val="004D2FC6"/>
  </w:style>
  <w:style w:type="character" w:customStyle="1" w:styleId="help1">
    <w:name w:val="help1"/>
    <w:basedOn w:val="a0"/>
    <w:rsid w:val="004D2FC6"/>
  </w:style>
  <w:style w:type="character" w:customStyle="1" w:styleId="10">
    <w:name w:val="Заголовок 1 Знак"/>
    <w:basedOn w:val="a0"/>
    <w:link w:val="1"/>
    <w:uiPriority w:val="9"/>
    <w:rsid w:val="001106C6"/>
    <w:rPr>
      <w:rFonts w:ascii="Times New Roman" w:eastAsia="Times New Roman" w:hAnsi="Times New Roman" w:cs="Times New Roman"/>
      <w:b/>
      <w:bCs/>
      <w:kern w:val="36"/>
      <w:sz w:val="48"/>
      <w:szCs w:val="48"/>
    </w:rPr>
  </w:style>
  <w:style w:type="paragraph" w:styleId="a8">
    <w:name w:val="footnote text"/>
    <w:basedOn w:val="a"/>
    <w:link w:val="a9"/>
    <w:uiPriority w:val="99"/>
    <w:semiHidden/>
    <w:unhideWhenUsed/>
    <w:rsid w:val="00C60637"/>
    <w:pPr>
      <w:spacing w:after="0" w:line="240" w:lineRule="auto"/>
    </w:pPr>
    <w:rPr>
      <w:sz w:val="20"/>
      <w:szCs w:val="20"/>
    </w:rPr>
  </w:style>
  <w:style w:type="character" w:customStyle="1" w:styleId="a9">
    <w:name w:val="Текст сноски Знак"/>
    <w:basedOn w:val="a0"/>
    <w:link w:val="a8"/>
    <w:uiPriority w:val="99"/>
    <w:semiHidden/>
    <w:rsid w:val="00C60637"/>
    <w:rPr>
      <w:sz w:val="20"/>
      <w:szCs w:val="20"/>
    </w:rPr>
  </w:style>
  <w:style w:type="character" w:styleId="aa">
    <w:name w:val="footnote reference"/>
    <w:basedOn w:val="a0"/>
    <w:uiPriority w:val="99"/>
    <w:semiHidden/>
    <w:unhideWhenUsed/>
    <w:rsid w:val="00C60637"/>
    <w:rPr>
      <w:vertAlign w:val="superscript"/>
    </w:rPr>
  </w:style>
  <w:style w:type="paragraph" w:styleId="ab">
    <w:name w:val="header"/>
    <w:basedOn w:val="a"/>
    <w:link w:val="ac"/>
    <w:uiPriority w:val="99"/>
    <w:semiHidden/>
    <w:unhideWhenUsed/>
    <w:rsid w:val="00B733F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733F2"/>
  </w:style>
  <w:style w:type="paragraph" w:styleId="ad">
    <w:name w:val="footer"/>
    <w:basedOn w:val="a"/>
    <w:link w:val="ae"/>
    <w:uiPriority w:val="99"/>
    <w:unhideWhenUsed/>
    <w:rsid w:val="00B733F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33F2"/>
  </w:style>
  <w:style w:type="paragraph" w:styleId="af">
    <w:name w:val="TOC Heading"/>
    <w:basedOn w:val="1"/>
    <w:next w:val="a"/>
    <w:uiPriority w:val="39"/>
    <w:semiHidden/>
    <w:unhideWhenUsed/>
    <w:qFormat/>
    <w:rsid w:val="00B733F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20">
    <w:name w:val="Заголовок 2 Знак"/>
    <w:basedOn w:val="a0"/>
    <w:link w:val="2"/>
    <w:uiPriority w:val="9"/>
    <w:rsid w:val="005D0F98"/>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5D0F98"/>
    <w:pPr>
      <w:spacing w:after="100"/>
    </w:pPr>
  </w:style>
  <w:style w:type="paragraph" w:styleId="21">
    <w:name w:val="toc 2"/>
    <w:basedOn w:val="a"/>
    <w:next w:val="a"/>
    <w:autoRedefine/>
    <w:uiPriority w:val="39"/>
    <w:unhideWhenUsed/>
    <w:rsid w:val="005D0F98"/>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06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5D0F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13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937FD0"/>
  </w:style>
  <w:style w:type="character" w:styleId="a3">
    <w:name w:val="Hyperlink"/>
    <w:basedOn w:val="a0"/>
    <w:uiPriority w:val="99"/>
    <w:unhideWhenUsed/>
    <w:rsid w:val="00937FD0"/>
    <w:rPr>
      <w:color w:val="0000FF"/>
      <w:u w:val="single"/>
    </w:rPr>
  </w:style>
  <w:style w:type="character" w:styleId="a4">
    <w:name w:val="Placeholder Text"/>
    <w:basedOn w:val="a0"/>
    <w:uiPriority w:val="99"/>
    <w:semiHidden/>
    <w:rsid w:val="00025B26"/>
    <w:rPr>
      <w:color w:val="808080"/>
    </w:rPr>
  </w:style>
  <w:style w:type="paragraph" w:styleId="a5">
    <w:name w:val="Balloon Text"/>
    <w:basedOn w:val="a"/>
    <w:link w:val="a6"/>
    <w:uiPriority w:val="99"/>
    <w:semiHidden/>
    <w:unhideWhenUsed/>
    <w:rsid w:val="00025B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5B26"/>
    <w:rPr>
      <w:rFonts w:ascii="Tahoma" w:hAnsi="Tahoma" w:cs="Tahoma"/>
      <w:sz w:val="16"/>
      <w:szCs w:val="16"/>
    </w:rPr>
  </w:style>
  <w:style w:type="paragraph" w:styleId="a7">
    <w:name w:val="List Paragraph"/>
    <w:basedOn w:val="a"/>
    <w:uiPriority w:val="34"/>
    <w:qFormat/>
    <w:rsid w:val="004909F2"/>
    <w:pPr>
      <w:ind w:left="720"/>
      <w:contextualSpacing/>
    </w:pPr>
  </w:style>
  <w:style w:type="character" w:customStyle="1" w:styleId="js-item-maininfo">
    <w:name w:val="js-item-maininfo"/>
    <w:basedOn w:val="a0"/>
    <w:rsid w:val="00270A34"/>
  </w:style>
  <w:style w:type="paragraph" w:customStyle="1" w:styleId="s1">
    <w:name w:val="s_1"/>
    <w:basedOn w:val="a"/>
    <w:rsid w:val="007160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71601C"/>
  </w:style>
  <w:style w:type="character" w:customStyle="1" w:styleId="link">
    <w:name w:val="link"/>
    <w:basedOn w:val="a0"/>
    <w:rsid w:val="0071601C"/>
  </w:style>
  <w:style w:type="paragraph" w:customStyle="1" w:styleId="bigtext">
    <w:name w:val="bigtext"/>
    <w:basedOn w:val="a"/>
    <w:rsid w:val="004D2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lp">
    <w:name w:val="help"/>
    <w:basedOn w:val="a0"/>
    <w:rsid w:val="004D2FC6"/>
  </w:style>
  <w:style w:type="character" w:customStyle="1" w:styleId="help1">
    <w:name w:val="help1"/>
    <w:basedOn w:val="a0"/>
    <w:rsid w:val="004D2FC6"/>
  </w:style>
  <w:style w:type="character" w:customStyle="1" w:styleId="10">
    <w:name w:val="Заголовок 1 Знак"/>
    <w:basedOn w:val="a0"/>
    <w:link w:val="1"/>
    <w:uiPriority w:val="9"/>
    <w:rsid w:val="001106C6"/>
    <w:rPr>
      <w:rFonts w:ascii="Times New Roman" w:eastAsia="Times New Roman" w:hAnsi="Times New Roman" w:cs="Times New Roman"/>
      <w:b/>
      <w:bCs/>
      <w:kern w:val="36"/>
      <w:sz w:val="48"/>
      <w:szCs w:val="48"/>
    </w:rPr>
  </w:style>
  <w:style w:type="paragraph" w:styleId="a8">
    <w:name w:val="footnote text"/>
    <w:basedOn w:val="a"/>
    <w:link w:val="a9"/>
    <w:uiPriority w:val="99"/>
    <w:semiHidden/>
    <w:unhideWhenUsed/>
    <w:rsid w:val="00C60637"/>
    <w:pPr>
      <w:spacing w:after="0" w:line="240" w:lineRule="auto"/>
    </w:pPr>
    <w:rPr>
      <w:sz w:val="20"/>
      <w:szCs w:val="20"/>
    </w:rPr>
  </w:style>
  <w:style w:type="character" w:customStyle="1" w:styleId="a9">
    <w:name w:val="Текст сноски Знак"/>
    <w:basedOn w:val="a0"/>
    <w:link w:val="a8"/>
    <w:uiPriority w:val="99"/>
    <w:semiHidden/>
    <w:rsid w:val="00C60637"/>
    <w:rPr>
      <w:sz w:val="20"/>
      <w:szCs w:val="20"/>
    </w:rPr>
  </w:style>
  <w:style w:type="character" w:styleId="aa">
    <w:name w:val="footnote reference"/>
    <w:basedOn w:val="a0"/>
    <w:uiPriority w:val="99"/>
    <w:semiHidden/>
    <w:unhideWhenUsed/>
    <w:rsid w:val="00C60637"/>
    <w:rPr>
      <w:vertAlign w:val="superscript"/>
    </w:rPr>
  </w:style>
  <w:style w:type="paragraph" w:styleId="ab">
    <w:name w:val="header"/>
    <w:basedOn w:val="a"/>
    <w:link w:val="ac"/>
    <w:uiPriority w:val="99"/>
    <w:semiHidden/>
    <w:unhideWhenUsed/>
    <w:rsid w:val="00B733F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733F2"/>
  </w:style>
  <w:style w:type="paragraph" w:styleId="ad">
    <w:name w:val="footer"/>
    <w:basedOn w:val="a"/>
    <w:link w:val="ae"/>
    <w:uiPriority w:val="99"/>
    <w:unhideWhenUsed/>
    <w:rsid w:val="00B733F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33F2"/>
  </w:style>
  <w:style w:type="paragraph" w:styleId="af">
    <w:name w:val="TOC Heading"/>
    <w:basedOn w:val="1"/>
    <w:next w:val="a"/>
    <w:uiPriority w:val="39"/>
    <w:semiHidden/>
    <w:unhideWhenUsed/>
    <w:qFormat/>
    <w:rsid w:val="00B733F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20">
    <w:name w:val="Заголовок 2 Знак"/>
    <w:basedOn w:val="a0"/>
    <w:link w:val="2"/>
    <w:uiPriority w:val="9"/>
    <w:rsid w:val="005D0F98"/>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5D0F98"/>
    <w:pPr>
      <w:spacing w:after="100"/>
    </w:pPr>
  </w:style>
  <w:style w:type="paragraph" w:styleId="21">
    <w:name w:val="toc 2"/>
    <w:basedOn w:val="a"/>
    <w:next w:val="a"/>
    <w:autoRedefine/>
    <w:uiPriority w:val="39"/>
    <w:unhideWhenUsed/>
    <w:rsid w:val="005D0F9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17">
      <w:bodyDiv w:val="1"/>
      <w:marLeft w:val="0"/>
      <w:marRight w:val="0"/>
      <w:marTop w:val="0"/>
      <w:marBottom w:val="0"/>
      <w:divBdr>
        <w:top w:val="none" w:sz="0" w:space="0" w:color="auto"/>
        <w:left w:val="none" w:sz="0" w:space="0" w:color="auto"/>
        <w:bottom w:val="none" w:sz="0" w:space="0" w:color="auto"/>
        <w:right w:val="none" w:sz="0" w:space="0" w:color="auto"/>
      </w:divBdr>
    </w:div>
    <w:div w:id="33317391">
      <w:bodyDiv w:val="1"/>
      <w:marLeft w:val="0"/>
      <w:marRight w:val="0"/>
      <w:marTop w:val="0"/>
      <w:marBottom w:val="0"/>
      <w:divBdr>
        <w:top w:val="none" w:sz="0" w:space="0" w:color="auto"/>
        <w:left w:val="none" w:sz="0" w:space="0" w:color="auto"/>
        <w:bottom w:val="none" w:sz="0" w:space="0" w:color="auto"/>
        <w:right w:val="none" w:sz="0" w:space="0" w:color="auto"/>
      </w:divBdr>
      <w:divsChild>
        <w:div w:id="15892335">
          <w:marLeft w:val="0"/>
          <w:marRight w:val="0"/>
          <w:marTop w:val="0"/>
          <w:marBottom w:val="0"/>
          <w:divBdr>
            <w:top w:val="none" w:sz="0" w:space="0" w:color="auto"/>
            <w:left w:val="none" w:sz="0" w:space="0" w:color="auto"/>
            <w:bottom w:val="none" w:sz="0" w:space="0" w:color="auto"/>
            <w:right w:val="none" w:sz="0" w:space="0" w:color="auto"/>
          </w:divBdr>
          <w:divsChild>
            <w:div w:id="1637954620">
              <w:marLeft w:val="0"/>
              <w:marRight w:val="0"/>
              <w:marTop w:val="0"/>
              <w:marBottom w:val="0"/>
              <w:divBdr>
                <w:top w:val="none" w:sz="0" w:space="0" w:color="auto"/>
                <w:left w:val="none" w:sz="0" w:space="0" w:color="auto"/>
                <w:bottom w:val="none" w:sz="0" w:space="0" w:color="auto"/>
                <w:right w:val="none" w:sz="0" w:space="0" w:color="auto"/>
              </w:divBdr>
            </w:div>
            <w:div w:id="20960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2305">
      <w:bodyDiv w:val="1"/>
      <w:marLeft w:val="0"/>
      <w:marRight w:val="0"/>
      <w:marTop w:val="0"/>
      <w:marBottom w:val="0"/>
      <w:divBdr>
        <w:top w:val="none" w:sz="0" w:space="0" w:color="auto"/>
        <w:left w:val="none" w:sz="0" w:space="0" w:color="auto"/>
        <w:bottom w:val="none" w:sz="0" w:space="0" w:color="auto"/>
        <w:right w:val="none" w:sz="0" w:space="0" w:color="auto"/>
      </w:divBdr>
    </w:div>
    <w:div w:id="72164828">
      <w:bodyDiv w:val="1"/>
      <w:marLeft w:val="0"/>
      <w:marRight w:val="0"/>
      <w:marTop w:val="0"/>
      <w:marBottom w:val="0"/>
      <w:divBdr>
        <w:top w:val="none" w:sz="0" w:space="0" w:color="auto"/>
        <w:left w:val="none" w:sz="0" w:space="0" w:color="auto"/>
        <w:bottom w:val="none" w:sz="0" w:space="0" w:color="auto"/>
        <w:right w:val="none" w:sz="0" w:space="0" w:color="auto"/>
      </w:divBdr>
    </w:div>
    <w:div w:id="91777755">
      <w:bodyDiv w:val="1"/>
      <w:marLeft w:val="0"/>
      <w:marRight w:val="0"/>
      <w:marTop w:val="0"/>
      <w:marBottom w:val="0"/>
      <w:divBdr>
        <w:top w:val="none" w:sz="0" w:space="0" w:color="auto"/>
        <w:left w:val="none" w:sz="0" w:space="0" w:color="auto"/>
        <w:bottom w:val="none" w:sz="0" w:space="0" w:color="auto"/>
        <w:right w:val="none" w:sz="0" w:space="0" w:color="auto"/>
      </w:divBdr>
      <w:divsChild>
        <w:div w:id="846597875">
          <w:marLeft w:val="0"/>
          <w:marRight w:val="0"/>
          <w:marTop w:val="0"/>
          <w:marBottom w:val="0"/>
          <w:divBdr>
            <w:top w:val="none" w:sz="0" w:space="0" w:color="auto"/>
            <w:left w:val="none" w:sz="0" w:space="0" w:color="auto"/>
            <w:bottom w:val="none" w:sz="0" w:space="0" w:color="auto"/>
            <w:right w:val="none" w:sz="0" w:space="0" w:color="auto"/>
          </w:divBdr>
          <w:divsChild>
            <w:div w:id="181365138">
              <w:marLeft w:val="0"/>
              <w:marRight w:val="0"/>
              <w:marTop w:val="0"/>
              <w:marBottom w:val="0"/>
              <w:divBdr>
                <w:top w:val="none" w:sz="0" w:space="0" w:color="auto"/>
                <w:left w:val="none" w:sz="0" w:space="0" w:color="auto"/>
                <w:bottom w:val="none" w:sz="0" w:space="0" w:color="auto"/>
                <w:right w:val="none" w:sz="0" w:space="0" w:color="auto"/>
              </w:divBdr>
            </w:div>
            <w:div w:id="10374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7858">
      <w:bodyDiv w:val="1"/>
      <w:marLeft w:val="0"/>
      <w:marRight w:val="0"/>
      <w:marTop w:val="0"/>
      <w:marBottom w:val="0"/>
      <w:divBdr>
        <w:top w:val="none" w:sz="0" w:space="0" w:color="auto"/>
        <w:left w:val="none" w:sz="0" w:space="0" w:color="auto"/>
        <w:bottom w:val="none" w:sz="0" w:space="0" w:color="auto"/>
        <w:right w:val="none" w:sz="0" w:space="0" w:color="auto"/>
      </w:divBdr>
      <w:divsChild>
        <w:div w:id="623267135">
          <w:marLeft w:val="0"/>
          <w:marRight w:val="0"/>
          <w:marTop w:val="0"/>
          <w:marBottom w:val="0"/>
          <w:divBdr>
            <w:top w:val="none" w:sz="0" w:space="0" w:color="auto"/>
            <w:left w:val="none" w:sz="0" w:space="0" w:color="auto"/>
            <w:bottom w:val="none" w:sz="0" w:space="0" w:color="auto"/>
            <w:right w:val="none" w:sz="0" w:space="0" w:color="auto"/>
          </w:divBdr>
          <w:divsChild>
            <w:div w:id="47538483">
              <w:marLeft w:val="0"/>
              <w:marRight w:val="0"/>
              <w:marTop w:val="0"/>
              <w:marBottom w:val="0"/>
              <w:divBdr>
                <w:top w:val="none" w:sz="0" w:space="0" w:color="auto"/>
                <w:left w:val="none" w:sz="0" w:space="0" w:color="auto"/>
                <w:bottom w:val="none" w:sz="0" w:space="0" w:color="auto"/>
                <w:right w:val="none" w:sz="0" w:space="0" w:color="auto"/>
              </w:divBdr>
            </w:div>
            <w:div w:id="19744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750">
      <w:bodyDiv w:val="1"/>
      <w:marLeft w:val="0"/>
      <w:marRight w:val="0"/>
      <w:marTop w:val="0"/>
      <w:marBottom w:val="0"/>
      <w:divBdr>
        <w:top w:val="none" w:sz="0" w:space="0" w:color="auto"/>
        <w:left w:val="none" w:sz="0" w:space="0" w:color="auto"/>
        <w:bottom w:val="none" w:sz="0" w:space="0" w:color="auto"/>
        <w:right w:val="none" w:sz="0" w:space="0" w:color="auto"/>
      </w:divBdr>
    </w:div>
    <w:div w:id="176770526">
      <w:bodyDiv w:val="1"/>
      <w:marLeft w:val="0"/>
      <w:marRight w:val="0"/>
      <w:marTop w:val="0"/>
      <w:marBottom w:val="0"/>
      <w:divBdr>
        <w:top w:val="none" w:sz="0" w:space="0" w:color="auto"/>
        <w:left w:val="none" w:sz="0" w:space="0" w:color="auto"/>
        <w:bottom w:val="none" w:sz="0" w:space="0" w:color="auto"/>
        <w:right w:val="none" w:sz="0" w:space="0" w:color="auto"/>
      </w:divBdr>
      <w:divsChild>
        <w:div w:id="457181926">
          <w:marLeft w:val="0"/>
          <w:marRight w:val="0"/>
          <w:marTop w:val="0"/>
          <w:marBottom w:val="0"/>
          <w:divBdr>
            <w:top w:val="none" w:sz="0" w:space="0" w:color="auto"/>
            <w:left w:val="none" w:sz="0" w:space="0" w:color="auto"/>
            <w:bottom w:val="none" w:sz="0" w:space="0" w:color="auto"/>
            <w:right w:val="none" w:sz="0" w:space="0" w:color="auto"/>
          </w:divBdr>
          <w:divsChild>
            <w:div w:id="1136140991">
              <w:marLeft w:val="0"/>
              <w:marRight w:val="0"/>
              <w:marTop w:val="0"/>
              <w:marBottom w:val="0"/>
              <w:divBdr>
                <w:top w:val="none" w:sz="0" w:space="0" w:color="auto"/>
                <w:left w:val="none" w:sz="0" w:space="0" w:color="auto"/>
                <w:bottom w:val="none" w:sz="0" w:space="0" w:color="auto"/>
                <w:right w:val="none" w:sz="0" w:space="0" w:color="auto"/>
              </w:divBdr>
              <w:divsChild>
                <w:div w:id="1407337995">
                  <w:marLeft w:val="0"/>
                  <w:marRight w:val="0"/>
                  <w:marTop w:val="150"/>
                  <w:marBottom w:val="600"/>
                  <w:divBdr>
                    <w:top w:val="none" w:sz="0" w:space="0" w:color="auto"/>
                    <w:left w:val="none" w:sz="0" w:space="0" w:color="auto"/>
                    <w:bottom w:val="none" w:sz="0" w:space="0" w:color="auto"/>
                    <w:right w:val="none" w:sz="0" w:space="0" w:color="auto"/>
                  </w:divBdr>
                  <w:divsChild>
                    <w:div w:id="559754005">
                      <w:marLeft w:val="0"/>
                      <w:marRight w:val="0"/>
                      <w:marTop w:val="0"/>
                      <w:marBottom w:val="0"/>
                      <w:divBdr>
                        <w:top w:val="none" w:sz="0" w:space="0" w:color="auto"/>
                        <w:left w:val="none" w:sz="0" w:space="0" w:color="auto"/>
                        <w:bottom w:val="none" w:sz="0" w:space="0" w:color="auto"/>
                        <w:right w:val="none" w:sz="0" w:space="0" w:color="auto"/>
                      </w:divBdr>
                      <w:divsChild>
                        <w:div w:id="804082164">
                          <w:marLeft w:val="0"/>
                          <w:marRight w:val="465"/>
                          <w:marTop w:val="105"/>
                          <w:marBottom w:val="600"/>
                          <w:divBdr>
                            <w:top w:val="none" w:sz="0" w:space="0" w:color="auto"/>
                            <w:left w:val="none" w:sz="0" w:space="0" w:color="auto"/>
                            <w:bottom w:val="none" w:sz="0" w:space="0" w:color="auto"/>
                            <w:right w:val="none" w:sz="0" w:space="0" w:color="auto"/>
                          </w:divBdr>
                          <w:divsChild>
                            <w:div w:id="11501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429618">
          <w:marLeft w:val="0"/>
          <w:marRight w:val="0"/>
          <w:marTop w:val="0"/>
          <w:marBottom w:val="0"/>
          <w:divBdr>
            <w:top w:val="none" w:sz="0" w:space="0" w:color="auto"/>
            <w:left w:val="none" w:sz="0" w:space="0" w:color="auto"/>
            <w:bottom w:val="none" w:sz="0" w:space="0" w:color="auto"/>
            <w:right w:val="none" w:sz="0" w:space="0" w:color="auto"/>
          </w:divBdr>
          <w:divsChild>
            <w:div w:id="6703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3229">
      <w:bodyDiv w:val="1"/>
      <w:marLeft w:val="0"/>
      <w:marRight w:val="0"/>
      <w:marTop w:val="0"/>
      <w:marBottom w:val="0"/>
      <w:divBdr>
        <w:top w:val="none" w:sz="0" w:space="0" w:color="auto"/>
        <w:left w:val="none" w:sz="0" w:space="0" w:color="auto"/>
        <w:bottom w:val="none" w:sz="0" w:space="0" w:color="auto"/>
        <w:right w:val="none" w:sz="0" w:space="0" w:color="auto"/>
      </w:divBdr>
    </w:div>
    <w:div w:id="329720217">
      <w:bodyDiv w:val="1"/>
      <w:marLeft w:val="0"/>
      <w:marRight w:val="0"/>
      <w:marTop w:val="0"/>
      <w:marBottom w:val="0"/>
      <w:divBdr>
        <w:top w:val="none" w:sz="0" w:space="0" w:color="auto"/>
        <w:left w:val="none" w:sz="0" w:space="0" w:color="auto"/>
        <w:bottom w:val="none" w:sz="0" w:space="0" w:color="auto"/>
        <w:right w:val="none" w:sz="0" w:space="0" w:color="auto"/>
      </w:divBdr>
      <w:divsChild>
        <w:div w:id="427777912">
          <w:marLeft w:val="0"/>
          <w:marRight w:val="0"/>
          <w:marTop w:val="0"/>
          <w:marBottom w:val="0"/>
          <w:divBdr>
            <w:top w:val="none" w:sz="0" w:space="0" w:color="auto"/>
            <w:left w:val="none" w:sz="0" w:space="0" w:color="auto"/>
            <w:bottom w:val="none" w:sz="0" w:space="0" w:color="auto"/>
            <w:right w:val="none" w:sz="0" w:space="0" w:color="auto"/>
          </w:divBdr>
          <w:divsChild>
            <w:div w:id="1563057407">
              <w:marLeft w:val="0"/>
              <w:marRight w:val="0"/>
              <w:marTop w:val="0"/>
              <w:marBottom w:val="0"/>
              <w:divBdr>
                <w:top w:val="none" w:sz="0" w:space="0" w:color="auto"/>
                <w:left w:val="none" w:sz="0" w:space="0" w:color="auto"/>
                <w:bottom w:val="none" w:sz="0" w:space="0" w:color="auto"/>
                <w:right w:val="none" w:sz="0" w:space="0" w:color="auto"/>
              </w:divBdr>
            </w:div>
            <w:div w:id="8778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2310">
      <w:bodyDiv w:val="1"/>
      <w:marLeft w:val="0"/>
      <w:marRight w:val="0"/>
      <w:marTop w:val="0"/>
      <w:marBottom w:val="0"/>
      <w:divBdr>
        <w:top w:val="none" w:sz="0" w:space="0" w:color="auto"/>
        <w:left w:val="none" w:sz="0" w:space="0" w:color="auto"/>
        <w:bottom w:val="none" w:sz="0" w:space="0" w:color="auto"/>
        <w:right w:val="none" w:sz="0" w:space="0" w:color="auto"/>
      </w:divBdr>
    </w:div>
    <w:div w:id="391078127">
      <w:bodyDiv w:val="1"/>
      <w:marLeft w:val="0"/>
      <w:marRight w:val="0"/>
      <w:marTop w:val="0"/>
      <w:marBottom w:val="0"/>
      <w:divBdr>
        <w:top w:val="none" w:sz="0" w:space="0" w:color="auto"/>
        <w:left w:val="none" w:sz="0" w:space="0" w:color="auto"/>
        <w:bottom w:val="none" w:sz="0" w:space="0" w:color="auto"/>
        <w:right w:val="none" w:sz="0" w:space="0" w:color="auto"/>
      </w:divBdr>
    </w:div>
    <w:div w:id="509023378">
      <w:bodyDiv w:val="1"/>
      <w:marLeft w:val="0"/>
      <w:marRight w:val="0"/>
      <w:marTop w:val="0"/>
      <w:marBottom w:val="0"/>
      <w:divBdr>
        <w:top w:val="none" w:sz="0" w:space="0" w:color="auto"/>
        <w:left w:val="none" w:sz="0" w:space="0" w:color="auto"/>
        <w:bottom w:val="none" w:sz="0" w:space="0" w:color="auto"/>
        <w:right w:val="none" w:sz="0" w:space="0" w:color="auto"/>
      </w:divBdr>
      <w:divsChild>
        <w:div w:id="1752045479">
          <w:marLeft w:val="0"/>
          <w:marRight w:val="0"/>
          <w:marTop w:val="0"/>
          <w:marBottom w:val="0"/>
          <w:divBdr>
            <w:top w:val="none" w:sz="0" w:space="0" w:color="auto"/>
            <w:left w:val="none" w:sz="0" w:space="0" w:color="auto"/>
            <w:bottom w:val="none" w:sz="0" w:space="0" w:color="auto"/>
            <w:right w:val="none" w:sz="0" w:space="0" w:color="auto"/>
          </w:divBdr>
          <w:divsChild>
            <w:div w:id="537401595">
              <w:marLeft w:val="0"/>
              <w:marRight w:val="0"/>
              <w:marTop w:val="0"/>
              <w:marBottom w:val="0"/>
              <w:divBdr>
                <w:top w:val="none" w:sz="0" w:space="0" w:color="auto"/>
                <w:left w:val="none" w:sz="0" w:space="0" w:color="auto"/>
                <w:bottom w:val="none" w:sz="0" w:space="0" w:color="auto"/>
                <w:right w:val="none" w:sz="0" w:space="0" w:color="auto"/>
              </w:divBdr>
              <w:divsChild>
                <w:div w:id="736168241">
                  <w:marLeft w:val="0"/>
                  <w:marRight w:val="0"/>
                  <w:marTop w:val="187"/>
                  <w:marBottom w:val="748"/>
                  <w:divBdr>
                    <w:top w:val="none" w:sz="0" w:space="0" w:color="auto"/>
                    <w:left w:val="none" w:sz="0" w:space="0" w:color="auto"/>
                    <w:bottom w:val="none" w:sz="0" w:space="0" w:color="auto"/>
                    <w:right w:val="none" w:sz="0" w:space="0" w:color="auto"/>
                  </w:divBdr>
                  <w:divsChild>
                    <w:div w:id="548346432">
                      <w:marLeft w:val="0"/>
                      <w:marRight w:val="0"/>
                      <w:marTop w:val="0"/>
                      <w:marBottom w:val="0"/>
                      <w:divBdr>
                        <w:top w:val="none" w:sz="0" w:space="0" w:color="auto"/>
                        <w:left w:val="none" w:sz="0" w:space="0" w:color="auto"/>
                        <w:bottom w:val="none" w:sz="0" w:space="0" w:color="auto"/>
                        <w:right w:val="none" w:sz="0" w:space="0" w:color="auto"/>
                      </w:divBdr>
                      <w:divsChild>
                        <w:div w:id="1848709422">
                          <w:marLeft w:val="0"/>
                          <w:marRight w:val="580"/>
                          <w:marTop w:val="131"/>
                          <w:marBottom w:val="748"/>
                          <w:divBdr>
                            <w:top w:val="none" w:sz="0" w:space="0" w:color="auto"/>
                            <w:left w:val="none" w:sz="0" w:space="0" w:color="auto"/>
                            <w:bottom w:val="none" w:sz="0" w:space="0" w:color="auto"/>
                            <w:right w:val="none" w:sz="0" w:space="0" w:color="auto"/>
                          </w:divBdr>
                          <w:divsChild>
                            <w:div w:id="8855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13242">
          <w:marLeft w:val="0"/>
          <w:marRight w:val="0"/>
          <w:marTop w:val="0"/>
          <w:marBottom w:val="0"/>
          <w:divBdr>
            <w:top w:val="none" w:sz="0" w:space="0" w:color="auto"/>
            <w:left w:val="none" w:sz="0" w:space="0" w:color="auto"/>
            <w:bottom w:val="none" w:sz="0" w:space="0" w:color="auto"/>
            <w:right w:val="none" w:sz="0" w:space="0" w:color="auto"/>
          </w:divBdr>
          <w:divsChild>
            <w:div w:id="16761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6910">
      <w:bodyDiv w:val="1"/>
      <w:marLeft w:val="0"/>
      <w:marRight w:val="0"/>
      <w:marTop w:val="0"/>
      <w:marBottom w:val="0"/>
      <w:divBdr>
        <w:top w:val="none" w:sz="0" w:space="0" w:color="auto"/>
        <w:left w:val="none" w:sz="0" w:space="0" w:color="auto"/>
        <w:bottom w:val="none" w:sz="0" w:space="0" w:color="auto"/>
        <w:right w:val="none" w:sz="0" w:space="0" w:color="auto"/>
      </w:divBdr>
      <w:divsChild>
        <w:div w:id="1979647387">
          <w:marLeft w:val="0"/>
          <w:marRight w:val="0"/>
          <w:marTop w:val="0"/>
          <w:marBottom w:val="0"/>
          <w:divBdr>
            <w:top w:val="none" w:sz="0" w:space="0" w:color="auto"/>
            <w:left w:val="none" w:sz="0" w:space="0" w:color="auto"/>
            <w:bottom w:val="none" w:sz="0" w:space="0" w:color="auto"/>
            <w:right w:val="none" w:sz="0" w:space="0" w:color="auto"/>
          </w:divBdr>
          <w:divsChild>
            <w:div w:id="801340860">
              <w:marLeft w:val="0"/>
              <w:marRight w:val="0"/>
              <w:marTop w:val="0"/>
              <w:marBottom w:val="0"/>
              <w:divBdr>
                <w:top w:val="none" w:sz="0" w:space="0" w:color="auto"/>
                <w:left w:val="none" w:sz="0" w:space="0" w:color="auto"/>
                <w:bottom w:val="none" w:sz="0" w:space="0" w:color="auto"/>
                <w:right w:val="none" w:sz="0" w:space="0" w:color="auto"/>
              </w:divBdr>
            </w:div>
            <w:div w:id="9210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6080">
      <w:bodyDiv w:val="1"/>
      <w:marLeft w:val="0"/>
      <w:marRight w:val="0"/>
      <w:marTop w:val="0"/>
      <w:marBottom w:val="0"/>
      <w:divBdr>
        <w:top w:val="none" w:sz="0" w:space="0" w:color="auto"/>
        <w:left w:val="none" w:sz="0" w:space="0" w:color="auto"/>
        <w:bottom w:val="none" w:sz="0" w:space="0" w:color="auto"/>
        <w:right w:val="none" w:sz="0" w:space="0" w:color="auto"/>
      </w:divBdr>
      <w:divsChild>
        <w:div w:id="887180995">
          <w:marLeft w:val="0"/>
          <w:marRight w:val="0"/>
          <w:marTop w:val="0"/>
          <w:marBottom w:val="0"/>
          <w:divBdr>
            <w:top w:val="none" w:sz="0" w:space="0" w:color="auto"/>
            <w:left w:val="none" w:sz="0" w:space="0" w:color="auto"/>
            <w:bottom w:val="none" w:sz="0" w:space="0" w:color="auto"/>
            <w:right w:val="none" w:sz="0" w:space="0" w:color="auto"/>
          </w:divBdr>
          <w:divsChild>
            <w:div w:id="256406778">
              <w:marLeft w:val="0"/>
              <w:marRight w:val="0"/>
              <w:marTop w:val="0"/>
              <w:marBottom w:val="0"/>
              <w:divBdr>
                <w:top w:val="none" w:sz="0" w:space="0" w:color="auto"/>
                <w:left w:val="none" w:sz="0" w:space="0" w:color="auto"/>
                <w:bottom w:val="none" w:sz="0" w:space="0" w:color="auto"/>
                <w:right w:val="none" w:sz="0" w:space="0" w:color="auto"/>
              </w:divBdr>
            </w:div>
            <w:div w:id="10335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2536">
      <w:bodyDiv w:val="1"/>
      <w:marLeft w:val="0"/>
      <w:marRight w:val="0"/>
      <w:marTop w:val="0"/>
      <w:marBottom w:val="0"/>
      <w:divBdr>
        <w:top w:val="none" w:sz="0" w:space="0" w:color="auto"/>
        <w:left w:val="none" w:sz="0" w:space="0" w:color="auto"/>
        <w:bottom w:val="none" w:sz="0" w:space="0" w:color="auto"/>
        <w:right w:val="none" w:sz="0" w:space="0" w:color="auto"/>
      </w:divBdr>
    </w:div>
    <w:div w:id="786050168">
      <w:bodyDiv w:val="1"/>
      <w:marLeft w:val="0"/>
      <w:marRight w:val="0"/>
      <w:marTop w:val="0"/>
      <w:marBottom w:val="0"/>
      <w:divBdr>
        <w:top w:val="none" w:sz="0" w:space="0" w:color="auto"/>
        <w:left w:val="none" w:sz="0" w:space="0" w:color="auto"/>
        <w:bottom w:val="none" w:sz="0" w:space="0" w:color="auto"/>
        <w:right w:val="none" w:sz="0" w:space="0" w:color="auto"/>
      </w:divBdr>
    </w:div>
    <w:div w:id="878854649">
      <w:bodyDiv w:val="1"/>
      <w:marLeft w:val="0"/>
      <w:marRight w:val="0"/>
      <w:marTop w:val="0"/>
      <w:marBottom w:val="0"/>
      <w:divBdr>
        <w:top w:val="none" w:sz="0" w:space="0" w:color="auto"/>
        <w:left w:val="none" w:sz="0" w:space="0" w:color="auto"/>
        <w:bottom w:val="none" w:sz="0" w:space="0" w:color="auto"/>
        <w:right w:val="none" w:sz="0" w:space="0" w:color="auto"/>
      </w:divBdr>
    </w:div>
    <w:div w:id="952593192">
      <w:bodyDiv w:val="1"/>
      <w:marLeft w:val="0"/>
      <w:marRight w:val="0"/>
      <w:marTop w:val="0"/>
      <w:marBottom w:val="0"/>
      <w:divBdr>
        <w:top w:val="none" w:sz="0" w:space="0" w:color="auto"/>
        <w:left w:val="none" w:sz="0" w:space="0" w:color="auto"/>
        <w:bottom w:val="none" w:sz="0" w:space="0" w:color="auto"/>
        <w:right w:val="none" w:sz="0" w:space="0" w:color="auto"/>
      </w:divBdr>
      <w:divsChild>
        <w:div w:id="3434751">
          <w:marLeft w:val="0"/>
          <w:marRight w:val="0"/>
          <w:marTop w:val="0"/>
          <w:marBottom w:val="0"/>
          <w:divBdr>
            <w:top w:val="none" w:sz="0" w:space="0" w:color="auto"/>
            <w:left w:val="none" w:sz="0" w:space="0" w:color="auto"/>
            <w:bottom w:val="none" w:sz="0" w:space="0" w:color="auto"/>
            <w:right w:val="none" w:sz="0" w:space="0" w:color="auto"/>
          </w:divBdr>
          <w:divsChild>
            <w:div w:id="1746564819">
              <w:marLeft w:val="0"/>
              <w:marRight w:val="0"/>
              <w:marTop w:val="0"/>
              <w:marBottom w:val="0"/>
              <w:divBdr>
                <w:top w:val="none" w:sz="0" w:space="0" w:color="auto"/>
                <w:left w:val="none" w:sz="0" w:space="0" w:color="auto"/>
                <w:bottom w:val="none" w:sz="0" w:space="0" w:color="auto"/>
                <w:right w:val="none" w:sz="0" w:space="0" w:color="auto"/>
              </w:divBdr>
            </w:div>
            <w:div w:id="4037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5909">
      <w:bodyDiv w:val="1"/>
      <w:marLeft w:val="0"/>
      <w:marRight w:val="0"/>
      <w:marTop w:val="0"/>
      <w:marBottom w:val="0"/>
      <w:divBdr>
        <w:top w:val="none" w:sz="0" w:space="0" w:color="auto"/>
        <w:left w:val="none" w:sz="0" w:space="0" w:color="auto"/>
        <w:bottom w:val="none" w:sz="0" w:space="0" w:color="auto"/>
        <w:right w:val="none" w:sz="0" w:space="0" w:color="auto"/>
      </w:divBdr>
    </w:div>
    <w:div w:id="1142776099">
      <w:bodyDiv w:val="1"/>
      <w:marLeft w:val="0"/>
      <w:marRight w:val="0"/>
      <w:marTop w:val="0"/>
      <w:marBottom w:val="0"/>
      <w:divBdr>
        <w:top w:val="none" w:sz="0" w:space="0" w:color="auto"/>
        <w:left w:val="none" w:sz="0" w:space="0" w:color="auto"/>
        <w:bottom w:val="none" w:sz="0" w:space="0" w:color="auto"/>
        <w:right w:val="none" w:sz="0" w:space="0" w:color="auto"/>
      </w:divBdr>
    </w:div>
    <w:div w:id="1199126558">
      <w:bodyDiv w:val="1"/>
      <w:marLeft w:val="0"/>
      <w:marRight w:val="0"/>
      <w:marTop w:val="0"/>
      <w:marBottom w:val="0"/>
      <w:divBdr>
        <w:top w:val="none" w:sz="0" w:space="0" w:color="auto"/>
        <w:left w:val="none" w:sz="0" w:space="0" w:color="auto"/>
        <w:bottom w:val="none" w:sz="0" w:space="0" w:color="auto"/>
        <w:right w:val="none" w:sz="0" w:space="0" w:color="auto"/>
      </w:divBdr>
    </w:div>
    <w:div w:id="1215308694">
      <w:bodyDiv w:val="1"/>
      <w:marLeft w:val="0"/>
      <w:marRight w:val="0"/>
      <w:marTop w:val="0"/>
      <w:marBottom w:val="0"/>
      <w:divBdr>
        <w:top w:val="none" w:sz="0" w:space="0" w:color="auto"/>
        <w:left w:val="none" w:sz="0" w:space="0" w:color="auto"/>
        <w:bottom w:val="none" w:sz="0" w:space="0" w:color="auto"/>
        <w:right w:val="none" w:sz="0" w:space="0" w:color="auto"/>
      </w:divBdr>
      <w:divsChild>
        <w:div w:id="634138289">
          <w:marLeft w:val="0"/>
          <w:marRight w:val="0"/>
          <w:marTop w:val="0"/>
          <w:marBottom w:val="0"/>
          <w:divBdr>
            <w:top w:val="none" w:sz="0" w:space="0" w:color="auto"/>
            <w:left w:val="none" w:sz="0" w:space="0" w:color="auto"/>
            <w:bottom w:val="none" w:sz="0" w:space="0" w:color="auto"/>
            <w:right w:val="none" w:sz="0" w:space="0" w:color="auto"/>
          </w:divBdr>
          <w:divsChild>
            <w:div w:id="1939219344">
              <w:marLeft w:val="0"/>
              <w:marRight w:val="0"/>
              <w:marTop w:val="0"/>
              <w:marBottom w:val="0"/>
              <w:divBdr>
                <w:top w:val="none" w:sz="0" w:space="0" w:color="auto"/>
                <w:left w:val="none" w:sz="0" w:space="0" w:color="auto"/>
                <w:bottom w:val="none" w:sz="0" w:space="0" w:color="auto"/>
                <w:right w:val="none" w:sz="0" w:space="0" w:color="auto"/>
              </w:divBdr>
            </w:div>
            <w:div w:id="17118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442">
      <w:bodyDiv w:val="1"/>
      <w:marLeft w:val="0"/>
      <w:marRight w:val="0"/>
      <w:marTop w:val="0"/>
      <w:marBottom w:val="0"/>
      <w:divBdr>
        <w:top w:val="none" w:sz="0" w:space="0" w:color="auto"/>
        <w:left w:val="none" w:sz="0" w:space="0" w:color="auto"/>
        <w:bottom w:val="none" w:sz="0" w:space="0" w:color="auto"/>
        <w:right w:val="none" w:sz="0" w:space="0" w:color="auto"/>
      </w:divBdr>
      <w:divsChild>
        <w:div w:id="1833911289">
          <w:marLeft w:val="0"/>
          <w:marRight w:val="0"/>
          <w:marTop w:val="0"/>
          <w:marBottom w:val="0"/>
          <w:divBdr>
            <w:top w:val="none" w:sz="0" w:space="0" w:color="auto"/>
            <w:left w:val="none" w:sz="0" w:space="0" w:color="auto"/>
            <w:bottom w:val="none" w:sz="0" w:space="0" w:color="auto"/>
            <w:right w:val="none" w:sz="0" w:space="0" w:color="auto"/>
          </w:divBdr>
          <w:divsChild>
            <w:div w:id="92287195">
              <w:marLeft w:val="0"/>
              <w:marRight w:val="0"/>
              <w:marTop w:val="0"/>
              <w:marBottom w:val="0"/>
              <w:divBdr>
                <w:top w:val="none" w:sz="0" w:space="0" w:color="auto"/>
                <w:left w:val="none" w:sz="0" w:space="0" w:color="auto"/>
                <w:bottom w:val="none" w:sz="0" w:space="0" w:color="auto"/>
                <w:right w:val="none" w:sz="0" w:space="0" w:color="auto"/>
              </w:divBdr>
            </w:div>
            <w:div w:id="11845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0007">
      <w:bodyDiv w:val="1"/>
      <w:marLeft w:val="0"/>
      <w:marRight w:val="0"/>
      <w:marTop w:val="0"/>
      <w:marBottom w:val="0"/>
      <w:divBdr>
        <w:top w:val="none" w:sz="0" w:space="0" w:color="auto"/>
        <w:left w:val="none" w:sz="0" w:space="0" w:color="auto"/>
        <w:bottom w:val="none" w:sz="0" w:space="0" w:color="auto"/>
        <w:right w:val="none" w:sz="0" w:space="0" w:color="auto"/>
      </w:divBdr>
      <w:divsChild>
        <w:div w:id="1611551818">
          <w:marLeft w:val="0"/>
          <w:marRight w:val="0"/>
          <w:marTop w:val="0"/>
          <w:marBottom w:val="0"/>
          <w:divBdr>
            <w:top w:val="none" w:sz="0" w:space="0" w:color="auto"/>
            <w:left w:val="none" w:sz="0" w:space="0" w:color="auto"/>
            <w:bottom w:val="none" w:sz="0" w:space="0" w:color="auto"/>
            <w:right w:val="none" w:sz="0" w:space="0" w:color="auto"/>
          </w:divBdr>
          <w:divsChild>
            <w:div w:id="748190866">
              <w:marLeft w:val="0"/>
              <w:marRight w:val="0"/>
              <w:marTop w:val="0"/>
              <w:marBottom w:val="0"/>
              <w:divBdr>
                <w:top w:val="none" w:sz="0" w:space="0" w:color="auto"/>
                <w:left w:val="none" w:sz="0" w:space="0" w:color="auto"/>
                <w:bottom w:val="none" w:sz="0" w:space="0" w:color="auto"/>
                <w:right w:val="none" w:sz="0" w:space="0" w:color="auto"/>
              </w:divBdr>
            </w:div>
            <w:div w:id="3969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321216">
          <w:marLeft w:val="0"/>
          <w:marRight w:val="0"/>
          <w:marTop w:val="0"/>
          <w:marBottom w:val="0"/>
          <w:divBdr>
            <w:top w:val="none" w:sz="0" w:space="0" w:color="auto"/>
            <w:left w:val="none" w:sz="0" w:space="0" w:color="auto"/>
            <w:bottom w:val="none" w:sz="0" w:space="0" w:color="auto"/>
            <w:right w:val="none" w:sz="0" w:space="0" w:color="auto"/>
          </w:divBdr>
          <w:divsChild>
            <w:div w:id="1893031708">
              <w:marLeft w:val="0"/>
              <w:marRight w:val="0"/>
              <w:marTop w:val="0"/>
              <w:marBottom w:val="0"/>
              <w:divBdr>
                <w:top w:val="none" w:sz="0" w:space="0" w:color="auto"/>
                <w:left w:val="none" w:sz="0" w:space="0" w:color="auto"/>
                <w:bottom w:val="none" w:sz="0" w:space="0" w:color="auto"/>
                <w:right w:val="none" w:sz="0" w:space="0" w:color="auto"/>
              </w:divBdr>
            </w:div>
            <w:div w:id="14471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0359">
      <w:bodyDiv w:val="1"/>
      <w:marLeft w:val="0"/>
      <w:marRight w:val="0"/>
      <w:marTop w:val="0"/>
      <w:marBottom w:val="0"/>
      <w:divBdr>
        <w:top w:val="none" w:sz="0" w:space="0" w:color="auto"/>
        <w:left w:val="none" w:sz="0" w:space="0" w:color="auto"/>
        <w:bottom w:val="none" w:sz="0" w:space="0" w:color="auto"/>
        <w:right w:val="none" w:sz="0" w:space="0" w:color="auto"/>
      </w:divBdr>
      <w:divsChild>
        <w:div w:id="795299822">
          <w:marLeft w:val="0"/>
          <w:marRight w:val="0"/>
          <w:marTop w:val="0"/>
          <w:marBottom w:val="0"/>
          <w:divBdr>
            <w:top w:val="none" w:sz="0" w:space="0" w:color="auto"/>
            <w:left w:val="none" w:sz="0" w:space="0" w:color="auto"/>
            <w:bottom w:val="none" w:sz="0" w:space="0" w:color="auto"/>
            <w:right w:val="none" w:sz="0" w:space="0" w:color="auto"/>
          </w:divBdr>
          <w:divsChild>
            <w:div w:id="58016016">
              <w:marLeft w:val="0"/>
              <w:marRight w:val="0"/>
              <w:marTop w:val="0"/>
              <w:marBottom w:val="0"/>
              <w:divBdr>
                <w:top w:val="none" w:sz="0" w:space="0" w:color="auto"/>
                <w:left w:val="none" w:sz="0" w:space="0" w:color="auto"/>
                <w:bottom w:val="none" w:sz="0" w:space="0" w:color="auto"/>
                <w:right w:val="none" w:sz="0" w:space="0" w:color="auto"/>
              </w:divBdr>
              <w:divsChild>
                <w:div w:id="1287815167">
                  <w:marLeft w:val="0"/>
                  <w:marRight w:val="0"/>
                  <w:marTop w:val="167"/>
                  <w:marBottom w:val="670"/>
                  <w:divBdr>
                    <w:top w:val="none" w:sz="0" w:space="0" w:color="auto"/>
                    <w:left w:val="none" w:sz="0" w:space="0" w:color="auto"/>
                    <w:bottom w:val="none" w:sz="0" w:space="0" w:color="auto"/>
                    <w:right w:val="none" w:sz="0" w:space="0" w:color="auto"/>
                  </w:divBdr>
                  <w:divsChild>
                    <w:div w:id="2094624611">
                      <w:marLeft w:val="0"/>
                      <w:marRight w:val="0"/>
                      <w:marTop w:val="0"/>
                      <w:marBottom w:val="0"/>
                      <w:divBdr>
                        <w:top w:val="none" w:sz="0" w:space="0" w:color="auto"/>
                        <w:left w:val="none" w:sz="0" w:space="0" w:color="auto"/>
                        <w:bottom w:val="none" w:sz="0" w:space="0" w:color="auto"/>
                        <w:right w:val="none" w:sz="0" w:space="0" w:color="auto"/>
                      </w:divBdr>
                      <w:divsChild>
                        <w:div w:id="2104648757">
                          <w:marLeft w:val="0"/>
                          <w:marRight w:val="519"/>
                          <w:marTop w:val="117"/>
                          <w:marBottom w:val="670"/>
                          <w:divBdr>
                            <w:top w:val="none" w:sz="0" w:space="0" w:color="auto"/>
                            <w:left w:val="none" w:sz="0" w:space="0" w:color="auto"/>
                            <w:bottom w:val="none" w:sz="0" w:space="0" w:color="auto"/>
                            <w:right w:val="none" w:sz="0" w:space="0" w:color="auto"/>
                          </w:divBdr>
                          <w:divsChild>
                            <w:div w:id="18503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60399">
          <w:marLeft w:val="0"/>
          <w:marRight w:val="0"/>
          <w:marTop w:val="0"/>
          <w:marBottom w:val="0"/>
          <w:divBdr>
            <w:top w:val="none" w:sz="0" w:space="0" w:color="auto"/>
            <w:left w:val="none" w:sz="0" w:space="0" w:color="auto"/>
            <w:bottom w:val="none" w:sz="0" w:space="0" w:color="auto"/>
            <w:right w:val="none" w:sz="0" w:space="0" w:color="auto"/>
          </w:divBdr>
          <w:divsChild>
            <w:div w:id="343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281">
      <w:bodyDiv w:val="1"/>
      <w:marLeft w:val="0"/>
      <w:marRight w:val="0"/>
      <w:marTop w:val="0"/>
      <w:marBottom w:val="0"/>
      <w:divBdr>
        <w:top w:val="none" w:sz="0" w:space="0" w:color="auto"/>
        <w:left w:val="none" w:sz="0" w:space="0" w:color="auto"/>
        <w:bottom w:val="none" w:sz="0" w:space="0" w:color="auto"/>
        <w:right w:val="none" w:sz="0" w:space="0" w:color="auto"/>
      </w:divBdr>
      <w:divsChild>
        <w:div w:id="658995374">
          <w:marLeft w:val="0"/>
          <w:marRight w:val="0"/>
          <w:marTop w:val="0"/>
          <w:marBottom w:val="0"/>
          <w:divBdr>
            <w:top w:val="none" w:sz="0" w:space="0" w:color="auto"/>
            <w:left w:val="none" w:sz="0" w:space="0" w:color="auto"/>
            <w:bottom w:val="none" w:sz="0" w:space="0" w:color="auto"/>
            <w:right w:val="none" w:sz="0" w:space="0" w:color="auto"/>
          </w:divBdr>
          <w:divsChild>
            <w:div w:id="780345961">
              <w:marLeft w:val="0"/>
              <w:marRight w:val="0"/>
              <w:marTop w:val="0"/>
              <w:marBottom w:val="0"/>
              <w:divBdr>
                <w:top w:val="none" w:sz="0" w:space="0" w:color="auto"/>
                <w:left w:val="none" w:sz="0" w:space="0" w:color="auto"/>
                <w:bottom w:val="none" w:sz="0" w:space="0" w:color="auto"/>
                <w:right w:val="none" w:sz="0" w:space="0" w:color="auto"/>
              </w:divBdr>
            </w:div>
            <w:div w:id="883716367">
              <w:marLeft w:val="0"/>
              <w:marRight w:val="0"/>
              <w:marTop w:val="0"/>
              <w:marBottom w:val="0"/>
              <w:divBdr>
                <w:top w:val="none" w:sz="0" w:space="0" w:color="auto"/>
                <w:left w:val="none" w:sz="0" w:space="0" w:color="auto"/>
                <w:bottom w:val="none" w:sz="0" w:space="0" w:color="auto"/>
                <w:right w:val="none" w:sz="0" w:space="0" w:color="auto"/>
              </w:divBdr>
            </w:div>
            <w:div w:id="2070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7306">
      <w:bodyDiv w:val="1"/>
      <w:marLeft w:val="0"/>
      <w:marRight w:val="0"/>
      <w:marTop w:val="0"/>
      <w:marBottom w:val="0"/>
      <w:divBdr>
        <w:top w:val="none" w:sz="0" w:space="0" w:color="auto"/>
        <w:left w:val="none" w:sz="0" w:space="0" w:color="auto"/>
        <w:bottom w:val="none" w:sz="0" w:space="0" w:color="auto"/>
        <w:right w:val="none" w:sz="0" w:space="0" w:color="auto"/>
      </w:divBdr>
    </w:div>
    <w:div w:id="1489902955">
      <w:bodyDiv w:val="1"/>
      <w:marLeft w:val="0"/>
      <w:marRight w:val="0"/>
      <w:marTop w:val="0"/>
      <w:marBottom w:val="0"/>
      <w:divBdr>
        <w:top w:val="none" w:sz="0" w:space="0" w:color="auto"/>
        <w:left w:val="none" w:sz="0" w:space="0" w:color="auto"/>
        <w:bottom w:val="none" w:sz="0" w:space="0" w:color="auto"/>
        <w:right w:val="none" w:sz="0" w:space="0" w:color="auto"/>
      </w:divBdr>
      <w:divsChild>
        <w:div w:id="24143147">
          <w:marLeft w:val="0"/>
          <w:marRight w:val="0"/>
          <w:marTop w:val="0"/>
          <w:marBottom w:val="0"/>
          <w:divBdr>
            <w:top w:val="none" w:sz="0" w:space="0" w:color="auto"/>
            <w:left w:val="none" w:sz="0" w:space="0" w:color="auto"/>
            <w:bottom w:val="none" w:sz="0" w:space="0" w:color="auto"/>
            <w:right w:val="none" w:sz="0" w:space="0" w:color="auto"/>
          </w:divBdr>
        </w:div>
      </w:divsChild>
    </w:div>
    <w:div w:id="1504321694">
      <w:bodyDiv w:val="1"/>
      <w:marLeft w:val="0"/>
      <w:marRight w:val="0"/>
      <w:marTop w:val="0"/>
      <w:marBottom w:val="0"/>
      <w:divBdr>
        <w:top w:val="none" w:sz="0" w:space="0" w:color="auto"/>
        <w:left w:val="none" w:sz="0" w:space="0" w:color="auto"/>
        <w:bottom w:val="none" w:sz="0" w:space="0" w:color="auto"/>
        <w:right w:val="none" w:sz="0" w:space="0" w:color="auto"/>
      </w:divBdr>
      <w:divsChild>
        <w:div w:id="1638104872">
          <w:marLeft w:val="0"/>
          <w:marRight w:val="0"/>
          <w:marTop w:val="0"/>
          <w:marBottom w:val="0"/>
          <w:divBdr>
            <w:top w:val="none" w:sz="0" w:space="0" w:color="auto"/>
            <w:left w:val="none" w:sz="0" w:space="0" w:color="auto"/>
            <w:bottom w:val="none" w:sz="0" w:space="0" w:color="auto"/>
            <w:right w:val="none" w:sz="0" w:space="0" w:color="auto"/>
          </w:divBdr>
          <w:divsChild>
            <w:div w:id="15585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2334">
      <w:bodyDiv w:val="1"/>
      <w:marLeft w:val="0"/>
      <w:marRight w:val="0"/>
      <w:marTop w:val="0"/>
      <w:marBottom w:val="0"/>
      <w:divBdr>
        <w:top w:val="none" w:sz="0" w:space="0" w:color="auto"/>
        <w:left w:val="none" w:sz="0" w:space="0" w:color="auto"/>
        <w:bottom w:val="none" w:sz="0" w:space="0" w:color="auto"/>
        <w:right w:val="none" w:sz="0" w:space="0" w:color="auto"/>
      </w:divBdr>
      <w:divsChild>
        <w:div w:id="300622383">
          <w:marLeft w:val="0"/>
          <w:marRight w:val="0"/>
          <w:marTop w:val="0"/>
          <w:marBottom w:val="0"/>
          <w:divBdr>
            <w:top w:val="none" w:sz="0" w:space="0" w:color="auto"/>
            <w:left w:val="none" w:sz="0" w:space="0" w:color="auto"/>
            <w:bottom w:val="none" w:sz="0" w:space="0" w:color="auto"/>
            <w:right w:val="none" w:sz="0" w:space="0" w:color="auto"/>
          </w:divBdr>
          <w:divsChild>
            <w:div w:id="675039000">
              <w:marLeft w:val="0"/>
              <w:marRight w:val="0"/>
              <w:marTop w:val="0"/>
              <w:marBottom w:val="0"/>
              <w:divBdr>
                <w:top w:val="none" w:sz="0" w:space="0" w:color="auto"/>
                <w:left w:val="none" w:sz="0" w:space="0" w:color="auto"/>
                <w:bottom w:val="none" w:sz="0" w:space="0" w:color="auto"/>
                <w:right w:val="none" w:sz="0" w:space="0" w:color="auto"/>
              </w:divBdr>
              <w:divsChild>
                <w:div w:id="893271883">
                  <w:marLeft w:val="0"/>
                  <w:marRight w:val="0"/>
                  <w:marTop w:val="167"/>
                  <w:marBottom w:val="670"/>
                  <w:divBdr>
                    <w:top w:val="none" w:sz="0" w:space="0" w:color="auto"/>
                    <w:left w:val="none" w:sz="0" w:space="0" w:color="auto"/>
                    <w:bottom w:val="none" w:sz="0" w:space="0" w:color="auto"/>
                    <w:right w:val="none" w:sz="0" w:space="0" w:color="auto"/>
                  </w:divBdr>
                  <w:divsChild>
                    <w:div w:id="1702828185">
                      <w:marLeft w:val="0"/>
                      <w:marRight w:val="0"/>
                      <w:marTop w:val="0"/>
                      <w:marBottom w:val="0"/>
                      <w:divBdr>
                        <w:top w:val="none" w:sz="0" w:space="0" w:color="auto"/>
                        <w:left w:val="none" w:sz="0" w:space="0" w:color="auto"/>
                        <w:bottom w:val="none" w:sz="0" w:space="0" w:color="auto"/>
                        <w:right w:val="none" w:sz="0" w:space="0" w:color="auto"/>
                      </w:divBdr>
                      <w:divsChild>
                        <w:div w:id="217323367">
                          <w:marLeft w:val="0"/>
                          <w:marRight w:val="519"/>
                          <w:marTop w:val="117"/>
                          <w:marBottom w:val="670"/>
                          <w:divBdr>
                            <w:top w:val="none" w:sz="0" w:space="0" w:color="auto"/>
                            <w:left w:val="none" w:sz="0" w:space="0" w:color="auto"/>
                            <w:bottom w:val="none" w:sz="0" w:space="0" w:color="auto"/>
                            <w:right w:val="none" w:sz="0" w:space="0" w:color="auto"/>
                          </w:divBdr>
                          <w:divsChild>
                            <w:div w:id="9380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2322">
          <w:marLeft w:val="0"/>
          <w:marRight w:val="0"/>
          <w:marTop w:val="0"/>
          <w:marBottom w:val="0"/>
          <w:divBdr>
            <w:top w:val="none" w:sz="0" w:space="0" w:color="auto"/>
            <w:left w:val="none" w:sz="0" w:space="0" w:color="auto"/>
            <w:bottom w:val="none" w:sz="0" w:space="0" w:color="auto"/>
            <w:right w:val="none" w:sz="0" w:space="0" w:color="auto"/>
          </w:divBdr>
          <w:divsChild>
            <w:div w:id="19692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4794">
      <w:bodyDiv w:val="1"/>
      <w:marLeft w:val="0"/>
      <w:marRight w:val="0"/>
      <w:marTop w:val="0"/>
      <w:marBottom w:val="0"/>
      <w:divBdr>
        <w:top w:val="none" w:sz="0" w:space="0" w:color="auto"/>
        <w:left w:val="none" w:sz="0" w:space="0" w:color="auto"/>
        <w:bottom w:val="none" w:sz="0" w:space="0" w:color="auto"/>
        <w:right w:val="none" w:sz="0" w:space="0" w:color="auto"/>
      </w:divBdr>
      <w:divsChild>
        <w:div w:id="1013452713">
          <w:marLeft w:val="0"/>
          <w:marRight w:val="0"/>
          <w:marTop w:val="0"/>
          <w:marBottom w:val="0"/>
          <w:divBdr>
            <w:top w:val="none" w:sz="0" w:space="0" w:color="auto"/>
            <w:left w:val="none" w:sz="0" w:space="0" w:color="auto"/>
            <w:bottom w:val="none" w:sz="0" w:space="0" w:color="auto"/>
            <w:right w:val="none" w:sz="0" w:space="0" w:color="auto"/>
          </w:divBdr>
          <w:divsChild>
            <w:div w:id="1386219680">
              <w:marLeft w:val="0"/>
              <w:marRight w:val="0"/>
              <w:marTop w:val="0"/>
              <w:marBottom w:val="0"/>
              <w:divBdr>
                <w:top w:val="none" w:sz="0" w:space="0" w:color="auto"/>
                <w:left w:val="none" w:sz="0" w:space="0" w:color="auto"/>
                <w:bottom w:val="none" w:sz="0" w:space="0" w:color="auto"/>
                <w:right w:val="none" w:sz="0" w:space="0" w:color="auto"/>
              </w:divBdr>
            </w:div>
            <w:div w:id="18248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9515">
      <w:bodyDiv w:val="1"/>
      <w:marLeft w:val="0"/>
      <w:marRight w:val="0"/>
      <w:marTop w:val="0"/>
      <w:marBottom w:val="0"/>
      <w:divBdr>
        <w:top w:val="none" w:sz="0" w:space="0" w:color="auto"/>
        <w:left w:val="none" w:sz="0" w:space="0" w:color="auto"/>
        <w:bottom w:val="none" w:sz="0" w:space="0" w:color="auto"/>
        <w:right w:val="none" w:sz="0" w:space="0" w:color="auto"/>
      </w:divBdr>
    </w:div>
    <w:div w:id="1711219386">
      <w:bodyDiv w:val="1"/>
      <w:marLeft w:val="0"/>
      <w:marRight w:val="0"/>
      <w:marTop w:val="0"/>
      <w:marBottom w:val="0"/>
      <w:divBdr>
        <w:top w:val="none" w:sz="0" w:space="0" w:color="auto"/>
        <w:left w:val="none" w:sz="0" w:space="0" w:color="auto"/>
        <w:bottom w:val="none" w:sz="0" w:space="0" w:color="auto"/>
        <w:right w:val="none" w:sz="0" w:space="0" w:color="auto"/>
      </w:divBdr>
    </w:div>
    <w:div w:id="1714232610">
      <w:bodyDiv w:val="1"/>
      <w:marLeft w:val="0"/>
      <w:marRight w:val="0"/>
      <w:marTop w:val="0"/>
      <w:marBottom w:val="0"/>
      <w:divBdr>
        <w:top w:val="none" w:sz="0" w:space="0" w:color="auto"/>
        <w:left w:val="none" w:sz="0" w:space="0" w:color="auto"/>
        <w:bottom w:val="none" w:sz="0" w:space="0" w:color="auto"/>
        <w:right w:val="none" w:sz="0" w:space="0" w:color="auto"/>
      </w:divBdr>
      <w:divsChild>
        <w:div w:id="1911694084">
          <w:marLeft w:val="0"/>
          <w:marRight w:val="0"/>
          <w:marTop w:val="0"/>
          <w:marBottom w:val="0"/>
          <w:divBdr>
            <w:top w:val="none" w:sz="0" w:space="0" w:color="auto"/>
            <w:left w:val="none" w:sz="0" w:space="0" w:color="auto"/>
            <w:bottom w:val="none" w:sz="0" w:space="0" w:color="auto"/>
            <w:right w:val="none" w:sz="0" w:space="0" w:color="auto"/>
          </w:divBdr>
          <w:divsChild>
            <w:div w:id="536091774">
              <w:marLeft w:val="0"/>
              <w:marRight w:val="0"/>
              <w:marTop w:val="0"/>
              <w:marBottom w:val="0"/>
              <w:divBdr>
                <w:top w:val="none" w:sz="0" w:space="0" w:color="auto"/>
                <w:left w:val="none" w:sz="0" w:space="0" w:color="auto"/>
                <w:bottom w:val="none" w:sz="0" w:space="0" w:color="auto"/>
                <w:right w:val="none" w:sz="0" w:space="0" w:color="auto"/>
              </w:divBdr>
            </w:div>
            <w:div w:id="6456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9548">
      <w:bodyDiv w:val="1"/>
      <w:marLeft w:val="0"/>
      <w:marRight w:val="0"/>
      <w:marTop w:val="0"/>
      <w:marBottom w:val="0"/>
      <w:divBdr>
        <w:top w:val="none" w:sz="0" w:space="0" w:color="auto"/>
        <w:left w:val="none" w:sz="0" w:space="0" w:color="auto"/>
        <w:bottom w:val="none" w:sz="0" w:space="0" w:color="auto"/>
        <w:right w:val="none" w:sz="0" w:space="0" w:color="auto"/>
      </w:divBdr>
      <w:divsChild>
        <w:div w:id="814955176">
          <w:marLeft w:val="0"/>
          <w:marRight w:val="0"/>
          <w:marTop w:val="0"/>
          <w:marBottom w:val="0"/>
          <w:divBdr>
            <w:top w:val="none" w:sz="0" w:space="0" w:color="auto"/>
            <w:left w:val="none" w:sz="0" w:space="0" w:color="auto"/>
            <w:bottom w:val="none" w:sz="0" w:space="0" w:color="auto"/>
            <w:right w:val="none" w:sz="0" w:space="0" w:color="auto"/>
          </w:divBdr>
          <w:divsChild>
            <w:div w:id="11158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2246">
      <w:bodyDiv w:val="1"/>
      <w:marLeft w:val="0"/>
      <w:marRight w:val="0"/>
      <w:marTop w:val="0"/>
      <w:marBottom w:val="0"/>
      <w:divBdr>
        <w:top w:val="none" w:sz="0" w:space="0" w:color="auto"/>
        <w:left w:val="none" w:sz="0" w:space="0" w:color="auto"/>
        <w:bottom w:val="none" w:sz="0" w:space="0" w:color="auto"/>
        <w:right w:val="none" w:sz="0" w:space="0" w:color="auto"/>
      </w:divBdr>
    </w:div>
    <w:div w:id="1908152525">
      <w:bodyDiv w:val="1"/>
      <w:marLeft w:val="0"/>
      <w:marRight w:val="0"/>
      <w:marTop w:val="0"/>
      <w:marBottom w:val="0"/>
      <w:divBdr>
        <w:top w:val="none" w:sz="0" w:space="0" w:color="auto"/>
        <w:left w:val="none" w:sz="0" w:space="0" w:color="auto"/>
        <w:bottom w:val="none" w:sz="0" w:space="0" w:color="auto"/>
        <w:right w:val="none" w:sz="0" w:space="0" w:color="auto"/>
      </w:divBdr>
      <w:divsChild>
        <w:div w:id="1639190355">
          <w:marLeft w:val="0"/>
          <w:marRight w:val="0"/>
          <w:marTop w:val="0"/>
          <w:marBottom w:val="0"/>
          <w:divBdr>
            <w:top w:val="none" w:sz="0" w:space="0" w:color="auto"/>
            <w:left w:val="none" w:sz="0" w:space="0" w:color="auto"/>
            <w:bottom w:val="none" w:sz="0" w:space="0" w:color="auto"/>
            <w:right w:val="none" w:sz="0" w:space="0" w:color="auto"/>
          </w:divBdr>
          <w:divsChild>
            <w:div w:id="2146773561">
              <w:marLeft w:val="0"/>
              <w:marRight w:val="0"/>
              <w:marTop w:val="0"/>
              <w:marBottom w:val="0"/>
              <w:divBdr>
                <w:top w:val="none" w:sz="0" w:space="0" w:color="auto"/>
                <w:left w:val="none" w:sz="0" w:space="0" w:color="auto"/>
                <w:bottom w:val="none" w:sz="0" w:space="0" w:color="auto"/>
                <w:right w:val="none" w:sz="0" w:space="0" w:color="auto"/>
              </w:divBdr>
              <w:divsChild>
                <w:div w:id="20671345">
                  <w:marLeft w:val="0"/>
                  <w:marRight w:val="0"/>
                  <w:marTop w:val="167"/>
                  <w:marBottom w:val="670"/>
                  <w:divBdr>
                    <w:top w:val="none" w:sz="0" w:space="0" w:color="auto"/>
                    <w:left w:val="none" w:sz="0" w:space="0" w:color="auto"/>
                    <w:bottom w:val="none" w:sz="0" w:space="0" w:color="auto"/>
                    <w:right w:val="none" w:sz="0" w:space="0" w:color="auto"/>
                  </w:divBdr>
                  <w:divsChild>
                    <w:div w:id="553852046">
                      <w:marLeft w:val="0"/>
                      <w:marRight w:val="0"/>
                      <w:marTop w:val="0"/>
                      <w:marBottom w:val="0"/>
                      <w:divBdr>
                        <w:top w:val="none" w:sz="0" w:space="0" w:color="auto"/>
                        <w:left w:val="none" w:sz="0" w:space="0" w:color="auto"/>
                        <w:bottom w:val="none" w:sz="0" w:space="0" w:color="auto"/>
                        <w:right w:val="none" w:sz="0" w:space="0" w:color="auto"/>
                      </w:divBdr>
                      <w:divsChild>
                        <w:div w:id="1676034343">
                          <w:marLeft w:val="0"/>
                          <w:marRight w:val="519"/>
                          <w:marTop w:val="117"/>
                          <w:marBottom w:val="670"/>
                          <w:divBdr>
                            <w:top w:val="none" w:sz="0" w:space="0" w:color="auto"/>
                            <w:left w:val="none" w:sz="0" w:space="0" w:color="auto"/>
                            <w:bottom w:val="none" w:sz="0" w:space="0" w:color="auto"/>
                            <w:right w:val="none" w:sz="0" w:space="0" w:color="auto"/>
                          </w:divBdr>
                          <w:divsChild>
                            <w:div w:id="5681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138254">
          <w:marLeft w:val="0"/>
          <w:marRight w:val="0"/>
          <w:marTop w:val="0"/>
          <w:marBottom w:val="0"/>
          <w:divBdr>
            <w:top w:val="none" w:sz="0" w:space="0" w:color="auto"/>
            <w:left w:val="none" w:sz="0" w:space="0" w:color="auto"/>
            <w:bottom w:val="none" w:sz="0" w:space="0" w:color="auto"/>
            <w:right w:val="none" w:sz="0" w:space="0" w:color="auto"/>
          </w:divBdr>
          <w:divsChild>
            <w:div w:id="20345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6638">
      <w:bodyDiv w:val="1"/>
      <w:marLeft w:val="0"/>
      <w:marRight w:val="0"/>
      <w:marTop w:val="0"/>
      <w:marBottom w:val="0"/>
      <w:divBdr>
        <w:top w:val="none" w:sz="0" w:space="0" w:color="auto"/>
        <w:left w:val="none" w:sz="0" w:space="0" w:color="auto"/>
        <w:bottom w:val="none" w:sz="0" w:space="0" w:color="auto"/>
        <w:right w:val="none" w:sz="0" w:space="0" w:color="auto"/>
      </w:divBdr>
      <w:divsChild>
        <w:div w:id="1331912764">
          <w:marLeft w:val="0"/>
          <w:marRight w:val="0"/>
          <w:marTop w:val="0"/>
          <w:marBottom w:val="0"/>
          <w:divBdr>
            <w:top w:val="none" w:sz="0" w:space="0" w:color="auto"/>
            <w:left w:val="none" w:sz="0" w:space="0" w:color="auto"/>
            <w:bottom w:val="none" w:sz="0" w:space="0" w:color="auto"/>
            <w:right w:val="none" w:sz="0" w:space="0" w:color="auto"/>
          </w:divBdr>
          <w:divsChild>
            <w:div w:id="1335064792">
              <w:marLeft w:val="0"/>
              <w:marRight w:val="0"/>
              <w:marTop w:val="0"/>
              <w:marBottom w:val="0"/>
              <w:divBdr>
                <w:top w:val="none" w:sz="0" w:space="0" w:color="auto"/>
                <w:left w:val="none" w:sz="0" w:space="0" w:color="auto"/>
                <w:bottom w:val="none" w:sz="0" w:space="0" w:color="auto"/>
                <w:right w:val="none" w:sz="0" w:space="0" w:color="auto"/>
              </w:divBdr>
            </w:div>
            <w:div w:id="362176085">
              <w:marLeft w:val="0"/>
              <w:marRight w:val="0"/>
              <w:marTop w:val="0"/>
              <w:marBottom w:val="0"/>
              <w:divBdr>
                <w:top w:val="none" w:sz="0" w:space="0" w:color="auto"/>
                <w:left w:val="none" w:sz="0" w:space="0" w:color="auto"/>
                <w:bottom w:val="none" w:sz="0" w:space="0" w:color="auto"/>
                <w:right w:val="none" w:sz="0" w:space="0" w:color="auto"/>
              </w:divBdr>
            </w:div>
            <w:div w:id="1659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6322">
      <w:bodyDiv w:val="1"/>
      <w:marLeft w:val="0"/>
      <w:marRight w:val="0"/>
      <w:marTop w:val="0"/>
      <w:marBottom w:val="0"/>
      <w:divBdr>
        <w:top w:val="none" w:sz="0" w:space="0" w:color="auto"/>
        <w:left w:val="none" w:sz="0" w:space="0" w:color="auto"/>
        <w:bottom w:val="none" w:sz="0" w:space="0" w:color="auto"/>
        <w:right w:val="none" w:sz="0" w:space="0" w:color="auto"/>
      </w:divBdr>
      <w:divsChild>
        <w:div w:id="1953433687">
          <w:marLeft w:val="0"/>
          <w:marRight w:val="0"/>
          <w:marTop w:val="0"/>
          <w:marBottom w:val="0"/>
          <w:divBdr>
            <w:top w:val="none" w:sz="0" w:space="0" w:color="auto"/>
            <w:left w:val="none" w:sz="0" w:space="0" w:color="auto"/>
            <w:bottom w:val="none" w:sz="0" w:space="0" w:color="auto"/>
            <w:right w:val="none" w:sz="0" w:space="0" w:color="auto"/>
          </w:divBdr>
          <w:divsChild>
            <w:div w:id="710420882">
              <w:marLeft w:val="0"/>
              <w:marRight w:val="0"/>
              <w:marTop w:val="0"/>
              <w:marBottom w:val="0"/>
              <w:divBdr>
                <w:top w:val="none" w:sz="0" w:space="0" w:color="auto"/>
                <w:left w:val="none" w:sz="0" w:space="0" w:color="auto"/>
                <w:bottom w:val="none" w:sz="0" w:space="0" w:color="auto"/>
                <w:right w:val="none" w:sz="0" w:space="0" w:color="auto"/>
              </w:divBdr>
            </w:div>
            <w:div w:id="15049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7798">
      <w:bodyDiv w:val="1"/>
      <w:marLeft w:val="0"/>
      <w:marRight w:val="0"/>
      <w:marTop w:val="0"/>
      <w:marBottom w:val="0"/>
      <w:divBdr>
        <w:top w:val="none" w:sz="0" w:space="0" w:color="auto"/>
        <w:left w:val="none" w:sz="0" w:space="0" w:color="auto"/>
        <w:bottom w:val="none" w:sz="0" w:space="0" w:color="auto"/>
        <w:right w:val="none" w:sz="0" w:space="0" w:color="auto"/>
      </w:divBdr>
      <w:divsChild>
        <w:div w:id="318119067">
          <w:marLeft w:val="0"/>
          <w:marRight w:val="0"/>
          <w:marTop w:val="0"/>
          <w:marBottom w:val="0"/>
          <w:divBdr>
            <w:top w:val="none" w:sz="0" w:space="0" w:color="auto"/>
            <w:left w:val="none" w:sz="0" w:space="0" w:color="auto"/>
            <w:bottom w:val="none" w:sz="0" w:space="0" w:color="auto"/>
            <w:right w:val="none" w:sz="0" w:space="0" w:color="auto"/>
          </w:divBdr>
          <w:divsChild>
            <w:div w:id="1846163847">
              <w:marLeft w:val="0"/>
              <w:marRight w:val="0"/>
              <w:marTop w:val="0"/>
              <w:marBottom w:val="0"/>
              <w:divBdr>
                <w:top w:val="none" w:sz="0" w:space="0" w:color="auto"/>
                <w:left w:val="none" w:sz="0" w:space="0" w:color="auto"/>
                <w:bottom w:val="none" w:sz="0" w:space="0" w:color="auto"/>
                <w:right w:val="none" w:sz="0" w:space="0" w:color="auto"/>
              </w:divBdr>
            </w:div>
            <w:div w:id="3429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9641">
      <w:bodyDiv w:val="1"/>
      <w:marLeft w:val="0"/>
      <w:marRight w:val="0"/>
      <w:marTop w:val="0"/>
      <w:marBottom w:val="0"/>
      <w:divBdr>
        <w:top w:val="none" w:sz="0" w:space="0" w:color="auto"/>
        <w:left w:val="none" w:sz="0" w:space="0" w:color="auto"/>
        <w:bottom w:val="none" w:sz="0" w:space="0" w:color="auto"/>
        <w:right w:val="none" w:sz="0" w:space="0" w:color="auto"/>
      </w:divBdr>
      <w:divsChild>
        <w:div w:id="1807501297">
          <w:marLeft w:val="0"/>
          <w:marRight w:val="0"/>
          <w:marTop w:val="0"/>
          <w:marBottom w:val="0"/>
          <w:divBdr>
            <w:top w:val="none" w:sz="0" w:space="0" w:color="auto"/>
            <w:left w:val="none" w:sz="0" w:space="0" w:color="auto"/>
            <w:bottom w:val="none" w:sz="0" w:space="0" w:color="auto"/>
            <w:right w:val="none" w:sz="0" w:space="0" w:color="auto"/>
          </w:divBdr>
          <w:divsChild>
            <w:div w:id="443161283">
              <w:marLeft w:val="0"/>
              <w:marRight w:val="0"/>
              <w:marTop w:val="0"/>
              <w:marBottom w:val="0"/>
              <w:divBdr>
                <w:top w:val="none" w:sz="0" w:space="0" w:color="auto"/>
                <w:left w:val="none" w:sz="0" w:space="0" w:color="auto"/>
                <w:bottom w:val="none" w:sz="0" w:space="0" w:color="auto"/>
                <w:right w:val="none" w:sz="0" w:space="0" w:color="auto"/>
              </w:divBdr>
            </w:div>
            <w:div w:id="930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1932">
      <w:bodyDiv w:val="1"/>
      <w:marLeft w:val="0"/>
      <w:marRight w:val="0"/>
      <w:marTop w:val="0"/>
      <w:marBottom w:val="0"/>
      <w:divBdr>
        <w:top w:val="none" w:sz="0" w:space="0" w:color="auto"/>
        <w:left w:val="none" w:sz="0" w:space="0" w:color="auto"/>
        <w:bottom w:val="none" w:sz="0" w:space="0" w:color="auto"/>
        <w:right w:val="none" w:sz="0" w:space="0" w:color="auto"/>
      </w:divBdr>
      <w:divsChild>
        <w:div w:id="2039772181">
          <w:marLeft w:val="0"/>
          <w:marRight w:val="0"/>
          <w:marTop w:val="0"/>
          <w:marBottom w:val="0"/>
          <w:divBdr>
            <w:top w:val="none" w:sz="0" w:space="0" w:color="auto"/>
            <w:left w:val="none" w:sz="0" w:space="0" w:color="auto"/>
            <w:bottom w:val="none" w:sz="0" w:space="0" w:color="auto"/>
            <w:right w:val="none" w:sz="0" w:space="0" w:color="auto"/>
          </w:divBdr>
          <w:divsChild>
            <w:div w:id="715348620">
              <w:marLeft w:val="0"/>
              <w:marRight w:val="0"/>
              <w:marTop w:val="0"/>
              <w:marBottom w:val="0"/>
              <w:divBdr>
                <w:top w:val="none" w:sz="0" w:space="0" w:color="auto"/>
                <w:left w:val="none" w:sz="0" w:space="0" w:color="auto"/>
                <w:bottom w:val="none" w:sz="0" w:space="0" w:color="auto"/>
                <w:right w:val="none" w:sz="0" w:space="0" w:color="auto"/>
              </w:divBdr>
            </w:div>
            <w:div w:id="11145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2559">
      <w:bodyDiv w:val="1"/>
      <w:marLeft w:val="0"/>
      <w:marRight w:val="0"/>
      <w:marTop w:val="0"/>
      <w:marBottom w:val="0"/>
      <w:divBdr>
        <w:top w:val="none" w:sz="0" w:space="0" w:color="auto"/>
        <w:left w:val="none" w:sz="0" w:space="0" w:color="auto"/>
        <w:bottom w:val="none" w:sz="0" w:space="0" w:color="auto"/>
        <w:right w:val="none" w:sz="0" w:space="0" w:color="auto"/>
      </w:divBdr>
      <w:divsChild>
        <w:div w:id="747388305">
          <w:marLeft w:val="0"/>
          <w:marRight w:val="0"/>
          <w:marTop w:val="0"/>
          <w:marBottom w:val="0"/>
          <w:divBdr>
            <w:top w:val="none" w:sz="0" w:space="0" w:color="auto"/>
            <w:left w:val="none" w:sz="0" w:space="0" w:color="auto"/>
            <w:bottom w:val="none" w:sz="0" w:space="0" w:color="auto"/>
            <w:right w:val="none" w:sz="0" w:space="0" w:color="auto"/>
          </w:divBdr>
          <w:divsChild>
            <w:div w:id="2067488473">
              <w:marLeft w:val="0"/>
              <w:marRight w:val="0"/>
              <w:marTop w:val="0"/>
              <w:marBottom w:val="0"/>
              <w:divBdr>
                <w:top w:val="none" w:sz="0" w:space="0" w:color="auto"/>
                <w:left w:val="none" w:sz="0" w:space="0" w:color="auto"/>
                <w:bottom w:val="none" w:sz="0" w:space="0" w:color="auto"/>
                <w:right w:val="none" w:sz="0" w:space="0" w:color="auto"/>
              </w:divBdr>
            </w:div>
            <w:div w:id="1645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ibrary.ru/item.asp?id=38291795" TargetMode="External"/><Relationship Id="rId18" Type="http://schemas.openxmlformats.org/officeDocument/2006/relationships/hyperlink" Target="https://elibrary.ru/item.asp?id=43940268" TargetMode="External"/><Relationship Id="rId26" Type="http://schemas.openxmlformats.org/officeDocument/2006/relationships/hyperlink" Target="https://www.elibrary.ru/item.asp?id=35440761" TargetMode="External"/><Relationship Id="rId3" Type="http://schemas.openxmlformats.org/officeDocument/2006/relationships/styles" Target="styles.xml"/><Relationship Id="rId21" Type="http://schemas.openxmlformats.org/officeDocument/2006/relationships/hyperlink" Target="https://www.elibrary.ru/item.asp?id=32388788"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library.ru/download/elibrary_44286141_25166299.pdf" TargetMode="External"/><Relationship Id="rId17" Type="http://schemas.openxmlformats.org/officeDocument/2006/relationships/hyperlink" Target="https://elibrary.ru/item.asp?id=22815467" TargetMode="External"/><Relationship Id="rId25" Type="http://schemas.openxmlformats.org/officeDocument/2006/relationships/hyperlink" Target="https://www.elibrary.ru/item.asp?id=2629254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ibrary.ru/item.asp?id=29861271" TargetMode="External"/><Relationship Id="rId20" Type="http://schemas.openxmlformats.org/officeDocument/2006/relationships/hyperlink" Target="https://elibrary.ru/item.asp?id=26232670" TargetMode="External"/><Relationship Id="rId29" Type="http://schemas.openxmlformats.org/officeDocument/2006/relationships/hyperlink" Target="https://elibrary.ru/item.asp?id=362876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item.asp?id=15486670" TargetMode="External"/><Relationship Id="rId24" Type="http://schemas.openxmlformats.org/officeDocument/2006/relationships/hyperlink" Target="https://www.elibrary.ru/download/elibrary_21094085_16492593.pdf"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library.ru/item.asp?id=19127954" TargetMode="External"/><Relationship Id="rId23" Type="http://schemas.openxmlformats.org/officeDocument/2006/relationships/hyperlink" Target="https://www.elibrary.ru/item.asp?id=29149213" TargetMode="External"/><Relationship Id="rId28" Type="http://schemas.openxmlformats.org/officeDocument/2006/relationships/hyperlink" Target="https://elibrary.ru/item.asp?id=17863330" TargetMode="External"/><Relationship Id="rId10" Type="http://schemas.openxmlformats.org/officeDocument/2006/relationships/hyperlink" Target="https://elibrary.ru/item.asp?id=22888088" TargetMode="External"/><Relationship Id="rId19" Type="http://schemas.openxmlformats.org/officeDocument/2006/relationships/hyperlink" Target="https://www.elibrary.ru/item.asp?id=27208439" TargetMode="External"/><Relationship Id="rId31" Type="http://schemas.openxmlformats.org/officeDocument/2006/relationships/hyperlink" Target="http://sudrf.kodeks.ru/rospravo/document/648104817" TargetMode="External"/><Relationship Id="rId4" Type="http://schemas.microsoft.com/office/2007/relationships/stylesWithEffects" Target="stylesWithEffects.xml"/><Relationship Id="rId9" Type="http://schemas.openxmlformats.org/officeDocument/2006/relationships/hyperlink" Target="https://elibrary.ru/item.asp?id=16355953" TargetMode="External"/><Relationship Id="rId14" Type="http://schemas.openxmlformats.org/officeDocument/2006/relationships/hyperlink" Target="https://www.elibrary.ru/item.asp?id=42855908" TargetMode="External"/><Relationship Id="rId22" Type="http://schemas.openxmlformats.org/officeDocument/2006/relationships/hyperlink" Target="https://www.elibrary.ru/item.asp?id=26292549" TargetMode="External"/><Relationship Id="rId27" Type="http://schemas.openxmlformats.org/officeDocument/2006/relationships/hyperlink" Target="https://elibrary.ru/item.asp?id=14866058" TargetMode="External"/><Relationship Id="rId30" Type="http://schemas.openxmlformats.org/officeDocument/2006/relationships/hyperlink" Target="https://www.elibrary.ru/item.asp?id=26746971"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43940268" TargetMode="External"/><Relationship Id="rId13" Type="http://schemas.openxmlformats.org/officeDocument/2006/relationships/hyperlink" Target="https://elibrary.ru/item.asp?id=29861271" TargetMode="External"/><Relationship Id="rId18" Type="http://schemas.openxmlformats.org/officeDocument/2006/relationships/hyperlink" Target="https://www.elibrary.ru/item.asp?id=26292549" TargetMode="External"/><Relationship Id="rId3" Type="http://schemas.openxmlformats.org/officeDocument/2006/relationships/hyperlink" Target="https://elibrary.ru/item.asp?id=22815467" TargetMode="External"/><Relationship Id="rId21" Type="http://schemas.openxmlformats.org/officeDocument/2006/relationships/hyperlink" Target="https://www.elibrary.ru/item.asp?id=26292549" TargetMode="External"/><Relationship Id="rId7" Type="http://schemas.openxmlformats.org/officeDocument/2006/relationships/hyperlink" Target="https://elibrary.ru/item.asp?id=36287657" TargetMode="External"/><Relationship Id="rId12" Type="http://schemas.openxmlformats.org/officeDocument/2006/relationships/hyperlink" Target="https://elibrary.ru/item.asp?id=14866058" TargetMode="External"/><Relationship Id="rId17" Type="http://schemas.openxmlformats.org/officeDocument/2006/relationships/hyperlink" Target="https://elibrary.ru/item.asp?id=15486670" TargetMode="External"/><Relationship Id="rId2" Type="http://schemas.openxmlformats.org/officeDocument/2006/relationships/hyperlink" Target="https://www.elibrary.ru/item.asp?id=26746971" TargetMode="External"/><Relationship Id="rId16" Type="http://schemas.openxmlformats.org/officeDocument/2006/relationships/hyperlink" Target="https://www.elibrary.ru/download/elibrary_44286141_25166299.pdf" TargetMode="External"/><Relationship Id="rId20" Type="http://schemas.openxmlformats.org/officeDocument/2006/relationships/hyperlink" Target="https://www.elibrary.ru/item.asp?id=26292549" TargetMode="External"/><Relationship Id="rId1" Type="http://schemas.openxmlformats.org/officeDocument/2006/relationships/hyperlink" Target="https://www.elibrary.ru/item.asp?id=32388788" TargetMode="External"/><Relationship Id="rId6" Type="http://schemas.openxmlformats.org/officeDocument/2006/relationships/hyperlink" Target="https://www.elibrary.ru/download/elibrary_44286141_25166299.pdf" TargetMode="External"/><Relationship Id="rId11" Type="http://schemas.openxmlformats.org/officeDocument/2006/relationships/hyperlink" Target="https://elibrary.ru/item.asp?id=26232670" TargetMode="External"/><Relationship Id="rId5" Type="http://schemas.openxmlformats.org/officeDocument/2006/relationships/hyperlink" Target="https://elibrary.ru/item.asp?id=16355953" TargetMode="External"/><Relationship Id="rId15" Type="http://schemas.openxmlformats.org/officeDocument/2006/relationships/hyperlink" Target="https://elibrary.ru/item.asp?id=17863330" TargetMode="External"/><Relationship Id="rId10" Type="http://schemas.openxmlformats.org/officeDocument/2006/relationships/hyperlink" Target="https://elibrary.ru/item.asp?id=19127954" TargetMode="External"/><Relationship Id="rId19" Type="http://schemas.openxmlformats.org/officeDocument/2006/relationships/hyperlink" Target="https://elibrary.ru/item.asp?id=26232670" TargetMode="External"/><Relationship Id="rId4" Type="http://schemas.openxmlformats.org/officeDocument/2006/relationships/hyperlink" Target="https://www.elibrary.ru/download/elibrary_21094085_16492593.pdf" TargetMode="External"/><Relationship Id="rId9" Type="http://schemas.openxmlformats.org/officeDocument/2006/relationships/hyperlink" Target="https://www.elibrary.ru/item.asp?id=42855908" TargetMode="External"/><Relationship Id="rId14" Type="http://schemas.openxmlformats.org/officeDocument/2006/relationships/hyperlink" Target="https://www.elibrary.ru/item.asp?id=29149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FF7C-B197-4C49-A7B1-ACB9F894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7897</Words>
  <Characters>45018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2021-05-11T02:53:00Z</dcterms:created>
  <dcterms:modified xsi:type="dcterms:W3CDTF">2021-05-11T02:53:00Z</dcterms:modified>
</cp:coreProperties>
</file>