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41A" w:rsidRDefault="00312A22" w:rsidP="00312A22">
      <w:pPr>
        <w:pStyle w:val="10"/>
        <w:tabs>
          <w:tab w:val="right" w:leader="dot" w:pos="9628"/>
        </w:tabs>
        <w:spacing w:line="360" w:lineRule="auto"/>
        <w:rPr>
          <w:sz w:val="28"/>
          <w:szCs w:val="28"/>
        </w:rPr>
      </w:pPr>
      <w:bookmarkStart w:id="0" w:name="_GoBack"/>
      <w:bookmarkEnd w:id="0"/>
      <w:r>
        <w:rPr>
          <w:sz w:val="28"/>
          <w:szCs w:val="28"/>
        </w:rPr>
        <w:t xml:space="preserve">                                             </w:t>
      </w:r>
      <w:r w:rsidR="00D66023">
        <w:rPr>
          <w:sz w:val="28"/>
          <w:szCs w:val="28"/>
        </w:rPr>
        <w:t xml:space="preserve">    </w:t>
      </w:r>
      <w:r w:rsidR="0083141A">
        <w:rPr>
          <w:sz w:val="28"/>
          <w:szCs w:val="28"/>
        </w:rPr>
        <w:t>СОДЕРЖАНИЕ</w:t>
      </w:r>
    </w:p>
    <w:p w:rsidR="0083141A" w:rsidRDefault="0083141A" w:rsidP="0083141A">
      <w:pPr>
        <w:pStyle w:val="10"/>
        <w:tabs>
          <w:tab w:val="right" w:leader="dot" w:pos="9628"/>
        </w:tabs>
        <w:spacing w:line="360" w:lineRule="auto"/>
        <w:rPr>
          <w:sz w:val="28"/>
          <w:szCs w:val="28"/>
        </w:rPr>
      </w:pPr>
    </w:p>
    <w:p w:rsidR="0083141A" w:rsidRDefault="0083141A" w:rsidP="0083141A">
      <w:pPr>
        <w:pStyle w:val="10"/>
        <w:tabs>
          <w:tab w:val="right" w:leader="dot" w:pos="9628"/>
        </w:tabs>
        <w:spacing w:line="360" w:lineRule="auto"/>
        <w:rPr>
          <w:sz w:val="28"/>
          <w:szCs w:val="28"/>
        </w:rPr>
      </w:pPr>
    </w:p>
    <w:p w:rsidR="0083141A" w:rsidRPr="0083141A" w:rsidRDefault="008B0996" w:rsidP="00312A22">
      <w:pPr>
        <w:pStyle w:val="10"/>
        <w:tabs>
          <w:tab w:val="right" w:leader="dot" w:pos="9628"/>
        </w:tabs>
        <w:spacing w:line="360" w:lineRule="auto"/>
        <w:ind w:left="-426"/>
        <w:rPr>
          <w:noProof/>
          <w:sz w:val="28"/>
          <w:szCs w:val="28"/>
        </w:rPr>
      </w:pPr>
      <w:r w:rsidRPr="008B0996">
        <w:rPr>
          <w:sz w:val="28"/>
          <w:szCs w:val="28"/>
        </w:rPr>
        <w:fldChar w:fldCharType="begin"/>
      </w:r>
      <w:r w:rsidR="0083141A" w:rsidRPr="0083141A">
        <w:rPr>
          <w:sz w:val="28"/>
          <w:szCs w:val="28"/>
        </w:rPr>
        <w:instrText xml:space="preserve"> TOC \o "1-3" \h \z \u </w:instrText>
      </w:r>
      <w:r w:rsidRPr="008B0996">
        <w:rPr>
          <w:sz w:val="28"/>
          <w:szCs w:val="28"/>
        </w:rPr>
        <w:fldChar w:fldCharType="separate"/>
      </w:r>
      <w:hyperlink w:anchor="_Toc448619097" w:history="1">
        <w:r w:rsidR="00312A22">
          <w:rPr>
            <w:rStyle w:val="a8"/>
            <w:noProof/>
            <w:sz w:val="28"/>
            <w:szCs w:val="28"/>
          </w:rPr>
          <w:t xml:space="preserve">Введение      </w:t>
        </w:r>
        <w:r w:rsidR="00312A22">
          <w:rPr>
            <w:noProof/>
            <w:webHidden/>
            <w:sz w:val="28"/>
            <w:szCs w:val="28"/>
          </w:rPr>
          <w:t xml:space="preserve">                                                                                                                       </w:t>
        </w:r>
        <w:r w:rsidR="00D66023">
          <w:rPr>
            <w:noProof/>
            <w:webHidden/>
            <w:sz w:val="28"/>
            <w:szCs w:val="28"/>
          </w:rPr>
          <w:t>3</w:t>
        </w:r>
      </w:hyperlink>
    </w:p>
    <w:p w:rsidR="0083141A" w:rsidRPr="0083141A" w:rsidRDefault="007A209B" w:rsidP="00312A22">
      <w:pPr>
        <w:pStyle w:val="10"/>
        <w:tabs>
          <w:tab w:val="right" w:leader="dot" w:pos="9628"/>
        </w:tabs>
        <w:spacing w:line="360" w:lineRule="auto"/>
        <w:ind w:left="-426"/>
        <w:rPr>
          <w:noProof/>
          <w:sz w:val="28"/>
          <w:szCs w:val="28"/>
        </w:rPr>
      </w:pPr>
      <w:r w:rsidRPr="007A209B">
        <w:rPr>
          <w:rStyle w:val="a8"/>
          <w:noProof/>
          <w:color w:val="auto"/>
          <w:sz w:val="28"/>
          <w:szCs w:val="28"/>
          <w:u w:val="none"/>
        </w:rPr>
        <w:t xml:space="preserve">Глава </w:t>
      </w:r>
      <w:hyperlink w:anchor="_Toc448619098" w:history="1">
        <w:r w:rsidR="0083141A" w:rsidRPr="0083141A">
          <w:rPr>
            <w:rStyle w:val="a8"/>
            <w:noProof/>
            <w:sz w:val="28"/>
            <w:szCs w:val="28"/>
          </w:rPr>
          <w:t xml:space="preserve">1. </w:t>
        </w:r>
        <w:r w:rsidR="00312A22">
          <w:rPr>
            <w:rStyle w:val="a8"/>
            <w:noProof/>
            <w:sz w:val="28"/>
            <w:szCs w:val="28"/>
          </w:rPr>
          <w:t xml:space="preserve">Теоретические аспекты сущности социального страхования                          </w:t>
        </w:r>
        <w:r w:rsidR="00312A22">
          <w:rPr>
            <w:noProof/>
            <w:webHidden/>
            <w:sz w:val="28"/>
            <w:szCs w:val="28"/>
          </w:rPr>
          <w:t xml:space="preserve">                                                                                                    </w:t>
        </w:r>
      </w:hyperlink>
    </w:p>
    <w:p w:rsidR="0083141A" w:rsidRPr="0083141A" w:rsidRDefault="008B0996" w:rsidP="00312A22">
      <w:pPr>
        <w:pStyle w:val="20"/>
        <w:tabs>
          <w:tab w:val="right" w:leader="dot" w:pos="9628"/>
        </w:tabs>
        <w:spacing w:line="360" w:lineRule="auto"/>
        <w:ind w:left="-426"/>
        <w:rPr>
          <w:noProof/>
          <w:sz w:val="28"/>
          <w:szCs w:val="28"/>
        </w:rPr>
      </w:pPr>
      <w:hyperlink w:anchor="_Toc448619099" w:history="1">
        <w:r w:rsidR="0083141A" w:rsidRPr="0083141A">
          <w:rPr>
            <w:rStyle w:val="a8"/>
            <w:noProof/>
            <w:sz w:val="28"/>
            <w:szCs w:val="28"/>
          </w:rPr>
          <w:t xml:space="preserve">1.1. Понятие, значение </w:t>
        </w:r>
        <w:r w:rsidR="00312A22">
          <w:rPr>
            <w:rStyle w:val="a8"/>
            <w:noProof/>
            <w:sz w:val="28"/>
            <w:szCs w:val="28"/>
          </w:rPr>
          <w:t xml:space="preserve">и задачи социального страхования          </w:t>
        </w:r>
        <w:r w:rsidR="00312A22">
          <w:rPr>
            <w:noProof/>
            <w:webHidden/>
            <w:sz w:val="28"/>
            <w:szCs w:val="28"/>
          </w:rPr>
          <w:t xml:space="preserve">                                </w:t>
        </w:r>
        <w:r w:rsidR="00D66023">
          <w:rPr>
            <w:noProof/>
            <w:webHidden/>
            <w:sz w:val="28"/>
            <w:szCs w:val="28"/>
          </w:rPr>
          <w:t>5</w:t>
        </w:r>
      </w:hyperlink>
    </w:p>
    <w:p w:rsidR="0083141A" w:rsidRPr="0083141A" w:rsidRDefault="008B0996" w:rsidP="00312A22">
      <w:pPr>
        <w:pStyle w:val="20"/>
        <w:tabs>
          <w:tab w:val="right" w:leader="dot" w:pos="9628"/>
        </w:tabs>
        <w:spacing w:line="360" w:lineRule="auto"/>
        <w:ind w:left="-426"/>
        <w:rPr>
          <w:noProof/>
          <w:sz w:val="28"/>
          <w:szCs w:val="28"/>
        </w:rPr>
      </w:pPr>
      <w:hyperlink w:anchor="_Toc448619100" w:history="1">
        <w:r w:rsidR="0083141A" w:rsidRPr="0083141A">
          <w:rPr>
            <w:rStyle w:val="a8"/>
            <w:noProof/>
            <w:sz w:val="28"/>
            <w:szCs w:val="28"/>
          </w:rPr>
          <w:t>1.2. Система социальной защиты населения</w:t>
        </w:r>
        <w:r w:rsidR="00312A22">
          <w:rPr>
            <w:noProof/>
            <w:webHidden/>
            <w:sz w:val="28"/>
            <w:szCs w:val="28"/>
          </w:rPr>
          <w:t xml:space="preserve">                                                                  </w:t>
        </w:r>
        <w:r w:rsidR="00D66023">
          <w:rPr>
            <w:noProof/>
            <w:webHidden/>
            <w:sz w:val="28"/>
            <w:szCs w:val="28"/>
          </w:rPr>
          <w:t>7</w:t>
        </w:r>
      </w:hyperlink>
    </w:p>
    <w:p w:rsidR="0083141A" w:rsidRPr="0083141A" w:rsidRDefault="007A209B" w:rsidP="00312A22">
      <w:pPr>
        <w:pStyle w:val="10"/>
        <w:tabs>
          <w:tab w:val="right" w:leader="dot" w:pos="9628"/>
        </w:tabs>
        <w:spacing w:line="360" w:lineRule="auto"/>
        <w:ind w:left="-426"/>
        <w:rPr>
          <w:noProof/>
          <w:sz w:val="28"/>
          <w:szCs w:val="28"/>
        </w:rPr>
      </w:pPr>
      <w:r w:rsidRPr="007A209B">
        <w:rPr>
          <w:rStyle w:val="a8"/>
          <w:noProof/>
          <w:color w:val="auto"/>
          <w:sz w:val="28"/>
          <w:szCs w:val="28"/>
          <w:u w:val="none"/>
        </w:rPr>
        <w:t>Глава</w:t>
      </w:r>
      <w:r w:rsidRPr="007A209B">
        <w:rPr>
          <w:rStyle w:val="a8"/>
          <w:noProof/>
          <w:sz w:val="28"/>
          <w:szCs w:val="28"/>
          <w:u w:val="none"/>
        </w:rPr>
        <w:t xml:space="preserve"> </w:t>
      </w:r>
      <w:hyperlink w:anchor="_Toc448619101" w:history="1">
        <w:r w:rsidR="0083141A" w:rsidRPr="0083141A">
          <w:rPr>
            <w:rStyle w:val="a8"/>
            <w:rFonts w:eastAsia="TimesNewRoman"/>
            <w:noProof/>
            <w:sz w:val="28"/>
            <w:szCs w:val="28"/>
          </w:rPr>
          <w:t xml:space="preserve">2. </w:t>
        </w:r>
        <w:r w:rsidR="00312A22">
          <w:rPr>
            <w:rStyle w:val="a8"/>
            <w:rFonts w:eastAsia="TimesNewRoman"/>
            <w:noProof/>
            <w:sz w:val="28"/>
            <w:szCs w:val="28"/>
          </w:rPr>
          <w:t xml:space="preserve">Социальное страхование как основа ситемы социальной защиты граждан: проблемы и перспективы                                                                                       </w:t>
        </w:r>
        <w:r w:rsidR="00312A22">
          <w:rPr>
            <w:noProof/>
            <w:webHidden/>
            <w:sz w:val="28"/>
            <w:szCs w:val="28"/>
          </w:rPr>
          <w:t xml:space="preserve">         </w:t>
        </w:r>
      </w:hyperlink>
    </w:p>
    <w:p w:rsidR="0083141A" w:rsidRPr="0083141A" w:rsidRDefault="008B0996" w:rsidP="00312A22">
      <w:pPr>
        <w:pStyle w:val="20"/>
        <w:tabs>
          <w:tab w:val="right" w:leader="dot" w:pos="9628"/>
        </w:tabs>
        <w:spacing w:line="360" w:lineRule="auto"/>
        <w:ind w:left="-426"/>
        <w:rPr>
          <w:noProof/>
          <w:sz w:val="28"/>
          <w:szCs w:val="28"/>
        </w:rPr>
      </w:pPr>
      <w:hyperlink w:anchor="_Toc448619102" w:history="1">
        <w:r w:rsidR="0083141A" w:rsidRPr="0083141A">
          <w:rPr>
            <w:rStyle w:val="a8"/>
            <w:rFonts w:eastAsia="TimesNewRoman"/>
            <w:noProof/>
            <w:sz w:val="28"/>
            <w:szCs w:val="28"/>
          </w:rPr>
          <w:t>2.1. Социальное страхование как организационно-правовая форма социальной защиты населения в РФ</w:t>
        </w:r>
        <w:r w:rsidR="00312A22">
          <w:rPr>
            <w:noProof/>
            <w:webHidden/>
            <w:sz w:val="28"/>
            <w:szCs w:val="28"/>
          </w:rPr>
          <w:t xml:space="preserve">                                                                                                   </w:t>
        </w:r>
        <w:r w:rsidR="00D66023">
          <w:rPr>
            <w:noProof/>
            <w:webHidden/>
            <w:sz w:val="28"/>
            <w:szCs w:val="28"/>
          </w:rPr>
          <w:t>11</w:t>
        </w:r>
      </w:hyperlink>
    </w:p>
    <w:p w:rsidR="0083141A" w:rsidRPr="0083141A" w:rsidRDefault="008B0996" w:rsidP="00312A22">
      <w:pPr>
        <w:pStyle w:val="20"/>
        <w:tabs>
          <w:tab w:val="right" w:leader="dot" w:pos="9628"/>
        </w:tabs>
        <w:spacing w:line="360" w:lineRule="auto"/>
        <w:ind w:left="-426"/>
        <w:rPr>
          <w:noProof/>
          <w:sz w:val="28"/>
          <w:szCs w:val="28"/>
        </w:rPr>
      </w:pPr>
      <w:hyperlink w:anchor="_Toc448619103" w:history="1">
        <w:r w:rsidR="0083141A" w:rsidRPr="0083141A">
          <w:rPr>
            <w:rStyle w:val="a8"/>
            <w:noProof/>
            <w:sz w:val="28"/>
            <w:szCs w:val="28"/>
          </w:rPr>
          <w:t>2.2. Проблемы и перспективы развития социального страхования в России</w:t>
        </w:r>
        <w:r w:rsidR="00312A22">
          <w:rPr>
            <w:noProof/>
            <w:webHidden/>
            <w:sz w:val="28"/>
            <w:szCs w:val="28"/>
          </w:rPr>
          <w:t xml:space="preserve">            </w:t>
        </w:r>
        <w:r w:rsidR="00D66023">
          <w:rPr>
            <w:noProof/>
            <w:webHidden/>
            <w:sz w:val="28"/>
            <w:szCs w:val="28"/>
          </w:rPr>
          <w:t>15</w:t>
        </w:r>
      </w:hyperlink>
    </w:p>
    <w:p w:rsidR="0083141A" w:rsidRPr="0083141A" w:rsidRDefault="008B0996" w:rsidP="00312A22">
      <w:pPr>
        <w:pStyle w:val="10"/>
        <w:tabs>
          <w:tab w:val="right" w:leader="dot" w:pos="9628"/>
        </w:tabs>
        <w:spacing w:line="360" w:lineRule="auto"/>
        <w:ind w:left="-426"/>
        <w:rPr>
          <w:noProof/>
          <w:sz w:val="28"/>
          <w:szCs w:val="28"/>
        </w:rPr>
      </w:pPr>
      <w:hyperlink w:anchor="_Toc448619104" w:history="1">
        <w:r w:rsidR="00312A22">
          <w:rPr>
            <w:rStyle w:val="a8"/>
            <w:rFonts w:eastAsia="TimesNewRoman" w:cs="TimesNewRoman"/>
            <w:noProof/>
            <w:sz w:val="28"/>
            <w:szCs w:val="28"/>
          </w:rPr>
          <w:t xml:space="preserve">Заключение </w:t>
        </w:r>
        <w:r w:rsidR="00312A22">
          <w:rPr>
            <w:noProof/>
            <w:webHidden/>
            <w:sz w:val="28"/>
            <w:szCs w:val="28"/>
          </w:rPr>
          <w:t xml:space="preserve">                                                                                                                      </w:t>
        </w:r>
        <w:r w:rsidR="00D66023">
          <w:rPr>
            <w:noProof/>
            <w:webHidden/>
            <w:sz w:val="28"/>
            <w:szCs w:val="28"/>
          </w:rPr>
          <w:t>29</w:t>
        </w:r>
      </w:hyperlink>
    </w:p>
    <w:p w:rsidR="0083141A" w:rsidRPr="0083141A" w:rsidRDefault="008B0996" w:rsidP="00312A22">
      <w:pPr>
        <w:pStyle w:val="10"/>
        <w:tabs>
          <w:tab w:val="right" w:leader="dot" w:pos="9628"/>
        </w:tabs>
        <w:spacing w:line="360" w:lineRule="auto"/>
        <w:ind w:left="-426"/>
        <w:rPr>
          <w:noProof/>
          <w:sz w:val="28"/>
          <w:szCs w:val="28"/>
        </w:rPr>
      </w:pPr>
      <w:hyperlink w:anchor="_Toc448619105" w:history="1">
        <w:r w:rsidR="00312A22">
          <w:rPr>
            <w:rStyle w:val="a8"/>
            <w:rFonts w:eastAsia="TimesNewRoman" w:cs="TimesNewRoman,Bold"/>
            <w:noProof/>
            <w:sz w:val="28"/>
            <w:szCs w:val="28"/>
          </w:rPr>
          <w:t xml:space="preserve">Список используемой литературы                                                                                 </w:t>
        </w:r>
        <w:r w:rsidR="00D66023">
          <w:rPr>
            <w:noProof/>
            <w:webHidden/>
            <w:sz w:val="28"/>
            <w:szCs w:val="28"/>
          </w:rPr>
          <w:t>31</w:t>
        </w:r>
      </w:hyperlink>
    </w:p>
    <w:p w:rsidR="00CF6036" w:rsidRPr="00312A22" w:rsidRDefault="008B0996" w:rsidP="0083141A">
      <w:pPr>
        <w:pStyle w:val="1"/>
        <w:spacing w:line="360" w:lineRule="auto"/>
        <w:jc w:val="center"/>
        <w:rPr>
          <w:rFonts w:ascii="Times New Roman" w:hAnsi="Times New Roman"/>
          <w:b w:val="0"/>
          <w:sz w:val="28"/>
          <w:szCs w:val="28"/>
        </w:rPr>
      </w:pPr>
      <w:r w:rsidRPr="0083141A">
        <w:rPr>
          <w:rFonts w:ascii="Times New Roman" w:hAnsi="Times New Roman"/>
          <w:sz w:val="28"/>
          <w:szCs w:val="28"/>
        </w:rPr>
        <w:fldChar w:fldCharType="end"/>
      </w:r>
      <w:r w:rsidR="00FB6563">
        <w:rPr>
          <w:rFonts w:ascii="Times New Roman" w:hAnsi="Times New Roman"/>
          <w:sz w:val="28"/>
          <w:szCs w:val="28"/>
        </w:rPr>
        <w:br w:type="page"/>
      </w:r>
      <w:bookmarkStart w:id="1" w:name="_Toc448619097"/>
      <w:r w:rsidR="00CF6036" w:rsidRPr="00312A22">
        <w:rPr>
          <w:rFonts w:ascii="Times New Roman" w:hAnsi="Times New Roman"/>
          <w:b w:val="0"/>
          <w:sz w:val="28"/>
          <w:szCs w:val="28"/>
        </w:rPr>
        <w:lastRenderedPageBreak/>
        <w:t>В</w:t>
      </w:r>
      <w:r w:rsidR="00E55EC2" w:rsidRPr="00312A22">
        <w:rPr>
          <w:rFonts w:ascii="Times New Roman" w:hAnsi="Times New Roman"/>
          <w:b w:val="0"/>
          <w:sz w:val="28"/>
          <w:szCs w:val="28"/>
        </w:rPr>
        <w:t>ВЕДЕНИЕ</w:t>
      </w:r>
      <w:bookmarkEnd w:id="1"/>
    </w:p>
    <w:p w:rsidR="00CF6036" w:rsidRDefault="00CF6036" w:rsidP="00CF6036">
      <w:pPr>
        <w:autoSpaceDE w:val="0"/>
        <w:autoSpaceDN w:val="0"/>
        <w:adjustRightInd w:val="0"/>
        <w:ind w:firstLine="709"/>
        <w:jc w:val="both"/>
        <w:rPr>
          <w:sz w:val="28"/>
          <w:szCs w:val="28"/>
        </w:rPr>
      </w:pPr>
    </w:p>
    <w:p w:rsidR="00842AD9" w:rsidRPr="00FC6321" w:rsidRDefault="00842AD9" w:rsidP="00842AD9">
      <w:pPr>
        <w:spacing w:line="360" w:lineRule="auto"/>
        <w:ind w:firstLine="709"/>
        <w:jc w:val="both"/>
        <w:rPr>
          <w:rFonts w:eastAsia="ArialMT"/>
          <w:sz w:val="28"/>
          <w:szCs w:val="28"/>
        </w:rPr>
      </w:pPr>
      <w:r w:rsidRPr="00FC6321">
        <w:rPr>
          <w:rFonts w:eastAsia="ArialMT"/>
          <w:sz w:val="28"/>
          <w:szCs w:val="28"/>
        </w:rPr>
        <w:t>Вопрос о социальном страховании является одним из важнейших, поскольку выступает в качестве экономической</w:t>
      </w:r>
      <w:r>
        <w:rPr>
          <w:rFonts w:eastAsia="ArialMT"/>
          <w:sz w:val="28"/>
          <w:szCs w:val="28"/>
        </w:rPr>
        <w:t xml:space="preserve"> </w:t>
      </w:r>
      <w:r w:rsidRPr="00FC6321">
        <w:rPr>
          <w:rFonts w:eastAsia="ArialMT"/>
          <w:sz w:val="28"/>
          <w:szCs w:val="28"/>
        </w:rPr>
        <w:t>основы реализации социальной составляющей экономической системы. Произошедшие изменения в социальном</w:t>
      </w:r>
      <w:r>
        <w:rPr>
          <w:rFonts w:eastAsia="ArialMT"/>
          <w:sz w:val="28"/>
          <w:szCs w:val="28"/>
        </w:rPr>
        <w:t xml:space="preserve"> </w:t>
      </w:r>
      <w:r w:rsidRPr="00FC6321">
        <w:rPr>
          <w:rFonts w:eastAsia="ArialMT"/>
          <w:sz w:val="28"/>
          <w:szCs w:val="28"/>
        </w:rPr>
        <w:t>страховании способствовали повышению эффективности функционирования данного института, его способности</w:t>
      </w:r>
      <w:r>
        <w:rPr>
          <w:rFonts w:eastAsia="ArialMT"/>
          <w:sz w:val="28"/>
          <w:szCs w:val="28"/>
        </w:rPr>
        <w:t xml:space="preserve"> </w:t>
      </w:r>
      <w:r w:rsidRPr="00FC6321">
        <w:rPr>
          <w:rFonts w:eastAsia="ArialMT"/>
          <w:sz w:val="28"/>
          <w:szCs w:val="28"/>
        </w:rPr>
        <w:t>адекватно и своевременно реагировать на решение социальных вопросов</w:t>
      </w:r>
      <w:r>
        <w:rPr>
          <w:rFonts w:eastAsia="ArialMT"/>
          <w:sz w:val="28"/>
          <w:szCs w:val="28"/>
        </w:rPr>
        <w:t>, однако реформирование социального страхования продолжается, этим и обусловлена актуальность выбранной темы работы</w:t>
      </w:r>
      <w:r w:rsidRPr="00FC6321">
        <w:rPr>
          <w:rFonts w:eastAsia="ArialMT"/>
          <w:sz w:val="28"/>
          <w:szCs w:val="28"/>
        </w:rPr>
        <w:t>.</w:t>
      </w:r>
    </w:p>
    <w:p w:rsidR="00842AD9" w:rsidRPr="00FC6321" w:rsidRDefault="00842AD9" w:rsidP="00842AD9">
      <w:pPr>
        <w:spacing w:line="360" w:lineRule="auto"/>
        <w:ind w:firstLine="709"/>
        <w:jc w:val="both"/>
        <w:rPr>
          <w:rFonts w:eastAsia="TimesNewRoman"/>
          <w:sz w:val="28"/>
          <w:szCs w:val="22"/>
        </w:rPr>
      </w:pPr>
      <w:r w:rsidRPr="00FC6321">
        <w:rPr>
          <w:rFonts w:eastAsia="TimesNewRoman"/>
          <w:sz w:val="28"/>
          <w:szCs w:val="22"/>
        </w:rPr>
        <w:t>Социальное страхование – система экономических отношений, направленных на</w:t>
      </w:r>
      <w:r>
        <w:rPr>
          <w:rFonts w:eastAsia="TimesNewRoman"/>
          <w:sz w:val="28"/>
          <w:szCs w:val="22"/>
        </w:rPr>
        <w:t xml:space="preserve"> </w:t>
      </w:r>
      <w:r w:rsidRPr="00FC6321">
        <w:rPr>
          <w:rFonts w:eastAsia="TimesNewRoman"/>
          <w:sz w:val="28"/>
          <w:szCs w:val="22"/>
        </w:rPr>
        <w:t>обеспечение управления социальными рисками</w:t>
      </w:r>
      <w:r>
        <w:rPr>
          <w:rFonts w:eastAsia="TimesNewRoman"/>
          <w:sz w:val="28"/>
          <w:szCs w:val="22"/>
        </w:rPr>
        <w:t xml:space="preserve"> </w:t>
      </w:r>
      <w:r w:rsidRPr="00FC6321">
        <w:rPr>
          <w:rFonts w:eastAsia="TimesNewRoman"/>
          <w:sz w:val="28"/>
          <w:szCs w:val="22"/>
        </w:rPr>
        <w:t>общества путём перераспределения средств,</w:t>
      </w:r>
      <w:r>
        <w:rPr>
          <w:rFonts w:eastAsia="TimesNewRoman"/>
          <w:sz w:val="28"/>
          <w:szCs w:val="22"/>
        </w:rPr>
        <w:t xml:space="preserve"> </w:t>
      </w:r>
      <w:r w:rsidRPr="00FC6321">
        <w:rPr>
          <w:rFonts w:eastAsia="TimesNewRoman"/>
          <w:sz w:val="28"/>
          <w:szCs w:val="22"/>
        </w:rPr>
        <w:t>собранных на эти цели в обязательном порядке</w:t>
      </w:r>
      <w:r>
        <w:rPr>
          <w:rFonts w:eastAsia="TimesNewRoman"/>
          <w:sz w:val="28"/>
          <w:szCs w:val="22"/>
        </w:rPr>
        <w:t xml:space="preserve"> </w:t>
      </w:r>
      <w:r w:rsidRPr="00FC6321">
        <w:rPr>
          <w:rFonts w:eastAsia="TimesNewRoman"/>
          <w:sz w:val="28"/>
          <w:szCs w:val="22"/>
        </w:rPr>
        <w:t>или на добровольных началах и аккумулированных в специализированных автономных</w:t>
      </w:r>
      <w:r>
        <w:rPr>
          <w:rFonts w:eastAsia="TimesNewRoman"/>
          <w:sz w:val="28"/>
          <w:szCs w:val="22"/>
        </w:rPr>
        <w:t xml:space="preserve"> </w:t>
      </w:r>
      <w:r w:rsidRPr="00FC6321">
        <w:rPr>
          <w:rFonts w:eastAsia="TimesNewRoman"/>
          <w:sz w:val="28"/>
          <w:szCs w:val="22"/>
        </w:rPr>
        <w:t>страховых фондах.</w:t>
      </w:r>
    </w:p>
    <w:p w:rsidR="00754E30" w:rsidRPr="00731D9E" w:rsidRDefault="00754E30" w:rsidP="00754E30">
      <w:pPr>
        <w:autoSpaceDE w:val="0"/>
        <w:autoSpaceDN w:val="0"/>
        <w:adjustRightInd w:val="0"/>
        <w:spacing w:line="360" w:lineRule="auto"/>
        <w:ind w:firstLine="709"/>
        <w:jc w:val="both"/>
        <w:rPr>
          <w:rFonts w:eastAsia="ArialMT"/>
          <w:sz w:val="28"/>
          <w:szCs w:val="28"/>
        </w:rPr>
      </w:pPr>
      <w:r w:rsidRPr="00731D9E">
        <w:rPr>
          <w:sz w:val="28"/>
          <w:szCs w:val="28"/>
        </w:rPr>
        <w:t>Мировой финансовый кризис, способствующий увеличению масштабов и разновидностей социальных рисков, обострил социальные</w:t>
      </w:r>
      <w:r>
        <w:rPr>
          <w:sz w:val="28"/>
          <w:szCs w:val="28"/>
        </w:rPr>
        <w:t xml:space="preserve"> </w:t>
      </w:r>
      <w:r w:rsidRPr="00731D9E">
        <w:rPr>
          <w:sz w:val="28"/>
          <w:szCs w:val="28"/>
        </w:rPr>
        <w:t>проблемы в обществе. Десятки миллионов людей вынужденно сменили свою специальность,</w:t>
      </w:r>
      <w:r>
        <w:rPr>
          <w:sz w:val="28"/>
          <w:szCs w:val="28"/>
        </w:rPr>
        <w:t xml:space="preserve"> </w:t>
      </w:r>
      <w:r w:rsidRPr="00731D9E">
        <w:rPr>
          <w:sz w:val="28"/>
          <w:szCs w:val="28"/>
        </w:rPr>
        <w:t>профессию и работу, в стране появилась безработица. Низкие размеры пенсий, высокие цены</w:t>
      </w:r>
      <w:r>
        <w:rPr>
          <w:sz w:val="28"/>
          <w:szCs w:val="28"/>
        </w:rPr>
        <w:t xml:space="preserve"> </w:t>
      </w:r>
      <w:r w:rsidRPr="00731D9E">
        <w:rPr>
          <w:sz w:val="28"/>
          <w:szCs w:val="28"/>
        </w:rPr>
        <w:t>на лекарства и медицинскую помощь вынуждают каждого третьего пенсионера продолжать</w:t>
      </w:r>
      <w:r>
        <w:rPr>
          <w:sz w:val="28"/>
          <w:szCs w:val="28"/>
        </w:rPr>
        <w:t xml:space="preserve"> </w:t>
      </w:r>
      <w:r w:rsidRPr="00731D9E">
        <w:rPr>
          <w:sz w:val="28"/>
          <w:szCs w:val="28"/>
        </w:rPr>
        <w:t>трудовую деятельность. Следствием этого стало повышение значимости социальной защиты</w:t>
      </w:r>
      <w:r>
        <w:rPr>
          <w:sz w:val="28"/>
          <w:szCs w:val="28"/>
        </w:rPr>
        <w:t xml:space="preserve"> </w:t>
      </w:r>
      <w:r w:rsidRPr="00731D9E">
        <w:rPr>
          <w:sz w:val="28"/>
          <w:szCs w:val="28"/>
        </w:rPr>
        <w:t>населения.</w:t>
      </w:r>
    </w:p>
    <w:p w:rsidR="00754E30" w:rsidRPr="00E92ECC" w:rsidRDefault="00754E30" w:rsidP="00754E30">
      <w:pPr>
        <w:spacing w:line="360" w:lineRule="auto"/>
        <w:ind w:firstLine="709"/>
        <w:jc w:val="both"/>
        <w:rPr>
          <w:rFonts w:eastAsia="TimesNewRoman"/>
          <w:color w:val="000000"/>
          <w:sz w:val="28"/>
          <w:szCs w:val="22"/>
        </w:rPr>
      </w:pPr>
      <w:r w:rsidRPr="00E92ECC">
        <w:rPr>
          <w:rFonts w:eastAsia="Times New Roman,Italic"/>
          <w:iCs/>
          <w:color w:val="000000"/>
          <w:sz w:val="28"/>
        </w:rPr>
        <w:t>Главной</w:t>
      </w:r>
      <w:r>
        <w:rPr>
          <w:rFonts w:eastAsia="Times New Roman,Italic"/>
          <w:iCs/>
          <w:color w:val="000000"/>
          <w:sz w:val="28"/>
        </w:rPr>
        <w:t xml:space="preserve"> </w:t>
      </w:r>
      <w:r w:rsidRPr="00E92ECC">
        <w:rPr>
          <w:rFonts w:eastAsia="Times New Roman,Italic"/>
          <w:iCs/>
          <w:color w:val="000000"/>
          <w:sz w:val="28"/>
        </w:rPr>
        <w:t>задачей формирующейся социальной рыночной экономики</w:t>
      </w:r>
      <w:r>
        <w:rPr>
          <w:rFonts w:eastAsia="Times New Roman,Italic"/>
          <w:iCs/>
          <w:color w:val="000000"/>
          <w:sz w:val="28"/>
        </w:rPr>
        <w:t xml:space="preserve"> </w:t>
      </w:r>
      <w:r w:rsidRPr="00E92ECC">
        <w:rPr>
          <w:rFonts w:eastAsia="Times New Roman,Italic"/>
          <w:iCs/>
          <w:color w:val="000000"/>
          <w:sz w:val="28"/>
        </w:rPr>
        <w:t>является деятельность государства по</w:t>
      </w:r>
      <w:r>
        <w:rPr>
          <w:rFonts w:eastAsia="Times New Roman,Italic"/>
          <w:iCs/>
          <w:color w:val="000000"/>
          <w:sz w:val="28"/>
        </w:rPr>
        <w:t xml:space="preserve"> </w:t>
      </w:r>
      <w:r w:rsidRPr="00E92ECC">
        <w:rPr>
          <w:rFonts w:eastAsia="Times New Roman,Italic"/>
          <w:iCs/>
          <w:color w:val="000000"/>
          <w:sz w:val="28"/>
        </w:rPr>
        <w:t>защите всех слоев населения, особенно его</w:t>
      </w:r>
      <w:r>
        <w:rPr>
          <w:rFonts w:eastAsia="Times New Roman,Italic"/>
          <w:iCs/>
          <w:color w:val="000000"/>
          <w:sz w:val="28"/>
        </w:rPr>
        <w:t xml:space="preserve"> </w:t>
      </w:r>
      <w:r w:rsidRPr="00E92ECC">
        <w:rPr>
          <w:rFonts w:eastAsia="Times New Roman,Italic"/>
          <w:iCs/>
          <w:color w:val="000000"/>
          <w:sz w:val="28"/>
        </w:rPr>
        <w:t>финансово уязвимых граждан.</w:t>
      </w:r>
    </w:p>
    <w:p w:rsidR="00754E30" w:rsidRDefault="00754E30" w:rsidP="00754E30">
      <w:pPr>
        <w:autoSpaceDE w:val="0"/>
        <w:autoSpaceDN w:val="0"/>
        <w:adjustRightInd w:val="0"/>
        <w:spacing w:line="360" w:lineRule="auto"/>
        <w:ind w:firstLine="709"/>
        <w:jc w:val="both"/>
        <w:rPr>
          <w:sz w:val="28"/>
          <w:szCs w:val="28"/>
        </w:rPr>
      </w:pPr>
      <w:r w:rsidRPr="00140B7A">
        <w:rPr>
          <w:sz w:val="28"/>
          <w:szCs w:val="28"/>
        </w:rPr>
        <w:t>Социальное страхование – система экономических отношений, направленных на</w:t>
      </w:r>
      <w:r>
        <w:rPr>
          <w:sz w:val="28"/>
          <w:szCs w:val="28"/>
        </w:rPr>
        <w:t xml:space="preserve"> </w:t>
      </w:r>
      <w:r w:rsidRPr="00140B7A">
        <w:rPr>
          <w:sz w:val="28"/>
          <w:szCs w:val="28"/>
        </w:rPr>
        <w:t>обеспечение управления социальными рисками</w:t>
      </w:r>
      <w:r>
        <w:rPr>
          <w:sz w:val="28"/>
          <w:szCs w:val="28"/>
        </w:rPr>
        <w:t xml:space="preserve"> </w:t>
      </w:r>
      <w:r w:rsidRPr="00140B7A">
        <w:rPr>
          <w:sz w:val="28"/>
          <w:szCs w:val="28"/>
        </w:rPr>
        <w:t>общества путём перераспределения средств,</w:t>
      </w:r>
      <w:r>
        <w:rPr>
          <w:sz w:val="28"/>
          <w:szCs w:val="28"/>
        </w:rPr>
        <w:t xml:space="preserve"> </w:t>
      </w:r>
      <w:r w:rsidRPr="00140B7A">
        <w:rPr>
          <w:sz w:val="28"/>
          <w:szCs w:val="28"/>
        </w:rPr>
        <w:t>собранных на эти цели в обязательном порядке</w:t>
      </w:r>
      <w:r>
        <w:rPr>
          <w:sz w:val="28"/>
          <w:szCs w:val="28"/>
        </w:rPr>
        <w:t xml:space="preserve"> </w:t>
      </w:r>
      <w:r w:rsidRPr="00140B7A">
        <w:rPr>
          <w:sz w:val="28"/>
          <w:szCs w:val="28"/>
        </w:rPr>
        <w:t>или на добровольных началах и аккумулированных в специализированных автономных</w:t>
      </w:r>
      <w:r>
        <w:rPr>
          <w:sz w:val="28"/>
          <w:szCs w:val="28"/>
        </w:rPr>
        <w:t xml:space="preserve"> </w:t>
      </w:r>
      <w:r w:rsidRPr="00140B7A">
        <w:rPr>
          <w:sz w:val="28"/>
          <w:szCs w:val="28"/>
        </w:rPr>
        <w:t>страховых фондах.</w:t>
      </w:r>
    </w:p>
    <w:p w:rsidR="00754E30" w:rsidRDefault="00754E30" w:rsidP="00754E30">
      <w:pPr>
        <w:autoSpaceDE w:val="0"/>
        <w:autoSpaceDN w:val="0"/>
        <w:adjustRightInd w:val="0"/>
        <w:spacing w:line="360" w:lineRule="auto"/>
        <w:ind w:firstLine="709"/>
        <w:jc w:val="both"/>
        <w:rPr>
          <w:rFonts w:eastAsia="TimesNewRoman"/>
          <w:sz w:val="28"/>
          <w:szCs w:val="22"/>
        </w:rPr>
      </w:pPr>
      <w:r w:rsidRPr="00140B7A">
        <w:rPr>
          <w:rFonts w:eastAsia="TimesNewRoman"/>
          <w:sz w:val="28"/>
          <w:szCs w:val="28"/>
        </w:rPr>
        <w:lastRenderedPageBreak/>
        <w:t>Цель работы, изучить сущность</w:t>
      </w:r>
      <w:r>
        <w:rPr>
          <w:rFonts w:eastAsia="TimesNewRoman"/>
          <w:sz w:val="28"/>
          <w:szCs w:val="22"/>
        </w:rPr>
        <w:t xml:space="preserve"> социального страховании как элемента системы социальной защиты населения.</w:t>
      </w:r>
    </w:p>
    <w:p w:rsidR="00754E30" w:rsidRPr="00500314" w:rsidRDefault="00754E30" w:rsidP="00754E30">
      <w:pPr>
        <w:spacing w:line="360" w:lineRule="auto"/>
        <w:ind w:firstLine="709"/>
        <w:jc w:val="both"/>
        <w:rPr>
          <w:color w:val="000000"/>
          <w:sz w:val="28"/>
          <w:szCs w:val="28"/>
        </w:rPr>
      </w:pPr>
      <w:r w:rsidRPr="00500314">
        <w:rPr>
          <w:color w:val="000000"/>
          <w:sz w:val="28"/>
          <w:szCs w:val="28"/>
        </w:rPr>
        <w:t>Для достижения данной цели необходимо решить следующие задачи:</w:t>
      </w:r>
    </w:p>
    <w:p w:rsidR="00754E30" w:rsidRPr="00FC6321" w:rsidRDefault="00754E30" w:rsidP="00754E30">
      <w:pPr>
        <w:spacing w:line="360" w:lineRule="auto"/>
        <w:ind w:firstLine="709"/>
        <w:jc w:val="both"/>
        <w:rPr>
          <w:color w:val="000000"/>
          <w:sz w:val="28"/>
          <w:szCs w:val="28"/>
        </w:rPr>
      </w:pPr>
      <w:r w:rsidRPr="00FC6321">
        <w:rPr>
          <w:color w:val="000000"/>
          <w:sz w:val="28"/>
          <w:szCs w:val="28"/>
        </w:rPr>
        <w:t xml:space="preserve">- изучить </w:t>
      </w:r>
      <w:r w:rsidR="00842AD9">
        <w:rPr>
          <w:color w:val="000000"/>
          <w:sz w:val="28"/>
          <w:szCs w:val="28"/>
        </w:rPr>
        <w:t xml:space="preserve">теоретические основы </w:t>
      </w:r>
      <w:r>
        <w:rPr>
          <w:color w:val="000000"/>
          <w:sz w:val="28"/>
          <w:szCs w:val="28"/>
        </w:rPr>
        <w:t>сущност</w:t>
      </w:r>
      <w:r w:rsidR="00842AD9">
        <w:rPr>
          <w:color w:val="000000"/>
          <w:sz w:val="28"/>
          <w:szCs w:val="28"/>
        </w:rPr>
        <w:t>и</w:t>
      </w:r>
      <w:r>
        <w:rPr>
          <w:color w:val="000000"/>
          <w:sz w:val="28"/>
          <w:szCs w:val="28"/>
        </w:rPr>
        <w:t xml:space="preserve"> </w:t>
      </w:r>
      <w:r w:rsidRPr="00FC6321">
        <w:rPr>
          <w:sz w:val="28"/>
          <w:szCs w:val="28"/>
        </w:rPr>
        <w:t xml:space="preserve">и </w:t>
      </w:r>
      <w:r w:rsidR="00842AD9">
        <w:rPr>
          <w:sz w:val="28"/>
          <w:szCs w:val="28"/>
        </w:rPr>
        <w:t>значения</w:t>
      </w:r>
      <w:r w:rsidRPr="00FC6321">
        <w:rPr>
          <w:sz w:val="28"/>
          <w:szCs w:val="28"/>
        </w:rPr>
        <w:t xml:space="preserve"> социального страхования в России</w:t>
      </w:r>
      <w:r w:rsidRPr="00FC6321">
        <w:rPr>
          <w:color w:val="000000"/>
          <w:sz w:val="28"/>
          <w:szCs w:val="28"/>
        </w:rPr>
        <w:t xml:space="preserve">; </w:t>
      </w:r>
    </w:p>
    <w:p w:rsidR="00842AD9" w:rsidRDefault="00754E30" w:rsidP="00754E30">
      <w:pPr>
        <w:spacing w:line="360" w:lineRule="auto"/>
        <w:ind w:firstLine="709"/>
        <w:jc w:val="both"/>
        <w:rPr>
          <w:color w:val="000000"/>
          <w:sz w:val="28"/>
          <w:szCs w:val="28"/>
        </w:rPr>
      </w:pPr>
      <w:r w:rsidRPr="00500314">
        <w:rPr>
          <w:color w:val="000000"/>
          <w:sz w:val="28"/>
          <w:szCs w:val="28"/>
        </w:rPr>
        <w:t>-</w:t>
      </w:r>
      <w:r>
        <w:rPr>
          <w:color w:val="000000"/>
          <w:sz w:val="28"/>
          <w:szCs w:val="28"/>
        </w:rPr>
        <w:t xml:space="preserve"> проанализировать деятельность социального страхования в системе социальной защиты населения</w:t>
      </w:r>
      <w:r w:rsidR="00842AD9">
        <w:rPr>
          <w:color w:val="000000"/>
          <w:sz w:val="28"/>
          <w:szCs w:val="28"/>
        </w:rPr>
        <w:t>;</w:t>
      </w:r>
    </w:p>
    <w:p w:rsidR="00754E30" w:rsidRDefault="00842AD9" w:rsidP="00754E30">
      <w:pPr>
        <w:spacing w:line="360" w:lineRule="auto"/>
        <w:ind w:firstLine="709"/>
        <w:jc w:val="both"/>
        <w:rPr>
          <w:color w:val="000000"/>
          <w:sz w:val="28"/>
          <w:szCs w:val="28"/>
        </w:rPr>
      </w:pPr>
      <w:r>
        <w:rPr>
          <w:color w:val="000000"/>
          <w:sz w:val="28"/>
          <w:szCs w:val="28"/>
        </w:rPr>
        <w:t xml:space="preserve">- наметить перспективы </w:t>
      </w:r>
      <w:r w:rsidR="00F777D7">
        <w:rPr>
          <w:color w:val="000000"/>
          <w:sz w:val="28"/>
          <w:szCs w:val="28"/>
        </w:rPr>
        <w:t xml:space="preserve">дальнейшего </w:t>
      </w:r>
      <w:r>
        <w:rPr>
          <w:color w:val="000000"/>
          <w:sz w:val="28"/>
          <w:szCs w:val="28"/>
        </w:rPr>
        <w:t xml:space="preserve">развития </w:t>
      </w:r>
      <w:r w:rsidR="00F777D7">
        <w:rPr>
          <w:color w:val="000000"/>
          <w:sz w:val="28"/>
          <w:szCs w:val="28"/>
        </w:rPr>
        <w:t>социального страхования, как системы социальной защиты населения</w:t>
      </w:r>
      <w:r w:rsidR="00754E30" w:rsidRPr="00500314">
        <w:rPr>
          <w:color w:val="000000"/>
          <w:sz w:val="28"/>
          <w:szCs w:val="28"/>
        </w:rPr>
        <w:t xml:space="preserve">. </w:t>
      </w:r>
    </w:p>
    <w:p w:rsidR="00754E30" w:rsidRDefault="00754E30" w:rsidP="00754E30">
      <w:pPr>
        <w:spacing w:line="360" w:lineRule="auto"/>
        <w:ind w:firstLine="709"/>
        <w:jc w:val="both"/>
        <w:rPr>
          <w:rFonts w:eastAsia="Times New Roman,Italic"/>
          <w:iCs/>
          <w:sz w:val="28"/>
        </w:rPr>
      </w:pPr>
      <w:r w:rsidRPr="00E92ECC">
        <w:rPr>
          <w:rFonts w:eastAsia="Times New Roman,Italic"/>
          <w:iCs/>
          <w:sz w:val="28"/>
        </w:rPr>
        <w:t>Предметом</w:t>
      </w:r>
      <w:r>
        <w:rPr>
          <w:rFonts w:eastAsia="Times New Roman,Italic"/>
          <w:iCs/>
          <w:sz w:val="28"/>
        </w:rPr>
        <w:t xml:space="preserve"> </w:t>
      </w:r>
      <w:r w:rsidRPr="00E92ECC">
        <w:rPr>
          <w:rFonts w:eastAsia="Times New Roman,Italic"/>
          <w:iCs/>
          <w:sz w:val="28"/>
        </w:rPr>
        <w:t>исследования является сформированная</w:t>
      </w:r>
      <w:r>
        <w:rPr>
          <w:rFonts w:eastAsia="Times New Roman,Italic"/>
          <w:iCs/>
          <w:sz w:val="28"/>
        </w:rPr>
        <w:t xml:space="preserve"> </w:t>
      </w:r>
      <w:r w:rsidRPr="00E92ECC">
        <w:rPr>
          <w:rFonts w:eastAsia="Times New Roman,Italic"/>
          <w:iCs/>
          <w:sz w:val="28"/>
        </w:rPr>
        <w:t>отечественная система социальной защиты населения, состав ее элементов.</w:t>
      </w:r>
    </w:p>
    <w:p w:rsidR="00337DE8" w:rsidRPr="00B82E94" w:rsidRDefault="00337DE8" w:rsidP="00337DE8">
      <w:pPr>
        <w:spacing w:line="360" w:lineRule="auto"/>
        <w:ind w:firstLine="709"/>
        <w:jc w:val="both"/>
        <w:rPr>
          <w:sz w:val="28"/>
        </w:rPr>
      </w:pPr>
      <w:r w:rsidRPr="00B82E94">
        <w:rPr>
          <w:sz w:val="28"/>
        </w:rPr>
        <w:t>Объектом исследования явля</w:t>
      </w:r>
      <w:r>
        <w:rPr>
          <w:sz w:val="28"/>
        </w:rPr>
        <w:t>ется</w:t>
      </w:r>
      <w:r w:rsidRPr="00B82E94">
        <w:rPr>
          <w:sz w:val="28"/>
        </w:rPr>
        <w:t xml:space="preserve"> </w:t>
      </w:r>
      <w:r>
        <w:rPr>
          <w:sz w:val="28"/>
        </w:rPr>
        <w:t>социальное страхование</w:t>
      </w:r>
      <w:r w:rsidRPr="00B82E94">
        <w:rPr>
          <w:sz w:val="28"/>
        </w:rPr>
        <w:t>.</w:t>
      </w:r>
    </w:p>
    <w:p w:rsidR="00337DE8" w:rsidRPr="00BB6E8F" w:rsidRDefault="00337DE8" w:rsidP="00337DE8">
      <w:pPr>
        <w:spacing w:line="360" w:lineRule="auto"/>
        <w:ind w:firstLine="709"/>
        <w:jc w:val="both"/>
        <w:rPr>
          <w:sz w:val="28"/>
          <w:szCs w:val="28"/>
        </w:rPr>
      </w:pPr>
      <w:r w:rsidRPr="00BB6E8F">
        <w:rPr>
          <w:sz w:val="28"/>
          <w:szCs w:val="28"/>
        </w:rPr>
        <w:t>В работе использованы методы исследования: системного анализа, математические и статистические методы, сравнения, обобщения.</w:t>
      </w:r>
    </w:p>
    <w:p w:rsidR="00337DE8" w:rsidRPr="00B82E94" w:rsidRDefault="00337DE8" w:rsidP="00337DE8">
      <w:pPr>
        <w:spacing w:line="360" w:lineRule="auto"/>
        <w:ind w:firstLine="709"/>
        <w:jc w:val="both"/>
        <w:rPr>
          <w:sz w:val="28"/>
          <w:szCs w:val="28"/>
        </w:rPr>
      </w:pPr>
      <w:r w:rsidRPr="00B82E94">
        <w:rPr>
          <w:sz w:val="28"/>
          <w:szCs w:val="28"/>
        </w:rPr>
        <w:t>Информационной базой для написания работы явились законодательные акты Российской Федерации, периодическая печать финансово-экономического направления, ресурсы Интернета, справочно-правовых систем «Консультант Плюс» и «Гарант», монографическая и учебная литература.</w:t>
      </w:r>
    </w:p>
    <w:p w:rsidR="00337DE8" w:rsidRPr="00B82E94" w:rsidRDefault="00337DE8" w:rsidP="00337DE8">
      <w:pPr>
        <w:spacing w:line="360" w:lineRule="auto"/>
        <w:ind w:firstLine="709"/>
      </w:pPr>
    </w:p>
    <w:p w:rsidR="00D14E3C" w:rsidRPr="00E92ECC" w:rsidRDefault="00D14E3C" w:rsidP="00754E30">
      <w:pPr>
        <w:spacing w:line="360" w:lineRule="auto"/>
        <w:ind w:firstLine="709"/>
        <w:jc w:val="both"/>
        <w:rPr>
          <w:color w:val="000000"/>
          <w:sz w:val="28"/>
          <w:szCs w:val="28"/>
        </w:rPr>
      </w:pPr>
    </w:p>
    <w:p w:rsidR="00842AD9" w:rsidRPr="007A209B" w:rsidRDefault="00842AD9" w:rsidP="007A209B">
      <w:pPr>
        <w:pStyle w:val="1"/>
        <w:rPr>
          <w:rFonts w:ascii="Times New Roman" w:hAnsi="Times New Roman" w:cs="Times New Roman"/>
          <w:b w:val="0"/>
          <w:sz w:val="28"/>
          <w:szCs w:val="28"/>
        </w:rPr>
      </w:pPr>
      <w:bookmarkStart w:id="2" w:name="_Toc398721851"/>
      <w:bookmarkStart w:id="3" w:name="_Toc432881038"/>
      <w:bookmarkStart w:id="4" w:name="_Toc433407775"/>
      <w:r>
        <w:rPr>
          <w:rFonts w:ascii="Times New Roman" w:hAnsi="Times New Roman" w:cs="Times New Roman"/>
          <w:sz w:val="28"/>
          <w:szCs w:val="28"/>
        </w:rPr>
        <w:br w:type="page"/>
      </w:r>
      <w:r w:rsidR="007A209B" w:rsidRPr="007A209B">
        <w:rPr>
          <w:rFonts w:ascii="Times New Roman" w:hAnsi="Times New Roman" w:cs="Times New Roman"/>
          <w:b w:val="0"/>
          <w:sz w:val="28"/>
          <w:szCs w:val="28"/>
        </w:rPr>
        <w:t>Глава</w:t>
      </w:r>
      <w:r w:rsidR="007A209B">
        <w:rPr>
          <w:rFonts w:ascii="Times New Roman" w:hAnsi="Times New Roman" w:cs="Times New Roman"/>
          <w:sz w:val="28"/>
          <w:szCs w:val="28"/>
        </w:rPr>
        <w:t xml:space="preserve"> </w:t>
      </w:r>
      <w:r w:rsidR="007A209B" w:rsidRPr="007A209B">
        <w:rPr>
          <w:rFonts w:ascii="Times New Roman" w:hAnsi="Times New Roman" w:cs="Times New Roman"/>
          <w:b w:val="0"/>
          <w:sz w:val="28"/>
          <w:szCs w:val="28"/>
        </w:rPr>
        <w:t>1. Теоретические аспекты сущности социального страхования</w:t>
      </w:r>
    </w:p>
    <w:p w:rsidR="00754E30" w:rsidRPr="007A209B" w:rsidRDefault="00842AD9" w:rsidP="007A209B">
      <w:pPr>
        <w:pStyle w:val="2"/>
        <w:rPr>
          <w:rFonts w:ascii="Times New Roman" w:hAnsi="Times New Roman" w:cs="Times New Roman"/>
          <w:b w:val="0"/>
          <w:i w:val="0"/>
        </w:rPr>
      </w:pPr>
      <w:bookmarkStart w:id="5" w:name="_Toc448619099"/>
      <w:r w:rsidRPr="007A209B">
        <w:rPr>
          <w:rFonts w:ascii="Times New Roman" w:hAnsi="Times New Roman" w:cs="Times New Roman"/>
          <w:b w:val="0"/>
          <w:i w:val="0"/>
        </w:rPr>
        <w:t>1.1. Понятие</w:t>
      </w:r>
      <w:r w:rsidR="00754E30" w:rsidRPr="007A209B">
        <w:rPr>
          <w:rFonts w:ascii="Times New Roman" w:hAnsi="Times New Roman" w:cs="Times New Roman"/>
          <w:b w:val="0"/>
          <w:i w:val="0"/>
        </w:rPr>
        <w:t>, значение и задачи социального страхования</w:t>
      </w:r>
      <w:bookmarkEnd w:id="2"/>
      <w:bookmarkEnd w:id="3"/>
      <w:bookmarkEnd w:id="4"/>
      <w:bookmarkEnd w:id="5"/>
    </w:p>
    <w:p w:rsidR="00754E30" w:rsidRDefault="00754E30" w:rsidP="00754E30">
      <w:pPr>
        <w:ind w:firstLine="709"/>
        <w:jc w:val="both"/>
        <w:rPr>
          <w:sz w:val="28"/>
          <w:szCs w:val="28"/>
        </w:rPr>
      </w:pPr>
    </w:p>
    <w:p w:rsidR="00025C1A" w:rsidRDefault="00025C1A" w:rsidP="00754E30">
      <w:pPr>
        <w:spacing w:line="360" w:lineRule="auto"/>
        <w:ind w:firstLine="709"/>
        <w:jc w:val="both"/>
        <w:rPr>
          <w:sz w:val="28"/>
          <w:szCs w:val="28"/>
        </w:rPr>
      </w:pPr>
      <w:r w:rsidRPr="00025C1A">
        <w:rPr>
          <w:sz w:val="28"/>
          <w:szCs w:val="28"/>
        </w:rPr>
        <w:t xml:space="preserve">В современном мире социальное страхование представляет собой главный институт защиты человека, так как защищает население от различных рисков, связанных с потерей трудоспособности и доходов. Общепризнанно, что последствия при наступлении социальных рисков неблагоприятно воздействуют не только на рабочих, но и на предпринимателей, на общество и государство в целом, так как приводят к сбоям в производственном процессе, порождают лишения, нужду и бедность. Объективный, массовый и повседневный характер социальных рисков, уязвимость при их наступлении всех участников трудовых отношений вызывает заинтересованность в солидарных действиях по созданию соответствующих способов и методов по защите от указанных рисков. </w:t>
      </w:r>
    </w:p>
    <w:p w:rsidR="00025C1A" w:rsidRDefault="00025C1A" w:rsidP="00754E30">
      <w:pPr>
        <w:spacing w:line="360" w:lineRule="auto"/>
        <w:ind w:firstLine="709"/>
        <w:jc w:val="both"/>
        <w:rPr>
          <w:sz w:val="28"/>
          <w:szCs w:val="28"/>
        </w:rPr>
      </w:pPr>
      <w:r w:rsidRPr="00025C1A">
        <w:rPr>
          <w:sz w:val="28"/>
          <w:szCs w:val="28"/>
        </w:rPr>
        <w:t xml:space="preserve">В настоящее время в Российской Федерации социальное страхование представляет собой способ реализации конституционного права граждан на обеспечение: по возрасту, в случае болезни, инвалидности, потери кормильца, для воспитания детей и в иных случаях, установленных законом. Конституция 451 признает право каждого гражданина на социальное обеспечение и одновременно возлагает на государство обязанность создавать все необходимые условия для беспрепятственного осуществления этого права. </w:t>
      </w:r>
    </w:p>
    <w:p w:rsidR="00025C1A" w:rsidRPr="00025C1A" w:rsidRDefault="00025C1A" w:rsidP="00754E30">
      <w:pPr>
        <w:spacing w:line="360" w:lineRule="auto"/>
        <w:ind w:firstLine="709"/>
        <w:jc w:val="both"/>
        <w:rPr>
          <w:sz w:val="28"/>
          <w:szCs w:val="28"/>
        </w:rPr>
      </w:pPr>
      <w:r w:rsidRPr="00025C1A">
        <w:rPr>
          <w:sz w:val="28"/>
          <w:szCs w:val="28"/>
        </w:rPr>
        <w:t>В соответствии с требованиями Международной организации труда, Международной ассоциации социального обеспечения средства социального страхования должны быть обособлены от бюджетов бюджетной системы. Поэтому характеристикой действующей системы социального страхования в РФ является его финансирование из внебюджетных фондов, образуемых за счет целевых взносов работодателей при поддержке государства.</w:t>
      </w:r>
    </w:p>
    <w:p w:rsidR="004308BB" w:rsidRPr="00E07F94" w:rsidRDefault="00754E30" w:rsidP="00754E30">
      <w:pPr>
        <w:spacing w:line="360" w:lineRule="auto"/>
        <w:ind w:firstLine="709"/>
        <w:jc w:val="both"/>
        <w:rPr>
          <w:sz w:val="28"/>
          <w:szCs w:val="28"/>
        </w:rPr>
      </w:pPr>
      <w:r w:rsidRPr="00E07F94">
        <w:rPr>
          <w:sz w:val="28"/>
          <w:szCs w:val="28"/>
        </w:rPr>
        <w:t>Развитые рыночные страны, ориентирующиеся на социальные преобразования, направляют свои усилия на устранения высоких различий в уровне доходов</w:t>
      </w:r>
      <w:r>
        <w:rPr>
          <w:sz w:val="28"/>
          <w:szCs w:val="28"/>
        </w:rPr>
        <w:t xml:space="preserve"> </w:t>
      </w:r>
      <w:r w:rsidRPr="00E07F94">
        <w:rPr>
          <w:sz w:val="28"/>
          <w:szCs w:val="28"/>
        </w:rPr>
        <w:t>населения, ликвидируя их через созданную</w:t>
      </w:r>
      <w:r>
        <w:rPr>
          <w:sz w:val="28"/>
          <w:szCs w:val="28"/>
        </w:rPr>
        <w:t xml:space="preserve"> </w:t>
      </w:r>
      <w:r w:rsidRPr="00E07F94">
        <w:rPr>
          <w:sz w:val="28"/>
          <w:szCs w:val="28"/>
        </w:rPr>
        <w:t>систему социальной защиты и разнообразные ее формы. В основе социально-экономической политики стран, являющихся по конституции социальными, заложены следующие принципы:</w:t>
      </w:r>
    </w:p>
    <w:p w:rsidR="00754E30" w:rsidRPr="00E07F94" w:rsidRDefault="00754E30" w:rsidP="00754E30">
      <w:pPr>
        <w:spacing w:line="360" w:lineRule="auto"/>
        <w:ind w:firstLine="709"/>
        <w:jc w:val="both"/>
        <w:rPr>
          <w:sz w:val="28"/>
          <w:szCs w:val="28"/>
        </w:rPr>
      </w:pPr>
      <w:r w:rsidRPr="00E07F94">
        <w:rPr>
          <w:sz w:val="28"/>
          <w:szCs w:val="28"/>
        </w:rPr>
        <w:t>- поступательное развитие эффективной рыночной модели экономики;</w:t>
      </w:r>
    </w:p>
    <w:p w:rsidR="00754E30" w:rsidRPr="00E07F94" w:rsidRDefault="00754E30" w:rsidP="00754E30">
      <w:pPr>
        <w:spacing w:line="360" w:lineRule="auto"/>
        <w:ind w:firstLine="709"/>
        <w:jc w:val="both"/>
        <w:rPr>
          <w:sz w:val="28"/>
          <w:szCs w:val="28"/>
        </w:rPr>
      </w:pPr>
      <w:r w:rsidRPr="00E07F94">
        <w:rPr>
          <w:sz w:val="28"/>
          <w:szCs w:val="28"/>
        </w:rPr>
        <w:t>- одновременное осознание регулирующей роли рынка и экономических методов его государственного регулирования;</w:t>
      </w:r>
    </w:p>
    <w:p w:rsidR="00754E30" w:rsidRPr="00E07F94" w:rsidRDefault="00754E30" w:rsidP="00754E30">
      <w:pPr>
        <w:spacing w:line="360" w:lineRule="auto"/>
        <w:ind w:firstLine="709"/>
        <w:jc w:val="both"/>
        <w:rPr>
          <w:sz w:val="28"/>
          <w:szCs w:val="28"/>
        </w:rPr>
      </w:pPr>
      <w:r w:rsidRPr="00E07F94">
        <w:rPr>
          <w:sz w:val="28"/>
          <w:szCs w:val="28"/>
        </w:rPr>
        <w:t>- солидарность общества для выработки системы социальной защиты финансово уязвимых слоев общества.</w:t>
      </w:r>
    </w:p>
    <w:p w:rsidR="00754E30" w:rsidRDefault="00754E30" w:rsidP="00754E30">
      <w:pPr>
        <w:spacing w:line="360" w:lineRule="auto"/>
        <w:ind w:firstLine="709"/>
        <w:jc w:val="both"/>
        <w:rPr>
          <w:sz w:val="28"/>
          <w:szCs w:val="28"/>
        </w:rPr>
      </w:pPr>
      <w:r w:rsidRPr="00E07F94">
        <w:rPr>
          <w:sz w:val="28"/>
          <w:szCs w:val="28"/>
        </w:rPr>
        <w:t>В соответствии с Конституцией Российской Федерации наша страна пошла</w:t>
      </w:r>
      <w:r>
        <w:rPr>
          <w:sz w:val="28"/>
          <w:szCs w:val="28"/>
        </w:rPr>
        <w:t xml:space="preserve"> </w:t>
      </w:r>
      <w:r w:rsidRPr="00E07F94">
        <w:rPr>
          <w:sz w:val="28"/>
          <w:szCs w:val="28"/>
        </w:rPr>
        <w:t>именно по такому пути, представляя собой</w:t>
      </w:r>
      <w:r>
        <w:rPr>
          <w:sz w:val="28"/>
          <w:szCs w:val="28"/>
        </w:rPr>
        <w:t xml:space="preserve"> </w:t>
      </w:r>
      <w:r w:rsidRPr="00E07F94">
        <w:rPr>
          <w:sz w:val="28"/>
          <w:szCs w:val="28"/>
        </w:rPr>
        <w:t>рыночное, социально ориентированное</w:t>
      </w:r>
      <w:r>
        <w:rPr>
          <w:sz w:val="28"/>
          <w:szCs w:val="28"/>
        </w:rPr>
        <w:t xml:space="preserve"> </w:t>
      </w:r>
      <w:r w:rsidRPr="00E07F94">
        <w:rPr>
          <w:sz w:val="28"/>
          <w:szCs w:val="28"/>
        </w:rPr>
        <w:t>государство, основной целью которого является создание условий, обеспечивающих</w:t>
      </w:r>
      <w:r>
        <w:rPr>
          <w:sz w:val="28"/>
          <w:szCs w:val="28"/>
        </w:rPr>
        <w:t xml:space="preserve"> </w:t>
      </w:r>
      <w:r w:rsidRPr="00E07F94">
        <w:rPr>
          <w:sz w:val="28"/>
          <w:szCs w:val="28"/>
        </w:rPr>
        <w:t xml:space="preserve">достойную жизнь его граждан. </w:t>
      </w:r>
    </w:p>
    <w:p w:rsidR="00754E30" w:rsidRPr="00E07F94" w:rsidRDefault="00754E30" w:rsidP="00754E30">
      <w:pPr>
        <w:spacing w:line="360" w:lineRule="auto"/>
        <w:ind w:firstLine="709"/>
        <w:jc w:val="both"/>
        <w:rPr>
          <w:sz w:val="28"/>
          <w:szCs w:val="28"/>
        </w:rPr>
      </w:pPr>
      <w:r w:rsidRPr="00E07F94">
        <w:rPr>
          <w:sz w:val="28"/>
          <w:szCs w:val="28"/>
        </w:rPr>
        <w:t>Вместе с</w:t>
      </w:r>
      <w:r>
        <w:rPr>
          <w:sz w:val="28"/>
          <w:szCs w:val="28"/>
        </w:rPr>
        <w:t xml:space="preserve"> </w:t>
      </w:r>
      <w:r w:rsidRPr="00E07F94">
        <w:rPr>
          <w:sz w:val="28"/>
          <w:szCs w:val="28"/>
        </w:rPr>
        <w:t>тем переход к рынку существенным образом повлиял на систему распределительных отношений в стране, а результатом</w:t>
      </w:r>
      <w:r>
        <w:rPr>
          <w:sz w:val="28"/>
          <w:szCs w:val="28"/>
        </w:rPr>
        <w:t xml:space="preserve"> </w:t>
      </w:r>
      <w:r w:rsidRPr="00E07F94">
        <w:rPr>
          <w:sz w:val="28"/>
          <w:szCs w:val="28"/>
        </w:rPr>
        <w:t>сложившихся отношений в настоящее</w:t>
      </w:r>
      <w:r>
        <w:rPr>
          <w:sz w:val="28"/>
          <w:szCs w:val="28"/>
        </w:rPr>
        <w:t xml:space="preserve"> </w:t>
      </w:r>
      <w:r w:rsidRPr="00E07F94">
        <w:rPr>
          <w:sz w:val="28"/>
          <w:szCs w:val="28"/>
        </w:rPr>
        <w:t>время между субъектами распределения</w:t>
      </w:r>
      <w:r>
        <w:rPr>
          <w:sz w:val="28"/>
          <w:szCs w:val="28"/>
        </w:rPr>
        <w:t xml:space="preserve"> </w:t>
      </w:r>
      <w:r w:rsidRPr="00E07F94">
        <w:rPr>
          <w:sz w:val="28"/>
          <w:szCs w:val="28"/>
        </w:rPr>
        <w:t>совокупного общественного продукта и</w:t>
      </w:r>
      <w:r>
        <w:rPr>
          <w:sz w:val="28"/>
          <w:szCs w:val="28"/>
        </w:rPr>
        <w:t xml:space="preserve"> </w:t>
      </w:r>
      <w:r w:rsidRPr="00E07F94">
        <w:rPr>
          <w:sz w:val="28"/>
          <w:szCs w:val="28"/>
        </w:rPr>
        <w:t>государственной собственности стала</w:t>
      </w:r>
      <w:r>
        <w:rPr>
          <w:sz w:val="28"/>
          <w:szCs w:val="28"/>
        </w:rPr>
        <w:t xml:space="preserve"> </w:t>
      </w:r>
      <w:r w:rsidRPr="00E07F94">
        <w:rPr>
          <w:sz w:val="28"/>
          <w:szCs w:val="28"/>
        </w:rPr>
        <w:t>дифференциация расходов и социальная</w:t>
      </w:r>
      <w:r>
        <w:rPr>
          <w:sz w:val="28"/>
          <w:szCs w:val="28"/>
        </w:rPr>
        <w:t xml:space="preserve"> </w:t>
      </w:r>
      <w:r w:rsidRPr="00E07F94">
        <w:rPr>
          <w:sz w:val="28"/>
          <w:szCs w:val="28"/>
        </w:rPr>
        <w:t>поляризация общества: до сегодняшнего</w:t>
      </w:r>
      <w:r>
        <w:rPr>
          <w:sz w:val="28"/>
          <w:szCs w:val="28"/>
        </w:rPr>
        <w:t xml:space="preserve"> </w:t>
      </w:r>
      <w:r w:rsidRPr="00E07F94">
        <w:rPr>
          <w:sz w:val="28"/>
          <w:szCs w:val="28"/>
        </w:rPr>
        <w:t>дня значительна доля жителей с доходами</w:t>
      </w:r>
      <w:r>
        <w:rPr>
          <w:sz w:val="28"/>
          <w:szCs w:val="28"/>
        </w:rPr>
        <w:t xml:space="preserve"> </w:t>
      </w:r>
      <w:r w:rsidRPr="00E07F94">
        <w:rPr>
          <w:sz w:val="28"/>
          <w:szCs w:val="28"/>
        </w:rPr>
        <w:t>ниже прожиточного уровня, незначительна</w:t>
      </w:r>
      <w:r>
        <w:rPr>
          <w:sz w:val="28"/>
          <w:szCs w:val="28"/>
        </w:rPr>
        <w:t xml:space="preserve"> </w:t>
      </w:r>
      <w:r w:rsidRPr="00E07F94">
        <w:rPr>
          <w:sz w:val="28"/>
          <w:szCs w:val="28"/>
        </w:rPr>
        <w:t>доля среднего класса и узкий круг богатых</w:t>
      </w:r>
      <w:r>
        <w:rPr>
          <w:sz w:val="28"/>
          <w:szCs w:val="28"/>
        </w:rPr>
        <w:t xml:space="preserve"> </w:t>
      </w:r>
      <w:r w:rsidRPr="00E07F94">
        <w:rPr>
          <w:sz w:val="28"/>
          <w:szCs w:val="28"/>
        </w:rPr>
        <w:t>граждан.</w:t>
      </w:r>
    </w:p>
    <w:p w:rsidR="00754E30" w:rsidRPr="00E07F94" w:rsidRDefault="00754E30" w:rsidP="00754E30">
      <w:pPr>
        <w:spacing w:line="360" w:lineRule="auto"/>
        <w:ind w:firstLine="709"/>
        <w:jc w:val="both"/>
        <w:rPr>
          <w:sz w:val="28"/>
          <w:szCs w:val="28"/>
        </w:rPr>
      </w:pPr>
      <w:r w:rsidRPr="00E07F94">
        <w:rPr>
          <w:sz w:val="28"/>
          <w:szCs w:val="28"/>
        </w:rPr>
        <w:t>Таким образом, на пути реального</w:t>
      </w:r>
      <w:r>
        <w:rPr>
          <w:sz w:val="28"/>
          <w:szCs w:val="28"/>
        </w:rPr>
        <w:t xml:space="preserve"> </w:t>
      </w:r>
      <w:r w:rsidRPr="00E07F94">
        <w:rPr>
          <w:sz w:val="28"/>
          <w:szCs w:val="28"/>
        </w:rPr>
        <w:t>создания социального государства требуется преодоление указанных недостатков и</w:t>
      </w:r>
      <w:r>
        <w:rPr>
          <w:sz w:val="28"/>
          <w:szCs w:val="28"/>
        </w:rPr>
        <w:t xml:space="preserve"> </w:t>
      </w:r>
      <w:r w:rsidRPr="00E07F94">
        <w:rPr>
          <w:sz w:val="28"/>
          <w:szCs w:val="28"/>
        </w:rPr>
        <w:t>решение ряда других проблем, основной</w:t>
      </w:r>
      <w:r>
        <w:rPr>
          <w:sz w:val="28"/>
          <w:szCs w:val="28"/>
        </w:rPr>
        <w:t xml:space="preserve"> </w:t>
      </w:r>
      <w:r w:rsidRPr="00E07F94">
        <w:rPr>
          <w:sz w:val="28"/>
          <w:szCs w:val="28"/>
        </w:rPr>
        <w:t>из которых является создание жизнеспособной системы социальной защиты населения.</w:t>
      </w:r>
    </w:p>
    <w:p w:rsidR="00754E30" w:rsidRPr="00E07F94" w:rsidRDefault="00754E30" w:rsidP="00754E30">
      <w:pPr>
        <w:spacing w:line="360" w:lineRule="auto"/>
        <w:ind w:firstLine="709"/>
        <w:jc w:val="both"/>
        <w:rPr>
          <w:sz w:val="28"/>
          <w:szCs w:val="28"/>
        </w:rPr>
      </w:pPr>
      <w:r w:rsidRPr="00E07F94">
        <w:rPr>
          <w:sz w:val="28"/>
          <w:szCs w:val="28"/>
        </w:rPr>
        <w:t>Раскрывая экономическое содержание понятия «социальная защита», надо</w:t>
      </w:r>
      <w:r>
        <w:rPr>
          <w:sz w:val="28"/>
          <w:szCs w:val="28"/>
        </w:rPr>
        <w:t xml:space="preserve"> </w:t>
      </w:r>
      <w:r w:rsidRPr="00E07F94">
        <w:rPr>
          <w:sz w:val="28"/>
          <w:szCs w:val="28"/>
        </w:rPr>
        <w:t>исходить из позиции, что она представляет</w:t>
      </w:r>
      <w:r>
        <w:rPr>
          <w:sz w:val="28"/>
          <w:szCs w:val="28"/>
        </w:rPr>
        <w:t xml:space="preserve"> </w:t>
      </w:r>
      <w:r w:rsidRPr="00E07F94">
        <w:rPr>
          <w:sz w:val="28"/>
          <w:szCs w:val="28"/>
        </w:rPr>
        <w:t>собой совокупность общественных и экономических отношений, посредством которых обес</w:t>
      </w:r>
      <w:r w:rsidRPr="00DE62F0">
        <w:rPr>
          <w:sz w:val="28"/>
          <w:szCs w:val="28"/>
        </w:rPr>
        <w:t>печивает</w:t>
      </w:r>
      <w:r w:rsidRPr="00E07F94">
        <w:rPr>
          <w:sz w:val="28"/>
          <w:szCs w:val="28"/>
        </w:rPr>
        <w:t>ся выработка принципов, правил и методов реализации конституционных прав и гарантий человека на</w:t>
      </w:r>
      <w:r>
        <w:rPr>
          <w:sz w:val="28"/>
          <w:szCs w:val="28"/>
        </w:rPr>
        <w:t xml:space="preserve"> </w:t>
      </w:r>
      <w:r w:rsidRPr="00E07F94">
        <w:rPr>
          <w:sz w:val="28"/>
          <w:szCs w:val="28"/>
        </w:rPr>
        <w:t>достойный уровень жизни путем их законодательного закрепления.</w:t>
      </w:r>
    </w:p>
    <w:p w:rsidR="00754E30" w:rsidRPr="00E07F94" w:rsidRDefault="00754E30" w:rsidP="00754E30">
      <w:pPr>
        <w:spacing w:line="360" w:lineRule="auto"/>
        <w:ind w:firstLine="709"/>
        <w:jc w:val="both"/>
        <w:rPr>
          <w:sz w:val="28"/>
          <w:szCs w:val="28"/>
        </w:rPr>
      </w:pPr>
      <w:r w:rsidRPr="00E07F94">
        <w:rPr>
          <w:sz w:val="28"/>
          <w:szCs w:val="28"/>
        </w:rPr>
        <w:t>При этом следует учитывать, что</w:t>
      </w:r>
      <w:r>
        <w:rPr>
          <w:sz w:val="28"/>
          <w:szCs w:val="28"/>
        </w:rPr>
        <w:t xml:space="preserve"> </w:t>
      </w:r>
      <w:r w:rsidRPr="00E07F94">
        <w:rPr>
          <w:sz w:val="28"/>
          <w:szCs w:val="28"/>
        </w:rPr>
        <w:t>жизнеспособная система социальной защиты населения не предусматривает в орбиту распределительных отношений вовлекать всех без исключения граждан, а</w:t>
      </w:r>
      <w:r>
        <w:rPr>
          <w:sz w:val="28"/>
          <w:szCs w:val="28"/>
        </w:rPr>
        <w:t xml:space="preserve"> </w:t>
      </w:r>
      <w:r w:rsidRPr="00E07F94">
        <w:rPr>
          <w:sz w:val="28"/>
          <w:szCs w:val="28"/>
        </w:rPr>
        <w:t>только финансово уязвимые слои населения, предполагая создание конкретных</w:t>
      </w:r>
      <w:r>
        <w:rPr>
          <w:sz w:val="28"/>
          <w:szCs w:val="28"/>
        </w:rPr>
        <w:t xml:space="preserve"> </w:t>
      </w:r>
      <w:r w:rsidRPr="00E07F94">
        <w:rPr>
          <w:sz w:val="28"/>
          <w:szCs w:val="28"/>
        </w:rPr>
        <w:t>правовых, организационных и финансовых</w:t>
      </w:r>
      <w:r>
        <w:rPr>
          <w:sz w:val="28"/>
          <w:szCs w:val="28"/>
        </w:rPr>
        <w:t xml:space="preserve"> </w:t>
      </w:r>
      <w:r w:rsidRPr="00E07F94">
        <w:rPr>
          <w:sz w:val="28"/>
          <w:szCs w:val="28"/>
        </w:rPr>
        <w:t>возможностей достижения экономической</w:t>
      </w:r>
      <w:r>
        <w:rPr>
          <w:sz w:val="28"/>
          <w:szCs w:val="28"/>
        </w:rPr>
        <w:t xml:space="preserve"> </w:t>
      </w:r>
      <w:r w:rsidRPr="00E07F94">
        <w:rPr>
          <w:sz w:val="28"/>
          <w:szCs w:val="28"/>
        </w:rPr>
        <w:t>самостоятельности гражданина и материального благополучия его семьи.</w:t>
      </w:r>
    </w:p>
    <w:p w:rsidR="00754E30" w:rsidRPr="00E07F94" w:rsidRDefault="00754E30" w:rsidP="00754E30">
      <w:pPr>
        <w:spacing w:line="360" w:lineRule="auto"/>
        <w:ind w:firstLine="709"/>
        <w:jc w:val="both"/>
        <w:rPr>
          <w:sz w:val="28"/>
          <w:szCs w:val="28"/>
        </w:rPr>
      </w:pPr>
      <w:r w:rsidRPr="00E07F94">
        <w:rPr>
          <w:sz w:val="28"/>
          <w:szCs w:val="28"/>
        </w:rPr>
        <w:t>Основным условием жизнеспособности национальной системы социальной</w:t>
      </w:r>
      <w:r>
        <w:rPr>
          <w:sz w:val="28"/>
          <w:szCs w:val="28"/>
        </w:rPr>
        <w:t xml:space="preserve"> </w:t>
      </w:r>
      <w:r w:rsidRPr="00E07F94">
        <w:rPr>
          <w:sz w:val="28"/>
          <w:szCs w:val="28"/>
        </w:rPr>
        <w:t>защиты является соответствие ее уровню</w:t>
      </w:r>
      <w:r>
        <w:rPr>
          <w:sz w:val="28"/>
          <w:szCs w:val="28"/>
        </w:rPr>
        <w:t xml:space="preserve"> </w:t>
      </w:r>
      <w:r w:rsidRPr="00E07F94">
        <w:rPr>
          <w:sz w:val="28"/>
          <w:szCs w:val="28"/>
        </w:rPr>
        <w:t>развития общественных отношений и способу производства, в данном случае рыночной, социально ориентированной модели экономики.</w:t>
      </w:r>
    </w:p>
    <w:p w:rsidR="00754E30" w:rsidRPr="006048E4" w:rsidRDefault="00754E30" w:rsidP="00754E30">
      <w:pPr>
        <w:spacing w:line="360" w:lineRule="auto"/>
        <w:ind w:firstLine="709"/>
        <w:jc w:val="both"/>
        <w:rPr>
          <w:sz w:val="28"/>
          <w:szCs w:val="22"/>
        </w:rPr>
      </w:pPr>
      <w:bookmarkStart w:id="6" w:name="_Toc398721852"/>
      <w:bookmarkStart w:id="7" w:name="_Toc432881039"/>
      <w:r w:rsidRPr="006048E4">
        <w:rPr>
          <w:sz w:val="28"/>
          <w:szCs w:val="22"/>
        </w:rPr>
        <w:t>Базовым институтом национальной системы социальной защиты населения выступает</w:t>
      </w:r>
      <w:r>
        <w:rPr>
          <w:sz w:val="28"/>
          <w:szCs w:val="22"/>
        </w:rPr>
        <w:t xml:space="preserve"> </w:t>
      </w:r>
      <w:r w:rsidRPr="006048E4">
        <w:rPr>
          <w:sz w:val="28"/>
          <w:szCs w:val="22"/>
        </w:rPr>
        <w:t>социальное страхование, которое осуществляется в обязательной и в добровольной формах.</w:t>
      </w:r>
    </w:p>
    <w:p w:rsidR="004308BB" w:rsidRDefault="00754E30" w:rsidP="00754E30">
      <w:pPr>
        <w:spacing w:line="360" w:lineRule="auto"/>
        <w:ind w:firstLine="709"/>
        <w:jc w:val="both"/>
        <w:rPr>
          <w:sz w:val="28"/>
          <w:szCs w:val="22"/>
        </w:rPr>
      </w:pPr>
      <w:r w:rsidRPr="006048E4">
        <w:rPr>
          <w:sz w:val="28"/>
          <w:szCs w:val="22"/>
        </w:rPr>
        <w:t>Обязательное социальное страхование –</w:t>
      </w:r>
      <w:r>
        <w:rPr>
          <w:sz w:val="28"/>
          <w:szCs w:val="22"/>
        </w:rPr>
        <w:t xml:space="preserve"> </w:t>
      </w:r>
      <w:r w:rsidRPr="006048E4">
        <w:rPr>
          <w:sz w:val="28"/>
          <w:szCs w:val="22"/>
        </w:rPr>
        <w:t>созданная государством система экономических отношений, направленных на обеспечение</w:t>
      </w:r>
      <w:r>
        <w:rPr>
          <w:sz w:val="28"/>
          <w:szCs w:val="22"/>
        </w:rPr>
        <w:t xml:space="preserve"> </w:t>
      </w:r>
      <w:r w:rsidRPr="006048E4">
        <w:rPr>
          <w:sz w:val="28"/>
          <w:szCs w:val="22"/>
        </w:rPr>
        <w:t>управления социальными рисками общества</w:t>
      </w:r>
      <w:r>
        <w:rPr>
          <w:sz w:val="28"/>
          <w:szCs w:val="22"/>
        </w:rPr>
        <w:t xml:space="preserve"> </w:t>
      </w:r>
      <w:r w:rsidRPr="006048E4">
        <w:rPr>
          <w:sz w:val="28"/>
          <w:szCs w:val="22"/>
        </w:rPr>
        <w:t>путём перераспределения средств, собранных</w:t>
      </w:r>
      <w:r>
        <w:rPr>
          <w:sz w:val="28"/>
          <w:szCs w:val="22"/>
        </w:rPr>
        <w:t xml:space="preserve"> </w:t>
      </w:r>
      <w:r w:rsidRPr="006048E4">
        <w:rPr>
          <w:sz w:val="28"/>
          <w:szCs w:val="22"/>
        </w:rPr>
        <w:t>на эти цели в обязательном порядке и аккумулированных в государственных внебюджетных</w:t>
      </w:r>
      <w:r>
        <w:rPr>
          <w:sz w:val="28"/>
          <w:szCs w:val="22"/>
        </w:rPr>
        <w:t xml:space="preserve"> </w:t>
      </w:r>
      <w:r w:rsidRPr="006048E4">
        <w:rPr>
          <w:sz w:val="28"/>
          <w:szCs w:val="22"/>
        </w:rPr>
        <w:t>фондах</w:t>
      </w:r>
      <w:bookmarkEnd w:id="6"/>
      <w:bookmarkEnd w:id="7"/>
      <w:r w:rsidR="004308BB">
        <w:rPr>
          <w:sz w:val="28"/>
          <w:szCs w:val="22"/>
        </w:rPr>
        <w:t>.</w:t>
      </w:r>
      <w:r w:rsidR="004308BB" w:rsidRPr="006048E4">
        <w:rPr>
          <w:sz w:val="28"/>
          <w:szCs w:val="22"/>
        </w:rPr>
        <w:t xml:space="preserve"> В обязательной форме социальное</w:t>
      </w:r>
      <w:r w:rsidR="004308BB">
        <w:rPr>
          <w:sz w:val="28"/>
          <w:szCs w:val="22"/>
        </w:rPr>
        <w:t xml:space="preserve"> </w:t>
      </w:r>
      <w:r w:rsidR="004308BB" w:rsidRPr="006048E4">
        <w:rPr>
          <w:sz w:val="28"/>
          <w:szCs w:val="22"/>
        </w:rPr>
        <w:t>страхование реализуется национальной системой обязательного социального страхования</w:t>
      </w:r>
      <w:r w:rsidR="004308BB">
        <w:rPr>
          <w:sz w:val="28"/>
          <w:szCs w:val="22"/>
        </w:rPr>
        <w:t>.</w:t>
      </w:r>
    </w:p>
    <w:p w:rsidR="004308BB" w:rsidRPr="006048E4" w:rsidRDefault="004308BB" w:rsidP="00754E30">
      <w:pPr>
        <w:spacing w:line="360" w:lineRule="auto"/>
        <w:ind w:firstLine="709"/>
        <w:jc w:val="both"/>
        <w:rPr>
          <w:sz w:val="28"/>
          <w:szCs w:val="22"/>
        </w:rPr>
      </w:pPr>
      <w:r w:rsidRPr="006048E4">
        <w:rPr>
          <w:sz w:val="28"/>
          <w:szCs w:val="22"/>
        </w:rPr>
        <w:t>В роли страховщиков по обязательному</w:t>
      </w:r>
      <w:r>
        <w:rPr>
          <w:sz w:val="28"/>
          <w:szCs w:val="22"/>
        </w:rPr>
        <w:t xml:space="preserve"> </w:t>
      </w:r>
      <w:r w:rsidRPr="006048E4">
        <w:rPr>
          <w:sz w:val="28"/>
          <w:szCs w:val="22"/>
        </w:rPr>
        <w:t>социальному страхованию выступают государственные внебюджетные фонды, представляющие собой некоммерческие организации, формирующие фонды денежных средств за счёт</w:t>
      </w:r>
      <w:r>
        <w:rPr>
          <w:sz w:val="28"/>
          <w:szCs w:val="22"/>
        </w:rPr>
        <w:t xml:space="preserve"> </w:t>
      </w:r>
      <w:r w:rsidRPr="006048E4">
        <w:rPr>
          <w:sz w:val="28"/>
          <w:szCs w:val="22"/>
        </w:rPr>
        <w:t>страховых взносов страхователей, которые</w:t>
      </w:r>
      <w:r>
        <w:rPr>
          <w:sz w:val="28"/>
          <w:szCs w:val="22"/>
        </w:rPr>
        <w:t xml:space="preserve"> </w:t>
      </w:r>
      <w:r w:rsidRPr="006048E4">
        <w:rPr>
          <w:sz w:val="28"/>
          <w:szCs w:val="22"/>
        </w:rPr>
        <w:t>находятся в собственности государства и предназначены для целевого использования на осуществление страховых выплат застрахованным</w:t>
      </w:r>
      <w:r>
        <w:rPr>
          <w:sz w:val="28"/>
          <w:szCs w:val="22"/>
        </w:rPr>
        <w:t xml:space="preserve"> </w:t>
      </w:r>
      <w:r w:rsidRPr="006048E4">
        <w:rPr>
          <w:sz w:val="28"/>
          <w:szCs w:val="22"/>
        </w:rPr>
        <w:t>лицам при наступлении социальных рисков.</w:t>
      </w:r>
    </w:p>
    <w:p w:rsidR="004308BB" w:rsidRPr="007A209B" w:rsidRDefault="004308BB" w:rsidP="007A209B">
      <w:pPr>
        <w:pStyle w:val="2"/>
        <w:rPr>
          <w:rFonts w:ascii="Times New Roman" w:hAnsi="Times New Roman"/>
          <w:b w:val="0"/>
          <w:i w:val="0"/>
          <w:iCs w:val="0"/>
        </w:rPr>
      </w:pPr>
      <w:bookmarkStart w:id="8" w:name="_Toc433407776"/>
      <w:bookmarkStart w:id="9" w:name="_Toc448619100"/>
      <w:r w:rsidRPr="007A209B">
        <w:rPr>
          <w:rFonts w:ascii="Times New Roman" w:hAnsi="Times New Roman"/>
          <w:b w:val="0"/>
          <w:i w:val="0"/>
          <w:iCs w:val="0"/>
        </w:rPr>
        <w:t>1.2. Система социальной защиты населения</w:t>
      </w:r>
      <w:bookmarkEnd w:id="8"/>
      <w:bookmarkEnd w:id="9"/>
    </w:p>
    <w:p w:rsidR="004308BB" w:rsidRDefault="004308BB" w:rsidP="00754E30">
      <w:pPr>
        <w:pStyle w:val="Default"/>
        <w:rPr>
          <w:color w:val="auto"/>
          <w:sz w:val="23"/>
          <w:szCs w:val="23"/>
        </w:rPr>
      </w:pPr>
    </w:p>
    <w:p w:rsidR="004308BB" w:rsidRPr="00E07F94" w:rsidRDefault="004308BB" w:rsidP="00754E30">
      <w:pPr>
        <w:spacing w:line="360" w:lineRule="auto"/>
        <w:ind w:firstLine="709"/>
        <w:jc w:val="both"/>
        <w:rPr>
          <w:sz w:val="28"/>
          <w:szCs w:val="28"/>
        </w:rPr>
      </w:pPr>
      <w:r w:rsidRPr="00E07F94">
        <w:rPr>
          <w:sz w:val="28"/>
          <w:szCs w:val="28"/>
        </w:rPr>
        <w:t>Система социальной защиты населения – это существенный сегмент экономики рыночного, социально ориентированного государства, а также сфера жизненно</w:t>
      </w:r>
      <w:r>
        <w:rPr>
          <w:sz w:val="28"/>
          <w:szCs w:val="28"/>
        </w:rPr>
        <w:t xml:space="preserve"> </w:t>
      </w:r>
      <w:r w:rsidRPr="00E07F94">
        <w:rPr>
          <w:sz w:val="28"/>
          <w:szCs w:val="28"/>
        </w:rPr>
        <w:t>важных интересов его граждан. Качественные и количественные характеристики составляющих системы социальной защиты свидетельствуют об уровне экономического и социального развития государства. Принципы, положенные в основу</w:t>
      </w:r>
      <w:r>
        <w:rPr>
          <w:sz w:val="28"/>
          <w:szCs w:val="28"/>
        </w:rPr>
        <w:t xml:space="preserve"> </w:t>
      </w:r>
      <w:r w:rsidRPr="00E07F94">
        <w:rPr>
          <w:sz w:val="28"/>
          <w:szCs w:val="28"/>
        </w:rPr>
        <w:t>построения и функционирования системы</w:t>
      </w:r>
      <w:r>
        <w:rPr>
          <w:sz w:val="28"/>
          <w:szCs w:val="28"/>
        </w:rPr>
        <w:t xml:space="preserve"> </w:t>
      </w:r>
      <w:r w:rsidRPr="00E07F94">
        <w:rPr>
          <w:sz w:val="28"/>
          <w:szCs w:val="28"/>
        </w:rPr>
        <w:t>социальной защиты, характеризуют степень реализации социальной справедливости, солидарной взаимопомощи, степень</w:t>
      </w:r>
      <w:r>
        <w:rPr>
          <w:sz w:val="28"/>
          <w:szCs w:val="28"/>
        </w:rPr>
        <w:t xml:space="preserve"> </w:t>
      </w:r>
      <w:r w:rsidRPr="00E07F94">
        <w:rPr>
          <w:sz w:val="28"/>
          <w:szCs w:val="28"/>
        </w:rPr>
        <w:t>согласия в обществе.</w:t>
      </w:r>
    </w:p>
    <w:p w:rsidR="004308BB" w:rsidRPr="00E07F94" w:rsidRDefault="004308BB" w:rsidP="00754E30">
      <w:pPr>
        <w:spacing w:line="360" w:lineRule="auto"/>
        <w:ind w:firstLine="709"/>
        <w:jc w:val="both"/>
        <w:rPr>
          <w:rFonts w:eastAsia="Times New Roman,Bold"/>
          <w:sz w:val="28"/>
          <w:szCs w:val="28"/>
        </w:rPr>
      </w:pPr>
      <w:r>
        <w:rPr>
          <w:rFonts w:eastAsia="Times New Roman,Bold"/>
          <w:sz w:val="28"/>
          <w:szCs w:val="28"/>
        </w:rPr>
        <w:t>Основные п</w:t>
      </w:r>
      <w:r w:rsidRPr="00E07F94">
        <w:rPr>
          <w:rFonts w:eastAsia="Times New Roman,Bold"/>
          <w:sz w:val="28"/>
          <w:szCs w:val="28"/>
        </w:rPr>
        <w:t>ринципы системы социальной защиты населения:</w:t>
      </w:r>
    </w:p>
    <w:p w:rsidR="004308BB" w:rsidRPr="00E07F94" w:rsidRDefault="004308BB" w:rsidP="00754E30">
      <w:pPr>
        <w:spacing w:line="360" w:lineRule="auto"/>
        <w:ind w:firstLine="709"/>
        <w:jc w:val="both"/>
        <w:rPr>
          <w:sz w:val="28"/>
          <w:szCs w:val="28"/>
        </w:rPr>
      </w:pPr>
      <w:r>
        <w:rPr>
          <w:sz w:val="28"/>
          <w:szCs w:val="28"/>
        </w:rPr>
        <w:t>- с</w:t>
      </w:r>
      <w:r w:rsidRPr="00E07F94">
        <w:rPr>
          <w:sz w:val="28"/>
          <w:szCs w:val="28"/>
        </w:rPr>
        <w:t>оциальная</w:t>
      </w:r>
      <w:r>
        <w:rPr>
          <w:sz w:val="28"/>
          <w:szCs w:val="28"/>
        </w:rPr>
        <w:t xml:space="preserve"> </w:t>
      </w:r>
      <w:r w:rsidRPr="00E07F94">
        <w:rPr>
          <w:sz w:val="28"/>
          <w:szCs w:val="28"/>
        </w:rPr>
        <w:t>справедливость и</w:t>
      </w:r>
      <w:r>
        <w:rPr>
          <w:sz w:val="28"/>
          <w:szCs w:val="28"/>
        </w:rPr>
        <w:t xml:space="preserve"> </w:t>
      </w:r>
      <w:r w:rsidRPr="00E07F94">
        <w:rPr>
          <w:sz w:val="28"/>
          <w:szCs w:val="28"/>
        </w:rPr>
        <w:t xml:space="preserve">гуманность - </w:t>
      </w:r>
      <w:r>
        <w:rPr>
          <w:sz w:val="28"/>
          <w:szCs w:val="28"/>
        </w:rPr>
        <w:t>п</w:t>
      </w:r>
      <w:r w:rsidRPr="00E07F94">
        <w:rPr>
          <w:sz w:val="28"/>
          <w:szCs w:val="28"/>
        </w:rPr>
        <w:t>ризнание ценности человека и реальная оценка его личностного потенциала, осознание причин и сути рисковых ситуаций и</w:t>
      </w:r>
      <w:r>
        <w:rPr>
          <w:sz w:val="28"/>
          <w:szCs w:val="28"/>
        </w:rPr>
        <w:t xml:space="preserve"> </w:t>
      </w:r>
      <w:r w:rsidRPr="00E07F94">
        <w:rPr>
          <w:sz w:val="28"/>
          <w:szCs w:val="28"/>
        </w:rPr>
        <w:t>определение путей выхода из них;</w:t>
      </w:r>
    </w:p>
    <w:p w:rsidR="004308BB" w:rsidRPr="00E07F94" w:rsidRDefault="004308BB" w:rsidP="00754E30">
      <w:pPr>
        <w:spacing w:line="360" w:lineRule="auto"/>
        <w:ind w:firstLine="709"/>
        <w:jc w:val="both"/>
        <w:rPr>
          <w:sz w:val="28"/>
          <w:szCs w:val="28"/>
        </w:rPr>
      </w:pPr>
      <w:r>
        <w:rPr>
          <w:sz w:val="28"/>
          <w:szCs w:val="28"/>
        </w:rPr>
        <w:t>- адресность - у</w:t>
      </w:r>
      <w:r w:rsidRPr="00E07F94">
        <w:rPr>
          <w:sz w:val="28"/>
          <w:szCs w:val="28"/>
        </w:rPr>
        <w:t>чет индивидуальных рисковых ситуаций конкурентного человека (или групп) для осуществления комплекса мер по социальной поддержке, активизации внутреннего потенциала и инициативы;</w:t>
      </w:r>
    </w:p>
    <w:p w:rsidR="004308BB" w:rsidRPr="00E07F94" w:rsidRDefault="004308BB" w:rsidP="00754E30">
      <w:pPr>
        <w:spacing w:line="360" w:lineRule="auto"/>
        <w:ind w:firstLine="709"/>
        <w:jc w:val="both"/>
        <w:rPr>
          <w:sz w:val="28"/>
          <w:szCs w:val="28"/>
        </w:rPr>
      </w:pPr>
      <w:r>
        <w:rPr>
          <w:sz w:val="28"/>
          <w:szCs w:val="28"/>
        </w:rPr>
        <w:t>- м</w:t>
      </w:r>
      <w:r w:rsidRPr="00E07F94">
        <w:rPr>
          <w:sz w:val="28"/>
          <w:szCs w:val="28"/>
        </w:rPr>
        <w:t>ногосубъе</w:t>
      </w:r>
      <w:r>
        <w:rPr>
          <w:sz w:val="28"/>
          <w:szCs w:val="28"/>
        </w:rPr>
        <w:t>ктность - н</w:t>
      </w:r>
      <w:r w:rsidRPr="00E07F94">
        <w:rPr>
          <w:sz w:val="28"/>
          <w:szCs w:val="28"/>
        </w:rPr>
        <w:t>аличие институтов в рамках системы социальной защиты населения обусловлено наличием значительного числа ее субъектов,</w:t>
      </w:r>
      <w:r>
        <w:rPr>
          <w:sz w:val="28"/>
          <w:szCs w:val="28"/>
        </w:rPr>
        <w:t xml:space="preserve"> </w:t>
      </w:r>
      <w:r w:rsidRPr="00E07F94">
        <w:rPr>
          <w:sz w:val="28"/>
          <w:szCs w:val="28"/>
        </w:rPr>
        <w:t>которые взаимодействуют друг с другом, реализуя определенные</w:t>
      </w:r>
      <w:r>
        <w:rPr>
          <w:sz w:val="28"/>
          <w:szCs w:val="28"/>
        </w:rPr>
        <w:t xml:space="preserve"> </w:t>
      </w:r>
      <w:r w:rsidRPr="00E07F94">
        <w:rPr>
          <w:sz w:val="28"/>
          <w:szCs w:val="28"/>
        </w:rPr>
        <w:t>задачи и функции.</w:t>
      </w:r>
    </w:p>
    <w:p w:rsidR="004308BB" w:rsidRPr="00E07F94" w:rsidRDefault="004308BB" w:rsidP="00754E30">
      <w:pPr>
        <w:spacing w:line="360" w:lineRule="auto"/>
        <w:ind w:firstLine="709"/>
        <w:jc w:val="both"/>
        <w:rPr>
          <w:sz w:val="28"/>
          <w:szCs w:val="28"/>
        </w:rPr>
      </w:pPr>
      <w:r w:rsidRPr="00E07F94">
        <w:rPr>
          <w:sz w:val="28"/>
          <w:szCs w:val="28"/>
        </w:rPr>
        <w:t>Осознать и оценить важность и необходимость указанных принципов построения системы социальной защиты населения народ России сумел за довольно короткий срок пребывания в условиях рыночных отношений. Быть справедливым и</w:t>
      </w:r>
      <w:r>
        <w:rPr>
          <w:sz w:val="28"/>
          <w:szCs w:val="28"/>
        </w:rPr>
        <w:t xml:space="preserve"> </w:t>
      </w:r>
      <w:r w:rsidRPr="00E07F94">
        <w:rPr>
          <w:sz w:val="28"/>
          <w:szCs w:val="28"/>
        </w:rPr>
        <w:t>гуманным, уметь оказать адресную социальную защиту – это способность реально</w:t>
      </w:r>
      <w:r>
        <w:rPr>
          <w:sz w:val="28"/>
          <w:szCs w:val="28"/>
        </w:rPr>
        <w:t xml:space="preserve"> </w:t>
      </w:r>
      <w:r w:rsidRPr="00E07F94">
        <w:rPr>
          <w:sz w:val="28"/>
          <w:szCs w:val="28"/>
        </w:rPr>
        <w:t>оценить жизненные затруднения человека</w:t>
      </w:r>
      <w:r>
        <w:rPr>
          <w:sz w:val="28"/>
          <w:szCs w:val="28"/>
        </w:rPr>
        <w:t xml:space="preserve"> </w:t>
      </w:r>
      <w:r w:rsidRPr="00E07F94">
        <w:rPr>
          <w:sz w:val="28"/>
          <w:szCs w:val="28"/>
        </w:rPr>
        <w:t>и его семьи выявить причины, определить</w:t>
      </w:r>
      <w:r>
        <w:rPr>
          <w:sz w:val="28"/>
          <w:szCs w:val="28"/>
        </w:rPr>
        <w:t xml:space="preserve"> </w:t>
      </w:r>
      <w:r w:rsidRPr="00E07F94">
        <w:rPr>
          <w:sz w:val="28"/>
          <w:szCs w:val="28"/>
        </w:rPr>
        <w:t>пути выхода из рисковых ситуаций.</w:t>
      </w:r>
    </w:p>
    <w:p w:rsidR="004308BB" w:rsidRPr="00E07F94" w:rsidRDefault="004308BB" w:rsidP="00754E30">
      <w:pPr>
        <w:spacing w:line="360" w:lineRule="auto"/>
        <w:ind w:firstLine="709"/>
        <w:jc w:val="both"/>
        <w:rPr>
          <w:sz w:val="28"/>
          <w:szCs w:val="28"/>
        </w:rPr>
      </w:pPr>
      <w:r w:rsidRPr="00E07F94">
        <w:rPr>
          <w:sz w:val="28"/>
          <w:szCs w:val="28"/>
        </w:rPr>
        <w:t>Ретроспективный анализ этапов становления и развития системы социальной</w:t>
      </w:r>
      <w:r>
        <w:rPr>
          <w:sz w:val="28"/>
          <w:szCs w:val="28"/>
        </w:rPr>
        <w:t xml:space="preserve"> </w:t>
      </w:r>
      <w:r w:rsidRPr="00E07F94">
        <w:rPr>
          <w:sz w:val="28"/>
          <w:szCs w:val="28"/>
        </w:rPr>
        <w:t>защиты современной России свидетельствует, что вопросом выработки адресного</w:t>
      </w:r>
      <w:r>
        <w:rPr>
          <w:sz w:val="28"/>
          <w:szCs w:val="28"/>
        </w:rPr>
        <w:t xml:space="preserve"> </w:t>
      </w:r>
      <w:r w:rsidRPr="00E07F94">
        <w:rPr>
          <w:sz w:val="28"/>
          <w:szCs w:val="28"/>
        </w:rPr>
        <w:t>подхода к оказанию социальной поддержки всегда уделялось значительное внимание. Это подтверждает многочисленные</w:t>
      </w:r>
      <w:r>
        <w:rPr>
          <w:sz w:val="28"/>
          <w:szCs w:val="28"/>
        </w:rPr>
        <w:t xml:space="preserve"> </w:t>
      </w:r>
      <w:r w:rsidRPr="00E07F94">
        <w:rPr>
          <w:sz w:val="28"/>
          <w:szCs w:val="28"/>
        </w:rPr>
        <w:t>публикации, в которых ученые обосновывают первостепенную важность адресного</w:t>
      </w:r>
      <w:r>
        <w:rPr>
          <w:sz w:val="28"/>
          <w:szCs w:val="28"/>
        </w:rPr>
        <w:t xml:space="preserve"> </w:t>
      </w:r>
      <w:r w:rsidRPr="00E07F94">
        <w:rPr>
          <w:sz w:val="28"/>
          <w:szCs w:val="28"/>
        </w:rPr>
        <w:t>подхода к оказанию социальной поддержки, а практики-экономисты принимают</w:t>
      </w:r>
      <w:r>
        <w:rPr>
          <w:sz w:val="28"/>
          <w:szCs w:val="28"/>
        </w:rPr>
        <w:t xml:space="preserve"> </w:t>
      </w:r>
      <w:r w:rsidRPr="00E07F94">
        <w:rPr>
          <w:sz w:val="28"/>
          <w:szCs w:val="28"/>
        </w:rPr>
        <w:t>попытки отработки конкретных мер для</w:t>
      </w:r>
      <w:r>
        <w:rPr>
          <w:sz w:val="28"/>
          <w:szCs w:val="28"/>
        </w:rPr>
        <w:t xml:space="preserve"> </w:t>
      </w:r>
      <w:r w:rsidRPr="00E07F94">
        <w:rPr>
          <w:sz w:val="28"/>
          <w:szCs w:val="28"/>
        </w:rPr>
        <w:t>реализации адресного принципа на практике.</w:t>
      </w:r>
    </w:p>
    <w:p w:rsidR="004308BB" w:rsidRPr="00E07F94" w:rsidRDefault="004308BB" w:rsidP="00754E30">
      <w:pPr>
        <w:spacing w:line="360" w:lineRule="auto"/>
        <w:ind w:firstLine="709"/>
        <w:jc w:val="both"/>
        <w:rPr>
          <w:sz w:val="28"/>
          <w:szCs w:val="28"/>
        </w:rPr>
      </w:pPr>
      <w:r w:rsidRPr="00E07F94">
        <w:rPr>
          <w:sz w:val="28"/>
          <w:szCs w:val="28"/>
        </w:rPr>
        <w:t>Представляется, что адресная социальная поддержка должна базироваться на</w:t>
      </w:r>
      <w:r>
        <w:rPr>
          <w:sz w:val="28"/>
          <w:szCs w:val="28"/>
        </w:rPr>
        <w:t xml:space="preserve"> </w:t>
      </w:r>
      <w:r w:rsidRPr="00E07F94">
        <w:rPr>
          <w:sz w:val="28"/>
          <w:szCs w:val="28"/>
        </w:rPr>
        <w:t>научно выверенных методах расчета. Кроме абсолютных ее размеров, принимается</w:t>
      </w:r>
      <w:r>
        <w:rPr>
          <w:sz w:val="28"/>
          <w:szCs w:val="28"/>
        </w:rPr>
        <w:t xml:space="preserve"> </w:t>
      </w:r>
      <w:r w:rsidRPr="00E07F94">
        <w:rPr>
          <w:sz w:val="28"/>
          <w:szCs w:val="28"/>
        </w:rPr>
        <w:t>во внимание: индивидуальный характер</w:t>
      </w:r>
      <w:r>
        <w:rPr>
          <w:sz w:val="28"/>
          <w:szCs w:val="28"/>
        </w:rPr>
        <w:t xml:space="preserve"> </w:t>
      </w:r>
      <w:r w:rsidRPr="00E07F94">
        <w:rPr>
          <w:sz w:val="28"/>
          <w:szCs w:val="28"/>
        </w:rPr>
        <w:t>рисковой ситуации, в силу которой человек попал в категорию «финансово</w:t>
      </w:r>
      <w:r>
        <w:rPr>
          <w:sz w:val="28"/>
          <w:szCs w:val="28"/>
        </w:rPr>
        <w:t>-</w:t>
      </w:r>
      <w:r w:rsidRPr="00E07F94">
        <w:rPr>
          <w:sz w:val="28"/>
          <w:szCs w:val="28"/>
        </w:rPr>
        <w:t>уязвимые граждане»; оценка дохода человека и членов его семьи; фактор активизации внутреннего потенциала человека и</w:t>
      </w:r>
      <w:r>
        <w:rPr>
          <w:sz w:val="28"/>
          <w:szCs w:val="28"/>
        </w:rPr>
        <w:t xml:space="preserve"> </w:t>
      </w:r>
      <w:r w:rsidRPr="00E07F94">
        <w:rPr>
          <w:sz w:val="28"/>
          <w:szCs w:val="28"/>
        </w:rPr>
        <w:t>усиление стремления решать самостоятельно возникающие проблемы для</w:t>
      </w:r>
      <w:r>
        <w:rPr>
          <w:sz w:val="28"/>
          <w:szCs w:val="28"/>
        </w:rPr>
        <w:t xml:space="preserve"> </w:t>
      </w:r>
      <w:r w:rsidRPr="00E07F94">
        <w:rPr>
          <w:sz w:val="28"/>
          <w:szCs w:val="28"/>
        </w:rPr>
        <w:t>предотвращения возникновения стремления к социальному иждивенчеству.</w:t>
      </w:r>
      <w:r>
        <w:rPr>
          <w:sz w:val="28"/>
          <w:szCs w:val="28"/>
        </w:rPr>
        <w:t xml:space="preserve"> </w:t>
      </w:r>
      <w:r w:rsidRPr="00E07F94">
        <w:rPr>
          <w:sz w:val="28"/>
          <w:szCs w:val="28"/>
        </w:rPr>
        <w:t>В текущий период, как правило, основной составляющей современных систем социальной защиты, в том числе и в</w:t>
      </w:r>
      <w:r>
        <w:rPr>
          <w:sz w:val="28"/>
          <w:szCs w:val="28"/>
        </w:rPr>
        <w:t xml:space="preserve"> </w:t>
      </w:r>
      <w:r w:rsidRPr="00E07F94">
        <w:rPr>
          <w:sz w:val="28"/>
          <w:szCs w:val="28"/>
        </w:rPr>
        <w:t>России, является социальное страхование.</w:t>
      </w:r>
    </w:p>
    <w:p w:rsidR="004308BB" w:rsidRPr="00E07F94" w:rsidRDefault="004308BB" w:rsidP="00754E30">
      <w:pPr>
        <w:spacing w:line="360" w:lineRule="auto"/>
        <w:ind w:firstLine="709"/>
        <w:jc w:val="both"/>
        <w:rPr>
          <w:sz w:val="28"/>
          <w:szCs w:val="28"/>
        </w:rPr>
      </w:pPr>
      <w:r w:rsidRPr="00E07F94">
        <w:rPr>
          <w:sz w:val="28"/>
          <w:szCs w:val="28"/>
        </w:rPr>
        <w:t>Сущность социального страхования раскрывают понятия «социальные риски» и</w:t>
      </w:r>
      <w:r>
        <w:rPr>
          <w:sz w:val="28"/>
          <w:szCs w:val="28"/>
        </w:rPr>
        <w:t xml:space="preserve"> </w:t>
      </w:r>
      <w:r w:rsidRPr="00E07F94">
        <w:rPr>
          <w:sz w:val="28"/>
          <w:szCs w:val="28"/>
        </w:rPr>
        <w:t>объективная необходимость в условиях</w:t>
      </w:r>
      <w:r>
        <w:rPr>
          <w:sz w:val="28"/>
          <w:szCs w:val="28"/>
        </w:rPr>
        <w:t xml:space="preserve"> </w:t>
      </w:r>
      <w:r w:rsidRPr="00E07F94">
        <w:rPr>
          <w:sz w:val="28"/>
          <w:szCs w:val="28"/>
        </w:rPr>
        <w:t>рыночных отношений их обязательного и</w:t>
      </w:r>
      <w:r>
        <w:rPr>
          <w:sz w:val="28"/>
          <w:szCs w:val="28"/>
        </w:rPr>
        <w:t xml:space="preserve"> </w:t>
      </w:r>
      <w:r w:rsidRPr="00E07F94">
        <w:rPr>
          <w:sz w:val="28"/>
          <w:szCs w:val="28"/>
        </w:rPr>
        <w:t>добровольного страхования.</w:t>
      </w:r>
    </w:p>
    <w:p w:rsidR="004308BB" w:rsidRPr="00E07F94" w:rsidRDefault="004308BB" w:rsidP="00754E30">
      <w:pPr>
        <w:spacing w:line="360" w:lineRule="auto"/>
        <w:ind w:firstLine="709"/>
        <w:jc w:val="both"/>
        <w:rPr>
          <w:sz w:val="28"/>
          <w:szCs w:val="28"/>
        </w:rPr>
      </w:pPr>
      <w:r w:rsidRPr="00E07F94">
        <w:rPr>
          <w:sz w:val="28"/>
          <w:szCs w:val="28"/>
        </w:rPr>
        <w:t>В условиях рыночной экономики социальное страхование представляет собой</w:t>
      </w:r>
      <w:r>
        <w:rPr>
          <w:sz w:val="28"/>
          <w:szCs w:val="28"/>
        </w:rPr>
        <w:t xml:space="preserve"> </w:t>
      </w:r>
      <w:r w:rsidRPr="00E07F94">
        <w:rPr>
          <w:sz w:val="28"/>
          <w:szCs w:val="28"/>
        </w:rPr>
        <w:t>универсальную финансовую базу, создаваемую за счет перераспределения части</w:t>
      </w:r>
      <w:r>
        <w:rPr>
          <w:sz w:val="28"/>
          <w:szCs w:val="28"/>
        </w:rPr>
        <w:t xml:space="preserve"> </w:t>
      </w:r>
      <w:r w:rsidRPr="00E07F94">
        <w:rPr>
          <w:sz w:val="28"/>
          <w:szCs w:val="28"/>
        </w:rPr>
        <w:t>национального дохода для нейтрализации</w:t>
      </w:r>
      <w:r>
        <w:rPr>
          <w:sz w:val="28"/>
          <w:szCs w:val="28"/>
        </w:rPr>
        <w:t xml:space="preserve"> </w:t>
      </w:r>
      <w:r w:rsidRPr="00E07F94">
        <w:rPr>
          <w:sz w:val="28"/>
          <w:szCs w:val="28"/>
        </w:rPr>
        <w:t>действия социальных рисков на отдельные</w:t>
      </w:r>
      <w:r>
        <w:rPr>
          <w:sz w:val="28"/>
          <w:szCs w:val="28"/>
        </w:rPr>
        <w:t xml:space="preserve"> </w:t>
      </w:r>
      <w:r w:rsidRPr="00E07F94">
        <w:rPr>
          <w:sz w:val="28"/>
          <w:szCs w:val="28"/>
        </w:rPr>
        <w:t>группы трудящихся граждан и членов их</w:t>
      </w:r>
      <w:r>
        <w:rPr>
          <w:sz w:val="28"/>
          <w:szCs w:val="28"/>
        </w:rPr>
        <w:t xml:space="preserve"> </w:t>
      </w:r>
      <w:r w:rsidRPr="00E07F94">
        <w:rPr>
          <w:sz w:val="28"/>
          <w:szCs w:val="28"/>
        </w:rPr>
        <w:t>семей. При этом, важно, что формирование</w:t>
      </w:r>
      <w:r>
        <w:rPr>
          <w:sz w:val="28"/>
          <w:szCs w:val="28"/>
        </w:rPr>
        <w:t xml:space="preserve"> </w:t>
      </w:r>
      <w:r w:rsidRPr="00E07F94">
        <w:rPr>
          <w:sz w:val="28"/>
          <w:szCs w:val="28"/>
        </w:rPr>
        <w:t>финансовых ресурсов, их распределение и</w:t>
      </w:r>
      <w:r>
        <w:rPr>
          <w:sz w:val="28"/>
          <w:szCs w:val="28"/>
        </w:rPr>
        <w:t xml:space="preserve"> </w:t>
      </w:r>
      <w:r w:rsidRPr="00E07F94">
        <w:rPr>
          <w:sz w:val="28"/>
          <w:szCs w:val="28"/>
        </w:rPr>
        <w:t>целевое использование происходят автономно от других распределительных и перераспределительных процессов.</w:t>
      </w:r>
    </w:p>
    <w:p w:rsidR="004308BB" w:rsidRDefault="004308BB" w:rsidP="00754E30">
      <w:pPr>
        <w:spacing w:line="360" w:lineRule="auto"/>
        <w:ind w:firstLine="709"/>
        <w:jc w:val="both"/>
        <w:rPr>
          <w:sz w:val="28"/>
          <w:szCs w:val="28"/>
        </w:rPr>
      </w:pPr>
      <w:r w:rsidRPr="00E07F94">
        <w:rPr>
          <w:sz w:val="28"/>
          <w:szCs w:val="28"/>
        </w:rPr>
        <w:t>Многие исследователи называют</w:t>
      </w:r>
      <w:r>
        <w:rPr>
          <w:sz w:val="28"/>
          <w:szCs w:val="28"/>
        </w:rPr>
        <w:t xml:space="preserve"> </w:t>
      </w:r>
      <w:r w:rsidRPr="00E07F94">
        <w:rPr>
          <w:sz w:val="28"/>
          <w:szCs w:val="28"/>
        </w:rPr>
        <w:t>обязательное социальное страхование фактором стабилизации общества и достижения в нем социального согласия. Так, в</w:t>
      </w:r>
      <w:r>
        <w:rPr>
          <w:sz w:val="28"/>
          <w:szCs w:val="28"/>
        </w:rPr>
        <w:t xml:space="preserve"> </w:t>
      </w:r>
      <w:r w:rsidRPr="00E07F94">
        <w:rPr>
          <w:sz w:val="28"/>
          <w:szCs w:val="28"/>
        </w:rPr>
        <w:t>странах ЕС объем финансирования социального страхования достигает от 16% до</w:t>
      </w:r>
      <w:r>
        <w:rPr>
          <w:sz w:val="28"/>
          <w:szCs w:val="28"/>
        </w:rPr>
        <w:t xml:space="preserve"> </w:t>
      </w:r>
      <w:r w:rsidRPr="00E07F94">
        <w:rPr>
          <w:sz w:val="28"/>
          <w:szCs w:val="28"/>
        </w:rPr>
        <w:t>25% валового внутреннего продукта, что</w:t>
      </w:r>
      <w:r>
        <w:rPr>
          <w:sz w:val="28"/>
          <w:szCs w:val="28"/>
        </w:rPr>
        <w:t xml:space="preserve"> </w:t>
      </w:r>
      <w:r w:rsidRPr="00E07F94">
        <w:rPr>
          <w:sz w:val="28"/>
          <w:szCs w:val="28"/>
        </w:rPr>
        <w:t>позволяет обеспечить высокие жизненные</w:t>
      </w:r>
      <w:r>
        <w:rPr>
          <w:sz w:val="28"/>
          <w:szCs w:val="28"/>
        </w:rPr>
        <w:t xml:space="preserve"> </w:t>
      </w:r>
      <w:r w:rsidRPr="00E07F94">
        <w:rPr>
          <w:sz w:val="28"/>
          <w:szCs w:val="28"/>
        </w:rPr>
        <w:t>стандарты и уровни страховой защиты</w:t>
      </w:r>
      <w:r>
        <w:rPr>
          <w:sz w:val="28"/>
          <w:szCs w:val="28"/>
        </w:rPr>
        <w:t xml:space="preserve"> </w:t>
      </w:r>
      <w:r w:rsidRPr="00E07F94">
        <w:rPr>
          <w:sz w:val="28"/>
          <w:szCs w:val="28"/>
        </w:rPr>
        <w:t xml:space="preserve">трудящихся. </w:t>
      </w:r>
    </w:p>
    <w:p w:rsidR="004308BB" w:rsidRPr="00E07F94" w:rsidRDefault="004308BB" w:rsidP="00754E30">
      <w:pPr>
        <w:spacing w:line="360" w:lineRule="auto"/>
        <w:ind w:firstLine="709"/>
        <w:jc w:val="both"/>
        <w:rPr>
          <w:sz w:val="28"/>
          <w:szCs w:val="28"/>
        </w:rPr>
      </w:pPr>
      <w:r w:rsidRPr="00E07F94">
        <w:rPr>
          <w:sz w:val="28"/>
          <w:szCs w:val="28"/>
        </w:rPr>
        <w:t>В Российской Федерации социальное</w:t>
      </w:r>
      <w:r>
        <w:rPr>
          <w:sz w:val="28"/>
          <w:szCs w:val="28"/>
        </w:rPr>
        <w:t xml:space="preserve"> </w:t>
      </w:r>
      <w:r w:rsidRPr="00E07F94">
        <w:rPr>
          <w:sz w:val="28"/>
          <w:szCs w:val="28"/>
        </w:rPr>
        <w:t>страхование также играет в системе социальной защиты населения ключевую роль.</w:t>
      </w:r>
    </w:p>
    <w:p w:rsidR="004308BB" w:rsidRPr="00E07F94" w:rsidRDefault="004308BB" w:rsidP="00754E30">
      <w:pPr>
        <w:spacing w:line="360" w:lineRule="auto"/>
        <w:ind w:firstLine="709"/>
        <w:jc w:val="both"/>
        <w:rPr>
          <w:sz w:val="28"/>
          <w:szCs w:val="28"/>
        </w:rPr>
      </w:pPr>
      <w:r w:rsidRPr="00E07F94">
        <w:rPr>
          <w:sz w:val="28"/>
          <w:szCs w:val="28"/>
        </w:rPr>
        <w:t>В современных условиях довольно агрессивных рыночных отношений обязательное социальное страхование становится</w:t>
      </w:r>
      <w:r>
        <w:rPr>
          <w:sz w:val="28"/>
          <w:szCs w:val="28"/>
        </w:rPr>
        <w:t xml:space="preserve"> </w:t>
      </w:r>
      <w:r w:rsidRPr="00E07F94">
        <w:rPr>
          <w:sz w:val="28"/>
          <w:szCs w:val="28"/>
        </w:rPr>
        <w:t>существенным компонентом государственной социальной политики, степень</w:t>
      </w:r>
      <w:r>
        <w:rPr>
          <w:sz w:val="28"/>
          <w:szCs w:val="28"/>
        </w:rPr>
        <w:t xml:space="preserve"> </w:t>
      </w:r>
      <w:r w:rsidRPr="00E07F94">
        <w:rPr>
          <w:sz w:val="28"/>
          <w:szCs w:val="28"/>
        </w:rPr>
        <w:t>развития которого дает четкое представление о жизнеспособности системы социальной защиты работающих граждан и членов</w:t>
      </w:r>
      <w:r>
        <w:rPr>
          <w:sz w:val="28"/>
          <w:szCs w:val="28"/>
        </w:rPr>
        <w:t xml:space="preserve"> </w:t>
      </w:r>
      <w:r w:rsidRPr="00E07F94">
        <w:rPr>
          <w:sz w:val="28"/>
          <w:szCs w:val="28"/>
        </w:rPr>
        <w:t>их семьи.</w:t>
      </w:r>
    </w:p>
    <w:p w:rsidR="004308BB" w:rsidRDefault="004308BB" w:rsidP="00754E30">
      <w:pPr>
        <w:spacing w:line="360" w:lineRule="auto"/>
        <w:ind w:firstLine="709"/>
        <w:jc w:val="both"/>
        <w:rPr>
          <w:sz w:val="28"/>
          <w:szCs w:val="28"/>
        </w:rPr>
      </w:pPr>
      <w:r w:rsidRPr="00E07F94">
        <w:rPr>
          <w:sz w:val="28"/>
          <w:szCs w:val="28"/>
        </w:rPr>
        <w:t>Действующая система социальной</w:t>
      </w:r>
      <w:r>
        <w:rPr>
          <w:sz w:val="28"/>
          <w:szCs w:val="28"/>
        </w:rPr>
        <w:t xml:space="preserve"> </w:t>
      </w:r>
      <w:r w:rsidRPr="00E07F94">
        <w:rPr>
          <w:sz w:val="28"/>
          <w:szCs w:val="28"/>
        </w:rPr>
        <w:t xml:space="preserve">защиты в нашей стране в качестве элементов включает формы (обязательное и добровольное) и виды социального страхования. </w:t>
      </w:r>
    </w:p>
    <w:p w:rsidR="004308BB" w:rsidRDefault="004308BB" w:rsidP="00754E30">
      <w:pPr>
        <w:spacing w:line="360" w:lineRule="auto"/>
        <w:ind w:firstLine="709"/>
        <w:jc w:val="both"/>
        <w:rPr>
          <w:sz w:val="28"/>
          <w:szCs w:val="28"/>
        </w:rPr>
      </w:pPr>
      <w:r w:rsidRPr="00E07F94">
        <w:rPr>
          <w:sz w:val="28"/>
          <w:szCs w:val="28"/>
        </w:rPr>
        <w:t xml:space="preserve">На рис. </w:t>
      </w:r>
      <w:r>
        <w:rPr>
          <w:sz w:val="28"/>
          <w:szCs w:val="28"/>
        </w:rPr>
        <w:t>1</w:t>
      </w:r>
      <w:r w:rsidRPr="00E07F94">
        <w:rPr>
          <w:sz w:val="28"/>
          <w:szCs w:val="28"/>
        </w:rPr>
        <w:t xml:space="preserve"> отражена действующая система обязательного страхования в Российской Федерации.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4308BB" w:rsidRPr="00E83735" w:rsidTr="00E83735">
        <w:tc>
          <w:tcPr>
            <w:tcW w:w="9571" w:type="dxa"/>
            <w:gridSpan w:val="2"/>
          </w:tcPr>
          <w:p w:rsidR="004308BB" w:rsidRPr="009A0A95" w:rsidRDefault="004308BB" w:rsidP="00E83735">
            <w:pPr>
              <w:spacing w:line="360" w:lineRule="auto"/>
              <w:jc w:val="center"/>
            </w:pPr>
            <w:r w:rsidRPr="00E83735">
              <w:rPr>
                <w:rFonts w:eastAsia="Times New Roman,Bold"/>
                <w:bCs/>
              </w:rPr>
              <w:t>Виды обязательного социального страхования</w:t>
            </w:r>
          </w:p>
        </w:tc>
      </w:tr>
      <w:tr w:rsidR="004308BB" w:rsidRPr="00E83735" w:rsidTr="00E83735">
        <w:tc>
          <w:tcPr>
            <w:tcW w:w="4785" w:type="dxa"/>
          </w:tcPr>
          <w:p w:rsidR="004308BB" w:rsidRPr="009A0A95" w:rsidRDefault="004308BB" w:rsidP="00E83735">
            <w:pPr>
              <w:spacing w:line="360" w:lineRule="auto"/>
              <w:jc w:val="center"/>
            </w:pPr>
            <w:r w:rsidRPr="009A0A95">
              <w:t>Вид страхования</w:t>
            </w:r>
          </w:p>
        </w:tc>
        <w:tc>
          <w:tcPr>
            <w:tcW w:w="4786" w:type="dxa"/>
          </w:tcPr>
          <w:p w:rsidR="004308BB" w:rsidRPr="009A0A95" w:rsidRDefault="004308BB" w:rsidP="00E83735">
            <w:pPr>
              <w:spacing w:line="360" w:lineRule="auto"/>
              <w:jc w:val="center"/>
            </w:pPr>
            <w:r w:rsidRPr="009A0A95">
              <w:t>Страховщик</w:t>
            </w:r>
          </w:p>
        </w:tc>
      </w:tr>
      <w:tr w:rsidR="004308BB" w:rsidRPr="00E83735" w:rsidTr="00E83735">
        <w:tc>
          <w:tcPr>
            <w:tcW w:w="4785" w:type="dxa"/>
          </w:tcPr>
          <w:p w:rsidR="004308BB" w:rsidRPr="009A0A95" w:rsidRDefault="004308BB" w:rsidP="00E83735">
            <w:pPr>
              <w:jc w:val="center"/>
            </w:pPr>
            <w:r w:rsidRPr="009A0A95">
              <w:t>Пенсионное страхование работающих от социальных рисков – старости, инвалидности и утраты кормильца</w:t>
            </w:r>
          </w:p>
        </w:tc>
        <w:tc>
          <w:tcPr>
            <w:tcW w:w="4786" w:type="dxa"/>
          </w:tcPr>
          <w:p w:rsidR="004308BB" w:rsidRPr="009A0A95" w:rsidRDefault="004308BB" w:rsidP="00E83735">
            <w:pPr>
              <w:jc w:val="center"/>
            </w:pPr>
            <w:r w:rsidRPr="009A0A95">
              <w:t>Пенсионный фонд Российской Федерации</w:t>
            </w:r>
          </w:p>
          <w:p w:rsidR="004308BB" w:rsidRPr="009A0A95" w:rsidRDefault="004308BB" w:rsidP="00E83735">
            <w:pPr>
              <w:spacing w:line="360" w:lineRule="auto"/>
              <w:jc w:val="both"/>
            </w:pPr>
          </w:p>
        </w:tc>
      </w:tr>
      <w:tr w:rsidR="004308BB" w:rsidRPr="00E83735" w:rsidTr="00E83735">
        <w:trPr>
          <w:trHeight w:val="449"/>
        </w:trPr>
        <w:tc>
          <w:tcPr>
            <w:tcW w:w="4785" w:type="dxa"/>
          </w:tcPr>
          <w:p w:rsidR="004308BB" w:rsidRPr="009A0A95" w:rsidRDefault="004308BB" w:rsidP="00E83735">
            <w:pPr>
              <w:jc w:val="center"/>
            </w:pPr>
            <w:r w:rsidRPr="009A0A95">
              <w:t>Страхование временной утраты трудоспособности</w:t>
            </w:r>
          </w:p>
        </w:tc>
        <w:tc>
          <w:tcPr>
            <w:tcW w:w="4786" w:type="dxa"/>
          </w:tcPr>
          <w:p w:rsidR="004308BB" w:rsidRPr="009A0A95" w:rsidRDefault="004308BB" w:rsidP="00E83735">
            <w:pPr>
              <w:jc w:val="center"/>
            </w:pPr>
            <w:r w:rsidRPr="009A0A95">
              <w:t>Форд социального страхования Российской Федерации</w:t>
            </w:r>
          </w:p>
        </w:tc>
      </w:tr>
      <w:tr w:rsidR="004308BB" w:rsidRPr="00E83735" w:rsidTr="00E83735">
        <w:tc>
          <w:tcPr>
            <w:tcW w:w="4785" w:type="dxa"/>
          </w:tcPr>
          <w:p w:rsidR="004308BB" w:rsidRPr="009A0A95" w:rsidRDefault="004308BB" w:rsidP="00E83735">
            <w:pPr>
              <w:jc w:val="center"/>
            </w:pPr>
            <w:r w:rsidRPr="009A0A95">
              <w:t>Социальное страхование от несчастных случаев на производстве и профессиональных заболеваний</w:t>
            </w:r>
          </w:p>
        </w:tc>
        <w:tc>
          <w:tcPr>
            <w:tcW w:w="4786" w:type="dxa"/>
          </w:tcPr>
          <w:p w:rsidR="004308BB" w:rsidRPr="009A0A95" w:rsidRDefault="004308BB" w:rsidP="00E83735">
            <w:pPr>
              <w:jc w:val="center"/>
            </w:pPr>
            <w:r w:rsidRPr="009A0A95">
              <w:t>Фонд социального страхования Российской Федерации</w:t>
            </w:r>
          </w:p>
          <w:p w:rsidR="004308BB" w:rsidRPr="009A0A95" w:rsidRDefault="004308BB" w:rsidP="00E83735">
            <w:pPr>
              <w:jc w:val="both"/>
            </w:pPr>
          </w:p>
        </w:tc>
      </w:tr>
      <w:tr w:rsidR="004308BB" w:rsidRPr="00E83735" w:rsidTr="00E83735">
        <w:tc>
          <w:tcPr>
            <w:tcW w:w="4785" w:type="dxa"/>
          </w:tcPr>
          <w:p w:rsidR="004308BB" w:rsidRPr="009A0A95" w:rsidRDefault="004308BB" w:rsidP="00E83735">
            <w:pPr>
              <w:jc w:val="center"/>
            </w:pPr>
            <w:r w:rsidRPr="009A0A95">
              <w:t>Медицинское страхование</w:t>
            </w:r>
          </w:p>
          <w:p w:rsidR="004308BB" w:rsidRPr="009A0A95" w:rsidRDefault="004308BB" w:rsidP="00E83735">
            <w:pPr>
              <w:jc w:val="center"/>
            </w:pPr>
          </w:p>
        </w:tc>
        <w:tc>
          <w:tcPr>
            <w:tcW w:w="4786" w:type="dxa"/>
          </w:tcPr>
          <w:p w:rsidR="004308BB" w:rsidRPr="009A0A95" w:rsidRDefault="004308BB" w:rsidP="00E83735">
            <w:pPr>
              <w:jc w:val="both"/>
            </w:pPr>
            <w:r w:rsidRPr="009A0A95">
              <w:t>Федеральные и региональные фонды</w:t>
            </w:r>
          </w:p>
          <w:p w:rsidR="004308BB" w:rsidRPr="009A0A95" w:rsidRDefault="004308BB" w:rsidP="00E83735">
            <w:pPr>
              <w:jc w:val="center"/>
            </w:pPr>
            <w:r w:rsidRPr="009A0A95">
              <w:t>обязательного медицинского страхования</w:t>
            </w:r>
          </w:p>
        </w:tc>
      </w:tr>
    </w:tbl>
    <w:p w:rsidR="004308BB" w:rsidRDefault="004308BB" w:rsidP="00754E30">
      <w:pPr>
        <w:jc w:val="center"/>
        <w:rPr>
          <w:sz w:val="28"/>
          <w:szCs w:val="28"/>
        </w:rPr>
      </w:pPr>
    </w:p>
    <w:p w:rsidR="004308BB" w:rsidRDefault="004308BB" w:rsidP="00754E30">
      <w:pPr>
        <w:spacing w:line="360" w:lineRule="auto"/>
        <w:jc w:val="center"/>
        <w:rPr>
          <w:rFonts w:eastAsia="Times New Roman,Bold"/>
          <w:bCs/>
        </w:rPr>
      </w:pPr>
      <w:r w:rsidRPr="009A0A95">
        <w:t xml:space="preserve">Рисунок 1– </w:t>
      </w:r>
      <w:r w:rsidRPr="009A0A95">
        <w:rPr>
          <w:rFonts w:eastAsia="Times New Roman,Bold"/>
          <w:bCs/>
        </w:rPr>
        <w:t>Действующая система обязательного социального страхования</w:t>
      </w:r>
    </w:p>
    <w:p w:rsidR="004308BB" w:rsidRPr="00E07F94" w:rsidRDefault="004308BB" w:rsidP="006F6EEC">
      <w:pPr>
        <w:spacing w:line="360" w:lineRule="auto"/>
        <w:ind w:firstLine="709"/>
        <w:jc w:val="both"/>
        <w:rPr>
          <w:sz w:val="28"/>
          <w:szCs w:val="28"/>
        </w:rPr>
      </w:pPr>
      <w:r w:rsidRPr="00E07F94">
        <w:rPr>
          <w:sz w:val="28"/>
          <w:szCs w:val="28"/>
        </w:rPr>
        <w:t xml:space="preserve">Из схемы, приведенной на рис. </w:t>
      </w:r>
      <w:r>
        <w:rPr>
          <w:sz w:val="28"/>
          <w:szCs w:val="28"/>
        </w:rPr>
        <w:t>1</w:t>
      </w:r>
      <w:r w:rsidRPr="00E07F94">
        <w:rPr>
          <w:sz w:val="28"/>
          <w:szCs w:val="28"/>
        </w:rPr>
        <w:t>,</w:t>
      </w:r>
      <w:r>
        <w:rPr>
          <w:sz w:val="28"/>
          <w:szCs w:val="28"/>
        </w:rPr>
        <w:t xml:space="preserve"> </w:t>
      </w:r>
      <w:r w:rsidRPr="00E07F94">
        <w:rPr>
          <w:sz w:val="28"/>
          <w:szCs w:val="28"/>
        </w:rPr>
        <w:t>видно, что для социальной защиты работающих граждан и членов их семей система обязательного социального страхования</w:t>
      </w:r>
      <w:r>
        <w:rPr>
          <w:sz w:val="28"/>
          <w:szCs w:val="28"/>
        </w:rPr>
        <w:t xml:space="preserve"> </w:t>
      </w:r>
      <w:r w:rsidRPr="00E07F94">
        <w:rPr>
          <w:sz w:val="28"/>
          <w:szCs w:val="28"/>
        </w:rPr>
        <w:t>включает в свою сферу следующие его виды: пенсионное страхование (наступление</w:t>
      </w:r>
      <w:r>
        <w:rPr>
          <w:sz w:val="28"/>
          <w:szCs w:val="28"/>
        </w:rPr>
        <w:t xml:space="preserve"> </w:t>
      </w:r>
      <w:r w:rsidRPr="00E07F94">
        <w:rPr>
          <w:sz w:val="28"/>
          <w:szCs w:val="28"/>
        </w:rPr>
        <w:t>старости, инвалидности, утрата кормильца); медицинское страхование; социальное</w:t>
      </w:r>
      <w:r>
        <w:rPr>
          <w:sz w:val="28"/>
          <w:szCs w:val="28"/>
        </w:rPr>
        <w:t xml:space="preserve"> </w:t>
      </w:r>
      <w:r w:rsidRPr="00E07F94">
        <w:rPr>
          <w:sz w:val="28"/>
          <w:szCs w:val="28"/>
        </w:rPr>
        <w:t>страхование.</w:t>
      </w:r>
    </w:p>
    <w:p w:rsidR="004308BB" w:rsidRPr="007A209B" w:rsidRDefault="004308BB" w:rsidP="007A209B">
      <w:pPr>
        <w:pStyle w:val="1"/>
        <w:spacing w:before="0" w:after="0" w:line="360" w:lineRule="auto"/>
        <w:rPr>
          <w:rFonts w:ascii="Times New Roman" w:eastAsia="TimesNewRoman" w:hAnsi="Times New Roman" w:cs="Times New Roman"/>
          <w:b w:val="0"/>
          <w:sz w:val="28"/>
          <w:szCs w:val="28"/>
        </w:rPr>
      </w:pPr>
      <w:r w:rsidRPr="00E07F94">
        <w:rPr>
          <w:rFonts w:eastAsia="TimesNewRoman"/>
          <w:sz w:val="28"/>
          <w:szCs w:val="28"/>
        </w:rPr>
        <w:br w:type="page"/>
      </w:r>
      <w:r w:rsidRPr="007A209B">
        <w:rPr>
          <w:rFonts w:ascii="Times New Roman" w:eastAsia="TimesNewRoman" w:hAnsi="Times New Roman" w:cs="Times New Roman"/>
          <w:b w:val="0"/>
          <w:sz w:val="28"/>
          <w:szCs w:val="28"/>
        </w:rPr>
        <w:t>Глава</w:t>
      </w:r>
      <w:r>
        <w:rPr>
          <w:rFonts w:eastAsia="TimesNewRoman"/>
          <w:sz w:val="28"/>
          <w:szCs w:val="28"/>
        </w:rPr>
        <w:t xml:space="preserve"> </w:t>
      </w:r>
      <w:r w:rsidRPr="007A209B">
        <w:rPr>
          <w:rFonts w:ascii="Times New Roman" w:eastAsia="TimesNewRoman" w:hAnsi="Times New Roman" w:cs="Times New Roman"/>
          <w:b w:val="0"/>
          <w:sz w:val="28"/>
          <w:szCs w:val="28"/>
        </w:rPr>
        <w:t>2. Социальное страхование как основа ситемы социальной защиты граждан: проблемы и перспективы</w:t>
      </w:r>
    </w:p>
    <w:p w:rsidR="004308BB" w:rsidRPr="007A209B" w:rsidRDefault="004308BB" w:rsidP="007A209B">
      <w:pPr>
        <w:pStyle w:val="2"/>
        <w:rPr>
          <w:rFonts w:ascii="Times New Roman" w:eastAsia="TimesNewRoman" w:hAnsi="Times New Roman" w:cs="Times New Roman"/>
          <w:b w:val="0"/>
          <w:i w:val="0"/>
          <w:iCs w:val="0"/>
        </w:rPr>
      </w:pPr>
      <w:bookmarkStart w:id="10" w:name="_Toc448619102"/>
      <w:r w:rsidRPr="007A209B">
        <w:rPr>
          <w:rFonts w:ascii="Times New Roman" w:eastAsia="TimesNewRoman" w:hAnsi="Times New Roman" w:cs="Times New Roman"/>
          <w:b w:val="0"/>
          <w:i w:val="0"/>
          <w:iCs w:val="0"/>
        </w:rPr>
        <w:t>2.1. Социальное страхование как организационно-правовая форма социальной защиты населения в РФ</w:t>
      </w:r>
      <w:bookmarkEnd w:id="10"/>
    </w:p>
    <w:p w:rsidR="004308BB" w:rsidRPr="00025C1A" w:rsidRDefault="004308BB" w:rsidP="00025C1A">
      <w:pPr>
        <w:rPr>
          <w:rFonts w:eastAsia="TimesNewRoman"/>
        </w:rPr>
      </w:pPr>
    </w:p>
    <w:p w:rsidR="004308BB" w:rsidRDefault="004308BB" w:rsidP="0066522E">
      <w:pPr>
        <w:spacing w:line="360" w:lineRule="auto"/>
        <w:ind w:firstLine="709"/>
        <w:jc w:val="both"/>
        <w:rPr>
          <w:sz w:val="28"/>
          <w:szCs w:val="28"/>
        </w:rPr>
      </w:pPr>
      <w:r w:rsidRPr="00E70B6A">
        <w:rPr>
          <w:sz w:val="28"/>
          <w:szCs w:val="28"/>
        </w:rPr>
        <w:t>В Российской Федерации осуществляется обязательное социальное страхование, которое соответствует общепризнанным принципам и нормам международного права. Обязательное государственн</w:t>
      </w:r>
      <w:r>
        <w:rPr>
          <w:sz w:val="28"/>
          <w:szCs w:val="28"/>
        </w:rPr>
        <w:t>ое социальное страхование явля</w:t>
      </w:r>
      <w:r w:rsidRPr="00E70B6A">
        <w:rPr>
          <w:sz w:val="28"/>
          <w:szCs w:val="28"/>
        </w:rPr>
        <w:t xml:space="preserve">ется одной из организационно-правовых форм социальной защиты населения. </w:t>
      </w:r>
    </w:p>
    <w:p w:rsidR="004308BB" w:rsidRDefault="004308BB" w:rsidP="0066522E">
      <w:pPr>
        <w:spacing w:line="360" w:lineRule="auto"/>
        <w:ind w:firstLine="709"/>
        <w:jc w:val="both"/>
        <w:rPr>
          <w:sz w:val="28"/>
          <w:szCs w:val="28"/>
        </w:rPr>
      </w:pPr>
      <w:r w:rsidRPr="00E70B6A">
        <w:rPr>
          <w:sz w:val="28"/>
          <w:szCs w:val="28"/>
        </w:rPr>
        <w:t xml:space="preserve">Обязательное социальное страхование – это система правовых, экономических и организационных мер, создаваемых государством, для компенсации или минимизации последствий изменения материального или социального положения работающих граждан и иных категорий граждан вследствие признания их безработными, трудового увечья, профессионального заболевания, инвалидности, болезни и травмы, беременности и родов, потери кормильца, наступления старости, необходимости получения медицинской помощи, санаторно-курортного лечения, а также наступления других социальных страховых рисков, подлежащих обязательному социальному страхования, которые установлены законом РФ. </w:t>
      </w:r>
    </w:p>
    <w:p w:rsidR="004308BB" w:rsidRDefault="004308BB" w:rsidP="0066522E">
      <w:pPr>
        <w:spacing w:line="360" w:lineRule="auto"/>
        <w:ind w:firstLine="709"/>
        <w:jc w:val="both"/>
        <w:rPr>
          <w:sz w:val="28"/>
          <w:szCs w:val="28"/>
        </w:rPr>
      </w:pPr>
      <w:r w:rsidRPr="00E70B6A">
        <w:rPr>
          <w:sz w:val="28"/>
          <w:szCs w:val="28"/>
        </w:rPr>
        <w:t xml:space="preserve">Система социального страхования является основным институтом социальной защиты в условиях рыночной экономики. Она создана для того, чтобы обеспечить реализацию конституционного права граждан на материальное обеспечение в старости, в случае болезни, полной или частичной утраты трудоспособности, потери кормильца, безработицы. Главная цель института обязательного социального страхования заключается в сохранении имеющегося или достигнутого жизненного уровня застрахованных лиц. Учитывая то, что социальное страхование имеет особую значимость для развития страны и граждан, а также оказывает влияние на общественные процессы, государство во многих странах создает системы обязательного государственного социального страхования, которые дают возможность значительной концентрации ресурсов в единых фондах и тем самым обеспечивающие надежной социальной защитой население страны. </w:t>
      </w:r>
    </w:p>
    <w:p w:rsidR="004308BB" w:rsidRDefault="004308BB" w:rsidP="0066522E">
      <w:pPr>
        <w:spacing w:line="360" w:lineRule="auto"/>
        <w:ind w:firstLine="709"/>
        <w:jc w:val="both"/>
        <w:rPr>
          <w:sz w:val="28"/>
          <w:szCs w:val="28"/>
        </w:rPr>
      </w:pPr>
      <w:r w:rsidRPr="00E70B6A">
        <w:rPr>
          <w:sz w:val="28"/>
          <w:szCs w:val="28"/>
        </w:rPr>
        <w:t xml:space="preserve">Как известно из истории формирования социального страхования, первые законы об обязательном государственном страховании были приняты в Германии, где за период с 1883 по 1889 год был принят ряд законов об организации государственного социального страхования рабочих. В России же базовые основы социального страхования были заложены принятием Третьей Государственной Думой в 1912 году законов «Об обеспечении рабочих на случай болезни», «О страховании рабочих от несчастных случаев на производстве», «Об утверждении Совета по делам страхования рабочих», «Об утверждении Присутствий по делам страхования рабочих». Эти законы и заложили фундамент российского социального страхования. Отношения в системе обязательного социального страхования в Российской Федерации регулирует Федеральный закон от 16 июля </w:t>
      </w:r>
      <w:smartTag w:uri="urn:schemas-microsoft-com:office:smarttags" w:element="metricconverter">
        <w:smartTagPr>
          <w:attr w:name="ProductID" w:val="1999 г"/>
        </w:smartTagPr>
        <w:r w:rsidRPr="00E70B6A">
          <w:rPr>
            <w:sz w:val="28"/>
            <w:szCs w:val="28"/>
          </w:rPr>
          <w:t>1999 г</w:t>
        </w:r>
      </w:smartTag>
      <w:r w:rsidRPr="00E70B6A">
        <w:rPr>
          <w:sz w:val="28"/>
          <w:szCs w:val="28"/>
        </w:rPr>
        <w:t>. № 165-ФЗ «Об основах обязательн</w:t>
      </w:r>
      <w:r>
        <w:rPr>
          <w:sz w:val="28"/>
          <w:szCs w:val="28"/>
        </w:rPr>
        <w:t>ого социального страхования</w:t>
      </w:r>
      <w:r w:rsidRPr="00E70B6A">
        <w:rPr>
          <w:sz w:val="28"/>
          <w:szCs w:val="28"/>
        </w:rPr>
        <w:t xml:space="preserve">. </w:t>
      </w:r>
    </w:p>
    <w:p w:rsidR="004308BB" w:rsidRDefault="004308BB" w:rsidP="0066522E">
      <w:pPr>
        <w:spacing w:line="360" w:lineRule="auto"/>
        <w:ind w:firstLine="709"/>
        <w:jc w:val="both"/>
        <w:rPr>
          <w:sz w:val="28"/>
          <w:szCs w:val="28"/>
        </w:rPr>
      </w:pPr>
      <w:r w:rsidRPr="00E70B6A">
        <w:rPr>
          <w:sz w:val="28"/>
          <w:szCs w:val="28"/>
        </w:rPr>
        <w:t>Закон определяет правовое положение субъектов обязательного социа</w:t>
      </w:r>
      <w:r>
        <w:rPr>
          <w:sz w:val="28"/>
          <w:szCs w:val="28"/>
        </w:rPr>
        <w:t>льного страхования, осно</w:t>
      </w:r>
      <w:r w:rsidRPr="00E70B6A">
        <w:rPr>
          <w:sz w:val="28"/>
          <w:szCs w:val="28"/>
        </w:rPr>
        <w:t xml:space="preserve">вания возникновения и порядок осуществления их прав и обязанностей, ответственность субъектов обязательного социального страхования, а также устанавливает основы государственного регулирования обязательного социального страхования. </w:t>
      </w:r>
    </w:p>
    <w:p w:rsidR="004308BB" w:rsidRDefault="004308BB" w:rsidP="0066522E">
      <w:pPr>
        <w:spacing w:line="360" w:lineRule="auto"/>
        <w:ind w:firstLine="709"/>
        <w:jc w:val="both"/>
        <w:rPr>
          <w:sz w:val="28"/>
          <w:szCs w:val="28"/>
        </w:rPr>
      </w:pPr>
      <w:r w:rsidRPr="00E70B6A">
        <w:rPr>
          <w:sz w:val="28"/>
          <w:szCs w:val="28"/>
        </w:rPr>
        <w:t>Базовыми характеристиками обязательного социального страхования являются:</w:t>
      </w:r>
    </w:p>
    <w:p w:rsidR="004308BB" w:rsidRDefault="004308BB" w:rsidP="0066522E">
      <w:pPr>
        <w:spacing w:line="360" w:lineRule="auto"/>
        <w:ind w:firstLine="709"/>
        <w:jc w:val="both"/>
        <w:rPr>
          <w:sz w:val="28"/>
          <w:szCs w:val="28"/>
        </w:rPr>
      </w:pPr>
      <w:r w:rsidRPr="00E70B6A">
        <w:rPr>
          <w:sz w:val="28"/>
          <w:szCs w:val="28"/>
        </w:rPr>
        <w:t xml:space="preserve">- общедоступный вид правоотношений субъектов социального страхования, тем самым обеспечивая обязательность участия в нем субъектов и высокий уровень гарантий защиты страхуемых, ненадобность кропотливой и затруднительной процедуры оформления индивидуальных договоров и контроля их выполнения между работодателями и работниками; </w:t>
      </w:r>
    </w:p>
    <w:p w:rsidR="004308BB" w:rsidRDefault="004308BB" w:rsidP="0066522E">
      <w:pPr>
        <w:spacing w:line="360" w:lineRule="auto"/>
        <w:ind w:firstLine="709"/>
        <w:jc w:val="both"/>
        <w:rPr>
          <w:sz w:val="28"/>
          <w:szCs w:val="28"/>
        </w:rPr>
      </w:pPr>
      <w:r w:rsidRPr="00E70B6A">
        <w:rPr>
          <w:sz w:val="28"/>
          <w:szCs w:val="28"/>
        </w:rPr>
        <w:t xml:space="preserve">- обязательное право для застрахованных на получение страховых выплат при наступлении страховых случаев; </w:t>
      </w:r>
    </w:p>
    <w:p w:rsidR="004308BB" w:rsidRDefault="004308BB" w:rsidP="0066522E">
      <w:pPr>
        <w:spacing w:line="360" w:lineRule="auto"/>
        <w:ind w:firstLine="709"/>
        <w:jc w:val="both"/>
        <w:rPr>
          <w:sz w:val="28"/>
          <w:szCs w:val="28"/>
        </w:rPr>
      </w:pPr>
      <w:r w:rsidRPr="00E70B6A">
        <w:rPr>
          <w:sz w:val="28"/>
          <w:szCs w:val="28"/>
        </w:rPr>
        <w:t xml:space="preserve">- высокий уровень надежности сохранности финансовых средств, что достигается солидарностью поколений и применения государственного контроля за правильностью и целевым характером расходования средств; </w:t>
      </w:r>
    </w:p>
    <w:p w:rsidR="004308BB" w:rsidRDefault="004308BB" w:rsidP="0066522E">
      <w:pPr>
        <w:spacing w:line="360" w:lineRule="auto"/>
        <w:ind w:firstLine="709"/>
        <w:jc w:val="both"/>
        <w:rPr>
          <w:sz w:val="28"/>
          <w:szCs w:val="28"/>
        </w:rPr>
      </w:pPr>
      <w:r w:rsidRPr="00E70B6A">
        <w:rPr>
          <w:sz w:val="28"/>
          <w:szCs w:val="28"/>
        </w:rPr>
        <w:t xml:space="preserve">- обязательное социальное страхование более «дешевое» для населения, чем личное страхование, оно обеспечивается массовым характером обязательного участия в нем почти всех работающих и бесприбыльными формами организации работы в отличие от личного страхования, которое преследует получение прибыли и направлено в основном на «выгодных» клиентов. </w:t>
      </w:r>
    </w:p>
    <w:p w:rsidR="004308BB" w:rsidRDefault="004308BB" w:rsidP="0066522E">
      <w:pPr>
        <w:spacing w:line="360" w:lineRule="auto"/>
        <w:ind w:firstLine="709"/>
        <w:jc w:val="both"/>
        <w:rPr>
          <w:sz w:val="28"/>
          <w:szCs w:val="28"/>
        </w:rPr>
      </w:pPr>
      <w:r w:rsidRPr="00E70B6A">
        <w:rPr>
          <w:sz w:val="28"/>
          <w:szCs w:val="28"/>
        </w:rPr>
        <w:t xml:space="preserve">Функционирование системы социального страхования непосредственно связано с содержанием понятия «социальный риск». В современном обществе высока вероятность возникновения ситуаций социального риска, например, вследствие несчастного случая, утраты способности человека к труду в результате болезни, рождения ребенка и ухода за ним, старости, безработицы и так далее. Так в чем же заключается сущность социального риска? </w:t>
      </w:r>
    </w:p>
    <w:p w:rsidR="004308BB" w:rsidRDefault="004308BB" w:rsidP="0066522E">
      <w:pPr>
        <w:spacing w:line="360" w:lineRule="auto"/>
        <w:ind w:firstLine="709"/>
        <w:jc w:val="both"/>
        <w:rPr>
          <w:sz w:val="28"/>
          <w:szCs w:val="28"/>
        </w:rPr>
      </w:pPr>
      <w:r w:rsidRPr="00E70B6A">
        <w:rPr>
          <w:sz w:val="28"/>
          <w:szCs w:val="28"/>
        </w:rPr>
        <w:t>Социальный риск – это факторы нарушения нормального социального положения людей, вероятность наступления материальной необеспеченности в результате утраты заработка или трудового дохода по объекти</w:t>
      </w:r>
      <w:r>
        <w:rPr>
          <w:sz w:val="28"/>
          <w:szCs w:val="28"/>
        </w:rPr>
        <w:t>вным, социально значимым причи</w:t>
      </w:r>
      <w:r w:rsidRPr="00E70B6A">
        <w:rPr>
          <w:sz w:val="28"/>
          <w:szCs w:val="28"/>
        </w:rPr>
        <w:t>нам, а также необходимость дополнительных расходов на лечение и социальные услуги. Социальными признаются риски, которые появляются по причинам общественного характера, от которых в большинстве случаев практически невозможно защититься самостоятельно с высокой степенью надежности. Они предопределены сложным комплексом объективных социально-экономических условий и практически не зависят от воли че</w:t>
      </w:r>
      <w:r>
        <w:rPr>
          <w:sz w:val="28"/>
          <w:szCs w:val="28"/>
        </w:rPr>
        <w:t xml:space="preserve">ловека. </w:t>
      </w:r>
    </w:p>
    <w:p w:rsidR="004308BB" w:rsidRDefault="004308BB" w:rsidP="0066522E">
      <w:pPr>
        <w:spacing w:line="360" w:lineRule="auto"/>
        <w:ind w:firstLine="709"/>
        <w:jc w:val="both"/>
        <w:rPr>
          <w:sz w:val="28"/>
          <w:szCs w:val="28"/>
        </w:rPr>
      </w:pPr>
      <w:r>
        <w:rPr>
          <w:sz w:val="28"/>
          <w:szCs w:val="28"/>
        </w:rPr>
        <w:t>Обязательное государст</w:t>
      </w:r>
      <w:r w:rsidRPr="00E70B6A">
        <w:rPr>
          <w:sz w:val="28"/>
          <w:szCs w:val="28"/>
        </w:rPr>
        <w:t>венное социальное страхование является средством возмещения социального риска и средством социального перераспр</w:t>
      </w:r>
      <w:r>
        <w:rPr>
          <w:sz w:val="28"/>
          <w:szCs w:val="28"/>
        </w:rPr>
        <w:t>еделения с учетом принципа соци</w:t>
      </w:r>
      <w:r w:rsidRPr="00E70B6A">
        <w:rPr>
          <w:sz w:val="28"/>
          <w:szCs w:val="28"/>
        </w:rPr>
        <w:t>альной справедливости. К основным видам социального страхования в России относятся страховые пенсии (пенсионное обеспечение), страхование по болезни, страхование по безработице, медицинское страхование, страхование от несчастных случаев на производстве, страхование по уходу за нетрудоспособными членами общества. Виды социальных страховых рисков и страховые случаи определены Федеральным законом РФ №157 - ФЗ от 16.07.1999 г. «Об основах обязательн</w:t>
      </w:r>
      <w:r>
        <w:rPr>
          <w:sz w:val="28"/>
          <w:szCs w:val="28"/>
        </w:rPr>
        <w:t>ого социального страхования»</w:t>
      </w:r>
      <w:r w:rsidRPr="00E70B6A">
        <w:rPr>
          <w:sz w:val="28"/>
          <w:szCs w:val="28"/>
        </w:rPr>
        <w:t xml:space="preserve">. </w:t>
      </w:r>
    </w:p>
    <w:p w:rsidR="004308BB" w:rsidRDefault="004308BB" w:rsidP="0066522E">
      <w:pPr>
        <w:spacing w:line="360" w:lineRule="auto"/>
        <w:ind w:firstLine="709"/>
        <w:jc w:val="both"/>
        <w:rPr>
          <w:sz w:val="28"/>
          <w:szCs w:val="28"/>
        </w:rPr>
      </w:pPr>
      <w:r w:rsidRPr="00E70B6A">
        <w:rPr>
          <w:sz w:val="28"/>
          <w:szCs w:val="28"/>
        </w:rPr>
        <w:t xml:space="preserve">Каждому виду социального страхового риска соответствует определенный вид страхового </w:t>
      </w:r>
      <w:r>
        <w:rPr>
          <w:sz w:val="28"/>
          <w:szCs w:val="28"/>
        </w:rPr>
        <w:t>обеспечения. Основанием для на</w:t>
      </w:r>
      <w:r w:rsidRPr="00E70B6A">
        <w:rPr>
          <w:sz w:val="28"/>
          <w:szCs w:val="28"/>
        </w:rPr>
        <w:t>значения и выплаты страхового обеспечения застрахованному лицу является наступление документально подтвержденного</w:t>
      </w:r>
      <w:r>
        <w:rPr>
          <w:sz w:val="28"/>
          <w:szCs w:val="28"/>
        </w:rPr>
        <w:t xml:space="preserve"> страхового случая. Порядок об</w:t>
      </w:r>
      <w:r w:rsidRPr="00E70B6A">
        <w:rPr>
          <w:sz w:val="28"/>
          <w:szCs w:val="28"/>
        </w:rPr>
        <w:t xml:space="preserve">ращения за страховым обеспечением, размер и порядок индексации страхового обеспечения устанавливаются в соответствии с Федеральными законами о конкретных видах обязательного социального страхования. Государство, в свою очередь, гарантирует устойчивость финансовой системы обязательного социального страхования. Следует отметить и существующие проблемы в процессе формирования системы социального страхования в России на </w:t>
      </w:r>
      <w:r>
        <w:rPr>
          <w:sz w:val="28"/>
          <w:szCs w:val="28"/>
        </w:rPr>
        <w:t>современном этапе. Остается не</w:t>
      </w:r>
      <w:r w:rsidRPr="00E70B6A">
        <w:rPr>
          <w:sz w:val="28"/>
          <w:szCs w:val="28"/>
        </w:rPr>
        <w:t xml:space="preserve">высоким реальный уровень заработной платы, являющийся базой для самофинансирования гражданами пенсионного и медицинского страхования, не завершено становление финансовых институтов личного и социального страхования, низкая заинтересованность страхователей в уплате страховых взносов, необоснованное занижение страхового тарифа страхователями, применение специальных налоговых режимов. </w:t>
      </w:r>
    </w:p>
    <w:p w:rsidR="004308BB" w:rsidRDefault="004308BB" w:rsidP="0066522E">
      <w:pPr>
        <w:spacing w:line="360" w:lineRule="auto"/>
        <w:ind w:firstLine="709"/>
        <w:jc w:val="both"/>
        <w:rPr>
          <w:sz w:val="28"/>
          <w:szCs w:val="28"/>
        </w:rPr>
      </w:pPr>
      <w:r w:rsidRPr="00E70B6A">
        <w:rPr>
          <w:sz w:val="28"/>
          <w:szCs w:val="28"/>
        </w:rPr>
        <w:t xml:space="preserve">Все это зачастую вызывает многочисленную незаинтересованность населения трудоспособного возраста в своевременной и полной уплате страховых взносов в государственные социальные фонды. </w:t>
      </w:r>
    </w:p>
    <w:p w:rsidR="004308BB" w:rsidRDefault="004308BB" w:rsidP="0066522E">
      <w:pPr>
        <w:spacing w:line="360" w:lineRule="auto"/>
        <w:ind w:firstLine="709"/>
        <w:jc w:val="both"/>
        <w:rPr>
          <w:sz w:val="28"/>
          <w:szCs w:val="28"/>
        </w:rPr>
      </w:pPr>
      <w:r w:rsidRPr="00E70B6A">
        <w:rPr>
          <w:sz w:val="28"/>
          <w:szCs w:val="28"/>
        </w:rPr>
        <w:t xml:space="preserve">Препятствиями, которые затрудняют формирование института социального страхования, являются: </w:t>
      </w:r>
    </w:p>
    <w:p w:rsidR="004308BB" w:rsidRDefault="004308BB" w:rsidP="0066522E">
      <w:pPr>
        <w:spacing w:line="360" w:lineRule="auto"/>
        <w:ind w:firstLine="709"/>
        <w:jc w:val="both"/>
        <w:rPr>
          <w:sz w:val="28"/>
          <w:szCs w:val="28"/>
        </w:rPr>
      </w:pPr>
      <w:r>
        <w:rPr>
          <w:sz w:val="28"/>
          <w:szCs w:val="28"/>
        </w:rPr>
        <w:t xml:space="preserve">- </w:t>
      </w:r>
      <w:r w:rsidRPr="00E70B6A">
        <w:rPr>
          <w:sz w:val="28"/>
          <w:szCs w:val="28"/>
        </w:rPr>
        <w:t xml:space="preserve">большой объем теневого рынка труда и доходов, связанный с нерегистрируемой занятостью, неофициальной и неучитываемой заработной платой. Все это существенно снижает уровень социальных гарантий для работников и сужает экономические возможности для финансирования государственных внебюджетных социальных фондов. По оценкам экспертов, сегодня в России из 87 млн. трудоспособного населения только 48 млн. человек (55%) официально платят налоги; </w:t>
      </w:r>
    </w:p>
    <w:p w:rsidR="004308BB" w:rsidRDefault="004308BB" w:rsidP="0066522E">
      <w:pPr>
        <w:spacing w:line="360" w:lineRule="auto"/>
        <w:ind w:firstLine="709"/>
        <w:jc w:val="both"/>
        <w:rPr>
          <w:sz w:val="28"/>
          <w:szCs w:val="28"/>
        </w:rPr>
      </w:pPr>
      <w:r w:rsidRPr="00E70B6A">
        <w:rPr>
          <w:sz w:val="28"/>
          <w:szCs w:val="28"/>
        </w:rPr>
        <w:t xml:space="preserve">- устаревшее социальное законодательство, сохраняющее нестраховые механизмы приобретения прав на социальное страхование, стимулирует уклонение работников и работодателей от оформления трудовых отношений и уплаты налогов и страховых взносов в полном объеме; </w:t>
      </w:r>
    </w:p>
    <w:p w:rsidR="004308BB" w:rsidRDefault="004308BB" w:rsidP="0066522E">
      <w:pPr>
        <w:spacing w:line="360" w:lineRule="auto"/>
        <w:ind w:firstLine="709"/>
        <w:jc w:val="both"/>
        <w:rPr>
          <w:sz w:val="28"/>
          <w:szCs w:val="28"/>
        </w:rPr>
      </w:pPr>
      <w:r w:rsidRPr="00E70B6A">
        <w:rPr>
          <w:sz w:val="28"/>
          <w:szCs w:val="28"/>
        </w:rPr>
        <w:t xml:space="preserve">- довольно-таки высокие и необоснованные различия в системе заработ- ной платы и доходах населения в различных сферах экономики и регионах страны, а также ее слабая привязка к системе страховых отчислений и системе социальной защиты в целом; </w:t>
      </w:r>
    </w:p>
    <w:p w:rsidR="004308BB" w:rsidRDefault="004308BB" w:rsidP="0066522E">
      <w:pPr>
        <w:spacing w:line="360" w:lineRule="auto"/>
        <w:ind w:firstLine="709"/>
        <w:jc w:val="both"/>
        <w:rPr>
          <w:sz w:val="28"/>
          <w:szCs w:val="28"/>
        </w:rPr>
      </w:pPr>
      <w:r w:rsidRPr="00E70B6A">
        <w:rPr>
          <w:sz w:val="28"/>
          <w:szCs w:val="28"/>
        </w:rPr>
        <w:t xml:space="preserve">- несовершенство механизмов исчисления размеров пенсий и пособий на основе минимальной заработной платы, поскольку ее размеры не позволяют связать уровень социальной защиты с объемом заработанных пенсионных прав и других социальных выплат. </w:t>
      </w:r>
    </w:p>
    <w:p w:rsidR="004308BB" w:rsidRDefault="004308BB" w:rsidP="0066522E">
      <w:pPr>
        <w:spacing w:line="360" w:lineRule="auto"/>
        <w:ind w:firstLine="709"/>
        <w:jc w:val="both"/>
        <w:rPr>
          <w:sz w:val="28"/>
          <w:szCs w:val="28"/>
        </w:rPr>
      </w:pPr>
    </w:p>
    <w:p w:rsidR="004308BB" w:rsidRPr="00D612BD" w:rsidRDefault="004308BB" w:rsidP="00D612BD">
      <w:pPr>
        <w:pStyle w:val="2"/>
        <w:rPr>
          <w:rFonts w:ascii="Times New Roman" w:hAnsi="Times New Roman"/>
          <w:b w:val="0"/>
          <w:i w:val="0"/>
          <w:iCs w:val="0"/>
        </w:rPr>
      </w:pPr>
      <w:bookmarkStart w:id="11" w:name="_Toc433982990"/>
      <w:bookmarkStart w:id="12" w:name="_Toc433984735"/>
      <w:bookmarkStart w:id="13" w:name="_Toc434963934"/>
      <w:bookmarkStart w:id="14" w:name="_Toc448619103"/>
      <w:r w:rsidRPr="00D612BD">
        <w:rPr>
          <w:rFonts w:ascii="Times New Roman" w:hAnsi="Times New Roman"/>
          <w:b w:val="0"/>
          <w:i w:val="0"/>
          <w:iCs w:val="0"/>
        </w:rPr>
        <w:t>2.2. Проблемы и перспективы развития социального страхования в России</w:t>
      </w:r>
      <w:bookmarkEnd w:id="11"/>
      <w:bookmarkEnd w:id="12"/>
      <w:bookmarkEnd w:id="13"/>
      <w:bookmarkEnd w:id="14"/>
    </w:p>
    <w:p w:rsidR="004308BB" w:rsidRDefault="004308BB" w:rsidP="00BC0617">
      <w:pPr>
        <w:ind w:firstLine="709"/>
        <w:jc w:val="both"/>
        <w:rPr>
          <w:sz w:val="28"/>
          <w:szCs w:val="28"/>
        </w:rPr>
      </w:pPr>
    </w:p>
    <w:p w:rsidR="004308BB" w:rsidRPr="00882AAE" w:rsidRDefault="004308BB" w:rsidP="00543CD6">
      <w:pPr>
        <w:spacing w:line="360" w:lineRule="auto"/>
        <w:ind w:firstLine="709"/>
        <w:jc w:val="both"/>
        <w:rPr>
          <w:sz w:val="28"/>
          <w:szCs w:val="28"/>
        </w:rPr>
      </w:pPr>
      <w:r w:rsidRPr="00882AAE">
        <w:rPr>
          <w:sz w:val="28"/>
          <w:szCs w:val="28"/>
        </w:rPr>
        <w:t>Наличие национальной системы социального страхования способно</w:t>
      </w:r>
      <w:r>
        <w:rPr>
          <w:sz w:val="28"/>
          <w:szCs w:val="28"/>
        </w:rPr>
        <w:t xml:space="preserve"> </w:t>
      </w:r>
      <w:r w:rsidRPr="00882AAE">
        <w:rPr>
          <w:sz w:val="28"/>
          <w:szCs w:val="28"/>
        </w:rPr>
        <w:t>обеспечить ему множество уникальных преимуществ перед другими</w:t>
      </w:r>
      <w:r>
        <w:rPr>
          <w:sz w:val="28"/>
          <w:szCs w:val="28"/>
        </w:rPr>
        <w:t xml:space="preserve"> </w:t>
      </w:r>
      <w:r w:rsidRPr="00882AAE">
        <w:rPr>
          <w:sz w:val="28"/>
          <w:szCs w:val="28"/>
        </w:rPr>
        <w:t>методами повышения эффективности инвестиций в человеческий капитал,</w:t>
      </w:r>
      <w:r>
        <w:rPr>
          <w:sz w:val="28"/>
          <w:szCs w:val="28"/>
        </w:rPr>
        <w:t xml:space="preserve"> </w:t>
      </w:r>
      <w:r w:rsidRPr="00882AAE">
        <w:rPr>
          <w:sz w:val="28"/>
          <w:szCs w:val="28"/>
        </w:rPr>
        <w:t>рост объема которых является обязательным условием вхождения России в</w:t>
      </w:r>
      <w:r>
        <w:rPr>
          <w:sz w:val="28"/>
          <w:szCs w:val="28"/>
        </w:rPr>
        <w:t xml:space="preserve"> </w:t>
      </w:r>
      <w:r w:rsidRPr="00882AAE">
        <w:rPr>
          <w:sz w:val="28"/>
          <w:szCs w:val="28"/>
        </w:rPr>
        <w:t>социально ориентированную рыночную экономику. Важнейшей функцией</w:t>
      </w:r>
      <w:r>
        <w:rPr>
          <w:sz w:val="28"/>
          <w:szCs w:val="28"/>
        </w:rPr>
        <w:t xml:space="preserve"> </w:t>
      </w:r>
      <w:r w:rsidRPr="00882AAE">
        <w:rPr>
          <w:sz w:val="28"/>
          <w:szCs w:val="28"/>
        </w:rPr>
        <w:t>социального страхования в современных условиях является</w:t>
      </w:r>
      <w:r>
        <w:rPr>
          <w:sz w:val="28"/>
          <w:szCs w:val="28"/>
        </w:rPr>
        <w:t xml:space="preserve"> </w:t>
      </w:r>
      <w:r w:rsidRPr="00882AAE">
        <w:rPr>
          <w:sz w:val="28"/>
          <w:szCs w:val="28"/>
        </w:rPr>
        <w:t>воспроизводственная.</w:t>
      </w:r>
    </w:p>
    <w:p w:rsidR="004308BB" w:rsidRPr="00882AAE" w:rsidRDefault="004308BB" w:rsidP="00543CD6">
      <w:pPr>
        <w:spacing w:line="360" w:lineRule="auto"/>
        <w:ind w:firstLine="709"/>
        <w:jc w:val="both"/>
        <w:rPr>
          <w:sz w:val="28"/>
          <w:szCs w:val="28"/>
        </w:rPr>
      </w:pPr>
      <w:r w:rsidRPr="00882AAE">
        <w:rPr>
          <w:sz w:val="28"/>
          <w:szCs w:val="28"/>
        </w:rPr>
        <w:t>Как показывает опыт зарубежных стран, наличие разветвленной</w:t>
      </w:r>
      <w:r>
        <w:rPr>
          <w:sz w:val="28"/>
          <w:szCs w:val="28"/>
        </w:rPr>
        <w:t xml:space="preserve"> </w:t>
      </w:r>
      <w:r w:rsidRPr="00882AAE">
        <w:rPr>
          <w:sz w:val="28"/>
          <w:szCs w:val="28"/>
        </w:rPr>
        <w:t>сети социальной защиты населения обеспечивает устойчивое развитие</w:t>
      </w:r>
      <w:r>
        <w:rPr>
          <w:sz w:val="28"/>
          <w:szCs w:val="28"/>
        </w:rPr>
        <w:t xml:space="preserve"> </w:t>
      </w:r>
      <w:r w:rsidRPr="00882AAE">
        <w:rPr>
          <w:sz w:val="28"/>
          <w:szCs w:val="28"/>
        </w:rPr>
        <w:t>трудовых ресурсов, усиливает национальный экономический потенциал,</w:t>
      </w:r>
      <w:r>
        <w:rPr>
          <w:sz w:val="28"/>
          <w:szCs w:val="28"/>
        </w:rPr>
        <w:t xml:space="preserve"> </w:t>
      </w:r>
      <w:r w:rsidRPr="00882AAE">
        <w:rPr>
          <w:sz w:val="28"/>
          <w:szCs w:val="28"/>
        </w:rPr>
        <w:t>содействует стабилизации социально-экономической и политической</w:t>
      </w:r>
      <w:r>
        <w:rPr>
          <w:sz w:val="28"/>
          <w:szCs w:val="28"/>
        </w:rPr>
        <w:t xml:space="preserve"> </w:t>
      </w:r>
      <w:r w:rsidRPr="00882AAE">
        <w:rPr>
          <w:sz w:val="28"/>
          <w:szCs w:val="28"/>
        </w:rPr>
        <w:t>ситуации в обществе. Общим для развитых стран является признание</w:t>
      </w:r>
      <w:r>
        <w:rPr>
          <w:sz w:val="28"/>
          <w:szCs w:val="28"/>
        </w:rPr>
        <w:t xml:space="preserve"> </w:t>
      </w:r>
      <w:r w:rsidRPr="00882AAE">
        <w:rPr>
          <w:sz w:val="28"/>
          <w:szCs w:val="28"/>
        </w:rPr>
        <w:t>непосредственной взаимосвязи и взаимозависимости уровня социальной</w:t>
      </w:r>
      <w:r>
        <w:rPr>
          <w:sz w:val="28"/>
          <w:szCs w:val="28"/>
        </w:rPr>
        <w:t xml:space="preserve"> </w:t>
      </w:r>
      <w:r w:rsidRPr="00882AAE">
        <w:rPr>
          <w:sz w:val="28"/>
          <w:szCs w:val="28"/>
        </w:rPr>
        <w:t>защищенности населения страны и ее экономического развития: социальная</w:t>
      </w:r>
      <w:r>
        <w:rPr>
          <w:sz w:val="28"/>
          <w:szCs w:val="28"/>
        </w:rPr>
        <w:t xml:space="preserve"> </w:t>
      </w:r>
      <w:r w:rsidRPr="00882AAE">
        <w:rPr>
          <w:sz w:val="28"/>
          <w:szCs w:val="28"/>
        </w:rPr>
        <w:t>справедливость, несмотря на связанные с этим издержки способствует</w:t>
      </w:r>
      <w:r>
        <w:rPr>
          <w:sz w:val="28"/>
          <w:szCs w:val="28"/>
        </w:rPr>
        <w:t xml:space="preserve"> </w:t>
      </w:r>
      <w:r w:rsidRPr="00882AAE">
        <w:rPr>
          <w:sz w:val="28"/>
          <w:szCs w:val="28"/>
        </w:rPr>
        <w:t>экономическому росту, в свою очередь высокие темпы экономического</w:t>
      </w:r>
      <w:r>
        <w:rPr>
          <w:sz w:val="28"/>
          <w:szCs w:val="28"/>
        </w:rPr>
        <w:t xml:space="preserve"> </w:t>
      </w:r>
      <w:r w:rsidRPr="00882AAE">
        <w:rPr>
          <w:sz w:val="28"/>
          <w:szCs w:val="28"/>
        </w:rPr>
        <w:t>развития позволяют повысить степень социальной защищенности</w:t>
      </w:r>
      <w:r>
        <w:rPr>
          <w:sz w:val="28"/>
          <w:szCs w:val="28"/>
        </w:rPr>
        <w:t xml:space="preserve"> </w:t>
      </w:r>
      <w:r w:rsidRPr="00882AAE">
        <w:rPr>
          <w:sz w:val="28"/>
          <w:szCs w:val="28"/>
        </w:rPr>
        <w:t>населения.</w:t>
      </w:r>
    </w:p>
    <w:p w:rsidR="004308BB" w:rsidRPr="00882AAE" w:rsidRDefault="004308BB" w:rsidP="00543CD6">
      <w:pPr>
        <w:spacing w:line="360" w:lineRule="auto"/>
        <w:ind w:firstLine="709"/>
        <w:jc w:val="both"/>
        <w:rPr>
          <w:sz w:val="28"/>
          <w:szCs w:val="28"/>
        </w:rPr>
      </w:pPr>
      <w:r w:rsidRPr="00882AAE">
        <w:rPr>
          <w:sz w:val="28"/>
          <w:szCs w:val="28"/>
        </w:rPr>
        <w:t>В основе организации и функционирования системы</w:t>
      </w:r>
      <w:r>
        <w:rPr>
          <w:sz w:val="28"/>
          <w:szCs w:val="28"/>
        </w:rPr>
        <w:t xml:space="preserve"> </w:t>
      </w:r>
      <w:r w:rsidRPr="00882AAE">
        <w:rPr>
          <w:sz w:val="28"/>
          <w:szCs w:val="28"/>
        </w:rPr>
        <w:t>социального страхования лежат:</w:t>
      </w:r>
    </w:p>
    <w:p w:rsidR="004308BB" w:rsidRPr="00882AAE" w:rsidRDefault="004308BB" w:rsidP="00543CD6">
      <w:pPr>
        <w:spacing w:line="360" w:lineRule="auto"/>
        <w:ind w:firstLine="709"/>
        <w:jc w:val="both"/>
        <w:rPr>
          <w:sz w:val="28"/>
          <w:szCs w:val="28"/>
        </w:rPr>
      </w:pPr>
      <w:r w:rsidRPr="00882AAE">
        <w:rPr>
          <w:sz w:val="28"/>
          <w:szCs w:val="28"/>
        </w:rPr>
        <w:t>1) теория солидарности (солидаризма), выраженная в солидарности</w:t>
      </w:r>
      <w:r>
        <w:rPr>
          <w:sz w:val="28"/>
          <w:szCs w:val="28"/>
        </w:rPr>
        <w:t xml:space="preserve"> </w:t>
      </w:r>
      <w:r w:rsidRPr="00882AAE">
        <w:rPr>
          <w:sz w:val="28"/>
          <w:szCs w:val="28"/>
        </w:rPr>
        <w:t>работников и работодателей в распределении страховой нагрузки и</w:t>
      </w:r>
      <w:r>
        <w:rPr>
          <w:sz w:val="28"/>
          <w:szCs w:val="28"/>
        </w:rPr>
        <w:t xml:space="preserve"> </w:t>
      </w:r>
      <w:r w:rsidRPr="00882AAE">
        <w:rPr>
          <w:sz w:val="28"/>
          <w:szCs w:val="28"/>
        </w:rPr>
        <w:t>перераспределении накопленных средств в пользу нуждающихся;</w:t>
      </w:r>
    </w:p>
    <w:p w:rsidR="004308BB" w:rsidRPr="00882AAE" w:rsidRDefault="004308BB" w:rsidP="00543CD6">
      <w:pPr>
        <w:spacing w:line="360" w:lineRule="auto"/>
        <w:ind w:firstLine="709"/>
        <w:jc w:val="both"/>
        <w:rPr>
          <w:sz w:val="28"/>
          <w:szCs w:val="28"/>
        </w:rPr>
      </w:pPr>
      <w:r w:rsidRPr="00882AAE">
        <w:rPr>
          <w:sz w:val="28"/>
          <w:szCs w:val="28"/>
        </w:rPr>
        <w:t>2) концепция субсидиарности, подразумевающая личную</w:t>
      </w:r>
      <w:r>
        <w:rPr>
          <w:sz w:val="28"/>
          <w:szCs w:val="28"/>
        </w:rPr>
        <w:t xml:space="preserve"> </w:t>
      </w:r>
      <w:r w:rsidRPr="00882AAE">
        <w:rPr>
          <w:sz w:val="28"/>
          <w:szCs w:val="28"/>
        </w:rPr>
        <w:t>ответственность индивида за формирование условий своей жизни (наличие</w:t>
      </w:r>
      <w:r>
        <w:rPr>
          <w:sz w:val="28"/>
          <w:szCs w:val="28"/>
        </w:rPr>
        <w:t xml:space="preserve"> </w:t>
      </w:r>
      <w:r w:rsidRPr="00882AAE">
        <w:rPr>
          <w:sz w:val="28"/>
          <w:szCs w:val="28"/>
        </w:rPr>
        <w:t>ч</w:t>
      </w:r>
      <w:r>
        <w:rPr>
          <w:sz w:val="28"/>
          <w:szCs w:val="28"/>
        </w:rPr>
        <w:t>астной страховой инициативы).</w:t>
      </w:r>
    </w:p>
    <w:p w:rsidR="004308BB" w:rsidRPr="00882AAE" w:rsidRDefault="004308BB" w:rsidP="00543CD6">
      <w:pPr>
        <w:spacing w:line="360" w:lineRule="auto"/>
        <w:ind w:firstLine="709"/>
        <w:jc w:val="both"/>
        <w:rPr>
          <w:sz w:val="28"/>
          <w:szCs w:val="28"/>
        </w:rPr>
      </w:pPr>
      <w:r w:rsidRPr="00882AAE">
        <w:rPr>
          <w:sz w:val="28"/>
          <w:szCs w:val="28"/>
        </w:rPr>
        <w:t>Страховые взносы работодателя и самих застрахованных выступают в</w:t>
      </w:r>
      <w:r>
        <w:rPr>
          <w:sz w:val="28"/>
          <w:szCs w:val="28"/>
        </w:rPr>
        <w:t xml:space="preserve"> </w:t>
      </w:r>
      <w:r w:rsidRPr="00882AAE">
        <w:rPr>
          <w:sz w:val="28"/>
          <w:szCs w:val="28"/>
        </w:rPr>
        <w:t>качестве основного источника, обеспеч</w:t>
      </w:r>
      <w:r>
        <w:rPr>
          <w:sz w:val="28"/>
          <w:szCs w:val="28"/>
        </w:rPr>
        <w:t>и</w:t>
      </w:r>
      <w:r w:rsidRPr="00882AAE">
        <w:rPr>
          <w:sz w:val="28"/>
          <w:szCs w:val="28"/>
        </w:rPr>
        <w:t>вающего выплату компенсаций при</w:t>
      </w:r>
      <w:r>
        <w:rPr>
          <w:sz w:val="28"/>
          <w:szCs w:val="28"/>
        </w:rPr>
        <w:t xml:space="preserve"> </w:t>
      </w:r>
      <w:r w:rsidRPr="00882AAE">
        <w:rPr>
          <w:sz w:val="28"/>
          <w:szCs w:val="28"/>
        </w:rPr>
        <w:t>утрате дохода пропорционально его величине (ограниченной определенным</w:t>
      </w:r>
      <w:r>
        <w:rPr>
          <w:sz w:val="28"/>
          <w:szCs w:val="28"/>
        </w:rPr>
        <w:t xml:space="preserve"> </w:t>
      </w:r>
      <w:r w:rsidRPr="00882AAE">
        <w:rPr>
          <w:sz w:val="28"/>
          <w:szCs w:val="28"/>
        </w:rPr>
        <w:t>уровнем), а средства государства предназначаются для выплат общего</w:t>
      </w:r>
      <w:r>
        <w:rPr>
          <w:sz w:val="28"/>
          <w:szCs w:val="28"/>
        </w:rPr>
        <w:t xml:space="preserve"> </w:t>
      </w:r>
      <w:r w:rsidRPr="00882AAE">
        <w:rPr>
          <w:sz w:val="28"/>
          <w:szCs w:val="28"/>
        </w:rPr>
        <w:t>характера и обеспечения минимального уровня страховых пособий, если для</w:t>
      </w:r>
      <w:r>
        <w:rPr>
          <w:sz w:val="28"/>
          <w:szCs w:val="28"/>
        </w:rPr>
        <w:t xml:space="preserve"> </w:t>
      </w:r>
      <w:r w:rsidRPr="00882AAE">
        <w:rPr>
          <w:sz w:val="28"/>
          <w:szCs w:val="28"/>
        </w:rPr>
        <w:t>этого не достает поступающих страховых взносов. При этом мы можем</w:t>
      </w:r>
      <w:r>
        <w:rPr>
          <w:sz w:val="28"/>
          <w:szCs w:val="28"/>
        </w:rPr>
        <w:t xml:space="preserve"> </w:t>
      </w:r>
      <w:r w:rsidRPr="00882AAE">
        <w:rPr>
          <w:sz w:val="28"/>
          <w:szCs w:val="28"/>
        </w:rPr>
        <w:t>констатировать, что в различных странах, таких как Германия,</w:t>
      </w:r>
      <w:r>
        <w:rPr>
          <w:sz w:val="28"/>
          <w:szCs w:val="28"/>
        </w:rPr>
        <w:t xml:space="preserve"> </w:t>
      </w:r>
      <w:r w:rsidRPr="00882AAE">
        <w:rPr>
          <w:sz w:val="28"/>
          <w:szCs w:val="28"/>
        </w:rPr>
        <w:t>Великобритания, США, Франция, Швеция и др., распределение долей</w:t>
      </w:r>
      <w:r>
        <w:rPr>
          <w:sz w:val="28"/>
          <w:szCs w:val="28"/>
        </w:rPr>
        <w:t xml:space="preserve"> </w:t>
      </w:r>
      <w:r w:rsidRPr="00882AAE">
        <w:rPr>
          <w:sz w:val="28"/>
          <w:szCs w:val="28"/>
        </w:rPr>
        <w:t>каждого из этих источников финансирования систем социального</w:t>
      </w:r>
      <w:r>
        <w:rPr>
          <w:sz w:val="28"/>
          <w:szCs w:val="28"/>
        </w:rPr>
        <w:t xml:space="preserve"> </w:t>
      </w:r>
      <w:r w:rsidRPr="00882AAE">
        <w:rPr>
          <w:sz w:val="28"/>
          <w:szCs w:val="28"/>
        </w:rPr>
        <w:t>страхования складывается по-разному, поскольку формировалось оно под</w:t>
      </w:r>
      <w:r>
        <w:rPr>
          <w:sz w:val="28"/>
          <w:szCs w:val="28"/>
        </w:rPr>
        <w:t xml:space="preserve"> </w:t>
      </w:r>
      <w:r w:rsidRPr="00882AAE">
        <w:rPr>
          <w:sz w:val="28"/>
          <w:szCs w:val="28"/>
        </w:rPr>
        <w:t>влиянием экономических возможностей, конкретной практики,</w:t>
      </w:r>
      <w:r>
        <w:rPr>
          <w:sz w:val="28"/>
          <w:szCs w:val="28"/>
        </w:rPr>
        <w:t xml:space="preserve"> </w:t>
      </w:r>
      <w:r w:rsidRPr="00882AAE">
        <w:rPr>
          <w:sz w:val="28"/>
          <w:szCs w:val="28"/>
        </w:rPr>
        <w:t>национальных традиций и соотношения общественных сил.</w:t>
      </w:r>
    </w:p>
    <w:p w:rsidR="004308BB" w:rsidRPr="008C575A" w:rsidRDefault="004308BB" w:rsidP="00543CD6">
      <w:pPr>
        <w:spacing w:line="360" w:lineRule="auto"/>
        <w:ind w:firstLine="709"/>
        <w:jc w:val="both"/>
        <w:rPr>
          <w:rFonts w:cs="TimesNewRoman"/>
          <w:sz w:val="28"/>
          <w:szCs w:val="30"/>
        </w:rPr>
      </w:pPr>
      <w:r w:rsidRPr="008C575A">
        <w:rPr>
          <w:rFonts w:cs="TimesNewRoman"/>
          <w:sz w:val="28"/>
          <w:szCs w:val="30"/>
        </w:rPr>
        <w:t>В структуре доходов бюджета ПФР ведущее место занимают страховые взносы страхователей, рассчитываемые как произведение страховой</w:t>
      </w:r>
      <w:r>
        <w:rPr>
          <w:rFonts w:cs="TimesNewRoman"/>
          <w:sz w:val="28"/>
          <w:szCs w:val="30"/>
        </w:rPr>
        <w:t xml:space="preserve"> </w:t>
      </w:r>
      <w:r w:rsidRPr="008C575A">
        <w:rPr>
          <w:rFonts w:cs="TimesNewRoman"/>
          <w:sz w:val="28"/>
          <w:szCs w:val="30"/>
        </w:rPr>
        <w:t>базы и страхового тарифа.</w:t>
      </w:r>
      <w:r>
        <w:rPr>
          <w:rFonts w:cs="TimesNewRoman"/>
          <w:sz w:val="28"/>
          <w:szCs w:val="30"/>
        </w:rPr>
        <w:t xml:space="preserve"> </w:t>
      </w:r>
    </w:p>
    <w:p w:rsidR="004308BB" w:rsidRPr="008C575A" w:rsidRDefault="004308BB" w:rsidP="00543CD6">
      <w:pPr>
        <w:spacing w:line="360" w:lineRule="auto"/>
        <w:ind w:firstLine="709"/>
        <w:jc w:val="both"/>
        <w:rPr>
          <w:rFonts w:cs="TimesNewRoman"/>
          <w:sz w:val="28"/>
          <w:szCs w:val="30"/>
        </w:rPr>
      </w:pPr>
      <w:r w:rsidRPr="008C575A">
        <w:rPr>
          <w:rFonts w:cs="TimesNewRoman"/>
          <w:sz w:val="28"/>
          <w:szCs w:val="30"/>
        </w:rPr>
        <w:t xml:space="preserve">Величина страхового тарифа зависит от сферы деятельности </w:t>
      </w:r>
      <w:r w:rsidRPr="007D49FF">
        <w:rPr>
          <w:rFonts w:cs="TimesNewRoman"/>
          <w:sz w:val="28"/>
          <w:szCs w:val="30"/>
        </w:rPr>
        <w:t xml:space="preserve">плательщика, в которой формируется ФОТ как база для расчетов страхового взноса. Так, в </w:t>
      </w:r>
      <w:smartTag w:uri="urn:schemas-microsoft-com:office:smarttags" w:element="metricconverter">
        <w:smartTagPr>
          <w:attr w:name="ProductID" w:val="2015 г"/>
        </w:smartTagPr>
        <w:r w:rsidRPr="007D49FF">
          <w:rPr>
            <w:rFonts w:cs="TimesNewRoman"/>
            <w:sz w:val="28"/>
            <w:szCs w:val="30"/>
          </w:rPr>
          <w:t>2015 г</w:t>
        </w:r>
      </w:smartTag>
      <w:r w:rsidRPr="007D49FF">
        <w:rPr>
          <w:rFonts w:cs="TimesNewRoman"/>
          <w:sz w:val="28"/>
          <w:szCs w:val="30"/>
        </w:rPr>
        <w:t xml:space="preserve">. по общему правилу «основной» тариф, применяемый работодателями, производящими выплаты физическим лицам, составляет 22%. Названный тариф структурно делится на </w:t>
      </w:r>
      <w:r w:rsidRPr="007D49FF">
        <w:rPr>
          <w:rFonts w:cs="TimesNewRoman,Italic"/>
          <w:iCs/>
          <w:sz w:val="28"/>
          <w:szCs w:val="30"/>
        </w:rPr>
        <w:t xml:space="preserve">солидарную часть </w:t>
      </w:r>
      <w:r w:rsidRPr="007D49FF">
        <w:rPr>
          <w:rFonts w:cs="TimesNewRoman"/>
          <w:sz w:val="28"/>
          <w:szCs w:val="30"/>
        </w:rPr>
        <w:t xml:space="preserve">(6%), за счет которой финансируются существующие когорты пенсионеров, а также </w:t>
      </w:r>
      <w:r w:rsidRPr="007D49FF">
        <w:rPr>
          <w:rFonts w:cs="TimesNewRoman,Italic"/>
          <w:iCs/>
          <w:sz w:val="28"/>
          <w:szCs w:val="30"/>
        </w:rPr>
        <w:t xml:space="preserve">страховую </w:t>
      </w:r>
      <w:r w:rsidRPr="007D49FF">
        <w:rPr>
          <w:rFonts w:cs="TimesNewRoman"/>
          <w:sz w:val="28"/>
          <w:szCs w:val="30"/>
        </w:rPr>
        <w:t xml:space="preserve">и </w:t>
      </w:r>
      <w:r w:rsidRPr="007D49FF">
        <w:rPr>
          <w:rFonts w:cs="TimesNewRoman,Italic"/>
          <w:iCs/>
          <w:sz w:val="28"/>
          <w:szCs w:val="30"/>
        </w:rPr>
        <w:t xml:space="preserve">накопительную части </w:t>
      </w:r>
      <w:r w:rsidRPr="007D49FF">
        <w:rPr>
          <w:rFonts w:cs="TimesNewRoman"/>
          <w:sz w:val="28"/>
          <w:szCs w:val="30"/>
        </w:rPr>
        <w:t xml:space="preserve">(10 и 6%, соответственно), формирующие </w:t>
      </w:r>
      <w:r w:rsidRPr="007D49FF">
        <w:rPr>
          <w:rFonts w:cs="TimesNewRoman,Italic"/>
          <w:iCs/>
          <w:sz w:val="28"/>
          <w:szCs w:val="30"/>
        </w:rPr>
        <w:t xml:space="preserve">пенсионные права </w:t>
      </w:r>
      <w:r w:rsidRPr="007D49FF">
        <w:rPr>
          <w:rFonts w:cs="TimesNewRoman"/>
          <w:sz w:val="28"/>
          <w:szCs w:val="30"/>
        </w:rPr>
        <w:t>индивида</w:t>
      </w:r>
      <w:r w:rsidRPr="008C575A">
        <w:rPr>
          <w:rFonts w:cs="TimesNewRoman"/>
          <w:sz w:val="28"/>
          <w:szCs w:val="30"/>
        </w:rPr>
        <w:t>, – обязательства,</w:t>
      </w:r>
      <w:r>
        <w:rPr>
          <w:rFonts w:cs="TimesNewRoman"/>
          <w:sz w:val="28"/>
          <w:szCs w:val="30"/>
        </w:rPr>
        <w:t xml:space="preserve"> </w:t>
      </w:r>
      <w:r w:rsidRPr="008C575A">
        <w:rPr>
          <w:rFonts w:cs="TimesNewRoman"/>
          <w:sz w:val="28"/>
          <w:szCs w:val="30"/>
        </w:rPr>
        <w:t>г</w:t>
      </w:r>
      <w:r w:rsidRPr="008C575A">
        <w:rPr>
          <w:rFonts w:cs="TimesNewRoman"/>
          <w:sz w:val="28"/>
          <w:szCs w:val="20"/>
        </w:rPr>
        <w:t>осударства по пен</w:t>
      </w:r>
      <w:r w:rsidRPr="008C575A">
        <w:rPr>
          <w:rFonts w:cs="TimesNewRoman"/>
          <w:sz w:val="28"/>
          <w:szCs w:val="30"/>
        </w:rPr>
        <w:t>сионному обеспечению человека в будущем.</w:t>
      </w:r>
    </w:p>
    <w:p w:rsidR="004308BB" w:rsidRPr="008C575A" w:rsidRDefault="004308BB" w:rsidP="00543CD6">
      <w:pPr>
        <w:spacing w:line="360" w:lineRule="auto"/>
        <w:ind w:firstLine="709"/>
        <w:jc w:val="both"/>
        <w:rPr>
          <w:rFonts w:cs="TimesNewRoman"/>
          <w:sz w:val="28"/>
          <w:szCs w:val="30"/>
        </w:rPr>
      </w:pPr>
      <w:r w:rsidRPr="008C575A">
        <w:rPr>
          <w:rFonts w:cs="TimesNewRoman"/>
          <w:sz w:val="28"/>
          <w:szCs w:val="30"/>
        </w:rPr>
        <w:t xml:space="preserve">Расходы бюджета ПФР, помимо выполнения управленческих функций и выплат на прекращенную ныне программу софинансирования пенсий, направляются на реализацию программы, цель которой сводится к материальному стимулированию рождаемости в России. </w:t>
      </w:r>
    </w:p>
    <w:p w:rsidR="004308BB" w:rsidRDefault="004308BB" w:rsidP="00543CD6">
      <w:pPr>
        <w:spacing w:line="360" w:lineRule="auto"/>
        <w:ind w:firstLine="709"/>
        <w:jc w:val="both"/>
        <w:rPr>
          <w:sz w:val="28"/>
          <w:szCs w:val="28"/>
        </w:rPr>
      </w:pPr>
      <w:r w:rsidRPr="001C7194">
        <w:rPr>
          <w:sz w:val="28"/>
          <w:szCs w:val="28"/>
        </w:rPr>
        <w:t xml:space="preserve">На рис. </w:t>
      </w:r>
      <w:r>
        <w:rPr>
          <w:sz w:val="28"/>
          <w:szCs w:val="28"/>
        </w:rPr>
        <w:t>2</w:t>
      </w:r>
      <w:r w:rsidRPr="001C7194">
        <w:rPr>
          <w:sz w:val="28"/>
          <w:szCs w:val="28"/>
        </w:rPr>
        <w:t>–</w:t>
      </w:r>
      <w:r>
        <w:rPr>
          <w:sz w:val="28"/>
          <w:szCs w:val="28"/>
        </w:rPr>
        <w:t>4</w:t>
      </w:r>
      <w:r w:rsidRPr="001C7194">
        <w:rPr>
          <w:sz w:val="28"/>
          <w:szCs w:val="28"/>
        </w:rPr>
        <w:t xml:space="preserve"> представлена динамика основных характеристик</w:t>
      </w:r>
      <w:r>
        <w:rPr>
          <w:sz w:val="28"/>
          <w:szCs w:val="28"/>
        </w:rPr>
        <w:t xml:space="preserve"> </w:t>
      </w:r>
      <w:r w:rsidRPr="001C7194">
        <w:rPr>
          <w:sz w:val="28"/>
          <w:szCs w:val="28"/>
        </w:rPr>
        <w:t>бюджетов ГВФ за 20</w:t>
      </w:r>
      <w:r>
        <w:rPr>
          <w:sz w:val="28"/>
          <w:szCs w:val="28"/>
        </w:rPr>
        <w:t>10</w:t>
      </w:r>
      <w:r w:rsidRPr="001C7194">
        <w:rPr>
          <w:sz w:val="28"/>
          <w:szCs w:val="28"/>
        </w:rPr>
        <w:t>–201</w:t>
      </w:r>
      <w:r>
        <w:rPr>
          <w:sz w:val="28"/>
          <w:szCs w:val="28"/>
        </w:rPr>
        <w:t>5</w:t>
      </w:r>
      <w:r w:rsidRPr="001C7194">
        <w:rPr>
          <w:sz w:val="28"/>
          <w:szCs w:val="28"/>
        </w:rPr>
        <w:t xml:space="preserve"> гг.</w:t>
      </w:r>
    </w:p>
    <w:p w:rsidR="004308BB" w:rsidRDefault="00D66023" w:rsidP="00543CD6">
      <w:pPr>
        <w:spacing w:line="360" w:lineRule="auto"/>
        <w:jc w:val="both"/>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25pt;height:244.5pt">
            <v:imagedata r:id="rId7" o:title=""/>
          </v:shape>
        </w:pict>
      </w:r>
    </w:p>
    <w:p w:rsidR="004308BB" w:rsidRPr="00B54395" w:rsidRDefault="004308BB" w:rsidP="00543CD6">
      <w:pPr>
        <w:spacing w:line="360" w:lineRule="auto"/>
        <w:jc w:val="center"/>
      </w:pPr>
      <w:r w:rsidRPr="00B54395">
        <w:t xml:space="preserve">Рис. </w:t>
      </w:r>
      <w:r>
        <w:t>2</w:t>
      </w:r>
      <w:r w:rsidRPr="00B54395">
        <w:t>. Динамика основных характеристик бюджета ПФР за 2010–2015 гг.</w:t>
      </w:r>
    </w:p>
    <w:p w:rsidR="004308BB" w:rsidRPr="008C575A" w:rsidRDefault="004308BB" w:rsidP="00B54395">
      <w:pPr>
        <w:spacing w:line="360" w:lineRule="auto"/>
        <w:ind w:firstLine="709"/>
        <w:jc w:val="both"/>
        <w:rPr>
          <w:rFonts w:cs="TimesNewRoman"/>
          <w:sz w:val="28"/>
          <w:szCs w:val="30"/>
        </w:rPr>
      </w:pPr>
      <w:r w:rsidRPr="008C575A">
        <w:rPr>
          <w:rFonts w:cs="TimesNewRoman"/>
          <w:sz w:val="28"/>
          <w:szCs w:val="30"/>
        </w:rPr>
        <w:t>Российская</w:t>
      </w:r>
      <w:r>
        <w:rPr>
          <w:rFonts w:cs="TimesNewRoman"/>
          <w:sz w:val="28"/>
          <w:szCs w:val="30"/>
        </w:rPr>
        <w:t xml:space="preserve"> </w:t>
      </w:r>
      <w:r w:rsidRPr="008C575A">
        <w:rPr>
          <w:rFonts w:cs="TimesNewRoman"/>
          <w:sz w:val="28"/>
          <w:szCs w:val="30"/>
        </w:rPr>
        <w:t>пенсионная система в современных условиях демонстрирует финансовую нестабильность: согласно Федеральному</w:t>
      </w:r>
      <w:r>
        <w:rPr>
          <w:rFonts w:cs="TimesNewRoman"/>
          <w:sz w:val="28"/>
          <w:szCs w:val="30"/>
        </w:rPr>
        <w:t xml:space="preserve"> </w:t>
      </w:r>
      <w:r w:rsidRPr="008C575A">
        <w:rPr>
          <w:rFonts w:cs="TimesNewRoman"/>
          <w:sz w:val="28"/>
          <w:szCs w:val="30"/>
        </w:rPr>
        <w:t xml:space="preserve">закону от 02.12.2013 г. № 320-ФЗ «О бюджете ПФР на </w:t>
      </w:r>
      <w:smartTag w:uri="urn:schemas-microsoft-com:office:smarttags" w:element="metricconverter">
        <w:smartTagPr>
          <w:attr w:name="ProductID" w:val="2014 г"/>
        </w:smartTagPr>
        <w:r w:rsidRPr="008C575A">
          <w:rPr>
            <w:rFonts w:cs="TimesNewRoman"/>
            <w:sz w:val="28"/>
            <w:szCs w:val="30"/>
          </w:rPr>
          <w:t>2014 г</w:t>
        </w:r>
      </w:smartTag>
      <w:r w:rsidRPr="008C575A">
        <w:rPr>
          <w:rFonts w:cs="TimesNewRoman"/>
          <w:sz w:val="28"/>
          <w:szCs w:val="30"/>
        </w:rPr>
        <w:t xml:space="preserve">. и на плановый период 2015 и 2016 годов», дефицит бюджета ПФР на </w:t>
      </w:r>
      <w:smartTag w:uri="urn:schemas-microsoft-com:office:smarttags" w:element="metricconverter">
        <w:smartTagPr>
          <w:attr w:name="ProductID" w:val="2014 г"/>
        </w:smartTagPr>
        <w:r w:rsidRPr="008C575A">
          <w:rPr>
            <w:rFonts w:cs="TimesNewRoman"/>
            <w:sz w:val="28"/>
            <w:szCs w:val="30"/>
          </w:rPr>
          <w:t>2014 г</w:t>
        </w:r>
      </w:smartTag>
      <w:r w:rsidRPr="008C575A">
        <w:rPr>
          <w:rFonts w:cs="TimesNewRoman"/>
          <w:sz w:val="28"/>
          <w:szCs w:val="30"/>
        </w:rPr>
        <w:t>. составляет 126,4 млрд рублей и имеет тенденцию к росту. В частности, в соответствии с Федеральным законом от 01.12.2014 г. № 385-ФЗ «О бюджете</w:t>
      </w:r>
      <w:r>
        <w:rPr>
          <w:rFonts w:cs="TimesNewRoman"/>
          <w:sz w:val="28"/>
          <w:szCs w:val="30"/>
        </w:rPr>
        <w:t xml:space="preserve"> </w:t>
      </w:r>
      <w:r w:rsidRPr="008C575A">
        <w:rPr>
          <w:rFonts w:cs="TimesNewRoman"/>
          <w:sz w:val="28"/>
          <w:szCs w:val="30"/>
        </w:rPr>
        <w:t xml:space="preserve">ПФР на 2015 год и на плановый период 2016 и 2017 годов» в </w:t>
      </w:r>
      <w:smartTag w:uri="urn:schemas-microsoft-com:office:smarttags" w:element="metricconverter">
        <w:smartTagPr>
          <w:attr w:name="ProductID" w:val="2015 г"/>
        </w:smartTagPr>
        <w:r w:rsidRPr="008C575A">
          <w:rPr>
            <w:rFonts w:cs="TimesNewRoman"/>
            <w:sz w:val="28"/>
            <w:szCs w:val="30"/>
          </w:rPr>
          <w:t>2015 г</w:t>
        </w:r>
      </w:smartTag>
      <w:r w:rsidRPr="008C575A">
        <w:rPr>
          <w:rFonts w:cs="TimesNewRoman"/>
          <w:sz w:val="28"/>
          <w:szCs w:val="30"/>
        </w:rPr>
        <w:t>. бюджет ПФР по доходам сформирован в сумме 6,9 трлн руб. (на 11% больше,</w:t>
      </w:r>
      <w:r>
        <w:rPr>
          <w:rFonts w:cs="TimesNewRoman"/>
          <w:sz w:val="28"/>
          <w:szCs w:val="30"/>
        </w:rPr>
        <w:t xml:space="preserve"> </w:t>
      </w:r>
      <w:r w:rsidRPr="008C575A">
        <w:rPr>
          <w:rFonts w:cs="TimesNewRoman"/>
          <w:sz w:val="28"/>
          <w:szCs w:val="30"/>
        </w:rPr>
        <w:t xml:space="preserve">чем в </w:t>
      </w:r>
      <w:smartTag w:uri="urn:schemas-microsoft-com:office:smarttags" w:element="metricconverter">
        <w:smartTagPr>
          <w:attr w:name="ProductID" w:val="2014 г"/>
        </w:smartTagPr>
        <w:r w:rsidRPr="008C575A">
          <w:rPr>
            <w:rFonts w:cs="TimesNewRoman"/>
            <w:sz w:val="28"/>
            <w:szCs w:val="30"/>
          </w:rPr>
          <w:t>2014 г</w:t>
        </w:r>
      </w:smartTag>
      <w:r w:rsidRPr="008C575A">
        <w:rPr>
          <w:rFonts w:cs="TimesNewRoman"/>
          <w:sz w:val="28"/>
          <w:szCs w:val="30"/>
        </w:rPr>
        <w:t>.) а по расходам – 7,6 трлн (на 18% больше).</w:t>
      </w:r>
    </w:p>
    <w:p w:rsidR="004308BB" w:rsidRDefault="004308BB" w:rsidP="00543CD6">
      <w:pPr>
        <w:spacing w:line="360" w:lineRule="auto"/>
        <w:ind w:firstLine="709"/>
        <w:jc w:val="both"/>
        <w:rPr>
          <w:rFonts w:cs="TimesNewRoman"/>
          <w:sz w:val="28"/>
          <w:szCs w:val="30"/>
        </w:rPr>
      </w:pPr>
      <w:r w:rsidRPr="008C575A">
        <w:rPr>
          <w:rFonts w:cs="TimesNewRoman"/>
          <w:sz w:val="28"/>
          <w:szCs w:val="30"/>
        </w:rPr>
        <w:t>Это обусловлено социальными процессами и, в первую очередь,</w:t>
      </w:r>
      <w:r>
        <w:rPr>
          <w:rFonts w:cs="TimesNewRoman"/>
          <w:sz w:val="28"/>
          <w:szCs w:val="30"/>
        </w:rPr>
        <w:t xml:space="preserve"> </w:t>
      </w:r>
      <w:r w:rsidRPr="008C575A">
        <w:rPr>
          <w:rFonts w:cs="TimesNewRoman"/>
          <w:sz w:val="28"/>
          <w:szCs w:val="30"/>
        </w:rPr>
        <w:t>увеличением количества пенсионеров на 500 тыс. человек за счет присоединения к Российской Федерации новых субъектов. Поручение Президен</w:t>
      </w:r>
      <w:r>
        <w:rPr>
          <w:rFonts w:cs="TimesNewRoman"/>
          <w:sz w:val="28"/>
          <w:szCs w:val="30"/>
        </w:rPr>
        <w:t>та</w:t>
      </w:r>
      <w:r w:rsidRPr="008C575A">
        <w:rPr>
          <w:rFonts w:cs="TimesNewRoman"/>
          <w:sz w:val="28"/>
          <w:szCs w:val="30"/>
        </w:rPr>
        <w:t xml:space="preserve"> РФ о доведении уровня пенсий граждан, проживающих в Крыму, в</w:t>
      </w:r>
      <w:r>
        <w:rPr>
          <w:rFonts w:cs="TimesNewRoman"/>
          <w:sz w:val="28"/>
          <w:szCs w:val="30"/>
        </w:rPr>
        <w:t xml:space="preserve"> </w:t>
      </w:r>
      <w:smartTag w:uri="urn:schemas-microsoft-com:office:smarttags" w:element="metricconverter">
        <w:smartTagPr>
          <w:attr w:name="ProductID" w:val="2014 г"/>
        </w:smartTagPr>
        <w:r w:rsidRPr="008C575A">
          <w:rPr>
            <w:rFonts w:cs="TimesNewRoman"/>
            <w:sz w:val="28"/>
            <w:szCs w:val="30"/>
          </w:rPr>
          <w:t>2014 г</w:t>
        </w:r>
      </w:smartTag>
      <w:r w:rsidRPr="008C575A">
        <w:rPr>
          <w:rFonts w:cs="TimesNewRoman"/>
          <w:sz w:val="28"/>
          <w:szCs w:val="30"/>
        </w:rPr>
        <w:t>. до среднероссийского увеличивает расходы ПФР на 70 млрд рублей. Помимо этого, на рост расходов влияют как коррекционные показатели (изменение величин пенсий и выплачиваемых пособий), так и демографические. За период 2002–2010 гг. в России возрастная группа «до 20</w:t>
      </w:r>
      <w:r>
        <w:rPr>
          <w:rFonts w:cs="TimesNewRoman"/>
          <w:sz w:val="28"/>
          <w:szCs w:val="30"/>
        </w:rPr>
        <w:t xml:space="preserve"> </w:t>
      </w:r>
      <w:r w:rsidRPr="008C575A">
        <w:rPr>
          <w:rFonts w:cs="TimesNewRoman"/>
          <w:sz w:val="28"/>
          <w:szCs w:val="30"/>
        </w:rPr>
        <w:t>лет» уменьшилась на 40%, а группа «55–59 лет» увеличилась на 40%, а к</w:t>
      </w:r>
      <w:r>
        <w:rPr>
          <w:rFonts w:cs="TimesNewRoman"/>
          <w:sz w:val="28"/>
          <w:szCs w:val="30"/>
        </w:rPr>
        <w:t xml:space="preserve"> </w:t>
      </w:r>
      <w:smartTag w:uri="urn:schemas-microsoft-com:office:smarttags" w:element="metricconverter">
        <w:smartTagPr>
          <w:attr w:name="ProductID" w:val="2020 г"/>
        </w:smartTagPr>
        <w:r w:rsidRPr="008C575A">
          <w:rPr>
            <w:rFonts w:cs="TimesNewRoman"/>
            <w:sz w:val="28"/>
            <w:szCs w:val="30"/>
          </w:rPr>
          <w:t>2020 г</w:t>
        </w:r>
      </w:smartTag>
      <w:r w:rsidRPr="008C575A">
        <w:rPr>
          <w:rFonts w:cs="TimesNewRoman"/>
          <w:sz w:val="28"/>
          <w:szCs w:val="30"/>
        </w:rPr>
        <w:t>. на 100 лиц пенсионного возраста будет приходиться 112 лиц трудоспособного населения. Статистические исследования показывают, что</w:t>
      </w:r>
      <w:r>
        <w:rPr>
          <w:rFonts w:cs="TimesNewRoman"/>
          <w:sz w:val="28"/>
          <w:szCs w:val="30"/>
        </w:rPr>
        <w:t xml:space="preserve"> </w:t>
      </w:r>
      <w:r w:rsidRPr="008C575A">
        <w:rPr>
          <w:rFonts w:cs="TimesNewRoman"/>
          <w:sz w:val="28"/>
          <w:szCs w:val="30"/>
        </w:rPr>
        <w:t xml:space="preserve">за счет естественного старения только в </w:t>
      </w:r>
      <w:smartTag w:uri="urn:schemas-microsoft-com:office:smarttags" w:element="metricconverter">
        <w:smartTagPr>
          <w:attr w:name="ProductID" w:val="2015 г"/>
        </w:smartTagPr>
        <w:r w:rsidRPr="008C575A">
          <w:rPr>
            <w:rFonts w:cs="TimesNewRoman"/>
            <w:sz w:val="28"/>
            <w:szCs w:val="30"/>
          </w:rPr>
          <w:t>2015 г</w:t>
        </w:r>
      </w:smartTag>
      <w:r w:rsidRPr="008C575A">
        <w:rPr>
          <w:rFonts w:cs="TimesNewRoman"/>
          <w:sz w:val="28"/>
          <w:szCs w:val="30"/>
        </w:rPr>
        <w:t>. количество пенсионеров в</w:t>
      </w:r>
      <w:r>
        <w:rPr>
          <w:rFonts w:cs="TimesNewRoman"/>
          <w:sz w:val="28"/>
          <w:szCs w:val="30"/>
        </w:rPr>
        <w:t xml:space="preserve"> </w:t>
      </w:r>
      <w:r w:rsidRPr="008C575A">
        <w:rPr>
          <w:rFonts w:cs="TimesNewRoman"/>
          <w:sz w:val="28"/>
          <w:szCs w:val="30"/>
        </w:rPr>
        <w:t>России увеличится на 100 тыс. человек.</w:t>
      </w:r>
    </w:p>
    <w:p w:rsidR="004308BB" w:rsidRPr="0053241C" w:rsidRDefault="004308BB" w:rsidP="00543CD6">
      <w:pPr>
        <w:spacing w:line="360" w:lineRule="auto"/>
        <w:ind w:firstLine="709"/>
        <w:jc w:val="both"/>
        <w:rPr>
          <w:rFonts w:cs="TimesNewRoman"/>
          <w:sz w:val="28"/>
          <w:szCs w:val="30"/>
        </w:rPr>
      </w:pPr>
      <w:r w:rsidRPr="0053241C">
        <w:rPr>
          <w:sz w:val="28"/>
          <w:szCs w:val="28"/>
        </w:rPr>
        <w:t>Доходы бюджета ФСС формируются за счет страховых взносов</w:t>
      </w:r>
      <w:r>
        <w:rPr>
          <w:sz w:val="28"/>
          <w:szCs w:val="28"/>
        </w:rPr>
        <w:t xml:space="preserve"> </w:t>
      </w:r>
      <w:r w:rsidRPr="0053241C">
        <w:rPr>
          <w:rFonts w:cs="TimesNewRoman"/>
          <w:sz w:val="28"/>
          <w:szCs w:val="30"/>
        </w:rPr>
        <w:t>страхователей по обязательному социальному страхованию; взносов работодателей на страхование от несчастных случаев на производстве и за счет</w:t>
      </w:r>
      <w:r>
        <w:rPr>
          <w:rFonts w:cs="TimesNewRoman"/>
          <w:sz w:val="28"/>
          <w:szCs w:val="30"/>
        </w:rPr>
        <w:t xml:space="preserve"> </w:t>
      </w:r>
      <w:r w:rsidRPr="0053241C">
        <w:rPr>
          <w:rFonts w:cs="TimesNewRoman"/>
          <w:sz w:val="28"/>
          <w:szCs w:val="30"/>
        </w:rPr>
        <w:t>иных источников, включая средства, нераспределенные по итогам прошлого бюджетного года. Тариф страховых взносов в части уплаты в бюджет ФСС установлен Федеральным законом № 212-ФЗ и составляет в</w:t>
      </w:r>
      <w:r>
        <w:rPr>
          <w:rFonts w:cs="TimesNewRoman"/>
          <w:sz w:val="28"/>
          <w:szCs w:val="30"/>
        </w:rPr>
        <w:t xml:space="preserve"> </w:t>
      </w:r>
      <w:smartTag w:uri="urn:schemas-microsoft-com:office:smarttags" w:element="metricconverter">
        <w:smartTagPr>
          <w:attr w:name="ProductID" w:val="2015 г"/>
        </w:smartTagPr>
        <w:r w:rsidRPr="0053241C">
          <w:rPr>
            <w:rFonts w:cs="TimesNewRoman"/>
            <w:sz w:val="28"/>
            <w:szCs w:val="30"/>
          </w:rPr>
          <w:t>2015 г</w:t>
        </w:r>
      </w:smartTag>
      <w:r w:rsidRPr="0053241C">
        <w:rPr>
          <w:rFonts w:cs="TimesNewRoman"/>
          <w:sz w:val="28"/>
          <w:szCs w:val="30"/>
        </w:rPr>
        <w:t xml:space="preserve">. 2,9% в пределах вышеназванного порогового значения, а величины, превышающие это значение, в отличие от страховых взносов в бюджет ПФР, обложению не подлежат. В ряде случаев закон допускает применение льготных (заниженных) тарифов (например, сельхозпроизводители уплачивают страховые взносы по тарифу 2,4%, а организации, осуществляющие деятельность в области IT-технологий, – по тарифу 2%). </w:t>
      </w:r>
    </w:p>
    <w:p w:rsidR="004308BB" w:rsidRDefault="00D66023" w:rsidP="00B54395">
      <w:pPr>
        <w:spacing w:line="360" w:lineRule="auto"/>
        <w:jc w:val="center"/>
        <w:rPr>
          <w:sz w:val="28"/>
          <w:szCs w:val="28"/>
        </w:rPr>
      </w:pPr>
      <w:r>
        <w:pict>
          <v:shape id="_x0000_i1026" type="#_x0000_t75" style="width:440.25pt;height:243pt">
            <v:imagedata r:id="rId8" o:title=""/>
          </v:shape>
        </w:pict>
      </w:r>
    </w:p>
    <w:p w:rsidR="004308BB" w:rsidRPr="00B54395" w:rsidRDefault="004308BB" w:rsidP="00543CD6">
      <w:pPr>
        <w:spacing w:line="360" w:lineRule="auto"/>
        <w:jc w:val="center"/>
      </w:pPr>
      <w:r w:rsidRPr="00B54395">
        <w:t>Рис. 3. Динамика основных характеристик бюджета ФСС за 2010–2015 гг.</w:t>
      </w:r>
    </w:p>
    <w:p w:rsidR="004308BB" w:rsidRPr="0053241C" w:rsidRDefault="004308BB" w:rsidP="00543CD6">
      <w:pPr>
        <w:spacing w:line="360" w:lineRule="auto"/>
        <w:ind w:firstLine="709"/>
        <w:jc w:val="both"/>
        <w:rPr>
          <w:rFonts w:cs="TimesNewRoman"/>
          <w:sz w:val="28"/>
          <w:szCs w:val="30"/>
        </w:rPr>
      </w:pPr>
      <w:r w:rsidRPr="0053241C">
        <w:rPr>
          <w:rFonts w:cs="TimesNewRoman"/>
          <w:sz w:val="28"/>
          <w:szCs w:val="30"/>
        </w:rPr>
        <w:t>Доходы бюджета ФФОМС в условиях механизма одноканального</w:t>
      </w:r>
      <w:r>
        <w:rPr>
          <w:rFonts w:cs="TimesNewRoman"/>
          <w:sz w:val="28"/>
          <w:szCs w:val="30"/>
        </w:rPr>
        <w:t xml:space="preserve"> </w:t>
      </w:r>
      <w:r w:rsidRPr="0053241C">
        <w:rPr>
          <w:rFonts w:cs="TimesNewRoman"/>
          <w:sz w:val="28"/>
          <w:szCs w:val="30"/>
        </w:rPr>
        <w:t>финансирования образуются за счет:</w:t>
      </w:r>
    </w:p>
    <w:p w:rsidR="004308BB" w:rsidRPr="0053241C" w:rsidRDefault="004308BB" w:rsidP="00543CD6">
      <w:pPr>
        <w:spacing w:line="360" w:lineRule="auto"/>
        <w:ind w:firstLine="709"/>
        <w:jc w:val="both"/>
        <w:rPr>
          <w:rFonts w:cs="TimesNewRoman"/>
          <w:sz w:val="28"/>
          <w:szCs w:val="30"/>
        </w:rPr>
      </w:pPr>
      <w:r>
        <w:rPr>
          <w:rFonts w:cs="Symbol"/>
          <w:sz w:val="28"/>
          <w:szCs w:val="30"/>
        </w:rPr>
        <w:t xml:space="preserve">- </w:t>
      </w:r>
      <w:r w:rsidRPr="0053241C">
        <w:rPr>
          <w:rFonts w:cs="TimesNewRoman"/>
          <w:sz w:val="28"/>
          <w:szCs w:val="30"/>
        </w:rPr>
        <w:t xml:space="preserve">страховых взносов страхователей, занимающих в структуре доходов бюджета ФФОМС в </w:t>
      </w:r>
      <w:smartTag w:uri="urn:schemas-microsoft-com:office:smarttags" w:element="metricconverter">
        <w:smartTagPr>
          <w:attr w:name="ProductID" w:val="2014 г"/>
        </w:smartTagPr>
        <w:r w:rsidRPr="0053241C">
          <w:rPr>
            <w:rFonts w:cs="TimesNewRoman"/>
            <w:sz w:val="28"/>
            <w:szCs w:val="30"/>
          </w:rPr>
          <w:t>2014 г</w:t>
        </w:r>
      </w:smartTag>
      <w:r w:rsidRPr="0053241C">
        <w:rPr>
          <w:rFonts w:cs="TimesNewRoman"/>
          <w:sz w:val="28"/>
          <w:szCs w:val="30"/>
        </w:rPr>
        <w:t>. 98% и имеющих тенденцию к росту (Федеральный закон от 01.12.2014 г. № 387-ФЗ «О бюджете Федерального</w:t>
      </w:r>
      <w:r>
        <w:rPr>
          <w:rFonts w:cs="TimesNewRoman"/>
          <w:sz w:val="28"/>
          <w:szCs w:val="30"/>
        </w:rPr>
        <w:t xml:space="preserve"> </w:t>
      </w:r>
      <w:r w:rsidRPr="0053241C">
        <w:rPr>
          <w:rFonts w:cs="TimesNewRoman"/>
          <w:sz w:val="28"/>
          <w:szCs w:val="30"/>
        </w:rPr>
        <w:t>фонда ОМС на 2015 год и на плановый период 2016 и 2017 годов»);</w:t>
      </w:r>
    </w:p>
    <w:p w:rsidR="004308BB" w:rsidRPr="0053241C" w:rsidRDefault="004308BB" w:rsidP="00543CD6">
      <w:pPr>
        <w:spacing w:line="360" w:lineRule="auto"/>
        <w:ind w:firstLine="709"/>
        <w:jc w:val="both"/>
        <w:rPr>
          <w:rFonts w:cs="TimesNewRoman"/>
          <w:sz w:val="28"/>
          <w:szCs w:val="30"/>
        </w:rPr>
      </w:pPr>
      <w:r>
        <w:rPr>
          <w:rFonts w:cs="Symbol"/>
          <w:sz w:val="28"/>
          <w:szCs w:val="30"/>
        </w:rPr>
        <w:t xml:space="preserve">- </w:t>
      </w:r>
      <w:r w:rsidRPr="0053241C">
        <w:rPr>
          <w:rFonts w:cs="TimesNewRoman"/>
          <w:sz w:val="28"/>
          <w:szCs w:val="30"/>
        </w:rPr>
        <w:t>трансфертов из бюджетов субъектов России;</w:t>
      </w:r>
    </w:p>
    <w:p w:rsidR="004308BB" w:rsidRPr="0053241C" w:rsidRDefault="004308BB" w:rsidP="00543CD6">
      <w:pPr>
        <w:spacing w:line="360" w:lineRule="auto"/>
        <w:ind w:firstLine="709"/>
        <w:jc w:val="both"/>
        <w:rPr>
          <w:rFonts w:cs="TimesNewRoman"/>
          <w:sz w:val="28"/>
          <w:szCs w:val="30"/>
        </w:rPr>
      </w:pPr>
      <w:r>
        <w:rPr>
          <w:rFonts w:cs="Symbol"/>
          <w:sz w:val="28"/>
          <w:szCs w:val="30"/>
        </w:rPr>
        <w:t xml:space="preserve">- </w:t>
      </w:r>
      <w:r w:rsidRPr="0053241C">
        <w:rPr>
          <w:rFonts w:cs="TimesNewRoman"/>
          <w:sz w:val="28"/>
          <w:szCs w:val="30"/>
        </w:rPr>
        <w:t>трансфертов из федерального бюджета на выполнение федеральных целевых программ в рамках ОМС, и напротив, имеющих тенденции к</w:t>
      </w:r>
      <w:r>
        <w:rPr>
          <w:rFonts w:cs="TimesNewRoman"/>
          <w:sz w:val="28"/>
          <w:szCs w:val="30"/>
        </w:rPr>
        <w:t xml:space="preserve"> </w:t>
      </w:r>
      <w:r w:rsidRPr="0053241C">
        <w:rPr>
          <w:rFonts w:cs="TimesNewRoman"/>
          <w:sz w:val="28"/>
          <w:szCs w:val="30"/>
        </w:rPr>
        <w:t>снижению;</w:t>
      </w:r>
    </w:p>
    <w:p w:rsidR="004308BB" w:rsidRPr="0053241C" w:rsidRDefault="004308BB" w:rsidP="00543CD6">
      <w:pPr>
        <w:spacing w:line="360" w:lineRule="auto"/>
        <w:ind w:firstLine="709"/>
        <w:jc w:val="both"/>
        <w:rPr>
          <w:rFonts w:cs="TimesNewRoman"/>
          <w:sz w:val="28"/>
          <w:szCs w:val="30"/>
        </w:rPr>
      </w:pPr>
      <w:r>
        <w:rPr>
          <w:rFonts w:cs="Symbol"/>
          <w:sz w:val="28"/>
          <w:szCs w:val="30"/>
        </w:rPr>
        <w:t xml:space="preserve">- </w:t>
      </w:r>
      <w:r w:rsidRPr="0053241C">
        <w:rPr>
          <w:rFonts w:cs="TimesNewRoman"/>
          <w:sz w:val="28"/>
          <w:szCs w:val="30"/>
        </w:rPr>
        <w:t>добровольных взносов юридических и физических лиц;</w:t>
      </w:r>
    </w:p>
    <w:p w:rsidR="004308BB" w:rsidRPr="0053241C" w:rsidRDefault="004308BB" w:rsidP="00543CD6">
      <w:pPr>
        <w:spacing w:line="360" w:lineRule="auto"/>
        <w:ind w:firstLine="709"/>
        <w:jc w:val="both"/>
        <w:rPr>
          <w:rFonts w:cs="TimesNewRoman"/>
          <w:sz w:val="28"/>
          <w:szCs w:val="30"/>
        </w:rPr>
      </w:pPr>
      <w:r>
        <w:rPr>
          <w:rFonts w:cs="Symbol"/>
          <w:sz w:val="28"/>
          <w:szCs w:val="30"/>
        </w:rPr>
        <w:t xml:space="preserve">- </w:t>
      </w:r>
      <w:r w:rsidRPr="0053241C">
        <w:rPr>
          <w:rFonts w:cs="TimesNewRoman"/>
          <w:sz w:val="28"/>
          <w:szCs w:val="30"/>
        </w:rPr>
        <w:t>доходов от использования временно свободных финансовых</w:t>
      </w:r>
      <w:r>
        <w:rPr>
          <w:rFonts w:cs="TimesNewRoman"/>
          <w:sz w:val="28"/>
          <w:szCs w:val="30"/>
        </w:rPr>
        <w:t xml:space="preserve"> </w:t>
      </w:r>
      <w:r w:rsidRPr="0053241C">
        <w:rPr>
          <w:rFonts w:cs="TimesNewRoman"/>
          <w:sz w:val="28"/>
          <w:szCs w:val="30"/>
        </w:rPr>
        <w:t>средств;</w:t>
      </w:r>
    </w:p>
    <w:p w:rsidR="004308BB" w:rsidRPr="0053241C" w:rsidRDefault="004308BB" w:rsidP="00543CD6">
      <w:pPr>
        <w:spacing w:line="360" w:lineRule="auto"/>
        <w:ind w:firstLine="709"/>
        <w:jc w:val="both"/>
        <w:rPr>
          <w:rFonts w:cs="TimesNewRoman"/>
          <w:sz w:val="28"/>
          <w:szCs w:val="30"/>
        </w:rPr>
      </w:pPr>
      <w:r>
        <w:rPr>
          <w:rFonts w:cs="Symbol"/>
          <w:sz w:val="28"/>
          <w:szCs w:val="30"/>
        </w:rPr>
        <w:t xml:space="preserve">- </w:t>
      </w:r>
      <w:r w:rsidRPr="0053241C">
        <w:rPr>
          <w:rFonts w:cs="TimesNewRoman"/>
          <w:sz w:val="28"/>
          <w:szCs w:val="30"/>
        </w:rPr>
        <w:t>недоимки по страховым взносам, налоговым платежам;</w:t>
      </w:r>
    </w:p>
    <w:p w:rsidR="004308BB" w:rsidRPr="0053241C" w:rsidRDefault="004308BB" w:rsidP="00543CD6">
      <w:pPr>
        <w:spacing w:line="360" w:lineRule="auto"/>
        <w:ind w:firstLine="709"/>
        <w:jc w:val="both"/>
        <w:rPr>
          <w:rFonts w:cs="TimesNewRoman"/>
          <w:sz w:val="28"/>
          <w:szCs w:val="30"/>
        </w:rPr>
      </w:pPr>
      <w:r>
        <w:rPr>
          <w:rFonts w:cs="Symbol"/>
          <w:sz w:val="28"/>
          <w:szCs w:val="30"/>
        </w:rPr>
        <w:t xml:space="preserve">- </w:t>
      </w:r>
      <w:r w:rsidRPr="0053241C">
        <w:rPr>
          <w:rFonts w:cs="TimesNewRoman"/>
          <w:sz w:val="28"/>
          <w:szCs w:val="30"/>
        </w:rPr>
        <w:t>начисленных пени и штрафов.</w:t>
      </w:r>
    </w:p>
    <w:p w:rsidR="004308BB" w:rsidRDefault="004308BB" w:rsidP="00543CD6">
      <w:pPr>
        <w:spacing w:line="360" w:lineRule="auto"/>
        <w:ind w:firstLine="709"/>
        <w:jc w:val="both"/>
        <w:rPr>
          <w:rFonts w:cs="TimesNewRoman"/>
          <w:sz w:val="28"/>
          <w:szCs w:val="30"/>
        </w:rPr>
      </w:pPr>
      <w:r w:rsidRPr="0053241C">
        <w:rPr>
          <w:rFonts w:cs="TimesNewRoman"/>
          <w:sz w:val="28"/>
          <w:szCs w:val="30"/>
        </w:rPr>
        <w:t>В основе расчета субвенций бюджетам ТФОМС для финансирования</w:t>
      </w:r>
      <w:r>
        <w:rPr>
          <w:rFonts w:cs="TimesNewRoman"/>
          <w:sz w:val="28"/>
          <w:szCs w:val="30"/>
        </w:rPr>
        <w:t xml:space="preserve"> </w:t>
      </w:r>
      <w:r w:rsidRPr="0053241C">
        <w:rPr>
          <w:rFonts w:cs="TimesNewRoman"/>
          <w:sz w:val="28"/>
          <w:szCs w:val="30"/>
        </w:rPr>
        <w:t xml:space="preserve">территориальных программ ОМС лежит средний </w:t>
      </w:r>
      <w:r w:rsidRPr="00411150">
        <w:rPr>
          <w:rFonts w:cs="TimesNewRoman,Italic"/>
          <w:iCs/>
          <w:sz w:val="28"/>
          <w:szCs w:val="30"/>
        </w:rPr>
        <w:t>подушевой норматив финансирования,</w:t>
      </w:r>
      <w:r w:rsidRPr="0053241C">
        <w:rPr>
          <w:rFonts w:cs="TimesNewRoman,Italic"/>
          <w:i/>
          <w:iCs/>
          <w:sz w:val="28"/>
          <w:szCs w:val="30"/>
        </w:rPr>
        <w:t xml:space="preserve"> </w:t>
      </w:r>
      <w:r w:rsidRPr="0053241C">
        <w:rPr>
          <w:rFonts w:cs="TimesNewRoman"/>
          <w:sz w:val="28"/>
          <w:szCs w:val="30"/>
        </w:rPr>
        <w:t xml:space="preserve">составляющий в </w:t>
      </w:r>
      <w:smartTag w:uri="urn:schemas-microsoft-com:office:smarttags" w:element="metricconverter">
        <w:smartTagPr>
          <w:attr w:name="ProductID" w:val="2015 г"/>
        </w:smartTagPr>
        <w:r w:rsidRPr="0053241C">
          <w:rPr>
            <w:rFonts w:cs="TimesNewRoman"/>
            <w:sz w:val="28"/>
            <w:szCs w:val="30"/>
          </w:rPr>
          <w:t>2015 г</w:t>
        </w:r>
      </w:smartTag>
      <w:r w:rsidRPr="0053241C">
        <w:rPr>
          <w:rFonts w:cs="TimesNewRoman"/>
          <w:sz w:val="28"/>
          <w:szCs w:val="30"/>
        </w:rPr>
        <w:t>. величину 11 599 рублей. Помимо субвенций из ФФОМС, бюджеты</w:t>
      </w:r>
      <w:r>
        <w:rPr>
          <w:rFonts w:cs="TimesNewRoman"/>
          <w:sz w:val="28"/>
          <w:szCs w:val="30"/>
        </w:rPr>
        <w:t xml:space="preserve"> </w:t>
      </w:r>
      <w:r w:rsidRPr="0053241C">
        <w:rPr>
          <w:rFonts w:cs="TimesNewRoman"/>
          <w:sz w:val="28"/>
          <w:szCs w:val="30"/>
        </w:rPr>
        <w:t>ТФОМС получают из субъектов РФ трансферты на финансовое обеспечение дополнительных видов медицинской помощи, не установленных базовой программой ОМС.</w:t>
      </w:r>
    </w:p>
    <w:p w:rsidR="004308BB" w:rsidRDefault="004308BB" w:rsidP="00543CD6">
      <w:pPr>
        <w:spacing w:line="360" w:lineRule="auto"/>
        <w:ind w:firstLine="709"/>
        <w:jc w:val="both"/>
        <w:rPr>
          <w:sz w:val="28"/>
          <w:szCs w:val="28"/>
        </w:rPr>
      </w:pPr>
      <w:r w:rsidRPr="0053241C">
        <w:rPr>
          <w:rFonts w:cs="TimesNewRoman"/>
          <w:sz w:val="28"/>
          <w:szCs w:val="30"/>
        </w:rPr>
        <w:t>Средства ТФОМС расходуются на реализацию Территориальных программ ОМС и ведение страховыми медицинскими организациями документооборота в этой сфере. Так, ТФОМС предоставляет страховым медицинским организациям целевые средства в соответствии с заявками исходя из</w:t>
      </w:r>
      <w:r>
        <w:rPr>
          <w:rFonts w:cs="TimesNewRoman"/>
          <w:sz w:val="28"/>
          <w:szCs w:val="30"/>
        </w:rPr>
        <w:t xml:space="preserve"> </w:t>
      </w:r>
      <w:r w:rsidRPr="0053241C">
        <w:rPr>
          <w:rFonts w:cs="TimesNewRoman"/>
          <w:sz w:val="28"/>
          <w:szCs w:val="30"/>
        </w:rPr>
        <w:t>количества застрахованных лиц (по данным оформления полисов ОМС) и</w:t>
      </w:r>
      <w:r>
        <w:rPr>
          <w:rFonts w:cs="TimesNewRoman"/>
          <w:sz w:val="28"/>
          <w:szCs w:val="30"/>
        </w:rPr>
        <w:t xml:space="preserve"> </w:t>
      </w:r>
      <w:r w:rsidRPr="0053241C">
        <w:rPr>
          <w:rFonts w:cs="TimesNewRoman"/>
          <w:sz w:val="28"/>
          <w:szCs w:val="30"/>
        </w:rPr>
        <w:t>устанавливаемых региональных подушевых нормативов финансирования, а</w:t>
      </w:r>
      <w:r>
        <w:rPr>
          <w:rFonts w:cs="TimesNewRoman"/>
          <w:sz w:val="28"/>
          <w:szCs w:val="30"/>
        </w:rPr>
        <w:t xml:space="preserve"> </w:t>
      </w:r>
      <w:r w:rsidRPr="0053241C">
        <w:rPr>
          <w:rFonts w:cs="TimesNewRoman"/>
          <w:sz w:val="28"/>
          <w:szCs w:val="30"/>
        </w:rPr>
        <w:t>страховые компании, в свою очередь, оплачивают медицинским учреждениям расходы на помощь, в рамках Территориальных программ ОМС и в том</w:t>
      </w:r>
      <w:r>
        <w:rPr>
          <w:rFonts w:cs="TimesNewRoman"/>
          <w:sz w:val="28"/>
          <w:szCs w:val="30"/>
        </w:rPr>
        <w:t xml:space="preserve"> </w:t>
      </w:r>
      <w:r w:rsidRPr="0053241C">
        <w:rPr>
          <w:rFonts w:cs="TimesNewRoman"/>
          <w:sz w:val="28"/>
          <w:szCs w:val="30"/>
        </w:rPr>
        <w:t>числе в порядке выдачи авансов для бесперебойной деятельности.</w:t>
      </w:r>
    </w:p>
    <w:p w:rsidR="004308BB" w:rsidRPr="00A150CA" w:rsidRDefault="00D66023" w:rsidP="00543CD6">
      <w:pPr>
        <w:spacing w:line="360" w:lineRule="auto"/>
        <w:jc w:val="center"/>
        <w:rPr>
          <w:sz w:val="28"/>
          <w:szCs w:val="28"/>
        </w:rPr>
      </w:pPr>
      <w:r w:rsidRPr="008B0996">
        <w:rPr>
          <w:sz w:val="28"/>
          <w:szCs w:val="28"/>
        </w:rPr>
        <w:pict>
          <v:shape id="_x0000_i1027" type="#_x0000_t75" style="width:429pt;height:238.5pt">
            <v:imagedata r:id="rId9" o:title=""/>
          </v:shape>
        </w:pict>
      </w:r>
    </w:p>
    <w:p w:rsidR="004308BB" w:rsidRPr="00B54395" w:rsidRDefault="004308BB" w:rsidP="00543CD6">
      <w:pPr>
        <w:spacing w:line="360" w:lineRule="auto"/>
        <w:jc w:val="center"/>
      </w:pPr>
      <w:r w:rsidRPr="00B54395">
        <w:t xml:space="preserve">Рис. </w:t>
      </w:r>
      <w:r>
        <w:t>4</w:t>
      </w:r>
      <w:r w:rsidRPr="00B54395">
        <w:t>. Динамика основных характеристик бюджета ФФОМС за 2010–2015гг.</w:t>
      </w:r>
    </w:p>
    <w:p w:rsidR="004308BB" w:rsidRPr="001C7194" w:rsidRDefault="004308BB" w:rsidP="00543CD6">
      <w:pPr>
        <w:spacing w:line="360" w:lineRule="auto"/>
        <w:ind w:firstLine="709"/>
        <w:jc w:val="both"/>
        <w:rPr>
          <w:sz w:val="28"/>
          <w:szCs w:val="28"/>
        </w:rPr>
      </w:pPr>
      <w:r w:rsidRPr="001C7194">
        <w:rPr>
          <w:sz w:val="28"/>
          <w:szCs w:val="28"/>
        </w:rPr>
        <w:t>Как следует из представленных рисунков, наиболее значимым по</w:t>
      </w:r>
      <w:r>
        <w:rPr>
          <w:sz w:val="28"/>
          <w:szCs w:val="28"/>
        </w:rPr>
        <w:t xml:space="preserve"> </w:t>
      </w:r>
      <w:r w:rsidRPr="001C7194">
        <w:rPr>
          <w:sz w:val="28"/>
          <w:szCs w:val="28"/>
        </w:rPr>
        <w:t xml:space="preserve">объему ресурсов является ПФР, доходы которого, постепенно увеличиваясь, достигли к </w:t>
      </w:r>
      <w:smartTag w:uri="urn:schemas-microsoft-com:office:smarttags" w:element="metricconverter">
        <w:smartTagPr>
          <w:attr w:name="ProductID" w:val="2015 г"/>
        </w:smartTagPr>
        <w:r w:rsidRPr="001C7194">
          <w:rPr>
            <w:sz w:val="28"/>
            <w:szCs w:val="28"/>
          </w:rPr>
          <w:t>2015 г</w:t>
        </w:r>
      </w:smartTag>
      <w:r w:rsidRPr="001C7194">
        <w:rPr>
          <w:sz w:val="28"/>
          <w:szCs w:val="28"/>
        </w:rPr>
        <w:t>. 6,9 трлн</w:t>
      </w:r>
      <w:r>
        <w:rPr>
          <w:sz w:val="28"/>
          <w:szCs w:val="28"/>
        </w:rPr>
        <w:t>.</w:t>
      </w:r>
      <w:r w:rsidRPr="001C7194">
        <w:rPr>
          <w:sz w:val="28"/>
          <w:szCs w:val="28"/>
        </w:rPr>
        <w:t xml:space="preserve"> рублей.</w:t>
      </w:r>
    </w:p>
    <w:p w:rsidR="004308BB" w:rsidRPr="001C7194" w:rsidRDefault="004308BB" w:rsidP="00543CD6">
      <w:pPr>
        <w:spacing w:line="360" w:lineRule="auto"/>
        <w:ind w:firstLine="709"/>
        <w:jc w:val="both"/>
        <w:rPr>
          <w:sz w:val="28"/>
          <w:szCs w:val="28"/>
        </w:rPr>
      </w:pPr>
      <w:r w:rsidRPr="001C7194">
        <w:rPr>
          <w:sz w:val="28"/>
          <w:szCs w:val="28"/>
        </w:rPr>
        <w:t>Показатели бюджета ФСС и ФФОМС характеризуются не триллионами, а миллиардами рублей. Такая ситуация не снижает значимости социальной защиты населения и обязательного медицинского страхования,</w:t>
      </w:r>
      <w:r>
        <w:rPr>
          <w:sz w:val="28"/>
          <w:szCs w:val="28"/>
        </w:rPr>
        <w:t xml:space="preserve"> </w:t>
      </w:r>
      <w:r w:rsidRPr="001C7194">
        <w:rPr>
          <w:sz w:val="28"/>
          <w:szCs w:val="28"/>
        </w:rPr>
        <w:t>она является следствием демографических диспропорций в стране. На исполнение бюджетов ФСС и ФФОМС с профицитом за период 2011–2013 гг., так же как и на рост параметров бюджета ФФОМС за 2012–1013 гг., повлияли проведенные реформы в сфере расчетов социальных</w:t>
      </w:r>
      <w:r>
        <w:rPr>
          <w:sz w:val="28"/>
          <w:szCs w:val="28"/>
        </w:rPr>
        <w:t xml:space="preserve"> </w:t>
      </w:r>
      <w:r w:rsidRPr="001C7194">
        <w:rPr>
          <w:sz w:val="28"/>
          <w:szCs w:val="28"/>
        </w:rPr>
        <w:t>пособий и ОМС (переход на так называемое «одноканальное финансирование».</w:t>
      </w:r>
    </w:p>
    <w:p w:rsidR="004308BB" w:rsidRPr="001C7194" w:rsidRDefault="004308BB" w:rsidP="00543CD6">
      <w:pPr>
        <w:spacing w:line="360" w:lineRule="auto"/>
        <w:ind w:firstLine="709"/>
        <w:jc w:val="both"/>
        <w:rPr>
          <w:sz w:val="28"/>
          <w:szCs w:val="28"/>
        </w:rPr>
      </w:pPr>
      <w:r w:rsidRPr="001C7194">
        <w:rPr>
          <w:sz w:val="28"/>
          <w:szCs w:val="28"/>
        </w:rPr>
        <w:t xml:space="preserve">Страховые взносы в ГВФ, начисляемые работодателем на фонд оплаты труда (ФОТ), в современных условиях являются самым крупным доходом бюджетной системы России. Так, в </w:t>
      </w:r>
      <w:smartTag w:uri="urn:schemas-microsoft-com:office:smarttags" w:element="metricconverter">
        <w:smartTagPr>
          <w:attr w:name="ProductID" w:val="2013 г"/>
        </w:smartTagPr>
        <w:r w:rsidRPr="001C7194">
          <w:rPr>
            <w:sz w:val="28"/>
            <w:szCs w:val="28"/>
          </w:rPr>
          <w:t>2013 г</w:t>
        </w:r>
      </w:smartTag>
      <w:r w:rsidRPr="001C7194">
        <w:rPr>
          <w:sz w:val="28"/>
          <w:szCs w:val="28"/>
        </w:rPr>
        <w:t>. доходы от страховых</w:t>
      </w:r>
      <w:r>
        <w:rPr>
          <w:sz w:val="28"/>
          <w:szCs w:val="28"/>
        </w:rPr>
        <w:t xml:space="preserve"> </w:t>
      </w:r>
      <w:r w:rsidRPr="001C7194">
        <w:rPr>
          <w:sz w:val="28"/>
          <w:szCs w:val="28"/>
        </w:rPr>
        <w:t>взносов составили в консолидированном бюджете России 18,4%, что в условиях стагнации национальной экономики и качественных изменений на</w:t>
      </w:r>
      <w:r>
        <w:rPr>
          <w:sz w:val="28"/>
          <w:szCs w:val="28"/>
        </w:rPr>
        <w:t xml:space="preserve"> </w:t>
      </w:r>
      <w:r w:rsidRPr="001C7194">
        <w:rPr>
          <w:sz w:val="28"/>
          <w:szCs w:val="28"/>
        </w:rPr>
        <w:t>рынке труда (увеличение количества лиц, сознательно осуществляющих</w:t>
      </w:r>
      <w:r>
        <w:rPr>
          <w:sz w:val="28"/>
          <w:szCs w:val="28"/>
        </w:rPr>
        <w:t xml:space="preserve"> </w:t>
      </w:r>
      <w:r w:rsidRPr="001C7194">
        <w:rPr>
          <w:sz w:val="28"/>
          <w:szCs w:val="28"/>
        </w:rPr>
        <w:t>трудовую деятельность на условиях, отличающихся от закрепленных в законодательстве) может рассматриваться как дестимулирующий фактор.</w:t>
      </w:r>
    </w:p>
    <w:p w:rsidR="004308BB" w:rsidRPr="001C7194" w:rsidRDefault="004308BB" w:rsidP="00543CD6">
      <w:pPr>
        <w:spacing w:line="360" w:lineRule="auto"/>
        <w:ind w:firstLine="709"/>
        <w:jc w:val="both"/>
        <w:rPr>
          <w:sz w:val="28"/>
          <w:szCs w:val="28"/>
        </w:rPr>
      </w:pPr>
      <w:r w:rsidRPr="001C7194">
        <w:rPr>
          <w:sz w:val="28"/>
          <w:szCs w:val="28"/>
        </w:rPr>
        <w:t xml:space="preserve">На 1 декабря </w:t>
      </w:r>
      <w:smartTag w:uri="urn:schemas-microsoft-com:office:smarttags" w:element="metricconverter">
        <w:smartTagPr>
          <w:attr w:name="ProductID" w:val="2014 г"/>
        </w:smartTagPr>
        <w:r w:rsidRPr="001C7194">
          <w:rPr>
            <w:sz w:val="28"/>
            <w:szCs w:val="28"/>
          </w:rPr>
          <w:t>2014 г</w:t>
        </w:r>
      </w:smartTag>
      <w:r w:rsidRPr="001C7194">
        <w:rPr>
          <w:sz w:val="28"/>
          <w:szCs w:val="28"/>
        </w:rPr>
        <w:t>. в консолидированном отчете об исполнении федерального бюджета и бюджетов ГВФ страховые взносы опередили доходы</w:t>
      </w:r>
      <w:r>
        <w:rPr>
          <w:sz w:val="28"/>
          <w:szCs w:val="28"/>
        </w:rPr>
        <w:t xml:space="preserve"> </w:t>
      </w:r>
      <w:r w:rsidRPr="001C7194">
        <w:rPr>
          <w:sz w:val="28"/>
          <w:szCs w:val="28"/>
        </w:rPr>
        <w:t>от НДПИ в виде углеводородного сырья (2,6 трлн руб.), от НДС (1,9 трлн</w:t>
      </w:r>
      <w:r>
        <w:rPr>
          <w:sz w:val="28"/>
          <w:szCs w:val="28"/>
        </w:rPr>
        <w:t xml:space="preserve">. </w:t>
      </w:r>
      <w:r w:rsidRPr="001C7194">
        <w:rPr>
          <w:sz w:val="28"/>
          <w:szCs w:val="28"/>
        </w:rPr>
        <w:t>руб.) и налога на прибыль организаций (372 млрд руб.), заняв первое место (суммарный показатель 4,5 трлн руб.). Это обстоятельство позволило</w:t>
      </w:r>
      <w:r>
        <w:rPr>
          <w:sz w:val="28"/>
          <w:szCs w:val="28"/>
        </w:rPr>
        <w:t xml:space="preserve"> </w:t>
      </w:r>
      <w:r w:rsidRPr="001C7194">
        <w:rPr>
          <w:sz w:val="28"/>
          <w:szCs w:val="28"/>
        </w:rPr>
        <w:t>вновь поднять в обществе вопрос об очередной группе реформ в области</w:t>
      </w:r>
      <w:r>
        <w:rPr>
          <w:sz w:val="28"/>
          <w:szCs w:val="28"/>
        </w:rPr>
        <w:t xml:space="preserve"> </w:t>
      </w:r>
      <w:r w:rsidRPr="001C7194">
        <w:rPr>
          <w:sz w:val="28"/>
          <w:szCs w:val="28"/>
        </w:rPr>
        <w:t>формирования и исполнения бюджетов ГВФ, в котором выделяются следующие направления:</w:t>
      </w:r>
    </w:p>
    <w:p w:rsidR="004308BB" w:rsidRPr="001C7194" w:rsidRDefault="004308BB" w:rsidP="00543CD6">
      <w:pPr>
        <w:spacing w:line="360" w:lineRule="auto"/>
        <w:ind w:firstLine="709"/>
        <w:jc w:val="both"/>
        <w:rPr>
          <w:sz w:val="28"/>
          <w:szCs w:val="28"/>
        </w:rPr>
      </w:pPr>
      <w:r w:rsidRPr="001C7194">
        <w:rPr>
          <w:sz w:val="28"/>
          <w:szCs w:val="28"/>
        </w:rPr>
        <w:t>1) передача работодателями функций страхователя работникам, позволяющая первым экономить порядка 25% в области расходов на труд, а</w:t>
      </w:r>
      <w:r>
        <w:rPr>
          <w:sz w:val="28"/>
          <w:szCs w:val="28"/>
        </w:rPr>
        <w:t xml:space="preserve"> </w:t>
      </w:r>
      <w:r w:rsidRPr="001C7194">
        <w:rPr>
          <w:sz w:val="28"/>
          <w:szCs w:val="28"/>
        </w:rPr>
        <w:t>вторым – осмыслить цель своего участия в создании социальной защиты</w:t>
      </w:r>
      <w:r>
        <w:rPr>
          <w:sz w:val="28"/>
          <w:szCs w:val="28"/>
        </w:rPr>
        <w:t xml:space="preserve"> </w:t>
      </w:r>
      <w:r w:rsidRPr="001C7194">
        <w:rPr>
          <w:sz w:val="28"/>
          <w:szCs w:val="28"/>
        </w:rPr>
        <w:t>как коллективного блага и индивидуальной социальной гарантии и более</w:t>
      </w:r>
      <w:r>
        <w:rPr>
          <w:sz w:val="28"/>
          <w:szCs w:val="28"/>
        </w:rPr>
        <w:t xml:space="preserve"> </w:t>
      </w:r>
      <w:r w:rsidRPr="001C7194">
        <w:rPr>
          <w:sz w:val="28"/>
          <w:szCs w:val="28"/>
        </w:rPr>
        <w:t>активно участвовать в общественном контроле за его качеством;</w:t>
      </w:r>
    </w:p>
    <w:p w:rsidR="004308BB" w:rsidRPr="001C7194" w:rsidRDefault="004308BB" w:rsidP="00543CD6">
      <w:pPr>
        <w:spacing w:line="360" w:lineRule="auto"/>
        <w:ind w:firstLine="709"/>
        <w:jc w:val="both"/>
        <w:rPr>
          <w:sz w:val="28"/>
          <w:szCs w:val="28"/>
        </w:rPr>
      </w:pPr>
      <w:r w:rsidRPr="001C7194">
        <w:rPr>
          <w:sz w:val="28"/>
          <w:szCs w:val="28"/>
        </w:rPr>
        <w:t>2) сокращение количества пособий лицам, обладающим статусом</w:t>
      </w:r>
      <w:r>
        <w:rPr>
          <w:sz w:val="28"/>
          <w:szCs w:val="28"/>
        </w:rPr>
        <w:t xml:space="preserve"> </w:t>
      </w:r>
      <w:r w:rsidRPr="001C7194">
        <w:rPr>
          <w:sz w:val="28"/>
          <w:szCs w:val="28"/>
        </w:rPr>
        <w:t>«безбилетника» – формально не участвующим в формировании ФОТ и как</w:t>
      </w:r>
      <w:r>
        <w:rPr>
          <w:sz w:val="28"/>
          <w:szCs w:val="28"/>
        </w:rPr>
        <w:t xml:space="preserve"> </w:t>
      </w:r>
      <w:r w:rsidRPr="001C7194">
        <w:rPr>
          <w:sz w:val="28"/>
          <w:szCs w:val="28"/>
        </w:rPr>
        <w:t>следствие – не участвующим в создании общественного блага, подлежащим коллективной защите;</w:t>
      </w:r>
    </w:p>
    <w:p w:rsidR="004308BB" w:rsidRPr="001C7194" w:rsidRDefault="004308BB" w:rsidP="00543CD6">
      <w:pPr>
        <w:spacing w:line="360" w:lineRule="auto"/>
        <w:ind w:firstLine="709"/>
        <w:jc w:val="both"/>
        <w:rPr>
          <w:sz w:val="28"/>
          <w:szCs w:val="28"/>
        </w:rPr>
      </w:pPr>
      <w:r w:rsidRPr="001C7194">
        <w:rPr>
          <w:sz w:val="28"/>
          <w:szCs w:val="28"/>
        </w:rPr>
        <w:t>3) использование корпоративной практики США по снижению до</w:t>
      </w:r>
      <w:r>
        <w:rPr>
          <w:sz w:val="28"/>
          <w:szCs w:val="28"/>
        </w:rPr>
        <w:t xml:space="preserve"> </w:t>
      </w:r>
      <w:r w:rsidRPr="001C7194">
        <w:rPr>
          <w:sz w:val="28"/>
          <w:szCs w:val="28"/>
        </w:rPr>
        <w:t>0% страхового тарифа отдельного страхователя по согласованию с профсоюзом и как следствие, прекращение предоставления ряду застрахованных финансируемых за счет ГВФ социальных благ.</w:t>
      </w:r>
    </w:p>
    <w:p w:rsidR="004308BB" w:rsidRDefault="004308BB" w:rsidP="00543CD6">
      <w:pPr>
        <w:spacing w:line="360" w:lineRule="auto"/>
        <w:ind w:firstLine="709"/>
        <w:jc w:val="both"/>
        <w:rPr>
          <w:sz w:val="28"/>
          <w:szCs w:val="28"/>
        </w:rPr>
      </w:pPr>
      <w:r w:rsidRPr="001C7194">
        <w:rPr>
          <w:sz w:val="28"/>
          <w:szCs w:val="28"/>
        </w:rPr>
        <w:t>Становится актуальным вопрос о замене модели «общества всеобщего благосостояния» моделью «общества участия», в котором благосостояние каждого индивида во многом зависит не только от пропорций накопления и потребления в извлекаемом доходе, но и от его непосредственной личной позиции в области контроля за формированием ГВФ. Однако автоматическое внедрение данных новаций повлечет за собой смену</w:t>
      </w:r>
      <w:r>
        <w:rPr>
          <w:sz w:val="28"/>
          <w:szCs w:val="28"/>
        </w:rPr>
        <w:t xml:space="preserve"> </w:t>
      </w:r>
      <w:r w:rsidRPr="001C7194">
        <w:rPr>
          <w:sz w:val="28"/>
          <w:szCs w:val="28"/>
        </w:rPr>
        <w:t>одних социально-экономических парадигм другими, к которым не готово</w:t>
      </w:r>
      <w:r>
        <w:rPr>
          <w:sz w:val="28"/>
          <w:szCs w:val="28"/>
        </w:rPr>
        <w:t xml:space="preserve"> </w:t>
      </w:r>
      <w:r w:rsidRPr="001C7194">
        <w:rPr>
          <w:sz w:val="28"/>
          <w:szCs w:val="28"/>
        </w:rPr>
        <w:t>ни государство как организатор социальных благ, ни граждане как их по</w:t>
      </w:r>
      <w:r>
        <w:rPr>
          <w:sz w:val="28"/>
          <w:szCs w:val="28"/>
        </w:rPr>
        <w:t>лучатели.</w:t>
      </w:r>
    </w:p>
    <w:p w:rsidR="004308BB" w:rsidRPr="00460BB8" w:rsidRDefault="004308BB" w:rsidP="00543CD6">
      <w:pPr>
        <w:spacing w:line="360" w:lineRule="auto"/>
        <w:ind w:firstLine="709"/>
        <w:jc w:val="both"/>
        <w:rPr>
          <w:sz w:val="28"/>
          <w:szCs w:val="28"/>
        </w:rPr>
      </w:pPr>
      <w:r w:rsidRPr="00460BB8">
        <w:rPr>
          <w:sz w:val="28"/>
          <w:szCs w:val="28"/>
        </w:rPr>
        <w:t>Широкая дискуссия, сопровождающая реформирование российской</w:t>
      </w:r>
      <w:r>
        <w:rPr>
          <w:sz w:val="28"/>
          <w:szCs w:val="28"/>
        </w:rPr>
        <w:t xml:space="preserve"> </w:t>
      </w:r>
      <w:r w:rsidRPr="00460BB8">
        <w:rPr>
          <w:sz w:val="28"/>
          <w:szCs w:val="28"/>
        </w:rPr>
        <w:t>пенсионной системы в 2013–2014 гг., позволяет говорить о наличии у нее</w:t>
      </w:r>
      <w:r>
        <w:rPr>
          <w:sz w:val="28"/>
          <w:szCs w:val="28"/>
        </w:rPr>
        <w:t xml:space="preserve"> </w:t>
      </w:r>
      <w:r w:rsidRPr="00460BB8">
        <w:rPr>
          <w:sz w:val="28"/>
          <w:szCs w:val="28"/>
        </w:rPr>
        <w:t>ряда недостатков, которые выражаются в следующем:</w:t>
      </w:r>
    </w:p>
    <w:p w:rsidR="004308BB" w:rsidRPr="00460BB8" w:rsidRDefault="004308BB" w:rsidP="00543CD6">
      <w:pPr>
        <w:spacing w:line="360" w:lineRule="auto"/>
        <w:ind w:firstLine="709"/>
        <w:jc w:val="both"/>
        <w:rPr>
          <w:sz w:val="28"/>
          <w:szCs w:val="28"/>
        </w:rPr>
      </w:pPr>
      <w:r>
        <w:rPr>
          <w:sz w:val="28"/>
          <w:szCs w:val="28"/>
        </w:rPr>
        <w:t xml:space="preserve">- </w:t>
      </w:r>
      <w:r w:rsidRPr="00460BB8">
        <w:rPr>
          <w:sz w:val="28"/>
          <w:szCs w:val="28"/>
        </w:rPr>
        <w:t>пенсионная система использует в ряде случаев неэффективные</w:t>
      </w:r>
      <w:r>
        <w:rPr>
          <w:sz w:val="28"/>
          <w:szCs w:val="28"/>
        </w:rPr>
        <w:t xml:space="preserve"> </w:t>
      </w:r>
      <w:r w:rsidRPr="00460BB8">
        <w:rPr>
          <w:sz w:val="28"/>
          <w:szCs w:val="28"/>
        </w:rPr>
        <w:t xml:space="preserve">способы перераспределения средств (например, программа государственного софинасирования пенсий была прервана в </w:t>
      </w:r>
      <w:smartTag w:uri="urn:schemas-microsoft-com:office:smarttags" w:element="metricconverter">
        <w:smartTagPr>
          <w:attr w:name="ProductID" w:val="2013 г"/>
        </w:smartTagPr>
        <w:r w:rsidRPr="00460BB8">
          <w:rPr>
            <w:sz w:val="28"/>
            <w:szCs w:val="28"/>
          </w:rPr>
          <w:t>2013 г</w:t>
        </w:r>
      </w:smartTag>
      <w:r w:rsidRPr="00460BB8">
        <w:rPr>
          <w:sz w:val="28"/>
          <w:szCs w:val="28"/>
        </w:rPr>
        <w:t>. по причине признания ее Счетной палатой РФ неэффективной, а размещение накопительного компонента пенсий убыточно из-за высокой инфляции);</w:t>
      </w:r>
    </w:p>
    <w:p w:rsidR="004308BB" w:rsidRPr="00460BB8" w:rsidRDefault="004308BB" w:rsidP="00543CD6">
      <w:pPr>
        <w:spacing w:line="360" w:lineRule="auto"/>
        <w:ind w:firstLine="709"/>
        <w:jc w:val="both"/>
        <w:rPr>
          <w:sz w:val="28"/>
          <w:szCs w:val="28"/>
        </w:rPr>
      </w:pPr>
      <w:r>
        <w:rPr>
          <w:sz w:val="28"/>
          <w:szCs w:val="28"/>
        </w:rPr>
        <w:t xml:space="preserve">- </w:t>
      </w:r>
      <w:r w:rsidRPr="00460BB8">
        <w:rPr>
          <w:sz w:val="28"/>
          <w:szCs w:val="28"/>
        </w:rPr>
        <w:t>существующие в России пенсионные системы сомнительны с</w:t>
      </w:r>
      <w:r>
        <w:rPr>
          <w:sz w:val="28"/>
          <w:szCs w:val="28"/>
        </w:rPr>
        <w:t xml:space="preserve"> </w:t>
      </w:r>
      <w:r w:rsidRPr="00460BB8">
        <w:rPr>
          <w:sz w:val="28"/>
          <w:szCs w:val="28"/>
        </w:rPr>
        <w:t>точки зрения истинности алгоритмов, лежащих в основе математики пенсионной экономики, вследствие чего подвергаются разумной критике и,</w:t>
      </w:r>
      <w:r>
        <w:rPr>
          <w:sz w:val="28"/>
          <w:szCs w:val="28"/>
        </w:rPr>
        <w:t xml:space="preserve"> </w:t>
      </w:r>
      <w:r w:rsidRPr="00460BB8">
        <w:rPr>
          <w:sz w:val="28"/>
          <w:szCs w:val="28"/>
        </w:rPr>
        <w:t>как следствие, вызывают недоверие застрахованных;</w:t>
      </w:r>
    </w:p>
    <w:p w:rsidR="004308BB" w:rsidRPr="00460BB8" w:rsidRDefault="004308BB" w:rsidP="00543CD6">
      <w:pPr>
        <w:spacing w:line="360" w:lineRule="auto"/>
        <w:ind w:firstLine="709"/>
        <w:jc w:val="both"/>
        <w:rPr>
          <w:sz w:val="28"/>
          <w:szCs w:val="28"/>
        </w:rPr>
      </w:pPr>
      <w:r>
        <w:rPr>
          <w:sz w:val="28"/>
          <w:szCs w:val="28"/>
        </w:rPr>
        <w:t xml:space="preserve">- </w:t>
      </w:r>
      <w:r w:rsidRPr="00460BB8">
        <w:rPr>
          <w:sz w:val="28"/>
          <w:szCs w:val="28"/>
        </w:rPr>
        <w:t>пенсионная система функционирует без предоставления информации об актуарных расчетах, а электронный сервис «Пенсионный калькулятор»  дает самую общую информацию о потенциально-рассчитываемой пенсии, оценивая ее величину</w:t>
      </w:r>
      <w:r>
        <w:rPr>
          <w:sz w:val="28"/>
          <w:szCs w:val="28"/>
        </w:rPr>
        <w:t xml:space="preserve"> </w:t>
      </w:r>
      <w:r w:rsidRPr="00460BB8">
        <w:rPr>
          <w:sz w:val="28"/>
          <w:szCs w:val="28"/>
        </w:rPr>
        <w:t>без учета риска изменения дохода в будущем;</w:t>
      </w:r>
    </w:p>
    <w:p w:rsidR="004308BB" w:rsidRPr="00460BB8" w:rsidRDefault="004308BB" w:rsidP="00543CD6">
      <w:pPr>
        <w:spacing w:line="360" w:lineRule="auto"/>
        <w:ind w:firstLine="709"/>
        <w:jc w:val="both"/>
        <w:rPr>
          <w:sz w:val="28"/>
          <w:szCs w:val="28"/>
        </w:rPr>
      </w:pPr>
      <w:r>
        <w:rPr>
          <w:sz w:val="28"/>
          <w:szCs w:val="28"/>
        </w:rPr>
        <w:t xml:space="preserve">- </w:t>
      </w:r>
      <w:r w:rsidRPr="00460BB8">
        <w:rPr>
          <w:sz w:val="28"/>
          <w:szCs w:val="28"/>
        </w:rPr>
        <w:t>пенсионная система реформируется безотносительно к фактору</w:t>
      </w:r>
      <w:r>
        <w:rPr>
          <w:sz w:val="28"/>
          <w:szCs w:val="28"/>
        </w:rPr>
        <w:t xml:space="preserve"> </w:t>
      </w:r>
      <w:r w:rsidRPr="00460BB8">
        <w:rPr>
          <w:sz w:val="28"/>
          <w:szCs w:val="28"/>
        </w:rPr>
        <w:t>преемственности поколений, в результате чего молодые поколения не могут в полной мере объективно оценивать как перспективы своего будущего, так и более продуманно сформировать свое волеизъявление по отношению к его перспективам в настоящем;</w:t>
      </w:r>
    </w:p>
    <w:p w:rsidR="004308BB" w:rsidRPr="00460BB8" w:rsidRDefault="004308BB" w:rsidP="00543CD6">
      <w:pPr>
        <w:spacing w:line="360" w:lineRule="auto"/>
        <w:ind w:firstLine="709"/>
        <w:jc w:val="both"/>
        <w:rPr>
          <w:sz w:val="28"/>
          <w:szCs w:val="28"/>
        </w:rPr>
      </w:pPr>
      <w:r>
        <w:rPr>
          <w:sz w:val="28"/>
          <w:szCs w:val="28"/>
        </w:rPr>
        <w:t xml:space="preserve">- </w:t>
      </w:r>
      <w:r w:rsidRPr="00460BB8">
        <w:rPr>
          <w:sz w:val="28"/>
          <w:szCs w:val="28"/>
        </w:rPr>
        <w:t>пенсионная система не мотивирует страхователей в части добросовестности исполнения ими обязательств по причинам их незаинтересованности стоимостными характеристиками жизнедеятельности наемных</w:t>
      </w:r>
      <w:r>
        <w:rPr>
          <w:sz w:val="28"/>
          <w:szCs w:val="28"/>
        </w:rPr>
        <w:t xml:space="preserve"> </w:t>
      </w:r>
      <w:r w:rsidRPr="00460BB8">
        <w:rPr>
          <w:sz w:val="28"/>
          <w:szCs w:val="28"/>
        </w:rPr>
        <w:t>работников в отдаленном будущем и безразличия части застрахованных к</w:t>
      </w:r>
      <w:r>
        <w:rPr>
          <w:sz w:val="28"/>
          <w:szCs w:val="28"/>
        </w:rPr>
        <w:t xml:space="preserve"> </w:t>
      </w:r>
      <w:r w:rsidRPr="00460BB8">
        <w:rPr>
          <w:sz w:val="28"/>
          <w:szCs w:val="28"/>
        </w:rPr>
        <w:t>фактору добросовестности страхователей.</w:t>
      </w:r>
    </w:p>
    <w:p w:rsidR="004308BB" w:rsidRPr="00460BB8" w:rsidRDefault="004308BB" w:rsidP="00543CD6">
      <w:pPr>
        <w:spacing w:line="360" w:lineRule="auto"/>
        <w:ind w:firstLine="709"/>
        <w:jc w:val="both"/>
        <w:rPr>
          <w:sz w:val="28"/>
          <w:szCs w:val="28"/>
        </w:rPr>
      </w:pPr>
      <w:r w:rsidRPr="00460BB8">
        <w:rPr>
          <w:sz w:val="28"/>
          <w:szCs w:val="28"/>
        </w:rPr>
        <w:t>Названные противоречия позволяют сделать вывод о необходимости</w:t>
      </w:r>
      <w:r>
        <w:rPr>
          <w:sz w:val="28"/>
          <w:szCs w:val="28"/>
        </w:rPr>
        <w:t xml:space="preserve"> </w:t>
      </w:r>
      <w:r w:rsidRPr="00460BB8">
        <w:rPr>
          <w:sz w:val="28"/>
          <w:szCs w:val="28"/>
        </w:rPr>
        <w:t>дополнительной корректировки пенсионной системы России, следствием</w:t>
      </w:r>
      <w:r>
        <w:rPr>
          <w:sz w:val="28"/>
          <w:szCs w:val="28"/>
        </w:rPr>
        <w:t xml:space="preserve"> </w:t>
      </w:r>
      <w:r w:rsidRPr="00460BB8">
        <w:rPr>
          <w:sz w:val="28"/>
          <w:szCs w:val="28"/>
        </w:rPr>
        <w:t>чего ее финансирование</w:t>
      </w:r>
      <w:r>
        <w:rPr>
          <w:sz w:val="28"/>
          <w:szCs w:val="28"/>
        </w:rPr>
        <w:t xml:space="preserve"> будет более сбалансированным.</w:t>
      </w:r>
    </w:p>
    <w:p w:rsidR="004308BB" w:rsidRPr="00460BB8" w:rsidRDefault="004308BB" w:rsidP="00543CD6">
      <w:pPr>
        <w:spacing w:line="360" w:lineRule="auto"/>
        <w:ind w:firstLine="709"/>
        <w:jc w:val="both"/>
        <w:rPr>
          <w:sz w:val="28"/>
          <w:szCs w:val="28"/>
        </w:rPr>
      </w:pPr>
      <w:r w:rsidRPr="00460BB8">
        <w:rPr>
          <w:sz w:val="28"/>
          <w:szCs w:val="28"/>
        </w:rPr>
        <w:t>Основной целью бюджета ПФР как института российской бюджетной системы является государственное пенсионное обеспечение физических лиц, к которым относятся выплаты пенсий:</w:t>
      </w:r>
    </w:p>
    <w:p w:rsidR="004308BB" w:rsidRPr="00460BB8" w:rsidRDefault="004308BB" w:rsidP="00543CD6">
      <w:pPr>
        <w:spacing w:line="360" w:lineRule="auto"/>
        <w:ind w:firstLine="709"/>
        <w:jc w:val="both"/>
        <w:rPr>
          <w:sz w:val="28"/>
          <w:szCs w:val="28"/>
        </w:rPr>
      </w:pPr>
      <w:r w:rsidRPr="00460BB8">
        <w:rPr>
          <w:sz w:val="28"/>
          <w:szCs w:val="28"/>
        </w:rPr>
        <w:t>1) по инвалидности;</w:t>
      </w:r>
    </w:p>
    <w:p w:rsidR="004308BB" w:rsidRPr="00460BB8" w:rsidRDefault="004308BB" w:rsidP="00543CD6">
      <w:pPr>
        <w:spacing w:line="360" w:lineRule="auto"/>
        <w:ind w:firstLine="709"/>
        <w:jc w:val="both"/>
        <w:rPr>
          <w:sz w:val="28"/>
          <w:szCs w:val="28"/>
        </w:rPr>
      </w:pPr>
      <w:r w:rsidRPr="00460BB8">
        <w:rPr>
          <w:sz w:val="28"/>
          <w:szCs w:val="28"/>
        </w:rPr>
        <w:t>2) по случаю потери кормильца;</w:t>
      </w:r>
    </w:p>
    <w:p w:rsidR="004308BB" w:rsidRPr="00460BB8" w:rsidRDefault="004308BB" w:rsidP="00543CD6">
      <w:pPr>
        <w:spacing w:line="360" w:lineRule="auto"/>
        <w:ind w:firstLine="709"/>
        <w:jc w:val="both"/>
        <w:rPr>
          <w:sz w:val="28"/>
          <w:szCs w:val="28"/>
        </w:rPr>
      </w:pPr>
      <w:r w:rsidRPr="00460BB8">
        <w:rPr>
          <w:sz w:val="28"/>
          <w:szCs w:val="28"/>
        </w:rPr>
        <w:t>3) по достижению возраста нетрудоспособности.</w:t>
      </w:r>
    </w:p>
    <w:p w:rsidR="004308BB" w:rsidRPr="00460BB8" w:rsidRDefault="004308BB" w:rsidP="00543CD6">
      <w:pPr>
        <w:spacing w:line="360" w:lineRule="auto"/>
        <w:ind w:firstLine="709"/>
        <w:jc w:val="both"/>
        <w:rPr>
          <w:sz w:val="28"/>
          <w:szCs w:val="28"/>
        </w:rPr>
      </w:pPr>
      <w:r w:rsidRPr="00460BB8">
        <w:rPr>
          <w:sz w:val="28"/>
          <w:szCs w:val="28"/>
        </w:rPr>
        <w:t>Первые два из названных видов пенсий назначаются по факту обращения застрахованных в ПФР, а их величины определяются в соответствии с Федеральными законами от 15.12.2001 г. № 166-ФЗ «О государственном пенсионном обеспечении в РФ» и от 17.12.2001 г. № 173-ФЗ «О</w:t>
      </w:r>
      <w:r>
        <w:rPr>
          <w:sz w:val="28"/>
          <w:szCs w:val="28"/>
        </w:rPr>
        <w:t xml:space="preserve"> </w:t>
      </w:r>
      <w:r w:rsidRPr="00460BB8">
        <w:rPr>
          <w:sz w:val="28"/>
          <w:szCs w:val="28"/>
        </w:rPr>
        <w:t>трудовых пенсиях в РФ», исходя из размера базовой части трудовой пенсии, скорректированной на показатель пенсионного капитала инвалида, а</w:t>
      </w:r>
      <w:r>
        <w:rPr>
          <w:sz w:val="28"/>
          <w:szCs w:val="28"/>
        </w:rPr>
        <w:t xml:space="preserve"> </w:t>
      </w:r>
      <w:r w:rsidRPr="00460BB8">
        <w:rPr>
          <w:sz w:val="28"/>
          <w:szCs w:val="28"/>
        </w:rPr>
        <w:t>в случае потери кормильца – и на количество нетрудоспособных членов</w:t>
      </w:r>
      <w:r>
        <w:rPr>
          <w:sz w:val="28"/>
          <w:szCs w:val="28"/>
        </w:rPr>
        <w:t xml:space="preserve"> </w:t>
      </w:r>
      <w:r w:rsidRPr="00460BB8">
        <w:rPr>
          <w:sz w:val="28"/>
          <w:szCs w:val="28"/>
        </w:rPr>
        <w:t>семьи. Пенсии по нетрудоспособности занимают в структуре расходов</w:t>
      </w:r>
      <w:r>
        <w:rPr>
          <w:sz w:val="28"/>
          <w:szCs w:val="28"/>
        </w:rPr>
        <w:t xml:space="preserve"> </w:t>
      </w:r>
      <w:r w:rsidRPr="00460BB8">
        <w:rPr>
          <w:sz w:val="28"/>
          <w:szCs w:val="28"/>
        </w:rPr>
        <w:t>бюджета ПФР преимущественное положение: расчеты ПФР показывают,</w:t>
      </w:r>
      <w:r>
        <w:rPr>
          <w:sz w:val="28"/>
          <w:szCs w:val="28"/>
        </w:rPr>
        <w:t xml:space="preserve"> </w:t>
      </w:r>
      <w:r w:rsidRPr="00460BB8">
        <w:rPr>
          <w:sz w:val="28"/>
          <w:szCs w:val="28"/>
        </w:rPr>
        <w:t xml:space="preserve">что в </w:t>
      </w:r>
      <w:smartTag w:uri="urn:schemas-microsoft-com:office:smarttags" w:element="metricconverter">
        <w:smartTagPr>
          <w:attr w:name="ProductID" w:val="2015 г"/>
        </w:smartTagPr>
        <w:r w:rsidRPr="00460BB8">
          <w:rPr>
            <w:sz w:val="28"/>
            <w:szCs w:val="28"/>
          </w:rPr>
          <w:t>2015 г</w:t>
        </w:r>
      </w:smartTag>
      <w:r w:rsidRPr="00460BB8">
        <w:rPr>
          <w:sz w:val="28"/>
          <w:szCs w:val="28"/>
        </w:rPr>
        <w:t>. из общего числа пенсионеров, получающих трудовые пенсии,</w:t>
      </w:r>
      <w:r>
        <w:rPr>
          <w:sz w:val="28"/>
          <w:szCs w:val="28"/>
        </w:rPr>
        <w:t xml:space="preserve"> </w:t>
      </w:r>
      <w:r w:rsidRPr="00460BB8">
        <w:rPr>
          <w:sz w:val="28"/>
          <w:szCs w:val="28"/>
        </w:rPr>
        <w:t>лица, получающие пенсии по старости, будут составлять 86,5% от общего</w:t>
      </w:r>
      <w:r>
        <w:rPr>
          <w:sz w:val="28"/>
          <w:szCs w:val="28"/>
        </w:rPr>
        <w:t xml:space="preserve"> </w:t>
      </w:r>
      <w:r w:rsidRPr="00460BB8">
        <w:rPr>
          <w:sz w:val="28"/>
          <w:szCs w:val="28"/>
        </w:rPr>
        <w:t>числа пенсионеров.</w:t>
      </w:r>
    </w:p>
    <w:p w:rsidR="004308BB" w:rsidRPr="00460BB8" w:rsidRDefault="004308BB" w:rsidP="00543CD6">
      <w:pPr>
        <w:spacing w:line="360" w:lineRule="auto"/>
        <w:ind w:firstLine="709"/>
        <w:jc w:val="both"/>
        <w:rPr>
          <w:sz w:val="28"/>
          <w:szCs w:val="28"/>
        </w:rPr>
      </w:pPr>
      <w:r w:rsidRPr="00460BB8">
        <w:rPr>
          <w:sz w:val="28"/>
          <w:szCs w:val="28"/>
        </w:rPr>
        <w:t xml:space="preserve">В условиях проведенной в конце </w:t>
      </w:r>
      <w:smartTag w:uri="urn:schemas-microsoft-com:office:smarttags" w:element="metricconverter">
        <w:smartTagPr>
          <w:attr w:name="ProductID" w:val="2013 г"/>
        </w:smartTagPr>
        <w:r w:rsidRPr="00460BB8">
          <w:rPr>
            <w:sz w:val="28"/>
            <w:szCs w:val="28"/>
          </w:rPr>
          <w:t>2013 г</w:t>
        </w:r>
      </w:smartTag>
      <w:r w:rsidRPr="00460BB8">
        <w:rPr>
          <w:sz w:val="28"/>
          <w:szCs w:val="28"/>
        </w:rPr>
        <w:t>. пенсионной реформы, в соответствии с Федеральным законом от 28.12.2013 г. № 400-ФЗ «О страховых пенсиях», с 01.01.2015 г. был введен новый по отношению к ранее</w:t>
      </w:r>
      <w:r>
        <w:rPr>
          <w:sz w:val="28"/>
          <w:szCs w:val="28"/>
        </w:rPr>
        <w:t xml:space="preserve"> </w:t>
      </w:r>
      <w:r w:rsidRPr="00460BB8">
        <w:rPr>
          <w:sz w:val="28"/>
          <w:szCs w:val="28"/>
        </w:rPr>
        <w:t>действующему порядок формирования пенсионных прав и расчета размеров пенсий в системе обязательного пенсионного страхования, который</w:t>
      </w:r>
      <w:r>
        <w:rPr>
          <w:sz w:val="28"/>
          <w:szCs w:val="28"/>
        </w:rPr>
        <w:t xml:space="preserve"> </w:t>
      </w:r>
      <w:r w:rsidRPr="00460BB8">
        <w:rPr>
          <w:sz w:val="28"/>
          <w:szCs w:val="28"/>
        </w:rPr>
        <w:t>создал автономное существование страховой и накопительной пенсий.</w:t>
      </w:r>
    </w:p>
    <w:p w:rsidR="004308BB" w:rsidRPr="00460BB8" w:rsidRDefault="004308BB" w:rsidP="00543CD6">
      <w:pPr>
        <w:spacing w:line="360" w:lineRule="auto"/>
        <w:ind w:firstLine="709"/>
        <w:jc w:val="both"/>
        <w:rPr>
          <w:sz w:val="28"/>
          <w:szCs w:val="28"/>
        </w:rPr>
      </w:pPr>
      <w:r w:rsidRPr="00460BB8">
        <w:rPr>
          <w:sz w:val="28"/>
          <w:szCs w:val="28"/>
        </w:rPr>
        <w:t>Рассматривая проблематику деятельности Фонда социального страхования, можно отметить, что данная структура выполняет функции социальной защиты, не соответствующие характеру страхового перераспределения денежных ресурсов. Это позволяет поднять вопрос о передаче ряда</w:t>
      </w:r>
      <w:r>
        <w:rPr>
          <w:sz w:val="28"/>
          <w:szCs w:val="28"/>
        </w:rPr>
        <w:t xml:space="preserve"> </w:t>
      </w:r>
      <w:r w:rsidRPr="00460BB8">
        <w:rPr>
          <w:sz w:val="28"/>
          <w:szCs w:val="28"/>
        </w:rPr>
        <w:t>функций ФСС в области социальной защиты органам государственного</w:t>
      </w:r>
      <w:r>
        <w:rPr>
          <w:sz w:val="28"/>
          <w:szCs w:val="28"/>
        </w:rPr>
        <w:t xml:space="preserve"> </w:t>
      </w:r>
      <w:r w:rsidRPr="00460BB8">
        <w:rPr>
          <w:sz w:val="28"/>
          <w:szCs w:val="28"/>
        </w:rPr>
        <w:t>управления, что будет способствовать сокращению дефицита его бюджета.</w:t>
      </w:r>
    </w:p>
    <w:p w:rsidR="004308BB" w:rsidRPr="00460BB8" w:rsidRDefault="004308BB" w:rsidP="00543CD6">
      <w:pPr>
        <w:spacing w:line="360" w:lineRule="auto"/>
        <w:ind w:firstLine="709"/>
        <w:jc w:val="both"/>
        <w:rPr>
          <w:sz w:val="28"/>
          <w:szCs w:val="28"/>
        </w:rPr>
      </w:pPr>
      <w:r w:rsidRPr="00460BB8">
        <w:rPr>
          <w:sz w:val="28"/>
          <w:szCs w:val="28"/>
        </w:rPr>
        <w:t>Финансирование</w:t>
      </w:r>
      <w:r>
        <w:rPr>
          <w:sz w:val="28"/>
          <w:szCs w:val="28"/>
        </w:rPr>
        <w:t xml:space="preserve"> </w:t>
      </w:r>
      <w:r w:rsidRPr="00460BB8">
        <w:rPr>
          <w:sz w:val="28"/>
          <w:szCs w:val="28"/>
        </w:rPr>
        <w:t>российского здравоохранения осуществлялось за счет таких денежных потоков, как:</w:t>
      </w:r>
    </w:p>
    <w:p w:rsidR="004308BB" w:rsidRPr="00460BB8" w:rsidRDefault="004308BB" w:rsidP="00543CD6">
      <w:pPr>
        <w:spacing w:line="360" w:lineRule="auto"/>
        <w:ind w:firstLine="709"/>
        <w:jc w:val="both"/>
        <w:rPr>
          <w:sz w:val="28"/>
          <w:szCs w:val="28"/>
        </w:rPr>
      </w:pPr>
      <w:r w:rsidRPr="00460BB8">
        <w:rPr>
          <w:sz w:val="28"/>
          <w:szCs w:val="28"/>
        </w:rPr>
        <w:t>1) медицинское страхование;</w:t>
      </w:r>
    </w:p>
    <w:p w:rsidR="004308BB" w:rsidRPr="00460BB8" w:rsidRDefault="004308BB" w:rsidP="00543CD6">
      <w:pPr>
        <w:spacing w:line="360" w:lineRule="auto"/>
        <w:ind w:firstLine="709"/>
        <w:jc w:val="both"/>
        <w:rPr>
          <w:sz w:val="28"/>
          <w:szCs w:val="28"/>
        </w:rPr>
      </w:pPr>
      <w:r w:rsidRPr="00460BB8">
        <w:rPr>
          <w:sz w:val="28"/>
          <w:szCs w:val="28"/>
        </w:rPr>
        <w:t>2) финансирование за счет и бюджетов публичных образований;</w:t>
      </w:r>
    </w:p>
    <w:p w:rsidR="004308BB" w:rsidRPr="00460BB8" w:rsidRDefault="004308BB" w:rsidP="00543CD6">
      <w:pPr>
        <w:spacing w:line="360" w:lineRule="auto"/>
        <w:ind w:firstLine="709"/>
        <w:jc w:val="both"/>
        <w:rPr>
          <w:sz w:val="28"/>
          <w:szCs w:val="28"/>
        </w:rPr>
      </w:pPr>
      <w:r w:rsidRPr="00460BB8">
        <w:rPr>
          <w:sz w:val="28"/>
          <w:szCs w:val="28"/>
        </w:rPr>
        <w:t>3) платежи частных лиц (платные медицинские услуги).</w:t>
      </w:r>
    </w:p>
    <w:p w:rsidR="004308BB" w:rsidRPr="00460BB8" w:rsidRDefault="004308BB" w:rsidP="00543CD6">
      <w:pPr>
        <w:spacing w:line="360" w:lineRule="auto"/>
        <w:ind w:firstLine="709"/>
        <w:jc w:val="both"/>
        <w:rPr>
          <w:sz w:val="28"/>
          <w:szCs w:val="28"/>
        </w:rPr>
      </w:pPr>
      <w:r w:rsidRPr="00460BB8">
        <w:rPr>
          <w:sz w:val="28"/>
          <w:szCs w:val="28"/>
        </w:rPr>
        <w:t>Однако специфика медицинских услуг доказывает использование в</w:t>
      </w:r>
      <w:r>
        <w:rPr>
          <w:sz w:val="28"/>
          <w:szCs w:val="28"/>
        </w:rPr>
        <w:t xml:space="preserve"> </w:t>
      </w:r>
      <w:r w:rsidRPr="00460BB8">
        <w:rPr>
          <w:sz w:val="28"/>
          <w:szCs w:val="28"/>
        </w:rPr>
        <w:t>финансировании этого социального блага, в первую очередь, страхового</w:t>
      </w:r>
      <w:r>
        <w:rPr>
          <w:sz w:val="28"/>
          <w:szCs w:val="28"/>
        </w:rPr>
        <w:t xml:space="preserve"> </w:t>
      </w:r>
      <w:r w:rsidRPr="00460BB8">
        <w:rPr>
          <w:sz w:val="28"/>
          <w:szCs w:val="28"/>
        </w:rPr>
        <w:t>метода перераспределения ресурсов. Медицинское вмешательство может</w:t>
      </w:r>
      <w:r>
        <w:rPr>
          <w:sz w:val="28"/>
          <w:szCs w:val="28"/>
        </w:rPr>
        <w:t xml:space="preserve"> </w:t>
      </w:r>
      <w:r w:rsidRPr="00460BB8">
        <w:rPr>
          <w:sz w:val="28"/>
          <w:szCs w:val="28"/>
        </w:rPr>
        <w:t>быть вызвано причинами как приобретенного заболевания, обладающего</w:t>
      </w:r>
      <w:r>
        <w:rPr>
          <w:sz w:val="28"/>
          <w:szCs w:val="28"/>
        </w:rPr>
        <w:t xml:space="preserve"> </w:t>
      </w:r>
      <w:r w:rsidRPr="00460BB8">
        <w:rPr>
          <w:sz w:val="28"/>
          <w:szCs w:val="28"/>
        </w:rPr>
        <w:t>признаком случайности, так и врожденного заболевания, сопровождающего человека на протяжении всей жизни, что обусловливает непериодичность финансирования здравоохранения. Кроме того, терапия как процесс восстановления жизнедеятельности человека может восприниматься</w:t>
      </w:r>
      <w:r>
        <w:rPr>
          <w:sz w:val="28"/>
          <w:szCs w:val="28"/>
        </w:rPr>
        <w:t xml:space="preserve"> п</w:t>
      </w:r>
      <w:r w:rsidRPr="00460BB8">
        <w:rPr>
          <w:sz w:val="28"/>
          <w:szCs w:val="28"/>
        </w:rPr>
        <w:t>оследним с разной степенью эффективности и, как следствие, обладать</w:t>
      </w:r>
      <w:r>
        <w:rPr>
          <w:sz w:val="28"/>
          <w:szCs w:val="28"/>
        </w:rPr>
        <w:t xml:space="preserve"> </w:t>
      </w:r>
      <w:r w:rsidRPr="00460BB8">
        <w:rPr>
          <w:sz w:val="28"/>
          <w:szCs w:val="28"/>
        </w:rPr>
        <w:t>различными качественными и стоимостными характеристиками. По этой</w:t>
      </w:r>
      <w:r>
        <w:rPr>
          <w:sz w:val="28"/>
          <w:szCs w:val="28"/>
        </w:rPr>
        <w:t xml:space="preserve"> </w:t>
      </w:r>
      <w:r w:rsidRPr="00460BB8">
        <w:rPr>
          <w:sz w:val="28"/>
          <w:szCs w:val="28"/>
        </w:rPr>
        <w:t>причине между пациентом и медицинским учреждением должен находиться посредник (страховая компания), который, с одной стороны, берет</w:t>
      </w:r>
      <w:r>
        <w:rPr>
          <w:sz w:val="28"/>
          <w:szCs w:val="28"/>
        </w:rPr>
        <w:t xml:space="preserve"> </w:t>
      </w:r>
      <w:r w:rsidRPr="00460BB8">
        <w:rPr>
          <w:sz w:val="28"/>
          <w:szCs w:val="28"/>
        </w:rPr>
        <w:t>на себя роль контролера качества и защищает финансовые интересы пациента, а с другой – согласует с медицинской организацией стоимость терапии наиболее распространенных заболеваний, делая тем самым медицинские услуги минимально затратными.</w:t>
      </w:r>
    </w:p>
    <w:p w:rsidR="004308BB" w:rsidRPr="00460BB8" w:rsidRDefault="004308BB" w:rsidP="00543CD6">
      <w:pPr>
        <w:spacing w:line="360" w:lineRule="auto"/>
        <w:ind w:firstLine="709"/>
        <w:jc w:val="both"/>
        <w:rPr>
          <w:sz w:val="28"/>
          <w:szCs w:val="28"/>
        </w:rPr>
      </w:pPr>
      <w:r w:rsidRPr="00460BB8">
        <w:rPr>
          <w:sz w:val="28"/>
          <w:szCs w:val="28"/>
        </w:rPr>
        <w:t>Обязательное медицинское страхование (ОМС) является разновидностью социального страхования с той особенностью, что в этой сфере</w:t>
      </w:r>
      <w:r>
        <w:rPr>
          <w:sz w:val="28"/>
          <w:szCs w:val="28"/>
        </w:rPr>
        <w:t xml:space="preserve"> </w:t>
      </w:r>
      <w:r w:rsidRPr="00460BB8">
        <w:rPr>
          <w:sz w:val="28"/>
          <w:szCs w:val="28"/>
        </w:rPr>
        <w:t>защищаются интересы физических лиц, получая бесплатную помощь, оказываемую им медицинскими организациями в оговоренных объемах. Для</w:t>
      </w:r>
      <w:r>
        <w:rPr>
          <w:sz w:val="28"/>
          <w:szCs w:val="28"/>
        </w:rPr>
        <w:t xml:space="preserve"> </w:t>
      </w:r>
      <w:r w:rsidRPr="00460BB8">
        <w:rPr>
          <w:sz w:val="28"/>
          <w:szCs w:val="28"/>
        </w:rPr>
        <w:t>целей осуществления этого вида страхования Постановлением Верховного</w:t>
      </w:r>
      <w:r>
        <w:rPr>
          <w:sz w:val="28"/>
          <w:szCs w:val="28"/>
        </w:rPr>
        <w:t xml:space="preserve"> </w:t>
      </w:r>
      <w:r w:rsidRPr="00460BB8">
        <w:rPr>
          <w:sz w:val="28"/>
          <w:szCs w:val="28"/>
        </w:rPr>
        <w:t>Совета РФ от 24.02.1993 г. № 4543-1 были созданы Федеральный и Территориальные фонды ОМС.</w:t>
      </w:r>
    </w:p>
    <w:p w:rsidR="004308BB" w:rsidRPr="00460BB8" w:rsidRDefault="004308BB" w:rsidP="00543CD6">
      <w:pPr>
        <w:spacing w:line="360" w:lineRule="auto"/>
        <w:ind w:firstLine="709"/>
        <w:jc w:val="both"/>
        <w:rPr>
          <w:sz w:val="28"/>
          <w:szCs w:val="28"/>
        </w:rPr>
      </w:pPr>
      <w:r w:rsidRPr="00460BB8">
        <w:rPr>
          <w:sz w:val="28"/>
          <w:szCs w:val="28"/>
        </w:rPr>
        <w:t>Первоначально в качестве страховщика выступал не только</w:t>
      </w:r>
      <w:r>
        <w:rPr>
          <w:sz w:val="28"/>
          <w:szCs w:val="28"/>
        </w:rPr>
        <w:t xml:space="preserve"> </w:t>
      </w:r>
      <w:r w:rsidRPr="00460BB8">
        <w:rPr>
          <w:sz w:val="28"/>
          <w:szCs w:val="28"/>
        </w:rPr>
        <w:t>ФФОМС, но и существующие в субъектах РФ ТФОМС, каждый из которых при наличии собственного бюджета обладал функциями администратора доходов в области сбора части страховых взносов.</w:t>
      </w:r>
    </w:p>
    <w:p w:rsidR="004308BB" w:rsidRPr="00460BB8" w:rsidRDefault="004308BB" w:rsidP="00543CD6">
      <w:pPr>
        <w:spacing w:line="360" w:lineRule="auto"/>
        <w:ind w:firstLine="709"/>
        <w:jc w:val="both"/>
        <w:rPr>
          <w:sz w:val="28"/>
          <w:szCs w:val="28"/>
        </w:rPr>
      </w:pPr>
      <w:r w:rsidRPr="00460BB8">
        <w:rPr>
          <w:sz w:val="28"/>
          <w:szCs w:val="28"/>
        </w:rPr>
        <w:t>Основные функции в области медицинского страхования возлагались на Территориальные фонды ОМС. Эти организации получали средства на формирование бюджетов за счет страховых взносов, рассчитанных</w:t>
      </w:r>
      <w:r>
        <w:rPr>
          <w:sz w:val="28"/>
          <w:szCs w:val="28"/>
        </w:rPr>
        <w:t xml:space="preserve"> </w:t>
      </w:r>
      <w:r w:rsidRPr="00460BB8">
        <w:rPr>
          <w:sz w:val="28"/>
          <w:szCs w:val="28"/>
        </w:rPr>
        <w:t>по тарифу 2% от ФОТ, и непосредственно обеспечивали реализацию Закона РФ от 28.06.1991 г. № 1499-1 «О медицинском страховании граждан</w:t>
      </w:r>
      <w:r>
        <w:rPr>
          <w:sz w:val="28"/>
          <w:szCs w:val="28"/>
        </w:rPr>
        <w:t xml:space="preserve"> </w:t>
      </w:r>
      <w:r w:rsidRPr="00460BB8">
        <w:rPr>
          <w:sz w:val="28"/>
          <w:szCs w:val="28"/>
        </w:rPr>
        <w:t>в РФ» в субъекте РФ. ТФОМС сотрудничали с действующими страховыми медицинскими организациями, целью которых являлось перечисление</w:t>
      </w:r>
      <w:r>
        <w:rPr>
          <w:sz w:val="28"/>
          <w:szCs w:val="28"/>
        </w:rPr>
        <w:t xml:space="preserve"> </w:t>
      </w:r>
      <w:r w:rsidRPr="00460BB8">
        <w:rPr>
          <w:sz w:val="28"/>
          <w:szCs w:val="28"/>
        </w:rPr>
        <w:t>оплаты стоимости медицинских услуг, предоставляемых уполномоченными медицинскими организациями в соответствии с Территориальными</w:t>
      </w:r>
      <w:r>
        <w:rPr>
          <w:sz w:val="28"/>
          <w:szCs w:val="28"/>
        </w:rPr>
        <w:t xml:space="preserve"> </w:t>
      </w:r>
      <w:r w:rsidRPr="00460BB8">
        <w:rPr>
          <w:sz w:val="28"/>
          <w:szCs w:val="28"/>
        </w:rPr>
        <w:t>программами ОМС. Необходимость включения страховых медицинских</w:t>
      </w:r>
      <w:r>
        <w:rPr>
          <w:sz w:val="28"/>
          <w:szCs w:val="28"/>
        </w:rPr>
        <w:t xml:space="preserve"> </w:t>
      </w:r>
      <w:r w:rsidRPr="00460BB8">
        <w:rPr>
          <w:sz w:val="28"/>
          <w:szCs w:val="28"/>
        </w:rPr>
        <w:t>организаций в систему ОМС была обусловлена тем, что система ОМС дополняется механизмом добровольного медицинского страхования (ДМС),</w:t>
      </w:r>
      <w:r>
        <w:rPr>
          <w:sz w:val="28"/>
          <w:szCs w:val="28"/>
        </w:rPr>
        <w:t xml:space="preserve"> </w:t>
      </w:r>
      <w:r w:rsidRPr="00460BB8">
        <w:rPr>
          <w:sz w:val="28"/>
          <w:szCs w:val="28"/>
        </w:rPr>
        <w:t>носящим коммерческий индивидуальный характер, благодаря чему каждый застрахованный гарантированно получает не только установленный</w:t>
      </w:r>
      <w:r>
        <w:rPr>
          <w:sz w:val="28"/>
          <w:szCs w:val="28"/>
        </w:rPr>
        <w:t xml:space="preserve"> </w:t>
      </w:r>
      <w:r w:rsidRPr="00460BB8">
        <w:rPr>
          <w:sz w:val="28"/>
          <w:szCs w:val="28"/>
        </w:rPr>
        <w:t>минимум медицинских услуг, закрепленный в программах ОМС, но и дополнительную помощь, выходящую за ее границы.</w:t>
      </w:r>
    </w:p>
    <w:p w:rsidR="004308BB" w:rsidRPr="00460BB8" w:rsidRDefault="004308BB" w:rsidP="00543CD6">
      <w:pPr>
        <w:spacing w:line="360" w:lineRule="auto"/>
        <w:ind w:firstLine="709"/>
        <w:jc w:val="both"/>
        <w:rPr>
          <w:sz w:val="28"/>
          <w:szCs w:val="28"/>
        </w:rPr>
      </w:pPr>
      <w:r w:rsidRPr="00460BB8">
        <w:rPr>
          <w:sz w:val="28"/>
          <w:szCs w:val="28"/>
        </w:rPr>
        <w:t>Напротив, ключевыми задачами ФФОМС являлись:</w:t>
      </w:r>
    </w:p>
    <w:p w:rsidR="00543CD6" w:rsidRPr="00460BB8" w:rsidRDefault="00543CD6" w:rsidP="00543CD6">
      <w:pPr>
        <w:spacing w:line="360" w:lineRule="auto"/>
        <w:ind w:firstLine="709"/>
        <w:jc w:val="both"/>
        <w:rPr>
          <w:sz w:val="28"/>
          <w:szCs w:val="28"/>
        </w:rPr>
      </w:pPr>
      <w:r>
        <w:rPr>
          <w:sz w:val="28"/>
          <w:szCs w:val="28"/>
        </w:rPr>
        <w:t xml:space="preserve">- </w:t>
      </w:r>
      <w:r w:rsidRPr="00460BB8">
        <w:rPr>
          <w:sz w:val="28"/>
          <w:szCs w:val="28"/>
        </w:rPr>
        <w:t>аккумулирование денежных средств, предназначенных для обеспечения финансовой устойчивости системы ОМС, уплачиваемых страхователями по тарифу в 1,1%;</w:t>
      </w:r>
    </w:p>
    <w:p w:rsidR="00543CD6" w:rsidRPr="00460BB8" w:rsidRDefault="00543CD6" w:rsidP="00543CD6">
      <w:pPr>
        <w:spacing w:line="360" w:lineRule="auto"/>
        <w:ind w:firstLine="709"/>
        <w:jc w:val="both"/>
        <w:rPr>
          <w:sz w:val="28"/>
          <w:szCs w:val="28"/>
        </w:rPr>
      </w:pPr>
      <w:r>
        <w:rPr>
          <w:sz w:val="28"/>
          <w:szCs w:val="28"/>
        </w:rPr>
        <w:t xml:space="preserve">- </w:t>
      </w:r>
      <w:r w:rsidRPr="00460BB8">
        <w:rPr>
          <w:sz w:val="28"/>
          <w:szCs w:val="28"/>
        </w:rPr>
        <w:t>выравнивание финансовых условий деятельности ТФОМС в рамках Базовой программы ОМС путем направления им дополнительных</w:t>
      </w:r>
      <w:r>
        <w:rPr>
          <w:sz w:val="28"/>
          <w:szCs w:val="28"/>
        </w:rPr>
        <w:t xml:space="preserve"> </w:t>
      </w:r>
      <w:r w:rsidRPr="00460BB8">
        <w:rPr>
          <w:sz w:val="28"/>
          <w:szCs w:val="28"/>
        </w:rPr>
        <w:t>средств на выполнение Территориальных программ ОМС;</w:t>
      </w:r>
    </w:p>
    <w:p w:rsidR="00543CD6" w:rsidRPr="00460BB8" w:rsidRDefault="00543CD6" w:rsidP="00543CD6">
      <w:pPr>
        <w:spacing w:line="360" w:lineRule="auto"/>
        <w:ind w:firstLine="709"/>
        <w:jc w:val="both"/>
        <w:rPr>
          <w:sz w:val="28"/>
          <w:szCs w:val="28"/>
        </w:rPr>
      </w:pPr>
      <w:r>
        <w:rPr>
          <w:sz w:val="28"/>
          <w:szCs w:val="28"/>
        </w:rPr>
        <w:t xml:space="preserve">- </w:t>
      </w:r>
      <w:r w:rsidRPr="00460BB8">
        <w:rPr>
          <w:sz w:val="28"/>
          <w:szCs w:val="28"/>
        </w:rPr>
        <w:t>финансирование национального проекта «Здоровье»;</w:t>
      </w:r>
    </w:p>
    <w:p w:rsidR="00543CD6" w:rsidRPr="00460BB8" w:rsidRDefault="00543CD6" w:rsidP="00543CD6">
      <w:pPr>
        <w:spacing w:line="360" w:lineRule="auto"/>
        <w:ind w:firstLine="709"/>
        <w:jc w:val="both"/>
        <w:rPr>
          <w:sz w:val="28"/>
          <w:szCs w:val="28"/>
        </w:rPr>
      </w:pPr>
      <w:r>
        <w:rPr>
          <w:sz w:val="28"/>
          <w:szCs w:val="28"/>
        </w:rPr>
        <w:t xml:space="preserve">- </w:t>
      </w:r>
      <w:r w:rsidRPr="00460BB8">
        <w:rPr>
          <w:sz w:val="28"/>
          <w:szCs w:val="28"/>
        </w:rPr>
        <w:t>организационно-методическая и научно-исследовательская деятельность и ряд других управленческих полномочий.</w:t>
      </w:r>
    </w:p>
    <w:p w:rsidR="00543CD6" w:rsidRPr="00460BB8" w:rsidRDefault="00543CD6" w:rsidP="00543CD6">
      <w:pPr>
        <w:spacing w:line="360" w:lineRule="auto"/>
        <w:ind w:firstLine="709"/>
        <w:jc w:val="both"/>
        <w:rPr>
          <w:sz w:val="28"/>
          <w:szCs w:val="28"/>
        </w:rPr>
      </w:pPr>
      <w:r w:rsidRPr="00460BB8">
        <w:rPr>
          <w:sz w:val="28"/>
          <w:szCs w:val="28"/>
        </w:rPr>
        <w:t>В 2010–2011 гг. система ОМС была реформирована. В соответствии</w:t>
      </w:r>
      <w:r>
        <w:rPr>
          <w:sz w:val="28"/>
          <w:szCs w:val="28"/>
        </w:rPr>
        <w:t xml:space="preserve"> </w:t>
      </w:r>
      <w:r w:rsidRPr="00460BB8">
        <w:rPr>
          <w:sz w:val="28"/>
          <w:szCs w:val="28"/>
        </w:rPr>
        <w:t>с положениями Федерального закона от 29.11.2010 г. № 326-ФЗ «Об обязательном медицинском страховании» финансирование гарантированного</w:t>
      </w:r>
      <w:r>
        <w:rPr>
          <w:sz w:val="28"/>
          <w:szCs w:val="28"/>
        </w:rPr>
        <w:t xml:space="preserve"> </w:t>
      </w:r>
      <w:r w:rsidRPr="00460BB8">
        <w:rPr>
          <w:sz w:val="28"/>
          <w:szCs w:val="28"/>
        </w:rPr>
        <w:t>государством объема медицинских услуг стало осуществляться только за</w:t>
      </w:r>
      <w:r>
        <w:rPr>
          <w:sz w:val="28"/>
          <w:szCs w:val="28"/>
        </w:rPr>
        <w:t xml:space="preserve"> </w:t>
      </w:r>
      <w:r w:rsidRPr="00460BB8">
        <w:rPr>
          <w:sz w:val="28"/>
          <w:szCs w:val="28"/>
        </w:rPr>
        <w:t>счет бюджета ФФОМС, который приобрел статус единоличного страховщика. В эти годы была сделана попытка внедрить механизм одноканального финансирования, в соответствии с которым 100% стоимости медицинской услуги, предоставляемой человеку медицинской организацией,</w:t>
      </w:r>
      <w:r>
        <w:rPr>
          <w:sz w:val="28"/>
          <w:szCs w:val="28"/>
        </w:rPr>
        <w:t xml:space="preserve"> </w:t>
      </w:r>
      <w:r w:rsidRPr="00460BB8">
        <w:rPr>
          <w:sz w:val="28"/>
          <w:szCs w:val="28"/>
        </w:rPr>
        <w:t>должно компенсироваться из средств ТФОМС за счет субсидии, получаемой из ФФОМС, аккумулирующего все страховые взносы</w:t>
      </w:r>
      <w:r>
        <w:rPr>
          <w:sz w:val="28"/>
          <w:szCs w:val="28"/>
        </w:rPr>
        <w:t xml:space="preserve">. </w:t>
      </w:r>
      <w:r w:rsidRPr="00460BB8">
        <w:rPr>
          <w:sz w:val="28"/>
          <w:szCs w:val="28"/>
        </w:rPr>
        <w:t>Подобная модель финансирования способствует более равномерному распределению денежных ресурсов, что создаст предпосылки для эффективного финансирования здравоохранения, приводит к улучшению качества медицинской помощи и обеспечивает ее экстерриториальность.</w:t>
      </w:r>
    </w:p>
    <w:p w:rsidR="00543CD6" w:rsidRPr="00460BB8" w:rsidRDefault="00543CD6" w:rsidP="00543CD6">
      <w:pPr>
        <w:spacing w:line="360" w:lineRule="auto"/>
        <w:ind w:firstLine="709"/>
        <w:jc w:val="both"/>
        <w:rPr>
          <w:sz w:val="28"/>
          <w:szCs w:val="28"/>
        </w:rPr>
      </w:pPr>
      <w:r w:rsidRPr="00460BB8">
        <w:rPr>
          <w:sz w:val="28"/>
          <w:szCs w:val="28"/>
        </w:rPr>
        <w:t>Одновременно в соответствии с поправками в закон № 212-ФЗ суммарная величина страхового тарифа была увеличена до 5,1% от ФОТ. Как</w:t>
      </w:r>
      <w:r>
        <w:rPr>
          <w:sz w:val="28"/>
          <w:szCs w:val="28"/>
        </w:rPr>
        <w:t xml:space="preserve"> </w:t>
      </w:r>
      <w:r w:rsidRPr="00460BB8">
        <w:rPr>
          <w:sz w:val="28"/>
          <w:szCs w:val="28"/>
        </w:rPr>
        <w:t>и в случае расчетов страховых взносов в бюджеты ПФР и ФСС, для страхователей – плательщиков взносов в ФФОМС применялись пороговые</w:t>
      </w:r>
      <w:r>
        <w:rPr>
          <w:sz w:val="28"/>
          <w:szCs w:val="28"/>
        </w:rPr>
        <w:t xml:space="preserve"> </w:t>
      </w:r>
      <w:r w:rsidRPr="00460BB8">
        <w:rPr>
          <w:sz w:val="28"/>
          <w:szCs w:val="28"/>
        </w:rPr>
        <w:t>значения базы для расчетов в размере 568 000 рублей, что делало систему</w:t>
      </w:r>
      <w:r>
        <w:rPr>
          <w:sz w:val="28"/>
          <w:szCs w:val="28"/>
        </w:rPr>
        <w:t xml:space="preserve"> </w:t>
      </w:r>
      <w:r w:rsidRPr="00460BB8">
        <w:rPr>
          <w:sz w:val="28"/>
          <w:szCs w:val="28"/>
        </w:rPr>
        <w:t xml:space="preserve">уплаты взносов регрессивной. Но в </w:t>
      </w:r>
      <w:smartTag w:uri="urn:schemas-microsoft-com:office:smarttags" w:element="metricconverter">
        <w:smartTagPr>
          <w:attr w:name="ProductID" w:val="2015 г"/>
        </w:smartTagPr>
        <w:r w:rsidRPr="00460BB8">
          <w:rPr>
            <w:sz w:val="28"/>
            <w:szCs w:val="28"/>
          </w:rPr>
          <w:t>2015 г</w:t>
        </w:r>
      </w:smartTag>
      <w:r w:rsidRPr="00460BB8">
        <w:rPr>
          <w:sz w:val="28"/>
          <w:szCs w:val="28"/>
        </w:rPr>
        <w:t>. данное пороговое значение в</w:t>
      </w:r>
      <w:r>
        <w:rPr>
          <w:sz w:val="28"/>
          <w:szCs w:val="28"/>
        </w:rPr>
        <w:t xml:space="preserve"> </w:t>
      </w:r>
      <w:r w:rsidRPr="00460BB8">
        <w:rPr>
          <w:sz w:val="28"/>
          <w:szCs w:val="28"/>
        </w:rPr>
        <w:t>части расчета страховых взносов в ФФОМС было отменено. В отношении</w:t>
      </w:r>
      <w:r>
        <w:rPr>
          <w:sz w:val="28"/>
          <w:szCs w:val="28"/>
        </w:rPr>
        <w:t xml:space="preserve"> </w:t>
      </w:r>
      <w:r w:rsidRPr="00460BB8">
        <w:rPr>
          <w:sz w:val="28"/>
          <w:szCs w:val="28"/>
        </w:rPr>
        <w:t>неработающего населения страхователем выступают субъекты России, которые уплачивают в бюджет ФФОМС взносы в сумме 18 864 руб. на каждого неработающего застрахованного с учетом применяемых региональных коэффициентов (Федеральный закон от 30.11.2011 г. № 354-ФЗ</w:t>
      </w:r>
      <w:r>
        <w:rPr>
          <w:sz w:val="28"/>
          <w:szCs w:val="28"/>
        </w:rPr>
        <w:t xml:space="preserve"> </w:t>
      </w:r>
      <w:r w:rsidRPr="00460BB8">
        <w:rPr>
          <w:sz w:val="28"/>
          <w:szCs w:val="28"/>
        </w:rPr>
        <w:t>«О размере и порядке расчета тарифа страхового взноса на обязательное</w:t>
      </w:r>
      <w:r>
        <w:rPr>
          <w:sz w:val="28"/>
          <w:szCs w:val="28"/>
        </w:rPr>
        <w:t xml:space="preserve"> </w:t>
      </w:r>
      <w:r w:rsidRPr="00460BB8">
        <w:rPr>
          <w:sz w:val="28"/>
          <w:szCs w:val="28"/>
        </w:rPr>
        <w:t>медицинское страхование неработающего населения»).</w:t>
      </w:r>
    </w:p>
    <w:p w:rsidR="00E70B6A" w:rsidRPr="002C4630" w:rsidRDefault="00E70B6A" w:rsidP="00543CD6">
      <w:pPr>
        <w:spacing w:line="360" w:lineRule="auto"/>
        <w:ind w:firstLine="709"/>
        <w:jc w:val="both"/>
        <w:rPr>
          <w:color w:val="000000"/>
          <w:sz w:val="28"/>
          <w:szCs w:val="23"/>
        </w:rPr>
      </w:pPr>
      <w:r w:rsidRPr="002C4630">
        <w:rPr>
          <w:color w:val="000000"/>
          <w:sz w:val="28"/>
          <w:szCs w:val="23"/>
        </w:rPr>
        <w:t xml:space="preserve">Система соцстрахования сегодня продолжает реформироваться: </w:t>
      </w:r>
    </w:p>
    <w:p w:rsidR="00E70B6A" w:rsidRPr="00586504" w:rsidRDefault="00E70B6A" w:rsidP="00E70B6A">
      <w:pPr>
        <w:spacing w:line="360" w:lineRule="auto"/>
        <w:ind w:firstLine="709"/>
        <w:jc w:val="both"/>
        <w:rPr>
          <w:color w:val="000000"/>
          <w:sz w:val="28"/>
          <w:szCs w:val="23"/>
        </w:rPr>
      </w:pPr>
      <w:r w:rsidRPr="00586504">
        <w:rPr>
          <w:color w:val="000000"/>
          <w:sz w:val="28"/>
          <w:szCs w:val="23"/>
        </w:rPr>
        <w:t xml:space="preserve">1. Разработан проект Федерального закона «О страховых тарифах на обязательное социальное страхование от несчастных случаев на производстве и профессиональных заболеваний на </w:t>
      </w:r>
      <w:smartTag w:uri="urn:schemas-microsoft-com:office:smarttags" w:element="metricconverter">
        <w:smartTagPr>
          <w:attr w:name="ProductID" w:val="2014 г"/>
        </w:smartTagPr>
        <w:r w:rsidRPr="00586504">
          <w:rPr>
            <w:color w:val="000000"/>
            <w:sz w:val="28"/>
            <w:szCs w:val="23"/>
          </w:rPr>
          <w:t>2014 г</w:t>
        </w:r>
      </w:smartTag>
      <w:r w:rsidRPr="00586504">
        <w:rPr>
          <w:color w:val="000000"/>
          <w:sz w:val="28"/>
          <w:szCs w:val="23"/>
        </w:rPr>
        <w:t xml:space="preserve">. и на плановый период 2015 и 2016 гг.». Предложены новые страховые тарифы на обязательное социальное страхование от несчастных случаев на производстве и профессиональных заболеваний на </w:t>
      </w:r>
      <w:smartTag w:uri="urn:schemas-microsoft-com:office:smarttags" w:element="metricconverter">
        <w:smartTagPr>
          <w:attr w:name="ProductID" w:val="2014 г"/>
        </w:smartTagPr>
        <w:r w:rsidRPr="00586504">
          <w:rPr>
            <w:color w:val="000000"/>
            <w:sz w:val="28"/>
            <w:szCs w:val="23"/>
          </w:rPr>
          <w:t>2014 г</w:t>
        </w:r>
      </w:smartTag>
      <w:r w:rsidRPr="00586504">
        <w:rPr>
          <w:color w:val="000000"/>
          <w:sz w:val="28"/>
          <w:szCs w:val="23"/>
        </w:rPr>
        <w:t xml:space="preserve">. и на плановый период 2015 и 2016 гг. </w:t>
      </w:r>
    </w:p>
    <w:p w:rsidR="00E70B6A" w:rsidRPr="00586504" w:rsidRDefault="00E70B6A" w:rsidP="00E70B6A">
      <w:pPr>
        <w:spacing w:line="360" w:lineRule="auto"/>
        <w:ind w:firstLine="709"/>
        <w:jc w:val="both"/>
        <w:rPr>
          <w:color w:val="000000"/>
          <w:sz w:val="28"/>
          <w:szCs w:val="23"/>
        </w:rPr>
      </w:pPr>
      <w:r w:rsidRPr="00586504">
        <w:rPr>
          <w:color w:val="000000"/>
          <w:sz w:val="28"/>
          <w:szCs w:val="23"/>
        </w:rPr>
        <w:t xml:space="preserve">2. Внесены изменения в ст. 9 Федерального закона «Об обязательном социальном страховании от несчастных случаев на производстве и профессиональных заболеваний» и ст. 1 Федерального закона «Об обязательном социальном страховании на случай временной нетрудоспособности и в связи с материнством». Согласно принятому дополнению, максимальный размер пособия за полный календарный месяц не может превышать четырехкратного максимального размера ежемесячной страховой выплаты, устанавливаемого Законом о бюджете Фонда социального страхования. </w:t>
      </w:r>
    </w:p>
    <w:p w:rsidR="00E70B6A" w:rsidRDefault="00E70B6A" w:rsidP="00E70B6A">
      <w:pPr>
        <w:spacing w:line="360" w:lineRule="auto"/>
        <w:ind w:firstLine="709"/>
        <w:jc w:val="both"/>
        <w:rPr>
          <w:color w:val="000000"/>
          <w:sz w:val="28"/>
          <w:szCs w:val="23"/>
        </w:rPr>
      </w:pPr>
      <w:r w:rsidRPr="00586504">
        <w:rPr>
          <w:color w:val="000000"/>
          <w:sz w:val="28"/>
          <w:szCs w:val="23"/>
        </w:rPr>
        <w:t>4. Принят Федеральный закон от 05.04.2013 г. № 51-ФЗ «О внесении изменений в Федеральный закон “О государственном пенсионном обеспечении в РФ”», направленный на повышение уровня пенсионного обеспечения наиболее социально незащищенных категорий населения</w:t>
      </w:r>
      <w:r>
        <w:rPr>
          <w:color w:val="000000"/>
          <w:sz w:val="28"/>
          <w:szCs w:val="23"/>
        </w:rPr>
        <w:t>.</w:t>
      </w:r>
    </w:p>
    <w:p w:rsidR="00E70B6A" w:rsidRPr="00586504" w:rsidRDefault="00E70B6A" w:rsidP="00E70B6A">
      <w:pPr>
        <w:spacing w:line="360" w:lineRule="auto"/>
        <w:ind w:firstLine="709"/>
        <w:jc w:val="both"/>
        <w:rPr>
          <w:color w:val="000000"/>
          <w:sz w:val="28"/>
          <w:szCs w:val="23"/>
        </w:rPr>
      </w:pPr>
      <w:r w:rsidRPr="00586504">
        <w:rPr>
          <w:color w:val="000000"/>
          <w:sz w:val="28"/>
          <w:szCs w:val="23"/>
        </w:rPr>
        <w:t xml:space="preserve">5. Постановлением Правительства РФ от 16.03.2013 г. № 212 «О внесении изменений в Правила передачи пенсионных накоплений для финансирования накопительной части трудовой пенсии из одного негосударственного пенсионного фонда в другой негосударственный пенсионный фонд или из негосударственного пенсионного фонда в Пенсионный фонд РФ и определения их стоимости» дополнены новые положения в правила передачи пенсионных накоплений для финансирования накопительной части трудовой пенсии. </w:t>
      </w:r>
    </w:p>
    <w:p w:rsidR="00E70B6A" w:rsidRDefault="00E70B6A" w:rsidP="00E70B6A">
      <w:pPr>
        <w:spacing w:line="360" w:lineRule="auto"/>
        <w:ind w:firstLine="709"/>
        <w:jc w:val="both"/>
        <w:rPr>
          <w:color w:val="000000"/>
          <w:sz w:val="28"/>
          <w:szCs w:val="23"/>
        </w:rPr>
      </w:pPr>
      <w:r w:rsidRPr="00586504">
        <w:rPr>
          <w:color w:val="000000"/>
          <w:sz w:val="28"/>
          <w:szCs w:val="23"/>
        </w:rPr>
        <w:t xml:space="preserve">6. С 1 января </w:t>
      </w:r>
      <w:smartTag w:uri="urn:schemas-microsoft-com:office:smarttags" w:element="metricconverter">
        <w:smartTagPr>
          <w:attr w:name="ProductID" w:val="2016 г"/>
        </w:smartTagPr>
        <w:r w:rsidRPr="00586504">
          <w:rPr>
            <w:color w:val="000000"/>
            <w:sz w:val="28"/>
            <w:szCs w:val="23"/>
          </w:rPr>
          <w:t>201</w:t>
        </w:r>
        <w:r>
          <w:rPr>
            <w:color w:val="000000"/>
            <w:sz w:val="28"/>
            <w:szCs w:val="23"/>
          </w:rPr>
          <w:t>6</w:t>
        </w:r>
        <w:r w:rsidRPr="00586504">
          <w:rPr>
            <w:color w:val="000000"/>
            <w:sz w:val="28"/>
            <w:szCs w:val="23"/>
          </w:rPr>
          <w:t xml:space="preserve"> г</w:t>
        </w:r>
      </w:smartTag>
      <w:r w:rsidRPr="00586504">
        <w:rPr>
          <w:color w:val="000000"/>
          <w:sz w:val="28"/>
          <w:szCs w:val="23"/>
        </w:rPr>
        <w:t xml:space="preserve">. предлагается ввести «новую пенсионную формулу» исчисления размеров трудовых пенсий и т. д. </w:t>
      </w:r>
    </w:p>
    <w:p w:rsidR="00E70B6A" w:rsidRPr="00BB4879" w:rsidRDefault="00E70B6A" w:rsidP="00E70B6A">
      <w:pPr>
        <w:spacing w:line="360" w:lineRule="auto"/>
        <w:ind w:firstLine="709"/>
        <w:jc w:val="both"/>
      </w:pPr>
      <w:r w:rsidRPr="00CD672F">
        <w:rPr>
          <w:sz w:val="28"/>
          <w:szCs w:val="19"/>
        </w:rPr>
        <w:t>В ближайшие годы Фонд ожидает существенная модернизация социального страхования от несчастных случаев на производстве и профессиональных</w:t>
      </w:r>
      <w:r>
        <w:rPr>
          <w:sz w:val="28"/>
          <w:szCs w:val="19"/>
        </w:rPr>
        <w:t xml:space="preserve"> </w:t>
      </w:r>
      <w:r w:rsidRPr="00CD672F">
        <w:rPr>
          <w:sz w:val="28"/>
          <w:szCs w:val="19"/>
        </w:rPr>
        <w:t>заболеваний, превращая его в действенный инструмент управления профессиональными рисками, которым подвергается каждый работник на своем рабочем</w:t>
      </w:r>
      <w:r>
        <w:rPr>
          <w:sz w:val="28"/>
          <w:szCs w:val="19"/>
        </w:rPr>
        <w:t xml:space="preserve"> </w:t>
      </w:r>
      <w:r w:rsidRPr="00CD672F">
        <w:rPr>
          <w:sz w:val="28"/>
          <w:szCs w:val="19"/>
        </w:rPr>
        <w:t>месте, в том числе и риску досрочной утраты профессиональной трудоспособности. Сегодня это направление социальной защиты работников относится к</w:t>
      </w:r>
      <w:r>
        <w:rPr>
          <w:sz w:val="28"/>
          <w:szCs w:val="19"/>
        </w:rPr>
        <w:t xml:space="preserve"> </w:t>
      </w:r>
      <w:r w:rsidRPr="00CD672F">
        <w:rPr>
          <w:sz w:val="28"/>
          <w:szCs w:val="19"/>
        </w:rPr>
        <w:t>пенсионному страхованию.</w:t>
      </w:r>
      <w:r w:rsidR="00815758">
        <w:rPr>
          <w:sz w:val="28"/>
          <w:szCs w:val="19"/>
        </w:rPr>
        <w:t xml:space="preserve"> </w:t>
      </w:r>
      <w:r w:rsidRPr="00586504">
        <w:rPr>
          <w:color w:val="000000"/>
          <w:sz w:val="28"/>
          <w:szCs w:val="23"/>
        </w:rPr>
        <w:t>Реформирование</w:t>
      </w:r>
      <w:r>
        <w:rPr>
          <w:color w:val="000000"/>
          <w:sz w:val="28"/>
          <w:szCs w:val="23"/>
        </w:rPr>
        <w:t xml:space="preserve"> </w:t>
      </w:r>
      <w:r w:rsidRPr="00586504">
        <w:rPr>
          <w:color w:val="000000"/>
          <w:sz w:val="28"/>
          <w:szCs w:val="23"/>
        </w:rPr>
        <w:t>должно быть направлено на улучшение условий труда работников и нацелено на соблюдение интересов населения.</w:t>
      </w:r>
    </w:p>
    <w:p w:rsidR="00754E30" w:rsidRPr="00D612BD" w:rsidRDefault="00D14E3C" w:rsidP="00754E30">
      <w:pPr>
        <w:pStyle w:val="1"/>
        <w:jc w:val="center"/>
        <w:rPr>
          <w:rFonts w:ascii="Times New Roman" w:eastAsia="TimesNewRoman" w:hAnsi="Times New Roman" w:cs="TimesNewRoman"/>
          <w:b w:val="0"/>
          <w:sz w:val="28"/>
          <w:szCs w:val="28"/>
        </w:rPr>
      </w:pPr>
      <w:r w:rsidRPr="00D14E3C">
        <w:rPr>
          <w:rFonts w:ascii="Times New Roman" w:eastAsia="TimesNewRoman" w:hAnsi="Times New Roman" w:cs="Times New Roman"/>
          <w:sz w:val="28"/>
          <w:szCs w:val="28"/>
        </w:rPr>
        <w:br w:type="page"/>
      </w:r>
      <w:bookmarkStart w:id="15" w:name="_Toc448619104"/>
      <w:r w:rsidRPr="00D612BD">
        <w:rPr>
          <w:rFonts w:ascii="Times New Roman" w:eastAsia="TimesNewRoman" w:hAnsi="Times New Roman" w:cs="TimesNewRoman"/>
          <w:b w:val="0"/>
          <w:sz w:val="28"/>
          <w:szCs w:val="28"/>
        </w:rPr>
        <w:t>ЗАКЛЮЧЕНИЕ</w:t>
      </w:r>
      <w:bookmarkEnd w:id="15"/>
    </w:p>
    <w:p w:rsidR="00754E30" w:rsidRPr="007475D3" w:rsidRDefault="00754E30" w:rsidP="00754E30">
      <w:pPr>
        <w:autoSpaceDE w:val="0"/>
        <w:autoSpaceDN w:val="0"/>
        <w:adjustRightInd w:val="0"/>
        <w:rPr>
          <w:rFonts w:eastAsia="TimesNewRoman" w:cs="TimesNewRoman"/>
          <w:sz w:val="22"/>
          <w:szCs w:val="22"/>
        </w:rPr>
      </w:pPr>
    </w:p>
    <w:p w:rsidR="00D14E3C" w:rsidRPr="00D14E3C" w:rsidRDefault="00D14E3C" w:rsidP="00D14E3C">
      <w:pPr>
        <w:autoSpaceDE w:val="0"/>
        <w:autoSpaceDN w:val="0"/>
        <w:adjustRightInd w:val="0"/>
        <w:spacing w:line="360" w:lineRule="auto"/>
        <w:ind w:firstLine="709"/>
        <w:jc w:val="both"/>
        <w:rPr>
          <w:sz w:val="28"/>
          <w:szCs w:val="28"/>
        </w:rPr>
      </w:pPr>
      <w:bookmarkStart w:id="16" w:name="_Toc398721854"/>
      <w:bookmarkStart w:id="17" w:name="_Toc432881041"/>
      <w:r w:rsidRPr="00D14E3C">
        <w:rPr>
          <w:sz w:val="28"/>
          <w:szCs w:val="28"/>
        </w:rPr>
        <w:t>Целью работы является объективная оценка современного состояния системы социального страхования в Российской Федерации. В результате проведенного анализа действующей системы сделан вывод, что социальное страхование, которое призвано решать задачи более высокого уровня, чем социальная защита от бедности, пока в стране не состоялось. Очевидна необходимость осуществления реформ в сфере социального страхования особенно в условиях замедления темпов экономического роста страны.</w:t>
      </w:r>
    </w:p>
    <w:p w:rsidR="00754E30" w:rsidRPr="00B80B76" w:rsidRDefault="00754E30" w:rsidP="00754E30">
      <w:pPr>
        <w:spacing w:line="360" w:lineRule="auto"/>
        <w:ind w:firstLine="709"/>
        <w:jc w:val="both"/>
        <w:rPr>
          <w:sz w:val="28"/>
        </w:rPr>
      </w:pPr>
      <w:r w:rsidRPr="00B80B76">
        <w:rPr>
          <w:sz w:val="28"/>
        </w:rPr>
        <w:t>В момент создания системы социального страхования,</w:t>
      </w:r>
      <w:r>
        <w:rPr>
          <w:sz w:val="28"/>
        </w:rPr>
        <w:t xml:space="preserve"> </w:t>
      </w:r>
      <w:r w:rsidRPr="00B80B76">
        <w:rPr>
          <w:sz w:val="28"/>
        </w:rPr>
        <w:t>ставшей ядром системы социальной защиты населения, были решены важные задачи социальной политики, заключающиеся</w:t>
      </w:r>
      <w:r>
        <w:rPr>
          <w:sz w:val="28"/>
        </w:rPr>
        <w:t xml:space="preserve"> </w:t>
      </w:r>
      <w:r w:rsidRPr="00B80B76">
        <w:rPr>
          <w:sz w:val="28"/>
        </w:rPr>
        <w:t>в компенсации конституционно значимым</w:t>
      </w:r>
      <w:r>
        <w:rPr>
          <w:sz w:val="28"/>
        </w:rPr>
        <w:t xml:space="preserve"> </w:t>
      </w:r>
      <w:r w:rsidRPr="00B80B76">
        <w:rPr>
          <w:sz w:val="28"/>
        </w:rPr>
        <w:t>категориям трудящихся и их семьям полные или частичные потери доходов в связи</w:t>
      </w:r>
      <w:r>
        <w:rPr>
          <w:sz w:val="28"/>
        </w:rPr>
        <w:t xml:space="preserve"> </w:t>
      </w:r>
      <w:r w:rsidRPr="00B80B76">
        <w:rPr>
          <w:sz w:val="28"/>
        </w:rPr>
        <w:t>с высоким уровнем социальных рисков.</w:t>
      </w:r>
    </w:p>
    <w:p w:rsidR="00754E30" w:rsidRPr="00B80B76" w:rsidRDefault="00754E30" w:rsidP="00754E30">
      <w:pPr>
        <w:spacing w:line="360" w:lineRule="auto"/>
        <w:ind w:firstLine="709"/>
        <w:jc w:val="both"/>
        <w:rPr>
          <w:sz w:val="28"/>
        </w:rPr>
      </w:pPr>
      <w:r w:rsidRPr="00B80B76">
        <w:rPr>
          <w:sz w:val="28"/>
        </w:rPr>
        <w:t>Вместе с тем на страницах экономической печати отражена совершенно правильно позиция ученых и экспертов, считающих, что в своем современном виде</w:t>
      </w:r>
      <w:r>
        <w:rPr>
          <w:sz w:val="28"/>
        </w:rPr>
        <w:t xml:space="preserve"> </w:t>
      </w:r>
      <w:r w:rsidRPr="00B80B76">
        <w:rPr>
          <w:sz w:val="28"/>
        </w:rPr>
        <w:t>система обязательного социального страхования далеко не совершенна и не отвечает той цели и задачам социальной политики, которые необходимо достигать и</w:t>
      </w:r>
      <w:r>
        <w:rPr>
          <w:sz w:val="28"/>
        </w:rPr>
        <w:t xml:space="preserve"> </w:t>
      </w:r>
      <w:r w:rsidRPr="00B80B76">
        <w:rPr>
          <w:sz w:val="28"/>
        </w:rPr>
        <w:t>решать. Это несмотря на то что только за</w:t>
      </w:r>
      <w:r>
        <w:rPr>
          <w:sz w:val="28"/>
        </w:rPr>
        <w:t xml:space="preserve"> </w:t>
      </w:r>
      <w:r w:rsidRPr="00B80B76">
        <w:rPr>
          <w:sz w:val="28"/>
        </w:rPr>
        <w:t>последнее десятилетие организационные</w:t>
      </w:r>
      <w:r>
        <w:rPr>
          <w:sz w:val="28"/>
        </w:rPr>
        <w:t xml:space="preserve"> </w:t>
      </w:r>
      <w:r w:rsidRPr="00B80B76">
        <w:rPr>
          <w:sz w:val="28"/>
        </w:rPr>
        <w:t>основы и финансовый механизм системы</w:t>
      </w:r>
      <w:r>
        <w:rPr>
          <w:sz w:val="28"/>
        </w:rPr>
        <w:t xml:space="preserve"> </w:t>
      </w:r>
      <w:r w:rsidRPr="00B80B76">
        <w:rPr>
          <w:sz w:val="28"/>
        </w:rPr>
        <w:t>обязательного социального страхования</w:t>
      </w:r>
      <w:r>
        <w:rPr>
          <w:sz w:val="28"/>
        </w:rPr>
        <w:t xml:space="preserve"> </w:t>
      </w:r>
      <w:r w:rsidRPr="00B80B76">
        <w:rPr>
          <w:sz w:val="28"/>
        </w:rPr>
        <w:t>неоднократно подвергались модернизации</w:t>
      </w:r>
      <w:r>
        <w:rPr>
          <w:sz w:val="28"/>
        </w:rPr>
        <w:t xml:space="preserve"> </w:t>
      </w:r>
      <w:r w:rsidRPr="00B80B76">
        <w:rPr>
          <w:sz w:val="28"/>
        </w:rPr>
        <w:t>и реформированию.</w:t>
      </w:r>
    </w:p>
    <w:p w:rsidR="00754E30" w:rsidRPr="00B80B76" w:rsidRDefault="00754E30" w:rsidP="00754E30">
      <w:pPr>
        <w:spacing w:line="360" w:lineRule="auto"/>
        <w:ind w:firstLine="709"/>
        <w:jc w:val="both"/>
        <w:rPr>
          <w:sz w:val="28"/>
        </w:rPr>
      </w:pPr>
      <w:r w:rsidRPr="00B80B76">
        <w:rPr>
          <w:sz w:val="28"/>
        </w:rPr>
        <w:t>Вот некоторые недостатки ныне действующей системы обязательного социального страхования:</w:t>
      </w:r>
    </w:p>
    <w:p w:rsidR="00754E30" w:rsidRPr="00B80B76" w:rsidRDefault="00754E30" w:rsidP="00754E30">
      <w:pPr>
        <w:spacing w:line="360" w:lineRule="auto"/>
        <w:ind w:firstLine="709"/>
        <w:jc w:val="both"/>
        <w:rPr>
          <w:sz w:val="28"/>
        </w:rPr>
      </w:pPr>
      <w:r w:rsidRPr="00B80B76">
        <w:rPr>
          <w:sz w:val="28"/>
        </w:rPr>
        <w:t>- система является страховой, главным образом по своему названию;</w:t>
      </w:r>
    </w:p>
    <w:p w:rsidR="00754E30" w:rsidRPr="00B80B76" w:rsidRDefault="00754E30" w:rsidP="00754E30">
      <w:pPr>
        <w:spacing w:line="360" w:lineRule="auto"/>
        <w:ind w:firstLine="709"/>
        <w:jc w:val="both"/>
        <w:rPr>
          <w:sz w:val="28"/>
        </w:rPr>
      </w:pPr>
      <w:r w:rsidRPr="00B80B76">
        <w:rPr>
          <w:sz w:val="28"/>
        </w:rPr>
        <w:t>- сложный и непрозрачный путь движения финансовых потоков обязательного</w:t>
      </w:r>
      <w:r>
        <w:rPr>
          <w:sz w:val="28"/>
        </w:rPr>
        <w:t xml:space="preserve"> </w:t>
      </w:r>
      <w:r w:rsidRPr="00B80B76">
        <w:rPr>
          <w:sz w:val="28"/>
        </w:rPr>
        <w:t>социального страхования;</w:t>
      </w:r>
    </w:p>
    <w:p w:rsidR="00754E30" w:rsidRPr="00B80B76" w:rsidRDefault="00754E30" w:rsidP="00754E30">
      <w:pPr>
        <w:spacing w:line="360" w:lineRule="auto"/>
        <w:ind w:firstLine="709"/>
        <w:jc w:val="both"/>
        <w:rPr>
          <w:sz w:val="28"/>
        </w:rPr>
      </w:pPr>
      <w:r w:rsidRPr="00B80B76">
        <w:rPr>
          <w:sz w:val="28"/>
        </w:rPr>
        <w:t>- неполное исполнение социальных</w:t>
      </w:r>
      <w:r>
        <w:rPr>
          <w:sz w:val="28"/>
        </w:rPr>
        <w:t xml:space="preserve"> </w:t>
      </w:r>
      <w:r w:rsidRPr="00B80B76">
        <w:rPr>
          <w:sz w:val="28"/>
        </w:rPr>
        <w:t>платежей застрахованным лицам;</w:t>
      </w:r>
    </w:p>
    <w:p w:rsidR="00754E30" w:rsidRPr="00B80B76" w:rsidRDefault="00754E30" w:rsidP="00754E30">
      <w:pPr>
        <w:spacing w:line="360" w:lineRule="auto"/>
        <w:ind w:firstLine="709"/>
        <w:jc w:val="both"/>
        <w:rPr>
          <w:sz w:val="28"/>
        </w:rPr>
      </w:pPr>
      <w:r w:rsidRPr="00B80B76">
        <w:rPr>
          <w:sz w:val="28"/>
        </w:rPr>
        <w:t>- снижение финансовой устойчивости</w:t>
      </w:r>
      <w:r>
        <w:rPr>
          <w:sz w:val="28"/>
        </w:rPr>
        <w:t xml:space="preserve"> </w:t>
      </w:r>
      <w:r w:rsidRPr="00B80B76">
        <w:rPr>
          <w:sz w:val="28"/>
        </w:rPr>
        <w:t>внебюджетных государственных фондов;</w:t>
      </w:r>
    </w:p>
    <w:p w:rsidR="00754E30" w:rsidRPr="00B80B76" w:rsidRDefault="00754E30" w:rsidP="00754E30">
      <w:pPr>
        <w:spacing w:line="360" w:lineRule="auto"/>
        <w:ind w:firstLine="709"/>
        <w:jc w:val="both"/>
        <w:rPr>
          <w:sz w:val="28"/>
        </w:rPr>
      </w:pPr>
      <w:r w:rsidRPr="00B80B76">
        <w:rPr>
          <w:sz w:val="28"/>
        </w:rPr>
        <w:t>- факты нецелевого использования</w:t>
      </w:r>
      <w:r>
        <w:rPr>
          <w:sz w:val="28"/>
        </w:rPr>
        <w:t xml:space="preserve"> </w:t>
      </w:r>
      <w:r w:rsidRPr="00B80B76">
        <w:rPr>
          <w:sz w:val="28"/>
        </w:rPr>
        <w:t>финансовых ресурсов.</w:t>
      </w:r>
    </w:p>
    <w:p w:rsidR="00754E30" w:rsidRDefault="00754E30" w:rsidP="00754E30">
      <w:pPr>
        <w:spacing w:line="360" w:lineRule="auto"/>
        <w:ind w:firstLine="709"/>
        <w:jc w:val="both"/>
        <w:rPr>
          <w:sz w:val="28"/>
        </w:rPr>
      </w:pPr>
      <w:r w:rsidRPr="00B80B76">
        <w:rPr>
          <w:sz w:val="28"/>
        </w:rPr>
        <w:t>Все сказанное актуализирует дальнейшее исследование теоретико-методологических основ процесса формирования и функционирования жизнеспособной системы социальной защиты населения, принципов управления ее финансовыми ресурсами.</w:t>
      </w:r>
    </w:p>
    <w:p w:rsidR="00BC0617" w:rsidRDefault="00BC0617" w:rsidP="00BC0617">
      <w:pPr>
        <w:spacing w:line="360" w:lineRule="auto"/>
        <w:ind w:firstLine="709"/>
        <w:jc w:val="both"/>
        <w:rPr>
          <w:sz w:val="28"/>
          <w:szCs w:val="28"/>
        </w:rPr>
      </w:pPr>
      <w:r w:rsidRPr="00E70B6A">
        <w:rPr>
          <w:sz w:val="28"/>
          <w:szCs w:val="28"/>
        </w:rPr>
        <w:t xml:space="preserve">Из всего вышесказанного можно сделать вывод, что социальное страхование играет важную роль в современном обществе. Его суть заключается в распределении социального риска на работодателей и самих работающих, которые в принудительном порядке отчисляют страховые платежи в целевые фонды социального страхования. Система социального страхования – это основной институт социальной защиты в условиях рыночной экономики, который призван обеспечить реализацию конституционного права граждан на материальное обеспечение в старости, в случае болезни, полной или частичной утраты трудоспособности, потери кормильца, безработицы. </w:t>
      </w:r>
    </w:p>
    <w:p w:rsidR="00BC0617" w:rsidRPr="00E70B6A" w:rsidRDefault="00BC0617" w:rsidP="00BC0617">
      <w:pPr>
        <w:spacing w:line="360" w:lineRule="auto"/>
        <w:ind w:firstLine="709"/>
        <w:jc w:val="both"/>
        <w:rPr>
          <w:sz w:val="28"/>
          <w:szCs w:val="28"/>
        </w:rPr>
      </w:pPr>
      <w:r w:rsidRPr="00E70B6A">
        <w:rPr>
          <w:sz w:val="28"/>
          <w:szCs w:val="28"/>
        </w:rPr>
        <w:t>Наличие проблем в системе социального страхования говорит о том, что потенциал социального страхования в России задействован в незначительной мере. Поэтому стратегической задачей общества, а также совместными усилиями законодательной и исполнительной власти, объединений работодателей и профсоюзов на современном этапе должна стать реализация системы обязательного социального страхования. Необходимо выработать более адекватную для России модель социального страхования,</w:t>
      </w:r>
      <w:r>
        <w:rPr>
          <w:sz w:val="28"/>
          <w:szCs w:val="28"/>
        </w:rPr>
        <w:t xml:space="preserve"> отвечающую всем задачам, стоя</w:t>
      </w:r>
      <w:r w:rsidRPr="00E70B6A">
        <w:rPr>
          <w:sz w:val="28"/>
          <w:szCs w:val="28"/>
        </w:rPr>
        <w:t>щим перед российским обществом.</w:t>
      </w:r>
    </w:p>
    <w:p w:rsidR="00BC0617" w:rsidRPr="00B80B76" w:rsidRDefault="00BC0617" w:rsidP="00754E30">
      <w:pPr>
        <w:spacing w:line="360" w:lineRule="auto"/>
        <w:ind w:firstLine="709"/>
        <w:jc w:val="both"/>
        <w:rPr>
          <w:sz w:val="28"/>
        </w:rPr>
      </w:pPr>
    </w:p>
    <w:p w:rsidR="00D612BD" w:rsidRPr="00D612BD" w:rsidRDefault="00754E30" w:rsidP="00D612BD">
      <w:pPr>
        <w:pStyle w:val="1"/>
        <w:jc w:val="center"/>
        <w:rPr>
          <w:rFonts w:ascii="Times New Roman" w:eastAsia="TimesNewRoman" w:hAnsi="Times New Roman" w:cs="TimesNewRoman,Bold"/>
          <w:b w:val="0"/>
          <w:bCs w:val="0"/>
          <w:sz w:val="28"/>
          <w:szCs w:val="28"/>
        </w:rPr>
      </w:pPr>
      <w:r>
        <w:rPr>
          <w:rFonts w:ascii="Times New Roman" w:eastAsia="TimesNewRoman" w:hAnsi="Times New Roman" w:cs="TimesNewRoman,Bold"/>
          <w:bCs w:val="0"/>
          <w:sz w:val="28"/>
          <w:szCs w:val="28"/>
        </w:rPr>
        <w:br w:type="page"/>
      </w:r>
      <w:bookmarkEnd w:id="16"/>
      <w:bookmarkEnd w:id="17"/>
      <w:r w:rsidR="00D612BD">
        <w:rPr>
          <w:rFonts w:ascii="Times New Roman" w:eastAsia="TimesNewRoman" w:hAnsi="Times New Roman" w:cs="TimesNewRoman,Bold"/>
          <w:b w:val="0"/>
          <w:bCs w:val="0"/>
          <w:sz w:val="28"/>
          <w:szCs w:val="28"/>
        </w:rPr>
        <w:t>СПИСОК ИСПОЛЬЗУЕМОЙ ЛИТЕРАТУРЫ</w:t>
      </w:r>
    </w:p>
    <w:p w:rsidR="00754E30" w:rsidRDefault="00754E30" w:rsidP="00754E30">
      <w:pPr>
        <w:autoSpaceDE w:val="0"/>
        <w:autoSpaceDN w:val="0"/>
        <w:adjustRightInd w:val="0"/>
        <w:jc w:val="both"/>
        <w:rPr>
          <w:rFonts w:ascii="TimesNewRoman,Bold" w:eastAsia="TimesNewRoman" w:hAnsi="TimesNewRoman,Bold" w:cs="TimesNewRoman,Bold"/>
          <w:b/>
          <w:bCs/>
          <w:sz w:val="22"/>
          <w:szCs w:val="22"/>
        </w:rPr>
      </w:pPr>
    </w:p>
    <w:p w:rsidR="009B7A2B" w:rsidRPr="00FB4656" w:rsidRDefault="009B7A2B" w:rsidP="009B7A2B">
      <w:pPr>
        <w:numPr>
          <w:ilvl w:val="0"/>
          <w:numId w:val="1"/>
        </w:numPr>
        <w:spacing w:line="360" w:lineRule="auto"/>
        <w:jc w:val="both"/>
        <w:rPr>
          <w:sz w:val="28"/>
          <w:szCs w:val="28"/>
        </w:rPr>
      </w:pPr>
      <w:r w:rsidRPr="00FB4656">
        <w:rPr>
          <w:bCs/>
          <w:iCs/>
          <w:color w:val="000000"/>
          <w:spacing w:val="-1"/>
          <w:sz w:val="28"/>
          <w:szCs w:val="28"/>
        </w:rPr>
        <w:t xml:space="preserve">Российская Федерация. Конституция (1993). Конституция Российской Федерации:  </w:t>
      </w:r>
      <w:r w:rsidRPr="00FB4656">
        <w:rPr>
          <w:sz w:val="28"/>
          <w:szCs w:val="28"/>
        </w:rPr>
        <w:t>Справочная правовая система Консультант Плюс. Версия Проф.</w:t>
      </w:r>
    </w:p>
    <w:p w:rsidR="009B7A2B" w:rsidRPr="00FB4656" w:rsidRDefault="009B7A2B" w:rsidP="009B7A2B">
      <w:pPr>
        <w:numPr>
          <w:ilvl w:val="0"/>
          <w:numId w:val="1"/>
        </w:numPr>
        <w:spacing w:line="360" w:lineRule="auto"/>
        <w:jc w:val="both"/>
        <w:rPr>
          <w:color w:val="000000"/>
          <w:sz w:val="28"/>
          <w:szCs w:val="28"/>
        </w:rPr>
      </w:pPr>
      <w:r w:rsidRPr="002C4630">
        <w:rPr>
          <w:sz w:val="28"/>
          <w:szCs w:val="23"/>
        </w:rPr>
        <w:t>Федеральный закон от 29.12.2006 г. № 255-ФЗ «Об обязательном социальном страховании на случай временной нетрудоспособности и в связи с материнством»</w:t>
      </w:r>
      <w:r w:rsidRPr="00FB4656">
        <w:rPr>
          <w:color w:val="000000"/>
          <w:sz w:val="28"/>
          <w:szCs w:val="28"/>
        </w:rPr>
        <w:t xml:space="preserve">. </w:t>
      </w:r>
    </w:p>
    <w:p w:rsidR="009B7A2B" w:rsidRPr="00FB4656" w:rsidRDefault="009B7A2B" w:rsidP="009B7A2B">
      <w:pPr>
        <w:numPr>
          <w:ilvl w:val="0"/>
          <w:numId w:val="1"/>
        </w:numPr>
        <w:spacing w:line="360" w:lineRule="auto"/>
        <w:jc w:val="both"/>
        <w:rPr>
          <w:color w:val="000000"/>
          <w:sz w:val="28"/>
          <w:szCs w:val="28"/>
        </w:rPr>
      </w:pPr>
      <w:r w:rsidRPr="00FB4656">
        <w:rPr>
          <w:sz w:val="28"/>
          <w:szCs w:val="28"/>
        </w:rPr>
        <w:t>Федеральный закон от 24.07.2009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//Информационно-правовая система «КонсультантПлюс».</w:t>
      </w:r>
    </w:p>
    <w:p w:rsidR="009B7A2B" w:rsidRPr="00FB4656" w:rsidRDefault="009B7A2B" w:rsidP="009B7A2B">
      <w:pPr>
        <w:numPr>
          <w:ilvl w:val="0"/>
          <w:numId w:val="1"/>
        </w:numPr>
        <w:spacing w:line="360" w:lineRule="auto"/>
        <w:jc w:val="both"/>
        <w:rPr>
          <w:sz w:val="28"/>
          <w:szCs w:val="28"/>
        </w:rPr>
      </w:pPr>
      <w:r w:rsidRPr="00FB4656">
        <w:rPr>
          <w:sz w:val="28"/>
          <w:szCs w:val="28"/>
        </w:rPr>
        <w:t xml:space="preserve">Налоговый кодекс Российской Федерации. Часть первая. Федеральный закон от 31 июля </w:t>
      </w:r>
      <w:smartTag w:uri="urn:schemas-microsoft-com:office:smarttags" w:element="metricconverter">
        <w:smartTagPr>
          <w:attr w:name="ProductID" w:val="1998 г"/>
        </w:smartTagPr>
        <w:r w:rsidRPr="00FB4656">
          <w:rPr>
            <w:sz w:val="28"/>
            <w:szCs w:val="28"/>
          </w:rPr>
          <w:t>1998 г</w:t>
        </w:r>
      </w:smartTag>
      <w:r w:rsidRPr="00FB4656">
        <w:rPr>
          <w:sz w:val="28"/>
          <w:szCs w:val="28"/>
        </w:rPr>
        <w:t>. № 146 - ФЗ (в ред. От 29.06.2012г.) // Информационно-правовая система «КонсультантПлюс».</w:t>
      </w:r>
    </w:p>
    <w:p w:rsidR="009B7A2B" w:rsidRPr="00FB4656" w:rsidRDefault="009B7A2B" w:rsidP="009B7A2B">
      <w:pPr>
        <w:numPr>
          <w:ilvl w:val="0"/>
          <w:numId w:val="1"/>
        </w:numPr>
        <w:spacing w:line="360" w:lineRule="auto"/>
        <w:jc w:val="both"/>
        <w:rPr>
          <w:sz w:val="28"/>
          <w:szCs w:val="28"/>
        </w:rPr>
      </w:pPr>
      <w:r w:rsidRPr="00FB4656">
        <w:rPr>
          <w:sz w:val="28"/>
          <w:szCs w:val="28"/>
        </w:rPr>
        <w:t>Налоговый кодекс Российской Федерации. Часть вторая. Федеральный</w:t>
      </w:r>
      <w:r w:rsidRPr="00FB4656">
        <w:rPr>
          <w:sz w:val="28"/>
          <w:szCs w:val="28"/>
        </w:rPr>
        <w:br/>
        <w:t xml:space="preserve">закон от 5 августа </w:t>
      </w:r>
      <w:smartTag w:uri="urn:schemas-microsoft-com:office:smarttags" w:element="metricconverter">
        <w:smartTagPr>
          <w:attr w:name="ProductID" w:val="2000 г"/>
        </w:smartTagPr>
        <w:r w:rsidRPr="00FB4656">
          <w:rPr>
            <w:sz w:val="28"/>
            <w:szCs w:val="28"/>
          </w:rPr>
          <w:t>2000 г</w:t>
        </w:r>
      </w:smartTag>
      <w:r w:rsidRPr="00FB4656">
        <w:rPr>
          <w:sz w:val="28"/>
          <w:szCs w:val="28"/>
        </w:rPr>
        <w:t>. № 117-ФЗ (в ред. От 28.07.2012г.) // Информационно-правовая система «КонсультантПлюс».</w:t>
      </w:r>
    </w:p>
    <w:p w:rsidR="009B7A2B" w:rsidRPr="00FB4656" w:rsidRDefault="009B7A2B" w:rsidP="009B7A2B">
      <w:pPr>
        <w:numPr>
          <w:ilvl w:val="0"/>
          <w:numId w:val="1"/>
        </w:numPr>
        <w:spacing w:line="360" w:lineRule="auto"/>
        <w:jc w:val="both"/>
        <w:rPr>
          <w:sz w:val="28"/>
        </w:rPr>
      </w:pPr>
      <w:r w:rsidRPr="00FB4656">
        <w:rPr>
          <w:bCs/>
          <w:sz w:val="28"/>
          <w:szCs w:val="26"/>
        </w:rPr>
        <w:t xml:space="preserve">Актуальные </w:t>
      </w:r>
      <w:r w:rsidRPr="00FB4656">
        <w:rPr>
          <w:sz w:val="28"/>
          <w:szCs w:val="26"/>
        </w:rPr>
        <w:t>проблемы финансов. Раздел 1. Государственные и муниципальные финансы: учебное пособие / колл. авто</w:t>
      </w:r>
      <w:r>
        <w:rPr>
          <w:sz w:val="28"/>
          <w:szCs w:val="26"/>
        </w:rPr>
        <w:t>ров : М. В. Романовский [и др.]</w:t>
      </w:r>
      <w:r w:rsidRPr="00FB4656">
        <w:rPr>
          <w:sz w:val="28"/>
          <w:szCs w:val="26"/>
        </w:rPr>
        <w:t>; под ред. проф. Н. Г. Ивановой, проф. М. И. Канкуловой. – СПб. : Изд-во СПбГЭУ, 2015. – 267 с.</w:t>
      </w:r>
    </w:p>
    <w:p w:rsidR="009B7A2B" w:rsidRPr="00FB4656" w:rsidRDefault="009B7A2B" w:rsidP="009B7A2B">
      <w:pPr>
        <w:numPr>
          <w:ilvl w:val="0"/>
          <w:numId w:val="1"/>
        </w:numPr>
        <w:spacing w:line="360" w:lineRule="auto"/>
        <w:jc w:val="both"/>
        <w:rPr>
          <w:sz w:val="28"/>
          <w:szCs w:val="28"/>
        </w:rPr>
      </w:pPr>
      <w:r w:rsidRPr="00FB4656">
        <w:rPr>
          <w:sz w:val="28"/>
          <w:szCs w:val="28"/>
        </w:rPr>
        <w:t>Алехина Е. С. Система обязательного социального страхования России: процессы становления и проблемы развития // Финансы и кредит. 2010. № 4. с. 35-41</w:t>
      </w:r>
    </w:p>
    <w:p w:rsidR="009B7A2B" w:rsidRPr="0046405A" w:rsidRDefault="009B7A2B" w:rsidP="009B7A2B">
      <w:pPr>
        <w:numPr>
          <w:ilvl w:val="0"/>
          <w:numId w:val="1"/>
        </w:numPr>
        <w:spacing w:line="360" w:lineRule="auto"/>
        <w:jc w:val="both"/>
        <w:rPr>
          <w:rFonts w:ascii="Times New Roman CYR" w:hAnsi="Times New Roman CYR"/>
          <w:sz w:val="28"/>
        </w:rPr>
      </w:pPr>
      <w:r w:rsidRPr="0046405A">
        <w:rPr>
          <w:rFonts w:ascii="Times New Roman CYR" w:hAnsi="Times New Roman CYR"/>
          <w:sz w:val="28"/>
        </w:rPr>
        <w:t>Базанов, А. Н. Некоторые актуальные проблемы развития страхового рынка России / А. Н. Базанов // Страховое дело. –</w:t>
      </w:r>
      <w:r>
        <w:rPr>
          <w:rFonts w:ascii="Times New Roman CYR" w:hAnsi="Times New Roman CYR"/>
          <w:sz w:val="28"/>
        </w:rPr>
        <w:t xml:space="preserve"> </w:t>
      </w:r>
      <w:r w:rsidRPr="0046405A">
        <w:rPr>
          <w:rFonts w:ascii="Times New Roman CYR" w:hAnsi="Times New Roman CYR"/>
          <w:sz w:val="28"/>
        </w:rPr>
        <w:t>2012. – № 9. – С. 19–23.</w:t>
      </w:r>
    </w:p>
    <w:p w:rsidR="009B7A2B" w:rsidRPr="00FB4656" w:rsidRDefault="009B7A2B" w:rsidP="009B7A2B">
      <w:pPr>
        <w:numPr>
          <w:ilvl w:val="0"/>
          <w:numId w:val="1"/>
        </w:numPr>
        <w:spacing w:line="360" w:lineRule="auto"/>
        <w:jc w:val="both"/>
        <w:rPr>
          <w:sz w:val="28"/>
          <w:szCs w:val="28"/>
        </w:rPr>
      </w:pPr>
      <w:r w:rsidRPr="00FB4656">
        <w:rPr>
          <w:sz w:val="28"/>
          <w:szCs w:val="28"/>
        </w:rPr>
        <w:t>Борисенко Н. Этапы реформирования пенсионной системы России // Финансы и кредит. 2010. № 3. с. 9 - 14</w:t>
      </w:r>
    </w:p>
    <w:p w:rsidR="009B7A2B" w:rsidRPr="00FB4656" w:rsidRDefault="009B7A2B" w:rsidP="009B7A2B">
      <w:pPr>
        <w:numPr>
          <w:ilvl w:val="0"/>
          <w:numId w:val="1"/>
        </w:numPr>
        <w:spacing w:line="360" w:lineRule="auto"/>
        <w:jc w:val="both"/>
        <w:rPr>
          <w:sz w:val="28"/>
          <w:szCs w:val="28"/>
        </w:rPr>
      </w:pPr>
      <w:r w:rsidRPr="00FB4656">
        <w:rPr>
          <w:sz w:val="28"/>
          <w:szCs w:val="28"/>
        </w:rPr>
        <w:t xml:space="preserve">Васильцова Л. И. Прирост человеческого капитала в сфере здравоохранения // Известия УрГЭУ. 2012. № 2. </w:t>
      </w:r>
    </w:p>
    <w:p w:rsidR="009B7A2B" w:rsidRPr="00986828" w:rsidRDefault="009B7A2B" w:rsidP="009B7A2B">
      <w:pPr>
        <w:widowControl w:val="0"/>
        <w:numPr>
          <w:ilvl w:val="0"/>
          <w:numId w:val="1"/>
        </w:numPr>
        <w:autoSpaceDE w:val="0"/>
        <w:autoSpaceDN w:val="0"/>
        <w:adjustRightInd w:val="0"/>
        <w:spacing w:line="360" w:lineRule="auto"/>
        <w:rPr>
          <w:rFonts w:eastAsia="TimesNewRomanPSMT"/>
          <w:sz w:val="28"/>
          <w:szCs w:val="28"/>
        </w:rPr>
      </w:pPr>
      <w:r w:rsidRPr="00986828">
        <w:rPr>
          <w:rFonts w:eastAsia="TimesNewRomanPSMT"/>
          <w:sz w:val="28"/>
          <w:szCs w:val="28"/>
        </w:rPr>
        <w:t>Калинин Л.А. Новое в уплате страховых взносов во внебюджетные</w:t>
      </w:r>
      <w:r>
        <w:rPr>
          <w:rFonts w:eastAsia="TimesNewRomanPSMT"/>
          <w:sz w:val="28"/>
          <w:szCs w:val="28"/>
        </w:rPr>
        <w:t xml:space="preserve"> </w:t>
      </w:r>
      <w:r w:rsidRPr="00986828">
        <w:rPr>
          <w:rFonts w:eastAsia="TimesNewRomanPSMT"/>
          <w:sz w:val="28"/>
          <w:szCs w:val="28"/>
        </w:rPr>
        <w:t>фонды // Главбух, 2015. - № 11. - С.54-57.</w:t>
      </w:r>
    </w:p>
    <w:p w:rsidR="009B7A2B" w:rsidRPr="00986828" w:rsidRDefault="009B7A2B" w:rsidP="00815758">
      <w:pPr>
        <w:widowControl w:val="0"/>
        <w:numPr>
          <w:ilvl w:val="0"/>
          <w:numId w:val="1"/>
        </w:numPr>
        <w:autoSpaceDE w:val="0"/>
        <w:autoSpaceDN w:val="0"/>
        <w:adjustRightInd w:val="0"/>
        <w:spacing w:line="360" w:lineRule="auto"/>
        <w:jc w:val="both"/>
        <w:rPr>
          <w:rFonts w:eastAsia="TimesNewRomanPSMT"/>
          <w:sz w:val="28"/>
          <w:szCs w:val="28"/>
        </w:rPr>
      </w:pPr>
      <w:r w:rsidRPr="00986828">
        <w:rPr>
          <w:rFonts w:eastAsia="TimesNewRomanPSMT"/>
          <w:sz w:val="28"/>
          <w:szCs w:val="28"/>
        </w:rPr>
        <w:t>Пизенгольц М.З. Учет расчетов с Государственными внебюджетными фондами // Бухгалтерский учет, 2014. - № 8. - С.17-23.</w:t>
      </w:r>
    </w:p>
    <w:p w:rsidR="009B7A2B" w:rsidRPr="00FB4656" w:rsidRDefault="009B7A2B" w:rsidP="009B7A2B">
      <w:pPr>
        <w:numPr>
          <w:ilvl w:val="0"/>
          <w:numId w:val="1"/>
        </w:numPr>
        <w:spacing w:line="360" w:lineRule="auto"/>
        <w:jc w:val="both"/>
        <w:rPr>
          <w:bCs/>
          <w:sz w:val="28"/>
          <w:szCs w:val="28"/>
        </w:rPr>
      </w:pPr>
      <w:bookmarkStart w:id="18" w:name="_Toc400671961"/>
      <w:bookmarkStart w:id="19" w:name="_Toc400978010"/>
      <w:bookmarkStart w:id="20" w:name="_Toc426645443"/>
      <w:bookmarkStart w:id="21" w:name="_Toc433982995"/>
      <w:r w:rsidRPr="00FB4656">
        <w:rPr>
          <w:bCs/>
          <w:sz w:val="28"/>
          <w:szCs w:val="28"/>
        </w:rPr>
        <w:t>Подъяблонская Л.М. Финансы Учебник. – М.: Юнити, 2011, - 407 с</w:t>
      </w:r>
      <w:bookmarkEnd w:id="18"/>
      <w:bookmarkEnd w:id="19"/>
      <w:bookmarkEnd w:id="20"/>
      <w:bookmarkEnd w:id="21"/>
    </w:p>
    <w:p w:rsidR="009B7A2B" w:rsidRPr="00986828" w:rsidRDefault="009B7A2B" w:rsidP="00815758">
      <w:pPr>
        <w:widowControl w:val="0"/>
        <w:numPr>
          <w:ilvl w:val="0"/>
          <w:numId w:val="1"/>
        </w:numPr>
        <w:autoSpaceDE w:val="0"/>
        <w:autoSpaceDN w:val="0"/>
        <w:adjustRightInd w:val="0"/>
        <w:spacing w:line="360" w:lineRule="auto"/>
        <w:jc w:val="both"/>
        <w:rPr>
          <w:sz w:val="28"/>
          <w:szCs w:val="28"/>
        </w:rPr>
      </w:pPr>
      <w:r w:rsidRPr="00986828">
        <w:rPr>
          <w:rFonts w:eastAsia="TimesNewRomanPSMT"/>
          <w:sz w:val="28"/>
          <w:szCs w:val="28"/>
        </w:rPr>
        <w:t>Роик В.Д. Перспективы развития социального страхования // Вестник государственного социального страхования, – 2014.- № 1.- С.38-40.</w:t>
      </w:r>
    </w:p>
    <w:p w:rsidR="009B7A2B" w:rsidRPr="00FB4656" w:rsidRDefault="009B7A2B" w:rsidP="009B7A2B">
      <w:pPr>
        <w:numPr>
          <w:ilvl w:val="0"/>
          <w:numId w:val="1"/>
        </w:numPr>
        <w:spacing w:line="360" w:lineRule="auto"/>
        <w:jc w:val="both"/>
        <w:rPr>
          <w:sz w:val="28"/>
          <w:szCs w:val="28"/>
        </w:rPr>
      </w:pPr>
      <w:r w:rsidRPr="00FB4656">
        <w:rPr>
          <w:sz w:val="28"/>
          <w:szCs w:val="28"/>
        </w:rPr>
        <w:t>Сабитова Н.М. Развитие бюджетного устройства Российской  Федерации // Финансы. 2013. № 2. – 23 - 28 с.</w:t>
      </w:r>
    </w:p>
    <w:p w:rsidR="009B7A2B" w:rsidRPr="006F6EEC" w:rsidRDefault="008B0996" w:rsidP="009B7A2B">
      <w:pPr>
        <w:numPr>
          <w:ilvl w:val="0"/>
          <w:numId w:val="1"/>
        </w:numPr>
        <w:spacing w:line="360" w:lineRule="auto"/>
        <w:jc w:val="both"/>
        <w:rPr>
          <w:rFonts w:cs="Tahoma"/>
          <w:color w:val="000000"/>
          <w:sz w:val="28"/>
          <w:szCs w:val="16"/>
        </w:rPr>
      </w:pPr>
      <w:hyperlink r:id="rId10" w:history="1">
        <w:r w:rsidR="009B7A2B" w:rsidRPr="006F6EEC">
          <w:rPr>
            <w:rStyle w:val="a8"/>
            <w:rFonts w:cs="Tahoma"/>
            <w:color w:val="000000"/>
            <w:sz w:val="28"/>
            <w:szCs w:val="16"/>
            <w:u w:val="none"/>
          </w:rPr>
          <w:t>Туаева Л.А.</w:t>
        </w:r>
      </w:hyperlink>
      <w:r w:rsidR="009B7A2B" w:rsidRPr="006F6EEC">
        <w:rPr>
          <w:rFonts w:cs="Tahoma"/>
          <w:color w:val="000000"/>
          <w:sz w:val="28"/>
          <w:szCs w:val="16"/>
        </w:rPr>
        <w:t>,</w:t>
      </w:r>
      <w:r w:rsidR="009B7A2B" w:rsidRPr="006F6EEC">
        <w:rPr>
          <w:rStyle w:val="apple-converted-space"/>
          <w:rFonts w:cs="Tahoma"/>
          <w:color w:val="000000"/>
          <w:sz w:val="28"/>
          <w:szCs w:val="16"/>
        </w:rPr>
        <w:t> </w:t>
      </w:r>
      <w:hyperlink r:id="rId11" w:history="1">
        <w:r w:rsidR="009B7A2B" w:rsidRPr="006F6EEC">
          <w:rPr>
            <w:rStyle w:val="a8"/>
            <w:rFonts w:cs="Tahoma"/>
            <w:color w:val="000000"/>
            <w:sz w:val="28"/>
            <w:szCs w:val="16"/>
            <w:u w:val="none"/>
          </w:rPr>
          <w:t>Сугарова И.В.</w:t>
        </w:r>
      </w:hyperlink>
      <w:r w:rsidR="009B7A2B" w:rsidRPr="006F6EEC">
        <w:rPr>
          <w:rStyle w:val="apple-converted-space"/>
          <w:rFonts w:cs="Tahoma"/>
          <w:color w:val="000000"/>
          <w:sz w:val="28"/>
          <w:szCs w:val="16"/>
        </w:rPr>
        <w:t> </w:t>
      </w:r>
      <w:r w:rsidR="009B7A2B" w:rsidRPr="006F6EEC">
        <w:rPr>
          <w:rFonts w:cs="Tahoma"/>
          <w:color w:val="000000"/>
          <w:sz w:val="28"/>
          <w:szCs w:val="16"/>
        </w:rPr>
        <w:t>Эффективность расходования средств на систему здравоохранения//</w:t>
      </w:r>
      <w:hyperlink r:id="rId12" w:tooltip="Terra Economicus" w:history="1">
        <w:r w:rsidR="009B7A2B" w:rsidRPr="006F6EEC">
          <w:rPr>
            <w:rStyle w:val="a8"/>
            <w:rFonts w:cs="Tahoma"/>
            <w:color w:val="000000"/>
            <w:sz w:val="28"/>
            <w:szCs w:val="16"/>
            <w:u w:val="none"/>
          </w:rPr>
          <w:t>Terra Economicus</w:t>
        </w:r>
      </w:hyperlink>
      <w:r w:rsidR="009B7A2B" w:rsidRPr="006F6EEC">
        <w:rPr>
          <w:rFonts w:cs="Tahoma"/>
          <w:color w:val="000000"/>
          <w:sz w:val="28"/>
          <w:szCs w:val="16"/>
        </w:rPr>
        <w:t>. 2013. Т. 11. № 3-3. С. 94-97.</w:t>
      </w:r>
      <w:r w:rsidR="009B7A2B" w:rsidRPr="006F6EEC">
        <w:rPr>
          <w:rStyle w:val="apple-converted-space"/>
          <w:rFonts w:cs="Tahoma"/>
          <w:color w:val="000000"/>
          <w:sz w:val="28"/>
          <w:szCs w:val="16"/>
        </w:rPr>
        <w:t> </w:t>
      </w:r>
      <w:r w:rsidR="009B7A2B" w:rsidRPr="006F6EEC">
        <w:rPr>
          <w:rFonts w:cs="Tahoma"/>
          <w:color w:val="000000"/>
          <w:sz w:val="28"/>
          <w:szCs w:val="16"/>
        </w:rPr>
        <w:t> </w:t>
      </w:r>
    </w:p>
    <w:p w:rsidR="009B7A2B" w:rsidRPr="00FB4656" w:rsidRDefault="009B7A2B" w:rsidP="009B7A2B">
      <w:pPr>
        <w:numPr>
          <w:ilvl w:val="0"/>
          <w:numId w:val="1"/>
        </w:numPr>
        <w:spacing w:line="360" w:lineRule="auto"/>
        <w:jc w:val="both"/>
        <w:rPr>
          <w:rFonts w:cs="Tahoma"/>
          <w:color w:val="000000"/>
          <w:sz w:val="28"/>
          <w:szCs w:val="16"/>
        </w:rPr>
      </w:pPr>
      <w:bookmarkStart w:id="22" w:name="_Toc400671963"/>
      <w:bookmarkStart w:id="23" w:name="_Toc400978012"/>
      <w:bookmarkStart w:id="24" w:name="_Toc426645444"/>
      <w:bookmarkStart w:id="25" w:name="_Toc433982996"/>
      <w:r w:rsidRPr="00FB4656">
        <w:rPr>
          <w:bCs/>
          <w:sz w:val="28"/>
        </w:rPr>
        <w:t>Тывин Л.Ф., Богачева Н.Л. Пенсионные фонды и заинтересованность граждан в их формировании Статья // Общество. Среда. Развитие (Terra Humana). — 2011. — № 3 — С. 98-102.</w:t>
      </w:r>
      <w:bookmarkEnd w:id="22"/>
      <w:bookmarkEnd w:id="23"/>
      <w:bookmarkEnd w:id="24"/>
      <w:bookmarkEnd w:id="25"/>
    </w:p>
    <w:p w:rsidR="009B7A2B" w:rsidRPr="00FB4656" w:rsidRDefault="009B7A2B" w:rsidP="009B7A2B">
      <w:pPr>
        <w:numPr>
          <w:ilvl w:val="0"/>
          <w:numId w:val="1"/>
        </w:numPr>
        <w:spacing w:line="360" w:lineRule="auto"/>
        <w:jc w:val="both"/>
        <w:rPr>
          <w:bCs/>
          <w:color w:val="000000"/>
          <w:sz w:val="28"/>
          <w:szCs w:val="28"/>
        </w:rPr>
      </w:pPr>
      <w:bookmarkStart w:id="26" w:name="_Toc385156279"/>
      <w:bookmarkStart w:id="27" w:name="_Toc407568750"/>
      <w:bookmarkStart w:id="28" w:name="_Toc410552166"/>
      <w:bookmarkStart w:id="29" w:name="_Toc410552843"/>
      <w:bookmarkStart w:id="30" w:name="_Toc411172714"/>
      <w:bookmarkStart w:id="31" w:name="_Toc426645445"/>
      <w:bookmarkStart w:id="32" w:name="_Toc433982997"/>
      <w:r w:rsidRPr="00FB4656">
        <w:rPr>
          <w:bCs/>
          <w:color w:val="000000"/>
          <w:sz w:val="28"/>
          <w:szCs w:val="28"/>
        </w:rPr>
        <w:t>Федотов Д.Ю. Прогноз развития пенсионной системы России в период до 2040 года Статья // Известия Иркутской государственной экономической академии, 2013. — № 3 — С. 13-24</w:t>
      </w:r>
      <w:bookmarkEnd w:id="26"/>
      <w:bookmarkEnd w:id="27"/>
      <w:bookmarkEnd w:id="28"/>
      <w:bookmarkEnd w:id="29"/>
      <w:bookmarkEnd w:id="30"/>
      <w:bookmarkEnd w:id="31"/>
      <w:bookmarkEnd w:id="32"/>
    </w:p>
    <w:p w:rsidR="009B7A2B" w:rsidRPr="00986828" w:rsidRDefault="009B7A2B" w:rsidP="009B7A2B">
      <w:pPr>
        <w:numPr>
          <w:ilvl w:val="0"/>
          <w:numId w:val="1"/>
        </w:numPr>
        <w:spacing w:line="360" w:lineRule="auto"/>
        <w:jc w:val="both"/>
      </w:pPr>
      <w:r w:rsidRPr="00FB4656">
        <w:rPr>
          <w:bCs/>
          <w:color w:val="000000"/>
          <w:sz w:val="28"/>
          <w:szCs w:val="28"/>
          <w:shd w:val="clear" w:color="auto" w:fill="FFFFFF"/>
        </w:rPr>
        <w:t>Финансы: учебник для бакалавров / под ред. П.Н. Шуляк. Изд-во.: Дашков и К, 2012. — 320 с.</w:t>
      </w:r>
    </w:p>
    <w:p w:rsidR="00754E30" w:rsidRPr="00BB4879" w:rsidRDefault="00754E30" w:rsidP="00754E30">
      <w:pPr>
        <w:pStyle w:val="Default"/>
        <w:spacing w:line="360" w:lineRule="auto"/>
        <w:ind w:left="360"/>
        <w:jc w:val="both"/>
        <w:rPr>
          <w:sz w:val="28"/>
          <w:szCs w:val="23"/>
        </w:rPr>
      </w:pPr>
    </w:p>
    <w:p w:rsidR="00AC39DE" w:rsidRDefault="00AC39DE"/>
    <w:sectPr w:rsidR="00AC39DE" w:rsidSect="00024C95">
      <w:headerReference w:type="even" r:id="rId13"/>
      <w:headerReference w:type="default" r:id="rId14"/>
      <w:footerReference w:type="even" r:id="rId15"/>
      <w:footerReference w:type="default" r:id="rId16"/>
      <w:pgSz w:w="11906" w:h="16838"/>
      <w:pgMar w:top="1134" w:right="567" w:bottom="851"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D9F" w:rsidRDefault="004E7D9F">
      <w:r>
        <w:separator/>
      </w:r>
    </w:p>
  </w:endnote>
  <w:endnote w:type="continuationSeparator" w:id="0">
    <w:p w:rsidR="004E7D9F" w:rsidRDefault="004E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imesNewRoman">
    <w:panose1 w:val="00000000000000000000"/>
    <w:charset w:val="CC"/>
    <w:family w:val="auto"/>
    <w:notTrueType/>
    <w:pitch w:val="default"/>
    <w:sig w:usb0="00000201" w:usb1="00000000" w:usb2="00000000" w:usb3="00000000" w:csb0="00000004" w:csb1="00000000"/>
  </w:font>
  <w:font w:name="TimesNewRoman,Bold">
    <w:panose1 w:val="00000000000000000000"/>
    <w:charset w:val="CC"/>
    <w:family w:val="auto"/>
    <w:notTrueType/>
    <w:pitch w:val="default"/>
    <w:sig w:usb0="00000201" w:usb1="00000000" w:usb2="00000000" w:usb3="00000000" w:csb0="00000004" w:csb1="00000000"/>
  </w:font>
  <w:font w:name="ArialMT">
    <w:altName w:val="MS Mincho"/>
    <w:panose1 w:val="00000000000000000000"/>
    <w:charset w:val="80"/>
    <w:family w:val="auto"/>
    <w:notTrueType/>
    <w:pitch w:val="default"/>
    <w:sig w:usb0="00000203" w:usb1="08070000" w:usb2="00000010" w:usb3="00000000" w:csb0="00020005"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TimesNewRoman,Italic">
    <w:altName w:val="Times New Roman"/>
    <w:panose1 w:val="00000000000000000000"/>
    <w:charset w:val="CC"/>
    <w:family w:val="auto"/>
    <w:notTrueType/>
    <w:pitch w:val="default"/>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758" w:rsidRDefault="008B0996" w:rsidP="00754E30">
    <w:pPr>
      <w:pStyle w:val="a4"/>
      <w:framePr w:wrap="around" w:vAnchor="text" w:hAnchor="margin" w:xAlign="right" w:y="1"/>
      <w:rPr>
        <w:rStyle w:val="a6"/>
      </w:rPr>
    </w:pPr>
    <w:r>
      <w:rPr>
        <w:rStyle w:val="a6"/>
      </w:rPr>
      <w:fldChar w:fldCharType="begin"/>
    </w:r>
    <w:r w:rsidR="00815758">
      <w:rPr>
        <w:rStyle w:val="a6"/>
      </w:rPr>
      <w:instrText xml:space="preserve">PAGE  </w:instrText>
    </w:r>
    <w:r>
      <w:rPr>
        <w:rStyle w:val="a6"/>
      </w:rPr>
      <w:fldChar w:fldCharType="separate"/>
    </w:r>
    <w:r w:rsidR="00DE62F0">
      <w:rPr>
        <w:rStyle w:val="a6"/>
        <w:noProof/>
      </w:rPr>
      <w:t>4</w:t>
    </w:r>
    <w:r>
      <w:rPr>
        <w:rStyle w:val="a6"/>
      </w:rPr>
      <w:fldChar w:fldCharType="end"/>
    </w:r>
  </w:p>
  <w:p w:rsidR="00815758" w:rsidRDefault="00815758" w:rsidP="00754E3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2F0" w:rsidRDefault="008B0996">
    <w:pPr>
      <w:pStyle w:val="a4"/>
      <w:jc w:val="right"/>
    </w:pPr>
    <w:r>
      <w:fldChar w:fldCharType="begin"/>
    </w:r>
    <w:r>
      <w:instrText xml:space="preserve"> PAGE   \* MERGEFORMAT </w:instrText>
    </w:r>
    <w:r>
      <w:fldChar w:fldCharType="separate"/>
    </w:r>
    <w:r w:rsidR="002671EF">
      <w:rPr>
        <w:noProof/>
      </w:rPr>
      <w:t>3</w:t>
    </w:r>
    <w:r>
      <w:fldChar w:fldCharType="end"/>
    </w:r>
  </w:p>
  <w:p w:rsidR="00815758" w:rsidRDefault="00815758" w:rsidP="00754E3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D9F" w:rsidRDefault="004E7D9F">
      <w:r>
        <w:separator/>
      </w:r>
    </w:p>
  </w:footnote>
  <w:footnote w:type="continuationSeparator" w:id="0">
    <w:p w:rsidR="004E7D9F" w:rsidRDefault="004E7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758" w:rsidRDefault="008B0996" w:rsidP="008430BF">
    <w:pPr>
      <w:pStyle w:val="a7"/>
      <w:framePr w:wrap="around" w:vAnchor="text" w:hAnchor="margin" w:xAlign="right" w:y="1"/>
      <w:rPr>
        <w:rStyle w:val="a6"/>
      </w:rPr>
    </w:pPr>
    <w:r>
      <w:rPr>
        <w:rStyle w:val="a6"/>
      </w:rPr>
      <w:fldChar w:fldCharType="begin"/>
    </w:r>
    <w:r w:rsidR="00815758">
      <w:rPr>
        <w:rStyle w:val="a6"/>
      </w:rPr>
      <w:instrText xml:space="preserve">PAGE  </w:instrText>
    </w:r>
    <w:r>
      <w:rPr>
        <w:rStyle w:val="a6"/>
      </w:rPr>
      <w:fldChar w:fldCharType="separate"/>
    </w:r>
    <w:r w:rsidR="00DE62F0">
      <w:rPr>
        <w:rStyle w:val="a6"/>
        <w:noProof/>
      </w:rPr>
      <w:t>4</w:t>
    </w:r>
    <w:r>
      <w:rPr>
        <w:rStyle w:val="a6"/>
      </w:rPr>
      <w:fldChar w:fldCharType="end"/>
    </w:r>
  </w:p>
  <w:p w:rsidR="00815758" w:rsidRDefault="00815758" w:rsidP="00FB6563">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758" w:rsidRDefault="00815758" w:rsidP="00FB6563">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F7791"/>
    <w:multiLevelType w:val="hybridMultilevel"/>
    <w:tmpl w:val="FBFCAB54"/>
    <w:lvl w:ilvl="0" w:tplc="261082D2">
      <w:start w:val="1"/>
      <w:numFmt w:val="decimal"/>
      <w:lvlText w:val="%1."/>
      <w:lvlJc w:val="left"/>
      <w:pPr>
        <w:tabs>
          <w:tab w:val="num" w:pos="720"/>
        </w:tabs>
        <w:ind w:left="72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91B0DE9"/>
    <w:multiLevelType w:val="singleLevel"/>
    <w:tmpl w:val="96D60D9E"/>
    <w:lvl w:ilvl="0">
      <w:start w:val="1"/>
      <w:numFmt w:val="decimal"/>
      <w:lvlText w:val="%1."/>
      <w:lvlJc w:val="left"/>
      <w:pPr>
        <w:tabs>
          <w:tab w:val="num" w:pos="340"/>
        </w:tabs>
        <w:ind w:left="340" w:hanging="360"/>
      </w:pPr>
      <w:rPr>
        <w:rFonts w:cs="Times New Roman" w:hint="default"/>
      </w:rPr>
    </w:lvl>
  </w:abstractNum>
  <w:abstractNum w:abstractNumId="2">
    <w:nsid w:val="79D12407"/>
    <w:multiLevelType w:val="hybridMultilevel"/>
    <w:tmpl w:val="4DEE3834"/>
    <w:lvl w:ilvl="0" w:tplc="7D022CA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4E30"/>
    <w:rsid w:val="00024C95"/>
    <w:rsid w:val="00025C1A"/>
    <w:rsid w:val="000A2E55"/>
    <w:rsid w:val="0010527B"/>
    <w:rsid w:val="001254DD"/>
    <w:rsid w:val="00140767"/>
    <w:rsid w:val="002671EF"/>
    <w:rsid w:val="00312A22"/>
    <w:rsid w:val="0033146B"/>
    <w:rsid w:val="00337DE8"/>
    <w:rsid w:val="004308BB"/>
    <w:rsid w:val="00461831"/>
    <w:rsid w:val="00492981"/>
    <w:rsid w:val="004E7D9F"/>
    <w:rsid w:val="00543CD6"/>
    <w:rsid w:val="005544FF"/>
    <w:rsid w:val="0066522E"/>
    <w:rsid w:val="006948E1"/>
    <w:rsid w:val="006F6EEC"/>
    <w:rsid w:val="00754E30"/>
    <w:rsid w:val="007A209B"/>
    <w:rsid w:val="00815758"/>
    <w:rsid w:val="0083141A"/>
    <w:rsid w:val="00842AD9"/>
    <w:rsid w:val="008430BF"/>
    <w:rsid w:val="008B0996"/>
    <w:rsid w:val="009547A3"/>
    <w:rsid w:val="009860C1"/>
    <w:rsid w:val="009A0A95"/>
    <w:rsid w:val="009B7A2B"/>
    <w:rsid w:val="00A83402"/>
    <w:rsid w:val="00AC39DE"/>
    <w:rsid w:val="00B54395"/>
    <w:rsid w:val="00B66AA2"/>
    <w:rsid w:val="00BC0617"/>
    <w:rsid w:val="00C91689"/>
    <w:rsid w:val="00CD6920"/>
    <w:rsid w:val="00CF6036"/>
    <w:rsid w:val="00D07AC2"/>
    <w:rsid w:val="00D14E3C"/>
    <w:rsid w:val="00D612BD"/>
    <w:rsid w:val="00D66023"/>
    <w:rsid w:val="00DE62F0"/>
    <w:rsid w:val="00E01A4E"/>
    <w:rsid w:val="00E55EC2"/>
    <w:rsid w:val="00E70B6A"/>
    <w:rsid w:val="00E83735"/>
    <w:rsid w:val="00F777D7"/>
    <w:rsid w:val="00FB6563"/>
    <w:rsid w:val="00FE3653"/>
    <w:rsid w:val="00FF1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4E30"/>
    <w:rPr>
      <w:sz w:val="24"/>
      <w:szCs w:val="24"/>
    </w:rPr>
  </w:style>
  <w:style w:type="paragraph" w:styleId="1">
    <w:name w:val="heading 1"/>
    <w:basedOn w:val="a"/>
    <w:next w:val="a"/>
    <w:qFormat/>
    <w:rsid w:val="00754E30"/>
    <w:pPr>
      <w:keepNext/>
      <w:spacing w:before="240" w:after="60"/>
      <w:outlineLvl w:val="0"/>
    </w:pPr>
    <w:rPr>
      <w:rFonts w:ascii="Arial" w:hAnsi="Arial" w:cs="Arial"/>
      <w:b/>
      <w:bCs/>
      <w:kern w:val="32"/>
      <w:sz w:val="32"/>
      <w:szCs w:val="32"/>
    </w:rPr>
  </w:style>
  <w:style w:type="paragraph" w:styleId="2">
    <w:name w:val="heading 2"/>
    <w:basedOn w:val="a"/>
    <w:next w:val="a"/>
    <w:qFormat/>
    <w:rsid w:val="00842AD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4E30"/>
    <w:pPr>
      <w:autoSpaceDE w:val="0"/>
      <w:autoSpaceDN w:val="0"/>
      <w:adjustRightInd w:val="0"/>
    </w:pPr>
    <w:rPr>
      <w:color w:val="000000"/>
      <w:sz w:val="24"/>
      <w:szCs w:val="24"/>
    </w:rPr>
  </w:style>
  <w:style w:type="table" w:styleId="a3">
    <w:name w:val="Table Grid"/>
    <w:basedOn w:val="a1"/>
    <w:rsid w:val="00754E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754E30"/>
    <w:pPr>
      <w:tabs>
        <w:tab w:val="center" w:pos="4677"/>
        <w:tab w:val="right" w:pos="9355"/>
      </w:tabs>
    </w:pPr>
  </w:style>
  <w:style w:type="character" w:styleId="a6">
    <w:name w:val="page number"/>
    <w:basedOn w:val="a0"/>
    <w:rsid w:val="00754E30"/>
  </w:style>
  <w:style w:type="paragraph" w:styleId="a7">
    <w:name w:val="header"/>
    <w:basedOn w:val="a"/>
    <w:rsid w:val="00FB6563"/>
    <w:pPr>
      <w:tabs>
        <w:tab w:val="center" w:pos="4677"/>
        <w:tab w:val="right" w:pos="9355"/>
      </w:tabs>
    </w:pPr>
  </w:style>
  <w:style w:type="character" w:styleId="a8">
    <w:name w:val="Hyperlink"/>
    <w:rsid w:val="00543CD6"/>
    <w:rPr>
      <w:color w:val="3E65B2"/>
      <w:u w:val="single"/>
    </w:rPr>
  </w:style>
  <w:style w:type="character" w:customStyle="1" w:styleId="apple-converted-space">
    <w:name w:val="apple-converted-space"/>
    <w:basedOn w:val="a0"/>
    <w:rsid w:val="00543CD6"/>
  </w:style>
  <w:style w:type="paragraph" w:styleId="a9">
    <w:name w:val="footnote text"/>
    <w:basedOn w:val="a"/>
    <w:semiHidden/>
    <w:rsid w:val="00543CD6"/>
    <w:pPr>
      <w:spacing w:after="200" w:line="276" w:lineRule="auto"/>
    </w:pPr>
    <w:rPr>
      <w:rFonts w:ascii="Calibri" w:hAnsi="Calibri"/>
      <w:sz w:val="20"/>
      <w:szCs w:val="20"/>
      <w:lang w:eastAsia="en-US"/>
    </w:rPr>
  </w:style>
  <w:style w:type="character" w:styleId="aa">
    <w:name w:val="footnote reference"/>
    <w:semiHidden/>
    <w:rsid w:val="00543CD6"/>
    <w:rPr>
      <w:vertAlign w:val="superscript"/>
    </w:rPr>
  </w:style>
  <w:style w:type="paragraph" w:styleId="10">
    <w:name w:val="toc 1"/>
    <w:basedOn w:val="a"/>
    <w:next w:val="a"/>
    <w:autoRedefine/>
    <w:semiHidden/>
    <w:rsid w:val="0083141A"/>
  </w:style>
  <w:style w:type="paragraph" w:styleId="20">
    <w:name w:val="toc 2"/>
    <w:basedOn w:val="a"/>
    <w:next w:val="a"/>
    <w:autoRedefine/>
    <w:semiHidden/>
    <w:rsid w:val="0083141A"/>
    <w:pPr>
      <w:ind w:left="240"/>
    </w:pPr>
  </w:style>
  <w:style w:type="paragraph" w:customStyle="1" w:styleId="western">
    <w:name w:val="western"/>
    <w:basedOn w:val="a"/>
    <w:rsid w:val="00312A22"/>
    <w:pPr>
      <w:spacing w:before="100" w:beforeAutospacing="1" w:after="100" w:afterAutospacing="1"/>
    </w:pPr>
    <w:rPr>
      <w:rFonts w:eastAsia="Calibri"/>
    </w:rPr>
  </w:style>
  <w:style w:type="paragraph" w:customStyle="1" w:styleId="11">
    <w:name w:val="Обычный1"/>
    <w:rsid w:val="007A209B"/>
    <w:pPr>
      <w:spacing w:line="260" w:lineRule="auto"/>
      <w:ind w:left="1640" w:right="1400"/>
      <w:jc w:val="center"/>
    </w:pPr>
    <w:rPr>
      <w:rFonts w:eastAsia="Calibri"/>
      <w:b/>
      <w:sz w:val="18"/>
    </w:rPr>
  </w:style>
  <w:style w:type="character" w:customStyle="1" w:styleId="a5">
    <w:name w:val="Нижний колонтитул Знак"/>
    <w:link w:val="a4"/>
    <w:uiPriority w:val="99"/>
    <w:rsid w:val="00DE62F0"/>
    <w:rPr>
      <w:sz w:val="24"/>
      <w:szCs w:val="24"/>
    </w:rPr>
  </w:style>
  <w:style w:type="paragraph" w:styleId="ab">
    <w:name w:val="endnote text"/>
    <w:basedOn w:val="a"/>
    <w:link w:val="ac"/>
    <w:rsid w:val="004308BB"/>
    <w:rPr>
      <w:sz w:val="20"/>
      <w:szCs w:val="20"/>
    </w:rPr>
  </w:style>
  <w:style w:type="character" w:customStyle="1" w:styleId="ac">
    <w:name w:val="Текст концевой сноски Знак"/>
    <w:basedOn w:val="a0"/>
    <w:link w:val="ab"/>
    <w:rsid w:val="004308BB"/>
  </w:style>
  <w:style w:type="character" w:styleId="ad">
    <w:name w:val="endnote reference"/>
    <w:rsid w:val="004308BB"/>
    <w:rPr>
      <w:vertAlign w:val="superscript"/>
    </w:rPr>
  </w:style>
  <w:style w:type="character" w:styleId="ae">
    <w:name w:val="Emphasis"/>
    <w:qFormat/>
    <w:rsid w:val="004308BB"/>
    <w:rPr>
      <w:i/>
      <w:iCs/>
    </w:rPr>
  </w:style>
  <w:style w:type="paragraph" w:styleId="af">
    <w:name w:val="Intense Quote"/>
    <w:basedOn w:val="a"/>
    <w:next w:val="a"/>
    <w:link w:val="af0"/>
    <w:uiPriority w:val="30"/>
    <w:qFormat/>
    <w:rsid w:val="004308BB"/>
    <w:pPr>
      <w:pBdr>
        <w:bottom w:val="single" w:sz="4" w:space="4" w:color="4F81BD"/>
      </w:pBdr>
      <w:spacing w:before="200" w:after="280"/>
      <w:ind w:left="936" w:right="936"/>
    </w:pPr>
    <w:rPr>
      <w:b/>
      <w:bCs/>
      <w:i/>
      <w:iCs/>
      <w:color w:val="4F81BD"/>
    </w:rPr>
  </w:style>
  <w:style w:type="character" w:customStyle="1" w:styleId="af0">
    <w:name w:val="Выделенная цитата Знак"/>
    <w:link w:val="af"/>
    <w:uiPriority w:val="30"/>
    <w:rsid w:val="004308BB"/>
    <w:rPr>
      <w:b/>
      <w:bCs/>
      <w:i/>
      <w:iCs/>
      <w:color w:val="4F81BD"/>
      <w:sz w:val="24"/>
      <w:szCs w:val="24"/>
    </w:rPr>
  </w:style>
  <w:style w:type="paragraph" w:styleId="af1">
    <w:name w:val="No Spacing"/>
    <w:uiPriority w:val="1"/>
    <w:qFormat/>
    <w:rsid w:val="004308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elibrary.ru/contents.asp?titleid=2828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ibrary.ru/author_items.asp?refid=272789045&amp;fam=%D0%A1%D1%83%D0%B3%D0%B0%D1%80%D0%BE%D0%B2%D0%B0&amp;init=%D0%98+%D0%9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elibrary.ru/author_items.asp?refid=272789045&amp;fam=%D0%A2%D1%83%D0%B0%D0%B5%D0%B2%D0%B0&amp;init=%D0%9B+%D0%90"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7722</Words>
  <Characters>44022</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51641</CharactersWithSpaces>
  <SharedDoc>false</SharedDoc>
  <HLinks>
    <vt:vector size="72" baseType="variant">
      <vt:variant>
        <vt:i4>5439572</vt:i4>
      </vt:variant>
      <vt:variant>
        <vt:i4>36</vt:i4>
      </vt:variant>
      <vt:variant>
        <vt:i4>0</vt:i4>
      </vt:variant>
      <vt:variant>
        <vt:i4>5</vt:i4>
      </vt:variant>
      <vt:variant>
        <vt:lpwstr>http://elibrary.ru/contents.asp?titleid=28289</vt:lpwstr>
      </vt:variant>
      <vt:variant>
        <vt:lpwstr/>
      </vt:variant>
      <vt:variant>
        <vt:i4>5898364</vt:i4>
      </vt:variant>
      <vt:variant>
        <vt:i4>33</vt:i4>
      </vt:variant>
      <vt:variant>
        <vt:i4>0</vt:i4>
      </vt:variant>
      <vt:variant>
        <vt:i4>5</vt:i4>
      </vt:variant>
      <vt:variant>
        <vt:lpwstr>http://elibrary.ru/author_items.asp?refid=272789045&amp;fam=%D0%A1%D1%83%D0%B3%D0%B0%D1%80%D0%BE%D0%B2%D0%B0&amp;init=%D0%98+%D0%92</vt:lpwstr>
      </vt:variant>
      <vt:variant>
        <vt:lpwstr/>
      </vt:variant>
      <vt:variant>
        <vt:i4>5242919</vt:i4>
      </vt:variant>
      <vt:variant>
        <vt:i4>30</vt:i4>
      </vt:variant>
      <vt:variant>
        <vt:i4>0</vt:i4>
      </vt:variant>
      <vt:variant>
        <vt:i4>5</vt:i4>
      </vt:variant>
      <vt:variant>
        <vt:lpwstr>http://elibrary.ru/author_items.asp?refid=272789045&amp;fam=%D0%A2%D1%83%D0%B0%D0%B5%D0%B2%D0%B0&amp;init=%D0%9B+%D0%90</vt:lpwstr>
      </vt:variant>
      <vt:variant>
        <vt:lpwstr/>
      </vt:variant>
      <vt:variant>
        <vt:i4>1835068</vt:i4>
      </vt:variant>
      <vt:variant>
        <vt:i4>26</vt:i4>
      </vt:variant>
      <vt:variant>
        <vt:i4>0</vt:i4>
      </vt:variant>
      <vt:variant>
        <vt:i4>5</vt:i4>
      </vt:variant>
      <vt:variant>
        <vt:lpwstr/>
      </vt:variant>
      <vt:variant>
        <vt:lpwstr>_Toc448619105</vt:lpwstr>
      </vt:variant>
      <vt:variant>
        <vt:i4>1835068</vt:i4>
      </vt:variant>
      <vt:variant>
        <vt:i4>23</vt:i4>
      </vt:variant>
      <vt:variant>
        <vt:i4>0</vt:i4>
      </vt:variant>
      <vt:variant>
        <vt:i4>5</vt:i4>
      </vt:variant>
      <vt:variant>
        <vt:lpwstr/>
      </vt:variant>
      <vt:variant>
        <vt:lpwstr>_Toc448619104</vt:lpwstr>
      </vt:variant>
      <vt:variant>
        <vt:i4>1835068</vt:i4>
      </vt:variant>
      <vt:variant>
        <vt:i4>20</vt:i4>
      </vt:variant>
      <vt:variant>
        <vt:i4>0</vt:i4>
      </vt:variant>
      <vt:variant>
        <vt:i4>5</vt:i4>
      </vt:variant>
      <vt:variant>
        <vt:lpwstr/>
      </vt:variant>
      <vt:variant>
        <vt:lpwstr>_Toc448619103</vt:lpwstr>
      </vt:variant>
      <vt:variant>
        <vt:i4>1835068</vt:i4>
      </vt:variant>
      <vt:variant>
        <vt:i4>17</vt:i4>
      </vt:variant>
      <vt:variant>
        <vt:i4>0</vt:i4>
      </vt:variant>
      <vt:variant>
        <vt:i4>5</vt:i4>
      </vt:variant>
      <vt:variant>
        <vt:lpwstr/>
      </vt:variant>
      <vt:variant>
        <vt:lpwstr>_Toc448619102</vt:lpwstr>
      </vt:variant>
      <vt:variant>
        <vt:i4>1835068</vt:i4>
      </vt:variant>
      <vt:variant>
        <vt:i4>14</vt:i4>
      </vt:variant>
      <vt:variant>
        <vt:i4>0</vt:i4>
      </vt:variant>
      <vt:variant>
        <vt:i4>5</vt:i4>
      </vt:variant>
      <vt:variant>
        <vt:lpwstr/>
      </vt:variant>
      <vt:variant>
        <vt:lpwstr>_Toc448619101</vt:lpwstr>
      </vt:variant>
      <vt:variant>
        <vt:i4>1835068</vt:i4>
      </vt:variant>
      <vt:variant>
        <vt:i4>11</vt:i4>
      </vt:variant>
      <vt:variant>
        <vt:i4>0</vt:i4>
      </vt:variant>
      <vt:variant>
        <vt:i4>5</vt:i4>
      </vt:variant>
      <vt:variant>
        <vt:lpwstr/>
      </vt:variant>
      <vt:variant>
        <vt:lpwstr>_Toc448619100</vt:lpwstr>
      </vt:variant>
      <vt:variant>
        <vt:i4>1376317</vt:i4>
      </vt:variant>
      <vt:variant>
        <vt:i4>8</vt:i4>
      </vt:variant>
      <vt:variant>
        <vt:i4>0</vt:i4>
      </vt:variant>
      <vt:variant>
        <vt:i4>5</vt:i4>
      </vt:variant>
      <vt:variant>
        <vt:lpwstr/>
      </vt:variant>
      <vt:variant>
        <vt:lpwstr>_Toc448619099</vt:lpwstr>
      </vt:variant>
      <vt:variant>
        <vt:i4>1376317</vt:i4>
      </vt:variant>
      <vt:variant>
        <vt:i4>5</vt:i4>
      </vt:variant>
      <vt:variant>
        <vt:i4>0</vt:i4>
      </vt:variant>
      <vt:variant>
        <vt:i4>5</vt:i4>
      </vt:variant>
      <vt:variant>
        <vt:lpwstr/>
      </vt:variant>
      <vt:variant>
        <vt:lpwstr>_Toc448619098</vt:lpwstr>
      </vt:variant>
      <vt:variant>
        <vt:i4>1376317</vt:i4>
      </vt:variant>
      <vt:variant>
        <vt:i4>2</vt:i4>
      </vt:variant>
      <vt:variant>
        <vt:i4>0</vt:i4>
      </vt:variant>
      <vt:variant>
        <vt:i4>5</vt:i4>
      </vt:variant>
      <vt:variant>
        <vt:lpwstr/>
      </vt:variant>
      <vt:variant>
        <vt:lpwstr>_Toc448619097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Dmitrij V Stolpovskih</cp:lastModifiedBy>
  <cp:revision>2</cp:revision>
  <dcterms:created xsi:type="dcterms:W3CDTF">2016-05-27T06:44:00Z</dcterms:created>
  <dcterms:modified xsi:type="dcterms:W3CDTF">2016-05-27T06:44:00Z</dcterms:modified>
</cp:coreProperties>
</file>