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A" w:rsidRPr="00DE19E5" w:rsidRDefault="0027229A" w:rsidP="001A498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E19E5">
        <w:rPr>
          <w:color w:val="000000"/>
          <w:sz w:val="28"/>
          <w:szCs w:val="28"/>
        </w:rPr>
        <w:t>Правительство Санкт-Петербурга</w:t>
      </w:r>
    </w:p>
    <w:p w:rsidR="0027229A" w:rsidRPr="00DE19E5" w:rsidRDefault="0027229A" w:rsidP="001A498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19E5">
        <w:rPr>
          <w:color w:val="000000"/>
          <w:sz w:val="28"/>
          <w:szCs w:val="28"/>
        </w:rPr>
        <w:t>Комитет по науке и высшей школе</w:t>
      </w:r>
    </w:p>
    <w:p w:rsidR="0027229A" w:rsidRPr="00DE19E5" w:rsidRDefault="0027229A" w:rsidP="001A498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19E5">
        <w:rPr>
          <w:color w:val="000000"/>
          <w:sz w:val="28"/>
          <w:szCs w:val="28"/>
        </w:rPr>
        <w:t>Санкт-Петербургское государственное бюджетное профессиональное образовательное учреждение</w:t>
      </w:r>
    </w:p>
    <w:p w:rsidR="0027229A" w:rsidRPr="00DE19E5" w:rsidRDefault="0027229A" w:rsidP="001A498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19E5">
        <w:rPr>
          <w:color w:val="000000"/>
          <w:sz w:val="28"/>
          <w:szCs w:val="28"/>
        </w:rPr>
        <w:t>«Политехнический колледж городского хозяйства»</w:t>
      </w:r>
    </w:p>
    <w:p w:rsidR="00992C3D" w:rsidRPr="008035AB" w:rsidRDefault="00992C3D" w:rsidP="002722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67199" w:rsidRPr="00D003CD" w:rsidRDefault="00867199" w:rsidP="00780F2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03CD">
        <w:rPr>
          <w:b/>
          <w:color w:val="000000"/>
          <w:sz w:val="28"/>
          <w:szCs w:val="28"/>
        </w:rPr>
        <w:t>КУРСОВАЯ РАБОТА</w:t>
      </w:r>
    </w:p>
    <w:p w:rsidR="00867199" w:rsidRPr="00D003CD" w:rsidRDefault="00867199" w:rsidP="00780F2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03CD">
        <w:rPr>
          <w:b/>
          <w:color w:val="000000"/>
          <w:sz w:val="28"/>
          <w:szCs w:val="28"/>
        </w:rPr>
        <w:t xml:space="preserve">по дисциплине </w:t>
      </w:r>
      <w:r w:rsidR="00D003CD" w:rsidRPr="00D003CD">
        <w:rPr>
          <w:b/>
          <w:color w:val="000000"/>
          <w:sz w:val="28"/>
          <w:szCs w:val="28"/>
        </w:rPr>
        <w:t xml:space="preserve">Теория и методика социальной работы </w:t>
      </w:r>
    </w:p>
    <w:p w:rsidR="00867199" w:rsidRPr="00DE19E5" w:rsidRDefault="00D003CD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39.02.01 </w:t>
      </w:r>
      <w:r w:rsidR="00867199" w:rsidRPr="00DE19E5">
        <w:rPr>
          <w:color w:val="000000"/>
          <w:sz w:val="28"/>
          <w:szCs w:val="28"/>
        </w:rPr>
        <w:t xml:space="preserve">Социальная работа </w:t>
      </w:r>
    </w:p>
    <w:p w:rsidR="00867199" w:rsidRPr="00D003CD" w:rsidRDefault="00867199" w:rsidP="00780F2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003CD">
        <w:rPr>
          <w:b/>
          <w:color w:val="000000"/>
          <w:sz w:val="28"/>
          <w:szCs w:val="28"/>
          <w:shd w:val="clear" w:color="auto" w:fill="FFFFFF"/>
        </w:rPr>
        <w:t>Социальные аспекты международного права</w:t>
      </w:r>
    </w:p>
    <w:p w:rsidR="00867199" w:rsidRPr="008035AB" w:rsidRDefault="00867199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67199" w:rsidRDefault="00867199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3070E" w:rsidRPr="008035AB" w:rsidRDefault="0093070E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67199" w:rsidRPr="008035AB" w:rsidRDefault="00D003CD" w:rsidP="00D003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867199" w:rsidRPr="00DE19E5">
        <w:rPr>
          <w:color w:val="000000"/>
          <w:sz w:val="28"/>
          <w:szCs w:val="28"/>
        </w:rPr>
        <w:t>Студент группа</w:t>
      </w:r>
      <w:r w:rsidR="00867199" w:rsidRPr="008035AB">
        <w:rPr>
          <w:color w:val="000000"/>
          <w:sz w:val="28"/>
          <w:szCs w:val="28"/>
        </w:rPr>
        <w:t xml:space="preserve"> </w:t>
      </w:r>
      <w:r w:rsidR="001A4981">
        <w:rPr>
          <w:color w:val="000000"/>
          <w:sz w:val="28"/>
          <w:szCs w:val="28"/>
          <w:lang w:val="en-US"/>
        </w:rPr>
        <w:t>C</w:t>
      </w:r>
      <w:r w:rsidR="001A4981">
        <w:rPr>
          <w:color w:val="000000"/>
          <w:sz w:val="28"/>
          <w:szCs w:val="28"/>
        </w:rPr>
        <w:t>Р</w:t>
      </w:r>
      <w:r w:rsidR="00867199" w:rsidRPr="008035AB">
        <w:rPr>
          <w:color w:val="000000"/>
          <w:sz w:val="28"/>
          <w:szCs w:val="28"/>
        </w:rPr>
        <w:t xml:space="preserve"> 15-12</w:t>
      </w:r>
    </w:p>
    <w:p w:rsidR="00867199" w:rsidRPr="008035AB" w:rsidRDefault="0051341B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</w:t>
      </w:r>
      <w:r w:rsidR="00867199" w:rsidRPr="00DE19E5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Шмотина О.А.</w:t>
      </w:r>
    </w:p>
    <w:p w:rsidR="00867199" w:rsidRPr="008035AB" w:rsidRDefault="00D003CD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867199" w:rsidRPr="00DE19E5">
        <w:rPr>
          <w:color w:val="000000"/>
          <w:sz w:val="28"/>
          <w:szCs w:val="28"/>
        </w:rPr>
        <w:t>Руководитель</w:t>
      </w:r>
    </w:p>
    <w:p w:rsidR="00DE19E5" w:rsidRPr="008035AB" w:rsidRDefault="00867199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19E5">
        <w:rPr>
          <w:color w:val="000000"/>
          <w:sz w:val="28"/>
          <w:szCs w:val="28"/>
        </w:rPr>
        <w:t>_____________</w:t>
      </w:r>
      <w:r w:rsidR="0051341B">
        <w:rPr>
          <w:color w:val="000000"/>
          <w:sz w:val="28"/>
          <w:szCs w:val="28"/>
        </w:rPr>
        <w:t>Стурза Д.В</w:t>
      </w:r>
      <w:r w:rsidRPr="00DE19E5">
        <w:rPr>
          <w:color w:val="000000"/>
          <w:sz w:val="28"/>
          <w:szCs w:val="28"/>
        </w:rPr>
        <w:t xml:space="preserve"> </w:t>
      </w:r>
    </w:p>
    <w:p w:rsidR="00867199" w:rsidRPr="00DE19E5" w:rsidRDefault="00D003CD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="00867199" w:rsidRPr="00DE19E5">
        <w:rPr>
          <w:color w:val="000000"/>
          <w:sz w:val="28"/>
          <w:szCs w:val="28"/>
        </w:rPr>
        <w:t>Председатель П(Ц)К</w:t>
      </w:r>
    </w:p>
    <w:p w:rsidR="00867199" w:rsidRDefault="00B74ED5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____________Иванова О.В.</w:t>
      </w:r>
    </w:p>
    <w:p w:rsidR="001848E2" w:rsidRDefault="001848E2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848E2" w:rsidRDefault="001848E2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848E2" w:rsidRDefault="001848E2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848E2" w:rsidRDefault="001848E2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848E2" w:rsidRDefault="001848E2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848E2" w:rsidRPr="00DE19E5" w:rsidRDefault="001848E2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67199" w:rsidRPr="008035AB" w:rsidRDefault="00867199" w:rsidP="00780F2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DE19E5" w:rsidRPr="00DE19E5" w:rsidRDefault="00DE19E5" w:rsidP="00780F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19E5">
        <w:rPr>
          <w:color w:val="000000"/>
          <w:sz w:val="28"/>
          <w:szCs w:val="28"/>
        </w:rPr>
        <w:t>Оценка ______________________________</w:t>
      </w:r>
    </w:p>
    <w:p w:rsidR="00DE19E5" w:rsidRPr="00DE19E5" w:rsidRDefault="00DE19E5" w:rsidP="00780F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19E5">
        <w:rPr>
          <w:color w:val="000000"/>
          <w:sz w:val="28"/>
          <w:szCs w:val="28"/>
        </w:rPr>
        <w:t>«______» ______________ 2017 г.</w:t>
      </w:r>
    </w:p>
    <w:p w:rsidR="00DE19E5" w:rsidRPr="00DE19E5" w:rsidRDefault="00DE19E5" w:rsidP="00780F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E19E5">
        <w:rPr>
          <w:color w:val="000000"/>
          <w:sz w:val="28"/>
          <w:szCs w:val="28"/>
        </w:rPr>
        <w:t xml:space="preserve">_______________________ </w:t>
      </w:r>
    </w:p>
    <w:p w:rsidR="00DE19E5" w:rsidRPr="008035AB" w:rsidRDefault="00DE19E5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070E" w:rsidRDefault="0093070E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19E5" w:rsidRPr="00DE19E5" w:rsidRDefault="00DE19E5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19E5">
        <w:rPr>
          <w:color w:val="000000"/>
          <w:sz w:val="28"/>
          <w:szCs w:val="28"/>
        </w:rPr>
        <w:t>Санкт-Петербург</w:t>
      </w:r>
    </w:p>
    <w:p w:rsidR="001A4981" w:rsidRDefault="00DE19E5" w:rsidP="00780F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DE19E5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г.</w:t>
      </w:r>
    </w:p>
    <w:p w:rsidR="001A4981" w:rsidRPr="00172AED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DE19E5" w:rsidRPr="00172AED" w:rsidRDefault="00DE19E5" w:rsidP="00172AED">
      <w:pPr>
        <w:pStyle w:val="a5"/>
        <w:spacing w:after="48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AE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67199" w:rsidRPr="00172AED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</w:rPr>
        <w:t>ВВЕДЕНИЕ</w:t>
      </w:r>
      <w:r w:rsidR="006741A2">
        <w:rPr>
          <w:rFonts w:ascii="Times New Roman" w:hAnsi="Times New Roman" w:cs="Times New Roman"/>
          <w:sz w:val="28"/>
          <w:szCs w:val="28"/>
        </w:rPr>
        <w:t>…………………………………………………………......</w:t>
      </w:r>
      <w:r w:rsidR="0051341B">
        <w:rPr>
          <w:rFonts w:ascii="Times New Roman" w:hAnsi="Times New Roman" w:cs="Times New Roman"/>
          <w:sz w:val="28"/>
          <w:szCs w:val="28"/>
        </w:rPr>
        <w:t>.</w:t>
      </w:r>
      <w:r w:rsidR="009A52B9">
        <w:rPr>
          <w:rFonts w:ascii="Times New Roman" w:hAnsi="Times New Roman" w:cs="Times New Roman"/>
          <w:sz w:val="28"/>
          <w:szCs w:val="28"/>
        </w:rPr>
        <w:t>.......</w:t>
      </w:r>
      <w:r w:rsidR="00D24B9A">
        <w:rPr>
          <w:rFonts w:ascii="Times New Roman" w:hAnsi="Times New Roman" w:cs="Times New Roman"/>
          <w:sz w:val="28"/>
          <w:szCs w:val="28"/>
        </w:rPr>
        <w:t>.</w:t>
      </w:r>
      <w:r w:rsidR="009A52B9">
        <w:rPr>
          <w:rFonts w:ascii="Times New Roman" w:hAnsi="Times New Roman" w:cs="Times New Roman"/>
          <w:sz w:val="28"/>
          <w:szCs w:val="28"/>
        </w:rPr>
        <w:t>.</w:t>
      </w:r>
      <w:r w:rsidR="006741A2">
        <w:rPr>
          <w:rFonts w:ascii="Times New Roman" w:hAnsi="Times New Roman" w:cs="Times New Roman"/>
          <w:sz w:val="28"/>
          <w:szCs w:val="28"/>
        </w:rPr>
        <w:t>3</w:t>
      </w:r>
    </w:p>
    <w:p w:rsidR="00DE19E5" w:rsidRPr="00172AED" w:rsidRDefault="001848E2" w:rsidP="00172AED">
      <w:pPr>
        <w:pStyle w:val="a5"/>
        <w:spacing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E19E5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Теоретическая база исследования социально-правовых процессов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D24B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…………5</w:t>
      </w:r>
    </w:p>
    <w:p w:rsidR="001743E7" w:rsidRPr="00172AED" w:rsidRDefault="001743E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 </w:t>
      </w:r>
      <w:r w:rsidR="00DE19E5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свободы человека как социально-правовые категории.</w:t>
      </w:r>
      <w:r w:rsidR="006741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5134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</w:t>
      </w:r>
      <w:r w:rsidR="008B2F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134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41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</w:p>
    <w:p w:rsidR="001743E7" w:rsidRPr="00172AED" w:rsidRDefault="001743E7" w:rsidP="00172AED">
      <w:pPr>
        <w:pStyle w:val="a5"/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="00DE19E5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Социально-правовые механизмы реализации прав и свобод человека</w:t>
      </w:r>
      <w:r w:rsidR="006741A2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……………………………………………………………………………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……….</w:t>
      </w:r>
      <w:r w:rsidR="005134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741A2">
        <w:rPr>
          <w:rFonts w:ascii="Times New Roman" w:hAnsi="Times New Roman" w:cs="Times New Roman"/>
          <w:sz w:val="28"/>
          <w:szCs w:val="28"/>
          <w:shd w:val="clear" w:color="auto" w:fill="FFFFFF"/>
        </w:rPr>
        <w:t>.9</w:t>
      </w:r>
    </w:p>
    <w:p w:rsidR="001848E2" w:rsidRPr="00172AED" w:rsidRDefault="001743E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1.3</w:t>
      </w:r>
      <w:r w:rsidR="00DE19E5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Влияние процесса социальных трансформаций на права и свободы </w:t>
      </w:r>
    </w:p>
    <w:p w:rsidR="001743E7" w:rsidRPr="00172AED" w:rsidRDefault="001848E2" w:rsidP="00172AED">
      <w:pPr>
        <w:pStyle w:val="a5"/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DE19E5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еловека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</w:t>
      </w:r>
      <w:r w:rsidR="006741A2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</w:t>
      </w:r>
      <w:r w:rsidR="008B2F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1341B">
        <w:rPr>
          <w:rFonts w:ascii="Times New Roman" w:hAnsi="Times New Roman" w:cs="Times New Roman"/>
          <w:sz w:val="28"/>
          <w:szCs w:val="28"/>
          <w:shd w:val="clear" w:color="auto" w:fill="FFFFFF"/>
        </w:rPr>
        <w:t>.…..</w:t>
      </w:r>
      <w:r w:rsidR="006741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DE19E5" w:rsidRPr="00172AED">
        <w:rPr>
          <w:rFonts w:ascii="Times New Roman" w:hAnsi="Times New Roman" w:cs="Times New Roman"/>
          <w:sz w:val="28"/>
          <w:szCs w:val="28"/>
        </w:rPr>
        <w:br/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E19E5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Социально-правовая специфика процесса реализации прав и свободы человека в современной России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…………………………………………………………..15</w:t>
      </w:r>
    </w:p>
    <w:p w:rsidR="001743E7" w:rsidRPr="00172AED" w:rsidRDefault="001743E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DE19E5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Характеристики переходного российского общества в социально-правовом плане</w:t>
      </w:r>
      <w:r w:rsidR="002F1A5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1341B"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</w:p>
    <w:p w:rsidR="001743E7" w:rsidRPr="00172AED" w:rsidRDefault="001743E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2.2</w:t>
      </w:r>
      <w:r w:rsidR="00DE19E5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Конституционные аспекты прав и свобод человека в переходном российском обществе</w:t>
      </w:r>
      <w:r w:rsidR="002F1A5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</w:t>
      </w:r>
      <w:r w:rsidR="0051341B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.18</w:t>
      </w:r>
    </w:p>
    <w:p w:rsidR="001848E2" w:rsidRPr="00172AED" w:rsidRDefault="001848E2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93070E">
        <w:rPr>
          <w:rFonts w:ascii="Times New Roman" w:hAnsi="Times New Roman" w:cs="Times New Roman"/>
          <w:sz w:val="28"/>
          <w:szCs w:val="28"/>
          <w:shd w:val="clear" w:color="auto" w:fill="FFFFFF"/>
        </w:rPr>
        <w:t>АКЛЮЧЕНИЕ</w:t>
      </w:r>
      <w:r w:rsidR="002F1A5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</w:t>
      </w:r>
      <w:r w:rsidR="0051341B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.21</w:t>
      </w:r>
    </w:p>
    <w:p w:rsidR="001848E2" w:rsidRDefault="0093070E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ИСПОЛЬЗУЕМЫХ ИСТОЧНИКОВ</w:t>
      </w:r>
      <w:r w:rsidR="002F1A5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</w:t>
      </w:r>
      <w:r w:rsidR="0051341B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6769A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</w:p>
    <w:p w:rsidR="009A52B9" w:rsidRPr="00172AED" w:rsidRDefault="009A52B9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ПРИЛОЖЕНИЕ……………………………………………</w:t>
      </w:r>
      <w:r w:rsidR="0051341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</w:t>
      </w:r>
      <w:r w:rsidR="00D24B9A">
        <w:rPr>
          <w:rFonts w:ascii="Times New Roman" w:hAnsi="Times New Roman" w:cs="Times New Roman"/>
          <w:sz w:val="28"/>
          <w:szCs w:val="28"/>
          <w:shd w:val="clear" w:color="auto" w:fill="FFFFFF"/>
        </w:rPr>
        <w:t>...26</w:t>
      </w:r>
    </w:p>
    <w:p w:rsidR="001848E2" w:rsidRPr="00172AED" w:rsidRDefault="001848E2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9E5" w:rsidRPr="00172AED" w:rsidRDefault="001743E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DE19E5" w:rsidRPr="00172AED" w:rsidRDefault="00DE19E5" w:rsidP="009A52B9">
      <w:pPr>
        <w:pStyle w:val="a5"/>
        <w:spacing w:after="4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AE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70B6E" w:rsidRPr="00370B6E" w:rsidRDefault="001848E2" w:rsidP="00370B6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2B9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 w:rsidRPr="00370B6E">
        <w:rPr>
          <w:rFonts w:ascii="Times New Roman" w:hAnsi="Times New Roman" w:cs="Times New Roman"/>
          <w:b/>
          <w:sz w:val="28"/>
          <w:szCs w:val="28"/>
        </w:rPr>
        <w:t>.</w:t>
      </w:r>
      <w:r w:rsidRPr="00370B6E">
        <w:rPr>
          <w:rFonts w:ascii="Times New Roman" w:hAnsi="Times New Roman" w:cs="Times New Roman"/>
          <w:sz w:val="28"/>
          <w:szCs w:val="28"/>
        </w:rPr>
        <w:t xml:space="preserve"> </w:t>
      </w:r>
      <w:r w:rsidR="00370B6E" w:rsidRPr="00370B6E">
        <w:rPr>
          <w:rFonts w:ascii="Times New Roman" w:hAnsi="Times New Roman" w:cs="Times New Roman"/>
          <w:sz w:val="28"/>
          <w:szCs w:val="28"/>
        </w:rPr>
        <w:t>Проблема международного порядка издавна привлекала внимание исследователей самых различных научных направлений и школ. Она интересовала философов и юристов, историков и социологов, представителей политической науки и дипломатов. Такое внимание, разумеется, не может быть случайным. Дело в том, что по мере становления и развития всемирной истории, формирования и усиления взаимосвязи и взаимозависимости государств и народов вопросы взаимоотношений между ними все более заметно трансформировались в вопросы их выживания как национально-государственных и культурно-этнических общностей. В наши же дни речь идет о необходимости сохранения всей цивилизации, самого человечества как уникального мыслящего вида живых существ, возможно, единственного во всем необозримом космическом пространстве и времени.</w:t>
      </w:r>
    </w:p>
    <w:p w:rsidR="00370B6E" w:rsidRPr="00370B6E" w:rsidRDefault="00370B6E" w:rsidP="00370B6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B6E">
        <w:rPr>
          <w:rFonts w:ascii="Times New Roman" w:hAnsi="Times New Roman" w:cs="Times New Roman"/>
          <w:sz w:val="28"/>
          <w:szCs w:val="28"/>
        </w:rPr>
        <w:t>В социологии международных отношений проблеме международного порядка принадлежит одно из центральных мест еще и потому, что в данной проблеме концентрируется представление о взаимодействующих на мировой арене социальных общностях как о составных частях, элементах единого социума, «международного общества», характер отношений между которыми все больше напоминает характер отношений, существующих в рамках тех или иных внутригосударственных границ. При сохранении своих отличительных особенностей (отсутствие центральной власти, плюрализм суверенитетов, территориальная разделенностъ и т.п.), рудиментов «права сильного», конфликтов и войн международные отношения наших дней уже никак не могут быть представлены в виде «естественного состояния», когда сильный делает все то, что он хочет, а слабый лишь то, что может.</w:t>
      </w:r>
      <w:r w:rsidRPr="00370B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A609E" w:rsidRPr="00172AED" w:rsidRDefault="00A61AE2" w:rsidP="00370B6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Конец XX столетия как в мировом масштабе, так и в России, характеризуется различного рода социальными переменами, происходящими во всех сферах жизнедеятельности человека и обще</w:t>
      </w:r>
      <w:r w:rsidR="00B00AA6" w:rsidRPr="00172AED">
        <w:rPr>
          <w:rFonts w:ascii="Times New Roman" w:hAnsi="Times New Roman" w:cs="Times New Roman"/>
          <w:sz w:val="28"/>
          <w:szCs w:val="28"/>
          <w:lang w:eastAsia="ru-RU"/>
        </w:rPr>
        <w:t>ства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. Современный этап развития нашего 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общества отмечен серьезными преобразованиями российского государства и его правовой системы</w:t>
      </w:r>
      <w:r w:rsidR="00172AED"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 [6</w:t>
      </w:r>
      <w:r w:rsidR="00172AE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172AED" w:rsidRPr="00172AED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857347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8F33DD" w:rsidRPr="00172AED" w:rsidRDefault="00A61AE2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Идет активный процесс формирования в России как демократических институтов, где приоритет отдается общечеловеческим ценностям. Соответственно возрастает актуальность проблемы прав и свобод человека в ее различных аспектах и проявлениях. Эти изменения во многом определяют будущ</w:t>
      </w:r>
      <w:r w:rsidR="001A4981" w:rsidRPr="00172AED">
        <w:rPr>
          <w:rFonts w:ascii="Times New Roman" w:hAnsi="Times New Roman" w:cs="Times New Roman"/>
          <w:sz w:val="28"/>
          <w:szCs w:val="28"/>
          <w:lang w:eastAsia="ru-RU"/>
        </w:rPr>
        <w:t>ее нашего государства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A609E"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609E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Взаимозависимость и целостность мирового сообщества, единство человечества выражается, не в последнюю очередь, в появлении, расширении и углублении общечеловеческих стандартов прав и свобод личности, имеющих силу норм как международной морали, так и международного права. Любое государство, желая быть полноправным членом мирового сообщества государств, должно строить свое законодательство в соответствии с требованиями этих международных стандартов. Это означает, что права и свободы человека в значительной мере вышли за пределы чисто внутренней компетенции государства, стали предметом международной заботы.</w:t>
      </w:r>
    </w:p>
    <w:p w:rsidR="001A4981" w:rsidRPr="00172AED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2B9">
        <w:rPr>
          <w:rFonts w:ascii="Times New Roman" w:hAnsi="Times New Roman" w:cs="Times New Roman"/>
          <w:b/>
          <w:sz w:val="28"/>
          <w:szCs w:val="28"/>
          <w:lang w:eastAsia="ru-RU"/>
        </w:rPr>
        <w:t>Объект исследования</w:t>
      </w:r>
      <w:r w:rsidRPr="0051341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 международное право</w:t>
      </w:r>
    </w:p>
    <w:p w:rsidR="001A4981" w:rsidRPr="00172AED" w:rsidRDefault="007E0EA4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2B9">
        <w:rPr>
          <w:rFonts w:ascii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международного права</w:t>
      </w:r>
    </w:p>
    <w:p w:rsidR="001A4981" w:rsidRPr="00172AED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2B9">
        <w:rPr>
          <w:rFonts w:ascii="Times New Roman" w:hAnsi="Times New Roman" w:cs="Times New Roman"/>
          <w:b/>
          <w:sz w:val="28"/>
          <w:szCs w:val="28"/>
          <w:lang w:eastAsia="ru-RU"/>
        </w:rPr>
        <w:t>Цель исследования: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рассмотреть социологические аспекты международного права</w:t>
      </w:r>
    </w:p>
    <w:p w:rsidR="001743E7" w:rsidRPr="0051341B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34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 исследования: </w:t>
      </w:r>
    </w:p>
    <w:p w:rsidR="001743E7" w:rsidRPr="00172AED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743E7"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зучить становление международного права. </w:t>
      </w:r>
    </w:p>
    <w:p w:rsidR="001743E7" w:rsidRPr="00172AED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2. Обозначить проблемы международного права. </w:t>
      </w:r>
    </w:p>
    <w:p w:rsidR="001A4981" w:rsidRPr="00172AED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3. Дать анализ содержания и развития международного права.</w:t>
      </w:r>
      <w:r w:rsidR="00434E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F33DD" w:rsidRPr="00172AED" w:rsidRDefault="001A49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41B">
        <w:rPr>
          <w:rFonts w:ascii="Times New Roman" w:hAnsi="Times New Roman" w:cs="Times New Roman"/>
          <w:b/>
          <w:sz w:val="28"/>
          <w:szCs w:val="28"/>
          <w:lang w:eastAsia="ru-RU"/>
        </w:rPr>
        <w:t>Методы исследования: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источников, исторически-правовой и сравнительно – правовой. </w:t>
      </w:r>
    </w:p>
    <w:p w:rsidR="00172AED" w:rsidRPr="0051341B" w:rsidRDefault="001848E2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341B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7E0EA4" w:rsidRPr="0051341B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Pr="0051341B">
        <w:rPr>
          <w:rFonts w:ascii="Times New Roman" w:hAnsi="Times New Roman" w:cs="Times New Roman"/>
          <w:b/>
          <w:sz w:val="28"/>
          <w:szCs w:val="28"/>
          <w:lang w:eastAsia="ru-RU"/>
        </w:rPr>
        <w:t>руктура работы</w:t>
      </w:r>
      <w:r w:rsidR="007E0EA4" w:rsidRPr="0051341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C47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4797" w:rsidRPr="008C4797">
        <w:rPr>
          <w:rFonts w:ascii="Times New Roman" w:hAnsi="Times New Roman" w:cs="Times New Roman"/>
          <w:color w:val="000000"/>
          <w:sz w:val="28"/>
          <w:szCs w:val="28"/>
        </w:rPr>
        <w:t>включает введение, две главы, состоящие из параграфов, заключение</w:t>
      </w:r>
      <w:r w:rsidR="008C4797">
        <w:rPr>
          <w:rFonts w:ascii="Times New Roman" w:hAnsi="Times New Roman" w:cs="Times New Roman"/>
          <w:color w:val="000000"/>
          <w:sz w:val="28"/>
          <w:szCs w:val="28"/>
        </w:rPr>
        <w:t>, приложение</w:t>
      </w:r>
      <w:r w:rsidR="008C4797" w:rsidRPr="008C4797">
        <w:rPr>
          <w:rFonts w:ascii="Times New Roman" w:hAnsi="Times New Roman" w:cs="Times New Roman"/>
          <w:color w:val="000000"/>
          <w:sz w:val="28"/>
          <w:szCs w:val="28"/>
        </w:rPr>
        <w:t xml:space="preserve"> и список используемых источников.</w:t>
      </w:r>
    </w:p>
    <w:p w:rsidR="00B359C6" w:rsidRDefault="00B359C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AED" w:rsidRDefault="00172A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A61AE2" w:rsidRPr="00172AED" w:rsidRDefault="00A61AE2" w:rsidP="00172AED">
      <w:pPr>
        <w:pStyle w:val="a5"/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1.Теоретическая база исследован</w:t>
      </w:r>
      <w:r w:rsidR="001A4981"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ия социально-правовых процессов</w:t>
      </w:r>
    </w:p>
    <w:p w:rsidR="007E0EA4" w:rsidRPr="007E0EA4" w:rsidRDefault="00A61AE2" w:rsidP="007E0EA4">
      <w:pPr>
        <w:pStyle w:val="a5"/>
        <w:spacing w:after="480" w:line="360" w:lineRule="auto"/>
        <w:ind w:firstLine="709"/>
        <w:jc w:val="both"/>
        <w:rPr>
          <w:rStyle w:val="a6"/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1.1.Права и свободы человека к</w:t>
      </w:r>
      <w:r w:rsidR="001A4981"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 социально-правовые категории</w:t>
      </w:r>
    </w:p>
    <w:p w:rsidR="00143C18" w:rsidRPr="00172AED" w:rsidRDefault="00143C1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Права гражданина 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коллективная воля общества, которую призвано обеспечить</w:t>
      </w:r>
      <w:r w:rsidRPr="00172A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2AED">
        <w:rPr>
          <w:rFonts w:ascii="Times New Roman" w:hAnsi="Times New Roman" w:cs="Times New Roman"/>
          <w:sz w:val="28"/>
          <w:szCs w:val="28"/>
        </w:rPr>
        <w:t>государство.</w:t>
      </w:r>
    </w:p>
    <w:p w:rsidR="00143C18" w:rsidRPr="00172AED" w:rsidRDefault="00143C1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</w:rPr>
        <w:t>Статус</w:t>
      </w:r>
      <w:r w:rsidRPr="00172AE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2AED">
        <w:rPr>
          <w:rFonts w:ascii="Times New Roman" w:hAnsi="Times New Roman" w:cs="Times New Roman"/>
          <w:sz w:val="28"/>
          <w:szCs w:val="28"/>
        </w:rPr>
        <w:t>гражданина</w:t>
      </w:r>
      <w:r w:rsidRPr="00172AE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2AED">
        <w:rPr>
          <w:rFonts w:ascii="Times New Roman" w:hAnsi="Times New Roman" w:cs="Times New Roman"/>
          <w:sz w:val="28"/>
          <w:szCs w:val="28"/>
        </w:rPr>
        <w:t>определяется институтом гражданства, его особой правовой связью с государством. Данная связь означает как содействие государства в реализации гражданских прав, так и их защиту от незаконного ограничения.</w:t>
      </w:r>
    </w:p>
    <w:p w:rsidR="00143C18" w:rsidRPr="00172AED" w:rsidRDefault="00143C1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Права человека </w:t>
      </w:r>
      <w:r w:rsidRPr="00172AED">
        <w:rPr>
          <w:rFonts w:ascii="Times New Roman" w:hAnsi="Times New Roman" w:cs="Times New Roman"/>
          <w:sz w:val="28"/>
          <w:szCs w:val="28"/>
        </w:rPr>
        <w:t>есть неотъемлемые, неразделимые, материально обусловленные и гарантированные государством возможности индивида обладать и пользоваться конкретными благами: социальными, экономическими, политическими, гражданскими (личными) и культурными.</w:t>
      </w:r>
    </w:p>
    <w:p w:rsidR="00143C18" w:rsidRPr="00172AED" w:rsidRDefault="00143C1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Свободы человека </w:t>
      </w:r>
      <w:r w:rsidRPr="00172AED">
        <w:rPr>
          <w:rStyle w:val="a6"/>
          <w:rFonts w:ascii="Times New Roman" w:hAnsi="Times New Roman" w:cs="Times New Roman"/>
          <w:color w:val="000000"/>
          <w:sz w:val="28"/>
          <w:szCs w:val="28"/>
        </w:rPr>
        <w:t>-</w:t>
      </w:r>
      <w:r w:rsidRPr="00172AE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2AED">
        <w:rPr>
          <w:rFonts w:ascii="Times New Roman" w:hAnsi="Times New Roman" w:cs="Times New Roman"/>
          <w:sz w:val="28"/>
          <w:szCs w:val="28"/>
        </w:rPr>
        <w:t>это практически те же права человека, имеющие лишь некоторые особенности.</w:t>
      </w:r>
    </w:p>
    <w:p w:rsidR="008F33DD" w:rsidRPr="002A1EF5" w:rsidRDefault="008F33DD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наши дни это относится уже не только к тем вопиющим нарушениям, которые прямо угрожают международному миру и безопасности. Развитие мирового сообщества и соответствующие этому изменения в области международного права приводят к тому, что все большее количество вопросов, традиционно входящих в число внутренних дел государства, становится объектом международного регулирования. Это значит тоже, что права человека уже не могут определятся исключительно характером и уровнем развития данного конкретного общества</w:t>
      </w:r>
      <w:r w:rsidR="009A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2A1EF5" w:rsidRPr="002A1EF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A52B9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484E98" w:rsidRPr="00172AED" w:rsidRDefault="00484E9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право на жизнь, здоровье, личную безопасность и неприкосновенность, защиту чести, достоинства, доброго имени, свободу мысли и слова, выражения мнений и убеждений, выбора местожительства, может приобретать, владеть, пользоваться и распоряжаться собственностью, заниматься предпринимательской деятельностью, покидат</w:t>
      </w:r>
      <w:r w:rsidR="00420D38">
        <w:rPr>
          <w:rFonts w:ascii="Times New Roman" w:hAnsi="Times New Roman" w:cs="Times New Roman"/>
          <w:sz w:val="28"/>
          <w:szCs w:val="28"/>
          <w:lang w:eastAsia="ru-RU"/>
        </w:rPr>
        <w:t>ь страну и возвращаться обратно.</w:t>
      </w:r>
    </w:p>
    <w:p w:rsidR="001A39DD" w:rsidRPr="00172AED" w:rsidRDefault="00484E9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Предусматриваются соответствующие права в социальной и культурной областях — на труд, отдых, образование, социальное обеспечение, интеллектуальное творчество.</w:t>
      </w:r>
      <w:r w:rsidR="001A39DD"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>Имеется существенная необходимость рассмотреть права человека и права гражданина и установить, в чем их сходство и различие.</w:t>
      </w:r>
    </w:p>
    <w:p w:rsidR="00484E98" w:rsidRPr="00172AED" w:rsidRDefault="00484E9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Остановимся на различиях прав человека и прав гражданина.</w:t>
      </w:r>
    </w:p>
    <w:p w:rsidR="00484E98" w:rsidRPr="002A1EF5" w:rsidRDefault="00484E9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Во-первых, права человека могут существовать независимо от их государственного признания и законодательного закрепления, вне связи их носителя с тем или иным государством. Это, в частности, естественные неотчуждаемые права, принадлежащие каждому от рождения.</w:t>
      </w:r>
      <w:r w:rsidR="00CF729D" w:rsidRPr="00172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>Права гражданина находятся под защитой того государства, к которому принадлежит данное лицо. Во-вторых, множество людей в мире вообще не имеют статуса гражданина (лица без гражданства). Они формально являются обладателями прав человека, но не имеют прав гражданина. Иными словами, права человека не всегда выступают как юридические категории, а толь</w:t>
      </w:r>
      <w:r w:rsidR="009A52B9">
        <w:rPr>
          <w:rFonts w:ascii="Times New Roman" w:hAnsi="Times New Roman" w:cs="Times New Roman"/>
          <w:sz w:val="28"/>
          <w:szCs w:val="28"/>
          <w:lang w:eastAsia="ru-RU"/>
        </w:rPr>
        <w:t xml:space="preserve">ко как моральные или социальные </w:t>
      </w:r>
      <w:r w:rsidR="00E96EDF">
        <w:rPr>
          <w:rFonts w:ascii="Times New Roman" w:hAnsi="Times New Roman" w:cs="Times New Roman"/>
          <w:sz w:val="28"/>
          <w:szCs w:val="28"/>
          <w:lang w:eastAsia="ru-RU"/>
        </w:rPr>
        <w:t>[9</w:t>
      </w:r>
      <w:r w:rsidR="002A1EF5">
        <w:rPr>
          <w:rFonts w:ascii="Times New Roman" w:hAnsi="Times New Roman" w:cs="Times New Roman"/>
          <w:sz w:val="28"/>
          <w:szCs w:val="28"/>
          <w:lang w:eastAsia="ru-RU"/>
        </w:rPr>
        <w:t>;11</w:t>
      </w:r>
      <w:r w:rsidR="00857347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1A39DD" w:rsidRPr="00172AED" w:rsidRDefault="001A39DD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Правовой статус в науке определяется как юридически закрепленное положение личности в обществе. В основе же правового статуса лежит фактически социальный статус, т. е. реальное положение человека в данной системе общественных отношений. Право лишь закрепляет это положение, вводит его в законодательные рамки. Социальный и правовой статус соотносится как содержание и форма. В государственном обществе существовал определенный социальный статус, а не было правового, поскольку там и не было права как государственного института.</w:t>
      </w:r>
    </w:p>
    <w:p w:rsidR="001A39DD" w:rsidRPr="00172AED" w:rsidRDefault="001A39DD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Подобное неправовое состояние можно отразить понятием социально-нормативного статуса, т. е. такого, который определяется соответствующими социальными нормами и отношениями. Его важнейшей органической частью в дальнейшем стал правовой статус. Правовой статус представляет собой совокупность прав, свобод, обязанностей и законных интересов личности, признаваемых и гарантируемых государством.</w:t>
      </w:r>
    </w:p>
    <w:p w:rsidR="00484E98" w:rsidRPr="00172AED" w:rsidRDefault="00484E9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</w:rPr>
        <w:t>Итак, защищенность личности — это возможность притязать на конкретный минимум социальных благ и определенное поведение соответствующих контрагентов (общества, государства, должностных лиц, правообязанных граждан, организаций), обращаться в компетентные организации за защитой своих интересов, опираясь на прямое действие новых конституционных законов и деклараций.</w:t>
      </w:r>
    </w:p>
    <w:p w:rsidR="005159B6" w:rsidRPr="00C37FBB" w:rsidRDefault="00C37FBB" w:rsidP="00C37FB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9A52B9" w:rsidRDefault="001A39DD" w:rsidP="009A52B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1.2 Социально-правовые механизмы ре</w:t>
      </w:r>
      <w:r w:rsidR="00EA609E"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ализации прав и свобод </w:t>
      </w:r>
    </w:p>
    <w:p w:rsidR="001A39DD" w:rsidRPr="001E0A34" w:rsidRDefault="00EA609E" w:rsidP="009A52B9">
      <w:pPr>
        <w:pStyle w:val="a5"/>
        <w:spacing w:after="480" w:line="360" w:lineRule="auto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человека</w:t>
      </w:r>
    </w:p>
    <w:p w:rsidR="007063D7" w:rsidRPr="002A1EF5" w:rsidRDefault="007063D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</w:pPr>
      <w:r w:rsidRPr="00172AED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>Реализация прав и свобод личности - один из факторов, обеспечивающих политическую активность, стимулирующих гражданскую инициативу и повышающих социальную ответственность личности, так как реализация права предполагает перевод возможностей индивида, предусмотренных в его правах и обязанностях, в реальное поведение. На процесс реализации политико-правового статуса личности оказывают влияние оценочная характеристика личностью своих прав и обязанностей и особенности группового и общественного сознания, что позволяет сопоставить реальный статус с собственными потребностями и интересами. Это вызывает в одних случаях позитивный настрой, когда процесс осуществления прав и исполнения обязанностей основан на уважении права и является жизненной необходимостью, в других - нигилистическое отношение к своим правам и обязанностям, а следовательно, и к праву вообще</w:t>
      </w:r>
      <w:r w:rsidR="009A52B9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 xml:space="preserve"> [</w:t>
      </w:r>
      <w:r w:rsidR="002A1EF5" w:rsidRPr="002A1EF5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>5</w:t>
      </w:r>
      <w:r w:rsidR="002A1EF5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>;10</w:t>
      </w:r>
      <w:r w:rsidR="009A52B9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>].</w:t>
      </w:r>
    </w:p>
    <w:p w:rsidR="007063D7" w:rsidRPr="004436C7" w:rsidRDefault="007063D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</w:pPr>
      <w:r w:rsidRPr="00172AED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>Предпосылками реализации политических прав личности в гражданском обществе, с одной стороны, являются неюридические факторы, такие как состояние экономики, обеспечение достойного существования человека, духовно-культурный потенциал общества, развитие демократии, полнота и действенность законодательства, национальные особенности, менталитет, функционирование государственного аппарата, наконец, правозащитные механизмы, с другой - юридические факторы, к которым относятся: создание максимально благоприятных юридических возможностей для полноценного развития личности, составляющих социально-правовой механизм защиты индивида, а также совершенствование правового статуса и совершенствование собственно правовой</w:t>
      </w:r>
      <w:r w:rsidR="004436C7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 xml:space="preserve"> защиты прав и свобод личности</w:t>
      </w:r>
      <w:r w:rsidR="004436C7" w:rsidRPr="004436C7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 xml:space="preserve"> [18].</w:t>
      </w:r>
    </w:p>
    <w:p w:rsidR="007063D7" w:rsidRPr="00434E66" w:rsidRDefault="007063D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172AED">
        <w:rPr>
          <w:rFonts w:ascii="Times New Roman" w:hAnsi="Times New Roman" w:cs="Times New Roman"/>
          <w:bCs/>
          <w:color w:val="1F2021"/>
          <w:spacing w:val="-5"/>
          <w:sz w:val="28"/>
          <w:szCs w:val="28"/>
        </w:rPr>
        <w:t xml:space="preserve">Реализация прав, в том числе в политической сфере, должна стать жизненной потребностью личности. В свое время, говоря о пользовании правами </w:t>
      </w:r>
      <w:r w:rsidRPr="00434E66">
        <w:rPr>
          <w:rFonts w:ascii="Times New Roman" w:hAnsi="Times New Roman" w:cs="Times New Roman"/>
          <w:bCs/>
          <w:spacing w:val="-5"/>
          <w:sz w:val="28"/>
          <w:szCs w:val="28"/>
        </w:rPr>
        <w:t>личности, И.А. Покровский назвал эту потребность требованием "развивающейся личности</w:t>
      </w:r>
      <w:r w:rsidR="00857347">
        <w:rPr>
          <w:rFonts w:ascii="Times New Roman" w:hAnsi="Times New Roman" w:cs="Times New Roman"/>
          <w:bCs/>
          <w:spacing w:val="-5"/>
          <w:sz w:val="28"/>
          <w:szCs w:val="28"/>
        </w:rPr>
        <w:t>"</w:t>
      </w:r>
      <w:r w:rsidRPr="00434E66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</w:p>
    <w:p w:rsidR="007063D7" w:rsidRPr="00434E66" w:rsidRDefault="007063D7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434E66">
        <w:rPr>
          <w:rFonts w:ascii="Times New Roman" w:hAnsi="Times New Roman" w:cs="Times New Roman"/>
          <w:bCs/>
          <w:spacing w:val="-5"/>
          <w:sz w:val="28"/>
          <w:szCs w:val="28"/>
        </w:rPr>
        <w:t>Согласно ст. 45 Конституции РФ в Российской Федерации существует конкретный государственный механизм обеспечения прав и свобод личности. Кроме того, государство предоставляет своим гражданам (их организациям) право на самозащиту.</w:t>
      </w:r>
    </w:p>
    <w:p w:rsidR="007063D7" w:rsidRPr="009A52B9" w:rsidRDefault="007A31FB" w:rsidP="00172AED">
      <w:pPr>
        <w:pStyle w:val="a5"/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существует такое понятие, как общепризнанность прав человека, т.е. они признаются как со стороны мирового сообщества, так и со стороны государства - члена этого сообщества. Общепризнанность прав человека означает, что ни одно из конституционных прав, идет ли речь о правах человека или правах гражданина, не может быть изъято государством или ограничено в объеме без необходимых, четко обозначенных в федеральном законодательстве оснований, в частности в целях обеспечения безопасности общества, государства и самого человека. Например, такого рода изъятия имеют место в уголовно-процессуальном законодательстве, предусматривающем возможность ограничения неприкосновенности личности или жилища (обыск, арест).</w:t>
      </w:r>
      <w:r w:rsidRPr="00172A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A1EF5" w:rsidRPr="009A52B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[4</w:t>
      </w:r>
      <w:r w:rsidR="002A1E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;88</w:t>
      </w:r>
      <w:r w:rsidR="009A52B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</w:p>
    <w:p w:rsidR="00873BF2" w:rsidRPr="004436C7" w:rsidRDefault="00BA0A69" w:rsidP="00172AED">
      <w:pPr>
        <w:pStyle w:val="a5"/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Под правовыми гарантиями законности и обоснованности ограничения неприкосновенности личности следует понимать совокупность условий, средств и способов, установленных нормами международного, конституционного, уголовно-процессуального законодательства и иными законами, а также осуществляемая на их основе процессуальная деятельность, обеспечивающие личности защиту ее физической, нравственной и психической неприкосновенности, индивидуальной свободы, общей свободы действий и личной безопасности от произвольных посягательств в х</w:t>
      </w:r>
      <w:r w:rsidR="00443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 уголовного судопроизводства </w:t>
      </w:r>
      <w:r w:rsidR="004436C7" w:rsidRPr="004436C7">
        <w:rPr>
          <w:rFonts w:ascii="Times New Roman" w:hAnsi="Times New Roman" w:cs="Times New Roman"/>
          <w:sz w:val="28"/>
          <w:szCs w:val="28"/>
          <w:shd w:val="clear" w:color="auto" w:fill="FFFFFF"/>
        </w:rPr>
        <w:t>[19].</w:t>
      </w:r>
    </w:p>
    <w:p w:rsidR="00623678" w:rsidRPr="004436C7" w:rsidRDefault="0062367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 Назначение системы гарантий прав и законных интересов личности выражается в том, что в уголовном судопроизводстве они, во-первых, выступают средством, позволяющим свести до минимума судебные ошибки в отношении указанных участников уголовного судопроизводства, тем самым реализовать требования ст. 6 УПК РФ. Во-вторых, это средство обеспечения возможности фактического использования предоставленных им прав и придания им реального характера. Основное назначение гарантий в уголовном судопроизводстве – в охране, защите, обеспечении, реализации прав и законных интересов личности, а также в надлежащем исполнении им своих обязанностей, предусмотренных законом. Необходимость системы гарантий прав и законных интересов личности обусловливается ещё и тем, что в уголовном судопроизводстве отношения личности с государством могут сопровождаться интенсивным принудительным воз</w:t>
      </w:r>
      <w:r w:rsidR="004436C7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действием со стороны последнего </w:t>
      </w:r>
      <w:r w:rsidR="004436C7" w:rsidRPr="004436C7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4436C7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4436C7" w:rsidRPr="004436C7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4436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3678" w:rsidRPr="00172AED" w:rsidRDefault="0062367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 Эффективность всей системы обеспечения прав определяется следующими критериями: наличием у каждого процессуального права соответствующей процессуальной гарантии; соответствием между общими и специальными гарантиями; наличием у каждого права, которое может быть ограничено не одной, а несколькими специальными процессуальными гарантиями.</w:t>
      </w:r>
    </w:p>
    <w:p w:rsidR="00623678" w:rsidRPr="00FE0118" w:rsidRDefault="0062367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 Процессуально-правовые гарантии – это содержащиеся в нормах права правовые средства, обеспечивающие всем субъектам уголовно-процессуальной деятельности возможность выполнять обязанности и использовать предоставленные права</w:t>
      </w:r>
      <w:r w:rsidR="009A52B9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FE0118" w:rsidRPr="00FE011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E0118">
        <w:rPr>
          <w:rFonts w:ascii="Times New Roman" w:hAnsi="Times New Roman" w:cs="Times New Roman"/>
          <w:sz w:val="28"/>
          <w:szCs w:val="28"/>
          <w:lang w:eastAsia="ru-RU"/>
        </w:rPr>
        <w:t>;22</w:t>
      </w:r>
      <w:r w:rsidR="009A52B9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623678" w:rsidRPr="00172AED" w:rsidRDefault="0062367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Не отождествляя понятия законности и закона, можно сделать вывод о том, что при ограничении права человека на основе норм закона реализуется основа принципа законности. Следует согласиться с мнением, согласно которому «всякое нарушение уголовно-процессуального закона – это правонарушение, т.е. виновное и противоправное деяние, которое отрицательно сказывается на осуществлении назначения уголовного судопроизводства и реализации прав участников процесса »</w:t>
      </w:r>
    </w:p>
    <w:p w:rsidR="004446EE" w:rsidRPr="00172AED" w:rsidRDefault="004446EE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6EE" w:rsidRPr="00172AED" w:rsidRDefault="004446EE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46EE" w:rsidRPr="00172AED" w:rsidRDefault="004446EE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46EE" w:rsidRPr="00172AED" w:rsidRDefault="004446EE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3678" w:rsidRPr="00172AED" w:rsidRDefault="00623678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BF2" w:rsidRDefault="00873BF2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A35EDD" w:rsidRDefault="00A35EDD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E65D81" w:rsidRPr="00172AED" w:rsidRDefault="00E65D8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873BF2" w:rsidRPr="00434E66" w:rsidRDefault="00873BF2" w:rsidP="00434E6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5D81" w:rsidRDefault="00873BF2" w:rsidP="00E65D81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1.3 Влияние процесса социальных трансформаций на права и </w:t>
      </w:r>
    </w:p>
    <w:p w:rsidR="00434E66" w:rsidRPr="00434E66" w:rsidRDefault="00873BF2" w:rsidP="00434E66">
      <w:pPr>
        <w:pStyle w:val="a5"/>
        <w:spacing w:after="48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свобо</w:t>
      </w:r>
      <w:r w:rsidR="00434E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ды </w:t>
      </w:r>
      <w:r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</w:t>
      </w:r>
      <w:r w:rsidR="00EA609E" w:rsidRPr="0017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ловека</w:t>
      </w:r>
    </w:p>
    <w:p w:rsidR="00873BF2" w:rsidRPr="00FE0118" w:rsidRDefault="00873BF2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трансформации это ценностное преобразование политической, экономической, социальной, культурной систем, цель которого демократия, права и свободы человека, гуманизация отношений человек-общество-</w:t>
      </w:r>
      <w:r w:rsidRPr="00172AED">
        <w:rPr>
          <w:rFonts w:ascii="Times New Roman" w:hAnsi="Times New Roman" w:cs="Times New Roman"/>
          <w:b/>
          <w:bCs/>
          <w:sz w:val="28"/>
          <w:szCs w:val="28"/>
        </w:rPr>
        <w:t>государство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. Первыми вступили на этот путь постсоциалистические государства. В настоящее время трансформация охватывает все больше стран, которые сочетают универсальные стандарты специфику своей цивилизации, многообразие опытов.</w:t>
      </w:r>
      <w:r w:rsidRPr="00172A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2AED">
        <w:rPr>
          <w:rFonts w:ascii="Times New Roman" w:hAnsi="Times New Roman" w:cs="Times New Roman"/>
          <w:b/>
          <w:bCs/>
          <w:sz w:val="28"/>
          <w:szCs w:val="28"/>
        </w:rPr>
        <w:t>Трансформация</w:t>
      </w:r>
      <w:r w:rsidRPr="00172A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чрезвычайно сложный, непредсказуемый, длительный, противоречивый. Несмотря на это, более ¼ населения земного шара стремится в современных условиях к осуществлению трансформационных преобразований.</w:t>
      </w:r>
      <w:r w:rsidR="00443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2AED">
        <w:rPr>
          <w:rFonts w:ascii="Times New Roman" w:hAnsi="Times New Roman" w:cs="Times New Roman"/>
          <w:sz w:val="28"/>
          <w:szCs w:val="28"/>
        </w:rPr>
        <w:br/>
        <w:t>XXI век принес человечеству много неожиданностей, поставил перед необходимостью искать о</w:t>
      </w:r>
      <w:r w:rsidR="00732A11" w:rsidRPr="00172AED">
        <w:rPr>
          <w:rFonts w:ascii="Times New Roman" w:hAnsi="Times New Roman" w:cs="Times New Roman"/>
          <w:sz w:val="28"/>
          <w:szCs w:val="28"/>
        </w:rPr>
        <w:t>тветы на новые вызовы. Соревно</w:t>
      </w:r>
      <w:r w:rsidR="00732A11" w:rsidRPr="00172AED">
        <w:rPr>
          <w:rFonts w:ascii="Times New Roman" w:hAnsi="Times New Roman" w:cs="Times New Roman"/>
          <w:sz w:val="28"/>
          <w:szCs w:val="28"/>
        </w:rPr>
        <w:softHyphen/>
      </w:r>
      <w:r w:rsidRPr="00172AED">
        <w:rPr>
          <w:rFonts w:ascii="Times New Roman" w:hAnsi="Times New Roman" w:cs="Times New Roman"/>
          <w:sz w:val="28"/>
          <w:szCs w:val="28"/>
        </w:rPr>
        <w:t>вание между капиталистическими и социалистическими система</w:t>
      </w:r>
      <w:r w:rsidRPr="00172AED">
        <w:rPr>
          <w:rFonts w:ascii="Times New Roman" w:hAnsi="Times New Roman" w:cs="Times New Roman"/>
          <w:sz w:val="28"/>
          <w:szCs w:val="28"/>
        </w:rPr>
        <w:softHyphen/>
        <w:t xml:space="preserve"> ми вскрыло их существенные изъяны и недостатки. Человечество ищет новые модели общественного устройства, цель которых — обеспечение достойной жизни чел</w:t>
      </w:r>
      <w:r w:rsidR="00732A11" w:rsidRPr="00172AED">
        <w:rPr>
          <w:rFonts w:ascii="Times New Roman" w:hAnsi="Times New Roman" w:cs="Times New Roman"/>
          <w:sz w:val="28"/>
          <w:szCs w:val="28"/>
        </w:rPr>
        <w:t>овека, его прав и свобод, охва</w:t>
      </w:r>
      <w:r w:rsidR="00732A11" w:rsidRPr="00172AED">
        <w:rPr>
          <w:rFonts w:ascii="Times New Roman" w:hAnsi="Times New Roman" w:cs="Times New Roman"/>
          <w:sz w:val="28"/>
          <w:szCs w:val="28"/>
        </w:rPr>
        <w:softHyphen/>
      </w:r>
      <w:r w:rsidRPr="00172AED">
        <w:rPr>
          <w:rFonts w:ascii="Times New Roman" w:hAnsi="Times New Roman" w:cs="Times New Roman"/>
          <w:sz w:val="28"/>
          <w:szCs w:val="28"/>
        </w:rPr>
        <w:t>тывающих все сферы его жизни — политическую, экономическую, социальную и культурную. В конце XX в. произошло об</w:t>
      </w:r>
      <w:r w:rsidR="00732A11" w:rsidRPr="00172AED">
        <w:rPr>
          <w:rFonts w:ascii="Times New Roman" w:hAnsi="Times New Roman" w:cs="Times New Roman"/>
          <w:sz w:val="28"/>
          <w:szCs w:val="28"/>
        </w:rPr>
        <w:t>рушение социалистической систе</w:t>
      </w:r>
      <w:r w:rsidR="00732A11" w:rsidRPr="00172AED">
        <w:rPr>
          <w:rFonts w:ascii="Times New Roman" w:hAnsi="Times New Roman" w:cs="Times New Roman"/>
          <w:sz w:val="28"/>
          <w:szCs w:val="28"/>
        </w:rPr>
        <w:softHyphen/>
      </w:r>
      <w:r w:rsidRPr="00172AED">
        <w:rPr>
          <w:rFonts w:ascii="Times New Roman" w:hAnsi="Times New Roman" w:cs="Times New Roman"/>
          <w:sz w:val="28"/>
          <w:szCs w:val="28"/>
        </w:rPr>
        <w:t>мы — внезапное, незапланированное, непредвиденное. Со</w:t>
      </w:r>
      <w:r w:rsidR="00732A11" w:rsidRPr="00172AED">
        <w:rPr>
          <w:rFonts w:ascii="Times New Roman" w:hAnsi="Times New Roman" w:cs="Times New Roman"/>
          <w:sz w:val="28"/>
          <w:szCs w:val="28"/>
        </w:rPr>
        <w:t>циали</w:t>
      </w:r>
      <w:r w:rsidRPr="00172AED">
        <w:rPr>
          <w:rFonts w:ascii="Times New Roman" w:hAnsi="Times New Roman" w:cs="Times New Roman"/>
          <w:sz w:val="28"/>
          <w:szCs w:val="28"/>
        </w:rPr>
        <w:t>стический строй казался незыблемым, и если и были поиски форм его дальнейшего развития, то лишь в направлении перехода к его высшей фазе — коммунизму. Успех трансформационных процессов предполагает равноцен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ное участие государств с развивающимися экономической и политической системами, что предопределяет их стремление совершенствовать рыночные структуры, развивать демократию и т.д. Это одна из важнейших идей современного мироустройства, цель которой — обеспечить интеграцию развивающихся государств в единую мировую систему на принципах равенства и справедливости</w:t>
      </w:r>
      <w:r w:rsidR="009A52B9">
        <w:rPr>
          <w:rFonts w:ascii="Times New Roman" w:hAnsi="Times New Roman" w:cs="Times New Roman"/>
          <w:sz w:val="28"/>
          <w:szCs w:val="28"/>
        </w:rPr>
        <w:t xml:space="preserve"> [</w:t>
      </w:r>
      <w:r w:rsidR="00E96EDF">
        <w:rPr>
          <w:rFonts w:ascii="Times New Roman" w:hAnsi="Times New Roman" w:cs="Times New Roman"/>
          <w:sz w:val="28"/>
          <w:szCs w:val="28"/>
        </w:rPr>
        <w:t>15</w:t>
      </w:r>
      <w:r w:rsidR="009A52B9">
        <w:rPr>
          <w:rFonts w:ascii="Times New Roman" w:hAnsi="Times New Roman" w:cs="Times New Roman"/>
          <w:sz w:val="28"/>
          <w:szCs w:val="28"/>
        </w:rPr>
        <w:t>].</w:t>
      </w:r>
    </w:p>
    <w:p w:rsidR="00873BF2" w:rsidRPr="00E96EDF" w:rsidRDefault="00873BF2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</w:rPr>
        <w:t>Изучение процессов трансформации в различных странах и их перспектив имеет особое значение в современных условиях, по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скольку призвано оценивать не только характер происходящих перемен, но и характер взаимодействия государств после осущест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вления преобразований, а также прогнозировать новые вызовы, которые неизбежно возникнут в дальнейшем. Их необходимо предвидеть, поскольку внезапное, запоздалое понимание перемен, их характера и результатов таит в себе огромную опасность для че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ловечества. Этим вопросам были посвящены экономи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ческие форумы 2012 г. «Великие трансформации и формирование новых моделей» и 2014 г. «Переустройство мира: последствия для общества, политики, бизнеса». При обсуждении выдвинутых про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блем особое внимание уделялось не только совершенствованию государственных механизмов, балансу рыночных отношений и го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сударственного воздействия на экономику, но и гуманитарному измерению новых моделей, ориентированных на высшие ценно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сти — человека, его права и свободы.</w:t>
      </w:r>
      <w:r w:rsidR="00E96EDF" w:rsidRPr="00E96EDF">
        <w:rPr>
          <w:rFonts w:ascii="Times New Roman" w:hAnsi="Times New Roman" w:cs="Times New Roman"/>
          <w:sz w:val="28"/>
          <w:szCs w:val="28"/>
        </w:rPr>
        <w:t>[14</w:t>
      </w:r>
      <w:r w:rsidR="00E96EDF">
        <w:rPr>
          <w:rFonts w:ascii="Times New Roman" w:hAnsi="Times New Roman" w:cs="Times New Roman"/>
          <w:sz w:val="28"/>
          <w:szCs w:val="28"/>
        </w:rPr>
        <w:t>;160</w:t>
      </w:r>
      <w:r w:rsidR="00E96EDF" w:rsidRPr="00E96EDF">
        <w:rPr>
          <w:rFonts w:ascii="Times New Roman" w:hAnsi="Times New Roman" w:cs="Times New Roman"/>
          <w:sz w:val="28"/>
          <w:szCs w:val="28"/>
        </w:rPr>
        <w:t>]</w:t>
      </w:r>
      <w:r w:rsidR="004436C7">
        <w:rPr>
          <w:rFonts w:ascii="Times New Roman" w:hAnsi="Times New Roman" w:cs="Times New Roman"/>
          <w:sz w:val="28"/>
          <w:szCs w:val="28"/>
        </w:rPr>
        <w:t>.</w:t>
      </w:r>
    </w:p>
    <w:p w:rsidR="00873BF2" w:rsidRPr="00FE0118" w:rsidRDefault="00873BF2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</w:rPr>
        <w:t>При исследованиях проблем современных трансформаций не</w:t>
      </w:r>
      <w:r w:rsidRPr="00172AED">
        <w:rPr>
          <w:rFonts w:ascii="Times New Roman" w:hAnsi="Times New Roman" w:cs="Times New Roman"/>
          <w:sz w:val="28"/>
          <w:szCs w:val="28"/>
        </w:rPr>
        <w:softHyphen/>
        <w:t xml:space="preserve"> редко возникает вопрос о том, какое государство начало этот про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цесс, охвативший все социалистические и ряд развивающихся стран не социалистического ряда</w:t>
      </w:r>
      <w:r w:rsidR="009A52B9">
        <w:rPr>
          <w:rFonts w:ascii="Times New Roman" w:hAnsi="Times New Roman" w:cs="Times New Roman"/>
          <w:sz w:val="28"/>
          <w:szCs w:val="28"/>
        </w:rPr>
        <w:t xml:space="preserve"> [</w:t>
      </w:r>
      <w:r w:rsidR="00FE0118" w:rsidRPr="00FE0118">
        <w:rPr>
          <w:rFonts w:ascii="Times New Roman" w:hAnsi="Times New Roman" w:cs="Times New Roman"/>
          <w:sz w:val="28"/>
          <w:szCs w:val="28"/>
        </w:rPr>
        <w:t>17</w:t>
      </w:r>
      <w:r w:rsidR="009A52B9">
        <w:rPr>
          <w:rFonts w:ascii="Times New Roman" w:hAnsi="Times New Roman" w:cs="Times New Roman"/>
          <w:sz w:val="28"/>
          <w:szCs w:val="28"/>
        </w:rPr>
        <w:t>].</w:t>
      </w:r>
    </w:p>
    <w:p w:rsidR="009A52B9" w:rsidRDefault="007429D0" w:rsidP="009A52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</w:rPr>
        <w:t xml:space="preserve">Проблема социальных трансформаций в высшей степени многогранна: она охватывает перестройки социальных структур, практик, возникновение новых или обеспечение функционирования прежних групп, форм взаимодействия и поведения. Технологические, экономические, политические, социокультурные и прочие трансформации различной скорости, масштаба, сложности, направленности наполняют исторический процесс. Особое внимание ученых привлекают широкие исторические трансформации, составляющие наиболее важные вехи на пути человечества, такие как антропогенез, переход от присваивающей к производящей экономике, возникновение ранних цивилизаций, переход от традиционного к современному обществу (модернизация и постмодернизация) и др. Реформы, революции, распады и гибель социальных систем, являющиеся различными проявлениями социальных трансформаций, широко известны в истории. Именно они обыкновенно знаменуют ключевые моменты </w:t>
      </w:r>
      <w:r w:rsidR="009A52B9" w:rsidRPr="009A52B9">
        <w:rPr>
          <w:rFonts w:ascii="Times New Roman" w:hAnsi="Times New Roman" w:cs="Times New Roman"/>
          <w:sz w:val="28"/>
          <w:szCs w:val="28"/>
        </w:rPr>
        <w:t xml:space="preserve">исторического процесса. При этом подобные трансформации в конечном итоге происходят не сами по себе, а в процессе и вследствие человеческих действий, как продуманных, так и, </w:t>
      </w:r>
      <w:r w:rsidR="009A52B9">
        <w:rPr>
          <w:rFonts w:ascii="Times New Roman" w:hAnsi="Times New Roman" w:cs="Times New Roman"/>
          <w:sz w:val="28"/>
          <w:szCs w:val="28"/>
        </w:rPr>
        <w:t>по большей части, неосознанных.</w:t>
      </w:r>
    </w:p>
    <w:p w:rsidR="009A52B9" w:rsidRDefault="009A52B9" w:rsidP="00E96ED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2B9">
        <w:rPr>
          <w:rFonts w:ascii="Times New Roman" w:hAnsi="Times New Roman" w:cs="Times New Roman"/>
          <w:sz w:val="28"/>
          <w:szCs w:val="28"/>
        </w:rPr>
        <w:t>Международное право скл</w:t>
      </w:r>
      <w:r>
        <w:rPr>
          <w:rFonts w:ascii="Times New Roman" w:hAnsi="Times New Roman" w:cs="Times New Roman"/>
          <w:sz w:val="28"/>
          <w:szCs w:val="28"/>
        </w:rPr>
        <w:t xml:space="preserve">адывалось в течение длительного </w:t>
      </w:r>
      <w:r w:rsidRPr="009A52B9">
        <w:rPr>
          <w:rFonts w:ascii="Times New Roman" w:hAnsi="Times New Roman" w:cs="Times New Roman"/>
          <w:sz w:val="28"/>
          <w:szCs w:val="28"/>
        </w:rPr>
        <w:t>времени на основе общественно</w:t>
      </w:r>
      <w:r>
        <w:rPr>
          <w:rFonts w:ascii="Times New Roman" w:hAnsi="Times New Roman" w:cs="Times New Roman"/>
          <w:sz w:val="28"/>
          <w:szCs w:val="28"/>
        </w:rPr>
        <w:t xml:space="preserve">й практики. Его возникновение и </w:t>
      </w:r>
      <w:r w:rsidRPr="009A52B9">
        <w:rPr>
          <w:rFonts w:ascii="Times New Roman" w:hAnsi="Times New Roman" w:cs="Times New Roman"/>
          <w:sz w:val="28"/>
          <w:szCs w:val="28"/>
        </w:rPr>
        <w:t>становление следует отнести к пе</w:t>
      </w:r>
      <w:r>
        <w:rPr>
          <w:rFonts w:ascii="Times New Roman" w:hAnsi="Times New Roman" w:cs="Times New Roman"/>
          <w:sz w:val="28"/>
          <w:szCs w:val="28"/>
        </w:rPr>
        <w:t xml:space="preserve">риоду межродовых </w:t>
      </w:r>
      <w:r w:rsidR="00E96EDF">
        <w:rPr>
          <w:rFonts w:ascii="Times New Roman" w:hAnsi="Times New Roman" w:cs="Times New Roman"/>
          <w:sz w:val="28"/>
          <w:szCs w:val="28"/>
        </w:rPr>
        <w:t>и межплеменных отношений. [20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E96EDF" w:rsidRDefault="009A52B9" w:rsidP="00E96ED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2B9">
        <w:rPr>
          <w:rFonts w:ascii="Times New Roman" w:hAnsi="Times New Roman" w:cs="Times New Roman"/>
          <w:sz w:val="28"/>
          <w:szCs w:val="28"/>
        </w:rPr>
        <w:t>Археологические находки свидетельствуют, что даже на сам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9A52B9">
        <w:rPr>
          <w:rFonts w:ascii="Times New Roman" w:hAnsi="Times New Roman" w:cs="Times New Roman"/>
          <w:sz w:val="28"/>
          <w:szCs w:val="28"/>
        </w:rPr>
        <w:t>ранних этапах своего развития первобытные общины и племена были</w:t>
      </w:r>
      <w:r w:rsidR="00E96EDF">
        <w:rPr>
          <w:rFonts w:ascii="Times New Roman" w:hAnsi="Times New Roman" w:cs="Times New Roman"/>
          <w:sz w:val="28"/>
          <w:szCs w:val="28"/>
        </w:rPr>
        <w:t xml:space="preserve"> </w:t>
      </w:r>
      <w:r w:rsidRPr="009A52B9">
        <w:rPr>
          <w:rFonts w:ascii="Times New Roman" w:hAnsi="Times New Roman" w:cs="Times New Roman"/>
          <w:sz w:val="28"/>
          <w:szCs w:val="28"/>
        </w:rPr>
        <w:t>объединены неписаными род</w:t>
      </w:r>
      <w:r w:rsidR="00E96EDF">
        <w:rPr>
          <w:rFonts w:ascii="Times New Roman" w:hAnsi="Times New Roman" w:cs="Times New Roman"/>
          <w:sz w:val="28"/>
          <w:szCs w:val="28"/>
        </w:rPr>
        <w:t xml:space="preserve">овыми обычаями. Отношения между </w:t>
      </w:r>
      <w:r w:rsidRPr="009A52B9">
        <w:rPr>
          <w:rFonts w:ascii="Times New Roman" w:hAnsi="Times New Roman" w:cs="Times New Roman"/>
          <w:sz w:val="28"/>
          <w:szCs w:val="28"/>
        </w:rPr>
        <w:t>племенами не сводились только к внешн</w:t>
      </w:r>
      <w:r w:rsidR="00E96EDF">
        <w:rPr>
          <w:rFonts w:ascii="Times New Roman" w:hAnsi="Times New Roman" w:cs="Times New Roman"/>
          <w:sz w:val="28"/>
          <w:szCs w:val="28"/>
        </w:rPr>
        <w:t xml:space="preserve">ей защите, но и включали в себя </w:t>
      </w:r>
      <w:r w:rsidRPr="009A52B9">
        <w:rPr>
          <w:rFonts w:ascii="Times New Roman" w:hAnsi="Times New Roman" w:cs="Times New Roman"/>
          <w:sz w:val="28"/>
          <w:szCs w:val="28"/>
        </w:rPr>
        <w:t>множество других норм поведения, ко</w:t>
      </w:r>
      <w:r w:rsidR="00E96EDF">
        <w:rPr>
          <w:rFonts w:ascii="Times New Roman" w:hAnsi="Times New Roman" w:cs="Times New Roman"/>
          <w:sz w:val="28"/>
          <w:szCs w:val="28"/>
        </w:rPr>
        <w:t xml:space="preserve">торые, многократно повторяясь, </w:t>
      </w:r>
      <w:r w:rsidRPr="009A52B9">
        <w:rPr>
          <w:rFonts w:ascii="Times New Roman" w:hAnsi="Times New Roman" w:cs="Times New Roman"/>
          <w:sz w:val="28"/>
          <w:szCs w:val="28"/>
        </w:rPr>
        <w:t>становились обычаями. Именно этим объясня</w:t>
      </w:r>
      <w:r w:rsidR="00E96EDF">
        <w:rPr>
          <w:rFonts w:ascii="Times New Roman" w:hAnsi="Times New Roman" w:cs="Times New Roman"/>
          <w:sz w:val="28"/>
          <w:szCs w:val="28"/>
        </w:rPr>
        <w:t xml:space="preserve">ется появление в Древнем </w:t>
      </w:r>
      <w:r w:rsidRPr="009A52B9">
        <w:rPr>
          <w:rFonts w:ascii="Times New Roman" w:hAnsi="Times New Roman" w:cs="Times New Roman"/>
          <w:sz w:val="28"/>
          <w:szCs w:val="28"/>
        </w:rPr>
        <w:t>Риме "права народов" (Jus gentium), которое регули</w:t>
      </w:r>
      <w:r w:rsidR="00E96EDF">
        <w:rPr>
          <w:rFonts w:ascii="Times New Roman" w:hAnsi="Times New Roman" w:cs="Times New Roman"/>
          <w:sz w:val="28"/>
          <w:szCs w:val="28"/>
        </w:rPr>
        <w:t xml:space="preserve">ровало как </w:t>
      </w:r>
      <w:r w:rsidRPr="009A52B9">
        <w:rPr>
          <w:rFonts w:ascii="Times New Roman" w:hAnsi="Times New Roman" w:cs="Times New Roman"/>
          <w:sz w:val="28"/>
          <w:szCs w:val="28"/>
        </w:rPr>
        <w:t>межгосударственные отношения, так и отношения между государ</w:t>
      </w:r>
      <w:r w:rsidR="00E96EDF">
        <w:rPr>
          <w:rFonts w:ascii="Times New Roman" w:hAnsi="Times New Roman" w:cs="Times New Roman"/>
          <w:sz w:val="28"/>
          <w:szCs w:val="28"/>
        </w:rPr>
        <w:t xml:space="preserve">ствами </w:t>
      </w:r>
      <w:r w:rsidRPr="009A52B9">
        <w:rPr>
          <w:rFonts w:ascii="Times New Roman" w:hAnsi="Times New Roman" w:cs="Times New Roman"/>
          <w:sz w:val="28"/>
          <w:szCs w:val="28"/>
        </w:rPr>
        <w:t>с одной стороны и народами (пл</w:t>
      </w:r>
      <w:r w:rsidR="00E96EDF">
        <w:rPr>
          <w:rFonts w:ascii="Times New Roman" w:hAnsi="Times New Roman" w:cs="Times New Roman"/>
          <w:sz w:val="28"/>
          <w:szCs w:val="28"/>
        </w:rPr>
        <w:t xml:space="preserve">еменами), имевшими </w:t>
      </w:r>
      <w:r w:rsidRPr="009A52B9">
        <w:rPr>
          <w:rFonts w:ascii="Times New Roman" w:hAnsi="Times New Roman" w:cs="Times New Roman"/>
          <w:sz w:val="28"/>
          <w:szCs w:val="28"/>
        </w:rPr>
        <w:t>догосударственную организа</w:t>
      </w:r>
      <w:r w:rsidR="00E96EDF">
        <w:rPr>
          <w:rFonts w:ascii="Times New Roman" w:hAnsi="Times New Roman" w:cs="Times New Roman"/>
          <w:sz w:val="28"/>
          <w:szCs w:val="28"/>
        </w:rPr>
        <w:t xml:space="preserve">цию с другой стороны. Например, </w:t>
      </w:r>
      <w:r w:rsidRPr="009A52B9">
        <w:rPr>
          <w:rFonts w:ascii="Times New Roman" w:hAnsi="Times New Roman" w:cs="Times New Roman"/>
          <w:sz w:val="28"/>
          <w:szCs w:val="28"/>
        </w:rPr>
        <w:t>отношения между Римской империей</w:t>
      </w:r>
      <w:r w:rsidR="00E96EDF">
        <w:rPr>
          <w:rFonts w:ascii="Times New Roman" w:hAnsi="Times New Roman" w:cs="Times New Roman"/>
          <w:sz w:val="28"/>
          <w:szCs w:val="28"/>
        </w:rPr>
        <w:t xml:space="preserve"> и варварскими племенами готов.</w:t>
      </w:r>
    </w:p>
    <w:p w:rsidR="009A52B9" w:rsidRPr="009A52B9" w:rsidRDefault="009A52B9" w:rsidP="00E96ED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2B9">
        <w:rPr>
          <w:rFonts w:ascii="Times New Roman" w:hAnsi="Times New Roman" w:cs="Times New Roman"/>
          <w:sz w:val="28"/>
          <w:szCs w:val="28"/>
        </w:rPr>
        <w:t>Важнейшими предпосылками станов</w:t>
      </w:r>
      <w:r w:rsidR="00E96EDF">
        <w:rPr>
          <w:rFonts w:ascii="Times New Roman" w:hAnsi="Times New Roman" w:cs="Times New Roman"/>
          <w:sz w:val="28"/>
          <w:szCs w:val="28"/>
        </w:rPr>
        <w:t xml:space="preserve">ления международного права </w:t>
      </w:r>
      <w:r w:rsidRPr="009A52B9">
        <w:rPr>
          <w:rFonts w:ascii="Times New Roman" w:hAnsi="Times New Roman" w:cs="Times New Roman"/>
          <w:sz w:val="28"/>
          <w:szCs w:val="28"/>
        </w:rPr>
        <w:t>являются условия материальной жизни человечества в их ист</w:t>
      </w:r>
      <w:r w:rsidR="00E96EDF">
        <w:rPr>
          <w:rFonts w:ascii="Times New Roman" w:hAnsi="Times New Roman" w:cs="Times New Roman"/>
          <w:sz w:val="28"/>
          <w:szCs w:val="28"/>
        </w:rPr>
        <w:t xml:space="preserve">орическом </w:t>
      </w:r>
      <w:r w:rsidRPr="009A52B9">
        <w:rPr>
          <w:rFonts w:ascii="Times New Roman" w:hAnsi="Times New Roman" w:cs="Times New Roman"/>
          <w:sz w:val="28"/>
          <w:szCs w:val="28"/>
        </w:rPr>
        <w:t>развитии, взаимоотношен</w:t>
      </w:r>
      <w:r w:rsidR="00E96EDF">
        <w:rPr>
          <w:rFonts w:ascii="Times New Roman" w:hAnsi="Times New Roman" w:cs="Times New Roman"/>
          <w:sz w:val="28"/>
          <w:szCs w:val="28"/>
        </w:rPr>
        <w:t xml:space="preserve">ия человека с окружающим миром, </w:t>
      </w:r>
      <w:r w:rsidRPr="009A52B9">
        <w:rPr>
          <w:rFonts w:ascii="Times New Roman" w:hAnsi="Times New Roman" w:cs="Times New Roman"/>
          <w:sz w:val="28"/>
          <w:szCs w:val="28"/>
        </w:rPr>
        <w:t>общественное разделение труда, возникновение государств и т. д.</w:t>
      </w:r>
    </w:p>
    <w:p w:rsidR="00732A11" w:rsidRPr="00E96EDF" w:rsidRDefault="009A52B9" w:rsidP="00E96ED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2B9">
        <w:rPr>
          <w:rFonts w:ascii="Times New Roman" w:hAnsi="Times New Roman" w:cs="Times New Roman"/>
          <w:sz w:val="28"/>
          <w:szCs w:val="28"/>
        </w:rPr>
        <w:t>Международное пра</w:t>
      </w:r>
      <w:r w:rsidR="00E96EDF">
        <w:rPr>
          <w:rFonts w:ascii="Times New Roman" w:hAnsi="Times New Roman" w:cs="Times New Roman"/>
          <w:sz w:val="28"/>
          <w:szCs w:val="28"/>
        </w:rPr>
        <w:t xml:space="preserve">во является неотъемлемой частью </w:t>
      </w:r>
      <w:r w:rsidRPr="009A52B9">
        <w:rPr>
          <w:rFonts w:ascii="Times New Roman" w:hAnsi="Times New Roman" w:cs="Times New Roman"/>
          <w:sz w:val="28"/>
          <w:szCs w:val="28"/>
        </w:rPr>
        <w:t>международных отношений, в силу чего они взаимодействуют.</w:t>
      </w:r>
      <w:r w:rsidR="00E96EDF">
        <w:rPr>
          <w:rFonts w:ascii="Times New Roman" w:hAnsi="Times New Roman" w:cs="Times New Roman"/>
          <w:sz w:val="28"/>
          <w:szCs w:val="28"/>
        </w:rPr>
        <w:t xml:space="preserve"> </w:t>
      </w:r>
      <w:r w:rsidR="00E96EDF" w:rsidRPr="00E96EDF">
        <w:rPr>
          <w:rFonts w:ascii="Times New Roman" w:hAnsi="Times New Roman" w:cs="Times New Roman"/>
          <w:sz w:val="28"/>
          <w:szCs w:val="28"/>
        </w:rPr>
        <w:t>[</w:t>
      </w:r>
      <w:r w:rsidR="00E96EDF">
        <w:rPr>
          <w:rFonts w:ascii="Times New Roman" w:hAnsi="Times New Roman" w:cs="Times New Roman"/>
          <w:sz w:val="28"/>
          <w:szCs w:val="28"/>
        </w:rPr>
        <w:t>10;161</w:t>
      </w:r>
      <w:r w:rsidR="00E96EDF" w:rsidRPr="00E96EDF">
        <w:rPr>
          <w:rFonts w:ascii="Times New Roman" w:hAnsi="Times New Roman" w:cs="Times New Roman"/>
          <w:sz w:val="28"/>
          <w:szCs w:val="28"/>
        </w:rPr>
        <w:t>]</w:t>
      </w:r>
    </w:p>
    <w:p w:rsidR="00732A11" w:rsidRPr="00172AED" w:rsidRDefault="00732A1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A11" w:rsidRPr="00172AED" w:rsidRDefault="00732A1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A11" w:rsidRPr="00172AED" w:rsidRDefault="00732A1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A11" w:rsidRPr="009A52B9" w:rsidRDefault="00732A11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29D0" w:rsidRPr="00172AED" w:rsidRDefault="007429D0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9D0" w:rsidRPr="00172AED" w:rsidRDefault="007429D0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70E" w:rsidRPr="00172AED" w:rsidRDefault="0093070E" w:rsidP="004E605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A11" w:rsidRPr="00172AED" w:rsidRDefault="00732A11" w:rsidP="009A52B9">
      <w:pPr>
        <w:pStyle w:val="a5"/>
        <w:spacing w:line="36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172AED">
        <w:rPr>
          <w:rFonts w:ascii="Times New Roman" w:hAnsi="Times New Roman" w:cs="Times New Roman"/>
          <w:b/>
          <w:sz w:val="28"/>
          <w:szCs w:val="28"/>
        </w:rPr>
        <w:t xml:space="preserve">2. Социально-правовая специфика процесса реализации прав и свободы </w:t>
      </w:r>
      <w:r w:rsidR="00EA609E" w:rsidRPr="00172AED">
        <w:rPr>
          <w:rFonts w:ascii="Times New Roman" w:hAnsi="Times New Roman" w:cs="Times New Roman"/>
          <w:b/>
          <w:sz w:val="28"/>
          <w:szCs w:val="28"/>
        </w:rPr>
        <w:t>человека в современной России</w:t>
      </w:r>
    </w:p>
    <w:p w:rsidR="00E65D81" w:rsidRDefault="00732A11" w:rsidP="00E65D81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AED">
        <w:rPr>
          <w:rFonts w:ascii="Times New Roman" w:hAnsi="Times New Roman" w:cs="Times New Roman"/>
          <w:b/>
          <w:sz w:val="28"/>
          <w:szCs w:val="28"/>
        </w:rPr>
        <w:t>2.1 Характеристики переходного российского обще</w:t>
      </w:r>
      <w:r w:rsidR="00EA609E" w:rsidRPr="00172AED">
        <w:rPr>
          <w:rFonts w:ascii="Times New Roman" w:hAnsi="Times New Roman" w:cs="Times New Roman"/>
          <w:b/>
          <w:sz w:val="28"/>
          <w:szCs w:val="28"/>
        </w:rPr>
        <w:t xml:space="preserve">ства в </w:t>
      </w:r>
    </w:p>
    <w:p w:rsidR="00732A11" w:rsidRPr="00172AED" w:rsidRDefault="00EA609E" w:rsidP="00434E66">
      <w:pPr>
        <w:pStyle w:val="a5"/>
        <w:spacing w:after="48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AED">
        <w:rPr>
          <w:rFonts w:ascii="Times New Roman" w:hAnsi="Times New Roman" w:cs="Times New Roman"/>
          <w:b/>
          <w:sz w:val="28"/>
          <w:szCs w:val="28"/>
        </w:rPr>
        <w:t>социально-правовом плане</w:t>
      </w:r>
    </w:p>
    <w:p w:rsidR="007429D0" w:rsidRPr="00172AED" w:rsidRDefault="007429D0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Конституция РФ признает человека, его права и свободы высшей ценностью, а их соблюдение и защиту – обязанностью государства. Основные права и свободы человека и гражданина в соответствии со статьей 1 Конституции РФ являются неотчуждаемыми, охраняемыми законом и непосредственно действующими.</w:t>
      </w:r>
    </w:p>
    <w:p w:rsidR="007429D0" w:rsidRPr="00FE0118" w:rsidRDefault="007429D0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Обеспечение прав участников уголовного судопроизводства должно отвечать представлениям о личности и ее правах как о высшей ценности и соответствовать международным нормам в области прав человека, являться составной частью правовой системы России. Взяв курс на построение правового государства, Россия определила одним из наиболее приоритетных направлений своей государственной деятельности признание, соблюдение и защиту прав и свобод личности</w:t>
      </w:r>
      <w:r w:rsidR="009A52B9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FE0118" w:rsidRPr="00FE0118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A52B9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7429D0" w:rsidRPr="00172AED" w:rsidRDefault="007429D0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Следует отметить, что непосредственность и противоречивость правовых предписаний существенно ограничивают публичные начала российского правосудия по уголовным делам, нарушают права личности.</w:t>
      </w:r>
    </w:p>
    <w:p w:rsidR="00DF50B3" w:rsidRDefault="00DF50B3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Взаимозависимость и целостность мирового сообщества, единство человечества выражается, не в последнюю очередь, в появлении, расширении и углублении общечеловеческих стандартов прав и свобод личности, имеющих силу норм как международной морали, так и международного права• Любое государство, желая быть полноправным членом мирового сообщества государств, должно строить свое законодательство в соответствии с требованиями этих международных стандартов. Это означает, что права и свободы человека в значительной мере вышли за пределы чисто внутренней компетенции государства, стали предметом международной заботы. В наши дни это относится уже не только к тем вопиющим нарушениям, которые прямо угрожают международному миру и безопасности. Развитие мирового сообщества и соответствующие этому изменения в области международного права приводят к тому, что все большее количество вопросов, традиционно входящих в число внутренних дел государства, становится объектом международного регулирования. Это значит тоже, что права человека уже не могут определятся исключительно характером и уровнем развития данного конкретного общества.</w:t>
      </w:r>
      <w:r w:rsidR="00FE0118" w:rsidRPr="00FE0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FE0118">
        <w:rPr>
          <w:rFonts w:ascii="Times New Roman" w:hAnsi="Times New Roman" w:cs="Times New Roman"/>
          <w:sz w:val="28"/>
          <w:szCs w:val="28"/>
          <w:shd w:val="clear" w:color="auto" w:fill="FFFFFF"/>
        </w:rPr>
        <w:t>14;55</w:t>
      </w:r>
      <w:r w:rsidR="009A52B9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332341" w:rsidRDefault="00332341" w:rsidP="0033234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несколько проблем международного права:</w:t>
      </w:r>
    </w:p>
    <w:p w:rsidR="00332341" w:rsidRPr="009A52B9" w:rsidRDefault="00332341" w:rsidP="0033234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B6">
        <w:rPr>
          <w:rFonts w:ascii="Times New Roman" w:hAnsi="Times New Roman" w:cs="Times New Roman"/>
          <w:sz w:val="28"/>
          <w:szCs w:val="28"/>
        </w:rPr>
        <w:t>Принцип суверенного равенства государств, больших и малых, закрепленный в Уставе ООН, этим же Уставом был нарушен, поскольку пять великих держав были наделены правами, которых не имели любые друг</w:t>
      </w:r>
      <w:r>
        <w:rPr>
          <w:rFonts w:ascii="Times New Roman" w:hAnsi="Times New Roman" w:cs="Times New Roman"/>
          <w:sz w:val="28"/>
          <w:szCs w:val="28"/>
        </w:rPr>
        <w:t>ие члены ООН (Приложение А).</w:t>
      </w:r>
      <w:r w:rsidRPr="005159B6">
        <w:rPr>
          <w:rFonts w:ascii="Times New Roman" w:hAnsi="Times New Roman" w:cs="Times New Roman"/>
          <w:sz w:val="28"/>
          <w:szCs w:val="28"/>
        </w:rPr>
        <w:t xml:space="preserve"> Речь идет о постоянных членов Совета Безопасности, которые имеют право вето и тем самым наделены правом существенно влиять на развитие мировых событий. Такими правами не обладают другие государства - члены ООН. Если в период создания ООН это объяснялось вкладом великих держав в разгром фашизма, то впоследствии этот фактор потерял свою актуальность. Следует наделить ФРГ и Японию статусом постоянных членов Совета Безопасности, но этого до сих пор не произошло, хотя обе эти страны получили статус крупных западных государств, вошли в число самых демократических государств мира, покончили с фашизмом и милитаризмом, делают вклад в укрепление мира, оказывают существенную помощь и содействие слаборазвитым странам, на деле реализуя идеи ООН</w:t>
      </w:r>
      <w:r>
        <w:rPr>
          <w:rFonts w:ascii="Times New Roman" w:hAnsi="Times New Roman" w:cs="Times New Roman"/>
          <w:sz w:val="28"/>
          <w:szCs w:val="28"/>
        </w:rPr>
        <w:t xml:space="preserve"> [2;22]. Имеется отчет государства в рамках механизма Договорных Органов ООН (Приложение Г).</w:t>
      </w:r>
    </w:p>
    <w:p w:rsidR="00332341" w:rsidRPr="005159B6" w:rsidRDefault="00332341" w:rsidP="0033234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9B6">
        <w:rPr>
          <w:rFonts w:ascii="Times New Roman" w:hAnsi="Times New Roman" w:cs="Times New Roman"/>
          <w:sz w:val="28"/>
          <w:szCs w:val="28"/>
          <w:lang w:eastAsia="ru-RU"/>
        </w:rPr>
        <w:t>Но при этом в последние двадцать лет все большее значение в решении общемировых проблем приобретают ежегодные встречи лидеров семи, а с 2002 г. - восьми (с участием России) ведущих государств мира, в том числе Японии и ФРГ. Правовой статус таких встреч никак не определен, принятые решения не имеют правовой основы и не являются обязательными не только для участников встречи, но и для других государств. Но уже по тому, как добивалась Россия полноправного участия в таких встречах, можно судить об их важности и значимости. Было бы ошибкой недооценивать такие решения через отсутствие международно-правовых основ.</w:t>
      </w:r>
    </w:p>
    <w:p w:rsidR="00332341" w:rsidRPr="004436C7" w:rsidRDefault="00332341" w:rsidP="0033234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9B6">
        <w:rPr>
          <w:rFonts w:ascii="Times New Roman" w:hAnsi="Times New Roman" w:cs="Times New Roman"/>
          <w:sz w:val="28"/>
          <w:szCs w:val="28"/>
          <w:lang w:eastAsia="ru-RU"/>
        </w:rPr>
        <w:t>Таким образом, несмотря на то, что совещания лидеров восьми крупных государств проходят за рамками международного права, именно они определяют текущее развитие международных отношений и современного международного права. В настоящее время решения, определяющие судьбы мирового сообщества, формулируются не в рамках легитимной международной организации, такой как ООН, а в рамках нелегитимных совещаний лидеров ведущих мировых держав, хотя никто не наделял их таким статусом. Следовательно, международное право не принимает во внимание такие совещания и такие решения, хотя должно реагировать на такие изме</w:t>
      </w:r>
      <w:r>
        <w:rPr>
          <w:rFonts w:ascii="Times New Roman" w:hAnsi="Times New Roman" w:cs="Times New Roman"/>
          <w:sz w:val="28"/>
          <w:szCs w:val="28"/>
          <w:lang w:eastAsia="ru-RU"/>
        </w:rPr>
        <w:t>нения в общественных отношениях</w:t>
      </w:r>
      <w:r w:rsidRPr="004436C7">
        <w:rPr>
          <w:rFonts w:ascii="Times New Roman" w:hAnsi="Times New Roman" w:cs="Times New Roman"/>
          <w:sz w:val="28"/>
          <w:szCs w:val="28"/>
          <w:lang w:eastAsia="ru-RU"/>
        </w:rPr>
        <w:t xml:space="preserve"> [8</w:t>
      </w:r>
      <w:r>
        <w:rPr>
          <w:rFonts w:ascii="Times New Roman" w:hAnsi="Times New Roman" w:cs="Times New Roman"/>
          <w:sz w:val="28"/>
          <w:szCs w:val="28"/>
          <w:lang w:eastAsia="ru-RU"/>
        </w:rPr>
        <w:t>;12</w:t>
      </w:r>
      <w:r w:rsidRPr="004436C7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332341" w:rsidRPr="00332341" w:rsidRDefault="00332341" w:rsidP="0033234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9B6">
        <w:rPr>
          <w:rFonts w:ascii="Times New Roman" w:hAnsi="Times New Roman" w:cs="Times New Roman"/>
          <w:sz w:val="28"/>
          <w:szCs w:val="28"/>
          <w:lang w:eastAsia="ru-RU"/>
        </w:rPr>
        <w:t xml:space="preserve"> Для современного международного права остаются неизменными основные принципы, среди которых принцип нерушимости границ, неприкосновенности государственной территории, невмешательства во внутренние дела и др. Эти принципы считаются основой международного права. Именно считаются. Но с молчаливого согласия или даже одобрение мирового сообщества они все чаще игнорируются. Это проявляется и в малых, и в больших деяниях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[3;25].</w:t>
      </w:r>
    </w:p>
    <w:p w:rsidR="009A52B9" w:rsidRDefault="005C62B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российском законодательстве и практике только еще формируется новая концепция прав и свобод человека. Она в определенной мере предопределена Конституцией РФ 1993 г., для которой характерен демократический подход к идеям о правах человека при явном тяготении к либеральной модели. Очевидны так же индивидуалистическая направленность конституционных конструкций и умаление коллективных прав, что является механическим воспроизведением доктрин и конструкций прав и свобод человека, принятых в других странах. Однако российское общество имеет существенное отличие, связанное со спецификой обеспечения прав и свобод человека. В частности, индивидуализм в западном значении не присущ российской правовой культуре, поскольку русскому менталитету свойственны идеи общесоциального блага. Поэтому, в основе концепции российского варианта прав и свобод человека, должна прослеживаться определенная зависимость стратегии и политики от культурного и исторического контекста развития общества. Другой не менее важный вопрос: готовность российского государства, его органов к защите прав человека. Самые продуманные механизмы и правовые меры будут бессильны, если государство не способно спросить со своих органов и должностных лиц за невыполнение или ненадлежащее выполнение ими обязанностей по охране прав личности. Несовершенство этой сферы делает нереальными многие законы и девальвирует конституцию, превращая ее в банальный декларативный акт. Поэтому в России идет совершенствование правовых органов по осуществлению прав и свобод человека и гражданина. В этой области тоже необходимо определить приемлемые формы и методы реализации норм и принципов реализации прав и свобод человека и гражданина, учитывая особенности развития нашей страны.</w:t>
      </w:r>
    </w:p>
    <w:p w:rsidR="00A35EDD" w:rsidRDefault="005C62B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Изложенное показывает, что проблемы реализации прав и свобод человека и гражданина в современной России нуждаются в дополнительных исследованиях, в том числе</w:t>
      </w:r>
      <w:r w:rsidR="00420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теоретико-правовых аспектов (Приложение Б).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это необходимо сделать на основе современных достижений теории государства и права, учитывая, что реализация прав и свобод человека и гражданина на современном этапе развития российского общества еще не стала предметом серьезных научных изысканий. Сделаны лишь первые шаги в освоении указанной проблематики. Вышеобозначенные положения показывают актуальность темы диссертационного исследования.</w:t>
      </w:r>
      <w:r w:rsidR="00FE0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C62B6" w:rsidRPr="00172AED" w:rsidRDefault="00DF50B3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</w:rPr>
        <w:br/>
      </w:r>
      <w:r w:rsidRPr="00172AED">
        <w:rPr>
          <w:rFonts w:ascii="Times New Roman" w:hAnsi="Times New Roman" w:cs="Times New Roman"/>
          <w:sz w:val="28"/>
          <w:szCs w:val="28"/>
        </w:rPr>
        <w:br/>
      </w:r>
    </w:p>
    <w:p w:rsidR="005C62B6" w:rsidRPr="00172AED" w:rsidRDefault="005C62B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2B6" w:rsidRPr="00172AED" w:rsidRDefault="005C62B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2B6" w:rsidRPr="00172AED" w:rsidRDefault="005C62B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D38" w:rsidRPr="00172AED" w:rsidRDefault="00420D38" w:rsidP="0033234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2B6" w:rsidRPr="00172AED" w:rsidRDefault="005C62B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2B6" w:rsidRPr="004E6057" w:rsidRDefault="005C62B6" w:rsidP="004E6057">
      <w:pPr>
        <w:pStyle w:val="a5"/>
        <w:spacing w:after="48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60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2.2 Конституционные аспекты прав и свобод человека в переходном российском обществе</w:t>
      </w:r>
    </w:p>
    <w:p w:rsidR="005C62B6" w:rsidRPr="009A52B9" w:rsidRDefault="002C1C5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права и свободы человека и гражданина стали приоритетными во взаимоотношениях российского государства и личности в посткоммунистический период. Соответственно, актуализируются проблемы, связанные с конституционной институционализациеи универсальной концепции прав человека, в которой воплотились различные доктрины, философские воззрения, политические, экономические, этические и правовые учения многих веков и народов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. При этом конституционное признание и обеспечение основных прав и свобод человека и гражданина - это имманентное свойство любой демократической конституции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. Данное определение полностью распространяется и на Конституцию России, где формула прав человека с ее классическими признаками: «основные права и свободы человека неотчуждаемы и принадлежат каждому от рождения» —</w:t>
      </w:r>
      <w:r w:rsidR="00F331CB"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4B1C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получила</w:t>
      </w:r>
      <w:r w:rsidR="00FE0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0118" w:rsidRPr="009A52B9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FE0118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9A52B9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2C1C56" w:rsidRPr="00172AED" w:rsidRDefault="002C1C5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Теоретическая значимость работы </w:t>
      </w:r>
      <w:r w:rsidRPr="00172AED">
        <w:rPr>
          <w:rFonts w:ascii="Times New Roman" w:hAnsi="Times New Roman" w:cs="Times New Roman"/>
          <w:sz w:val="28"/>
          <w:szCs w:val="28"/>
          <w:lang w:eastAsia="ru-RU"/>
        </w:rPr>
        <w:t>определяется обоснованием нового подхода к развитию конституционного института основных прав и свобод</w:t>
      </w:r>
    </w:p>
    <w:p w:rsidR="002C1C56" w:rsidRPr="00172AED" w:rsidRDefault="002C1C56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человека и гражданина в соответствии с формированием конституционной концепции основных прав и свобод человека и гражданина нового типа и потребностями создания эффективного механизма их реализации и обеспече</w:t>
      </w:r>
      <w:r w:rsidR="006769A8">
        <w:rPr>
          <w:rFonts w:ascii="Times New Roman" w:hAnsi="Times New Roman" w:cs="Times New Roman"/>
          <w:sz w:val="28"/>
          <w:szCs w:val="28"/>
          <w:lang w:eastAsia="ru-RU"/>
        </w:rPr>
        <w:t xml:space="preserve">ния </w:t>
      </w:r>
      <w:r w:rsidR="006769A8" w:rsidRPr="009A52B9">
        <w:rPr>
          <w:rFonts w:ascii="Times New Roman" w:hAnsi="Times New Roman" w:cs="Times New Roman"/>
          <w:sz w:val="28"/>
          <w:szCs w:val="28"/>
        </w:rPr>
        <w:t>[14</w:t>
      </w:r>
      <w:r w:rsidR="006769A8">
        <w:rPr>
          <w:rFonts w:ascii="Times New Roman" w:hAnsi="Times New Roman" w:cs="Times New Roman"/>
          <w:sz w:val="28"/>
          <w:szCs w:val="28"/>
        </w:rPr>
        <w:t>;120].</w:t>
      </w:r>
    </w:p>
    <w:p w:rsidR="00F331CB" w:rsidRPr="00172AED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В Российской Федерации радикальные демократические преобразования, начатые в нашей стране в конце 80-х начале 90-х годов, призваны были решить ряд задач, конечной целью которых предполагалось построение правового государства. Однако становление правового государства задача сложная и длительная, требующая коренных изменений правовой системы, сформированной в предшествующий период. Поэтому процесс становления новой правовой системы стал объектом пристального внимания демократически настроенных ученых-юристов, политиков, видных общественных деятелей.</w:t>
      </w:r>
    </w:p>
    <w:p w:rsidR="00F331CB" w:rsidRPr="00B83F20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Декларация прав и свобод человека и гражданина Российской Федерации была принята 22 ноября 1991 г.3, а закрепленные в ней права и свободы, были в последующем провозглашены соответствующим разделом Конституции Российской Федерации. Декларация прав и свобод человека и гражданина и Конституция РФ широко используют терминологию международного пакта о гражданских и политических правах и открыто отвергают прежнюю советскую концепцию прав и свобод человека.</w:t>
      </w:r>
      <w:r w:rsidR="00443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36C7" w:rsidRPr="00B83F20">
        <w:rPr>
          <w:rFonts w:ascii="Times New Roman" w:hAnsi="Times New Roman" w:cs="Times New Roman"/>
          <w:sz w:val="28"/>
          <w:szCs w:val="28"/>
          <w:lang w:eastAsia="ru-RU"/>
        </w:rPr>
        <w:t>[1]</w:t>
      </w:r>
    </w:p>
    <w:p w:rsidR="00F331CB" w:rsidRPr="00172AED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В основу новой конституционной концепции основных прав и свобод личности, выраженной в Конституции Российской Федерации 1993 г., положена либе</w:t>
      </w:r>
      <w:r w:rsidR="00B83F20">
        <w:rPr>
          <w:rFonts w:ascii="Times New Roman" w:hAnsi="Times New Roman" w:cs="Times New Roman"/>
          <w:sz w:val="28"/>
          <w:szCs w:val="28"/>
          <w:lang w:eastAsia="ru-RU"/>
        </w:rPr>
        <w:t>рально-демократическая доктрина (Приложение В).</w:t>
      </w:r>
    </w:p>
    <w:p w:rsidR="00F331CB" w:rsidRPr="00172AED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При этом следует обратить внимание, что в конституционной практике в наиболее обобщенном виде можно выделить четыре основных подхода к проблеме правового статуса личности: либеральный, социалистический, мусульманский и модель, существующую в обычном праве отдельных племен4. Это различие в ряде аспектов может быть условным, но в целом такая градация дает представление о самых существенных чертах названных подходов.</w:t>
      </w:r>
    </w:p>
    <w:p w:rsidR="00F331CB" w:rsidRPr="009A52B9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Применительно к исследованию вопросов развития конституционного института основных прав и свобод человека и гражданина в России на современном этапе важное значение имеет обращение к либерально-демократической и социалистической моделям методологического обоснования правового статуса личности.</w:t>
      </w:r>
      <w:r w:rsidR="00FE01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118" w:rsidRPr="009A52B9">
        <w:rPr>
          <w:rFonts w:ascii="Times New Roman" w:hAnsi="Times New Roman" w:cs="Times New Roman"/>
          <w:sz w:val="28"/>
          <w:szCs w:val="28"/>
          <w:lang w:eastAsia="ru-RU"/>
        </w:rPr>
        <w:t>[6</w:t>
      </w:r>
      <w:r w:rsidR="004436C7">
        <w:rPr>
          <w:rFonts w:ascii="Times New Roman" w:hAnsi="Times New Roman" w:cs="Times New Roman"/>
          <w:sz w:val="28"/>
          <w:szCs w:val="28"/>
          <w:lang w:eastAsia="ru-RU"/>
        </w:rPr>
        <w:t>;50</w:t>
      </w:r>
      <w:r w:rsidR="009A52B9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F331CB" w:rsidRPr="00172AED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Действующая Конституция Россия провозглашает высшей ценностью человека, его права и свободы. Она также возлагает на государство, его органы и должностных лиц обязанность уважать, защищать и гарантировать неотъемлемые права личности без различия национальности, языка, религии, пола, политических убеждений, общественного положения и т.д. Тем самым государственная власть признает неприкосновенные и неотчуждаемые права человека как основу демократического развития общества, на которую она не может покушаться.</w:t>
      </w:r>
    </w:p>
    <w:p w:rsidR="00F331CB" w:rsidRPr="00DA7876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Обеспечение основных прав человека и гражданина немыслимо вне правового государства. Государство отвечает перед гражданами за обеспечение свободы, неприкосновенности личности и личной жизни, за соблюдение всех прав и законных интересов граждан. В правовом государстве нет места произволу власти в отношении граждан, обеспечена их правовая защита, все органы государства, в том числе высшие, должны строго подчиняться закону.</w:t>
      </w:r>
      <w:r w:rsidR="00443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36C7" w:rsidRPr="00DA7876">
        <w:rPr>
          <w:rFonts w:ascii="Times New Roman" w:hAnsi="Times New Roman" w:cs="Times New Roman"/>
          <w:sz w:val="28"/>
          <w:szCs w:val="28"/>
          <w:lang w:eastAsia="ru-RU"/>
        </w:rPr>
        <w:t>[13</w:t>
      </w:r>
      <w:r w:rsidR="004436C7">
        <w:rPr>
          <w:rFonts w:ascii="Times New Roman" w:hAnsi="Times New Roman" w:cs="Times New Roman"/>
          <w:sz w:val="28"/>
          <w:szCs w:val="28"/>
          <w:lang w:eastAsia="ru-RU"/>
        </w:rPr>
        <w:t>;100</w:t>
      </w:r>
      <w:r w:rsidR="004436C7" w:rsidRPr="00DA7876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F331CB" w:rsidRPr="009A52B9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Представляется, для выполнения своей основной функции — защиты и охраны прав и свобод человека и гражданина — правовое государство должно быть оснащено системой процедур, механизмов, институтов, гарантирующих субъективные права на основе объективного, основанного на праве порядка государственной деятельности. Эти процедуры, механизмы, институты не являются неизменными, они находятся в динамике, совершенствуются, приспосабливаются к изменяющимся условиям жизни общества. Все правоохранительные органы, защищающие права граждан, — это «тот механизм, без которого не может функционировать правовое государство»145. Осуществление человеком и гражданином основных прав и свобод в определенных случаях предполагает применение государственными органами соответствующих правовых норм.</w:t>
      </w:r>
      <w:r w:rsidR="00FE01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118" w:rsidRPr="009A52B9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E96EDF">
        <w:rPr>
          <w:rFonts w:ascii="Times New Roman" w:hAnsi="Times New Roman" w:cs="Times New Roman"/>
          <w:sz w:val="28"/>
          <w:szCs w:val="28"/>
          <w:lang w:eastAsia="ru-RU"/>
        </w:rPr>
        <w:t>11;87</w:t>
      </w:r>
      <w:r w:rsidR="009A52B9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F331CB" w:rsidRPr="00172AED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В юридической науке широко используются такие понятия, как «механизм государства», «механизм правового регулирования», «механизм правотворчества», «механизм преступного поведения», «механизм обеспечения законности» и т. д.</w:t>
      </w:r>
    </w:p>
    <w:p w:rsidR="00F331CB" w:rsidRPr="00172AED" w:rsidRDefault="00F331CB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lang w:eastAsia="ru-RU"/>
        </w:rPr>
        <w:t>Механизм обеспечения основных прав и свобод человека и гражданина характеризуется как специфическая социальная система частного порядка. Частная в том смысле, что она в соотношении с такими глобальными системами, как общество, государство, правовая система и т.п. охватывает значительно меньший круг отношений, связей, институтов и структур.</w:t>
      </w:r>
    </w:p>
    <w:p w:rsidR="00766645" w:rsidRDefault="00766645" w:rsidP="0093070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F20" w:rsidRPr="00172AED" w:rsidRDefault="00B83F20" w:rsidP="0093070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84A" w:rsidRPr="00172AED" w:rsidRDefault="0008484A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70E" w:rsidRPr="00172AED" w:rsidRDefault="00D24B9A" w:rsidP="0093070E">
      <w:pPr>
        <w:pStyle w:val="a5"/>
        <w:spacing w:after="48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8484A" w:rsidRPr="009A52B9" w:rsidRDefault="007D485C" w:rsidP="00172A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ED">
        <w:rPr>
          <w:rFonts w:ascii="Times New Roman" w:hAnsi="Times New Roman" w:cs="Times New Roman"/>
          <w:sz w:val="28"/>
          <w:szCs w:val="28"/>
        </w:rPr>
        <w:t>Международные проблемы в широком контексте, безусловно, принадлежат к разряду глобальных проблем и требуют особых международно</w:t>
      </w:r>
      <w:r w:rsidRPr="00172AED">
        <w:rPr>
          <w:rFonts w:ascii="Times New Roman" w:hAnsi="Times New Roman" w:cs="Times New Roman"/>
          <w:sz w:val="28"/>
          <w:szCs w:val="28"/>
        </w:rPr>
        <w:softHyphen/>
        <w:t xml:space="preserve"> правовых механизмов регулирования. Согласно распространенной теории либерализации, в условиях открытой рыночной экономики, где сформиро</w:t>
      </w:r>
      <w:r w:rsidRPr="00172AED">
        <w:rPr>
          <w:rFonts w:ascii="Times New Roman" w:hAnsi="Times New Roman" w:cs="Times New Roman"/>
          <w:sz w:val="28"/>
          <w:szCs w:val="28"/>
        </w:rPr>
        <w:softHyphen/>
        <w:t>ваны рынки труда, капитала и валюты, развитие, определяемое частным сектором, стимулирует развитие человеческого потенциала и создание рабочих мест.</w:t>
      </w:r>
      <w:r w:rsidR="00FE0118">
        <w:rPr>
          <w:rFonts w:ascii="Times New Roman" w:hAnsi="Times New Roman" w:cs="Times New Roman"/>
          <w:sz w:val="28"/>
          <w:szCs w:val="28"/>
        </w:rPr>
        <w:t xml:space="preserve"> </w:t>
      </w:r>
      <w:r w:rsidR="00FE0118" w:rsidRPr="009A52B9">
        <w:rPr>
          <w:rFonts w:ascii="Times New Roman" w:hAnsi="Times New Roman" w:cs="Times New Roman"/>
          <w:sz w:val="28"/>
          <w:szCs w:val="28"/>
        </w:rPr>
        <w:t>[</w:t>
      </w:r>
      <w:r w:rsidR="00FE0118">
        <w:rPr>
          <w:rFonts w:ascii="Times New Roman" w:hAnsi="Times New Roman" w:cs="Times New Roman"/>
          <w:sz w:val="28"/>
          <w:szCs w:val="28"/>
        </w:rPr>
        <w:t>9</w:t>
      </w:r>
      <w:r w:rsidR="00E96EDF">
        <w:rPr>
          <w:rFonts w:ascii="Times New Roman" w:hAnsi="Times New Roman" w:cs="Times New Roman"/>
          <w:sz w:val="28"/>
          <w:szCs w:val="28"/>
        </w:rPr>
        <w:t>;44</w:t>
      </w:r>
      <w:r w:rsidR="009A52B9">
        <w:rPr>
          <w:rFonts w:ascii="Times New Roman" w:hAnsi="Times New Roman" w:cs="Times New Roman"/>
          <w:sz w:val="28"/>
          <w:szCs w:val="28"/>
        </w:rPr>
        <w:t>].</w:t>
      </w:r>
    </w:p>
    <w:p w:rsidR="00370B6E" w:rsidRPr="002A1EF5" w:rsidRDefault="00370B6E" w:rsidP="00370B6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Возросшая актуальность проблемы прав и свобод человека и гражданина характерна не только для России. К концу XX в. проблема обеспечения всеобщего уважения и соблюдения прав человека стала проблемой всего мирового сообщества в качестве неотъемлемой составляющей всей системы международной безопасности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Pr="002A1EF5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;120].</w:t>
      </w:r>
    </w:p>
    <w:p w:rsidR="00976533" w:rsidRDefault="00370B6E" w:rsidP="00370B6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A52B9">
        <w:rPr>
          <w:rFonts w:ascii="Times New Roman" w:hAnsi="Times New Roman" w:cs="Times New Roman"/>
          <w:sz w:val="28"/>
          <w:szCs w:val="28"/>
        </w:rPr>
        <w:t xml:space="preserve"> 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t>Глобализация</w:t>
      </w:r>
      <w:r w:rsidR="00976533" w:rsidRPr="00172AED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t>пока</w:t>
      </w:r>
      <w:r w:rsidR="00976533" w:rsidRPr="00172AED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t>не</w:t>
      </w:r>
      <w:r w:rsidR="00976533" w:rsidRPr="00172AED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t>сформировала</w:t>
      </w:r>
      <w:r w:rsidR="00976533" w:rsidRPr="00172AE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t>глобальное</w:t>
      </w:r>
      <w:r w:rsidR="00976533" w:rsidRPr="00172AED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t>общество,</w:t>
      </w:r>
      <w:r w:rsidR="00976533" w:rsidRPr="00172AED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t>однако</w:t>
      </w:r>
      <w:r w:rsidR="00976533" w:rsidRPr="00172AED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t>расширение взаимодействия людей и государств подчеркивает необходимость создания общей правовой основы взаимодействия. Общечеловеческие ценности и принципы, осно</w:t>
      </w:r>
      <w:r w:rsidR="00976533" w:rsidRPr="00172AED">
        <w:rPr>
          <w:rFonts w:ascii="Times New Roman" w:hAnsi="Times New Roman" w:cs="Times New Roman"/>
          <w:w w:val="105"/>
          <w:sz w:val="28"/>
          <w:szCs w:val="28"/>
        </w:rPr>
        <w:softHyphen/>
        <w:t xml:space="preserve">ванные на духовных и светских воззрений, должны лежать </w:t>
      </w:r>
      <w:r w:rsidR="006769A8">
        <w:rPr>
          <w:rFonts w:ascii="Times New Roman" w:hAnsi="Times New Roman" w:cs="Times New Roman"/>
          <w:w w:val="105"/>
          <w:sz w:val="28"/>
          <w:szCs w:val="28"/>
        </w:rPr>
        <w:t>в основе процесса гло</w:t>
      </w:r>
      <w:r w:rsidR="006769A8">
        <w:rPr>
          <w:rFonts w:ascii="Times New Roman" w:hAnsi="Times New Roman" w:cs="Times New Roman"/>
          <w:w w:val="105"/>
          <w:sz w:val="28"/>
          <w:szCs w:val="28"/>
        </w:rPr>
        <w:softHyphen/>
        <w:t>бализации.</w:t>
      </w:r>
    </w:p>
    <w:p w:rsidR="006769A8" w:rsidRPr="006769A8" w:rsidRDefault="006769A8" w:rsidP="006769A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69A8">
        <w:rPr>
          <w:rFonts w:ascii="Times New Roman" w:hAnsi="Times New Roman" w:cs="Times New Roman"/>
          <w:sz w:val="28"/>
          <w:szCs w:val="28"/>
        </w:rPr>
        <w:t>Идея нового международного порядка принимает самые различные концептуальные формы, в многообразии которых можно выделить два основных подхода политологический (с акцентом на правовые аспекты) и социологический. Такое разделение конечно, носит достаточно условный характер, и его значение не должно преувеличиваться.</w:t>
      </w:r>
    </w:p>
    <w:p w:rsidR="006769A8" w:rsidRPr="006769A8" w:rsidRDefault="006769A8" w:rsidP="006769A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69A8">
        <w:rPr>
          <w:rFonts w:ascii="Times New Roman" w:hAnsi="Times New Roman" w:cs="Times New Roman"/>
          <w:sz w:val="28"/>
          <w:szCs w:val="28"/>
        </w:rPr>
        <w:t>Сторонники первого подхода исходят из объективной потребности повышения управляемости мира и использования в этих целях существующих интеграционных процессов. Настаивая на необходимости создания международной системы, базирующейся на законности, они указывают на ускоряющееся на наших глазах расширение роли и сфер применения международного права и на повышение значения международных институтов.</w:t>
      </w:r>
      <w:r w:rsidRPr="006769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769A8" w:rsidRDefault="006769A8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69A8">
        <w:rPr>
          <w:rFonts w:ascii="Times New Roman" w:hAnsi="Times New Roman" w:cs="Times New Roman"/>
          <w:sz w:val="28"/>
          <w:szCs w:val="28"/>
        </w:rPr>
        <w:t>Другие, рассматривая создание мировых институтов, управляющих международными экономическими и политическими отношениями, как путь к формированию в отдаленном будущем планетарного правительства, указывают на роль региональных процессов как катализаторов, способных ускорить создание таких институтов.</w:t>
      </w:r>
    </w:p>
    <w:p w:rsidR="00766645" w:rsidRPr="009A52B9" w:rsidRDefault="00766645" w:rsidP="0076664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AED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отметить, что концепция прав человека - величайшая научная ценность, так как именно в ней воплощена материальная и духовная культура, созданная предшествующими поколениями.</w:t>
      </w:r>
      <w:r w:rsidRPr="00FE0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[12;12].</w:t>
      </w: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3F20" w:rsidRDefault="00B83F20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3F20" w:rsidRDefault="00B83F20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3F20" w:rsidRDefault="00B83F20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3F20" w:rsidRDefault="00B83F20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645" w:rsidRPr="00766645" w:rsidRDefault="00766645" w:rsidP="0076664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EA4" w:rsidRDefault="001E0A34" w:rsidP="001E0A34">
      <w:pPr>
        <w:pStyle w:val="a9"/>
        <w:spacing w:after="480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ИСПОЛЬЗУЕМЫХ ИСТОЧНИКОВ</w:t>
      </w:r>
    </w:p>
    <w:p w:rsidR="002A3687" w:rsidRPr="000A3094" w:rsidRDefault="002A3687" w:rsidP="002A3687">
      <w:pPr>
        <w:pStyle w:val="a5"/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094"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:rsidR="002A3687" w:rsidRPr="000A3094" w:rsidRDefault="00227A48" w:rsidP="002A368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094">
        <w:rPr>
          <w:rFonts w:ascii="Times New Roman" w:hAnsi="Times New Roman" w:cs="Times New Roman"/>
          <w:sz w:val="28"/>
          <w:szCs w:val="28"/>
        </w:rPr>
        <w:t>1.</w:t>
      </w:r>
      <w:r w:rsidR="00A35EDD" w:rsidRPr="000A3094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Гражданский кодекс Российской Федерации. Часть вторая от 26 января 1996 года № 14-ФЗ // Собрание законодательства РФ.</w:t>
      </w:r>
      <w:r w:rsidR="008573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5EDD" w:rsidRPr="000A3094">
        <w:rPr>
          <w:rFonts w:ascii="Times New Roman" w:hAnsi="Times New Roman" w:cs="Times New Roman"/>
          <w:color w:val="000000"/>
          <w:sz w:val="28"/>
          <w:szCs w:val="28"/>
        </w:rPr>
        <w:t>[Текст] – 2015. – № 5. – Ст. 410.</w:t>
      </w:r>
    </w:p>
    <w:p w:rsidR="002A3687" w:rsidRPr="000A3094" w:rsidRDefault="002A3687" w:rsidP="008B206E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687" w:rsidRPr="000A3094" w:rsidRDefault="002A3687" w:rsidP="002A3687">
      <w:pPr>
        <w:pStyle w:val="a5"/>
        <w:spacing w:after="480" w:line="360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  <w:r w:rsidRPr="000A3094">
        <w:rPr>
          <w:rFonts w:ascii="Times New Roman" w:hAnsi="Times New Roman" w:cs="Times New Roman"/>
          <w:w w:val="110"/>
          <w:sz w:val="28"/>
          <w:szCs w:val="28"/>
        </w:rPr>
        <w:t>Учебники и учебные пособия</w:t>
      </w:r>
    </w:p>
    <w:p w:rsidR="00227A48" w:rsidRPr="000A3094" w:rsidRDefault="00227A48" w:rsidP="002A3687">
      <w:pPr>
        <w:pStyle w:val="a5"/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3094">
        <w:rPr>
          <w:rFonts w:ascii="Times New Roman" w:hAnsi="Times New Roman" w:cs="Times New Roman"/>
          <w:sz w:val="28"/>
          <w:szCs w:val="28"/>
        </w:rPr>
        <w:t>2.</w:t>
      </w:r>
      <w:r w:rsidR="00A35EDD" w:rsidRPr="000A3094">
        <w:rPr>
          <w:rFonts w:ascii="Times New Roman" w:hAnsi="Times New Roman" w:cs="Times New Roman"/>
          <w:sz w:val="28"/>
          <w:szCs w:val="28"/>
        </w:rPr>
        <w:t xml:space="preserve"> Иванов А.О. </w:t>
      </w:r>
      <w:r w:rsidRPr="000A3094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аспекты процесса становления прав и свобод человека</w:t>
      </w:r>
      <w:r w:rsidR="00A35EDD" w:rsidRPr="000A3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современной России. [Текст] / Диссертация, А.О. Иванов, М.: Азбука </w:t>
      </w:r>
      <w:r w:rsidR="007B2CFF" w:rsidRPr="000A3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2015.</w:t>
      </w:r>
      <w:r w:rsidRPr="000A3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167с.</w:t>
      </w:r>
    </w:p>
    <w:p w:rsidR="00C37FBB" w:rsidRPr="000A3094" w:rsidRDefault="00C37FBB" w:rsidP="00C37FBB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 w:rsidRPr="000A3094">
        <w:rPr>
          <w:rFonts w:ascii="Times New Roman" w:hAnsi="Times New Roman" w:cs="Times New Roman"/>
          <w:sz w:val="28"/>
          <w:szCs w:val="28"/>
        </w:rPr>
        <w:t>3. Лукашева Е.А. Права человека и процессы трансформации в современном мире [Текст] / Е.А. Лукашева., М.: Академия. – 2016г. - 120с.</w:t>
      </w:r>
    </w:p>
    <w:p w:rsidR="002A3687" w:rsidRPr="000A3094" w:rsidRDefault="009A291B" w:rsidP="002A3687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3687" w:rsidRPr="000A3094">
        <w:rPr>
          <w:rFonts w:ascii="Times New Roman" w:hAnsi="Times New Roman" w:cs="Times New Roman"/>
          <w:sz w:val="28"/>
          <w:szCs w:val="28"/>
        </w:rPr>
        <w:t>.</w:t>
      </w:r>
      <w:hyperlink r:id="rId8" w:history="1">
        <w:r w:rsidR="002A3687" w:rsidRPr="000A30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Скакун О.Ф. Теория государства и права [Текст] / Учебник, О.Ф. Скакун, М.: Азбука</w:t>
        </w:r>
      </w:hyperlink>
      <w:r w:rsidR="002A3687" w:rsidRPr="000A3094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2016</w:t>
      </w:r>
      <w:r w:rsidR="007B2CFF" w:rsidRPr="000A3094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.</w:t>
      </w:r>
      <w:r w:rsidR="002A3687" w:rsidRPr="000A3094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– 513 с.</w:t>
      </w:r>
    </w:p>
    <w:p w:rsidR="002A3687" w:rsidRPr="000A3094" w:rsidRDefault="009A291B" w:rsidP="002A3687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2CFF" w:rsidRPr="000A3094">
        <w:rPr>
          <w:rFonts w:ascii="Times New Roman" w:hAnsi="Times New Roman" w:cs="Times New Roman"/>
          <w:sz w:val="28"/>
          <w:szCs w:val="28"/>
        </w:rPr>
        <w:t xml:space="preserve">.Сорокин В.В. </w:t>
      </w:r>
      <w:r w:rsidR="002A3687" w:rsidRPr="000A3094">
        <w:rPr>
          <w:rFonts w:ascii="Times New Roman" w:hAnsi="Times New Roman" w:cs="Times New Roman"/>
          <w:sz w:val="28"/>
          <w:szCs w:val="28"/>
        </w:rPr>
        <w:t>Конституция и пра</w:t>
      </w:r>
      <w:r w:rsidR="007B2CFF" w:rsidRPr="000A3094">
        <w:rPr>
          <w:rFonts w:ascii="Times New Roman" w:hAnsi="Times New Roman" w:cs="Times New Roman"/>
          <w:sz w:val="28"/>
          <w:szCs w:val="28"/>
        </w:rPr>
        <w:t>вовая реформа в России. [Текст] / Диссертация, В.В. Сорокин, М.: Доклад</w:t>
      </w:r>
      <w:r w:rsidR="002A3687" w:rsidRPr="000A3094">
        <w:rPr>
          <w:rFonts w:ascii="Times New Roman" w:hAnsi="Times New Roman" w:cs="Times New Roman"/>
          <w:sz w:val="28"/>
          <w:szCs w:val="28"/>
        </w:rPr>
        <w:t xml:space="preserve"> </w:t>
      </w:r>
      <w:r w:rsidR="007B2CFF" w:rsidRPr="000A3094">
        <w:rPr>
          <w:rFonts w:ascii="Times New Roman" w:hAnsi="Times New Roman" w:cs="Times New Roman"/>
          <w:sz w:val="28"/>
          <w:szCs w:val="28"/>
        </w:rPr>
        <w:t>- 2016</w:t>
      </w:r>
      <w:r w:rsidR="002A3687" w:rsidRPr="000A3094">
        <w:rPr>
          <w:rFonts w:ascii="Times New Roman" w:hAnsi="Times New Roman" w:cs="Times New Roman"/>
          <w:sz w:val="28"/>
          <w:szCs w:val="28"/>
        </w:rPr>
        <w:t>. - 176с.</w:t>
      </w:r>
    </w:p>
    <w:p w:rsidR="002A3687" w:rsidRPr="000A3094" w:rsidRDefault="002A3687" w:rsidP="00227A4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206E" w:rsidRPr="000A3094" w:rsidRDefault="008B206E" w:rsidP="002A3687">
      <w:pPr>
        <w:pStyle w:val="a5"/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094">
        <w:rPr>
          <w:rFonts w:ascii="Times New Roman" w:hAnsi="Times New Roman" w:cs="Times New Roman"/>
          <w:sz w:val="28"/>
          <w:szCs w:val="28"/>
        </w:rPr>
        <w:t>Статьи и научные публикации</w:t>
      </w:r>
    </w:p>
    <w:p w:rsidR="005C7838" w:rsidRPr="000A3094" w:rsidRDefault="005C7838" w:rsidP="001E0A34">
      <w:pPr>
        <w:pStyle w:val="a5"/>
        <w:spacing w:line="360" w:lineRule="auto"/>
        <w:rPr>
          <w:rFonts w:ascii="Times New Roman" w:hAnsi="Times New Roman" w:cs="Times New Roman"/>
          <w:w w:val="110"/>
          <w:sz w:val="28"/>
          <w:szCs w:val="28"/>
        </w:rPr>
      </w:pPr>
      <w:r w:rsidRPr="000A3094">
        <w:rPr>
          <w:rFonts w:ascii="Times New Roman" w:hAnsi="Times New Roman" w:cs="Times New Roman"/>
          <w:iCs/>
          <w:w w:val="105"/>
          <w:sz w:val="28"/>
          <w:szCs w:val="28"/>
        </w:rPr>
        <w:t>6.Загладин</w:t>
      </w:r>
      <w:r w:rsidRPr="000A3094">
        <w:rPr>
          <w:rFonts w:ascii="Times New Roman" w:hAnsi="Times New Roman" w:cs="Times New Roman"/>
          <w:iCs/>
          <w:spacing w:val="1"/>
          <w:w w:val="105"/>
          <w:sz w:val="28"/>
          <w:szCs w:val="28"/>
        </w:rPr>
        <w:t xml:space="preserve"> </w:t>
      </w:r>
      <w:r w:rsidRPr="000A3094">
        <w:rPr>
          <w:rFonts w:ascii="Times New Roman" w:hAnsi="Times New Roman" w:cs="Times New Roman"/>
          <w:iCs/>
          <w:w w:val="105"/>
          <w:sz w:val="28"/>
          <w:szCs w:val="28"/>
        </w:rPr>
        <w:t>В.В.</w:t>
      </w:r>
      <w:r w:rsidRPr="000A3094">
        <w:rPr>
          <w:rFonts w:ascii="Times New Roman" w:hAnsi="Times New Roman" w:cs="Times New Roman"/>
          <w:iCs/>
          <w:spacing w:val="-14"/>
          <w:w w:val="105"/>
          <w:sz w:val="28"/>
          <w:szCs w:val="28"/>
        </w:rPr>
        <w:t xml:space="preserve"> </w:t>
      </w:r>
      <w:r w:rsidRPr="000A3094">
        <w:rPr>
          <w:rFonts w:ascii="Times New Roman" w:hAnsi="Times New Roman" w:cs="Times New Roman"/>
          <w:w w:val="105"/>
          <w:sz w:val="28"/>
          <w:szCs w:val="28"/>
        </w:rPr>
        <w:t>Глобальные</w:t>
      </w:r>
      <w:r w:rsidRPr="000A309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0A3094">
        <w:rPr>
          <w:rFonts w:ascii="Times New Roman" w:hAnsi="Times New Roman" w:cs="Times New Roman"/>
          <w:w w:val="105"/>
          <w:sz w:val="28"/>
          <w:szCs w:val="28"/>
        </w:rPr>
        <w:t>проблемы</w:t>
      </w:r>
      <w:r w:rsidRPr="000A309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0A3094">
        <w:rPr>
          <w:rFonts w:ascii="Times New Roman" w:hAnsi="Times New Roman" w:cs="Times New Roman"/>
          <w:w w:val="105"/>
          <w:sz w:val="28"/>
          <w:szCs w:val="28"/>
        </w:rPr>
        <w:t>современности:</w:t>
      </w:r>
      <w:r w:rsidRPr="000A3094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0A3094">
        <w:rPr>
          <w:rFonts w:ascii="Times New Roman" w:hAnsi="Times New Roman" w:cs="Times New Roman"/>
          <w:w w:val="105"/>
          <w:sz w:val="28"/>
          <w:szCs w:val="28"/>
        </w:rPr>
        <w:t>научный</w:t>
      </w:r>
      <w:r w:rsidRPr="000A309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0A3094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0A3094">
        <w:rPr>
          <w:rFonts w:ascii="Times New Roman" w:hAnsi="Times New Roman" w:cs="Times New Roman"/>
          <w:w w:val="110"/>
          <w:sz w:val="28"/>
          <w:szCs w:val="28"/>
        </w:rPr>
        <w:t>социальный аспекты. [Текст] / Статья, В.В. Загладин, М.: Азбука -</w:t>
      </w:r>
      <w:r w:rsidRPr="000A3094">
        <w:rPr>
          <w:rFonts w:ascii="Times New Roman" w:hAnsi="Times New Roman" w:cs="Times New Roman"/>
          <w:b/>
          <w:bCs/>
          <w:w w:val="140"/>
          <w:sz w:val="28"/>
          <w:szCs w:val="28"/>
        </w:rPr>
        <w:t xml:space="preserve"> </w:t>
      </w:r>
      <w:r w:rsidRPr="000A3094">
        <w:rPr>
          <w:rFonts w:ascii="Times New Roman" w:hAnsi="Times New Roman" w:cs="Times New Roman"/>
          <w:w w:val="110"/>
          <w:sz w:val="28"/>
          <w:szCs w:val="28"/>
        </w:rPr>
        <w:t>2015г. - 57с.</w:t>
      </w:r>
    </w:p>
    <w:p w:rsidR="005C7838" w:rsidRPr="000A3094" w:rsidRDefault="005C7838" w:rsidP="005C7838">
      <w:pPr>
        <w:pStyle w:val="a5"/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0A3094">
        <w:rPr>
          <w:rFonts w:ascii="Times New Roman" w:hAnsi="Times New Roman" w:cs="Times New Roman"/>
          <w:w w:val="105"/>
          <w:sz w:val="28"/>
          <w:szCs w:val="28"/>
        </w:rPr>
        <w:t>7. Корыгин П.К. Глобализация и государство: общий обзор. [Текст] / Статья, П.К. Корыгин, М.: Социология – 2016. – 123с.</w:t>
      </w:r>
    </w:p>
    <w:p w:rsidR="001E0A34" w:rsidRPr="000A3094" w:rsidRDefault="005C7838" w:rsidP="001E0A3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3094">
        <w:rPr>
          <w:rFonts w:ascii="Times New Roman" w:hAnsi="Times New Roman" w:cs="Times New Roman"/>
          <w:sz w:val="28"/>
          <w:szCs w:val="28"/>
        </w:rPr>
        <w:t>8</w:t>
      </w:r>
      <w:r w:rsidR="001E0A34" w:rsidRPr="000A3094">
        <w:rPr>
          <w:rFonts w:ascii="Times New Roman" w:hAnsi="Times New Roman" w:cs="Times New Roman"/>
          <w:sz w:val="28"/>
          <w:szCs w:val="28"/>
        </w:rPr>
        <w:t>.</w:t>
      </w:r>
      <w:r w:rsidRPr="000A3094">
        <w:rPr>
          <w:rFonts w:ascii="Times New Roman" w:hAnsi="Times New Roman" w:cs="Times New Roman"/>
          <w:sz w:val="28"/>
          <w:szCs w:val="28"/>
        </w:rPr>
        <w:t xml:space="preserve"> Решетков В.И. </w:t>
      </w:r>
      <w:r w:rsidR="001E0A34" w:rsidRPr="000A3094">
        <w:rPr>
          <w:rFonts w:ascii="Times New Roman" w:hAnsi="Times New Roman" w:cs="Times New Roman"/>
          <w:sz w:val="28"/>
          <w:szCs w:val="28"/>
        </w:rPr>
        <w:t>Глобализация и взаимозависимость: шпеграция стран с переходной экономикой в</w:t>
      </w:r>
      <w:r w:rsidR="001E0A34" w:rsidRPr="000A3094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="001E0A34" w:rsidRPr="000A3094">
        <w:rPr>
          <w:rFonts w:ascii="Times New Roman" w:hAnsi="Times New Roman" w:cs="Times New Roman"/>
          <w:sz w:val="28"/>
          <w:szCs w:val="28"/>
        </w:rPr>
        <w:t>мировое</w:t>
      </w:r>
      <w:r w:rsidR="001E0A34" w:rsidRPr="000A309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A3094">
        <w:rPr>
          <w:rFonts w:ascii="Times New Roman" w:hAnsi="Times New Roman" w:cs="Times New Roman"/>
          <w:sz w:val="28"/>
          <w:szCs w:val="28"/>
        </w:rPr>
        <w:t xml:space="preserve">хозяйство. </w:t>
      </w:r>
      <w:r w:rsidR="008B206E" w:rsidRPr="000A3094">
        <w:rPr>
          <w:rFonts w:ascii="Times New Roman" w:hAnsi="Times New Roman" w:cs="Times New Roman"/>
          <w:sz w:val="28"/>
          <w:szCs w:val="28"/>
        </w:rPr>
        <w:t>[</w:t>
      </w:r>
      <w:r w:rsidR="008B206E" w:rsidRPr="000A3094">
        <w:rPr>
          <w:rFonts w:ascii="Times New Roman" w:hAnsi="Times New Roman" w:cs="Times New Roman"/>
          <w:spacing w:val="-20"/>
          <w:sz w:val="28"/>
          <w:szCs w:val="28"/>
        </w:rPr>
        <w:t>Текст]</w:t>
      </w:r>
      <w:r w:rsidRPr="000A3094">
        <w:rPr>
          <w:rFonts w:ascii="Times New Roman" w:hAnsi="Times New Roman" w:cs="Times New Roman"/>
          <w:spacing w:val="-20"/>
          <w:sz w:val="28"/>
          <w:szCs w:val="28"/>
        </w:rPr>
        <w:t xml:space="preserve"> / Доклад, В.И. Решетков, М.: Азбука</w:t>
      </w:r>
      <w:r w:rsidR="00C0405F" w:rsidRPr="000A3094">
        <w:rPr>
          <w:rFonts w:ascii="Times New Roman" w:hAnsi="Times New Roman" w:cs="Times New Roman"/>
          <w:spacing w:val="-20"/>
          <w:sz w:val="28"/>
          <w:szCs w:val="28"/>
        </w:rPr>
        <w:t xml:space="preserve">- </w:t>
      </w:r>
      <w:r w:rsidR="008B206E" w:rsidRPr="000A309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DB48B0" w:rsidRPr="000A3094">
        <w:rPr>
          <w:rFonts w:ascii="Times New Roman" w:hAnsi="Times New Roman" w:cs="Times New Roman"/>
          <w:sz w:val="28"/>
          <w:szCs w:val="28"/>
        </w:rPr>
        <w:t>2014</w:t>
      </w:r>
      <w:r w:rsidR="001E0A34" w:rsidRPr="000A309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1E0A34" w:rsidRPr="000A3094">
        <w:rPr>
          <w:rFonts w:ascii="Times New Roman" w:hAnsi="Times New Roman" w:cs="Times New Roman"/>
          <w:sz w:val="28"/>
          <w:szCs w:val="28"/>
        </w:rPr>
        <w:t>.</w:t>
      </w:r>
      <w:r w:rsidR="00DB48B0" w:rsidRPr="000A3094">
        <w:rPr>
          <w:rFonts w:ascii="Times New Roman" w:hAnsi="Times New Roman" w:cs="Times New Roman"/>
          <w:sz w:val="28"/>
          <w:szCs w:val="28"/>
        </w:rPr>
        <w:t xml:space="preserve"> </w:t>
      </w:r>
      <w:r w:rsidR="00C0405F" w:rsidRPr="000A3094">
        <w:rPr>
          <w:rFonts w:ascii="Times New Roman" w:hAnsi="Times New Roman" w:cs="Times New Roman"/>
          <w:sz w:val="28"/>
          <w:szCs w:val="28"/>
        </w:rPr>
        <w:t xml:space="preserve">- </w:t>
      </w:r>
      <w:r w:rsidR="00DB48B0" w:rsidRPr="000A3094">
        <w:rPr>
          <w:rFonts w:ascii="Times New Roman" w:hAnsi="Times New Roman" w:cs="Times New Roman"/>
          <w:sz w:val="28"/>
          <w:szCs w:val="28"/>
        </w:rPr>
        <w:t>156 с</w:t>
      </w:r>
      <w:r w:rsidR="009A52B9" w:rsidRPr="000A3094">
        <w:rPr>
          <w:rFonts w:ascii="Times New Roman" w:hAnsi="Times New Roman" w:cs="Times New Roman"/>
          <w:sz w:val="28"/>
          <w:szCs w:val="28"/>
        </w:rPr>
        <w:t>.</w:t>
      </w:r>
    </w:p>
    <w:p w:rsidR="00227A48" w:rsidRPr="000A3094" w:rsidRDefault="00857347" w:rsidP="00227A48">
      <w:pPr>
        <w:pStyle w:val="a5"/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9</w:t>
      </w:r>
      <w:r w:rsidR="00227A48" w:rsidRPr="000A3094">
        <w:rPr>
          <w:rFonts w:ascii="Times New Roman" w:hAnsi="Times New Roman" w:cs="Times New Roman"/>
          <w:w w:val="105"/>
          <w:sz w:val="28"/>
          <w:szCs w:val="28"/>
        </w:rPr>
        <w:t>.</w:t>
      </w:r>
      <w:r w:rsidR="005C7838" w:rsidRPr="000A3094">
        <w:rPr>
          <w:rFonts w:ascii="Times New Roman" w:hAnsi="Times New Roman" w:cs="Times New Roman"/>
          <w:w w:val="105"/>
          <w:sz w:val="28"/>
          <w:szCs w:val="28"/>
        </w:rPr>
        <w:t xml:space="preserve"> Стрикунов В.В. </w:t>
      </w:r>
      <w:r w:rsidR="00227A48" w:rsidRPr="000A3094">
        <w:rPr>
          <w:rFonts w:ascii="Times New Roman" w:hAnsi="Times New Roman" w:cs="Times New Roman"/>
          <w:w w:val="105"/>
          <w:sz w:val="28"/>
          <w:szCs w:val="28"/>
        </w:rPr>
        <w:t>Декларация</w:t>
      </w:r>
      <w:r w:rsidR="00227A48" w:rsidRPr="000A309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5C7838" w:rsidRPr="000A3094">
        <w:rPr>
          <w:rFonts w:ascii="Times New Roman" w:hAnsi="Times New Roman" w:cs="Times New Roman"/>
          <w:w w:val="105"/>
          <w:sz w:val="28"/>
          <w:szCs w:val="28"/>
        </w:rPr>
        <w:t xml:space="preserve">тысячелетия </w:t>
      </w:r>
      <w:r w:rsidR="00227A48" w:rsidRPr="000A3094">
        <w:rPr>
          <w:rFonts w:ascii="Times New Roman" w:hAnsi="Times New Roman" w:cs="Times New Roman"/>
          <w:w w:val="105"/>
          <w:sz w:val="28"/>
          <w:szCs w:val="28"/>
        </w:rPr>
        <w:t>Резолюция</w:t>
      </w:r>
      <w:r w:rsidR="005C7838" w:rsidRPr="000A309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. </w:t>
      </w:r>
      <w:r w:rsidR="00227A48" w:rsidRPr="000A3094">
        <w:rPr>
          <w:rFonts w:ascii="Times New Roman" w:hAnsi="Times New Roman" w:cs="Times New Roman"/>
          <w:spacing w:val="-18"/>
          <w:w w:val="105"/>
          <w:sz w:val="28"/>
          <w:szCs w:val="28"/>
        </w:rPr>
        <w:t>[Текст]</w:t>
      </w:r>
      <w:r w:rsidR="005C7838" w:rsidRPr="000A3094">
        <w:rPr>
          <w:rFonts w:ascii="Times New Roman" w:hAnsi="Times New Roman" w:cs="Times New Roman"/>
          <w:w w:val="105"/>
          <w:sz w:val="28"/>
          <w:szCs w:val="28"/>
        </w:rPr>
        <w:t xml:space="preserve"> / Публикация, В.В. Стрикунов, М.: Диссертация</w:t>
      </w:r>
      <w:r w:rsidR="00552DE4" w:rsidRPr="000A309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27A48" w:rsidRPr="000A3094">
        <w:rPr>
          <w:rFonts w:ascii="Times New Roman" w:hAnsi="Times New Roman" w:cs="Times New Roman"/>
          <w:w w:val="105"/>
          <w:sz w:val="28"/>
          <w:szCs w:val="28"/>
        </w:rPr>
        <w:t>– 2016г.</w:t>
      </w:r>
      <w:r w:rsidR="00E96EDF" w:rsidRPr="000A3094">
        <w:rPr>
          <w:rFonts w:ascii="Times New Roman" w:hAnsi="Times New Roman" w:cs="Times New Roman"/>
          <w:w w:val="105"/>
          <w:sz w:val="28"/>
          <w:szCs w:val="28"/>
        </w:rPr>
        <w:t>- 76с.</w:t>
      </w:r>
    </w:p>
    <w:p w:rsidR="001E0A34" w:rsidRPr="000A3094" w:rsidRDefault="00227A48" w:rsidP="00227A48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094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705491" w:rsidRPr="000A309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52DE4" w:rsidRPr="000A3094">
        <w:rPr>
          <w:rFonts w:ascii="Times New Roman" w:hAnsi="Times New Roman" w:cs="Times New Roman"/>
          <w:sz w:val="28"/>
          <w:szCs w:val="28"/>
          <w:lang w:eastAsia="ru-RU"/>
        </w:rPr>
        <w:t>Таубина</w:t>
      </w:r>
      <w:r w:rsidR="00705491" w:rsidRPr="000A3094">
        <w:rPr>
          <w:rFonts w:ascii="Times New Roman" w:hAnsi="Times New Roman" w:cs="Times New Roman"/>
          <w:sz w:val="28"/>
          <w:szCs w:val="28"/>
          <w:lang w:eastAsia="ru-RU"/>
        </w:rPr>
        <w:t xml:space="preserve"> О.В.</w:t>
      </w:r>
      <w:r w:rsidR="00705491" w:rsidRPr="000A3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2DE4" w:rsidRPr="000A3094">
        <w:rPr>
          <w:rFonts w:ascii="Times New Roman" w:hAnsi="Times New Roman" w:cs="Times New Roman"/>
          <w:sz w:val="28"/>
          <w:szCs w:val="28"/>
        </w:rPr>
        <w:t>С</w:t>
      </w:r>
      <w:r w:rsidR="005C7838" w:rsidRPr="000A3094">
        <w:rPr>
          <w:rFonts w:ascii="Times New Roman" w:hAnsi="Times New Roman" w:cs="Times New Roman"/>
          <w:sz w:val="28"/>
          <w:szCs w:val="28"/>
        </w:rPr>
        <w:t>оциально-правовой механизм реализации и защиты прав и свобод личности в гражданском обществе</w:t>
      </w:r>
      <w:r w:rsidR="00552DE4" w:rsidRPr="000A30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52DE4" w:rsidRPr="000A30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[Текст] / Статья, О.В. Таубина, В.: Азбука</w:t>
      </w:r>
      <w:r w:rsidR="00705491" w:rsidRPr="000A30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2017.</w:t>
      </w:r>
      <w:r w:rsidR="00552DE4" w:rsidRPr="000A30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5491" w:rsidRPr="000A30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167 с.</w:t>
      </w:r>
    </w:p>
    <w:p w:rsidR="001E0A34" w:rsidRPr="000A3094" w:rsidRDefault="00227A48" w:rsidP="001E0A34">
      <w:pPr>
        <w:pStyle w:val="a5"/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0A3094">
        <w:rPr>
          <w:rFonts w:ascii="Times New Roman" w:hAnsi="Times New Roman" w:cs="Times New Roman"/>
          <w:iCs/>
          <w:w w:val="105"/>
          <w:sz w:val="28"/>
          <w:szCs w:val="28"/>
        </w:rPr>
        <w:t>11</w:t>
      </w:r>
      <w:r w:rsidR="001E0A34" w:rsidRPr="000A3094">
        <w:rPr>
          <w:rFonts w:ascii="Times New Roman" w:hAnsi="Times New Roman" w:cs="Times New Roman"/>
          <w:iCs/>
          <w:w w:val="105"/>
          <w:sz w:val="28"/>
          <w:szCs w:val="28"/>
        </w:rPr>
        <w:t>.</w:t>
      </w:r>
      <w:r w:rsidR="00552DE4" w:rsidRPr="000A3094">
        <w:rPr>
          <w:rFonts w:ascii="Times New Roman" w:hAnsi="Times New Roman" w:cs="Times New Roman"/>
          <w:iCs/>
          <w:w w:val="105"/>
          <w:sz w:val="28"/>
          <w:szCs w:val="28"/>
        </w:rPr>
        <w:t>Тихорев</w:t>
      </w:r>
      <w:r w:rsidR="001E0A34" w:rsidRPr="000A3094">
        <w:rPr>
          <w:rFonts w:ascii="Times New Roman" w:hAnsi="Times New Roman" w:cs="Times New Roman"/>
          <w:iCs/>
          <w:w w:val="105"/>
          <w:sz w:val="28"/>
          <w:szCs w:val="28"/>
        </w:rPr>
        <w:t xml:space="preserve"> В.А. </w:t>
      </w:r>
      <w:r w:rsidR="001E0A34" w:rsidRPr="000A3094">
        <w:rPr>
          <w:rFonts w:ascii="Times New Roman" w:hAnsi="Times New Roman" w:cs="Times New Roman"/>
          <w:w w:val="105"/>
          <w:sz w:val="28"/>
          <w:szCs w:val="28"/>
        </w:rPr>
        <w:t>Научно-технический прогресс, сотрудничество государств и принци</w:t>
      </w:r>
      <w:r w:rsidR="00552DE4" w:rsidRPr="000A3094">
        <w:rPr>
          <w:rFonts w:ascii="Times New Roman" w:hAnsi="Times New Roman" w:cs="Times New Roman"/>
          <w:w w:val="105"/>
          <w:sz w:val="28"/>
          <w:szCs w:val="28"/>
        </w:rPr>
        <w:t xml:space="preserve">пы общеевропейского совещания.[Текст] / Статья, В.А. Тихорев, М.: </w:t>
      </w:r>
      <w:r w:rsidR="001E0A34" w:rsidRPr="000A3094">
        <w:rPr>
          <w:rFonts w:ascii="Times New Roman" w:hAnsi="Times New Roman" w:cs="Times New Roman"/>
          <w:w w:val="105"/>
          <w:sz w:val="28"/>
          <w:szCs w:val="28"/>
        </w:rPr>
        <w:t>Международно-правовые формы сотрудн</w:t>
      </w:r>
      <w:r w:rsidR="008B206E" w:rsidRPr="000A3094">
        <w:rPr>
          <w:rFonts w:ascii="Times New Roman" w:hAnsi="Times New Roman" w:cs="Times New Roman"/>
          <w:w w:val="105"/>
          <w:sz w:val="28"/>
          <w:szCs w:val="28"/>
        </w:rPr>
        <w:t>ич</w:t>
      </w:r>
      <w:r w:rsidR="00705491" w:rsidRPr="000A3094">
        <w:rPr>
          <w:rFonts w:ascii="Times New Roman" w:hAnsi="Times New Roman" w:cs="Times New Roman"/>
          <w:w w:val="105"/>
          <w:sz w:val="28"/>
          <w:szCs w:val="28"/>
        </w:rPr>
        <w:t>ества государств в Европе.– 2015г</w:t>
      </w:r>
      <w:r w:rsidR="001E0A34" w:rsidRPr="000A3094">
        <w:rPr>
          <w:rFonts w:ascii="Times New Roman" w:hAnsi="Times New Roman" w:cs="Times New Roman"/>
          <w:w w:val="105"/>
          <w:sz w:val="28"/>
          <w:szCs w:val="28"/>
        </w:rPr>
        <w:t xml:space="preserve"> 124</w:t>
      </w:r>
      <w:r w:rsidR="00705491" w:rsidRPr="000A3094">
        <w:rPr>
          <w:rFonts w:ascii="Times New Roman" w:hAnsi="Times New Roman" w:cs="Times New Roman"/>
          <w:w w:val="105"/>
          <w:sz w:val="28"/>
          <w:szCs w:val="28"/>
        </w:rPr>
        <w:t>с</w:t>
      </w:r>
      <w:r w:rsidR="009A52B9" w:rsidRPr="000A3094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1E0A34" w:rsidRPr="000A3094" w:rsidRDefault="00227A48" w:rsidP="001E0A34">
      <w:pPr>
        <w:pStyle w:val="a5"/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0A3094">
        <w:rPr>
          <w:rFonts w:ascii="Times New Roman" w:hAnsi="Times New Roman" w:cs="Times New Roman"/>
          <w:iCs/>
          <w:w w:val="105"/>
          <w:sz w:val="28"/>
          <w:szCs w:val="28"/>
        </w:rPr>
        <w:t>12</w:t>
      </w:r>
      <w:r w:rsidR="001E0A34" w:rsidRPr="000A3094">
        <w:rPr>
          <w:rFonts w:ascii="Times New Roman" w:hAnsi="Times New Roman" w:cs="Times New Roman"/>
          <w:iCs/>
          <w:w w:val="105"/>
          <w:sz w:val="28"/>
          <w:szCs w:val="28"/>
        </w:rPr>
        <w:t>.</w:t>
      </w:r>
      <w:r w:rsidR="00552DE4" w:rsidRPr="000A3094">
        <w:rPr>
          <w:rFonts w:ascii="Times New Roman" w:hAnsi="Times New Roman" w:cs="Times New Roman"/>
          <w:iCs/>
          <w:w w:val="105"/>
          <w:sz w:val="28"/>
          <w:szCs w:val="28"/>
        </w:rPr>
        <w:t>Фролов</w:t>
      </w:r>
      <w:r w:rsidR="001E0A34" w:rsidRPr="000A3094">
        <w:rPr>
          <w:rFonts w:ascii="Times New Roman" w:hAnsi="Times New Roman" w:cs="Times New Roman"/>
          <w:iCs/>
          <w:w w:val="105"/>
          <w:sz w:val="28"/>
          <w:szCs w:val="28"/>
        </w:rPr>
        <w:t xml:space="preserve"> А.А. </w:t>
      </w:r>
      <w:r w:rsidR="001E0A34" w:rsidRPr="000A3094">
        <w:rPr>
          <w:rFonts w:ascii="Times New Roman" w:hAnsi="Times New Roman" w:cs="Times New Roman"/>
          <w:w w:val="105"/>
          <w:sz w:val="28"/>
          <w:szCs w:val="28"/>
        </w:rPr>
        <w:t>Международные финансовые организации.</w:t>
      </w:r>
      <w:r w:rsidR="00552DE4" w:rsidRPr="000A3094">
        <w:rPr>
          <w:rFonts w:ascii="Times New Roman" w:hAnsi="Times New Roman" w:cs="Times New Roman"/>
          <w:w w:val="105"/>
          <w:sz w:val="28"/>
          <w:szCs w:val="28"/>
        </w:rPr>
        <w:t xml:space="preserve"> [Текст] / Диссертация, А.А. Фролов, М.: </w:t>
      </w:r>
      <w:r w:rsidR="001E0A34" w:rsidRPr="000A3094">
        <w:rPr>
          <w:rFonts w:ascii="Times New Roman" w:hAnsi="Times New Roman" w:cs="Times New Roman"/>
          <w:w w:val="105"/>
          <w:sz w:val="28"/>
          <w:szCs w:val="28"/>
        </w:rPr>
        <w:t>Правовые аспек</w:t>
      </w:r>
      <w:r w:rsidR="00552DE4" w:rsidRPr="000A3094">
        <w:rPr>
          <w:rFonts w:ascii="Times New Roman" w:hAnsi="Times New Roman" w:cs="Times New Roman"/>
          <w:w w:val="105"/>
          <w:sz w:val="28"/>
          <w:szCs w:val="28"/>
        </w:rPr>
        <w:t xml:space="preserve">ты деятельности </w:t>
      </w:r>
      <w:r w:rsidR="00E96EDF" w:rsidRPr="000A3094">
        <w:rPr>
          <w:rFonts w:ascii="Times New Roman" w:hAnsi="Times New Roman" w:cs="Times New Roman"/>
          <w:w w:val="105"/>
          <w:sz w:val="28"/>
          <w:szCs w:val="28"/>
        </w:rPr>
        <w:t>–</w:t>
      </w:r>
      <w:r w:rsidR="001E0A34" w:rsidRPr="000A3094">
        <w:rPr>
          <w:rFonts w:ascii="Times New Roman" w:hAnsi="Times New Roman" w:cs="Times New Roman"/>
          <w:b/>
          <w:bCs/>
          <w:spacing w:val="-21"/>
          <w:w w:val="105"/>
          <w:sz w:val="28"/>
          <w:szCs w:val="28"/>
        </w:rPr>
        <w:t xml:space="preserve"> </w:t>
      </w:r>
      <w:r w:rsidR="00E96EDF" w:rsidRPr="000A3094">
        <w:rPr>
          <w:rFonts w:ascii="Times New Roman" w:hAnsi="Times New Roman" w:cs="Times New Roman"/>
          <w:w w:val="105"/>
          <w:sz w:val="28"/>
          <w:szCs w:val="28"/>
        </w:rPr>
        <w:t>2016г</w:t>
      </w:r>
      <w:r w:rsidR="001E0A34" w:rsidRPr="000A3094">
        <w:rPr>
          <w:rFonts w:ascii="Times New Roman" w:hAnsi="Times New Roman" w:cs="Times New Roman"/>
          <w:w w:val="105"/>
          <w:sz w:val="28"/>
          <w:szCs w:val="28"/>
        </w:rPr>
        <w:t>.</w:t>
      </w:r>
      <w:r w:rsidR="00705491" w:rsidRPr="000A3094">
        <w:rPr>
          <w:rFonts w:ascii="Times New Roman" w:hAnsi="Times New Roman" w:cs="Times New Roman"/>
          <w:w w:val="105"/>
          <w:sz w:val="28"/>
          <w:szCs w:val="28"/>
        </w:rPr>
        <w:t xml:space="preserve"> -</w:t>
      </w:r>
      <w:r w:rsidR="001E0A34" w:rsidRPr="000A3094">
        <w:rPr>
          <w:rFonts w:ascii="Times New Roman" w:hAnsi="Times New Roman" w:cs="Times New Roman"/>
          <w:w w:val="105"/>
          <w:sz w:val="28"/>
          <w:szCs w:val="28"/>
        </w:rPr>
        <w:t xml:space="preserve"> 16</w:t>
      </w:r>
      <w:r w:rsidR="008B206E" w:rsidRPr="000A3094">
        <w:rPr>
          <w:rFonts w:ascii="Times New Roman" w:hAnsi="Times New Roman" w:cs="Times New Roman"/>
          <w:w w:val="105"/>
          <w:sz w:val="28"/>
          <w:szCs w:val="28"/>
        </w:rPr>
        <w:t xml:space="preserve"> с</w:t>
      </w:r>
      <w:r w:rsidR="009A52B9" w:rsidRPr="000A3094">
        <w:rPr>
          <w:rFonts w:ascii="Times New Roman" w:hAnsi="Times New Roman" w:cs="Times New Roman"/>
          <w:w w:val="105"/>
          <w:sz w:val="28"/>
          <w:szCs w:val="28"/>
        </w:rPr>
        <w:t>.</w:t>
      </w:r>
      <w:r w:rsidR="00552DE4" w:rsidRPr="000A309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1E0A34" w:rsidRPr="000A3094" w:rsidRDefault="00227A48" w:rsidP="001E0A34">
      <w:pPr>
        <w:pStyle w:val="a5"/>
        <w:spacing w:line="360" w:lineRule="auto"/>
        <w:rPr>
          <w:rFonts w:ascii="Times New Roman" w:hAnsi="Times New Roman" w:cs="Times New Roman"/>
          <w:w w:val="110"/>
          <w:sz w:val="28"/>
          <w:szCs w:val="28"/>
        </w:rPr>
      </w:pPr>
      <w:r w:rsidRPr="000A3094">
        <w:rPr>
          <w:rFonts w:ascii="Times New Roman" w:hAnsi="Times New Roman" w:cs="Times New Roman"/>
          <w:iCs/>
          <w:sz w:val="28"/>
          <w:szCs w:val="28"/>
        </w:rPr>
        <w:t>13</w:t>
      </w:r>
      <w:r w:rsidR="001E0A34" w:rsidRPr="000A3094">
        <w:rPr>
          <w:rFonts w:ascii="Times New Roman" w:hAnsi="Times New Roman" w:cs="Times New Roman"/>
          <w:iCs/>
          <w:sz w:val="28"/>
          <w:szCs w:val="28"/>
        </w:rPr>
        <w:t>.</w:t>
      </w:r>
      <w:r w:rsidR="00552DE4" w:rsidRPr="000A3094">
        <w:rPr>
          <w:rFonts w:ascii="Times New Roman" w:hAnsi="Times New Roman" w:cs="Times New Roman"/>
          <w:iCs/>
          <w:sz w:val="28"/>
          <w:szCs w:val="28"/>
        </w:rPr>
        <w:t>Федоровская</w:t>
      </w:r>
      <w:r w:rsidR="001E0A34" w:rsidRPr="000A3094">
        <w:rPr>
          <w:rFonts w:ascii="Times New Roman" w:hAnsi="Times New Roman" w:cs="Times New Roman"/>
          <w:iCs/>
          <w:sz w:val="28"/>
          <w:szCs w:val="28"/>
        </w:rPr>
        <w:t xml:space="preserve"> Т.Н </w:t>
      </w:r>
      <w:r w:rsidR="001E0A34" w:rsidRPr="000A3094">
        <w:rPr>
          <w:rFonts w:ascii="Times New Roman" w:hAnsi="Times New Roman" w:cs="Times New Roman"/>
          <w:sz w:val="28"/>
          <w:szCs w:val="28"/>
        </w:rPr>
        <w:t>Мировой Банк и Международный валютный фо</w:t>
      </w:r>
      <w:r w:rsidR="00705491" w:rsidRPr="000A3094">
        <w:rPr>
          <w:rFonts w:ascii="Times New Roman" w:hAnsi="Times New Roman" w:cs="Times New Roman"/>
          <w:sz w:val="28"/>
          <w:szCs w:val="28"/>
        </w:rPr>
        <w:t>нд: правовая идея  и реальность.</w:t>
      </w:r>
      <w:r w:rsidR="00552DE4" w:rsidRPr="000A3094">
        <w:rPr>
          <w:rFonts w:ascii="Times New Roman" w:hAnsi="Times New Roman" w:cs="Times New Roman"/>
          <w:sz w:val="28"/>
          <w:szCs w:val="28"/>
        </w:rPr>
        <w:t xml:space="preserve"> [Текст] / Статья, </w:t>
      </w:r>
      <w:r w:rsidR="00705491" w:rsidRPr="000A3094">
        <w:rPr>
          <w:rFonts w:ascii="Times New Roman" w:hAnsi="Times New Roman" w:cs="Times New Roman"/>
          <w:sz w:val="28"/>
          <w:szCs w:val="28"/>
        </w:rPr>
        <w:t xml:space="preserve">Т.Н. </w:t>
      </w:r>
      <w:r w:rsidR="00552DE4" w:rsidRPr="000A3094">
        <w:rPr>
          <w:rFonts w:ascii="Times New Roman" w:hAnsi="Times New Roman" w:cs="Times New Roman"/>
          <w:sz w:val="28"/>
          <w:szCs w:val="28"/>
        </w:rPr>
        <w:t xml:space="preserve">Федоровская, М.: </w:t>
      </w:r>
      <w:r w:rsidR="001E0A34" w:rsidRPr="000A3094">
        <w:rPr>
          <w:rFonts w:ascii="Times New Roman" w:hAnsi="Times New Roman" w:cs="Times New Roman"/>
          <w:sz w:val="28"/>
          <w:szCs w:val="28"/>
        </w:rPr>
        <w:t>Московский  журнал международного</w:t>
      </w:r>
      <w:r w:rsidR="001E0A34" w:rsidRPr="000A309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8B206E" w:rsidRPr="000A3094">
        <w:rPr>
          <w:rFonts w:ascii="Times New Roman" w:hAnsi="Times New Roman" w:cs="Times New Roman"/>
          <w:sz w:val="28"/>
          <w:szCs w:val="28"/>
        </w:rPr>
        <w:t>права</w:t>
      </w:r>
      <w:r w:rsidR="00552DE4" w:rsidRPr="000A3094">
        <w:rPr>
          <w:rFonts w:ascii="Times New Roman" w:hAnsi="Times New Roman" w:cs="Times New Roman"/>
          <w:sz w:val="28"/>
          <w:szCs w:val="28"/>
        </w:rPr>
        <w:t xml:space="preserve"> </w:t>
      </w:r>
      <w:r w:rsidR="00705491" w:rsidRPr="000A3094">
        <w:rPr>
          <w:rFonts w:ascii="Times New Roman" w:hAnsi="Times New Roman" w:cs="Times New Roman"/>
          <w:sz w:val="28"/>
          <w:szCs w:val="28"/>
        </w:rPr>
        <w:t xml:space="preserve">- </w:t>
      </w:r>
      <w:r w:rsidR="00552DE4" w:rsidRPr="000A3094">
        <w:rPr>
          <w:rFonts w:ascii="Times New Roman" w:hAnsi="Times New Roman" w:cs="Times New Roman"/>
          <w:sz w:val="28"/>
          <w:szCs w:val="28"/>
        </w:rPr>
        <w:t xml:space="preserve"> 2016 </w:t>
      </w:r>
      <w:r w:rsidR="001E0A34" w:rsidRPr="000A3094">
        <w:rPr>
          <w:rFonts w:ascii="Times New Roman" w:hAnsi="Times New Roman" w:cs="Times New Roman"/>
          <w:sz w:val="28"/>
          <w:szCs w:val="28"/>
        </w:rPr>
        <w:t xml:space="preserve">. </w:t>
      </w:r>
      <w:r w:rsidR="0093070E" w:rsidRPr="000A3094">
        <w:rPr>
          <w:rFonts w:ascii="Times New Roman" w:hAnsi="Times New Roman" w:cs="Times New Roman"/>
          <w:w w:val="110"/>
          <w:sz w:val="28"/>
          <w:szCs w:val="28"/>
        </w:rPr>
        <w:t>103</w:t>
      </w:r>
      <w:r w:rsidR="008B206E" w:rsidRPr="000A3094">
        <w:rPr>
          <w:rFonts w:ascii="Times New Roman" w:hAnsi="Times New Roman" w:cs="Times New Roman"/>
          <w:w w:val="110"/>
          <w:sz w:val="28"/>
          <w:szCs w:val="28"/>
        </w:rPr>
        <w:t>с</w:t>
      </w:r>
      <w:r w:rsidR="009A52B9" w:rsidRPr="000A3094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2A3687" w:rsidRPr="000A3094" w:rsidRDefault="00227A48" w:rsidP="002A368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094">
        <w:rPr>
          <w:rFonts w:ascii="Times New Roman" w:hAnsi="Times New Roman" w:cs="Times New Roman"/>
          <w:sz w:val="28"/>
          <w:szCs w:val="28"/>
        </w:rPr>
        <w:t>14</w:t>
      </w:r>
      <w:r w:rsidR="002A3687" w:rsidRPr="000A3094">
        <w:rPr>
          <w:rFonts w:ascii="Times New Roman" w:hAnsi="Times New Roman" w:cs="Times New Roman"/>
          <w:sz w:val="28"/>
          <w:szCs w:val="28"/>
        </w:rPr>
        <w:t>.</w:t>
      </w:r>
      <w:r w:rsidR="00552DE4" w:rsidRPr="000A3094">
        <w:rPr>
          <w:rFonts w:ascii="Times New Roman" w:hAnsi="Times New Roman" w:cs="Times New Roman"/>
          <w:sz w:val="28"/>
          <w:szCs w:val="28"/>
        </w:rPr>
        <w:t xml:space="preserve"> Цигунов Е.Л. </w:t>
      </w:r>
      <w:r w:rsidR="002A3687" w:rsidRPr="000A3094">
        <w:rPr>
          <w:rFonts w:ascii="Times New Roman" w:hAnsi="Times New Roman" w:cs="Times New Roman"/>
          <w:sz w:val="28"/>
          <w:szCs w:val="28"/>
        </w:rPr>
        <w:t>Текст научной статьи по специальности «Социология».</w:t>
      </w:r>
      <w:r w:rsidR="00552DE4" w:rsidRPr="000A3094">
        <w:rPr>
          <w:rFonts w:ascii="Times New Roman" w:hAnsi="Times New Roman" w:cs="Times New Roman"/>
          <w:sz w:val="28"/>
          <w:szCs w:val="28"/>
        </w:rPr>
        <w:t xml:space="preserve"> [Текст] / Статья, Е.Л. Цигунов</w:t>
      </w:r>
      <w:r w:rsidR="000A3094" w:rsidRPr="000A3094">
        <w:rPr>
          <w:rFonts w:ascii="Times New Roman" w:hAnsi="Times New Roman" w:cs="Times New Roman"/>
          <w:sz w:val="28"/>
          <w:szCs w:val="28"/>
        </w:rPr>
        <w:t>, С.:</w:t>
      </w:r>
      <w:r w:rsidR="002A3687" w:rsidRPr="000A3094">
        <w:rPr>
          <w:rFonts w:ascii="Times New Roman" w:hAnsi="Times New Roman" w:cs="Times New Roman"/>
          <w:sz w:val="28"/>
          <w:szCs w:val="28"/>
        </w:rPr>
        <w:t xml:space="preserve"> </w:t>
      </w:r>
      <w:r w:rsidR="002A3687" w:rsidRPr="000A3094">
        <w:rPr>
          <w:rStyle w:val="11"/>
          <w:rFonts w:ascii="Times New Roman" w:hAnsi="Times New Roman" w:cs="Times New Roman"/>
          <w:sz w:val="28"/>
          <w:szCs w:val="28"/>
        </w:rPr>
        <w:t>Журнал</w:t>
      </w:r>
      <w:r w:rsidR="002A3687" w:rsidRPr="000A309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A3687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Адыгейского государственно</w:t>
        </w:r>
        <w:r w:rsidR="000A3094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 университета</w:t>
        </w:r>
      </w:hyperlink>
      <w:r w:rsidR="000A3094" w:rsidRPr="000A30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A3687" w:rsidRPr="000A30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– 2014г. – 178с.</w:t>
      </w:r>
    </w:p>
    <w:p w:rsidR="002A3687" w:rsidRPr="000A3094" w:rsidRDefault="002A3687" w:rsidP="001E0A34">
      <w:pPr>
        <w:pStyle w:val="a5"/>
        <w:spacing w:line="360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857347" w:rsidRDefault="00857347" w:rsidP="00857347">
      <w:pPr>
        <w:pStyle w:val="a5"/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857347" w:rsidRDefault="00857347" w:rsidP="00857347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A291B" w:rsidRPr="000A3094">
        <w:rPr>
          <w:rFonts w:ascii="Times New Roman" w:hAnsi="Times New Roman" w:cs="Times New Roman"/>
          <w:sz w:val="28"/>
          <w:szCs w:val="28"/>
        </w:rPr>
        <w:t>Государ</w:t>
      </w:r>
      <w:r w:rsidR="009A291B">
        <w:rPr>
          <w:rFonts w:ascii="Times New Roman" w:hAnsi="Times New Roman" w:cs="Times New Roman"/>
          <w:sz w:val="28"/>
          <w:szCs w:val="28"/>
        </w:rPr>
        <w:t>ство и право. Юридические науки</w:t>
      </w:r>
      <w:r w:rsidR="009A291B" w:rsidRPr="000A3094">
        <w:rPr>
          <w:rFonts w:ascii="Times New Roman" w:hAnsi="Times New Roman" w:cs="Times New Roman"/>
          <w:sz w:val="28"/>
          <w:szCs w:val="28"/>
        </w:rPr>
        <w:t xml:space="preserve"> [электронный ресурс] режим доступа </w:t>
      </w:r>
      <w:r w:rsidR="009A291B" w:rsidRPr="000A30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A291B" w:rsidRPr="000A3094">
        <w:rPr>
          <w:rFonts w:ascii="Times New Roman" w:hAnsi="Times New Roman" w:cs="Times New Roman"/>
          <w:sz w:val="28"/>
          <w:szCs w:val="28"/>
        </w:rPr>
        <w:t xml:space="preserve">.: </w:t>
      </w:r>
      <w:hyperlink r:id="rId10" w:history="1">
        <w:r w:rsidR="009A291B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http://cyberleninka.ru/article/n/nekotorye-voprosy-pravovogo-mehanizma-obespecheniya-prav-i-svobod-grazhdan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03.05.2017)</w:t>
      </w:r>
    </w:p>
    <w:p w:rsidR="009A291B" w:rsidRDefault="00857347" w:rsidP="00857347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A291B" w:rsidRPr="000A3094">
        <w:rPr>
          <w:rFonts w:ascii="Times New Roman" w:hAnsi="Times New Roman" w:cs="Times New Roman"/>
          <w:sz w:val="28"/>
          <w:szCs w:val="28"/>
        </w:rPr>
        <w:t>.</w:t>
      </w:r>
      <w:r w:rsidR="009A291B">
        <w:rPr>
          <w:rFonts w:ascii="Times New Roman" w:hAnsi="Times New Roman" w:cs="Times New Roman"/>
          <w:sz w:val="28"/>
          <w:szCs w:val="28"/>
        </w:rPr>
        <w:t xml:space="preserve"> </w:t>
      </w:r>
      <w:r w:rsidR="009A291B" w:rsidRPr="000A3094">
        <w:rPr>
          <w:rFonts w:ascii="Times New Roman" w:hAnsi="Times New Roman" w:cs="Times New Roman"/>
          <w:sz w:val="28"/>
          <w:szCs w:val="28"/>
        </w:rPr>
        <w:t xml:space="preserve">Диссертации по гуманитарным наукам [электронный ресурс] режим доступа </w:t>
      </w:r>
      <w:r w:rsidR="009A291B" w:rsidRPr="000A30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A291B" w:rsidRPr="000A3094">
        <w:rPr>
          <w:rFonts w:ascii="Times New Roman" w:hAnsi="Times New Roman" w:cs="Times New Roman"/>
          <w:sz w:val="28"/>
          <w:szCs w:val="28"/>
        </w:rPr>
        <w:t>.: -</w:t>
      </w:r>
      <w:r w:rsidR="009A291B" w:rsidRPr="000A309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anchor="ixzz4ghVuHdoW" w:history="1">
        <w:r w:rsidR="009A291B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http://cheloveknauka.com/sotsialnye-aspekty-protsessa-stanovleniya-prav-i-svobod-cheloveka-v-sovremennoy-rossii#ixzz4ghVuHdoW</w:t>
        </w:r>
      </w:hyperlink>
      <w:r w:rsidR="009A291B" w:rsidRPr="000A30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а обращения </w:t>
      </w:r>
      <w:r w:rsidR="009A291B" w:rsidRPr="000A30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02.05.2017)</w:t>
      </w:r>
    </w:p>
    <w:p w:rsidR="009A291B" w:rsidRDefault="00857347" w:rsidP="009A291B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17. </w:t>
      </w:r>
      <w:r w:rsidR="009A291B" w:rsidRPr="000A3094">
        <w:rPr>
          <w:rFonts w:ascii="Times New Roman" w:hAnsi="Times New Roman" w:cs="Times New Roman"/>
          <w:sz w:val="28"/>
          <w:szCs w:val="28"/>
        </w:rPr>
        <w:t xml:space="preserve">Диссертации по гуманитарным наукам [электронный ресурс] режим доступа </w:t>
      </w:r>
      <w:r w:rsidR="009A291B" w:rsidRPr="000A30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A291B" w:rsidRPr="000A3094">
        <w:rPr>
          <w:rFonts w:ascii="Times New Roman" w:hAnsi="Times New Roman" w:cs="Times New Roman"/>
          <w:sz w:val="28"/>
          <w:szCs w:val="28"/>
        </w:rPr>
        <w:t>.: -</w:t>
      </w:r>
      <w:r w:rsidR="009A291B" w:rsidRPr="000A309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anchor="ixzz4ghWwxJvP" w:history="1">
        <w:r w:rsidR="009A291B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http://cheloveknauka.com/sotsialnye-aspekty-protsessa-stanovleniya-prav-i-svobod-cheloveka-v-sovremennoy-rossii#ixzz4ghWwxJvP</w:t>
        </w:r>
      </w:hyperlink>
      <w:r w:rsidR="009A291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A291B" w:rsidRPr="000A30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обращения05.05.2017)</w:t>
      </w:r>
    </w:p>
    <w:p w:rsidR="009A291B" w:rsidRDefault="00857347" w:rsidP="0093070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9A291B" w:rsidRPr="000A3094">
        <w:rPr>
          <w:rFonts w:ascii="Times New Roman" w:hAnsi="Times New Roman" w:cs="Times New Roman"/>
          <w:sz w:val="28"/>
          <w:szCs w:val="28"/>
        </w:rPr>
        <w:t xml:space="preserve">Диссертация «Развитие конституционного института основных прав и свобод человека и гражданина в современной России». [электронный ресурс] режим доступа </w:t>
      </w:r>
      <w:r w:rsidR="009A291B" w:rsidRPr="000A30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A291B" w:rsidRPr="000A3094">
        <w:rPr>
          <w:rFonts w:ascii="Times New Roman" w:hAnsi="Times New Roman" w:cs="Times New Roman"/>
          <w:sz w:val="28"/>
          <w:szCs w:val="28"/>
        </w:rPr>
        <w:t>.:http://www.dslib.net/konstitucion-pravo/razvitie-konstitucionnogo-instituta-osnovnyh-prav-i-svobod-cheloveka-i-grazhdanina.html (дата обращения 06.05.2017)</w:t>
      </w:r>
    </w:p>
    <w:p w:rsidR="00A80EBC" w:rsidRPr="000A3094" w:rsidRDefault="00857347" w:rsidP="0093070E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A80EBC" w:rsidRPr="000A3094">
        <w:rPr>
          <w:rFonts w:ascii="Times New Roman" w:hAnsi="Times New Roman" w:cs="Times New Roman"/>
          <w:sz w:val="28"/>
          <w:szCs w:val="28"/>
        </w:rPr>
        <w:t xml:space="preserve">Социально-правовой портал [электронный ресурс] режим доступа </w:t>
      </w:r>
      <w:r w:rsidR="00A80EBC" w:rsidRPr="000A30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80EBC" w:rsidRPr="000A3094">
        <w:rPr>
          <w:rFonts w:ascii="Times New Roman" w:hAnsi="Times New Roman" w:cs="Times New Roman"/>
          <w:sz w:val="28"/>
          <w:szCs w:val="28"/>
        </w:rPr>
        <w:t xml:space="preserve">.: </w:t>
      </w:r>
      <w:hyperlink r:id="rId13" w:history="1"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repetitora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socialno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pravovoj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mehanizm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obespecheniya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svobod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lichnosti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sovremennoj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rossii</w:t>
        </w:r>
      </w:hyperlink>
      <w:r w:rsidR="00A80EBC" w:rsidRPr="000A30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01.05.2017).</w:t>
      </w:r>
    </w:p>
    <w:p w:rsidR="000A3094" w:rsidRDefault="00857347" w:rsidP="002A3687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80EBC" w:rsidRPr="000A3094">
        <w:rPr>
          <w:rFonts w:ascii="Times New Roman" w:hAnsi="Times New Roman" w:cs="Times New Roman"/>
          <w:sz w:val="28"/>
          <w:szCs w:val="28"/>
        </w:rPr>
        <w:t>.</w:t>
      </w:r>
      <w:r w:rsidR="00A80EBC" w:rsidRPr="000A3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 диссертации и автореферата по ВАК 22.00.04, кандидат социологических наук Богданов, Николай Иванович. </w:t>
      </w:r>
      <w:r w:rsidR="00A80EBC" w:rsidRPr="000A3094">
        <w:rPr>
          <w:rFonts w:ascii="Times New Roman" w:hAnsi="Times New Roman" w:cs="Times New Roman"/>
          <w:sz w:val="28"/>
          <w:szCs w:val="28"/>
        </w:rPr>
        <w:t xml:space="preserve">Научная библиотека диссертаций и авторефератов [электронный ресурс] режим доступа </w:t>
      </w:r>
      <w:r w:rsidR="00A80EBC" w:rsidRPr="000A30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80EBC" w:rsidRPr="000A3094">
        <w:rPr>
          <w:rFonts w:ascii="Times New Roman" w:hAnsi="Times New Roman" w:cs="Times New Roman"/>
          <w:sz w:val="28"/>
          <w:szCs w:val="28"/>
        </w:rPr>
        <w:t>.:disserCat</w:t>
      </w:r>
      <w:r w:rsidR="00A80EBC" w:rsidRPr="000A309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anchor="ixzz4ghUg2f7U" w:history="1">
        <w:r w:rsidR="00A80EBC" w:rsidRPr="000A30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http://www.dissercat.com/content/sotsialnye-aspekty-protsessa-stanovleniya-prav-i-svobod-cheloveka-v-sovremennoi-rossii#ixzz4ghUg2f7U</w:t>
        </w:r>
      </w:hyperlink>
      <w:r w:rsidR="00A80EBC" w:rsidRPr="000A30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02.05.2017)</w:t>
      </w:r>
    </w:p>
    <w:p w:rsidR="0093070E" w:rsidRPr="000A3094" w:rsidRDefault="00857347" w:rsidP="0093070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A291B">
        <w:rPr>
          <w:rFonts w:ascii="Times New Roman" w:hAnsi="Times New Roman" w:cs="Times New Roman"/>
          <w:sz w:val="28"/>
          <w:szCs w:val="28"/>
        </w:rPr>
        <w:t xml:space="preserve">. </w:t>
      </w:r>
      <w:r w:rsidR="002A3687" w:rsidRPr="000A3094">
        <w:rPr>
          <w:rFonts w:ascii="Times New Roman" w:hAnsi="Times New Roman" w:cs="Times New Roman"/>
          <w:sz w:val="28"/>
          <w:szCs w:val="28"/>
        </w:rPr>
        <w:t xml:space="preserve">Текст научной статьи по специальности «Экономика и экономические науки» [электронный ресурс] режим доступа </w:t>
      </w:r>
      <w:r w:rsidR="002A3687" w:rsidRPr="000A30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A3687" w:rsidRPr="000A3094">
        <w:rPr>
          <w:rFonts w:ascii="Times New Roman" w:hAnsi="Times New Roman" w:cs="Times New Roman"/>
          <w:sz w:val="28"/>
          <w:szCs w:val="28"/>
        </w:rPr>
        <w:t>.:http://cyberleninka.ru/article/n/prava-cheloveka-i-protsessy-transformatsii-v-sovremennom-mire (дата обращения 06.05.2017)</w:t>
      </w:r>
    </w:p>
    <w:p w:rsidR="0093070E" w:rsidRPr="000A3094" w:rsidRDefault="0093070E" w:rsidP="0093070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A34" w:rsidRDefault="001E0A34" w:rsidP="001E0A34">
      <w:pPr>
        <w:spacing w:after="480"/>
        <w:rPr>
          <w:b/>
          <w:sz w:val="28"/>
          <w:szCs w:val="28"/>
        </w:rPr>
      </w:pPr>
    </w:p>
    <w:p w:rsidR="00766645" w:rsidRDefault="00766645" w:rsidP="008C4797">
      <w:pPr>
        <w:spacing w:after="0"/>
        <w:rPr>
          <w:b/>
          <w:sz w:val="28"/>
          <w:szCs w:val="28"/>
        </w:rPr>
      </w:pPr>
    </w:p>
    <w:p w:rsidR="00420D38" w:rsidRDefault="00420D38" w:rsidP="008C4797">
      <w:pPr>
        <w:spacing w:after="0"/>
        <w:rPr>
          <w:b/>
          <w:sz w:val="28"/>
          <w:szCs w:val="28"/>
        </w:rPr>
      </w:pPr>
    </w:p>
    <w:p w:rsidR="00B83F20" w:rsidRDefault="00B83F20" w:rsidP="008C4797">
      <w:pPr>
        <w:spacing w:after="0"/>
        <w:rPr>
          <w:b/>
          <w:sz w:val="28"/>
          <w:szCs w:val="28"/>
        </w:rPr>
      </w:pPr>
    </w:p>
    <w:p w:rsidR="00B83F20" w:rsidRDefault="00B83F20" w:rsidP="008C4797">
      <w:pPr>
        <w:spacing w:after="0"/>
        <w:rPr>
          <w:b/>
          <w:sz w:val="28"/>
          <w:szCs w:val="28"/>
        </w:rPr>
      </w:pPr>
    </w:p>
    <w:p w:rsidR="00B83F20" w:rsidRDefault="00B83F20" w:rsidP="008C4797">
      <w:pPr>
        <w:spacing w:after="0"/>
        <w:rPr>
          <w:b/>
          <w:sz w:val="28"/>
          <w:szCs w:val="28"/>
        </w:rPr>
      </w:pPr>
    </w:p>
    <w:p w:rsidR="00B83F20" w:rsidRDefault="00B83F20" w:rsidP="008C4797">
      <w:pPr>
        <w:spacing w:after="0"/>
        <w:rPr>
          <w:b/>
          <w:sz w:val="28"/>
          <w:szCs w:val="28"/>
        </w:rPr>
      </w:pPr>
    </w:p>
    <w:p w:rsidR="00B83F20" w:rsidRDefault="00B83F20" w:rsidP="008C4797">
      <w:pPr>
        <w:spacing w:after="0"/>
        <w:rPr>
          <w:b/>
          <w:sz w:val="28"/>
          <w:szCs w:val="28"/>
        </w:rPr>
      </w:pPr>
    </w:p>
    <w:p w:rsidR="00B83F20" w:rsidRDefault="00B83F20" w:rsidP="008C4797">
      <w:pPr>
        <w:spacing w:after="0"/>
        <w:rPr>
          <w:b/>
          <w:sz w:val="28"/>
          <w:szCs w:val="28"/>
        </w:rPr>
      </w:pPr>
    </w:p>
    <w:p w:rsidR="0051341B" w:rsidRDefault="00C37FBB" w:rsidP="008C4797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А</w:t>
      </w:r>
    </w:p>
    <w:p w:rsidR="008C4797" w:rsidRPr="008C4797" w:rsidRDefault="008C4797" w:rsidP="008C4797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15CC1A" wp14:editId="6643C8DA">
            <wp:extent cx="4547636" cy="3889383"/>
            <wp:effectExtent l="0" t="0" r="5715" b="0"/>
            <wp:docPr id="5" name="Рисунок 5" descr="Картинки по запросу АНАЛИЗ РАЗВИТИЯ МЕЖДУНАРОДНОГО ПРАВА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АНАЛИЗ РАЗВИТИЯ МЕЖДУНАРОДНОГО ПРАВА СХЕМ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48" cy="388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01" w:rsidRDefault="00D93CA7" w:rsidP="008C4797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1. Принципы международного права.</w:t>
      </w:r>
    </w:p>
    <w:p w:rsidR="00B83F20" w:rsidRDefault="00B83F20" w:rsidP="008C4797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3CA7" w:rsidRDefault="00D93CA7" w:rsidP="008C4797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3F20" w:rsidRPr="00B83F20" w:rsidRDefault="00D93CA7" w:rsidP="00B83F20">
      <w:pPr>
        <w:pStyle w:val="a5"/>
        <w:spacing w:after="48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93C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Б</w:t>
      </w:r>
    </w:p>
    <w:p w:rsidR="00A36301" w:rsidRDefault="00420D38" w:rsidP="00420D38">
      <w:pPr>
        <w:pStyle w:val="a5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17D3101" wp14:editId="4ACDDD16">
            <wp:extent cx="4736386" cy="2876764"/>
            <wp:effectExtent l="0" t="0" r="7620" b="0"/>
            <wp:docPr id="2" name="Рисунок 2" descr="http://cf.ppt-online.org/files/slide/t/twaZ0yRQKY5N2O69WSFvGb8oxAiePM3Dmg4zcT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f.ppt-online.org/files/slide/t/twaZ0yRQKY5N2O69WSFvGb8oxAiePM3Dmg4zcT/slide-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426" cy="28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20" w:rsidRPr="00B83F20" w:rsidRDefault="00420D38" w:rsidP="00B83F20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2. Проблемы международно</w:t>
      </w:r>
      <w:r w:rsidR="00B83F20">
        <w:rPr>
          <w:rFonts w:ascii="Times New Roman" w:hAnsi="Times New Roman" w:cs="Times New Roman"/>
          <w:noProof/>
          <w:sz w:val="28"/>
          <w:szCs w:val="28"/>
          <w:lang w:eastAsia="ru-RU"/>
        </w:rPr>
        <w:t>го права.</w:t>
      </w:r>
    </w:p>
    <w:p w:rsidR="00B83F20" w:rsidRDefault="00D93CA7" w:rsidP="00B83F20">
      <w:pPr>
        <w:pStyle w:val="a5"/>
        <w:spacing w:after="48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В</w:t>
      </w:r>
    </w:p>
    <w:p w:rsidR="00420D38" w:rsidRDefault="00420D38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A77A25" wp14:editId="7205BF85">
            <wp:extent cx="6120130" cy="4590098"/>
            <wp:effectExtent l="0" t="0" r="0" b="1270"/>
            <wp:docPr id="7" name="Рисунок 7" descr="http://present5.com/docs/prava_i_obyazannosti_grazhdan_-_obshchestvoznanie_7_klass_images/prava_i_obyazannosti_grazhdan_-_obshchestvoznanie_7_klas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esent5.com/docs/prava_i_obyazannosti_grazhdan_-_obshchestvoznanie_7_klass_images/prava_i_obyazannosti_grazhdan_-_obshchestvoznanie_7_klass_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38" w:rsidRDefault="00420D38" w:rsidP="00420D3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0D38" w:rsidRPr="00420D38" w:rsidRDefault="00420D38" w:rsidP="00420D38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3. Права человека.</w:t>
      </w: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B83F20">
      <w:pPr>
        <w:pStyle w:val="a5"/>
        <w:spacing w:after="48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Г</w:t>
      </w: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91489A" wp14:editId="1D9B1C61">
            <wp:extent cx="5741521" cy="3637052"/>
            <wp:effectExtent l="0" t="0" r="0" b="1905"/>
            <wp:docPr id="8" name="Рисунок 8" descr="Картинки по запросу проблемы международного права ООН ГРАФ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роблемы международного права ООН ГРАФИК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96" cy="364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20" w:rsidRDefault="00B83F20" w:rsidP="00B83F20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3F20" w:rsidRPr="00B83F20" w:rsidRDefault="00B83F20" w:rsidP="00B83F20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3F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 Механизмы Договорных Органов ООН.</w:t>
      </w:r>
    </w:p>
    <w:p w:rsidR="00B83F20" w:rsidRDefault="00B83F20" w:rsidP="00D93CA7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1341B" w:rsidRPr="00DA7876" w:rsidRDefault="0051341B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332341" w:rsidRDefault="00DA7876" w:rsidP="00B83F20">
      <w:pPr>
        <w:pStyle w:val="a5"/>
        <w:rPr>
          <w:rFonts w:ascii="Times New Roman" w:hAnsi="Times New Roman" w:cs="Times New Roman"/>
        </w:rPr>
      </w:pPr>
    </w:p>
    <w:p w:rsidR="00DA7876" w:rsidRPr="00D003CD" w:rsidRDefault="00DA7876" w:rsidP="00D003CD">
      <w:pPr>
        <w:spacing w:after="0"/>
        <w:rPr>
          <w:b/>
          <w:bCs/>
          <w:sz w:val="28"/>
        </w:rPr>
      </w:pPr>
      <w:r w:rsidRPr="00D003CD">
        <w:rPr>
          <w:b/>
          <w:bCs/>
          <w:sz w:val="28"/>
        </w:rPr>
        <w:t xml:space="preserve">ОДОБРЕНО </w:t>
      </w:r>
      <w:r w:rsidRPr="00D003CD">
        <w:rPr>
          <w:b/>
          <w:bCs/>
          <w:sz w:val="28"/>
        </w:rPr>
        <w:tab/>
      </w:r>
      <w:r w:rsidRPr="00D003CD">
        <w:rPr>
          <w:b/>
          <w:bCs/>
          <w:sz w:val="28"/>
        </w:rPr>
        <w:tab/>
      </w:r>
      <w:r w:rsidRPr="00D003CD">
        <w:rPr>
          <w:b/>
          <w:bCs/>
          <w:sz w:val="28"/>
        </w:rPr>
        <w:tab/>
      </w:r>
      <w:r w:rsidRPr="00D003CD">
        <w:rPr>
          <w:b/>
          <w:bCs/>
          <w:sz w:val="28"/>
        </w:rPr>
        <w:tab/>
      </w:r>
      <w:r w:rsidRPr="00D003CD">
        <w:rPr>
          <w:b/>
          <w:bCs/>
          <w:sz w:val="28"/>
        </w:rPr>
        <w:tab/>
      </w:r>
      <w:r w:rsidRPr="00D003CD">
        <w:rPr>
          <w:b/>
          <w:bCs/>
          <w:sz w:val="28"/>
        </w:rPr>
        <w:tab/>
      </w:r>
      <w:r w:rsidR="00D003CD">
        <w:rPr>
          <w:b/>
          <w:bCs/>
          <w:sz w:val="28"/>
        </w:rPr>
        <w:t xml:space="preserve">      </w:t>
      </w:r>
      <w:r w:rsidRPr="00D003CD">
        <w:rPr>
          <w:b/>
          <w:bCs/>
          <w:sz w:val="28"/>
        </w:rPr>
        <w:t>СОГЛАСОВАНО</w:t>
      </w:r>
    </w:p>
    <w:p w:rsidR="00DA7876" w:rsidRPr="00D003CD" w:rsidRDefault="00DA7876" w:rsidP="00D003CD">
      <w:pPr>
        <w:spacing w:after="0"/>
        <w:rPr>
          <w:sz w:val="28"/>
        </w:rPr>
      </w:pPr>
      <w:r w:rsidRPr="00D003CD">
        <w:rPr>
          <w:sz w:val="28"/>
        </w:rPr>
        <w:t>Председатель П(Ц)К</w:t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="00D003CD">
        <w:rPr>
          <w:sz w:val="28"/>
        </w:rPr>
        <w:t xml:space="preserve">      </w:t>
      </w:r>
      <w:r w:rsidRPr="00D003CD">
        <w:rPr>
          <w:sz w:val="28"/>
        </w:rPr>
        <w:t>Заместитель директора по УР</w:t>
      </w:r>
    </w:p>
    <w:p w:rsidR="00DA7876" w:rsidRPr="00D003CD" w:rsidRDefault="00DA7876" w:rsidP="00D003CD">
      <w:pPr>
        <w:spacing w:after="0"/>
        <w:rPr>
          <w:sz w:val="28"/>
        </w:rPr>
      </w:pPr>
      <w:r w:rsidRPr="00D003CD">
        <w:rPr>
          <w:sz w:val="28"/>
        </w:rPr>
        <w:t>___________ О.В. Иванова</w:t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softHyphen/>
      </w:r>
      <w:r w:rsidRPr="00D003CD">
        <w:rPr>
          <w:sz w:val="28"/>
        </w:rPr>
        <w:softHyphen/>
      </w:r>
      <w:r w:rsidRPr="00D003CD">
        <w:rPr>
          <w:sz w:val="28"/>
        </w:rPr>
        <w:softHyphen/>
      </w:r>
      <w:r w:rsidRPr="00D003CD">
        <w:rPr>
          <w:sz w:val="28"/>
        </w:rPr>
        <w:softHyphen/>
      </w:r>
      <w:r w:rsidRPr="00D003CD">
        <w:rPr>
          <w:sz w:val="28"/>
        </w:rPr>
        <w:softHyphen/>
      </w:r>
      <w:r w:rsidRPr="00D003CD">
        <w:rPr>
          <w:sz w:val="28"/>
        </w:rPr>
        <w:softHyphen/>
      </w:r>
      <w:r w:rsidRPr="00D003CD">
        <w:rPr>
          <w:sz w:val="28"/>
        </w:rPr>
        <w:softHyphen/>
        <w:t>___________ Т.М. Челей</w:t>
      </w:r>
    </w:p>
    <w:p w:rsidR="00DA7876" w:rsidRPr="00D003CD" w:rsidRDefault="00DA7876" w:rsidP="00D003CD">
      <w:pPr>
        <w:spacing w:after="0"/>
        <w:rPr>
          <w:sz w:val="28"/>
        </w:rPr>
      </w:pPr>
      <w:r w:rsidRPr="00D003CD">
        <w:rPr>
          <w:sz w:val="28"/>
        </w:rPr>
        <w:t xml:space="preserve">«__» ___________ 201__ г. </w:t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</w:r>
      <w:r w:rsidRPr="00D003CD">
        <w:rPr>
          <w:sz w:val="28"/>
        </w:rPr>
        <w:tab/>
        <w:t>«____» _______ 20___ г.</w:t>
      </w:r>
    </w:p>
    <w:p w:rsidR="00DA7876" w:rsidRPr="006142A4" w:rsidRDefault="00DA7876" w:rsidP="00DA7876">
      <w:pPr>
        <w:rPr>
          <w:sz w:val="28"/>
        </w:rPr>
      </w:pPr>
    </w:p>
    <w:p w:rsidR="00DA7876" w:rsidRPr="009E4DC0" w:rsidRDefault="00DA7876" w:rsidP="00DA7876"/>
    <w:p w:rsidR="00DA7876" w:rsidRDefault="00DA7876" w:rsidP="00DA7876">
      <w:pPr>
        <w:jc w:val="center"/>
        <w:rPr>
          <w:b/>
          <w:sz w:val="28"/>
          <w:szCs w:val="28"/>
        </w:rPr>
      </w:pPr>
      <w:r w:rsidRPr="009E4DC0">
        <w:rPr>
          <w:b/>
          <w:sz w:val="28"/>
          <w:szCs w:val="28"/>
        </w:rPr>
        <w:t>ЗАДАНИЕ НА КУРСОВ</w:t>
      </w:r>
      <w:r>
        <w:rPr>
          <w:b/>
          <w:sz w:val="28"/>
          <w:szCs w:val="28"/>
        </w:rPr>
        <w:t xml:space="preserve">УЮ </w:t>
      </w:r>
      <w:r w:rsidRPr="009E4DC0">
        <w:rPr>
          <w:b/>
          <w:sz w:val="28"/>
          <w:szCs w:val="28"/>
        </w:rPr>
        <w:t>РАБОТУ</w:t>
      </w:r>
    </w:p>
    <w:p w:rsidR="00DA7876" w:rsidRDefault="00DA7876" w:rsidP="00D003CD">
      <w:pPr>
        <w:jc w:val="center"/>
        <w:rPr>
          <w:b/>
          <w:sz w:val="28"/>
          <w:szCs w:val="28"/>
        </w:rPr>
      </w:pPr>
      <w:r w:rsidRPr="009E4DC0">
        <w:rPr>
          <w:b/>
          <w:sz w:val="28"/>
          <w:szCs w:val="28"/>
        </w:rPr>
        <w:t>по дисциплине</w:t>
      </w:r>
    </w:p>
    <w:p w:rsidR="00DA7876" w:rsidRDefault="00DA7876" w:rsidP="00D003CD">
      <w:pPr>
        <w:jc w:val="center"/>
        <w:rPr>
          <w:b/>
          <w:sz w:val="28"/>
          <w:szCs w:val="28"/>
        </w:rPr>
      </w:pPr>
      <w:r w:rsidRPr="00771210">
        <w:rPr>
          <w:b/>
          <w:sz w:val="28"/>
          <w:szCs w:val="28"/>
        </w:rPr>
        <w:t>Теория и методика социальной работы</w:t>
      </w:r>
    </w:p>
    <w:p w:rsidR="00DA7876" w:rsidRPr="006142A4" w:rsidRDefault="00DA7876" w:rsidP="00DA7876">
      <w:pPr>
        <w:jc w:val="center"/>
        <w:rPr>
          <w:b/>
          <w:sz w:val="32"/>
          <w:szCs w:val="28"/>
        </w:rPr>
      </w:pPr>
    </w:p>
    <w:p w:rsidR="00DA7876" w:rsidRPr="00DA7876" w:rsidRDefault="00DA7876" w:rsidP="00DA7876">
      <w:pPr>
        <w:rPr>
          <w:rFonts w:ascii="Times New Roman" w:hAnsi="Times New Roman" w:cs="Times New Roman"/>
          <w:sz w:val="28"/>
        </w:rPr>
      </w:pPr>
      <w:r w:rsidRPr="00DA7876">
        <w:rPr>
          <w:rFonts w:ascii="Times New Roman" w:hAnsi="Times New Roman" w:cs="Times New Roman"/>
          <w:sz w:val="28"/>
        </w:rPr>
        <w:t>Специальность  39.02.01 Социальная работа</w:t>
      </w:r>
    </w:p>
    <w:p w:rsidR="00DA7876" w:rsidRPr="00DA7876" w:rsidRDefault="00DA7876" w:rsidP="00DA7876">
      <w:pPr>
        <w:rPr>
          <w:rFonts w:ascii="Times New Roman" w:hAnsi="Times New Roman" w:cs="Times New Roman"/>
          <w:b/>
          <w:sz w:val="28"/>
          <w:szCs w:val="28"/>
        </w:rPr>
      </w:pPr>
      <w:r w:rsidRPr="00DA7876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A7876">
        <w:rPr>
          <w:rFonts w:ascii="Times New Roman" w:hAnsi="Times New Roman" w:cs="Times New Roman"/>
          <w:b/>
          <w:sz w:val="28"/>
          <w:szCs w:val="28"/>
        </w:rPr>
        <w:t xml:space="preserve"> Социальные аспекты международного права</w:t>
      </w:r>
    </w:p>
    <w:p w:rsidR="00DA7876" w:rsidRPr="00DA7876" w:rsidRDefault="00DA7876" w:rsidP="00DA7876">
      <w:pPr>
        <w:rPr>
          <w:rFonts w:ascii="Times New Roman" w:hAnsi="Times New Roman" w:cs="Times New Roman"/>
          <w:sz w:val="28"/>
          <w:szCs w:val="28"/>
        </w:rPr>
      </w:pPr>
      <w:r w:rsidRPr="00DA7876">
        <w:rPr>
          <w:rFonts w:ascii="Times New Roman" w:hAnsi="Times New Roman" w:cs="Times New Roman"/>
          <w:sz w:val="28"/>
          <w:szCs w:val="28"/>
        </w:rPr>
        <w:t>Студент Шмотина Олеся Александровна</w:t>
      </w:r>
    </w:p>
    <w:p w:rsidR="00DA7876" w:rsidRPr="00DA7876" w:rsidRDefault="00DA7876" w:rsidP="00DA7876">
      <w:pPr>
        <w:rPr>
          <w:rFonts w:ascii="Times New Roman" w:hAnsi="Times New Roman" w:cs="Times New Roman"/>
          <w:sz w:val="28"/>
        </w:rPr>
      </w:pPr>
      <w:r w:rsidRPr="00DA7876">
        <w:rPr>
          <w:rFonts w:ascii="Times New Roman" w:hAnsi="Times New Roman" w:cs="Times New Roman"/>
          <w:sz w:val="28"/>
        </w:rPr>
        <w:t>Группа СР-15-12   Курс 2    Форма обучения: очная</w:t>
      </w:r>
    </w:p>
    <w:p w:rsidR="00DA7876" w:rsidRPr="00DA7876" w:rsidRDefault="00DA7876" w:rsidP="00DA7876">
      <w:pPr>
        <w:rPr>
          <w:rFonts w:ascii="Times New Roman" w:hAnsi="Times New Roman" w:cs="Times New Roman"/>
          <w:sz w:val="28"/>
        </w:rPr>
      </w:pPr>
      <w:r w:rsidRPr="00DA7876">
        <w:rPr>
          <w:rFonts w:ascii="Times New Roman" w:hAnsi="Times New Roman" w:cs="Times New Roman"/>
          <w:sz w:val="28"/>
        </w:rPr>
        <w:t>Руководитель___________________________  Стурза Д.В.</w:t>
      </w:r>
    </w:p>
    <w:p w:rsidR="00DA7876" w:rsidRPr="00D003CD" w:rsidRDefault="00DA7876" w:rsidP="00D003CD">
      <w:pPr>
        <w:rPr>
          <w:rFonts w:ascii="Times New Roman" w:hAnsi="Times New Roman" w:cs="Times New Roman"/>
          <w:i/>
          <w:color w:val="FF0000"/>
          <w:sz w:val="28"/>
          <w:vertAlign w:val="superscript"/>
        </w:rPr>
      </w:pPr>
      <w:r w:rsidRPr="00DA7876">
        <w:rPr>
          <w:rFonts w:ascii="Times New Roman" w:hAnsi="Times New Roman" w:cs="Times New Roman"/>
          <w:sz w:val="28"/>
        </w:rPr>
        <w:t>Время выполнения работы с «1» марта по «18» мая 2017г</w:t>
      </w:r>
    </w:p>
    <w:p w:rsidR="00DA7876" w:rsidRPr="00DA7876" w:rsidRDefault="00DA7876" w:rsidP="00DA7876">
      <w:pPr>
        <w:rPr>
          <w:rFonts w:ascii="Times New Roman" w:hAnsi="Times New Roman" w:cs="Times New Roman"/>
          <w:sz w:val="28"/>
        </w:rPr>
      </w:pPr>
      <w:r w:rsidRPr="00DA7876">
        <w:rPr>
          <w:rFonts w:ascii="Times New Roman" w:hAnsi="Times New Roman" w:cs="Times New Roman"/>
          <w:sz w:val="28"/>
        </w:rPr>
        <w:t>Дата выдачи задания на курсовую работу «1» марта 2017г.</w:t>
      </w:r>
    </w:p>
    <w:p w:rsidR="00DA7876" w:rsidRPr="00DA7876" w:rsidRDefault="00DA7876" w:rsidP="00DA7876">
      <w:pPr>
        <w:rPr>
          <w:rFonts w:ascii="Times New Roman" w:hAnsi="Times New Roman" w:cs="Times New Roman"/>
          <w:sz w:val="28"/>
        </w:rPr>
      </w:pPr>
      <w:r w:rsidRPr="00DA7876">
        <w:rPr>
          <w:rFonts w:ascii="Times New Roman" w:hAnsi="Times New Roman" w:cs="Times New Roman"/>
          <w:sz w:val="28"/>
        </w:rPr>
        <w:t>Студент ___________________________ Шмотина Олеся Александровна</w:t>
      </w:r>
    </w:p>
    <w:p w:rsidR="00DA7876" w:rsidRPr="00DA7876" w:rsidRDefault="00DA7876" w:rsidP="00DA7876">
      <w:pPr>
        <w:rPr>
          <w:rFonts w:ascii="Times New Roman" w:hAnsi="Times New Roman" w:cs="Times New Roman"/>
          <w:i/>
          <w:color w:val="FF0000"/>
          <w:vertAlign w:val="superscript"/>
        </w:rPr>
      </w:pPr>
      <w:r w:rsidRPr="00DA7876">
        <w:rPr>
          <w:rFonts w:ascii="Times New Roman" w:hAnsi="Times New Roman" w:cs="Times New Roman"/>
          <w:vertAlign w:val="superscript"/>
        </w:rPr>
        <w:tab/>
      </w:r>
      <w:r w:rsidRPr="00DA7876">
        <w:rPr>
          <w:rFonts w:ascii="Times New Roman" w:hAnsi="Times New Roman" w:cs="Times New Roman"/>
          <w:vertAlign w:val="superscript"/>
        </w:rPr>
        <w:tab/>
      </w:r>
      <w:r w:rsidRPr="00DA7876">
        <w:rPr>
          <w:rFonts w:ascii="Times New Roman" w:hAnsi="Times New Roman" w:cs="Times New Roman"/>
          <w:vertAlign w:val="superscript"/>
        </w:rPr>
        <w:tab/>
      </w:r>
      <w:r w:rsidRPr="00DA7876">
        <w:rPr>
          <w:rFonts w:ascii="Times New Roman" w:hAnsi="Times New Roman" w:cs="Times New Roman"/>
          <w:vertAlign w:val="superscript"/>
        </w:rPr>
        <w:tab/>
      </w:r>
      <w:r w:rsidRPr="00DA7876">
        <w:rPr>
          <w:rFonts w:ascii="Times New Roman" w:hAnsi="Times New Roman" w:cs="Times New Roman"/>
          <w:i/>
          <w:color w:val="FF0000"/>
          <w:vertAlign w:val="superscript"/>
        </w:rPr>
        <w:tab/>
      </w:r>
      <w:r w:rsidRPr="00DA7876">
        <w:rPr>
          <w:rFonts w:ascii="Times New Roman" w:hAnsi="Times New Roman" w:cs="Times New Roman"/>
          <w:i/>
          <w:color w:val="FF0000"/>
          <w:vertAlign w:val="superscript"/>
        </w:rPr>
        <w:tab/>
      </w:r>
      <w:r w:rsidRPr="00DA7876">
        <w:rPr>
          <w:rFonts w:ascii="Times New Roman" w:hAnsi="Times New Roman" w:cs="Times New Roman"/>
          <w:i/>
          <w:color w:val="FF0000"/>
          <w:vertAlign w:val="superscript"/>
        </w:rPr>
        <w:tab/>
      </w:r>
      <w:r w:rsidRPr="00DA7876">
        <w:rPr>
          <w:rFonts w:ascii="Times New Roman" w:hAnsi="Times New Roman" w:cs="Times New Roman"/>
          <w:i/>
          <w:color w:val="FF0000"/>
          <w:vertAlign w:val="superscript"/>
        </w:rPr>
        <w:tab/>
      </w:r>
    </w:p>
    <w:p w:rsidR="00DA7876" w:rsidRPr="00DA7876" w:rsidRDefault="00DA7876" w:rsidP="00DA7876">
      <w:pPr>
        <w:rPr>
          <w:rFonts w:ascii="Times New Roman" w:hAnsi="Times New Roman" w:cs="Times New Roman"/>
        </w:rPr>
      </w:pPr>
    </w:p>
    <w:p w:rsidR="00DA7876" w:rsidRPr="009E4DC0" w:rsidRDefault="00DA7876" w:rsidP="00DA7876"/>
    <w:p w:rsidR="00DA7876" w:rsidRPr="009E4DC0" w:rsidRDefault="00DA7876" w:rsidP="00DA7876"/>
    <w:p w:rsidR="00DA7876" w:rsidRPr="009E4DC0" w:rsidRDefault="00DA7876" w:rsidP="00DA7876"/>
    <w:p w:rsidR="00DA7876" w:rsidRPr="009E4DC0" w:rsidRDefault="00DA7876" w:rsidP="00DA7876"/>
    <w:p w:rsidR="00DA7876" w:rsidRDefault="00DA7876" w:rsidP="00DA7876">
      <w:pPr>
        <w:jc w:val="center"/>
        <w:rPr>
          <w:b/>
          <w:sz w:val="28"/>
          <w:szCs w:val="28"/>
        </w:rPr>
      </w:pPr>
    </w:p>
    <w:p w:rsidR="00DA7876" w:rsidRDefault="00DA7876" w:rsidP="00DA7876">
      <w:pPr>
        <w:jc w:val="center"/>
        <w:rPr>
          <w:b/>
          <w:sz w:val="28"/>
          <w:szCs w:val="28"/>
        </w:rPr>
      </w:pPr>
    </w:p>
    <w:p w:rsidR="00D003CD" w:rsidRDefault="00D003CD" w:rsidP="00D003CD">
      <w:pPr>
        <w:spacing w:after="0"/>
        <w:rPr>
          <w:b/>
          <w:sz w:val="28"/>
          <w:szCs w:val="28"/>
        </w:rPr>
      </w:pPr>
    </w:p>
    <w:p w:rsidR="00DA7876" w:rsidRPr="009E4DC0" w:rsidRDefault="00DA7876" w:rsidP="00D003CD">
      <w:pPr>
        <w:spacing w:after="0"/>
        <w:jc w:val="center"/>
        <w:rPr>
          <w:kern w:val="24"/>
          <w:sz w:val="28"/>
          <w:szCs w:val="28"/>
        </w:rPr>
      </w:pPr>
      <w:r w:rsidRPr="009E4DC0">
        <w:rPr>
          <w:kern w:val="24"/>
          <w:sz w:val="28"/>
          <w:szCs w:val="28"/>
        </w:rPr>
        <w:t>Правительство Санкт-Петербурга</w:t>
      </w:r>
    </w:p>
    <w:p w:rsidR="00DA7876" w:rsidRPr="009E4DC0" w:rsidRDefault="00DA7876" w:rsidP="00D003CD">
      <w:pPr>
        <w:spacing w:after="0"/>
        <w:jc w:val="center"/>
        <w:rPr>
          <w:kern w:val="24"/>
          <w:sz w:val="28"/>
          <w:szCs w:val="28"/>
        </w:rPr>
      </w:pPr>
      <w:r w:rsidRPr="009E4DC0">
        <w:rPr>
          <w:kern w:val="24"/>
          <w:sz w:val="28"/>
          <w:szCs w:val="28"/>
        </w:rPr>
        <w:t>Комитет по науке и высшей школе</w:t>
      </w:r>
    </w:p>
    <w:p w:rsidR="00DA7876" w:rsidRPr="009E4DC0" w:rsidRDefault="00DA7876" w:rsidP="00D003CD">
      <w:pPr>
        <w:spacing w:after="0"/>
        <w:jc w:val="center"/>
        <w:rPr>
          <w:kern w:val="24"/>
          <w:sz w:val="28"/>
          <w:szCs w:val="28"/>
        </w:rPr>
      </w:pPr>
      <w:r w:rsidRPr="009E4DC0">
        <w:rPr>
          <w:kern w:val="24"/>
          <w:sz w:val="28"/>
          <w:szCs w:val="28"/>
        </w:rPr>
        <w:t xml:space="preserve">Санкт-Петербургское государственное бюджетное </w:t>
      </w:r>
      <w:r>
        <w:rPr>
          <w:kern w:val="24"/>
          <w:sz w:val="28"/>
          <w:szCs w:val="28"/>
        </w:rPr>
        <w:t xml:space="preserve">профессиональное </w:t>
      </w:r>
      <w:r w:rsidRPr="009E4DC0">
        <w:rPr>
          <w:kern w:val="24"/>
          <w:sz w:val="28"/>
          <w:szCs w:val="28"/>
        </w:rPr>
        <w:t xml:space="preserve">образовательное учреждение </w:t>
      </w:r>
    </w:p>
    <w:p w:rsidR="00DA7876" w:rsidRPr="009E4DC0" w:rsidRDefault="00DA7876" w:rsidP="00D003CD">
      <w:pPr>
        <w:spacing w:after="0"/>
        <w:jc w:val="center"/>
        <w:rPr>
          <w:kern w:val="24"/>
          <w:sz w:val="28"/>
          <w:szCs w:val="28"/>
        </w:rPr>
      </w:pPr>
      <w:r w:rsidRPr="009E4DC0">
        <w:rPr>
          <w:kern w:val="24"/>
          <w:sz w:val="28"/>
          <w:szCs w:val="28"/>
        </w:rPr>
        <w:t>«Политехнический колледж городского хозяйства»</w:t>
      </w:r>
    </w:p>
    <w:p w:rsidR="00DA7876" w:rsidRPr="00332341" w:rsidRDefault="00DA7876" w:rsidP="00DA7876">
      <w:pPr>
        <w:jc w:val="center"/>
        <w:rPr>
          <w:b/>
          <w:spacing w:val="40"/>
          <w:sz w:val="28"/>
          <w:szCs w:val="28"/>
        </w:rPr>
      </w:pPr>
    </w:p>
    <w:p w:rsidR="00DA7876" w:rsidRPr="009E4DC0" w:rsidRDefault="00DA7876" w:rsidP="00D003CD">
      <w:pPr>
        <w:spacing w:after="0"/>
        <w:jc w:val="center"/>
        <w:rPr>
          <w:b/>
          <w:spacing w:val="40"/>
          <w:sz w:val="28"/>
          <w:szCs w:val="28"/>
        </w:rPr>
      </w:pPr>
      <w:r w:rsidRPr="009E4DC0">
        <w:rPr>
          <w:b/>
          <w:spacing w:val="40"/>
          <w:sz w:val="28"/>
          <w:szCs w:val="28"/>
        </w:rPr>
        <w:t>ОТЗЫВ</w:t>
      </w:r>
    </w:p>
    <w:p w:rsidR="00DA7876" w:rsidRPr="006142A4" w:rsidRDefault="00DA7876" w:rsidP="00D003CD">
      <w:pPr>
        <w:keepNext/>
        <w:spacing w:after="0"/>
        <w:jc w:val="center"/>
        <w:outlineLvl w:val="0"/>
        <w:rPr>
          <w:b/>
          <w:bCs/>
          <w:sz w:val="28"/>
        </w:rPr>
      </w:pPr>
      <w:r w:rsidRPr="006142A4">
        <w:rPr>
          <w:b/>
          <w:sz w:val="28"/>
        </w:rPr>
        <w:t xml:space="preserve">НА </w:t>
      </w:r>
      <w:r w:rsidRPr="006142A4">
        <w:rPr>
          <w:b/>
          <w:bCs/>
          <w:sz w:val="28"/>
        </w:rPr>
        <w:t>КУРСОВУЮ РАБОТУ</w:t>
      </w:r>
    </w:p>
    <w:p w:rsidR="00DA7876" w:rsidRPr="006142A4" w:rsidRDefault="00DA7876" w:rsidP="00D003CD">
      <w:pPr>
        <w:autoSpaceDN w:val="0"/>
        <w:adjustRightInd w:val="0"/>
        <w:spacing w:after="0"/>
        <w:jc w:val="center"/>
        <w:outlineLvl w:val="0"/>
        <w:rPr>
          <w:b/>
          <w:sz w:val="28"/>
          <w:szCs w:val="28"/>
        </w:rPr>
      </w:pPr>
      <w:r w:rsidRPr="006142A4">
        <w:rPr>
          <w:b/>
          <w:sz w:val="28"/>
          <w:szCs w:val="28"/>
        </w:rPr>
        <w:t>по дисциплине</w:t>
      </w:r>
    </w:p>
    <w:p w:rsidR="00DA7876" w:rsidRPr="006142A4" w:rsidRDefault="00DA7876" w:rsidP="00D003CD">
      <w:pPr>
        <w:autoSpaceDN w:val="0"/>
        <w:adjustRightInd w:val="0"/>
        <w:spacing w:after="0"/>
        <w:jc w:val="center"/>
        <w:outlineLvl w:val="0"/>
        <w:rPr>
          <w:b/>
          <w:sz w:val="28"/>
          <w:szCs w:val="28"/>
        </w:rPr>
      </w:pPr>
      <w:r w:rsidRPr="006142A4">
        <w:rPr>
          <w:b/>
          <w:sz w:val="28"/>
          <w:szCs w:val="28"/>
        </w:rPr>
        <w:t>Теория и методика социальной работы</w:t>
      </w:r>
    </w:p>
    <w:p w:rsidR="00DA7876" w:rsidRDefault="00DA7876" w:rsidP="002E141B">
      <w:pPr>
        <w:jc w:val="both"/>
        <w:rPr>
          <w:sz w:val="28"/>
          <w:szCs w:val="28"/>
        </w:rPr>
      </w:pPr>
      <w:r w:rsidRPr="006142A4">
        <w:rPr>
          <w:b/>
          <w:sz w:val="28"/>
          <w:szCs w:val="28"/>
        </w:rPr>
        <w:t xml:space="preserve">Студент </w:t>
      </w:r>
      <w:r>
        <w:rPr>
          <w:b/>
          <w:sz w:val="26"/>
          <w:szCs w:val="26"/>
        </w:rPr>
        <w:t xml:space="preserve"> </w:t>
      </w:r>
      <w:r w:rsidRPr="00D461D6">
        <w:rPr>
          <w:sz w:val="28"/>
          <w:szCs w:val="28"/>
        </w:rPr>
        <w:t>Шмотина Олеся Александровна</w:t>
      </w:r>
      <w:r w:rsidRPr="00D461D6">
        <w:rPr>
          <w:b/>
          <w:sz w:val="28"/>
          <w:szCs w:val="28"/>
        </w:rPr>
        <w:t xml:space="preserve"> Группа СР-</w:t>
      </w:r>
      <w:r w:rsidRPr="00D461D6">
        <w:rPr>
          <w:sz w:val="28"/>
          <w:szCs w:val="28"/>
        </w:rPr>
        <w:t xml:space="preserve"> 15-12</w:t>
      </w:r>
    </w:p>
    <w:p w:rsidR="00DA7876" w:rsidRDefault="00DA7876" w:rsidP="002E141B">
      <w:pPr>
        <w:jc w:val="both"/>
        <w:rPr>
          <w:sz w:val="26"/>
          <w:szCs w:val="26"/>
        </w:rPr>
      </w:pPr>
      <w:r w:rsidRPr="006142A4">
        <w:rPr>
          <w:b/>
          <w:sz w:val="28"/>
          <w:szCs w:val="26"/>
        </w:rPr>
        <w:t>Отделение</w:t>
      </w:r>
      <w:r>
        <w:rPr>
          <w:b/>
          <w:sz w:val="26"/>
          <w:szCs w:val="26"/>
        </w:rPr>
        <w:t xml:space="preserve"> </w:t>
      </w:r>
      <w:r w:rsidRPr="00D461D6">
        <w:rPr>
          <w:sz w:val="28"/>
          <w:szCs w:val="28"/>
        </w:rPr>
        <w:t>Гуманитарно-экономическое</w:t>
      </w:r>
      <w:r>
        <w:rPr>
          <w:sz w:val="26"/>
          <w:szCs w:val="26"/>
        </w:rPr>
        <w:t xml:space="preserve"> </w:t>
      </w:r>
    </w:p>
    <w:p w:rsidR="00DA7876" w:rsidRDefault="00DA7876" w:rsidP="002E141B">
      <w:pPr>
        <w:jc w:val="both"/>
        <w:rPr>
          <w:sz w:val="28"/>
          <w:szCs w:val="28"/>
        </w:rPr>
      </w:pPr>
      <w:r w:rsidRPr="006142A4">
        <w:rPr>
          <w:b/>
          <w:sz w:val="28"/>
          <w:szCs w:val="26"/>
        </w:rPr>
        <w:t>Специальность</w:t>
      </w:r>
      <w:r w:rsidRPr="006142A4">
        <w:rPr>
          <w:b/>
          <w:sz w:val="28"/>
        </w:rPr>
        <w:t xml:space="preserve"> </w:t>
      </w:r>
      <w:r>
        <w:t xml:space="preserve">39.02.01 </w:t>
      </w:r>
      <w:r w:rsidRPr="00D461D6">
        <w:rPr>
          <w:sz w:val="28"/>
          <w:szCs w:val="28"/>
        </w:rPr>
        <w:t>Социальная работа</w:t>
      </w:r>
    </w:p>
    <w:p w:rsidR="00DA7876" w:rsidRPr="00D461D6" w:rsidRDefault="00DA7876" w:rsidP="002E141B">
      <w:pPr>
        <w:jc w:val="both"/>
        <w:rPr>
          <w:sz w:val="28"/>
          <w:szCs w:val="28"/>
        </w:rPr>
      </w:pPr>
      <w:r w:rsidRPr="006142A4">
        <w:rPr>
          <w:b/>
          <w:sz w:val="28"/>
          <w:szCs w:val="26"/>
        </w:rPr>
        <w:t>Наименование темы:</w:t>
      </w:r>
      <w:r w:rsidRPr="006142A4">
        <w:rPr>
          <w:b/>
          <w:sz w:val="28"/>
        </w:rPr>
        <w:t xml:space="preserve"> </w:t>
      </w:r>
      <w:r w:rsidRPr="00D461D6">
        <w:rPr>
          <w:sz w:val="28"/>
          <w:szCs w:val="28"/>
        </w:rPr>
        <w:t xml:space="preserve">Социальные аспекты международного права </w:t>
      </w:r>
    </w:p>
    <w:p w:rsidR="00DA7876" w:rsidRDefault="00DA7876" w:rsidP="002E141B">
      <w:pPr>
        <w:jc w:val="both"/>
      </w:pPr>
      <w:r w:rsidRPr="006142A4">
        <w:rPr>
          <w:b/>
          <w:sz w:val="28"/>
        </w:rPr>
        <w:t>Руководитель</w:t>
      </w:r>
      <w:r w:rsidRPr="002E141B">
        <w:rPr>
          <w:sz w:val="28"/>
        </w:rPr>
        <w:t>___________________________  Стурза Д.В</w:t>
      </w:r>
    </w:p>
    <w:p w:rsidR="00DA7876" w:rsidRPr="00D003CD" w:rsidRDefault="00DA7876" w:rsidP="00D003CD">
      <w:pPr>
        <w:jc w:val="center"/>
        <w:rPr>
          <w:b/>
        </w:rPr>
      </w:pPr>
      <w:r w:rsidRPr="006142A4">
        <w:rPr>
          <w:b/>
          <w:sz w:val="28"/>
        </w:rPr>
        <w:t xml:space="preserve">ШКАЛА ОЦЕНКИ КУРСОВОЙ </w:t>
      </w:r>
      <w:r w:rsidRPr="006142A4">
        <w:rPr>
          <w:b/>
          <w:bCs/>
          <w:spacing w:val="20"/>
          <w:sz w:val="28"/>
        </w:rPr>
        <w:t>РАБОТЫ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67"/>
        <w:gridCol w:w="6945"/>
        <w:gridCol w:w="284"/>
        <w:gridCol w:w="283"/>
        <w:gridCol w:w="284"/>
        <w:gridCol w:w="558"/>
      </w:tblGrid>
      <w:tr w:rsidR="00D003CD" w:rsidRPr="0077773C" w:rsidTr="00D003CD">
        <w:trPr>
          <w:trHeight w:val="15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bCs/>
                <w:spacing w:val="20"/>
                <w:sz w:val="20"/>
                <w:szCs w:val="20"/>
              </w:rPr>
              <w:t>№</w:t>
            </w:r>
          </w:p>
        </w:tc>
        <w:tc>
          <w:tcPr>
            <w:tcW w:w="6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bCs/>
                <w:spacing w:val="20"/>
                <w:sz w:val="20"/>
                <w:szCs w:val="20"/>
              </w:rPr>
              <w:t>Оценка</w:t>
            </w: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69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bCs/>
                <w:spacing w:val="2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bCs/>
                <w:spacing w:val="2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bCs/>
                <w:spacing w:val="2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/>
                <w:bCs/>
                <w:spacing w:val="20"/>
                <w:sz w:val="14"/>
                <w:szCs w:val="20"/>
              </w:rPr>
            </w:pPr>
            <w:r w:rsidRPr="0077773C">
              <w:rPr>
                <w:b/>
                <w:bCs/>
                <w:spacing w:val="20"/>
                <w:sz w:val="20"/>
                <w:szCs w:val="20"/>
              </w:rPr>
              <w:t>0</w:t>
            </w:r>
            <w:r w:rsidRPr="0077773C">
              <w:rPr>
                <w:b/>
                <w:bCs/>
                <w:spacing w:val="20"/>
                <w:sz w:val="20"/>
                <w:szCs w:val="20"/>
                <w:vertAlign w:val="superscript"/>
              </w:rPr>
              <w:t>*</w:t>
            </w:r>
          </w:p>
        </w:tc>
      </w:tr>
      <w:tr w:rsidR="00D003CD" w:rsidRPr="0077773C" w:rsidTr="00D003CD">
        <w:trPr>
          <w:trHeight w:val="3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03CD" w:rsidRPr="0077773C" w:rsidRDefault="00D003CD" w:rsidP="00D003CD">
            <w:pPr>
              <w:spacing w:after="0" w:line="240" w:lineRule="auto"/>
              <w:ind w:left="113" w:right="113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bCs/>
                <w:sz w:val="20"/>
                <w:szCs w:val="20"/>
              </w:rPr>
              <w:t>Справочно-информационные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Соответствие представленного материала  заданию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Раскрытие актуальности тематики работы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Степень полноты обзора состояния вопроса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Уровень и корректность использования в работе методов исследований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Степень комплексности работы, применение в ней знаний естественнонаучных, социально-гуманитарных, экономических, обще- профессиональных и специальных дисциплин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rPr>
                <w:sz w:val="20"/>
                <w:szCs w:val="20"/>
              </w:rPr>
            </w:pPr>
            <w:r w:rsidRPr="0077773C">
              <w:rPr>
                <w:bCs/>
                <w:sz w:val="20"/>
                <w:szCs w:val="20"/>
              </w:rPr>
              <w:t xml:space="preserve">Использование информационных ресурсов </w:t>
            </w:r>
            <w:r w:rsidRPr="0077773C">
              <w:rPr>
                <w:bCs/>
                <w:spacing w:val="20"/>
                <w:sz w:val="20"/>
                <w:szCs w:val="20"/>
              </w:rPr>
              <w:t>Inte</w:t>
            </w:r>
            <w:r w:rsidRPr="0077773C">
              <w:rPr>
                <w:bCs/>
                <w:spacing w:val="20"/>
                <w:sz w:val="20"/>
                <w:szCs w:val="20"/>
                <w:lang w:val="en-US"/>
              </w:rPr>
              <w:t>rn</w:t>
            </w:r>
            <w:r w:rsidRPr="0077773C">
              <w:rPr>
                <w:bCs/>
                <w:spacing w:val="20"/>
                <w:sz w:val="20"/>
                <w:szCs w:val="20"/>
              </w:rPr>
              <w:t>et</w:t>
            </w:r>
            <w:r w:rsidRPr="0077773C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7773C">
              <w:rPr>
                <w:bCs/>
                <w:sz w:val="20"/>
                <w:szCs w:val="20"/>
              </w:rPr>
              <w:t>Использование современных технологий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628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773C">
              <w:rPr>
                <w:b/>
                <w:sz w:val="20"/>
                <w:szCs w:val="20"/>
              </w:rPr>
              <w:t>Творческие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Оригинальность и новизна полученных результатов, научных решений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55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03CD" w:rsidRPr="0077773C" w:rsidRDefault="00D003CD" w:rsidP="00D003CD">
            <w:pPr>
              <w:spacing w:after="0" w:line="240" w:lineRule="auto"/>
              <w:ind w:left="113" w:right="113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Уровень оформления пояснительной записки: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D9D9D9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D9D9D9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- общий уровень грамотности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- стиль изложения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- качество иллюстраций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>- соответствие требованиям стандарта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bCs/>
                <w:spacing w:val="2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outlineLvl w:val="0"/>
              <w:rPr>
                <w:bCs/>
                <w:spacing w:val="20"/>
                <w:sz w:val="20"/>
                <w:szCs w:val="20"/>
              </w:rPr>
            </w:pPr>
            <w:r w:rsidRPr="0077773C">
              <w:rPr>
                <w:sz w:val="20"/>
                <w:szCs w:val="20"/>
              </w:rPr>
              <w:t xml:space="preserve">Объем и качество выполнения графического  материала, его соответствие тексту пояснительной записки 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3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284" w:type="dxa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Cs/>
                <w:spacing w:val="20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12" w:space="0" w:color="auto"/>
            </w:tcBorders>
          </w:tcPr>
          <w:p w:rsidR="00D003CD" w:rsidRPr="0077773C" w:rsidRDefault="00D003CD" w:rsidP="00D003CD">
            <w:pPr>
              <w:spacing w:after="0" w:line="240" w:lineRule="auto"/>
              <w:jc w:val="center"/>
              <w:rPr>
                <w:bCs/>
                <w:spacing w:val="20"/>
                <w:sz w:val="20"/>
                <w:szCs w:val="20"/>
              </w:rPr>
            </w:pPr>
          </w:p>
        </w:tc>
      </w:tr>
      <w:tr w:rsidR="00D003CD" w:rsidRPr="0077773C" w:rsidTr="00D003CD">
        <w:trPr>
          <w:trHeight w:val="159"/>
        </w:trPr>
        <w:tc>
          <w:tcPr>
            <w:tcW w:w="8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  <w:r w:rsidRPr="0077773C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3CD" w:rsidRPr="0077773C" w:rsidRDefault="00D003CD" w:rsidP="00D003CD">
            <w:pPr>
              <w:spacing w:after="0" w:line="240" w:lineRule="auto"/>
              <w:jc w:val="center"/>
              <w:outlineLvl w:val="0"/>
              <w:rPr>
                <w:b/>
                <w:bCs/>
                <w:spacing w:val="20"/>
                <w:sz w:val="20"/>
                <w:szCs w:val="20"/>
              </w:rPr>
            </w:pPr>
          </w:p>
        </w:tc>
      </w:tr>
    </w:tbl>
    <w:p w:rsidR="00D003CD" w:rsidRDefault="00D003CD" w:rsidP="00DA7876"/>
    <w:p w:rsidR="00DA7876" w:rsidRPr="009E4DC0" w:rsidRDefault="00DA7876" w:rsidP="00DA7876">
      <w:r w:rsidRPr="009E4DC0">
        <w:t>* - не оценивается (трудно оценить)</w:t>
      </w:r>
    </w:p>
    <w:p w:rsidR="00DA7876" w:rsidRPr="009E4DC0" w:rsidRDefault="00DA7876" w:rsidP="00DA7876">
      <w:pPr>
        <w:jc w:val="both"/>
      </w:pPr>
      <w:r w:rsidRPr="009E4DC0">
        <w:rPr>
          <w:b/>
        </w:rPr>
        <w:t>В ходе работы над курсов</w:t>
      </w:r>
      <w:r>
        <w:rPr>
          <w:b/>
        </w:rPr>
        <w:t xml:space="preserve">ой </w:t>
      </w:r>
      <w:r w:rsidRPr="009E4DC0">
        <w:rPr>
          <w:b/>
        </w:rPr>
        <w:t xml:space="preserve">работой </w:t>
      </w:r>
      <w:r w:rsidRPr="009E4DC0">
        <w:rPr>
          <w:u w:val="single"/>
        </w:rPr>
        <w:t xml:space="preserve">студент продемонстрировал умения, знания и навыки в соответствии с профессиональными компетенциями, представленными в </w:t>
      </w:r>
      <w:r w:rsidRPr="009E4DC0">
        <w:rPr>
          <w:i/>
          <w:u w:val="single"/>
        </w:rPr>
        <w:t xml:space="preserve">дисциплине </w:t>
      </w:r>
      <w:r>
        <w:rPr>
          <w:i/>
          <w:u w:val="single"/>
        </w:rPr>
        <w:t>/МДК</w:t>
      </w:r>
    </w:p>
    <w:p w:rsidR="00DA7876" w:rsidRPr="009E4DC0" w:rsidRDefault="00DA7876" w:rsidP="00DA7876">
      <w:r w:rsidRPr="009E4DC0">
        <w:t>_____________________________________________________________________________</w:t>
      </w:r>
    </w:p>
    <w:p w:rsidR="00DA7876" w:rsidRPr="009E4DC0" w:rsidRDefault="00DA7876" w:rsidP="00DA7876">
      <w:pPr>
        <w:jc w:val="both"/>
      </w:pPr>
      <w:r w:rsidRPr="009E4DC0">
        <w:rPr>
          <w:b/>
        </w:rPr>
        <w:t>Заключение руководителя</w:t>
      </w:r>
      <w:r w:rsidRPr="009E4DC0">
        <w:t>: Считаю, что представленн</w:t>
      </w:r>
      <w:r>
        <w:t>ая</w:t>
      </w:r>
      <w:r w:rsidRPr="009E4DC0">
        <w:t xml:space="preserve"> курсов</w:t>
      </w:r>
      <w:r>
        <w:t xml:space="preserve">ая </w:t>
      </w:r>
      <w:r w:rsidRPr="009E4DC0">
        <w:t>работа _____________________________________________________________________________</w:t>
      </w:r>
    </w:p>
    <w:p w:rsidR="00DA7876" w:rsidRPr="009E4DC0" w:rsidRDefault="00DA7876" w:rsidP="00DA7876">
      <w:pPr>
        <w:jc w:val="both"/>
      </w:pPr>
      <w:r w:rsidRPr="009E4DC0">
        <w:t>заявленной теме и заданию, и заслуживает оценки _______________________________________________________________________</w:t>
      </w:r>
    </w:p>
    <w:p w:rsidR="00DA7876" w:rsidRPr="009E4DC0" w:rsidRDefault="00DA7876" w:rsidP="00DA7876">
      <w:pPr>
        <w:jc w:val="both"/>
      </w:pPr>
    </w:p>
    <w:p w:rsidR="00DA7876" w:rsidRPr="009E4DC0" w:rsidRDefault="00DA7876" w:rsidP="00DA7876">
      <w:pPr>
        <w:jc w:val="both"/>
      </w:pPr>
    </w:p>
    <w:p w:rsidR="00DA7876" w:rsidRPr="009E4DC0" w:rsidRDefault="00DA7876" w:rsidP="00DA7876">
      <w:pPr>
        <w:jc w:val="both"/>
      </w:pPr>
    </w:p>
    <w:p w:rsidR="00DA7876" w:rsidRPr="009E4DC0" w:rsidRDefault="00DA7876" w:rsidP="00DA7876">
      <w:r w:rsidRPr="009E4DC0">
        <w:t>Руководитель ____________</w:t>
      </w:r>
      <w:r>
        <w:t>_________________          Стурза Д.В.</w:t>
      </w:r>
    </w:p>
    <w:p w:rsidR="00DA7876" w:rsidRPr="00AE787C" w:rsidRDefault="00DA7876" w:rsidP="00DA7876">
      <w:pPr>
        <w:jc w:val="center"/>
        <w:rPr>
          <w:i/>
          <w:color w:val="FF0000"/>
          <w:vertAlign w:val="superscript"/>
        </w:rPr>
      </w:pPr>
      <w:r w:rsidRPr="00AE787C">
        <w:rPr>
          <w:i/>
          <w:color w:val="FF0000"/>
          <w:vertAlign w:val="superscript"/>
        </w:rPr>
        <w:tab/>
      </w:r>
      <w:r w:rsidRPr="00AE787C">
        <w:rPr>
          <w:i/>
          <w:color w:val="FF0000"/>
          <w:vertAlign w:val="superscript"/>
        </w:rPr>
        <w:tab/>
      </w:r>
      <w:r w:rsidRPr="00AE787C">
        <w:rPr>
          <w:i/>
          <w:color w:val="FF0000"/>
          <w:vertAlign w:val="superscript"/>
        </w:rPr>
        <w:tab/>
      </w:r>
      <w:r w:rsidRPr="00AE787C">
        <w:rPr>
          <w:i/>
          <w:color w:val="FF0000"/>
          <w:vertAlign w:val="superscript"/>
        </w:rPr>
        <w:tab/>
      </w:r>
      <w:r w:rsidRPr="00AE787C">
        <w:rPr>
          <w:i/>
          <w:color w:val="FF0000"/>
          <w:vertAlign w:val="superscript"/>
        </w:rPr>
        <w:tab/>
      </w:r>
    </w:p>
    <w:p w:rsidR="00DA7876" w:rsidRPr="00B460DD" w:rsidRDefault="00DA7876" w:rsidP="00DA7876">
      <w:pPr>
        <w:tabs>
          <w:tab w:val="left" w:pos="6237"/>
        </w:tabs>
        <w:rPr>
          <w:vertAlign w:val="superscript"/>
        </w:rPr>
      </w:pPr>
    </w:p>
    <w:p w:rsidR="00DA7876" w:rsidRPr="009E4DC0" w:rsidRDefault="00DA7876" w:rsidP="00DA7876">
      <w:pPr>
        <w:tabs>
          <w:tab w:val="left" w:pos="6237"/>
        </w:tabs>
      </w:pPr>
    </w:p>
    <w:p w:rsidR="00DA7876" w:rsidRPr="009E4DC0" w:rsidRDefault="00DA7876" w:rsidP="00DA7876">
      <w:pPr>
        <w:tabs>
          <w:tab w:val="left" w:pos="6237"/>
        </w:tabs>
      </w:pPr>
      <w:r w:rsidRPr="009E4DC0">
        <w:t>«____» «______________» 201_ г.</w:t>
      </w:r>
    </w:p>
    <w:p w:rsidR="00DA7876" w:rsidRPr="00DA7876" w:rsidRDefault="00DA7876" w:rsidP="00B83F20">
      <w:pPr>
        <w:pStyle w:val="a5"/>
        <w:rPr>
          <w:rFonts w:ascii="Times New Roman" w:hAnsi="Times New Roman" w:cs="Times New Roman"/>
        </w:rPr>
      </w:pPr>
    </w:p>
    <w:sectPr w:rsidR="00DA7876" w:rsidRPr="00DA7876" w:rsidSect="004A6C43"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1C" w:rsidRDefault="007E591C" w:rsidP="0008484A">
      <w:pPr>
        <w:spacing w:after="0" w:line="240" w:lineRule="auto"/>
      </w:pPr>
      <w:r>
        <w:separator/>
      </w:r>
    </w:p>
  </w:endnote>
  <w:endnote w:type="continuationSeparator" w:id="0">
    <w:p w:rsidR="007E591C" w:rsidRDefault="007E591C" w:rsidP="0008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716498293"/>
      <w:docPartObj>
        <w:docPartGallery w:val="Page Numbers (Bottom of Page)"/>
        <w:docPartUnique/>
      </w:docPartObj>
    </w:sdtPr>
    <w:sdtEndPr/>
    <w:sdtContent>
      <w:p w:rsidR="00D003CD" w:rsidRPr="00172AED" w:rsidRDefault="00D003C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A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A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A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0FFD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172A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03CD" w:rsidRPr="00172AED" w:rsidRDefault="00D003CD">
    <w:pPr>
      <w:pStyle w:val="ad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1C" w:rsidRDefault="007E591C" w:rsidP="0008484A">
      <w:pPr>
        <w:spacing w:after="0" w:line="240" w:lineRule="auto"/>
      </w:pPr>
      <w:r>
        <w:separator/>
      </w:r>
    </w:p>
  </w:footnote>
  <w:footnote w:type="continuationSeparator" w:id="0">
    <w:p w:rsidR="007E591C" w:rsidRDefault="007E591C" w:rsidP="00084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34" w:hanging="212"/>
      </w:pPr>
      <w:rPr>
        <w:rFonts w:ascii="Times New Roman" w:hAnsi="Times New Roman" w:cs="Times New Roman"/>
        <w:b w:val="0"/>
        <w:bCs w:val="0"/>
        <w:w w:val="103"/>
        <w:sz w:val="21"/>
        <w:szCs w:val="21"/>
      </w:rPr>
    </w:lvl>
    <w:lvl w:ilvl="1">
      <w:numFmt w:val="bullet"/>
      <w:lvlText w:val="•"/>
      <w:lvlJc w:val="left"/>
      <w:pPr>
        <w:ind w:left="1715" w:hanging="212"/>
      </w:pPr>
    </w:lvl>
    <w:lvl w:ilvl="2">
      <w:numFmt w:val="bullet"/>
      <w:lvlText w:val="•"/>
      <w:lvlJc w:val="left"/>
      <w:pPr>
        <w:ind w:left="2590" w:hanging="212"/>
      </w:pPr>
    </w:lvl>
    <w:lvl w:ilvl="3">
      <w:numFmt w:val="bullet"/>
      <w:lvlText w:val="•"/>
      <w:lvlJc w:val="left"/>
      <w:pPr>
        <w:ind w:left="3466" w:hanging="212"/>
      </w:pPr>
    </w:lvl>
    <w:lvl w:ilvl="4">
      <w:numFmt w:val="bullet"/>
      <w:lvlText w:val="•"/>
      <w:lvlJc w:val="left"/>
      <w:pPr>
        <w:ind w:left="4341" w:hanging="212"/>
      </w:pPr>
    </w:lvl>
    <w:lvl w:ilvl="5">
      <w:numFmt w:val="bullet"/>
      <w:lvlText w:val="•"/>
      <w:lvlJc w:val="left"/>
      <w:pPr>
        <w:ind w:left="5216" w:hanging="212"/>
      </w:pPr>
    </w:lvl>
    <w:lvl w:ilvl="6">
      <w:numFmt w:val="bullet"/>
      <w:lvlText w:val="•"/>
      <w:lvlJc w:val="left"/>
      <w:pPr>
        <w:ind w:left="6092" w:hanging="212"/>
      </w:pPr>
    </w:lvl>
    <w:lvl w:ilvl="7">
      <w:numFmt w:val="bullet"/>
      <w:lvlText w:val="•"/>
      <w:lvlJc w:val="left"/>
      <w:pPr>
        <w:ind w:left="6967" w:hanging="212"/>
      </w:pPr>
    </w:lvl>
    <w:lvl w:ilvl="8">
      <w:numFmt w:val="bullet"/>
      <w:lvlText w:val="•"/>
      <w:lvlJc w:val="left"/>
      <w:pPr>
        <w:ind w:left="7842" w:hanging="212"/>
      </w:pPr>
    </w:lvl>
  </w:abstractNum>
  <w:abstractNum w:abstractNumId="1">
    <w:nsid w:val="0DE53292"/>
    <w:multiLevelType w:val="hybridMultilevel"/>
    <w:tmpl w:val="5BC05042"/>
    <w:lvl w:ilvl="0" w:tplc="C06680A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A54C3"/>
    <w:multiLevelType w:val="hybridMultilevel"/>
    <w:tmpl w:val="832C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3D"/>
    <w:rsid w:val="00070FFD"/>
    <w:rsid w:val="0008484A"/>
    <w:rsid w:val="000A3094"/>
    <w:rsid w:val="00143C18"/>
    <w:rsid w:val="00172AED"/>
    <w:rsid w:val="001743E7"/>
    <w:rsid w:val="001848E2"/>
    <w:rsid w:val="001A39DD"/>
    <w:rsid w:val="001A4981"/>
    <w:rsid w:val="001E0A34"/>
    <w:rsid w:val="00227A48"/>
    <w:rsid w:val="0027229A"/>
    <w:rsid w:val="002A1EF5"/>
    <w:rsid w:val="002A3687"/>
    <w:rsid w:val="002C1C56"/>
    <w:rsid w:val="002E141B"/>
    <w:rsid w:val="002F1A5B"/>
    <w:rsid w:val="00332341"/>
    <w:rsid w:val="00370B6E"/>
    <w:rsid w:val="00415C61"/>
    <w:rsid w:val="00420D38"/>
    <w:rsid w:val="00434E66"/>
    <w:rsid w:val="004436C7"/>
    <w:rsid w:val="004446EE"/>
    <w:rsid w:val="00484E98"/>
    <w:rsid w:val="004A6C43"/>
    <w:rsid w:val="004E6057"/>
    <w:rsid w:val="0051341B"/>
    <w:rsid w:val="005159B6"/>
    <w:rsid w:val="00537DB9"/>
    <w:rsid w:val="00552DE4"/>
    <w:rsid w:val="00574B1C"/>
    <w:rsid w:val="005C62B6"/>
    <w:rsid w:val="005C7838"/>
    <w:rsid w:val="00623678"/>
    <w:rsid w:val="006741A2"/>
    <w:rsid w:val="006769A8"/>
    <w:rsid w:val="00705491"/>
    <w:rsid w:val="007063D7"/>
    <w:rsid w:val="00732A11"/>
    <w:rsid w:val="007429D0"/>
    <w:rsid w:val="00766645"/>
    <w:rsid w:val="00780F2A"/>
    <w:rsid w:val="007A31FB"/>
    <w:rsid w:val="007B2CFF"/>
    <w:rsid w:val="007D485C"/>
    <w:rsid w:val="007E0EA4"/>
    <w:rsid w:val="007E591C"/>
    <w:rsid w:val="008035AB"/>
    <w:rsid w:val="00857347"/>
    <w:rsid w:val="00867199"/>
    <w:rsid w:val="00873BF2"/>
    <w:rsid w:val="008B206E"/>
    <w:rsid w:val="008B2FBC"/>
    <w:rsid w:val="008C4797"/>
    <w:rsid w:val="008F33DD"/>
    <w:rsid w:val="0093070E"/>
    <w:rsid w:val="00976533"/>
    <w:rsid w:val="00992C3D"/>
    <w:rsid w:val="009A291B"/>
    <w:rsid w:val="009A52B9"/>
    <w:rsid w:val="00A35EDD"/>
    <w:rsid w:val="00A36301"/>
    <w:rsid w:val="00A61AE2"/>
    <w:rsid w:val="00A80EBC"/>
    <w:rsid w:val="00AE3459"/>
    <w:rsid w:val="00AF2C2C"/>
    <w:rsid w:val="00B00AA6"/>
    <w:rsid w:val="00B233E0"/>
    <w:rsid w:val="00B359C6"/>
    <w:rsid w:val="00B74ED5"/>
    <w:rsid w:val="00B83CE8"/>
    <w:rsid w:val="00B83F20"/>
    <w:rsid w:val="00BA0A69"/>
    <w:rsid w:val="00C0405F"/>
    <w:rsid w:val="00C37FBB"/>
    <w:rsid w:val="00CF729D"/>
    <w:rsid w:val="00D003CD"/>
    <w:rsid w:val="00D1089E"/>
    <w:rsid w:val="00D24B9A"/>
    <w:rsid w:val="00D93CA7"/>
    <w:rsid w:val="00DA7876"/>
    <w:rsid w:val="00DB48B0"/>
    <w:rsid w:val="00DE19E5"/>
    <w:rsid w:val="00DF50B3"/>
    <w:rsid w:val="00E42306"/>
    <w:rsid w:val="00E65D81"/>
    <w:rsid w:val="00E96EDF"/>
    <w:rsid w:val="00EA609E"/>
    <w:rsid w:val="00F07769"/>
    <w:rsid w:val="00F331CB"/>
    <w:rsid w:val="00F92349"/>
    <w:rsid w:val="00FC46B2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94841-4A5E-4440-8494-652EE5F7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1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F92349"/>
    <w:pPr>
      <w:widowControl w:val="0"/>
      <w:autoSpaceDE w:val="0"/>
      <w:autoSpaceDN w:val="0"/>
      <w:adjustRightInd w:val="0"/>
      <w:spacing w:after="0" w:line="240" w:lineRule="auto"/>
      <w:ind w:left="137" w:firstLine="398"/>
      <w:jc w:val="both"/>
      <w:outlineLvl w:val="1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9E5"/>
  </w:style>
  <w:style w:type="character" w:styleId="a4">
    <w:name w:val="Hyperlink"/>
    <w:basedOn w:val="a0"/>
    <w:uiPriority w:val="99"/>
    <w:unhideWhenUsed/>
    <w:rsid w:val="00A61AE2"/>
    <w:rPr>
      <w:color w:val="0000FF"/>
      <w:u w:val="single"/>
    </w:rPr>
  </w:style>
  <w:style w:type="paragraph" w:styleId="a5">
    <w:name w:val="No Spacing"/>
    <w:uiPriority w:val="1"/>
    <w:qFormat/>
    <w:rsid w:val="001743E7"/>
    <w:pPr>
      <w:spacing w:after="0" w:line="240" w:lineRule="auto"/>
    </w:pPr>
  </w:style>
  <w:style w:type="character" w:styleId="a6">
    <w:name w:val="Strong"/>
    <w:basedOn w:val="a0"/>
    <w:uiPriority w:val="22"/>
    <w:qFormat/>
    <w:rsid w:val="00143C18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F92349"/>
    <w:rPr>
      <w:rFonts w:ascii="Times New Roman" w:eastAsiaTheme="minorEastAsia" w:hAnsi="Times New Roman" w:cs="Times New Roman"/>
      <w:lang w:eastAsia="ru-RU"/>
    </w:rPr>
  </w:style>
  <w:style w:type="paragraph" w:styleId="a7">
    <w:name w:val="Body Text"/>
    <w:basedOn w:val="a"/>
    <w:link w:val="a8"/>
    <w:uiPriority w:val="1"/>
    <w:qFormat/>
    <w:rsid w:val="00F923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92349"/>
    <w:rPr>
      <w:rFonts w:ascii="Times New Roman" w:eastAsiaTheme="minorEastAsia" w:hAnsi="Times New Roman" w:cs="Times New Roman"/>
      <w:sz w:val="21"/>
      <w:szCs w:val="21"/>
      <w:lang w:eastAsia="ru-RU"/>
    </w:rPr>
  </w:style>
  <w:style w:type="paragraph" w:styleId="a9">
    <w:name w:val="List Paragraph"/>
    <w:basedOn w:val="a"/>
    <w:uiPriority w:val="1"/>
    <w:qFormat/>
    <w:rsid w:val="00F92349"/>
    <w:pPr>
      <w:widowControl w:val="0"/>
      <w:autoSpaceDE w:val="0"/>
      <w:autoSpaceDN w:val="0"/>
      <w:adjustRightInd w:val="0"/>
      <w:spacing w:after="0" w:line="240" w:lineRule="auto"/>
      <w:ind w:left="817" w:firstLine="3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1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ber">
    <w:name w:val="subber"/>
    <w:basedOn w:val="a0"/>
    <w:rsid w:val="00AE3459"/>
  </w:style>
  <w:style w:type="character" w:styleId="aa">
    <w:name w:val="Emphasis"/>
    <w:basedOn w:val="a0"/>
    <w:uiPriority w:val="20"/>
    <w:qFormat/>
    <w:rsid w:val="00AE3459"/>
    <w:rPr>
      <w:i/>
      <w:iCs/>
    </w:rPr>
  </w:style>
  <w:style w:type="character" w:customStyle="1" w:styleId="11">
    <w:name w:val="Название1"/>
    <w:basedOn w:val="a0"/>
    <w:rsid w:val="00AE3459"/>
  </w:style>
  <w:style w:type="paragraph" w:styleId="ab">
    <w:name w:val="header"/>
    <w:basedOn w:val="a"/>
    <w:link w:val="ac"/>
    <w:uiPriority w:val="99"/>
    <w:unhideWhenUsed/>
    <w:rsid w:val="0008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484A"/>
  </w:style>
  <w:style w:type="paragraph" w:styleId="ad">
    <w:name w:val="footer"/>
    <w:basedOn w:val="a"/>
    <w:link w:val="ae"/>
    <w:uiPriority w:val="99"/>
    <w:unhideWhenUsed/>
    <w:rsid w:val="0008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484A"/>
  </w:style>
  <w:style w:type="paragraph" w:styleId="af">
    <w:name w:val="Balloon Text"/>
    <w:basedOn w:val="a"/>
    <w:link w:val="af0"/>
    <w:uiPriority w:val="99"/>
    <w:semiHidden/>
    <w:unhideWhenUsed/>
    <w:rsid w:val="0051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59B6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420D3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20D3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20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5206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  <w:div w:id="163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67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962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9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5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book.online/page/pravo/uchebnik/uch-16.html" TargetMode="External"/><Relationship Id="rId13" Type="http://schemas.openxmlformats.org/officeDocument/2006/relationships/hyperlink" Target="https://repetitora.com/socialno-pravovoj-mehanizm-obespecheniya-prav-i-svobod-lichnosti-v-sovremennoj-rossii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cheloveknauka.com/sotsialnye-aspekty-protsessa-stanovleniya-prav-i-svobod-cheloveka-v-sovremennoy-rossii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loveknauka.com/sotsialnye-aspekty-protsessa-stanovleniya-prav-i-svobod-cheloveka-v-sovremennoy-rossi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10" Type="http://schemas.openxmlformats.org/officeDocument/2006/relationships/hyperlink" Target="http://cyberleninka.ru/article/n/nekotorye-voprosy-pravovogo-mehanizma-obespecheniya-prav-i-svobod-grazhda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yberleninka.ru/journal/n/vestnik-adygeyskogo-gosudarstvennogo-universiteta-seriya-1-regionovedenie-filosofiya-istoriya-sotsiologiya-yurisprudentsiya" TargetMode="External"/><Relationship Id="rId14" Type="http://schemas.openxmlformats.org/officeDocument/2006/relationships/hyperlink" Target="http://www.dissercat.com/content/sotsialnye-aspekty-protsessa-stanovleniya-prav-i-svobod-cheloveka-v-sovremennoi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1057-A836-4076-9CB4-A763A83B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6466</Words>
  <Characters>36862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stolpovskih</cp:lastModifiedBy>
  <cp:revision>2</cp:revision>
  <dcterms:created xsi:type="dcterms:W3CDTF">2017-05-16T09:28:00Z</dcterms:created>
  <dcterms:modified xsi:type="dcterms:W3CDTF">2017-05-16T09:28:00Z</dcterms:modified>
</cp:coreProperties>
</file>