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F3B" w:rsidRDefault="00F97F3B" w:rsidP="00F97F3B">
      <w:pPr>
        <w:jc w:val="center"/>
        <w:rPr>
          <w:b/>
        </w:rPr>
      </w:pPr>
      <w:bookmarkStart w:id="0" w:name="_GoBack"/>
      <w:bookmarkEnd w:id="0"/>
      <w:r>
        <w:rPr>
          <w:b/>
        </w:rPr>
        <w:t>МИНОБРНАУКИ РОССИИ</w:t>
      </w:r>
    </w:p>
    <w:p w:rsidR="00F97F3B" w:rsidRDefault="00F97F3B" w:rsidP="00F97F3B">
      <w:pPr>
        <w:jc w:val="center"/>
      </w:pPr>
      <w:r>
        <w:t>Федеральное государственное бюджетное образовательное учреждение высшего профессионального образования</w:t>
      </w:r>
    </w:p>
    <w:p w:rsidR="00F97F3B" w:rsidRDefault="00F97F3B" w:rsidP="00F97F3B">
      <w:pPr>
        <w:jc w:val="center"/>
        <w:rPr>
          <w:b/>
        </w:rPr>
      </w:pPr>
      <w:r>
        <w:rPr>
          <w:b/>
        </w:rPr>
        <w:t>«РОССИЙСКИЙ ГОСУДАРСТВЕННЫЙ ГУМАНИТАРНЫЙ УНИВЕРСИТЕТ»</w:t>
      </w:r>
    </w:p>
    <w:p w:rsidR="00F97F3B" w:rsidRDefault="00F97F3B" w:rsidP="00F97F3B">
      <w:pPr>
        <w:jc w:val="center"/>
        <w:rPr>
          <w:b/>
        </w:rPr>
      </w:pPr>
      <w:r>
        <w:rPr>
          <w:b/>
        </w:rPr>
        <w:t>(РГГУ)</w:t>
      </w:r>
    </w:p>
    <w:p w:rsidR="00F97F3B" w:rsidRDefault="00F97F3B" w:rsidP="00F97F3B">
      <w:pPr>
        <w:jc w:val="center"/>
        <w:rPr>
          <w:b/>
        </w:rPr>
      </w:pPr>
    </w:p>
    <w:p w:rsidR="00F97F3B" w:rsidRDefault="00F97F3B" w:rsidP="00F97F3B">
      <w:pPr>
        <w:jc w:val="center"/>
      </w:pPr>
      <w:r>
        <w:t>ИСТОРИКО-АРХИВНЫЙ ИНСТИТУТ</w:t>
      </w:r>
    </w:p>
    <w:p w:rsidR="00F97F3B" w:rsidRDefault="00F97F3B" w:rsidP="00F97F3B">
      <w:pPr>
        <w:jc w:val="center"/>
      </w:pPr>
      <w:r>
        <w:t>ФАКУЛЬТЕТ ДОКУМЕНТОВЕДЕНИЯ И ТЕХНОТРОННЫХ АРХИВОВ</w:t>
      </w:r>
    </w:p>
    <w:p w:rsidR="00F97F3B" w:rsidRDefault="00F97F3B" w:rsidP="00F97F3B">
      <w:pPr>
        <w:jc w:val="center"/>
        <w:rPr>
          <w:b/>
          <w:sz w:val="24"/>
          <w:szCs w:val="24"/>
        </w:rPr>
      </w:pPr>
      <w:r>
        <w:rPr>
          <w:b/>
          <w:sz w:val="24"/>
          <w:szCs w:val="24"/>
        </w:rPr>
        <w:t>Солодарь Полина Олеговна</w:t>
      </w:r>
    </w:p>
    <w:p w:rsidR="00F97F3B" w:rsidRDefault="00F97F3B" w:rsidP="00F97F3B">
      <w:pPr>
        <w:jc w:val="center"/>
        <w:rPr>
          <w:b/>
          <w:sz w:val="24"/>
          <w:szCs w:val="24"/>
        </w:rPr>
      </w:pPr>
    </w:p>
    <w:p w:rsidR="00F97F3B" w:rsidRDefault="00F97F3B" w:rsidP="00F97F3B">
      <w:pPr>
        <w:jc w:val="center"/>
        <w:rPr>
          <w:rFonts w:cstheme="minorHAnsi"/>
          <w:b/>
          <w:sz w:val="28"/>
          <w:szCs w:val="28"/>
        </w:rPr>
      </w:pPr>
    </w:p>
    <w:p w:rsidR="00F97F3B" w:rsidRDefault="00F97F3B" w:rsidP="00F97F3B">
      <w:pPr>
        <w:jc w:val="center"/>
        <w:rPr>
          <w:rFonts w:cstheme="minorHAnsi"/>
          <w:b/>
          <w:sz w:val="28"/>
          <w:szCs w:val="28"/>
        </w:rPr>
      </w:pPr>
      <w:r w:rsidRPr="006C3610">
        <w:rPr>
          <w:rFonts w:cstheme="minorHAnsi"/>
          <w:b/>
          <w:sz w:val="28"/>
          <w:szCs w:val="28"/>
        </w:rPr>
        <w:t>Совет Федерации Федерального Собрания: конституционный статус, эволюция механизма формирования, организационное устройство</w:t>
      </w:r>
      <w:r>
        <w:rPr>
          <w:rFonts w:cstheme="minorHAnsi"/>
          <w:b/>
          <w:sz w:val="28"/>
          <w:szCs w:val="28"/>
        </w:rPr>
        <w:t xml:space="preserve"> на </w:t>
      </w:r>
      <w:r w:rsidRPr="006C3610">
        <w:rPr>
          <w:rFonts w:cstheme="minorHAnsi"/>
          <w:b/>
          <w:sz w:val="28"/>
          <w:szCs w:val="28"/>
        </w:rPr>
        <w:t xml:space="preserve">современном этапе. Акты Совета Федерации. </w:t>
      </w:r>
    </w:p>
    <w:p w:rsidR="00F97F3B" w:rsidRPr="006C3610" w:rsidRDefault="00F97F3B" w:rsidP="00F97F3B">
      <w:pPr>
        <w:jc w:val="center"/>
        <w:rPr>
          <w:rFonts w:cstheme="minorHAnsi"/>
          <w:b/>
          <w:sz w:val="28"/>
          <w:szCs w:val="28"/>
        </w:rPr>
      </w:pPr>
    </w:p>
    <w:p w:rsidR="00F97F3B" w:rsidRDefault="00F97F3B" w:rsidP="00F97F3B">
      <w:pPr>
        <w:jc w:val="center"/>
      </w:pPr>
    </w:p>
    <w:p w:rsidR="00F97F3B" w:rsidRDefault="00F97F3B" w:rsidP="00F97F3B">
      <w:pPr>
        <w:jc w:val="center"/>
      </w:pPr>
      <w:r>
        <w:t xml:space="preserve">Реферат по дисциплине «Современная организация госучреждений России» </w:t>
      </w:r>
    </w:p>
    <w:p w:rsidR="00F97F3B" w:rsidRDefault="00F97F3B" w:rsidP="00F97F3B">
      <w:pPr>
        <w:jc w:val="center"/>
      </w:pPr>
      <w:r>
        <w:t>студентки</w:t>
      </w:r>
    </w:p>
    <w:p w:rsidR="00F97F3B" w:rsidRDefault="00F97F3B" w:rsidP="00F97F3B">
      <w:pPr>
        <w:jc w:val="center"/>
      </w:pPr>
      <w:r>
        <w:t>2-ого курса очной формы обучения</w:t>
      </w:r>
    </w:p>
    <w:p w:rsidR="00F97F3B" w:rsidRDefault="00F97F3B" w:rsidP="00F97F3B">
      <w:pPr>
        <w:jc w:val="center"/>
      </w:pPr>
    </w:p>
    <w:p w:rsidR="00F97F3B" w:rsidRDefault="00F97F3B" w:rsidP="00F97F3B">
      <w:pPr>
        <w:ind w:firstLine="5220"/>
      </w:pPr>
      <w:r>
        <w:t>Руководитель</w:t>
      </w:r>
    </w:p>
    <w:p w:rsidR="00F97F3B" w:rsidRDefault="00F97F3B" w:rsidP="00F97F3B">
      <w:pPr>
        <w:ind w:firstLine="5220"/>
      </w:pPr>
      <w:r>
        <w:t>Т.Г. Архипова  Доктор ист.наук.</w:t>
      </w:r>
    </w:p>
    <w:p w:rsidR="00F97F3B" w:rsidRDefault="00F97F3B" w:rsidP="00F97F3B">
      <w:pPr>
        <w:ind w:firstLine="5220"/>
      </w:pPr>
      <w:r>
        <w:t xml:space="preserve"> Профессор.</w:t>
      </w:r>
    </w:p>
    <w:p w:rsidR="00F97F3B" w:rsidRDefault="00F97F3B" w:rsidP="00F97F3B">
      <w:pPr>
        <w:jc w:val="center"/>
      </w:pPr>
    </w:p>
    <w:p w:rsidR="00F97F3B" w:rsidRDefault="00F97F3B" w:rsidP="00F97F3B">
      <w:pPr>
        <w:jc w:val="center"/>
      </w:pPr>
    </w:p>
    <w:p w:rsidR="00F97F3B" w:rsidRDefault="00F97F3B" w:rsidP="00F97F3B">
      <w:pPr>
        <w:jc w:val="center"/>
      </w:pPr>
    </w:p>
    <w:p w:rsidR="00F97F3B" w:rsidRDefault="00F97F3B" w:rsidP="00F97F3B">
      <w:pPr>
        <w:jc w:val="center"/>
      </w:pPr>
      <w:r>
        <w:t>Москва</w:t>
      </w:r>
    </w:p>
    <w:p w:rsidR="00F97F3B" w:rsidRDefault="00F97F3B" w:rsidP="00F97F3B">
      <w:pPr>
        <w:jc w:val="center"/>
      </w:pPr>
      <w:r>
        <w:t xml:space="preserve"> 2015</w:t>
      </w: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F97F3B" w:rsidRDefault="00F97F3B" w:rsidP="00F47178">
      <w:pPr>
        <w:spacing w:after="120" w:line="360" w:lineRule="auto"/>
        <w:ind w:firstLine="567"/>
        <w:jc w:val="center"/>
        <w:rPr>
          <w:rFonts w:ascii="Times New Roman" w:hAnsi="Times New Roman" w:cs="Times New Roman"/>
          <w:b/>
          <w:sz w:val="28"/>
          <w:szCs w:val="28"/>
        </w:rPr>
      </w:pPr>
    </w:p>
    <w:p w:rsidR="001F2D9F" w:rsidRPr="001F2D9F" w:rsidRDefault="001F2D9F" w:rsidP="00F47178">
      <w:pPr>
        <w:spacing w:after="120" w:line="360" w:lineRule="auto"/>
        <w:ind w:firstLine="567"/>
        <w:jc w:val="center"/>
        <w:rPr>
          <w:rFonts w:ascii="Times New Roman" w:hAnsi="Times New Roman" w:cs="Times New Roman"/>
          <w:b/>
          <w:sz w:val="28"/>
          <w:szCs w:val="28"/>
        </w:rPr>
      </w:pPr>
      <w:r w:rsidRPr="001F2D9F">
        <w:rPr>
          <w:rFonts w:ascii="Times New Roman" w:hAnsi="Times New Roman" w:cs="Times New Roman"/>
          <w:b/>
          <w:sz w:val="28"/>
          <w:szCs w:val="28"/>
        </w:rPr>
        <w:lastRenderedPageBreak/>
        <w:t>Совет Федерации Федерального Собрания: конституционный статус, эволюция механизма формирования, организационное устройство на современном этапе, акты Совета Федерации.</w:t>
      </w:r>
    </w:p>
    <w:p w:rsidR="001F2D9F" w:rsidRDefault="001F2D9F" w:rsidP="00F47178">
      <w:pPr>
        <w:spacing w:after="120" w:line="360" w:lineRule="auto"/>
        <w:ind w:firstLine="567"/>
        <w:jc w:val="center"/>
        <w:rPr>
          <w:rFonts w:ascii="Arial" w:hAnsi="Arial" w:cs="Arial"/>
          <w:color w:val="000000"/>
          <w:sz w:val="23"/>
          <w:szCs w:val="23"/>
          <w:shd w:val="clear" w:color="auto" w:fill="FFFFFF"/>
        </w:rPr>
      </w:pPr>
    </w:p>
    <w:p w:rsidR="004F3CFD" w:rsidRPr="00AD485A" w:rsidRDefault="00750F2A" w:rsidP="00AD485A">
      <w:pPr>
        <w:pStyle w:val="1"/>
        <w:jc w:val="center"/>
        <w:rPr>
          <w:sz w:val="32"/>
          <w:szCs w:val="32"/>
        </w:rPr>
      </w:pPr>
      <w:r w:rsidRPr="00AD485A">
        <w:rPr>
          <w:sz w:val="32"/>
          <w:szCs w:val="32"/>
        </w:rPr>
        <w:t>Введение</w:t>
      </w:r>
    </w:p>
    <w:p w:rsidR="00B3391C" w:rsidRPr="00750F2A" w:rsidRDefault="00B3391C" w:rsidP="00F47178">
      <w:pPr>
        <w:spacing w:after="120" w:line="360" w:lineRule="auto"/>
        <w:ind w:firstLine="567"/>
        <w:jc w:val="both"/>
        <w:rPr>
          <w:rFonts w:ascii="Times New Roman" w:hAnsi="Times New Roman" w:cs="Times New Roman"/>
          <w:sz w:val="28"/>
          <w:szCs w:val="28"/>
        </w:rPr>
      </w:pPr>
      <w:r w:rsidRPr="00750F2A">
        <w:rPr>
          <w:rFonts w:ascii="Times New Roman" w:hAnsi="Times New Roman" w:cs="Times New Roman"/>
          <w:sz w:val="28"/>
          <w:szCs w:val="28"/>
        </w:rPr>
        <w:t>Практика развития мирового парламентаризма показывает, что наличие в государстве двухпалатного парламента, одна из палат которого представляет интересы всего населения страны, а другая – интересы отдельных территорий государства, является характерной чертой крупных демократических государств.</w:t>
      </w:r>
      <w:r w:rsidR="00750F2A">
        <w:rPr>
          <w:rFonts w:ascii="Times New Roman" w:hAnsi="Times New Roman" w:cs="Times New Roman"/>
          <w:sz w:val="28"/>
          <w:szCs w:val="28"/>
        </w:rPr>
        <w:t xml:space="preserve"> Именно двухпалатным является Парламент России – Федеральное Собрание, которое состоит и</w:t>
      </w:r>
      <w:r w:rsidR="00F614FD">
        <w:rPr>
          <w:rFonts w:ascii="Times New Roman" w:hAnsi="Times New Roman" w:cs="Times New Roman"/>
          <w:sz w:val="28"/>
          <w:szCs w:val="28"/>
        </w:rPr>
        <w:t xml:space="preserve">з Государственной Думы и Совета </w:t>
      </w:r>
      <w:r w:rsidR="00750F2A">
        <w:rPr>
          <w:rFonts w:ascii="Times New Roman" w:hAnsi="Times New Roman" w:cs="Times New Roman"/>
          <w:sz w:val="28"/>
          <w:szCs w:val="28"/>
        </w:rPr>
        <w:t>Федерации.</w:t>
      </w:r>
      <w:r w:rsidR="001F2D9F" w:rsidRPr="001F2D9F">
        <w:rPr>
          <w:rFonts w:ascii="Times New Roman" w:hAnsi="Times New Roman" w:cs="Times New Roman"/>
          <w:sz w:val="28"/>
          <w:szCs w:val="28"/>
        </w:rPr>
        <w:t xml:space="preserve"> </w:t>
      </w:r>
      <w:r w:rsidR="001F2D9F" w:rsidRPr="00750F2A">
        <w:rPr>
          <w:rFonts w:ascii="Times New Roman" w:hAnsi="Times New Roman" w:cs="Times New Roman"/>
          <w:sz w:val="28"/>
          <w:szCs w:val="28"/>
        </w:rPr>
        <w:t>Государственная Дума и Совет Федерации олицетворяют разные стороны</w:t>
      </w:r>
      <w:r w:rsidR="00F614FD">
        <w:rPr>
          <w:rFonts w:ascii="Times New Roman" w:hAnsi="Times New Roman" w:cs="Times New Roman"/>
          <w:sz w:val="28"/>
          <w:szCs w:val="28"/>
        </w:rPr>
        <w:t xml:space="preserve"> парламентаризма</w:t>
      </w:r>
      <w:r w:rsidR="001F2D9F" w:rsidRPr="00750F2A">
        <w:rPr>
          <w:rFonts w:ascii="Times New Roman" w:hAnsi="Times New Roman" w:cs="Times New Roman"/>
          <w:sz w:val="28"/>
          <w:szCs w:val="28"/>
        </w:rPr>
        <w:t>: Государственная Дума выражает прямое представительство населения, а Совет Федерации – представительство субъектов Федерации (палата регионов).</w:t>
      </w:r>
    </w:p>
    <w:p w:rsidR="001F2D9F" w:rsidRPr="00750F2A" w:rsidRDefault="00750F2A" w:rsidP="00F47178">
      <w:pPr>
        <w:spacing w:after="120" w:line="360" w:lineRule="auto"/>
        <w:ind w:firstLine="567"/>
        <w:jc w:val="both"/>
        <w:rPr>
          <w:rFonts w:ascii="Times New Roman" w:hAnsi="Times New Roman" w:cs="Times New Roman"/>
          <w:sz w:val="28"/>
          <w:szCs w:val="28"/>
        </w:rPr>
      </w:pPr>
      <w:r w:rsidRPr="00750F2A">
        <w:rPr>
          <w:rFonts w:ascii="Times New Roman" w:hAnsi="Times New Roman" w:cs="Times New Roman"/>
          <w:sz w:val="28"/>
          <w:szCs w:val="28"/>
        </w:rPr>
        <w:t xml:space="preserve">Принцип верхней и нижней палат, характеризующий парламентское устройство в Российской Федерации, обусловливает значительную самостоятельность Государственной Думы и Совета Федерации (различны их полномочия, осуществляемое ими представительство, заседания проводятся раздельно и т.д.). </w:t>
      </w:r>
      <w:r w:rsidR="001F2D9F" w:rsidRPr="00750F2A">
        <w:rPr>
          <w:rFonts w:ascii="Times New Roman" w:hAnsi="Times New Roman" w:cs="Times New Roman"/>
          <w:sz w:val="28"/>
          <w:szCs w:val="28"/>
        </w:rPr>
        <w:t>В особо значимых случаях, установленных Конституцией РФ, палаты работают как единое целое и могут собираться совместно для заслушивания посланий Президента Российской Федерации, п</w:t>
      </w:r>
      <w:r w:rsidR="001F2D9F">
        <w:rPr>
          <w:rFonts w:ascii="Times New Roman" w:hAnsi="Times New Roman" w:cs="Times New Roman"/>
          <w:sz w:val="28"/>
          <w:szCs w:val="28"/>
        </w:rPr>
        <w:t>о</w:t>
      </w:r>
      <w:r w:rsidR="001F2D9F" w:rsidRPr="00750F2A">
        <w:rPr>
          <w:rFonts w:ascii="Times New Roman" w:hAnsi="Times New Roman" w:cs="Times New Roman"/>
          <w:sz w:val="28"/>
          <w:szCs w:val="28"/>
        </w:rPr>
        <w:t>сланий Конституционного Суда Российской Федерации, выступлений руководителей иностранных государств.</w:t>
      </w:r>
    </w:p>
    <w:p w:rsidR="001F2D9F" w:rsidRDefault="001F2D9F" w:rsidP="00F47178">
      <w:pPr>
        <w:spacing w:after="120" w:line="360" w:lineRule="auto"/>
        <w:ind w:firstLine="567"/>
        <w:jc w:val="both"/>
        <w:rPr>
          <w:rFonts w:ascii="Times New Roman" w:hAnsi="Times New Roman" w:cs="Times New Roman"/>
          <w:sz w:val="28"/>
          <w:szCs w:val="28"/>
        </w:rPr>
      </w:pPr>
      <w:r w:rsidRPr="00750F2A">
        <w:rPr>
          <w:rFonts w:ascii="Times New Roman" w:hAnsi="Times New Roman" w:cs="Times New Roman"/>
          <w:sz w:val="28"/>
          <w:szCs w:val="28"/>
        </w:rPr>
        <w:t xml:space="preserve">В Конституции Российской Федерации нормы, устанавливающие правовой статус Совета Федерации, сконцентрированы в главе 5 «Федеральное Собрание». </w:t>
      </w:r>
      <w:r>
        <w:rPr>
          <w:rFonts w:ascii="Times New Roman" w:hAnsi="Times New Roman" w:cs="Times New Roman"/>
          <w:sz w:val="28"/>
          <w:szCs w:val="28"/>
        </w:rPr>
        <w:t>Любопытно, что полномочия</w:t>
      </w:r>
      <w:r w:rsidRPr="00750F2A">
        <w:rPr>
          <w:rFonts w:ascii="Times New Roman" w:hAnsi="Times New Roman" w:cs="Times New Roman"/>
          <w:sz w:val="28"/>
          <w:szCs w:val="28"/>
        </w:rPr>
        <w:t xml:space="preserve"> Совета Федерации</w:t>
      </w:r>
      <w:r>
        <w:rPr>
          <w:rFonts w:ascii="Times New Roman" w:hAnsi="Times New Roman" w:cs="Times New Roman"/>
          <w:sz w:val="28"/>
          <w:szCs w:val="28"/>
        </w:rPr>
        <w:t xml:space="preserve"> не могут быть прекращены досрочно</w:t>
      </w:r>
      <w:r w:rsidRPr="00750F2A">
        <w:rPr>
          <w:rFonts w:ascii="Times New Roman" w:hAnsi="Times New Roman" w:cs="Times New Roman"/>
          <w:sz w:val="28"/>
          <w:szCs w:val="28"/>
        </w:rPr>
        <w:t xml:space="preserve"> в отличие от всех </w:t>
      </w:r>
      <w:r w:rsidR="00912B50">
        <w:rPr>
          <w:rFonts w:ascii="Times New Roman" w:hAnsi="Times New Roman" w:cs="Times New Roman"/>
          <w:sz w:val="28"/>
          <w:szCs w:val="28"/>
        </w:rPr>
        <w:t>иных</w:t>
      </w:r>
      <w:r w:rsidRPr="00750F2A">
        <w:rPr>
          <w:rFonts w:ascii="Times New Roman" w:hAnsi="Times New Roman" w:cs="Times New Roman"/>
          <w:sz w:val="28"/>
          <w:szCs w:val="28"/>
        </w:rPr>
        <w:t xml:space="preserve"> высших органов исполнительной и законодательной власти. </w:t>
      </w:r>
    </w:p>
    <w:p w:rsidR="00C0136F" w:rsidRDefault="004F3CFD" w:rsidP="00F47178">
      <w:pPr>
        <w:spacing w:after="120" w:line="360" w:lineRule="auto"/>
        <w:ind w:firstLine="567"/>
        <w:jc w:val="both"/>
        <w:rPr>
          <w:rFonts w:ascii="Times New Roman" w:hAnsi="Times New Roman" w:cs="Times New Roman"/>
          <w:sz w:val="28"/>
          <w:szCs w:val="28"/>
        </w:rPr>
      </w:pPr>
      <w:r w:rsidRPr="00750F2A">
        <w:rPr>
          <w:rFonts w:ascii="Times New Roman" w:hAnsi="Times New Roman" w:cs="Times New Roman"/>
          <w:sz w:val="28"/>
          <w:szCs w:val="28"/>
        </w:rPr>
        <w:t>Совет Федерации Федерального Собрания Российской Федерации является важным элементом в механизме государственной власти в</w:t>
      </w:r>
      <w:r w:rsidR="00750F2A">
        <w:rPr>
          <w:rFonts w:ascii="Times New Roman" w:hAnsi="Times New Roman" w:cs="Times New Roman"/>
          <w:sz w:val="28"/>
          <w:szCs w:val="28"/>
        </w:rPr>
        <w:t xml:space="preserve"> России</w:t>
      </w:r>
      <w:r w:rsidRPr="00750F2A">
        <w:rPr>
          <w:rFonts w:ascii="Times New Roman" w:hAnsi="Times New Roman" w:cs="Times New Roman"/>
          <w:sz w:val="28"/>
          <w:szCs w:val="28"/>
        </w:rPr>
        <w:t>. По замыслу Конститу</w:t>
      </w:r>
      <w:r w:rsidR="00750F2A">
        <w:rPr>
          <w:rFonts w:ascii="Times New Roman" w:hAnsi="Times New Roman" w:cs="Times New Roman"/>
          <w:sz w:val="28"/>
          <w:szCs w:val="28"/>
        </w:rPr>
        <w:t>ции Российской Федерации</w:t>
      </w:r>
      <w:r w:rsidRPr="00750F2A">
        <w:rPr>
          <w:rFonts w:ascii="Times New Roman" w:hAnsi="Times New Roman" w:cs="Times New Roman"/>
          <w:sz w:val="28"/>
          <w:szCs w:val="28"/>
        </w:rPr>
        <w:t>, он одновременно обеспечивает стабильность власти и представительство региональных интересов. К его компетенции относятся основополагающие вопросы: войны и мира, международных договоров, федеративных отношений, окончательных кадровых решений в отношении высших должностных лиц, в том числе Президента Российской Федерации, и многие другие.</w:t>
      </w:r>
    </w:p>
    <w:p w:rsidR="00D16C5B" w:rsidRDefault="00D16C5B">
      <w:pPr>
        <w:rPr>
          <w:rFonts w:ascii="Times New Roman" w:eastAsia="Times New Roman" w:hAnsi="Times New Roman" w:cs="Times New Roman"/>
          <w:b/>
          <w:bCs/>
          <w:kern w:val="36"/>
          <w:sz w:val="32"/>
          <w:szCs w:val="32"/>
          <w:lang w:eastAsia="ru-RU"/>
        </w:rPr>
      </w:pPr>
      <w:r>
        <w:rPr>
          <w:sz w:val="32"/>
          <w:szCs w:val="32"/>
        </w:rPr>
        <w:br w:type="page"/>
      </w:r>
    </w:p>
    <w:p w:rsidR="00D16C5B" w:rsidRPr="00D16C5B" w:rsidRDefault="00D16C5B" w:rsidP="00D16C5B">
      <w:pPr>
        <w:pStyle w:val="1"/>
        <w:jc w:val="center"/>
        <w:rPr>
          <w:sz w:val="32"/>
          <w:szCs w:val="32"/>
        </w:rPr>
      </w:pPr>
      <w:r w:rsidRPr="00D16C5B">
        <w:rPr>
          <w:sz w:val="32"/>
          <w:szCs w:val="32"/>
        </w:rPr>
        <w:t xml:space="preserve">Глава 1. </w:t>
      </w:r>
      <w:r>
        <w:rPr>
          <w:sz w:val="32"/>
          <w:szCs w:val="32"/>
        </w:rPr>
        <w:t>История создания и этапы формирования Совета Федерации. Статус Члена Совета Федерации.</w:t>
      </w:r>
    </w:p>
    <w:p w:rsidR="00B3391C" w:rsidRPr="00AD485A" w:rsidRDefault="001F2D9F" w:rsidP="00AD485A">
      <w:pPr>
        <w:pStyle w:val="1"/>
        <w:numPr>
          <w:ilvl w:val="1"/>
          <w:numId w:val="4"/>
        </w:numPr>
        <w:jc w:val="center"/>
        <w:rPr>
          <w:sz w:val="32"/>
          <w:szCs w:val="32"/>
        </w:rPr>
      </w:pPr>
      <w:r w:rsidRPr="00AD485A">
        <w:rPr>
          <w:sz w:val="32"/>
          <w:szCs w:val="32"/>
        </w:rPr>
        <w:t>История создани</w:t>
      </w:r>
      <w:r w:rsidR="00E3264C" w:rsidRPr="00AD485A">
        <w:rPr>
          <w:sz w:val="32"/>
          <w:szCs w:val="32"/>
        </w:rPr>
        <w:t>я</w:t>
      </w:r>
      <w:r w:rsidRPr="00AD485A">
        <w:rPr>
          <w:sz w:val="32"/>
          <w:szCs w:val="32"/>
        </w:rPr>
        <w:t xml:space="preserve"> и формировани</w:t>
      </w:r>
      <w:r w:rsidR="00E3264C" w:rsidRPr="00AD485A">
        <w:rPr>
          <w:sz w:val="32"/>
          <w:szCs w:val="32"/>
        </w:rPr>
        <w:t>е</w:t>
      </w:r>
      <w:r w:rsidR="00750F2A" w:rsidRPr="00AD485A">
        <w:rPr>
          <w:sz w:val="32"/>
          <w:szCs w:val="32"/>
        </w:rPr>
        <w:t xml:space="preserve"> Совета Федерации</w:t>
      </w:r>
    </w:p>
    <w:p w:rsidR="004F3CFD" w:rsidRPr="00750F2A" w:rsidRDefault="004F3CFD" w:rsidP="00F47178">
      <w:pPr>
        <w:spacing w:after="120" w:line="360" w:lineRule="auto"/>
        <w:ind w:firstLine="567"/>
        <w:jc w:val="both"/>
        <w:rPr>
          <w:rFonts w:ascii="Times New Roman" w:hAnsi="Times New Roman" w:cs="Times New Roman"/>
          <w:sz w:val="28"/>
          <w:szCs w:val="28"/>
        </w:rPr>
      </w:pPr>
      <w:r w:rsidRPr="00750F2A">
        <w:rPr>
          <w:rFonts w:ascii="Times New Roman" w:hAnsi="Times New Roman" w:cs="Times New Roman"/>
          <w:sz w:val="28"/>
          <w:szCs w:val="28"/>
        </w:rPr>
        <w:t xml:space="preserve">За весь период существования Совета Федерации формирование «палаты регионов» менялось несколько раз, </w:t>
      </w:r>
      <w:r w:rsidR="00E3264C">
        <w:rPr>
          <w:rFonts w:ascii="Times New Roman" w:hAnsi="Times New Roman" w:cs="Times New Roman"/>
          <w:sz w:val="28"/>
          <w:szCs w:val="28"/>
        </w:rPr>
        <w:t xml:space="preserve">включая недавние поправки </w:t>
      </w:r>
      <w:r w:rsidR="00F614FD">
        <w:rPr>
          <w:rFonts w:ascii="Times New Roman" w:hAnsi="Times New Roman" w:cs="Times New Roman"/>
          <w:sz w:val="28"/>
          <w:szCs w:val="28"/>
        </w:rPr>
        <w:t xml:space="preserve">в </w:t>
      </w:r>
      <w:r w:rsidRPr="00750F2A">
        <w:rPr>
          <w:rFonts w:ascii="Times New Roman" w:hAnsi="Times New Roman" w:cs="Times New Roman"/>
          <w:sz w:val="28"/>
          <w:szCs w:val="28"/>
        </w:rPr>
        <w:t>Конституцию России.</w:t>
      </w:r>
    </w:p>
    <w:p w:rsidR="004D6F58" w:rsidRDefault="00B3391C" w:rsidP="00F47178">
      <w:pPr>
        <w:spacing w:after="120" w:line="360" w:lineRule="auto"/>
        <w:ind w:firstLine="567"/>
        <w:jc w:val="both"/>
        <w:rPr>
          <w:rFonts w:ascii="Times New Roman" w:hAnsi="Times New Roman" w:cs="Times New Roman"/>
          <w:sz w:val="28"/>
          <w:szCs w:val="28"/>
        </w:rPr>
      </w:pPr>
      <w:r w:rsidRPr="00750F2A">
        <w:rPr>
          <w:rFonts w:ascii="Times New Roman" w:hAnsi="Times New Roman" w:cs="Times New Roman"/>
          <w:sz w:val="28"/>
          <w:szCs w:val="28"/>
        </w:rPr>
        <w:t>Двухпалатная структура парламента в России имеет довольно большую историю, насчитывающую более ста лет. Еще в царской России существовала двухпалатная парламентская система в виде Государственной Думы и Государственного Совета. В Советском Союзе двухпалатным был Верховный Совет, состоящий из двух палат – Совета Союза и Совета Национальностей. В РСФСР двухпалатная</w:t>
      </w:r>
      <w:r w:rsidR="00750F2A">
        <w:rPr>
          <w:rFonts w:ascii="Times New Roman" w:hAnsi="Times New Roman" w:cs="Times New Roman"/>
          <w:sz w:val="28"/>
          <w:szCs w:val="28"/>
        </w:rPr>
        <w:t xml:space="preserve"> структура парламента была учре</w:t>
      </w:r>
      <w:r w:rsidRPr="00750F2A">
        <w:rPr>
          <w:rFonts w:ascii="Times New Roman" w:hAnsi="Times New Roman" w:cs="Times New Roman"/>
          <w:sz w:val="28"/>
          <w:szCs w:val="28"/>
        </w:rPr>
        <w:t>ждена в 1990 г. в ходе конституционной реформы 1989 г. Верховный Совет РСФСР состоял из двух палат – Совета Республики и Совета Национальностей, но в от</w:t>
      </w:r>
      <w:r w:rsidR="00750F2A">
        <w:rPr>
          <w:rFonts w:ascii="Times New Roman" w:hAnsi="Times New Roman" w:cs="Times New Roman"/>
          <w:sz w:val="28"/>
          <w:szCs w:val="28"/>
        </w:rPr>
        <w:t>личие от палат</w:t>
      </w:r>
      <w:r w:rsidR="004D6F58">
        <w:rPr>
          <w:rFonts w:ascii="Times New Roman" w:hAnsi="Times New Roman" w:cs="Times New Roman"/>
          <w:sz w:val="28"/>
          <w:szCs w:val="28"/>
        </w:rPr>
        <w:t xml:space="preserve"> современного</w:t>
      </w:r>
      <w:r w:rsidR="00750F2A">
        <w:rPr>
          <w:rFonts w:ascii="Times New Roman" w:hAnsi="Times New Roman" w:cs="Times New Roman"/>
          <w:sz w:val="28"/>
          <w:szCs w:val="28"/>
        </w:rPr>
        <w:t xml:space="preserve"> Федерального Со</w:t>
      </w:r>
      <w:r w:rsidRPr="00750F2A">
        <w:rPr>
          <w:rFonts w:ascii="Times New Roman" w:hAnsi="Times New Roman" w:cs="Times New Roman"/>
          <w:sz w:val="28"/>
          <w:szCs w:val="28"/>
        </w:rPr>
        <w:t xml:space="preserve">брания </w:t>
      </w:r>
      <w:r w:rsidR="00750F2A">
        <w:rPr>
          <w:rFonts w:ascii="Times New Roman" w:hAnsi="Times New Roman" w:cs="Times New Roman"/>
          <w:sz w:val="28"/>
          <w:szCs w:val="28"/>
        </w:rPr>
        <w:t>они, как правило, заседали сов</w:t>
      </w:r>
      <w:r w:rsidRPr="00750F2A">
        <w:rPr>
          <w:rFonts w:ascii="Times New Roman" w:hAnsi="Times New Roman" w:cs="Times New Roman"/>
          <w:sz w:val="28"/>
          <w:szCs w:val="28"/>
        </w:rPr>
        <w:t>местно и имели общий руководящий</w:t>
      </w:r>
      <w:r w:rsidR="00750F2A">
        <w:rPr>
          <w:rFonts w:ascii="Times New Roman" w:hAnsi="Times New Roman" w:cs="Times New Roman"/>
          <w:sz w:val="28"/>
          <w:szCs w:val="28"/>
        </w:rPr>
        <w:t xml:space="preserve"> ор</w:t>
      </w:r>
      <w:r w:rsidRPr="00750F2A">
        <w:rPr>
          <w:rFonts w:ascii="Times New Roman" w:hAnsi="Times New Roman" w:cs="Times New Roman"/>
          <w:sz w:val="28"/>
          <w:szCs w:val="28"/>
        </w:rPr>
        <w:t xml:space="preserve">ган в лице Президиума Верховного Сове та во главе с Председателем. </w:t>
      </w:r>
    </w:p>
    <w:p w:rsidR="004D6F58" w:rsidRDefault="00B3391C" w:rsidP="00F47178">
      <w:pPr>
        <w:spacing w:after="120" w:line="360" w:lineRule="auto"/>
        <w:ind w:firstLine="567"/>
        <w:jc w:val="both"/>
        <w:rPr>
          <w:rFonts w:ascii="Times New Roman" w:hAnsi="Times New Roman" w:cs="Times New Roman"/>
          <w:sz w:val="28"/>
          <w:szCs w:val="28"/>
        </w:rPr>
      </w:pPr>
      <w:r w:rsidRPr="00750F2A">
        <w:rPr>
          <w:rFonts w:ascii="Times New Roman" w:hAnsi="Times New Roman" w:cs="Times New Roman"/>
          <w:sz w:val="28"/>
          <w:szCs w:val="28"/>
        </w:rPr>
        <w:t xml:space="preserve">Первоначально Совет Федерации был создан как координационный орган для подготовки Федеративного договора между РСФСР и ее субъектами. Позднее, когда начались острые политические дискуссии по поводу принятия новой Конституции и очень многое зависело от позиции руководителей субъектов РФ, они стали рассматриваться как инструмент осуществления государственной власти на базе новой Конституции. Именно руководителей субъектов РФ </w:t>
      </w:r>
      <w:r w:rsidR="004D6F58">
        <w:rPr>
          <w:rFonts w:ascii="Times New Roman" w:hAnsi="Times New Roman" w:cs="Times New Roman"/>
          <w:sz w:val="28"/>
          <w:szCs w:val="28"/>
        </w:rPr>
        <w:t xml:space="preserve">Президент РФ </w:t>
      </w:r>
      <w:r w:rsidRPr="00750F2A">
        <w:rPr>
          <w:rFonts w:ascii="Times New Roman" w:hAnsi="Times New Roman" w:cs="Times New Roman"/>
          <w:sz w:val="28"/>
          <w:szCs w:val="28"/>
        </w:rPr>
        <w:t>Б.Н. Ельцин решил включить в конституционный механизм российского парламента, когда собственноручно 8 ноября 1993 г. в подготовленный для опубликования проект Конституции РФ в п. 2 ст. 95 внес поправку «по одному от представительного и исполнительного орга</w:t>
      </w:r>
      <w:r w:rsidR="004D6F58">
        <w:rPr>
          <w:rFonts w:ascii="Times New Roman" w:hAnsi="Times New Roman" w:cs="Times New Roman"/>
          <w:sz w:val="28"/>
          <w:szCs w:val="28"/>
        </w:rPr>
        <w:t xml:space="preserve">нов власти». </w:t>
      </w:r>
    </w:p>
    <w:p w:rsidR="00DB1E57" w:rsidRDefault="00B3391C" w:rsidP="00F47178">
      <w:pPr>
        <w:spacing w:after="120" w:line="360" w:lineRule="auto"/>
        <w:ind w:firstLine="567"/>
        <w:jc w:val="both"/>
        <w:rPr>
          <w:rFonts w:ascii="Times New Roman" w:hAnsi="Times New Roman" w:cs="Times New Roman"/>
          <w:sz w:val="28"/>
          <w:szCs w:val="28"/>
        </w:rPr>
      </w:pPr>
      <w:r w:rsidRPr="00750F2A">
        <w:rPr>
          <w:rFonts w:ascii="Times New Roman" w:hAnsi="Times New Roman" w:cs="Times New Roman"/>
          <w:sz w:val="28"/>
          <w:szCs w:val="28"/>
        </w:rPr>
        <w:t xml:space="preserve">За относительно короткую историю существования Совета Федерации порядок его формирования прошел несколько этапов. </w:t>
      </w:r>
    </w:p>
    <w:p w:rsidR="00DB1E57" w:rsidRDefault="00B3391C" w:rsidP="00F47178">
      <w:pPr>
        <w:spacing w:after="120" w:line="360" w:lineRule="auto"/>
        <w:ind w:firstLine="567"/>
        <w:jc w:val="both"/>
        <w:rPr>
          <w:rFonts w:ascii="Times New Roman" w:hAnsi="Times New Roman" w:cs="Times New Roman"/>
          <w:sz w:val="28"/>
          <w:szCs w:val="28"/>
        </w:rPr>
      </w:pPr>
      <w:r w:rsidRPr="004D6F58">
        <w:rPr>
          <w:rFonts w:ascii="Times New Roman" w:hAnsi="Times New Roman" w:cs="Times New Roman"/>
          <w:b/>
          <w:sz w:val="28"/>
          <w:szCs w:val="28"/>
        </w:rPr>
        <w:t>Первый этап</w:t>
      </w:r>
      <w:r w:rsidRPr="00750F2A">
        <w:rPr>
          <w:rFonts w:ascii="Times New Roman" w:hAnsi="Times New Roman" w:cs="Times New Roman"/>
          <w:sz w:val="28"/>
          <w:szCs w:val="28"/>
        </w:rPr>
        <w:t xml:space="preserve"> характеризовался прямыми выборами депутатов Совета Федерации. </w:t>
      </w:r>
    </w:p>
    <w:p w:rsidR="00DB1E57" w:rsidRPr="00F614FD" w:rsidRDefault="00DB1E57" w:rsidP="00F47178">
      <w:pPr>
        <w:spacing w:after="120" w:line="360" w:lineRule="auto"/>
        <w:ind w:firstLine="567"/>
        <w:jc w:val="both"/>
        <w:rPr>
          <w:rFonts w:ascii="Times New Roman" w:hAnsi="Times New Roman" w:cs="Times New Roman"/>
          <w:sz w:val="28"/>
          <w:szCs w:val="28"/>
        </w:rPr>
      </w:pPr>
      <w:r w:rsidRPr="00F614FD">
        <w:rPr>
          <w:rFonts w:ascii="Times New Roman" w:hAnsi="Times New Roman" w:cs="Times New Roman"/>
          <w:sz w:val="28"/>
          <w:szCs w:val="28"/>
        </w:rPr>
        <w:t>Совет Федерации в качестве верхней палаты парламента был создан указом Президента РФ № 1400 от 21 сентября 1993 года</w:t>
      </w:r>
      <w:r w:rsidR="00185C2B" w:rsidRPr="00F614FD">
        <w:rPr>
          <w:rFonts w:ascii="Times New Roman" w:hAnsi="Times New Roman" w:cs="Times New Roman"/>
          <w:sz w:val="28"/>
          <w:szCs w:val="28"/>
        </w:rPr>
        <w:t>,</w:t>
      </w:r>
      <w:r w:rsidRPr="00F614FD">
        <w:rPr>
          <w:rFonts w:ascii="Times New Roman" w:hAnsi="Times New Roman" w:cs="Times New Roman"/>
          <w:sz w:val="28"/>
          <w:szCs w:val="28"/>
        </w:rPr>
        <w:t xml:space="preserve"> которым была прекращена деятельность Съезда народных депутатов и Верховного Совета Российской Федерации. Утвержденное Указом «Положение о федеральных органах власти на переходный период» предусматривало, что Совет Федерации действует в составе председателей законодательных (представительных) органов власти и руководителей исполнительной власти (президентов республик) каждого субъекта Федерации до истечения полномочий Советов народных депутатов текущего созыва (март 1995). Совет Федерации должен был приступить к парламентской функции после избрания новой Государственной  Думы.  Однако  уже 9  октября  1993  г.  был  издан  Указ  о</w:t>
      </w:r>
      <w:r w:rsidR="00185C2B" w:rsidRPr="00F614FD">
        <w:rPr>
          <w:rFonts w:ascii="Times New Roman" w:hAnsi="Times New Roman" w:cs="Times New Roman"/>
          <w:sz w:val="28"/>
          <w:szCs w:val="28"/>
        </w:rPr>
        <w:t xml:space="preserve"> </w:t>
      </w:r>
      <w:r w:rsidRPr="00F614FD">
        <w:rPr>
          <w:rFonts w:ascii="Times New Roman" w:hAnsi="Times New Roman" w:cs="Times New Roman"/>
          <w:sz w:val="28"/>
          <w:szCs w:val="28"/>
        </w:rPr>
        <w:t>выборах новых представительных органов в регионах, а 11 октября назначены</w:t>
      </w:r>
      <w:r w:rsidR="00185C2B" w:rsidRPr="00F614FD">
        <w:rPr>
          <w:rFonts w:ascii="Times New Roman" w:hAnsi="Times New Roman" w:cs="Times New Roman"/>
          <w:sz w:val="28"/>
          <w:szCs w:val="28"/>
        </w:rPr>
        <w:t xml:space="preserve"> </w:t>
      </w:r>
      <w:r w:rsidRPr="00F614FD">
        <w:rPr>
          <w:rFonts w:ascii="Times New Roman" w:hAnsi="Times New Roman" w:cs="Times New Roman"/>
          <w:sz w:val="28"/>
          <w:szCs w:val="28"/>
        </w:rPr>
        <w:t>прямые выборы в Совет Федерации первого созыва по 89 двухмандатным округам.</w:t>
      </w:r>
    </w:p>
    <w:p w:rsidR="00DB1E57" w:rsidRPr="00F614FD" w:rsidRDefault="00DB1E57" w:rsidP="00F47178">
      <w:pPr>
        <w:spacing w:after="120" w:line="360" w:lineRule="auto"/>
        <w:ind w:firstLine="567"/>
        <w:jc w:val="both"/>
        <w:rPr>
          <w:rFonts w:ascii="Times New Roman" w:hAnsi="Times New Roman" w:cs="Times New Roman"/>
          <w:sz w:val="28"/>
          <w:szCs w:val="28"/>
        </w:rPr>
      </w:pPr>
      <w:r w:rsidRPr="00F614FD">
        <w:rPr>
          <w:rFonts w:ascii="Times New Roman" w:hAnsi="Times New Roman" w:cs="Times New Roman"/>
          <w:sz w:val="28"/>
          <w:szCs w:val="28"/>
        </w:rPr>
        <w:t xml:space="preserve">Согласно Указам Президента России от 11.10.1993 г. № 1626 </w:t>
      </w:r>
      <w:r w:rsidR="00185C2B" w:rsidRPr="00F614FD">
        <w:rPr>
          <w:rFonts w:ascii="Times New Roman" w:hAnsi="Times New Roman" w:cs="Times New Roman"/>
          <w:sz w:val="28"/>
          <w:szCs w:val="28"/>
        </w:rPr>
        <w:t xml:space="preserve"> </w:t>
      </w:r>
      <w:r w:rsidRPr="00F614FD">
        <w:rPr>
          <w:rFonts w:ascii="Times New Roman" w:hAnsi="Times New Roman" w:cs="Times New Roman"/>
          <w:sz w:val="28"/>
          <w:szCs w:val="28"/>
        </w:rPr>
        <w:t>и № 1625 депутаты Совета Федерации первого созыва – по два от каждого субъекта Российской Федерации – избирались на основе всеобщего равного прямого избирательного права при тайном голосовании с применением мажоритарной системы по двухмандатным избирательным округам, образуемым в рамках административных границ субъектов     Российской     Федерации   и     должны     были     работать     на</w:t>
      </w:r>
      <w:r w:rsidR="00185C2B" w:rsidRPr="00F614FD">
        <w:rPr>
          <w:rFonts w:ascii="Times New Roman" w:hAnsi="Times New Roman" w:cs="Times New Roman"/>
          <w:sz w:val="28"/>
          <w:szCs w:val="28"/>
        </w:rPr>
        <w:t xml:space="preserve"> </w:t>
      </w:r>
      <w:r w:rsidRPr="00F614FD">
        <w:rPr>
          <w:rFonts w:ascii="Times New Roman" w:hAnsi="Times New Roman" w:cs="Times New Roman"/>
          <w:sz w:val="28"/>
          <w:szCs w:val="28"/>
        </w:rPr>
        <w:t>«профессиональной постоянной основе»</w:t>
      </w:r>
      <w:r w:rsidR="00185C2B" w:rsidRPr="00F614FD">
        <w:rPr>
          <w:rFonts w:ascii="Times New Roman" w:hAnsi="Times New Roman" w:cs="Times New Roman"/>
          <w:sz w:val="28"/>
          <w:szCs w:val="28"/>
        </w:rPr>
        <w:t xml:space="preserve">. </w:t>
      </w:r>
    </w:p>
    <w:p w:rsidR="00DB1E57" w:rsidRPr="00F614FD" w:rsidRDefault="00DB1E57" w:rsidP="00F47178">
      <w:pPr>
        <w:spacing w:after="120" w:line="360" w:lineRule="auto"/>
        <w:ind w:firstLine="567"/>
        <w:jc w:val="both"/>
        <w:rPr>
          <w:rFonts w:ascii="Times New Roman" w:hAnsi="Times New Roman" w:cs="Times New Roman"/>
          <w:sz w:val="28"/>
          <w:szCs w:val="28"/>
        </w:rPr>
      </w:pPr>
      <w:r w:rsidRPr="00F614FD">
        <w:rPr>
          <w:rFonts w:ascii="Times New Roman" w:hAnsi="Times New Roman" w:cs="Times New Roman"/>
          <w:sz w:val="28"/>
          <w:szCs w:val="28"/>
        </w:rPr>
        <w:t>Совет Федерации первого созыва (выборный) был избран непосредственно населением 12 декабря 1993 года на двухлетний срок и заседал с 11 января 1994 до 15 января 1996.</w:t>
      </w:r>
    </w:p>
    <w:p w:rsidR="00DB1E57" w:rsidRPr="00F614FD" w:rsidRDefault="00DB1E57" w:rsidP="00F47178">
      <w:pPr>
        <w:spacing w:after="120" w:line="360" w:lineRule="auto"/>
        <w:ind w:firstLine="567"/>
        <w:jc w:val="both"/>
        <w:rPr>
          <w:rFonts w:ascii="Times New Roman" w:hAnsi="Times New Roman" w:cs="Times New Roman"/>
          <w:sz w:val="28"/>
          <w:szCs w:val="28"/>
        </w:rPr>
      </w:pPr>
      <w:r w:rsidRPr="00F614FD">
        <w:rPr>
          <w:rFonts w:ascii="Times New Roman" w:hAnsi="Times New Roman" w:cs="Times New Roman"/>
          <w:sz w:val="28"/>
          <w:szCs w:val="28"/>
        </w:rPr>
        <w:t>«Заключительные и переходные положения» Конституции Российской Федерации устанавливали, что Совет Федерации первого созыва избирается только на два года, а депутаты Совета Федерации осуществляют свои полномочия на непостоянной основе.</w:t>
      </w:r>
    </w:p>
    <w:p w:rsidR="004D6F58" w:rsidRDefault="00B3391C" w:rsidP="00F47178">
      <w:pPr>
        <w:spacing w:after="120" w:line="360" w:lineRule="auto"/>
        <w:ind w:firstLine="567"/>
        <w:jc w:val="both"/>
        <w:rPr>
          <w:rFonts w:ascii="Times New Roman" w:hAnsi="Times New Roman" w:cs="Times New Roman"/>
          <w:sz w:val="28"/>
          <w:szCs w:val="28"/>
        </w:rPr>
      </w:pPr>
      <w:r w:rsidRPr="00750F2A">
        <w:rPr>
          <w:rFonts w:ascii="Times New Roman" w:hAnsi="Times New Roman" w:cs="Times New Roman"/>
          <w:sz w:val="28"/>
          <w:szCs w:val="28"/>
        </w:rPr>
        <w:t xml:space="preserve">В 1995–2000 гг. </w:t>
      </w:r>
      <w:r w:rsidRPr="004D6F58">
        <w:rPr>
          <w:rFonts w:ascii="Times New Roman" w:hAnsi="Times New Roman" w:cs="Times New Roman"/>
          <w:b/>
          <w:sz w:val="28"/>
          <w:szCs w:val="28"/>
        </w:rPr>
        <w:t>(второй этап)</w:t>
      </w:r>
      <w:r w:rsidRPr="00750F2A">
        <w:rPr>
          <w:rFonts w:ascii="Times New Roman" w:hAnsi="Times New Roman" w:cs="Times New Roman"/>
          <w:sz w:val="28"/>
          <w:szCs w:val="28"/>
        </w:rPr>
        <w:t xml:space="preserve"> действовал Закон о порядке формирования Совета Федерации Федерального Собрания РФ от 5 декабря 1995 г., согласно которому в Совет Федерации входили главы исполнительного и законодательного органов государственной власти субъектов РФ по должности. Этот порядок не противоречил Конституции РФ и способствовал повышению авторитета Совета Федерации. Но в нем были и недостатки: члены Совета Федерации работали на непостоянной, непрофессиональной основе, что сказывалось на результативности деятельности палаты. </w:t>
      </w:r>
    </w:p>
    <w:p w:rsidR="009F3F82" w:rsidRDefault="009F3F82" w:rsidP="00F47178">
      <w:pPr>
        <w:spacing w:after="120" w:line="360" w:lineRule="auto"/>
        <w:ind w:firstLine="567"/>
        <w:jc w:val="both"/>
        <w:rPr>
          <w:rFonts w:ascii="Times New Roman" w:hAnsi="Times New Roman" w:cs="Times New Roman"/>
          <w:sz w:val="28"/>
          <w:szCs w:val="28"/>
        </w:rPr>
      </w:pPr>
      <w:r w:rsidRPr="009F3F82">
        <w:rPr>
          <w:rFonts w:ascii="Times New Roman" w:hAnsi="Times New Roman" w:cs="Times New Roman"/>
          <w:sz w:val="28"/>
          <w:szCs w:val="28"/>
        </w:rPr>
        <w:t>Закон подвергался резкой критике</w:t>
      </w:r>
      <w:r w:rsidR="00F614FD">
        <w:rPr>
          <w:rFonts w:ascii="Times New Roman" w:hAnsi="Times New Roman" w:cs="Times New Roman"/>
          <w:sz w:val="28"/>
          <w:szCs w:val="28"/>
        </w:rPr>
        <w:t xml:space="preserve"> со стороны ряда политиков, уче</w:t>
      </w:r>
      <w:r w:rsidRPr="009F3F82">
        <w:rPr>
          <w:rFonts w:ascii="Times New Roman" w:hAnsi="Times New Roman" w:cs="Times New Roman"/>
          <w:sz w:val="28"/>
          <w:szCs w:val="28"/>
        </w:rPr>
        <w:t>ных, представителей регионов. Многие сходились во мнении, что для глав законодательных органов субъектов РФ совмещение должностей в двух законодательных органах неизбежно сказывается на качестве работы в каждом из них. Столь же трудоемко, а в</w:t>
      </w:r>
      <w:r w:rsidR="00F614FD">
        <w:rPr>
          <w:rFonts w:ascii="Times New Roman" w:hAnsi="Times New Roman" w:cs="Times New Roman"/>
          <w:sz w:val="28"/>
          <w:szCs w:val="28"/>
        </w:rPr>
        <w:t xml:space="preserve"> конечном итоге неэффективно со</w:t>
      </w:r>
      <w:r w:rsidRPr="009F3F82">
        <w:rPr>
          <w:rFonts w:ascii="Times New Roman" w:hAnsi="Times New Roman" w:cs="Times New Roman"/>
          <w:sz w:val="28"/>
          <w:szCs w:val="28"/>
        </w:rPr>
        <w:t>вмещение должностей руководителя органа исполнительной власти субъекта РФ и члена федерального парламента</w:t>
      </w:r>
      <w:r>
        <w:rPr>
          <w:rStyle w:val="a6"/>
          <w:rFonts w:ascii="Times New Roman" w:hAnsi="Times New Roman" w:cs="Times New Roman"/>
          <w:sz w:val="28"/>
          <w:szCs w:val="28"/>
        </w:rPr>
        <w:footnoteReference w:id="1"/>
      </w:r>
      <w:r w:rsidRPr="009F3F82">
        <w:rPr>
          <w:rFonts w:ascii="Times New Roman" w:hAnsi="Times New Roman" w:cs="Times New Roman"/>
          <w:sz w:val="28"/>
          <w:szCs w:val="28"/>
        </w:rPr>
        <w:t>.</w:t>
      </w:r>
    </w:p>
    <w:p w:rsidR="004D6F58" w:rsidRDefault="00B3391C" w:rsidP="00F47178">
      <w:pPr>
        <w:spacing w:after="120" w:line="360" w:lineRule="auto"/>
        <w:ind w:firstLine="567"/>
        <w:jc w:val="both"/>
        <w:rPr>
          <w:rFonts w:ascii="Times New Roman" w:hAnsi="Times New Roman" w:cs="Times New Roman"/>
          <w:sz w:val="28"/>
          <w:szCs w:val="28"/>
        </w:rPr>
      </w:pPr>
      <w:r w:rsidRPr="008F79CF">
        <w:rPr>
          <w:rFonts w:ascii="Times New Roman" w:hAnsi="Times New Roman" w:cs="Times New Roman"/>
          <w:b/>
          <w:sz w:val="28"/>
          <w:szCs w:val="28"/>
        </w:rPr>
        <w:t>Тр</w:t>
      </w:r>
      <w:r w:rsidR="004D6F58" w:rsidRPr="008F79CF">
        <w:rPr>
          <w:rFonts w:ascii="Times New Roman" w:hAnsi="Times New Roman" w:cs="Times New Roman"/>
          <w:b/>
          <w:sz w:val="28"/>
          <w:szCs w:val="28"/>
        </w:rPr>
        <w:t>етий этап</w:t>
      </w:r>
      <w:r w:rsidR="004D6F58">
        <w:rPr>
          <w:rFonts w:ascii="Times New Roman" w:hAnsi="Times New Roman" w:cs="Times New Roman"/>
          <w:sz w:val="28"/>
          <w:szCs w:val="28"/>
        </w:rPr>
        <w:t xml:space="preserve"> связан с принятием Фе</w:t>
      </w:r>
      <w:r w:rsidRPr="00750F2A">
        <w:rPr>
          <w:rFonts w:ascii="Times New Roman" w:hAnsi="Times New Roman" w:cs="Times New Roman"/>
          <w:sz w:val="28"/>
          <w:szCs w:val="28"/>
        </w:rPr>
        <w:t>дерал</w:t>
      </w:r>
      <w:r w:rsidR="004D6F58">
        <w:rPr>
          <w:rFonts w:ascii="Times New Roman" w:hAnsi="Times New Roman" w:cs="Times New Roman"/>
          <w:sz w:val="28"/>
          <w:szCs w:val="28"/>
        </w:rPr>
        <w:t>ьного закона «О порядке формиро</w:t>
      </w:r>
      <w:r w:rsidRPr="00750F2A">
        <w:rPr>
          <w:rFonts w:ascii="Times New Roman" w:hAnsi="Times New Roman" w:cs="Times New Roman"/>
          <w:sz w:val="28"/>
          <w:szCs w:val="28"/>
        </w:rPr>
        <w:t xml:space="preserve">вания Совета Федерации Федерального Собрания РФ» от 5 августа 2000 г. Этот закон устанавливал, что глава исполнительной власти субъекта РФ назначает представителя исполнительной власти членом Совета Федерации, если против данной кандидатуры не выскажется две трети состава законодательного органа субъекта РФ. Законодательный орган субъекта РФ большинством голосов избирал второго члена Совета Федерации – представителя от законодательной власти субъекта РФ. Таким образом, оба члена Совета Федерации </w:t>
      </w:r>
      <w:r w:rsidR="004D6F58">
        <w:rPr>
          <w:rFonts w:ascii="Times New Roman" w:hAnsi="Times New Roman" w:cs="Times New Roman"/>
          <w:sz w:val="28"/>
          <w:szCs w:val="28"/>
        </w:rPr>
        <w:t>стали работать на постоянной ос</w:t>
      </w:r>
      <w:r w:rsidRPr="00750F2A">
        <w:rPr>
          <w:rFonts w:ascii="Times New Roman" w:hAnsi="Times New Roman" w:cs="Times New Roman"/>
          <w:sz w:val="28"/>
          <w:szCs w:val="28"/>
        </w:rPr>
        <w:t xml:space="preserve">нове. </w:t>
      </w:r>
    </w:p>
    <w:p w:rsidR="004D6F58" w:rsidRDefault="004D6F58" w:rsidP="00F4717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00B3391C" w:rsidRPr="00750F2A">
        <w:rPr>
          <w:rFonts w:ascii="Times New Roman" w:hAnsi="Times New Roman" w:cs="Times New Roman"/>
          <w:sz w:val="28"/>
          <w:szCs w:val="28"/>
        </w:rPr>
        <w:t>акой порядок фор</w:t>
      </w:r>
      <w:r>
        <w:rPr>
          <w:rFonts w:ascii="Times New Roman" w:hAnsi="Times New Roman" w:cs="Times New Roman"/>
          <w:sz w:val="28"/>
          <w:szCs w:val="28"/>
        </w:rPr>
        <w:t>мирования Совета Федерации имел</w:t>
      </w:r>
      <w:r w:rsidR="00B3391C" w:rsidRPr="00750F2A">
        <w:rPr>
          <w:rFonts w:ascii="Times New Roman" w:hAnsi="Times New Roman" w:cs="Times New Roman"/>
          <w:sz w:val="28"/>
          <w:szCs w:val="28"/>
        </w:rPr>
        <w:t xml:space="preserve"> множество негативных моментов. Резко упал политический авторитет палаты, он способствовал попаданию в Совет Федерации очень часто людей случайных, никак не связанных с представляемыми регионами</w:t>
      </w:r>
      <w:r w:rsidR="009F3F82">
        <w:rPr>
          <w:rFonts w:ascii="Times New Roman" w:hAnsi="Times New Roman" w:cs="Times New Roman"/>
          <w:sz w:val="28"/>
          <w:szCs w:val="28"/>
        </w:rPr>
        <w:t xml:space="preserve">. </w:t>
      </w:r>
      <w:r w:rsidR="009F3F82" w:rsidRPr="009F3F82">
        <w:rPr>
          <w:rFonts w:ascii="Times New Roman" w:hAnsi="Times New Roman" w:cs="Times New Roman"/>
          <w:sz w:val="28"/>
          <w:szCs w:val="28"/>
        </w:rPr>
        <w:t xml:space="preserve">Считалось, что вхождение руководителей субъектов РФ в Совет Федерации способствует чрезмерному влиянию региональных элит на федеральную политику и выражается в том, что многие законодательные акты, направленные на укрепление федеральной власти, не одобряются Советом Федерации. В этой связи представлялось целесообразным пересмотреть нормы, установившие порядок формирования Совета Федерации, и перейти к выборам «сенаторов» или к избранию членов Совета Федерации региональными органами государственной власти. </w:t>
      </w:r>
      <w:r>
        <w:rPr>
          <w:rStyle w:val="a6"/>
          <w:rFonts w:ascii="Times New Roman" w:hAnsi="Times New Roman" w:cs="Times New Roman"/>
          <w:sz w:val="28"/>
          <w:szCs w:val="28"/>
        </w:rPr>
        <w:footnoteReference w:id="2"/>
      </w:r>
      <w:r w:rsidR="00B3391C" w:rsidRPr="00750F2A">
        <w:rPr>
          <w:rFonts w:ascii="Times New Roman" w:hAnsi="Times New Roman" w:cs="Times New Roman"/>
          <w:sz w:val="28"/>
          <w:szCs w:val="28"/>
        </w:rPr>
        <w:t xml:space="preserve">. </w:t>
      </w:r>
    </w:p>
    <w:p w:rsidR="00B3391C" w:rsidRPr="00750F2A" w:rsidRDefault="004D6F58" w:rsidP="00F47178">
      <w:pPr>
        <w:spacing w:after="120" w:line="360" w:lineRule="auto"/>
        <w:ind w:firstLine="567"/>
        <w:jc w:val="both"/>
        <w:rPr>
          <w:rFonts w:ascii="Times New Roman" w:hAnsi="Times New Roman" w:cs="Times New Roman"/>
          <w:sz w:val="28"/>
          <w:szCs w:val="28"/>
        </w:rPr>
      </w:pPr>
      <w:r w:rsidRPr="00F614FD">
        <w:rPr>
          <w:rFonts w:ascii="Times New Roman" w:hAnsi="Times New Roman" w:cs="Times New Roman"/>
          <w:b/>
          <w:sz w:val="28"/>
          <w:szCs w:val="28"/>
        </w:rPr>
        <w:t>Четвертая</w:t>
      </w:r>
      <w:r w:rsidR="00B3391C" w:rsidRPr="00F614FD">
        <w:rPr>
          <w:rFonts w:ascii="Times New Roman" w:hAnsi="Times New Roman" w:cs="Times New Roman"/>
          <w:b/>
          <w:sz w:val="28"/>
          <w:szCs w:val="28"/>
        </w:rPr>
        <w:t xml:space="preserve"> модернизация</w:t>
      </w:r>
      <w:r>
        <w:rPr>
          <w:rFonts w:ascii="Times New Roman" w:hAnsi="Times New Roman" w:cs="Times New Roman"/>
          <w:sz w:val="28"/>
          <w:szCs w:val="28"/>
        </w:rPr>
        <w:t xml:space="preserve"> порядка формирования Совета Федерации была </w:t>
      </w:r>
      <w:r w:rsidR="00B3391C" w:rsidRPr="00750F2A">
        <w:rPr>
          <w:rFonts w:ascii="Times New Roman" w:hAnsi="Times New Roman" w:cs="Times New Roman"/>
          <w:sz w:val="28"/>
          <w:szCs w:val="28"/>
        </w:rPr>
        <w:t xml:space="preserve"> связана с принятием Федерального закона от 14</w:t>
      </w:r>
      <w:r>
        <w:rPr>
          <w:rFonts w:ascii="Times New Roman" w:hAnsi="Times New Roman" w:cs="Times New Roman"/>
          <w:sz w:val="28"/>
          <w:szCs w:val="28"/>
        </w:rPr>
        <w:t xml:space="preserve"> февраля 2009 г. № 21-Ф3</w:t>
      </w:r>
      <w:r w:rsidR="00B3391C" w:rsidRPr="00750F2A">
        <w:rPr>
          <w:rFonts w:ascii="Times New Roman" w:hAnsi="Times New Roman" w:cs="Times New Roman"/>
          <w:sz w:val="28"/>
          <w:szCs w:val="28"/>
        </w:rPr>
        <w:t>. В соответствии с ним как законодательный орган государственной власти</w:t>
      </w:r>
      <w:r>
        <w:rPr>
          <w:rFonts w:ascii="Times New Roman" w:hAnsi="Times New Roman" w:cs="Times New Roman"/>
          <w:sz w:val="28"/>
          <w:szCs w:val="28"/>
        </w:rPr>
        <w:t xml:space="preserve"> субъекта РФ, так и высшее долж</w:t>
      </w:r>
      <w:r w:rsidR="00B3391C" w:rsidRPr="00750F2A">
        <w:rPr>
          <w:rFonts w:ascii="Times New Roman" w:hAnsi="Times New Roman" w:cs="Times New Roman"/>
          <w:sz w:val="28"/>
          <w:szCs w:val="28"/>
        </w:rPr>
        <w:t xml:space="preserve">ностное лицо этого субъекта должны </w:t>
      </w:r>
      <w:r>
        <w:rPr>
          <w:rFonts w:ascii="Times New Roman" w:hAnsi="Times New Roman" w:cs="Times New Roman"/>
          <w:sz w:val="28"/>
          <w:szCs w:val="28"/>
        </w:rPr>
        <w:t xml:space="preserve">были </w:t>
      </w:r>
      <w:r w:rsidR="00B3391C" w:rsidRPr="00750F2A">
        <w:rPr>
          <w:rFonts w:ascii="Times New Roman" w:hAnsi="Times New Roman" w:cs="Times New Roman"/>
          <w:sz w:val="28"/>
          <w:szCs w:val="28"/>
        </w:rPr>
        <w:t>выбирать своего представителя в Совет Федерации из числа тех, кто уже имеет мандат депутата регионального парламента или представительного органа муниципального образования. Введение данного правила призвано было сделать верхнюю палату более легитимной</w:t>
      </w:r>
      <w:r>
        <w:rPr>
          <w:rStyle w:val="a6"/>
          <w:rFonts w:ascii="Times New Roman" w:hAnsi="Times New Roman" w:cs="Times New Roman"/>
          <w:sz w:val="28"/>
          <w:szCs w:val="28"/>
        </w:rPr>
        <w:footnoteReference w:id="3"/>
      </w:r>
      <w:r>
        <w:rPr>
          <w:rFonts w:ascii="Times New Roman" w:hAnsi="Times New Roman" w:cs="Times New Roman"/>
          <w:sz w:val="28"/>
          <w:szCs w:val="28"/>
        </w:rPr>
        <w:t>.</w:t>
      </w:r>
      <w:r w:rsidR="00B3391C" w:rsidRPr="00750F2A">
        <w:rPr>
          <w:rFonts w:ascii="Times New Roman" w:hAnsi="Times New Roman" w:cs="Times New Roman"/>
          <w:sz w:val="28"/>
          <w:szCs w:val="28"/>
        </w:rPr>
        <w:t xml:space="preserve"> </w:t>
      </w:r>
    </w:p>
    <w:p w:rsidR="00185C2B" w:rsidRDefault="008F79CF" w:rsidP="00F4717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Следующий этап реформирования</w:t>
      </w:r>
      <w:r w:rsidR="00F614FD">
        <w:rPr>
          <w:rFonts w:ascii="Times New Roman" w:hAnsi="Times New Roman" w:cs="Times New Roman"/>
          <w:sz w:val="28"/>
          <w:szCs w:val="28"/>
        </w:rPr>
        <w:t xml:space="preserve"> </w:t>
      </w:r>
      <w:r>
        <w:rPr>
          <w:rFonts w:ascii="Times New Roman" w:hAnsi="Times New Roman" w:cs="Times New Roman"/>
          <w:sz w:val="28"/>
          <w:szCs w:val="28"/>
        </w:rPr>
        <w:t>порядка</w:t>
      </w:r>
      <w:r w:rsidR="00B3391C" w:rsidRPr="00750F2A">
        <w:rPr>
          <w:rFonts w:ascii="Times New Roman" w:hAnsi="Times New Roman" w:cs="Times New Roman"/>
          <w:sz w:val="28"/>
          <w:szCs w:val="28"/>
        </w:rPr>
        <w:t xml:space="preserve"> формирования Совета Федерации </w:t>
      </w:r>
      <w:r>
        <w:rPr>
          <w:rFonts w:ascii="Times New Roman" w:hAnsi="Times New Roman" w:cs="Times New Roman"/>
          <w:sz w:val="28"/>
          <w:szCs w:val="28"/>
        </w:rPr>
        <w:t>связан с принятием нового Федерального закона о порядке формирования Совета Федерации</w:t>
      </w:r>
      <w:r>
        <w:rPr>
          <w:rStyle w:val="a6"/>
          <w:rFonts w:ascii="Times New Roman" w:hAnsi="Times New Roman" w:cs="Times New Roman"/>
          <w:sz w:val="28"/>
          <w:szCs w:val="28"/>
        </w:rPr>
        <w:footnoteReference w:id="4"/>
      </w:r>
      <w:r>
        <w:rPr>
          <w:rFonts w:ascii="Times New Roman" w:hAnsi="Times New Roman" w:cs="Times New Roman"/>
          <w:sz w:val="28"/>
          <w:szCs w:val="28"/>
        </w:rPr>
        <w:t>, который начал</w:t>
      </w:r>
      <w:r w:rsidR="00B3391C" w:rsidRPr="00750F2A">
        <w:rPr>
          <w:rFonts w:ascii="Times New Roman" w:hAnsi="Times New Roman" w:cs="Times New Roman"/>
          <w:sz w:val="28"/>
          <w:szCs w:val="28"/>
        </w:rPr>
        <w:t xml:space="preserve"> действовать с 1 января 2013 года. Федеральный закон, сохранив прежние требования к кандидатам на должность члена Совета Федерации, внес и определенные дополнения, например, обладание безупречной репутацией и постоянное проживание на территории субъекта Российской Федерации в течение пяти лет, предшествующих выдвижению.</w:t>
      </w:r>
      <w:r w:rsidR="001F2D9F">
        <w:rPr>
          <w:rFonts w:ascii="Times New Roman" w:hAnsi="Times New Roman" w:cs="Times New Roman"/>
          <w:sz w:val="28"/>
          <w:szCs w:val="28"/>
        </w:rPr>
        <w:t xml:space="preserve"> </w:t>
      </w:r>
    </w:p>
    <w:p w:rsidR="00185C2B" w:rsidRPr="00F614FD" w:rsidRDefault="00185C2B" w:rsidP="00F47178">
      <w:pPr>
        <w:spacing w:after="120" w:line="360" w:lineRule="auto"/>
        <w:ind w:firstLine="567"/>
        <w:jc w:val="both"/>
        <w:rPr>
          <w:rFonts w:ascii="Times New Roman" w:hAnsi="Times New Roman" w:cs="Times New Roman"/>
          <w:sz w:val="28"/>
          <w:szCs w:val="28"/>
        </w:rPr>
      </w:pPr>
      <w:r w:rsidRPr="00F614FD">
        <w:rPr>
          <w:rFonts w:ascii="Times New Roman" w:hAnsi="Times New Roman" w:cs="Times New Roman"/>
          <w:sz w:val="28"/>
          <w:szCs w:val="28"/>
        </w:rPr>
        <w:t>«Ценз оседлости» не распространяется на кандидатов из числа членов Совета Федерации и депутатов Государственной Думы. Не каса</w:t>
      </w:r>
      <w:r w:rsidR="008F79CF">
        <w:rPr>
          <w:rFonts w:ascii="Times New Roman" w:hAnsi="Times New Roman" w:cs="Times New Roman"/>
          <w:sz w:val="28"/>
          <w:szCs w:val="28"/>
        </w:rPr>
        <w:t>л</w:t>
      </w:r>
      <w:r w:rsidRPr="00F614FD">
        <w:rPr>
          <w:rFonts w:ascii="Times New Roman" w:hAnsi="Times New Roman" w:cs="Times New Roman"/>
          <w:sz w:val="28"/>
          <w:szCs w:val="28"/>
        </w:rPr>
        <w:t>ся он и лиц, занимавших в регионе государственные должности или находившихся на гражданской государственной службе не менее 5 лет, предшествующих выдвижению кандидатом для наделения полномочиями члена Совета Федерации.</w:t>
      </w:r>
    </w:p>
    <w:p w:rsidR="004D6F58" w:rsidRDefault="00750F2A" w:rsidP="00F47178">
      <w:pPr>
        <w:spacing w:after="120" w:line="360" w:lineRule="auto"/>
        <w:ind w:firstLine="567"/>
        <w:jc w:val="both"/>
        <w:rPr>
          <w:rFonts w:ascii="Times New Roman" w:hAnsi="Times New Roman" w:cs="Times New Roman"/>
          <w:sz w:val="28"/>
          <w:szCs w:val="28"/>
        </w:rPr>
      </w:pPr>
      <w:r w:rsidRPr="00750F2A">
        <w:rPr>
          <w:rFonts w:ascii="Times New Roman" w:hAnsi="Times New Roman" w:cs="Times New Roman"/>
          <w:sz w:val="28"/>
          <w:szCs w:val="28"/>
        </w:rPr>
        <w:t>Значимых изменений относительно наделения полномочиями члена Совета Федерации − представителя от законодательного (представительного) органа государственной власти субъекта Российской Фе</w:t>
      </w:r>
      <w:r w:rsidR="001F2D9F">
        <w:rPr>
          <w:rFonts w:ascii="Times New Roman" w:hAnsi="Times New Roman" w:cs="Times New Roman"/>
          <w:sz w:val="28"/>
          <w:szCs w:val="28"/>
        </w:rPr>
        <w:t>дерации − не предусмотрено. Кан</w:t>
      </w:r>
      <w:r w:rsidRPr="00750F2A">
        <w:rPr>
          <w:rFonts w:ascii="Times New Roman" w:hAnsi="Times New Roman" w:cs="Times New Roman"/>
          <w:sz w:val="28"/>
          <w:szCs w:val="28"/>
        </w:rPr>
        <w:t xml:space="preserve">дидатуры вносятся на рассмотрение регионального парламента либо его председателем, либо фракцией или группой депутатов численностью не менее одной пятой от общего числа депутатов парламента субъекта Федерации. Данные субъекты могут предложить не более одной кандидатуры. Процедура рассмотрения кандидатуры (кандидатур) для наделения полномочиями члена Совета Федерации от законодательного (представительного) органа государственной власти субъекта Российской Федерации осуществляется в соответствии с регламентом этого органа. Решение принимается путем голосования, большинством голосов от общего числа депутатов этого органа и оформляется постановлением регионального парламента. </w:t>
      </w:r>
    </w:p>
    <w:p w:rsidR="00750F2A" w:rsidRDefault="00750F2A" w:rsidP="00F47178">
      <w:pPr>
        <w:spacing w:after="120" w:line="360" w:lineRule="auto"/>
        <w:ind w:firstLine="567"/>
        <w:jc w:val="both"/>
        <w:rPr>
          <w:rFonts w:ascii="Times New Roman" w:hAnsi="Times New Roman" w:cs="Times New Roman"/>
          <w:sz w:val="28"/>
          <w:szCs w:val="28"/>
        </w:rPr>
      </w:pPr>
      <w:r w:rsidRPr="00750F2A">
        <w:rPr>
          <w:rFonts w:ascii="Times New Roman" w:hAnsi="Times New Roman" w:cs="Times New Roman"/>
          <w:sz w:val="28"/>
          <w:szCs w:val="28"/>
        </w:rPr>
        <w:t>Сущест</w:t>
      </w:r>
      <w:r w:rsidR="001F2D9F">
        <w:rPr>
          <w:rFonts w:ascii="Times New Roman" w:hAnsi="Times New Roman" w:cs="Times New Roman"/>
          <w:sz w:val="28"/>
          <w:szCs w:val="28"/>
        </w:rPr>
        <w:t>венные изменения претерпел поря</w:t>
      </w:r>
      <w:r w:rsidRPr="00750F2A">
        <w:rPr>
          <w:rFonts w:ascii="Times New Roman" w:hAnsi="Times New Roman" w:cs="Times New Roman"/>
          <w:sz w:val="28"/>
          <w:szCs w:val="28"/>
        </w:rPr>
        <w:t xml:space="preserve">док наделения полномочиями члена Совета Федерации от исполнительного органа власти субъекта РФ. С сентября 2013 года </w:t>
      </w:r>
      <w:r w:rsidR="004D6F58">
        <w:rPr>
          <w:rFonts w:ascii="Times New Roman" w:hAnsi="Times New Roman" w:cs="Times New Roman"/>
          <w:sz w:val="28"/>
          <w:szCs w:val="28"/>
        </w:rPr>
        <w:t>они фактически избираются</w:t>
      </w:r>
      <w:r w:rsidRPr="00750F2A">
        <w:rPr>
          <w:rFonts w:ascii="Times New Roman" w:hAnsi="Times New Roman" w:cs="Times New Roman"/>
          <w:sz w:val="28"/>
          <w:szCs w:val="28"/>
        </w:rPr>
        <w:t xml:space="preserve"> одновременно с главой субъекта, высшим должностным лицом субъекта. В соответствии с новым порядком формирования «верхней палаты» при проведении выборов главы региона каждый кандидат на эту должность представляет три кандидатуры, отвечающие требованиям и ограничениям, предусмотренным федеральным законодательством. Список кандидатур и сведения о них представляются кандидатом на должность главы субъекта (руководителя высшего исполнительного органа государственной власти субъекта Российской Федерации) в соответствующую избирательную комиссию одновременно с документами, необходимыми для его регистрации в качестве кандидата на должность члена Совета Федерации. При этом одна и та же кандидатура для наделения полномочия члена Совета Федерации не может быть представлена разными кандидатами на должность высшего должностного лица субъекта Российской Федерации. После избрания высшего должностного лица субъекта не позднее, чем на следующий день после дня его вступления в должность должно быть принято решение конкретно по одной из трех кандидатур на пост члена Совета Федерации от исполнительного органа власти субъекта РФ. Данное решение оформляется соответствующим указом </w:t>
      </w:r>
      <w:r w:rsidR="001F2D9F">
        <w:rPr>
          <w:rFonts w:ascii="Times New Roman" w:hAnsi="Times New Roman" w:cs="Times New Roman"/>
          <w:sz w:val="28"/>
          <w:szCs w:val="28"/>
        </w:rPr>
        <w:t xml:space="preserve">нового </w:t>
      </w:r>
      <w:r w:rsidRPr="00750F2A">
        <w:rPr>
          <w:rFonts w:ascii="Times New Roman" w:hAnsi="Times New Roman" w:cs="Times New Roman"/>
          <w:sz w:val="28"/>
          <w:szCs w:val="28"/>
        </w:rPr>
        <w:t>главы субъекта Федерации.</w:t>
      </w:r>
    </w:p>
    <w:p w:rsidR="00F614FD" w:rsidRDefault="00F614FD" w:rsidP="00F4717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Наконец </w:t>
      </w:r>
      <w:r w:rsidRPr="00D72068">
        <w:rPr>
          <w:rFonts w:ascii="Times New Roman" w:hAnsi="Times New Roman" w:cs="Times New Roman"/>
          <w:b/>
          <w:sz w:val="28"/>
          <w:szCs w:val="28"/>
        </w:rPr>
        <w:t>пятый</w:t>
      </w:r>
      <w:r>
        <w:rPr>
          <w:rFonts w:ascii="Times New Roman" w:hAnsi="Times New Roman" w:cs="Times New Roman"/>
          <w:sz w:val="28"/>
          <w:szCs w:val="28"/>
        </w:rPr>
        <w:t xml:space="preserve"> и на данный момент последний этап модернизации порядка формирования Совета Федерации был введен </w:t>
      </w:r>
      <w:r w:rsidRPr="00F614FD">
        <w:rPr>
          <w:rFonts w:ascii="Times New Roman" w:hAnsi="Times New Roman" w:cs="Times New Roman"/>
          <w:sz w:val="28"/>
          <w:szCs w:val="28"/>
        </w:rPr>
        <w:t>22 июля 2014 г.</w:t>
      </w:r>
      <w:r>
        <w:rPr>
          <w:rFonts w:ascii="Times New Roman" w:hAnsi="Times New Roman" w:cs="Times New Roman"/>
          <w:sz w:val="28"/>
          <w:szCs w:val="28"/>
        </w:rPr>
        <w:t>, когда</w:t>
      </w:r>
      <w:r w:rsidRPr="00F614FD">
        <w:rPr>
          <w:rFonts w:ascii="Times New Roman" w:hAnsi="Times New Roman" w:cs="Times New Roman"/>
          <w:sz w:val="28"/>
          <w:szCs w:val="28"/>
        </w:rPr>
        <w:t xml:space="preserve"> вступил в силу Закон РФ о поправке к Конституции РФ от 21.07.2014 </w:t>
      </w:r>
      <w:r>
        <w:rPr>
          <w:rFonts w:ascii="Times New Roman" w:hAnsi="Times New Roman" w:cs="Times New Roman"/>
          <w:sz w:val="28"/>
          <w:szCs w:val="28"/>
        </w:rPr>
        <w:t>№</w:t>
      </w:r>
      <w:r w:rsidRPr="00F614FD">
        <w:rPr>
          <w:rFonts w:ascii="Times New Roman" w:hAnsi="Times New Roman" w:cs="Times New Roman"/>
          <w:sz w:val="28"/>
          <w:szCs w:val="28"/>
        </w:rPr>
        <w:t xml:space="preserve"> 11-ФКЗ "О Совете Федерации Федерального</w:t>
      </w:r>
      <w:r w:rsidR="003425D7">
        <w:rPr>
          <w:rFonts w:ascii="Times New Roman" w:hAnsi="Times New Roman" w:cs="Times New Roman"/>
          <w:sz w:val="28"/>
          <w:szCs w:val="28"/>
        </w:rPr>
        <w:t xml:space="preserve"> Собрания Российской Федерации".</w:t>
      </w:r>
      <w:r w:rsidR="008F79CF">
        <w:rPr>
          <w:rFonts w:ascii="Times New Roman" w:hAnsi="Times New Roman" w:cs="Times New Roman"/>
          <w:sz w:val="28"/>
          <w:szCs w:val="28"/>
        </w:rPr>
        <w:t xml:space="preserve"> </w:t>
      </w:r>
      <w:r>
        <w:rPr>
          <w:rFonts w:ascii="Times New Roman" w:hAnsi="Times New Roman" w:cs="Times New Roman"/>
          <w:sz w:val="28"/>
          <w:szCs w:val="28"/>
        </w:rPr>
        <w:t>Этой поправкой</w:t>
      </w:r>
      <w:r w:rsidR="00D72068">
        <w:rPr>
          <w:rFonts w:ascii="Times New Roman" w:hAnsi="Times New Roman" w:cs="Times New Roman"/>
          <w:sz w:val="28"/>
          <w:szCs w:val="28"/>
        </w:rPr>
        <w:t xml:space="preserve"> к Конституции было установлено следующее:</w:t>
      </w:r>
    </w:p>
    <w:p w:rsidR="00D72068" w:rsidRPr="003425D7" w:rsidRDefault="00D72068" w:rsidP="00F47178">
      <w:pPr>
        <w:spacing w:after="120" w:line="360" w:lineRule="auto"/>
        <w:ind w:firstLine="567"/>
        <w:jc w:val="both"/>
        <w:rPr>
          <w:rFonts w:ascii="Times New Roman" w:hAnsi="Times New Roman" w:cs="Times New Roman"/>
          <w:sz w:val="28"/>
          <w:szCs w:val="28"/>
        </w:rPr>
      </w:pPr>
      <w:r w:rsidRPr="003425D7">
        <w:rPr>
          <w:rFonts w:ascii="Times New Roman" w:hAnsi="Times New Roman" w:cs="Times New Roman"/>
          <w:sz w:val="28"/>
          <w:szCs w:val="28"/>
        </w:rP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D72068" w:rsidRPr="00D72068" w:rsidRDefault="00D72068" w:rsidP="00F47178">
      <w:pPr>
        <w:spacing w:after="120" w:line="360" w:lineRule="auto"/>
        <w:ind w:firstLine="567"/>
        <w:jc w:val="both"/>
        <w:rPr>
          <w:rFonts w:ascii="Times New Roman" w:hAnsi="Times New Roman" w:cs="Times New Roman"/>
          <w:sz w:val="28"/>
          <w:szCs w:val="28"/>
        </w:rPr>
      </w:pPr>
      <w:r w:rsidRPr="00D72068">
        <w:rPr>
          <w:rFonts w:ascii="Times New Roman" w:hAnsi="Times New Roman" w:cs="Times New Roman"/>
          <w:sz w:val="28"/>
          <w:szCs w:val="28"/>
        </w:rP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D72068" w:rsidRDefault="00D72068" w:rsidP="00F47178">
      <w:pPr>
        <w:spacing w:after="120" w:line="360" w:lineRule="auto"/>
        <w:ind w:firstLine="567"/>
        <w:jc w:val="both"/>
        <w:rPr>
          <w:rFonts w:ascii="Times New Roman" w:hAnsi="Times New Roman" w:cs="Times New Roman"/>
          <w:sz w:val="28"/>
          <w:szCs w:val="28"/>
        </w:rPr>
      </w:pPr>
      <w:r w:rsidRPr="00D72068">
        <w:rPr>
          <w:rFonts w:ascii="Times New Roman" w:hAnsi="Times New Roman" w:cs="Times New Roman"/>
          <w:sz w:val="28"/>
          <w:szCs w:val="28"/>
        </w:rP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w:t>
      </w:r>
      <w:r>
        <w:rPr>
          <w:rFonts w:ascii="Times New Roman" w:hAnsi="Times New Roman" w:cs="Times New Roman"/>
          <w:sz w:val="28"/>
          <w:szCs w:val="28"/>
        </w:rPr>
        <w:t>усмотренных федеральным законом»</w:t>
      </w:r>
      <w:r w:rsidR="008F79CF">
        <w:rPr>
          <w:rFonts w:ascii="Times New Roman" w:hAnsi="Times New Roman" w:cs="Times New Roman"/>
          <w:sz w:val="28"/>
          <w:szCs w:val="28"/>
        </w:rPr>
        <w:t xml:space="preserve"> (ст. 95, ч.2-4 Конституции РФ)</w:t>
      </w:r>
      <w:r>
        <w:rPr>
          <w:rFonts w:ascii="Times New Roman" w:hAnsi="Times New Roman" w:cs="Times New Roman"/>
          <w:sz w:val="28"/>
          <w:szCs w:val="28"/>
        </w:rPr>
        <w:t xml:space="preserve">. </w:t>
      </w:r>
    </w:p>
    <w:p w:rsidR="00037CF8" w:rsidRDefault="00037CF8" w:rsidP="00F4717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Также были уточнены положения Закона о порядке формирования Совета Федерации. Так, «к</w:t>
      </w:r>
      <w:r w:rsidRPr="00037CF8">
        <w:rPr>
          <w:rFonts w:ascii="Times New Roman" w:hAnsi="Times New Roman" w:cs="Times New Roman"/>
          <w:sz w:val="28"/>
          <w:szCs w:val="28"/>
        </w:rPr>
        <w:t xml:space="preserve">андидатом для наделения полномочиями члена Совета Федерации может быть гражданин Российской Федерации, достигший возраста тридцати лет, обладающий безупречной репутацией и постоянно проживающий на территории соответствующего субъекта Российской Федерации в течение пяти лет, непосредственно предшествующих выдвижению кандидатом для наделения полномочиями члена Совета Федерации, </w:t>
      </w:r>
      <w:r w:rsidRPr="00037CF8">
        <w:rPr>
          <w:rFonts w:ascii="Times New Roman" w:hAnsi="Times New Roman" w:cs="Times New Roman"/>
          <w:b/>
          <w:sz w:val="28"/>
          <w:szCs w:val="28"/>
        </w:rPr>
        <w:t>либо в совокупности в течение двадцати лет,</w:t>
      </w:r>
      <w:r w:rsidRPr="00037CF8">
        <w:rPr>
          <w:rFonts w:ascii="Times New Roman" w:hAnsi="Times New Roman" w:cs="Times New Roman"/>
          <w:sz w:val="28"/>
          <w:szCs w:val="28"/>
        </w:rPr>
        <w:t xml:space="preserve"> предшествующих выдвижению кандидатом для наделения полномочиями члена Совета Федерации</w:t>
      </w:r>
      <w:r>
        <w:rPr>
          <w:rFonts w:ascii="Times New Roman" w:hAnsi="Times New Roman" w:cs="Times New Roman"/>
          <w:sz w:val="28"/>
          <w:szCs w:val="28"/>
        </w:rPr>
        <w:t>»</w:t>
      </w:r>
      <w:r w:rsidRPr="00037CF8">
        <w:rPr>
          <w:rFonts w:ascii="Times New Roman" w:hAnsi="Times New Roman" w:cs="Times New Roman"/>
          <w:sz w:val="28"/>
          <w:szCs w:val="28"/>
        </w:rPr>
        <w:t xml:space="preserve">. </w:t>
      </w:r>
    </w:p>
    <w:p w:rsidR="00037CF8" w:rsidRDefault="00037CF8" w:rsidP="00F47178">
      <w:pPr>
        <w:spacing w:after="120" w:line="360" w:lineRule="auto"/>
        <w:ind w:firstLine="567"/>
        <w:jc w:val="both"/>
        <w:rPr>
          <w:rFonts w:ascii="Times New Roman" w:hAnsi="Times New Roman" w:cs="Times New Roman"/>
          <w:sz w:val="28"/>
          <w:szCs w:val="28"/>
        </w:rPr>
      </w:pPr>
      <w:r w:rsidRPr="00D72068">
        <w:rPr>
          <w:rFonts w:ascii="Times New Roman" w:hAnsi="Times New Roman" w:cs="Times New Roman"/>
          <w:sz w:val="28"/>
          <w:szCs w:val="28"/>
        </w:rPr>
        <w:t>Не могут быть кандидатами в Совет Федерации лица, содержащиеся в местах лишения свободы по приговору суда, осужденные к лишению свободы за тяжкие и особо тяжкие преступления (даже если судимость снята или погашена) либо деяния экстремистской направленности (если судимость не снята или не погашена), привлеченные к административной ответственности за экстремизм</w:t>
      </w:r>
      <w:r>
        <w:rPr>
          <w:rFonts w:ascii="Times New Roman" w:hAnsi="Times New Roman" w:cs="Times New Roman"/>
          <w:sz w:val="28"/>
          <w:szCs w:val="28"/>
        </w:rPr>
        <w:t xml:space="preserve">, а также лица, </w:t>
      </w:r>
      <w:r w:rsidRPr="00037CF8">
        <w:rPr>
          <w:rFonts w:ascii="Times New Roman" w:hAnsi="Times New Roman" w:cs="Times New Roman"/>
          <w:sz w:val="28"/>
          <w:szCs w:val="28"/>
        </w:rPr>
        <w:t>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w:t>
      </w:r>
      <w:r>
        <w:rPr>
          <w:rFonts w:ascii="Times New Roman" w:hAnsi="Times New Roman" w:cs="Times New Roman"/>
          <w:sz w:val="28"/>
          <w:szCs w:val="28"/>
        </w:rPr>
        <w:t>ностранного государства.</w:t>
      </w:r>
    </w:p>
    <w:p w:rsidR="001F2D9F" w:rsidRPr="00AD485A" w:rsidRDefault="00D72068" w:rsidP="00AD485A">
      <w:pPr>
        <w:pStyle w:val="1"/>
        <w:numPr>
          <w:ilvl w:val="1"/>
          <w:numId w:val="4"/>
        </w:numPr>
        <w:jc w:val="center"/>
        <w:rPr>
          <w:sz w:val="32"/>
          <w:szCs w:val="32"/>
        </w:rPr>
      </w:pPr>
      <w:r w:rsidRPr="00AD485A">
        <w:rPr>
          <w:sz w:val="32"/>
          <w:szCs w:val="32"/>
        </w:rPr>
        <w:t>Статус члена</w:t>
      </w:r>
      <w:r w:rsidR="001F2D9F" w:rsidRPr="00AD485A">
        <w:rPr>
          <w:sz w:val="32"/>
          <w:szCs w:val="32"/>
        </w:rPr>
        <w:t xml:space="preserve"> Совета Федерации</w:t>
      </w:r>
    </w:p>
    <w:p w:rsidR="00185C2B" w:rsidRPr="00D72068" w:rsidRDefault="008F79CF" w:rsidP="00F4717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российском законодательстве з</w:t>
      </w:r>
      <w:r w:rsidR="00185C2B" w:rsidRPr="00D72068">
        <w:rPr>
          <w:rFonts w:ascii="Times New Roman" w:hAnsi="Times New Roman" w:cs="Times New Roman"/>
          <w:sz w:val="28"/>
          <w:szCs w:val="28"/>
        </w:rPr>
        <w:t>акрепляется непартийный принцип формирования и структурирования Совета Федерации. Его членам запрещено создавать фракции и партийные объединения, как это позволено депутатам Государственной Думы.</w:t>
      </w:r>
    </w:p>
    <w:p w:rsidR="00185C2B" w:rsidRDefault="00185C2B" w:rsidP="00F47178">
      <w:pPr>
        <w:spacing w:after="120" w:line="360" w:lineRule="auto"/>
        <w:ind w:firstLine="567"/>
        <w:jc w:val="both"/>
        <w:rPr>
          <w:rFonts w:ascii="Times New Roman" w:hAnsi="Times New Roman" w:cs="Times New Roman"/>
          <w:sz w:val="28"/>
          <w:szCs w:val="28"/>
        </w:rPr>
      </w:pPr>
      <w:r w:rsidRPr="00D72068">
        <w:rPr>
          <w:rFonts w:ascii="Times New Roman" w:hAnsi="Times New Roman" w:cs="Times New Roman"/>
          <w:sz w:val="28"/>
          <w:szCs w:val="28"/>
        </w:rPr>
        <w:t>Члены Совета Федерации исполняют свои функции в течение срока полномочий назначившего их органа. При этом глава субъекта Федерации и региональный парламент не могут досрочно отзывать их по собственной инициативе. Для членов Совета Федерации предусмотрены те же основания досрочного прекращения полномочий, что и для депутатов Государственной Думы (личное заявление, получение иностранного гражданства, поступление на государственную службу и др.). При досрочном прекращении полномочий представителя от исполнительного органа его место занимает другой кандидат из списка кандидата на должность главы субъекта РФ. Если ни один кандидат не отвечает предъявляемым требованиям, глава субъекта РФ назначает представителем в Совет Федерации депутата регионального парламента.</w:t>
      </w:r>
    </w:p>
    <w:p w:rsidR="00243B84" w:rsidRPr="002757B5" w:rsidRDefault="00243B84" w:rsidP="00243B84">
      <w:pPr>
        <w:spacing w:after="120" w:line="360" w:lineRule="auto"/>
        <w:ind w:firstLine="567"/>
        <w:jc w:val="both"/>
        <w:rPr>
          <w:rFonts w:ascii="Times New Roman" w:hAnsi="Times New Roman" w:cs="Times New Roman"/>
          <w:color w:val="202020"/>
          <w:sz w:val="28"/>
          <w:szCs w:val="28"/>
          <w:lang w:eastAsia="ru-RU"/>
        </w:rPr>
      </w:pPr>
      <w:r w:rsidRPr="002757B5">
        <w:rPr>
          <w:rFonts w:ascii="Times New Roman" w:hAnsi="Times New Roman" w:cs="Times New Roman"/>
          <w:color w:val="202020"/>
          <w:sz w:val="28"/>
          <w:szCs w:val="28"/>
          <w:lang w:eastAsia="ru-RU"/>
        </w:rPr>
        <w:t xml:space="preserve">Правовой статус </w:t>
      </w:r>
      <w:r>
        <w:rPr>
          <w:rFonts w:ascii="Times New Roman" w:hAnsi="Times New Roman"/>
          <w:color w:val="202020"/>
          <w:sz w:val="28"/>
          <w:szCs w:val="28"/>
          <w:lang w:eastAsia="ru-RU"/>
        </w:rPr>
        <w:t>члена Совета Федерации</w:t>
      </w:r>
      <w:r w:rsidRPr="002757B5">
        <w:rPr>
          <w:rFonts w:ascii="Times New Roman" w:hAnsi="Times New Roman" w:cs="Times New Roman"/>
          <w:color w:val="202020"/>
          <w:sz w:val="28"/>
          <w:szCs w:val="28"/>
          <w:lang w:eastAsia="ru-RU"/>
        </w:rPr>
        <w:t xml:space="preserve"> регламентирован Федеральным законом от 8 мая 1994 г. «О статусе члена Совета Федерации и статусе депутата Государственной Думы Федерального Собрания Российской </w:t>
      </w:r>
      <w:r>
        <w:rPr>
          <w:rFonts w:ascii="Times New Roman" w:hAnsi="Times New Roman"/>
          <w:color w:val="202020"/>
          <w:sz w:val="28"/>
          <w:szCs w:val="28"/>
          <w:lang w:eastAsia="ru-RU"/>
        </w:rPr>
        <w:t xml:space="preserve">Федерации». </w:t>
      </w:r>
      <w:r w:rsidRPr="002757B5">
        <w:rPr>
          <w:rFonts w:ascii="Times New Roman" w:hAnsi="Times New Roman" w:cs="Times New Roman"/>
          <w:color w:val="202020"/>
          <w:sz w:val="28"/>
          <w:szCs w:val="28"/>
          <w:lang w:eastAsia="ru-RU"/>
        </w:rPr>
        <w:t xml:space="preserve">На первое </w:t>
      </w:r>
      <w:r w:rsidRPr="00243B84">
        <w:rPr>
          <w:rFonts w:ascii="Times New Roman" w:hAnsi="Times New Roman" w:cs="Times New Roman"/>
          <w:sz w:val="28"/>
          <w:szCs w:val="28"/>
        </w:rPr>
        <w:t>место</w:t>
      </w:r>
      <w:r w:rsidRPr="002757B5">
        <w:rPr>
          <w:rFonts w:ascii="Times New Roman" w:hAnsi="Times New Roman" w:cs="Times New Roman"/>
          <w:color w:val="202020"/>
          <w:sz w:val="28"/>
          <w:szCs w:val="28"/>
          <w:lang w:eastAsia="ru-RU"/>
        </w:rPr>
        <w:t xml:space="preserve"> в</w:t>
      </w:r>
      <w:r>
        <w:rPr>
          <w:rFonts w:ascii="Times New Roman" w:hAnsi="Times New Roman"/>
          <w:color w:val="202020"/>
          <w:sz w:val="28"/>
          <w:szCs w:val="28"/>
          <w:lang w:eastAsia="ru-RU"/>
        </w:rPr>
        <w:t xml:space="preserve"> </w:t>
      </w:r>
      <w:r w:rsidRPr="002757B5">
        <w:rPr>
          <w:rFonts w:ascii="Times New Roman" w:hAnsi="Times New Roman" w:cs="Times New Roman"/>
          <w:color w:val="202020"/>
          <w:sz w:val="28"/>
          <w:szCs w:val="28"/>
          <w:lang w:eastAsia="ru-RU"/>
        </w:rPr>
        <w:t>числе указанных в нем прав парламентариев данный Закон ставит право законодательной инициативы члена Совета Федерации и депутата Государственной Думы для внесения законопроектов, а также</w:t>
      </w:r>
      <w:r>
        <w:rPr>
          <w:rFonts w:ascii="Times New Roman" w:hAnsi="Times New Roman"/>
          <w:color w:val="202020"/>
          <w:sz w:val="28"/>
          <w:szCs w:val="28"/>
          <w:lang w:eastAsia="ru-RU"/>
        </w:rPr>
        <w:t xml:space="preserve"> </w:t>
      </w:r>
      <w:r w:rsidRPr="002757B5">
        <w:rPr>
          <w:rFonts w:ascii="Times New Roman" w:hAnsi="Times New Roman" w:cs="Times New Roman"/>
          <w:color w:val="202020"/>
          <w:sz w:val="28"/>
          <w:szCs w:val="28"/>
          <w:lang w:eastAsia="ru-RU"/>
        </w:rPr>
        <w:t>группы численностью не менее одной пятой членов Совета Федерации или депутатов Государственной Думы для внесения предложений о поправках к Конституции РФ и пересмотре ее положений.</w:t>
      </w:r>
    </w:p>
    <w:p w:rsidR="00243B84" w:rsidRPr="002757B5" w:rsidRDefault="00243B84" w:rsidP="00243B84">
      <w:pPr>
        <w:spacing w:after="120" w:line="360" w:lineRule="auto"/>
        <w:ind w:firstLine="567"/>
        <w:jc w:val="both"/>
        <w:rPr>
          <w:rFonts w:ascii="Times New Roman" w:hAnsi="Times New Roman" w:cs="Times New Roman"/>
          <w:color w:val="202020"/>
          <w:sz w:val="28"/>
          <w:szCs w:val="28"/>
          <w:lang w:eastAsia="ru-RU"/>
        </w:rPr>
      </w:pPr>
      <w:r w:rsidRPr="002757B5">
        <w:rPr>
          <w:rFonts w:ascii="Times New Roman" w:hAnsi="Times New Roman" w:cs="Times New Roman"/>
          <w:color w:val="202020"/>
          <w:sz w:val="28"/>
          <w:szCs w:val="28"/>
          <w:lang w:eastAsia="ru-RU"/>
        </w:rPr>
        <w:t xml:space="preserve">Следующее по степени важности право — участие </w:t>
      </w:r>
      <w:r>
        <w:rPr>
          <w:rFonts w:ascii="Times New Roman" w:hAnsi="Times New Roman"/>
          <w:color w:val="202020"/>
          <w:sz w:val="28"/>
          <w:szCs w:val="28"/>
          <w:lang w:eastAsia="ru-RU"/>
        </w:rPr>
        <w:t>Члена Совета Федерации</w:t>
      </w:r>
      <w:r w:rsidRPr="002757B5">
        <w:rPr>
          <w:rFonts w:ascii="Times New Roman" w:hAnsi="Times New Roman" w:cs="Times New Roman"/>
          <w:color w:val="202020"/>
          <w:sz w:val="28"/>
          <w:szCs w:val="28"/>
          <w:lang w:eastAsia="ru-RU"/>
        </w:rPr>
        <w:t xml:space="preserve"> в заседании </w:t>
      </w:r>
      <w:r>
        <w:rPr>
          <w:rFonts w:ascii="Times New Roman" w:hAnsi="Times New Roman"/>
          <w:color w:val="202020"/>
          <w:sz w:val="28"/>
          <w:szCs w:val="28"/>
          <w:lang w:eastAsia="ru-RU"/>
        </w:rPr>
        <w:t>Совета Федерации</w:t>
      </w:r>
      <w:r w:rsidRPr="002757B5">
        <w:rPr>
          <w:rFonts w:ascii="Times New Roman" w:hAnsi="Times New Roman" w:cs="Times New Roman"/>
          <w:color w:val="202020"/>
          <w:sz w:val="28"/>
          <w:szCs w:val="28"/>
          <w:lang w:eastAsia="ru-RU"/>
        </w:rPr>
        <w:t>, а также в заседании комитета, комиссии палаты или согласительной</w:t>
      </w:r>
      <w:r>
        <w:rPr>
          <w:rFonts w:ascii="Times New Roman" w:hAnsi="Times New Roman"/>
          <w:color w:val="202020"/>
          <w:sz w:val="28"/>
          <w:szCs w:val="28"/>
          <w:lang w:eastAsia="ru-RU"/>
        </w:rPr>
        <w:t xml:space="preserve"> </w:t>
      </w:r>
      <w:r w:rsidRPr="002757B5">
        <w:rPr>
          <w:rFonts w:ascii="Times New Roman" w:hAnsi="Times New Roman" w:cs="Times New Roman"/>
          <w:color w:val="202020"/>
          <w:sz w:val="28"/>
          <w:szCs w:val="28"/>
          <w:lang w:eastAsia="ru-RU"/>
        </w:rPr>
        <w:t>комиссии. Закон закрепляет за</w:t>
      </w:r>
      <w:r>
        <w:rPr>
          <w:rFonts w:ascii="Times New Roman" w:hAnsi="Times New Roman"/>
          <w:color w:val="202020"/>
          <w:sz w:val="28"/>
          <w:szCs w:val="28"/>
          <w:lang w:eastAsia="ru-RU"/>
        </w:rPr>
        <w:t xml:space="preserve"> членом Совета Федерации</w:t>
      </w:r>
      <w:r w:rsidRPr="002757B5">
        <w:rPr>
          <w:rFonts w:ascii="Times New Roman" w:hAnsi="Times New Roman" w:cs="Times New Roman"/>
          <w:color w:val="202020"/>
          <w:sz w:val="28"/>
          <w:szCs w:val="28"/>
          <w:lang w:eastAsia="ru-RU"/>
        </w:rPr>
        <w:t xml:space="preserve"> право </w:t>
      </w:r>
      <w:r w:rsidRPr="00243B84">
        <w:rPr>
          <w:rFonts w:ascii="Times New Roman" w:hAnsi="Times New Roman" w:cs="Times New Roman"/>
          <w:sz w:val="28"/>
          <w:szCs w:val="28"/>
        </w:rPr>
        <w:t>решающего</w:t>
      </w:r>
      <w:r w:rsidRPr="002757B5">
        <w:rPr>
          <w:rFonts w:ascii="Times New Roman" w:hAnsi="Times New Roman" w:cs="Times New Roman"/>
          <w:color w:val="202020"/>
          <w:sz w:val="28"/>
          <w:szCs w:val="28"/>
          <w:lang w:eastAsia="ru-RU"/>
        </w:rPr>
        <w:t xml:space="preserve"> голоса по всем вопросам, рассматриваемым палатой, комитетом или комиссией палаты.</w:t>
      </w:r>
    </w:p>
    <w:p w:rsidR="00243B84" w:rsidRPr="002757B5" w:rsidRDefault="00243B84" w:rsidP="00243B84">
      <w:pPr>
        <w:spacing w:after="120" w:line="360" w:lineRule="auto"/>
        <w:ind w:firstLine="567"/>
        <w:jc w:val="both"/>
        <w:rPr>
          <w:rFonts w:ascii="Times New Roman" w:hAnsi="Times New Roman" w:cs="Times New Roman"/>
          <w:color w:val="202020"/>
          <w:sz w:val="28"/>
          <w:szCs w:val="28"/>
          <w:lang w:eastAsia="ru-RU"/>
        </w:rPr>
      </w:pPr>
      <w:r w:rsidRPr="002757B5">
        <w:rPr>
          <w:rFonts w:ascii="Times New Roman" w:hAnsi="Times New Roman" w:cs="Times New Roman"/>
          <w:color w:val="202020"/>
          <w:sz w:val="28"/>
          <w:szCs w:val="28"/>
          <w:lang w:eastAsia="ru-RU"/>
        </w:rPr>
        <w:t xml:space="preserve">Одно из наиболее </w:t>
      </w:r>
      <w:r w:rsidRPr="00243B84">
        <w:rPr>
          <w:rFonts w:ascii="Times New Roman" w:hAnsi="Times New Roman" w:cs="Times New Roman"/>
          <w:sz w:val="28"/>
          <w:szCs w:val="28"/>
        </w:rPr>
        <w:t>действенных</w:t>
      </w:r>
      <w:r w:rsidR="00AD485A">
        <w:rPr>
          <w:rFonts w:ascii="Times New Roman" w:hAnsi="Times New Roman" w:cs="Times New Roman"/>
          <w:color w:val="202020"/>
          <w:sz w:val="28"/>
          <w:szCs w:val="28"/>
          <w:lang w:eastAsia="ru-RU"/>
        </w:rPr>
        <w:t xml:space="preserve"> прав — парламентский запрос</w:t>
      </w:r>
      <w:r w:rsidRPr="002757B5">
        <w:rPr>
          <w:rFonts w:ascii="Times New Roman" w:hAnsi="Times New Roman" w:cs="Times New Roman"/>
          <w:color w:val="202020"/>
          <w:sz w:val="28"/>
          <w:szCs w:val="28"/>
          <w:lang w:eastAsia="ru-RU"/>
        </w:rPr>
        <w:t>.</w:t>
      </w:r>
    </w:p>
    <w:p w:rsidR="00243B84" w:rsidRDefault="00243B84" w:rsidP="00243B84">
      <w:pPr>
        <w:spacing w:after="120" w:line="360" w:lineRule="auto"/>
        <w:ind w:firstLine="567"/>
        <w:jc w:val="both"/>
        <w:rPr>
          <w:rFonts w:ascii="Times New Roman" w:hAnsi="Times New Roman"/>
          <w:color w:val="202020"/>
          <w:sz w:val="28"/>
          <w:szCs w:val="28"/>
          <w:lang w:eastAsia="ru-RU"/>
        </w:rPr>
      </w:pPr>
      <w:r w:rsidRPr="002757B5">
        <w:rPr>
          <w:rFonts w:ascii="Times New Roman" w:hAnsi="Times New Roman" w:cs="Times New Roman"/>
          <w:color w:val="202020"/>
          <w:sz w:val="28"/>
          <w:szCs w:val="28"/>
          <w:lang w:eastAsia="ru-RU"/>
        </w:rPr>
        <w:t xml:space="preserve">Депутатский запрос направляется не палатой, а членом Совета Федерации (инициатором запроса) и не требует его оглашения на заседании палаты, а должностное лицо, </w:t>
      </w:r>
      <w:r w:rsidRPr="00243B84">
        <w:rPr>
          <w:rFonts w:ascii="Times New Roman" w:hAnsi="Times New Roman" w:cs="Times New Roman"/>
          <w:sz w:val="28"/>
          <w:szCs w:val="28"/>
        </w:rPr>
        <w:t>которому</w:t>
      </w:r>
      <w:r w:rsidRPr="002757B5">
        <w:rPr>
          <w:rFonts w:ascii="Times New Roman" w:hAnsi="Times New Roman" w:cs="Times New Roman"/>
          <w:color w:val="202020"/>
          <w:sz w:val="28"/>
          <w:szCs w:val="28"/>
          <w:lang w:eastAsia="ru-RU"/>
        </w:rPr>
        <w:t xml:space="preserve"> направлен запрос, должно дать ответ на него в письменной форме не позднее чем через 30 дней со дня его получения.</w:t>
      </w:r>
      <w:r>
        <w:rPr>
          <w:rFonts w:ascii="Times New Roman" w:hAnsi="Times New Roman"/>
          <w:color w:val="202020"/>
          <w:sz w:val="28"/>
          <w:szCs w:val="28"/>
          <w:lang w:eastAsia="ru-RU"/>
        </w:rPr>
        <w:t xml:space="preserve"> </w:t>
      </w:r>
    </w:p>
    <w:p w:rsidR="00243B84" w:rsidRPr="002757B5" w:rsidRDefault="00243B84" w:rsidP="00243B84">
      <w:pPr>
        <w:spacing w:after="120" w:line="360" w:lineRule="auto"/>
        <w:ind w:firstLine="567"/>
        <w:jc w:val="both"/>
        <w:rPr>
          <w:rFonts w:ascii="Times New Roman" w:hAnsi="Times New Roman" w:cs="Times New Roman"/>
          <w:color w:val="202020"/>
          <w:sz w:val="28"/>
          <w:szCs w:val="28"/>
          <w:lang w:eastAsia="ru-RU"/>
        </w:rPr>
      </w:pPr>
      <w:r w:rsidRPr="002757B5">
        <w:rPr>
          <w:rFonts w:ascii="Times New Roman" w:hAnsi="Times New Roman" w:cs="Times New Roman"/>
          <w:color w:val="202020"/>
          <w:sz w:val="28"/>
          <w:szCs w:val="28"/>
          <w:lang w:eastAsia="ru-RU"/>
        </w:rPr>
        <w:t xml:space="preserve">Еще одним из прав </w:t>
      </w:r>
      <w:r>
        <w:rPr>
          <w:rFonts w:ascii="Times New Roman" w:hAnsi="Times New Roman"/>
          <w:color w:val="202020"/>
          <w:sz w:val="28"/>
          <w:szCs w:val="28"/>
          <w:lang w:eastAsia="ru-RU"/>
        </w:rPr>
        <w:t>члена Совета Федерации</w:t>
      </w:r>
      <w:r w:rsidRPr="002757B5">
        <w:rPr>
          <w:rFonts w:ascii="Times New Roman" w:hAnsi="Times New Roman" w:cs="Times New Roman"/>
          <w:color w:val="202020"/>
          <w:sz w:val="28"/>
          <w:szCs w:val="28"/>
          <w:lang w:eastAsia="ru-RU"/>
        </w:rPr>
        <w:t xml:space="preserve"> является право на прием в первоочередном порядке должностными лицами</w:t>
      </w:r>
      <w:r w:rsidR="00AD485A">
        <w:rPr>
          <w:rFonts w:ascii="Times New Roman" w:hAnsi="Times New Roman" w:cs="Times New Roman"/>
          <w:color w:val="202020"/>
          <w:sz w:val="28"/>
          <w:szCs w:val="28"/>
          <w:lang w:eastAsia="ru-RU"/>
        </w:rPr>
        <w:t>.</w:t>
      </w:r>
    </w:p>
    <w:p w:rsidR="00243B84" w:rsidRPr="002757B5" w:rsidRDefault="00243B84" w:rsidP="00243B84">
      <w:pPr>
        <w:spacing w:after="120" w:line="360" w:lineRule="auto"/>
        <w:ind w:firstLine="567"/>
        <w:jc w:val="both"/>
        <w:rPr>
          <w:rFonts w:ascii="Times New Roman" w:hAnsi="Times New Roman" w:cs="Times New Roman"/>
          <w:color w:val="202020"/>
          <w:sz w:val="28"/>
          <w:szCs w:val="28"/>
          <w:lang w:eastAsia="ru-RU"/>
        </w:rPr>
      </w:pPr>
      <w:r w:rsidRPr="002757B5">
        <w:rPr>
          <w:rFonts w:ascii="Times New Roman" w:hAnsi="Times New Roman" w:cs="Times New Roman"/>
          <w:color w:val="202020"/>
          <w:sz w:val="28"/>
          <w:szCs w:val="28"/>
          <w:lang w:eastAsia="ru-RU"/>
        </w:rPr>
        <w:t xml:space="preserve">Кроме вышеуказанных </w:t>
      </w:r>
      <w:r w:rsidRPr="00243B84">
        <w:rPr>
          <w:rFonts w:ascii="Times New Roman" w:hAnsi="Times New Roman" w:cs="Times New Roman"/>
          <w:sz w:val="28"/>
          <w:szCs w:val="28"/>
        </w:rPr>
        <w:t>Закон</w:t>
      </w:r>
      <w:r w:rsidRPr="002757B5">
        <w:rPr>
          <w:rFonts w:ascii="Times New Roman" w:hAnsi="Times New Roman" w:cs="Times New Roman"/>
          <w:color w:val="202020"/>
          <w:sz w:val="28"/>
          <w:szCs w:val="28"/>
          <w:lang w:eastAsia="ru-RU"/>
        </w:rPr>
        <w:t xml:space="preserve"> о статусе определяет следующие права:</w:t>
      </w:r>
      <w:r w:rsidR="00AD485A">
        <w:rPr>
          <w:rFonts w:ascii="Times New Roman" w:hAnsi="Times New Roman" w:cs="Times New Roman"/>
          <w:color w:val="202020"/>
          <w:sz w:val="28"/>
          <w:szCs w:val="28"/>
          <w:lang w:eastAsia="ru-RU"/>
        </w:rPr>
        <w:t xml:space="preserve"> </w:t>
      </w:r>
      <w:r w:rsidRPr="002757B5">
        <w:rPr>
          <w:rFonts w:ascii="Times New Roman" w:hAnsi="Times New Roman" w:cs="Times New Roman"/>
          <w:color w:val="202020"/>
          <w:sz w:val="28"/>
          <w:szCs w:val="28"/>
          <w:lang w:eastAsia="ru-RU"/>
        </w:rPr>
        <w:t xml:space="preserve"> право на </w:t>
      </w:r>
      <w:r w:rsidRPr="00243B84">
        <w:rPr>
          <w:rFonts w:ascii="Times New Roman" w:hAnsi="Times New Roman" w:cs="Times New Roman"/>
          <w:sz w:val="28"/>
          <w:szCs w:val="28"/>
        </w:rPr>
        <w:t>получение</w:t>
      </w:r>
      <w:r w:rsidRPr="002757B5">
        <w:rPr>
          <w:rFonts w:ascii="Times New Roman" w:hAnsi="Times New Roman" w:cs="Times New Roman"/>
          <w:color w:val="202020"/>
          <w:sz w:val="28"/>
          <w:szCs w:val="28"/>
          <w:lang w:eastAsia="ru-RU"/>
        </w:rPr>
        <w:t xml:space="preserve"> и распространение информации (ст. 17);</w:t>
      </w:r>
      <w:r w:rsidR="00AD485A">
        <w:rPr>
          <w:rFonts w:ascii="Times New Roman" w:hAnsi="Times New Roman" w:cs="Times New Roman"/>
          <w:color w:val="202020"/>
          <w:sz w:val="28"/>
          <w:szCs w:val="28"/>
          <w:lang w:eastAsia="ru-RU"/>
        </w:rPr>
        <w:t xml:space="preserve"> </w:t>
      </w:r>
      <w:r w:rsidRPr="002757B5">
        <w:rPr>
          <w:rFonts w:ascii="Times New Roman" w:hAnsi="Times New Roman" w:cs="Times New Roman"/>
          <w:color w:val="202020"/>
          <w:sz w:val="28"/>
          <w:szCs w:val="28"/>
          <w:lang w:eastAsia="ru-RU"/>
        </w:rPr>
        <w:t xml:space="preserve">право на обращение </w:t>
      </w:r>
      <w:r>
        <w:rPr>
          <w:rFonts w:ascii="Times New Roman" w:hAnsi="Times New Roman"/>
          <w:color w:val="202020"/>
          <w:sz w:val="28"/>
          <w:szCs w:val="28"/>
          <w:lang w:eastAsia="ru-RU"/>
        </w:rPr>
        <w:t>члена Совета Федерации</w:t>
      </w:r>
      <w:r w:rsidRPr="002757B5">
        <w:rPr>
          <w:rFonts w:ascii="Times New Roman" w:hAnsi="Times New Roman" w:cs="Times New Roman"/>
          <w:color w:val="202020"/>
          <w:sz w:val="28"/>
          <w:szCs w:val="28"/>
          <w:lang w:eastAsia="ru-RU"/>
        </w:rPr>
        <w:t xml:space="preserve"> в органы государственной власти, </w:t>
      </w:r>
      <w:r w:rsidRPr="00243B84">
        <w:rPr>
          <w:rFonts w:ascii="Times New Roman" w:hAnsi="Times New Roman" w:cs="Times New Roman"/>
          <w:sz w:val="28"/>
          <w:szCs w:val="28"/>
        </w:rPr>
        <w:t>органы</w:t>
      </w:r>
      <w:r w:rsidRPr="002757B5">
        <w:rPr>
          <w:rFonts w:ascii="Times New Roman" w:hAnsi="Times New Roman" w:cs="Times New Roman"/>
          <w:color w:val="202020"/>
          <w:sz w:val="28"/>
          <w:szCs w:val="28"/>
          <w:lang w:eastAsia="ru-RU"/>
        </w:rPr>
        <w:t xml:space="preserve"> местного самоуправления, общественные объединения и организации, должностные лица которых безотлагательно (а при </w:t>
      </w:r>
      <w:r w:rsidRPr="00243B84">
        <w:rPr>
          <w:rFonts w:ascii="Times New Roman" w:hAnsi="Times New Roman" w:cs="Times New Roman"/>
          <w:sz w:val="28"/>
          <w:szCs w:val="28"/>
        </w:rPr>
        <w:t>необходимости</w:t>
      </w:r>
      <w:r w:rsidRPr="002757B5">
        <w:rPr>
          <w:rFonts w:ascii="Times New Roman" w:hAnsi="Times New Roman" w:cs="Times New Roman"/>
          <w:color w:val="202020"/>
          <w:sz w:val="28"/>
          <w:szCs w:val="28"/>
          <w:lang w:eastAsia="ru-RU"/>
        </w:rPr>
        <w:t xml:space="preserve"> получения дополнительных материалов — не позднее 30 дней со дня получения обращения) дают ответ на это обращение и предоставляют </w:t>
      </w:r>
      <w:r w:rsidRPr="00243B84">
        <w:rPr>
          <w:rFonts w:ascii="Times New Roman" w:hAnsi="Times New Roman" w:cs="Times New Roman"/>
          <w:sz w:val="28"/>
          <w:szCs w:val="28"/>
        </w:rPr>
        <w:t>запрашиваемые</w:t>
      </w:r>
      <w:r w:rsidR="00AD485A">
        <w:rPr>
          <w:rFonts w:ascii="Times New Roman" w:hAnsi="Times New Roman" w:cs="Times New Roman"/>
          <w:color w:val="202020"/>
          <w:sz w:val="28"/>
          <w:szCs w:val="28"/>
          <w:lang w:eastAsia="ru-RU"/>
        </w:rPr>
        <w:t xml:space="preserve"> документы или сведения;</w:t>
      </w:r>
      <w:r w:rsidRPr="002757B5">
        <w:rPr>
          <w:rFonts w:ascii="Times New Roman" w:hAnsi="Times New Roman" w:cs="Times New Roman"/>
          <w:color w:val="202020"/>
          <w:sz w:val="28"/>
          <w:szCs w:val="28"/>
          <w:lang w:eastAsia="ru-RU"/>
        </w:rPr>
        <w:t xml:space="preserve"> право на </w:t>
      </w:r>
      <w:r w:rsidRPr="00243B84">
        <w:rPr>
          <w:rFonts w:ascii="Times New Roman" w:hAnsi="Times New Roman" w:cs="Times New Roman"/>
          <w:sz w:val="28"/>
          <w:szCs w:val="28"/>
        </w:rPr>
        <w:t>выступление</w:t>
      </w:r>
      <w:r w:rsidRPr="002757B5">
        <w:rPr>
          <w:rFonts w:ascii="Times New Roman" w:hAnsi="Times New Roman" w:cs="Times New Roman"/>
          <w:color w:val="202020"/>
          <w:sz w:val="28"/>
          <w:szCs w:val="28"/>
          <w:lang w:eastAsia="ru-RU"/>
        </w:rPr>
        <w:t xml:space="preserve"> по вопросам своей деятельности в средствах массовой информации.</w:t>
      </w:r>
    </w:p>
    <w:p w:rsidR="00243B84" w:rsidRPr="00243B84" w:rsidRDefault="00243B84" w:rsidP="00243B84">
      <w:pPr>
        <w:spacing w:after="120" w:line="360" w:lineRule="auto"/>
        <w:ind w:firstLine="567"/>
        <w:jc w:val="both"/>
        <w:rPr>
          <w:rFonts w:ascii="Times New Roman" w:hAnsi="Times New Roman" w:cs="Times New Roman"/>
          <w:sz w:val="28"/>
          <w:szCs w:val="28"/>
        </w:rPr>
      </w:pPr>
      <w:r w:rsidRPr="002757B5">
        <w:rPr>
          <w:rFonts w:ascii="Times New Roman" w:hAnsi="Times New Roman" w:cs="Times New Roman"/>
          <w:color w:val="202020"/>
          <w:sz w:val="28"/>
          <w:szCs w:val="28"/>
          <w:lang w:eastAsia="ru-RU"/>
        </w:rPr>
        <w:t xml:space="preserve">Нормативно </w:t>
      </w:r>
      <w:r w:rsidRPr="00243B84">
        <w:rPr>
          <w:rFonts w:ascii="Times New Roman" w:hAnsi="Times New Roman" w:cs="Times New Roman"/>
          <w:sz w:val="28"/>
          <w:szCs w:val="28"/>
        </w:rPr>
        <w:t>парламентская</w:t>
      </w:r>
      <w:r w:rsidRPr="002757B5">
        <w:rPr>
          <w:rFonts w:ascii="Times New Roman" w:hAnsi="Times New Roman" w:cs="Times New Roman"/>
          <w:color w:val="202020"/>
          <w:sz w:val="28"/>
          <w:szCs w:val="28"/>
          <w:lang w:eastAsia="ru-RU"/>
        </w:rPr>
        <w:t xml:space="preserve"> неприкосновенность закреплена в ст. 98 Конституции РФ. Согласно этой норме </w:t>
      </w:r>
      <w:r>
        <w:rPr>
          <w:rFonts w:ascii="Times New Roman" w:hAnsi="Times New Roman"/>
          <w:color w:val="202020"/>
          <w:sz w:val="28"/>
          <w:szCs w:val="28"/>
          <w:lang w:eastAsia="ru-RU"/>
        </w:rPr>
        <w:t xml:space="preserve">член Совета Федерации (как и депутат </w:t>
      </w:r>
      <w:r w:rsidRPr="00243B84">
        <w:rPr>
          <w:rFonts w:ascii="Times New Roman" w:hAnsi="Times New Roman" w:cs="Times New Roman"/>
          <w:sz w:val="28"/>
          <w:szCs w:val="28"/>
        </w:rPr>
        <w:t>Государственной</w:t>
      </w:r>
      <w:r>
        <w:rPr>
          <w:rFonts w:ascii="Times New Roman" w:hAnsi="Times New Roman"/>
          <w:color w:val="202020"/>
          <w:sz w:val="28"/>
          <w:szCs w:val="28"/>
          <w:lang w:eastAsia="ru-RU"/>
        </w:rPr>
        <w:t xml:space="preserve"> Думы)</w:t>
      </w:r>
      <w:r w:rsidRPr="002757B5">
        <w:rPr>
          <w:rFonts w:ascii="Times New Roman" w:hAnsi="Times New Roman" w:cs="Times New Roman"/>
          <w:color w:val="202020"/>
          <w:sz w:val="28"/>
          <w:szCs w:val="28"/>
          <w:lang w:eastAsia="ru-RU"/>
        </w:rPr>
        <w:t xml:space="preserve"> обладает неприкосновенностью в течение всего срока своих полномочий.</w:t>
      </w:r>
      <w:r w:rsidR="00AD485A">
        <w:rPr>
          <w:rFonts w:ascii="Times New Roman" w:hAnsi="Times New Roman" w:cs="Times New Roman"/>
          <w:color w:val="202020"/>
          <w:sz w:val="28"/>
          <w:szCs w:val="28"/>
          <w:lang w:eastAsia="ru-RU"/>
        </w:rPr>
        <w:t xml:space="preserve"> </w:t>
      </w:r>
      <w:r w:rsidRPr="002757B5">
        <w:rPr>
          <w:rFonts w:ascii="Times New Roman" w:hAnsi="Times New Roman" w:cs="Times New Roman"/>
          <w:color w:val="202020"/>
          <w:sz w:val="28"/>
          <w:szCs w:val="28"/>
          <w:lang w:eastAsia="ru-RU"/>
        </w:rPr>
        <w:t xml:space="preserve">Он не может быть задержан, арестован, подвергнут обыску, кроме задержания на месте </w:t>
      </w:r>
      <w:r w:rsidRPr="00243B84">
        <w:rPr>
          <w:rFonts w:ascii="Times New Roman" w:hAnsi="Times New Roman" w:cs="Times New Roman"/>
          <w:sz w:val="28"/>
          <w:szCs w:val="28"/>
        </w:rPr>
        <w:t>преступления</w:t>
      </w:r>
      <w:r w:rsidRPr="002757B5">
        <w:rPr>
          <w:rFonts w:ascii="Times New Roman" w:hAnsi="Times New Roman" w:cs="Times New Roman"/>
          <w:color w:val="202020"/>
          <w:sz w:val="28"/>
          <w:szCs w:val="28"/>
          <w:lang w:eastAsia="ru-RU"/>
        </w:rPr>
        <w:t xml:space="preserve">, а также подвергнут личному досмотру, за исключением случаев, когда это предусмотрено федеральным законом для обеспечения безопасности </w:t>
      </w:r>
      <w:r w:rsidRPr="00243B84">
        <w:rPr>
          <w:rFonts w:ascii="Times New Roman" w:hAnsi="Times New Roman" w:cs="Times New Roman"/>
          <w:sz w:val="28"/>
          <w:szCs w:val="28"/>
        </w:rPr>
        <w:t>других</w:t>
      </w:r>
      <w:r w:rsidRPr="002757B5">
        <w:rPr>
          <w:rFonts w:ascii="Times New Roman" w:hAnsi="Times New Roman" w:cs="Times New Roman"/>
          <w:color w:val="202020"/>
          <w:sz w:val="28"/>
          <w:szCs w:val="28"/>
          <w:lang w:eastAsia="ru-RU"/>
        </w:rPr>
        <w:t xml:space="preserve"> людей. </w:t>
      </w:r>
      <w:r w:rsidRPr="00243B84">
        <w:rPr>
          <w:rFonts w:ascii="Times New Roman" w:hAnsi="Times New Roman" w:cs="Times New Roman"/>
          <w:sz w:val="28"/>
          <w:szCs w:val="28"/>
        </w:rPr>
        <w:t>Для получения согласия на привлечение члена Совета Федерации к уголовной или к административной ответственности, налагаемой в судебном порядке, кроме случаев задержания на месте преступления, а также на его арест и обыск Генеральный прокурор РФ вносит в Совет Федерации представление. Таким образом, Закон о статусе устанавливает более широкий, чем указанный в Конституции РФ, перечень случаев, при которых «сенатор» не может быть лишен неприкосновенности без согласия палаты Федерального Собрания.</w:t>
      </w:r>
    </w:p>
    <w:p w:rsidR="00243B84" w:rsidRPr="00243B84" w:rsidRDefault="00243B84" w:rsidP="00243B84">
      <w:pPr>
        <w:spacing w:after="120" w:line="360" w:lineRule="auto"/>
        <w:ind w:firstLine="567"/>
        <w:jc w:val="both"/>
        <w:rPr>
          <w:rFonts w:ascii="Times New Roman" w:hAnsi="Times New Roman" w:cs="Times New Roman"/>
          <w:sz w:val="28"/>
          <w:szCs w:val="28"/>
        </w:rPr>
      </w:pPr>
      <w:r w:rsidRPr="00243B84">
        <w:rPr>
          <w:rFonts w:ascii="Times New Roman" w:hAnsi="Times New Roman" w:cs="Times New Roman"/>
          <w:sz w:val="28"/>
          <w:szCs w:val="28"/>
        </w:rPr>
        <w:t>Члена Совета Федерации нельзя привлечь к уголовной и административной ответственности за высказанное мнение, позицию, выраженную при голосовании, и другие действия, соответствующие статусу депутата. Если же в связи с такими действиями депутат</w:t>
      </w:r>
      <w:r w:rsidRPr="002757B5">
        <w:rPr>
          <w:rFonts w:ascii="Times New Roman" w:hAnsi="Times New Roman" w:cs="Times New Roman"/>
          <w:color w:val="202020"/>
          <w:sz w:val="28"/>
          <w:szCs w:val="28"/>
          <w:lang w:eastAsia="ru-RU"/>
        </w:rPr>
        <w:t xml:space="preserve"> допустил нарушения, ответственность за которые </w:t>
      </w:r>
      <w:r w:rsidRPr="00243B84">
        <w:rPr>
          <w:rFonts w:ascii="Times New Roman" w:hAnsi="Times New Roman" w:cs="Times New Roman"/>
          <w:sz w:val="28"/>
          <w:szCs w:val="28"/>
        </w:rPr>
        <w:t>предусмотрена федеральным законодательством, то возбуждение уголовного дела, проведение дознания и предварительного следствия, досудебное производство по административным правонарушениям могут иметь место только в случае</w:t>
      </w:r>
      <w:r w:rsidR="00AD485A">
        <w:rPr>
          <w:rFonts w:ascii="Times New Roman" w:hAnsi="Times New Roman" w:cs="Times New Roman"/>
          <w:sz w:val="28"/>
          <w:szCs w:val="28"/>
        </w:rPr>
        <w:t xml:space="preserve"> лишения его неприкосновенности</w:t>
      </w:r>
      <w:r w:rsidR="00AD485A">
        <w:rPr>
          <w:rStyle w:val="a6"/>
          <w:rFonts w:ascii="Times New Roman" w:hAnsi="Times New Roman"/>
          <w:color w:val="202020"/>
          <w:sz w:val="28"/>
          <w:szCs w:val="28"/>
          <w:lang w:eastAsia="ru-RU"/>
        </w:rPr>
        <w:footnoteReference w:id="5"/>
      </w:r>
      <w:r w:rsidRPr="00243B84">
        <w:rPr>
          <w:rFonts w:ascii="Times New Roman" w:hAnsi="Times New Roman" w:cs="Times New Roman"/>
          <w:sz w:val="28"/>
          <w:szCs w:val="28"/>
        </w:rPr>
        <w:t xml:space="preserve">. </w:t>
      </w:r>
    </w:p>
    <w:p w:rsidR="00243B84" w:rsidRPr="00AD485A" w:rsidRDefault="00AD485A" w:rsidP="00AD485A">
      <w:pPr>
        <w:spacing w:after="120" w:line="360" w:lineRule="auto"/>
        <w:ind w:firstLine="567"/>
        <w:jc w:val="both"/>
        <w:rPr>
          <w:rFonts w:ascii="Times New Roman" w:hAnsi="Times New Roman"/>
          <w:color w:val="202020"/>
          <w:sz w:val="28"/>
          <w:szCs w:val="28"/>
          <w:lang w:eastAsia="ru-RU"/>
        </w:rPr>
      </w:pPr>
      <w:r>
        <w:rPr>
          <w:rFonts w:ascii="Times New Roman" w:hAnsi="Times New Roman"/>
          <w:color w:val="202020"/>
          <w:sz w:val="28"/>
          <w:szCs w:val="28"/>
          <w:lang w:eastAsia="ru-RU"/>
        </w:rPr>
        <w:t>Среди основных обязанностей члена Совета Федерации можно выделить обязанность работать в одном из комитетов Совета Федерации, вести работу с обращениями граждан, периодически вести прием граждан на территории того субъекта, от которого «сенатор» направлен в Совет Федерации</w:t>
      </w:r>
      <w:r w:rsidR="00243B84">
        <w:rPr>
          <w:rFonts w:ascii="Times New Roman" w:hAnsi="Times New Roman"/>
          <w:color w:val="202020"/>
          <w:sz w:val="28"/>
          <w:szCs w:val="28"/>
          <w:lang w:eastAsia="ru-RU"/>
        </w:rPr>
        <w:t xml:space="preserve">. </w:t>
      </w:r>
      <w:r>
        <w:rPr>
          <w:rFonts w:ascii="Times New Roman" w:hAnsi="Times New Roman"/>
          <w:color w:val="202020"/>
          <w:sz w:val="28"/>
          <w:szCs w:val="28"/>
          <w:lang w:eastAsia="ru-RU"/>
        </w:rPr>
        <w:t>Члены Совета Федерации обязаны соблюдать этические нормы, установленные Регламентом Совета Федерации, представлять декларации о доходах за год, которые публикуются на официальном сайте Совета Федерации</w:t>
      </w:r>
      <w:r>
        <w:rPr>
          <w:rStyle w:val="a6"/>
          <w:rFonts w:ascii="Times New Roman" w:hAnsi="Times New Roman"/>
          <w:color w:val="202020"/>
          <w:sz w:val="28"/>
          <w:szCs w:val="28"/>
          <w:lang w:eastAsia="ru-RU"/>
        </w:rPr>
        <w:footnoteReference w:id="6"/>
      </w:r>
      <w:r>
        <w:rPr>
          <w:rFonts w:ascii="Times New Roman" w:hAnsi="Times New Roman"/>
          <w:color w:val="202020"/>
          <w:sz w:val="28"/>
          <w:szCs w:val="28"/>
          <w:lang w:eastAsia="ru-RU"/>
        </w:rPr>
        <w:t>.</w:t>
      </w:r>
    </w:p>
    <w:p w:rsidR="001F2D9F" w:rsidRPr="00AD485A" w:rsidRDefault="001F2D9F" w:rsidP="00AD485A">
      <w:pPr>
        <w:pStyle w:val="1"/>
        <w:numPr>
          <w:ilvl w:val="1"/>
          <w:numId w:val="4"/>
        </w:numPr>
        <w:jc w:val="center"/>
        <w:rPr>
          <w:sz w:val="32"/>
          <w:szCs w:val="32"/>
        </w:rPr>
      </w:pPr>
      <w:r w:rsidRPr="00AD485A">
        <w:rPr>
          <w:sz w:val="32"/>
          <w:szCs w:val="32"/>
        </w:rPr>
        <w:t>Кадровое обеспечение</w:t>
      </w:r>
    </w:p>
    <w:p w:rsidR="00F47178" w:rsidRDefault="00AD485A" w:rsidP="00F4717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Деятельность Совета Федерации обеспечивает его Аппарат.</w:t>
      </w:r>
      <w:r w:rsidR="00F47178" w:rsidRPr="00F47178">
        <w:rPr>
          <w:rFonts w:ascii="Times New Roman" w:hAnsi="Times New Roman" w:cs="Times New Roman"/>
          <w:sz w:val="28"/>
          <w:szCs w:val="28"/>
        </w:rPr>
        <w:t xml:space="preserve"> </w:t>
      </w:r>
      <w:r>
        <w:rPr>
          <w:rFonts w:ascii="Times New Roman" w:hAnsi="Times New Roman" w:cs="Times New Roman"/>
          <w:sz w:val="28"/>
          <w:szCs w:val="28"/>
        </w:rPr>
        <w:t>Г</w:t>
      </w:r>
      <w:r w:rsidR="00F47178" w:rsidRPr="00F47178">
        <w:rPr>
          <w:rFonts w:ascii="Times New Roman" w:hAnsi="Times New Roman" w:cs="Times New Roman"/>
          <w:sz w:val="28"/>
          <w:szCs w:val="28"/>
        </w:rPr>
        <w:t xml:space="preserve">лавное предназначение Аппарата Совета Федерации Федерального Собрания Российской Федерации – это обеспечение исполнения полномочий Совета Федерации Федерального Собрания Российской Федерации (федерального органа государственной власти), а так же членов Совета Федерации Федерального Собрания Российской Федерации (лиц, замещающих должности, устанавливаемые Конституцией Российской Федерации). Следовательно, деятельность структурных подразделений Аппарата Совета Федерации Федерального Собрания Российской Федерации направлена на обеспечение деятельности  Совета Федерации Федерального Собрания Российской Федерации, а её результативность и эффективность во многом зависит от знаний, навыков, умений, опыта, квалификации и способностей государственных служащих. </w:t>
      </w:r>
    </w:p>
    <w:p w:rsidR="002A39CD" w:rsidRPr="00F47178" w:rsidRDefault="002A39CD" w:rsidP="00F4717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Деятельность Аппарата Совета Федерации регулируется регламентом Совета Федерации и Положением об Аппарате Совета Федерации.</w:t>
      </w:r>
    </w:p>
    <w:p w:rsidR="00F47178" w:rsidRPr="00F47178" w:rsidRDefault="00F47178" w:rsidP="00F4717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F47178">
        <w:rPr>
          <w:rFonts w:ascii="Times New Roman" w:hAnsi="Times New Roman" w:cs="Times New Roman"/>
          <w:sz w:val="28"/>
          <w:szCs w:val="28"/>
        </w:rPr>
        <w:t>тепень причастности различных категорий гражданских служащих Аппарата Совета Федерации Федерального Собрания Российской Федерации к принятию и реализации решений зависит от конкретных действий, которые они выполняют в процессе профессиональной служебной деятельности в рамках их компетенции – обязанностей по замещаемой ими должности</w:t>
      </w:r>
      <w:r w:rsidRPr="00F47178">
        <w:footnoteReference w:id="7"/>
      </w:r>
      <w:r w:rsidRPr="00F47178">
        <w:rPr>
          <w:rFonts w:ascii="Times New Roman" w:hAnsi="Times New Roman" w:cs="Times New Roman"/>
          <w:sz w:val="28"/>
          <w:szCs w:val="28"/>
        </w:rPr>
        <w:t xml:space="preserve">. </w:t>
      </w:r>
    </w:p>
    <w:p w:rsidR="00F47178" w:rsidRPr="00B86D99" w:rsidRDefault="00F47178" w:rsidP="00B86D99">
      <w:pPr>
        <w:spacing w:after="120" w:line="360" w:lineRule="auto"/>
        <w:ind w:firstLine="567"/>
        <w:jc w:val="both"/>
        <w:rPr>
          <w:rFonts w:ascii="Times New Roman" w:hAnsi="Times New Roman" w:cs="Times New Roman"/>
          <w:sz w:val="28"/>
          <w:szCs w:val="28"/>
        </w:rPr>
      </w:pPr>
      <w:r w:rsidRPr="00F47178">
        <w:rPr>
          <w:rFonts w:ascii="Times New Roman" w:hAnsi="Times New Roman" w:cs="Times New Roman"/>
          <w:sz w:val="28"/>
          <w:szCs w:val="28"/>
        </w:rPr>
        <w:t xml:space="preserve">В составе аппарата Совета Федерации есть несколько категорий должностей. </w:t>
      </w:r>
      <w:r>
        <w:rPr>
          <w:rFonts w:ascii="Times New Roman" w:hAnsi="Times New Roman" w:cs="Times New Roman"/>
          <w:sz w:val="28"/>
          <w:szCs w:val="28"/>
        </w:rPr>
        <w:t xml:space="preserve">Во-первых, это категория </w:t>
      </w:r>
      <w:r w:rsidRPr="00700B27">
        <w:rPr>
          <w:rFonts w:ascii="Times New Roman" w:hAnsi="Times New Roman" w:cs="Times New Roman"/>
          <w:b/>
          <w:sz w:val="28"/>
          <w:szCs w:val="28"/>
        </w:rPr>
        <w:t xml:space="preserve">«руководители». </w:t>
      </w:r>
      <w:r>
        <w:rPr>
          <w:rFonts w:ascii="Times New Roman" w:hAnsi="Times New Roman" w:cs="Times New Roman"/>
          <w:sz w:val="28"/>
          <w:szCs w:val="28"/>
        </w:rPr>
        <w:t xml:space="preserve">К ним относятся: </w:t>
      </w:r>
      <w:r w:rsidR="00B86D99">
        <w:rPr>
          <w:rFonts w:ascii="Times New Roman" w:hAnsi="Times New Roman" w:cs="Times New Roman"/>
          <w:sz w:val="28"/>
          <w:szCs w:val="28"/>
        </w:rPr>
        <w:t>р</w:t>
      </w:r>
      <w:r w:rsidRPr="00F47178">
        <w:rPr>
          <w:rFonts w:ascii="Times New Roman" w:hAnsi="Times New Roman" w:cs="Times New Roman"/>
          <w:sz w:val="28"/>
          <w:szCs w:val="28"/>
        </w:rPr>
        <w:t>уковод</w:t>
      </w:r>
      <w:r w:rsidR="00B86D99">
        <w:rPr>
          <w:rFonts w:ascii="Times New Roman" w:hAnsi="Times New Roman" w:cs="Times New Roman"/>
          <w:sz w:val="28"/>
          <w:szCs w:val="28"/>
        </w:rPr>
        <w:t xml:space="preserve">итель Аппарата Совета Федерации, </w:t>
      </w:r>
      <w:r w:rsidRPr="00F47178">
        <w:rPr>
          <w:rFonts w:ascii="Times New Roman" w:hAnsi="Times New Roman" w:cs="Times New Roman"/>
          <w:sz w:val="28"/>
          <w:szCs w:val="28"/>
        </w:rPr>
        <w:t>Руководитель Секретариата Председателя Совета Федерации</w:t>
      </w:r>
      <w:r w:rsidR="00B86D99">
        <w:rPr>
          <w:rFonts w:ascii="Times New Roman" w:hAnsi="Times New Roman" w:cs="Times New Roman"/>
          <w:sz w:val="28"/>
          <w:szCs w:val="28"/>
        </w:rPr>
        <w:t xml:space="preserve">, </w:t>
      </w:r>
      <w:r w:rsidRPr="00F47178">
        <w:rPr>
          <w:rFonts w:ascii="Times New Roman" w:hAnsi="Times New Roman" w:cs="Times New Roman"/>
          <w:sz w:val="28"/>
          <w:szCs w:val="28"/>
        </w:rPr>
        <w:t>Первый заместитель Руковод</w:t>
      </w:r>
      <w:r w:rsidR="00B86D99">
        <w:rPr>
          <w:rFonts w:ascii="Times New Roman" w:hAnsi="Times New Roman" w:cs="Times New Roman"/>
          <w:sz w:val="28"/>
          <w:szCs w:val="28"/>
        </w:rPr>
        <w:t xml:space="preserve">ителя Аппарата Совета Федерации, </w:t>
      </w:r>
      <w:r w:rsidRPr="00F47178">
        <w:rPr>
          <w:rFonts w:ascii="Times New Roman" w:hAnsi="Times New Roman" w:cs="Times New Roman"/>
          <w:sz w:val="28"/>
          <w:szCs w:val="28"/>
        </w:rPr>
        <w:t>Заместитель Руковод</w:t>
      </w:r>
      <w:r w:rsidR="00B86D99">
        <w:rPr>
          <w:rFonts w:ascii="Times New Roman" w:hAnsi="Times New Roman" w:cs="Times New Roman"/>
          <w:sz w:val="28"/>
          <w:szCs w:val="28"/>
        </w:rPr>
        <w:t xml:space="preserve">ителя Аппарата Совета Федерации, </w:t>
      </w:r>
      <w:r w:rsidRPr="00F47178">
        <w:rPr>
          <w:rFonts w:ascii="Times New Roman" w:hAnsi="Times New Roman" w:cs="Times New Roman"/>
          <w:sz w:val="28"/>
          <w:szCs w:val="28"/>
        </w:rPr>
        <w:t>Начальник управления</w:t>
      </w:r>
      <w:r w:rsidR="00B86D99">
        <w:rPr>
          <w:rFonts w:ascii="Times New Roman" w:hAnsi="Times New Roman" w:cs="Times New Roman"/>
          <w:sz w:val="28"/>
          <w:szCs w:val="28"/>
        </w:rPr>
        <w:t xml:space="preserve"> (например, Аналитического, Правового и др.), з</w:t>
      </w:r>
      <w:r w:rsidRPr="00B86D99">
        <w:rPr>
          <w:rFonts w:ascii="Times New Roman" w:hAnsi="Times New Roman" w:cs="Times New Roman"/>
          <w:sz w:val="28"/>
          <w:szCs w:val="28"/>
        </w:rPr>
        <w:t>аместитель руководителя Секретариата Председателя Совета Федерации</w:t>
      </w:r>
      <w:r w:rsidR="00B86D99">
        <w:rPr>
          <w:rFonts w:ascii="Times New Roman" w:hAnsi="Times New Roman" w:cs="Times New Roman"/>
          <w:sz w:val="28"/>
          <w:szCs w:val="28"/>
        </w:rPr>
        <w:t>, р</w:t>
      </w:r>
      <w:r w:rsidRPr="00B86D99">
        <w:rPr>
          <w:rFonts w:ascii="Times New Roman" w:hAnsi="Times New Roman" w:cs="Times New Roman"/>
          <w:sz w:val="28"/>
          <w:szCs w:val="28"/>
        </w:rPr>
        <w:t>уководитель Секретариата заместителя Председателя Совета Федерации</w:t>
      </w:r>
      <w:r w:rsidR="00B86D99">
        <w:rPr>
          <w:rFonts w:ascii="Times New Roman" w:hAnsi="Times New Roman" w:cs="Times New Roman"/>
          <w:sz w:val="28"/>
          <w:szCs w:val="28"/>
        </w:rPr>
        <w:t>, з</w:t>
      </w:r>
      <w:r w:rsidRPr="00B86D99">
        <w:rPr>
          <w:rFonts w:ascii="Times New Roman" w:hAnsi="Times New Roman" w:cs="Times New Roman"/>
          <w:sz w:val="28"/>
          <w:szCs w:val="28"/>
        </w:rPr>
        <w:t>а</w:t>
      </w:r>
      <w:r w:rsidR="00B86D99">
        <w:rPr>
          <w:rFonts w:ascii="Times New Roman" w:hAnsi="Times New Roman" w:cs="Times New Roman"/>
          <w:sz w:val="28"/>
          <w:szCs w:val="28"/>
        </w:rPr>
        <w:t>меститель начальника управления, з</w:t>
      </w:r>
      <w:r w:rsidRPr="00B86D99">
        <w:rPr>
          <w:rFonts w:ascii="Times New Roman" w:hAnsi="Times New Roman" w:cs="Times New Roman"/>
          <w:sz w:val="28"/>
          <w:szCs w:val="28"/>
        </w:rPr>
        <w:t>аместитель начальника управления</w:t>
      </w:r>
      <w:r w:rsidR="00B86D99" w:rsidRPr="00B86D99">
        <w:rPr>
          <w:rFonts w:ascii="Times New Roman" w:hAnsi="Times New Roman" w:cs="Times New Roman"/>
          <w:sz w:val="28"/>
          <w:szCs w:val="28"/>
        </w:rPr>
        <w:t xml:space="preserve"> – начальник отдела, р</w:t>
      </w:r>
      <w:r w:rsidRPr="00B86D99">
        <w:rPr>
          <w:rFonts w:ascii="Times New Roman" w:hAnsi="Times New Roman" w:cs="Times New Roman"/>
          <w:sz w:val="28"/>
          <w:szCs w:val="28"/>
        </w:rPr>
        <w:t xml:space="preserve">уководитель Секретариата </w:t>
      </w:r>
      <w:r w:rsidR="00B86D99" w:rsidRPr="00B86D99">
        <w:rPr>
          <w:rFonts w:ascii="Times New Roman" w:hAnsi="Times New Roman" w:cs="Times New Roman"/>
          <w:sz w:val="28"/>
          <w:szCs w:val="28"/>
        </w:rPr>
        <w:t>р</w:t>
      </w:r>
      <w:r w:rsidRPr="00B86D99">
        <w:rPr>
          <w:rFonts w:ascii="Times New Roman" w:hAnsi="Times New Roman" w:cs="Times New Roman"/>
          <w:sz w:val="28"/>
          <w:szCs w:val="28"/>
        </w:rPr>
        <w:t>уководителя Аппарата Совета Федерации</w:t>
      </w:r>
      <w:r w:rsidR="00B86D99" w:rsidRPr="00B86D99">
        <w:rPr>
          <w:rFonts w:ascii="Times New Roman" w:hAnsi="Times New Roman" w:cs="Times New Roman"/>
          <w:sz w:val="28"/>
          <w:szCs w:val="28"/>
        </w:rPr>
        <w:t>, р</w:t>
      </w:r>
      <w:r w:rsidRPr="00B86D99">
        <w:rPr>
          <w:rFonts w:ascii="Times New Roman" w:hAnsi="Times New Roman" w:cs="Times New Roman"/>
          <w:sz w:val="28"/>
          <w:szCs w:val="28"/>
        </w:rPr>
        <w:t>уководитель аппарата комитета Совета Федерации</w:t>
      </w:r>
      <w:r w:rsidR="00B86D99">
        <w:rPr>
          <w:rFonts w:ascii="Times New Roman" w:hAnsi="Times New Roman" w:cs="Times New Roman"/>
          <w:sz w:val="28"/>
          <w:szCs w:val="28"/>
        </w:rPr>
        <w:t>, р</w:t>
      </w:r>
      <w:r w:rsidRPr="00B86D99">
        <w:rPr>
          <w:rFonts w:ascii="Times New Roman" w:hAnsi="Times New Roman" w:cs="Times New Roman"/>
          <w:sz w:val="28"/>
          <w:szCs w:val="28"/>
        </w:rPr>
        <w:t>уководитель аппарата комитета Совета Федерации</w:t>
      </w:r>
      <w:r w:rsidR="00B86D99">
        <w:rPr>
          <w:rFonts w:ascii="Times New Roman" w:hAnsi="Times New Roman" w:cs="Times New Roman"/>
          <w:sz w:val="28"/>
          <w:szCs w:val="28"/>
        </w:rPr>
        <w:t>, з</w:t>
      </w:r>
      <w:r w:rsidRPr="00B86D99">
        <w:rPr>
          <w:rFonts w:ascii="Times New Roman" w:hAnsi="Times New Roman" w:cs="Times New Roman"/>
          <w:sz w:val="28"/>
          <w:szCs w:val="28"/>
        </w:rPr>
        <w:t>аместитель руководителя Секретариата заместителя Председателя Совета Федерации</w:t>
      </w:r>
      <w:r w:rsidR="00B86D99" w:rsidRPr="00B86D99">
        <w:rPr>
          <w:rFonts w:ascii="Times New Roman" w:hAnsi="Times New Roman" w:cs="Times New Roman"/>
          <w:sz w:val="28"/>
          <w:szCs w:val="28"/>
        </w:rPr>
        <w:t>, з</w:t>
      </w:r>
      <w:r w:rsidRPr="00B86D99">
        <w:rPr>
          <w:rFonts w:ascii="Times New Roman" w:hAnsi="Times New Roman" w:cs="Times New Roman"/>
          <w:sz w:val="28"/>
          <w:szCs w:val="28"/>
        </w:rPr>
        <w:t>аместитель руководитель аппарата комитета Совета Федерации</w:t>
      </w:r>
      <w:r w:rsidR="00B86D99" w:rsidRPr="00B86D99">
        <w:rPr>
          <w:rFonts w:ascii="Times New Roman" w:hAnsi="Times New Roman" w:cs="Times New Roman"/>
          <w:sz w:val="28"/>
          <w:szCs w:val="28"/>
        </w:rPr>
        <w:t>, з</w:t>
      </w:r>
      <w:r w:rsidRPr="00B86D99">
        <w:rPr>
          <w:rFonts w:ascii="Times New Roman" w:hAnsi="Times New Roman" w:cs="Times New Roman"/>
          <w:sz w:val="28"/>
          <w:szCs w:val="28"/>
        </w:rPr>
        <w:t>аместитель руководитель аппарата комиссии Совета Федерации</w:t>
      </w:r>
      <w:r w:rsidR="00B86D99" w:rsidRPr="00B86D99">
        <w:rPr>
          <w:rFonts w:ascii="Times New Roman" w:hAnsi="Times New Roman" w:cs="Times New Roman"/>
          <w:sz w:val="28"/>
          <w:szCs w:val="28"/>
        </w:rPr>
        <w:t>, з</w:t>
      </w:r>
      <w:r w:rsidRPr="00B86D99">
        <w:rPr>
          <w:rFonts w:ascii="Times New Roman" w:hAnsi="Times New Roman" w:cs="Times New Roman"/>
          <w:sz w:val="28"/>
          <w:szCs w:val="28"/>
        </w:rPr>
        <w:t>аместитель руководителя Секретариата Руководителя Аппарата Совета Федерации</w:t>
      </w:r>
      <w:r w:rsidR="00B86D99">
        <w:rPr>
          <w:rFonts w:ascii="Times New Roman" w:hAnsi="Times New Roman" w:cs="Times New Roman"/>
          <w:sz w:val="28"/>
          <w:szCs w:val="28"/>
        </w:rPr>
        <w:t xml:space="preserve">. </w:t>
      </w:r>
    </w:p>
    <w:p w:rsidR="00B86D99" w:rsidRPr="00B86D99" w:rsidRDefault="00B86D99" w:rsidP="00B86D99">
      <w:pPr>
        <w:spacing w:after="120" w:line="360" w:lineRule="auto"/>
        <w:ind w:firstLine="567"/>
        <w:jc w:val="both"/>
        <w:rPr>
          <w:rFonts w:ascii="Times New Roman" w:hAnsi="Times New Roman" w:cs="Times New Roman"/>
          <w:sz w:val="28"/>
          <w:szCs w:val="28"/>
        </w:rPr>
      </w:pPr>
      <w:r w:rsidRPr="00B86D99">
        <w:rPr>
          <w:rFonts w:ascii="Times New Roman" w:hAnsi="Times New Roman" w:cs="Times New Roman"/>
          <w:sz w:val="28"/>
          <w:szCs w:val="28"/>
        </w:rPr>
        <w:t xml:space="preserve">К категории </w:t>
      </w:r>
      <w:r w:rsidR="00F47178" w:rsidRPr="00B86D99">
        <w:rPr>
          <w:rFonts w:ascii="Times New Roman" w:hAnsi="Times New Roman" w:cs="Times New Roman"/>
          <w:b/>
          <w:sz w:val="28"/>
          <w:szCs w:val="28"/>
        </w:rPr>
        <w:t>«помощники (советники)»</w:t>
      </w:r>
      <w:r w:rsidRPr="00B86D99">
        <w:rPr>
          <w:rFonts w:ascii="Times New Roman" w:hAnsi="Times New Roman" w:cs="Times New Roman"/>
          <w:sz w:val="28"/>
          <w:szCs w:val="28"/>
        </w:rPr>
        <w:t xml:space="preserve"> относятся: п</w:t>
      </w:r>
      <w:r w:rsidR="00F47178" w:rsidRPr="00B86D99">
        <w:rPr>
          <w:rFonts w:ascii="Times New Roman" w:hAnsi="Times New Roman" w:cs="Times New Roman"/>
          <w:sz w:val="28"/>
          <w:szCs w:val="28"/>
        </w:rPr>
        <w:t>омощник Председателя Совета Федерации</w:t>
      </w:r>
      <w:r w:rsidRPr="00B86D99">
        <w:rPr>
          <w:rFonts w:ascii="Times New Roman" w:hAnsi="Times New Roman" w:cs="Times New Roman"/>
          <w:sz w:val="28"/>
          <w:szCs w:val="28"/>
        </w:rPr>
        <w:t xml:space="preserve">, </w:t>
      </w:r>
      <w:r w:rsidR="00F47178" w:rsidRPr="00B86D99">
        <w:rPr>
          <w:rFonts w:ascii="Times New Roman" w:hAnsi="Times New Roman" w:cs="Times New Roman"/>
          <w:sz w:val="28"/>
          <w:szCs w:val="28"/>
        </w:rPr>
        <w:t>Пресс-секретарь Председателя Совета Федерации</w:t>
      </w:r>
      <w:r w:rsidRPr="00B86D99">
        <w:rPr>
          <w:rFonts w:ascii="Times New Roman" w:hAnsi="Times New Roman" w:cs="Times New Roman"/>
          <w:sz w:val="28"/>
          <w:szCs w:val="28"/>
        </w:rPr>
        <w:t xml:space="preserve">, </w:t>
      </w:r>
      <w:r w:rsidR="00F47178" w:rsidRPr="00B86D99">
        <w:rPr>
          <w:rFonts w:ascii="Times New Roman" w:hAnsi="Times New Roman" w:cs="Times New Roman"/>
          <w:sz w:val="28"/>
          <w:szCs w:val="28"/>
        </w:rPr>
        <w:t>Советник Председателя Совета Федерации</w:t>
      </w:r>
      <w:r w:rsidRPr="00B86D99">
        <w:rPr>
          <w:rFonts w:ascii="Times New Roman" w:hAnsi="Times New Roman" w:cs="Times New Roman"/>
          <w:sz w:val="28"/>
          <w:szCs w:val="28"/>
        </w:rPr>
        <w:t xml:space="preserve">, </w:t>
      </w:r>
      <w:r w:rsidR="00F47178" w:rsidRPr="00B86D99">
        <w:rPr>
          <w:rFonts w:ascii="Times New Roman" w:hAnsi="Times New Roman" w:cs="Times New Roman"/>
          <w:sz w:val="28"/>
          <w:szCs w:val="28"/>
        </w:rPr>
        <w:t>Помощник заместителя Председателя Совета Федерации</w:t>
      </w:r>
      <w:r w:rsidRPr="00B86D99">
        <w:rPr>
          <w:rFonts w:ascii="Times New Roman" w:hAnsi="Times New Roman" w:cs="Times New Roman"/>
          <w:sz w:val="28"/>
          <w:szCs w:val="28"/>
        </w:rPr>
        <w:t xml:space="preserve">, </w:t>
      </w:r>
      <w:r w:rsidR="00F47178" w:rsidRPr="00B86D99">
        <w:rPr>
          <w:rFonts w:ascii="Times New Roman" w:hAnsi="Times New Roman" w:cs="Times New Roman"/>
          <w:sz w:val="28"/>
          <w:szCs w:val="28"/>
        </w:rPr>
        <w:t>Советник заместителя Председателя Совета Федерации</w:t>
      </w:r>
      <w:r>
        <w:rPr>
          <w:rFonts w:ascii="Times New Roman" w:hAnsi="Times New Roman" w:cs="Times New Roman"/>
          <w:sz w:val="28"/>
          <w:szCs w:val="28"/>
        </w:rPr>
        <w:t xml:space="preserve">, </w:t>
      </w:r>
      <w:r w:rsidR="00F47178" w:rsidRPr="00B86D99">
        <w:rPr>
          <w:rFonts w:ascii="Times New Roman" w:hAnsi="Times New Roman" w:cs="Times New Roman"/>
          <w:sz w:val="28"/>
          <w:szCs w:val="28"/>
        </w:rPr>
        <w:t>Помощник члена Совета Федерации</w:t>
      </w:r>
      <w:r>
        <w:rPr>
          <w:rFonts w:ascii="Times New Roman" w:hAnsi="Times New Roman" w:cs="Times New Roman"/>
          <w:sz w:val="28"/>
          <w:szCs w:val="28"/>
        </w:rPr>
        <w:t xml:space="preserve">. Помощники члена Совета Федерации. </w:t>
      </w:r>
      <w:r w:rsidRPr="00B86D99">
        <w:rPr>
          <w:rFonts w:ascii="Times New Roman" w:hAnsi="Times New Roman" w:cs="Times New Roman"/>
          <w:sz w:val="28"/>
          <w:szCs w:val="28"/>
        </w:rPr>
        <w:t xml:space="preserve">Член Совета Федерации вправе иметь помощников по работе в Совете Федерации и по работе в субъекте Российской Федерации. </w:t>
      </w:r>
    </w:p>
    <w:p w:rsidR="00F47178" w:rsidRPr="002A39CD" w:rsidRDefault="00B86D99" w:rsidP="002A39CD">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 категории должностей </w:t>
      </w:r>
      <w:r w:rsidR="00F47178" w:rsidRPr="002A39CD">
        <w:rPr>
          <w:rFonts w:ascii="Times New Roman" w:hAnsi="Times New Roman" w:cs="Times New Roman"/>
          <w:sz w:val="28"/>
          <w:szCs w:val="28"/>
        </w:rPr>
        <w:t>«специалисты»</w:t>
      </w:r>
      <w:r w:rsidRPr="002A39CD">
        <w:rPr>
          <w:rFonts w:ascii="Times New Roman" w:hAnsi="Times New Roman" w:cs="Times New Roman"/>
          <w:sz w:val="28"/>
          <w:szCs w:val="28"/>
        </w:rPr>
        <w:t xml:space="preserve"> отнесены: р</w:t>
      </w:r>
      <w:r w:rsidR="00F47178" w:rsidRPr="002A39CD">
        <w:rPr>
          <w:rFonts w:ascii="Times New Roman" w:hAnsi="Times New Roman" w:cs="Times New Roman"/>
          <w:sz w:val="28"/>
          <w:szCs w:val="28"/>
        </w:rPr>
        <w:t xml:space="preserve">еферент Секретариата Председателя Совета Федерации, </w:t>
      </w:r>
      <w:r w:rsidR="002A39CD" w:rsidRPr="002A39CD">
        <w:rPr>
          <w:rFonts w:ascii="Times New Roman" w:hAnsi="Times New Roman" w:cs="Times New Roman"/>
          <w:sz w:val="28"/>
          <w:szCs w:val="28"/>
        </w:rPr>
        <w:t>референт У</w:t>
      </w:r>
      <w:r w:rsidR="00F47178" w:rsidRPr="002A39CD">
        <w:rPr>
          <w:rFonts w:ascii="Times New Roman" w:hAnsi="Times New Roman" w:cs="Times New Roman"/>
          <w:sz w:val="28"/>
          <w:szCs w:val="28"/>
        </w:rPr>
        <w:t>правления</w:t>
      </w:r>
      <w:r w:rsidR="002A39CD" w:rsidRPr="002A39CD">
        <w:rPr>
          <w:rFonts w:ascii="Times New Roman" w:hAnsi="Times New Roman" w:cs="Times New Roman"/>
          <w:sz w:val="28"/>
          <w:szCs w:val="28"/>
        </w:rPr>
        <w:t>, н</w:t>
      </w:r>
      <w:r w:rsidR="00F47178" w:rsidRPr="002A39CD">
        <w:rPr>
          <w:rFonts w:ascii="Times New Roman" w:hAnsi="Times New Roman" w:cs="Times New Roman"/>
          <w:sz w:val="28"/>
          <w:szCs w:val="28"/>
        </w:rPr>
        <w:t xml:space="preserve">ачальник отдела в </w:t>
      </w:r>
      <w:r w:rsidR="002A39CD" w:rsidRPr="002A39CD">
        <w:rPr>
          <w:rFonts w:ascii="Times New Roman" w:hAnsi="Times New Roman" w:cs="Times New Roman"/>
          <w:sz w:val="28"/>
          <w:szCs w:val="28"/>
        </w:rPr>
        <w:t>У</w:t>
      </w:r>
      <w:r w:rsidR="00F47178" w:rsidRPr="002A39CD">
        <w:rPr>
          <w:rFonts w:ascii="Times New Roman" w:hAnsi="Times New Roman" w:cs="Times New Roman"/>
          <w:sz w:val="28"/>
          <w:szCs w:val="28"/>
        </w:rPr>
        <w:t>правлении</w:t>
      </w:r>
      <w:r w:rsidR="002A39CD" w:rsidRPr="002A39CD">
        <w:rPr>
          <w:rFonts w:ascii="Times New Roman" w:hAnsi="Times New Roman" w:cs="Times New Roman"/>
          <w:sz w:val="28"/>
          <w:szCs w:val="28"/>
        </w:rPr>
        <w:t>, з</w:t>
      </w:r>
      <w:r w:rsidR="00F47178" w:rsidRPr="002A39CD">
        <w:rPr>
          <w:rFonts w:ascii="Times New Roman" w:hAnsi="Times New Roman" w:cs="Times New Roman"/>
          <w:sz w:val="28"/>
          <w:szCs w:val="28"/>
        </w:rPr>
        <w:t>аместитель</w:t>
      </w:r>
      <w:r w:rsidR="002A39CD" w:rsidRPr="002A39CD">
        <w:rPr>
          <w:rFonts w:ascii="Times New Roman" w:hAnsi="Times New Roman" w:cs="Times New Roman"/>
          <w:sz w:val="28"/>
          <w:szCs w:val="28"/>
        </w:rPr>
        <w:t xml:space="preserve"> начальника отдела в управлении, г</w:t>
      </w:r>
      <w:r w:rsidR="00F47178" w:rsidRPr="002A39CD">
        <w:rPr>
          <w:rFonts w:ascii="Times New Roman" w:hAnsi="Times New Roman" w:cs="Times New Roman"/>
          <w:sz w:val="28"/>
          <w:szCs w:val="28"/>
        </w:rPr>
        <w:t>лавный советник</w:t>
      </w:r>
      <w:r w:rsidR="002A39CD" w:rsidRPr="002A39CD">
        <w:rPr>
          <w:rFonts w:ascii="Times New Roman" w:hAnsi="Times New Roman" w:cs="Times New Roman"/>
          <w:sz w:val="28"/>
          <w:szCs w:val="28"/>
        </w:rPr>
        <w:t>, в</w:t>
      </w:r>
      <w:r w:rsidR="00F47178" w:rsidRPr="002A39CD">
        <w:rPr>
          <w:rFonts w:ascii="Times New Roman" w:hAnsi="Times New Roman" w:cs="Times New Roman"/>
          <w:sz w:val="28"/>
          <w:szCs w:val="28"/>
        </w:rPr>
        <w:t>едущий советник</w:t>
      </w:r>
      <w:r w:rsidR="002A39CD" w:rsidRPr="002A39CD">
        <w:rPr>
          <w:rFonts w:ascii="Times New Roman" w:hAnsi="Times New Roman" w:cs="Times New Roman"/>
          <w:sz w:val="28"/>
          <w:szCs w:val="28"/>
        </w:rPr>
        <w:t>, с</w:t>
      </w:r>
      <w:r w:rsidR="00F47178" w:rsidRPr="002A39CD">
        <w:rPr>
          <w:rFonts w:ascii="Times New Roman" w:hAnsi="Times New Roman" w:cs="Times New Roman"/>
          <w:sz w:val="28"/>
          <w:szCs w:val="28"/>
        </w:rPr>
        <w:t>оветник</w:t>
      </w:r>
      <w:r w:rsidR="002A39CD">
        <w:rPr>
          <w:rFonts w:ascii="Times New Roman" w:hAnsi="Times New Roman" w:cs="Times New Roman"/>
          <w:sz w:val="28"/>
          <w:szCs w:val="28"/>
        </w:rPr>
        <w:t>, г</w:t>
      </w:r>
      <w:r w:rsidR="00F47178" w:rsidRPr="002A39CD">
        <w:rPr>
          <w:rFonts w:ascii="Times New Roman" w:hAnsi="Times New Roman" w:cs="Times New Roman"/>
          <w:sz w:val="28"/>
          <w:szCs w:val="28"/>
        </w:rPr>
        <w:t>лавный консультант</w:t>
      </w:r>
      <w:r w:rsidR="002A39CD">
        <w:rPr>
          <w:rFonts w:ascii="Times New Roman" w:hAnsi="Times New Roman" w:cs="Times New Roman"/>
          <w:sz w:val="28"/>
          <w:szCs w:val="28"/>
        </w:rPr>
        <w:t>, в</w:t>
      </w:r>
      <w:r w:rsidR="00F47178" w:rsidRPr="002A39CD">
        <w:rPr>
          <w:rFonts w:ascii="Times New Roman" w:hAnsi="Times New Roman" w:cs="Times New Roman"/>
          <w:sz w:val="28"/>
          <w:szCs w:val="28"/>
        </w:rPr>
        <w:t>едущий консультант</w:t>
      </w:r>
      <w:r w:rsidR="002A39CD">
        <w:rPr>
          <w:rFonts w:ascii="Times New Roman" w:hAnsi="Times New Roman" w:cs="Times New Roman"/>
          <w:sz w:val="28"/>
          <w:szCs w:val="28"/>
        </w:rPr>
        <w:t>, к</w:t>
      </w:r>
      <w:r w:rsidR="00F47178" w:rsidRPr="002A39CD">
        <w:rPr>
          <w:rFonts w:ascii="Times New Roman" w:hAnsi="Times New Roman" w:cs="Times New Roman"/>
          <w:sz w:val="28"/>
          <w:szCs w:val="28"/>
        </w:rPr>
        <w:t>онсультант</w:t>
      </w:r>
      <w:r w:rsidR="002A39CD">
        <w:rPr>
          <w:rFonts w:ascii="Times New Roman" w:hAnsi="Times New Roman" w:cs="Times New Roman"/>
          <w:sz w:val="28"/>
          <w:szCs w:val="28"/>
        </w:rPr>
        <w:t>, г</w:t>
      </w:r>
      <w:r w:rsidR="00F47178" w:rsidRPr="002A39CD">
        <w:rPr>
          <w:rFonts w:ascii="Times New Roman" w:hAnsi="Times New Roman" w:cs="Times New Roman"/>
          <w:sz w:val="28"/>
          <w:szCs w:val="28"/>
        </w:rPr>
        <w:t>лавный специалист-эксперт</w:t>
      </w:r>
      <w:r w:rsidR="002A39CD">
        <w:rPr>
          <w:rFonts w:ascii="Times New Roman" w:hAnsi="Times New Roman" w:cs="Times New Roman"/>
          <w:sz w:val="28"/>
          <w:szCs w:val="28"/>
        </w:rPr>
        <w:t>, в</w:t>
      </w:r>
      <w:r w:rsidR="00F47178" w:rsidRPr="002A39CD">
        <w:rPr>
          <w:rFonts w:ascii="Times New Roman" w:hAnsi="Times New Roman" w:cs="Times New Roman"/>
          <w:sz w:val="28"/>
          <w:szCs w:val="28"/>
        </w:rPr>
        <w:t>едущий специалист-эксперт</w:t>
      </w:r>
      <w:r w:rsidR="002A39CD">
        <w:rPr>
          <w:rFonts w:ascii="Times New Roman" w:hAnsi="Times New Roman" w:cs="Times New Roman"/>
          <w:sz w:val="28"/>
          <w:szCs w:val="28"/>
        </w:rPr>
        <w:t>, с</w:t>
      </w:r>
      <w:r w:rsidR="00F47178" w:rsidRPr="002A39CD">
        <w:rPr>
          <w:rFonts w:ascii="Times New Roman" w:hAnsi="Times New Roman" w:cs="Times New Roman"/>
          <w:sz w:val="28"/>
          <w:szCs w:val="28"/>
        </w:rPr>
        <w:t>пециалист-эксперт</w:t>
      </w:r>
      <w:r w:rsidR="002A39CD">
        <w:rPr>
          <w:rFonts w:ascii="Times New Roman" w:hAnsi="Times New Roman" w:cs="Times New Roman"/>
          <w:sz w:val="28"/>
          <w:szCs w:val="28"/>
        </w:rPr>
        <w:t>.</w:t>
      </w:r>
    </w:p>
    <w:p w:rsidR="00F47178" w:rsidRPr="002A39CD" w:rsidRDefault="00F47178" w:rsidP="002A39CD">
      <w:pPr>
        <w:spacing w:after="120" w:line="360" w:lineRule="auto"/>
        <w:ind w:firstLine="567"/>
        <w:jc w:val="both"/>
        <w:rPr>
          <w:rFonts w:ascii="Times New Roman" w:hAnsi="Times New Roman" w:cs="Times New Roman"/>
          <w:sz w:val="28"/>
          <w:szCs w:val="28"/>
        </w:rPr>
      </w:pPr>
      <w:r w:rsidRPr="002A39CD">
        <w:rPr>
          <w:rFonts w:ascii="Times New Roman" w:hAnsi="Times New Roman" w:cs="Times New Roman"/>
          <w:sz w:val="28"/>
          <w:szCs w:val="28"/>
        </w:rPr>
        <w:t>Должности категории</w:t>
      </w:r>
      <w:r w:rsidR="002A39CD">
        <w:rPr>
          <w:rFonts w:ascii="Times New Roman" w:hAnsi="Times New Roman" w:cs="Times New Roman"/>
          <w:sz w:val="28"/>
          <w:szCs w:val="28"/>
        </w:rPr>
        <w:t xml:space="preserve"> </w:t>
      </w:r>
      <w:r w:rsidRPr="002A39CD">
        <w:rPr>
          <w:rFonts w:ascii="Times New Roman" w:hAnsi="Times New Roman" w:cs="Times New Roman"/>
          <w:b/>
          <w:sz w:val="28"/>
          <w:szCs w:val="28"/>
        </w:rPr>
        <w:t>«обеспечивающие специалисты»</w:t>
      </w:r>
      <w:r w:rsidR="002A39CD" w:rsidRPr="002A39CD">
        <w:rPr>
          <w:rFonts w:ascii="Times New Roman" w:hAnsi="Times New Roman" w:cs="Times New Roman"/>
          <w:b/>
          <w:sz w:val="28"/>
          <w:szCs w:val="28"/>
        </w:rPr>
        <w:t xml:space="preserve"> </w:t>
      </w:r>
      <w:r w:rsidR="002A39CD">
        <w:rPr>
          <w:rFonts w:ascii="Times New Roman" w:hAnsi="Times New Roman" w:cs="Times New Roman"/>
          <w:sz w:val="28"/>
          <w:szCs w:val="28"/>
        </w:rPr>
        <w:t>- специалисты, старшие и ведущие специалисты трех разрядов и главные специалисты двух разрядов.</w:t>
      </w:r>
    </w:p>
    <w:p w:rsidR="00F47178" w:rsidRPr="002A39CD" w:rsidRDefault="002A39CD" w:rsidP="002A39CD">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штате Совета Федерации есть должности</w:t>
      </w:r>
      <w:r w:rsidR="00F47178" w:rsidRPr="002A39CD">
        <w:rPr>
          <w:rFonts w:ascii="Times New Roman" w:hAnsi="Times New Roman" w:cs="Times New Roman"/>
          <w:sz w:val="28"/>
          <w:szCs w:val="28"/>
        </w:rPr>
        <w:t>, не являющиеся должностями гражданской службы</w:t>
      </w:r>
      <w:r>
        <w:rPr>
          <w:rFonts w:ascii="Times New Roman" w:hAnsi="Times New Roman" w:cs="Times New Roman"/>
          <w:sz w:val="28"/>
          <w:szCs w:val="28"/>
        </w:rPr>
        <w:t xml:space="preserve">. Это эксперты и ведущие </w:t>
      </w:r>
      <w:r w:rsidR="00F47178" w:rsidRPr="002A39CD">
        <w:rPr>
          <w:rFonts w:ascii="Times New Roman" w:hAnsi="Times New Roman" w:cs="Times New Roman"/>
          <w:sz w:val="28"/>
          <w:szCs w:val="28"/>
        </w:rPr>
        <w:t>эксперт</w:t>
      </w:r>
      <w:r>
        <w:rPr>
          <w:rFonts w:ascii="Times New Roman" w:hAnsi="Times New Roman" w:cs="Times New Roman"/>
          <w:sz w:val="28"/>
          <w:szCs w:val="28"/>
        </w:rPr>
        <w:t>ы.</w:t>
      </w:r>
    </w:p>
    <w:p w:rsidR="002A39CD" w:rsidRDefault="002A39CD" w:rsidP="002A39CD">
      <w:pPr>
        <w:spacing w:after="120" w:line="360" w:lineRule="auto"/>
        <w:ind w:firstLine="567"/>
        <w:jc w:val="both"/>
        <w:rPr>
          <w:rFonts w:ascii="Times New Roman" w:hAnsi="Times New Roman" w:cs="Times New Roman"/>
          <w:sz w:val="28"/>
          <w:szCs w:val="28"/>
        </w:rPr>
      </w:pPr>
      <w:r w:rsidRPr="002A39CD">
        <w:rPr>
          <w:rFonts w:ascii="Times New Roman" w:hAnsi="Times New Roman" w:cs="Times New Roman"/>
          <w:sz w:val="28"/>
          <w:szCs w:val="28"/>
        </w:rPr>
        <w:t>В целях повышения эффективности деятельности членов верхней палаты Аппарат Совета Федерации осуществляет постоянное взаимодействие с аналитическими  и  исследовательскими  службами  парламентов  зарубежных стран; проводятся</w:t>
      </w:r>
      <w:r w:rsidRPr="00700B27">
        <w:rPr>
          <w:rFonts w:ascii="Times New Roman" w:hAnsi="Times New Roman" w:cs="Times New Roman"/>
          <w:sz w:val="28"/>
          <w:szCs w:val="28"/>
        </w:rPr>
        <w:t xml:space="preserve"> совместные исследования и международные семинары.</w:t>
      </w:r>
    </w:p>
    <w:p w:rsidR="001F2D9F" w:rsidRPr="00AD485A" w:rsidRDefault="008F79CF" w:rsidP="00AD485A">
      <w:pPr>
        <w:pStyle w:val="1"/>
        <w:numPr>
          <w:ilvl w:val="1"/>
          <w:numId w:val="4"/>
        </w:numPr>
        <w:jc w:val="center"/>
        <w:rPr>
          <w:sz w:val="32"/>
          <w:szCs w:val="32"/>
        </w:rPr>
      </w:pPr>
      <w:r w:rsidRPr="00AD485A">
        <w:rPr>
          <w:sz w:val="32"/>
          <w:szCs w:val="32"/>
        </w:rPr>
        <w:t>Н</w:t>
      </w:r>
      <w:r w:rsidR="001F2D9F" w:rsidRPr="00AD485A">
        <w:rPr>
          <w:sz w:val="32"/>
          <w:szCs w:val="32"/>
        </w:rPr>
        <w:t>ормативное обеспечение деятельности</w:t>
      </w:r>
    </w:p>
    <w:p w:rsidR="001E3608" w:rsidRDefault="001E3608" w:rsidP="001E360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Совет Федерации, как и любой орган государственной власти, ориентируется в своей деятельности на Конституцию РФ и федеральные законы. Регулированию вопросов парламентаризма отведена глава 5 Конституции «Федеральное Собрание». Эта глава может изменяться законами РФ о поправках к Конституции, что уже делалось несколько раз. </w:t>
      </w:r>
    </w:p>
    <w:p w:rsidR="001E3608" w:rsidRDefault="001E3608" w:rsidP="001E360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Специальных законов о Парламенте России или отдельных палатах Федерального Собрания в России нет. Уже упоминались законы, посвященные формированию Совета Федерации, а также статусу члена Совета Федерации и депутата Государственной Думы и это единственные законы. Непосредственно затрагивает деятельность Федерального Собрания еще один закон – </w:t>
      </w:r>
      <w:r w:rsidRPr="001E3608">
        <w:rPr>
          <w:rFonts w:ascii="Times New Roman" w:hAnsi="Times New Roman" w:cs="Times New Roman"/>
          <w:sz w:val="28"/>
          <w:szCs w:val="28"/>
        </w:rPr>
        <w:t>Федеральный закон от 27.12.2005 N 196-ФЗ "О парламентском расследовании Федерального Собрания Российской Федерации"</w:t>
      </w:r>
      <w:r w:rsidR="00C779C1">
        <w:rPr>
          <w:rFonts w:ascii="Times New Roman" w:hAnsi="Times New Roman" w:cs="Times New Roman"/>
          <w:sz w:val="28"/>
          <w:szCs w:val="28"/>
        </w:rPr>
        <w:t>. Источников законодательного уровня, которые бы относились к деятельности Совета Федерации, больше нет.</w:t>
      </w:r>
    </w:p>
    <w:p w:rsidR="001E3608" w:rsidRPr="001E3608" w:rsidRDefault="001E3608" w:rsidP="001E360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Вся внутренняя деятельность обеих палат регулируется принимаемыми ими самостоятельно регламентами. Регламент Совета Федерации утвержден Постановлением</w:t>
      </w:r>
      <w:r w:rsidRPr="001E3608">
        <w:rPr>
          <w:rFonts w:ascii="Times New Roman" w:hAnsi="Times New Roman" w:cs="Times New Roman"/>
          <w:sz w:val="28"/>
          <w:szCs w:val="28"/>
        </w:rPr>
        <w:t xml:space="preserve"> С</w:t>
      </w:r>
      <w:r>
        <w:rPr>
          <w:rFonts w:ascii="Times New Roman" w:hAnsi="Times New Roman" w:cs="Times New Roman"/>
          <w:sz w:val="28"/>
          <w:szCs w:val="28"/>
        </w:rPr>
        <w:t xml:space="preserve">овета </w:t>
      </w:r>
      <w:r w:rsidRPr="001E3608">
        <w:rPr>
          <w:rFonts w:ascii="Times New Roman" w:hAnsi="Times New Roman" w:cs="Times New Roman"/>
          <w:sz w:val="28"/>
          <w:szCs w:val="28"/>
        </w:rPr>
        <w:t>Ф</w:t>
      </w:r>
      <w:r>
        <w:rPr>
          <w:rFonts w:ascii="Times New Roman" w:hAnsi="Times New Roman" w:cs="Times New Roman"/>
          <w:sz w:val="28"/>
          <w:szCs w:val="28"/>
        </w:rPr>
        <w:t>едерации</w:t>
      </w:r>
      <w:r w:rsidRPr="001E3608">
        <w:rPr>
          <w:rFonts w:ascii="Times New Roman" w:hAnsi="Times New Roman" w:cs="Times New Roman"/>
          <w:sz w:val="28"/>
          <w:szCs w:val="28"/>
        </w:rPr>
        <w:t xml:space="preserve"> от 30.01.2002 № 33-СФ "О Регламенте Совета Федерации Федерального Собрания Российской Федерации"</w:t>
      </w:r>
      <w:r w:rsidR="00C779C1">
        <w:rPr>
          <w:rStyle w:val="a6"/>
          <w:rFonts w:ascii="Times New Roman" w:hAnsi="Times New Roman" w:cs="Times New Roman"/>
          <w:sz w:val="28"/>
          <w:szCs w:val="28"/>
        </w:rPr>
        <w:footnoteReference w:id="8"/>
      </w:r>
      <w:r>
        <w:rPr>
          <w:rFonts w:ascii="Times New Roman" w:hAnsi="Times New Roman" w:cs="Times New Roman"/>
          <w:sz w:val="28"/>
          <w:szCs w:val="28"/>
        </w:rPr>
        <w:t>.</w:t>
      </w:r>
      <w:r w:rsidR="00C779C1">
        <w:rPr>
          <w:rFonts w:ascii="Times New Roman" w:hAnsi="Times New Roman" w:cs="Times New Roman"/>
          <w:sz w:val="28"/>
          <w:szCs w:val="28"/>
        </w:rPr>
        <w:t xml:space="preserve"> Все иные вопросы оформляются постановлениями Совета Федерации, которые принимаются большинством от общего числа членов Совета Федерации.</w:t>
      </w:r>
    </w:p>
    <w:p w:rsidR="00AD485A" w:rsidRDefault="00AD485A" w:rsidP="00AD485A">
      <w:pPr>
        <w:spacing w:after="120" w:line="360" w:lineRule="auto"/>
        <w:ind w:firstLine="567"/>
        <w:jc w:val="both"/>
        <w:rPr>
          <w:rFonts w:ascii="Times New Roman" w:hAnsi="Times New Roman" w:cs="Times New Roman"/>
          <w:b/>
          <w:sz w:val="28"/>
          <w:szCs w:val="28"/>
        </w:rPr>
      </w:pPr>
    </w:p>
    <w:p w:rsidR="001F2D9F" w:rsidRPr="001F2D9F" w:rsidRDefault="001F2D9F" w:rsidP="00AD485A">
      <w:pPr>
        <w:spacing w:after="120" w:line="360" w:lineRule="auto"/>
        <w:ind w:firstLine="567"/>
        <w:jc w:val="both"/>
        <w:rPr>
          <w:rFonts w:ascii="Times New Roman" w:hAnsi="Times New Roman" w:cs="Times New Roman"/>
          <w:b/>
          <w:sz w:val="28"/>
          <w:szCs w:val="28"/>
        </w:rPr>
      </w:pPr>
      <w:r w:rsidRPr="00D16C5B">
        <w:rPr>
          <w:rFonts w:ascii="Times New Roman" w:eastAsia="Times New Roman" w:hAnsi="Times New Roman" w:cs="Times New Roman"/>
          <w:b/>
          <w:bCs/>
          <w:kern w:val="36"/>
          <w:sz w:val="32"/>
          <w:szCs w:val="32"/>
          <w:lang w:eastAsia="ru-RU"/>
        </w:rPr>
        <w:t xml:space="preserve">Глава 2. </w:t>
      </w:r>
      <w:r w:rsidR="00243B84" w:rsidRPr="00D16C5B">
        <w:rPr>
          <w:rFonts w:ascii="Times New Roman" w:eastAsia="Times New Roman" w:hAnsi="Times New Roman" w:cs="Times New Roman"/>
          <w:b/>
          <w:bCs/>
          <w:kern w:val="36"/>
          <w:sz w:val="32"/>
          <w:szCs w:val="32"/>
          <w:lang w:eastAsia="ru-RU"/>
        </w:rPr>
        <w:t>Полномочия и д</w:t>
      </w:r>
      <w:r w:rsidRPr="00D16C5B">
        <w:rPr>
          <w:rFonts w:ascii="Times New Roman" w:eastAsia="Times New Roman" w:hAnsi="Times New Roman" w:cs="Times New Roman"/>
          <w:b/>
          <w:bCs/>
          <w:kern w:val="36"/>
          <w:sz w:val="32"/>
          <w:szCs w:val="32"/>
          <w:lang w:eastAsia="ru-RU"/>
        </w:rPr>
        <w:t>еятельность Совета Федерации</w:t>
      </w:r>
      <w:r w:rsidR="00DA3FC1">
        <w:rPr>
          <w:rStyle w:val="a6"/>
          <w:rFonts w:ascii="Times New Roman" w:hAnsi="Times New Roman" w:cs="Times New Roman"/>
          <w:b/>
          <w:sz w:val="28"/>
          <w:szCs w:val="28"/>
        </w:rPr>
        <w:footnoteReference w:id="9"/>
      </w:r>
      <w:r w:rsidRPr="001F2D9F">
        <w:rPr>
          <w:rFonts w:ascii="Times New Roman" w:hAnsi="Times New Roman" w:cs="Times New Roman"/>
          <w:b/>
          <w:sz w:val="28"/>
          <w:szCs w:val="28"/>
        </w:rPr>
        <w:t>.</w:t>
      </w:r>
    </w:p>
    <w:p w:rsidR="00243B84" w:rsidRPr="00D16C5B" w:rsidRDefault="00125CCC" w:rsidP="00D16C5B">
      <w:pPr>
        <w:pStyle w:val="1"/>
        <w:numPr>
          <w:ilvl w:val="1"/>
          <w:numId w:val="5"/>
        </w:numPr>
        <w:jc w:val="center"/>
        <w:rPr>
          <w:sz w:val="32"/>
          <w:szCs w:val="32"/>
        </w:rPr>
      </w:pPr>
      <w:r w:rsidRPr="00D16C5B">
        <w:rPr>
          <w:sz w:val="32"/>
          <w:szCs w:val="32"/>
        </w:rPr>
        <w:t>Полномочия Совета Федерации, не связанные с законодательным процессом</w:t>
      </w:r>
    </w:p>
    <w:p w:rsidR="00243B84" w:rsidRPr="00125CCC" w:rsidRDefault="00243B84" w:rsidP="00125CCC">
      <w:pPr>
        <w:spacing w:after="120" w:line="360" w:lineRule="auto"/>
        <w:ind w:firstLine="567"/>
        <w:jc w:val="both"/>
        <w:rPr>
          <w:rFonts w:ascii="Times New Roman" w:hAnsi="Times New Roman" w:cs="Times New Roman"/>
          <w:sz w:val="28"/>
          <w:szCs w:val="28"/>
        </w:rPr>
      </w:pPr>
      <w:r w:rsidRPr="00243B84">
        <w:rPr>
          <w:rFonts w:ascii="Times New Roman" w:hAnsi="Times New Roman" w:cs="Times New Roman"/>
          <w:color w:val="202020"/>
          <w:sz w:val="28"/>
          <w:szCs w:val="28"/>
          <w:lang w:eastAsia="ru-RU"/>
        </w:rPr>
        <w:t>В</w:t>
      </w:r>
      <w:r w:rsidRPr="00125CCC">
        <w:rPr>
          <w:rFonts w:ascii="Times New Roman" w:hAnsi="Times New Roman" w:cs="Times New Roman"/>
          <w:sz w:val="28"/>
          <w:szCs w:val="28"/>
        </w:rPr>
        <w:t xml:space="preserve"> соответствии с Конституцией РФ Совет Федерации участвует в процессах связанных с формированием высших органов государственной власти.</w:t>
      </w:r>
    </w:p>
    <w:p w:rsidR="00243B84" w:rsidRPr="00125CCC" w:rsidRDefault="00243B84" w:rsidP="00125CCC">
      <w:pPr>
        <w:spacing w:after="120" w:line="360" w:lineRule="auto"/>
        <w:ind w:firstLine="567"/>
        <w:jc w:val="both"/>
        <w:rPr>
          <w:rFonts w:ascii="Times New Roman" w:hAnsi="Times New Roman" w:cs="Times New Roman"/>
          <w:sz w:val="28"/>
          <w:szCs w:val="28"/>
        </w:rPr>
      </w:pPr>
      <w:r w:rsidRPr="00125CCC">
        <w:rPr>
          <w:rFonts w:ascii="Times New Roman" w:hAnsi="Times New Roman" w:cs="Times New Roman"/>
          <w:sz w:val="28"/>
          <w:szCs w:val="28"/>
        </w:rPr>
        <w:t>Так, Совет Федерации косвенно участвует в занятии должности Президента РФ путем назначения его выборов. Основанием для назначения выборов Президента может быть истечение срока пребывания Президента РФ в должности, а также прекращение Президентом исполнения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(ч. 2 ст.</w:t>
      </w:r>
      <w:r w:rsidR="00125CCC" w:rsidRPr="00125CCC">
        <w:rPr>
          <w:rFonts w:ascii="Times New Roman" w:hAnsi="Times New Roman" w:cs="Times New Roman"/>
          <w:sz w:val="28"/>
          <w:szCs w:val="28"/>
        </w:rPr>
        <w:t xml:space="preserve"> </w:t>
      </w:r>
      <w:r w:rsidRPr="00125CCC">
        <w:rPr>
          <w:rFonts w:ascii="Times New Roman" w:hAnsi="Times New Roman" w:cs="Times New Roman"/>
          <w:sz w:val="28"/>
          <w:szCs w:val="28"/>
        </w:rPr>
        <w:t xml:space="preserve">92 Конституции). </w:t>
      </w:r>
    </w:p>
    <w:p w:rsidR="00243B84" w:rsidRPr="00125CCC" w:rsidRDefault="00243B84" w:rsidP="00125CCC">
      <w:pPr>
        <w:spacing w:after="120" w:line="360" w:lineRule="auto"/>
        <w:ind w:firstLine="567"/>
        <w:jc w:val="both"/>
        <w:rPr>
          <w:rFonts w:ascii="Times New Roman" w:hAnsi="Times New Roman" w:cs="Times New Roman"/>
          <w:sz w:val="28"/>
          <w:szCs w:val="28"/>
        </w:rPr>
      </w:pPr>
      <w:r w:rsidRPr="00125CCC">
        <w:rPr>
          <w:rFonts w:ascii="Times New Roman" w:hAnsi="Times New Roman" w:cs="Times New Roman"/>
          <w:sz w:val="28"/>
          <w:szCs w:val="28"/>
        </w:rPr>
        <w:t>Верхние палаты парламентов во многих странах имеют последнее слово в принятии решения об отрешении высших должностных лиц в случае совершения ими противоправных деяний.</w:t>
      </w:r>
    </w:p>
    <w:p w:rsidR="00243B84" w:rsidRPr="00125CCC" w:rsidRDefault="00243B84" w:rsidP="00125CCC">
      <w:pPr>
        <w:spacing w:after="120" w:line="360" w:lineRule="auto"/>
        <w:ind w:firstLine="567"/>
        <w:jc w:val="both"/>
        <w:rPr>
          <w:rFonts w:ascii="Times New Roman" w:hAnsi="Times New Roman" w:cs="Times New Roman"/>
          <w:sz w:val="28"/>
          <w:szCs w:val="28"/>
        </w:rPr>
      </w:pPr>
      <w:r w:rsidRPr="00125CCC">
        <w:rPr>
          <w:rFonts w:ascii="Times New Roman" w:hAnsi="Times New Roman" w:cs="Times New Roman"/>
          <w:sz w:val="28"/>
          <w:szCs w:val="28"/>
        </w:rPr>
        <w:t>Процедура отрешения Президента Российской Федерации от должности в соответствии со ст. 102 Конституции РФ относится к ведению Совета Федерации.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w:t>
      </w:r>
      <w:r w:rsidR="00125CCC" w:rsidRPr="00125CCC">
        <w:rPr>
          <w:rFonts w:ascii="Times New Roman" w:hAnsi="Times New Roman" w:cs="Times New Roman"/>
          <w:sz w:val="28"/>
          <w:szCs w:val="28"/>
        </w:rPr>
        <w:t xml:space="preserve"> </w:t>
      </w:r>
      <w:r w:rsidRPr="00125CCC">
        <w:rPr>
          <w:rFonts w:ascii="Times New Roman" w:hAnsi="Times New Roman" w:cs="Times New Roman"/>
          <w:sz w:val="28"/>
          <w:szCs w:val="28"/>
        </w:rPr>
        <w:t>подтвержденного заключением Верховного Суда о наличии в действиях</w:t>
      </w:r>
    </w:p>
    <w:p w:rsidR="00243B84" w:rsidRPr="00125CCC" w:rsidRDefault="00243B84" w:rsidP="00125CCC">
      <w:pPr>
        <w:spacing w:after="120" w:line="360" w:lineRule="auto"/>
        <w:ind w:firstLine="567"/>
        <w:jc w:val="both"/>
        <w:rPr>
          <w:rFonts w:ascii="Times New Roman" w:hAnsi="Times New Roman" w:cs="Times New Roman"/>
          <w:sz w:val="28"/>
          <w:szCs w:val="28"/>
        </w:rPr>
      </w:pPr>
      <w:r w:rsidRPr="00125CCC">
        <w:rPr>
          <w:rFonts w:ascii="Times New Roman" w:hAnsi="Times New Roman" w:cs="Times New Roman"/>
          <w:sz w:val="28"/>
          <w:szCs w:val="28"/>
        </w:rPr>
        <w:t>Президента признаков преступления, и заключением Конституционного</w:t>
      </w:r>
      <w:r w:rsidR="00125CCC" w:rsidRPr="00125CCC">
        <w:rPr>
          <w:rFonts w:ascii="Times New Roman" w:hAnsi="Times New Roman" w:cs="Times New Roman"/>
          <w:sz w:val="28"/>
          <w:szCs w:val="28"/>
        </w:rPr>
        <w:t xml:space="preserve"> </w:t>
      </w:r>
      <w:r w:rsidRPr="00125CCC">
        <w:rPr>
          <w:rFonts w:ascii="Times New Roman" w:hAnsi="Times New Roman" w:cs="Times New Roman"/>
          <w:sz w:val="28"/>
          <w:szCs w:val="28"/>
        </w:rPr>
        <w:t>Суда о соблюдении установленного порядка выдвижения</w:t>
      </w:r>
      <w:r w:rsidR="00125CCC" w:rsidRPr="00125CCC">
        <w:rPr>
          <w:rFonts w:ascii="Times New Roman" w:hAnsi="Times New Roman" w:cs="Times New Roman"/>
          <w:sz w:val="28"/>
          <w:szCs w:val="28"/>
        </w:rPr>
        <w:t xml:space="preserve"> </w:t>
      </w:r>
      <w:r w:rsidRPr="00125CCC">
        <w:rPr>
          <w:rFonts w:ascii="Times New Roman" w:hAnsi="Times New Roman" w:cs="Times New Roman"/>
          <w:sz w:val="28"/>
          <w:szCs w:val="28"/>
        </w:rPr>
        <w:t>обвинения (ч. 1 ст. 93 Конституции). Решение Совета Федерации</w:t>
      </w:r>
      <w:r w:rsidR="00125CCC" w:rsidRPr="00125CCC">
        <w:rPr>
          <w:rFonts w:ascii="Times New Roman" w:hAnsi="Times New Roman" w:cs="Times New Roman"/>
          <w:sz w:val="28"/>
          <w:szCs w:val="28"/>
        </w:rPr>
        <w:t xml:space="preserve"> </w:t>
      </w:r>
      <w:r w:rsidRPr="00125CCC">
        <w:rPr>
          <w:rFonts w:ascii="Times New Roman" w:hAnsi="Times New Roman" w:cs="Times New Roman"/>
          <w:sz w:val="28"/>
          <w:szCs w:val="28"/>
        </w:rPr>
        <w:t>об отрешении Президента РФ от должности должно быть принято</w:t>
      </w:r>
      <w:r w:rsidR="00125CCC" w:rsidRPr="00125CCC">
        <w:rPr>
          <w:rFonts w:ascii="Times New Roman" w:hAnsi="Times New Roman" w:cs="Times New Roman"/>
          <w:sz w:val="28"/>
          <w:szCs w:val="28"/>
        </w:rPr>
        <w:t xml:space="preserve"> </w:t>
      </w:r>
      <w:r w:rsidRPr="00125CCC">
        <w:rPr>
          <w:rFonts w:ascii="Times New Roman" w:hAnsi="Times New Roman" w:cs="Times New Roman"/>
          <w:sz w:val="28"/>
          <w:szCs w:val="28"/>
        </w:rPr>
        <w:t>двумя третями голосов от общего числа членов палаты не</w:t>
      </w:r>
      <w:r w:rsidR="00125CCC" w:rsidRPr="00125CCC">
        <w:rPr>
          <w:rFonts w:ascii="Times New Roman" w:hAnsi="Times New Roman" w:cs="Times New Roman"/>
          <w:sz w:val="28"/>
          <w:szCs w:val="28"/>
        </w:rPr>
        <w:t xml:space="preserve"> </w:t>
      </w:r>
      <w:r w:rsidRPr="00125CCC">
        <w:rPr>
          <w:rFonts w:ascii="Times New Roman" w:hAnsi="Times New Roman" w:cs="Times New Roman"/>
          <w:sz w:val="28"/>
          <w:szCs w:val="28"/>
        </w:rPr>
        <w:t>позднее чем в трехмесячный срок после выдвижения Государственной</w:t>
      </w:r>
      <w:r w:rsidR="00125CCC" w:rsidRPr="00125CCC">
        <w:rPr>
          <w:rFonts w:ascii="Times New Roman" w:hAnsi="Times New Roman" w:cs="Times New Roman"/>
          <w:sz w:val="28"/>
          <w:szCs w:val="28"/>
        </w:rPr>
        <w:t xml:space="preserve"> </w:t>
      </w:r>
      <w:r w:rsidRPr="00125CCC">
        <w:rPr>
          <w:rFonts w:ascii="Times New Roman" w:hAnsi="Times New Roman" w:cs="Times New Roman"/>
          <w:sz w:val="28"/>
          <w:szCs w:val="28"/>
        </w:rPr>
        <w:t>Думой обвинения против Президента. Если в этот срок решение</w:t>
      </w:r>
      <w:r w:rsidR="00125CCC" w:rsidRPr="00125CCC">
        <w:rPr>
          <w:rFonts w:ascii="Times New Roman" w:hAnsi="Times New Roman" w:cs="Times New Roman"/>
          <w:sz w:val="28"/>
          <w:szCs w:val="28"/>
        </w:rPr>
        <w:t xml:space="preserve"> </w:t>
      </w:r>
      <w:r w:rsidRPr="00125CCC">
        <w:rPr>
          <w:rFonts w:ascii="Times New Roman" w:hAnsi="Times New Roman" w:cs="Times New Roman"/>
          <w:sz w:val="28"/>
          <w:szCs w:val="28"/>
        </w:rPr>
        <w:t>Совета Федерации не будет принято, обвинение против Президента</w:t>
      </w:r>
      <w:r w:rsidR="00125CCC" w:rsidRPr="00125CCC">
        <w:rPr>
          <w:rFonts w:ascii="Times New Roman" w:hAnsi="Times New Roman" w:cs="Times New Roman"/>
          <w:sz w:val="28"/>
          <w:szCs w:val="28"/>
        </w:rPr>
        <w:t xml:space="preserve"> </w:t>
      </w:r>
      <w:r w:rsidRPr="00125CCC">
        <w:rPr>
          <w:rFonts w:ascii="Times New Roman" w:hAnsi="Times New Roman" w:cs="Times New Roman"/>
          <w:sz w:val="28"/>
          <w:szCs w:val="28"/>
        </w:rPr>
        <w:t>страны считается отклоненным (ч. 3 ст. 93 Конституции).</w:t>
      </w:r>
    </w:p>
    <w:p w:rsidR="00243B84" w:rsidRPr="00125CCC" w:rsidRDefault="00243B84" w:rsidP="00125CCC">
      <w:pPr>
        <w:spacing w:after="120" w:line="360" w:lineRule="auto"/>
        <w:ind w:firstLine="567"/>
        <w:jc w:val="both"/>
        <w:rPr>
          <w:rFonts w:ascii="Times New Roman" w:hAnsi="Times New Roman" w:cs="Times New Roman"/>
          <w:sz w:val="28"/>
          <w:szCs w:val="28"/>
        </w:rPr>
      </w:pPr>
      <w:r w:rsidRPr="00125CCC">
        <w:rPr>
          <w:rFonts w:ascii="Times New Roman" w:hAnsi="Times New Roman" w:cs="Times New Roman"/>
          <w:sz w:val="28"/>
          <w:szCs w:val="28"/>
        </w:rPr>
        <w:t>К ведению Совета Федерации относятся вопросы назначения на должность судей Конституционного, Верховного и Высшего Арбитражного Судов (п. «ж» ч. 1 ст. 102 Конституции РФ).</w:t>
      </w:r>
    </w:p>
    <w:p w:rsidR="00243B84" w:rsidRPr="00125CCC" w:rsidRDefault="00243B84" w:rsidP="00125CCC">
      <w:pPr>
        <w:spacing w:after="120" w:line="360" w:lineRule="auto"/>
        <w:ind w:firstLine="567"/>
        <w:jc w:val="both"/>
        <w:rPr>
          <w:rFonts w:ascii="Times New Roman" w:hAnsi="Times New Roman" w:cs="Times New Roman"/>
          <w:sz w:val="28"/>
          <w:szCs w:val="28"/>
        </w:rPr>
      </w:pPr>
      <w:r w:rsidRPr="00125CCC">
        <w:rPr>
          <w:rFonts w:ascii="Times New Roman" w:hAnsi="Times New Roman" w:cs="Times New Roman"/>
          <w:sz w:val="28"/>
          <w:szCs w:val="28"/>
        </w:rPr>
        <w:t>Кандидатуры на судейские должности представляются Совету Федерации Президентом. При этом предложенные кандидатуры предварительно обсуждаются в Комитете Совета Федерации по судебно-правовым вопросам, который готовит заключение по каждой кандидатуре, а затем в Комитете по конституционному законодательству, который также готовит заключение. Назначенным на должность судьи считается лицо, получившее большинство голосов от общего числа членов Совета Федерации. Назначение оформляется</w:t>
      </w:r>
      <w:r w:rsidR="00125CCC" w:rsidRPr="00125CCC">
        <w:rPr>
          <w:rFonts w:ascii="Times New Roman" w:hAnsi="Times New Roman" w:cs="Times New Roman"/>
          <w:sz w:val="28"/>
          <w:szCs w:val="28"/>
        </w:rPr>
        <w:t xml:space="preserve"> </w:t>
      </w:r>
      <w:r w:rsidRPr="00125CCC">
        <w:rPr>
          <w:rFonts w:ascii="Times New Roman" w:hAnsi="Times New Roman" w:cs="Times New Roman"/>
          <w:sz w:val="28"/>
          <w:szCs w:val="28"/>
        </w:rPr>
        <w:t>постановлением палаты. Лица, назначенные на должности судей Конституционного Суда, приводятся председателем верхней палаты к присяге.</w:t>
      </w:r>
    </w:p>
    <w:p w:rsidR="00243B84" w:rsidRPr="00243B84" w:rsidRDefault="00243B84" w:rsidP="00125CCC">
      <w:pPr>
        <w:spacing w:after="120" w:line="360" w:lineRule="auto"/>
        <w:ind w:firstLine="567"/>
        <w:jc w:val="both"/>
        <w:rPr>
          <w:rFonts w:ascii="Times New Roman" w:hAnsi="Times New Roman" w:cs="Times New Roman"/>
          <w:color w:val="202020"/>
          <w:sz w:val="28"/>
          <w:szCs w:val="28"/>
          <w:lang w:eastAsia="ru-RU"/>
        </w:rPr>
      </w:pPr>
      <w:r w:rsidRPr="00125CCC">
        <w:rPr>
          <w:rFonts w:ascii="Times New Roman" w:hAnsi="Times New Roman" w:cs="Times New Roman"/>
          <w:sz w:val="28"/>
          <w:szCs w:val="28"/>
        </w:rPr>
        <w:t xml:space="preserve">Среди полномочий Совета Федерации связанных с формированием высших органов государственной власти, необходимо отметить назначение на должность </w:t>
      </w:r>
      <w:r w:rsidRPr="00243B84">
        <w:rPr>
          <w:rFonts w:ascii="Times New Roman" w:hAnsi="Times New Roman" w:cs="Times New Roman"/>
          <w:color w:val="202020"/>
          <w:sz w:val="28"/>
          <w:szCs w:val="28"/>
          <w:lang w:eastAsia="ru-RU"/>
        </w:rPr>
        <w:t>и освобождение от нее Генерального прокурора РФ и его заместителей.</w:t>
      </w:r>
    </w:p>
    <w:p w:rsidR="00243B84" w:rsidRDefault="00125CCC" w:rsidP="00F47178">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Совет Федерации также назначает пять членов Центральной избирательной комиссии и половину членов Счетной палаты.</w:t>
      </w:r>
    </w:p>
    <w:p w:rsidR="00125CCC" w:rsidRPr="00125CCC" w:rsidRDefault="00125CCC" w:rsidP="00125CCC">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125CCC">
        <w:rPr>
          <w:rFonts w:ascii="Times New Roman" w:hAnsi="Times New Roman" w:cs="Times New Roman"/>
          <w:sz w:val="28"/>
          <w:szCs w:val="28"/>
        </w:rPr>
        <w:t>месте с Президентом России</w:t>
      </w:r>
      <w:r>
        <w:rPr>
          <w:rFonts w:ascii="Times New Roman" w:hAnsi="Times New Roman" w:cs="Times New Roman"/>
          <w:sz w:val="28"/>
          <w:szCs w:val="28"/>
        </w:rPr>
        <w:t xml:space="preserve"> </w:t>
      </w:r>
      <w:r w:rsidRPr="00125CCC">
        <w:rPr>
          <w:rFonts w:ascii="Times New Roman" w:hAnsi="Times New Roman" w:cs="Times New Roman"/>
          <w:sz w:val="28"/>
          <w:szCs w:val="28"/>
        </w:rPr>
        <w:t>Совет</w:t>
      </w:r>
      <w:r>
        <w:rPr>
          <w:rFonts w:ascii="Times New Roman" w:hAnsi="Times New Roman" w:cs="Times New Roman"/>
          <w:sz w:val="28"/>
          <w:szCs w:val="28"/>
        </w:rPr>
        <w:t xml:space="preserve"> </w:t>
      </w:r>
      <w:r w:rsidRPr="00125CCC">
        <w:rPr>
          <w:rFonts w:ascii="Times New Roman" w:hAnsi="Times New Roman" w:cs="Times New Roman"/>
          <w:sz w:val="28"/>
          <w:szCs w:val="28"/>
        </w:rPr>
        <w:t xml:space="preserve">Федерации </w:t>
      </w:r>
      <w:r>
        <w:rPr>
          <w:rFonts w:ascii="Times New Roman" w:hAnsi="Times New Roman" w:cs="Times New Roman"/>
          <w:sz w:val="28"/>
          <w:szCs w:val="28"/>
        </w:rPr>
        <w:t xml:space="preserve">участвует </w:t>
      </w:r>
      <w:r w:rsidRPr="00125CCC">
        <w:rPr>
          <w:rFonts w:ascii="Times New Roman" w:hAnsi="Times New Roman" w:cs="Times New Roman"/>
          <w:sz w:val="28"/>
          <w:szCs w:val="28"/>
        </w:rPr>
        <w:t>в осу</w:t>
      </w:r>
      <w:r>
        <w:rPr>
          <w:rFonts w:ascii="Times New Roman" w:hAnsi="Times New Roman" w:cs="Times New Roman"/>
          <w:sz w:val="28"/>
          <w:szCs w:val="28"/>
        </w:rPr>
        <w:t>ществлении внешней политики по ряду вопросов</w:t>
      </w:r>
      <w:r w:rsidRPr="00125CCC">
        <w:rPr>
          <w:rFonts w:ascii="Times New Roman" w:hAnsi="Times New Roman" w:cs="Times New Roman"/>
          <w:sz w:val="28"/>
          <w:szCs w:val="28"/>
        </w:rPr>
        <w:t>.</w:t>
      </w:r>
    </w:p>
    <w:p w:rsidR="00125CCC" w:rsidRPr="00125CCC" w:rsidRDefault="00125CCC" w:rsidP="00125CCC">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 в</w:t>
      </w:r>
      <w:r w:rsidRPr="00125CCC">
        <w:rPr>
          <w:rFonts w:ascii="Times New Roman" w:hAnsi="Times New Roman" w:cs="Times New Roman"/>
          <w:sz w:val="28"/>
          <w:szCs w:val="28"/>
        </w:rPr>
        <w:t xml:space="preserve"> исключительном ведении Совета Федерации, согласно п. «г»</w:t>
      </w:r>
      <w:r>
        <w:rPr>
          <w:rFonts w:ascii="Times New Roman" w:hAnsi="Times New Roman" w:cs="Times New Roman"/>
          <w:sz w:val="28"/>
          <w:szCs w:val="28"/>
        </w:rPr>
        <w:t xml:space="preserve"> </w:t>
      </w:r>
      <w:r w:rsidRPr="00125CCC">
        <w:rPr>
          <w:rFonts w:ascii="Times New Roman" w:hAnsi="Times New Roman" w:cs="Times New Roman"/>
          <w:sz w:val="28"/>
          <w:szCs w:val="28"/>
        </w:rPr>
        <w:t>ч. 1 ст. 102 Конституции РФ, находится решение вопроса о возможности</w:t>
      </w:r>
      <w:r>
        <w:rPr>
          <w:rFonts w:ascii="Times New Roman" w:hAnsi="Times New Roman" w:cs="Times New Roman"/>
          <w:sz w:val="28"/>
          <w:szCs w:val="28"/>
        </w:rPr>
        <w:t xml:space="preserve"> </w:t>
      </w:r>
      <w:r w:rsidRPr="00125CCC">
        <w:rPr>
          <w:rFonts w:ascii="Times New Roman" w:hAnsi="Times New Roman" w:cs="Times New Roman"/>
          <w:sz w:val="28"/>
          <w:szCs w:val="28"/>
        </w:rPr>
        <w:t>использования Вооруженных Сил РФ за пределами ее</w:t>
      </w:r>
      <w:r>
        <w:rPr>
          <w:rFonts w:ascii="Times New Roman" w:hAnsi="Times New Roman" w:cs="Times New Roman"/>
          <w:sz w:val="28"/>
          <w:szCs w:val="28"/>
        </w:rPr>
        <w:t xml:space="preserve"> </w:t>
      </w:r>
      <w:r w:rsidRPr="00125CCC">
        <w:rPr>
          <w:rFonts w:ascii="Times New Roman" w:hAnsi="Times New Roman" w:cs="Times New Roman"/>
          <w:sz w:val="28"/>
          <w:szCs w:val="28"/>
        </w:rPr>
        <w:t>территории. Для механизма реализации этого права важно то, что</w:t>
      </w:r>
      <w:r>
        <w:rPr>
          <w:rFonts w:ascii="Times New Roman" w:hAnsi="Times New Roman" w:cs="Times New Roman"/>
          <w:sz w:val="28"/>
          <w:szCs w:val="28"/>
        </w:rPr>
        <w:t xml:space="preserve"> </w:t>
      </w:r>
      <w:r w:rsidRPr="00125CCC">
        <w:rPr>
          <w:rFonts w:ascii="Times New Roman" w:hAnsi="Times New Roman" w:cs="Times New Roman"/>
          <w:sz w:val="28"/>
          <w:szCs w:val="28"/>
        </w:rPr>
        <w:t>руководство внешней политикой Российской Федерации отнесено к</w:t>
      </w:r>
      <w:r>
        <w:rPr>
          <w:rFonts w:ascii="Times New Roman" w:hAnsi="Times New Roman" w:cs="Times New Roman"/>
          <w:sz w:val="28"/>
          <w:szCs w:val="28"/>
        </w:rPr>
        <w:t xml:space="preserve"> </w:t>
      </w:r>
      <w:r w:rsidRPr="00125CCC">
        <w:rPr>
          <w:rFonts w:ascii="Times New Roman" w:hAnsi="Times New Roman" w:cs="Times New Roman"/>
          <w:sz w:val="28"/>
          <w:szCs w:val="28"/>
        </w:rPr>
        <w:t>полномочиям Президента России (п. «а» ст. 86 Конституции РФ).</w:t>
      </w:r>
      <w:r>
        <w:rPr>
          <w:rFonts w:ascii="Times New Roman" w:hAnsi="Times New Roman" w:cs="Times New Roman"/>
          <w:sz w:val="28"/>
          <w:szCs w:val="28"/>
        </w:rPr>
        <w:t xml:space="preserve"> </w:t>
      </w:r>
      <w:r w:rsidRPr="00125CCC">
        <w:rPr>
          <w:rFonts w:ascii="Times New Roman" w:hAnsi="Times New Roman" w:cs="Times New Roman"/>
          <w:sz w:val="28"/>
          <w:szCs w:val="28"/>
        </w:rPr>
        <w:t>Таким образом, данный вопрос может решаться Советом Федерации</w:t>
      </w:r>
      <w:r>
        <w:rPr>
          <w:rFonts w:ascii="Times New Roman" w:hAnsi="Times New Roman" w:cs="Times New Roman"/>
          <w:sz w:val="28"/>
          <w:szCs w:val="28"/>
        </w:rPr>
        <w:t xml:space="preserve"> </w:t>
      </w:r>
      <w:r w:rsidRPr="00125CCC">
        <w:rPr>
          <w:rFonts w:ascii="Times New Roman" w:hAnsi="Times New Roman" w:cs="Times New Roman"/>
          <w:sz w:val="28"/>
          <w:szCs w:val="28"/>
        </w:rPr>
        <w:t>по его инициативе либо по представлению Президента РФ.</w:t>
      </w:r>
      <w:r>
        <w:rPr>
          <w:rFonts w:ascii="Times New Roman" w:hAnsi="Times New Roman" w:cs="Times New Roman"/>
          <w:sz w:val="28"/>
          <w:szCs w:val="28"/>
        </w:rPr>
        <w:t xml:space="preserve"> Так, 1 марта 2014 года Совет Федерации дал согласие Президенту РФ на использование вооруженных сил на Украине до нормализации там обстановки</w:t>
      </w:r>
      <w:r w:rsidRPr="00AD485A">
        <w:rPr>
          <w:rFonts w:ascii="Times New Roman" w:hAnsi="Times New Roman" w:cs="Times New Roman"/>
          <w:sz w:val="28"/>
          <w:szCs w:val="28"/>
          <w:vertAlign w:val="superscript"/>
        </w:rPr>
        <w:footnoteReference w:id="10"/>
      </w:r>
      <w:r>
        <w:rPr>
          <w:rFonts w:ascii="Times New Roman" w:hAnsi="Times New Roman" w:cs="Times New Roman"/>
          <w:sz w:val="28"/>
          <w:szCs w:val="28"/>
        </w:rPr>
        <w:t>.</w:t>
      </w:r>
    </w:p>
    <w:p w:rsidR="00243B84" w:rsidRDefault="00125CCC" w:rsidP="00125CCC">
      <w:pPr>
        <w:spacing w:after="120" w:line="360" w:lineRule="auto"/>
        <w:ind w:firstLine="567"/>
        <w:jc w:val="both"/>
        <w:rPr>
          <w:rFonts w:ascii="Times New Roman" w:hAnsi="Times New Roman" w:cs="Times New Roman"/>
          <w:sz w:val="28"/>
          <w:szCs w:val="28"/>
        </w:rPr>
      </w:pPr>
      <w:r w:rsidRPr="00125CCC">
        <w:rPr>
          <w:rFonts w:ascii="Times New Roman" w:hAnsi="Times New Roman" w:cs="Times New Roman"/>
          <w:sz w:val="28"/>
          <w:szCs w:val="28"/>
        </w:rPr>
        <w:t>К вопросу ведения Совета Федерации относится порядок утверждения</w:t>
      </w:r>
      <w:r>
        <w:rPr>
          <w:rFonts w:ascii="Times New Roman" w:hAnsi="Times New Roman" w:cs="Times New Roman"/>
          <w:sz w:val="28"/>
          <w:szCs w:val="28"/>
        </w:rPr>
        <w:t xml:space="preserve"> </w:t>
      </w:r>
      <w:r w:rsidRPr="00125CCC">
        <w:rPr>
          <w:rFonts w:ascii="Times New Roman" w:hAnsi="Times New Roman" w:cs="Times New Roman"/>
          <w:sz w:val="28"/>
          <w:szCs w:val="28"/>
        </w:rPr>
        <w:t>изменения границ между субъектами РФ.</w:t>
      </w:r>
      <w:r>
        <w:rPr>
          <w:rFonts w:ascii="Times New Roman" w:hAnsi="Times New Roman" w:cs="Times New Roman"/>
          <w:sz w:val="28"/>
          <w:szCs w:val="28"/>
        </w:rPr>
        <w:t xml:space="preserve"> </w:t>
      </w:r>
      <w:r w:rsidRPr="00125CCC">
        <w:rPr>
          <w:rFonts w:ascii="Times New Roman" w:hAnsi="Times New Roman" w:cs="Times New Roman"/>
          <w:sz w:val="28"/>
          <w:szCs w:val="28"/>
        </w:rPr>
        <w:t>В ведении Совета Федерации согласно ст. 102 Конституции находится</w:t>
      </w:r>
      <w:r>
        <w:rPr>
          <w:rFonts w:ascii="Times New Roman" w:hAnsi="Times New Roman" w:cs="Times New Roman"/>
          <w:sz w:val="28"/>
          <w:szCs w:val="28"/>
        </w:rPr>
        <w:t xml:space="preserve"> </w:t>
      </w:r>
      <w:r w:rsidRPr="00125CCC">
        <w:rPr>
          <w:rFonts w:ascii="Times New Roman" w:hAnsi="Times New Roman" w:cs="Times New Roman"/>
          <w:sz w:val="28"/>
          <w:szCs w:val="28"/>
        </w:rPr>
        <w:t>утверждение указов Президента РФ о введении военного и</w:t>
      </w:r>
      <w:r>
        <w:rPr>
          <w:rFonts w:ascii="Times New Roman" w:hAnsi="Times New Roman" w:cs="Times New Roman"/>
          <w:sz w:val="28"/>
          <w:szCs w:val="28"/>
        </w:rPr>
        <w:t xml:space="preserve"> </w:t>
      </w:r>
      <w:r w:rsidRPr="00125CCC">
        <w:rPr>
          <w:rFonts w:ascii="Times New Roman" w:hAnsi="Times New Roman" w:cs="Times New Roman"/>
          <w:sz w:val="28"/>
          <w:szCs w:val="28"/>
        </w:rPr>
        <w:t>чрезвычайного положения. Их наступление сопряжено с необходимостью обеспечения общественного и государственного порядка,</w:t>
      </w:r>
      <w:r>
        <w:rPr>
          <w:rFonts w:ascii="Times New Roman" w:hAnsi="Times New Roman" w:cs="Times New Roman"/>
          <w:sz w:val="28"/>
          <w:szCs w:val="28"/>
        </w:rPr>
        <w:t xml:space="preserve"> </w:t>
      </w:r>
      <w:r w:rsidRPr="00125CCC">
        <w:rPr>
          <w:rFonts w:ascii="Times New Roman" w:hAnsi="Times New Roman" w:cs="Times New Roman"/>
          <w:sz w:val="28"/>
          <w:szCs w:val="28"/>
        </w:rPr>
        <w:t>влечет временное ограничение прав и свобод граждан, вызывает</w:t>
      </w:r>
      <w:r>
        <w:rPr>
          <w:rFonts w:ascii="Times New Roman" w:hAnsi="Times New Roman" w:cs="Times New Roman"/>
          <w:sz w:val="28"/>
          <w:szCs w:val="28"/>
        </w:rPr>
        <w:t xml:space="preserve"> </w:t>
      </w:r>
      <w:r w:rsidRPr="00125CCC">
        <w:rPr>
          <w:rFonts w:ascii="Times New Roman" w:hAnsi="Times New Roman" w:cs="Times New Roman"/>
          <w:sz w:val="28"/>
          <w:szCs w:val="28"/>
        </w:rPr>
        <w:t>возложение на них дополнительных обязанностей.</w:t>
      </w:r>
    </w:p>
    <w:p w:rsidR="00125CCC" w:rsidRPr="00125CCC" w:rsidRDefault="00125CCC" w:rsidP="00125CCC">
      <w:pPr>
        <w:spacing w:after="120" w:line="360" w:lineRule="auto"/>
        <w:ind w:firstLine="567"/>
        <w:jc w:val="both"/>
        <w:rPr>
          <w:rFonts w:ascii="Times New Roman" w:hAnsi="Times New Roman" w:cs="Times New Roman"/>
          <w:sz w:val="28"/>
          <w:szCs w:val="28"/>
        </w:rPr>
      </w:pPr>
      <w:r w:rsidRPr="00125CCC">
        <w:rPr>
          <w:rFonts w:ascii="Times New Roman" w:hAnsi="Times New Roman" w:cs="Times New Roman"/>
          <w:sz w:val="28"/>
          <w:szCs w:val="28"/>
        </w:rPr>
        <w:t>Указ Президента о введении военного или чрезвычайного положения</w:t>
      </w:r>
      <w:r>
        <w:rPr>
          <w:rFonts w:ascii="Times New Roman" w:hAnsi="Times New Roman" w:cs="Times New Roman"/>
          <w:sz w:val="28"/>
          <w:szCs w:val="28"/>
        </w:rPr>
        <w:t xml:space="preserve"> </w:t>
      </w:r>
      <w:r w:rsidRPr="00125CCC">
        <w:rPr>
          <w:rFonts w:ascii="Times New Roman" w:hAnsi="Times New Roman" w:cs="Times New Roman"/>
          <w:sz w:val="28"/>
          <w:szCs w:val="28"/>
        </w:rPr>
        <w:t>незамедлительно направляется в Совет Федерации. В обязанности</w:t>
      </w:r>
      <w:r>
        <w:rPr>
          <w:rFonts w:ascii="Times New Roman" w:hAnsi="Times New Roman" w:cs="Times New Roman"/>
          <w:sz w:val="28"/>
          <w:szCs w:val="28"/>
        </w:rPr>
        <w:t xml:space="preserve"> </w:t>
      </w:r>
      <w:r w:rsidRPr="00125CCC">
        <w:rPr>
          <w:rFonts w:ascii="Times New Roman" w:hAnsi="Times New Roman" w:cs="Times New Roman"/>
          <w:sz w:val="28"/>
          <w:szCs w:val="28"/>
        </w:rPr>
        <w:t>руководителя верхней палаты входит направление текста</w:t>
      </w:r>
      <w:r>
        <w:rPr>
          <w:rFonts w:ascii="Times New Roman" w:hAnsi="Times New Roman" w:cs="Times New Roman"/>
          <w:sz w:val="28"/>
          <w:szCs w:val="28"/>
        </w:rPr>
        <w:t xml:space="preserve"> </w:t>
      </w:r>
      <w:r w:rsidRPr="00125CCC">
        <w:rPr>
          <w:rFonts w:ascii="Times New Roman" w:hAnsi="Times New Roman" w:cs="Times New Roman"/>
          <w:sz w:val="28"/>
          <w:szCs w:val="28"/>
        </w:rPr>
        <w:t>указа в профильные комитеты для подготовки заключений. Вопрос</w:t>
      </w:r>
      <w:r>
        <w:rPr>
          <w:rFonts w:ascii="Times New Roman" w:hAnsi="Times New Roman" w:cs="Times New Roman"/>
          <w:sz w:val="28"/>
          <w:szCs w:val="28"/>
        </w:rPr>
        <w:t xml:space="preserve"> </w:t>
      </w:r>
      <w:r w:rsidRPr="00125CCC">
        <w:rPr>
          <w:rFonts w:ascii="Times New Roman" w:hAnsi="Times New Roman" w:cs="Times New Roman"/>
          <w:sz w:val="28"/>
          <w:szCs w:val="28"/>
        </w:rPr>
        <w:t>об утверждении указа Президента о военном положении должен быть</w:t>
      </w:r>
      <w:r>
        <w:rPr>
          <w:rFonts w:ascii="Times New Roman" w:hAnsi="Times New Roman" w:cs="Times New Roman"/>
          <w:sz w:val="28"/>
          <w:szCs w:val="28"/>
        </w:rPr>
        <w:t xml:space="preserve"> </w:t>
      </w:r>
      <w:r w:rsidRPr="00125CCC">
        <w:rPr>
          <w:rFonts w:ascii="Times New Roman" w:hAnsi="Times New Roman" w:cs="Times New Roman"/>
          <w:sz w:val="28"/>
          <w:szCs w:val="28"/>
        </w:rPr>
        <w:t>рассмотрен оперативно — в течение 48 часов с момента получения</w:t>
      </w:r>
      <w:r>
        <w:rPr>
          <w:rFonts w:ascii="Times New Roman" w:hAnsi="Times New Roman" w:cs="Times New Roman"/>
          <w:sz w:val="28"/>
          <w:szCs w:val="28"/>
        </w:rPr>
        <w:t xml:space="preserve"> </w:t>
      </w:r>
      <w:r w:rsidRPr="00125CCC">
        <w:rPr>
          <w:rFonts w:ascii="Times New Roman" w:hAnsi="Times New Roman" w:cs="Times New Roman"/>
          <w:sz w:val="28"/>
          <w:szCs w:val="28"/>
        </w:rPr>
        <w:t>Советом Федерации этого указа; о чрезвычайном положении — в течение</w:t>
      </w:r>
      <w:r>
        <w:rPr>
          <w:rFonts w:ascii="Times New Roman" w:hAnsi="Times New Roman" w:cs="Times New Roman"/>
          <w:sz w:val="28"/>
          <w:szCs w:val="28"/>
        </w:rPr>
        <w:t xml:space="preserve"> </w:t>
      </w:r>
      <w:r w:rsidRPr="00125CCC">
        <w:rPr>
          <w:rFonts w:ascii="Times New Roman" w:hAnsi="Times New Roman" w:cs="Times New Roman"/>
          <w:sz w:val="28"/>
          <w:szCs w:val="28"/>
        </w:rPr>
        <w:t>72 часов с момента обнародования указа. Решение принимается</w:t>
      </w:r>
      <w:r>
        <w:rPr>
          <w:rFonts w:ascii="Times New Roman" w:hAnsi="Times New Roman" w:cs="Times New Roman"/>
          <w:sz w:val="28"/>
          <w:szCs w:val="28"/>
        </w:rPr>
        <w:t xml:space="preserve"> </w:t>
      </w:r>
      <w:r w:rsidRPr="00125CCC">
        <w:rPr>
          <w:rFonts w:ascii="Times New Roman" w:hAnsi="Times New Roman" w:cs="Times New Roman"/>
          <w:sz w:val="28"/>
          <w:szCs w:val="28"/>
        </w:rPr>
        <w:t>большинством голосов членов Совета Федерации и оформляется</w:t>
      </w:r>
      <w:r>
        <w:rPr>
          <w:rFonts w:ascii="Times New Roman" w:hAnsi="Times New Roman" w:cs="Times New Roman"/>
          <w:sz w:val="28"/>
          <w:szCs w:val="28"/>
        </w:rPr>
        <w:t xml:space="preserve"> </w:t>
      </w:r>
      <w:r w:rsidRPr="00125CCC">
        <w:rPr>
          <w:rFonts w:ascii="Times New Roman" w:hAnsi="Times New Roman" w:cs="Times New Roman"/>
          <w:sz w:val="28"/>
          <w:szCs w:val="28"/>
        </w:rPr>
        <w:t>его постановлением. Если решение не набрало большинства</w:t>
      </w:r>
      <w:r>
        <w:rPr>
          <w:rFonts w:ascii="Times New Roman" w:hAnsi="Times New Roman" w:cs="Times New Roman"/>
          <w:sz w:val="28"/>
          <w:szCs w:val="28"/>
        </w:rPr>
        <w:t xml:space="preserve"> </w:t>
      </w:r>
      <w:r w:rsidRPr="00125CCC">
        <w:rPr>
          <w:rFonts w:ascii="Times New Roman" w:hAnsi="Times New Roman" w:cs="Times New Roman"/>
          <w:sz w:val="28"/>
          <w:szCs w:val="28"/>
        </w:rPr>
        <w:t>голосов, президентский указ не утверждается, что также оформляется</w:t>
      </w:r>
      <w:r>
        <w:rPr>
          <w:rFonts w:ascii="Times New Roman" w:hAnsi="Times New Roman" w:cs="Times New Roman"/>
          <w:sz w:val="28"/>
          <w:szCs w:val="28"/>
        </w:rPr>
        <w:t xml:space="preserve"> </w:t>
      </w:r>
      <w:r w:rsidRPr="00125CCC">
        <w:rPr>
          <w:rFonts w:ascii="Times New Roman" w:hAnsi="Times New Roman" w:cs="Times New Roman"/>
          <w:sz w:val="28"/>
          <w:szCs w:val="28"/>
        </w:rPr>
        <w:t>постановлением Совета Федерации. В данном случае указ Президента</w:t>
      </w:r>
      <w:r>
        <w:rPr>
          <w:rFonts w:ascii="Times New Roman" w:hAnsi="Times New Roman" w:cs="Times New Roman"/>
          <w:sz w:val="28"/>
          <w:szCs w:val="28"/>
        </w:rPr>
        <w:t xml:space="preserve"> </w:t>
      </w:r>
      <w:r w:rsidRPr="00125CCC">
        <w:rPr>
          <w:rFonts w:ascii="Times New Roman" w:hAnsi="Times New Roman" w:cs="Times New Roman"/>
          <w:sz w:val="28"/>
          <w:szCs w:val="28"/>
        </w:rPr>
        <w:t>РФ о военном положении и сам режим военного положения</w:t>
      </w:r>
      <w:r>
        <w:rPr>
          <w:rFonts w:ascii="Times New Roman" w:hAnsi="Times New Roman" w:cs="Times New Roman"/>
          <w:sz w:val="28"/>
          <w:szCs w:val="28"/>
        </w:rPr>
        <w:t xml:space="preserve"> </w:t>
      </w:r>
      <w:r w:rsidRPr="00125CCC">
        <w:rPr>
          <w:rFonts w:ascii="Times New Roman" w:hAnsi="Times New Roman" w:cs="Times New Roman"/>
          <w:sz w:val="28"/>
          <w:szCs w:val="28"/>
        </w:rPr>
        <w:t>прекращает свое действие со следующего дня после принятия</w:t>
      </w:r>
      <w:r>
        <w:rPr>
          <w:rFonts w:ascii="Times New Roman" w:hAnsi="Times New Roman" w:cs="Times New Roman"/>
          <w:sz w:val="28"/>
          <w:szCs w:val="28"/>
        </w:rPr>
        <w:t xml:space="preserve"> </w:t>
      </w:r>
      <w:r w:rsidRPr="00125CCC">
        <w:rPr>
          <w:rFonts w:ascii="Times New Roman" w:hAnsi="Times New Roman" w:cs="Times New Roman"/>
          <w:sz w:val="28"/>
          <w:szCs w:val="28"/>
        </w:rPr>
        <w:t>такого решения Советом Федерации. Указ Президента РФ о чрезвычайном</w:t>
      </w:r>
      <w:r>
        <w:rPr>
          <w:rFonts w:ascii="Times New Roman" w:hAnsi="Times New Roman" w:cs="Times New Roman"/>
          <w:sz w:val="28"/>
          <w:szCs w:val="28"/>
        </w:rPr>
        <w:t xml:space="preserve"> </w:t>
      </w:r>
      <w:r w:rsidRPr="00125CCC">
        <w:rPr>
          <w:rFonts w:ascii="Times New Roman" w:hAnsi="Times New Roman" w:cs="Times New Roman"/>
          <w:sz w:val="28"/>
          <w:szCs w:val="28"/>
        </w:rPr>
        <w:t>положении в таком случае утрачивает силу по истечении</w:t>
      </w:r>
      <w:r>
        <w:rPr>
          <w:rFonts w:ascii="Times New Roman" w:hAnsi="Times New Roman" w:cs="Times New Roman"/>
          <w:sz w:val="28"/>
          <w:szCs w:val="28"/>
        </w:rPr>
        <w:t xml:space="preserve"> </w:t>
      </w:r>
      <w:r w:rsidRPr="00125CCC">
        <w:rPr>
          <w:rFonts w:ascii="Times New Roman" w:hAnsi="Times New Roman" w:cs="Times New Roman"/>
          <w:sz w:val="28"/>
          <w:szCs w:val="28"/>
        </w:rPr>
        <w:t>72 часов с момента его обнародования.</w:t>
      </w:r>
    </w:p>
    <w:p w:rsidR="00125CCC" w:rsidRPr="00D16C5B" w:rsidRDefault="00125CCC" w:rsidP="00D16C5B">
      <w:pPr>
        <w:pStyle w:val="1"/>
        <w:numPr>
          <w:ilvl w:val="1"/>
          <w:numId w:val="5"/>
        </w:numPr>
        <w:rPr>
          <w:sz w:val="32"/>
          <w:szCs w:val="32"/>
        </w:rPr>
      </w:pPr>
      <w:r w:rsidRPr="00D16C5B">
        <w:rPr>
          <w:sz w:val="32"/>
          <w:szCs w:val="32"/>
        </w:rPr>
        <w:t>Участие Совета Федерации в законодательном процессе.</w:t>
      </w:r>
    </w:p>
    <w:p w:rsidR="00DA3FC1" w:rsidRPr="00BC7640" w:rsidRDefault="00DA3FC1" w:rsidP="00DA3FC1">
      <w:pPr>
        <w:spacing w:after="120" w:line="360" w:lineRule="auto"/>
        <w:ind w:firstLine="567"/>
        <w:jc w:val="both"/>
        <w:rPr>
          <w:rFonts w:ascii="Times New Roman" w:hAnsi="Times New Roman" w:cs="Times New Roman"/>
          <w:sz w:val="28"/>
          <w:szCs w:val="28"/>
        </w:rPr>
      </w:pPr>
      <w:r w:rsidRPr="00BC7640">
        <w:rPr>
          <w:rFonts w:ascii="Times New Roman" w:hAnsi="Times New Roman" w:cs="Times New Roman"/>
          <w:sz w:val="28"/>
          <w:szCs w:val="28"/>
        </w:rPr>
        <w:t>В соответствии с ч. 3 ст. 105 Конституции РФ принятые Государственной Думой федеральные законы в течение пяти дней</w:t>
      </w:r>
      <w:r>
        <w:rPr>
          <w:rFonts w:ascii="Times New Roman" w:hAnsi="Times New Roman"/>
          <w:sz w:val="28"/>
          <w:szCs w:val="28"/>
        </w:rPr>
        <w:t xml:space="preserve"> </w:t>
      </w:r>
      <w:r w:rsidRPr="00BC7640">
        <w:rPr>
          <w:rFonts w:ascii="Times New Roman" w:hAnsi="Times New Roman" w:cs="Times New Roman"/>
          <w:sz w:val="28"/>
          <w:szCs w:val="28"/>
        </w:rPr>
        <w:t>должны быть переданы на рассмотрение Совета Федерации.</w:t>
      </w:r>
    </w:p>
    <w:p w:rsidR="00DA3FC1" w:rsidRPr="00BC7640" w:rsidRDefault="00DA3FC1" w:rsidP="00DA3FC1">
      <w:pPr>
        <w:spacing w:after="120" w:line="360" w:lineRule="auto"/>
        <w:ind w:firstLine="567"/>
        <w:jc w:val="both"/>
        <w:rPr>
          <w:rFonts w:ascii="Times New Roman" w:hAnsi="Times New Roman" w:cs="Times New Roman"/>
          <w:sz w:val="28"/>
          <w:szCs w:val="28"/>
        </w:rPr>
      </w:pPr>
      <w:r w:rsidRPr="00BC7640">
        <w:rPr>
          <w:rFonts w:ascii="Times New Roman" w:hAnsi="Times New Roman" w:cs="Times New Roman"/>
          <w:sz w:val="28"/>
          <w:szCs w:val="28"/>
        </w:rPr>
        <w:t>Конституционно закреплено, что федеральный закон считается одобренным Советом Федерации, если за него проголосовали более</w:t>
      </w:r>
      <w:r>
        <w:rPr>
          <w:rFonts w:ascii="Times New Roman" w:hAnsi="Times New Roman"/>
          <w:sz w:val="28"/>
          <w:szCs w:val="28"/>
        </w:rPr>
        <w:t xml:space="preserve"> </w:t>
      </w:r>
      <w:r w:rsidRPr="00BC7640">
        <w:rPr>
          <w:rFonts w:ascii="Times New Roman" w:hAnsi="Times New Roman" w:cs="Times New Roman"/>
          <w:sz w:val="28"/>
          <w:szCs w:val="28"/>
        </w:rPr>
        <w:t>половины от общего числа членов этой палаты либо если палата</w:t>
      </w:r>
      <w:r>
        <w:rPr>
          <w:rFonts w:ascii="Times New Roman" w:hAnsi="Times New Roman"/>
          <w:sz w:val="28"/>
          <w:szCs w:val="28"/>
        </w:rPr>
        <w:t xml:space="preserve"> </w:t>
      </w:r>
      <w:r w:rsidRPr="00BC7640">
        <w:rPr>
          <w:rFonts w:ascii="Times New Roman" w:hAnsi="Times New Roman" w:cs="Times New Roman"/>
          <w:sz w:val="28"/>
          <w:szCs w:val="28"/>
        </w:rPr>
        <w:t>его не рассмотрела в течение 14 дней. В случае отклонения Советом</w:t>
      </w:r>
    </w:p>
    <w:p w:rsidR="00DA3FC1" w:rsidRPr="00BC7640" w:rsidRDefault="00DA3FC1" w:rsidP="00DA3FC1">
      <w:pPr>
        <w:spacing w:after="120" w:line="360" w:lineRule="auto"/>
        <w:ind w:firstLine="567"/>
        <w:jc w:val="both"/>
        <w:rPr>
          <w:rFonts w:ascii="Times New Roman" w:hAnsi="Times New Roman" w:cs="Times New Roman"/>
          <w:sz w:val="28"/>
          <w:szCs w:val="28"/>
        </w:rPr>
      </w:pPr>
      <w:r w:rsidRPr="00BC7640">
        <w:rPr>
          <w:rFonts w:ascii="Times New Roman" w:hAnsi="Times New Roman" w:cs="Times New Roman"/>
          <w:sz w:val="28"/>
          <w:szCs w:val="28"/>
        </w:rPr>
        <w:t>Федерации федерального закона палаты могут создать согласительную комиссию для преодоления возникших разногласий. При этом федеральный закон повторно рассматривает Государственная Дума. При несогласии Государственной Думы с решением верхней палаты федеральный закон считается принятым, если при повторном голосовании за него проголосовали не менее двух третей от общего числа депутатов Государственной Думы. Этот порядок не действует для федеральных конституционных законов, в отношении которых «вето» Совета Федерации преодолено быть не может.</w:t>
      </w:r>
    </w:p>
    <w:p w:rsidR="00DA3FC1" w:rsidRPr="00AD485A" w:rsidRDefault="00DA3FC1" w:rsidP="00D16C5B">
      <w:pPr>
        <w:spacing w:after="120" w:line="360" w:lineRule="auto"/>
        <w:ind w:firstLine="567"/>
        <w:jc w:val="both"/>
        <w:rPr>
          <w:rFonts w:ascii="Times New Roman" w:hAnsi="Times New Roman" w:cs="Times New Roman"/>
          <w:sz w:val="28"/>
          <w:szCs w:val="28"/>
        </w:rPr>
      </w:pPr>
      <w:r w:rsidRPr="00AD485A">
        <w:rPr>
          <w:rFonts w:ascii="Times New Roman" w:hAnsi="Times New Roman" w:cs="Times New Roman"/>
          <w:sz w:val="28"/>
          <w:szCs w:val="28"/>
        </w:rPr>
        <w:t>Конституция РФ (ст. 106) определяет, что в Совете Федерации</w:t>
      </w:r>
      <w:r w:rsidRPr="00AD485A">
        <w:rPr>
          <w:rFonts w:ascii="Times New Roman" w:hAnsi="Times New Roman"/>
          <w:sz w:val="28"/>
          <w:szCs w:val="28"/>
        </w:rPr>
        <w:t xml:space="preserve"> </w:t>
      </w:r>
      <w:r w:rsidRPr="00AD485A">
        <w:rPr>
          <w:rFonts w:ascii="Times New Roman" w:hAnsi="Times New Roman" w:cs="Times New Roman"/>
          <w:sz w:val="28"/>
          <w:szCs w:val="28"/>
        </w:rPr>
        <w:t>должны быть рассмотрены принятые Государственной Думой федеральные</w:t>
      </w:r>
      <w:r w:rsidRPr="00AD485A">
        <w:rPr>
          <w:rFonts w:ascii="Times New Roman" w:hAnsi="Times New Roman"/>
          <w:sz w:val="28"/>
          <w:szCs w:val="28"/>
        </w:rPr>
        <w:t xml:space="preserve"> </w:t>
      </w:r>
      <w:r w:rsidRPr="00AD485A">
        <w:rPr>
          <w:rFonts w:ascii="Times New Roman" w:hAnsi="Times New Roman" w:cs="Times New Roman"/>
          <w:sz w:val="28"/>
          <w:szCs w:val="28"/>
        </w:rPr>
        <w:t>законы:</w:t>
      </w:r>
      <w:r w:rsidR="00AD485A" w:rsidRPr="00AD485A">
        <w:rPr>
          <w:rFonts w:ascii="Times New Roman" w:hAnsi="Times New Roman" w:cs="Times New Roman"/>
          <w:sz w:val="28"/>
          <w:szCs w:val="28"/>
        </w:rPr>
        <w:t xml:space="preserve"> </w:t>
      </w:r>
      <w:r w:rsidRPr="00AD485A">
        <w:rPr>
          <w:rFonts w:ascii="Times New Roman" w:hAnsi="Times New Roman" w:cs="Times New Roman"/>
          <w:sz w:val="28"/>
          <w:szCs w:val="28"/>
        </w:rPr>
        <w:t xml:space="preserve"> о федеральном бюджете;</w:t>
      </w:r>
      <w:r w:rsidR="00AD485A" w:rsidRPr="00AD485A">
        <w:rPr>
          <w:rFonts w:ascii="Times New Roman" w:hAnsi="Times New Roman" w:cs="Times New Roman"/>
          <w:sz w:val="28"/>
          <w:szCs w:val="28"/>
        </w:rPr>
        <w:t xml:space="preserve"> </w:t>
      </w:r>
      <w:r w:rsidRPr="00AD485A">
        <w:rPr>
          <w:rFonts w:ascii="Times New Roman" w:hAnsi="Times New Roman" w:cs="Times New Roman"/>
          <w:sz w:val="28"/>
          <w:szCs w:val="28"/>
        </w:rPr>
        <w:t xml:space="preserve"> о федеральных налогах и сборах;</w:t>
      </w:r>
      <w:r w:rsidR="00AD485A">
        <w:rPr>
          <w:rFonts w:ascii="Times New Roman" w:hAnsi="Times New Roman" w:cs="Times New Roman"/>
          <w:sz w:val="28"/>
          <w:szCs w:val="28"/>
        </w:rPr>
        <w:t xml:space="preserve"> </w:t>
      </w:r>
      <w:r w:rsidRPr="00AD485A">
        <w:rPr>
          <w:rFonts w:ascii="Times New Roman" w:hAnsi="Times New Roman" w:cs="Times New Roman"/>
          <w:sz w:val="28"/>
          <w:szCs w:val="28"/>
        </w:rPr>
        <w:t>о финансовом, валютном, кредитном, таможенном регулировании,</w:t>
      </w:r>
      <w:r w:rsidR="00AD485A">
        <w:rPr>
          <w:rFonts w:ascii="Times New Roman" w:hAnsi="Times New Roman" w:cs="Times New Roman"/>
          <w:sz w:val="28"/>
          <w:szCs w:val="28"/>
        </w:rPr>
        <w:t xml:space="preserve"> </w:t>
      </w:r>
      <w:r w:rsidRPr="00AD485A">
        <w:rPr>
          <w:rFonts w:ascii="Times New Roman" w:hAnsi="Times New Roman" w:cs="Times New Roman"/>
          <w:sz w:val="28"/>
          <w:szCs w:val="28"/>
        </w:rPr>
        <w:t>денежной эмиссии;</w:t>
      </w:r>
      <w:r w:rsidR="00AD485A">
        <w:rPr>
          <w:rFonts w:ascii="Times New Roman" w:hAnsi="Times New Roman" w:cs="Times New Roman"/>
          <w:sz w:val="28"/>
          <w:szCs w:val="28"/>
        </w:rPr>
        <w:t xml:space="preserve"> </w:t>
      </w:r>
      <w:r w:rsidRPr="00AD485A">
        <w:rPr>
          <w:rFonts w:ascii="Times New Roman" w:hAnsi="Times New Roman" w:cs="Times New Roman"/>
          <w:sz w:val="28"/>
          <w:szCs w:val="28"/>
        </w:rPr>
        <w:t>о ратификации и денонсации международных договоров</w:t>
      </w:r>
      <w:r w:rsidR="00AD485A">
        <w:rPr>
          <w:rFonts w:ascii="Times New Roman" w:hAnsi="Times New Roman" w:cs="Times New Roman"/>
          <w:sz w:val="28"/>
          <w:szCs w:val="28"/>
        </w:rPr>
        <w:t xml:space="preserve"> </w:t>
      </w:r>
      <w:r w:rsidRPr="00AD485A">
        <w:rPr>
          <w:rFonts w:ascii="Times New Roman" w:hAnsi="Times New Roman" w:cs="Times New Roman"/>
          <w:sz w:val="28"/>
          <w:szCs w:val="28"/>
        </w:rPr>
        <w:t>Российской Федерации;</w:t>
      </w:r>
      <w:r w:rsidR="00AD485A">
        <w:rPr>
          <w:rFonts w:ascii="Times New Roman" w:hAnsi="Times New Roman" w:cs="Times New Roman"/>
          <w:sz w:val="28"/>
          <w:szCs w:val="28"/>
        </w:rPr>
        <w:t xml:space="preserve"> </w:t>
      </w:r>
      <w:r w:rsidRPr="00AD485A">
        <w:rPr>
          <w:rFonts w:ascii="Times New Roman" w:hAnsi="Times New Roman" w:cs="Times New Roman"/>
          <w:sz w:val="28"/>
          <w:szCs w:val="28"/>
        </w:rPr>
        <w:t>о статусе и защите Государственной границы Российской</w:t>
      </w:r>
      <w:r w:rsidR="00AD485A">
        <w:rPr>
          <w:rFonts w:ascii="Times New Roman" w:hAnsi="Times New Roman" w:cs="Times New Roman"/>
          <w:sz w:val="28"/>
          <w:szCs w:val="28"/>
        </w:rPr>
        <w:t xml:space="preserve"> </w:t>
      </w:r>
      <w:r w:rsidRPr="00AD485A">
        <w:rPr>
          <w:rFonts w:ascii="Times New Roman" w:hAnsi="Times New Roman" w:cs="Times New Roman"/>
          <w:sz w:val="28"/>
          <w:szCs w:val="28"/>
        </w:rPr>
        <w:t>Федерации;</w:t>
      </w:r>
      <w:r w:rsidR="00AD485A">
        <w:rPr>
          <w:rFonts w:ascii="Times New Roman" w:hAnsi="Times New Roman" w:cs="Times New Roman"/>
          <w:sz w:val="28"/>
          <w:szCs w:val="28"/>
        </w:rPr>
        <w:t xml:space="preserve"> </w:t>
      </w:r>
      <w:r w:rsidRPr="00AD485A">
        <w:rPr>
          <w:rFonts w:ascii="Times New Roman" w:hAnsi="Times New Roman" w:cs="Times New Roman"/>
          <w:sz w:val="28"/>
          <w:szCs w:val="28"/>
        </w:rPr>
        <w:t>о войне и мире.</w:t>
      </w:r>
    </w:p>
    <w:p w:rsidR="00DA3FC1" w:rsidRPr="00BC7640" w:rsidRDefault="00DA3FC1" w:rsidP="00DA3FC1">
      <w:pPr>
        <w:spacing w:after="120" w:line="360" w:lineRule="auto"/>
        <w:ind w:firstLine="567"/>
        <w:jc w:val="both"/>
        <w:rPr>
          <w:rFonts w:ascii="Times New Roman" w:hAnsi="Times New Roman" w:cs="Times New Roman"/>
          <w:sz w:val="28"/>
          <w:szCs w:val="28"/>
        </w:rPr>
      </w:pPr>
      <w:r w:rsidRPr="00BC7640">
        <w:rPr>
          <w:rFonts w:ascii="Times New Roman" w:hAnsi="Times New Roman" w:cs="Times New Roman"/>
          <w:sz w:val="28"/>
          <w:szCs w:val="28"/>
        </w:rPr>
        <w:t>Если рассмотрение в Совете Федерации федеральных законов,</w:t>
      </w:r>
      <w:r>
        <w:rPr>
          <w:rFonts w:ascii="Times New Roman" w:hAnsi="Times New Roman"/>
          <w:sz w:val="28"/>
          <w:szCs w:val="28"/>
        </w:rPr>
        <w:t xml:space="preserve"> </w:t>
      </w:r>
      <w:r w:rsidRPr="00BC7640">
        <w:rPr>
          <w:rFonts w:ascii="Times New Roman" w:hAnsi="Times New Roman" w:cs="Times New Roman"/>
          <w:sz w:val="28"/>
          <w:szCs w:val="28"/>
        </w:rPr>
        <w:t>принятых по вопросам, перечисленным в ст. 106 Конституции, не</w:t>
      </w:r>
      <w:r>
        <w:rPr>
          <w:rFonts w:ascii="Times New Roman" w:hAnsi="Times New Roman"/>
          <w:sz w:val="28"/>
          <w:szCs w:val="28"/>
        </w:rPr>
        <w:t xml:space="preserve"> </w:t>
      </w:r>
      <w:r w:rsidRPr="00BC7640">
        <w:rPr>
          <w:rFonts w:ascii="Times New Roman" w:hAnsi="Times New Roman" w:cs="Times New Roman"/>
          <w:sz w:val="28"/>
          <w:szCs w:val="28"/>
        </w:rPr>
        <w:t>завершено в двухнедельный срок, оно должно быть</w:t>
      </w:r>
      <w:r>
        <w:rPr>
          <w:rFonts w:ascii="Times New Roman" w:hAnsi="Times New Roman"/>
          <w:sz w:val="28"/>
          <w:szCs w:val="28"/>
        </w:rPr>
        <w:t xml:space="preserve"> </w:t>
      </w:r>
      <w:r w:rsidRPr="00BC7640">
        <w:rPr>
          <w:rFonts w:ascii="Times New Roman" w:hAnsi="Times New Roman" w:cs="Times New Roman"/>
          <w:sz w:val="28"/>
          <w:szCs w:val="28"/>
        </w:rPr>
        <w:t>продолжено на следующем заседании палаты и завершено принятием</w:t>
      </w:r>
      <w:r>
        <w:rPr>
          <w:rFonts w:ascii="Times New Roman" w:hAnsi="Times New Roman"/>
          <w:sz w:val="28"/>
          <w:szCs w:val="28"/>
        </w:rPr>
        <w:t xml:space="preserve"> </w:t>
      </w:r>
      <w:r w:rsidRPr="00BC7640">
        <w:rPr>
          <w:rFonts w:ascii="Times New Roman" w:hAnsi="Times New Roman" w:cs="Times New Roman"/>
          <w:sz w:val="28"/>
          <w:szCs w:val="28"/>
        </w:rPr>
        <w:t>решения.</w:t>
      </w:r>
    </w:p>
    <w:p w:rsidR="00DA3FC1" w:rsidRPr="00BC7640" w:rsidRDefault="00DA3FC1" w:rsidP="00DA3FC1">
      <w:pPr>
        <w:spacing w:after="120" w:line="360" w:lineRule="auto"/>
        <w:ind w:firstLine="567"/>
        <w:jc w:val="both"/>
        <w:rPr>
          <w:rFonts w:ascii="Times New Roman" w:hAnsi="Times New Roman" w:cs="Times New Roman"/>
          <w:sz w:val="28"/>
          <w:szCs w:val="28"/>
        </w:rPr>
      </w:pPr>
      <w:r w:rsidRPr="00BC7640">
        <w:rPr>
          <w:rFonts w:ascii="Times New Roman" w:hAnsi="Times New Roman" w:cs="Times New Roman"/>
          <w:sz w:val="28"/>
          <w:szCs w:val="28"/>
        </w:rPr>
        <w:t>Если закон не входит в перечень обязательных к</w:t>
      </w:r>
      <w:r>
        <w:rPr>
          <w:rFonts w:ascii="Times New Roman" w:hAnsi="Times New Roman"/>
          <w:sz w:val="28"/>
          <w:szCs w:val="28"/>
        </w:rPr>
        <w:t xml:space="preserve"> </w:t>
      </w:r>
      <w:r w:rsidRPr="00BC7640">
        <w:rPr>
          <w:rFonts w:ascii="Times New Roman" w:hAnsi="Times New Roman" w:cs="Times New Roman"/>
          <w:sz w:val="28"/>
          <w:szCs w:val="28"/>
        </w:rPr>
        <w:t>рассмотрению Советом Федерации, то ответственный комитет в</w:t>
      </w:r>
      <w:r>
        <w:rPr>
          <w:rFonts w:ascii="Times New Roman" w:hAnsi="Times New Roman"/>
          <w:sz w:val="28"/>
          <w:szCs w:val="28"/>
        </w:rPr>
        <w:t xml:space="preserve"> </w:t>
      </w:r>
      <w:r w:rsidRPr="00BC7640">
        <w:rPr>
          <w:rFonts w:ascii="Times New Roman" w:hAnsi="Times New Roman" w:cs="Times New Roman"/>
          <w:sz w:val="28"/>
          <w:szCs w:val="28"/>
        </w:rPr>
        <w:t>своем заключении предлагает, то по истечении четырнадцатидневного срока в отношении закона, не подлежащего</w:t>
      </w:r>
      <w:r>
        <w:rPr>
          <w:rFonts w:ascii="Times New Roman" w:hAnsi="Times New Roman"/>
          <w:sz w:val="28"/>
          <w:szCs w:val="28"/>
        </w:rPr>
        <w:t xml:space="preserve"> </w:t>
      </w:r>
      <w:r w:rsidRPr="00BC7640">
        <w:rPr>
          <w:rFonts w:ascii="Times New Roman" w:hAnsi="Times New Roman" w:cs="Times New Roman"/>
          <w:sz w:val="28"/>
          <w:szCs w:val="28"/>
        </w:rPr>
        <w:t>обязательному рассмотрению в верхней палате, закон направляется Президенту для подписания и официального опубликования.</w:t>
      </w:r>
    </w:p>
    <w:p w:rsidR="00DA3FC1" w:rsidRPr="00BC7640" w:rsidRDefault="00DA3FC1" w:rsidP="00DA3FC1">
      <w:pPr>
        <w:spacing w:after="120" w:line="360" w:lineRule="auto"/>
        <w:ind w:firstLine="567"/>
        <w:jc w:val="both"/>
        <w:rPr>
          <w:rFonts w:ascii="Times New Roman" w:hAnsi="Times New Roman" w:cs="Times New Roman"/>
          <w:sz w:val="28"/>
          <w:szCs w:val="28"/>
        </w:rPr>
      </w:pPr>
      <w:r w:rsidRPr="00BC7640">
        <w:rPr>
          <w:rFonts w:ascii="Times New Roman" w:hAnsi="Times New Roman" w:cs="Times New Roman"/>
          <w:sz w:val="28"/>
          <w:szCs w:val="28"/>
        </w:rPr>
        <w:t>В случае принятия решения об отклонении закона Совет Федерации</w:t>
      </w:r>
      <w:r>
        <w:rPr>
          <w:rFonts w:ascii="Times New Roman" w:hAnsi="Times New Roman"/>
          <w:sz w:val="28"/>
          <w:szCs w:val="28"/>
        </w:rPr>
        <w:t xml:space="preserve"> </w:t>
      </w:r>
      <w:r w:rsidRPr="00BC7640">
        <w:rPr>
          <w:rFonts w:ascii="Times New Roman" w:hAnsi="Times New Roman" w:cs="Times New Roman"/>
          <w:sz w:val="28"/>
          <w:szCs w:val="28"/>
        </w:rPr>
        <w:t>выносит постановление, где может содержаться перечень</w:t>
      </w:r>
      <w:r>
        <w:rPr>
          <w:rFonts w:ascii="Times New Roman" w:hAnsi="Times New Roman"/>
          <w:sz w:val="28"/>
          <w:szCs w:val="28"/>
        </w:rPr>
        <w:t xml:space="preserve"> </w:t>
      </w:r>
      <w:r w:rsidRPr="00BC7640">
        <w:rPr>
          <w:rFonts w:ascii="Times New Roman" w:hAnsi="Times New Roman" w:cs="Times New Roman"/>
          <w:sz w:val="28"/>
          <w:szCs w:val="28"/>
        </w:rPr>
        <w:t>разделов, глав, статей, по которым необходимо преодолеть разногласия с Государственной Думой, а также может содержаться предложение о создании согласительной комиссии.</w:t>
      </w:r>
    </w:p>
    <w:p w:rsidR="00DA3FC1" w:rsidRDefault="00DA3FC1" w:rsidP="00AD485A">
      <w:pPr>
        <w:spacing w:after="120" w:line="360" w:lineRule="auto"/>
        <w:ind w:firstLine="567"/>
        <w:jc w:val="both"/>
        <w:rPr>
          <w:rFonts w:ascii="TT57Fo00" w:hAnsi="TT57Fo00" w:cs="TT57Fo00"/>
          <w:color w:val="202020"/>
          <w:sz w:val="28"/>
          <w:szCs w:val="28"/>
          <w:lang w:eastAsia="ru-RU"/>
        </w:rPr>
      </w:pPr>
      <w:r w:rsidRPr="00BC7640">
        <w:rPr>
          <w:rFonts w:ascii="Times New Roman" w:hAnsi="Times New Roman" w:cs="Times New Roman"/>
          <w:sz w:val="28"/>
          <w:szCs w:val="28"/>
        </w:rPr>
        <w:t>После этого в пятидневный срок Совет Федерации направляет в</w:t>
      </w:r>
      <w:r>
        <w:rPr>
          <w:rFonts w:ascii="Times New Roman" w:hAnsi="Times New Roman"/>
          <w:sz w:val="28"/>
          <w:szCs w:val="28"/>
        </w:rPr>
        <w:t xml:space="preserve"> </w:t>
      </w:r>
      <w:r w:rsidRPr="00BC7640">
        <w:rPr>
          <w:rFonts w:ascii="Times New Roman" w:hAnsi="Times New Roman" w:cs="Times New Roman"/>
          <w:sz w:val="28"/>
          <w:szCs w:val="28"/>
        </w:rPr>
        <w:t>Государственную Думу свое постановление об одобрении или об</w:t>
      </w:r>
      <w:r>
        <w:rPr>
          <w:rFonts w:ascii="Times New Roman" w:hAnsi="Times New Roman"/>
          <w:sz w:val="28"/>
          <w:szCs w:val="28"/>
        </w:rPr>
        <w:t xml:space="preserve"> </w:t>
      </w:r>
      <w:r w:rsidRPr="00BC7640">
        <w:rPr>
          <w:rFonts w:ascii="Times New Roman" w:hAnsi="Times New Roman" w:cs="Times New Roman"/>
          <w:sz w:val="28"/>
          <w:szCs w:val="28"/>
        </w:rPr>
        <w:t>отклонении федерального закона.</w:t>
      </w:r>
    </w:p>
    <w:p w:rsidR="00DA3FC1" w:rsidRDefault="00DA3FC1" w:rsidP="00DA3FC1">
      <w:pPr>
        <w:autoSpaceDE w:val="0"/>
        <w:autoSpaceDN w:val="0"/>
        <w:adjustRightInd w:val="0"/>
        <w:spacing w:after="0" w:line="240" w:lineRule="auto"/>
        <w:rPr>
          <w:rFonts w:ascii="TT57Fo00" w:hAnsi="TT57Fo00" w:cs="TT57Fo00"/>
          <w:color w:val="202020"/>
          <w:sz w:val="28"/>
          <w:szCs w:val="28"/>
          <w:lang w:eastAsia="ru-RU"/>
        </w:rPr>
      </w:pPr>
    </w:p>
    <w:p w:rsidR="00DA3FC1" w:rsidRDefault="00DA3FC1" w:rsidP="00DA3FC1">
      <w:pPr>
        <w:spacing w:after="120" w:line="240" w:lineRule="auto"/>
        <w:ind w:left="3402"/>
        <w:jc w:val="both"/>
        <w:rPr>
          <w:rFonts w:ascii="Times New Roman" w:hAnsi="Times New Roman"/>
          <w:b/>
          <w:sz w:val="24"/>
          <w:szCs w:val="24"/>
        </w:rPr>
      </w:pPr>
      <w:r w:rsidRPr="00BC7640">
        <w:rPr>
          <w:rFonts w:ascii="Times New Roman" w:hAnsi="Times New Roman"/>
          <w:b/>
          <w:sz w:val="24"/>
          <w:szCs w:val="24"/>
        </w:rPr>
        <w:t>Таблица 1. Количество принятых Государственной Думой федеральных законов, отклоненных Советом Федерации и Президентом РФ</w:t>
      </w:r>
    </w:p>
    <w:p w:rsidR="00DA3FC1" w:rsidRPr="00BC7640" w:rsidRDefault="00DA3FC1" w:rsidP="00DA3FC1">
      <w:pPr>
        <w:spacing w:after="120" w:line="240" w:lineRule="auto"/>
        <w:ind w:left="3402"/>
        <w:jc w:val="both"/>
        <w:rPr>
          <w:rFonts w:ascii="Times New Roman" w:hAnsi="Times New Roman" w:cs="Times New Roman"/>
          <w:b/>
          <w:sz w:val="24"/>
          <w:szCs w:val="24"/>
        </w:rPr>
      </w:pPr>
    </w:p>
    <w:tbl>
      <w:tblPr>
        <w:tblStyle w:val="TableNormal"/>
        <w:tblW w:w="0" w:type="auto"/>
        <w:tblInd w:w="91" w:type="dxa"/>
        <w:tblLayout w:type="fixed"/>
        <w:tblLook w:val="01E0" w:firstRow="1" w:lastRow="1" w:firstColumn="1" w:lastColumn="1" w:noHBand="0" w:noVBand="0"/>
      </w:tblPr>
      <w:tblGrid>
        <w:gridCol w:w="2235"/>
        <w:gridCol w:w="2233"/>
        <w:gridCol w:w="2235"/>
        <w:gridCol w:w="2236"/>
      </w:tblGrid>
      <w:tr w:rsidR="00DA3FC1" w:rsidRPr="006329FF" w:rsidTr="00DA3FC1">
        <w:trPr>
          <w:trHeight w:hRule="exact" w:val="1620"/>
        </w:trPr>
        <w:tc>
          <w:tcPr>
            <w:tcW w:w="2235" w:type="dxa"/>
            <w:tcBorders>
              <w:top w:val="single" w:sz="9" w:space="0" w:color="000000"/>
              <w:left w:val="single" w:sz="8" w:space="0" w:color="000000"/>
              <w:bottom w:val="single" w:sz="9" w:space="0" w:color="000000"/>
              <w:right w:val="single" w:sz="8" w:space="0" w:color="000000"/>
            </w:tcBorders>
            <w:shd w:val="clear" w:color="auto" w:fill="AFB3B1"/>
          </w:tcPr>
          <w:p w:rsidR="00DA3FC1" w:rsidRPr="006329FF" w:rsidRDefault="00DA3FC1" w:rsidP="00DA3FC1">
            <w:pPr>
              <w:pStyle w:val="TableParagraph"/>
              <w:spacing w:before="13" w:line="260" w:lineRule="exact"/>
              <w:rPr>
                <w:sz w:val="26"/>
                <w:szCs w:val="26"/>
                <w:lang w:val="ru-RU"/>
              </w:rPr>
            </w:pPr>
          </w:p>
          <w:p w:rsidR="00DA3FC1" w:rsidRDefault="00DA3FC1" w:rsidP="00DA3FC1">
            <w:pPr>
              <w:pStyle w:val="TableParagraph"/>
              <w:ind w:left="821"/>
              <w:jc w:val="center"/>
              <w:rPr>
                <w:rFonts w:ascii="Arial" w:eastAsia="Arial" w:hAnsi="Arial" w:cs="Arial"/>
                <w:sz w:val="24"/>
                <w:szCs w:val="24"/>
              </w:rPr>
            </w:pPr>
            <w:r>
              <w:rPr>
                <w:rFonts w:ascii="Arial" w:hAnsi="Arial"/>
                <w:b/>
                <w:spacing w:val="-1"/>
                <w:sz w:val="24"/>
              </w:rPr>
              <w:t>Год</w:t>
            </w:r>
          </w:p>
        </w:tc>
        <w:tc>
          <w:tcPr>
            <w:tcW w:w="2233" w:type="dxa"/>
            <w:tcBorders>
              <w:top w:val="single" w:sz="9" w:space="0" w:color="000000"/>
              <w:left w:val="single" w:sz="8" w:space="0" w:color="000000"/>
              <w:bottom w:val="single" w:sz="9" w:space="0" w:color="000000"/>
              <w:right w:val="single" w:sz="8" w:space="0" w:color="000000"/>
            </w:tcBorders>
            <w:shd w:val="clear" w:color="auto" w:fill="AFB3B1"/>
          </w:tcPr>
          <w:p w:rsidR="00DA3FC1" w:rsidRPr="006329FF" w:rsidRDefault="00DA3FC1" w:rsidP="00DA3FC1">
            <w:pPr>
              <w:pStyle w:val="TableParagraph"/>
              <w:spacing w:before="1" w:line="276" w:lineRule="exact"/>
              <w:ind w:left="399"/>
              <w:jc w:val="center"/>
              <w:rPr>
                <w:rFonts w:ascii="Arial" w:eastAsia="Arial" w:hAnsi="Arial" w:cs="Arial"/>
                <w:sz w:val="24"/>
                <w:szCs w:val="24"/>
                <w:lang w:val="ru-RU"/>
              </w:rPr>
            </w:pPr>
            <w:r w:rsidRPr="006329FF">
              <w:rPr>
                <w:rFonts w:ascii="Arial" w:hAnsi="Arial"/>
                <w:b/>
                <w:spacing w:val="-1"/>
                <w:sz w:val="24"/>
                <w:lang w:val="ru-RU"/>
              </w:rPr>
              <w:t>Количество</w:t>
            </w:r>
            <w:r w:rsidRPr="006329FF">
              <w:rPr>
                <w:rFonts w:ascii="Arial" w:hAnsi="Arial"/>
                <w:b/>
                <w:spacing w:val="29"/>
                <w:sz w:val="24"/>
                <w:lang w:val="ru-RU"/>
              </w:rPr>
              <w:t xml:space="preserve"> </w:t>
            </w:r>
            <w:r w:rsidRPr="006329FF">
              <w:rPr>
                <w:rFonts w:ascii="Arial" w:hAnsi="Arial"/>
                <w:b/>
                <w:spacing w:val="-1"/>
                <w:sz w:val="24"/>
                <w:lang w:val="ru-RU"/>
              </w:rPr>
              <w:t>законов,</w:t>
            </w:r>
            <w:r w:rsidRPr="006329FF">
              <w:rPr>
                <w:rFonts w:ascii="Arial" w:hAnsi="Arial"/>
                <w:b/>
                <w:spacing w:val="27"/>
                <w:sz w:val="24"/>
                <w:lang w:val="ru-RU"/>
              </w:rPr>
              <w:t xml:space="preserve"> </w:t>
            </w:r>
            <w:r w:rsidRPr="006329FF">
              <w:rPr>
                <w:rFonts w:ascii="Arial" w:hAnsi="Arial"/>
                <w:b/>
                <w:spacing w:val="-1"/>
                <w:sz w:val="24"/>
                <w:lang w:val="ru-RU"/>
              </w:rPr>
              <w:t>принятых</w:t>
            </w:r>
          </w:p>
          <w:p w:rsidR="00DA3FC1" w:rsidRPr="006329FF" w:rsidRDefault="00DA3FC1" w:rsidP="00DA3FC1">
            <w:pPr>
              <w:pStyle w:val="TableParagraph"/>
              <w:spacing w:line="276" w:lineRule="exact"/>
              <w:ind w:left="56"/>
              <w:jc w:val="center"/>
              <w:rPr>
                <w:rFonts w:ascii="Arial" w:eastAsia="Arial" w:hAnsi="Arial" w:cs="Arial"/>
                <w:sz w:val="24"/>
                <w:szCs w:val="24"/>
                <w:lang w:val="ru-RU"/>
              </w:rPr>
            </w:pPr>
            <w:r w:rsidRPr="006329FF">
              <w:rPr>
                <w:rFonts w:ascii="Arial" w:hAnsi="Arial"/>
                <w:b/>
                <w:spacing w:val="-1"/>
                <w:sz w:val="24"/>
                <w:lang w:val="ru-RU"/>
              </w:rPr>
              <w:t>Государственной</w:t>
            </w:r>
            <w:r w:rsidRPr="006329FF">
              <w:rPr>
                <w:rFonts w:ascii="Arial" w:hAnsi="Arial"/>
                <w:b/>
                <w:spacing w:val="23"/>
                <w:sz w:val="24"/>
                <w:lang w:val="ru-RU"/>
              </w:rPr>
              <w:t xml:space="preserve"> </w:t>
            </w:r>
            <w:r w:rsidRPr="006329FF">
              <w:rPr>
                <w:rFonts w:ascii="Arial" w:hAnsi="Arial"/>
                <w:b/>
                <w:spacing w:val="-1"/>
                <w:sz w:val="24"/>
                <w:lang w:val="ru-RU"/>
              </w:rPr>
              <w:t>Думой</w:t>
            </w:r>
          </w:p>
        </w:tc>
        <w:tc>
          <w:tcPr>
            <w:tcW w:w="2235" w:type="dxa"/>
            <w:tcBorders>
              <w:top w:val="single" w:sz="9" w:space="0" w:color="000000"/>
              <w:left w:val="single" w:sz="8" w:space="0" w:color="000000"/>
              <w:bottom w:val="single" w:sz="9" w:space="0" w:color="000000"/>
              <w:right w:val="single" w:sz="8" w:space="0" w:color="000000"/>
            </w:tcBorders>
            <w:shd w:val="clear" w:color="auto" w:fill="AFB3B1"/>
          </w:tcPr>
          <w:p w:rsidR="00DA3FC1" w:rsidRPr="006329FF" w:rsidRDefault="00DA3FC1" w:rsidP="00DA3FC1">
            <w:pPr>
              <w:pStyle w:val="TableParagraph"/>
              <w:spacing w:before="1" w:line="276" w:lineRule="exact"/>
              <w:ind w:left="311" w:hanging="1"/>
              <w:jc w:val="center"/>
              <w:rPr>
                <w:rFonts w:ascii="Arial" w:eastAsia="Arial" w:hAnsi="Arial" w:cs="Arial"/>
                <w:sz w:val="24"/>
                <w:szCs w:val="24"/>
                <w:lang w:val="ru-RU"/>
              </w:rPr>
            </w:pPr>
            <w:r w:rsidRPr="006329FF">
              <w:rPr>
                <w:rFonts w:ascii="Arial" w:hAnsi="Arial"/>
                <w:b/>
                <w:spacing w:val="-1"/>
                <w:sz w:val="24"/>
                <w:lang w:val="ru-RU"/>
              </w:rPr>
              <w:t>Количество</w:t>
            </w:r>
            <w:r w:rsidRPr="006329FF">
              <w:rPr>
                <w:rFonts w:ascii="Arial" w:hAnsi="Arial"/>
                <w:b/>
                <w:spacing w:val="29"/>
                <w:sz w:val="24"/>
                <w:lang w:val="ru-RU"/>
              </w:rPr>
              <w:t xml:space="preserve"> </w:t>
            </w:r>
            <w:r w:rsidRPr="006329FF">
              <w:rPr>
                <w:rFonts w:ascii="Arial" w:hAnsi="Arial"/>
                <w:b/>
                <w:spacing w:val="-1"/>
                <w:sz w:val="24"/>
                <w:lang w:val="ru-RU"/>
              </w:rPr>
              <w:t>законов,</w:t>
            </w:r>
            <w:r w:rsidRPr="006329FF">
              <w:rPr>
                <w:rFonts w:ascii="Arial" w:hAnsi="Arial"/>
                <w:b/>
                <w:spacing w:val="27"/>
                <w:sz w:val="24"/>
                <w:lang w:val="ru-RU"/>
              </w:rPr>
              <w:t xml:space="preserve"> </w:t>
            </w:r>
            <w:r w:rsidRPr="006329FF">
              <w:rPr>
                <w:rFonts w:ascii="Arial" w:hAnsi="Arial"/>
                <w:b/>
                <w:spacing w:val="-1"/>
                <w:sz w:val="24"/>
                <w:lang w:val="ru-RU"/>
              </w:rPr>
              <w:t>отклоненных</w:t>
            </w:r>
          </w:p>
          <w:p w:rsidR="00DA3FC1" w:rsidRPr="006329FF" w:rsidRDefault="00DA3FC1" w:rsidP="00DA3FC1">
            <w:pPr>
              <w:pStyle w:val="TableParagraph"/>
              <w:spacing w:line="276" w:lineRule="exact"/>
              <w:ind w:left="432" w:hanging="1"/>
              <w:jc w:val="center"/>
              <w:rPr>
                <w:rFonts w:ascii="Arial" w:eastAsia="Arial" w:hAnsi="Arial" w:cs="Arial"/>
                <w:sz w:val="24"/>
                <w:szCs w:val="24"/>
                <w:lang w:val="ru-RU"/>
              </w:rPr>
            </w:pPr>
            <w:r w:rsidRPr="006329FF">
              <w:rPr>
                <w:rFonts w:ascii="Arial" w:hAnsi="Arial"/>
                <w:b/>
                <w:spacing w:val="-1"/>
                <w:sz w:val="24"/>
                <w:lang w:val="ru-RU"/>
              </w:rPr>
              <w:t>Советом</w:t>
            </w:r>
            <w:r w:rsidRPr="006329FF">
              <w:rPr>
                <w:rFonts w:ascii="Arial" w:hAnsi="Arial"/>
                <w:b/>
                <w:spacing w:val="26"/>
                <w:sz w:val="24"/>
                <w:lang w:val="ru-RU"/>
              </w:rPr>
              <w:t xml:space="preserve"> </w:t>
            </w:r>
            <w:r w:rsidRPr="006329FF">
              <w:rPr>
                <w:rFonts w:ascii="Arial" w:hAnsi="Arial"/>
                <w:b/>
                <w:spacing w:val="-1"/>
                <w:sz w:val="24"/>
                <w:lang w:val="ru-RU"/>
              </w:rPr>
              <w:t>Федерации</w:t>
            </w:r>
          </w:p>
        </w:tc>
        <w:tc>
          <w:tcPr>
            <w:tcW w:w="2236" w:type="dxa"/>
            <w:tcBorders>
              <w:top w:val="single" w:sz="9" w:space="0" w:color="000000"/>
              <w:left w:val="single" w:sz="8" w:space="0" w:color="000000"/>
              <w:bottom w:val="single" w:sz="9" w:space="0" w:color="000000"/>
              <w:right w:val="single" w:sz="8" w:space="0" w:color="000000"/>
            </w:tcBorders>
            <w:shd w:val="clear" w:color="auto" w:fill="AFB3B1"/>
          </w:tcPr>
          <w:p w:rsidR="00DA3FC1" w:rsidRPr="006329FF" w:rsidRDefault="00DA3FC1" w:rsidP="00DA3FC1">
            <w:pPr>
              <w:pStyle w:val="TableParagraph"/>
              <w:spacing w:before="1" w:line="276" w:lineRule="exact"/>
              <w:ind w:left="311" w:firstLine="1"/>
              <w:jc w:val="center"/>
              <w:rPr>
                <w:rFonts w:ascii="Arial" w:eastAsia="Arial" w:hAnsi="Arial" w:cs="Arial"/>
                <w:sz w:val="24"/>
                <w:szCs w:val="24"/>
                <w:lang w:val="ru-RU"/>
              </w:rPr>
            </w:pPr>
            <w:r w:rsidRPr="006329FF">
              <w:rPr>
                <w:rFonts w:ascii="Arial" w:hAnsi="Arial"/>
                <w:b/>
                <w:spacing w:val="-1"/>
                <w:sz w:val="24"/>
                <w:lang w:val="ru-RU"/>
              </w:rPr>
              <w:t>Количество</w:t>
            </w:r>
            <w:r w:rsidRPr="006329FF">
              <w:rPr>
                <w:rFonts w:ascii="Arial" w:hAnsi="Arial"/>
                <w:b/>
                <w:spacing w:val="29"/>
                <w:sz w:val="24"/>
                <w:lang w:val="ru-RU"/>
              </w:rPr>
              <w:t xml:space="preserve"> </w:t>
            </w:r>
            <w:r w:rsidRPr="006329FF">
              <w:rPr>
                <w:rFonts w:ascii="Arial" w:hAnsi="Arial"/>
                <w:b/>
                <w:spacing w:val="-1"/>
                <w:sz w:val="24"/>
                <w:lang w:val="ru-RU"/>
              </w:rPr>
              <w:t>законов,</w:t>
            </w:r>
            <w:r w:rsidRPr="006329FF">
              <w:rPr>
                <w:rFonts w:ascii="Arial" w:hAnsi="Arial"/>
                <w:b/>
                <w:spacing w:val="27"/>
                <w:sz w:val="24"/>
                <w:lang w:val="ru-RU"/>
              </w:rPr>
              <w:t xml:space="preserve"> </w:t>
            </w:r>
            <w:r w:rsidRPr="006329FF">
              <w:rPr>
                <w:rFonts w:ascii="Arial" w:hAnsi="Arial"/>
                <w:b/>
                <w:spacing w:val="-1"/>
                <w:sz w:val="24"/>
                <w:lang w:val="ru-RU"/>
              </w:rPr>
              <w:t>отклоненных</w:t>
            </w:r>
          </w:p>
          <w:p w:rsidR="00DA3FC1" w:rsidRPr="006329FF" w:rsidRDefault="00DA3FC1" w:rsidP="00DA3FC1">
            <w:pPr>
              <w:pStyle w:val="TableParagraph"/>
              <w:spacing w:line="272" w:lineRule="exact"/>
              <w:jc w:val="center"/>
              <w:rPr>
                <w:rFonts w:ascii="Arial" w:eastAsia="Arial" w:hAnsi="Arial" w:cs="Arial"/>
                <w:sz w:val="24"/>
                <w:szCs w:val="24"/>
                <w:lang w:val="ru-RU"/>
              </w:rPr>
            </w:pPr>
            <w:r w:rsidRPr="006329FF">
              <w:rPr>
                <w:rFonts w:ascii="Arial" w:hAnsi="Arial"/>
                <w:b/>
                <w:spacing w:val="-1"/>
                <w:sz w:val="24"/>
                <w:lang w:val="ru-RU"/>
              </w:rPr>
              <w:t>Президентом</w:t>
            </w:r>
            <w:r w:rsidRPr="006329FF">
              <w:rPr>
                <w:rFonts w:ascii="Arial" w:hAnsi="Arial"/>
                <w:b/>
                <w:sz w:val="24"/>
                <w:lang w:val="ru-RU"/>
              </w:rPr>
              <w:t xml:space="preserve"> РФ</w:t>
            </w:r>
          </w:p>
        </w:tc>
      </w:tr>
      <w:tr w:rsidR="00DA3FC1" w:rsidTr="00DA3FC1">
        <w:trPr>
          <w:trHeight w:hRule="exact" w:val="500"/>
        </w:trPr>
        <w:tc>
          <w:tcPr>
            <w:tcW w:w="2235" w:type="dxa"/>
            <w:tcBorders>
              <w:top w:val="single" w:sz="9" w:space="0" w:color="000000"/>
              <w:left w:val="single" w:sz="8" w:space="0" w:color="000000"/>
              <w:bottom w:val="single" w:sz="8" w:space="0" w:color="000000"/>
              <w:right w:val="single" w:sz="8" w:space="0" w:color="000000"/>
            </w:tcBorders>
          </w:tcPr>
          <w:p w:rsidR="00DA3FC1" w:rsidRPr="00BC7640" w:rsidRDefault="00DA3FC1" w:rsidP="00DA3FC1">
            <w:pPr>
              <w:pStyle w:val="TableParagraph"/>
              <w:spacing w:line="272" w:lineRule="exact"/>
              <w:ind w:left="61"/>
              <w:jc w:val="center"/>
              <w:rPr>
                <w:rFonts w:ascii="Times New Roman" w:eastAsia="Arial" w:hAnsi="Times New Roman" w:cs="Times New Roman"/>
                <w:sz w:val="24"/>
                <w:szCs w:val="24"/>
              </w:rPr>
            </w:pPr>
            <w:r w:rsidRPr="00BC7640">
              <w:rPr>
                <w:rFonts w:ascii="Times New Roman" w:hAnsi="Times New Roman" w:cs="Times New Roman"/>
                <w:spacing w:val="-1"/>
                <w:sz w:val="24"/>
                <w:szCs w:val="24"/>
              </w:rPr>
              <w:t>2008</w:t>
            </w:r>
          </w:p>
        </w:tc>
        <w:tc>
          <w:tcPr>
            <w:tcW w:w="2233" w:type="dxa"/>
            <w:tcBorders>
              <w:top w:val="single" w:sz="9" w:space="0" w:color="000000"/>
              <w:left w:val="single" w:sz="8" w:space="0" w:color="000000"/>
              <w:bottom w:val="single" w:sz="8" w:space="0" w:color="000000"/>
              <w:right w:val="single" w:sz="8" w:space="0" w:color="000000"/>
            </w:tcBorders>
          </w:tcPr>
          <w:p w:rsidR="00DA3FC1" w:rsidRPr="00BC7640" w:rsidRDefault="00DA3FC1" w:rsidP="00DA3FC1">
            <w:pPr>
              <w:pStyle w:val="TableParagraph"/>
              <w:spacing w:line="272" w:lineRule="exact"/>
              <w:ind w:left="61"/>
              <w:jc w:val="center"/>
              <w:rPr>
                <w:rFonts w:ascii="Times New Roman" w:eastAsia="Arial" w:hAnsi="Times New Roman" w:cs="Times New Roman"/>
                <w:sz w:val="24"/>
                <w:szCs w:val="24"/>
              </w:rPr>
            </w:pPr>
            <w:r w:rsidRPr="00BC7640">
              <w:rPr>
                <w:rFonts w:ascii="Times New Roman" w:hAnsi="Times New Roman" w:cs="Times New Roman"/>
                <w:spacing w:val="-1"/>
                <w:sz w:val="24"/>
                <w:szCs w:val="24"/>
              </w:rPr>
              <w:t>331</w:t>
            </w:r>
          </w:p>
        </w:tc>
        <w:tc>
          <w:tcPr>
            <w:tcW w:w="2235" w:type="dxa"/>
            <w:tcBorders>
              <w:top w:val="single" w:sz="9" w:space="0" w:color="000000"/>
              <w:left w:val="single" w:sz="8" w:space="0" w:color="000000"/>
              <w:bottom w:val="single" w:sz="8" w:space="0" w:color="000000"/>
              <w:right w:val="single" w:sz="8" w:space="0" w:color="000000"/>
            </w:tcBorders>
          </w:tcPr>
          <w:p w:rsidR="00DA3FC1" w:rsidRPr="00BC7640" w:rsidRDefault="00DA3FC1" w:rsidP="00DA3FC1">
            <w:pPr>
              <w:pStyle w:val="TableParagraph"/>
              <w:spacing w:line="272"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1</w:t>
            </w:r>
          </w:p>
        </w:tc>
        <w:tc>
          <w:tcPr>
            <w:tcW w:w="2236" w:type="dxa"/>
            <w:tcBorders>
              <w:top w:val="single" w:sz="9" w:space="0" w:color="000000"/>
              <w:left w:val="single" w:sz="8" w:space="0" w:color="000000"/>
              <w:bottom w:val="single" w:sz="8" w:space="0" w:color="000000"/>
              <w:right w:val="single" w:sz="8" w:space="0" w:color="000000"/>
            </w:tcBorders>
          </w:tcPr>
          <w:p w:rsidR="00DA3FC1" w:rsidRPr="00BC7640" w:rsidRDefault="00DA3FC1" w:rsidP="00DA3FC1">
            <w:pPr>
              <w:pStyle w:val="TableParagraph"/>
              <w:spacing w:line="272"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1</w:t>
            </w:r>
          </w:p>
        </w:tc>
      </w:tr>
      <w:tr w:rsidR="00DA3FC1" w:rsidTr="00DA3FC1">
        <w:trPr>
          <w:trHeight w:hRule="exact" w:val="500"/>
        </w:trPr>
        <w:tc>
          <w:tcPr>
            <w:tcW w:w="2235"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3" w:lineRule="exact"/>
              <w:ind w:left="61"/>
              <w:jc w:val="center"/>
              <w:rPr>
                <w:rFonts w:ascii="Times New Roman" w:eastAsia="Arial" w:hAnsi="Times New Roman" w:cs="Times New Roman"/>
                <w:sz w:val="24"/>
                <w:szCs w:val="24"/>
              </w:rPr>
            </w:pPr>
            <w:r w:rsidRPr="00BC7640">
              <w:rPr>
                <w:rFonts w:ascii="Times New Roman" w:hAnsi="Times New Roman" w:cs="Times New Roman"/>
                <w:spacing w:val="-1"/>
                <w:sz w:val="24"/>
                <w:szCs w:val="24"/>
              </w:rPr>
              <w:t>2009</w:t>
            </w:r>
          </w:p>
        </w:tc>
        <w:tc>
          <w:tcPr>
            <w:tcW w:w="2233"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3" w:lineRule="exact"/>
              <w:ind w:left="61"/>
              <w:jc w:val="center"/>
              <w:rPr>
                <w:rFonts w:ascii="Times New Roman" w:eastAsia="Arial" w:hAnsi="Times New Roman" w:cs="Times New Roman"/>
                <w:sz w:val="24"/>
                <w:szCs w:val="24"/>
              </w:rPr>
            </w:pPr>
            <w:r w:rsidRPr="00BC7640">
              <w:rPr>
                <w:rFonts w:ascii="Times New Roman" w:hAnsi="Times New Roman" w:cs="Times New Roman"/>
                <w:spacing w:val="-1"/>
                <w:sz w:val="24"/>
                <w:szCs w:val="24"/>
              </w:rPr>
              <w:t>394</w:t>
            </w:r>
          </w:p>
        </w:tc>
        <w:tc>
          <w:tcPr>
            <w:tcW w:w="2235"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3"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7</w:t>
            </w:r>
          </w:p>
        </w:tc>
        <w:tc>
          <w:tcPr>
            <w:tcW w:w="2236"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3"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1</w:t>
            </w:r>
          </w:p>
        </w:tc>
      </w:tr>
      <w:tr w:rsidR="00DA3FC1" w:rsidTr="00DA3FC1">
        <w:trPr>
          <w:trHeight w:hRule="exact" w:val="559"/>
        </w:trPr>
        <w:tc>
          <w:tcPr>
            <w:tcW w:w="2235"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319"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2010</w:t>
            </w:r>
          </w:p>
        </w:tc>
        <w:tc>
          <w:tcPr>
            <w:tcW w:w="2233"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2" w:lineRule="exact"/>
              <w:ind w:left="61"/>
              <w:jc w:val="center"/>
              <w:rPr>
                <w:rFonts w:ascii="Times New Roman" w:eastAsia="Arial" w:hAnsi="Times New Roman" w:cs="Times New Roman"/>
                <w:sz w:val="24"/>
                <w:szCs w:val="24"/>
              </w:rPr>
            </w:pPr>
            <w:r w:rsidRPr="00BC7640">
              <w:rPr>
                <w:rFonts w:ascii="Times New Roman" w:hAnsi="Times New Roman" w:cs="Times New Roman"/>
                <w:spacing w:val="-1"/>
                <w:sz w:val="24"/>
                <w:szCs w:val="24"/>
              </w:rPr>
              <w:t>452</w:t>
            </w:r>
          </w:p>
        </w:tc>
        <w:tc>
          <w:tcPr>
            <w:tcW w:w="2235"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2"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4</w:t>
            </w:r>
          </w:p>
        </w:tc>
        <w:tc>
          <w:tcPr>
            <w:tcW w:w="2236"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2"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1</w:t>
            </w:r>
          </w:p>
        </w:tc>
      </w:tr>
      <w:tr w:rsidR="00DA3FC1" w:rsidTr="00DA3FC1">
        <w:trPr>
          <w:trHeight w:hRule="exact" w:val="500"/>
        </w:trPr>
        <w:tc>
          <w:tcPr>
            <w:tcW w:w="2235"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3" w:lineRule="exact"/>
              <w:ind w:left="61"/>
              <w:jc w:val="center"/>
              <w:rPr>
                <w:rFonts w:ascii="Times New Roman" w:eastAsia="Arial" w:hAnsi="Times New Roman" w:cs="Times New Roman"/>
                <w:sz w:val="24"/>
                <w:szCs w:val="24"/>
              </w:rPr>
            </w:pPr>
            <w:r w:rsidRPr="00BC7640">
              <w:rPr>
                <w:rFonts w:ascii="Times New Roman" w:hAnsi="Times New Roman" w:cs="Times New Roman"/>
                <w:spacing w:val="-1"/>
                <w:sz w:val="24"/>
                <w:szCs w:val="24"/>
              </w:rPr>
              <w:t>2011</w:t>
            </w:r>
          </w:p>
        </w:tc>
        <w:tc>
          <w:tcPr>
            <w:tcW w:w="2233"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3" w:lineRule="exact"/>
              <w:ind w:left="61"/>
              <w:jc w:val="center"/>
              <w:rPr>
                <w:rFonts w:ascii="Times New Roman" w:eastAsia="Arial" w:hAnsi="Times New Roman" w:cs="Times New Roman"/>
                <w:sz w:val="24"/>
                <w:szCs w:val="24"/>
              </w:rPr>
            </w:pPr>
            <w:r w:rsidRPr="00BC7640">
              <w:rPr>
                <w:rFonts w:ascii="Times New Roman" w:hAnsi="Times New Roman" w:cs="Times New Roman"/>
                <w:spacing w:val="-1"/>
                <w:sz w:val="24"/>
                <w:szCs w:val="24"/>
              </w:rPr>
              <w:t>432</w:t>
            </w:r>
          </w:p>
        </w:tc>
        <w:tc>
          <w:tcPr>
            <w:tcW w:w="2235"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3"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3</w:t>
            </w:r>
          </w:p>
        </w:tc>
        <w:tc>
          <w:tcPr>
            <w:tcW w:w="2236"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3"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0</w:t>
            </w:r>
          </w:p>
        </w:tc>
      </w:tr>
      <w:tr w:rsidR="00DA3FC1" w:rsidTr="00DA3FC1">
        <w:trPr>
          <w:trHeight w:hRule="exact" w:val="500"/>
        </w:trPr>
        <w:tc>
          <w:tcPr>
            <w:tcW w:w="2235"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3" w:lineRule="exact"/>
              <w:ind w:left="61"/>
              <w:jc w:val="center"/>
              <w:rPr>
                <w:rFonts w:ascii="Times New Roman" w:eastAsia="Arial" w:hAnsi="Times New Roman" w:cs="Times New Roman"/>
                <w:sz w:val="24"/>
                <w:szCs w:val="24"/>
              </w:rPr>
            </w:pPr>
            <w:r w:rsidRPr="00BC7640">
              <w:rPr>
                <w:rFonts w:ascii="Times New Roman" w:hAnsi="Times New Roman" w:cs="Times New Roman"/>
                <w:spacing w:val="-1"/>
                <w:sz w:val="24"/>
                <w:szCs w:val="24"/>
              </w:rPr>
              <w:t>2012</w:t>
            </w:r>
          </w:p>
        </w:tc>
        <w:tc>
          <w:tcPr>
            <w:tcW w:w="2233"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3" w:lineRule="exact"/>
              <w:ind w:left="61"/>
              <w:jc w:val="center"/>
              <w:rPr>
                <w:rFonts w:ascii="Times New Roman" w:eastAsia="Arial" w:hAnsi="Times New Roman" w:cs="Times New Roman"/>
                <w:sz w:val="24"/>
                <w:szCs w:val="24"/>
              </w:rPr>
            </w:pPr>
            <w:r w:rsidRPr="00BC7640">
              <w:rPr>
                <w:rFonts w:ascii="Times New Roman" w:hAnsi="Times New Roman" w:cs="Times New Roman"/>
                <w:spacing w:val="-1"/>
                <w:sz w:val="24"/>
                <w:szCs w:val="24"/>
              </w:rPr>
              <w:t>337</w:t>
            </w:r>
          </w:p>
        </w:tc>
        <w:tc>
          <w:tcPr>
            <w:tcW w:w="2235"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3"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4</w:t>
            </w:r>
          </w:p>
        </w:tc>
        <w:tc>
          <w:tcPr>
            <w:tcW w:w="2236"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3"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1</w:t>
            </w:r>
          </w:p>
        </w:tc>
      </w:tr>
      <w:tr w:rsidR="00DA3FC1" w:rsidTr="00DA3FC1">
        <w:trPr>
          <w:trHeight w:hRule="exact" w:val="499"/>
        </w:trPr>
        <w:tc>
          <w:tcPr>
            <w:tcW w:w="2235"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2" w:lineRule="exact"/>
              <w:ind w:left="61"/>
              <w:jc w:val="center"/>
              <w:rPr>
                <w:rFonts w:ascii="Times New Roman" w:eastAsia="Arial" w:hAnsi="Times New Roman" w:cs="Times New Roman"/>
                <w:sz w:val="24"/>
                <w:szCs w:val="24"/>
              </w:rPr>
            </w:pPr>
            <w:r w:rsidRPr="00BC7640">
              <w:rPr>
                <w:rFonts w:ascii="Times New Roman" w:hAnsi="Times New Roman" w:cs="Times New Roman"/>
                <w:spacing w:val="-1"/>
                <w:sz w:val="24"/>
                <w:szCs w:val="24"/>
              </w:rPr>
              <w:t>2013</w:t>
            </w:r>
          </w:p>
        </w:tc>
        <w:tc>
          <w:tcPr>
            <w:tcW w:w="2233"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2" w:lineRule="exact"/>
              <w:ind w:left="61"/>
              <w:jc w:val="center"/>
              <w:rPr>
                <w:rFonts w:ascii="Times New Roman" w:eastAsia="Arial" w:hAnsi="Times New Roman" w:cs="Times New Roman"/>
                <w:sz w:val="24"/>
                <w:szCs w:val="24"/>
              </w:rPr>
            </w:pPr>
            <w:r w:rsidRPr="00BC7640">
              <w:rPr>
                <w:rFonts w:ascii="Times New Roman" w:hAnsi="Times New Roman" w:cs="Times New Roman"/>
                <w:spacing w:val="-1"/>
                <w:sz w:val="24"/>
                <w:szCs w:val="24"/>
              </w:rPr>
              <w:t>277</w:t>
            </w:r>
          </w:p>
        </w:tc>
        <w:tc>
          <w:tcPr>
            <w:tcW w:w="2235"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2"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6</w:t>
            </w:r>
          </w:p>
        </w:tc>
        <w:tc>
          <w:tcPr>
            <w:tcW w:w="2236" w:type="dxa"/>
            <w:tcBorders>
              <w:top w:val="single" w:sz="9" w:space="0" w:color="000000"/>
              <w:left w:val="single" w:sz="8" w:space="0" w:color="000000"/>
              <w:bottom w:val="single" w:sz="9" w:space="0" w:color="000000"/>
              <w:right w:val="single" w:sz="8" w:space="0" w:color="000000"/>
            </w:tcBorders>
          </w:tcPr>
          <w:p w:rsidR="00DA3FC1" w:rsidRPr="00BC7640" w:rsidRDefault="00DA3FC1" w:rsidP="00DA3FC1">
            <w:pPr>
              <w:pStyle w:val="TableParagraph"/>
              <w:spacing w:line="272" w:lineRule="exact"/>
              <w:ind w:left="61"/>
              <w:jc w:val="center"/>
              <w:rPr>
                <w:rFonts w:ascii="Times New Roman" w:eastAsia="Arial" w:hAnsi="Times New Roman" w:cs="Times New Roman"/>
                <w:sz w:val="24"/>
                <w:szCs w:val="24"/>
              </w:rPr>
            </w:pPr>
            <w:r w:rsidRPr="00BC7640">
              <w:rPr>
                <w:rFonts w:ascii="Times New Roman" w:hAnsi="Times New Roman" w:cs="Times New Roman"/>
                <w:sz w:val="24"/>
                <w:szCs w:val="24"/>
              </w:rPr>
              <w:t>0</w:t>
            </w:r>
          </w:p>
        </w:tc>
      </w:tr>
      <w:tr w:rsidR="00DA3FC1" w:rsidTr="00DA3FC1">
        <w:trPr>
          <w:trHeight w:hRule="exact" w:val="541"/>
        </w:trPr>
        <w:tc>
          <w:tcPr>
            <w:tcW w:w="2235" w:type="dxa"/>
            <w:tcBorders>
              <w:top w:val="single" w:sz="9" w:space="0" w:color="000000"/>
              <w:left w:val="single" w:sz="8" w:space="0" w:color="000000"/>
              <w:bottom w:val="single" w:sz="8" w:space="0" w:color="000000"/>
              <w:right w:val="single" w:sz="8" w:space="0" w:color="000000"/>
            </w:tcBorders>
          </w:tcPr>
          <w:p w:rsidR="00DA3FC1" w:rsidRPr="00BC7640" w:rsidRDefault="00DA3FC1" w:rsidP="00DA3FC1">
            <w:pPr>
              <w:pStyle w:val="TableParagraph"/>
              <w:spacing w:line="298" w:lineRule="exact"/>
              <w:ind w:left="61"/>
              <w:rPr>
                <w:rFonts w:ascii="Times New Roman" w:eastAsia="Arial" w:hAnsi="Times New Roman" w:cs="Times New Roman"/>
                <w:sz w:val="24"/>
                <w:szCs w:val="24"/>
              </w:rPr>
            </w:pPr>
            <w:r w:rsidRPr="00BC7640">
              <w:rPr>
                <w:rFonts w:ascii="Times New Roman" w:hAnsi="Times New Roman" w:cs="Times New Roman"/>
                <w:b/>
                <w:sz w:val="24"/>
                <w:szCs w:val="24"/>
              </w:rPr>
              <w:t>Всего:</w:t>
            </w:r>
          </w:p>
        </w:tc>
        <w:tc>
          <w:tcPr>
            <w:tcW w:w="2233" w:type="dxa"/>
            <w:tcBorders>
              <w:top w:val="single" w:sz="9" w:space="0" w:color="000000"/>
              <w:left w:val="single" w:sz="8" w:space="0" w:color="000000"/>
              <w:bottom w:val="single" w:sz="8" w:space="0" w:color="000000"/>
              <w:right w:val="single" w:sz="8" w:space="0" w:color="000000"/>
            </w:tcBorders>
          </w:tcPr>
          <w:p w:rsidR="00DA3FC1" w:rsidRPr="00BC7640" w:rsidRDefault="00DA3FC1" w:rsidP="00DA3FC1">
            <w:pPr>
              <w:pStyle w:val="TableParagraph"/>
              <w:spacing w:line="274" w:lineRule="exact"/>
              <w:ind w:left="61"/>
              <w:jc w:val="center"/>
              <w:rPr>
                <w:rFonts w:ascii="Times New Roman" w:eastAsia="Arial" w:hAnsi="Times New Roman" w:cs="Times New Roman"/>
                <w:sz w:val="24"/>
                <w:szCs w:val="24"/>
              </w:rPr>
            </w:pPr>
            <w:r w:rsidRPr="00BC7640">
              <w:rPr>
                <w:rFonts w:ascii="Times New Roman" w:hAnsi="Times New Roman" w:cs="Times New Roman"/>
                <w:b/>
                <w:spacing w:val="-1"/>
                <w:sz w:val="24"/>
                <w:szCs w:val="24"/>
              </w:rPr>
              <w:t>2223</w:t>
            </w:r>
          </w:p>
        </w:tc>
        <w:tc>
          <w:tcPr>
            <w:tcW w:w="2235" w:type="dxa"/>
            <w:tcBorders>
              <w:top w:val="single" w:sz="9" w:space="0" w:color="000000"/>
              <w:left w:val="single" w:sz="8" w:space="0" w:color="000000"/>
              <w:bottom w:val="single" w:sz="8" w:space="0" w:color="000000"/>
              <w:right w:val="single" w:sz="8" w:space="0" w:color="000000"/>
            </w:tcBorders>
          </w:tcPr>
          <w:p w:rsidR="00DA3FC1" w:rsidRPr="00BC7640" w:rsidRDefault="00DA3FC1" w:rsidP="00DA3FC1">
            <w:pPr>
              <w:pStyle w:val="TableParagraph"/>
              <w:spacing w:line="274" w:lineRule="exact"/>
              <w:ind w:left="61"/>
              <w:jc w:val="center"/>
              <w:rPr>
                <w:rFonts w:ascii="Times New Roman" w:eastAsia="Arial" w:hAnsi="Times New Roman" w:cs="Times New Roman"/>
                <w:sz w:val="24"/>
                <w:szCs w:val="24"/>
              </w:rPr>
            </w:pPr>
            <w:r w:rsidRPr="00BC7640">
              <w:rPr>
                <w:rFonts w:ascii="Times New Roman" w:hAnsi="Times New Roman" w:cs="Times New Roman"/>
                <w:b/>
                <w:spacing w:val="-1"/>
                <w:sz w:val="24"/>
                <w:szCs w:val="24"/>
              </w:rPr>
              <w:t>25</w:t>
            </w:r>
          </w:p>
        </w:tc>
        <w:tc>
          <w:tcPr>
            <w:tcW w:w="2236" w:type="dxa"/>
            <w:tcBorders>
              <w:top w:val="single" w:sz="9" w:space="0" w:color="000000"/>
              <w:left w:val="single" w:sz="8" w:space="0" w:color="000000"/>
              <w:bottom w:val="single" w:sz="8" w:space="0" w:color="000000"/>
              <w:right w:val="single" w:sz="8" w:space="0" w:color="000000"/>
            </w:tcBorders>
          </w:tcPr>
          <w:p w:rsidR="00DA3FC1" w:rsidRPr="00BC7640" w:rsidRDefault="00DA3FC1" w:rsidP="00DA3FC1">
            <w:pPr>
              <w:pStyle w:val="TableParagraph"/>
              <w:spacing w:line="274" w:lineRule="exact"/>
              <w:ind w:left="61"/>
              <w:jc w:val="center"/>
              <w:rPr>
                <w:rFonts w:ascii="Times New Roman" w:eastAsia="Arial" w:hAnsi="Times New Roman" w:cs="Times New Roman"/>
                <w:sz w:val="24"/>
                <w:szCs w:val="24"/>
              </w:rPr>
            </w:pPr>
            <w:r w:rsidRPr="00BC7640">
              <w:rPr>
                <w:rFonts w:ascii="Times New Roman" w:hAnsi="Times New Roman" w:cs="Times New Roman"/>
                <w:b/>
                <w:sz w:val="24"/>
                <w:szCs w:val="24"/>
              </w:rPr>
              <w:t>4</w:t>
            </w:r>
          </w:p>
        </w:tc>
      </w:tr>
    </w:tbl>
    <w:p w:rsidR="00DA3FC1" w:rsidRDefault="00DA3FC1" w:rsidP="00DA3FC1">
      <w:pPr>
        <w:autoSpaceDE w:val="0"/>
        <w:autoSpaceDN w:val="0"/>
        <w:adjustRightInd w:val="0"/>
        <w:spacing w:after="0" w:line="240" w:lineRule="auto"/>
        <w:rPr>
          <w:rFonts w:ascii="TT57Fo00" w:hAnsi="TT57Fo00" w:cs="TT57Fo00"/>
          <w:color w:val="202020"/>
          <w:sz w:val="28"/>
          <w:szCs w:val="28"/>
          <w:lang w:eastAsia="ru-RU"/>
        </w:rPr>
      </w:pPr>
    </w:p>
    <w:p w:rsidR="00D16C5B" w:rsidRDefault="00DA3FC1" w:rsidP="00DA3FC1">
      <w:pPr>
        <w:spacing w:after="120" w:line="360" w:lineRule="auto"/>
        <w:ind w:firstLine="567"/>
        <w:jc w:val="both"/>
        <w:rPr>
          <w:rFonts w:ascii="Times New Roman" w:hAnsi="Times New Roman" w:cs="Times New Roman"/>
          <w:sz w:val="28"/>
          <w:szCs w:val="28"/>
        </w:rPr>
      </w:pPr>
      <w:r w:rsidRPr="00BC7640">
        <w:rPr>
          <w:rFonts w:ascii="Times New Roman" w:hAnsi="Times New Roman" w:cs="Times New Roman"/>
          <w:sz w:val="28"/>
          <w:szCs w:val="28"/>
        </w:rPr>
        <w:t>Одобренный Советом Федерации федеральный закон (вместе с</w:t>
      </w:r>
      <w:r>
        <w:rPr>
          <w:rFonts w:ascii="Times New Roman" w:hAnsi="Times New Roman"/>
          <w:sz w:val="28"/>
          <w:szCs w:val="28"/>
        </w:rPr>
        <w:t xml:space="preserve"> </w:t>
      </w:r>
      <w:r w:rsidRPr="00BC7640">
        <w:rPr>
          <w:rFonts w:ascii="Times New Roman" w:hAnsi="Times New Roman" w:cs="Times New Roman"/>
          <w:sz w:val="28"/>
          <w:szCs w:val="28"/>
        </w:rPr>
        <w:t>текстом постановления Совета Федерации) в течение пяти дней</w:t>
      </w:r>
      <w:r>
        <w:rPr>
          <w:rFonts w:ascii="Times New Roman" w:hAnsi="Times New Roman"/>
          <w:sz w:val="28"/>
          <w:szCs w:val="28"/>
        </w:rPr>
        <w:t xml:space="preserve"> </w:t>
      </w:r>
      <w:r w:rsidRPr="00BC7640">
        <w:rPr>
          <w:rFonts w:ascii="Times New Roman" w:hAnsi="Times New Roman" w:cs="Times New Roman"/>
          <w:sz w:val="28"/>
          <w:szCs w:val="28"/>
        </w:rPr>
        <w:t>направляется Председателем палаты Президенту для подписания и</w:t>
      </w:r>
      <w:r>
        <w:rPr>
          <w:rFonts w:ascii="Times New Roman" w:hAnsi="Times New Roman"/>
          <w:sz w:val="28"/>
          <w:szCs w:val="28"/>
        </w:rPr>
        <w:t xml:space="preserve"> </w:t>
      </w:r>
      <w:r w:rsidRPr="00BC7640">
        <w:rPr>
          <w:rFonts w:ascii="Times New Roman" w:hAnsi="Times New Roman" w:cs="Times New Roman"/>
          <w:sz w:val="28"/>
          <w:szCs w:val="28"/>
        </w:rPr>
        <w:t>официального опубликования.</w:t>
      </w:r>
    </w:p>
    <w:p w:rsidR="00D16C5B" w:rsidRDefault="00D16C5B">
      <w:pPr>
        <w:rPr>
          <w:rFonts w:ascii="Times New Roman" w:hAnsi="Times New Roman" w:cs="Times New Roman"/>
          <w:sz w:val="28"/>
          <w:szCs w:val="28"/>
        </w:rPr>
      </w:pPr>
      <w:r>
        <w:rPr>
          <w:rFonts w:ascii="Times New Roman" w:hAnsi="Times New Roman" w:cs="Times New Roman"/>
          <w:sz w:val="28"/>
          <w:szCs w:val="28"/>
        </w:rPr>
        <w:br w:type="page"/>
      </w:r>
    </w:p>
    <w:p w:rsidR="00125CCC" w:rsidRPr="00D16C5B" w:rsidRDefault="004A2100" w:rsidP="00D16C5B">
      <w:pPr>
        <w:pStyle w:val="1"/>
        <w:jc w:val="center"/>
        <w:rPr>
          <w:sz w:val="32"/>
          <w:szCs w:val="32"/>
        </w:rPr>
      </w:pPr>
      <w:r w:rsidRPr="00D16C5B">
        <w:rPr>
          <w:sz w:val="32"/>
          <w:szCs w:val="32"/>
        </w:rPr>
        <w:t>Заключение</w:t>
      </w:r>
    </w:p>
    <w:p w:rsidR="00AD485A" w:rsidRPr="00F47178" w:rsidRDefault="004A2100" w:rsidP="00AD485A">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Совет Федерации Федерального Собрания Российской Федерации играет важнейшую роль в государственной системе России. </w:t>
      </w:r>
      <w:r w:rsidR="00AD485A" w:rsidRPr="00F47178">
        <w:rPr>
          <w:rFonts w:ascii="Times New Roman" w:hAnsi="Times New Roman" w:cs="Times New Roman"/>
          <w:sz w:val="28"/>
          <w:szCs w:val="28"/>
        </w:rPr>
        <w:t xml:space="preserve">Важнейшая  приоритетная цель Совета Федерации Федерального Собрания Российской Федерации – формирование законодательных основ деятельности государства и общества с учетом проводимой государственной политики и соблюдения интересов субъектов Российской Федерации. </w:t>
      </w:r>
    </w:p>
    <w:p w:rsidR="004A2100" w:rsidRDefault="00A964EB" w:rsidP="00A964EB">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зависимости от порядка формирования он получал большую или меньшую легитимность, но всегда оставался ключевым элементом в механизме высшей государственной власти в России. Без него невозможно проведение эффективной государственной политики, в том числе, на международной арене. Опыт марта 2014 года, когда Совет Федерации дал незамедлительное и единогласное согласие на возможность использования вооруженных сил России на территории Украины для нормализации обстановки в соседней стране тем самым взяв на себя ответственность за возможные жертвы российских граждан, показал, что Совет Федерации осознает себя в качестве высшего конституционного органа, от которого во многом зависит государственная политика в России.</w:t>
      </w:r>
    </w:p>
    <w:p w:rsidR="00DA3FC1" w:rsidRDefault="00DA3FC1">
      <w:pPr>
        <w:rPr>
          <w:rFonts w:ascii="Times New Roman" w:hAnsi="Times New Roman" w:cs="Times New Roman"/>
          <w:sz w:val="28"/>
          <w:szCs w:val="28"/>
        </w:rPr>
      </w:pPr>
      <w:r>
        <w:rPr>
          <w:rFonts w:ascii="Times New Roman" w:hAnsi="Times New Roman" w:cs="Times New Roman"/>
          <w:sz w:val="28"/>
          <w:szCs w:val="28"/>
        </w:rPr>
        <w:br w:type="page"/>
      </w:r>
    </w:p>
    <w:p w:rsidR="00750F2A" w:rsidRPr="00D16C5B" w:rsidRDefault="00DA3FC1" w:rsidP="00D16C5B">
      <w:pPr>
        <w:pStyle w:val="1"/>
        <w:jc w:val="center"/>
        <w:rPr>
          <w:sz w:val="32"/>
          <w:szCs w:val="32"/>
        </w:rPr>
      </w:pPr>
      <w:r w:rsidRPr="00D16C5B">
        <w:rPr>
          <w:sz w:val="32"/>
          <w:szCs w:val="32"/>
        </w:rPr>
        <w:t>Список использованной литературы</w:t>
      </w:r>
    </w:p>
    <w:p w:rsidR="00912B50" w:rsidRPr="004A2100" w:rsidRDefault="00912B50" w:rsidP="004A2100">
      <w:pPr>
        <w:pStyle w:val="a7"/>
        <w:numPr>
          <w:ilvl w:val="0"/>
          <w:numId w:val="2"/>
        </w:numPr>
        <w:spacing w:after="120" w:line="360" w:lineRule="auto"/>
        <w:ind w:left="0" w:firstLine="0"/>
        <w:rPr>
          <w:rFonts w:cs="Times New Roman"/>
          <w:sz w:val="28"/>
          <w:szCs w:val="28"/>
        </w:rPr>
      </w:pPr>
      <w:r w:rsidRPr="004A2100">
        <w:rPr>
          <w:rFonts w:ascii="Times New Roman" w:hAnsi="Times New Roman" w:cs="Times New Roman"/>
          <w:sz w:val="28"/>
          <w:szCs w:val="28"/>
        </w:rPr>
        <w:t xml:space="preserve">Бакланов П.А. Профессиональная компетентность как основа конфликтологической культуры - М.: 2009. - 55 с. (Издано Аппаратом Совета Федерации Федерального Собрания РФ) / </w:t>
      </w:r>
      <w:hyperlink r:id="rId9" w:history="1">
        <w:r w:rsidRPr="004A2100">
          <w:rPr>
            <w:rStyle w:val="a3"/>
            <w:sz w:val="28"/>
            <w:szCs w:val="28"/>
          </w:rPr>
          <w:t>http://archiv.council.gov.ru/kom_home/comacf_inspect/information/item444.html</w:t>
        </w:r>
      </w:hyperlink>
    </w:p>
    <w:p w:rsidR="00912B50" w:rsidRPr="004A2100" w:rsidRDefault="00912B50" w:rsidP="004A2100">
      <w:pPr>
        <w:pStyle w:val="a7"/>
        <w:numPr>
          <w:ilvl w:val="0"/>
          <w:numId w:val="2"/>
        </w:numPr>
        <w:spacing w:after="120" w:line="360" w:lineRule="auto"/>
        <w:ind w:left="0" w:firstLine="0"/>
        <w:rPr>
          <w:rFonts w:ascii="Times New Roman" w:hAnsi="Times New Roman" w:cs="Times New Roman"/>
          <w:sz w:val="28"/>
          <w:szCs w:val="28"/>
        </w:rPr>
      </w:pPr>
      <w:r w:rsidRPr="004A2100">
        <w:rPr>
          <w:rFonts w:ascii="Times New Roman" w:hAnsi="Times New Roman" w:cs="Times New Roman"/>
          <w:sz w:val="28"/>
          <w:szCs w:val="28"/>
        </w:rPr>
        <w:t xml:space="preserve">Ермошин П.Ю. </w:t>
      </w:r>
      <w:hyperlink r:id="rId10" w:history="1">
        <w:r w:rsidRPr="004A2100">
          <w:rPr>
            <w:rFonts w:ascii="Times New Roman" w:hAnsi="Times New Roman" w:cs="Times New Roman"/>
            <w:sz w:val="28"/>
            <w:szCs w:val="28"/>
          </w:rPr>
          <w:t>О необходимости реформирования процедуры формирования Совета Федерации Федерального Собрания Российской Федерации</w:t>
        </w:r>
      </w:hyperlink>
      <w:r w:rsidRPr="004A2100">
        <w:rPr>
          <w:rFonts w:ascii="Times New Roman" w:hAnsi="Times New Roman" w:cs="Times New Roman"/>
          <w:sz w:val="28"/>
          <w:szCs w:val="28"/>
        </w:rPr>
        <w:t xml:space="preserve"> / </w:t>
      </w:r>
      <w:hyperlink r:id="rId11" w:history="1">
        <w:r w:rsidRPr="004A2100">
          <w:rPr>
            <w:rFonts w:ascii="Times New Roman" w:hAnsi="Times New Roman" w:cs="Times New Roman"/>
            <w:sz w:val="28"/>
            <w:szCs w:val="28"/>
          </w:rPr>
          <w:t>Проблемы современной науки и образования</w:t>
        </w:r>
      </w:hyperlink>
      <w:r w:rsidRPr="004A2100">
        <w:rPr>
          <w:rFonts w:ascii="Times New Roman" w:hAnsi="Times New Roman" w:cs="Times New Roman"/>
          <w:sz w:val="28"/>
          <w:szCs w:val="28"/>
        </w:rPr>
        <w:t xml:space="preserve">. 2014. </w:t>
      </w:r>
      <w:hyperlink r:id="rId12" w:history="1">
        <w:r w:rsidRPr="004A2100">
          <w:rPr>
            <w:rFonts w:ascii="Times New Roman" w:hAnsi="Times New Roman" w:cs="Times New Roman"/>
            <w:sz w:val="28"/>
            <w:szCs w:val="28"/>
          </w:rPr>
          <w:t>№ 4 (22)</w:t>
        </w:r>
      </w:hyperlink>
      <w:r w:rsidRPr="004A2100">
        <w:rPr>
          <w:rFonts w:ascii="Times New Roman" w:hAnsi="Times New Roman" w:cs="Times New Roman"/>
          <w:sz w:val="28"/>
          <w:szCs w:val="28"/>
        </w:rPr>
        <w:t>. С. 82-83.</w:t>
      </w:r>
    </w:p>
    <w:p w:rsidR="00912B50" w:rsidRDefault="00912B50" w:rsidP="004A2100">
      <w:pPr>
        <w:pStyle w:val="a7"/>
        <w:numPr>
          <w:ilvl w:val="0"/>
          <w:numId w:val="2"/>
        </w:numPr>
        <w:spacing w:after="120" w:line="360" w:lineRule="auto"/>
        <w:ind w:left="0" w:firstLine="0"/>
        <w:rPr>
          <w:rFonts w:ascii="Times New Roman" w:hAnsi="Times New Roman" w:cs="Times New Roman"/>
          <w:sz w:val="28"/>
          <w:szCs w:val="28"/>
        </w:rPr>
      </w:pPr>
      <w:r w:rsidRPr="004A2100">
        <w:rPr>
          <w:rFonts w:ascii="Times New Roman" w:hAnsi="Times New Roman" w:cs="Times New Roman"/>
          <w:sz w:val="28"/>
          <w:szCs w:val="28"/>
        </w:rPr>
        <w:t>Конституционное право России: учебник для студентов вузов / Под ред В.А. Виноградова – М.: ЮНИТИ-ДАНА, 2012.</w:t>
      </w:r>
    </w:p>
    <w:p w:rsidR="00912B50" w:rsidRPr="004A2100" w:rsidRDefault="00912B50" w:rsidP="004A2100">
      <w:pPr>
        <w:pStyle w:val="a7"/>
        <w:numPr>
          <w:ilvl w:val="0"/>
          <w:numId w:val="2"/>
        </w:numPr>
        <w:spacing w:after="120" w:line="360" w:lineRule="auto"/>
        <w:ind w:left="0" w:firstLine="0"/>
        <w:rPr>
          <w:rFonts w:ascii="Times New Roman" w:hAnsi="Times New Roman" w:cs="Times New Roman"/>
          <w:sz w:val="28"/>
          <w:szCs w:val="28"/>
        </w:rPr>
      </w:pPr>
      <w:r w:rsidRPr="004A2100">
        <w:rPr>
          <w:rFonts w:ascii="Times New Roman" w:hAnsi="Times New Roman" w:cs="Times New Roman"/>
          <w:sz w:val="28"/>
          <w:szCs w:val="28"/>
        </w:rPr>
        <w:t xml:space="preserve">Магомедов Ш.Б., Магомедов М.М. </w:t>
      </w:r>
      <w:hyperlink r:id="rId13" w:history="1">
        <w:r w:rsidRPr="004A2100">
          <w:rPr>
            <w:rFonts w:ascii="Times New Roman" w:hAnsi="Times New Roman" w:cs="Times New Roman"/>
            <w:sz w:val="28"/>
            <w:szCs w:val="28"/>
          </w:rPr>
          <w:t>совет федерации федерального собрания российской федерации в механизме обеспечения единого правового пространства России</w:t>
        </w:r>
      </w:hyperlink>
      <w:r w:rsidRPr="004A2100">
        <w:rPr>
          <w:rFonts w:ascii="Times New Roman" w:hAnsi="Times New Roman" w:cs="Times New Roman"/>
          <w:sz w:val="28"/>
          <w:szCs w:val="28"/>
        </w:rPr>
        <w:t xml:space="preserve"> / </w:t>
      </w:r>
      <w:hyperlink r:id="rId14" w:history="1">
        <w:r w:rsidRPr="004A2100">
          <w:rPr>
            <w:rFonts w:ascii="Times New Roman" w:hAnsi="Times New Roman" w:cs="Times New Roman"/>
            <w:sz w:val="28"/>
            <w:szCs w:val="28"/>
          </w:rPr>
          <w:t>Юридический вестник ДГУ</w:t>
        </w:r>
      </w:hyperlink>
      <w:r w:rsidRPr="004A2100">
        <w:rPr>
          <w:rFonts w:ascii="Times New Roman" w:hAnsi="Times New Roman" w:cs="Times New Roman"/>
          <w:sz w:val="28"/>
          <w:szCs w:val="28"/>
        </w:rPr>
        <w:t xml:space="preserve">. 2012. </w:t>
      </w:r>
      <w:hyperlink r:id="rId15" w:history="1">
        <w:r w:rsidRPr="004A2100">
          <w:rPr>
            <w:rFonts w:ascii="Times New Roman" w:hAnsi="Times New Roman" w:cs="Times New Roman"/>
            <w:sz w:val="28"/>
            <w:szCs w:val="28"/>
          </w:rPr>
          <w:t>№ 3</w:t>
        </w:r>
      </w:hyperlink>
      <w:r w:rsidRPr="004A2100">
        <w:rPr>
          <w:rFonts w:ascii="Times New Roman" w:hAnsi="Times New Roman" w:cs="Times New Roman"/>
          <w:sz w:val="28"/>
          <w:szCs w:val="28"/>
        </w:rPr>
        <w:t>. С. 58-60.</w:t>
      </w:r>
    </w:p>
    <w:p w:rsidR="00912B50" w:rsidRPr="004A2100" w:rsidRDefault="00912B50" w:rsidP="004A2100">
      <w:pPr>
        <w:pStyle w:val="a7"/>
        <w:numPr>
          <w:ilvl w:val="0"/>
          <w:numId w:val="2"/>
        </w:numPr>
        <w:spacing w:after="120" w:line="360" w:lineRule="auto"/>
        <w:ind w:left="0" w:firstLine="0"/>
        <w:rPr>
          <w:rFonts w:ascii="Times New Roman" w:hAnsi="Times New Roman" w:cs="Times New Roman"/>
          <w:sz w:val="28"/>
          <w:szCs w:val="28"/>
        </w:rPr>
      </w:pPr>
      <w:r w:rsidRPr="004A2100">
        <w:rPr>
          <w:rFonts w:ascii="Times New Roman" w:hAnsi="Times New Roman" w:cs="Times New Roman"/>
          <w:sz w:val="28"/>
          <w:szCs w:val="28"/>
        </w:rPr>
        <w:t>Савенкова Л.В.</w:t>
      </w:r>
      <w:r>
        <w:rPr>
          <w:rFonts w:ascii="Times New Roman" w:hAnsi="Times New Roman" w:cs="Times New Roman"/>
          <w:sz w:val="28"/>
          <w:szCs w:val="28"/>
        </w:rPr>
        <w:t xml:space="preserve"> </w:t>
      </w:r>
      <w:hyperlink r:id="rId16" w:history="1">
        <w:r>
          <w:rPr>
            <w:rFonts w:ascii="Times New Roman" w:hAnsi="Times New Roman" w:cs="Times New Roman"/>
            <w:sz w:val="28"/>
            <w:szCs w:val="28"/>
          </w:rPr>
          <w:t>А</w:t>
        </w:r>
        <w:r w:rsidRPr="004A2100">
          <w:rPr>
            <w:rFonts w:ascii="Times New Roman" w:hAnsi="Times New Roman" w:cs="Times New Roman"/>
            <w:sz w:val="28"/>
            <w:szCs w:val="28"/>
          </w:rPr>
          <w:t>ктуа</w:t>
        </w:r>
        <w:r>
          <w:rPr>
            <w:rFonts w:ascii="Times New Roman" w:hAnsi="Times New Roman" w:cs="Times New Roman"/>
            <w:sz w:val="28"/>
            <w:szCs w:val="28"/>
          </w:rPr>
          <w:t>льные вопросы предмета ведения Совета Ф</w:t>
        </w:r>
        <w:r w:rsidRPr="004A2100">
          <w:rPr>
            <w:rFonts w:ascii="Times New Roman" w:hAnsi="Times New Roman" w:cs="Times New Roman"/>
            <w:sz w:val="28"/>
            <w:szCs w:val="28"/>
          </w:rPr>
          <w:t xml:space="preserve">едерации </w:t>
        </w:r>
        <w:r>
          <w:rPr>
            <w:rFonts w:ascii="Times New Roman" w:hAnsi="Times New Roman" w:cs="Times New Roman"/>
            <w:sz w:val="28"/>
            <w:szCs w:val="28"/>
          </w:rPr>
          <w:t>Ф</w:t>
        </w:r>
        <w:r w:rsidRPr="004A2100">
          <w:rPr>
            <w:rFonts w:ascii="Times New Roman" w:hAnsi="Times New Roman" w:cs="Times New Roman"/>
            <w:sz w:val="28"/>
            <w:szCs w:val="28"/>
          </w:rPr>
          <w:t xml:space="preserve">едерального </w:t>
        </w:r>
        <w:r>
          <w:rPr>
            <w:rFonts w:ascii="Times New Roman" w:hAnsi="Times New Roman" w:cs="Times New Roman"/>
            <w:sz w:val="28"/>
            <w:szCs w:val="28"/>
          </w:rPr>
          <w:t>С</w:t>
        </w:r>
        <w:r w:rsidRPr="004A2100">
          <w:rPr>
            <w:rFonts w:ascii="Times New Roman" w:hAnsi="Times New Roman" w:cs="Times New Roman"/>
            <w:sz w:val="28"/>
            <w:szCs w:val="28"/>
          </w:rPr>
          <w:t xml:space="preserve">обрания </w:t>
        </w:r>
        <w:r>
          <w:rPr>
            <w:rFonts w:ascii="Times New Roman" w:hAnsi="Times New Roman" w:cs="Times New Roman"/>
            <w:sz w:val="28"/>
            <w:szCs w:val="28"/>
          </w:rPr>
          <w:t>Р</w:t>
        </w:r>
        <w:r w:rsidRPr="004A2100">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4A2100">
          <w:rPr>
            <w:rFonts w:ascii="Times New Roman" w:hAnsi="Times New Roman" w:cs="Times New Roman"/>
            <w:sz w:val="28"/>
            <w:szCs w:val="28"/>
          </w:rPr>
          <w:t>едерации</w:t>
        </w:r>
      </w:hyperlink>
      <w:r>
        <w:rPr>
          <w:rFonts w:ascii="Times New Roman" w:hAnsi="Times New Roman" w:cs="Times New Roman"/>
          <w:sz w:val="28"/>
          <w:szCs w:val="28"/>
        </w:rPr>
        <w:t xml:space="preserve"> / </w:t>
      </w:r>
      <w:hyperlink r:id="rId17" w:history="1">
        <w:r w:rsidRPr="004A2100">
          <w:rPr>
            <w:rFonts w:ascii="Times New Roman" w:hAnsi="Times New Roman" w:cs="Times New Roman"/>
            <w:sz w:val="28"/>
            <w:szCs w:val="28"/>
          </w:rPr>
          <w:t>Научно-информационный журнал Армия и общество</w:t>
        </w:r>
      </w:hyperlink>
      <w:r w:rsidRPr="004A2100">
        <w:rPr>
          <w:rFonts w:ascii="Times New Roman" w:hAnsi="Times New Roman" w:cs="Times New Roman"/>
          <w:sz w:val="28"/>
          <w:szCs w:val="28"/>
        </w:rPr>
        <w:t>. 2011.</w:t>
      </w:r>
      <w:r>
        <w:rPr>
          <w:rFonts w:ascii="Times New Roman" w:hAnsi="Times New Roman" w:cs="Times New Roman"/>
          <w:sz w:val="28"/>
          <w:szCs w:val="28"/>
        </w:rPr>
        <w:t xml:space="preserve"> </w:t>
      </w:r>
      <w:hyperlink r:id="rId18" w:history="1">
        <w:r w:rsidRPr="004A2100">
          <w:rPr>
            <w:rFonts w:ascii="Times New Roman" w:hAnsi="Times New Roman" w:cs="Times New Roman"/>
            <w:sz w:val="28"/>
            <w:szCs w:val="28"/>
          </w:rPr>
          <w:t>№</w:t>
        </w:r>
        <w:r>
          <w:rPr>
            <w:rFonts w:ascii="Times New Roman" w:hAnsi="Times New Roman" w:cs="Times New Roman"/>
            <w:sz w:val="28"/>
            <w:szCs w:val="28"/>
          </w:rPr>
          <w:t xml:space="preserve"> </w:t>
        </w:r>
        <w:r w:rsidRPr="004A2100">
          <w:rPr>
            <w:rFonts w:ascii="Times New Roman" w:hAnsi="Times New Roman" w:cs="Times New Roman"/>
            <w:sz w:val="28"/>
            <w:szCs w:val="28"/>
          </w:rPr>
          <w:t>1(25)</w:t>
        </w:r>
      </w:hyperlink>
      <w:r w:rsidRPr="004A2100">
        <w:rPr>
          <w:rFonts w:ascii="Times New Roman" w:hAnsi="Times New Roman" w:cs="Times New Roman"/>
          <w:sz w:val="28"/>
          <w:szCs w:val="28"/>
        </w:rPr>
        <w:t>. С. 118-123.</w:t>
      </w:r>
    </w:p>
    <w:p w:rsidR="00912B50" w:rsidRPr="004A2100" w:rsidRDefault="00912B50" w:rsidP="004A2100">
      <w:pPr>
        <w:pStyle w:val="a7"/>
        <w:numPr>
          <w:ilvl w:val="0"/>
          <w:numId w:val="2"/>
        </w:numPr>
        <w:spacing w:after="120" w:line="360" w:lineRule="auto"/>
        <w:ind w:left="0" w:firstLine="0"/>
        <w:rPr>
          <w:rFonts w:ascii="Times New Roman" w:hAnsi="Times New Roman" w:cs="Times New Roman"/>
          <w:sz w:val="28"/>
          <w:szCs w:val="28"/>
        </w:rPr>
      </w:pPr>
      <w:r w:rsidRPr="004A2100">
        <w:rPr>
          <w:rFonts w:ascii="Times New Roman" w:hAnsi="Times New Roman" w:cs="Times New Roman"/>
          <w:sz w:val="28"/>
          <w:szCs w:val="28"/>
        </w:rPr>
        <w:t xml:space="preserve">Садовникова Г.Д. </w:t>
      </w:r>
      <w:hyperlink r:id="rId19" w:history="1">
        <w:r w:rsidRPr="004A2100">
          <w:rPr>
            <w:rFonts w:ascii="Times New Roman" w:hAnsi="Times New Roman" w:cs="Times New Roman"/>
            <w:sz w:val="28"/>
            <w:szCs w:val="28"/>
          </w:rPr>
          <w:t>Роль  представительных учреждений в становлении  гражданского общества (На примере Совета Федерации Федерального Собрания РФ)</w:t>
        </w:r>
      </w:hyperlink>
      <w:r w:rsidRPr="004A2100">
        <w:rPr>
          <w:rFonts w:ascii="Times New Roman" w:hAnsi="Times New Roman" w:cs="Times New Roman"/>
          <w:sz w:val="28"/>
          <w:szCs w:val="28"/>
        </w:rPr>
        <w:t xml:space="preserve"> // </w:t>
      </w:r>
      <w:hyperlink r:id="rId20" w:history="1">
        <w:r w:rsidRPr="004A2100">
          <w:rPr>
            <w:rFonts w:ascii="Times New Roman" w:hAnsi="Times New Roman" w:cs="Times New Roman"/>
            <w:sz w:val="28"/>
            <w:szCs w:val="28"/>
          </w:rPr>
          <w:t>Lex Russica</w:t>
        </w:r>
      </w:hyperlink>
      <w:r w:rsidRPr="004A2100">
        <w:rPr>
          <w:rFonts w:ascii="Times New Roman" w:hAnsi="Times New Roman" w:cs="Times New Roman"/>
          <w:sz w:val="28"/>
          <w:szCs w:val="28"/>
        </w:rPr>
        <w:t>. 2005. Т. LXIV. </w:t>
      </w:r>
      <w:hyperlink r:id="rId21" w:history="1">
        <w:r w:rsidRPr="004A2100">
          <w:rPr>
            <w:rFonts w:ascii="Times New Roman" w:hAnsi="Times New Roman" w:cs="Times New Roman"/>
            <w:sz w:val="28"/>
            <w:szCs w:val="28"/>
          </w:rPr>
          <w:t>№ 1</w:t>
        </w:r>
      </w:hyperlink>
      <w:r w:rsidRPr="004A2100">
        <w:rPr>
          <w:rFonts w:ascii="Times New Roman" w:hAnsi="Times New Roman" w:cs="Times New Roman"/>
          <w:sz w:val="28"/>
          <w:szCs w:val="28"/>
        </w:rPr>
        <w:t>. С. 51-63.</w:t>
      </w:r>
    </w:p>
    <w:p w:rsidR="00912B50" w:rsidRPr="004A2100" w:rsidRDefault="00912B50" w:rsidP="004A2100">
      <w:pPr>
        <w:pStyle w:val="a7"/>
        <w:numPr>
          <w:ilvl w:val="0"/>
          <w:numId w:val="2"/>
        </w:numPr>
        <w:spacing w:after="120" w:line="360" w:lineRule="auto"/>
        <w:ind w:left="0" w:firstLine="0"/>
        <w:rPr>
          <w:rFonts w:ascii="Times New Roman" w:hAnsi="Times New Roman" w:cs="Times New Roman"/>
          <w:sz w:val="28"/>
          <w:szCs w:val="28"/>
        </w:rPr>
      </w:pPr>
      <w:r w:rsidRPr="004A2100">
        <w:rPr>
          <w:rFonts w:ascii="Times New Roman" w:hAnsi="Times New Roman" w:cs="Times New Roman"/>
          <w:sz w:val="28"/>
          <w:szCs w:val="28"/>
        </w:rPr>
        <w:t>Смоленская А.А. Конституционно-правовой статус члена Совета Федерации Федерального Собрания Российской Федерации. – Диссертация на соискание ученой степени кандидата юр. наук. М., 2014 – 224 с.</w:t>
      </w:r>
    </w:p>
    <w:p w:rsidR="00912B50" w:rsidRPr="004A2100" w:rsidRDefault="00912B50" w:rsidP="004A2100">
      <w:pPr>
        <w:pStyle w:val="a7"/>
        <w:numPr>
          <w:ilvl w:val="0"/>
          <w:numId w:val="2"/>
        </w:numPr>
        <w:spacing w:after="120" w:line="360" w:lineRule="auto"/>
        <w:ind w:left="0" w:firstLine="0"/>
        <w:rPr>
          <w:rFonts w:ascii="Times New Roman" w:hAnsi="Times New Roman" w:cs="Times New Roman"/>
          <w:sz w:val="28"/>
          <w:szCs w:val="28"/>
        </w:rPr>
      </w:pPr>
      <w:r w:rsidRPr="004A2100">
        <w:rPr>
          <w:rFonts w:ascii="Times New Roman" w:hAnsi="Times New Roman" w:cs="Times New Roman"/>
          <w:sz w:val="28"/>
          <w:szCs w:val="28"/>
        </w:rPr>
        <w:t xml:space="preserve">Яценко В.В. </w:t>
      </w:r>
      <w:hyperlink r:id="rId22" w:history="1">
        <w:r w:rsidRPr="004A2100">
          <w:rPr>
            <w:rFonts w:ascii="Times New Roman" w:hAnsi="Times New Roman" w:cs="Times New Roman"/>
            <w:sz w:val="28"/>
            <w:szCs w:val="28"/>
          </w:rPr>
          <w:t>О некоторых вопросах формирования Совета Федерации //</w:t>
        </w:r>
      </w:hyperlink>
      <w:r w:rsidRPr="004A2100">
        <w:rPr>
          <w:rFonts w:ascii="Times New Roman" w:hAnsi="Times New Roman" w:cs="Times New Roman"/>
          <w:sz w:val="28"/>
          <w:szCs w:val="28"/>
        </w:rPr>
        <w:t xml:space="preserve"> </w:t>
      </w:r>
      <w:hyperlink r:id="rId23" w:history="1">
        <w:r w:rsidRPr="004A2100">
          <w:rPr>
            <w:rFonts w:ascii="Times New Roman" w:hAnsi="Times New Roman" w:cs="Times New Roman"/>
            <w:sz w:val="28"/>
            <w:szCs w:val="28"/>
          </w:rPr>
          <w:t>Известия Юго-Западного государственного университета. Серия: История и право</w:t>
        </w:r>
      </w:hyperlink>
      <w:r w:rsidRPr="004A2100">
        <w:rPr>
          <w:rFonts w:ascii="Times New Roman" w:hAnsi="Times New Roman" w:cs="Times New Roman"/>
          <w:sz w:val="28"/>
          <w:szCs w:val="28"/>
        </w:rPr>
        <w:t>. 2012. </w:t>
      </w:r>
      <w:hyperlink r:id="rId24" w:history="1">
        <w:r w:rsidRPr="004A2100">
          <w:rPr>
            <w:rFonts w:ascii="Times New Roman" w:hAnsi="Times New Roman" w:cs="Times New Roman"/>
            <w:sz w:val="28"/>
            <w:szCs w:val="28"/>
          </w:rPr>
          <w:t>№ 2-1</w:t>
        </w:r>
      </w:hyperlink>
      <w:r w:rsidRPr="004A2100">
        <w:rPr>
          <w:rFonts w:ascii="Times New Roman" w:hAnsi="Times New Roman" w:cs="Times New Roman"/>
          <w:sz w:val="28"/>
          <w:szCs w:val="28"/>
        </w:rPr>
        <w:t>. С. 121-124.</w:t>
      </w:r>
    </w:p>
    <w:sectPr w:rsidR="00912B50" w:rsidRPr="004A2100" w:rsidSect="00F47178">
      <w:footerReference w:type="default" r:id="rId25"/>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BF1" w:rsidRDefault="00EF3BF1" w:rsidP="004D6F58">
      <w:pPr>
        <w:spacing w:after="0" w:line="240" w:lineRule="auto"/>
      </w:pPr>
      <w:r>
        <w:separator/>
      </w:r>
    </w:p>
  </w:endnote>
  <w:endnote w:type="continuationSeparator" w:id="0">
    <w:p w:rsidR="00EF3BF1" w:rsidRDefault="00EF3BF1" w:rsidP="004D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T57Fo00">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21435"/>
      <w:docPartObj>
        <w:docPartGallery w:val="Page Numbers (Bottom of Page)"/>
        <w:docPartUnique/>
      </w:docPartObj>
    </w:sdtPr>
    <w:sdtEndPr/>
    <w:sdtContent>
      <w:p w:rsidR="00DA3FC1" w:rsidRDefault="00EB53DE">
        <w:pPr>
          <w:pStyle w:val="af0"/>
          <w:jc w:val="right"/>
        </w:pPr>
        <w:r>
          <w:fldChar w:fldCharType="begin"/>
        </w:r>
        <w:r w:rsidR="00DA3FC1">
          <w:instrText>PAGE   \* MERGEFORMAT</w:instrText>
        </w:r>
        <w:r>
          <w:fldChar w:fldCharType="separate"/>
        </w:r>
        <w:r w:rsidR="00AD4F0D">
          <w:rPr>
            <w:noProof/>
          </w:rPr>
          <w:t>1</w:t>
        </w:r>
        <w:r>
          <w:fldChar w:fldCharType="end"/>
        </w:r>
      </w:p>
    </w:sdtContent>
  </w:sdt>
  <w:p w:rsidR="00DA3FC1" w:rsidRDefault="00DA3FC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BF1" w:rsidRDefault="00EF3BF1" w:rsidP="004D6F58">
      <w:pPr>
        <w:spacing w:after="0" w:line="240" w:lineRule="auto"/>
      </w:pPr>
      <w:r>
        <w:separator/>
      </w:r>
    </w:p>
  </w:footnote>
  <w:footnote w:type="continuationSeparator" w:id="0">
    <w:p w:rsidR="00EF3BF1" w:rsidRDefault="00EF3BF1" w:rsidP="004D6F58">
      <w:pPr>
        <w:spacing w:after="0" w:line="240" w:lineRule="auto"/>
      </w:pPr>
      <w:r>
        <w:continuationSeparator/>
      </w:r>
    </w:p>
  </w:footnote>
  <w:footnote w:id="1">
    <w:p w:rsidR="00DA3FC1" w:rsidRPr="00AD485A" w:rsidRDefault="00DA3FC1" w:rsidP="00700B27">
      <w:pPr>
        <w:pStyle w:val="a4"/>
        <w:rPr>
          <w:rFonts w:ascii="Times New Roman" w:hAnsi="Times New Roman" w:cs="Times New Roman"/>
          <w:sz w:val="24"/>
          <w:szCs w:val="24"/>
        </w:rPr>
      </w:pPr>
      <w:r w:rsidRPr="00AD485A">
        <w:rPr>
          <w:rStyle w:val="a6"/>
          <w:rFonts w:ascii="Times New Roman" w:hAnsi="Times New Roman" w:cs="Times New Roman"/>
          <w:sz w:val="24"/>
          <w:szCs w:val="24"/>
        </w:rPr>
        <w:footnoteRef/>
      </w:r>
      <w:r w:rsidRPr="00AD485A">
        <w:rPr>
          <w:rFonts w:ascii="Times New Roman" w:hAnsi="Times New Roman" w:cs="Times New Roman"/>
          <w:sz w:val="24"/>
          <w:szCs w:val="24"/>
        </w:rPr>
        <w:t xml:space="preserve"> Садовникова Г.Д. </w:t>
      </w:r>
      <w:hyperlink r:id="rId1" w:history="1">
        <w:r w:rsidRPr="00AD485A">
          <w:rPr>
            <w:rFonts w:ascii="Times New Roman" w:hAnsi="Times New Roman" w:cs="Times New Roman"/>
            <w:sz w:val="24"/>
            <w:szCs w:val="24"/>
          </w:rPr>
          <w:t>Роль  представительных учреждений в становлении  гражданского общества (На примере Совета Федерации Федерального Собрания РФ)</w:t>
        </w:r>
      </w:hyperlink>
      <w:r w:rsidRPr="00AD485A">
        <w:rPr>
          <w:rFonts w:ascii="Times New Roman" w:hAnsi="Times New Roman" w:cs="Times New Roman"/>
          <w:sz w:val="24"/>
          <w:szCs w:val="24"/>
        </w:rPr>
        <w:t xml:space="preserve"> // </w:t>
      </w:r>
      <w:hyperlink r:id="rId2" w:history="1">
        <w:r w:rsidRPr="00AD485A">
          <w:rPr>
            <w:rFonts w:ascii="Times New Roman" w:hAnsi="Times New Roman" w:cs="Times New Roman"/>
            <w:sz w:val="24"/>
            <w:szCs w:val="24"/>
          </w:rPr>
          <w:t>Lex Russica</w:t>
        </w:r>
      </w:hyperlink>
      <w:r w:rsidRPr="00AD485A">
        <w:rPr>
          <w:rFonts w:ascii="Times New Roman" w:hAnsi="Times New Roman" w:cs="Times New Roman"/>
          <w:sz w:val="24"/>
          <w:szCs w:val="24"/>
        </w:rPr>
        <w:t>. 2005. Т. LXIV. </w:t>
      </w:r>
      <w:hyperlink r:id="rId3" w:history="1">
        <w:r w:rsidRPr="00AD485A">
          <w:rPr>
            <w:rFonts w:ascii="Times New Roman" w:hAnsi="Times New Roman" w:cs="Times New Roman"/>
            <w:sz w:val="24"/>
            <w:szCs w:val="24"/>
          </w:rPr>
          <w:t>№ 1</w:t>
        </w:r>
      </w:hyperlink>
      <w:r w:rsidRPr="00AD485A">
        <w:rPr>
          <w:rFonts w:ascii="Times New Roman" w:hAnsi="Times New Roman" w:cs="Times New Roman"/>
          <w:sz w:val="24"/>
          <w:szCs w:val="24"/>
        </w:rPr>
        <w:t>. С. 51-63.</w:t>
      </w:r>
    </w:p>
  </w:footnote>
  <w:footnote w:id="2">
    <w:p w:rsidR="00DA3FC1" w:rsidRPr="00AD485A" w:rsidRDefault="00DA3FC1" w:rsidP="00700B27">
      <w:pPr>
        <w:pStyle w:val="a4"/>
        <w:rPr>
          <w:rFonts w:ascii="Times New Roman" w:hAnsi="Times New Roman" w:cs="Times New Roman"/>
          <w:sz w:val="24"/>
          <w:szCs w:val="24"/>
        </w:rPr>
      </w:pPr>
      <w:r w:rsidRPr="00AD485A">
        <w:rPr>
          <w:rStyle w:val="a6"/>
          <w:rFonts w:ascii="Times New Roman" w:hAnsi="Times New Roman" w:cs="Times New Roman"/>
          <w:sz w:val="24"/>
          <w:szCs w:val="24"/>
        </w:rPr>
        <w:footnoteRef/>
      </w:r>
      <w:r w:rsidRPr="00AD485A">
        <w:rPr>
          <w:rFonts w:ascii="Times New Roman" w:hAnsi="Times New Roman" w:cs="Times New Roman"/>
          <w:sz w:val="24"/>
          <w:szCs w:val="24"/>
        </w:rPr>
        <w:t xml:space="preserve"> Например, представителем от губернатора Воронежской области в Совете Федерации был </w:t>
      </w:r>
      <w:r w:rsidR="004A2100" w:rsidRPr="00AD485A">
        <w:rPr>
          <w:rFonts w:ascii="Times New Roman" w:hAnsi="Times New Roman" w:cs="Times New Roman"/>
          <w:sz w:val="24"/>
          <w:szCs w:val="24"/>
        </w:rPr>
        <w:t xml:space="preserve">всемирно </w:t>
      </w:r>
      <w:r w:rsidRPr="00AD485A">
        <w:rPr>
          <w:rFonts w:ascii="Times New Roman" w:hAnsi="Times New Roman" w:cs="Times New Roman"/>
          <w:sz w:val="24"/>
          <w:szCs w:val="24"/>
        </w:rPr>
        <w:t>известный минифутболист К.В. Еременко, который</w:t>
      </w:r>
      <w:r w:rsidR="004A2100" w:rsidRPr="00AD485A">
        <w:rPr>
          <w:rFonts w:ascii="Times New Roman" w:hAnsi="Times New Roman" w:cs="Times New Roman"/>
          <w:sz w:val="24"/>
          <w:szCs w:val="24"/>
        </w:rPr>
        <w:t xml:space="preserve"> до назначения в Совет Федерации губернатором Воронежской области</w:t>
      </w:r>
      <w:r w:rsidRPr="00AD485A">
        <w:rPr>
          <w:rFonts w:ascii="Times New Roman" w:hAnsi="Times New Roman" w:cs="Times New Roman"/>
          <w:sz w:val="24"/>
          <w:szCs w:val="24"/>
        </w:rPr>
        <w:t xml:space="preserve"> никогда в Воронежской области не жил и не работал.</w:t>
      </w:r>
    </w:p>
  </w:footnote>
  <w:footnote w:id="3">
    <w:p w:rsidR="00DA3FC1" w:rsidRPr="00AD485A" w:rsidRDefault="00DA3FC1" w:rsidP="00700B27">
      <w:pPr>
        <w:pStyle w:val="a4"/>
        <w:rPr>
          <w:rFonts w:ascii="Times New Roman" w:hAnsi="Times New Roman" w:cs="Times New Roman"/>
          <w:sz w:val="24"/>
          <w:szCs w:val="24"/>
        </w:rPr>
      </w:pPr>
      <w:r w:rsidRPr="00AD485A">
        <w:rPr>
          <w:rStyle w:val="a6"/>
          <w:rFonts w:ascii="Times New Roman" w:hAnsi="Times New Roman" w:cs="Times New Roman"/>
          <w:sz w:val="24"/>
          <w:szCs w:val="24"/>
        </w:rPr>
        <w:footnoteRef/>
      </w:r>
      <w:r w:rsidRPr="00AD485A">
        <w:rPr>
          <w:rFonts w:ascii="Times New Roman" w:hAnsi="Times New Roman" w:cs="Times New Roman"/>
          <w:sz w:val="24"/>
          <w:szCs w:val="24"/>
        </w:rPr>
        <w:t xml:space="preserve"> Яценко В.В. </w:t>
      </w:r>
      <w:hyperlink r:id="rId4" w:history="1">
        <w:r w:rsidRPr="00AD485A">
          <w:rPr>
            <w:rFonts w:ascii="Times New Roman" w:hAnsi="Times New Roman" w:cs="Times New Roman"/>
            <w:sz w:val="24"/>
            <w:szCs w:val="24"/>
          </w:rPr>
          <w:t>О некоторых вопросах формирования Совета Федерации //</w:t>
        </w:r>
      </w:hyperlink>
      <w:r w:rsidRPr="00AD485A">
        <w:rPr>
          <w:rFonts w:ascii="Times New Roman" w:hAnsi="Times New Roman" w:cs="Times New Roman"/>
          <w:sz w:val="24"/>
          <w:szCs w:val="24"/>
        </w:rPr>
        <w:t xml:space="preserve"> </w:t>
      </w:r>
      <w:hyperlink r:id="rId5" w:history="1">
        <w:r w:rsidRPr="00AD485A">
          <w:rPr>
            <w:rFonts w:ascii="Times New Roman" w:hAnsi="Times New Roman" w:cs="Times New Roman"/>
            <w:sz w:val="24"/>
            <w:szCs w:val="24"/>
          </w:rPr>
          <w:t>Известия Юго-Западного государственного университета. Серия: История и право</w:t>
        </w:r>
      </w:hyperlink>
      <w:r w:rsidRPr="00AD485A">
        <w:rPr>
          <w:rFonts w:ascii="Times New Roman" w:hAnsi="Times New Roman" w:cs="Times New Roman"/>
          <w:sz w:val="24"/>
          <w:szCs w:val="24"/>
        </w:rPr>
        <w:t>. 2012. </w:t>
      </w:r>
      <w:hyperlink r:id="rId6" w:history="1">
        <w:r w:rsidRPr="00AD485A">
          <w:rPr>
            <w:rFonts w:ascii="Times New Roman" w:hAnsi="Times New Roman" w:cs="Times New Roman"/>
            <w:sz w:val="24"/>
            <w:szCs w:val="24"/>
          </w:rPr>
          <w:t>№ 2-1</w:t>
        </w:r>
      </w:hyperlink>
      <w:r w:rsidRPr="00AD485A">
        <w:rPr>
          <w:rFonts w:ascii="Times New Roman" w:hAnsi="Times New Roman" w:cs="Times New Roman"/>
          <w:sz w:val="24"/>
          <w:szCs w:val="24"/>
        </w:rPr>
        <w:t>. С. 121-124.</w:t>
      </w:r>
    </w:p>
    <w:p w:rsidR="00DA3FC1" w:rsidRPr="00AD485A" w:rsidRDefault="00DA3FC1" w:rsidP="00700B27">
      <w:pPr>
        <w:pStyle w:val="a4"/>
        <w:rPr>
          <w:rFonts w:ascii="Times New Roman" w:hAnsi="Times New Roman" w:cs="Times New Roman"/>
          <w:sz w:val="24"/>
          <w:szCs w:val="24"/>
        </w:rPr>
      </w:pPr>
    </w:p>
  </w:footnote>
  <w:footnote w:id="4">
    <w:p w:rsidR="00DA3FC1" w:rsidRPr="00AD485A" w:rsidRDefault="00DA3FC1" w:rsidP="008F79CF">
      <w:pPr>
        <w:spacing w:line="288" w:lineRule="auto"/>
        <w:jc w:val="both"/>
        <w:rPr>
          <w:rFonts w:ascii="Times New Roman" w:eastAsia="Times New Roman" w:hAnsi="Times New Roman" w:cs="Times New Roman"/>
          <w:color w:val="000000"/>
          <w:sz w:val="24"/>
          <w:szCs w:val="24"/>
          <w:lang w:eastAsia="ru-RU"/>
        </w:rPr>
      </w:pPr>
      <w:r w:rsidRPr="00AD485A">
        <w:rPr>
          <w:rStyle w:val="a6"/>
          <w:rFonts w:ascii="Times New Roman" w:hAnsi="Times New Roman" w:cs="Times New Roman"/>
          <w:sz w:val="24"/>
          <w:szCs w:val="24"/>
        </w:rPr>
        <w:footnoteRef/>
      </w:r>
      <w:r w:rsidRPr="00AD485A">
        <w:rPr>
          <w:rFonts w:ascii="Times New Roman" w:hAnsi="Times New Roman" w:cs="Times New Roman"/>
          <w:sz w:val="24"/>
          <w:szCs w:val="24"/>
        </w:rPr>
        <w:t xml:space="preserve"> </w:t>
      </w:r>
      <w:r w:rsidRPr="00AD485A">
        <w:rPr>
          <w:rFonts w:ascii="Times New Roman" w:eastAsia="Times New Roman" w:hAnsi="Times New Roman" w:cs="Times New Roman"/>
          <w:color w:val="000000"/>
          <w:sz w:val="24"/>
          <w:szCs w:val="24"/>
          <w:lang w:eastAsia="ru-RU"/>
        </w:rPr>
        <w:t>Федеральный закон от 03.12.2012 N 229-ФЗ "О порядке формирования Совета Федерации Федерального Собрания Российской Федерации"</w:t>
      </w:r>
    </w:p>
  </w:footnote>
  <w:footnote w:id="5">
    <w:p w:rsidR="00AD485A" w:rsidRPr="00AD485A" w:rsidRDefault="00AD485A" w:rsidP="00AD485A">
      <w:pPr>
        <w:autoSpaceDE w:val="0"/>
        <w:autoSpaceDN w:val="0"/>
        <w:adjustRightInd w:val="0"/>
        <w:spacing w:after="0" w:line="240" w:lineRule="auto"/>
        <w:rPr>
          <w:rFonts w:ascii="Times New Roman" w:hAnsi="Times New Roman" w:cs="Times New Roman"/>
          <w:sz w:val="24"/>
          <w:szCs w:val="24"/>
        </w:rPr>
      </w:pPr>
      <w:r w:rsidRPr="00AD485A">
        <w:rPr>
          <w:rStyle w:val="a6"/>
          <w:rFonts w:ascii="Times New Roman" w:hAnsi="Times New Roman" w:cs="Times New Roman"/>
          <w:sz w:val="24"/>
          <w:szCs w:val="24"/>
        </w:rPr>
        <w:footnoteRef/>
      </w:r>
      <w:r w:rsidRPr="00AD485A">
        <w:rPr>
          <w:rFonts w:ascii="Times New Roman" w:hAnsi="Times New Roman" w:cs="Times New Roman"/>
          <w:sz w:val="24"/>
          <w:szCs w:val="24"/>
        </w:rPr>
        <w:t xml:space="preserve"> </w:t>
      </w:r>
      <w:r w:rsidRPr="00AD485A">
        <w:rPr>
          <w:rFonts w:ascii="Times New Roman" w:hAnsi="Times New Roman" w:cs="Times New Roman"/>
          <w:sz w:val="24"/>
          <w:szCs w:val="24"/>
          <w:lang w:eastAsia="ru-RU"/>
        </w:rPr>
        <w:t>Конституционное право России: учебник для студентов вузов / Под ред В.А. Виноградова – М.: ЮНИТИ-ДАНА, 2012. С. 392-399.</w:t>
      </w:r>
    </w:p>
  </w:footnote>
  <w:footnote w:id="6">
    <w:p w:rsidR="00AD485A" w:rsidRDefault="00AD485A">
      <w:pPr>
        <w:pStyle w:val="a4"/>
      </w:pPr>
      <w:r>
        <w:rPr>
          <w:rStyle w:val="a6"/>
        </w:rPr>
        <w:footnoteRef/>
      </w:r>
      <w:r>
        <w:t xml:space="preserve"> </w:t>
      </w:r>
      <w:r w:rsidRPr="00AD485A">
        <w:rPr>
          <w:rFonts w:ascii="Times New Roman" w:hAnsi="Times New Roman" w:cs="Times New Roman"/>
          <w:sz w:val="24"/>
          <w:szCs w:val="24"/>
          <w:lang w:eastAsia="ru-RU"/>
        </w:rPr>
        <w:t>http://www.council.gov.ru/structure/machinery/vacancies/property/</w:t>
      </w:r>
    </w:p>
  </w:footnote>
  <w:footnote w:id="7">
    <w:p w:rsidR="00DA3FC1" w:rsidRPr="00AD485A" w:rsidRDefault="00DA3FC1" w:rsidP="00700B27">
      <w:pPr>
        <w:pStyle w:val="a8"/>
        <w:spacing w:before="26"/>
        <w:ind w:firstLine="41"/>
        <w:rPr>
          <w:rFonts w:cs="Times New Roman"/>
          <w:spacing w:val="-1"/>
          <w:sz w:val="24"/>
          <w:szCs w:val="24"/>
          <w:lang w:val="ru-RU"/>
        </w:rPr>
      </w:pPr>
      <w:r w:rsidRPr="00AD485A">
        <w:rPr>
          <w:rStyle w:val="a6"/>
          <w:rFonts w:cs="Times New Roman"/>
          <w:sz w:val="24"/>
          <w:szCs w:val="24"/>
        </w:rPr>
        <w:footnoteRef/>
      </w:r>
      <w:r w:rsidRPr="00AD485A">
        <w:rPr>
          <w:rFonts w:cs="Times New Roman"/>
          <w:sz w:val="24"/>
          <w:szCs w:val="24"/>
          <w:lang w:val="ru-RU"/>
        </w:rPr>
        <w:t xml:space="preserve"> </w:t>
      </w:r>
      <w:r w:rsidRPr="00AD485A">
        <w:rPr>
          <w:rFonts w:cs="Times New Roman"/>
          <w:spacing w:val="-1"/>
          <w:sz w:val="24"/>
          <w:szCs w:val="24"/>
          <w:lang w:val="ru-RU"/>
        </w:rPr>
        <w:t xml:space="preserve">Бакланов П.А. Профессиональная компетентность как основа конфликтологической культуры - М.: 2009. - 55 с. (Издано Аппаратом Совета Федерации Федерального Собрания РФ) / </w:t>
      </w:r>
      <w:hyperlink r:id="rId7" w:history="1">
        <w:r w:rsidRPr="00AD485A">
          <w:rPr>
            <w:rStyle w:val="a3"/>
            <w:rFonts w:cs="Times New Roman"/>
            <w:spacing w:val="-1"/>
            <w:sz w:val="24"/>
            <w:szCs w:val="24"/>
            <w:lang w:val="ru-RU"/>
          </w:rPr>
          <w:t>http://archiv.council.gov.ru/kom_home/comacf_inspect/information/item444.html</w:t>
        </w:r>
      </w:hyperlink>
    </w:p>
    <w:p w:rsidR="00DA3FC1" w:rsidRPr="00AD485A" w:rsidRDefault="00DA3FC1" w:rsidP="00700B27">
      <w:pPr>
        <w:pStyle w:val="a8"/>
        <w:spacing w:before="26"/>
        <w:ind w:firstLine="41"/>
        <w:rPr>
          <w:rFonts w:cs="Times New Roman"/>
          <w:spacing w:val="-1"/>
          <w:sz w:val="24"/>
          <w:szCs w:val="24"/>
          <w:lang w:val="ru-RU"/>
        </w:rPr>
      </w:pPr>
    </w:p>
    <w:p w:rsidR="00DA3FC1" w:rsidRPr="00AD485A" w:rsidRDefault="00DA3FC1" w:rsidP="00700B27">
      <w:pPr>
        <w:pStyle w:val="a4"/>
        <w:rPr>
          <w:rFonts w:ascii="Times New Roman" w:hAnsi="Times New Roman" w:cs="Times New Roman"/>
          <w:sz w:val="24"/>
          <w:szCs w:val="24"/>
        </w:rPr>
      </w:pPr>
    </w:p>
  </w:footnote>
  <w:footnote w:id="8">
    <w:p w:rsidR="00DA3FC1" w:rsidRPr="00AD485A" w:rsidRDefault="00DA3FC1">
      <w:pPr>
        <w:pStyle w:val="a4"/>
        <w:rPr>
          <w:rFonts w:ascii="Times New Roman" w:hAnsi="Times New Roman" w:cs="Times New Roman"/>
          <w:sz w:val="24"/>
          <w:szCs w:val="24"/>
        </w:rPr>
      </w:pPr>
      <w:r w:rsidRPr="00AD485A">
        <w:rPr>
          <w:rStyle w:val="a6"/>
          <w:rFonts w:ascii="Times New Roman" w:hAnsi="Times New Roman" w:cs="Times New Roman"/>
          <w:sz w:val="24"/>
          <w:szCs w:val="24"/>
        </w:rPr>
        <w:footnoteRef/>
      </w:r>
      <w:r w:rsidRPr="00AD485A">
        <w:rPr>
          <w:rFonts w:ascii="Times New Roman" w:hAnsi="Times New Roman" w:cs="Times New Roman"/>
          <w:sz w:val="24"/>
          <w:szCs w:val="24"/>
        </w:rPr>
        <w:t xml:space="preserve"> http://www.council.gov.ru/about/regulations/</w:t>
      </w:r>
    </w:p>
  </w:footnote>
  <w:footnote w:id="9">
    <w:p w:rsidR="00DA3FC1" w:rsidRPr="00AD485A" w:rsidRDefault="00DA3FC1">
      <w:pPr>
        <w:pStyle w:val="a4"/>
        <w:rPr>
          <w:rFonts w:ascii="Times New Roman" w:hAnsi="Times New Roman" w:cs="Times New Roman"/>
          <w:sz w:val="24"/>
          <w:szCs w:val="24"/>
        </w:rPr>
      </w:pPr>
      <w:r w:rsidRPr="00AD485A">
        <w:rPr>
          <w:rStyle w:val="a6"/>
          <w:rFonts w:ascii="Times New Roman" w:hAnsi="Times New Roman" w:cs="Times New Roman"/>
          <w:sz w:val="24"/>
          <w:szCs w:val="24"/>
        </w:rPr>
        <w:footnoteRef/>
      </w:r>
      <w:r w:rsidRPr="00AD485A">
        <w:rPr>
          <w:rFonts w:ascii="Times New Roman" w:hAnsi="Times New Roman" w:cs="Times New Roman"/>
          <w:sz w:val="24"/>
          <w:szCs w:val="24"/>
        </w:rPr>
        <w:t xml:space="preserve"> При подготовке текста </w:t>
      </w:r>
      <w:r w:rsidR="004A2100" w:rsidRPr="00AD485A">
        <w:rPr>
          <w:rFonts w:ascii="Times New Roman" w:hAnsi="Times New Roman" w:cs="Times New Roman"/>
          <w:sz w:val="24"/>
          <w:szCs w:val="24"/>
        </w:rPr>
        <w:t xml:space="preserve">главы </w:t>
      </w:r>
      <w:r w:rsidRPr="00AD485A">
        <w:rPr>
          <w:rFonts w:ascii="Times New Roman" w:hAnsi="Times New Roman" w:cs="Times New Roman"/>
          <w:sz w:val="24"/>
          <w:szCs w:val="24"/>
        </w:rPr>
        <w:t>использованы материалы учебника</w:t>
      </w:r>
      <w:r w:rsidR="004A2100" w:rsidRPr="00AD485A">
        <w:rPr>
          <w:rFonts w:ascii="Times New Roman" w:hAnsi="Times New Roman" w:cs="Times New Roman"/>
          <w:sz w:val="24"/>
          <w:szCs w:val="24"/>
        </w:rPr>
        <w:t xml:space="preserve"> - </w:t>
      </w:r>
      <w:r w:rsidRPr="00AD485A">
        <w:rPr>
          <w:rFonts w:ascii="Times New Roman" w:hAnsi="Times New Roman" w:cs="Times New Roman"/>
          <w:sz w:val="24"/>
          <w:szCs w:val="24"/>
        </w:rPr>
        <w:t xml:space="preserve"> </w:t>
      </w:r>
      <w:r w:rsidRPr="00AD485A">
        <w:rPr>
          <w:rFonts w:ascii="Times New Roman" w:hAnsi="Times New Roman" w:cs="Times New Roman"/>
          <w:sz w:val="24"/>
          <w:szCs w:val="24"/>
          <w:lang w:eastAsia="ru-RU"/>
        </w:rPr>
        <w:t>Конституционное право России: учебник для студентов вузов / Под ред В.А. Виноградова – М.: ЮНИТИ-ДАНА, 2012.</w:t>
      </w:r>
    </w:p>
  </w:footnote>
  <w:footnote w:id="10">
    <w:p w:rsidR="00DA3FC1" w:rsidRPr="00AD485A" w:rsidRDefault="00DA3FC1">
      <w:pPr>
        <w:pStyle w:val="a4"/>
        <w:rPr>
          <w:rFonts w:ascii="Times New Roman" w:hAnsi="Times New Roman" w:cs="Times New Roman"/>
          <w:sz w:val="24"/>
          <w:szCs w:val="24"/>
        </w:rPr>
      </w:pPr>
      <w:r w:rsidRPr="00AD485A">
        <w:rPr>
          <w:rStyle w:val="a6"/>
          <w:rFonts w:ascii="Times New Roman" w:hAnsi="Times New Roman" w:cs="Times New Roman"/>
          <w:sz w:val="24"/>
          <w:szCs w:val="24"/>
        </w:rPr>
        <w:footnoteRef/>
      </w:r>
      <w:r w:rsidRPr="00AD485A">
        <w:rPr>
          <w:rFonts w:ascii="Times New Roman" w:hAnsi="Times New Roman" w:cs="Times New Roman"/>
          <w:sz w:val="24"/>
          <w:szCs w:val="24"/>
        </w:rPr>
        <w:t xml:space="preserve"> http://www.council.gov.ru/press-center/news/39851/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7F5B"/>
    <w:multiLevelType w:val="multilevel"/>
    <w:tmpl w:val="474EFB6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6597E62"/>
    <w:multiLevelType w:val="hybridMultilevel"/>
    <w:tmpl w:val="214A9C74"/>
    <w:lvl w:ilvl="0" w:tplc="04190001">
      <w:start w:val="1"/>
      <w:numFmt w:val="bullet"/>
      <w:lvlText w:val=""/>
      <w:lvlJc w:val="left"/>
      <w:pPr>
        <w:ind w:left="1287" w:hanging="360"/>
      </w:pPr>
      <w:rPr>
        <w:rFonts w:ascii="Symbol" w:hAnsi="Symbol" w:hint="default"/>
      </w:rPr>
    </w:lvl>
    <w:lvl w:ilvl="1" w:tplc="78804F82">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C7C45B9"/>
    <w:multiLevelType w:val="hybridMultilevel"/>
    <w:tmpl w:val="34785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42149C"/>
    <w:multiLevelType w:val="multilevel"/>
    <w:tmpl w:val="84AA166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5AEE17D9"/>
    <w:multiLevelType w:val="multilevel"/>
    <w:tmpl w:val="1BCEFE3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CFD"/>
    <w:rsid w:val="00010DF0"/>
    <w:rsid w:val="00037CF8"/>
    <w:rsid w:val="00125CCC"/>
    <w:rsid w:val="00185C2B"/>
    <w:rsid w:val="001E3608"/>
    <w:rsid w:val="001F2D9F"/>
    <w:rsid w:val="00243B84"/>
    <w:rsid w:val="002A39CD"/>
    <w:rsid w:val="003425D7"/>
    <w:rsid w:val="004067DE"/>
    <w:rsid w:val="004A2100"/>
    <w:rsid w:val="004D6F58"/>
    <w:rsid w:val="004F3CFD"/>
    <w:rsid w:val="00700B27"/>
    <w:rsid w:val="00750F2A"/>
    <w:rsid w:val="00752815"/>
    <w:rsid w:val="00795131"/>
    <w:rsid w:val="0089462F"/>
    <w:rsid w:val="008F79CF"/>
    <w:rsid w:val="00912B50"/>
    <w:rsid w:val="00990E30"/>
    <w:rsid w:val="009F10FA"/>
    <w:rsid w:val="009F3F82"/>
    <w:rsid w:val="00A964EB"/>
    <w:rsid w:val="00AD485A"/>
    <w:rsid w:val="00AD4F0D"/>
    <w:rsid w:val="00B3391C"/>
    <w:rsid w:val="00B86D99"/>
    <w:rsid w:val="00C0136F"/>
    <w:rsid w:val="00C779C1"/>
    <w:rsid w:val="00D16C5B"/>
    <w:rsid w:val="00D72068"/>
    <w:rsid w:val="00DA3FC1"/>
    <w:rsid w:val="00DB1E57"/>
    <w:rsid w:val="00DB2FB1"/>
    <w:rsid w:val="00E3264C"/>
    <w:rsid w:val="00EB53DE"/>
    <w:rsid w:val="00ED2093"/>
    <w:rsid w:val="00EF3BF1"/>
    <w:rsid w:val="00F47178"/>
    <w:rsid w:val="00F614FD"/>
    <w:rsid w:val="00F97F3B"/>
    <w:rsid w:val="00FA4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71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D48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391C"/>
    <w:rPr>
      <w:color w:val="0000FF"/>
      <w:u w:val="single"/>
    </w:rPr>
  </w:style>
  <w:style w:type="character" w:customStyle="1" w:styleId="apple-converted-space">
    <w:name w:val="apple-converted-space"/>
    <w:basedOn w:val="a0"/>
    <w:rsid w:val="00B3391C"/>
  </w:style>
  <w:style w:type="paragraph" w:styleId="a4">
    <w:name w:val="footnote text"/>
    <w:basedOn w:val="a"/>
    <w:link w:val="a5"/>
    <w:uiPriority w:val="99"/>
    <w:semiHidden/>
    <w:unhideWhenUsed/>
    <w:rsid w:val="004D6F58"/>
    <w:pPr>
      <w:spacing w:after="0" w:line="240" w:lineRule="auto"/>
    </w:pPr>
    <w:rPr>
      <w:sz w:val="20"/>
      <w:szCs w:val="20"/>
    </w:rPr>
  </w:style>
  <w:style w:type="character" w:customStyle="1" w:styleId="a5">
    <w:name w:val="Текст сноски Знак"/>
    <w:basedOn w:val="a0"/>
    <w:link w:val="a4"/>
    <w:uiPriority w:val="99"/>
    <w:semiHidden/>
    <w:rsid w:val="004D6F58"/>
    <w:rPr>
      <w:sz w:val="20"/>
      <w:szCs w:val="20"/>
    </w:rPr>
  </w:style>
  <w:style w:type="character" w:styleId="a6">
    <w:name w:val="footnote reference"/>
    <w:basedOn w:val="a0"/>
    <w:uiPriority w:val="99"/>
    <w:semiHidden/>
    <w:unhideWhenUsed/>
    <w:rsid w:val="004D6F58"/>
    <w:rPr>
      <w:vertAlign w:val="superscript"/>
    </w:rPr>
  </w:style>
  <w:style w:type="paragraph" w:styleId="a7">
    <w:name w:val="List Paragraph"/>
    <w:basedOn w:val="a"/>
    <w:uiPriority w:val="34"/>
    <w:qFormat/>
    <w:rsid w:val="001F2D9F"/>
    <w:pPr>
      <w:ind w:left="720"/>
      <w:contextualSpacing/>
    </w:pPr>
  </w:style>
  <w:style w:type="paragraph" w:styleId="a8">
    <w:name w:val="Body Text"/>
    <w:basedOn w:val="a"/>
    <w:link w:val="a9"/>
    <w:uiPriority w:val="1"/>
    <w:qFormat/>
    <w:rsid w:val="00DB1E57"/>
    <w:pPr>
      <w:widowControl w:val="0"/>
      <w:spacing w:before="5" w:after="0" w:line="240" w:lineRule="auto"/>
      <w:ind w:left="101" w:firstLine="851"/>
    </w:pPr>
    <w:rPr>
      <w:rFonts w:ascii="Times New Roman" w:eastAsia="Times New Roman" w:hAnsi="Times New Roman"/>
      <w:sz w:val="28"/>
      <w:szCs w:val="28"/>
      <w:lang w:val="en-US"/>
    </w:rPr>
  </w:style>
  <w:style w:type="character" w:customStyle="1" w:styleId="a9">
    <w:name w:val="Основной текст Знак"/>
    <w:basedOn w:val="a0"/>
    <w:link w:val="a8"/>
    <w:uiPriority w:val="1"/>
    <w:rsid w:val="00DB1E57"/>
    <w:rPr>
      <w:rFonts w:ascii="Times New Roman" w:eastAsia="Times New Roman" w:hAnsi="Times New Roman"/>
      <w:sz w:val="28"/>
      <w:szCs w:val="28"/>
      <w:lang w:val="en-US"/>
    </w:rPr>
  </w:style>
  <w:style w:type="table" w:customStyle="1" w:styleId="TableNormal">
    <w:name w:val="Table Normal"/>
    <w:uiPriority w:val="2"/>
    <w:semiHidden/>
    <w:unhideWhenUsed/>
    <w:qFormat/>
    <w:rsid w:val="004067D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067DE"/>
    <w:pPr>
      <w:widowControl w:val="0"/>
      <w:spacing w:after="0" w:line="240" w:lineRule="auto"/>
    </w:pPr>
    <w:rPr>
      <w:lang w:val="en-US"/>
    </w:rPr>
  </w:style>
  <w:style w:type="paragraph" w:customStyle="1" w:styleId="u">
    <w:name w:val="u"/>
    <w:basedOn w:val="a"/>
    <w:rsid w:val="00D72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F47178"/>
    <w:pPr>
      <w:spacing w:after="120"/>
      <w:ind w:left="283"/>
    </w:pPr>
  </w:style>
  <w:style w:type="character" w:customStyle="1" w:styleId="ab">
    <w:name w:val="Основной текст с отступом Знак"/>
    <w:basedOn w:val="a0"/>
    <w:link w:val="aa"/>
    <w:uiPriority w:val="99"/>
    <w:semiHidden/>
    <w:rsid w:val="00F47178"/>
  </w:style>
  <w:style w:type="paragraph" w:customStyle="1" w:styleId="ac">
    <w:name w:val="Знак"/>
    <w:basedOn w:val="a"/>
    <w:rsid w:val="00F47178"/>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F47178"/>
    <w:pPr>
      <w:spacing w:after="120"/>
      <w:ind w:left="283"/>
    </w:pPr>
    <w:rPr>
      <w:sz w:val="16"/>
      <w:szCs w:val="16"/>
    </w:rPr>
  </w:style>
  <w:style w:type="character" w:customStyle="1" w:styleId="30">
    <w:name w:val="Основной текст с отступом 3 Знак"/>
    <w:basedOn w:val="a0"/>
    <w:link w:val="3"/>
    <w:uiPriority w:val="99"/>
    <w:semiHidden/>
    <w:rsid w:val="00F47178"/>
    <w:rPr>
      <w:sz w:val="16"/>
      <w:szCs w:val="16"/>
    </w:rPr>
  </w:style>
  <w:style w:type="character" w:customStyle="1" w:styleId="10">
    <w:name w:val="Заголовок 1 Знак"/>
    <w:basedOn w:val="a0"/>
    <w:link w:val="1"/>
    <w:uiPriority w:val="9"/>
    <w:rsid w:val="00F47178"/>
    <w:rPr>
      <w:rFonts w:ascii="Times New Roman" w:eastAsia="Times New Roman" w:hAnsi="Times New Roman" w:cs="Times New Roman"/>
      <w:b/>
      <w:bCs/>
      <w:kern w:val="36"/>
      <w:sz w:val="48"/>
      <w:szCs w:val="48"/>
      <w:lang w:eastAsia="ru-RU"/>
    </w:rPr>
  </w:style>
  <w:style w:type="character" w:styleId="ad">
    <w:name w:val="Emphasis"/>
    <w:basedOn w:val="a0"/>
    <w:uiPriority w:val="20"/>
    <w:qFormat/>
    <w:rsid w:val="00F47178"/>
    <w:rPr>
      <w:i/>
      <w:iCs/>
    </w:rPr>
  </w:style>
  <w:style w:type="paragraph" w:styleId="ae">
    <w:name w:val="header"/>
    <w:basedOn w:val="a"/>
    <w:link w:val="af"/>
    <w:uiPriority w:val="99"/>
    <w:unhideWhenUsed/>
    <w:rsid w:val="00C779C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779C1"/>
  </w:style>
  <w:style w:type="paragraph" w:styleId="af0">
    <w:name w:val="footer"/>
    <w:basedOn w:val="a"/>
    <w:link w:val="af1"/>
    <w:uiPriority w:val="99"/>
    <w:unhideWhenUsed/>
    <w:rsid w:val="00C779C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779C1"/>
  </w:style>
  <w:style w:type="character" w:customStyle="1" w:styleId="20">
    <w:name w:val="Заголовок 2 Знак"/>
    <w:basedOn w:val="a0"/>
    <w:link w:val="2"/>
    <w:uiPriority w:val="9"/>
    <w:rsid w:val="00AD485A"/>
    <w:rPr>
      <w:rFonts w:asciiTheme="majorHAnsi" w:eastAsiaTheme="majorEastAsia" w:hAnsiTheme="majorHAnsi" w:cstheme="majorBidi"/>
      <w:b/>
      <w:bCs/>
      <w:color w:val="4F81BD" w:themeColor="accent1"/>
      <w:sz w:val="26"/>
      <w:szCs w:val="26"/>
    </w:rPr>
  </w:style>
  <w:style w:type="paragraph" w:styleId="af2">
    <w:name w:val="Title"/>
    <w:basedOn w:val="a"/>
    <w:next w:val="a"/>
    <w:link w:val="af3"/>
    <w:uiPriority w:val="10"/>
    <w:qFormat/>
    <w:rsid w:val="00AD48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AD485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71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D48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391C"/>
    <w:rPr>
      <w:color w:val="0000FF"/>
      <w:u w:val="single"/>
    </w:rPr>
  </w:style>
  <w:style w:type="character" w:customStyle="1" w:styleId="apple-converted-space">
    <w:name w:val="apple-converted-space"/>
    <w:basedOn w:val="a0"/>
    <w:rsid w:val="00B3391C"/>
  </w:style>
  <w:style w:type="paragraph" w:styleId="a4">
    <w:name w:val="footnote text"/>
    <w:basedOn w:val="a"/>
    <w:link w:val="a5"/>
    <w:uiPriority w:val="99"/>
    <w:semiHidden/>
    <w:unhideWhenUsed/>
    <w:rsid w:val="004D6F58"/>
    <w:pPr>
      <w:spacing w:after="0" w:line="240" w:lineRule="auto"/>
    </w:pPr>
    <w:rPr>
      <w:sz w:val="20"/>
      <w:szCs w:val="20"/>
    </w:rPr>
  </w:style>
  <w:style w:type="character" w:customStyle="1" w:styleId="a5">
    <w:name w:val="Текст сноски Знак"/>
    <w:basedOn w:val="a0"/>
    <w:link w:val="a4"/>
    <w:uiPriority w:val="99"/>
    <w:semiHidden/>
    <w:rsid w:val="004D6F58"/>
    <w:rPr>
      <w:sz w:val="20"/>
      <w:szCs w:val="20"/>
    </w:rPr>
  </w:style>
  <w:style w:type="character" w:styleId="a6">
    <w:name w:val="footnote reference"/>
    <w:basedOn w:val="a0"/>
    <w:uiPriority w:val="99"/>
    <w:semiHidden/>
    <w:unhideWhenUsed/>
    <w:rsid w:val="004D6F58"/>
    <w:rPr>
      <w:vertAlign w:val="superscript"/>
    </w:rPr>
  </w:style>
  <w:style w:type="paragraph" w:styleId="a7">
    <w:name w:val="List Paragraph"/>
    <w:basedOn w:val="a"/>
    <w:uiPriority w:val="34"/>
    <w:qFormat/>
    <w:rsid w:val="001F2D9F"/>
    <w:pPr>
      <w:ind w:left="720"/>
      <w:contextualSpacing/>
    </w:pPr>
  </w:style>
  <w:style w:type="paragraph" w:styleId="a8">
    <w:name w:val="Body Text"/>
    <w:basedOn w:val="a"/>
    <w:link w:val="a9"/>
    <w:uiPriority w:val="1"/>
    <w:qFormat/>
    <w:rsid w:val="00DB1E57"/>
    <w:pPr>
      <w:widowControl w:val="0"/>
      <w:spacing w:before="5" w:after="0" w:line="240" w:lineRule="auto"/>
      <w:ind w:left="101" w:firstLine="851"/>
    </w:pPr>
    <w:rPr>
      <w:rFonts w:ascii="Times New Roman" w:eastAsia="Times New Roman" w:hAnsi="Times New Roman"/>
      <w:sz w:val="28"/>
      <w:szCs w:val="28"/>
      <w:lang w:val="en-US"/>
    </w:rPr>
  </w:style>
  <w:style w:type="character" w:customStyle="1" w:styleId="a9">
    <w:name w:val="Основной текст Знак"/>
    <w:basedOn w:val="a0"/>
    <w:link w:val="a8"/>
    <w:uiPriority w:val="1"/>
    <w:rsid w:val="00DB1E57"/>
    <w:rPr>
      <w:rFonts w:ascii="Times New Roman" w:eastAsia="Times New Roman" w:hAnsi="Times New Roman"/>
      <w:sz w:val="28"/>
      <w:szCs w:val="28"/>
      <w:lang w:val="en-US"/>
    </w:rPr>
  </w:style>
  <w:style w:type="table" w:customStyle="1" w:styleId="TableNormal">
    <w:name w:val="Table Normal"/>
    <w:uiPriority w:val="2"/>
    <w:semiHidden/>
    <w:unhideWhenUsed/>
    <w:qFormat/>
    <w:rsid w:val="004067D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067DE"/>
    <w:pPr>
      <w:widowControl w:val="0"/>
      <w:spacing w:after="0" w:line="240" w:lineRule="auto"/>
    </w:pPr>
    <w:rPr>
      <w:lang w:val="en-US"/>
    </w:rPr>
  </w:style>
  <w:style w:type="paragraph" w:customStyle="1" w:styleId="u">
    <w:name w:val="u"/>
    <w:basedOn w:val="a"/>
    <w:rsid w:val="00D72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F47178"/>
    <w:pPr>
      <w:spacing w:after="120"/>
      <w:ind w:left="283"/>
    </w:pPr>
  </w:style>
  <w:style w:type="character" w:customStyle="1" w:styleId="ab">
    <w:name w:val="Основной текст с отступом Знак"/>
    <w:basedOn w:val="a0"/>
    <w:link w:val="aa"/>
    <w:uiPriority w:val="99"/>
    <w:semiHidden/>
    <w:rsid w:val="00F47178"/>
  </w:style>
  <w:style w:type="paragraph" w:customStyle="1" w:styleId="ac">
    <w:name w:val="Знак"/>
    <w:basedOn w:val="a"/>
    <w:rsid w:val="00F47178"/>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F47178"/>
    <w:pPr>
      <w:spacing w:after="120"/>
      <w:ind w:left="283"/>
    </w:pPr>
    <w:rPr>
      <w:sz w:val="16"/>
      <w:szCs w:val="16"/>
    </w:rPr>
  </w:style>
  <w:style w:type="character" w:customStyle="1" w:styleId="30">
    <w:name w:val="Основной текст с отступом 3 Знак"/>
    <w:basedOn w:val="a0"/>
    <w:link w:val="3"/>
    <w:uiPriority w:val="99"/>
    <w:semiHidden/>
    <w:rsid w:val="00F47178"/>
    <w:rPr>
      <w:sz w:val="16"/>
      <w:szCs w:val="16"/>
    </w:rPr>
  </w:style>
  <w:style w:type="character" w:customStyle="1" w:styleId="10">
    <w:name w:val="Заголовок 1 Знак"/>
    <w:basedOn w:val="a0"/>
    <w:link w:val="1"/>
    <w:uiPriority w:val="9"/>
    <w:rsid w:val="00F47178"/>
    <w:rPr>
      <w:rFonts w:ascii="Times New Roman" w:eastAsia="Times New Roman" w:hAnsi="Times New Roman" w:cs="Times New Roman"/>
      <w:b/>
      <w:bCs/>
      <w:kern w:val="36"/>
      <w:sz w:val="48"/>
      <w:szCs w:val="48"/>
      <w:lang w:eastAsia="ru-RU"/>
    </w:rPr>
  </w:style>
  <w:style w:type="character" w:styleId="ad">
    <w:name w:val="Emphasis"/>
    <w:basedOn w:val="a0"/>
    <w:uiPriority w:val="20"/>
    <w:qFormat/>
    <w:rsid w:val="00F47178"/>
    <w:rPr>
      <w:i/>
      <w:iCs/>
    </w:rPr>
  </w:style>
  <w:style w:type="paragraph" w:styleId="ae">
    <w:name w:val="header"/>
    <w:basedOn w:val="a"/>
    <w:link w:val="af"/>
    <w:uiPriority w:val="99"/>
    <w:unhideWhenUsed/>
    <w:rsid w:val="00C779C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779C1"/>
  </w:style>
  <w:style w:type="paragraph" w:styleId="af0">
    <w:name w:val="footer"/>
    <w:basedOn w:val="a"/>
    <w:link w:val="af1"/>
    <w:uiPriority w:val="99"/>
    <w:unhideWhenUsed/>
    <w:rsid w:val="00C779C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779C1"/>
  </w:style>
  <w:style w:type="character" w:customStyle="1" w:styleId="20">
    <w:name w:val="Заголовок 2 Знак"/>
    <w:basedOn w:val="a0"/>
    <w:link w:val="2"/>
    <w:uiPriority w:val="9"/>
    <w:rsid w:val="00AD485A"/>
    <w:rPr>
      <w:rFonts w:asciiTheme="majorHAnsi" w:eastAsiaTheme="majorEastAsia" w:hAnsiTheme="majorHAnsi" w:cstheme="majorBidi"/>
      <w:b/>
      <w:bCs/>
      <w:color w:val="4F81BD" w:themeColor="accent1"/>
      <w:sz w:val="26"/>
      <w:szCs w:val="26"/>
    </w:rPr>
  </w:style>
  <w:style w:type="paragraph" w:styleId="af2">
    <w:name w:val="Title"/>
    <w:basedOn w:val="a"/>
    <w:next w:val="a"/>
    <w:link w:val="af3"/>
    <w:uiPriority w:val="10"/>
    <w:qFormat/>
    <w:rsid w:val="00AD48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AD485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6721">
      <w:bodyDiv w:val="1"/>
      <w:marLeft w:val="0"/>
      <w:marRight w:val="0"/>
      <w:marTop w:val="0"/>
      <w:marBottom w:val="0"/>
      <w:divBdr>
        <w:top w:val="none" w:sz="0" w:space="0" w:color="auto"/>
        <w:left w:val="none" w:sz="0" w:space="0" w:color="auto"/>
        <w:bottom w:val="none" w:sz="0" w:space="0" w:color="auto"/>
        <w:right w:val="none" w:sz="0" w:space="0" w:color="auto"/>
      </w:divBdr>
    </w:div>
    <w:div w:id="751388368">
      <w:bodyDiv w:val="1"/>
      <w:marLeft w:val="0"/>
      <w:marRight w:val="0"/>
      <w:marTop w:val="0"/>
      <w:marBottom w:val="0"/>
      <w:divBdr>
        <w:top w:val="none" w:sz="0" w:space="0" w:color="auto"/>
        <w:left w:val="none" w:sz="0" w:space="0" w:color="auto"/>
        <w:bottom w:val="none" w:sz="0" w:space="0" w:color="auto"/>
        <w:right w:val="none" w:sz="0" w:space="0" w:color="auto"/>
      </w:divBdr>
    </w:div>
    <w:div w:id="806044403">
      <w:bodyDiv w:val="1"/>
      <w:marLeft w:val="0"/>
      <w:marRight w:val="0"/>
      <w:marTop w:val="0"/>
      <w:marBottom w:val="0"/>
      <w:divBdr>
        <w:top w:val="none" w:sz="0" w:space="0" w:color="auto"/>
        <w:left w:val="none" w:sz="0" w:space="0" w:color="auto"/>
        <w:bottom w:val="none" w:sz="0" w:space="0" w:color="auto"/>
        <w:right w:val="none" w:sz="0" w:space="0" w:color="auto"/>
      </w:divBdr>
    </w:div>
    <w:div w:id="906183183">
      <w:bodyDiv w:val="1"/>
      <w:marLeft w:val="0"/>
      <w:marRight w:val="0"/>
      <w:marTop w:val="0"/>
      <w:marBottom w:val="0"/>
      <w:divBdr>
        <w:top w:val="none" w:sz="0" w:space="0" w:color="auto"/>
        <w:left w:val="none" w:sz="0" w:space="0" w:color="auto"/>
        <w:bottom w:val="none" w:sz="0" w:space="0" w:color="auto"/>
        <w:right w:val="none" w:sz="0" w:space="0" w:color="auto"/>
      </w:divBdr>
      <w:divsChild>
        <w:div w:id="286667294">
          <w:marLeft w:val="0"/>
          <w:marRight w:val="0"/>
          <w:marTop w:val="0"/>
          <w:marBottom w:val="0"/>
          <w:divBdr>
            <w:top w:val="none" w:sz="0" w:space="0" w:color="auto"/>
            <w:left w:val="none" w:sz="0" w:space="0" w:color="auto"/>
            <w:bottom w:val="none" w:sz="0" w:space="0" w:color="auto"/>
            <w:right w:val="none" w:sz="0" w:space="0" w:color="auto"/>
          </w:divBdr>
        </w:div>
        <w:div w:id="1307128460">
          <w:marLeft w:val="0"/>
          <w:marRight w:val="0"/>
          <w:marTop w:val="0"/>
          <w:marBottom w:val="0"/>
          <w:divBdr>
            <w:top w:val="none" w:sz="0" w:space="0" w:color="auto"/>
            <w:left w:val="none" w:sz="0" w:space="0" w:color="auto"/>
            <w:bottom w:val="none" w:sz="0" w:space="0" w:color="auto"/>
            <w:right w:val="none" w:sz="0" w:space="0" w:color="auto"/>
          </w:divBdr>
        </w:div>
      </w:divsChild>
    </w:div>
    <w:div w:id="949556223">
      <w:bodyDiv w:val="1"/>
      <w:marLeft w:val="0"/>
      <w:marRight w:val="0"/>
      <w:marTop w:val="0"/>
      <w:marBottom w:val="0"/>
      <w:divBdr>
        <w:top w:val="none" w:sz="0" w:space="0" w:color="auto"/>
        <w:left w:val="none" w:sz="0" w:space="0" w:color="auto"/>
        <w:bottom w:val="none" w:sz="0" w:space="0" w:color="auto"/>
        <w:right w:val="none" w:sz="0" w:space="0" w:color="auto"/>
      </w:divBdr>
    </w:div>
    <w:div w:id="1584023949">
      <w:bodyDiv w:val="1"/>
      <w:marLeft w:val="0"/>
      <w:marRight w:val="0"/>
      <w:marTop w:val="0"/>
      <w:marBottom w:val="0"/>
      <w:divBdr>
        <w:top w:val="none" w:sz="0" w:space="0" w:color="auto"/>
        <w:left w:val="none" w:sz="0" w:space="0" w:color="auto"/>
        <w:bottom w:val="none" w:sz="0" w:space="0" w:color="auto"/>
        <w:right w:val="none" w:sz="0" w:space="0" w:color="auto"/>
      </w:divBdr>
    </w:div>
    <w:div w:id="181491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ibrary.ru/item.asp?id=17930804" TargetMode="External"/><Relationship Id="rId18" Type="http://schemas.openxmlformats.org/officeDocument/2006/relationships/hyperlink" Target="http://elibrary.ru/contents.asp?issueid=961013&amp;selid=168110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library.ru/contents.asp?issueid=420875&amp;selid=9084005" TargetMode="External"/><Relationship Id="rId7" Type="http://schemas.openxmlformats.org/officeDocument/2006/relationships/footnotes" Target="footnotes.xml"/><Relationship Id="rId12" Type="http://schemas.openxmlformats.org/officeDocument/2006/relationships/hyperlink" Target="http://elibrary.ru/contents.asp?issueid=1303327&amp;selid=22025379" TargetMode="External"/><Relationship Id="rId17" Type="http://schemas.openxmlformats.org/officeDocument/2006/relationships/hyperlink" Target="http://elibrary.ru/contents.asp?issueid=96101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library.ru/item.asp?id=16811022" TargetMode="External"/><Relationship Id="rId20" Type="http://schemas.openxmlformats.org/officeDocument/2006/relationships/hyperlink" Target="http://elibrary.ru/contents.asp?issueid=4208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ibrary.ru/contents.asp?issueid=1303327" TargetMode="External"/><Relationship Id="rId24" Type="http://schemas.openxmlformats.org/officeDocument/2006/relationships/hyperlink" Target="http://elibrary.ru/contents.asp?issueid=1141612&amp;selid=20273828" TargetMode="External"/><Relationship Id="rId5" Type="http://schemas.openxmlformats.org/officeDocument/2006/relationships/settings" Target="settings.xml"/><Relationship Id="rId15" Type="http://schemas.openxmlformats.org/officeDocument/2006/relationships/hyperlink" Target="http://elibrary.ru/contents.asp?issueid=1029370&amp;selid=17930804" TargetMode="External"/><Relationship Id="rId23" Type="http://schemas.openxmlformats.org/officeDocument/2006/relationships/hyperlink" Target="http://elibrary.ru/contents.asp?issueid=1141612" TargetMode="External"/><Relationship Id="rId10" Type="http://schemas.openxmlformats.org/officeDocument/2006/relationships/hyperlink" Target="http://elibrary.ru/item.asp?id=22025379" TargetMode="External"/><Relationship Id="rId19" Type="http://schemas.openxmlformats.org/officeDocument/2006/relationships/hyperlink" Target="http://elibrary.ru/item.asp?id=9084005" TargetMode="External"/><Relationship Id="rId4" Type="http://schemas.microsoft.com/office/2007/relationships/stylesWithEffects" Target="stylesWithEffects.xml"/><Relationship Id="rId9" Type="http://schemas.openxmlformats.org/officeDocument/2006/relationships/hyperlink" Target="http://archiv.council.gov.ru/kom_home/comacf_inspect/information/item444.html" TargetMode="External"/><Relationship Id="rId14" Type="http://schemas.openxmlformats.org/officeDocument/2006/relationships/hyperlink" Target="http://elibrary.ru/contents.asp?issueid=1029370" TargetMode="External"/><Relationship Id="rId22" Type="http://schemas.openxmlformats.org/officeDocument/2006/relationships/hyperlink" Target="http://elibrary.ru/item.asp?id=20273828"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library.ru/contents.asp?issueid=420875&amp;selid=9084005" TargetMode="External"/><Relationship Id="rId7" Type="http://schemas.openxmlformats.org/officeDocument/2006/relationships/hyperlink" Target="http://archiv.council.gov.ru/kom_home/comacf_inspect/information/item444.html" TargetMode="External"/><Relationship Id="rId2" Type="http://schemas.openxmlformats.org/officeDocument/2006/relationships/hyperlink" Target="http://elibrary.ru/contents.asp?issueid=420875" TargetMode="External"/><Relationship Id="rId1" Type="http://schemas.openxmlformats.org/officeDocument/2006/relationships/hyperlink" Target="http://elibrary.ru/item.asp?id=9084005" TargetMode="External"/><Relationship Id="rId6" Type="http://schemas.openxmlformats.org/officeDocument/2006/relationships/hyperlink" Target="http://elibrary.ru/contents.asp?issueid=1141612&amp;selid=20273828" TargetMode="External"/><Relationship Id="rId5" Type="http://schemas.openxmlformats.org/officeDocument/2006/relationships/hyperlink" Target="http://elibrary.ru/contents.asp?issueid=1141612" TargetMode="External"/><Relationship Id="rId4" Type="http://schemas.openxmlformats.org/officeDocument/2006/relationships/hyperlink" Target="http://elibrary.ru/item.asp?id=202738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ED133-5023-40E3-AA64-D054B7EB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5546</Words>
  <Characters>31615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Dmitrij V Stolpovskih</cp:lastModifiedBy>
  <cp:revision>2</cp:revision>
  <dcterms:created xsi:type="dcterms:W3CDTF">2015-04-29T07:38:00Z</dcterms:created>
  <dcterms:modified xsi:type="dcterms:W3CDTF">2015-04-29T07:38:00Z</dcterms:modified>
</cp:coreProperties>
</file>