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1482" w:rsidRDefault="005A14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государственное бюджетное профессиональное</w:t>
      </w: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образовательное учреждение</w:t>
      </w: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«Магнитогорский строительно-монтажный техникум»</w:t>
      </w: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Контрольная работа по дисциплине</w:t>
      </w: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«Основы исследовательской деятельности»</w:t>
      </w: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Тема. </w:t>
      </w:r>
      <w:bookmarkStart w:id="0" w:name="_GoBack"/>
      <w:r>
        <w:rPr>
          <w:rFonts w:ascii="Times New Roman" w:hAnsi="Times New Roman"/>
          <w:bCs/>
          <w:sz w:val="28"/>
          <w:szCs w:val="28"/>
        </w:rPr>
        <w:t>Современный экстремизм – угроза национальной безопасности</w:t>
      </w:r>
      <w:bookmarkEnd w:id="0"/>
    </w:p>
    <w:p w:rsidR="005A1482" w:rsidRDefault="005A148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Выполнил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5A1482" w:rsidRDefault="005A1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Баньязов Иван, </w:t>
      </w:r>
    </w:p>
    <w:p w:rsidR="005A1482" w:rsidRDefault="005A1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студент I курса, группы </w:t>
      </w:r>
      <w:r>
        <w:rPr>
          <w:rFonts w:ascii="Times New Roman" w:hAnsi="Times New Roman"/>
          <w:sz w:val="28"/>
          <w:szCs w:val="28"/>
        </w:rPr>
        <w:t>МОР-09-18-1</w:t>
      </w:r>
    </w:p>
    <w:p w:rsidR="005A1482" w:rsidRDefault="005A1482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Проверил: </w:t>
      </w:r>
    </w:p>
    <w:p w:rsidR="005A1482" w:rsidRDefault="005A14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Кизилова Светлана Анатольевна, </w:t>
      </w:r>
    </w:p>
    <w:p w:rsidR="005A1482" w:rsidRDefault="005A14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преподаватель ОИД</w:t>
      </w:r>
    </w:p>
    <w:p w:rsidR="005A1482" w:rsidRDefault="005A14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Оценка___________________ </w:t>
      </w:r>
    </w:p>
    <w:p w:rsidR="005A1482" w:rsidRDefault="005A1482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Подпись преподавателя __________/____________/</w:t>
      </w:r>
    </w:p>
    <w:p w:rsidR="005A1482" w:rsidRDefault="005A1482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1482" w:rsidRDefault="005A1482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2019</w:t>
      </w:r>
    </w:p>
    <w:p w:rsidR="005A1482" w:rsidRDefault="005A1482">
      <w:pPr>
        <w:pStyle w:val="a6"/>
        <w:spacing w:before="0"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Содержание</w:t>
      </w:r>
    </w:p>
    <w:p w:rsidR="005A1482" w:rsidRDefault="005A1482">
      <w:pPr>
        <w:pStyle w:val="31"/>
      </w:pPr>
      <w:r>
        <w:t>ВВЕДЕНИЕ</w:t>
      </w:r>
      <w:r>
        <w:rPr>
          <w:lang w:val="ru-RU" w:eastAsia="x-none" w:bidi="x-none"/>
        </w:rPr>
        <w:t>…………………………………………………………………………..</w:t>
      </w:r>
      <w:r>
        <w:t>3</w:t>
      </w:r>
    </w:p>
    <w:p w:rsidR="005A1482" w:rsidRPr="00075158" w:rsidRDefault="005A1482">
      <w:pPr>
        <w:pStyle w:val="11"/>
        <w:rPr>
          <w:lang w:val="ru-RU"/>
        </w:rPr>
      </w:pPr>
      <w:r>
        <w:t xml:space="preserve">Глава </w:t>
      </w:r>
      <w:r>
        <w:rPr>
          <w:lang w:val="en-US" w:eastAsia="x-none" w:bidi="x-none"/>
        </w:rPr>
        <w:t>I</w:t>
      </w:r>
      <w:r>
        <w:t>. Теория экстремизма</w:t>
      </w:r>
      <w:r>
        <w:rPr>
          <w:lang w:val="ru-RU" w:eastAsia="x-none" w:bidi="x-none"/>
        </w:rPr>
        <w:t>………………………………………………………..</w:t>
      </w:r>
      <w:r w:rsidR="00075158">
        <w:rPr>
          <w:lang w:val="ru-RU"/>
        </w:rPr>
        <w:t>4</w:t>
      </w:r>
    </w:p>
    <w:p w:rsidR="005A1482" w:rsidRPr="00075158" w:rsidRDefault="005A1482">
      <w:pPr>
        <w:pStyle w:val="21"/>
        <w:rPr>
          <w:lang w:val="ru-RU"/>
        </w:rPr>
      </w:pPr>
      <w:r>
        <w:t>1.1. Понятие,  виды экстремизма</w:t>
      </w:r>
      <w:r>
        <w:rPr>
          <w:lang w:val="ru-RU" w:eastAsia="x-none" w:bidi="x-none"/>
        </w:rPr>
        <w:t>…………………………………………………...</w:t>
      </w:r>
      <w:r w:rsidR="00075158">
        <w:rPr>
          <w:lang w:val="ru-RU"/>
        </w:rPr>
        <w:t>4</w:t>
      </w:r>
    </w:p>
    <w:p w:rsidR="005A1482" w:rsidRDefault="005A1482">
      <w:pPr>
        <w:pStyle w:val="31"/>
        <w:rPr>
          <w:lang w:val="ru-RU" w:eastAsia="x-none" w:bidi="x-none"/>
        </w:rPr>
      </w:pPr>
      <w:bookmarkStart w:id="1" w:name="_Hlt10829513"/>
      <w:bookmarkEnd w:id="1"/>
      <w:r>
        <w:t xml:space="preserve">1.2. </w:t>
      </w:r>
      <w:r>
        <w:rPr>
          <w:color w:val="333333"/>
          <w:shd w:val="clear" w:color="auto" w:fill="FFFFFF"/>
        </w:rPr>
        <w:t>Уголовная ответственность</w:t>
      </w:r>
      <w:bookmarkStart w:id="2" w:name="_Hlt10829496"/>
      <w:bookmarkStart w:id="3" w:name="_Hlt10829497"/>
      <w:bookmarkStart w:id="4" w:name="_Hlt10829499"/>
      <w:bookmarkStart w:id="5" w:name="_Hlt10829508"/>
      <w:bookmarkEnd w:id="2"/>
      <w:bookmarkEnd w:id="3"/>
      <w:bookmarkEnd w:id="4"/>
      <w:bookmarkEnd w:id="5"/>
      <w:r>
        <w:rPr>
          <w:color w:val="333333"/>
          <w:shd w:val="clear" w:color="auto" w:fill="FFFFFF"/>
          <w:lang w:val="ru-RU" w:eastAsia="x-none" w:bidi="x-none"/>
        </w:rPr>
        <w:t>…………………………………………………….</w:t>
      </w:r>
      <w:r>
        <w:rPr>
          <w:lang w:val="ru-RU" w:eastAsia="x-none" w:bidi="x-none"/>
        </w:rPr>
        <w:t>5</w:t>
      </w:r>
    </w:p>
    <w:p w:rsidR="005A1482" w:rsidRPr="00075158" w:rsidRDefault="005A1482">
      <w:pPr>
        <w:jc w:val="both"/>
        <w:rPr>
          <w:rFonts w:ascii="Times New Roman" w:hAnsi="Times New Roman"/>
          <w:sz w:val="28"/>
          <w:szCs w:val="28"/>
          <w:lang w:eastAsia="en-US" w:bidi="x-none"/>
        </w:rPr>
      </w:pPr>
      <w:r>
        <w:rPr>
          <w:rFonts w:ascii="Times New Roman" w:hAnsi="Times New Roman"/>
          <w:sz w:val="28"/>
          <w:szCs w:val="28"/>
          <w:lang w:val="x-none" w:eastAsia="en-US" w:bidi="x-none"/>
        </w:rPr>
        <w:t>Выводы по первому разделу………………………………………………………..</w:t>
      </w:r>
      <w:r w:rsidR="00075158">
        <w:rPr>
          <w:rFonts w:ascii="Times New Roman" w:hAnsi="Times New Roman"/>
          <w:sz w:val="28"/>
          <w:szCs w:val="28"/>
          <w:lang w:eastAsia="en-US" w:bidi="x-none"/>
        </w:rPr>
        <w:t>5</w:t>
      </w:r>
    </w:p>
    <w:p w:rsidR="005A1482" w:rsidRDefault="005A1482">
      <w:pPr>
        <w:pStyle w:val="11"/>
        <w:rPr>
          <w:lang w:val="ru-RU" w:eastAsia="x-none" w:bidi="x-none"/>
        </w:rPr>
      </w:pPr>
      <w:r>
        <w:t xml:space="preserve">Глава </w:t>
      </w:r>
      <w:r>
        <w:rPr>
          <w:lang w:val="en-US" w:eastAsia="x-none" w:bidi="x-none"/>
        </w:rPr>
        <w:t>II</w:t>
      </w:r>
      <w:r>
        <w:t>.</w:t>
      </w:r>
      <w:r>
        <w:rPr>
          <w:rFonts w:cs="Times New Roman CYR"/>
          <w:color w:val="000000"/>
        </w:rPr>
        <w:t xml:space="preserve"> Эмпирическое исследование отношения студенческой молодежи к проблеме экстремизма</w:t>
      </w:r>
      <w:r>
        <w:rPr>
          <w:rFonts w:cs="Times New Roman CYR"/>
          <w:color w:val="000000"/>
          <w:lang w:val="ru-RU" w:eastAsia="x-none" w:bidi="x-none"/>
        </w:rPr>
        <w:t>…………………………………………………………........</w:t>
      </w:r>
      <w:r w:rsidR="00075158">
        <w:rPr>
          <w:lang w:val="ru-RU" w:eastAsia="x-none" w:bidi="x-none"/>
        </w:rPr>
        <w:t>5</w:t>
      </w:r>
    </w:p>
    <w:p w:rsidR="005A1482" w:rsidRDefault="005A1482">
      <w:pPr>
        <w:pStyle w:val="21"/>
        <w:rPr>
          <w:lang w:val="ru-RU" w:eastAsia="x-none" w:bidi="x-none"/>
        </w:rPr>
      </w:pPr>
      <w:r>
        <w:t xml:space="preserve">2.1. </w:t>
      </w:r>
      <w:r>
        <w:rPr>
          <w:color w:val="000000"/>
        </w:rPr>
        <w:t>Состояние проблемы экстремизма в стране</w:t>
      </w:r>
      <w:r>
        <w:rPr>
          <w:color w:val="000000"/>
          <w:lang w:val="ru-RU" w:eastAsia="x-none" w:bidi="x-none"/>
        </w:rPr>
        <w:t>…………………………………..</w:t>
      </w:r>
      <w:r w:rsidR="00075158">
        <w:rPr>
          <w:lang w:val="ru-RU" w:eastAsia="x-none" w:bidi="x-none"/>
        </w:rPr>
        <w:t>5</w:t>
      </w:r>
    </w:p>
    <w:p w:rsidR="005A1482" w:rsidRDefault="005A1482">
      <w:pPr>
        <w:pStyle w:val="31"/>
        <w:rPr>
          <w:lang w:val="ru-RU" w:eastAsia="x-none" w:bidi="x-none"/>
        </w:rPr>
      </w:pPr>
      <w:r>
        <w:t>2.2.</w:t>
      </w:r>
      <w:r>
        <w:rPr>
          <w:rFonts w:cs="Times New Roman CYR"/>
          <w:b/>
        </w:rPr>
        <w:t xml:space="preserve"> </w:t>
      </w:r>
      <w:r>
        <w:rPr>
          <w:rFonts w:cs="Times New Roman CYR"/>
        </w:rPr>
        <w:t>Ход и результаты опроса студенческой молодежи</w:t>
      </w:r>
      <w:r>
        <w:rPr>
          <w:rFonts w:cs="Times New Roman CYR"/>
          <w:lang w:val="ru-RU" w:eastAsia="x-none" w:bidi="x-none"/>
        </w:rPr>
        <w:t>…………………………...</w:t>
      </w:r>
      <w:r>
        <w:rPr>
          <w:lang w:val="ru-RU" w:eastAsia="x-none" w:bidi="x-none"/>
        </w:rPr>
        <w:t>7</w:t>
      </w:r>
    </w:p>
    <w:p w:rsidR="005A1482" w:rsidRDefault="005A1482">
      <w:pPr>
        <w:pStyle w:val="31"/>
        <w:rPr>
          <w:lang w:val="ru-RU" w:eastAsia="x-none" w:bidi="x-none"/>
        </w:rPr>
      </w:pPr>
      <w:r>
        <w:t>2.3. Профилактика экстремизма в образовательном учреждении</w:t>
      </w:r>
      <w:r>
        <w:rPr>
          <w:lang w:val="ru-RU" w:eastAsia="x-none" w:bidi="x-none"/>
        </w:rPr>
        <w:t>………………..7</w:t>
      </w:r>
    </w:p>
    <w:p w:rsidR="005A1482" w:rsidRPr="00075158" w:rsidRDefault="005A1482">
      <w:pPr>
        <w:jc w:val="both"/>
        <w:rPr>
          <w:rFonts w:ascii="Times New Roman" w:hAnsi="Times New Roman"/>
          <w:sz w:val="28"/>
          <w:szCs w:val="28"/>
          <w:lang w:eastAsia="en-US" w:bidi="x-none"/>
        </w:rPr>
      </w:pPr>
      <w:r>
        <w:rPr>
          <w:rFonts w:ascii="Times New Roman" w:hAnsi="Times New Roman"/>
          <w:sz w:val="28"/>
          <w:szCs w:val="28"/>
          <w:lang w:val="x-none" w:eastAsia="en-US" w:bidi="x-none"/>
        </w:rPr>
        <w:t>Выводы по второму разделу………………………………………………………...</w:t>
      </w:r>
      <w:r w:rsidR="00075158">
        <w:rPr>
          <w:rFonts w:ascii="Times New Roman" w:hAnsi="Times New Roman"/>
          <w:sz w:val="28"/>
          <w:szCs w:val="28"/>
          <w:lang w:eastAsia="en-US" w:bidi="x-none"/>
        </w:rPr>
        <w:t>9</w:t>
      </w:r>
    </w:p>
    <w:p w:rsidR="005A1482" w:rsidRDefault="005A1482">
      <w:pPr>
        <w:pStyle w:val="31"/>
        <w:rPr>
          <w:lang w:val="ru-RU" w:eastAsia="x-none" w:bidi="x-none"/>
        </w:rPr>
      </w:pPr>
      <w:bookmarkStart w:id="6" w:name="_Hlt9701074"/>
      <w:r>
        <w:t>ЗАКЛЮЧЕНИЕ</w:t>
      </w:r>
      <w:bookmarkEnd w:id="6"/>
      <w:r>
        <w:rPr>
          <w:lang w:val="ru-RU" w:eastAsia="x-none" w:bidi="x-none"/>
        </w:rPr>
        <w:t>……………………………………………………………………..10</w:t>
      </w:r>
    </w:p>
    <w:p w:rsidR="005A1482" w:rsidRDefault="005A1482">
      <w:pPr>
        <w:spacing w:after="120"/>
        <w:jc w:val="both"/>
        <w:rPr>
          <w:rStyle w:val="a7"/>
          <w:noProof/>
        </w:rPr>
      </w:pPr>
      <w:r>
        <w:rPr>
          <w:rFonts w:ascii="Times New Roman" w:hAnsi="Times New Roman"/>
          <w:sz w:val="28"/>
          <w:szCs w:val="28"/>
          <w:lang w:val="x-none" w:eastAsia="en-US" w:bidi="x-none"/>
        </w:rPr>
        <w:t>СПИСОК ИСПОЛЬЗОВАННЫХ ИСТОЧНИКОВ</w:t>
      </w:r>
      <w:bookmarkStart w:id="7" w:name="_Hlt10366448"/>
      <w:bookmarkStart w:id="8" w:name="_Hlt10366449"/>
      <w:bookmarkStart w:id="9" w:name="_Hlt10366463"/>
      <w:bookmarkEnd w:id="7"/>
      <w:bookmarkEnd w:id="8"/>
      <w:bookmarkEnd w:id="9"/>
      <w:r>
        <w:rPr>
          <w:rFonts w:ascii="Times New Roman" w:hAnsi="Times New Roman"/>
          <w:sz w:val="28"/>
          <w:szCs w:val="28"/>
          <w:lang w:val="x-none" w:eastAsia="en-US" w:bidi="x-none"/>
        </w:rPr>
        <w:t>………………………………11</w:t>
      </w:r>
    </w:p>
    <w:p w:rsidR="005A1482" w:rsidRDefault="005A1482">
      <w:pPr>
        <w:spacing w:after="0"/>
        <w:jc w:val="both"/>
        <w:rPr>
          <w:rFonts w:ascii="Times New Roman" w:hAnsi="Times New Roman"/>
          <w:sz w:val="28"/>
          <w:szCs w:val="28"/>
          <w:lang w:val="x-none" w:eastAsia="en-US" w:bidi="x-none"/>
        </w:rPr>
      </w:pPr>
      <w:r>
        <w:rPr>
          <w:rFonts w:ascii="Times New Roman" w:hAnsi="Times New Roman"/>
          <w:sz w:val="28"/>
          <w:szCs w:val="28"/>
          <w:lang w:val="x-none" w:eastAsia="en-US" w:bidi="x-none"/>
        </w:rPr>
        <w:t>ПРИЛОЖЕНИЕ А………………………………………………………………….12</w:t>
      </w:r>
    </w:p>
    <w:p w:rsidR="005A1482" w:rsidRDefault="005A1482">
      <w:pPr>
        <w:jc w:val="both"/>
      </w:pPr>
    </w:p>
    <w:p w:rsidR="005A1482" w:rsidRDefault="005A1482">
      <w:pPr>
        <w:pStyle w:val="31"/>
        <w:rPr>
          <w:rFonts w:ascii="Calibri" w:hAnsi="Calibri"/>
          <w:noProof/>
          <w:sz w:val="22"/>
          <w:szCs w:val="22"/>
          <w:lang w:eastAsia="ru-RU" w:bidi="x-non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5A1482" w:rsidRDefault="005A1482">
      <w:pPr>
        <w:pStyle w:val="11"/>
        <w:tabs>
          <w:tab w:val="clear" w:pos="9355"/>
          <w:tab w:val="left" w:pos="1394"/>
        </w:tabs>
        <w:rPr>
          <w:rFonts w:ascii="Calibri" w:hAnsi="Calibri"/>
          <w:noProof/>
          <w:sz w:val="22"/>
          <w:szCs w:val="22"/>
          <w:lang w:eastAsia="ru-RU" w:bidi="x-none"/>
        </w:rPr>
      </w:pPr>
    </w:p>
    <w:p w:rsidR="005A1482" w:rsidRDefault="005A1482">
      <w:r>
        <w:fldChar w:fldCharType="end"/>
      </w:r>
    </w:p>
    <w:p w:rsidR="005A1482" w:rsidRDefault="005A14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482" w:rsidRDefault="005A14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1482" w:rsidRDefault="005A14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1482" w:rsidRDefault="005A14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1482" w:rsidRDefault="005A14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1482" w:rsidRDefault="005A14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1482" w:rsidRDefault="005A14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1482" w:rsidRDefault="005A148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1482" w:rsidRDefault="005A148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1482" w:rsidRDefault="005A148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1482" w:rsidRDefault="005A148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реферате рассматривается понятие экстремизм, его признаки, виды и меры юридической ответственности за участие в экстремистской деятельности. </w:t>
      </w: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Представлены анализ результатов опроса студенческой молодежи о проблеме экстремизма и п</w:t>
      </w:r>
      <w:r>
        <w:rPr>
          <w:rFonts w:ascii="Times New Roman" w:hAnsi="Times New Roman"/>
          <w:sz w:val="28"/>
          <w:szCs w:val="28"/>
        </w:rPr>
        <w:t>амятка для студентов “Как не стать жертвой экстремизма”.</w:t>
      </w:r>
    </w:p>
    <w:p w:rsidR="005A1482" w:rsidRDefault="005A14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Default="005A14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1482" w:rsidRPr="00075158" w:rsidRDefault="005A1482" w:rsidP="00075158">
      <w:pPr>
        <w:spacing w:after="0" w:line="360" w:lineRule="auto"/>
        <w:ind w:firstLineChars="261" w:firstLine="734"/>
        <w:jc w:val="center"/>
        <w:rPr>
          <w:rFonts w:ascii="Times New Roman" w:hAnsi="Times New Roman"/>
          <w:b/>
          <w:sz w:val="28"/>
          <w:szCs w:val="28"/>
          <w:lang w:eastAsia="x-none" w:bidi="x-non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Calibri"/>
        </w:rPr>
      </w:pPr>
      <w:r>
        <w:rPr>
          <w:rFonts w:ascii="Times New Roman" w:hAnsi="Times New Roman" w:cs="Times New Roman CYR"/>
          <w:sz w:val="28"/>
          <w:szCs w:val="28"/>
        </w:rPr>
        <w:t xml:space="preserve">Одним из источников угроз национальной безопасности РФ признан экстремизм. В новых реалиях важное значение в образовательных учреждениях приобретает социальная работа  по предупреждению радикализации взглядов и поведения студенческой молодежи. </w:t>
      </w: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  <w:lang w:val="en-US" w:eastAsia="x-none" w:bidi="x-none"/>
        </w:rPr>
        <w:t> </w:t>
      </w:r>
      <w:r>
        <w:rPr>
          <w:rFonts w:ascii="Times New Roman" w:hAnsi="Times New Roman" w:cs="Times New Roman CYR"/>
          <w:sz w:val="28"/>
          <w:szCs w:val="28"/>
        </w:rPr>
        <w:t>исследования: экстремизм как социальное явление.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  <w:lang w:val="en-US" w:eastAsia="x-none" w:bidi="x-none"/>
        </w:rPr>
        <w:t> </w:t>
      </w:r>
      <w:r>
        <w:rPr>
          <w:rFonts w:ascii="Times New Roman" w:hAnsi="Times New Roman" w:cs="Times New Roman CYR"/>
          <w:sz w:val="28"/>
          <w:szCs w:val="28"/>
        </w:rPr>
        <w:t>исследования: признаки экстремизма в студенческой среде МСМТ.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  <w:lang w:val="en-US" w:eastAsia="x-none" w:bidi="x-none"/>
        </w:rPr>
        <w:t> </w:t>
      </w:r>
      <w:r>
        <w:rPr>
          <w:rFonts w:ascii="Times New Roman" w:hAnsi="Times New Roman" w:cs="Times New Roman CYR"/>
          <w:sz w:val="28"/>
          <w:szCs w:val="28"/>
        </w:rPr>
        <w:t>исследования:</w:t>
      </w:r>
      <w:r>
        <w:rPr>
          <w:rFonts w:ascii="Times New Roman" w:hAnsi="Times New Roman"/>
          <w:sz w:val="28"/>
          <w:szCs w:val="28"/>
          <w:lang w:val="en-US" w:eastAsia="x-none" w:bidi="x-none"/>
        </w:rPr>
        <w:t> </w:t>
      </w:r>
      <w:r>
        <w:rPr>
          <w:rFonts w:ascii="Times New Roman" w:hAnsi="Times New Roman" w:cs="Times New Roman CYR"/>
          <w:sz w:val="28"/>
          <w:szCs w:val="28"/>
        </w:rPr>
        <w:t xml:space="preserve">теоретически обосновать опасность экстремизма и составить памятку для студентов по противодействию экстремизму. 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В соответствии с целью были поставлены следующие задачи: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1) уточнить понятие“экстремизм”;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2) охарактеризовать виды экстремизма;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 xml:space="preserve">3) установить причины </w:t>
      </w:r>
      <w:r>
        <w:rPr>
          <w:rFonts w:ascii="Times New Roman" w:hAnsi="Times New Roman"/>
          <w:sz w:val="28"/>
          <w:szCs w:val="28"/>
        </w:rPr>
        <w:t>молодежного</w:t>
      </w:r>
      <w:r>
        <w:rPr>
          <w:rFonts w:ascii="Times New Roman" w:hAnsi="Times New Roman" w:cs="Times New Roman CYR"/>
          <w:sz w:val="28"/>
          <w:szCs w:val="28"/>
        </w:rPr>
        <w:t xml:space="preserve"> экстремизма;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4) изучить состояние проблемы экстремизма в студенческой среде МСМТ;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5) составить памятку для студентов по противодействию экстремизму.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В достижении цели и решении поставленных задач использован комплекс</w:t>
      </w:r>
      <w:r>
        <w:rPr>
          <w:rFonts w:ascii="Times New Roman" w:hAnsi="Times New Roman"/>
          <w:sz w:val="28"/>
          <w:szCs w:val="28"/>
          <w:lang w:val="en-US" w:eastAsia="x-none" w:bidi="x-none"/>
        </w:rPr>
        <w:t> </w:t>
      </w:r>
      <w:r>
        <w:rPr>
          <w:rFonts w:ascii="Times New Roman" w:hAnsi="Times New Roman" w:cs="Times New Roman CYR"/>
          <w:sz w:val="28"/>
          <w:szCs w:val="28"/>
        </w:rPr>
        <w:t>исследовательских методов: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1) теоретические (анализ, синтез, дедукция, индукция, конкретизация, абстрагирование, обобщение);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2) эмпирические (наблюдение, анкетирование);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3) метод статистической обработки материала.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 xml:space="preserve">Теоретическая </w:t>
      </w:r>
      <w:r>
        <w:rPr>
          <w:rFonts w:ascii="Times New Roman" w:hAnsi="Times New Roman"/>
          <w:color w:val="FFFFFF"/>
          <w:spacing w:val="-566"/>
          <w:sz w:val="28"/>
          <w:szCs w:val="28"/>
          <w:vertAlign w:val="subscript"/>
          <w:lang w:val="en-US" w:eastAsia="x-none" w:bidi="x-none"/>
        </w:rPr>
        <w:t> </w:t>
      </w:r>
      <w:r>
        <w:rPr>
          <w:rFonts w:ascii="Times New Roman" w:hAnsi="Times New Roman" w:cs="Times New Roman CYR"/>
          <w:color w:val="FFFFFF"/>
          <w:spacing w:val="-566"/>
          <w:sz w:val="28"/>
          <w:szCs w:val="28"/>
          <w:vertAlign w:val="subscript"/>
        </w:rPr>
        <w:t xml:space="preserve">своеобразного </w:t>
      </w:r>
      <w:r>
        <w:rPr>
          <w:rFonts w:ascii="Times New Roman" w:hAnsi="Times New Roman" w:cs="Times New Roman CYR"/>
          <w:sz w:val="28"/>
          <w:szCs w:val="28"/>
        </w:rPr>
        <w:t>значимость исследования. Сформулированы теоретические положения о природе и сущности экстремизма.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 xml:space="preserve">Практическая </w:t>
      </w:r>
      <w:r>
        <w:rPr>
          <w:rFonts w:ascii="Times New Roman" w:hAnsi="Times New Roman"/>
          <w:color w:val="FFFFFF"/>
          <w:spacing w:val="-566"/>
          <w:sz w:val="28"/>
          <w:szCs w:val="28"/>
          <w:vertAlign w:val="subscript"/>
          <w:lang w:val="en-US" w:eastAsia="x-none" w:bidi="x-none"/>
        </w:rPr>
        <w:t> </w:t>
      </w:r>
      <w:r>
        <w:rPr>
          <w:rFonts w:ascii="Times New Roman" w:hAnsi="Times New Roman" w:cs="Times New Roman CYR"/>
          <w:color w:val="FFFFFF"/>
          <w:spacing w:val="-566"/>
          <w:sz w:val="28"/>
          <w:szCs w:val="28"/>
          <w:vertAlign w:val="subscript"/>
        </w:rPr>
        <w:t xml:space="preserve">своеобразного </w:t>
      </w:r>
      <w:r>
        <w:rPr>
          <w:rFonts w:ascii="Times New Roman" w:hAnsi="Times New Roman" w:cs="Times New Roman CYR"/>
          <w:sz w:val="28"/>
          <w:szCs w:val="28"/>
        </w:rPr>
        <w:t>значимость исследования. Составлена анкета для опроса студентов по изучению проблемы экстремизма, памятка для студентов по противодействию экстремизму.</w:t>
      </w:r>
    </w:p>
    <w:p w:rsidR="005A1482" w:rsidRDefault="005A1482" w:rsidP="00075158">
      <w:pPr>
        <w:autoSpaceDE w:val="0"/>
        <w:autoSpaceDN w:val="0"/>
        <w:adjustRightInd w:val="0"/>
        <w:spacing w:after="0" w:line="360" w:lineRule="auto"/>
        <w:ind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lastRenderedPageBreak/>
        <w:t xml:space="preserve">База исследования: ГБПОУ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 CYR"/>
          <w:sz w:val="28"/>
          <w:szCs w:val="28"/>
        </w:rPr>
        <w:t>Магнитогорский строительно-монтажный техникум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 w:cs="Times New Roman CYR"/>
          <w:sz w:val="28"/>
          <w:szCs w:val="28"/>
        </w:rPr>
        <w:t xml:space="preserve">респонденты: обучающиеся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 CYR"/>
          <w:sz w:val="28"/>
          <w:szCs w:val="28"/>
        </w:rPr>
        <w:t>МСМТ</w:t>
      </w:r>
      <w:r>
        <w:rPr>
          <w:rFonts w:ascii="Times New Roman" w:hAnsi="Times New Roman"/>
          <w:sz w:val="28"/>
          <w:szCs w:val="28"/>
        </w:rPr>
        <w:t>».</w:t>
      </w:r>
    </w:p>
    <w:p w:rsidR="005A1482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  <w:lang w:val="en-US" w:eastAsia="x-none" w:bidi="x-none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Теория экстремизма</w:t>
      </w:r>
    </w:p>
    <w:p w:rsidR="005A1482" w:rsidRPr="00075158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sz w:val="28"/>
          <w:szCs w:val="28"/>
          <w:lang w:eastAsia="x-none" w:bidi="x-none"/>
        </w:rPr>
      </w:pPr>
      <w:r>
        <w:rPr>
          <w:rFonts w:ascii="Times New Roman" w:hAnsi="Times New Roman"/>
          <w:b/>
          <w:sz w:val="28"/>
          <w:szCs w:val="28"/>
        </w:rPr>
        <w:t>1.1 Понятие,  виды экстремизма</w:t>
      </w:r>
    </w:p>
    <w:p w:rsidR="005A1482" w:rsidRPr="00075158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sz w:val="28"/>
          <w:szCs w:val="28"/>
          <w:lang w:eastAsia="x-none" w:bidi="x-none"/>
        </w:rPr>
      </w:pPr>
    </w:p>
    <w:p w:rsidR="005A1482" w:rsidRPr="00B4624D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171717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>Слово «экстремизм» происходит от extremus, что в переводе с латыни означает «крайний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>.</w:t>
      </w:r>
      <w:r w:rsidR="00B4624D" w:rsidRPr="00B4624D"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>[1]</w:t>
      </w:r>
    </w:p>
    <w:p w:rsidR="005A1482" w:rsidRPr="00075158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политике: </w:t>
      </w:r>
      <w:r>
        <w:rPr>
          <w:rFonts w:ascii="Times New Roman" w:hAnsi="Times New Roman" w:cs="Arial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приверженность к крайним взглядам, к использованию крайних мер (включая теракты и взятие заложников) для достижения своих целей.</w:t>
      </w:r>
      <w:r w:rsidR="00B4624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[</w:t>
      </w:r>
      <w:r w:rsidR="00B4624D" w:rsidRPr="00B4624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2</w:t>
      </w:r>
      <w:r w:rsidR="00075158" w:rsidRPr="0007515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]</w:t>
      </w:r>
    </w:p>
    <w:p w:rsidR="005A1482" w:rsidRDefault="005A1482" w:rsidP="00246A9E">
      <w:pPr>
        <w:shd w:val="clear" w:color="auto" w:fill="FFFFFF"/>
        <w:spacing w:after="0" w:line="360" w:lineRule="auto"/>
        <w:ind w:firstLineChars="125" w:firstLine="350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iCs/>
          <w:color w:val="222222"/>
          <w:sz w:val="28"/>
          <w:szCs w:val="28"/>
          <w:shd w:val="clear" w:color="auto" w:fill="FFFFFF"/>
        </w:rPr>
        <w:t>Экстремизм — какое-либо деяние, направленное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них, и преследуемые в уголовном порядке в соответствии с национальным законодательством Сторон – дает определение</w:t>
      </w:r>
      <w:r>
        <w:rPr>
          <w:rFonts w:ascii="Times New Roman" w:hAnsi="Times New Roman"/>
          <w:sz w:val="28"/>
          <w:szCs w:val="28"/>
        </w:rPr>
        <w:t xml:space="preserve"> Шанхайская конвенция о борьбе с терроризмом, сепаратизмом и экстремизмом</w:t>
      </w:r>
      <w:r>
        <w:rPr>
          <w:rFonts w:ascii="Times New Roman" w:hAnsi="Times New Roman"/>
          <w:color w:val="222222"/>
          <w:sz w:val="28"/>
          <w:szCs w:val="28"/>
        </w:rPr>
        <w:t xml:space="preserve"> от 15 июня 2001 г.</w:t>
      </w:r>
      <w:r w:rsidR="00B4624D">
        <w:rPr>
          <w:rFonts w:ascii="Times New Roman" w:hAnsi="Times New Roman"/>
          <w:color w:val="222222"/>
          <w:sz w:val="28"/>
          <w:szCs w:val="28"/>
        </w:rPr>
        <w:t>[</w:t>
      </w:r>
      <w:r w:rsidR="00B4624D" w:rsidRPr="00B4624D">
        <w:rPr>
          <w:rFonts w:ascii="Times New Roman" w:hAnsi="Times New Roman"/>
          <w:color w:val="222222"/>
          <w:sz w:val="28"/>
          <w:szCs w:val="28"/>
        </w:rPr>
        <w:t>3</w:t>
      </w:r>
      <w:r w:rsidR="00075158" w:rsidRPr="00075158">
        <w:rPr>
          <w:rFonts w:ascii="Times New Roman" w:hAnsi="Times New Roman"/>
          <w:color w:val="222222"/>
          <w:sz w:val="28"/>
          <w:szCs w:val="28"/>
        </w:rPr>
        <w:t>]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5A1482" w:rsidRDefault="005A1482" w:rsidP="00075158">
      <w:pPr>
        <w:shd w:val="clear" w:color="auto" w:fill="FFFFFF"/>
        <w:spacing w:after="0" w:line="360" w:lineRule="auto"/>
        <w:ind w:firstLineChars="261" w:firstLine="731"/>
        <w:jc w:val="both"/>
        <w:rPr>
          <w:rFonts w:ascii="Times New Roman" w:hAnsi="Times New Roman"/>
          <w:i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</w:rPr>
        <w:t>Виды экстремизма:</w:t>
      </w:r>
    </w:p>
    <w:p w:rsidR="005A1482" w:rsidRDefault="005A1482" w:rsidP="00075158">
      <w:pPr>
        <w:pStyle w:val="a5"/>
        <w:numPr>
          <w:ilvl w:val="0"/>
          <w:numId w:val="1"/>
        </w:numPr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Идеологический;</w:t>
      </w:r>
    </w:p>
    <w:p w:rsidR="005A1482" w:rsidRDefault="005A1482" w:rsidP="00075158">
      <w:pPr>
        <w:pStyle w:val="a5"/>
        <w:numPr>
          <w:ilvl w:val="0"/>
          <w:numId w:val="1"/>
        </w:numPr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Политический;</w:t>
      </w:r>
    </w:p>
    <w:p w:rsidR="005A1482" w:rsidRDefault="005A1482" w:rsidP="00075158">
      <w:pPr>
        <w:pStyle w:val="a5"/>
        <w:numPr>
          <w:ilvl w:val="0"/>
          <w:numId w:val="1"/>
        </w:numPr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Классовый;</w:t>
      </w:r>
    </w:p>
    <w:p w:rsidR="005A1482" w:rsidRDefault="005A1482" w:rsidP="00075158">
      <w:pPr>
        <w:pStyle w:val="a5"/>
        <w:numPr>
          <w:ilvl w:val="0"/>
          <w:numId w:val="1"/>
        </w:numPr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Религиозный;</w:t>
      </w:r>
    </w:p>
    <w:p w:rsidR="005A1482" w:rsidRDefault="005A1482" w:rsidP="00075158">
      <w:pPr>
        <w:pStyle w:val="a5"/>
        <w:numPr>
          <w:ilvl w:val="0"/>
          <w:numId w:val="1"/>
        </w:numPr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Расовый;</w:t>
      </w:r>
    </w:p>
    <w:p w:rsidR="005A1482" w:rsidRDefault="005A1482" w:rsidP="00075158">
      <w:pPr>
        <w:pStyle w:val="a5"/>
        <w:numPr>
          <w:ilvl w:val="0"/>
          <w:numId w:val="1"/>
        </w:numPr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Этнический;</w:t>
      </w:r>
    </w:p>
    <w:p w:rsidR="005A1482" w:rsidRDefault="005A1482" w:rsidP="00075158">
      <w:pPr>
        <w:pStyle w:val="a5"/>
        <w:numPr>
          <w:ilvl w:val="0"/>
          <w:numId w:val="1"/>
        </w:numPr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Экологический;</w:t>
      </w:r>
    </w:p>
    <w:p w:rsidR="005A1482" w:rsidRDefault="005A1482" w:rsidP="00075158">
      <w:pPr>
        <w:pStyle w:val="a5"/>
        <w:numPr>
          <w:ilvl w:val="0"/>
          <w:numId w:val="1"/>
        </w:numPr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Миграционный;</w:t>
      </w:r>
    </w:p>
    <w:p w:rsidR="005A1482" w:rsidRDefault="005A1482" w:rsidP="00075158">
      <w:pPr>
        <w:pStyle w:val="a5"/>
        <w:numPr>
          <w:ilvl w:val="0"/>
          <w:numId w:val="1"/>
        </w:numPr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Националистический;</w:t>
      </w:r>
    </w:p>
    <w:p w:rsidR="005A1482" w:rsidRDefault="005A1482" w:rsidP="00075158">
      <w:pPr>
        <w:pStyle w:val="a5"/>
        <w:numPr>
          <w:ilvl w:val="0"/>
          <w:numId w:val="1"/>
        </w:numPr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Молодежный;</w:t>
      </w:r>
    </w:p>
    <w:p w:rsidR="005A1482" w:rsidRDefault="005A1482" w:rsidP="00075158">
      <w:pPr>
        <w:pStyle w:val="a5"/>
        <w:numPr>
          <w:ilvl w:val="0"/>
          <w:numId w:val="1"/>
        </w:numPr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Социальный;</w:t>
      </w:r>
    </w:p>
    <w:p w:rsidR="005A1482" w:rsidRDefault="005A1482" w:rsidP="00075158">
      <w:pPr>
        <w:pStyle w:val="a5"/>
        <w:numPr>
          <w:ilvl w:val="0"/>
          <w:numId w:val="1"/>
        </w:numPr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  <w:lang w:val="en-US" w:eastAsia="x-none" w:bidi="x-none"/>
        </w:rPr>
      </w:pPr>
      <w:r>
        <w:rPr>
          <w:rFonts w:ascii="Times New Roman" w:hAnsi="Times New Roman"/>
          <w:sz w:val="28"/>
          <w:szCs w:val="28"/>
        </w:rPr>
        <w:t>Военный и др.</w:t>
      </w:r>
    </w:p>
    <w:p w:rsidR="00C97142" w:rsidRDefault="00C97142" w:rsidP="00075158">
      <w:pPr>
        <w:shd w:val="clear" w:color="auto" w:fill="FFFFFF"/>
        <w:spacing w:after="0" w:line="360" w:lineRule="auto"/>
        <w:ind w:firstLineChars="261" w:firstLine="734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5A1482" w:rsidRDefault="005A1482" w:rsidP="00075158">
      <w:pPr>
        <w:shd w:val="clear" w:color="auto" w:fill="FFFFFF"/>
        <w:spacing w:after="0" w:line="360" w:lineRule="auto"/>
        <w:ind w:firstLineChars="261" w:firstLine="734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en-US" w:eastAsia="x-none" w:bidi="x-none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1.2. Уголовная ответственность</w:t>
      </w:r>
    </w:p>
    <w:p w:rsidR="005A1482" w:rsidRPr="00C50F23" w:rsidRDefault="005A1482" w:rsidP="00C50F23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0F23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 федеральном законе № 114-ФЗ «О противодействии экстремистской деятельности»</w:t>
      </w:r>
      <w:r w:rsidRPr="00C50F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установлены ограничения и запреты на действия, нарушающие права и свободы участников и иных лиц, а также регламентирован конкретный порядок действий, потенциально опасных нарушением прав граждан.</w:t>
      </w:r>
    </w:p>
    <w:p w:rsidR="005A1482" w:rsidRPr="00C50F23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0F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Руководство Российской Федерации предусматривает наказания за нарушения закона:</w:t>
      </w:r>
    </w:p>
    <w:p w:rsidR="005A1482" w:rsidRPr="00C50F23" w:rsidRDefault="005A1482" w:rsidP="00C50F23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0F23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ст. 280 УК РФ </w:t>
      </w:r>
      <w:r w:rsidRPr="00C50F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- публичные призывы к осуществлению экстремистской деятельности</w:t>
      </w:r>
    </w:p>
    <w:p w:rsidR="005A1482" w:rsidRPr="00C50F23" w:rsidRDefault="005A1482" w:rsidP="00C50F23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0F23">
        <w:rPr>
          <w:rStyle w:val="a4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ст. 282.1 УК РФ</w:t>
      </w:r>
      <w:r w:rsidRPr="00C50F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- организация экстремистского сообщества</w:t>
      </w:r>
    </w:p>
    <w:p w:rsidR="005A1482" w:rsidRPr="00C50F23" w:rsidRDefault="005A1482" w:rsidP="00C50F23">
      <w:pPr>
        <w:pStyle w:val="consplusnormal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 w:rsidRPr="00C50F23">
        <w:rPr>
          <w:rStyle w:val="a4"/>
          <w:b w:val="0"/>
          <w:color w:val="000000"/>
          <w:sz w:val="28"/>
          <w:szCs w:val="28"/>
        </w:rPr>
        <w:t>ст. 282.2 УК РФ</w:t>
      </w:r>
      <w:r w:rsidRPr="00C50F23">
        <w:rPr>
          <w:color w:val="000000"/>
          <w:sz w:val="28"/>
          <w:szCs w:val="28"/>
        </w:rPr>
        <w:t>  - организация деятельности экстремистской организации.</w:t>
      </w:r>
      <w:r w:rsidR="00075158" w:rsidRPr="00C50F23">
        <w:rPr>
          <w:color w:val="000000"/>
          <w:sz w:val="28"/>
          <w:szCs w:val="28"/>
        </w:rPr>
        <w:t>[</w:t>
      </w:r>
      <w:r w:rsidR="00B4624D" w:rsidRPr="00C50F23">
        <w:rPr>
          <w:color w:val="000000"/>
          <w:sz w:val="28"/>
          <w:szCs w:val="28"/>
        </w:rPr>
        <w:t>5</w:t>
      </w:r>
      <w:r w:rsidR="00075158" w:rsidRPr="00C50F23">
        <w:rPr>
          <w:color w:val="000000"/>
          <w:sz w:val="28"/>
          <w:szCs w:val="28"/>
        </w:rPr>
        <w:t>]</w:t>
      </w:r>
    </w:p>
    <w:p w:rsidR="005A1482" w:rsidRDefault="005A1482" w:rsidP="00075158">
      <w:pPr>
        <w:pStyle w:val="consplusnormal"/>
        <w:shd w:val="clear" w:color="auto" w:fill="FFFFFF"/>
        <w:spacing w:before="0" w:beforeAutospacing="0" w:after="0" w:afterAutospacing="0" w:line="360" w:lineRule="auto"/>
        <w:ind w:firstLineChars="261" w:firstLine="73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Выводы по первому разделу</w:t>
      </w:r>
    </w:p>
    <w:p w:rsidR="005A1482" w:rsidRDefault="005A1482" w:rsidP="00075158">
      <w:pPr>
        <w:pStyle w:val="consplusnormal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Исходя из теоретической части реферата, мы делаем заключение, что экстремизм – это глобальная проблема государства, которая влечет за собой хаос и разрушения.</w:t>
      </w:r>
    </w:p>
    <w:p w:rsidR="005A1482" w:rsidRDefault="005A1482" w:rsidP="00075158">
      <w:pPr>
        <w:pStyle w:val="consplusnormal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 w:eastAsia="x-none" w:bidi="x-none"/>
        </w:rPr>
        <w:t>II</w:t>
      </w:r>
      <w:r>
        <w:rPr>
          <w:b/>
          <w:sz w:val="28"/>
          <w:szCs w:val="28"/>
        </w:rPr>
        <w:t xml:space="preserve">. </w:t>
      </w:r>
      <w:r>
        <w:rPr>
          <w:rFonts w:cs="Times New Roman CYR"/>
          <w:b/>
          <w:color w:val="000000"/>
          <w:sz w:val="28"/>
          <w:szCs w:val="28"/>
        </w:rPr>
        <w:t>Эмпирическое исследование отношения студенческой молодежи к проявлениям экстремизма</w:t>
      </w:r>
      <w:r>
        <w:rPr>
          <w:b/>
          <w:sz w:val="28"/>
          <w:szCs w:val="28"/>
        </w:rPr>
        <w:t>.</w:t>
      </w:r>
    </w:p>
    <w:p w:rsidR="005A1482" w:rsidRPr="00075158" w:rsidRDefault="005A1482" w:rsidP="00075158">
      <w:pPr>
        <w:pStyle w:val="consplusnormal"/>
        <w:shd w:val="clear" w:color="auto" w:fill="FFFFFF"/>
        <w:spacing w:before="0" w:beforeAutospacing="0" w:after="0" w:afterAutospacing="0" w:line="360" w:lineRule="auto"/>
        <w:ind w:firstLineChars="261" w:firstLine="734"/>
        <w:jc w:val="both"/>
        <w:rPr>
          <w:b/>
          <w:sz w:val="28"/>
          <w:szCs w:val="28"/>
          <w:lang w:eastAsia="x-none" w:bidi="x-none"/>
        </w:rPr>
      </w:pPr>
      <w:r>
        <w:rPr>
          <w:b/>
          <w:color w:val="000000"/>
          <w:sz w:val="28"/>
          <w:szCs w:val="28"/>
        </w:rPr>
        <w:t xml:space="preserve">2.1. Состояние проблемы экстремизма в </w:t>
      </w:r>
      <w:r>
        <w:rPr>
          <w:b/>
          <w:sz w:val="28"/>
          <w:szCs w:val="28"/>
        </w:rPr>
        <w:t>стране</w:t>
      </w:r>
    </w:p>
    <w:p w:rsidR="005A1482" w:rsidRDefault="005A1482" w:rsidP="00075158">
      <w:pPr>
        <w:pStyle w:val="consplusnormal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16 апреля 2018 года на сайте Судебного департамента Верховного суда РФ были опубликованы статистические данные о состоянии судимости за 2017 год.</w:t>
      </w:r>
    </w:p>
    <w:p w:rsidR="005A1482" w:rsidRPr="00075158" w:rsidRDefault="005A1482" w:rsidP="00075158">
      <w:pPr>
        <w:pStyle w:val="consplusnormal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 данным департамента, в 2017 году по интересующим нас статьям было осуждено 786 человек, то есть больше, чем годом ранее (662 человека). </w:t>
      </w:r>
      <w:r>
        <w:rPr>
          <w:color w:val="000000"/>
          <w:sz w:val="28"/>
          <w:szCs w:val="28"/>
          <w:shd w:val="clear" w:color="auto" w:fill="FFFFFF"/>
        </w:rPr>
        <w:lastRenderedPageBreak/>
        <w:t>658 из них были осуждены по статьям, карающим за разного сорта публичные высказывания</w:t>
      </w:r>
      <w:r w:rsidR="00075158" w:rsidRPr="0007515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за создание экстремистских или террористических сообществ и продолжение деятельности организаций, которые были запрещены как экстремистские или террористические (в 2016 году 563 человека были осуждены за пропаганду и 99 – за причастность к радикальным группам). Здесь, чтобы избежать двойного учета обвинений по этим статьям, мы привели данные лишь по основной статье обвинения; ниже, для каждой статьи в отдельности будет приведено суммарное число осужденных по ней, то есть и тех, у кого она была основной в обвинении, и тех, кому по этой статье было предъявлено дополнительное обвинение.</w:t>
      </w:r>
    </w:p>
    <w:p w:rsidR="005A1482" w:rsidRDefault="005A1482" w:rsidP="00075158">
      <w:pPr>
        <w:pStyle w:val="ab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всегда, большая часть приговоров за пропаганду была вынесена по ст. 282 УК (возбуждение ненависти). И число осужденных вновь выросло: 572 человека было осуждено в 2017 году, в то время как в 2016 году – 502.</w:t>
      </w:r>
    </w:p>
    <w:p w:rsidR="005A1482" w:rsidRDefault="005A1482" w:rsidP="00075158">
      <w:pPr>
        <w:pStyle w:val="ab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Второе место традиционно занимает ст. 280 УК (призывы к экстремистской деятельности) – 170 осужденных, что несколько больше, чем годом ранее, когда были осуждены 143 человека.</w:t>
      </w:r>
    </w:p>
    <w:p w:rsidR="005A1482" w:rsidRDefault="005A1482" w:rsidP="00075158">
      <w:pPr>
        <w:pStyle w:val="ab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следует ст. 205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 УК о пропаганде терроризма, число осужденных по ней резко возросло – 96 человек в 2017 году против 55 в 2016.</w:t>
      </w:r>
    </w:p>
    <w:p w:rsidR="005A1482" w:rsidRPr="00075158" w:rsidRDefault="005A1482" w:rsidP="00075158">
      <w:pPr>
        <w:pStyle w:val="ab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  <w:lang w:eastAsia="x-none" w:bidi="x-none"/>
        </w:rPr>
      </w:pPr>
      <w:r>
        <w:rPr>
          <w:color w:val="000000"/>
          <w:sz w:val="28"/>
          <w:szCs w:val="28"/>
        </w:rPr>
        <w:t>Количество осужденных по иным пропагандистским статьям значительно меньше: 8 человек были осуждены по ст. 280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 о призывах к сепаратизму (в 2016 году – 3), 8 человек – по ст. 354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 о реабилитации нацизма (в 2016 году – 5), и 10 – по чч. 1 и 2 ст. 148 УК об оскорблении чувств верующих (в 2016 – 6).</w:t>
      </w:r>
      <w:r w:rsidR="00B4624D">
        <w:rPr>
          <w:color w:val="000000"/>
          <w:sz w:val="28"/>
          <w:szCs w:val="28"/>
        </w:rPr>
        <w:t>[</w:t>
      </w:r>
      <w:r w:rsidR="00B4624D" w:rsidRPr="00B4624D">
        <w:rPr>
          <w:color w:val="000000"/>
          <w:sz w:val="28"/>
          <w:szCs w:val="28"/>
        </w:rPr>
        <w:t>4</w:t>
      </w:r>
      <w:r w:rsidR="00075158" w:rsidRPr="00075158">
        <w:rPr>
          <w:color w:val="000000"/>
          <w:sz w:val="28"/>
          <w:szCs w:val="28"/>
        </w:rPr>
        <w:t>]</w:t>
      </w:r>
    </w:p>
    <w:p w:rsidR="005A1482" w:rsidRDefault="005A1482" w:rsidP="00075158">
      <w:pPr>
        <w:pStyle w:val="ab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</w:p>
    <w:p w:rsidR="005A1482" w:rsidRDefault="005A1482" w:rsidP="00075158">
      <w:pPr>
        <w:pStyle w:val="consplusnormal"/>
        <w:shd w:val="clear" w:color="auto" w:fill="FFFFFF"/>
        <w:spacing w:before="0" w:beforeAutospacing="0" w:after="0" w:afterAutospacing="0" w:line="360" w:lineRule="auto"/>
        <w:ind w:firstLineChars="261" w:firstLine="734"/>
        <w:jc w:val="both"/>
        <w:rPr>
          <w:rFonts w:cs="Times New Roman CYR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2.2. </w:t>
      </w:r>
      <w:r>
        <w:rPr>
          <w:rFonts w:cs="Times New Roman CYR"/>
          <w:b/>
          <w:color w:val="000000"/>
          <w:sz w:val="28"/>
          <w:szCs w:val="28"/>
        </w:rPr>
        <w:t>Ход и результаты опроса студенческой молодежи.</w:t>
      </w:r>
    </w:p>
    <w:p w:rsidR="005A1482" w:rsidRDefault="005A1482" w:rsidP="00075158">
      <w:pPr>
        <w:pStyle w:val="consplusnormal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>Проведя опрос семи студентов МСМТ я вывел, что 73,43% из них знают, что такое экстремизм. 57,14% участвовали в межнациональных конфликтах. 42,86% знают, куда они должны обратиться во время проявления экстремизма. 28,57% опрашиваемых сталкивалось с экстремизмом в повседневной жизни.</w:t>
      </w:r>
    </w:p>
    <w:p w:rsidR="005A1482" w:rsidRDefault="005A1482" w:rsidP="00075158">
      <w:pPr>
        <w:pStyle w:val="consplusnormal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lastRenderedPageBreak/>
        <w:t xml:space="preserve">Результаты исследования заставили меня задуматься: если подрастающее поколение не понимает, что такое экстремизм и какую угрозу он несет, то каким образом государство пытается с ним бороться? </w:t>
      </w:r>
    </w:p>
    <w:p w:rsidR="005A1482" w:rsidRDefault="005A1482" w:rsidP="00075158">
      <w:pPr>
        <w:pStyle w:val="consplusnormal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color w:val="171717"/>
          <w:sz w:val="28"/>
          <w:szCs w:val="28"/>
          <w:shd w:val="clear" w:color="auto" w:fill="FFFFFF"/>
        </w:rPr>
      </w:pPr>
      <w:r>
        <w:rPr>
          <w:color w:val="171717"/>
          <w:sz w:val="28"/>
          <w:szCs w:val="28"/>
          <w:shd w:val="clear" w:color="auto" w:fill="FFFFFF"/>
        </w:rPr>
        <w:t>Исходя из результатов опроса студентам требуется донести толкование слова “экстремизм”, разъяснить о их действиях при нарушении и оскорблении их человеческого достоинства. А так же провести профилактику экстремизма.</w:t>
      </w:r>
    </w:p>
    <w:p w:rsidR="005A1482" w:rsidRDefault="005A1482" w:rsidP="00075158">
      <w:pPr>
        <w:pStyle w:val="consplusnormal"/>
        <w:shd w:val="clear" w:color="auto" w:fill="FFFFFF"/>
        <w:spacing w:before="0" w:beforeAutospacing="0" w:after="0" w:afterAutospacing="0" w:line="360" w:lineRule="auto"/>
        <w:ind w:firstLineChars="261" w:firstLine="731"/>
        <w:jc w:val="both"/>
        <w:rPr>
          <w:color w:val="171717"/>
          <w:sz w:val="28"/>
          <w:szCs w:val="28"/>
          <w:shd w:val="clear" w:color="auto" w:fill="FFFFFF"/>
        </w:rPr>
      </w:pPr>
    </w:p>
    <w:p w:rsidR="005A1482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Профилактика экстремизма в образовательном учреждении</w:t>
      </w:r>
    </w:p>
    <w:p w:rsidR="005A1482" w:rsidRPr="00075158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sz w:val="28"/>
          <w:szCs w:val="28"/>
          <w:lang w:eastAsia="x-none" w:bidi="x-none"/>
        </w:rPr>
      </w:pPr>
      <w:r>
        <w:rPr>
          <w:rFonts w:ascii="Times New Roman" w:hAnsi="Times New Roman"/>
          <w:b/>
          <w:sz w:val="28"/>
          <w:szCs w:val="28"/>
        </w:rPr>
        <w:t>Направления педагогической деятельности по предупреждению экстремизма в молодежной студенческой среде:</w:t>
      </w: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Формирование правовой культуры студентов.</w:t>
      </w: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>
        <w:rPr>
          <w:rFonts w:ascii="Times New Roman" w:hAnsi="Times New Roman"/>
          <w:color w:val="000000"/>
          <w:sz w:val="28"/>
          <w:szCs w:val="28"/>
        </w:rPr>
        <w:t xml:space="preserve">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 </w:t>
      </w: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Расширение форм досуга и отдыха молодежи во внеурочное время.</w:t>
      </w:r>
    </w:p>
    <w:p w:rsidR="005A1482" w:rsidRDefault="005A1482" w:rsidP="00075158">
      <w:pPr>
        <w:shd w:val="clear" w:color="auto" w:fill="FFFFFF"/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Повышение уровня социальной и материальной защищенности молодежи, помощи в трудоустройстве молодых рабочих и специалистов, поддержке в трудной жизненной ситуации.</w:t>
      </w:r>
    </w:p>
    <w:p w:rsidR="005A1482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Памятка для студентов</w:t>
      </w:r>
    </w:p>
    <w:p w:rsidR="005A1482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“Как не стать жертвой экстремизма”</w:t>
      </w: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Ограничьте свои источники наиболее надежными. Самостоятельно анализируйте информацию.</w:t>
      </w: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верьте ничему, что не имеет объективных подтверждений, особенно компромату на правительство и армию. Учитывайте, что фото, видеозаписи могут быть сфальсифицированы.</w:t>
      </w: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участвуйте в спорах и обсуждениях с малознакомыми людьми. Не верьте страхам отдельных людей и панике толпы.</w:t>
      </w: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поддавайтесь на провокации и общественную панику, сохраняйте спокойствие и холодный рассудок в общении.</w:t>
      </w:r>
    </w:p>
    <w:p w:rsidR="005A1482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 помните! За любой поддержкой и пропагандой экстремизма следует уголовная ответственность.</w:t>
      </w:r>
    </w:p>
    <w:p w:rsidR="005A1482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Экстремисты – люди, которые:</w:t>
      </w:r>
    </w:p>
    <w:p w:rsidR="005A1482" w:rsidRDefault="005A1482" w:rsidP="00075158">
      <w:pPr>
        <w:numPr>
          <w:ilvl w:val="0"/>
          <w:numId w:val="2"/>
        </w:numPr>
        <w:spacing w:after="0" w:line="360" w:lineRule="auto"/>
        <w:ind w:leftChars="334" w:left="73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Призывают к нарушению целостности страны.</w:t>
      </w:r>
    </w:p>
    <w:p w:rsidR="005A1482" w:rsidRDefault="005A1482" w:rsidP="00075158">
      <w:pPr>
        <w:numPr>
          <w:ilvl w:val="0"/>
          <w:numId w:val="2"/>
        </w:numPr>
        <w:spacing w:after="0" w:line="360" w:lineRule="auto"/>
        <w:ind w:leftChars="334" w:left="73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Создают незаконные вооруженные группировки.</w:t>
      </w:r>
    </w:p>
    <w:p w:rsidR="005A1482" w:rsidRDefault="005A1482" w:rsidP="00075158">
      <w:pPr>
        <w:numPr>
          <w:ilvl w:val="0"/>
          <w:numId w:val="2"/>
        </w:numPr>
        <w:spacing w:after="0" w:line="360" w:lineRule="auto"/>
        <w:ind w:leftChars="334" w:left="73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Призывают вливаться в них.</w:t>
      </w:r>
    </w:p>
    <w:p w:rsidR="005A1482" w:rsidRDefault="005A1482" w:rsidP="00075158">
      <w:pPr>
        <w:numPr>
          <w:ilvl w:val="0"/>
          <w:numId w:val="2"/>
        </w:numPr>
        <w:spacing w:after="0" w:line="360" w:lineRule="auto"/>
        <w:ind w:leftChars="334" w:left="73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Осуществляют террористическую деятельность.</w:t>
      </w:r>
    </w:p>
    <w:p w:rsidR="005A1482" w:rsidRDefault="005A1482" w:rsidP="00075158">
      <w:pPr>
        <w:numPr>
          <w:ilvl w:val="0"/>
          <w:numId w:val="2"/>
        </w:numPr>
        <w:spacing w:after="0" w:line="360" w:lineRule="auto"/>
        <w:ind w:leftChars="334" w:left="73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Оскверняют флаг, герб, гимн государства.</w:t>
      </w:r>
    </w:p>
    <w:p w:rsidR="005A1482" w:rsidRDefault="005A1482" w:rsidP="00075158">
      <w:pPr>
        <w:numPr>
          <w:ilvl w:val="0"/>
          <w:numId w:val="2"/>
        </w:numPr>
        <w:spacing w:after="0" w:line="360" w:lineRule="auto"/>
        <w:ind w:leftChars="334" w:left="73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Распространяют ложь и клевету.</w:t>
      </w:r>
    </w:p>
    <w:p w:rsidR="005A1482" w:rsidRDefault="005A1482" w:rsidP="00075158">
      <w:pPr>
        <w:numPr>
          <w:ilvl w:val="0"/>
          <w:numId w:val="2"/>
        </w:numPr>
        <w:spacing w:after="0" w:line="360" w:lineRule="auto"/>
        <w:ind w:leftChars="334" w:left="73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Разжигают взаимную ненависть.</w:t>
      </w:r>
    </w:p>
    <w:p w:rsidR="005A1482" w:rsidRDefault="005A1482" w:rsidP="00075158">
      <w:pPr>
        <w:numPr>
          <w:ilvl w:val="0"/>
          <w:numId w:val="2"/>
        </w:numPr>
        <w:spacing w:after="0" w:line="360" w:lineRule="auto"/>
        <w:ind w:leftChars="334" w:left="73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Призывают к насилию, сеют страх и панику.</w:t>
      </w:r>
    </w:p>
    <w:p w:rsidR="005A1482" w:rsidRDefault="005A1482" w:rsidP="00075158">
      <w:pPr>
        <w:spacing w:after="0"/>
        <w:ind w:firstLineChars="261" w:firstLine="7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Психологический портрет экстремиста:</w:t>
      </w:r>
    </w:p>
    <w:p w:rsidR="005A1482" w:rsidRDefault="005A1482" w:rsidP="00075158">
      <w:pPr>
        <w:numPr>
          <w:ilvl w:val="0"/>
          <w:numId w:val="2"/>
        </w:numPr>
        <w:spacing w:after="0" w:line="360" w:lineRule="auto"/>
        <w:ind w:leftChars="320" w:left="704" w:rightChars="649" w:right="142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Агрессивность</w:t>
      </w:r>
    </w:p>
    <w:p w:rsidR="005A1482" w:rsidRDefault="005A1482" w:rsidP="00075158">
      <w:pPr>
        <w:numPr>
          <w:ilvl w:val="0"/>
          <w:numId w:val="2"/>
        </w:numPr>
        <w:spacing w:after="0" w:line="360" w:lineRule="auto"/>
        <w:ind w:leftChars="320" w:left="704" w:rightChars="649" w:right="142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Жестокость</w:t>
      </w:r>
    </w:p>
    <w:p w:rsidR="005A1482" w:rsidRDefault="005A1482" w:rsidP="00075158">
      <w:pPr>
        <w:numPr>
          <w:ilvl w:val="0"/>
          <w:numId w:val="2"/>
        </w:numPr>
        <w:spacing w:after="0" w:line="360" w:lineRule="auto"/>
        <w:ind w:leftChars="320" w:left="704" w:rightChars="649" w:right="142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Радикальность</w:t>
      </w:r>
    </w:p>
    <w:p w:rsidR="005A1482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распознать экстремиста:</w:t>
      </w:r>
    </w:p>
    <w:p w:rsidR="005A1482" w:rsidRDefault="005A1482" w:rsidP="00075158">
      <w:pPr>
        <w:numPr>
          <w:ilvl w:val="0"/>
          <w:numId w:val="3"/>
        </w:numPr>
        <w:spacing w:after="0" w:line="360" w:lineRule="auto"/>
        <w:ind w:leftChars="333" w:left="733" w:rightChars="649" w:right="142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Мания величия</w:t>
      </w:r>
    </w:p>
    <w:p w:rsidR="005A1482" w:rsidRDefault="005A1482" w:rsidP="00075158">
      <w:pPr>
        <w:numPr>
          <w:ilvl w:val="0"/>
          <w:numId w:val="3"/>
        </w:numPr>
        <w:spacing w:after="0" w:line="360" w:lineRule="auto"/>
        <w:ind w:leftChars="333" w:left="733" w:rightChars="649" w:right="142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Фанатизм</w:t>
      </w:r>
    </w:p>
    <w:p w:rsidR="005A1482" w:rsidRDefault="005A1482" w:rsidP="00075158">
      <w:pPr>
        <w:numPr>
          <w:ilvl w:val="0"/>
          <w:numId w:val="3"/>
        </w:numPr>
        <w:spacing w:after="0" w:line="360" w:lineRule="auto"/>
        <w:ind w:leftChars="333" w:left="733" w:rightChars="649" w:right="142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Желание манипулировать</w:t>
      </w:r>
    </w:p>
    <w:p w:rsidR="005A1482" w:rsidRDefault="005A1482" w:rsidP="00075158">
      <w:pPr>
        <w:numPr>
          <w:ilvl w:val="0"/>
          <w:numId w:val="3"/>
        </w:numPr>
        <w:spacing w:after="0" w:line="360" w:lineRule="auto"/>
        <w:ind w:leftChars="333" w:left="733" w:rightChars="649" w:right="142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Склонность к раскованным действиям</w:t>
      </w:r>
    </w:p>
    <w:p w:rsidR="005A1482" w:rsidRDefault="005A1482" w:rsidP="00075158">
      <w:pPr>
        <w:numPr>
          <w:ilvl w:val="0"/>
          <w:numId w:val="3"/>
        </w:numPr>
        <w:spacing w:after="0" w:line="360" w:lineRule="auto"/>
        <w:ind w:leftChars="333" w:left="733" w:rightChars="649" w:right="142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Обесценивание чужой жизни</w:t>
      </w:r>
      <w:r w:rsidR="00B4624D">
        <w:rPr>
          <w:rFonts w:ascii="Times New Roman" w:hAnsi="Times New Roman"/>
          <w:sz w:val="28"/>
          <w:szCs w:val="28"/>
          <w:lang w:val="en-US"/>
        </w:rPr>
        <w:t>[6]</w:t>
      </w:r>
    </w:p>
    <w:p w:rsidR="005A1482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Выводы по второму разделу</w:t>
      </w: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 и задачи, которые были определены во введении выполнены. Опрос студентов произведен, рекомендации профилактики экстремизма составлены, сформирована памятка.</w:t>
      </w:r>
    </w:p>
    <w:p w:rsidR="005A1482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50F23" w:rsidRDefault="00C50F23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50F23" w:rsidRDefault="00C50F23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A1482" w:rsidRDefault="005A1482" w:rsidP="00075158">
      <w:pPr>
        <w:shd w:val="clear" w:color="auto" w:fill="FFFFFF"/>
        <w:spacing w:after="0" w:line="360" w:lineRule="auto"/>
        <w:ind w:firstLineChars="261" w:firstLine="734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Заключение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исследования мы пришли к следующим результатам: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теоретической части исследования: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проанализировали литературные источники, раскрыли основные понятия темы и сущность экстремизма, его виды, деятельность и наказания;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сделали следующие теоретические выводы: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экстремизм  является самой главной проблемой не только нашего государства, но и всего мира в целом;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экстремизм проявляется в нескольких видах и может по разному проявляться.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практической части исследования провели опрос студентов и выявили: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26,57%  из них не имеют представления об экстремизме;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42,86%  из них принимали участия в межнациональном конфликте;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57,14%  не знают, куда могут обратиться, если в отношении кого – то из них произошел факт нарушения прав или унижения;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28,57%  уже сталкивались с проявлением экстремизма в жизни.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Сделали следующий вывод:</w:t>
      </w:r>
    </w:p>
    <w:p w:rsidR="00C9714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rFonts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работы с молодежью, направленные на профилактику </w:t>
      </w:r>
      <w:r>
        <w:rPr>
          <w:rStyle w:val="hl"/>
          <w:color w:val="000000"/>
          <w:sz w:val="28"/>
          <w:szCs w:val="28"/>
          <w:bdr w:val="none" w:sz="0" w:space="0" w:color="auto" w:frame="1"/>
        </w:rPr>
        <w:t>экстремизма</w:t>
      </w:r>
      <w:r>
        <w:rPr>
          <w:color w:val="000000"/>
          <w:sz w:val="28"/>
          <w:szCs w:val="28"/>
        </w:rPr>
        <w:t> и </w:t>
      </w:r>
      <w:r>
        <w:rPr>
          <w:rStyle w:val="hl"/>
          <w:color w:val="000000"/>
          <w:sz w:val="28"/>
          <w:szCs w:val="28"/>
          <w:bdr w:val="none" w:sz="0" w:space="0" w:color="auto" w:frame="1"/>
        </w:rPr>
        <w:t>терроризма</w:t>
      </w:r>
      <w:r>
        <w:rPr>
          <w:color w:val="000000"/>
          <w:sz w:val="28"/>
          <w:szCs w:val="28"/>
        </w:rPr>
        <w:t> недостаточно эффективны. Необходимы новые </w:t>
      </w:r>
      <w:r>
        <w:rPr>
          <w:rStyle w:val="hl"/>
          <w:color w:val="000000"/>
          <w:sz w:val="28"/>
          <w:szCs w:val="28"/>
          <w:bdr w:val="none" w:sz="0" w:space="0" w:color="auto" w:frame="1"/>
        </w:rPr>
        <w:t>психолого-педагогические технологии</w:t>
      </w:r>
      <w:r>
        <w:rPr>
          <w:color w:val="000000"/>
          <w:sz w:val="28"/>
          <w:szCs w:val="28"/>
        </w:rPr>
        <w:t> выявления экстремистских наклонностей личности.</w:t>
      </w:r>
      <w:r>
        <w:rPr>
          <w:rFonts w:cs="Arial"/>
          <w:color w:val="000000"/>
          <w:sz w:val="28"/>
          <w:szCs w:val="28"/>
        </w:rPr>
        <w:t> </w:t>
      </w:r>
    </w:p>
    <w:p w:rsidR="005A1482" w:rsidRDefault="005A1482" w:rsidP="00075158">
      <w:pPr>
        <w:pStyle w:val="ab"/>
        <w:spacing w:before="0" w:beforeAutospacing="0" w:after="0" w:afterAutospacing="0" w:line="360" w:lineRule="auto"/>
        <w:ind w:firstLineChars="261" w:firstLine="731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br/>
      </w:r>
      <w:r>
        <w:rPr>
          <w:rFonts w:cs="Arial"/>
          <w:color w:val="000000"/>
          <w:sz w:val="28"/>
          <w:szCs w:val="28"/>
        </w:rPr>
        <w:br/>
      </w: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624D" w:rsidRDefault="00B4624D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1482" w:rsidRDefault="005A1482" w:rsidP="00075158">
      <w:pPr>
        <w:spacing w:after="0" w:line="360" w:lineRule="auto"/>
        <w:ind w:firstLineChars="261" w:firstLine="73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Список использованных источников</w:t>
      </w:r>
    </w:p>
    <w:p w:rsidR="00B4624D" w:rsidRPr="00C97142" w:rsidRDefault="00B4624D" w:rsidP="00C97142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7142">
        <w:rPr>
          <w:rFonts w:ascii="Times New Roman" w:hAnsi="Times New Roman"/>
          <w:sz w:val="28"/>
          <w:szCs w:val="28"/>
        </w:rPr>
        <w:t>1</w:t>
      </w:r>
      <w:r w:rsidRPr="00C9714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97142">
        <w:rPr>
          <w:rFonts w:ascii="Times New Roman" w:hAnsi="Times New Roman"/>
          <w:sz w:val="28"/>
          <w:szCs w:val="28"/>
          <w:shd w:val="clear" w:color="auto" w:fill="FFFFFF"/>
        </w:rPr>
        <w:t>https://ru.wikipedia.org/wiki/Экстремизм</w:t>
      </w:r>
    </w:p>
    <w:p w:rsidR="00B4624D" w:rsidRPr="00C97142" w:rsidRDefault="00B4624D" w:rsidP="00C97142">
      <w:pPr>
        <w:spacing w:after="0" w:line="360" w:lineRule="auto"/>
        <w:jc w:val="both"/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</w:rPr>
      </w:pPr>
      <w:r w:rsidRPr="00C97142">
        <w:rPr>
          <w:rFonts w:ascii="Times New Roman" w:hAnsi="Times New Roman"/>
          <w:sz w:val="28"/>
          <w:szCs w:val="28"/>
        </w:rPr>
        <w:t>2</w:t>
      </w:r>
      <w:r w:rsidR="00075158" w:rsidRPr="00C97142">
        <w:rPr>
          <w:rFonts w:ascii="Times New Roman" w:hAnsi="Times New Roman"/>
          <w:sz w:val="28"/>
          <w:szCs w:val="28"/>
        </w:rPr>
        <w:t>.</w:t>
      </w:r>
      <w:r w:rsidRPr="00C97142">
        <w:rPr>
          <w:rFonts w:ascii="Times New Roman" w:hAnsi="Times New Roman"/>
          <w:sz w:val="28"/>
          <w:szCs w:val="28"/>
        </w:rPr>
        <w:t xml:space="preserve"> 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  <w:lang w:val="en-US"/>
        </w:rPr>
        <w:t>https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</w:rPr>
        <w:t>://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  <w:lang w:val="en-US"/>
        </w:rPr>
        <w:t>dic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</w:rPr>
        <w:t>.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  <w:lang w:val="en-US"/>
        </w:rPr>
        <w:t>academic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</w:rPr>
        <w:t>.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  <w:lang w:val="en-US"/>
        </w:rPr>
        <w:t>ru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</w:rPr>
        <w:t>/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  <w:lang w:val="en-US"/>
        </w:rPr>
        <w:t>dic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</w:rPr>
        <w:t>.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  <w:lang w:val="en-US"/>
        </w:rPr>
        <w:t>nsf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</w:rPr>
        <w:t>/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  <w:lang w:val="en-US"/>
        </w:rPr>
        <w:t>dic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</w:rPr>
        <w:t>_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  <w:lang w:val="en-US"/>
        </w:rPr>
        <w:t>fwords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</w:rPr>
        <w:t>/446/ЭКСТРЕМИЗМ</w:t>
      </w:r>
    </w:p>
    <w:p w:rsidR="00B4624D" w:rsidRPr="00C97142" w:rsidRDefault="00B4624D" w:rsidP="00C97142">
      <w:pPr>
        <w:spacing w:after="0" w:line="360" w:lineRule="auto"/>
        <w:jc w:val="both"/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</w:rPr>
      </w:pPr>
      <w:r w:rsidRPr="00C97142">
        <w:rPr>
          <w:rFonts w:ascii="Times New Roman" w:hAnsi="Times New Roman"/>
          <w:sz w:val="28"/>
          <w:szCs w:val="28"/>
        </w:rPr>
        <w:t>3</w:t>
      </w:r>
      <w:r w:rsidR="00075158" w:rsidRPr="00C97142">
        <w:rPr>
          <w:rFonts w:ascii="Times New Roman" w:hAnsi="Times New Roman"/>
          <w:sz w:val="28"/>
          <w:szCs w:val="28"/>
        </w:rPr>
        <w:t>.</w:t>
      </w:r>
      <w:r w:rsidRPr="00C97142">
        <w:rPr>
          <w:rFonts w:ascii="Times New Roman" w:hAnsi="Times New Roman"/>
          <w:sz w:val="28"/>
          <w:szCs w:val="28"/>
        </w:rPr>
        <w:t xml:space="preserve"> 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u w:val="single"/>
          <w:shd w:val="clear" w:color="auto" w:fill="FFFFFF"/>
        </w:rPr>
        <w:t>https://to71.minjust.ru/ru/node/313136</w:t>
      </w:r>
    </w:p>
    <w:p w:rsidR="00B4624D" w:rsidRPr="00C97142" w:rsidRDefault="00B4624D" w:rsidP="00C97142">
      <w:pPr>
        <w:spacing w:after="0" w:line="360" w:lineRule="auto"/>
        <w:jc w:val="both"/>
        <w:rPr>
          <w:rStyle w:val="HTML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</w:pPr>
      <w:r w:rsidRPr="00C97142">
        <w:rPr>
          <w:rFonts w:ascii="Times New Roman" w:hAnsi="Times New Roman"/>
          <w:sz w:val="28"/>
          <w:szCs w:val="28"/>
        </w:rPr>
        <w:t>4.</w:t>
      </w:r>
      <w:r w:rsidRPr="00C97142">
        <w:rPr>
          <w:rStyle w:val="HTML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https://www.sova-center.ru/racism-xenophobia/news/counteraction/2018/04/d39283/</w:t>
      </w:r>
    </w:p>
    <w:p w:rsidR="00075158" w:rsidRPr="00C97142" w:rsidRDefault="00B4624D" w:rsidP="00C97142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97142">
        <w:rPr>
          <w:rFonts w:ascii="Times New Roman" w:hAnsi="Times New Roman"/>
          <w:sz w:val="28"/>
          <w:szCs w:val="28"/>
          <w:lang w:val="en-US"/>
        </w:rPr>
        <w:t xml:space="preserve">5. </w:t>
      </w:r>
      <w:r w:rsidR="00075158" w:rsidRPr="00C97142">
        <w:rPr>
          <w:rStyle w:val="HTML"/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en-US"/>
        </w:rPr>
        <w:t>pravo.gov.ru/proxy/ips/?docbody=&amp;nd=102079221</w:t>
      </w:r>
    </w:p>
    <w:p w:rsidR="00B4624D" w:rsidRPr="00C97142" w:rsidRDefault="00B4624D" w:rsidP="00C97142">
      <w:pPr>
        <w:pStyle w:val="a5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97142">
        <w:rPr>
          <w:rFonts w:ascii="Times New Roman" w:hAnsi="Times New Roman"/>
          <w:sz w:val="28"/>
          <w:szCs w:val="28"/>
        </w:rPr>
        <w:t xml:space="preserve">6. </w:t>
      </w:r>
      <w:r w:rsidRPr="00C97142">
        <w:rPr>
          <w:rFonts w:ascii="Times New Roman" w:hAnsi="Times New Roman"/>
          <w:bCs/>
          <w:sz w:val="28"/>
          <w:szCs w:val="28"/>
        </w:rPr>
        <w:t>http://морепино.рф/?p=6474</w:t>
      </w:r>
    </w:p>
    <w:p w:rsidR="005A1482" w:rsidRPr="00B4624D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sz w:val="28"/>
          <w:szCs w:val="28"/>
        </w:rPr>
      </w:pPr>
    </w:p>
    <w:p w:rsidR="005A1482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sz w:val="28"/>
          <w:szCs w:val="28"/>
        </w:rPr>
      </w:pPr>
    </w:p>
    <w:p w:rsidR="005A1482" w:rsidRDefault="005A1482" w:rsidP="00075158">
      <w:pPr>
        <w:spacing w:after="0" w:line="360" w:lineRule="auto"/>
        <w:ind w:firstLineChars="261" w:firstLine="734"/>
        <w:jc w:val="both"/>
        <w:rPr>
          <w:rFonts w:ascii="Times New Roman" w:hAnsi="Times New Roman"/>
          <w:b/>
          <w:sz w:val="28"/>
          <w:szCs w:val="28"/>
        </w:rPr>
      </w:pPr>
    </w:p>
    <w:p w:rsidR="005A1482" w:rsidRDefault="005A1482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5A1482" w:rsidRDefault="005A1482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5A1482" w:rsidRDefault="005A1482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5A1482" w:rsidRDefault="005A1482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5A1482" w:rsidRDefault="005A1482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5A1482" w:rsidRDefault="005A1482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B4624D" w:rsidRDefault="00B4624D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B4624D" w:rsidRDefault="00B4624D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B4624D" w:rsidRDefault="00B4624D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B4624D" w:rsidRDefault="00B4624D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B4624D" w:rsidRDefault="00B4624D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B4624D" w:rsidRDefault="00B4624D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B4624D" w:rsidRDefault="00B4624D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5A1482" w:rsidRDefault="005A1482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5A1482" w:rsidRDefault="005A1482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5A1482" w:rsidRDefault="005A1482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5A1482" w:rsidRDefault="005A1482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453633" w:rsidRDefault="00453633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5A1482" w:rsidRDefault="005A1482" w:rsidP="00075158">
      <w:pPr>
        <w:pStyle w:val="a5"/>
        <w:spacing w:after="0" w:line="360" w:lineRule="auto"/>
        <w:ind w:left="0" w:firstLineChars="261" w:firstLine="734"/>
        <w:jc w:val="right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lastRenderedPageBreak/>
        <w:t>Приложение А</w:t>
      </w:r>
    </w:p>
    <w:p w:rsidR="005A1482" w:rsidRDefault="005A1482" w:rsidP="00075158">
      <w:pPr>
        <w:pStyle w:val="a5"/>
        <w:spacing w:after="0" w:line="360" w:lineRule="auto"/>
        <w:ind w:left="0" w:firstLineChars="261" w:firstLine="734"/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Анкета для студентов “Что вы знаете обэкстремизме?”</w:t>
      </w:r>
    </w:p>
    <w:p w:rsidR="005A1482" w:rsidRDefault="005A1482" w:rsidP="00075158">
      <w:pPr>
        <w:pStyle w:val="a5"/>
        <w:spacing w:after="0" w:line="360" w:lineRule="auto"/>
        <w:ind w:left="0" w:firstLineChars="261" w:firstLine="73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Знаете ли Вы что такое экстремизм?</w:t>
      </w:r>
    </w:p>
    <w:tbl>
      <w:tblPr>
        <w:tblpPr w:leftFromText="180" w:rightFromText="180" w:vertAnchor="text" w:horzAnchor="margin" w:tblpY="1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Знаю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Скорее знаю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Скорее не знаю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знаю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A1482" w:rsidRDefault="005A1482" w:rsidP="00075158">
      <w:pPr>
        <w:pStyle w:val="a5"/>
        <w:tabs>
          <w:tab w:val="left" w:pos="46"/>
        </w:tabs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5A1482" w:rsidRDefault="005A1482" w:rsidP="00075158">
      <w:pPr>
        <w:pStyle w:val="a5"/>
        <w:tabs>
          <w:tab w:val="left" w:pos="46"/>
        </w:tabs>
        <w:spacing w:after="0" w:line="360" w:lineRule="auto"/>
        <w:ind w:left="0" w:firstLineChars="261" w:firstLine="73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Приходилось ли Вам лично участвовать в конфликтах на национальной почве?</w:t>
      </w:r>
    </w:p>
    <w:p w:rsidR="005A1482" w:rsidRDefault="005A1482" w:rsidP="00075158">
      <w:pPr>
        <w:pStyle w:val="a5"/>
        <w:tabs>
          <w:tab w:val="left" w:pos="46"/>
        </w:tabs>
        <w:spacing w:after="0" w:line="360" w:lineRule="auto"/>
        <w:ind w:left="0" w:firstLineChars="261" w:firstLine="731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48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A1482" w:rsidRDefault="005A1482" w:rsidP="00075158">
      <w:pPr>
        <w:pStyle w:val="a5"/>
        <w:tabs>
          <w:tab w:val="left" w:pos="46"/>
        </w:tabs>
        <w:spacing w:after="0" w:line="360" w:lineRule="auto"/>
        <w:ind w:left="0" w:firstLineChars="261" w:firstLine="73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Знаете ли Вы, куда следует обратиться в случае обнаружения фактов проявления экстремизма?</w:t>
      </w:r>
    </w:p>
    <w:tbl>
      <w:tblPr>
        <w:tblpPr w:leftFromText="180" w:rightFromText="180" w:vertAnchor="text" w:horzAnchor="margin" w:tblpY="259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24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sz w:val="28"/>
          <w:szCs w:val="28"/>
        </w:rPr>
      </w:pPr>
    </w:p>
    <w:p w:rsidR="005A1482" w:rsidRDefault="005A1482" w:rsidP="00075158">
      <w:pPr>
        <w:spacing w:after="0" w:line="360" w:lineRule="auto"/>
        <w:ind w:firstLineChars="261" w:firstLine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Приходилось ли Вам сталкиваться с проявлениями экстремизма в повседневной жизни?</w:t>
      </w:r>
    </w:p>
    <w:tbl>
      <w:tblPr>
        <w:tblpPr w:leftFromText="180" w:rightFromText="180" w:vertAnchor="text" w:horzAnchor="margin" w:tblpY="201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360" w:lineRule="auto"/>
              <w:ind w:left="0" w:firstLineChars="261" w:firstLine="6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Сталкиваюсь достаточно часто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36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360" w:lineRule="auto"/>
              <w:ind w:left="0" w:firstLineChars="261" w:firstLine="6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Сталкивался несколько раз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36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360" w:lineRule="auto"/>
              <w:ind w:left="0" w:firstLineChars="261" w:firstLine="6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Сталкивался однажды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36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1482">
        <w:trPr>
          <w:trHeight w:val="460"/>
        </w:trPr>
        <w:tc>
          <w:tcPr>
            <w:tcW w:w="7338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360" w:lineRule="auto"/>
              <w:ind w:left="0" w:firstLineChars="261" w:firstLine="6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приходилось сталкиваться</w:t>
            </w:r>
          </w:p>
        </w:tc>
        <w:tc>
          <w:tcPr>
            <w:tcW w:w="2233" w:type="dxa"/>
            <w:shd w:val="clear" w:color="auto" w:fill="auto"/>
          </w:tcPr>
          <w:p w:rsidR="005A1482" w:rsidRDefault="005A1482" w:rsidP="00075158">
            <w:pPr>
              <w:pStyle w:val="a5"/>
              <w:spacing w:after="0" w:line="360" w:lineRule="auto"/>
              <w:ind w:left="0" w:firstLineChars="261" w:firstLine="6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A1482" w:rsidRDefault="005A1482" w:rsidP="00075158">
      <w:pPr>
        <w:tabs>
          <w:tab w:val="left" w:pos="2329"/>
        </w:tabs>
        <w:spacing w:after="0" w:line="360" w:lineRule="auto"/>
        <w:ind w:firstLineChars="332" w:firstLine="730"/>
        <w:jc w:val="both"/>
      </w:pPr>
    </w:p>
    <w:sectPr w:rsidR="005A1482" w:rsidSect="00246A9E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E8" w:rsidRDefault="00BC61E8">
      <w:pPr>
        <w:spacing w:after="0" w:line="240" w:lineRule="auto"/>
      </w:pPr>
      <w:r>
        <w:separator/>
      </w:r>
    </w:p>
  </w:endnote>
  <w:endnote w:type="continuationSeparator" w:id="0">
    <w:p w:rsidR="00BC61E8" w:rsidRDefault="00BC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482" w:rsidRDefault="005A148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1482" w:rsidRDefault="005A148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482" w:rsidRDefault="005A1482">
    <w:pPr>
      <w:pStyle w:val="a9"/>
      <w:jc w:val="center"/>
      <w:rPr>
        <w:rFonts w:ascii="Arial" w:hAnsi="Arial" w:cs="Arial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 xml:space="preserve"> PAGE   \* MERGEFORMAT </w:instrText>
    </w:r>
    <w:r>
      <w:rPr>
        <w:rFonts w:cs="Calibri"/>
        <w:color w:val="000000"/>
      </w:rPr>
      <w:fldChar w:fldCharType="separate"/>
    </w:r>
    <w:r w:rsidR="00AD5CC1">
      <w:rPr>
        <w:rFonts w:cs="Calibri"/>
        <w:noProof/>
        <w:color w:val="000000"/>
      </w:rPr>
      <w:t>3</w:t>
    </w:r>
    <w:r>
      <w:rPr>
        <w:rFonts w:cs="Calibri"/>
        <w:color w:val="000000"/>
      </w:rPr>
      <w:fldChar w:fldCharType="end"/>
    </w:r>
  </w:p>
  <w:p w:rsidR="005A1482" w:rsidRDefault="005A14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E8" w:rsidRDefault="00BC61E8">
      <w:pPr>
        <w:spacing w:after="0" w:line="240" w:lineRule="auto"/>
      </w:pPr>
      <w:r>
        <w:separator/>
      </w:r>
    </w:p>
  </w:footnote>
  <w:footnote w:type="continuationSeparator" w:id="0">
    <w:p w:rsidR="00BC61E8" w:rsidRDefault="00BC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</w:abstractNum>
  <w:abstractNum w:abstractNumId="1">
    <w:nsid w:val="00000002"/>
    <w:multiLevelType w:val="hybridMultilevel"/>
    <w:tmpl w:val="D6B46D56"/>
    <w:lvl w:ilvl="0" w:tplc="BF6C0B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D50E19A0"/>
    <w:lvl w:ilvl="0" w:tplc="BF6C0B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0000000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08"/>
  <w:defaultTableStyle w:val="a"/>
  <w:drawingGridHorizontalSpacing w:val="110"/>
  <w:displayHorizontalDrawingGridEvery w:val="2"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58"/>
    <w:rsid w:val="00000746"/>
    <w:rsid w:val="000020BC"/>
    <w:rsid w:val="000030D5"/>
    <w:rsid w:val="000050CE"/>
    <w:rsid w:val="00005C64"/>
    <w:rsid w:val="00007D1E"/>
    <w:rsid w:val="00010159"/>
    <w:rsid w:val="00013C9F"/>
    <w:rsid w:val="00013D7F"/>
    <w:rsid w:val="0001436F"/>
    <w:rsid w:val="00014A05"/>
    <w:rsid w:val="00014E42"/>
    <w:rsid w:val="0002014F"/>
    <w:rsid w:val="0002111C"/>
    <w:rsid w:val="00026F8A"/>
    <w:rsid w:val="00027E0C"/>
    <w:rsid w:val="00027E63"/>
    <w:rsid w:val="00030F1E"/>
    <w:rsid w:val="00031DA8"/>
    <w:rsid w:val="00032607"/>
    <w:rsid w:val="00032A29"/>
    <w:rsid w:val="00033673"/>
    <w:rsid w:val="00034079"/>
    <w:rsid w:val="00036172"/>
    <w:rsid w:val="000363CE"/>
    <w:rsid w:val="000445F4"/>
    <w:rsid w:val="00045552"/>
    <w:rsid w:val="00047CC5"/>
    <w:rsid w:val="000509CF"/>
    <w:rsid w:val="00052FAF"/>
    <w:rsid w:val="00053340"/>
    <w:rsid w:val="00055405"/>
    <w:rsid w:val="000576A8"/>
    <w:rsid w:val="00057C0F"/>
    <w:rsid w:val="0006181A"/>
    <w:rsid w:val="0006215A"/>
    <w:rsid w:val="00063EE0"/>
    <w:rsid w:val="00065442"/>
    <w:rsid w:val="00065D4A"/>
    <w:rsid w:val="00067D2C"/>
    <w:rsid w:val="00071BB2"/>
    <w:rsid w:val="0007507C"/>
    <w:rsid w:val="00075158"/>
    <w:rsid w:val="00075171"/>
    <w:rsid w:val="00075758"/>
    <w:rsid w:val="00077EF8"/>
    <w:rsid w:val="0008238E"/>
    <w:rsid w:val="00083854"/>
    <w:rsid w:val="00085326"/>
    <w:rsid w:val="000857F9"/>
    <w:rsid w:val="00086885"/>
    <w:rsid w:val="00090739"/>
    <w:rsid w:val="00090A3A"/>
    <w:rsid w:val="000915BC"/>
    <w:rsid w:val="00096FE5"/>
    <w:rsid w:val="000A1583"/>
    <w:rsid w:val="000A47BA"/>
    <w:rsid w:val="000A57AD"/>
    <w:rsid w:val="000A6F70"/>
    <w:rsid w:val="000B024B"/>
    <w:rsid w:val="000B33CE"/>
    <w:rsid w:val="000B359E"/>
    <w:rsid w:val="000B3771"/>
    <w:rsid w:val="000B5EF9"/>
    <w:rsid w:val="000B6A04"/>
    <w:rsid w:val="000C0637"/>
    <w:rsid w:val="000C3A60"/>
    <w:rsid w:val="000C69BE"/>
    <w:rsid w:val="000D02D0"/>
    <w:rsid w:val="000D0818"/>
    <w:rsid w:val="000D0BA9"/>
    <w:rsid w:val="000D12D4"/>
    <w:rsid w:val="000D254A"/>
    <w:rsid w:val="000D34F6"/>
    <w:rsid w:val="000D5B50"/>
    <w:rsid w:val="000D63B9"/>
    <w:rsid w:val="000D7D11"/>
    <w:rsid w:val="000E2F7A"/>
    <w:rsid w:val="000E5205"/>
    <w:rsid w:val="000E5B3C"/>
    <w:rsid w:val="000E6633"/>
    <w:rsid w:val="000F4F55"/>
    <w:rsid w:val="000F5760"/>
    <w:rsid w:val="000F5C94"/>
    <w:rsid w:val="000F6C67"/>
    <w:rsid w:val="00104DE0"/>
    <w:rsid w:val="00105BA7"/>
    <w:rsid w:val="00105BA9"/>
    <w:rsid w:val="00107F1E"/>
    <w:rsid w:val="00110A9C"/>
    <w:rsid w:val="00111518"/>
    <w:rsid w:val="00111E4E"/>
    <w:rsid w:val="00111FF8"/>
    <w:rsid w:val="00113BD5"/>
    <w:rsid w:val="00121C6F"/>
    <w:rsid w:val="0012298D"/>
    <w:rsid w:val="00127561"/>
    <w:rsid w:val="00131E7C"/>
    <w:rsid w:val="001349CB"/>
    <w:rsid w:val="001439EB"/>
    <w:rsid w:val="00143A49"/>
    <w:rsid w:val="001450C1"/>
    <w:rsid w:val="00145E3F"/>
    <w:rsid w:val="0014793D"/>
    <w:rsid w:val="001523BF"/>
    <w:rsid w:val="00152D41"/>
    <w:rsid w:val="00154950"/>
    <w:rsid w:val="00156FF7"/>
    <w:rsid w:val="00162A51"/>
    <w:rsid w:val="00163D59"/>
    <w:rsid w:val="00170501"/>
    <w:rsid w:val="00170808"/>
    <w:rsid w:val="0017145F"/>
    <w:rsid w:val="00171C57"/>
    <w:rsid w:val="001766F7"/>
    <w:rsid w:val="001770F3"/>
    <w:rsid w:val="001778B2"/>
    <w:rsid w:val="0018105A"/>
    <w:rsid w:val="001823CC"/>
    <w:rsid w:val="0018343B"/>
    <w:rsid w:val="00183756"/>
    <w:rsid w:val="00184626"/>
    <w:rsid w:val="00184D02"/>
    <w:rsid w:val="00190876"/>
    <w:rsid w:val="00193C93"/>
    <w:rsid w:val="00194DF9"/>
    <w:rsid w:val="00195B30"/>
    <w:rsid w:val="001A5D24"/>
    <w:rsid w:val="001A62F6"/>
    <w:rsid w:val="001A67DC"/>
    <w:rsid w:val="001B0F1B"/>
    <w:rsid w:val="001B2D54"/>
    <w:rsid w:val="001B7B7C"/>
    <w:rsid w:val="001B7BD8"/>
    <w:rsid w:val="001C2546"/>
    <w:rsid w:val="001C4A31"/>
    <w:rsid w:val="001C6986"/>
    <w:rsid w:val="001C6E89"/>
    <w:rsid w:val="001D07CE"/>
    <w:rsid w:val="001D1F64"/>
    <w:rsid w:val="001D27E4"/>
    <w:rsid w:val="001D6E7D"/>
    <w:rsid w:val="001E00F3"/>
    <w:rsid w:val="001E448F"/>
    <w:rsid w:val="001E4F20"/>
    <w:rsid w:val="001E533C"/>
    <w:rsid w:val="001E7E8B"/>
    <w:rsid w:val="001F0BE0"/>
    <w:rsid w:val="001F4707"/>
    <w:rsid w:val="001F55A8"/>
    <w:rsid w:val="001F5FC8"/>
    <w:rsid w:val="001F649C"/>
    <w:rsid w:val="00204223"/>
    <w:rsid w:val="00206A9E"/>
    <w:rsid w:val="00221E2E"/>
    <w:rsid w:val="00221E47"/>
    <w:rsid w:val="002222C1"/>
    <w:rsid w:val="00222DC3"/>
    <w:rsid w:val="00224AC8"/>
    <w:rsid w:val="0022565E"/>
    <w:rsid w:val="00227E70"/>
    <w:rsid w:val="00230885"/>
    <w:rsid w:val="00230AA9"/>
    <w:rsid w:val="00231469"/>
    <w:rsid w:val="00231A7C"/>
    <w:rsid w:val="002322B4"/>
    <w:rsid w:val="00232BDE"/>
    <w:rsid w:val="00237A35"/>
    <w:rsid w:val="002409AA"/>
    <w:rsid w:val="0024281C"/>
    <w:rsid w:val="00243577"/>
    <w:rsid w:val="002441C2"/>
    <w:rsid w:val="00244526"/>
    <w:rsid w:val="002466CC"/>
    <w:rsid w:val="00246A9E"/>
    <w:rsid w:val="00247B96"/>
    <w:rsid w:val="002501C1"/>
    <w:rsid w:val="00253DA8"/>
    <w:rsid w:val="00254083"/>
    <w:rsid w:val="002570C0"/>
    <w:rsid w:val="002622BD"/>
    <w:rsid w:val="002625B0"/>
    <w:rsid w:val="002649E8"/>
    <w:rsid w:val="002653F7"/>
    <w:rsid w:val="002676FB"/>
    <w:rsid w:val="002726FE"/>
    <w:rsid w:val="00272866"/>
    <w:rsid w:val="00273DB4"/>
    <w:rsid w:val="00275196"/>
    <w:rsid w:val="002774F7"/>
    <w:rsid w:val="00277593"/>
    <w:rsid w:val="0028195E"/>
    <w:rsid w:val="0028252C"/>
    <w:rsid w:val="00282E36"/>
    <w:rsid w:val="002937E8"/>
    <w:rsid w:val="00293AED"/>
    <w:rsid w:val="002955E9"/>
    <w:rsid w:val="00297547"/>
    <w:rsid w:val="002A04E4"/>
    <w:rsid w:val="002A0B1C"/>
    <w:rsid w:val="002A16D2"/>
    <w:rsid w:val="002A3BF5"/>
    <w:rsid w:val="002A6F60"/>
    <w:rsid w:val="002B14DE"/>
    <w:rsid w:val="002B2788"/>
    <w:rsid w:val="002B3BB6"/>
    <w:rsid w:val="002B40A2"/>
    <w:rsid w:val="002C0396"/>
    <w:rsid w:val="002D5424"/>
    <w:rsid w:val="002D5542"/>
    <w:rsid w:val="002D5DE0"/>
    <w:rsid w:val="002D7956"/>
    <w:rsid w:val="002E03F4"/>
    <w:rsid w:val="002E0B08"/>
    <w:rsid w:val="002E1444"/>
    <w:rsid w:val="002E220A"/>
    <w:rsid w:val="002E249D"/>
    <w:rsid w:val="002E268A"/>
    <w:rsid w:val="002E311E"/>
    <w:rsid w:val="002E3E8D"/>
    <w:rsid w:val="002F1692"/>
    <w:rsid w:val="002F3FDD"/>
    <w:rsid w:val="002F78A3"/>
    <w:rsid w:val="002F7C20"/>
    <w:rsid w:val="00303838"/>
    <w:rsid w:val="00304A04"/>
    <w:rsid w:val="003060C0"/>
    <w:rsid w:val="00306A48"/>
    <w:rsid w:val="00307ABE"/>
    <w:rsid w:val="003101AF"/>
    <w:rsid w:val="00311019"/>
    <w:rsid w:val="00314D5B"/>
    <w:rsid w:val="003164AB"/>
    <w:rsid w:val="003172E0"/>
    <w:rsid w:val="0032121F"/>
    <w:rsid w:val="00321936"/>
    <w:rsid w:val="003225E4"/>
    <w:rsid w:val="00323347"/>
    <w:rsid w:val="00323ABF"/>
    <w:rsid w:val="003270F0"/>
    <w:rsid w:val="003316F2"/>
    <w:rsid w:val="00333CB4"/>
    <w:rsid w:val="00336EA8"/>
    <w:rsid w:val="00340762"/>
    <w:rsid w:val="00342B12"/>
    <w:rsid w:val="00342EF5"/>
    <w:rsid w:val="00343DE0"/>
    <w:rsid w:val="00346498"/>
    <w:rsid w:val="00347E04"/>
    <w:rsid w:val="00354D0E"/>
    <w:rsid w:val="00355A38"/>
    <w:rsid w:val="00355C89"/>
    <w:rsid w:val="00356A99"/>
    <w:rsid w:val="0036320E"/>
    <w:rsid w:val="00366E6C"/>
    <w:rsid w:val="00370F75"/>
    <w:rsid w:val="003722DB"/>
    <w:rsid w:val="00373F5C"/>
    <w:rsid w:val="00374A11"/>
    <w:rsid w:val="00376E43"/>
    <w:rsid w:val="00382BEB"/>
    <w:rsid w:val="00385E43"/>
    <w:rsid w:val="003877EB"/>
    <w:rsid w:val="00392917"/>
    <w:rsid w:val="003950D9"/>
    <w:rsid w:val="003972E6"/>
    <w:rsid w:val="003A0614"/>
    <w:rsid w:val="003A4716"/>
    <w:rsid w:val="003A4913"/>
    <w:rsid w:val="003B0893"/>
    <w:rsid w:val="003B3F72"/>
    <w:rsid w:val="003B554C"/>
    <w:rsid w:val="003B5838"/>
    <w:rsid w:val="003B70AF"/>
    <w:rsid w:val="003C243F"/>
    <w:rsid w:val="003C7C9E"/>
    <w:rsid w:val="003D0E6A"/>
    <w:rsid w:val="003D2D10"/>
    <w:rsid w:val="003D356E"/>
    <w:rsid w:val="003D378A"/>
    <w:rsid w:val="003D6BF4"/>
    <w:rsid w:val="003E0B12"/>
    <w:rsid w:val="003E32BA"/>
    <w:rsid w:val="003E3AE6"/>
    <w:rsid w:val="003E4C47"/>
    <w:rsid w:val="003E5C5C"/>
    <w:rsid w:val="003F0DE7"/>
    <w:rsid w:val="003F1FA9"/>
    <w:rsid w:val="003F756A"/>
    <w:rsid w:val="00400F9E"/>
    <w:rsid w:val="00401250"/>
    <w:rsid w:val="004044D1"/>
    <w:rsid w:val="00405969"/>
    <w:rsid w:val="004069F9"/>
    <w:rsid w:val="004075CE"/>
    <w:rsid w:val="00412313"/>
    <w:rsid w:val="00412C4F"/>
    <w:rsid w:val="004140FF"/>
    <w:rsid w:val="0041519F"/>
    <w:rsid w:val="00416FD2"/>
    <w:rsid w:val="00417C5F"/>
    <w:rsid w:val="00420469"/>
    <w:rsid w:val="00420F97"/>
    <w:rsid w:val="004235B3"/>
    <w:rsid w:val="00426EF3"/>
    <w:rsid w:val="00427886"/>
    <w:rsid w:val="00430704"/>
    <w:rsid w:val="004324FB"/>
    <w:rsid w:val="00433B1F"/>
    <w:rsid w:val="0044559B"/>
    <w:rsid w:val="00445CD7"/>
    <w:rsid w:val="00446D14"/>
    <w:rsid w:val="00452797"/>
    <w:rsid w:val="00452C07"/>
    <w:rsid w:val="00453633"/>
    <w:rsid w:val="00453E89"/>
    <w:rsid w:val="00453F60"/>
    <w:rsid w:val="00455144"/>
    <w:rsid w:val="0046069D"/>
    <w:rsid w:val="00460E75"/>
    <w:rsid w:val="00463AD2"/>
    <w:rsid w:val="00464F20"/>
    <w:rsid w:val="00465340"/>
    <w:rsid w:val="00467456"/>
    <w:rsid w:val="004707C6"/>
    <w:rsid w:val="00470B07"/>
    <w:rsid w:val="00471AFD"/>
    <w:rsid w:val="00472155"/>
    <w:rsid w:val="00475AC8"/>
    <w:rsid w:val="00477A52"/>
    <w:rsid w:val="00481E98"/>
    <w:rsid w:val="00483432"/>
    <w:rsid w:val="004836AA"/>
    <w:rsid w:val="00483B64"/>
    <w:rsid w:val="00483E7C"/>
    <w:rsid w:val="00486F78"/>
    <w:rsid w:val="00492CFC"/>
    <w:rsid w:val="00492FF9"/>
    <w:rsid w:val="0049306A"/>
    <w:rsid w:val="00496882"/>
    <w:rsid w:val="00497904"/>
    <w:rsid w:val="004979BF"/>
    <w:rsid w:val="004A2754"/>
    <w:rsid w:val="004A4900"/>
    <w:rsid w:val="004A5317"/>
    <w:rsid w:val="004B2DC2"/>
    <w:rsid w:val="004B3D08"/>
    <w:rsid w:val="004B6678"/>
    <w:rsid w:val="004C102C"/>
    <w:rsid w:val="004C3C15"/>
    <w:rsid w:val="004C731A"/>
    <w:rsid w:val="004C7DFD"/>
    <w:rsid w:val="004D6670"/>
    <w:rsid w:val="004D667E"/>
    <w:rsid w:val="004D78BF"/>
    <w:rsid w:val="004D7CF2"/>
    <w:rsid w:val="004D7DBA"/>
    <w:rsid w:val="004E0708"/>
    <w:rsid w:val="004E2131"/>
    <w:rsid w:val="004F0EF3"/>
    <w:rsid w:val="004F18D9"/>
    <w:rsid w:val="004F1FAE"/>
    <w:rsid w:val="004F2ABC"/>
    <w:rsid w:val="00503757"/>
    <w:rsid w:val="00504C1F"/>
    <w:rsid w:val="00505052"/>
    <w:rsid w:val="0050770B"/>
    <w:rsid w:val="00510D22"/>
    <w:rsid w:val="00511238"/>
    <w:rsid w:val="005171EF"/>
    <w:rsid w:val="00521801"/>
    <w:rsid w:val="00522D3C"/>
    <w:rsid w:val="00522DFF"/>
    <w:rsid w:val="0052408E"/>
    <w:rsid w:val="00524272"/>
    <w:rsid w:val="00526D0A"/>
    <w:rsid w:val="0053341E"/>
    <w:rsid w:val="00533A9D"/>
    <w:rsid w:val="00535E73"/>
    <w:rsid w:val="00541CD9"/>
    <w:rsid w:val="00545DE9"/>
    <w:rsid w:val="00553C49"/>
    <w:rsid w:val="00555422"/>
    <w:rsid w:val="005578FD"/>
    <w:rsid w:val="00557BD3"/>
    <w:rsid w:val="0056734F"/>
    <w:rsid w:val="00574C0A"/>
    <w:rsid w:val="00575EA0"/>
    <w:rsid w:val="00586528"/>
    <w:rsid w:val="005912DB"/>
    <w:rsid w:val="005945CE"/>
    <w:rsid w:val="005960A7"/>
    <w:rsid w:val="0059711D"/>
    <w:rsid w:val="005A1482"/>
    <w:rsid w:val="005A1735"/>
    <w:rsid w:val="005A1AEA"/>
    <w:rsid w:val="005A33F1"/>
    <w:rsid w:val="005A3580"/>
    <w:rsid w:val="005A547C"/>
    <w:rsid w:val="005A7B4F"/>
    <w:rsid w:val="005B22C6"/>
    <w:rsid w:val="005B277F"/>
    <w:rsid w:val="005B3246"/>
    <w:rsid w:val="005B38BC"/>
    <w:rsid w:val="005B3DF9"/>
    <w:rsid w:val="005B5E55"/>
    <w:rsid w:val="005B623E"/>
    <w:rsid w:val="005C2CB7"/>
    <w:rsid w:val="005C3AE4"/>
    <w:rsid w:val="005C3CF3"/>
    <w:rsid w:val="005C4427"/>
    <w:rsid w:val="005C6CF2"/>
    <w:rsid w:val="005D2D1C"/>
    <w:rsid w:val="005E1686"/>
    <w:rsid w:val="005E41DE"/>
    <w:rsid w:val="005E47FD"/>
    <w:rsid w:val="005F0B76"/>
    <w:rsid w:val="005F118D"/>
    <w:rsid w:val="005F1650"/>
    <w:rsid w:val="005F211F"/>
    <w:rsid w:val="005F22CE"/>
    <w:rsid w:val="005F6210"/>
    <w:rsid w:val="005F632B"/>
    <w:rsid w:val="005F71F8"/>
    <w:rsid w:val="00600B50"/>
    <w:rsid w:val="006010AE"/>
    <w:rsid w:val="00601250"/>
    <w:rsid w:val="0060313E"/>
    <w:rsid w:val="00610527"/>
    <w:rsid w:val="0061087B"/>
    <w:rsid w:val="00611E3F"/>
    <w:rsid w:val="00611E83"/>
    <w:rsid w:val="00613AA9"/>
    <w:rsid w:val="00614C45"/>
    <w:rsid w:val="006177FC"/>
    <w:rsid w:val="0062461E"/>
    <w:rsid w:val="00624C1E"/>
    <w:rsid w:val="006258B8"/>
    <w:rsid w:val="006302DF"/>
    <w:rsid w:val="00630C7F"/>
    <w:rsid w:val="006317F1"/>
    <w:rsid w:val="00636E14"/>
    <w:rsid w:val="006372CE"/>
    <w:rsid w:val="00637632"/>
    <w:rsid w:val="0063798A"/>
    <w:rsid w:val="00641B59"/>
    <w:rsid w:val="00646082"/>
    <w:rsid w:val="00646E60"/>
    <w:rsid w:val="00647C4A"/>
    <w:rsid w:val="006500A6"/>
    <w:rsid w:val="006517C9"/>
    <w:rsid w:val="00652167"/>
    <w:rsid w:val="00652498"/>
    <w:rsid w:val="00652C08"/>
    <w:rsid w:val="0065444C"/>
    <w:rsid w:val="00655944"/>
    <w:rsid w:val="006560CF"/>
    <w:rsid w:val="00656D56"/>
    <w:rsid w:val="00662F7E"/>
    <w:rsid w:val="00665AE5"/>
    <w:rsid w:val="00665E1D"/>
    <w:rsid w:val="00666500"/>
    <w:rsid w:val="00667B8E"/>
    <w:rsid w:val="0067058D"/>
    <w:rsid w:val="00672505"/>
    <w:rsid w:val="00672BFD"/>
    <w:rsid w:val="00676921"/>
    <w:rsid w:val="00676DA0"/>
    <w:rsid w:val="00680273"/>
    <w:rsid w:val="00680306"/>
    <w:rsid w:val="00680C13"/>
    <w:rsid w:val="00684581"/>
    <w:rsid w:val="00685101"/>
    <w:rsid w:val="00685145"/>
    <w:rsid w:val="00686A48"/>
    <w:rsid w:val="006921E7"/>
    <w:rsid w:val="00692A60"/>
    <w:rsid w:val="00692EC1"/>
    <w:rsid w:val="006955BA"/>
    <w:rsid w:val="00695D0C"/>
    <w:rsid w:val="006A0202"/>
    <w:rsid w:val="006A61C8"/>
    <w:rsid w:val="006A7205"/>
    <w:rsid w:val="006A76BF"/>
    <w:rsid w:val="006B1872"/>
    <w:rsid w:val="006B241B"/>
    <w:rsid w:val="006B2668"/>
    <w:rsid w:val="006B487C"/>
    <w:rsid w:val="006C64EE"/>
    <w:rsid w:val="006D20B0"/>
    <w:rsid w:val="006D220A"/>
    <w:rsid w:val="006D387E"/>
    <w:rsid w:val="006D3B0D"/>
    <w:rsid w:val="006D3C3F"/>
    <w:rsid w:val="006D44D3"/>
    <w:rsid w:val="006D4F32"/>
    <w:rsid w:val="006D7DD7"/>
    <w:rsid w:val="006E1C4D"/>
    <w:rsid w:val="006E235A"/>
    <w:rsid w:val="006E6D34"/>
    <w:rsid w:val="006F1C66"/>
    <w:rsid w:val="006F3381"/>
    <w:rsid w:val="006F384D"/>
    <w:rsid w:val="006F3FF7"/>
    <w:rsid w:val="006F4E9C"/>
    <w:rsid w:val="006F6DF2"/>
    <w:rsid w:val="00700C15"/>
    <w:rsid w:val="007023FE"/>
    <w:rsid w:val="007048A9"/>
    <w:rsid w:val="00711EF1"/>
    <w:rsid w:val="0071289F"/>
    <w:rsid w:val="007140FB"/>
    <w:rsid w:val="00714662"/>
    <w:rsid w:val="00715942"/>
    <w:rsid w:val="00716784"/>
    <w:rsid w:val="00716C5E"/>
    <w:rsid w:val="00717159"/>
    <w:rsid w:val="00721A32"/>
    <w:rsid w:val="0072479D"/>
    <w:rsid w:val="00724CF7"/>
    <w:rsid w:val="00725F3A"/>
    <w:rsid w:val="00731766"/>
    <w:rsid w:val="0073417C"/>
    <w:rsid w:val="00737FF8"/>
    <w:rsid w:val="007418A9"/>
    <w:rsid w:val="0074206A"/>
    <w:rsid w:val="00744BAF"/>
    <w:rsid w:val="00745562"/>
    <w:rsid w:val="00746E85"/>
    <w:rsid w:val="00752959"/>
    <w:rsid w:val="00763434"/>
    <w:rsid w:val="0077033B"/>
    <w:rsid w:val="007711B0"/>
    <w:rsid w:val="00771301"/>
    <w:rsid w:val="00771A24"/>
    <w:rsid w:val="007733FB"/>
    <w:rsid w:val="007737BE"/>
    <w:rsid w:val="007743FB"/>
    <w:rsid w:val="00777B88"/>
    <w:rsid w:val="00780664"/>
    <w:rsid w:val="00780BFB"/>
    <w:rsid w:val="007916C5"/>
    <w:rsid w:val="00791893"/>
    <w:rsid w:val="00792E2B"/>
    <w:rsid w:val="00794E80"/>
    <w:rsid w:val="0079521C"/>
    <w:rsid w:val="00797434"/>
    <w:rsid w:val="007A053D"/>
    <w:rsid w:val="007A1DDC"/>
    <w:rsid w:val="007A2289"/>
    <w:rsid w:val="007A2CE7"/>
    <w:rsid w:val="007A49C4"/>
    <w:rsid w:val="007A69E2"/>
    <w:rsid w:val="007A79B0"/>
    <w:rsid w:val="007B2C86"/>
    <w:rsid w:val="007B462D"/>
    <w:rsid w:val="007B53F1"/>
    <w:rsid w:val="007B6770"/>
    <w:rsid w:val="007C1229"/>
    <w:rsid w:val="007C2FE1"/>
    <w:rsid w:val="007C3DEA"/>
    <w:rsid w:val="007C7269"/>
    <w:rsid w:val="007D023C"/>
    <w:rsid w:val="007D2134"/>
    <w:rsid w:val="007D2A87"/>
    <w:rsid w:val="007D5A1E"/>
    <w:rsid w:val="007D5A63"/>
    <w:rsid w:val="007D5D4F"/>
    <w:rsid w:val="007E0EEA"/>
    <w:rsid w:val="007E3947"/>
    <w:rsid w:val="007E3A29"/>
    <w:rsid w:val="007E6B4F"/>
    <w:rsid w:val="007E7A57"/>
    <w:rsid w:val="007F1F3C"/>
    <w:rsid w:val="007F202B"/>
    <w:rsid w:val="007F28DF"/>
    <w:rsid w:val="007F2BA1"/>
    <w:rsid w:val="007F495B"/>
    <w:rsid w:val="007F737E"/>
    <w:rsid w:val="00802D81"/>
    <w:rsid w:val="00805EDF"/>
    <w:rsid w:val="00806065"/>
    <w:rsid w:val="00811717"/>
    <w:rsid w:val="00817D61"/>
    <w:rsid w:val="00824D07"/>
    <w:rsid w:val="008275C2"/>
    <w:rsid w:val="008342B6"/>
    <w:rsid w:val="0083492C"/>
    <w:rsid w:val="00835D2C"/>
    <w:rsid w:val="00840BFB"/>
    <w:rsid w:val="008431D2"/>
    <w:rsid w:val="008464CE"/>
    <w:rsid w:val="008470CD"/>
    <w:rsid w:val="00851ED0"/>
    <w:rsid w:val="0085648B"/>
    <w:rsid w:val="00856E54"/>
    <w:rsid w:val="0085778C"/>
    <w:rsid w:val="008579D0"/>
    <w:rsid w:val="00862918"/>
    <w:rsid w:val="008654BB"/>
    <w:rsid w:val="00866082"/>
    <w:rsid w:val="00870C4D"/>
    <w:rsid w:val="0087160A"/>
    <w:rsid w:val="00872829"/>
    <w:rsid w:val="008755F9"/>
    <w:rsid w:val="00875B60"/>
    <w:rsid w:val="00875D13"/>
    <w:rsid w:val="00876730"/>
    <w:rsid w:val="0088153E"/>
    <w:rsid w:val="00882DD2"/>
    <w:rsid w:val="00884339"/>
    <w:rsid w:val="00884D67"/>
    <w:rsid w:val="00886D2E"/>
    <w:rsid w:val="00886FA8"/>
    <w:rsid w:val="008942C3"/>
    <w:rsid w:val="008971A5"/>
    <w:rsid w:val="00897C81"/>
    <w:rsid w:val="008A3855"/>
    <w:rsid w:val="008A7CD5"/>
    <w:rsid w:val="008B358C"/>
    <w:rsid w:val="008B39DB"/>
    <w:rsid w:val="008B5713"/>
    <w:rsid w:val="008B6C41"/>
    <w:rsid w:val="008B7994"/>
    <w:rsid w:val="008C1183"/>
    <w:rsid w:val="008C2359"/>
    <w:rsid w:val="008C562C"/>
    <w:rsid w:val="008D204A"/>
    <w:rsid w:val="008D34DC"/>
    <w:rsid w:val="008D541E"/>
    <w:rsid w:val="008D6980"/>
    <w:rsid w:val="008E0D0C"/>
    <w:rsid w:val="008E7243"/>
    <w:rsid w:val="008E728E"/>
    <w:rsid w:val="008E7BCF"/>
    <w:rsid w:val="008F1F99"/>
    <w:rsid w:val="008F425C"/>
    <w:rsid w:val="008F63A9"/>
    <w:rsid w:val="00901B9A"/>
    <w:rsid w:val="009030D4"/>
    <w:rsid w:val="009107E1"/>
    <w:rsid w:val="009164FA"/>
    <w:rsid w:val="0091688D"/>
    <w:rsid w:val="00923275"/>
    <w:rsid w:val="00924893"/>
    <w:rsid w:val="0092567B"/>
    <w:rsid w:val="00926A7A"/>
    <w:rsid w:val="0093349D"/>
    <w:rsid w:val="009336BB"/>
    <w:rsid w:val="00935D1D"/>
    <w:rsid w:val="009417C4"/>
    <w:rsid w:val="00945865"/>
    <w:rsid w:val="00947178"/>
    <w:rsid w:val="00950D90"/>
    <w:rsid w:val="00950E8C"/>
    <w:rsid w:val="00952119"/>
    <w:rsid w:val="00960753"/>
    <w:rsid w:val="00960B11"/>
    <w:rsid w:val="009618F0"/>
    <w:rsid w:val="00962EE2"/>
    <w:rsid w:val="00962FF2"/>
    <w:rsid w:val="009665AE"/>
    <w:rsid w:val="00966B91"/>
    <w:rsid w:val="0097251C"/>
    <w:rsid w:val="00975A0F"/>
    <w:rsid w:val="009814C5"/>
    <w:rsid w:val="00983210"/>
    <w:rsid w:val="0098365A"/>
    <w:rsid w:val="00983784"/>
    <w:rsid w:val="00986B26"/>
    <w:rsid w:val="00987B92"/>
    <w:rsid w:val="00990610"/>
    <w:rsid w:val="0099136A"/>
    <w:rsid w:val="0099344A"/>
    <w:rsid w:val="009A172D"/>
    <w:rsid w:val="009A186E"/>
    <w:rsid w:val="009A1DDE"/>
    <w:rsid w:val="009A4D4D"/>
    <w:rsid w:val="009A5B6B"/>
    <w:rsid w:val="009A7DAC"/>
    <w:rsid w:val="009B207E"/>
    <w:rsid w:val="009B3018"/>
    <w:rsid w:val="009B5920"/>
    <w:rsid w:val="009B6393"/>
    <w:rsid w:val="009C0675"/>
    <w:rsid w:val="009C07C7"/>
    <w:rsid w:val="009C0D3F"/>
    <w:rsid w:val="009C0DFC"/>
    <w:rsid w:val="009C17E8"/>
    <w:rsid w:val="009C529E"/>
    <w:rsid w:val="009C6127"/>
    <w:rsid w:val="009C6409"/>
    <w:rsid w:val="009D1907"/>
    <w:rsid w:val="009D516A"/>
    <w:rsid w:val="009D5F5E"/>
    <w:rsid w:val="009E0FAC"/>
    <w:rsid w:val="009E15CC"/>
    <w:rsid w:val="009E3194"/>
    <w:rsid w:val="009E4DC8"/>
    <w:rsid w:val="009E66AE"/>
    <w:rsid w:val="009E6F28"/>
    <w:rsid w:val="009F465D"/>
    <w:rsid w:val="009F5242"/>
    <w:rsid w:val="009F6446"/>
    <w:rsid w:val="00A043D6"/>
    <w:rsid w:val="00A0512A"/>
    <w:rsid w:val="00A12E04"/>
    <w:rsid w:val="00A15861"/>
    <w:rsid w:val="00A207AD"/>
    <w:rsid w:val="00A24678"/>
    <w:rsid w:val="00A302E9"/>
    <w:rsid w:val="00A34D07"/>
    <w:rsid w:val="00A35B4F"/>
    <w:rsid w:val="00A369B7"/>
    <w:rsid w:val="00A40610"/>
    <w:rsid w:val="00A40D1E"/>
    <w:rsid w:val="00A40EC2"/>
    <w:rsid w:val="00A4432E"/>
    <w:rsid w:val="00A54A31"/>
    <w:rsid w:val="00A55CEE"/>
    <w:rsid w:val="00A6086B"/>
    <w:rsid w:val="00A642A7"/>
    <w:rsid w:val="00A64A06"/>
    <w:rsid w:val="00A6609F"/>
    <w:rsid w:val="00A67427"/>
    <w:rsid w:val="00A70885"/>
    <w:rsid w:val="00A70D9C"/>
    <w:rsid w:val="00A7149B"/>
    <w:rsid w:val="00A74EE4"/>
    <w:rsid w:val="00A8000E"/>
    <w:rsid w:val="00A81618"/>
    <w:rsid w:val="00A82E59"/>
    <w:rsid w:val="00A83A5F"/>
    <w:rsid w:val="00A83AB7"/>
    <w:rsid w:val="00A85364"/>
    <w:rsid w:val="00A8710C"/>
    <w:rsid w:val="00A90922"/>
    <w:rsid w:val="00A9109C"/>
    <w:rsid w:val="00A912E0"/>
    <w:rsid w:val="00A93D0F"/>
    <w:rsid w:val="00A95643"/>
    <w:rsid w:val="00AA18D3"/>
    <w:rsid w:val="00AA4A6E"/>
    <w:rsid w:val="00AA53D4"/>
    <w:rsid w:val="00AA7016"/>
    <w:rsid w:val="00AA7AF5"/>
    <w:rsid w:val="00AB053A"/>
    <w:rsid w:val="00AB17B0"/>
    <w:rsid w:val="00AB2271"/>
    <w:rsid w:val="00AB3FE4"/>
    <w:rsid w:val="00AB5396"/>
    <w:rsid w:val="00AB5754"/>
    <w:rsid w:val="00AC2DD4"/>
    <w:rsid w:val="00AC4833"/>
    <w:rsid w:val="00AC51A8"/>
    <w:rsid w:val="00AC5577"/>
    <w:rsid w:val="00AC612D"/>
    <w:rsid w:val="00AD3229"/>
    <w:rsid w:val="00AD5CC1"/>
    <w:rsid w:val="00AD7951"/>
    <w:rsid w:val="00AE0EBE"/>
    <w:rsid w:val="00AE155A"/>
    <w:rsid w:val="00AE4052"/>
    <w:rsid w:val="00AE449F"/>
    <w:rsid w:val="00AE4824"/>
    <w:rsid w:val="00AE5F66"/>
    <w:rsid w:val="00AE6357"/>
    <w:rsid w:val="00AF3670"/>
    <w:rsid w:val="00AF522A"/>
    <w:rsid w:val="00B00C41"/>
    <w:rsid w:val="00B01629"/>
    <w:rsid w:val="00B02FCD"/>
    <w:rsid w:val="00B03EE3"/>
    <w:rsid w:val="00B05058"/>
    <w:rsid w:val="00B07CC6"/>
    <w:rsid w:val="00B10D03"/>
    <w:rsid w:val="00B15BD2"/>
    <w:rsid w:val="00B177CF"/>
    <w:rsid w:val="00B17B2E"/>
    <w:rsid w:val="00B21C1C"/>
    <w:rsid w:val="00B24B79"/>
    <w:rsid w:val="00B2508C"/>
    <w:rsid w:val="00B26F67"/>
    <w:rsid w:val="00B30850"/>
    <w:rsid w:val="00B33BE6"/>
    <w:rsid w:val="00B34551"/>
    <w:rsid w:val="00B35C61"/>
    <w:rsid w:val="00B36290"/>
    <w:rsid w:val="00B36F70"/>
    <w:rsid w:val="00B40378"/>
    <w:rsid w:val="00B41975"/>
    <w:rsid w:val="00B4624D"/>
    <w:rsid w:val="00B50111"/>
    <w:rsid w:val="00B5052E"/>
    <w:rsid w:val="00B51551"/>
    <w:rsid w:val="00B51768"/>
    <w:rsid w:val="00B533A6"/>
    <w:rsid w:val="00B53B59"/>
    <w:rsid w:val="00B54FCF"/>
    <w:rsid w:val="00B557B0"/>
    <w:rsid w:val="00B5590D"/>
    <w:rsid w:val="00B5628C"/>
    <w:rsid w:val="00B56F7A"/>
    <w:rsid w:val="00B60814"/>
    <w:rsid w:val="00B632E5"/>
    <w:rsid w:val="00B67778"/>
    <w:rsid w:val="00B716A2"/>
    <w:rsid w:val="00B726C4"/>
    <w:rsid w:val="00B7273F"/>
    <w:rsid w:val="00B81290"/>
    <w:rsid w:val="00B81E36"/>
    <w:rsid w:val="00B84FE1"/>
    <w:rsid w:val="00B8542A"/>
    <w:rsid w:val="00B876D1"/>
    <w:rsid w:val="00B87F60"/>
    <w:rsid w:val="00B93D8C"/>
    <w:rsid w:val="00B94A9C"/>
    <w:rsid w:val="00B95D21"/>
    <w:rsid w:val="00BA0824"/>
    <w:rsid w:val="00BA150E"/>
    <w:rsid w:val="00BA1DB4"/>
    <w:rsid w:val="00BA3BFA"/>
    <w:rsid w:val="00BA67FA"/>
    <w:rsid w:val="00BB0638"/>
    <w:rsid w:val="00BB251F"/>
    <w:rsid w:val="00BB304D"/>
    <w:rsid w:val="00BB6604"/>
    <w:rsid w:val="00BB7699"/>
    <w:rsid w:val="00BC61E8"/>
    <w:rsid w:val="00BC6757"/>
    <w:rsid w:val="00BD0856"/>
    <w:rsid w:val="00BD33F2"/>
    <w:rsid w:val="00BD5D83"/>
    <w:rsid w:val="00BE0E24"/>
    <w:rsid w:val="00BE19C3"/>
    <w:rsid w:val="00BE3421"/>
    <w:rsid w:val="00BE412B"/>
    <w:rsid w:val="00BE47B9"/>
    <w:rsid w:val="00BE6511"/>
    <w:rsid w:val="00BF0E27"/>
    <w:rsid w:val="00BF1BA8"/>
    <w:rsid w:val="00BF5FDE"/>
    <w:rsid w:val="00BF6191"/>
    <w:rsid w:val="00BF640C"/>
    <w:rsid w:val="00BF7023"/>
    <w:rsid w:val="00BF7504"/>
    <w:rsid w:val="00C0061A"/>
    <w:rsid w:val="00C027FE"/>
    <w:rsid w:val="00C02E76"/>
    <w:rsid w:val="00C032E2"/>
    <w:rsid w:val="00C0539D"/>
    <w:rsid w:val="00C07F59"/>
    <w:rsid w:val="00C17762"/>
    <w:rsid w:val="00C2117F"/>
    <w:rsid w:val="00C21620"/>
    <w:rsid w:val="00C2269F"/>
    <w:rsid w:val="00C23D91"/>
    <w:rsid w:val="00C25398"/>
    <w:rsid w:val="00C2599B"/>
    <w:rsid w:val="00C33C06"/>
    <w:rsid w:val="00C342D4"/>
    <w:rsid w:val="00C414C9"/>
    <w:rsid w:val="00C416B5"/>
    <w:rsid w:val="00C419F0"/>
    <w:rsid w:val="00C458D7"/>
    <w:rsid w:val="00C467BE"/>
    <w:rsid w:val="00C470C7"/>
    <w:rsid w:val="00C50F23"/>
    <w:rsid w:val="00C523CE"/>
    <w:rsid w:val="00C5276A"/>
    <w:rsid w:val="00C5467A"/>
    <w:rsid w:val="00C54EC0"/>
    <w:rsid w:val="00C60002"/>
    <w:rsid w:val="00C619B2"/>
    <w:rsid w:val="00C63D89"/>
    <w:rsid w:val="00C6440C"/>
    <w:rsid w:val="00C66B62"/>
    <w:rsid w:val="00C71305"/>
    <w:rsid w:val="00C73C80"/>
    <w:rsid w:val="00C81E09"/>
    <w:rsid w:val="00C82101"/>
    <w:rsid w:val="00C83C93"/>
    <w:rsid w:val="00C86318"/>
    <w:rsid w:val="00C91409"/>
    <w:rsid w:val="00C919F5"/>
    <w:rsid w:val="00C945B3"/>
    <w:rsid w:val="00C949EC"/>
    <w:rsid w:val="00C97142"/>
    <w:rsid w:val="00CA1613"/>
    <w:rsid w:val="00CA1D24"/>
    <w:rsid w:val="00CA287D"/>
    <w:rsid w:val="00CA3B55"/>
    <w:rsid w:val="00CA3C31"/>
    <w:rsid w:val="00CA53C7"/>
    <w:rsid w:val="00CA6E27"/>
    <w:rsid w:val="00CA7E48"/>
    <w:rsid w:val="00CB1096"/>
    <w:rsid w:val="00CB1EB5"/>
    <w:rsid w:val="00CB7533"/>
    <w:rsid w:val="00CC1CE3"/>
    <w:rsid w:val="00CC2CB7"/>
    <w:rsid w:val="00CC724C"/>
    <w:rsid w:val="00CD18D0"/>
    <w:rsid w:val="00CD63CD"/>
    <w:rsid w:val="00CD770A"/>
    <w:rsid w:val="00CD7DFE"/>
    <w:rsid w:val="00CE080F"/>
    <w:rsid w:val="00CE2A78"/>
    <w:rsid w:val="00CE384D"/>
    <w:rsid w:val="00CE48CE"/>
    <w:rsid w:val="00CF305E"/>
    <w:rsid w:val="00D03B85"/>
    <w:rsid w:val="00D04157"/>
    <w:rsid w:val="00D050D7"/>
    <w:rsid w:val="00D05861"/>
    <w:rsid w:val="00D06993"/>
    <w:rsid w:val="00D06B5E"/>
    <w:rsid w:val="00D07D82"/>
    <w:rsid w:val="00D168FF"/>
    <w:rsid w:val="00D170BB"/>
    <w:rsid w:val="00D22329"/>
    <w:rsid w:val="00D23DE9"/>
    <w:rsid w:val="00D2471B"/>
    <w:rsid w:val="00D256F7"/>
    <w:rsid w:val="00D2585C"/>
    <w:rsid w:val="00D301CD"/>
    <w:rsid w:val="00D30AF1"/>
    <w:rsid w:val="00D33B42"/>
    <w:rsid w:val="00D35EAD"/>
    <w:rsid w:val="00D36D6F"/>
    <w:rsid w:val="00D411AB"/>
    <w:rsid w:val="00D41B13"/>
    <w:rsid w:val="00D42A8E"/>
    <w:rsid w:val="00D42B13"/>
    <w:rsid w:val="00D4396C"/>
    <w:rsid w:val="00D45647"/>
    <w:rsid w:val="00D458CC"/>
    <w:rsid w:val="00D52DB1"/>
    <w:rsid w:val="00D53CBE"/>
    <w:rsid w:val="00D554A6"/>
    <w:rsid w:val="00D606E0"/>
    <w:rsid w:val="00D64047"/>
    <w:rsid w:val="00D64A67"/>
    <w:rsid w:val="00D65A86"/>
    <w:rsid w:val="00D705E5"/>
    <w:rsid w:val="00D74BD0"/>
    <w:rsid w:val="00D755C2"/>
    <w:rsid w:val="00D80019"/>
    <w:rsid w:val="00D8043C"/>
    <w:rsid w:val="00D81C97"/>
    <w:rsid w:val="00D828D5"/>
    <w:rsid w:val="00D848E9"/>
    <w:rsid w:val="00D855F1"/>
    <w:rsid w:val="00D90416"/>
    <w:rsid w:val="00D9087B"/>
    <w:rsid w:val="00D90D98"/>
    <w:rsid w:val="00D916A9"/>
    <w:rsid w:val="00D9328C"/>
    <w:rsid w:val="00D94741"/>
    <w:rsid w:val="00D95236"/>
    <w:rsid w:val="00DA6F88"/>
    <w:rsid w:val="00DA7F5C"/>
    <w:rsid w:val="00DB0750"/>
    <w:rsid w:val="00DB3E06"/>
    <w:rsid w:val="00DB6417"/>
    <w:rsid w:val="00DC174E"/>
    <w:rsid w:val="00DC4BF8"/>
    <w:rsid w:val="00DC566D"/>
    <w:rsid w:val="00DC5A8B"/>
    <w:rsid w:val="00DC5DC7"/>
    <w:rsid w:val="00DC74D9"/>
    <w:rsid w:val="00DD2516"/>
    <w:rsid w:val="00DD2C39"/>
    <w:rsid w:val="00DD4694"/>
    <w:rsid w:val="00DD676C"/>
    <w:rsid w:val="00DE0F63"/>
    <w:rsid w:val="00DE1CC6"/>
    <w:rsid w:val="00DE45F8"/>
    <w:rsid w:val="00DF087B"/>
    <w:rsid w:val="00DF1B38"/>
    <w:rsid w:val="00DF2273"/>
    <w:rsid w:val="00DF42C1"/>
    <w:rsid w:val="00DF6EB2"/>
    <w:rsid w:val="00E025BA"/>
    <w:rsid w:val="00E03625"/>
    <w:rsid w:val="00E071BA"/>
    <w:rsid w:val="00E100B9"/>
    <w:rsid w:val="00E10B3A"/>
    <w:rsid w:val="00E1495A"/>
    <w:rsid w:val="00E16B62"/>
    <w:rsid w:val="00E25517"/>
    <w:rsid w:val="00E25D0D"/>
    <w:rsid w:val="00E30CB9"/>
    <w:rsid w:val="00E35BB0"/>
    <w:rsid w:val="00E364AA"/>
    <w:rsid w:val="00E462B4"/>
    <w:rsid w:val="00E467C1"/>
    <w:rsid w:val="00E50D05"/>
    <w:rsid w:val="00E51FAF"/>
    <w:rsid w:val="00E53D79"/>
    <w:rsid w:val="00E60024"/>
    <w:rsid w:val="00E60686"/>
    <w:rsid w:val="00E627AA"/>
    <w:rsid w:val="00E64D46"/>
    <w:rsid w:val="00E656B3"/>
    <w:rsid w:val="00E65A9A"/>
    <w:rsid w:val="00E67481"/>
    <w:rsid w:val="00E6797F"/>
    <w:rsid w:val="00E719BC"/>
    <w:rsid w:val="00E730C0"/>
    <w:rsid w:val="00E7710A"/>
    <w:rsid w:val="00E828C3"/>
    <w:rsid w:val="00E85310"/>
    <w:rsid w:val="00E87AED"/>
    <w:rsid w:val="00E94581"/>
    <w:rsid w:val="00E94A9D"/>
    <w:rsid w:val="00E94B1F"/>
    <w:rsid w:val="00E94DCB"/>
    <w:rsid w:val="00E95B91"/>
    <w:rsid w:val="00E97E26"/>
    <w:rsid w:val="00EA6E3D"/>
    <w:rsid w:val="00EB0DC7"/>
    <w:rsid w:val="00EB1442"/>
    <w:rsid w:val="00EB1AE4"/>
    <w:rsid w:val="00EB7B76"/>
    <w:rsid w:val="00EC1955"/>
    <w:rsid w:val="00EC4F02"/>
    <w:rsid w:val="00EC5D0A"/>
    <w:rsid w:val="00EC6C36"/>
    <w:rsid w:val="00EC771C"/>
    <w:rsid w:val="00ED0B9E"/>
    <w:rsid w:val="00ED0D4D"/>
    <w:rsid w:val="00ED2115"/>
    <w:rsid w:val="00ED2145"/>
    <w:rsid w:val="00ED29E6"/>
    <w:rsid w:val="00ED3F7A"/>
    <w:rsid w:val="00ED7D1C"/>
    <w:rsid w:val="00EE1375"/>
    <w:rsid w:val="00EE28F3"/>
    <w:rsid w:val="00EE2E9D"/>
    <w:rsid w:val="00EE5A9A"/>
    <w:rsid w:val="00EE738F"/>
    <w:rsid w:val="00EF07DF"/>
    <w:rsid w:val="00EF24B9"/>
    <w:rsid w:val="00EF3A76"/>
    <w:rsid w:val="00EF568A"/>
    <w:rsid w:val="00F05871"/>
    <w:rsid w:val="00F0599A"/>
    <w:rsid w:val="00F072F2"/>
    <w:rsid w:val="00F103AC"/>
    <w:rsid w:val="00F117BA"/>
    <w:rsid w:val="00F12CC0"/>
    <w:rsid w:val="00F14901"/>
    <w:rsid w:val="00F15C4C"/>
    <w:rsid w:val="00F15DD8"/>
    <w:rsid w:val="00F1623B"/>
    <w:rsid w:val="00F205FD"/>
    <w:rsid w:val="00F248DA"/>
    <w:rsid w:val="00F26A9C"/>
    <w:rsid w:val="00F27F76"/>
    <w:rsid w:val="00F30520"/>
    <w:rsid w:val="00F337E0"/>
    <w:rsid w:val="00F338BA"/>
    <w:rsid w:val="00F342F7"/>
    <w:rsid w:val="00F37A73"/>
    <w:rsid w:val="00F5117B"/>
    <w:rsid w:val="00F55D6C"/>
    <w:rsid w:val="00F56958"/>
    <w:rsid w:val="00F639DB"/>
    <w:rsid w:val="00F656CB"/>
    <w:rsid w:val="00F65A0D"/>
    <w:rsid w:val="00F662EC"/>
    <w:rsid w:val="00F70238"/>
    <w:rsid w:val="00F718F7"/>
    <w:rsid w:val="00F743F3"/>
    <w:rsid w:val="00F80984"/>
    <w:rsid w:val="00F85C3E"/>
    <w:rsid w:val="00F9533A"/>
    <w:rsid w:val="00F97493"/>
    <w:rsid w:val="00FA0125"/>
    <w:rsid w:val="00FA0E89"/>
    <w:rsid w:val="00FA1090"/>
    <w:rsid w:val="00FA5324"/>
    <w:rsid w:val="00FA5B7F"/>
    <w:rsid w:val="00FA688B"/>
    <w:rsid w:val="00FB113F"/>
    <w:rsid w:val="00FB221A"/>
    <w:rsid w:val="00FB2804"/>
    <w:rsid w:val="00FB2F25"/>
    <w:rsid w:val="00FB3AB1"/>
    <w:rsid w:val="00FB3CDB"/>
    <w:rsid w:val="00FB58B2"/>
    <w:rsid w:val="00FB6CD6"/>
    <w:rsid w:val="00FC074F"/>
    <w:rsid w:val="00FC1C0C"/>
    <w:rsid w:val="00FC4CD4"/>
    <w:rsid w:val="00FC639D"/>
    <w:rsid w:val="00FC6950"/>
    <w:rsid w:val="00FC78C9"/>
    <w:rsid w:val="00FD0618"/>
    <w:rsid w:val="00FD0800"/>
    <w:rsid w:val="00FD1842"/>
    <w:rsid w:val="00FD2FC0"/>
    <w:rsid w:val="00FD3E8A"/>
    <w:rsid w:val="00FD4013"/>
    <w:rsid w:val="00FD41AD"/>
    <w:rsid w:val="00FD4C8E"/>
    <w:rsid w:val="00FD6933"/>
    <w:rsid w:val="00FD741F"/>
    <w:rsid w:val="00FE01FF"/>
    <w:rsid w:val="00FE1A71"/>
    <w:rsid w:val="00FE1CF9"/>
    <w:rsid w:val="00FE25BC"/>
    <w:rsid w:val="00FE2836"/>
    <w:rsid w:val="00FE2C48"/>
    <w:rsid w:val="00FE5FB0"/>
    <w:rsid w:val="00FE7572"/>
    <w:rsid w:val="00FF015B"/>
    <w:rsid w:val="00FF0D12"/>
    <w:rsid w:val="00FF1A57"/>
    <w:rsid w:val="00FF7DC4"/>
    <w:rsid w:val="00FF7E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972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972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93A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40" w:after="0"/>
      <w:outlineLvl w:val="3"/>
    </w:pPr>
    <w:rPr>
      <w:rFonts w:ascii="Cambria" w:hAnsi="Cambria"/>
      <w:i/>
      <w:iCs/>
      <w:color w:val="315F97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40" w:after="0"/>
      <w:outlineLvl w:val="4"/>
    </w:pPr>
    <w:rPr>
      <w:rFonts w:ascii="Cambria" w:hAnsi="Cambria"/>
      <w:color w:val="315F97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40" w:after="0"/>
      <w:outlineLvl w:val="5"/>
    </w:pPr>
    <w:rPr>
      <w:rFonts w:ascii="Cambria" w:hAnsi="Cambria"/>
      <w:color w:val="315F97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 w:after="0"/>
      <w:outlineLvl w:val="6"/>
    </w:pPr>
    <w:rPr>
      <w:rFonts w:ascii="Cambria" w:hAnsi="Cambria"/>
      <w:i/>
      <w:iCs/>
      <w:color w:val="315F97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40" w:after="0"/>
      <w:outlineLvl w:val="7"/>
    </w:pPr>
    <w:rPr>
      <w:rFonts w:ascii="Cambria" w:hAnsi="Cambria"/>
      <w:color w:val="000000"/>
      <w:sz w:val="21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40" w:after="0"/>
      <w:outlineLvl w:val="8"/>
    </w:pPr>
    <w:rPr>
      <w:rFonts w:ascii="Cambria" w:hAnsi="Cambria"/>
      <w:i/>
      <w:iCs/>
      <w:color w:val="000000"/>
      <w:sz w:val="21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2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72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3A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Cambria" w:hAnsi="Cambria"/>
      <w:i/>
      <w:iCs/>
      <w:color w:val="315F97"/>
    </w:rPr>
  </w:style>
  <w:style w:type="character" w:customStyle="1" w:styleId="50">
    <w:name w:val="Заголовок 5 Знак"/>
    <w:basedOn w:val="a0"/>
    <w:link w:val="5"/>
    <w:rPr>
      <w:rFonts w:ascii="Cambria" w:hAnsi="Cambria"/>
      <w:color w:val="315F97"/>
    </w:rPr>
  </w:style>
  <w:style w:type="character" w:customStyle="1" w:styleId="60">
    <w:name w:val="Заголовок 6 Знак"/>
    <w:basedOn w:val="a0"/>
    <w:link w:val="6"/>
    <w:rPr>
      <w:rFonts w:ascii="Cambria" w:hAnsi="Cambria"/>
      <w:color w:val="315F97"/>
    </w:rPr>
  </w:style>
  <w:style w:type="character" w:customStyle="1" w:styleId="70">
    <w:name w:val="Заголовок 7 Знак"/>
    <w:basedOn w:val="a0"/>
    <w:link w:val="7"/>
    <w:rPr>
      <w:rFonts w:ascii="Cambria" w:hAnsi="Cambria"/>
      <w:i/>
      <w:iCs/>
      <w:color w:val="315F97"/>
    </w:rPr>
  </w:style>
  <w:style w:type="character" w:customStyle="1" w:styleId="80">
    <w:name w:val="Заголовок 8 Знак"/>
    <w:basedOn w:val="a0"/>
    <w:link w:val="8"/>
    <w:rPr>
      <w:rFonts w:ascii="Cambria" w:hAnsi="Cambria"/>
      <w:color w:val="000000"/>
      <w:sz w:val="21"/>
      <w:szCs w:val="20"/>
    </w:rPr>
  </w:style>
  <w:style w:type="character" w:customStyle="1" w:styleId="90">
    <w:name w:val="Заголовок 9 Знак"/>
    <w:basedOn w:val="a0"/>
    <w:link w:val="9"/>
    <w:rPr>
      <w:rFonts w:ascii="Cambria" w:hAnsi="Cambria"/>
      <w:i/>
      <w:iCs/>
      <w:color w:val="000000"/>
      <w:sz w:val="21"/>
      <w:szCs w:val="20"/>
    </w:rPr>
  </w:style>
  <w:style w:type="character" w:styleId="a3">
    <w:name w:val="Emphasis"/>
    <w:basedOn w:val="a0"/>
    <w:uiPriority w:val="20"/>
    <w:qFormat/>
    <w:rsid w:val="003722DB"/>
    <w:rPr>
      <w:i/>
      <w:iCs/>
    </w:rPr>
  </w:style>
  <w:style w:type="character" w:styleId="a4">
    <w:name w:val="Strong"/>
    <w:basedOn w:val="a0"/>
    <w:uiPriority w:val="22"/>
    <w:qFormat/>
    <w:rsid w:val="00966B91"/>
    <w:rPr>
      <w:b/>
      <w:bCs/>
    </w:rPr>
  </w:style>
  <w:style w:type="paragraph" w:styleId="a5">
    <w:name w:val="List Paragraph"/>
    <w:basedOn w:val="a"/>
    <w:uiPriority w:val="34"/>
    <w:qFormat/>
    <w:rsid w:val="002726FE"/>
    <w:pPr>
      <w:ind w:left="720"/>
      <w:contextualSpacing/>
    </w:pPr>
  </w:style>
  <w:style w:type="paragraph" w:styleId="a6">
    <w:name w:val="TOC Heading"/>
    <w:basedOn w:val="1"/>
    <w:next w:val="a"/>
    <w:uiPriority w:val="39"/>
    <w:qFormat/>
    <w:rsid w:val="003972E6"/>
    <w:pPr>
      <w:keepLines/>
      <w:spacing w:before="480" w:after="0"/>
      <w:outlineLvl w:val="9"/>
    </w:pPr>
    <w:rPr>
      <w:color w:val="365F91"/>
      <w:kern w:val="0"/>
      <w:sz w:val="28"/>
      <w:szCs w:val="28"/>
      <w:lang w:val="x-none"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3722DB"/>
    <w:pPr>
      <w:tabs>
        <w:tab w:val="right" w:leader="dot" w:pos="9355"/>
      </w:tabs>
      <w:spacing w:after="0" w:line="360" w:lineRule="auto"/>
      <w:jc w:val="both"/>
    </w:pPr>
    <w:rPr>
      <w:rFonts w:ascii="Times New Roman" w:hAnsi="Times New Roman"/>
      <w:sz w:val="28"/>
      <w:szCs w:val="28"/>
      <w:lang w:val="x-none"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3722DB"/>
    <w:pPr>
      <w:tabs>
        <w:tab w:val="right" w:leader="dot" w:pos="9355"/>
      </w:tabs>
      <w:spacing w:after="0" w:line="360" w:lineRule="auto"/>
      <w:jc w:val="both"/>
    </w:pPr>
    <w:rPr>
      <w:rFonts w:ascii="Times New Roman" w:hAnsi="Times New Roman"/>
      <w:sz w:val="28"/>
      <w:szCs w:val="28"/>
      <w:lang w:val="x-none"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8755F9"/>
    <w:pPr>
      <w:tabs>
        <w:tab w:val="right" w:leader="dot" w:pos="9355"/>
      </w:tabs>
      <w:spacing w:after="0" w:line="360" w:lineRule="auto"/>
      <w:jc w:val="both"/>
    </w:pPr>
    <w:rPr>
      <w:rFonts w:ascii="Times New Roman" w:hAnsi="Times New Roman"/>
      <w:color w:val="000000"/>
      <w:sz w:val="28"/>
      <w:szCs w:val="28"/>
      <w:lang w:val="x-none" w:eastAsia="en-US"/>
    </w:rPr>
  </w:style>
  <w:style w:type="character" w:styleId="a7">
    <w:name w:val="Hyperlink"/>
    <w:basedOn w:val="a0"/>
    <w:uiPriority w:val="99"/>
    <w:rsid w:val="00D74BD0"/>
    <w:rPr>
      <w:rFonts w:cs="Times New Roman"/>
      <w:color w:val="0000FF"/>
      <w:u w:val="single"/>
    </w:rPr>
  </w:style>
  <w:style w:type="character" w:customStyle="1" w:styleId="a8">
    <w:name w:val="Нижний колонтитул Знак"/>
    <w:basedOn w:val="a0"/>
    <w:link w:val="a9"/>
    <w:uiPriority w:val="99"/>
    <w:rsid w:val="009E66AE"/>
    <w:rPr>
      <w:sz w:val="22"/>
      <w:szCs w:val="22"/>
    </w:rPr>
  </w:style>
  <w:style w:type="paragraph" w:styleId="a9">
    <w:name w:val="footer"/>
    <w:basedOn w:val="a"/>
    <w:link w:val="a8"/>
    <w:uiPriority w:val="99"/>
    <w:unhideWhenUsed/>
    <w:rsid w:val="009E66A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55144"/>
  </w:style>
  <w:style w:type="paragraph" w:styleId="ab">
    <w:name w:val="Normal (Web)"/>
    <w:basedOn w:val="a"/>
    <w:uiPriority w:val="99"/>
    <w:rsid w:val="00EC6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rsid w:val="003972E6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3972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2540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l">
    <w:name w:val="hl"/>
    <w:basedOn w:val="a0"/>
    <w:rsid w:val="00714662"/>
  </w:style>
  <w:style w:type="character" w:styleId="HTML">
    <w:name w:val="HTML Cite"/>
    <w:basedOn w:val="a0"/>
    <w:uiPriority w:val="99"/>
    <w:semiHidden/>
    <w:unhideWhenUsed/>
    <w:rsid w:val="00075158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B4624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972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972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93A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40" w:after="0"/>
      <w:outlineLvl w:val="3"/>
    </w:pPr>
    <w:rPr>
      <w:rFonts w:ascii="Cambria" w:hAnsi="Cambria"/>
      <w:i/>
      <w:iCs/>
      <w:color w:val="315F97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40" w:after="0"/>
      <w:outlineLvl w:val="4"/>
    </w:pPr>
    <w:rPr>
      <w:rFonts w:ascii="Cambria" w:hAnsi="Cambria"/>
      <w:color w:val="315F97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40" w:after="0"/>
      <w:outlineLvl w:val="5"/>
    </w:pPr>
    <w:rPr>
      <w:rFonts w:ascii="Cambria" w:hAnsi="Cambria"/>
      <w:color w:val="315F97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 w:after="0"/>
      <w:outlineLvl w:val="6"/>
    </w:pPr>
    <w:rPr>
      <w:rFonts w:ascii="Cambria" w:hAnsi="Cambria"/>
      <w:i/>
      <w:iCs/>
      <w:color w:val="315F97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40" w:after="0"/>
      <w:outlineLvl w:val="7"/>
    </w:pPr>
    <w:rPr>
      <w:rFonts w:ascii="Cambria" w:hAnsi="Cambria"/>
      <w:color w:val="000000"/>
      <w:sz w:val="21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40" w:after="0"/>
      <w:outlineLvl w:val="8"/>
    </w:pPr>
    <w:rPr>
      <w:rFonts w:ascii="Cambria" w:hAnsi="Cambria"/>
      <w:i/>
      <w:iCs/>
      <w:color w:val="000000"/>
      <w:sz w:val="21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2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72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3A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Cambria" w:hAnsi="Cambria"/>
      <w:i/>
      <w:iCs/>
      <w:color w:val="315F97"/>
    </w:rPr>
  </w:style>
  <w:style w:type="character" w:customStyle="1" w:styleId="50">
    <w:name w:val="Заголовок 5 Знак"/>
    <w:basedOn w:val="a0"/>
    <w:link w:val="5"/>
    <w:rPr>
      <w:rFonts w:ascii="Cambria" w:hAnsi="Cambria"/>
      <w:color w:val="315F97"/>
    </w:rPr>
  </w:style>
  <w:style w:type="character" w:customStyle="1" w:styleId="60">
    <w:name w:val="Заголовок 6 Знак"/>
    <w:basedOn w:val="a0"/>
    <w:link w:val="6"/>
    <w:rPr>
      <w:rFonts w:ascii="Cambria" w:hAnsi="Cambria"/>
      <w:color w:val="315F97"/>
    </w:rPr>
  </w:style>
  <w:style w:type="character" w:customStyle="1" w:styleId="70">
    <w:name w:val="Заголовок 7 Знак"/>
    <w:basedOn w:val="a0"/>
    <w:link w:val="7"/>
    <w:rPr>
      <w:rFonts w:ascii="Cambria" w:hAnsi="Cambria"/>
      <w:i/>
      <w:iCs/>
      <w:color w:val="315F97"/>
    </w:rPr>
  </w:style>
  <w:style w:type="character" w:customStyle="1" w:styleId="80">
    <w:name w:val="Заголовок 8 Знак"/>
    <w:basedOn w:val="a0"/>
    <w:link w:val="8"/>
    <w:rPr>
      <w:rFonts w:ascii="Cambria" w:hAnsi="Cambria"/>
      <w:color w:val="000000"/>
      <w:sz w:val="21"/>
      <w:szCs w:val="20"/>
    </w:rPr>
  </w:style>
  <w:style w:type="character" w:customStyle="1" w:styleId="90">
    <w:name w:val="Заголовок 9 Знак"/>
    <w:basedOn w:val="a0"/>
    <w:link w:val="9"/>
    <w:rPr>
      <w:rFonts w:ascii="Cambria" w:hAnsi="Cambria"/>
      <w:i/>
      <w:iCs/>
      <w:color w:val="000000"/>
      <w:sz w:val="21"/>
      <w:szCs w:val="20"/>
    </w:rPr>
  </w:style>
  <w:style w:type="character" w:styleId="a3">
    <w:name w:val="Emphasis"/>
    <w:basedOn w:val="a0"/>
    <w:uiPriority w:val="20"/>
    <w:qFormat/>
    <w:rsid w:val="003722DB"/>
    <w:rPr>
      <w:i/>
      <w:iCs/>
    </w:rPr>
  </w:style>
  <w:style w:type="character" w:styleId="a4">
    <w:name w:val="Strong"/>
    <w:basedOn w:val="a0"/>
    <w:uiPriority w:val="22"/>
    <w:qFormat/>
    <w:rsid w:val="00966B91"/>
    <w:rPr>
      <w:b/>
      <w:bCs/>
    </w:rPr>
  </w:style>
  <w:style w:type="paragraph" w:styleId="a5">
    <w:name w:val="List Paragraph"/>
    <w:basedOn w:val="a"/>
    <w:uiPriority w:val="34"/>
    <w:qFormat/>
    <w:rsid w:val="002726FE"/>
    <w:pPr>
      <w:ind w:left="720"/>
      <w:contextualSpacing/>
    </w:pPr>
  </w:style>
  <w:style w:type="paragraph" w:styleId="a6">
    <w:name w:val="TOC Heading"/>
    <w:basedOn w:val="1"/>
    <w:next w:val="a"/>
    <w:uiPriority w:val="39"/>
    <w:qFormat/>
    <w:rsid w:val="003972E6"/>
    <w:pPr>
      <w:keepLines/>
      <w:spacing w:before="480" w:after="0"/>
      <w:outlineLvl w:val="9"/>
    </w:pPr>
    <w:rPr>
      <w:color w:val="365F91"/>
      <w:kern w:val="0"/>
      <w:sz w:val="28"/>
      <w:szCs w:val="28"/>
      <w:lang w:val="x-none"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3722DB"/>
    <w:pPr>
      <w:tabs>
        <w:tab w:val="right" w:leader="dot" w:pos="9355"/>
      </w:tabs>
      <w:spacing w:after="0" w:line="360" w:lineRule="auto"/>
      <w:jc w:val="both"/>
    </w:pPr>
    <w:rPr>
      <w:rFonts w:ascii="Times New Roman" w:hAnsi="Times New Roman"/>
      <w:sz w:val="28"/>
      <w:szCs w:val="28"/>
      <w:lang w:val="x-none"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3722DB"/>
    <w:pPr>
      <w:tabs>
        <w:tab w:val="right" w:leader="dot" w:pos="9355"/>
      </w:tabs>
      <w:spacing w:after="0" w:line="360" w:lineRule="auto"/>
      <w:jc w:val="both"/>
    </w:pPr>
    <w:rPr>
      <w:rFonts w:ascii="Times New Roman" w:hAnsi="Times New Roman"/>
      <w:sz w:val="28"/>
      <w:szCs w:val="28"/>
      <w:lang w:val="x-none"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8755F9"/>
    <w:pPr>
      <w:tabs>
        <w:tab w:val="right" w:leader="dot" w:pos="9355"/>
      </w:tabs>
      <w:spacing w:after="0" w:line="360" w:lineRule="auto"/>
      <w:jc w:val="both"/>
    </w:pPr>
    <w:rPr>
      <w:rFonts w:ascii="Times New Roman" w:hAnsi="Times New Roman"/>
      <w:color w:val="000000"/>
      <w:sz w:val="28"/>
      <w:szCs w:val="28"/>
      <w:lang w:val="x-none" w:eastAsia="en-US"/>
    </w:rPr>
  </w:style>
  <w:style w:type="character" w:styleId="a7">
    <w:name w:val="Hyperlink"/>
    <w:basedOn w:val="a0"/>
    <w:uiPriority w:val="99"/>
    <w:rsid w:val="00D74BD0"/>
    <w:rPr>
      <w:rFonts w:cs="Times New Roman"/>
      <w:color w:val="0000FF"/>
      <w:u w:val="single"/>
    </w:rPr>
  </w:style>
  <w:style w:type="character" w:customStyle="1" w:styleId="a8">
    <w:name w:val="Нижний колонтитул Знак"/>
    <w:basedOn w:val="a0"/>
    <w:link w:val="a9"/>
    <w:uiPriority w:val="99"/>
    <w:rsid w:val="009E66AE"/>
    <w:rPr>
      <w:sz w:val="22"/>
      <w:szCs w:val="22"/>
    </w:rPr>
  </w:style>
  <w:style w:type="paragraph" w:styleId="a9">
    <w:name w:val="footer"/>
    <w:basedOn w:val="a"/>
    <w:link w:val="a8"/>
    <w:uiPriority w:val="99"/>
    <w:unhideWhenUsed/>
    <w:rsid w:val="009E66A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55144"/>
  </w:style>
  <w:style w:type="paragraph" w:styleId="ab">
    <w:name w:val="Normal (Web)"/>
    <w:basedOn w:val="a"/>
    <w:uiPriority w:val="99"/>
    <w:rsid w:val="00EC6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Текст выноски Знак"/>
    <w:basedOn w:val="a0"/>
    <w:link w:val="ad"/>
    <w:uiPriority w:val="99"/>
    <w:semiHidden/>
    <w:rsid w:val="003972E6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3972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2540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l">
    <w:name w:val="hl"/>
    <w:basedOn w:val="a0"/>
    <w:rsid w:val="00714662"/>
  </w:style>
  <w:style w:type="character" w:styleId="HTML">
    <w:name w:val="HTML Cite"/>
    <w:basedOn w:val="a0"/>
    <w:uiPriority w:val="99"/>
    <w:semiHidden/>
    <w:unhideWhenUsed/>
    <w:rsid w:val="00075158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B4624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Dmitry V Stolpovskih</cp:lastModifiedBy>
  <cp:revision>2</cp:revision>
  <dcterms:created xsi:type="dcterms:W3CDTF">2021-05-19T03:46:00Z</dcterms:created>
  <dcterms:modified xsi:type="dcterms:W3CDTF">2021-05-19T03:46:00Z</dcterms:modified>
</cp:coreProperties>
</file>