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B0C" w:rsidRDefault="00054EBA">
      <w:pPr>
        <w:pStyle w:val="Standard"/>
        <w:spacing w:after="0" w:line="240" w:lineRule="auto"/>
        <w:jc w:val="center"/>
      </w:pPr>
      <w:r>
        <w:rPr>
          <w:rFonts w:ascii="Times New Roman" w:hAnsi="Times New Roman" w:cs="Times New Roman"/>
          <w:sz w:val="28"/>
          <w:szCs w:val="28"/>
        </w:rPr>
        <w:t>ПРАВИТЕЛЬСТВО САНКТ-ПЕТЕРБУРГА</w:t>
      </w:r>
    </w:p>
    <w:p w:rsidR="00983B0C" w:rsidRDefault="00054EBA">
      <w:pPr>
        <w:pStyle w:val="Standard"/>
        <w:jc w:val="center"/>
      </w:pPr>
      <w:r>
        <w:rPr>
          <w:rFonts w:ascii="Times New Roman" w:hAnsi="Times New Roman" w:cs="Times New Roman"/>
          <w:sz w:val="28"/>
          <w:szCs w:val="28"/>
        </w:rPr>
        <w:t>КОМИТЕТ ПО НАУКЕ И ВЫСШЕЙ ШКОЛЕ</w:t>
      </w:r>
    </w:p>
    <w:p w:rsidR="00983B0C" w:rsidRDefault="00054EBA">
      <w:pPr>
        <w:pStyle w:val="Standard"/>
        <w:spacing w:after="0" w:line="240" w:lineRule="auto"/>
        <w:jc w:val="center"/>
      </w:pPr>
      <w:r>
        <w:rPr>
          <w:rFonts w:ascii="Times New Roman" w:hAnsi="Times New Roman" w:cs="Times New Roman"/>
          <w:sz w:val="24"/>
          <w:szCs w:val="24"/>
        </w:rPr>
        <w:t>Санкт-Петербургское государственное</w:t>
      </w:r>
    </w:p>
    <w:p w:rsidR="00983B0C" w:rsidRDefault="00054EBA">
      <w:pPr>
        <w:pStyle w:val="Standard"/>
        <w:spacing w:after="0" w:line="240" w:lineRule="auto"/>
        <w:jc w:val="center"/>
      </w:pPr>
      <w:r>
        <w:rPr>
          <w:rFonts w:ascii="Times New Roman" w:hAnsi="Times New Roman" w:cs="Times New Roman"/>
          <w:sz w:val="24"/>
          <w:szCs w:val="24"/>
        </w:rPr>
        <w:t>бюджетное персональное образовательное</w:t>
      </w:r>
    </w:p>
    <w:p w:rsidR="00983B0C" w:rsidRDefault="00054EBA">
      <w:pPr>
        <w:pStyle w:val="Standard"/>
        <w:spacing w:after="0" w:line="240" w:lineRule="auto"/>
        <w:jc w:val="center"/>
      </w:pPr>
      <w:r>
        <w:rPr>
          <w:rFonts w:ascii="Times New Roman" w:hAnsi="Times New Roman" w:cs="Times New Roman"/>
          <w:sz w:val="24"/>
          <w:szCs w:val="24"/>
        </w:rPr>
        <w:t>учреждение</w:t>
      </w:r>
    </w:p>
    <w:p w:rsidR="00983B0C" w:rsidRDefault="00054EBA">
      <w:pPr>
        <w:pStyle w:val="Standard"/>
        <w:spacing w:after="0" w:line="240" w:lineRule="auto"/>
        <w:jc w:val="center"/>
      </w:pPr>
      <w:r>
        <w:rPr>
          <w:rFonts w:ascii="Times New Roman" w:hAnsi="Times New Roman" w:cs="Times New Roman"/>
          <w:sz w:val="24"/>
          <w:szCs w:val="24"/>
        </w:rPr>
        <w:t xml:space="preserve">«Санкт-Петербургский технический </w:t>
      </w:r>
      <w:r>
        <w:rPr>
          <w:rFonts w:ascii="Times New Roman" w:hAnsi="Times New Roman" w:cs="Times New Roman"/>
          <w:sz w:val="24"/>
          <w:szCs w:val="24"/>
        </w:rPr>
        <w:t>колледж</w:t>
      </w:r>
    </w:p>
    <w:p w:rsidR="00983B0C" w:rsidRDefault="00054EBA">
      <w:pPr>
        <w:pStyle w:val="Standard"/>
        <w:spacing w:after="0" w:line="240" w:lineRule="auto"/>
        <w:jc w:val="center"/>
      </w:pPr>
      <w:r>
        <w:rPr>
          <w:rFonts w:ascii="Times New Roman" w:hAnsi="Times New Roman" w:cs="Times New Roman"/>
          <w:sz w:val="24"/>
          <w:szCs w:val="24"/>
        </w:rPr>
        <w:t>управления и коммерции»</w:t>
      </w:r>
    </w:p>
    <w:p w:rsidR="00983B0C" w:rsidRDefault="00983B0C">
      <w:pPr>
        <w:pStyle w:val="Standard"/>
        <w:spacing w:after="0" w:line="240" w:lineRule="auto"/>
        <w:jc w:val="center"/>
        <w:rPr>
          <w:rFonts w:ascii="Times New Roman" w:hAnsi="Times New Roman" w:cs="Times New Roman"/>
          <w:sz w:val="24"/>
          <w:szCs w:val="24"/>
        </w:rPr>
      </w:pPr>
    </w:p>
    <w:p w:rsidR="00983B0C" w:rsidRDefault="00983B0C">
      <w:pPr>
        <w:pStyle w:val="Standard"/>
        <w:spacing w:after="0" w:line="240" w:lineRule="auto"/>
        <w:jc w:val="center"/>
        <w:rPr>
          <w:rFonts w:ascii="Times New Roman" w:hAnsi="Times New Roman" w:cs="Times New Roman"/>
          <w:sz w:val="24"/>
          <w:szCs w:val="24"/>
        </w:rPr>
      </w:pPr>
    </w:p>
    <w:p w:rsidR="00983B0C" w:rsidRDefault="00983B0C">
      <w:pPr>
        <w:pStyle w:val="Standard"/>
        <w:spacing w:after="0" w:line="240" w:lineRule="auto"/>
        <w:jc w:val="center"/>
        <w:rPr>
          <w:rFonts w:ascii="Times New Roman" w:hAnsi="Times New Roman" w:cs="Times New Roman"/>
          <w:sz w:val="24"/>
          <w:szCs w:val="24"/>
        </w:rPr>
      </w:pPr>
    </w:p>
    <w:p w:rsidR="00983B0C" w:rsidRDefault="00983B0C">
      <w:pPr>
        <w:pStyle w:val="Standard"/>
        <w:spacing w:after="0" w:line="240" w:lineRule="auto"/>
        <w:jc w:val="center"/>
        <w:rPr>
          <w:rFonts w:ascii="Times New Roman" w:hAnsi="Times New Roman" w:cs="Times New Roman"/>
          <w:sz w:val="24"/>
          <w:szCs w:val="24"/>
        </w:rPr>
      </w:pPr>
    </w:p>
    <w:p w:rsidR="00983B0C" w:rsidRDefault="00054EBA">
      <w:pPr>
        <w:pStyle w:val="Standard"/>
        <w:spacing w:after="0" w:line="240" w:lineRule="auto"/>
        <w:jc w:val="center"/>
      </w:pPr>
      <w:r>
        <w:rPr>
          <w:rFonts w:ascii="Times New Roman" w:hAnsi="Times New Roman" w:cs="Times New Roman"/>
          <w:b/>
          <w:sz w:val="24"/>
          <w:szCs w:val="24"/>
        </w:rPr>
        <w:t>Курсовая работа</w:t>
      </w:r>
    </w:p>
    <w:p w:rsidR="00983B0C" w:rsidRDefault="00054EBA">
      <w:pPr>
        <w:pStyle w:val="Standard"/>
        <w:spacing w:after="0" w:line="240" w:lineRule="auto"/>
        <w:jc w:val="center"/>
      </w:pPr>
      <w:r>
        <w:rPr>
          <w:rFonts w:ascii="Times New Roman" w:hAnsi="Times New Roman" w:cs="Times New Roman"/>
          <w:sz w:val="24"/>
          <w:szCs w:val="24"/>
          <w:u w:val="single"/>
        </w:rPr>
        <w:t>ПМ 01. Обеспечение и реализация прав граждан в</w:t>
      </w:r>
    </w:p>
    <w:p w:rsidR="00983B0C" w:rsidRDefault="00054EBA">
      <w:pPr>
        <w:pStyle w:val="Standard"/>
        <w:spacing w:after="0" w:line="240" w:lineRule="auto"/>
        <w:jc w:val="center"/>
      </w:pPr>
      <w:r>
        <w:rPr>
          <w:rFonts w:ascii="Times New Roman" w:hAnsi="Times New Roman" w:cs="Times New Roman"/>
          <w:sz w:val="24"/>
          <w:szCs w:val="24"/>
          <w:u w:val="single"/>
        </w:rPr>
        <w:t>сфере пенсионного обеспечения и социальной</w:t>
      </w:r>
    </w:p>
    <w:p w:rsidR="00983B0C" w:rsidRDefault="00054EBA">
      <w:pPr>
        <w:pStyle w:val="Standard"/>
        <w:spacing w:after="0" w:line="240" w:lineRule="auto"/>
        <w:jc w:val="center"/>
      </w:pPr>
      <w:r>
        <w:rPr>
          <w:rFonts w:ascii="Times New Roman" w:hAnsi="Times New Roman" w:cs="Times New Roman"/>
          <w:sz w:val="24"/>
          <w:szCs w:val="24"/>
          <w:u w:val="single"/>
        </w:rPr>
        <w:t>защиты</w:t>
      </w:r>
    </w:p>
    <w:p w:rsidR="00983B0C" w:rsidRDefault="00983B0C">
      <w:pPr>
        <w:pStyle w:val="Standard"/>
        <w:spacing w:after="0" w:line="240" w:lineRule="auto"/>
        <w:jc w:val="center"/>
        <w:rPr>
          <w:rFonts w:ascii="Times New Roman" w:hAnsi="Times New Roman" w:cs="Times New Roman"/>
          <w:sz w:val="24"/>
          <w:szCs w:val="24"/>
        </w:rPr>
      </w:pPr>
    </w:p>
    <w:p w:rsidR="00983B0C" w:rsidRDefault="00983B0C">
      <w:pPr>
        <w:pStyle w:val="Standard"/>
        <w:jc w:val="center"/>
        <w:rPr>
          <w:rFonts w:ascii="Times New Roman" w:hAnsi="Times New Roman" w:cs="Times New Roman"/>
          <w:sz w:val="24"/>
          <w:szCs w:val="24"/>
        </w:rPr>
      </w:pPr>
    </w:p>
    <w:p w:rsidR="00983B0C" w:rsidRDefault="00054EBA">
      <w:pPr>
        <w:pStyle w:val="Standard"/>
        <w:spacing w:after="0" w:line="240" w:lineRule="auto"/>
        <w:jc w:val="center"/>
      </w:pPr>
      <w:r>
        <w:rPr>
          <w:rFonts w:ascii="Times New Roman" w:hAnsi="Times New Roman" w:cs="Times New Roman"/>
          <w:i/>
          <w:sz w:val="24"/>
          <w:szCs w:val="24"/>
          <w:u w:val="single"/>
        </w:rPr>
        <w:t>«</w:t>
      </w:r>
      <w:bookmarkStart w:id="0" w:name="_GoBack"/>
      <w:r>
        <w:rPr>
          <w:rFonts w:ascii="Times New Roman" w:hAnsi="Times New Roman" w:cs="Times New Roman"/>
          <w:i/>
          <w:sz w:val="24"/>
          <w:szCs w:val="24"/>
          <w:u w:val="single"/>
        </w:rPr>
        <w:t>Страховая пенсия по потере кормильца</w:t>
      </w:r>
      <w:bookmarkEnd w:id="0"/>
      <w:r>
        <w:rPr>
          <w:rFonts w:ascii="Times New Roman" w:hAnsi="Times New Roman" w:cs="Times New Roman"/>
          <w:i/>
          <w:sz w:val="24"/>
          <w:szCs w:val="24"/>
          <w:u w:val="single"/>
        </w:rPr>
        <w:t>»</w:t>
      </w:r>
    </w:p>
    <w:p w:rsidR="00983B0C" w:rsidRDefault="00054EBA">
      <w:pPr>
        <w:pStyle w:val="Standard"/>
        <w:spacing w:after="0" w:line="240" w:lineRule="auto"/>
        <w:jc w:val="center"/>
      </w:pPr>
      <w:r>
        <w:rPr>
          <w:rFonts w:ascii="Times New Roman" w:hAnsi="Times New Roman" w:cs="Times New Roman"/>
          <w:i/>
          <w:sz w:val="24"/>
          <w:szCs w:val="24"/>
        </w:rPr>
        <w:t>тема работы</w:t>
      </w:r>
    </w:p>
    <w:p w:rsidR="00983B0C" w:rsidRDefault="00983B0C">
      <w:pPr>
        <w:pStyle w:val="Standard"/>
        <w:spacing w:after="0" w:line="240" w:lineRule="auto"/>
        <w:jc w:val="center"/>
        <w:rPr>
          <w:rFonts w:ascii="Times New Roman" w:hAnsi="Times New Roman" w:cs="Times New Roman"/>
          <w:i/>
          <w:sz w:val="24"/>
          <w:szCs w:val="24"/>
        </w:rPr>
      </w:pPr>
    </w:p>
    <w:p w:rsidR="00983B0C" w:rsidRDefault="00983B0C">
      <w:pPr>
        <w:pStyle w:val="Standard"/>
        <w:spacing w:after="0" w:line="240" w:lineRule="auto"/>
        <w:jc w:val="center"/>
        <w:rPr>
          <w:rFonts w:ascii="Times New Roman" w:hAnsi="Times New Roman" w:cs="Times New Roman"/>
          <w:i/>
          <w:sz w:val="24"/>
          <w:szCs w:val="24"/>
        </w:rPr>
      </w:pPr>
    </w:p>
    <w:p w:rsidR="00983B0C" w:rsidRDefault="00054EBA">
      <w:pPr>
        <w:pStyle w:val="Standard"/>
        <w:spacing w:after="0" w:line="240" w:lineRule="auto"/>
      </w:pPr>
      <w:r>
        <w:rPr>
          <w:rFonts w:ascii="Times New Roman" w:hAnsi="Times New Roman" w:cs="Times New Roman"/>
          <w:sz w:val="24"/>
          <w:szCs w:val="24"/>
        </w:rPr>
        <w:t xml:space="preserve">Студент  (ка)  </w:t>
      </w:r>
      <w:r>
        <w:rPr>
          <w:rFonts w:ascii="Times New Roman" w:hAnsi="Times New Roman" w:cs="Times New Roman"/>
          <w:i/>
          <w:sz w:val="24"/>
          <w:szCs w:val="24"/>
          <w:u w:val="single"/>
        </w:rPr>
        <w:t>Горчук Екатерина Валерьевна</w:t>
      </w:r>
    </w:p>
    <w:p w:rsidR="00983B0C" w:rsidRDefault="00983B0C">
      <w:pPr>
        <w:pStyle w:val="Standard"/>
        <w:spacing w:after="0" w:line="240" w:lineRule="auto"/>
        <w:rPr>
          <w:rFonts w:ascii="Times New Roman" w:hAnsi="Times New Roman" w:cs="Times New Roman"/>
          <w:sz w:val="24"/>
          <w:szCs w:val="24"/>
        </w:rPr>
      </w:pPr>
    </w:p>
    <w:p w:rsidR="00983B0C" w:rsidRDefault="00054EBA">
      <w:pPr>
        <w:pStyle w:val="Standard"/>
        <w:spacing w:after="0" w:line="240" w:lineRule="auto"/>
      </w:pPr>
      <w:r>
        <w:rPr>
          <w:rFonts w:ascii="Times New Roman" w:hAnsi="Times New Roman" w:cs="Times New Roman"/>
          <w:sz w:val="24"/>
          <w:szCs w:val="24"/>
        </w:rPr>
        <w:t>курс</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2  </w:t>
      </w:r>
      <w:r>
        <w:rPr>
          <w:rFonts w:ascii="Times New Roman" w:hAnsi="Times New Roman" w:cs="Times New Roman"/>
          <w:sz w:val="24"/>
          <w:szCs w:val="24"/>
        </w:rPr>
        <w:t xml:space="preserve">      группа      </w:t>
      </w:r>
      <w:r>
        <w:rPr>
          <w:rFonts w:ascii="Times New Roman" w:hAnsi="Times New Roman" w:cs="Times New Roman"/>
          <w:sz w:val="24"/>
          <w:szCs w:val="24"/>
          <w:u w:val="single"/>
        </w:rPr>
        <w:t>9СО-21К</w:t>
      </w:r>
    </w:p>
    <w:p w:rsidR="00983B0C" w:rsidRDefault="00983B0C">
      <w:pPr>
        <w:pStyle w:val="Standard"/>
        <w:spacing w:after="0" w:line="240" w:lineRule="auto"/>
        <w:rPr>
          <w:rFonts w:ascii="Times New Roman" w:hAnsi="Times New Roman" w:cs="Times New Roman"/>
          <w:sz w:val="24"/>
          <w:szCs w:val="24"/>
          <w:u w:val="single"/>
        </w:rPr>
      </w:pPr>
    </w:p>
    <w:p w:rsidR="00983B0C" w:rsidRDefault="00054EBA">
      <w:pPr>
        <w:pStyle w:val="Standard"/>
        <w:spacing w:after="0" w:line="240" w:lineRule="auto"/>
        <w:jc w:val="center"/>
      </w:pPr>
      <w:r>
        <w:rPr>
          <w:rFonts w:ascii="Times New Roman" w:hAnsi="Times New Roman" w:cs="Times New Roman"/>
          <w:sz w:val="24"/>
          <w:szCs w:val="24"/>
          <w:u w:val="single"/>
        </w:rPr>
        <w:t>40.02.01 Право и организация социального</w:t>
      </w:r>
    </w:p>
    <w:p w:rsidR="00983B0C" w:rsidRDefault="00054EBA">
      <w:pPr>
        <w:pStyle w:val="Standard"/>
        <w:spacing w:after="0" w:line="240" w:lineRule="auto"/>
        <w:jc w:val="center"/>
      </w:pPr>
      <w:r>
        <w:rPr>
          <w:rFonts w:ascii="Times New Roman" w:hAnsi="Times New Roman" w:cs="Times New Roman"/>
          <w:sz w:val="24"/>
          <w:szCs w:val="24"/>
          <w:u w:val="single"/>
        </w:rPr>
        <w:t>обеспечения</w:t>
      </w:r>
    </w:p>
    <w:p w:rsidR="00983B0C" w:rsidRDefault="00983B0C">
      <w:pPr>
        <w:pStyle w:val="Standard"/>
        <w:spacing w:after="0" w:line="240" w:lineRule="auto"/>
        <w:jc w:val="center"/>
        <w:rPr>
          <w:rFonts w:ascii="Times New Roman" w:hAnsi="Times New Roman" w:cs="Times New Roman"/>
          <w:sz w:val="24"/>
          <w:szCs w:val="24"/>
          <w:u w:val="single"/>
        </w:rPr>
      </w:pPr>
    </w:p>
    <w:p w:rsidR="00983B0C" w:rsidRDefault="00054EBA">
      <w:pPr>
        <w:pStyle w:val="Standard"/>
        <w:spacing w:after="0" w:line="240" w:lineRule="auto"/>
        <w:jc w:val="center"/>
      </w:pPr>
      <w:r>
        <w:rPr>
          <w:rFonts w:ascii="Times New Roman" w:hAnsi="Times New Roman" w:cs="Times New Roman"/>
          <w:sz w:val="24"/>
          <w:szCs w:val="24"/>
          <w:u w:val="single"/>
        </w:rPr>
        <w:t>юрист</w:t>
      </w:r>
    </w:p>
    <w:p w:rsidR="00983B0C" w:rsidRDefault="00983B0C">
      <w:pPr>
        <w:pStyle w:val="Standard"/>
        <w:spacing w:after="0" w:line="240" w:lineRule="auto"/>
        <w:jc w:val="center"/>
        <w:rPr>
          <w:rFonts w:ascii="Times New Roman" w:hAnsi="Times New Roman" w:cs="Times New Roman"/>
          <w:sz w:val="24"/>
          <w:szCs w:val="24"/>
          <w:u w:val="single"/>
        </w:rPr>
      </w:pPr>
    </w:p>
    <w:p w:rsidR="00983B0C" w:rsidRDefault="00983B0C">
      <w:pPr>
        <w:pStyle w:val="Standard"/>
        <w:spacing w:after="0" w:line="240" w:lineRule="auto"/>
        <w:jc w:val="center"/>
        <w:rPr>
          <w:rFonts w:ascii="Times New Roman" w:hAnsi="Times New Roman" w:cs="Times New Roman"/>
          <w:sz w:val="24"/>
          <w:szCs w:val="24"/>
          <w:u w:val="single"/>
        </w:rPr>
      </w:pPr>
    </w:p>
    <w:p w:rsidR="00983B0C" w:rsidRDefault="00054EBA">
      <w:pPr>
        <w:pStyle w:val="Standard"/>
        <w:spacing w:after="0" w:line="240" w:lineRule="auto"/>
      </w:pPr>
      <w:r>
        <w:rPr>
          <w:rFonts w:ascii="Times New Roman" w:hAnsi="Times New Roman" w:cs="Times New Roman"/>
          <w:sz w:val="24"/>
          <w:szCs w:val="24"/>
        </w:rPr>
        <w:t xml:space="preserve">Форма обучения </w:t>
      </w:r>
      <w:r>
        <w:rPr>
          <w:rFonts w:ascii="Times New Roman" w:hAnsi="Times New Roman" w:cs="Times New Roman"/>
          <w:sz w:val="24"/>
          <w:szCs w:val="24"/>
          <w:u w:val="single"/>
        </w:rPr>
        <w:t>дневная</w:t>
      </w:r>
    </w:p>
    <w:p w:rsidR="00983B0C" w:rsidRDefault="00983B0C">
      <w:pPr>
        <w:pStyle w:val="Standard"/>
        <w:spacing w:after="0" w:line="240" w:lineRule="auto"/>
        <w:rPr>
          <w:rFonts w:ascii="Times New Roman" w:hAnsi="Times New Roman" w:cs="Times New Roman"/>
          <w:sz w:val="24"/>
          <w:szCs w:val="24"/>
        </w:rPr>
      </w:pPr>
    </w:p>
    <w:p w:rsidR="00983B0C" w:rsidRDefault="00983B0C">
      <w:pPr>
        <w:pStyle w:val="Standard"/>
        <w:spacing w:after="0" w:line="240" w:lineRule="auto"/>
        <w:rPr>
          <w:rFonts w:ascii="Times New Roman" w:hAnsi="Times New Roman" w:cs="Times New Roman"/>
          <w:sz w:val="24"/>
          <w:szCs w:val="24"/>
        </w:rPr>
      </w:pPr>
    </w:p>
    <w:p w:rsidR="00983B0C" w:rsidRDefault="00054EBA">
      <w:pPr>
        <w:pStyle w:val="Standard"/>
        <w:spacing w:after="0" w:line="240" w:lineRule="auto"/>
      </w:pPr>
      <w:r>
        <w:rPr>
          <w:rFonts w:ascii="Times New Roman" w:hAnsi="Times New Roman" w:cs="Times New Roman"/>
          <w:sz w:val="24"/>
          <w:szCs w:val="24"/>
        </w:rPr>
        <w:t>Руководитель работы:</w:t>
      </w:r>
    </w:p>
    <w:p w:rsidR="00983B0C" w:rsidRDefault="00054EBA">
      <w:pPr>
        <w:pStyle w:val="Standard"/>
        <w:spacing w:after="0" w:line="240" w:lineRule="auto"/>
      </w:pPr>
      <w:r>
        <w:rPr>
          <w:rFonts w:ascii="Times New Roman" w:hAnsi="Times New Roman" w:cs="Times New Roman"/>
          <w:i/>
          <w:sz w:val="24"/>
          <w:szCs w:val="24"/>
          <w:u w:val="single"/>
        </w:rPr>
        <w:t>Трофимова Л.С.,</w:t>
      </w:r>
    </w:p>
    <w:p w:rsidR="00983B0C" w:rsidRDefault="00054EBA">
      <w:pPr>
        <w:pStyle w:val="Standard"/>
        <w:spacing w:after="0" w:line="240" w:lineRule="auto"/>
      </w:pPr>
      <w:r>
        <w:rPr>
          <w:rFonts w:ascii="Times New Roman" w:hAnsi="Times New Roman" w:cs="Times New Roman"/>
          <w:i/>
          <w:sz w:val="24"/>
          <w:szCs w:val="24"/>
          <w:u w:val="single"/>
        </w:rPr>
        <w:t xml:space="preserve">преподаватель специальных дисциплин </w:t>
      </w:r>
      <w:r>
        <w:rPr>
          <w:rFonts w:ascii="Times New Roman" w:hAnsi="Times New Roman" w:cs="Times New Roman"/>
          <w:sz w:val="24"/>
          <w:szCs w:val="24"/>
          <w:u w:val="single"/>
        </w:rPr>
        <w:t>ГБОУ СПО</w:t>
      </w:r>
    </w:p>
    <w:p w:rsidR="00983B0C" w:rsidRDefault="00054EBA">
      <w:pPr>
        <w:pStyle w:val="Standard"/>
        <w:spacing w:after="0" w:line="240" w:lineRule="auto"/>
      </w:pPr>
      <w:r>
        <w:rPr>
          <w:rFonts w:ascii="Times New Roman" w:hAnsi="Times New Roman" w:cs="Times New Roman"/>
          <w:sz w:val="24"/>
          <w:szCs w:val="24"/>
          <w:u w:val="single"/>
        </w:rPr>
        <w:t>«СПБ ТКУ и К»</w:t>
      </w:r>
    </w:p>
    <w:p w:rsidR="00983B0C" w:rsidRDefault="00983B0C">
      <w:pPr>
        <w:pStyle w:val="Standard"/>
        <w:spacing w:after="0" w:line="240" w:lineRule="auto"/>
        <w:rPr>
          <w:rFonts w:ascii="Times New Roman" w:hAnsi="Times New Roman" w:cs="Times New Roman"/>
          <w:sz w:val="24"/>
          <w:szCs w:val="24"/>
          <w:u w:val="single"/>
        </w:rPr>
      </w:pPr>
    </w:p>
    <w:p w:rsidR="00983B0C" w:rsidRDefault="00983B0C">
      <w:pPr>
        <w:pStyle w:val="Standard"/>
        <w:spacing w:after="0" w:line="240" w:lineRule="auto"/>
        <w:rPr>
          <w:rFonts w:ascii="Times New Roman" w:hAnsi="Times New Roman" w:cs="Times New Roman"/>
          <w:sz w:val="24"/>
          <w:szCs w:val="24"/>
          <w:u w:val="single"/>
        </w:rPr>
      </w:pPr>
    </w:p>
    <w:p w:rsidR="00983B0C" w:rsidRDefault="00054EBA">
      <w:pPr>
        <w:pStyle w:val="Standard"/>
        <w:spacing w:after="0" w:line="240" w:lineRule="auto"/>
      </w:pPr>
      <w:r>
        <w:rPr>
          <w:rFonts w:ascii="Times New Roman" w:hAnsi="Times New Roman" w:cs="Times New Roman"/>
          <w:sz w:val="24"/>
          <w:szCs w:val="24"/>
        </w:rPr>
        <w:t>Допущена к защите</w:t>
      </w:r>
    </w:p>
    <w:p w:rsidR="00983B0C" w:rsidRDefault="00983B0C">
      <w:pPr>
        <w:pStyle w:val="Standard"/>
        <w:spacing w:after="0" w:line="240" w:lineRule="auto"/>
        <w:rPr>
          <w:rFonts w:ascii="Times New Roman" w:hAnsi="Times New Roman" w:cs="Times New Roman"/>
          <w:sz w:val="24"/>
          <w:szCs w:val="24"/>
        </w:rPr>
      </w:pPr>
    </w:p>
    <w:p w:rsidR="00983B0C" w:rsidRDefault="00054EBA">
      <w:pPr>
        <w:pStyle w:val="Standard"/>
        <w:spacing w:after="0" w:line="240" w:lineRule="auto"/>
      </w:pPr>
      <w:r>
        <w:rPr>
          <w:rFonts w:ascii="Times New Roman" w:hAnsi="Times New Roman" w:cs="Times New Roman"/>
          <w:sz w:val="24"/>
          <w:szCs w:val="24"/>
        </w:rPr>
        <w:t xml:space="preserve">                          </w:t>
      </w:r>
      <w:r>
        <w:rPr>
          <w:rFonts w:ascii="Times New Roman" w:hAnsi="Times New Roman" w:cs="Times New Roman"/>
          <w:i/>
          <w:sz w:val="24"/>
          <w:szCs w:val="24"/>
        </w:rPr>
        <w:t>дата</w:t>
      </w:r>
    </w:p>
    <w:p w:rsidR="00983B0C" w:rsidRDefault="00983B0C">
      <w:pPr>
        <w:pStyle w:val="Standard"/>
        <w:spacing w:after="0" w:line="240" w:lineRule="auto"/>
        <w:rPr>
          <w:rFonts w:ascii="Times New Roman" w:hAnsi="Times New Roman" w:cs="Times New Roman"/>
          <w:i/>
          <w:sz w:val="24"/>
          <w:szCs w:val="24"/>
        </w:rPr>
      </w:pPr>
    </w:p>
    <w:p w:rsidR="00983B0C" w:rsidRDefault="00054EBA">
      <w:pPr>
        <w:pStyle w:val="Standard"/>
        <w:spacing w:after="0" w:line="240" w:lineRule="auto"/>
      </w:pPr>
      <w:r>
        <w:rPr>
          <w:rFonts w:ascii="Times New Roman" w:hAnsi="Times New Roman" w:cs="Times New Roman"/>
          <w:sz w:val="24"/>
          <w:szCs w:val="24"/>
        </w:rPr>
        <w:t>Защита курсовой работы</w:t>
      </w:r>
    </w:p>
    <w:p w:rsidR="00983B0C" w:rsidRDefault="00983B0C">
      <w:pPr>
        <w:pStyle w:val="Standard"/>
        <w:spacing w:after="0" w:line="240" w:lineRule="auto"/>
        <w:rPr>
          <w:rFonts w:ascii="Times New Roman" w:hAnsi="Times New Roman" w:cs="Times New Roman"/>
          <w:sz w:val="24"/>
          <w:szCs w:val="24"/>
        </w:rPr>
      </w:pPr>
    </w:p>
    <w:p w:rsidR="00983B0C" w:rsidRDefault="00054EBA">
      <w:pPr>
        <w:pStyle w:val="Standard"/>
        <w:spacing w:after="0" w:line="240" w:lineRule="auto"/>
      </w:pPr>
      <w:r>
        <w:rPr>
          <w:rFonts w:ascii="Times New Roman" w:hAnsi="Times New Roman" w:cs="Times New Roman"/>
          <w:i/>
          <w:sz w:val="24"/>
          <w:szCs w:val="24"/>
        </w:rPr>
        <w:t xml:space="preserve">подпись  </w:t>
      </w:r>
      <w:r>
        <w:rPr>
          <w:rFonts w:ascii="Times New Roman" w:hAnsi="Times New Roman" w:cs="Times New Roman"/>
          <w:i/>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i/>
          <w:sz w:val="24"/>
          <w:szCs w:val="24"/>
        </w:rPr>
        <w:t>дата            оценка</w:t>
      </w:r>
    </w:p>
    <w:p w:rsidR="00983B0C" w:rsidRDefault="00983B0C">
      <w:pPr>
        <w:pStyle w:val="Standard"/>
        <w:spacing w:after="0" w:line="240" w:lineRule="auto"/>
        <w:rPr>
          <w:rFonts w:ascii="Times New Roman" w:hAnsi="Times New Roman" w:cs="Times New Roman"/>
          <w:i/>
          <w:sz w:val="24"/>
          <w:szCs w:val="24"/>
        </w:rPr>
      </w:pPr>
    </w:p>
    <w:p w:rsidR="00983B0C" w:rsidRDefault="00054EBA">
      <w:pPr>
        <w:pStyle w:val="Standard"/>
        <w:spacing w:after="0" w:line="240" w:lineRule="auto"/>
        <w:jc w:val="center"/>
      </w:pPr>
      <w:r>
        <w:rPr>
          <w:rFonts w:ascii="Times New Roman" w:hAnsi="Times New Roman" w:cs="Times New Roman"/>
          <w:sz w:val="24"/>
          <w:szCs w:val="24"/>
        </w:rPr>
        <w:t>Санкт-Петербург</w:t>
      </w:r>
    </w:p>
    <w:p w:rsidR="00983B0C" w:rsidRDefault="00054EBA">
      <w:pPr>
        <w:pStyle w:val="Standard"/>
        <w:spacing w:after="0" w:line="240" w:lineRule="auto"/>
        <w:jc w:val="center"/>
      </w:pPr>
      <w:r>
        <w:rPr>
          <w:rFonts w:ascii="Times New Roman" w:hAnsi="Times New Roman" w:cs="Times New Roman"/>
          <w:sz w:val="24"/>
          <w:szCs w:val="24"/>
        </w:rPr>
        <w:t>2019</w:t>
      </w:r>
    </w:p>
    <w:p w:rsidR="00983B0C" w:rsidRDefault="00983B0C">
      <w:pPr>
        <w:pStyle w:val="Standard"/>
        <w:spacing w:after="0" w:line="240" w:lineRule="auto"/>
        <w:jc w:val="center"/>
        <w:rPr>
          <w:rFonts w:ascii="Times New Roman" w:hAnsi="Times New Roman" w:cs="Times New Roman"/>
          <w:sz w:val="24"/>
          <w:szCs w:val="24"/>
        </w:rPr>
      </w:pPr>
    </w:p>
    <w:p w:rsidR="00983B0C" w:rsidRDefault="00054EBA">
      <w:pPr>
        <w:pStyle w:val="Standard"/>
        <w:spacing w:after="0" w:line="240" w:lineRule="auto"/>
        <w:jc w:val="center"/>
      </w:pPr>
      <w:r>
        <w:rPr>
          <w:rFonts w:ascii="Times New Roman" w:eastAsia="Calibri" w:hAnsi="Times New Roman" w:cs="Times New Roman"/>
          <w:sz w:val="28"/>
          <w:szCs w:val="28"/>
        </w:rPr>
        <w:t>СОДЕРЖАНИЕ</w:t>
      </w:r>
    </w:p>
    <w:p w:rsidR="00983B0C" w:rsidRDefault="00983B0C">
      <w:pPr>
        <w:pStyle w:val="Standard"/>
        <w:spacing w:after="0" w:line="240" w:lineRule="auto"/>
        <w:jc w:val="both"/>
        <w:rPr>
          <w:rFonts w:ascii="Times New Roman" w:hAnsi="Times New Roman" w:cs="Times New Roman"/>
          <w:sz w:val="28"/>
          <w:szCs w:val="28"/>
        </w:rPr>
      </w:pPr>
    </w:p>
    <w:p w:rsidR="00983B0C" w:rsidRDefault="00983B0C">
      <w:pPr>
        <w:pStyle w:val="Standard"/>
        <w:rPr>
          <w:rFonts w:ascii="Times New Roman" w:hAnsi="Times New Roman" w:cs="Times New Roman"/>
          <w:sz w:val="28"/>
          <w:szCs w:val="28"/>
        </w:rPr>
      </w:pPr>
    </w:p>
    <w:p w:rsidR="00983B0C" w:rsidRDefault="00054EBA">
      <w:pPr>
        <w:pStyle w:val="Standard"/>
        <w:rPr>
          <w:rFonts w:ascii="Times New Roman" w:hAnsi="Times New Roman" w:cs="Times New Roman"/>
          <w:sz w:val="28"/>
          <w:szCs w:val="28"/>
        </w:rPr>
      </w:pPr>
      <w:r>
        <w:rPr>
          <w:rFonts w:ascii="Times New Roman" w:hAnsi="Times New Roman" w:cs="Times New Roman"/>
          <w:sz w:val="28"/>
          <w:szCs w:val="28"/>
        </w:rPr>
        <w:t>Введение.................................................................................................3</w:t>
      </w:r>
    </w:p>
    <w:p w:rsidR="00983B0C" w:rsidRDefault="00054EBA">
      <w:pPr>
        <w:pStyle w:val="Standard"/>
        <w:rPr>
          <w:rFonts w:ascii="Times New Roman" w:hAnsi="Times New Roman" w:cs="Times New Roman"/>
          <w:sz w:val="28"/>
          <w:szCs w:val="28"/>
        </w:rPr>
      </w:pPr>
      <w:r>
        <w:rPr>
          <w:rFonts w:ascii="Times New Roman" w:hAnsi="Times New Roman" w:cs="Times New Roman"/>
          <w:sz w:val="28"/>
          <w:szCs w:val="28"/>
        </w:rPr>
        <w:t>Глава1. Пенсия</w:t>
      </w:r>
      <w:r>
        <w:rPr>
          <w:rFonts w:ascii="Times New Roman" w:hAnsi="Times New Roman" w:cs="Times New Roman"/>
          <w:sz w:val="28"/>
          <w:szCs w:val="28"/>
        </w:rPr>
        <w:t xml:space="preserve"> по случаю потери кормильца....................................5</w:t>
      </w:r>
    </w:p>
    <w:p w:rsidR="00983B0C" w:rsidRDefault="00054EBA">
      <w:pPr>
        <w:pStyle w:val="Standard"/>
        <w:numPr>
          <w:ilvl w:val="1"/>
          <w:numId w:val="3"/>
        </w:numPr>
        <w:rPr>
          <w:rFonts w:ascii="Times New Roman" w:hAnsi="Times New Roman" w:cs="Times New Roman"/>
          <w:sz w:val="28"/>
          <w:szCs w:val="28"/>
        </w:rPr>
      </w:pPr>
      <w:r>
        <w:rPr>
          <w:rFonts w:ascii="Times New Roman" w:hAnsi="Times New Roman" w:cs="Times New Roman"/>
          <w:sz w:val="28"/>
          <w:szCs w:val="28"/>
        </w:rPr>
        <w:t>Понятие и значение трудовой пенсии по случаю потери кормильца5</w:t>
      </w:r>
    </w:p>
    <w:p w:rsidR="00983B0C" w:rsidRDefault="00054EBA">
      <w:pPr>
        <w:pStyle w:val="Standard"/>
        <w:numPr>
          <w:ilvl w:val="1"/>
          <w:numId w:val="3"/>
        </w:numPr>
        <w:rPr>
          <w:rFonts w:ascii="Times New Roman" w:hAnsi="Times New Roman" w:cs="Times New Roman"/>
          <w:sz w:val="28"/>
          <w:szCs w:val="28"/>
        </w:rPr>
      </w:pPr>
      <w:r>
        <w:rPr>
          <w:rFonts w:ascii="Times New Roman" w:hAnsi="Times New Roman" w:cs="Times New Roman"/>
          <w:sz w:val="28"/>
          <w:szCs w:val="28"/>
        </w:rPr>
        <w:t xml:space="preserve"> Условия предоставления пенсии. Категории граждан, имеющих право на данный вид </w:t>
      </w:r>
      <w:r>
        <w:rPr>
          <w:rFonts w:ascii="Times New Roman" w:hAnsi="Times New Roman" w:cs="Times New Roman"/>
          <w:sz w:val="28"/>
          <w:szCs w:val="28"/>
        </w:rPr>
        <w:t>пенсии.................................................6</w:t>
      </w:r>
    </w:p>
    <w:p w:rsidR="00983B0C" w:rsidRDefault="00054EBA">
      <w:pPr>
        <w:pStyle w:val="Standard"/>
        <w:rPr>
          <w:rFonts w:ascii="Times New Roman" w:hAnsi="Times New Roman" w:cs="Times New Roman"/>
          <w:sz w:val="28"/>
          <w:szCs w:val="28"/>
        </w:rPr>
      </w:pPr>
      <w:r>
        <w:rPr>
          <w:rFonts w:ascii="Times New Roman" w:hAnsi="Times New Roman" w:cs="Times New Roman"/>
          <w:sz w:val="28"/>
          <w:szCs w:val="28"/>
        </w:rPr>
        <w:t>Глава 2. Структура, размер и порядок начисления пенсии...............10</w:t>
      </w:r>
    </w:p>
    <w:p w:rsidR="00983B0C" w:rsidRDefault="00054EBA">
      <w:pPr>
        <w:pStyle w:val="Standard"/>
        <w:numPr>
          <w:ilvl w:val="1"/>
          <w:numId w:val="4"/>
        </w:numPr>
        <w:rPr>
          <w:rFonts w:ascii="Times New Roman" w:hAnsi="Times New Roman" w:cs="Times New Roman"/>
          <w:sz w:val="28"/>
          <w:szCs w:val="28"/>
        </w:rPr>
      </w:pPr>
      <w:r>
        <w:rPr>
          <w:rFonts w:ascii="Times New Roman" w:hAnsi="Times New Roman" w:cs="Times New Roman"/>
          <w:sz w:val="28"/>
          <w:szCs w:val="28"/>
        </w:rPr>
        <w:t>Структура пенсии порядок начисления...............................10</w:t>
      </w:r>
    </w:p>
    <w:p w:rsidR="00983B0C" w:rsidRDefault="00054EBA">
      <w:pPr>
        <w:pStyle w:val="Standard"/>
        <w:numPr>
          <w:ilvl w:val="1"/>
          <w:numId w:val="4"/>
        </w:numPr>
        <w:rPr>
          <w:rFonts w:ascii="Times New Roman" w:hAnsi="Times New Roman" w:cs="Times New Roman"/>
          <w:sz w:val="28"/>
          <w:szCs w:val="28"/>
        </w:rPr>
      </w:pPr>
      <w:r>
        <w:rPr>
          <w:rFonts w:ascii="Times New Roman" w:hAnsi="Times New Roman" w:cs="Times New Roman"/>
          <w:sz w:val="28"/>
          <w:szCs w:val="28"/>
        </w:rPr>
        <w:t xml:space="preserve"> Размер пенсии по случаю потери кормильца.................</w:t>
      </w:r>
      <w:r>
        <w:rPr>
          <w:rFonts w:ascii="Times New Roman" w:hAnsi="Times New Roman" w:cs="Times New Roman"/>
          <w:sz w:val="28"/>
          <w:szCs w:val="28"/>
        </w:rPr>
        <w:t>....11</w:t>
      </w:r>
    </w:p>
    <w:p w:rsidR="00983B0C" w:rsidRDefault="00054EBA">
      <w:pPr>
        <w:pStyle w:val="Standard"/>
        <w:rPr>
          <w:rFonts w:ascii="Times New Roman" w:hAnsi="Times New Roman" w:cs="Times New Roman"/>
          <w:sz w:val="28"/>
          <w:szCs w:val="28"/>
        </w:rPr>
      </w:pPr>
      <w:r>
        <w:rPr>
          <w:rFonts w:ascii="Times New Roman" w:hAnsi="Times New Roman" w:cs="Times New Roman"/>
          <w:sz w:val="28"/>
          <w:szCs w:val="28"/>
        </w:rPr>
        <w:t>Заключение.............................................................................................12</w:t>
      </w:r>
    </w:p>
    <w:p w:rsidR="00983B0C" w:rsidRDefault="00054EBA">
      <w:pPr>
        <w:pStyle w:val="Standard"/>
        <w:rPr>
          <w:rFonts w:ascii="Times New Roman" w:hAnsi="Times New Roman" w:cs="Times New Roman"/>
          <w:sz w:val="28"/>
          <w:szCs w:val="28"/>
        </w:rPr>
      </w:pPr>
      <w:r>
        <w:rPr>
          <w:rFonts w:ascii="Times New Roman" w:hAnsi="Times New Roman" w:cs="Times New Roman"/>
          <w:sz w:val="28"/>
          <w:szCs w:val="28"/>
        </w:rPr>
        <w:t>Список источников................................................................................13</w:t>
      </w:r>
    </w:p>
    <w:p w:rsidR="00983B0C" w:rsidRDefault="00983B0C">
      <w:pPr>
        <w:pStyle w:val="Standard"/>
        <w:rPr>
          <w:rFonts w:ascii="Times New Roman" w:hAnsi="Times New Roman" w:cs="Times New Roman"/>
          <w:sz w:val="28"/>
          <w:szCs w:val="28"/>
        </w:rPr>
      </w:pPr>
    </w:p>
    <w:p w:rsidR="00983B0C" w:rsidRDefault="00983B0C">
      <w:pPr>
        <w:pStyle w:val="Standard"/>
        <w:rPr>
          <w:rFonts w:ascii="Times New Roman" w:hAnsi="Times New Roman" w:cs="Times New Roman"/>
          <w:sz w:val="28"/>
          <w:szCs w:val="28"/>
        </w:rPr>
      </w:pPr>
    </w:p>
    <w:p w:rsidR="00983B0C" w:rsidRDefault="00983B0C">
      <w:pPr>
        <w:pStyle w:val="Standard"/>
        <w:rPr>
          <w:rFonts w:ascii="Times New Roman" w:hAnsi="Times New Roman" w:cs="Times New Roman"/>
          <w:sz w:val="28"/>
          <w:szCs w:val="28"/>
        </w:rPr>
      </w:pPr>
    </w:p>
    <w:p w:rsidR="00983B0C" w:rsidRDefault="00983B0C">
      <w:pPr>
        <w:pStyle w:val="Standard"/>
        <w:rPr>
          <w:rFonts w:ascii="Times New Roman" w:hAnsi="Times New Roman" w:cs="Times New Roman"/>
          <w:sz w:val="28"/>
          <w:szCs w:val="28"/>
        </w:rPr>
      </w:pPr>
    </w:p>
    <w:p w:rsidR="00983B0C" w:rsidRDefault="00983B0C">
      <w:pPr>
        <w:pStyle w:val="Standard"/>
        <w:rPr>
          <w:rFonts w:ascii="Times New Roman" w:hAnsi="Times New Roman" w:cs="Times New Roman"/>
          <w:sz w:val="28"/>
          <w:szCs w:val="28"/>
        </w:rPr>
      </w:pPr>
    </w:p>
    <w:p w:rsidR="00983B0C" w:rsidRDefault="00983B0C">
      <w:pPr>
        <w:pStyle w:val="Standard"/>
        <w:rPr>
          <w:rFonts w:ascii="Times New Roman" w:hAnsi="Times New Roman" w:cs="Times New Roman"/>
          <w:sz w:val="28"/>
          <w:szCs w:val="28"/>
        </w:rPr>
      </w:pPr>
    </w:p>
    <w:p w:rsidR="00983B0C" w:rsidRDefault="00983B0C">
      <w:pPr>
        <w:pStyle w:val="Standard"/>
        <w:rPr>
          <w:rFonts w:ascii="Times New Roman" w:hAnsi="Times New Roman" w:cs="Times New Roman"/>
          <w:sz w:val="28"/>
          <w:szCs w:val="28"/>
        </w:rPr>
      </w:pPr>
    </w:p>
    <w:p w:rsidR="00983B0C" w:rsidRDefault="00983B0C">
      <w:pPr>
        <w:pStyle w:val="Standard"/>
        <w:rPr>
          <w:rFonts w:ascii="Times New Roman" w:hAnsi="Times New Roman" w:cs="Times New Roman"/>
          <w:sz w:val="28"/>
          <w:szCs w:val="28"/>
        </w:rPr>
      </w:pPr>
    </w:p>
    <w:p w:rsidR="00983B0C" w:rsidRDefault="00054EBA">
      <w:pPr>
        <w:pStyle w:val="Standard"/>
        <w:pageBreakBefore/>
        <w:jc w:val="center"/>
      </w:pPr>
      <w:r>
        <w:rPr>
          <w:rFonts w:ascii="Times New Roman" w:hAnsi="Times New Roman" w:cs="Times New Roman"/>
          <w:sz w:val="28"/>
          <w:szCs w:val="28"/>
        </w:rPr>
        <w:lastRenderedPageBreak/>
        <w:t>ВВЕДЕНИЕ</w:t>
      </w:r>
    </w:p>
    <w:p w:rsidR="00983B0C" w:rsidRDefault="00054EBA">
      <w:pPr>
        <w:pStyle w:val="Standard"/>
        <w:jc w:val="both"/>
      </w:pPr>
      <w:r>
        <w:rPr>
          <w:rFonts w:ascii="Times New Roman" w:hAnsi="Times New Roman" w:cs="Times New Roman"/>
          <w:sz w:val="28"/>
          <w:szCs w:val="28"/>
        </w:rPr>
        <w:t xml:space="preserve">Потеря кормильца для </w:t>
      </w:r>
      <w:r>
        <w:rPr>
          <w:rFonts w:ascii="Times New Roman" w:hAnsi="Times New Roman" w:cs="Times New Roman"/>
          <w:sz w:val="28"/>
          <w:szCs w:val="28"/>
        </w:rPr>
        <w:t>членов его семьи и лиц, находящихся на его иждивении, оборачивается не только болью утраты близкого человека, но и потерей одного из основных источников доходов. Е.Е Мачульская и К.Н Гусов, определяют факт потери кормильца как смерть или безвестное отсутст</w:t>
      </w:r>
      <w:r>
        <w:rPr>
          <w:rFonts w:ascii="Times New Roman" w:hAnsi="Times New Roman" w:cs="Times New Roman"/>
          <w:sz w:val="28"/>
          <w:szCs w:val="28"/>
        </w:rPr>
        <w:t xml:space="preserve">вие гражданина. Члены семьи умершего кормильца признаются состоявшими на его иждивении, если они находились на его полном содержании или получали от него помощь, которая была для них постоянным и основным источником средств к существованию. Именно поэтому </w:t>
      </w:r>
      <w:r>
        <w:rPr>
          <w:rFonts w:ascii="Times New Roman" w:hAnsi="Times New Roman" w:cs="Times New Roman"/>
          <w:sz w:val="28"/>
          <w:szCs w:val="28"/>
        </w:rPr>
        <w:t>государство должно включать данных лиц  в программу пенсионного обеспечения по случаю потери кормильца. От того, на сколько слаженно функционирует в государстве данная система зависит уровень благосостояния многих граждан. Пенсии по случаю потери кормильца</w:t>
      </w:r>
      <w:r>
        <w:rPr>
          <w:rFonts w:ascii="Times New Roman" w:hAnsi="Times New Roman" w:cs="Times New Roman"/>
          <w:sz w:val="28"/>
          <w:szCs w:val="28"/>
        </w:rPr>
        <w:t xml:space="preserve"> характеризуют проявление заботы государства о конкретном человеке, попавшем в трудное положение. Всё это обуславливает актуальность выбранной темы курсового исследования.</w:t>
      </w:r>
    </w:p>
    <w:p w:rsidR="00983B0C" w:rsidRDefault="00054EBA">
      <w:pPr>
        <w:pStyle w:val="Standard"/>
        <w:jc w:val="both"/>
      </w:pPr>
      <w:r>
        <w:rPr>
          <w:rFonts w:ascii="Times New Roman" w:hAnsi="Times New Roman" w:cs="Times New Roman"/>
          <w:sz w:val="28"/>
          <w:szCs w:val="28"/>
        </w:rPr>
        <w:t>Предмет — трудовые пенсии по случаю потери кормильца</w:t>
      </w:r>
    </w:p>
    <w:p w:rsidR="00983B0C" w:rsidRDefault="00054EBA">
      <w:pPr>
        <w:pStyle w:val="Standard"/>
        <w:jc w:val="both"/>
      </w:pPr>
      <w:r>
        <w:rPr>
          <w:rFonts w:ascii="Times New Roman" w:hAnsi="Times New Roman" w:cs="Times New Roman"/>
          <w:sz w:val="28"/>
          <w:szCs w:val="28"/>
        </w:rPr>
        <w:t>Цель исследования — изучить и с</w:t>
      </w:r>
      <w:r>
        <w:rPr>
          <w:rFonts w:ascii="Times New Roman" w:hAnsi="Times New Roman" w:cs="Times New Roman"/>
          <w:sz w:val="28"/>
          <w:szCs w:val="28"/>
        </w:rPr>
        <w:t>истематизировать вопросы пенсионного обеспечения по случаю потери кормильца.</w:t>
      </w:r>
    </w:p>
    <w:p w:rsidR="00983B0C" w:rsidRDefault="00054EBA">
      <w:pPr>
        <w:pStyle w:val="Standard"/>
        <w:jc w:val="both"/>
      </w:pPr>
      <w:r>
        <w:rPr>
          <w:rFonts w:ascii="Times New Roman" w:hAnsi="Times New Roman" w:cs="Times New Roman"/>
          <w:sz w:val="28"/>
          <w:szCs w:val="28"/>
        </w:rPr>
        <w:t>В соответствии с целью были поставлены следующие задачи;</w:t>
      </w:r>
    </w:p>
    <w:p w:rsidR="00983B0C" w:rsidRDefault="00054EBA">
      <w:pPr>
        <w:pStyle w:val="Standard"/>
        <w:numPr>
          <w:ilvl w:val="0"/>
          <w:numId w:val="5"/>
        </w:numPr>
        <w:jc w:val="both"/>
      </w:pPr>
      <w:r>
        <w:rPr>
          <w:rFonts w:ascii="Times New Roman" w:hAnsi="Times New Roman" w:cs="Times New Roman"/>
          <w:sz w:val="28"/>
          <w:szCs w:val="28"/>
        </w:rPr>
        <w:t>раскрыть определение термина трудовые пенсии по случаю потери кормильца;</w:t>
      </w:r>
    </w:p>
    <w:p w:rsidR="00983B0C" w:rsidRDefault="00054EBA">
      <w:pPr>
        <w:pStyle w:val="Standard"/>
        <w:numPr>
          <w:ilvl w:val="0"/>
          <w:numId w:val="5"/>
        </w:numPr>
        <w:jc w:val="both"/>
      </w:pPr>
      <w:r>
        <w:rPr>
          <w:rFonts w:ascii="Times New Roman" w:hAnsi="Times New Roman" w:cs="Times New Roman"/>
          <w:sz w:val="28"/>
          <w:szCs w:val="28"/>
        </w:rPr>
        <w:t>выделить основные условия предоставления пенсии и</w:t>
      </w:r>
      <w:r>
        <w:rPr>
          <w:rFonts w:ascii="Times New Roman" w:hAnsi="Times New Roman" w:cs="Times New Roman"/>
          <w:sz w:val="28"/>
          <w:szCs w:val="28"/>
        </w:rPr>
        <w:t xml:space="preserve"> категории граждан, имеющих право на данный вид пенсии;</w:t>
      </w:r>
    </w:p>
    <w:p w:rsidR="00983B0C" w:rsidRDefault="00054EBA">
      <w:pPr>
        <w:pStyle w:val="Standard"/>
        <w:numPr>
          <w:ilvl w:val="0"/>
          <w:numId w:val="5"/>
        </w:numPr>
        <w:jc w:val="both"/>
      </w:pPr>
      <w:r>
        <w:rPr>
          <w:rFonts w:ascii="Times New Roman" w:hAnsi="Times New Roman" w:cs="Times New Roman"/>
          <w:sz w:val="28"/>
          <w:szCs w:val="28"/>
        </w:rPr>
        <w:t>исследовать основные документы, необходимые для назначения пенсии данного вида;</w:t>
      </w:r>
    </w:p>
    <w:p w:rsidR="00983B0C" w:rsidRDefault="00054EBA">
      <w:pPr>
        <w:pStyle w:val="Standard"/>
        <w:numPr>
          <w:ilvl w:val="0"/>
          <w:numId w:val="5"/>
        </w:numPr>
        <w:jc w:val="both"/>
      </w:pPr>
      <w:r>
        <w:rPr>
          <w:rFonts w:ascii="Times New Roman" w:hAnsi="Times New Roman" w:cs="Times New Roman"/>
          <w:sz w:val="28"/>
          <w:szCs w:val="28"/>
        </w:rPr>
        <w:t>проанализировать структуру, размер и порядок начисления пенсии по случаю потери кормильца.</w:t>
      </w:r>
    </w:p>
    <w:p w:rsidR="00983B0C" w:rsidRDefault="00054EBA">
      <w:pPr>
        <w:pStyle w:val="Standard"/>
        <w:jc w:val="both"/>
      </w:pPr>
      <w:r>
        <w:rPr>
          <w:rFonts w:ascii="Times New Roman" w:hAnsi="Times New Roman" w:cs="Times New Roman"/>
          <w:sz w:val="28"/>
          <w:szCs w:val="28"/>
        </w:rPr>
        <w:t>Теоретическая значимость данн</w:t>
      </w:r>
      <w:r>
        <w:rPr>
          <w:rFonts w:ascii="Times New Roman" w:hAnsi="Times New Roman" w:cs="Times New Roman"/>
          <w:sz w:val="28"/>
          <w:szCs w:val="28"/>
        </w:rPr>
        <w:t>ого исследования состоит в обобщении научного знания по данной проблеме.</w:t>
      </w:r>
    </w:p>
    <w:p w:rsidR="00983B0C" w:rsidRDefault="00054EBA">
      <w:pPr>
        <w:pStyle w:val="Standard"/>
        <w:jc w:val="both"/>
      </w:pPr>
      <w:r>
        <w:rPr>
          <w:rFonts w:ascii="Times New Roman" w:hAnsi="Times New Roman" w:cs="Times New Roman"/>
          <w:sz w:val="28"/>
          <w:szCs w:val="28"/>
        </w:rPr>
        <w:t>Практическая значимость заключается в возможности исполнения результатов исследования в практической деятельности.</w:t>
      </w:r>
    </w:p>
    <w:p w:rsidR="00983B0C" w:rsidRDefault="00054EBA">
      <w:pPr>
        <w:pStyle w:val="Standard"/>
        <w:jc w:val="both"/>
      </w:pPr>
      <w:r>
        <w:rPr>
          <w:rFonts w:ascii="Times New Roman" w:hAnsi="Times New Roman" w:cs="Times New Roman"/>
          <w:sz w:val="28"/>
          <w:szCs w:val="28"/>
        </w:rPr>
        <w:lastRenderedPageBreak/>
        <w:t>Работа состоит из введения, двух глав и заключения. В первой главе и</w:t>
      </w:r>
      <w:r>
        <w:rPr>
          <w:rFonts w:ascii="Times New Roman" w:hAnsi="Times New Roman" w:cs="Times New Roman"/>
          <w:sz w:val="28"/>
          <w:szCs w:val="28"/>
        </w:rPr>
        <w:t>зучения пенсии по случаю потери кормильца, во второй главе — порядок их начисления и выплаты. В заключении делаются выводы по теме работы.</w:t>
      </w:r>
    </w:p>
    <w:p w:rsidR="00983B0C" w:rsidRDefault="00983B0C">
      <w:pPr>
        <w:pStyle w:val="Standard"/>
        <w:jc w:val="both"/>
      </w:pPr>
    </w:p>
    <w:p w:rsidR="00983B0C" w:rsidRDefault="00054EBA">
      <w:pPr>
        <w:pStyle w:val="Standard"/>
        <w:pageBreakBefore/>
        <w:jc w:val="center"/>
      </w:pPr>
      <w:r>
        <w:rPr>
          <w:rFonts w:ascii="Times New Roman" w:hAnsi="Times New Roman" w:cs="Times New Roman"/>
          <w:sz w:val="28"/>
          <w:szCs w:val="28"/>
        </w:rPr>
        <w:lastRenderedPageBreak/>
        <w:t>1.ПЕНСИЯ ПО СЛУЧАЮ ПОТЕРИ КОРМИЛЬЦА.</w:t>
      </w:r>
    </w:p>
    <w:p w:rsidR="00983B0C" w:rsidRDefault="00054EBA">
      <w:pPr>
        <w:pStyle w:val="Standard"/>
        <w:numPr>
          <w:ilvl w:val="1"/>
          <w:numId w:val="6"/>
        </w:numPr>
        <w:rPr>
          <w:b/>
          <w:bCs/>
        </w:rPr>
      </w:pPr>
      <w:r>
        <w:rPr>
          <w:rFonts w:ascii="Times New Roman" w:hAnsi="Times New Roman" w:cs="Times New Roman"/>
          <w:b/>
          <w:bCs/>
          <w:sz w:val="28"/>
          <w:szCs w:val="28"/>
        </w:rPr>
        <w:t>Понятие и значение трудовой пенсии по случаю потери кормильца.</w:t>
      </w:r>
    </w:p>
    <w:p w:rsidR="00983B0C" w:rsidRDefault="00054EBA">
      <w:pPr>
        <w:pStyle w:val="Standard"/>
        <w:jc w:val="both"/>
      </w:pPr>
      <w:r>
        <w:rPr>
          <w:rFonts w:ascii="Times New Roman" w:hAnsi="Times New Roman" w:cs="Times New Roman"/>
          <w:sz w:val="28"/>
          <w:szCs w:val="28"/>
        </w:rPr>
        <w:t xml:space="preserve">Трудовая пенсия </w:t>
      </w:r>
      <w:r>
        <w:rPr>
          <w:rFonts w:ascii="Times New Roman" w:hAnsi="Times New Roman" w:cs="Times New Roman"/>
          <w:sz w:val="28"/>
          <w:szCs w:val="28"/>
        </w:rPr>
        <w:t>— это ежемесячная денежная выплата в целях компенсации гражданам заработной платы или иного дохода, который получали застрахованные лица перед ее назначением либо утратили нетрудоспособные члены семьи застрахованных лиц связи с их смертью.</w:t>
      </w:r>
    </w:p>
    <w:p w:rsidR="00983B0C" w:rsidRDefault="00054EBA">
      <w:pPr>
        <w:pStyle w:val="Standard"/>
        <w:jc w:val="both"/>
      </w:pPr>
      <w:r>
        <w:rPr>
          <w:rFonts w:ascii="Times New Roman" w:hAnsi="Times New Roman" w:cs="Times New Roman"/>
          <w:sz w:val="28"/>
          <w:szCs w:val="28"/>
        </w:rPr>
        <w:t>Кормилец — физич</w:t>
      </w:r>
      <w:r>
        <w:rPr>
          <w:rFonts w:ascii="Times New Roman" w:hAnsi="Times New Roman" w:cs="Times New Roman"/>
          <w:sz w:val="28"/>
          <w:szCs w:val="28"/>
        </w:rPr>
        <w:t>еское лицо, обеспечивающее содержание других физических лиц или обязательное обеспечивать такое содержание. В праве социального обеспечения смерть кормильца влечет возникновение права на пенсию по случаю потери кормильца у нетрудоспособных членов семьи уме</w:t>
      </w:r>
      <w:r>
        <w:rPr>
          <w:rFonts w:ascii="Times New Roman" w:hAnsi="Times New Roman" w:cs="Times New Roman"/>
          <w:sz w:val="28"/>
          <w:szCs w:val="28"/>
        </w:rPr>
        <w:t>ршего, состоявших на его иждивении.</w:t>
      </w:r>
    </w:p>
    <w:p w:rsidR="00983B0C" w:rsidRDefault="00054EBA">
      <w:pPr>
        <w:pStyle w:val="Standard"/>
        <w:jc w:val="both"/>
      </w:pPr>
      <w:r>
        <w:rPr>
          <w:rFonts w:ascii="Times New Roman" w:hAnsi="Times New Roman" w:cs="Times New Roman"/>
          <w:sz w:val="28"/>
          <w:szCs w:val="28"/>
        </w:rPr>
        <w:t xml:space="preserve">Основанием для назначения пенсии является смерть кормильца или его безвестное отсутствие. Член семьи умершего кормильца может быть призван иждивенцем, даже если он никогда не проживал совместно с кормильцем, в том числе </w:t>
      </w:r>
      <w:r>
        <w:rPr>
          <w:rFonts w:ascii="Times New Roman" w:hAnsi="Times New Roman" w:cs="Times New Roman"/>
          <w:sz w:val="28"/>
          <w:szCs w:val="28"/>
        </w:rPr>
        <w:t>в одном городе, однако постоянно получал на него помощь, являющуюся основным источником средств к существованию. Для признания члена семьи иждивенцев постоянная помощь должна оказываться в период, непосредственно предшествовавший смерти кормильца.</w:t>
      </w:r>
    </w:p>
    <w:p w:rsidR="00983B0C" w:rsidRDefault="00054EBA">
      <w:pPr>
        <w:pStyle w:val="Standard"/>
        <w:jc w:val="both"/>
      </w:pPr>
      <w:r>
        <w:rPr>
          <w:rFonts w:ascii="Times New Roman" w:hAnsi="Times New Roman" w:cs="Times New Roman"/>
          <w:sz w:val="28"/>
          <w:szCs w:val="28"/>
        </w:rPr>
        <w:t>Иждивенц</w:t>
      </w:r>
      <w:r>
        <w:rPr>
          <w:rFonts w:ascii="Times New Roman" w:hAnsi="Times New Roman" w:cs="Times New Roman"/>
          <w:sz w:val="28"/>
          <w:szCs w:val="28"/>
        </w:rPr>
        <w:t>ы — лица, находятся на полном материальном содержании других лиц или получившие от них помощь как постоянный и основной источник дохода. Иждивенцы обладают достаточно широким объемом прав в области пенсионного обеспечения.</w:t>
      </w:r>
    </w:p>
    <w:p w:rsidR="00983B0C" w:rsidRDefault="00054EBA">
      <w:pPr>
        <w:pStyle w:val="Standard"/>
        <w:jc w:val="both"/>
      </w:pPr>
      <w:r>
        <w:rPr>
          <w:rFonts w:ascii="Times New Roman" w:hAnsi="Times New Roman" w:cs="Times New Roman"/>
          <w:sz w:val="28"/>
          <w:szCs w:val="28"/>
        </w:rPr>
        <w:t>Пенсия по случаю потери кормильца</w:t>
      </w:r>
      <w:r>
        <w:rPr>
          <w:rFonts w:ascii="Times New Roman" w:hAnsi="Times New Roman" w:cs="Times New Roman"/>
          <w:sz w:val="28"/>
          <w:szCs w:val="28"/>
        </w:rPr>
        <w:t xml:space="preserve"> — это ежемесячная выплата, назначенная за счет средств ПФР нетрудоспособным иждивенцам (безвестно отсутствующего) кормильца в качестве частного возмещения помощи, которая служила для них постоянным и основным источником средств существования.</w:t>
      </w:r>
    </w:p>
    <w:p w:rsidR="00983B0C" w:rsidRDefault="00054EBA">
      <w:pPr>
        <w:pStyle w:val="Standard"/>
        <w:jc w:val="both"/>
      </w:pPr>
      <w:r>
        <w:rPr>
          <w:rFonts w:ascii="Times New Roman" w:hAnsi="Times New Roman" w:cs="Times New Roman"/>
          <w:sz w:val="28"/>
          <w:szCs w:val="28"/>
        </w:rPr>
        <w:t>Иждивение де</w:t>
      </w:r>
      <w:r>
        <w:rPr>
          <w:rFonts w:ascii="Times New Roman" w:hAnsi="Times New Roman" w:cs="Times New Roman"/>
          <w:sz w:val="28"/>
          <w:szCs w:val="28"/>
        </w:rPr>
        <w:t>тей умерших родителей предполагается и не требует доказательств, за исключением указанных детей, объявленных в соответствии с законодательством Российской Федерации полностью дееспособными или достигших возраста 18 лет.</w:t>
      </w:r>
    </w:p>
    <w:p w:rsidR="00983B0C" w:rsidRDefault="00054EBA">
      <w:pPr>
        <w:pStyle w:val="Standard"/>
        <w:jc w:val="both"/>
      </w:pPr>
      <w:r>
        <w:rPr>
          <w:rFonts w:ascii="Times New Roman" w:hAnsi="Times New Roman" w:cs="Times New Roman"/>
          <w:sz w:val="28"/>
          <w:szCs w:val="28"/>
        </w:rPr>
        <w:t xml:space="preserve">Под совместным проживанием понимают </w:t>
      </w:r>
      <w:r>
        <w:rPr>
          <w:rFonts w:ascii="Times New Roman" w:hAnsi="Times New Roman" w:cs="Times New Roman"/>
          <w:sz w:val="28"/>
          <w:szCs w:val="28"/>
        </w:rPr>
        <w:t>общее место жительства члена семьи и пенсионера на день его смерти, подтверждающие документально.</w:t>
      </w:r>
    </w:p>
    <w:p w:rsidR="00983B0C" w:rsidRDefault="00054EBA">
      <w:pPr>
        <w:pStyle w:val="Standard"/>
        <w:jc w:val="both"/>
      </w:pPr>
      <w:r>
        <w:rPr>
          <w:rFonts w:ascii="Times New Roman" w:hAnsi="Times New Roman" w:cs="Times New Roman"/>
          <w:sz w:val="28"/>
          <w:szCs w:val="28"/>
        </w:rPr>
        <w:lastRenderedPageBreak/>
        <w:t>Пенсия по случаю потери кормильца, как видно из ее названия, назначается в случае смерти лица, являющегося основным доходополучателем семьи. Право на трудовую</w:t>
      </w:r>
      <w:r>
        <w:rPr>
          <w:rFonts w:ascii="Times New Roman" w:hAnsi="Times New Roman" w:cs="Times New Roman"/>
          <w:sz w:val="28"/>
          <w:szCs w:val="28"/>
        </w:rPr>
        <w:t xml:space="preserve"> пенсию по случаю потери кормильца имеют нетрудоспособные члены семьи умершего кормильца, состоявшие на его иждивении. Семья безвестно отсутствующего кормильца приравнивается к семье умершего кормильца, если безвестное отсутствие кормильца удостоверено в у</w:t>
      </w:r>
      <w:r>
        <w:rPr>
          <w:rFonts w:ascii="Times New Roman" w:hAnsi="Times New Roman" w:cs="Times New Roman"/>
          <w:sz w:val="28"/>
          <w:szCs w:val="28"/>
        </w:rPr>
        <w:t>становленном порядке.</w:t>
      </w:r>
    </w:p>
    <w:p w:rsidR="00983B0C" w:rsidRDefault="00054EBA">
      <w:pPr>
        <w:pStyle w:val="Standard"/>
        <w:jc w:val="both"/>
      </w:pPr>
      <w:r>
        <w:rPr>
          <w:rFonts w:ascii="Times New Roman" w:hAnsi="Times New Roman" w:cs="Times New Roman"/>
          <w:sz w:val="28"/>
          <w:szCs w:val="28"/>
        </w:rPr>
        <w:t>Члены семьи умершего кормильца признаются состоявшими на него иждивении, если они находились на его полном содержании или получали от него помощь, которая была для них постоянным и основным источником средств к существованию.</w:t>
      </w:r>
    </w:p>
    <w:p w:rsidR="00983B0C" w:rsidRDefault="00054EBA">
      <w:pPr>
        <w:pStyle w:val="Standard"/>
        <w:jc w:val="both"/>
      </w:pPr>
      <w:r>
        <w:rPr>
          <w:rFonts w:ascii="Times New Roman" w:hAnsi="Times New Roman" w:cs="Times New Roman"/>
          <w:sz w:val="28"/>
          <w:szCs w:val="28"/>
        </w:rPr>
        <w:t>Нетрудос</w:t>
      </w:r>
      <w:r>
        <w:rPr>
          <w:rFonts w:ascii="Times New Roman" w:hAnsi="Times New Roman" w:cs="Times New Roman"/>
          <w:sz w:val="28"/>
          <w:szCs w:val="28"/>
        </w:rPr>
        <w:t>пособные родители и супруг умершего кормильца, не состоявшие на его иждивении, имеют право на трудовую пенсию по случаю потери кормильца, если они независимо от времени, прошедшего после его смерти, утратил источник средств к существованию.</w:t>
      </w:r>
    </w:p>
    <w:p w:rsidR="00983B0C" w:rsidRDefault="00054EBA">
      <w:pPr>
        <w:pStyle w:val="Standard"/>
        <w:jc w:val="both"/>
      </w:pPr>
      <w:r>
        <w:rPr>
          <w:rFonts w:ascii="Times New Roman" w:hAnsi="Times New Roman" w:cs="Times New Roman"/>
          <w:sz w:val="28"/>
          <w:szCs w:val="28"/>
        </w:rPr>
        <w:t xml:space="preserve">Усыновители </w:t>
      </w:r>
      <w:r>
        <w:rPr>
          <w:rFonts w:ascii="Times New Roman" w:hAnsi="Times New Roman" w:cs="Times New Roman"/>
          <w:sz w:val="28"/>
          <w:szCs w:val="28"/>
        </w:rPr>
        <w:t>имеют право на трудовую пенсию по случаю потери кормильца наравне с родителями, а усыновленные дети — наравне с родными детьми. Несовершеннолетние дети, имеющие право на трудовую пенсию по потери кормильца, сохраняют это право при их усыновлении.</w:t>
      </w:r>
    </w:p>
    <w:p w:rsidR="00983B0C" w:rsidRDefault="00054EBA">
      <w:pPr>
        <w:pStyle w:val="Standard"/>
        <w:jc w:val="both"/>
      </w:pPr>
      <w:r>
        <w:rPr>
          <w:rFonts w:ascii="Times New Roman" w:hAnsi="Times New Roman" w:cs="Times New Roman"/>
          <w:sz w:val="28"/>
          <w:szCs w:val="28"/>
        </w:rPr>
        <w:t xml:space="preserve">Трудовая </w:t>
      </w:r>
      <w:r>
        <w:rPr>
          <w:rFonts w:ascii="Times New Roman" w:hAnsi="Times New Roman" w:cs="Times New Roman"/>
          <w:sz w:val="28"/>
          <w:szCs w:val="28"/>
        </w:rPr>
        <w:t>пенсия по случаю потери кормильца-супруга сохраняется при вступлении этого лица в новый брак.</w:t>
      </w:r>
    </w:p>
    <w:p w:rsidR="00983B0C" w:rsidRDefault="00054EBA">
      <w:pPr>
        <w:pStyle w:val="Standard"/>
        <w:numPr>
          <w:ilvl w:val="1"/>
          <w:numId w:val="7"/>
        </w:numPr>
        <w:jc w:val="both"/>
      </w:pPr>
      <w:r>
        <w:rPr>
          <w:rFonts w:ascii="Times New Roman" w:hAnsi="Times New Roman" w:cs="Times New Roman"/>
          <w:b/>
          <w:bCs/>
          <w:sz w:val="28"/>
          <w:szCs w:val="28"/>
        </w:rPr>
        <w:t>Условия предоставления пенсии. Категории граждан, имеющих право на данный вид пенсии.</w:t>
      </w:r>
    </w:p>
    <w:p w:rsidR="00983B0C" w:rsidRDefault="00054EBA">
      <w:pPr>
        <w:pStyle w:val="Standard"/>
        <w:jc w:val="both"/>
      </w:pPr>
      <w:r>
        <w:rPr>
          <w:rFonts w:ascii="Times New Roman" w:hAnsi="Times New Roman" w:cs="Times New Roman"/>
          <w:sz w:val="28"/>
          <w:szCs w:val="28"/>
        </w:rPr>
        <w:t xml:space="preserve"> </w:t>
      </w:r>
    </w:p>
    <w:p w:rsidR="00983B0C" w:rsidRDefault="00054EBA">
      <w:pPr>
        <w:pStyle w:val="Standard"/>
        <w:jc w:val="both"/>
      </w:pPr>
      <w:r>
        <w:rPr>
          <w:rFonts w:ascii="Times New Roman" w:hAnsi="Times New Roman" w:cs="Times New Roman"/>
          <w:sz w:val="28"/>
          <w:szCs w:val="28"/>
        </w:rPr>
        <w:t xml:space="preserve">В данной пункте рассматриваются условия назначения и выплаты трудовой </w:t>
      </w:r>
      <w:r>
        <w:rPr>
          <w:rFonts w:ascii="Times New Roman" w:hAnsi="Times New Roman" w:cs="Times New Roman"/>
          <w:sz w:val="28"/>
          <w:szCs w:val="28"/>
        </w:rPr>
        <w:t>пенсии по случаю потери кормильца, категории граждан, имеющих право на получение данной пенсии.</w:t>
      </w:r>
    </w:p>
    <w:p w:rsidR="00983B0C" w:rsidRDefault="00054EBA">
      <w:pPr>
        <w:pStyle w:val="Standard"/>
        <w:jc w:val="both"/>
      </w:pPr>
      <w:r>
        <w:rPr>
          <w:rFonts w:ascii="Times New Roman" w:hAnsi="Times New Roman" w:cs="Times New Roman"/>
          <w:sz w:val="28"/>
          <w:szCs w:val="28"/>
        </w:rPr>
        <w:t>К.С Харин выделяет следующие условия назначения трудовой пенсии по потери кормильца:</w:t>
      </w:r>
    </w:p>
    <w:p w:rsidR="00983B0C" w:rsidRDefault="00054EBA">
      <w:pPr>
        <w:pStyle w:val="Standard"/>
        <w:numPr>
          <w:ilvl w:val="0"/>
          <w:numId w:val="8"/>
        </w:numPr>
        <w:jc w:val="both"/>
      </w:pPr>
      <w:r>
        <w:rPr>
          <w:rFonts w:ascii="Times New Roman" w:hAnsi="Times New Roman" w:cs="Times New Roman"/>
          <w:sz w:val="28"/>
          <w:szCs w:val="28"/>
        </w:rPr>
        <w:t>наличие у умершего кормильца хотя бы одного дня страхового стажа;</w:t>
      </w:r>
    </w:p>
    <w:p w:rsidR="00983B0C" w:rsidRDefault="00054EBA">
      <w:pPr>
        <w:pStyle w:val="Standard"/>
        <w:numPr>
          <w:ilvl w:val="0"/>
          <w:numId w:val="8"/>
        </w:numPr>
        <w:jc w:val="both"/>
      </w:pPr>
      <w:r>
        <w:rPr>
          <w:rFonts w:ascii="Times New Roman" w:hAnsi="Times New Roman" w:cs="Times New Roman"/>
          <w:sz w:val="28"/>
          <w:szCs w:val="28"/>
        </w:rPr>
        <w:t>наступлен</w:t>
      </w:r>
      <w:r>
        <w:rPr>
          <w:rFonts w:ascii="Times New Roman" w:hAnsi="Times New Roman" w:cs="Times New Roman"/>
          <w:sz w:val="28"/>
          <w:szCs w:val="28"/>
        </w:rPr>
        <w:t>ие смерти кормильца не связано с совершением им умышленного уголовно наказуемого деяния или умышленного нанесения ущерба своему здоровью.</w:t>
      </w:r>
    </w:p>
    <w:p w:rsidR="00983B0C" w:rsidRDefault="00054EBA">
      <w:pPr>
        <w:pStyle w:val="Standard"/>
        <w:jc w:val="both"/>
      </w:pPr>
      <w:r>
        <w:rPr>
          <w:rFonts w:ascii="Times New Roman" w:hAnsi="Times New Roman" w:cs="Times New Roman"/>
          <w:sz w:val="28"/>
          <w:szCs w:val="28"/>
        </w:rPr>
        <w:lastRenderedPageBreak/>
        <w:t>В рамках действующей пенсионной системы право на получение трудовой пенсии по случаю потери кормильца имеют следующие</w:t>
      </w:r>
      <w:r>
        <w:rPr>
          <w:rFonts w:ascii="Times New Roman" w:hAnsi="Times New Roman" w:cs="Times New Roman"/>
          <w:sz w:val="28"/>
          <w:szCs w:val="28"/>
        </w:rPr>
        <w:t xml:space="preserve"> нетрудоспособные члены семьи, состоявшие на иждивении умершего кормильца:</w:t>
      </w:r>
    </w:p>
    <w:p w:rsidR="00983B0C" w:rsidRDefault="00054EBA">
      <w:pPr>
        <w:pStyle w:val="Standard"/>
        <w:numPr>
          <w:ilvl w:val="0"/>
          <w:numId w:val="9"/>
        </w:numPr>
        <w:jc w:val="both"/>
      </w:pPr>
      <w:r>
        <w:rPr>
          <w:rFonts w:ascii="Times New Roman" w:hAnsi="Times New Roman" w:cs="Times New Roman"/>
          <w:sz w:val="28"/>
          <w:szCs w:val="28"/>
        </w:rPr>
        <w:t>дети, братья, сестры и внуки умершего кормильца, не достигшие возраста 18 лет, а также дети, братья, сестры и внуки умершего кормильца, обучающегося по очной форме в образовательных</w:t>
      </w:r>
      <w:r>
        <w:rPr>
          <w:rFonts w:ascii="Times New Roman" w:hAnsi="Times New Roman" w:cs="Times New Roman"/>
          <w:sz w:val="28"/>
          <w:szCs w:val="28"/>
        </w:rPr>
        <w:t xml:space="preserve"> учреждениях всех типов и видов независимо от их организационно-правовой формы, за исключением образовательных учреждений дополнительного образования, до окончания ими такого обучения, но не дольше чем достижения ими возраста 13 лет или дети, братья, сестр</w:t>
      </w:r>
      <w:r>
        <w:rPr>
          <w:rFonts w:ascii="Times New Roman" w:hAnsi="Times New Roman" w:cs="Times New Roman"/>
          <w:sz w:val="28"/>
          <w:szCs w:val="28"/>
        </w:rPr>
        <w:t>ы и внуки умершего кормильца старше этого возраста, если они до достижения возраста 18 лет стали инвалидами, имеющими ограничение способности к трудовой деятельности. При этом братья, сестры и внуки умершего кормильца признаются нетрудоспособными членами с</w:t>
      </w:r>
      <w:r>
        <w:rPr>
          <w:rFonts w:ascii="Times New Roman" w:hAnsi="Times New Roman" w:cs="Times New Roman"/>
          <w:sz w:val="28"/>
          <w:szCs w:val="28"/>
        </w:rPr>
        <w:t>емьи при условии, что они не имеют трудоспособных родителей;</w:t>
      </w:r>
    </w:p>
    <w:p w:rsidR="00983B0C" w:rsidRDefault="00054EBA">
      <w:pPr>
        <w:pStyle w:val="Standard"/>
        <w:numPr>
          <w:ilvl w:val="0"/>
          <w:numId w:val="9"/>
        </w:numPr>
        <w:jc w:val="both"/>
      </w:pPr>
      <w:r>
        <w:rPr>
          <w:rFonts w:ascii="Times New Roman" w:hAnsi="Times New Roman" w:cs="Times New Roman"/>
          <w:sz w:val="28"/>
          <w:szCs w:val="28"/>
        </w:rPr>
        <w:t>один из родителей или супруг либо дедушка, бабушка умершего кормильца независимо от возраста и трудоспособности, а также брат, сестра либо ребенок умершего кормильца, достигшие возраста 18 лет, е</w:t>
      </w:r>
      <w:r>
        <w:rPr>
          <w:rFonts w:ascii="Times New Roman" w:hAnsi="Times New Roman" w:cs="Times New Roman"/>
          <w:sz w:val="28"/>
          <w:szCs w:val="28"/>
        </w:rPr>
        <w:t>сли они заняты уходом за детьми, братьями, сестрами или внуками умершего кормильца, не достигшими 14 лет и имеющими право на трудовую пенсию по случаю потери кормильца.</w:t>
      </w:r>
    </w:p>
    <w:p w:rsidR="00983B0C" w:rsidRDefault="00054EBA">
      <w:pPr>
        <w:pStyle w:val="Standard"/>
        <w:numPr>
          <w:ilvl w:val="0"/>
          <w:numId w:val="9"/>
        </w:numPr>
        <w:jc w:val="both"/>
      </w:pPr>
      <w:r>
        <w:rPr>
          <w:rFonts w:ascii="Times New Roman" w:hAnsi="Times New Roman" w:cs="Times New Roman"/>
          <w:sz w:val="28"/>
          <w:szCs w:val="28"/>
        </w:rPr>
        <w:t>родители и супруг умершего кормильца, если они достигли 60 и 55 лет (соответственно муж</w:t>
      </w:r>
      <w:r>
        <w:rPr>
          <w:rFonts w:ascii="Times New Roman" w:hAnsi="Times New Roman" w:cs="Times New Roman"/>
          <w:sz w:val="28"/>
          <w:szCs w:val="28"/>
        </w:rPr>
        <w:t>чины и женщины) либо являются инвалидами, имеющими ограничение способности к трудовой деятельности;</w:t>
      </w:r>
    </w:p>
    <w:p w:rsidR="00983B0C" w:rsidRDefault="00054EBA">
      <w:pPr>
        <w:pStyle w:val="Standard"/>
        <w:numPr>
          <w:ilvl w:val="0"/>
          <w:numId w:val="9"/>
        </w:numPr>
        <w:jc w:val="both"/>
      </w:pPr>
      <w:r>
        <w:rPr>
          <w:rFonts w:ascii="Times New Roman" w:hAnsi="Times New Roman" w:cs="Times New Roman"/>
          <w:sz w:val="28"/>
          <w:szCs w:val="28"/>
        </w:rPr>
        <w:t>дедушка и бабушка умершего кормильца, если они достигли 60 и 55 лет (соответственно мужчины и женщины) либо являются инвалидами, имеющими ограничение способ</w:t>
      </w:r>
      <w:r>
        <w:rPr>
          <w:rFonts w:ascii="Times New Roman" w:hAnsi="Times New Roman" w:cs="Times New Roman"/>
          <w:sz w:val="28"/>
          <w:szCs w:val="28"/>
        </w:rPr>
        <w:t xml:space="preserve">ности к трудовой деятельности, при отсутствии лиц, которое в соответствии с законодательством Российской Федерации обязаны их содержать.   </w:t>
      </w:r>
    </w:p>
    <w:p w:rsidR="00983B0C" w:rsidRDefault="00054EBA">
      <w:pPr>
        <w:pStyle w:val="Standard"/>
        <w:jc w:val="both"/>
      </w:pPr>
      <w:r>
        <w:rPr>
          <w:rFonts w:ascii="Times New Roman" w:hAnsi="Times New Roman" w:cs="Times New Roman"/>
          <w:sz w:val="28"/>
          <w:szCs w:val="28"/>
        </w:rPr>
        <w:t>Документы, необходимые при оформлении пенсии по потери кормильца:</w:t>
      </w:r>
    </w:p>
    <w:p w:rsidR="00983B0C" w:rsidRDefault="00054EBA">
      <w:pPr>
        <w:pStyle w:val="Standard"/>
        <w:numPr>
          <w:ilvl w:val="0"/>
          <w:numId w:val="10"/>
        </w:numPr>
        <w:jc w:val="both"/>
      </w:pPr>
      <w:r>
        <w:rPr>
          <w:rFonts w:ascii="Times New Roman" w:hAnsi="Times New Roman" w:cs="Times New Roman"/>
          <w:sz w:val="28"/>
          <w:szCs w:val="28"/>
        </w:rPr>
        <w:t>Паспорт или документ, удостоверяющий личность, воз</w:t>
      </w:r>
      <w:r>
        <w:rPr>
          <w:rFonts w:ascii="Times New Roman" w:hAnsi="Times New Roman" w:cs="Times New Roman"/>
          <w:sz w:val="28"/>
          <w:szCs w:val="28"/>
        </w:rPr>
        <w:t>раст, место жительства, принадлежность к гражданству.</w:t>
      </w:r>
    </w:p>
    <w:p w:rsidR="00983B0C" w:rsidRDefault="00054EBA">
      <w:pPr>
        <w:pStyle w:val="Standard"/>
        <w:numPr>
          <w:ilvl w:val="0"/>
          <w:numId w:val="10"/>
        </w:numPr>
        <w:jc w:val="both"/>
      </w:pPr>
      <w:r>
        <w:rPr>
          <w:rFonts w:ascii="Times New Roman" w:hAnsi="Times New Roman" w:cs="Times New Roman"/>
          <w:sz w:val="28"/>
          <w:szCs w:val="28"/>
        </w:rPr>
        <w:t>Свидетельство о смерти кормильца.</w:t>
      </w:r>
    </w:p>
    <w:p w:rsidR="00983B0C" w:rsidRDefault="00054EBA">
      <w:pPr>
        <w:pStyle w:val="Standard"/>
        <w:numPr>
          <w:ilvl w:val="0"/>
          <w:numId w:val="10"/>
        </w:numPr>
        <w:jc w:val="both"/>
      </w:pPr>
      <w:r>
        <w:rPr>
          <w:rFonts w:ascii="Times New Roman" w:hAnsi="Times New Roman" w:cs="Times New Roman"/>
          <w:sz w:val="28"/>
          <w:szCs w:val="28"/>
        </w:rPr>
        <w:t xml:space="preserve"> Справка о страховом стаже.</w:t>
      </w:r>
    </w:p>
    <w:p w:rsidR="00983B0C" w:rsidRDefault="00054EBA">
      <w:pPr>
        <w:pStyle w:val="Standard"/>
        <w:numPr>
          <w:ilvl w:val="0"/>
          <w:numId w:val="10"/>
        </w:numPr>
        <w:jc w:val="both"/>
      </w:pPr>
      <w:r>
        <w:rPr>
          <w:rFonts w:ascii="Times New Roman" w:hAnsi="Times New Roman" w:cs="Times New Roman"/>
          <w:sz w:val="28"/>
          <w:szCs w:val="28"/>
        </w:rPr>
        <w:lastRenderedPageBreak/>
        <w:t>Справка о среднемесячном заработке умершего кормильца в течение трудовой деятельности.</w:t>
      </w:r>
    </w:p>
    <w:p w:rsidR="00983B0C" w:rsidRDefault="00054EBA">
      <w:pPr>
        <w:pStyle w:val="Standard"/>
        <w:numPr>
          <w:ilvl w:val="0"/>
          <w:numId w:val="10"/>
        </w:numPr>
        <w:jc w:val="both"/>
      </w:pPr>
      <w:r>
        <w:rPr>
          <w:rFonts w:ascii="Times New Roman" w:hAnsi="Times New Roman" w:cs="Times New Roman"/>
          <w:sz w:val="28"/>
          <w:szCs w:val="28"/>
        </w:rPr>
        <w:t>Документы, подтверждающие родственные отношения с уме</w:t>
      </w:r>
      <w:r>
        <w:rPr>
          <w:rFonts w:ascii="Times New Roman" w:hAnsi="Times New Roman" w:cs="Times New Roman"/>
          <w:sz w:val="28"/>
          <w:szCs w:val="28"/>
        </w:rPr>
        <w:t>ршим кормильцем.</w:t>
      </w:r>
    </w:p>
    <w:p w:rsidR="00983B0C" w:rsidRDefault="00054EBA">
      <w:pPr>
        <w:pStyle w:val="Standard"/>
        <w:spacing w:after="0"/>
        <w:jc w:val="both"/>
      </w:pPr>
      <w:r>
        <w:rPr>
          <w:rFonts w:ascii="Times New Roman" w:hAnsi="Times New Roman" w:cs="Times New Roman"/>
          <w:sz w:val="28"/>
          <w:szCs w:val="28"/>
        </w:rPr>
        <w:t xml:space="preserve">Начисления трудовой пенсии по случаю потери кормильца производятся со дня смерти, а заявление подается в течении 12 месяцев. Установление трудовой пенсии по случаю потери кормильца осуществляется в зависимости от наличия или отсутствия у </w:t>
      </w:r>
      <w:r>
        <w:rPr>
          <w:rFonts w:ascii="Times New Roman" w:hAnsi="Times New Roman" w:cs="Times New Roman"/>
          <w:sz w:val="28"/>
          <w:szCs w:val="28"/>
        </w:rPr>
        <w:t>кормильца стажа. Страховым стажем является учитываемая при определении права на трудовую пенсию суммарная продолжительность периодов работы и (или) иной деятельности, в течение которых уплачивались страховые взносы в Пенсионный фонд Российской Федерации, а</w:t>
      </w:r>
      <w:r>
        <w:rPr>
          <w:rFonts w:ascii="Times New Roman" w:hAnsi="Times New Roman" w:cs="Times New Roman"/>
          <w:sz w:val="28"/>
          <w:szCs w:val="28"/>
        </w:rPr>
        <w:t xml:space="preserve"> также в случае наступления его смерти вследствие совершения  им умышленного уголовно наказуемого деяния или умышленного населения ущерба своему здоровью, которые установлены в судебном порядке, установленная социальная пенсия в связи со смертью кормильца </w:t>
      </w:r>
      <w:r>
        <w:rPr>
          <w:rFonts w:ascii="Times New Roman" w:hAnsi="Times New Roman" w:cs="Times New Roman"/>
          <w:sz w:val="28"/>
          <w:szCs w:val="28"/>
        </w:rPr>
        <w:t>в соответствии с Федеральным законом «О государственном обеспечении в Российской Федерации». В прочих случаях, независимо от продолжительности страхового стажа кормильца устанавливается трудовая трудовая пенсия.</w:t>
      </w:r>
    </w:p>
    <w:p w:rsidR="00983B0C" w:rsidRDefault="00983B0C">
      <w:pPr>
        <w:pStyle w:val="Standard"/>
        <w:spacing w:after="0"/>
        <w:jc w:val="both"/>
      </w:pPr>
    </w:p>
    <w:p w:rsidR="00983B0C" w:rsidRDefault="00054EBA">
      <w:pPr>
        <w:pStyle w:val="Standard"/>
        <w:spacing w:after="0"/>
        <w:jc w:val="both"/>
      </w:pPr>
      <w:r>
        <w:rPr>
          <w:rFonts w:ascii="Times New Roman" w:hAnsi="Times New Roman" w:cs="Times New Roman"/>
          <w:sz w:val="28"/>
          <w:szCs w:val="28"/>
        </w:rPr>
        <w:t>Условия, нормы и порядок пенсионного обеспе</w:t>
      </w:r>
      <w:r>
        <w:rPr>
          <w:rFonts w:ascii="Times New Roman" w:hAnsi="Times New Roman" w:cs="Times New Roman"/>
          <w:sz w:val="28"/>
          <w:szCs w:val="28"/>
        </w:rPr>
        <w:t>чения, предусмотренные Федеральным законом «О пенсионном обеспечении лиц, проходящих военную службу в органах внутренних дел, государственной противопожарной службе, учреждениях и органах уголовно-исполнительной системы и их семей» распространяются на след</w:t>
      </w:r>
      <w:r>
        <w:rPr>
          <w:rFonts w:ascii="Times New Roman" w:hAnsi="Times New Roman" w:cs="Times New Roman"/>
          <w:sz w:val="28"/>
          <w:szCs w:val="28"/>
        </w:rPr>
        <w:t>ующие категории граждан:</w:t>
      </w:r>
    </w:p>
    <w:p w:rsidR="00983B0C" w:rsidRDefault="00054EBA">
      <w:pPr>
        <w:pStyle w:val="Standard"/>
        <w:numPr>
          <w:ilvl w:val="0"/>
          <w:numId w:val="11"/>
        </w:numPr>
        <w:spacing w:after="0"/>
        <w:jc w:val="both"/>
      </w:pPr>
      <w:r>
        <w:rPr>
          <w:rFonts w:ascii="Times New Roman" w:hAnsi="Times New Roman" w:cs="Times New Roman"/>
          <w:sz w:val="28"/>
          <w:szCs w:val="28"/>
        </w:rPr>
        <w:t>на проживающих в Российской Федерации:</w:t>
      </w:r>
    </w:p>
    <w:p w:rsidR="00983B0C" w:rsidRDefault="00054EBA">
      <w:pPr>
        <w:pStyle w:val="Standard"/>
        <w:numPr>
          <w:ilvl w:val="0"/>
          <w:numId w:val="11"/>
        </w:numPr>
        <w:spacing w:after="0"/>
        <w:jc w:val="both"/>
      </w:pPr>
      <w:r>
        <w:rPr>
          <w:rFonts w:ascii="Times New Roman" w:hAnsi="Times New Roman" w:cs="Times New Roman"/>
          <w:sz w:val="28"/>
          <w:szCs w:val="28"/>
        </w:rPr>
        <w:t xml:space="preserve">на лиц, проходивших военную службу в качестве офицеров, прапорщиков и мичманов или военную службу по контракту  качестве солдат, матросов, сержантов и старшин в Вооруженных Силах, Федеральной </w:t>
      </w:r>
      <w:r>
        <w:rPr>
          <w:rFonts w:ascii="Times New Roman" w:hAnsi="Times New Roman" w:cs="Times New Roman"/>
          <w:sz w:val="28"/>
          <w:szCs w:val="28"/>
        </w:rPr>
        <w:t>пограничной службы Российской Федерации, внутренних и железнодорожных войсках.</w:t>
      </w:r>
    </w:p>
    <w:p w:rsidR="00983B0C" w:rsidRDefault="00983B0C">
      <w:pPr>
        <w:pStyle w:val="Standard"/>
        <w:spacing w:after="0"/>
        <w:jc w:val="both"/>
      </w:pPr>
    </w:p>
    <w:p w:rsidR="00983B0C" w:rsidRDefault="00054EBA">
      <w:pPr>
        <w:pStyle w:val="Standard"/>
        <w:spacing w:after="0"/>
        <w:jc w:val="both"/>
      </w:pPr>
      <w:r>
        <w:rPr>
          <w:rFonts w:ascii="Times New Roman" w:hAnsi="Times New Roman" w:cs="Times New Roman"/>
          <w:sz w:val="28"/>
          <w:szCs w:val="28"/>
        </w:rPr>
        <w:t xml:space="preserve">Пенсия по случаю потери кормильца семьям лиц, указанных выше, назначается, если кормилец умер (погиб) во время прохождения службы или позднее трех месяцев со дня увольнения со </w:t>
      </w:r>
      <w:r>
        <w:rPr>
          <w:rFonts w:ascii="Times New Roman" w:hAnsi="Times New Roman" w:cs="Times New Roman"/>
          <w:sz w:val="28"/>
          <w:szCs w:val="28"/>
        </w:rPr>
        <w:t xml:space="preserve">службы либо позднее этого срока, но вследствие ранения, контузий, увечья или заболевания, полученных в период прохождения службы, а семьям пенсионеров из числа этих лиц, если кормилец умер в период получения пенсии или не позднее пяти лет после </w:t>
      </w:r>
      <w:r>
        <w:rPr>
          <w:rFonts w:ascii="Times New Roman" w:hAnsi="Times New Roman" w:cs="Times New Roman"/>
          <w:sz w:val="28"/>
          <w:szCs w:val="28"/>
        </w:rPr>
        <w:lastRenderedPageBreak/>
        <w:t>прекращения</w:t>
      </w:r>
      <w:r>
        <w:rPr>
          <w:rFonts w:ascii="Times New Roman" w:hAnsi="Times New Roman" w:cs="Times New Roman"/>
          <w:sz w:val="28"/>
          <w:szCs w:val="28"/>
        </w:rPr>
        <w:t xml:space="preserve"> выплаты ему пенсии. При этом семьи бывших военнослужащих, умерших во время пребывания в плену ( при условии, что пленение не было добровольным и военнослужащий, находясь в плену, не совершил преступления против Родины), и семьям военнослужащих, пропавших </w:t>
      </w:r>
      <w:r>
        <w:rPr>
          <w:rFonts w:ascii="Times New Roman" w:hAnsi="Times New Roman" w:cs="Times New Roman"/>
          <w:sz w:val="28"/>
          <w:szCs w:val="28"/>
        </w:rPr>
        <w:t>без вести  период военных действий, приравниваются к семьям погибших на фронте.</w:t>
      </w:r>
    </w:p>
    <w:p w:rsidR="00983B0C" w:rsidRDefault="00983B0C">
      <w:pPr>
        <w:pStyle w:val="Standard"/>
        <w:spacing w:after="0"/>
        <w:jc w:val="both"/>
      </w:pPr>
    </w:p>
    <w:p w:rsidR="00983B0C" w:rsidRDefault="00054EBA">
      <w:pPr>
        <w:pStyle w:val="Standard"/>
        <w:spacing w:after="0"/>
        <w:jc w:val="both"/>
      </w:pPr>
      <w:r>
        <w:rPr>
          <w:rFonts w:ascii="Times New Roman" w:hAnsi="Times New Roman" w:cs="Times New Roman"/>
          <w:sz w:val="28"/>
          <w:szCs w:val="28"/>
        </w:rPr>
        <w:t>Право на пенсию по случаю потери кормильца имеют нетрудоспособные члены семьи умерших (погибших) лиц, указанных выше, состоявшие на их иждивении.</w:t>
      </w:r>
    </w:p>
    <w:p w:rsidR="00983B0C" w:rsidRDefault="00983B0C">
      <w:pPr>
        <w:pStyle w:val="Standard"/>
        <w:spacing w:after="0"/>
        <w:jc w:val="both"/>
      </w:pPr>
    </w:p>
    <w:p w:rsidR="00983B0C" w:rsidRDefault="00054EBA">
      <w:pPr>
        <w:pStyle w:val="Standard"/>
        <w:spacing w:after="0"/>
        <w:jc w:val="both"/>
      </w:pPr>
      <w:r>
        <w:rPr>
          <w:rFonts w:ascii="Times New Roman" w:hAnsi="Times New Roman" w:cs="Times New Roman"/>
          <w:sz w:val="28"/>
          <w:szCs w:val="28"/>
        </w:rPr>
        <w:t>Ветеранам Великой Отечествен</w:t>
      </w:r>
      <w:r>
        <w:rPr>
          <w:rFonts w:ascii="Times New Roman" w:hAnsi="Times New Roman" w:cs="Times New Roman"/>
          <w:sz w:val="28"/>
          <w:szCs w:val="28"/>
        </w:rPr>
        <w:t>ной войны являются лица, принимавшие участие в боевых действиях по защите Отечества или обеспечении воинских частей действующей армии в районах боевых действий; лица, проходившие военную службу или проработавшие  тылу в период Великой Отечественной войны 1</w:t>
      </w:r>
      <w:r>
        <w:rPr>
          <w:rFonts w:ascii="Times New Roman" w:hAnsi="Times New Roman" w:cs="Times New Roman"/>
          <w:sz w:val="28"/>
          <w:szCs w:val="28"/>
        </w:rPr>
        <w:t>941 — 1945 годов не менее шести месяцев, исключая период работы на временно оккупированных территориях СССР, либо награжденные орденами или медалями СССР за службу и самоотверженный труд в период Великой Отечественной войны.</w:t>
      </w:r>
    </w:p>
    <w:p w:rsidR="00983B0C" w:rsidRDefault="00983B0C">
      <w:pPr>
        <w:pStyle w:val="Standard"/>
        <w:spacing w:after="0"/>
        <w:jc w:val="both"/>
      </w:pPr>
    </w:p>
    <w:p w:rsidR="00983B0C" w:rsidRDefault="00054EBA">
      <w:pPr>
        <w:pStyle w:val="Standard"/>
        <w:spacing w:after="0"/>
        <w:jc w:val="both"/>
      </w:pPr>
      <w:r>
        <w:rPr>
          <w:rFonts w:ascii="Times New Roman" w:hAnsi="Times New Roman" w:cs="Times New Roman"/>
          <w:sz w:val="28"/>
          <w:szCs w:val="28"/>
        </w:rPr>
        <w:t>Право на пенсию по случаю поте</w:t>
      </w:r>
      <w:r>
        <w:rPr>
          <w:rFonts w:ascii="Times New Roman" w:hAnsi="Times New Roman" w:cs="Times New Roman"/>
          <w:sz w:val="28"/>
          <w:szCs w:val="28"/>
        </w:rPr>
        <w:t>ри кормильца имеют члены семей следующих категорий граждан (независимо от трудового стажа умершего кормильца):</w:t>
      </w:r>
    </w:p>
    <w:p w:rsidR="00983B0C" w:rsidRDefault="00054EBA">
      <w:pPr>
        <w:pStyle w:val="Standard"/>
        <w:numPr>
          <w:ilvl w:val="0"/>
          <w:numId w:val="12"/>
        </w:numPr>
        <w:spacing w:after="0"/>
        <w:jc w:val="both"/>
      </w:pPr>
      <w:r>
        <w:rPr>
          <w:rFonts w:ascii="Times New Roman" w:hAnsi="Times New Roman" w:cs="Times New Roman"/>
          <w:sz w:val="28"/>
          <w:szCs w:val="28"/>
        </w:rPr>
        <w:t>граждане, получившие или перенесшие лучевую болезнь и другие заболевания, связанные с радиационным воздействием вследствие катастрофы на Чернобыл</w:t>
      </w:r>
      <w:r>
        <w:rPr>
          <w:rFonts w:ascii="Times New Roman" w:hAnsi="Times New Roman" w:cs="Times New Roman"/>
          <w:sz w:val="28"/>
          <w:szCs w:val="28"/>
        </w:rPr>
        <w:t>ьской АЭС или работами по ликвидации последствий указанной катастрофы;</w:t>
      </w:r>
    </w:p>
    <w:p w:rsidR="00983B0C" w:rsidRDefault="00054EBA">
      <w:pPr>
        <w:pStyle w:val="Standard"/>
        <w:numPr>
          <w:ilvl w:val="0"/>
          <w:numId w:val="12"/>
        </w:numPr>
        <w:spacing w:after="0"/>
        <w:jc w:val="both"/>
      </w:pPr>
      <w:r>
        <w:rPr>
          <w:rFonts w:ascii="Times New Roman" w:hAnsi="Times New Roman" w:cs="Times New Roman"/>
          <w:sz w:val="28"/>
          <w:szCs w:val="28"/>
        </w:rPr>
        <w:t>граждане, ставшие инвалидами вследствие катастрофы на Чернобыльской АЭС;</w:t>
      </w:r>
    </w:p>
    <w:p w:rsidR="00983B0C" w:rsidRDefault="00054EBA">
      <w:pPr>
        <w:pStyle w:val="Standard"/>
        <w:numPr>
          <w:ilvl w:val="0"/>
          <w:numId w:val="12"/>
        </w:numPr>
        <w:spacing w:after="0"/>
        <w:jc w:val="both"/>
      </w:pPr>
      <w:r>
        <w:rPr>
          <w:rFonts w:ascii="Times New Roman" w:hAnsi="Times New Roman" w:cs="Times New Roman"/>
          <w:sz w:val="28"/>
          <w:szCs w:val="28"/>
        </w:rPr>
        <w:t>граждане, принимавшие участие в ликвидации последствии катастрофы на Чернобыльской АЭС в зоне отчуждения.</w:t>
      </w:r>
    </w:p>
    <w:p w:rsidR="00983B0C" w:rsidRDefault="00983B0C">
      <w:pPr>
        <w:pStyle w:val="Standard"/>
        <w:spacing w:after="0"/>
        <w:jc w:val="both"/>
      </w:pPr>
    </w:p>
    <w:p w:rsidR="00983B0C" w:rsidRDefault="00054EBA">
      <w:pPr>
        <w:pStyle w:val="Standard"/>
        <w:spacing w:after="0"/>
        <w:jc w:val="both"/>
      </w:pPr>
      <w:r>
        <w:rPr>
          <w:rFonts w:ascii="Times New Roman" w:hAnsi="Times New Roman" w:cs="Times New Roman"/>
          <w:sz w:val="28"/>
          <w:szCs w:val="28"/>
        </w:rPr>
        <w:t xml:space="preserve"> </w:t>
      </w:r>
    </w:p>
    <w:p w:rsidR="00983B0C" w:rsidRDefault="00054EBA">
      <w:pPr>
        <w:pStyle w:val="Standard"/>
        <w:spacing w:after="0"/>
        <w:jc w:val="both"/>
      </w:pPr>
      <w:r>
        <w:rPr>
          <w:rFonts w:ascii="Times New Roman" w:hAnsi="Times New Roman" w:cs="Times New Roman"/>
          <w:sz w:val="28"/>
          <w:szCs w:val="28"/>
        </w:rPr>
        <w:t>Так</w:t>
      </w:r>
      <w:r>
        <w:rPr>
          <w:rFonts w:ascii="Times New Roman" w:hAnsi="Times New Roman" w:cs="Times New Roman"/>
          <w:sz w:val="28"/>
          <w:szCs w:val="28"/>
        </w:rPr>
        <w:t>им образом, пенсия по случаю потери кормильца, назначается в случае смерти лица, являющегося основным доходополучателем семьи.</w:t>
      </w:r>
    </w:p>
    <w:p w:rsidR="00983B0C" w:rsidRDefault="00983B0C">
      <w:pPr>
        <w:pStyle w:val="Standard"/>
        <w:spacing w:after="0"/>
        <w:jc w:val="both"/>
      </w:pPr>
    </w:p>
    <w:p w:rsidR="00983B0C" w:rsidRDefault="00054EBA">
      <w:pPr>
        <w:pStyle w:val="Standard"/>
        <w:spacing w:after="0"/>
        <w:jc w:val="both"/>
      </w:pPr>
      <w:r>
        <w:rPr>
          <w:rFonts w:ascii="Times New Roman" w:hAnsi="Times New Roman" w:cs="Times New Roman"/>
          <w:sz w:val="28"/>
          <w:szCs w:val="28"/>
        </w:rPr>
        <w:t>Условия назначения и выплаты трудовой пенсии по случаю потери кормильца устанавливается ФЗ № 173 «О трудовых пенсиях в РФ». Кром</w:t>
      </w:r>
      <w:r>
        <w:rPr>
          <w:rFonts w:ascii="Times New Roman" w:hAnsi="Times New Roman" w:cs="Times New Roman"/>
          <w:sz w:val="28"/>
          <w:szCs w:val="28"/>
        </w:rPr>
        <w:t>е того определяется круг лиц, имеющих право на получение пенсии.</w:t>
      </w:r>
    </w:p>
    <w:p w:rsidR="00983B0C" w:rsidRDefault="00054EBA">
      <w:pPr>
        <w:pStyle w:val="Standard"/>
        <w:spacing w:after="0"/>
        <w:jc w:val="both"/>
      </w:pPr>
      <w:r>
        <w:rPr>
          <w:rFonts w:ascii="Times New Roman" w:hAnsi="Times New Roman" w:cs="Times New Roman"/>
          <w:sz w:val="28"/>
          <w:szCs w:val="28"/>
        </w:rPr>
        <w:t>Основные документы, необходимые для назначения трудовой пенсии данного вида:</w:t>
      </w:r>
    </w:p>
    <w:p w:rsidR="00983B0C" w:rsidRDefault="00054EBA">
      <w:pPr>
        <w:pStyle w:val="Standard"/>
        <w:numPr>
          <w:ilvl w:val="0"/>
          <w:numId w:val="13"/>
        </w:numPr>
        <w:spacing w:after="0"/>
        <w:jc w:val="both"/>
      </w:pPr>
      <w:r>
        <w:rPr>
          <w:rFonts w:ascii="Times New Roman" w:hAnsi="Times New Roman" w:cs="Times New Roman"/>
          <w:sz w:val="28"/>
          <w:szCs w:val="28"/>
        </w:rPr>
        <w:lastRenderedPageBreak/>
        <w:t>паспорт или иной документ, удостоверяющий личность, возраст, место жительства, принадлежность к гражданству.</w:t>
      </w:r>
    </w:p>
    <w:p w:rsidR="00983B0C" w:rsidRDefault="00054EBA">
      <w:pPr>
        <w:pStyle w:val="Standard"/>
        <w:numPr>
          <w:ilvl w:val="0"/>
          <w:numId w:val="13"/>
        </w:numPr>
        <w:spacing w:after="0"/>
        <w:jc w:val="both"/>
      </w:pPr>
      <w:r>
        <w:rPr>
          <w:rFonts w:ascii="Times New Roman" w:hAnsi="Times New Roman" w:cs="Times New Roman"/>
          <w:sz w:val="28"/>
          <w:szCs w:val="28"/>
        </w:rPr>
        <w:t>свиде</w:t>
      </w:r>
      <w:r>
        <w:rPr>
          <w:rFonts w:ascii="Times New Roman" w:hAnsi="Times New Roman" w:cs="Times New Roman"/>
          <w:sz w:val="28"/>
          <w:szCs w:val="28"/>
        </w:rPr>
        <w:t>тельство о смерти кормильца.</w:t>
      </w:r>
    </w:p>
    <w:p w:rsidR="00983B0C" w:rsidRDefault="00054EBA">
      <w:pPr>
        <w:pStyle w:val="Standard"/>
        <w:numPr>
          <w:ilvl w:val="0"/>
          <w:numId w:val="13"/>
        </w:numPr>
        <w:spacing w:after="0"/>
        <w:jc w:val="both"/>
      </w:pPr>
      <w:r>
        <w:rPr>
          <w:rFonts w:ascii="Times New Roman" w:hAnsi="Times New Roman" w:cs="Times New Roman"/>
          <w:sz w:val="28"/>
          <w:szCs w:val="28"/>
        </w:rPr>
        <w:t xml:space="preserve"> справка о страховом стаже.</w:t>
      </w:r>
    </w:p>
    <w:p w:rsidR="00983B0C" w:rsidRDefault="00054EBA">
      <w:pPr>
        <w:pStyle w:val="Standard"/>
        <w:numPr>
          <w:ilvl w:val="0"/>
          <w:numId w:val="13"/>
        </w:numPr>
        <w:spacing w:after="0"/>
        <w:jc w:val="both"/>
      </w:pPr>
      <w:r>
        <w:rPr>
          <w:rFonts w:ascii="Times New Roman" w:hAnsi="Times New Roman" w:cs="Times New Roman"/>
          <w:sz w:val="28"/>
          <w:szCs w:val="28"/>
        </w:rPr>
        <w:t>справка о среднемесячном заработке умершего кормильца в течение трудовой деятельности.</w:t>
      </w:r>
    </w:p>
    <w:p w:rsidR="00983B0C" w:rsidRDefault="00054EBA">
      <w:pPr>
        <w:pStyle w:val="Standard"/>
        <w:numPr>
          <w:ilvl w:val="0"/>
          <w:numId w:val="13"/>
        </w:numPr>
        <w:spacing w:after="0"/>
        <w:jc w:val="both"/>
      </w:pPr>
      <w:r>
        <w:rPr>
          <w:rFonts w:ascii="Times New Roman" w:hAnsi="Times New Roman" w:cs="Times New Roman"/>
          <w:sz w:val="28"/>
          <w:szCs w:val="28"/>
        </w:rPr>
        <w:t>документы, подтверждающие родственные отношения с умершим кормильцем.</w:t>
      </w:r>
    </w:p>
    <w:p w:rsidR="00983B0C" w:rsidRDefault="00054EBA">
      <w:pPr>
        <w:pStyle w:val="Standard"/>
        <w:spacing w:after="0"/>
        <w:jc w:val="both"/>
      </w:pPr>
      <w:r>
        <w:rPr>
          <w:rFonts w:ascii="Times New Roman" w:hAnsi="Times New Roman" w:cs="Times New Roman"/>
          <w:sz w:val="28"/>
          <w:szCs w:val="28"/>
        </w:rPr>
        <w:t xml:space="preserve"> </w:t>
      </w:r>
    </w:p>
    <w:p w:rsidR="00983B0C" w:rsidRDefault="00054EBA">
      <w:pPr>
        <w:pStyle w:val="Standard"/>
        <w:spacing w:after="0"/>
        <w:jc w:val="both"/>
      </w:pPr>
      <w:r>
        <w:rPr>
          <w:rFonts w:ascii="Times New Roman" w:hAnsi="Times New Roman" w:cs="Times New Roman"/>
          <w:sz w:val="28"/>
          <w:szCs w:val="28"/>
        </w:rPr>
        <w:t xml:space="preserve"> Начисления трудовой пенсии по случаю по</w:t>
      </w:r>
      <w:r>
        <w:rPr>
          <w:rFonts w:ascii="Times New Roman" w:hAnsi="Times New Roman" w:cs="Times New Roman"/>
          <w:sz w:val="28"/>
          <w:szCs w:val="28"/>
        </w:rPr>
        <w:t>тери кормильца производятся со дня смерти, а заявление подается в течение 12 месяцев.</w:t>
      </w:r>
    </w:p>
    <w:p w:rsidR="00983B0C" w:rsidRDefault="00983B0C">
      <w:pPr>
        <w:pStyle w:val="Standard"/>
        <w:spacing w:after="0"/>
        <w:jc w:val="both"/>
      </w:pPr>
    </w:p>
    <w:p w:rsidR="00983B0C" w:rsidRDefault="00983B0C">
      <w:pPr>
        <w:pStyle w:val="Standard"/>
        <w:spacing w:after="0"/>
        <w:jc w:val="both"/>
      </w:pPr>
    </w:p>
    <w:p w:rsidR="00983B0C" w:rsidRDefault="00983B0C">
      <w:pPr>
        <w:pStyle w:val="Standard"/>
        <w:pageBreakBefore/>
        <w:spacing w:after="0"/>
        <w:jc w:val="both"/>
      </w:pPr>
    </w:p>
    <w:p w:rsidR="00983B0C" w:rsidRDefault="00054EBA">
      <w:pPr>
        <w:pStyle w:val="Standard"/>
        <w:spacing w:after="0"/>
        <w:jc w:val="center"/>
      </w:pPr>
      <w:r>
        <w:rPr>
          <w:rFonts w:ascii="Times New Roman" w:hAnsi="Times New Roman" w:cs="Times New Roman"/>
          <w:sz w:val="28"/>
          <w:szCs w:val="28"/>
        </w:rPr>
        <w:t>2. СТРУКТУРА, РАЗМЕР И ПРЯДОК НАЧИСЛЕНИЯ ПЕНСИИ.</w:t>
      </w:r>
    </w:p>
    <w:p w:rsidR="00983B0C" w:rsidRDefault="00983B0C">
      <w:pPr>
        <w:pStyle w:val="Standard"/>
        <w:spacing w:after="0"/>
        <w:jc w:val="both"/>
        <w:rPr>
          <w:b/>
          <w:bCs/>
        </w:rPr>
      </w:pPr>
    </w:p>
    <w:p w:rsidR="00983B0C" w:rsidRDefault="00054EBA">
      <w:pPr>
        <w:pStyle w:val="Standard"/>
        <w:numPr>
          <w:ilvl w:val="1"/>
          <w:numId w:val="14"/>
        </w:numPr>
        <w:spacing w:after="0"/>
        <w:jc w:val="both"/>
      </w:pPr>
      <w:r>
        <w:rPr>
          <w:rFonts w:ascii="Times New Roman" w:hAnsi="Times New Roman" w:cs="Times New Roman"/>
          <w:b/>
          <w:bCs/>
          <w:sz w:val="28"/>
          <w:szCs w:val="28"/>
        </w:rPr>
        <w:t>Структура пенсии и порядок начисления.</w:t>
      </w:r>
    </w:p>
    <w:p w:rsidR="00983B0C" w:rsidRDefault="00983B0C">
      <w:pPr>
        <w:pStyle w:val="Standard"/>
        <w:spacing w:after="0"/>
        <w:jc w:val="both"/>
      </w:pPr>
    </w:p>
    <w:p w:rsidR="00983B0C" w:rsidRDefault="00054EBA">
      <w:pPr>
        <w:pStyle w:val="Standard"/>
        <w:spacing w:after="0"/>
        <w:jc w:val="both"/>
      </w:pPr>
      <w:r>
        <w:rPr>
          <w:rFonts w:ascii="Times New Roman" w:hAnsi="Times New Roman" w:cs="Times New Roman"/>
          <w:sz w:val="28"/>
          <w:szCs w:val="28"/>
        </w:rPr>
        <w:t>Трудовая пенсия по случаю потери кормильца состоит из страховой части пенсии.</w:t>
      </w:r>
    </w:p>
    <w:p w:rsidR="00983B0C" w:rsidRDefault="00983B0C">
      <w:pPr>
        <w:pStyle w:val="Standard"/>
        <w:spacing w:after="0"/>
        <w:jc w:val="both"/>
      </w:pPr>
    </w:p>
    <w:p w:rsidR="00983B0C" w:rsidRDefault="00054EBA">
      <w:pPr>
        <w:pStyle w:val="Standard"/>
        <w:spacing w:after="0"/>
        <w:jc w:val="both"/>
      </w:pPr>
      <w:r>
        <w:rPr>
          <w:rFonts w:ascii="Times New Roman" w:hAnsi="Times New Roman" w:cs="Times New Roman"/>
          <w:sz w:val="28"/>
          <w:szCs w:val="28"/>
        </w:rPr>
        <w:t xml:space="preserve">Размер страховой части пенсии по случаю потери кормильца рассчитываются как отношение размера страховой части трудовой пенсии по старости ( трудовой пенсии по инвалидности) умершего кормильца (установленного на день его смерти) к количеству членов семьи </w:t>
      </w:r>
      <w:r>
        <w:rPr>
          <w:rFonts w:ascii="Times New Roman" w:hAnsi="Times New Roman" w:cs="Times New Roman"/>
          <w:sz w:val="28"/>
          <w:szCs w:val="28"/>
        </w:rPr>
        <w:t>указанного кормильца, являющихся получателями данного вида пенсии. Подробно расчет размера страховой части пенсии будет рассмотрен в параграфе 2.2.</w:t>
      </w:r>
    </w:p>
    <w:p w:rsidR="00983B0C" w:rsidRDefault="00983B0C">
      <w:pPr>
        <w:pStyle w:val="Standard"/>
        <w:spacing w:after="0"/>
        <w:jc w:val="both"/>
      </w:pPr>
    </w:p>
    <w:p w:rsidR="00983B0C" w:rsidRDefault="00054EBA">
      <w:pPr>
        <w:pStyle w:val="Standard"/>
        <w:spacing w:after="0"/>
        <w:jc w:val="both"/>
      </w:pPr>
      <w:r>
        <w:rPr>
          <w:rFonts w:ascii="Times New Roman" w:hAnsi="Times New Roman" w:cs="Times New Roman"/>
          <w:sz w:val="28"/>
          <w:szCs w:val="28"/>
        </w:rPr>
        <w:t>Страховая часть пенсии, которая выплачивалась кормильцу, представляет собой отношение расчетного капитала и</w:t>
      </w:r>
      <w:r>
        <w:rPr>
          <w:rFonts w:ascii="Times New Roman" w:hAnsi="Times New Roman" w:cs="Times New Roman"/>
          <w:sz w:val="28"/>
          <w:szCs w:val="28"/>
        </w:rPr>
        <w:t xml:space="preserve"> времени дожития пенсионера в месяцах.</w:t>
      </w:r>
    </w:p>
    <w:p w:rsidR="00983B0C" w:rsidRDefault="00983B0C">
      <w:pPr>
        <w:pStyle w:val="Standard"/>
        <w:spacing w:after="0"/>
        <w:jc w:val="both"/>
      </w:pPr>
    </w:p>
    <w:p w:rsidR="00983B0C" w:rsidRDefault="00054EBA">
      <w:pPr>
        <w:pStyle w:val="Standard"/>
        <w:spacing w:after="0"/>
        <w:jc w:val="both"/>
      </w:pPr>
      <w:r>
        <w:rPr>
          <w:rFonts w:ascii="Times New Roman" w:hAnsi="Times New Roman" w:cs="Times New Roman"/>
          <w:sz w:val="28"/>
          <w:szCs w:val="28"/>
        </w:rPr>
        <w:t>Расчетный пенсионный капитал — учитывается в порядке, определяемом Правительством Российской Федерации, общая сумма страховых взносов и иных поступлений в Пенсионный фонд Российской Федерации за застрахованное лицо и</w:t>
      </w:r>
      <w:r>
        <w:rPr>
          <w:rFonts w:ascii="Times New Roman" w:hAnsi="Times New Roman" w:cs="Times New Roman"/>
          <w:sz w:val="28"/>
          <w:szCs w:val="28"/>
        </w:rPr>
        <w:t xml:space="preserve"> пенсионные права в денежном выражении, приобретенные до вступления в силу закона «О трудовых пенсиях в РФ».</w:t>
      </w:r>
    </w:p>
    <w:p w:rsidR="00983B0C" w:rsidRDefault="00983B0C">
      <w:pPr>
        <w:pStyle w:val="Standard"/>
        <w:spacing w:after="0"/>
        <w:jc w:val="both"/>
      </w:pPr>
    </w:p>
    <w:p w:rsidR="00983B0C" w:rsidRDefault="00054EBA">
      <w:pPr>
        <w:pStyle w:val="Standard"/>
        <w:spacing w:after="0"/>
        <w:jc w:val="both"/>
      </w:pPr>
      <w:r>
        <w:rPr>
          <w:rFonts w:ascii="Times New Roman" w:hAnsi="Times New Roman" w:cs="Times New Roman"/>
          <w:sz w:val="28"/>
          <w:szCs w:val="28"/>
        </w:rPr>
        <w:t>В пенсионный капитал, из которого считается страховая часть пенсии по старости, добавляется еще и «денежное выражение пенсионных прав застрахованн</w:t>
      </w:r>
      <w:r>
        <w:rPr>
          <w:rFonts w:ascii="Times New Roman" w:hAnsi="Times New Roman" w:cs="Times New Roman"/>
          <w:sz w:val="28"/>
          <w:szCs w:val="28"/>
        </w:rPr>
        <w:t>ых лиц», которая определяется, исходя из среднего заработка работника за год и трудового стажа на 1 января следующего года, или любых 60 месяцев его трудовой деятельности.</w:t>
      </w:r>
    </w:p>
    <w:p w:rsidR="00983B0C" w:rsidRDefault="00983B0C">
      <w:pPr>
        <w:pStyle w:val="Standard"/>
        <w:spacing w:after="0"/>
        <w:jc w:val="both"/>
      </w:pPr>
    </w:p>
    <w:p w:rsidR="00983B0C" w:rsidRDefault="00054EBA">
      <w:pPr>
        <w:pStyle w:val="Standard"/>
        <w:spacing w:after="0"/>
        <w:jc w:val="both"/>
      </w:pPr>
      <w:r>
        <w:rPr>
          <w:rFonts w:ascii="Times New Roman" w:hAnsi="Times New Roman" w:cs="Times New Roman"/>
          <w:sz w:val="28"/>
          <w:szCs w:val="28"/>
        </w:rPr>
        <w:t>Пенсия по потере кормильца назначается нетрудоспособным лицам, не достигшим 18 лет,</w:t>
      </w:r>
      <w:r>
        <w:rPr>
          <w:rFonts w:ascii="Times New Roman" w:hAnsi="Times New Roman" w:cs="Times New Roman"/>
          <w:sz w:val="28"/>
          <w:szCs w:val="28"/>
        </w:rPr>
        <w:t xml:space="preserve"> потерявшим (в случае смерти или безвестно пропавшего) кормильца и состоящим на его иждивении.</w:t>
      </w:r>
    </w:p>
    <w:p w:rsidR="00983B0C" w:rsidRDefault="00983B0C">
      <w:pPr>
        <w:pStyle w:val="Standard"/>
        <w:spacing w:after="0"/>
        <w:jc w:val="both"/>
      </w:pPr>
    </w:p>
    <w:p w:rsidR="00983B0C" w:rsidRDefault="00054EBA">
      <w:pPr>
        <w:pStyle w:val="Standard"/>
        <w:spacing w:after="0"/>
        <w:jc w:val="both"/>
      </w:pPr>
      <w:r>
        <w:rPr>
          <w:rFonts w:ascii="Times New Roman" w:hAnsi="Times New Roman" w:cs="Times New Roman"/>
          <w:sz w:val="28"/>
          <w:szCs w:val="28"/>
        </w:rPr>
        <w:t xml:space="preserve">Назначение пенсии, ее перерасчет, а также выплаты производит ПФР в соответствии с нормативными правовыми документами, по месту жительства лица обратившегося за </w:t>
      </w:r>
      <w:r>
        <w:rPr>
          <w:rFonts w:ascii="Times New Roman" w:hAnsi="Times New Roman" w:cs="Times New Roman"/>
          <w:sz w:val="28"/>
          <w:szCs w:val="28"/>
        </w:rPr>
        <w:t>пенсией, при смене места жительства, выплата пенсии осуществляется на новом месте пребывания.</w:t>
      </w:r>
    </w:p>
    <w:p w:rsidR="00983B0C" w:rsidRDefault="00054EBA">
      <w:pPr>
        <w:pStyle w:val="Standard"/>
        <w:numPr>
          <w:ilvl w:val="1"/>
          <w:numId w:val="15"/>
        </w:numPr>
        <w:spacing w:after="0"/>
        <w:rPr>
          <w:b/>
          <w:bCs/>
        </w:rPr>
      </w:pPr>
      <w:r>
        <w:rPr>
          <w:rFonts w:ascii="Times New Roman" w:hAnsi="Times New Roman" w:cs="Times New Roman"/>
          <w:b/>
          <w:bCs/>
          <w:sz w:val="28"/>
          <w:szCs w:val="28"/>
        </w:rPr>
        <w:t>Размер пенсии по случаю потери кормильца.</w:t>
      </w:r>
    </w:p>
    <w:p w:rsidR="00983B0C" w:rsidRDefault="00983B0C">
      <w:pPr>
        <w:pStyle w:val="Standard"/>
        <w:spacing w:after="0"/>
        <w:rPr>
          <w:b/>
          <w:bCs/>
        </w:rPr>
      </w:pPr>
    </w:p>
    <w:p w:rsidR="00983B0C" w:rsidRDefault="00054EBA">
      <w:pPr>
        <w:pStyle w:val="Standard"/>
        <w:spacing w:after="0"/>
        <w:jc w:val="both"/>
      </w:pPr>
      <w:r>
        <w:rPr>
          <w:rFonts w:ascii="Times New Roman" w:hAnsi="Times New Roman" w:cs="Times New Roman"/>
          <w:sz w:val="28"/>
          <w:szCs w:val="28"/>
        </w:rPr>
        <w:lastRenderedPageBreak/>
        <w:t>Размер трудовой пенсии по случаю потери кормильца на каждого нетрудоспособного члена семьи определяется по формуле</w:t>
      </w:r>
    </w:p>
    <w:p w:rsidR="00983B0C" w:rsidRDefault="00983B0C">
      <w:pPr>
        <w:pStyle w:val="Standard"/>
        <w:spacing w:after="0"/>
        <w:jc w:val="both"/>
      </w:pPr>
    </w:p>
    <w:p w:rsidR="00983B0C" w:rsidRDefault="00054EBA">
      <w:pPr>
        <w:pStyle w:val="Standard"/>
        <w:spacing w:after="0"/>
        <w:jc w:val="both"/>
      </w:pPr>
      <w:r>
        <w:rPr>
          <w:rFonts w:ascii="Times New Roman" w:hAnsi="Times New Roman" w:cs="Times New Roman"/>
          <w:sz w:val="28"/>
          <w:szCs w:val="28"/>
        </w:rPr>
        <w:t>ПК=ПК/(Т*К)/КН+Б, где:</w:t>
      </w:r>
    </w:p>
    <w:p w:rsidR="00983B0C" w:rsidRDefault="00983B0C">
      <w:pPr>
        <w:pStyle w:val="Standard"/>
        <w:spacing w:after="0"/>
        <w:jc w:val="both"/>
      </w:pPr>
    </w:p>
    <w:p w:rsidR="00983B0C" w:rsidRDefault="00054EBA">
      <w:pPr>
        <w:pStyle w:val="Standard"/>
        <w:spacing w:after="0"/>
        <w:jc w:val="both"/>
      </w:pPr>
      <w:r>
        <w:rPr>
          <w:rFonts w:ascii="Times New Roman" w:hAnsi="Times New Roman" w:cs="Times New Roman"/>
          <w:sz w:val="28"/>
          <w:szCs w:val="28"/>
        </w:rPr>
        <w:t>П — размер трудовой пенсии по случаю потери кормильца;</w:t>
      </w:r>
    </w:p>
    <w:p w:rsidR="00983B0C" w:rsidRDefault="00983B0C">
      <w:pPr>
        <w:pStyle w:val="Standard"/>
        <w:spacing w:after="0"/>
        <w:jc w:val="both"/>
      </w:pPr>
    </w:p>
    <w:p w:rsidR="00983B0C" w:rsidRDefault="00054EBA">
      <w:pPr>
        <w:pStyle w:val="Standard"/>
        <w:spacing w:after="0"/>
        <w:jc w:val="both"/>
      </w:pPr>
      <w:r>
        <w:rPr>
          <w:rFonts w:ascii="Times New Roman" w:hAnsi="Times New Roman" w:cs="Times New Roman"/>
          <w:sz w:val="28"/>
          <w:szCs w:val="28"/>
        </w:rPr>
        <w:t>ПК — сумма расчетного пенсионного капитала умершего кормильца, учтенного по состоянию на день его смерти;</w:t>
      </w:r>
    </w:p>
    <w:p w:rsidR="00983B0C" w:rsidRDefault="00983B0C">
      <w:pPr>
        <w:pStyle w:val="Standard"/>
        <w:spacing w:after="0"/>
        <w:jc w:val="both"/>
      </w:pPr>
    </w:p>
    <w:p w:rsidR="00983B0C" w:rsidRDefault="00054EBA">
      <w:pPr>
        <w:pStyle w:val="Standard"/>
        <w:spacing w:after="0"/>
        <w:jc w:val="both"/>
      </w:pPr>
      <w:r>
        <w:rPr>
          <w:rFonts w:ascii="Times New Roman" w:hAnsi="Times New Roman" w:cs="Times New Roman"/>
          <w:sz w:val="28"/>
          <w:szCs w:val="28"/>
        </w:rPr>
        <w:t>Т — количество месяцев ожидаемого периода выплаты пенсии по старости;</w:t>
      </w:r>
    </w:p>
    <w:p w:rsidR="00983B0C" w:rsidRDefault="00983B0C">
      <w:pPr>
        <w:pStyle w:val="Standard"/>
        <w:spacing w:after="0"/>
        <w:jc w:val="both"/>
      </w:pPr>
    </w:p>
    <w:p w:rsidR="00983B0C" w:rsidRDefault="00054EBA">
      <w:pPr>
        <w:pStyle w:val="Standard"/>
        <w:spacing w:after="0"/>
        <w:jc w:val="both"/>
      </w:pPr>
      <w:r>
        <w:rPr>
          <w:rFonts w:ascii="Times New Roman" w:hAnsi="Times New Roman" w:cs="Times New Roman"/>
          <w:sz w:val="28"/>
          <w:szCs w:val="28"/>
        </w:rPr>
        <w:t>К — отношение нормативной продолжительности страхового стажа кормильца (в месяц) по состоянию на день его смерти к 180 месяцам. Нормативная продолжительность страхового стажа до достижения умершим кормильцем возраста 19 лет составляет 12 месяцев и увелич</w:t>
      </w:r>
      <w:r>
        <w:rPr>
          <w:rFonts w:ascii="Times New Roman" w:hAnsi="Times New Roman" w:cs="Times New Roman"/>
          <w:sz w:val="28"/>
          <w:szCs w:val="28"/>
        </w:rPr>
        <w:t>ивается на 4 месяца за каждый полный год возраста начиная с 19 лет, но не более чем до 180 месяцев;</w:t>
      </w:r>
    </w:p>
    <w:p w:rsidR="00983B0C" w:rsidRDefault="00983B0C">
      <w:pPr>
        <w:pStyle w:val="Standard"/>
        <w:spacing w:after="0"/>
        <w:jc w:val="both"/>
      </w:pPr>
    </w:p>
    <w:p w:rsidR="00983B0C" w:rsidRDefault="00054EBA">
      <w:pPr>
        <w:pStyle w:val="Standard"/>
        <w:spacing w:after="0"/>
        <w:jc w:val="both"/>
      </w:pPr>
      <w:r>
        <w:rPr>
          <w:rFonts w:ascii="Times New Roman" w:hAnsi="Times New Roman" w:cs="Times New Roman"/>
          <w:sz w:val="28"/>
          <w:szCs w:val="28"/>
        </w:rPr>
        <w:t>КН — количество нетрудоспособных членов семьи умершего кормильца, являющегося получателями указанной пенсии, установленной в связи со смертью этого кормиль</w:t>
      </w:r>
      <w:r>
        <w:rPr>
          <w:rFonts w:ascii="Times New Roman" w:hAnsi="Times New Roman" w:cs="Times New Roman"/>
          <w:sz w:val="28"/>
          <w:szCs w:val="28"/>
        </w:rPr>
        <w:t>ца соответствующему нетрудоспособному члену семьи;</w:t>
      </w:r>
    </w:p>
    <w:p w:rsidR="00983B0C" w:rsidRDefault="00983B0C">
      <w:pPr>
        <w:pStyle w:val="Standard"/>
        <w:spacing w:after="0"/>
        <w:jc w:val="both"/>
      </w:pPr>
    </w:p>
    <w:p w:rsidR="00983B0C" w:rsidRDefault="00054EBA">
      <w:pPr>
        <w:pStyle w:val="Standard"/>
        <w:spacing w:after="0"/>
        <w:jc w:val="both"/>
      </w:pPr>
      <w:r>
        <w:rPr>
          <w:rFonts w:ascii="Times New Roman" w:hAnsi="Times New Roman" w:cs="Times New Roman"/>
          <w:sz w:val="28"/>
          <w:szCs w:val="28"/>
        </w:rPr>
        <w:t>Б — фиксированный базовый размер трудовой пенсии по случаю потери кормильца.</w:t>
      </w:r>
    </w:p>
    <w:p w:rsidR="00983B0C" w:rsidRDefault="00983B0C">
      <w:pPr>
        <w:pStyle w:val="Standard"/>
        <w:spacing w:after="0"/>
        <w:jc w:val="both"/>
      </w:pPr>
    </w:p>
    <w:p w:rsidR="00983B0C" w:rsidRDefault="00054EBA">
      <w:pPr>
        <w:pStyle w:val="Standard"/>
        <w:spacing w:after="0"/>
        <w:jc w:val="both"/>
      </w:pPr>
      <w:r>
        <w:rPr>
          <w:rFonts w:ascii="Times New Roman" w:hAnsi="Times New Roman" w:cs="Times New Roman"/>
          <w:sz w:val="28"/>
          <w:szCs w:val="28"/>
        </w:rPr>
        <w:t>Для получения суммы пенсии (части пенсии), начисленной пенсионеру и не полученной им связи со смертью, член семьи должен предс</w:t>
      </w:r>
      <w:r>
        <w:rPr>
          <w:rFonts w:ascii="Times New Roman" w:hAnsi="Times New Roman" w:cs="Times New Roman"/>
          <w:sz w:val="28"/>
          <w:szCs w:val="28"/>
        </w:rPr>
        <w:t>тавить следующие документы:</w:t>
      </w:r>
    </w:p>
    <w:p w:rsidR="00983B0C" w:rsidRDefault="00983B0C">
      <w:pPr>
        <w:pStyle w:val="Standard"/>
        <w:spacing w:after="0"/>
        <w:jc w:val="both"/>
      </w:pPr>
    </w:p>
    <w:p w:rsidR="00983B0C" w:rsidRDefault="00054EBA">
      <w:pPr>
        <w:pStyle w:val="Standard"/>
        <w:spacing w:after="0"/>
        <w:jc w:val="both"/>
      </w:pPr>
      <w:r>
        <w:rPr>
          <w:rFonts w:ascii="Times New Roman" w:hAnsi="Times New Roman" w:cs="Times New Roman"/>
          <w:sz w:val="28"/>
          <w:szCs w:val="28"/>
        </w:rPr>
        <w:t>заявление о выплате начисленной и не полученной пенсионером суммы пенсии (части пенсии)</w:t>
      </w:r>
    </w:p>
    <w:p w:rsidR="00983B0C" w:rsidRDefault="00054EBA">
      <w:pPr>
        <w:pStyle w:val="Standard"/>
        <w:spacing w:after="0"/>
        <w:jc w:val="both"/>
      </w:pPr>
      <w:r>
        <w:rPr>
          <w:rFonts w:ascii="Times New Roman" w:hAnsi="Times New Roman" w:cs="Times New Roman"/>
          <w:sz w:val="28"/>
          <w:szCs w:val="28"/>
        </w:rPr>
        <w:t>копию свидетельства о смерти пенсионера, удостоверенную в установленном порядке;</w:t>
      </w:r>
    </w:p>
    <w:p w:rsidR="00983B0C" w:rsidRDefault="00054EBA">
      <w:pPr>
        <w:pStyle w:val="Standard"/>
        <w:spacing w:after="0"/>
        <w:jc w:val="both"/>
      </w:pPr>
      <w:r>
        <w:rPr>
          <w:rFonts w:ascii="Times New Roman" w:hAnsi="Times New Roman" w:cs="Times New Roman"/>
          <w:sz w:val="28"/>
          <w:szCs w:val="28"/>
        </w:rPr>
        <w:t>документ о совместном проживании с умершим;</w:t>
      </w:r>
    </w:p>
    <w:p w:rsidR="00983B0C" w:rsidRDefault="00054EBA">
      <w:pPr>
        <w:pStyle w:val="Standard"/>
        <w:spacing w:after="0"/>
        <w:jc w:val="both"/>
      </w:pPr>
      <w:r>
        <w:rPr>
          <w:rFonts w:ascii="Times New Roman" w:hAnsi="Times New Roman" w:cs="Times New Roman"/>
          <w:sz w:val="28"/>
          <w:szCs w:val="28"/>
        </w:rPr>
        <w:t>документ о род</w:t>
      </w:r>
      <w:r>
        <w:rPr>
          <w:rFonts w:ascii="Times New Roman" w:hAnsi="Times New Roman" w:cs="Times New Roman"/>
          <w:sz w:val="28"/>
          <w:szCs w:val="28"/>
        </w:rPr>
        <w:t>ственных отношениях с умершим.</w:t>
      </w:r>
    </w:p>
    <w:p w:rsidR="00983B0C" w:rsidRDefault="00054EBA">
      <w:pPr>
        <w:pStyle w:val="Standard"/>
        <w:spacing w:after="0"/>
        <w:jc w:val="both"/>
      </w:pPr>
      <w:r>
        <w:rPr>
          <w:rFonts w:ascii="Times New Roman" w:hAnsi="Times New Roman" w:cs="Times New Roman"/>
          <w:sz w:val="28"/>
          <w:szCs w:val="28"/>
        </w:rPr>
        <w:t>Пенсионер обязан безотлагательно извещать орган, осуществляющий персональное обеспечение, о наступлении обстоятельств, влекущих за собой изменение размера трудовой пенсии или прекращение ее выплаты.</w:t>
      </w:r>
    </w:p>
    <w:p w:rsidR="00983B0C" w:rsidRDefault="00983B0C">
      <w:pPr>
        <w:pStyle w:val="Standard"/>
        <w:spacing w:after="0"/>
        <w:jc w:val="both"/>
      </w:pPr>
    </w:p>
    <w:p w:rsidR="00983B0C" w:rsidRDefault="00054EBA">
      <w:pPr>
        <w:pStyle w:val="Standard"/>
        <w:spacing w:after="0"/>
        <w:jc w:val="both"/>
      </w:pPr>
      <w:r>
        <w:rPr>
          <w:rFonts w:ascii="Times New Roman" w:hAnsi="Times New Roman" w:cs="Times New Roman"/>
          <w:sz w:val="28"/>
          <w:szCs w:val="28"/>
        </w:rPr>
        <w:lastRenderedPageBreak/>
        <w:t>Проанализировав структуру</w:t>
      </w:r>
      <w:r>
        <w:rPr>
          <w:rFonts w:ascii="Times New Roman" w:hAnsi="Times New Roman" w:cs="Times New Roman"/>
          <w:sz w:val="28"/>
          <w:szCs w:val="28"/>
        </w:rPr>
        <w:t xml:space="preserve"> трудовой пенсии по случаю потери кормильца, можно сделать вывод, что пенсия состоит из страховой части. Размер страховой части пенсии по случаю потери кормильца рассчитывается как отношение размера страховой части трудовой пенсии по старости умершего корм</w:t>
      </w:r>
      <w:r>
        <w:rPr>
          <w:rFonts w:ascii="Times New Roman" w:hAnsi="Times New Roman" w:cs="Times New Roman"/>
          <w:sz w:val="28"/>
          <w:szCs w:val="28"/>
        </w:rPr>
        <w:t>ильца к количеству членов семьи указанного кормильца, является получателями данного вида пенсии.</w:t>
      </w:r>
    </w:p>
    <w:p w:rsidR="00983B0C" w:rsidRDefault="00983B0C">
      <w:pPr>
        <w:pStyle w:val="Standard"/>
        <w:spacing w:after="0"/>
        <w:jc w:val="both"/>
      </w:pPr>
    </w:p>
    <w:p w:rsidR="00983B0C" w:rsidRDefault="00983B0C">
      <w:pPr>
        <w:pStyle w:val="Standard"/>
        <w:spacing w:after="0"/>
        <w:jc w:val="both"/>
      </w:pPr>
    </w:p>
    <w:p w:rsidR="00983B0C" w:rsidRDefault="00983B0C">
      <w:pPr>
        <w:pStyle w:val="Standard"/>
        <w:spacing w:after="0"/>
        <w:jc w:val="both"/>
      </w:pPr>
    </w:p>
    <w:p w:rsidR="00983B0C" w:rsidRDefault="00054EBA">
      <w:pPr>
        <w:pStyle w:val="Standard"/>
        <w:pageBreakBefore/>
        <w:spacing w:after="0"/>
        <w:jc w:val="both"/>
      </w:pPr>
      <w:r>
        <w:rPr>
          <w:rFonts w:ascii="Times New Roman" w:hAnsi="Times New Roman" w:cs="Times New Roman"/>
          <w:sz w:val="28"/>
          <w:szCs w:val="28"/>
        </w:rPr>
        <w:lastRenderedPageBreak/>
        <w:t>ЗАКЛЮЧЕНИЕ</w:t>
      </w:r>
    </w:p>
    <w:p w:rsidR="00983B0C" w:rsidRDefault="00983B0C">
      <w:pPr>
        <w:pStyle w:val="Standard"/>
        <w:spacing w:after="0"/>
        <w:jc w:val="both"/>
      </w:pPr>
    </w:p>
    <w:p w:rsidR="00983B0C" w:rsidRDefault="00054EBA">
      <w:pPr>
        <w:pStyle w:val="Standard"/>
        <w:spacing w:after="0"/>
        <w:jc w:val="both"/>
      </w:pPr>
      <w:r>
        <w:rPr>
          <w:rFonts w:ascii="Times New Roman" w:hAnsi="Times New Roman" w:cs="Times New Roman"/>
          <w:sz w:val="28"/>
          <w:szCs w:val="28"/>
        </w:rPr>
        <w:t>Таким образом, пенсия по случаю потери кормильца, назначается в случае смерти лица, являющегося основным доходополучателем семьи.</w:t>
      </w:r>
    </w:p>
    <w:p w:rsidR="00983B0C" w:rsidRDefault="00983B0C">
      <w:pPr>
        <w:pStyle w:val="Standard"/>
        <w:spacing w:after="0"/>
        <w:jc w:val="both"/>
      </w:pPr>
    </w:p>
    <w:p w:rsidR="00983B0C" w:rsidRDefault="00054EBA">
      <w:pPr>
        <w:pStyle w:val="Standard"/>
        <w:spacing w:after="0"/>
        <w:jc w:val="both"/>
      </w:pPr>
      <w:r>
        <w:rPr>
          <w:rFonts w:ascii="Times New Roman" w:hAnsi="Times New Roman" w:cs="Times New Roman"/>
          <w:sz w:val="28"/>
          <w:szCs w:val="28"/>
        </w:rPr>
        <w:t xml:space="preserve">Условия </w:t>
      </w:r>
      <w:r>
        <w:rPr>
          <w:rFonts w:ascii="Times New Roman" w:hAnsi="Times New Roman" w:cs="Times New Roman"/>
          <w:sz w:val="28"/>
          <w:szCs w:val="28"/>
        </w:rPr>
        <w:t>назначения и выплаты трудовой пенсии по случаю потери кормильца устанавливается ФЗ № 173 «О трудовых пенсиях в РФ». Кроме того определяется круг лиц, имеющих право на получение пенсии.</w:t>
      </w:r>
    </w:p>
    <w:p w:rsidR="00983B0C" w:rsidRDefault="00983B0C">
      <w:pPr>
        <w:pStyle w:val="Standard"/>
        <w:spacing w:after="0"/>
        <w:jc w:val="both"/>
      </w:pPr>
    </w:p>
    <w:p w:rsidR="00983B0C" w:rsidRDefault="00054EBA">
      <w:pPr>
        <w:pStyle w:val="Standard"/>
        <w:pageBreakBefore/>
        <w:spacing w:after="0"/>
        <w:jc w:val="center"/>
      </w:pPr>
      <w:r>
        <w:rPr>
          <w:rFonts w:ascii="Times New Roman" w:hAnsi="Times New Roman" w:cs="Times New Roman"/>
          <w:sz w:val="28"/>
          <w:szCs w:val="28"/>
        </w:rPr>
        <w:lastRenderedPageBreak/>
        <w:t xml:space="preserve"> СПИСОК ИТОЧНИКОВ</w:t>
      </w:r>
    </w:p>
    <w:p w:rsidR="00983B0C" w:rsidRDefault="00054EBA">
      <w:pPr>
        <w:pStyle w:val="Standard"/>
        <w:numPr>
          <w:ilvl w:val="0"/>
          <w:numId w:val="16"/>
        </w:numPr>
        <w:spacing w:after="0"/>
      </w:pPr>
      <w:r>
        <w:rPr>
          <w:rFonts w:ascii="Times New Roman" w:hAnsi="Times New Roman" w:cs="Times New Roman"/>
          <w:sz w:val="28"/>
          <w:szCs w:val="28"/>
        </w:rPr>
        <w:t>ФЗ от 15 декабря 2001 г. № 166-ФЗ</w:t>
      </w:r>
    </w:p>
    <w:p w:rsidR="00983B0C" w:rsidRDefault="00054EBA">
      <w:pPr>
        <w:pStyle w:val="Standard"/>
        <w:numPr>
          <w:ilvl w:val="0"/>
          <w:numId w:val="16"/>
        </w:numPr>
        <w:spacing w:after="0"/>
      </w:pPr>
      <w:r>
        <w:rPr>
          <w:rFonts w:ascii="Times New Roman" w:hAnsi="Times New Roman" w:cs="Times New Roman"/>
          <w:sz w:val="28"/>
          <w:szCs w:val="28"/>
        </w:rPr>
        <w:t>ФЗ от 28 ноября 19</w:t>
      </w:r>
      <w:r>
        <w:rPr>
          <w:rFonts w:ascii="Times New Roman" w:hAnsi="Times New Roman" w:cs="Times New Roman"/>
          <w:sz w:val="28"/>
          <w:szCs w:val="28"/>
        </w:rPr>
        <w:t>95 г. № 187-ФЗ</w:t>
      </w:r>
    </w:p>
    <w:p w:rsidR="00983B0C" w:rsidRDefault="00054EBA">
      <w:pPr>
        <w:pStyle w:val="Standard"/>
        <w:numPr>
          <w:ilvl w:val="0"/>
          <w:numId w:val="16"/>
        </w:numPr>
        <w:spacing w:after="0"/>
      </w:pPr>
      <w:r>
        <w:rPr>
          <w:rFonts w:ascii="Times New Roman" w:hAnsi="Times New Roman" w:cs="Times New Roman"/>
          <w:sz w:val="28"/>
          <w:szCs w:val="28"/>
        </w:rPr>
        <w:t>ФЗ от 17 декабря 2006 г. № 173-ФЗ</w:t>
      </w:r>
    </w:p>
    <w:p w:rsidR="00983B0C" w:rsidRDefault="00054EBA">
      <w:pPr>
        <w:pStyle w:val="Standard"/>
        <w:numPr>
          <w:ilvl w:val="0"/>
          <w:numId w:val="16"/>
        </w:numPr>
        <w:spacing w:after="0"/>
      </w:pPr>
      <w:r>
        <w:rPr>
          <w:rFonts w:ascii="Times New Roman" w:hAnsi="Times New Roman" w:cs="Times New Roman"/>
          <w:sz w:val="28"/>
          <w:szCs w:val="28"/>
        </w:rPr>
        <w:t>Азанова Е. Пенсия трех степеней//Домашний адвокат 2002 г.</w:t>
      </w:r>
    </w:p>
    <w:p w:rsidR="00983B0C" w:rsidRDefault="00054EBA">
      <w:pPr>
        <w:pStyle w:val="Standard"/>
        <w:numPr>
          <w:ilvl w:val="0"/>
          <w:numId w:val="16"/>
        </w:numPr>
        <w:spacing w:after="0"/>
      </w:pPr>
      <w:r>
        <w:rPr>
          <w:rFonts w:ascii="Times New Roman" w:hAnsi="Times New Roman" w:cs="Times New Roman"/>
          <w:sz w:val="28"/>
          <w:szCs w:val="28"/>
        </w:rPr>
        <w:t>Воронин Ю. Как рассчитать трудовую пенсию по новому закону//Хозяйство и право, 2002 г</w:t>
      </w:r>
    </w:p>
    <w:p w:rsidR="00983B0C" w:rsidRDefault="00054EBA">
      <w:pPr>
        <w:pStyle w:val="Standard"/>
        <w:spacing w:after="0"/>
        <w:jc w:val="both"/>
      </w:pPr>
      <w:r>
        <w:rPr>
          <w:rFonts w:ascii="Times New Roman" w:hAnsi="Times New Roman" w:cs="Times New Roman"/>
          <w:sz w:val="28"/>
          <w:szCs w:val="28"/>
        </w:rPr>
        <w:t xml:space="preserve">  </w:t>
      </w:r>
    </w:p>
    <w:p w:rsidR="00983B0C" w:rsidRDefault="00983B0C">
      <w:pPr>
        <w:pStyle w:val="Standard"/>
        <w:spacing w:after="0"/>
        <w:jc w:val="both"/>
      </w:pPr>
    </w:p>
    <w:p w:rsidR="00983B0C" w:rsidRDefault="00054EBA">
      <w:pPr>
        <w:pStyle w:val="Standard"/>
        <w:spacing w:after="0"/>
        <w:jc w:val="both"/>
      </w:pPr>
      <w:r>
        <w:rPr>
          <w:rFonts w:ascii="Times New Roman" w:hAnsi="Times New Roman" w:cs="Times New Roman"/>
          <w:sz w:val="28"/>
          <w:szCs w:val="28"/>
        </w:rPr>
        <w:t xml:space="preserve">  </w:t>
      </w:r>
    </w:p>
    <w:p w:rsidR="00983B0C" w:rsidRDefault="00054EBA">
      <w:pPr>
        <w:pStyle w:val="Standard"/>
        <w:pageBreakBefore/>
        <w:spacing w:after="0" w:line="240" w:lineRule="auto"/>
        <w:jc w:val="center"/>
      </w:pPr>
      <w:r>
        <w:rPr>
          <w:rFonts w:ascii="Times New Roman" w:eastAsia="Times New Roman" w:hAnsi="Times New Roman" w:cs="Times New Roman"/>
          <w:sz w:val="24"/>
          <w:szCs w:val="24"/>
          <w:lang w:eastAsia="ru-RU"/>
        </w:rPr>
        <w:lastRenderedPageBreak/>
        <w:t>ПРАВИТЕЛЬСТВО САНКТ-ПЕТЕРБУРГА</w:t>
      </w:r>
    </w:p>
    <w:p w:rsidR="00983B0C" w:rsidRDefault="00054EBA">
      <w:pPr>
        <w:pStyle w:val="Standard"/>
        <w:spacing w:after="0" w:line="240" w:lineRule="auto"/>
        <w:jc w:val="center"/>
      </w:pPr>
      <w:r>
        <w:rPr>
          <w:rFonts w:ascii="Times New Roman" w:eastAsia="Times New Roman" w:hAnsi="Times New Roman" w:cs="Times New Roman"/>
          <w:sz w:val="24"/>
          <w:szCs w:val="24"/>
          <w:lang w:eastAsia="ru-RU"/>
        </w:rPr>
        <w:t>КОМИТЕТ ПО НАУКЕ И ВЫСШЕЙ</w:t>
      </w:r>
      <w:r>
        <w:rPr>
          <w:rFonts w:ascii="Times New Roman" w:eastAsia="Times New Roman" w:hAnsi="Times New Roman" w:cs="Times New Roman"/>
          <w:sz w:val="24"/>
          <w:szCs w:val="24"/>
          <w:lang w:eastAsia="ru-RU"/>
        </w:rPr>
        <w:t xml:space="preserve"> ШКОЛЕ</w:t>
      </w:r>
    </w:p>
    <w:p w:rsidR="00983B0C" w:rsidRDefault="00054EBA">
      <w:pPr>
        <w:pStyle w:val="Standard"/>
        <w:keepNext/>
        <w:spacing w:after="0" w:line="240" w:lineRule="auto"/>
        <w:jc w:val="center"/>
        <w:outlineLvl w:val="0"/>
      </w:pPr>
      <w:r>
        <w:rPr>
          <w:rFonts w:ascii="Times New Roman" w:eastAsia="Times New Roman" w:hAnsi="Times New Roman" w:cs="Times New Roman"/>
          <w:sz w:val="24"/>
          <w:szCs w:val="24"/>
          <w:lang w:eastAsia="ru-RU"/>
        </w:rPr>
        <w:t>Санкт-Петербургское государственное</w:t>
      </w:r>
    </w:p>
    <w:p w:rsidR="00983B0C" w:rsidRDefault="00054EBA">
      <w:pPr>
        <w:pStyle w:val="Standard"/>
        <w:keepNext/>
        <w:spacing w:after="0" w:line="240" w:lineRule="auto"/>
        <w:jc w:val="center"/>
        <w:outlineLvl w:val="0"/>
      </w:pPr>
      <w:r>
        <w:rPr>
          <w:rFonts w:ascii="Times New Roman" w:eastAsia="Times New Roman" w:hAnsi="Times New Roman" w:cs="Times New Roman"/>
          <w:sz w:val="24"/>
          <w:szCs w:val="24"/>
          <w:lang w:eastAsia="ru-RU"/>
        </w:rPr>
        <w:t>бюджетное профессиональное образовательное учреждение</w:t>
      </w:r>
    </w:p>
    <w:p w:rsidR="00983B0C" w:rsidRDefault="00054EBA">
      <w:pPr>
        <w:pStyle w:val="Standard"/>
        <w:widowControl w:val="0"/>
        <w:spacing w:after="0" w:line="240" w:lineRule="auto"/>
        <w:jc w:val="center"/>
      </w:pPr>
      <w:r>
        <w:rPr>
          <w:rFonts w:ascii="Times New Roman" w:eastAsia="Times New Roman" w:hAnsi="Times New Roman" w:cs="Times New Roman"/>
          <w:sz w:val="24"/>
          <w:szCs w:val="24"/>
          <w:lang w:eastAsia="ru-RU"/>
        </w:rPr>
        <w:t xml:space="preserve"> «Санкт-Петербургский технический колледж управления и коммерции»</w:t>
      </w:r>
    </w:p>
    <w:p w:rsidR="00983B0C" w:rsidRDefault="00983B0C">
      <w:pPr>
        <w:pStyle w:val="Standard"/>
        <w:spacing w:after="0" w:line="240" w:lineRule="auto"/>
        <w:rPr>
          <w:rFonts w:ascii="Times New Roman" w:eastAsia="Times New Roman" w:hAnsi="Times New Roman" w:cs="Times New Roman"/>
          <w:b/>
          <w:sz w:val="24"/>
          <w:szCs w:val="24"/>
          <w:lang w:eastAsia="ru-RU"/>
        </w:rPr>
      </w:pPr>
    </w:p>
    <w:p w:rsidR="00983B0C" w:rsidRDefault="00054EBA">
      <w:pPr>
        <w:pStyle w:val="Standard"/>
        <w:spacing w:after="0" w:line="240" w:lineRule="auto"/>
        <w:ind w:firstLine="567"/>
        <w:jc w:val="center"/>
      </w:pPr>
      <w:r>
        <w:rPr>
          <w:rFonts w:ascii="Times New Roman" w:eastAsia="Times New Roman" w:hAnsi="Times New Roman" w:cs="Times New Roman"/>
          <w:sz w:val="32"/>
          <w:szCs w:val="32"/>
          <w:lang w:eastAsia="ru-RU"/>
        </w:rPr>
        <w:t>Отзыв на курсовую работу</w:t>
      </w:r>
    </w:p>
    <w:p w:rsidR="00983B0C" w:rsidRDefault="00983B0C">
      <w:pPr>
        <w:pStyle w:val="Standard"/>
        <w:spacing w:after="0" w:line="240" w:lineRule="auto"/>
        <w:ind w:firstLine="567"/>
        <w:jc w:val="center"/>
        <w:rPr>
          <w:rFonts w:ascii="Times New Roman" w:eastAsia="Times New Roman" w:hAnsi="Times New Roman" w:cs="Times New Roman"/>
          <w:b/>
          <w:sz w:val="28"/>
          <w:szCs w:val="28"/>
          <w:lang w:eastAsia="ru-RU"/>
        </w:rPr>
      </w:pPr>
    </w:p>
    <w:p w:rsidR="00983B0C" w:rsidRDefault="00054EBA">
      <w:pPr>
        <w:pStyle w:val="Standard"/>
        <w:widowControl w:val="0"/>
        <w:spacing w:after="0" w:line="240" w:lineRule="auto"/>
        <w:jc w:val="center"/>
        <w:rPr>
          <w:color w:val="000000"/>
          <w:lang w:val="en-US"/>
        </w:rPr>
      </w:pPr>
      <w:r>
        <w:rPr>
          <w:rFonts w:ascii="Times New Roman" w:eastAsia="Times New Roman" w:hAnsi="Times New Roman" w:cs="Times New Roman"/>
          <w:i/>
          <w:iCs/>
          <w:color w:val="000000"/>
          <w:sz w:val="28"/>
          <w:szCs w:val="28"/>
          <w:u w:val="single"/>
          <w:lang w:val="en-US" w:eastAsia="ru-RU"/>
        </w:rPr>
        <w:t>“</w:t>
      </w:r>
      <w:r>
        <w:rPr>
          <w:rFonts w:ascii="Times New Roman" w:eastAsia="Times New Roman" w:hAnsi="Times New Roman" w:cs="Times New Roman"/>
          <w:i/>
          <w:iCs/>
          <w:color w:val="000000"/>
          <w:sz w:val="28"/>
          <w:szCs w:val="28"/>
          <w:u w:val="single"/>
          <w:lang w:eastAsia="ru-RU"/>
        </w:rPr>
        <w:t>Страховая пенсия по потере кормильца»</w:t>
      </w:r>
    </w:p>
    <w:p w:rsidR="00983B0C" w:rsidRDefault="00054EBA">
      <w:pPr>
        <w:pStyle w:val="Standard"/>
        <w:widowControl w:val="0"/>
        <w:spacing w:after="0" w:line="240" w:lineRule="auto"/>
        <w:jc w:val="center"/>
      </w:pPr>
      <w:r>
        <w:rPr>
          <w:rFonts w:ascii="Times New Roman" w:eastAsia="Times New Roman" w:hAnsi="Times New Roman" w:cs="Times New Roman"/>
          <w:i/>
          <w:lang w:eastAsia="ru-RU"/>
        </w:rPr>
        <w:t>тема работы</w:t>
      </w:r>
    </w:p>
    <w:p w:rsidR="00983B0C" w:rsidRDefault="00983B0C">
      <w:pPr>
        <w:pStyle w:val="Standard"/>
        <w:spacing w:after="0" w:line="240" w:lineRule="auto"/>
        <w:ind w:firstLine="567"/>
        <w:jc w:val="both"/>
        <w:rPr>
          <w:rFonts w:ascii="Times New Roman" w:eastAsia="Times New Roman" w:hAnsi="Times New Roman" w:cs="Times New Roman"/>
          <w:b/>
          <w:i/>
          <w:sz w:val="28"/>
          <w:szCs w:val="28"/>
          <w:lang w:eastAsia="ru-RU"/>
        </w:rPr>
      </w:pPr>
    </w:p>
    <w:p w:rsidR="00983B0C" w:rsidRDefault="00054EBA">
      <w:pPr>
        <w:pStyle w:val="Standard"/>
        <w:widowControl w:val="0"/>
        <w:spacing w:after="0" w:line="240" w:lineRule="auto"/>
        <w:jc w:val="both"/>
      </w:pPr>
      <w:r>
        <w:rPr>
          <w:rFonts w:ascii="Times New Roman" w:eastAsia="Times New Roman" w:hAnsi="Times New Roman" w:cs="Times New Roman"/>
          <w:sz w:val="28"/>
          <w:szCs w:val="28"/>
          <w:lang w:eastAsia="ru-RU"/>
        </w:rPr>
        <w:t xml:space="preserve">Студент (ка) </w:t>
      </w:r>
      <w:r>
        <w:rPr>
          <w:rFonts w:ascii="Times New Roman" w:eastAsia="Times New Roman" w:hAnsi="Times New Roman" w:cs="Times New Roman"/>
          <w:sz w:val="28"/>
          <w:szCs w:val="28"/>
          <w:u w:val="single"/>
          <w:lang w:eastAsia="ru-RU"/>
        </w:rPr>
        <w:tab/>
        <w:t>2</w:t>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lang w:eastAsia="ru-RU"/>
        </w:rPr>
        <w:t xml:space="preserve"> курса </w:t>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color w:val="000000"/>
          <w:sz w:val="28"/>
          <w:szCs w:val="28"/>
          <w:u w:val="single"/>
          <w:lang w:eastAsia="ru-RU"/>
        </w:rPr>
        <w:t>9СО-21к</w:t>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lang w:eastAsia="ru-RU"/>
        </w:rPr>
        <w:t>группы</w:t>
      </w:r>
    </w:p>
    <w:p w:rsidR="00983B0C" w:rsidRDefault="00983B0C">
      <w:pPr>
        <w:pStyle w:val="Standard"/>
        <w:widowControl w:val="0"/>
        <w:spacing w:after="0" w:line="240" w:lineRule="auto"/>
        <w:jc w:val="center"/>
        <w:rPr>
          <w:rFonts w:ascii="Times New Roman" w:eastAsia="Times New Roman" w:hAnsi="Times New Roman" w:cs="Times New Roman"/>
          <w:sz w:val="28"/>
          <w:szCs w:val="28"/>
          <w:lang w:eastAsia="ru-RU"/>
        </w:rPr>
      </w:pPr>
    </w:p>
    <w:p w:rsidR="00983B0C" w:rsidRDefault="00054EBA">
      <w:pPr>
        <w:pStyle w:val="Standard"/>
        <w:spacing w:after="0" w:line="240" w:lineRule="auto"/>
      </w:pPr>
      <w:r>
        <w:rPr>
          <w:rFonts w:ascii="Times New Roman" w:eastAsia="Times New Roman" w:hAnsi="Times New Roman" w:cs="Times New Roman"/>
          <w:sz w:val="28"/>
          <w:szCs w:val="28"/>
          <w:lang w:eastAsia="ru-RU"/>
        </w:rPr>
        <w:t xml:space="preserve">Специальность: </w:t>
      </w:r>
      <w:r>
        <w:rPr>
          <w:rFonts w:ascii="Times New Roman" w:eastAsia="Times New Roman" w:hAnsi="Times New Roman" w:cs="Times New Roman"/>
          <w:sz w:val="28"/>
          <w:szCs w:val="28"/>
          <w:u w:val="single"/>
          <w:lang w:eastAsia="ru-RU"/>
        </w:rPr>
        <w:t>40.02.01 Право и организация социального обеспечения</w:t>
      </w:r>
    </w:p>
    <w:p w:rsidR="00983B0C" w:rsidRDefault="00983B0C">
      <w:pPr>
        <w:pStyle w:val="Standard"/>
        <w:widowControl w:val="0"/>
        <w:spacing w:after="0" w:line="240" w:lineRule="auto"/>
        <w:jc w:val="center"/>
        <w:rPr>
          <w:rFonts w:ascii="Times New Roman" w:eastAsia="Times New Roman" w:hAnsi="Times New Roman" w:cs="Times New Roman"/>
          <w:i/>
          <w:color w:val="FF0000"/>
          <w:sz w:val="28"/>
          <w:szCs w:val="28"/>
          <w:lang w:eastAsia="ru-RU"/>
        </w:rPr>
      </w:pPr>
    </w:p>
    <w:p w:rsidR="00983B0C" w:rsidRDefault="00054EBA">
      <w:pPr>
        <w:pStyle w:val="Standard"/>
        <w:widowControl w:val="0"/>
        <w:spacing w:after="0" w:line="240" w:lineRule="auto"/>
        <w:jc w:val="center"/>
        <w:rPr>
          <w:color w:val="000000"/>
        </w:rPr>
      </w:pPr>
      <w:r>
        <w:rPr>
          <w:rFonts w:ascii="Times New Roman" w:eastAsia="Times New Roman" w:hAnsi="Times New Roman" w:cs="Times New Roman"/>
          <w:i/>
          <w:color w:val="000000"/>
          <w:sz w:val="28"/>
          <w:szCs w:val="28"/>
          <w:u w:val="single"/>
          <w:lang w:eastAsia="ru-RU"/>
        </w:rPr>
        <w:t>Горчук Екатерина Валеривна</w:t>
      </w:r>
    </w:p>
    <w:p w:rsidR="00983B0C" w:rsidRDefault="00983B0C">
      <w:pPr>
        <w:pStyle w:val="Standard"/>
        <w:spacing w:after="0" w:line="240" w:lineRule="auto"/>
        <w:ind w:firstLine="567"/>
        <w:jc w:val="both"/>
        <w:rPr>
          <w:rFonts w:ascii="Times New Roman" w:eastAsia="Times New Roman" w:hAnsi="Times New Roman" w:cs="Times New Roman"/>
          <w:b/>
          <w:i/>
          <w:sz w:val="28"/>
          <w:szCs w:val="28"/>
          <w:lang w:eastAsia="ru-RU"/>
        </w:rPr>
      </w:pPr>
    </w:p>
    <w:p w:rsidR="00983B0C" w:rsidRDefault="00054EBA">
      <w:pPr>
        <w:pStyle w:val="Standard"/>
        <w:spacing w:after="0" w:line="240" w:lineRule="auto"/>
        <w:jc w:val="both"/>
      </w:pPr>
      <w:r>
        <w:rPr>
          <w:rFonts w:ascii="Times New Roman" w:eastAsia="Times New Roman" w:hAnsi="Times New Roman" w:cs="Times New Roman"/>
          <w:sz w:val="28"/>
          <w:szCs w:val="28"/>
          <w:lang w:eastAsia="ru-RU"/>
        </w:rPr>
        <w:t xml:space="preserve">1. Актуальность работы </w:t>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p>
    <w:p w:rsidR="00983B0C" w:rsidRDefault="00054EBA">
      <w:pPr>
        <w:pStyle w:val="Standard"/>
        <w:spacing w:after="0" w:line="240" w:lineRule="auto"/>
        <w:jc w:val="both"/>
      </w:pPr>
      <w:r>
        <w:rPr>
          <w:rFonts w:ascii="Times New Roman" w:eastAsia="Times New Roman" w:hAnsi="Times New Roman" w:cs="Times New Roman"/>
          <w:sz w:val="28"/>
          <w:szCs w:val="28"/>
          <w:lang w:eastAsia="ru-RU"/>
        </w:rPr>
        <w:t xml:space="preserve">2. Отличительные положительные стороны работы: </w:t>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p>
    <w:p w:rsidR="00983B0C" w:rsidRDefault="00983B0C">
      <w:pPr>
        <w:pStyle w:val="Standard"/>
        <w:spacing w:after="0" w:line="240" w:lineRule="auto"/>
        <w:jc w:val="both"/>
        <w:rPr>
          <w:rFonts w:ascii="Times New Roman" w:eastAsia="Times New Roman" w:hAnsi="Times New Roman" w:cs="Times New Roman"/>
          <w:sz w:val="16"/>
          <w:szCs w:val="16"/>
          <w:u w:val="single"/>
          <w:lang w:eastAsia="ru-RU"/>
        </w:rPr>
      </w:pPr>
    </w:p>
    <w:p w:rsidR="00983B0C" w:rsidRDefault="00054EBA">
      <w:pPr>
        <w:pStyle w:val="Standard"/>
        <w:spacing w:after="0" w:line="240" w:lineRule="auto"/>
        <w:jc w:val="both"/>
      </w:pPr>
      <w:r>
        <w:rPr>
          <w:rFonts w:ascii="Times New Roman" w:eastAsia="Times New Roman" w:hAnsi="Times New Roman" w:cs="Times New Roman"/>
          <w:sz w:val="16"/>
          <w:szCs w:val="16"/>
          <w:u w:val="single"/>
          <w:lang w:eastAsia="ru-RU"/>
        </w:rPr>
        <w:t>________________________________________________________________________________________________________________</w:t>
      </w:r>
    </w:p>
    <w:p w:rsidR="00983B0C" w:rsidRDefault="00054EBA">
      <w:pPr>
        <w:pStyle w:val="Standard"/>
        <w:spacing w:after="0" w:line="240" w:lineRule="auto"/>
        <w:jc w:val="both"/>
      </w:pPr>
      <w:r>
        <w:rPr>
          <w:rFonts w:ascii="Times New Roman" w:eastAsia="Times New Roman" w:hAnsi="Times New Roman" w:cs="Times New Roman"/>
          <w:sz w:val="28"/>
          <w:szCs w:val="28"/>
          <w:lang w:eastAsia="ru-RU"/>
        </w:rPr>
        <w:t>___________________________________________________________________</w:t>
      </w:r>
    </w:p>
    <w:p w:rsidR="00983B0C" w:rsidRDefault="00983B0C">
      <w:pPr>
        <w:pStyle w:val="Standard"/>
        <w:spacing w:after="0" w:line="240" w:lineRule="auto"/>
        <w:jc w:val="both"/>
        <w:rPr>
          <w:rFonts w:ascii="Times New Roman" w:eastAsia="Times New Roman" w:hAnsi="Times New Roman" w:cs="Times New Roman"/>
          <w:sz w:val="28"/>
          <w:szCs w:val="28"/>
          <w:lang w:eastAsia="ru-RU"/>
        </w:rPr>
      </w:pPr>
    </w:p>
    <w:p w:rsidR="00983B0C" w:rsidRDefault="00054EBA">
      <w:pPr>
        <w:pStyle w:val="Standard"/>
        <w:spacing w:after="0" w:line="240" w:lineRule="auto"/>
        <w:jc w:val="both"/>
      </w:pPr>
      <w:r>
        <w:rPr>
          <w:rFonts w:ascii="Times New Roman" w:eastAsia="Times New Roman" w:hAnsi="Times New Roman" w:cs="Times New Roman"/>
          <w:sz w:val="28"/>
          <w:szCs w:val="28"/>
          <w:lang w:eastAsia="ru-RU"/>
        </w:rPr>
        <w:t xml:space="preserve">3. Практическое значение </w:t>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p>
    <w:p w:rsidR="00983B0C" w:rsidRDefault="00054EBA">
      <w:pPr>
        <w:pStyle w:val="Standard"/>
        <w:spacing w:after="0" w:line="360" w:lineRule="auto"/>
        <w:jc w:val="both"/>
      </w:pPr>
      <w:r>
        <w:rPr>
          <w:rFonts w:ascii="Times New Roman" w:eastAsia="Times New Roman" w:hAnsi="Times New Roman" w:cs="Times New Roman"/>
          <w:sz w:val="28"/>
          <w:szCs w:val="28"/>
          <w:lang w:eastAsia="ru-RU"/>
        </w:rPr>
        <w:t xml:space="preserve">4. Недостатки и замечания </w:t>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p>
    <w:p w:rsidR="00983B0C" w:rsidRDefault="00054EBA">
      <w:pPr>
        <w:pStyle w:val="Standard"/>
        <w:spacing w:after="0" w:line="360" w:lineRule="auto"/>
        <w:jc w:val="both"/>
      </w:pPr>
      <w:r>
        <w:rPr>
          <w:rFonts w:ascii="Times New Roman" w:eastAsia="Times New Roman" w:hAnsi="Times New Roman" w:cs="Times New Roman"/>
          <w:sz w:val="16"/>
          <w:szCs w:val="16"/>
          <w:lang w:eastAsia="ru-RU"/>
        </w:rPr>
        <w:t>_________________________________________________________________________________________________________________</w:t>
      </w:r>
    </w:p>
    <w:p w:rsidR="00983B0C" w:rsidRDefault="00983B0C">
      <w:pPr>
        <w:pStyle w:val="Standard"/>
        <w:spacing w:after="0" w:line="360" w:lineRule="auto"/>
        <w:jc w:val="both"/>
        <w:rPr>
          <w:rFonts w:ascii="Times New Roman" w:eastAsia="Times New Roman" w:hAnsi="Times New Roman" w:cs="Times New Roman"/>
          <w:sz w:val="16"/>
          <w:szCs w:val="16"/>
          <w:lang w:eastAsia="ru-RU"/>
        </w:rPr>
      </w:pPr>
    </w:p>
    <w:tbl>
      <w:tblPr>
        <w:tblW w:w="9854" w:type="dxa"/>
        <w:tblInd w:w="-108" w:type="dxa"/>
        <w:tblLayout w:type="fixed"/>
        <w:tblCellMar>
          <w:left w:w="10" w:type="dxa"/>
          <w:right w:w="10" w:type="dxa"/>
        </w:tblCellMar>
        <w:tblLook w:val="04A0" w:firstRow="1" w:lastRow="0" w:firstColumn="1" w:lastColumn="0" w:noHBand="0" w:noVBand="1"/>
      </w:tblPr>
      <w:tblGrid>
        <w:gridCol w:w="9854"/>
      </w:tblGrid>
      <w:tr w:rsidR="00983B0C">
        <w:tblPrEx>
          <w:tblCellMar>
            <w:top w:w="0" w:type="dxa"/>
            <w:bottom w:w="0" w:type="dxa"/>
          </w:tblCellMar>
        </w:tblPrEx>
        <w:tc>
          <w:tcPr>
            <w:tcW w:w="98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83B0C" w:rsidRDefault="00983B0C">
            <w:pPr>
              <w:pStyle w:val="Standard"/>
              <w:spacing w:after="0" w:line="360" w:lineRule="auto"/>
              <w:jc w:val="both"/>
              <w:rPr>
                <w:rFonts w:ascii="Times New Roman" w:eastAsia="Times New Roman" w:hAnsi="Times New Roman" w:cs="Times New Roman"/>
                <w:lang w:eastAsia="ru-RU"/>
              </w:rPr>
            </w:pPr>
          </w:p>
        </w:tc>
      </w:tr>
      <w:tr w:rsidR="00983B0C">
        <w:tblPrEx>
          <w:tblCellMar>
            <w:top w:w="0" w:type="dxa"/>
            <w:bottom w:w="0" w:type="dxa"/>
          </w:tblCellMar>
        </w:tblPrEx>
        <w:tc>
          <w:tcPr>
            <w:tcW w:w="98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83B0C" w:rsidRDefault="00983B0C">
            <w:pPr>
              <w:pStyle w:val="Standard"/>
              <w:spacing w:after="0" w:line="360" w:lineRule="auto"/>
              <w:jc w:val="both"/>
              <w:rPr>
                <w:rFonts w:ascii="Times New Roman" w:eastAsia="Times New Roman" w:hAnsi="Times New Roman" w:cs="Times New Roman"/>
                <w:lang w:eastAsia="ru-RU"/>
              </w:rPr>
            </w:pPr>
          </w:p>
        </w:tc>
      </w:tr>
      <w:tr w:rsidR="00983B0C">
        <w:tblPrEx>
          <w:tblCellMar>
            <w:top w:w="0" w:type="dxa"/>
            <w:bottom w:w="0" w:type="dxa"/>
          </w:tblCellMar>
        </w:tblPrEx>
        <w:tc>
          <w:tcPr>
            <w:tcW w:w="98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83B0C" w:rsidRDefault="00983B0C">
            <w:pPr>
              <w:pStyle w:val="Standard"/>
              <w:spacing w:after="0" w:line="360" w:lineRule="auto"/>
              <w:jc w:val="both"/>
              <w:rPr>
                <w:rFonts w:ascii="Times New Roman" w:eastAsia="Times New Roman" w:hAnsi="Times New Roman" w:cs="Times New Roman"/>
                <w:lang w:eastAsia="ru-RU"/>
              </w:rPr>
            </w:pPr>
          </w:p>
        </w:tc>
      </w:tr>
      <w:tr w:rsidR="00983B0C">
        <w:tblPrEx>
          <w:tblCellMar>
            <w:top w:w="0" w:type="dxa"/>
            <w:bottom w:w="0" w:type="dxa"/>
          </w:tblCellMar>
        </w:tblPrEx>
        <w:tc>
          <w:tcPr>
            <w:tcW w:w="98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83B0C" w:rsidRDefault="00983B0C">
            <w:pPr>
              <w:pStyle w:val="Standard"/>
              <w:spacing w:after="0" w:line="360" w:lineRule="auto"/>
              <w:jc w:val="both"/>
              <w:rPr>
                <w:rFonts w:ascii="Times New Roman" w:eastAsia="Times New Roman" w:hAnsi="Times New Roman" w:cs="Times New Roman"/>
                <w:lang w:eastAsia="ru-RU"/>
              </w:rPr>
            </w:pPr>
          </w:p>
        </w:tc>
      </w:tr>
      <w:tr w:rsidR="00983B0C">
        <w:tblPrEx>
          <w:tblCellMar>
            <w:top w:w="0" w:type="dxa"/>
            <w:bottom w:w="0" w:type="dxa"/>
          </w:tblCellMar>
        </w:tblPrEx>
        <w:tc>
          <w:tcPr>
            <w:tcW w:w="98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83B0C" w:rsidRDefault="00983B0C">
            <w:pPr>
              <w:pStyle w:val="Standard"/>
              <w:spacing w:after="0" w:line="360" w:lineRule="auto"/>
              <w:jc w:val="both"/>
              <w:rPr>
                <w:rFonts w:ascii="Times New Roman" w:eastAsia="Times New Roman" w:hAnsi="Times New Roman" w:cs="Times New Roman"/>
                <w:lang w:eastAsia="ru-RU"/>
              </w:rPr>
            </w:pPr>
          </w:p>
        </w:tc>
      </w:tr>
      <w:tr w:rsidR="00983B0C">
        <w:tblPrEx>
          <w:tblCellMar>
            <w:top w:w="0" w:type="dxa"/>
            <w:bottom w:w="0" w:type="dxa"/>
          </w:tblCellMar>
        </w:tblPrEx>
        <w:tc>
          <w:tcPr>
            <w:tcW w:w="98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83B0C" w:rsidRDefault="00983B0C">
            <w:pPr>
              <w:pStyle w:val="Standard"/>
              <w:spacing w:after="0" w:line="360" w:lineRule="auto"/>
              <w:jc w:val="both"/>
              <w:rPr>
                <w:rFonts w:ascii="Times New Roman" w:eastAsia="Times New Roman" w:hAnsi="Times New Roman" w:cs="Times New Roman"/>
                <w:lang w:eastAsia="ru-RU"/>
              </w:rPr>
            </w:pPr>
          </w:p>
        </w:tc>
      </w:tr>
      <w:tr w:rsidR="00983B0C">
        <w:tblPrEx>
          <w:tblCellMar>
            <w:top w:w="0" w:type="dxa"/>
            <w:bottom w:w="0" w:type="dxa"/>
          </w:tblCellMar>
        </w:tblPrEx>
        <w:tc>
          <w:tcPr>
            <w:tcW w:w="98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83B0C" w:rsidRDefault="00983B0C">
            <w:pPr>
              <w:pStyle w:val="Standard"/>
              <w:spacing w:after="0" w:line="360" w:lineRule="auto"/>
              <w:jc w:val="both"/>
              <w:rPr>
                <w:rFonts w:ascii="Times New Roman" w:eastAsia="Times New Roman" w:hAnsi="Times New Roman" w:cs="Times New Roman"/>
                <w:lang w:eastAsia="ru-RU"/>
              </w:rPr>
            </w:pPr>
          </w:p>
        </w:tc>
      </w:tr>
      <w:tr w:rsidR="00983B0C">
        <w:tblPrEx>
          <w:tblCellMar>
            <w:top w:w="0" w:type="dxa"/>
            <w:bottom w:w="0" w:type="dxa"/>
          </w:tblCellMar>
        </w:tblPrEx>
        <w:tc>
          <w:tcPr>
            <w:tcW w:w="98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83B0C" w:rsidRDefault="00983B0C">
            <w:pPr>
              <w:pStyle w:val="Standard"/>
              <w:spacing w:after="0" w:line="360" w:lineRule="auto"/>
              <w:jc w:val="both"/>
              <w:rPr>
                <w:rFonts w:ascii="Times New Roman" w:eastAsia="Times New Roman" w:hAnsi="Times New Roman" w:cs="Times New Roman"/>
                <w:lang w:eastAsia="ru-RU"/>
              </w:rPr>
            </w:pPr>
          </w:p>
        </w:tc>
      </w:tr>
      <w:tr w:rsidR="00983B0C">
        <w:tblPrEx>
          <w:tblCellMar>
            <w:top w:w="0" w:type="dxa"/>
            <w:bottom w:w="0" w:type="dxa"/>
          </w:tblCellMar>
        </w:tblPrEx>
        <w:tc>
          <w:tcPr>
            <w:tcW w:w="98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83B0C" w:rsidRDefault="00983B0C">
            <w:pPr>
              <w:pStyle w:val="Standard"/>
              <w:spacing w:after="0" w:line="360" w:lineRule="auto"/>
              <w:jc w:val="both"/>
              <w:rPr>
                <w:rFonts w:ascii="Times New Roman" w:eastAsia="Times New Roman" w:hAnsi="Times New Roman" w:cs="Times New Roman"/>
                <w:lang w:eastAsia="ru-RU"/>
              </w:rPr>
            </w:pPr>
          </w:p>
        </w:tc>
      </w:tr>
      <w:tr w:rsidR="00983B0C">
        <w:tblPrEx>
          <w:tblCellMar>
            <w:top w:w="0" w:type="dxa"/>
            <w:bottom w:w="0" w:type="dxa"/>
          </w:tblCellMar>
        </w:tblPrEx>
        <w:tc>
          <w:tcPr>
            <w:tcW w:w="98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83B0C" w:rsidRDefault="00983B0C">
            <w:pPr>
              <w:pStyle w:val="Standard"/>
              <w:spacing w:after="0" w:line="360" w:lineRule="auto"/>
              <w:jc w:val="both"/>
              <w:rPr>
                <w:rFonts w:ascii="Times New Roman" w:eastAsia="Times New Roman" w:hAnsi="Times New Roman" w:cs="Times New Roman"/>
                <w:lang w:eastAsia="ru-RU"/>
              </w:rPr>
            </w:pPr>
          </w:p>
        </w:tc>
      </w:tr>
      <w:tr w:rsidR="00983B0C">
        <w:tblPrEx>
          <w:tblCellMar>
            <w:top w:w="0" w:type="dxa"/>
            <w:bottom w:w="0" w:type="dxa"/>
          </w:tblCellMar>
        </w:tblPrEx>
        <w:tc>
          <w:tcPr>
            <w:tcW w:w="98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83B0C" w:rsidRDefault="00983B0C">
            <w:pPr>
              <w:pStyle w:val="Standard"/>
              <w:spacing w:after="0" w:line="360" w:lineRule="auto"/>
              <w:jc w:val="both"/>
              <w:rPr>
                <w:rFonts w:ascii="Times New Roman" w:eastAsia="Times New Roman" w:hAnsi="Times New Roman" w:cs="Times New Roman"/>
                <w:lang w:eastAsia="ru-RU"/>
              </w:rPr>
            </w:pPr>
          </w:p>
        </w:tc>
      </w:tr>
      <w:tr w:rsidR="00983B0C">
        <w:tblPrEx>
          <w:tblCellMar>
            <w:top w:w="0" w:type="dxa"/>
            <w:bottom w:w="0" w:type="dxa"/>
          </w:tblCellMar>
        </w:tblPrEx>
        <w:tc>
          <w:tcPr>
            <w:tcW w:w="98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83B0C" w:rsidRDefault="00983B0C">
            <w:pPr>
              <w:pStyle w:val="Standard"/>
              <w:spacing w:after="0" w:line="360" w:lineRule="auto"/>
              <w:jc w:val="both"/>
              <w:rPr>
                <w:rFonts w:ascii="Times New Roman" w:eastAsia="Times New Roman" w:hAnsi="Times New Roman" w:cs="Times New Roman"/>
                <w:lang w:eastAsia="ru-RU"/>
              </w:rPr>
            </w:pPr>
          </w:p>
        </w:tc>
      </w:tr>
      <w:tr w:rsidR="00983B0C">
        <w:tblPrEx>
          <w:tblCellMar>
            <w:top w:w="0" w:type="dxa"/>
            <w:bottom w:w="0" w:type="dxa"/>
          </w:tblCellMar>
        </w:tblPrEx>
        <w:tc>
          <w:tcPr>
            <w:tcW w:w="98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83B0C" w:rsidRDefault="00983B0C">
            <w:pPr>
              <w:pStyle w:val="Standard"/>
              <w:spacing w:after="0" w:line="360" w:lineRule="auto"/>
              <w:jc w:val="both"/>
              <w:rPr>
                <w:rFonts w:ascii="Times New Roman" w:eastAsia="Times New Roman" w:hAnsi="Times New Roman" w:cs="Times New Roman"/>
                <w:lang w:eastAsia="ru-RU"/>
              </w:rPr>
            </w:pPr>
          </w:p>
        </w:tc>
      </w:tr>
    </w:tbl>
    <w:p w:rsidR="00983B0C" w:rsidRDefault="00983B0C">
      <w:pPr>
        <w:pStyle w:val="Standard"/>
        <w:spacing w:after="0" w:line="240" w:lineRule="auto"/>
        <w:jc w:val="both"/>
        <w:rPr>
          <w:rFonts w:ascii="Times New Roman" w:eastAsia="Times New Roman" w:hAnsi="Times New Roman" w:cs="Times New Roman"/>
          <w:sz w:val="28"/>
          <w:szCs w:val="28"/>
          <w:lang w:eastAsia="ru-RU"/>
        </w:rPr>
      </w:pPr>
    </w:p>
    <w:p w:rsidR="00983B0C" w:rsidRDefault="00054EBA">
      <w:pPr>
        <w:pStyle w:val="Standard"/>
        <w:spacing w:after="0" w:line="240" w:lineRule="auto"/>
        <w:jc w:val="both"/>
      </w:pPr>
      <w:r>
        <w:rPr>
          <w:rFonts w:ascii="Times New Roman" w:eastAsia="Times New Roman" w:hAnsi="Times New Roman" w:cs="Times New Roman"/>
          <w:sz w:val="28"/>
          <w:szCs w:val="28"/>
          <w:lang w:eastAsia="ru-RU"/>
        </w:rPr>
        <w:t xml:space="preserve">5. Выводы </w:t>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p>
    <w:p w:rsidR="00983B0C" w:rsidRDefault="00983B0C">
      <w:pPr>
        <w:pStyle w:val="Standard"/>
        <w:widowControl w:val="0"/>
        <w:spacing w:after="0" w:line="240" w:lineRule="auto"/>
        <w:jc w:val="both"/>
        <w:rPr>
          <w:rFonts w:ascii="Times New Roman" w:eastAsia="Times New Roman" w:hAnsi="Times New Roman" w:cs="Times New Roman"/>
          <w:sz w:val="28"/>
          <w:szCs w:val="28"/>
          <w:lang w:eastAsia="ru-RU"/>
        </w:rPr>
      </w:pPr>
    </w:p>
    <w:p w:rsidR="00983B0C" w:rsidRDefault="00054EBA">
      <w:pPr>
        <w:pStyle w:val="Standard"/>
        <w:widowControl w:val="0"/>
        <w:spacing w:after="0" w:line="240" w:lineRule="auto"/>
        <w:jc w:val="both"/>
      </w:pPr>
      <w:r>
        <w:rPr>
          <w:rFonts w:ascii="Times New Roman" w:eastAsia="Times New Roman" w:hAnsi="Times New Roman" w:cs="Times New Roman"/>
          <w:sz w:val="28"/>
          <w:szCs w:val="28"/>
          <w:lang w:eastAsia="ru-RU"/>
        </w:rPr>
        <w:lastRenderedPageBreak/>
        <w:t xml:space="preserve">Руководитель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lang w:eastAsia="ru-RU"/>
        </w:rPr>
        <w:tab/>
        <w:t>/</w:t>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i/>
          <w:sz w:val="28"/>
          <w:szCs w:val="28"/>
          <w:u w:val="single"/>
          <w:lang w:eastAsia="ru-RU"/>
        </w:rPr>
        <w:t>Трофимова Л.С.</w:t>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lang w:eastAsia="ru-RU"/>
        </w:rPr>
        <w:t>/</w:t>
      </w:r>
    </w:p>
    <w:p w:rsidR="00983B0C" w:rsidRDefault="00054EBA">
      <w:pPr>
        <w:pStyle w:val="Standard"/>
        <w:widowControl w:val="0"/>
        <w:spacing w:after="0" w:line="240" w:lineRule="auto"/>
        <w:jc w:val="both"/>
        <w:rPr>
          <w:sz w:val="36"/>
          <w:szCs w:val="36"/>
        </w:rPr>
      </w:pPr>
      <w:r>
        <w:rPr>
          <w:rFonts w:ascii="Times New Roman" w:eastAsia="Times New Roman" w:hAnsi="Times New Roman" w:cs="Times New Roman"/>
          <w:sz w:val="28"/>
          <w:szCs w:val="28"/>
          <w:lang w:eastAsia="ru-RU"/>
        </w:rPr>
        <w:t>«___»___________2019г.</w:t>
      </w:r>
    </w:p>
    <w:sectPr w:rsidR="00983B0C">
      <w:pgSz w:w="11906" w:h="16838"/>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EBA" w:rsidRDefault="00054EBA">
      <w:pPr>
        <w:spacing w:after="0" w:line="240" w:lineRule="auto"/>
      </w:pPr>
      <w:r>
        <w:separator/>
      </w:r>
    </w:p>
  </w:endnote>
  <w:endnote w:type="continuationSeparator" w:id="0">
    <w:p w:rsidR="00054EBA" w:rsidRDefault="00054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tarSymbol">
    <w:charset w:val="02"/>
    <w:family w:val="auto"/>
    <w:pitch w:val="default"/>
  </w:font>
  <w:font w:name="OpenSymbol">
    <w:charset w:val="00"/>
    <w:family w:val="auto"/>
    <w:pitch w:val="default"/>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EBA" w:rsidRDefault="00054EBA">
      <w:pPr>
        <w:spacing w:after="0" w:line="240" w:lineRule="auto"/>
      </w:pPr>
      <w:r>
        <w:rPr>
          <w:color w:val="000000"/>
        </w:rPr>
        <w:separator/>
      </w:r>
    </w:p>
  </w:footnote>
  <w:footnote w:type="continuationSeparator" w:id="0">
    <w:p w:rsidR="00054EBA" w:rsidRDefault="00054E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276A4"/>
    <w:multiLevelType w:val="multilevel"/>
    <w:tmpl w:val="93EC52A6"/>
    <w:lvl w:ilvl="0">
      <w:start w:val="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nsid w:val="21625DA4"/>
    <w:multiLevelType w:val="multilevel"/>
    <w:tmpl w:val="456ED9D2"/>
    <w:styleLink w:val="WWNum1"/>
    <w:lvl w:ilvl="0">
      <w:start w:val="1"/>
      <w:numFmt w:val="decimal"/>
      <w:lvlText w:val="%1"/>
      <w:lvlJc w:val="left"/>
      <w:pPr>
        <w:ind w:left="450" w:hanging="450"/>
      </w:pPr>
      <w:rPr>
        <w:sz w:val="28"/>
      </w:rPr>
    </w:lvl>
    <w:lvl w:ilvl="1">
      <w:start w:val="1"/>
      <w:numFmt w:val="decimal"/>
      <w:lvlText w:val="%1.%2"/>
      <w:lvlJc w:val="left"/>
      <w:pPr>
        <w:ind w:left="450" w:hanging="450"/>
      </w:pPr>
      <w:rPr>
        <w:sz w:val="28"/>
      </w:rPr>
    </w:lvl>
    <w:lvl w:ilvl="2">
      <w:start w:val="1"/>
      <w:numFmt w:val="decimal"/>
      <w:lvlText w:val="%1.%2.%3"/>
      <w:lvlJc w:val="left"/>
      <w:pPr>
        <w:ind w:left="720" w:hanging="720"/>
      </w:pPr>
      <w:rPr>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2">
    <w:nsid w:val="21A60A69"/>
    <w:multiLevelType w:val="multilevel"/>
    <w:tmpl w:val="F9409B3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240933A5"/>
    <w:multiLevelType w:val="multilevel"/>
    <w:tmpl w:val="03C26AA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2C502C1C"/>
    <w:multiLevelType w:val="multilevel"/>
    <w:tmpl w:val="C060C58E"/>
    <w:lvl w:ilvl="0">
      <w:start w:val="2"/>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nsid w:val="37E62AEB"/>
    <w:multiLevelType w:val="multilevel"/>
    <w:tmpl w:val="51408D9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3BC40F03"/>
    <w:multiLevelType w:val="multilevel"/>
    <w:tmpl w:val="5442E4E2"/>
    <w:lvl w:ilvl="0">
      <w:start w:val="1"/>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
    <w:nsid w:val="3D551D3D"/>
    <w:multiLevelType w:val="multilevel"/>
    <w:tmpl w:val="ED8A652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3E1157CE"/>
    <w:multiLevelType w:val="multilevel"/>
    <w:tmpl w:val="72989752"/>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
    <w:nsid w:val="45725F87"/>
    <w:multiLevelType w:val="multilevel"/>
    <w:tmpl w:val="067E8F3E"/>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0">
    <w:nsid w:val="4786256A"/>
    <w:multiLevelType w:val="multilevel"/>
    <w:tmpl w:val="06344AD2"/>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1">
    <w:nsid w:val="49FD28B2"/>
    <w:multiLevelType w:val="multilevel"/>
    <w:tmpl w:val="E8EC54E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6AF174F2"/>
    <w:multiLevelType w:val="multilevel"/>
    <w:tmpl w:val="6288832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nsid w:val="718B3B4A"/>
    <w:multiLevelType w:val="multilevel"/>
    <w:tmpl w:val="777C5094"/>
    <w:styleLink w:val="WWNum2"/>
    <w:lvl w:ilvl="0">
      <w:start w:val="1"/>
      <w:numFmt w:val="decimal"/>
      <w:lvlText w:val="%1."/>
      <w:lvlJc w:val="left"/>
      <w:pPr>
        <w:ind w:left="720" w:hanging="360"/>
      </w:pPr>
    </w:lvl>
    <w:lvl w:ilvl="1">
      <w:start w:val="1"/>
      <w:numFmt w:val="decimal"/>
      <w:lvlText w:val="%1.%2"/>
      <w:lvlJc w:val="left"/>
      <w:pPr>
        <w:ind w:left="810" w:hanging="45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4">
    <w:nsid w:val="72A27CDD"/>
    <w:multiLevelType w:val="multilevel"/>
    <w:tmpl w:val="E768226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nsid w:val="7DE34E67"/>
    <w:multiLevelType w:val="multilevel"/>
    <w:tmpl w:val="08642B94"/>
    <w:lvl w:ilvl="0">
      <w:start w:val="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1"/>
  </w:num>
  <w:num w:numId="2">
    <w:abstractNumId w:val="13"/>
  </w:num>
  <w:num w:numId="3">
    <w:abstractNumId w:val="12"/>
  </w:num>
  <w:num w:numId="4">
    <w:abstractNumId w:val="15"/>
  </w:num>
  <w:num w:numId="5">
    <w:abstractNumId w:val="10"/>
  </w:num>
  <w:num w:numId="6">
    <w:abstractNumId w:val="8"/>
  </w:num>
  <w:num w:numId="7">
    <w:abstractNumId w:val="6"/>
  </w:num>
  <w:num w:numId="8">
    <w:abstractNumId w:val="14"/>
  </w:num>
  <w:num w:numId="9">
    <w:abstractNumId w:val="9"/>
  </w:num>
  <w:num w:numId="10">
    <w:abstractNumId w:val="2"/>
  </w:num>
  <w:num w:numId="11">
    <w:abstractNumId w:val="3"/>
  </w:num>
  <w:num w:numId="12">
    <w:abstractNumId w:val="7"/>
  </w:num>
  <w:num w:numId="13">
    <w:abstractNumId w:val="11"/>
  </w:num>
  <w:num w:numId="14">
    <w:abstractNumId w:val="0"/>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983B0C"/>
    <w:rsid w:val="00054EBA"/>
    <w:rsid w:val="00362F29"/>
    <w:rsid w:val="00983B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F4861B-BB08-4771-9530-1640EF94C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F"/>
        <w:kern w:val="3"/>
        <w:sz w:val="22"/>
        <w:szCs w:val="22"/>
        <w:lang w:val="ru-RU"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a3">
    <w:name w:val="List"/>
    <w:basedOn w:val="Textbody"/>
    <w:rPr>
      <w:rFonts w:cs="Arial"/>
    </w:rPr>
  </w:style>
  <w:style w:type="paragraph" w:styleId="a4">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a5">
    <w:name w:val="header"/>
    <w:basedOn w:val="Standard"/>
    <w:pPr>
      <w:suppressLineNumbers/>
      <w:tabs>
        <w:tab w:val="center" w:pos="4677"/>
        <w:tab w:val="right" w:pos="9355"/>
      </w:tabs>
      <w:spacing w:after="0" w:line="240" w:lineRule="auto"/>
    </w:pPr>
  </w:style>
  <w:style w:type="paragraph" w:styleId="a6">
    <w:name w:val="footer"/>
    <w:basedOn w:val="Standard"/>
    <w:pPr>
      <w:suppressLineNumbers/>
      <w:tabs>
        <w:tab w:val="center" w:pos="4677"/>
        <w:tab w:val="right" w:pos="9355"/>
      </w:tabs>
      <w:spacing w:after="0" w:line="240" w:lineRule="auto"/>
    </w:pPr>
  </w:style>
  <w:style w:type="paragraph" w:styleId="a7">
    <w:name w:val="List Paragraph"/>
    <w:basedOn w:val="Standard"/>
    <w:pPr>
      <w:ind w:left="720"/>
    </w:pPr>
  </w:style>
  <w:style w:type="character" w:customStyle="1" w:styleId="a8">
    <w:name w:val="Верхний колонтитул Знак"/>
    <w:basedOn w:val="a0"/>
  </w:style>
  <w:style w:type="character" w:customStyle="1" w:styleId="a9">
    <w:name w:val="Нижний колонтитул Знак"/>
    <w:basedOn w:val="a0"/>
  </w:style>
  <w:style w:type="character" w:customStyle="1" w:styleId="ListLabel1">
    <w:name w:val="ListLabel 1"/>
    <w:rPr>
      <w:sz w:val="28"/>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numbering" w:customStyle="1" w:styleId="WWNum1">
    <w:name w:val="WWNum1"/>
    <w:basedOn w:val="a2"/>
    <w:pPr>
      <w:numPr>
        <w:numId w:val="1"/>
      </w:numPr>
    </w:pPr>
  </w:style>
  <w:style w:type="numbering" w:customStyle="1" w:styleId="WWNum2">
    <w:name w:val="WWNum2"/>
    <w:basedOn w:val="a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2905</Words>
  <Characters>16564</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Rostelecom</Company>
  <LinksUpToDate>false</LinksUpToDate>
  <CharactersWithSpaces>19431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dc:creator>
  <cp:lastModifiedBy>stolpovskih</cp:lastModifiedBy>
  <cp:revision>2</cp:revision>
  <dcterms:created xsi:type="dcterms:W3CDTF">2019-05-24T02:50:00Z</dcterms:created>
  <dcterms:modified xsi:type="dcterms:W3CDTF">2019-05-24T02:50:00Z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Krokoz™</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