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80" w:rsidRPr="00847B03" w:rsidRDefault="003F0680" w:rsidP="003F0680">
      <w:pPr>
        <w:spacing w:after="0" w:line="360" w:lineRule="exact"/>
        <w:jc w:val="center"/>
        <w:rPr>
          <w:rFonts w:ascii="Times New Roman" w:hAnsi="Times New Roman" w:cs="Times New Roman"/>
          <w:sz w:val="28"/>
          <w:szCs w:val="28"/>
          <w:lang w:val="ru-RU"/>
        </w:rPr>
      </w:pPr>
      <w:r w:rsidRPr="00847B03">
        <w:rPr>
          <w:rFonts w:ascii="Times New Roman" w:hAnsi="Times New Roman" w:cs="Times New Roman"/>
          <w:sz w:val="28"/>
          <w:szCs w:val="28"/>
          <w:lang w:val="ru-RU"/>
        </w:rPr>
        <w:t>Учреждение образования Федерации профсоюзов Беларуси</w:t>
      </w:r>
    </w:p>
    <w:p w:rsidR="003F0680" w:rsidRPr="00847B03" w:rsidRDefault="003F0680" w:rsidP="003F0680">
      <w:pPr>
        <w:spacing w:after="0" w:line="360" w:lineRule="exact"/>
        <w:jc w:val="center"/>
        <w:rPr>
          <w:rFonts w:ascii="Times New Roman" w:hAnsi="Times New Roman" w:cs="Times New Roman"/>
          <w:sz w:val="28"/>
          <w:szCs w:val="28"/>
          <w:lang w:val="ru-RU"/>
        </w:rPr>
      </w:pPr>
      <w:r w:rsidRPr="00847B03">
        <w:rPr>
          <w:rFonts w:ascii="Times New Roman" w:hAnsi="Times New Roman" w:cs="Times New Roman"/>
          <w:sz w:val="28"/>
          <w:szCs w:val="28"/>
          <w:lang w:val="ru-RU"/>
        </w:rPr>
        <w:t>«Международный университет «МИТСО»</w:t>
      </w:r>
    </w:p>
    <w:p w:rsidR="003F0680" w:rsidRDefault="003F0680" w:rsidP="003F0680">
      <w:pPr>
        <w:spacing w:after="0" w:line="360" w:lineRule="exact"/>
        <w:rPr>
          <w:rFonts w:ascii="Times New Roman" w:hAnsi="Times New Roman" w:cs="Times New Roman"/>
          <w:sz w:val="28"/>
          <w:szCs w:val="28"/>
          <w:lang w:val="ru-RU"/>
        </w:rPr>
      </w:pPr>
    </w:p>
    <w:p w:rsidR="003F0680" w:rsidRDefault="003F0680" w:rsidP="003F0680">
      <w:pPr>
        <w:spacing w:after="0" w:line="360" w:lineRule="exact"/>
        <w:rPr>
          <w:rFonts w:ascii="Times New Roman" w:hAnsi="Times New Roman" w:cs="Times New Roman"/>
          <w:sz w:val="28"/>
          <w:szCs w:val="28"/>
          <w:lang w:val="ru-RU"/>
        </w:rPr>
      </w:pPr>
    </w:p>
    <w:p w:rsidR="003F0680" w:rsidRPr="00847B03" w:rsidRDefault="003F0680" w:rsidP="003F0680">
      <w:pPr>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Рег. № ___________                                         Кафедра международного права</w:t>
      </w:r>
    </w:p>
    <w:p w:rsidR="003F0680" w:rsidRPr="00847B03" w:rsidRDefault="003F0680" w:rsidP="003F0680">
      <w:pPr>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Дата _________2015</w:t>
      </w:r>
    </w:p>
    <w:p w:rsidR="003F0680" w:rsidRDefault="003F0680" w:rsidP="003F0680">
      <w:pPr>
        <w:spacing w:after="0" w:line="360" w:lineRule="exact"/>
        <w:rPr>
          <w:rFonts w:ascii="Times New Roman" w:hAnsi="Times New Roman" w:cs="Times New Roman"/>
          <w:sz w:val="28"/>
          <w:szCs w:val="28"/>
          <w:lang w:val="ru-RU"/>
        </w:rPr>
      </w:pPr>
    </w:p>
    <w:p w:rsidR="003F0680" w:rsidRDefault="003F0680" w:rsidP="003F0680">
      <w:pPr>
        <w:spacing w:after="0" w:line="360" w:lineRule="exact"/>
        <w:rPr>
          <w:rFonts w:ascii="Times New Roman" w:hAnsi="Times New Roman" w:cs="Times New Roman"/>
          <w:sz w:val="28"/>
          <w:szCs w:val="28"/>
          <w:lang w:val="ru-RU"/>
        </w:rPr>
      </w:pPr>
    </w:p>
    <w:p w:rsidR="003F0680" w:rsidRPr="00847B03" w:rsidRDefault="003F0680" w:rsidP="003F0680">
      <w:pPr>
        <w:spacing w:after="0" w:line="360" w:lineRule="exact"/>
        <w:rPr>
          <w:rFonts w:ascii="Times New Roman" w:hAnsi="Times New Roman" w:cs="Times New Roman"/>
          <w:sz w:val="28"/>
          <w:szCs w:val="28"/>
          <w:lang w:val="ru-RU"/>
        </w:rPr>
      </w:pPr>
    </w:p>
    <w:p w:rsidR="003F0680" w:rsidRPr="00463BD6" w:rsidRDefault="003F0680" w:rsidP="003F0680">
      <w:pPr>
        <w:spacing w:after="0" w:line="360" w:lineRule="exact"/>
        <w:jc w:val="center"/>
        <w:rPr>
          <w:rFonts w:ascii="Times New Roman" w:hAnsi="Times New Roman" w:cs="Times New Roman"/>
          <w:b/>
          <w:sz w:val="32"/>
          <w:szCs w:val="32"/>
          <w:lang w:val="ru-RU"/>
        </w:rPr>
      </w:pPr>
      <w:r w:rsidRPr="00463BD6">
        <w:rPr>
          <w:rFonts w:ascii="Times New Roman" w:hAnsi="Times New Roman" w:cs="Times New Roman"/>
          <w:b/>
          <w:sz w:val="32"/>
          <w:szCs w:val="32"/>
          <w:lang w:val="ru-RU"/>
        </w:rPr>
        <w:t>КУРСОВАЯ РАБОТА</w:t>
      </w:r>
    </w:p>
    <w:p w:rsidR="003F0680" w:rsidRDefault="003F0680" w:rsidP="003F0680">
      <w:pPr>
        <w:spacing w:after="0" w:line="360" w:lineRule="exact"/>
        <w:jc w:val="center"/>
        <w:rPr>
          <w:rFonts w:ascii="Times New Roman" w:hAnsi="Times New Roman" w:cs="Times New Roman"/>
          <w:b/>
          <w:sz w:val="28"/>
          <w:szCs w:val="28"/>
          <w:lang w:val="ru-RU"/>
        </w:rPr>
      </w:pPr>
    </w:p>
    <w:p w:rsidR="003F0680" w:rsidRPr="00A6715C" w:rsidRDefault="003F0680" w:rsidP="001D7B02">
      <w:pPr>
        <w:spacing w:after="0" w:line="360" w:lineRule="exact"/>
        <w:jc w:val="center"/>
        <w:rPr>
          <w:rFonts w:ascii="Times New Roman" w:hAnsi="Times New Roman" w:cs="Times New Roman"/>
          <w:sz w:val="28"/>
          <w:szCs w:val="28"/>
          <w:lang w:val="ru-RU"/>
        </w:rPr>
      </w:pPr>
      <w:r>
        <w:rPr>
          <w:rFonts w:ascii="Times New Roman" w:hAnsi="Times New Roman" w:cs="Times New Roman"/>
          <w:sz w:val="28"/>
          <w:szCs w:val="28"/>
          <w:lang w:val="ru-RU"/>
        </w:rPr>
        <w:t>на тему: «</w:t>
      </w:r>
      <w:bookmarkStart w:id="0" w:name="_GoBack"/>
      <w:r w:rsidR="001B4654">
        <w:rPr>
          <w:rFonts w:ascii="Times New Roman" w:hAnsi="Times New Roman" w:cs="Times New Roman"/>
          <w:sz w:val="28"/>
          <w:szCs w:val="28"/>
          <w:lang w:val="ru-RU"/>
        </w:rPr>
        <w:t>Судебные процессы Средневековой Европы</w:t>
      </w:r>
      <w:bookmarkEnd w:id="0"/>
      <w:r>
        <w:rPr>
          <w:rFonts w:ascii="Times New Roman" w:hAnsi="Times New Roman" w:cs="Times New Roman"/>
          <w:sz w:val="28"/>
          <w:szCs w:val="28"/>
          <w:lang w:val="ru-RU"/>
        </w:rPr>
        <w:t>»</w:t>
      </w:r>
    </w:p>
    <w:p w:rsidR="003F0680" w:rsidRDefault="003F0680" w:rsidP="001D7B02">
      <w:pPr>
        <w:spacing w:after="0" w:line="360" w:lineRule="exact"/>
        <w:jc w:val="center"/>
        <w:rPr>
          <w:rFonts w:ascii="Times New Roman" w:hAnsi="Times New Roman" w:cs="Times New Roman"/>
          <w:sz w:val="28"/>
          <w:szCs w:val="28"/>
          <w:lang w:val="ru-RU"/>
        </w:rPr>
      </w:pPr>
      <w:r>
        <w:rPr>
          <w:rFonts w:ascii="Times New Roman" w:hAnsi="Times New Roman" w:cs="Times New Roman"/>
          <w:sz w:val="28"/>
          <w:szCs w:val="28"/>
          <w:lang w:val="ru-RU"/>
        </w:rPr>
        <w:t>по дисциплине: «</w:t>
      </w:r>
      <w:r w:rsidR="001B4654">
        <w:rPr>
          <w:rFonts w:ascii="Times New Roman" w:hAnsi="Times New Roman" w:cs="Times New Roman"/>
          <w:sz w:val="28"/>
          <w:szCs w:val="28"/>
          <w:lang w:val="ru-RU"/>
        </w:rPr>
        <w:t>Истрия государства и права зарубежных стран»</w:t>
      </w:r>
    </w:p>
    <w:p w:rsidR="003F0680" w:rsidRDefault="003F0680" w:rsidP="001D7B02">
      <w:pPr>
        <w:spacing w:after="0" w:line="360" w:lineRule="exact"/>
        <w:jc w:val="center"/>
        <w:rPr>
          <w:rFonts w:ascii="Times New Roman" w:hAnsi="Times New Roman" w:cs="Times New Roman"/>
          <w:sz w:val="28"/>
          <w:szCs w:val="28"/>
          <w:lang w:val="ru-RU"/>
        </w:rPr>
      </w:pPr>
    </w:p>
    <w:p w:rsidR="003F0680" w:rsidRDefault="003F0680" w:rsidP="003F0680">
      <w:pPr>
        <w:spacing w:after="0" w:line="360" w:lineRule="exact"/>
        <w:jc w:val="center"/>
        <w:rPr>
          <w:rFonts w:ascii="Times New Roman" w:hAnsi="Times New Roman" w:cs="Times New Roman"/>
          <w:sz w:val="28"/>
          <w:szCs w:val="28"/>
          <w:lang w:val="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4455"/>
      </w:tblGrid>
      <w:tr w:rsidR="003F0680" w:rsidRPr="00463BD6" w:rsidTr="00B0521A">
        <w:trPr>
          <w:trHeight w:val="7477"/>
        </w:trPr>
        <w:tc>
          <w:tcPr>
            <w:tcW w:w="5070" w:type="dxa"/>
          </w:tcPr>
          <w:p w:rsidR="003F0680" w:rsidRPr="00463BD6" w:rsidRDefault="003F0680" w:rsidP="00B0521A">
            <w:pPr>
              <w:spacing w:line="264" w:lineRule="auto"/>
              <w:jc w:val="both"/>
              <w:rPr>
                <w:rFonts w:ascii="Times New Roman" w:hAnsi="Times New Roman" w:cs="Times New Roman"/>
                <w:color w:val="000000" w:themeColor="text1"/>
                <w:sz w:val="28"/>
                <w:szCs w:val="28"/>
              </w:rPr>
            </w:pPr>
            <w:r w:rsidRPr="00463BD6">
              <w:rPr>
                <w:rFonts w:ascii="Times New Roman" w:hAnsi="Times New Roman" w:cs="Times New Roman"/>
                <w:color w:val="000000" w:themeColor="text1"/>
                <w:sz w:val="28"/>
                <w:szCs w:val="28"/>
              </w:rPr>
              <w:t>Основные замечания:________________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spacing w:line="264" w:lineRule="auto"/>
              <w:jc w:val="both"/>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___________________________________</w:t>
            </w:r>
          </w:p>
          <w:p w:rsidR="003F0680" w:rsidRDefault="003F0680" w:rsidP="00B0521A">
            <w:pPr>
              <w:jc w:val="both"/>
              <w:rPr>
                <w:rFonts w:ascii="Times New Roman" w:hAnsi="Times New Roman" w:cs="Times New Roman"/>
                <w:color w:val="000000" w:themeColor="text1"/>
                <w:sz w:val="28"/>
                <w:szCs w:val="32"/>
              </w:rPr>
            </w:pPr>
          </w:p>
          <w:p w:rsidR="003F0680" w:rsidRPr="00463BD6" w:rsidRDefault="003F0680" w:rsidP="00B0521A">
            <w:pPr>
              <w:jc w:val="both"/>
              <w:rPr>
                <w:rFonts w:ascii="Times New Roman" w:hAnsi="Times New Roman" w:cs="Times New Roman"/>
                <w:color w:val="000000" w:themeColor="text1"/>
                <w:sz w:val="28"/>
                <w:szCs w:val="32"/>
              </w:rPr>
            </w:pPr>
            <w:r w:rsidRPr="00463BD6">
              <w:rPr>
                <w:rFonts w:ascii="Times New Roman" w:hAnsi="Times New Roman" w:cs="Times New Roman"/>
                <w:color w:val="000000" w:themeColor="text1"/>
                <w:sz w:val="28"/>
                <w:szCs w:val="32"/>
              </w:rPr>
              <w:t>Отметка о допуске курсовой работы к защите:_______________________</w:t>
            </w:r>
            <w:r>
              <w:rPr>
                <w:rFonts w:ascii="Times New Roman" w:hAnsi="Times New Roman" w:cs="Times New Roman"/>
                <w:color w:val="000000" w:themeColor="text1"/>
                <w:sz w:val="28"/>
                <w:szCs w:val="32"/>
              </w:rPr>
              <w:t>_</w:t>
            </w:r>
            <w:r w:rsidRPr="00463BD6">
              <w:rPr>
                <w:rFonts w:ascii="Times New Roman" w:hAnsi="Times New Roman" w:cs="Times New Roman"/>
                <w:color w:val="000000" w:themeColor="text1"/>
                <w:sz w:val="28"/>
                <w:szCs w:val="32"/>
              </w:rPr>
              <w:t>___</w:t>
            </w:r>
          </w:p>
          <w:p w:rsidR="003F0680" w:rsidRPr="003F0680" w:rsidRDefault="003F0680" w:rsidP="00B0521A">
            <w:pPr>
              <w:jc w:val="both"/>
              <w:rPr>
                <w:rFonts w:ascii="Times New Roman" w:hAnsi="Times New Roman" w:cs="Times New Roman"/>
                <w:color w:val="000000" w:themeColor="text1"/>
                <w:sz w:val="28"/>
                <w:szCs w:val="32"/>
                <w:lang w:val="ru-RU"/>
              </w:rPr>
            </w:pPr>
            <w:r>
              <w:rPr>
                <w:rFonts w:ascii="Times New Roman" w:hAnsi="Times New Roman" w:cs="Times New Roman"/>
                <w:color w:val="000000" w:themeColor="text1"/>
                <w:sz w:val="28"/>
                <w:szCs w:val="32"/>
              </w:rPr>
              <w:t>Дата:_______________201</w:t>
            </w:r>
            <w:r>
              <w:rPr>
                <w:rFonts w:ascii="Times New Roman" w:hAnsi="Times New Roman" w:cs="Times New Roman"/>
                <w:color w:val="000000" w:themeColor="text1"/>
                <w:sz w:val="28"/>
                <w:szCs w:val="32"/>
                <w:lang w:val="ru-RU"/>
              </w:rPr>
              <w:t>6</w:t>
            </w:r>
          </w:p>
          <w:p w:rsidR="003F0680" w:rsidRPr="00463BD6" w:rsidRDefault="003F0680" w:rsidP="00B0521A">
            <w:pPr>
              <w:jc w:val="both"/>
              <w:rPr>
                <w:rFonts w:ascii="Times New Roman" w:hAnsi="Times New Roman" w:cs="Times New Roman"/>
                <w:color w:val="000000" w:themeColor="text1"/>
                <w:sz w:val="28"/>
                <w:szCs w:val="32"/>
              </w:rPr>
            </w:pPr>
          </w:p>
          <w:p w:rsidR="003F0680" w:rsidRPr="00463BD6" w:rsidRDefault="003F0680" w:rsidP="00B0521A">
            <w:pPr>
              <w:jc w:val="both"/>
              <w:rPr>
                <w:rFonts w:ascii="Times New Roman" w:hAnsi="Times New Roman" w:cs="Times New Roman"/>
                <w:color w:val="000000" w:themeColor="text1"/>
                <w:sz w:val="28"/>
                <w:szCs w:val="32"/>
              </w:rPr>
            </w:pPr>
            <w:r w:rsidRPr="00463BD6">
              <w:rPr>
                <w:rFonts w:ascii="Times New Roman" w:hAnsi="Times New Roman" w:cs="Times New Roman"/>
                <w:color w:val="000000" w:themeColor="text1"/>
                <w:sz w:val="28"/>
                <w:szCs w:val="32"/>
              </w:rPr>
              <w:t>Подпись научного руководителя:</w:t>
            </w:r>
          </w:p>
          <w:p w:rsidR="003F0680" w:rsidRPr="00463BD6" w:rsidRDefault="003F0680" w:rsidP="00B0521A">
            <w:pPr>
              <w:jc w:val="both"/>
              <w:rPr>
                <w:rFonts w:ascii="Times New Roman" w:hAnsi="Times New Roman" w:cs="Times New Roman"/>
                <w:color w:val="000000" w:themeColor="text1"/>
                <w:sz w:val="28"/>
                <w:szCs w:val="32"/>
              </w:rPr>
            </w:pPr>
            <w:r w:rsidRPr="00463BD6">
              <w:rPr>
                <w:rFonts w:ascii="Times New Roman" w:hAnsi="Times New Roman" w:cs="Times New Roman"/>
                <w:color w:val="000000" w:themeColor="text1"/>
                <w:sz w:val="28"/>
                <w:szCs w:val="32"/>
              </w:rPr>
              <w:t>____________/________________</w:t>
            </w:r>
            <w:r>
              <w:rPr>
                <w:rFonts w:ascii="Times New Roman" w:hAnsi="Times New Roman" w:cs="Times New Roman"/>
                <w:color w:val="000000" w:themeColor="text1"/>
                <w:sz w:val="28"/>
                <w:szCs w:val="32"/>
              </w:rPr>
              <w:t>__</w:t>
            </w:r>
            <w:r w:rsidRPr="00463BD6">
              <w:rPr>
                <w:rFonts w:ascii="Times New Roman" w:hAnsi="Times New Roman" w:cs="Times New Roman"/>
                <w:color w:val="000000" w:themeColor="text1"/>
                <w:sz w:val="28"/>
                <w:szCs w:val="32"/>
              </w:rPr>
              <w:t>___</w:t>
            </w:r>
          </w:p>
          <w:p w:rsidR="003F0680" w:rsidRPr="00463BD6" w:rsidRDefault="003F0680" w:rsidP="00B0521A">
            <w:pPr>
              <w:jc w:val="both"/>
              <w:rPr>
                <w:rFonts w:ascii="Times New Roman" w:hAnsi="Times New Roman" w:cs="Times New Roman"/>
                <w:color w:val="000000" w:themeColor="text1"/>
                <w:sz w:val="32"/>
                <w:szCs w:val="32"/>
              </w:rPr>
            </w:pPr>
          </w:p>
        </w:tc>
        <w:tc>
          <w:tcPr>
            <w:tcW w:w="4784" w:type="dxa"/>
          </w:tcPr>
          <w:p w:rsidR="003F0680" w:rsidRPr="00463BD6" w:rsidRDefault="003F0680" w:rsidP="00B0521A">
            <w:pPr>
              <w:ind w:left="113"/>
              <w:jc w:val="both"/>
              <w:rPr>
                <w:rFonts w:ascii="Times New Roman" w:hAnsi="Times New Roman" w:cs="Times New Roman"/>
                <w:color w:val="000000" w:themeColor="text1"/>
                <w:sz w:val="28"/>
                <w:szCs w:val="28"/>
              </w:rPr>
            </w:pPr>
            <w:r w:rsidRPr="00463BD6">
              <w:rPr>
                <w:rFonts w:ascii="Times New Roman" w:hAnsi="Times New Roman" w:cs="Times New Roman"/>
                <w:color w:val="000000" w:themeColor="text1"/>
                <w:sz w:val="28"/>
                <w:szCs w:val="28"/>
              </w:rPr>
              <w:t>Студент: ____________________</w:t>
            </w:r>
          </w:p>
          <w:p w:rsidR="003F0680" w:rsidRPr="00463BD6" w:rsidRDefault="003F0680" w:rsidP="00B0521A">
            <w:pPr>
              <w:ind w:left="113"/>
              <w:jc w:val="center"/>
              <w:rPr>
                <w:rFonts w:ascii="Times New Roman" w:hAnsi="Times New Roman" w:cs="Times New Roman"/>
                <w:color w:val="000000" w:themeColor="text1"/>
                <w:sz w:val="28"/>
                <w:szCs w:val="28"/>
              </w:rPr>
            </w:pPr>
            <w:r w:rsidRPr="00463BD6">
              <w:rPr>
                <w:rFonts w:ascii="Times New Roman" w:hAnsi="Times New Roman" w:cs="Times New Roman"/>
                <w:color w:val="000000" w:themeColor="text1"/>
                <w:sz w:val="24"/>
                <w:szCs w:val="28"/>
              </w:rPr>
              <w:t>(подпись)</w:t>
            </w:r>
          </w:p>
          <w:p w:rsidR="003F0680" w:rsidRDefault="003F0680" w:rsidP="00B0521A">
            <w:pPr>
              <w:ind w:left="113"/>
              <w:jc w:val="both"/>
              <w:rPr>
                <w:rFonts w:ascii="Times New Roman" w:hAnsi="Times New Roman" w:cs="Times New Roman"/>
                <w:color w:val="000000" w:themeColor="text1"/>
                <w:sz w:val="28"/>
                <w:szCs w:val="28"/>
              </w:rPr>
            </w:pPr>
          </w:p>
          <w:p w:rsidR="003F0680" w:rsidRPr="003F0680" w:rsidRDefault="007A46F3" w:rsidP="001D7B02">
            <w:pPr>
              <w:ind w:left="113"/>
              <w:jc w:val="both"/>
              <w:rPr>
                <w:rFonts w:ascii="Times New Roman" w:hAnsi="Times New Roman" w:cs="Times New Roman"/>
                <w:color w:val="000000" w:themeColor="text1"/>
                <w:sz w:val="28"/>
                <w:szCs w:val="28"/>
                <w:lang w:val="ru-RU"/>
              </w:rPr>
            </w:pPr>
            <w:proofErr w:type="spellStart"/>
            <w:r>
              <w:rPr>
                <w:rFonts w:ascii="Times New Roman" w:hAnsi="Times New Roman" w:cs="Times New Roman"/>
                <w:color w:val="000000" w:themeColor="text1"/>
                <w:sz w:val="28"/>
                <w:szCs w:val="28"/>
                <w:lang w:val="ru-RU"/>
              </w:rPr>
              <w:t>Грак</w:t>
            </w:r>
            <w:proofErr w:type="spellEnd"/>
            <w:r>
              <w:rPr>
                <w:rFonts w:ascii="Times New Roman" w:hAnsi="Times New Roman" w:cs="Times New Roman"/>
                <w:color w:val="000000" w:themeColor="text1"/>
                <w:sz w:val="28"/>
                <w:szCs w:val="28"/>
                <w:lang w:val="ru-RU"/>
              </w:rPr>
              <w:t xml:space="preserve"> Полина Олеговна</w:t>
            </w:r>
          </w:p>
          <w:p w:rsidR="003F0680" w:rsidRPr="003F0680" w:rsidRDefault="003F0680" w:rsidP="001D7B02">
            <w:pPr>
              <w:ind w:left="113"/>
              <w:jc w:val="both"/>
              <w:rPr>
                <w:rFonts w:ascii="Times New Roman" w:hAnsi="Times New Roman" w:cs="Times New Roman"/>
                <w:color w:val="000000" w:themeColor="text1"/>
                <w:sz w:val="28"/>
                <w:szCs w:val="28"/>
                <w:lang w:val="ru-RU"/>
              </w:rPr>
            </w:pPr>
            <w:r w:rsidRPr="00463BD6">
              <w:rPr>
                <w:rFonts w:ascii="Times New Roman" w:hAnsi="Times New Roman" w:cs="Times New Roman"/>
                <w:color w:val="000000" w:themeColor="text1"/>
                <w:sz w:val="28"/>
                <w:szCs w:val="28"/>
              </w:rPr>
              <w:t>Курс</w:t>
            </w:r>
            <w:r>
              <w:rPr>
                <w:rFonts w:ascii="Times New Roman" w:hAnsi="Times New Roman" w:cs="Times New Roman"/>
                <w:color w:val="000000" w:themeColor="text1"/>
                <w:sz w:val="28"/>
                <w:szCs w:val="28"/>
                <w:lang w:val="ru-RU"/>
              </w:rPr>
              <w:t>1</w:t>
            </w:r>
            <w:r w:rsidRPr="00463BD6">
              <w:rPr>
                <w:rFonts w:ascii="Times New Roman" w:hAnsi="Times New Roman" w:cs="Times New Roman"/>
                <w:color w:val="000000" w:themeColor="text1"/>
                <w:sz w:val="28"/>
                <w:szCs w:val="28"/>
              </w:rPr>
              <w:t xml:space="preserve">, группа </w:t>
            </w: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ru-RU"/>
              </w:rPr>
              <w:t>539</w:t>
            </w:r>
          </w:p>
          <w:p w:rsidR="003F0680" w:rsidRPr="003F0680" w:rsidRDefault="003F0680" w:rsidP="001D7B02">
            <w:pPr>
              <w:ind w:left="113"/>
              <w:rPr>
                <w:rFonts w:ascii="Times New Roman" w:hAnsi="Times New Roman" w:cs="Times New Roman"/>
                <w:color w:val="000000" w:themeColor="text1"/>
                <w:sz w:val="28"/>
                <w:szCs w:val="28"/>
                <w:lang w:val="ru-RU"/>
              </w:rPr>
            </w:pPr>
            <w:r w:rsidRPr="00463BD6">
              <w:rPr>
                <w:rFonts w:ascii="Times New Roman" w:hAnsi="Times New Roman" w:cs="Times New Roman"/>
                <w:color w:val="000000" w:themeColor="text1"/>
                <w:sz w:val="28"/>
                <w:szCs w:val="28"/>
              </w:rPr>
              <w:t xml:space="preserve">Факультет </w:t>
            </w:r>
            <w:r>
              <w:rPr>
                <w:rFonts w:ascii="Times New Roman" w:hAnsi="Times New Roman" w:cs="Times New Roman"/>
                <w:color w:val="000000" w:themeColor="text1"/>
                <w:sz w:val="28"/>
                <w:szCs w:val="28"/>
                <w:lang w:val="ru-RU"/>
              </w:rPr>
              <w:t>Юридический</w:t>
            </w:r>
            <w:r w:rsidRPr="00463BD6">
              <w:rPr>
                <w:rFonts w:ascii="Times New Roman" w:hAnsi="Times New Roman" w:cs="Times New Roman"/>
                <w:color w:val="000000" w:themeColor="text1"/>
                <w:sz w:val="28"/>
                <w:szCs w:val="28"/>
              </w:rPr>
              <w:t>Специальность</w:t>
            </w:r>
            <w:r>
              <w:rPr>
                <w:rFonts w:ascii="Times New Roman" w:hAnsi="Times New Roman" w:cs="Times New Roman"/>
                <w:color w:val="000000" w:themeColor="text1"/>
                <w:sz w:val="28"/>
                <w:szCs w:val="28"/>
              </w:rPr>
              <w:t xml:space="preserve">    Ме</w:t>
            </w:r>
            <w:proofErr w:type="spellStart"/>
            <w:r>
              <w:rPr>
                <w:rFonts w:ascii="Times New Roman" w:hAnsi="Times New Roman" w:cs="Times New Roman"/>
                <w:color w:val="000000" w:themeColor="text1"/>
                <w:sz w:val="28"/>
                <w:szCs w:val="28"/>
                <w:lang w:val="ru-RU"/>
              </w:rPr>
              <w:t>ждународное</w:t>
            </w:r>
            <w:proofErr w:type="spellEnd"/>
            <w:r>
              <w:rPr>
                <w:rFonts w:ascii="Times New Roman" w:hAnsi="Times New Roman" w:cs="Times New Roman"/>
                <w:color w:val="000000" w:themeColor="text1"/>
                <w:sz w:val="28"/>
                <w:szCs w:val="28"/>
                <w:lang w:val="ru-RU"/>
              </w:rPr>
              <w:t xml:space="preserve"> право</w:t>
            </w:r>
          </w:p>
          <w:p w:rsidR="003F0680" w:rsidRDefault="003F0680" w:rsidP="00B0521A">
            <w:pPr>
              <w:ind w:left="113"/>
              <w:jc w:val="both"/>
              <w:rPr>
                <w:rFonts w:ascii="Times New Roman" w:hAnsi="Times New Roman" w:cs="Times New Roman"/>
                <w:color w:val="000000" w:themeColor="text1"/>
                <w:sz w:val="28"/>
                <w:szCs w:val="28"/>
              </w:rPr>
            </w:pPr>
          </w:p>
          <w:p w:rsidR="00353085" w:rsidRDefault="00353085" w:rsidP="00353085">
            <w:pPr>
              <w:ind w:left="113"/>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Научный</w:t>
            </w:r>
            <w:r>
              <w:rPr>
                <w:rFonts w:ascii="Times New Roman" w:hAnsi="Times New Roman" w:cs="Times New Roman"/>
                <w:color w:val="000000" w:themeColor="text1"/>
                <w:sz w:val="28"/>
                <w:szCs w:val="28"/>
                <w:lang w:val="ru-RU"/>
              </w:rPr>
              <w:t xml:space="preserve"> </w:t>
            </w:r>
            <w:r w:rsidR="003F0680" w:rsidRPr="00463BD6">
              <w:rPr>
                <w:rFonts w:ascii="Times New Roman" w:hAnsi="Times New Roman" w:cs="Times New Roman"/>
                <w:color w:val="000000" w:themeColor="text1"/>
                <w:sz w:val="28"/>
                <w:szCs w:val="28"/>
              </w:rPr>
              <w:t>руководитель:</w:t>
            </w:r>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Милашевская</w:t>
            </w:r>
            <w:proofErr w:type="spellEnd"/>
          </w:p>
          <w:p w:rsidR="003F0680" w:rsidRPr="007A46F3" w:rsidRDefault="00353085" w:rsidP="00B0521A">
            <w:pPr>
              <w:ind w:left="113"/>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Мария </w:t>
            </w:r>
            <w:r w:rsidR="001B4654">
              <w:rPr>
                <w:rFonts w:ascii="Times New Roman" w:hAnsi="Times New Roman" w:cs="Times New Roman"/>
                <w:color w:val="000000" w:themeColor="text1"/>
                <w:sz w:val="28"/>
                <w:szCs w:val="28"/>
                <w:lang w:val="ru-RU"/>
              </w:rPr>
              <w:t xml:space="preserve"> Михайловна </w:t>
            </w:r>
          </w:p>
          <w:p w:rsidR="003F0680" w:rsidRPr="00463BD6" w:rsidRDefault="003F0680" w:rsidP="00B0521A">
            <w:pPr>
              <w:ind w:left="113"/>
              <w:jc w:val="both"/>
              <w:rPr>
                <w:rFonts w:ascii="Times New Roman" w:hAnsi="Times New Roman" w:cs="Times New Roman"/>
                <w:color w:val="000000" w:themeColor="text1"/>
                <w:sz w:val="28"/>
                <w:szCs w:val="28"/>
              </w:rPr>
            </w:pPr>
          </w:p>
        </w:tc>
      </w:tr>
    </w:tbl>
    <w:p w:rsidR="003F0680" w:rsidRDefault="003F0680" w:rsidP="003F0680">
      <w:pPr>
        <w:spacing w:after="0" w:line="360" w:lineRule="exact"/>
        <w:rPr>
          <w:rFonts w:ascii="Times New Roman" w:hAnsi="Times New Roman" w:cs="Times New Roman"/>
          <w:sz w:val="28"/>
          <w:szCs w:val="28"/>
          <w:lang w:val="ru-RU"/>
        </w:rPr>
      </w:pPr>
    </w:p>
    <w:p w:rsidR="003F0680" w:rsidRDefault="003F0680" w:rsidP="003F0680">
      <w:pPr>
        <w:spacing w:after="0" w:line="360" w:lineRule="exact"/>
        <w:rPr>
          <w:rFonts w:ascii="Times New Roman" w:hAnsi="Times New Roman" w:cs="Times New Roman"/>
          <w:sz w:val="28"/>
          <w:szCs w:val="28"/>
          <w:lang w:val="ru-RU"/>
        </w:rPr>
      </w:pPr>
    </w:p>
    <w:p w:rsidR="003F0680" w:rsidRDefault="003F0680" w:rsidP="003F0680">
      <w:pPr>
        <w:spacing w:after="0" w:line="360" w:lineRule="exact"/>
        <w:jc w:val="center"/>
        <w:rPr>
          <w:rFonts w:ascii="Times New Roman" w:hAnsi="Times New Roman" w:cs="Times New Roman"/>
          <w:sz w:val="28"/>
          <w:szCs w:val="28"/>
          <w:lang w:val="ru-RU"/>
        </w:rPr>
      </w:pPr>
      <w:r>
        <w:rPr>
          <w:rFonts w:ascii="Times New Roman" w:hAnsi="Times New Roman" w:cs="Times New Roman"/>
          <w:sz w:val="28"/>
          <w:szCs w:val="28"/>
          <w:lang w:val="ru-RU"/>
        </w:rPr>
        <w:t>Минск 2016</w:t>
      </w:r>
    </w:p>
    <w:p w:rsidR="001B4654" w:rsidRDefault="001B4654" w:rsidP="003E6ACA">
      <w:pPr>
        <w:spacing w:afterLines="25" w:after="60" w:line="360" w:lineRule="exact"/>
        <w:ind w:left="113"/>
        <w:jc w:val="both"/>
        <w:rPr>
          <w:rFonts w:ascii="Times New Roman" w:hAnsi="Times New Roman" w:cs="Times New Roman"/>
          <w:b/>
          <w:sz w:val="28"/>
          <w:szCs w:val="28"/>
          <w:lang w:val="ru-RU"/>
        </w:rPr>
      </w:pPr>
    </w:p>
    <w:p w:rsidR="00FE1B26" w:rsidRPr="006D7A2A" w:rsidRDefault="00FE1B26" w:rsidP="003E6ACA">
      <w:pPr>
        <w:spacing w:afterLines="25" w:after="60" w:line="360" w:lineRule="exact"/>
        <w:ind w:left="113"/>
        <w:jc w:val="center"/>
        <w:rPr>
          <w:rFonts w:ascii="Times New Roman" w:hAnsi="Times New Roman" w:cs="Times New Roman"/>
          <w:b/>
          <w:sz w:val="28"/>
          <w:szCs w:val="28"/>
        </w:rPr>
      </w:pPr>
      <w:r w:rsidRPr="006D7A2A">
        <w:rPr>
          <w:rFonts w:ascii="Times New Roman" w:hAnsi="Times New Roman" w:cs="Times New Roman"/>
          <w:b/>
          <w:sz w:val="28"/>
          <w:szCs w:val="28"/>
        </w:rPr>
        <w:lastRenderedPageBreak/>
        <w:t>Содержание</w:t>
      </w:r>
    </w:p>
    <w:p w:rsidR="00FE1B26" w:rsidRPr="006D7A2A" w:rsidRDefault="00FE1B26" w:rsidP="003E6ACA">
      <w:pPr>
        <w:spacing w:afterLines="25" w:after="60" w:line="360" w:lineRule="exact"/>
        <w:ind w:left="113"/>
        <w:jc w:val="both"/>
        <w:rPr>
          <w:rFonts w:ascii="Times New Roman" w:hAnsi="Times New Roman" w:cs="Times New Roman"/>
          <w:sz w:val="28"/>
          <w:szCs w:val="28"/>
          <w:lang w:val="ru-RU"/>
        </w:rPr>
      </w:pPr>
      <w:r w:rsidRPr="006D7A2A">
        <w:rPr>
          <w:rFonts w:ascii="Times New Roman" w:hAnsi="Times New Roman" w:cs="Times New Roman"/>
          <w:b/>
          <w:sz w:val="28"/>
          <w:szCs w:val="28"/>
        </w:rPr>
        <w:t>Введение</w:t>
      </w:r>
      <w:r w:rsidR="006D7A2A" w:rsidRPr="006D7A2A">
        <w:rPr>
          <w:rFonts w:ascii="Times New Roman" w:hAnsi="Times New Roman" w:cs="Times New Roman"/>
          <w:sz w:val="28"/>
          <w:szCs w:val="28"/>
          <w:lang w:val="ru-RU"/>
        </w:rPr>
        <w:t>…………………………………………………………………………</w:t>
      </w:r>
      <w:r w:rsidR="006D7A2A">
        <w:rPr>
          <w:rFonts w:ascii="Times New Roman" w:hAnsi="Times New Roman" w:cs="Times New Roman"/>
          <w:sz w:val="28"/>
          <w:szCs w:val="28"/>
          <w:lang w:val="ru-RU"/>
        </w:rPr>
        <w:t>.</w:t>
      </w:r>
      <w:r w:rsidR="00B0521A">
        <w:rPr>
          <w:rFonts w:ascii="Times New Roman" w:hAnsi="Times New Roman" w:cs="Times New Roman"/>
          <w:sz w:val="28"/>
          <w:szCs w:val="28"/>
          <w:lang w:val="ru-RU"/>
        </w:rPr>
        <w:t>3</w:t>
      </w:r>
    </w:p>
    <w:p w:rsidR="00FE1B26" w:rsidRPr="006D7A2A" w:rsidRDefault="00FE1B26" w:rsidP="003E6ACA">
      <w:pPr>
        <w:spacing w:afterLines="25" w:after="60" w:line="360" w:lineRule="exact"/>
        <w:ind w:left="113"/>
        <w:jc w:val="both"/>
        <w:rPr>
          <w:rFonts w:ascii="Times New Roman" w:hAnsi="Times New Roman" w:cs="Times New Roman"/>
          <w:sz w:val="28"/>
          <w:szCs w:val="28"/>
          <w:lang w:val="ru-RU"/>
        </w:rPr>
      </w:pPr>
      <w:r w:rsidRPr="006D7A2A">
        <w:rPr>
          <w:rFonts w:ascii="Times New Roman" w:hAnsi="Times New Roman" w:cs="Times New Roman"/>
          <w:b/>
          <w:sz w:val="28"/>
          <w:szCs w:val="28"/>
        </w:rPr>
        <w:t>Глава 1. Общая характеристика судебных процессов средневековой Европы</w:t>
      </w:r>
      <w:r w:rsidR="00B0521A">
        <w:rPr>
          <w:rFonts w:ascii="Times New Roman" w:hAnsi="Times New Roman" w:cs="Times New Roman"/>
          <w:sz w:val="28"/>
          <w:szCs w:val="28"/>
          <w:lang w:val="ru-RU"/>
        </w:rPr>
        <w:t>…………………………………………………………………………</w:t>
      </w:r>
      <w:r w:rsidR="001B4654">
        <w:rPr>
          <w:rFonts w:ascii="Times New Roman" w:hAnsi="Times New Roman" w:cs="Times New Roman"/>
          <w:sz w:val="28"/>
          <w:szCs w:val="28"/>
          <w:lang w:val="ru-RU"/>
        </w:rPr>
        <w:t>.</w:t>
      </w:r>
      <w:r w:rsidR="00B0521A">
        <w:rPr>
          <w:rFonts w:ascii="Times New Roman" w:hAnsi="Times New Roman" w:cs="Times New Roman"/>
          <w:sz w:val="28"/>
          <w:szCs w:val="28"/>
          <w:lang w:val="ru-RU"/>
        </w:rPr>
        <w:t>5</w:t>
      </w:r>
    </w:p>
    <w:p w:rsidR="00FE1B26" w:rsidRPr="006D7A2A" w:rsidRDefault="00FE1B26" w:rsidP="003E6ACA">
      <w:pPr>
        <w:spacing w:afterLines="25" w:after="60" w:line="360" w:lineRule="exact"/>
        <w:ind w:left="113"/>
        <w:jc w:val="both"/>
        <w:rPr>
          <w:rFonts w:ascii="Times New Roman" w:hAnsi="Times New Roman" w:cs="Times New Roman"/>
          <w:sz w:val="28"/>
          <w:szCs w:val="28"/>
          <w:lang w:val="ru-RU"/>
        </w:rPr>
      </w:pPr>
      <w:r>
        <w:rPr>
          <w:rFonts w:ascii="Times New Roman" w:hAnsi="Times New Roman" w:cs="Times New Roman"/>
          <w:sz w:val="28"/>
          <w:szCs w:val="28"/>
        </w:rPr>
        <w:t>1.1 Средневеко</w:t>
      </w:r>
      <w:r w:rsidR="00B0521A">
        <w:rPr>
          <w:rFonts w:ascii="Times New Roman" w:hAnsi="Times New Roman" w:cs="Times New Roman"/>
          <w:sz w:val="28"/>
          <w:szCs w:val="28"/>
        </w:rPr>
        <w:t>вое понятие о судебных процесс</w:t>
      </w:r>
      <w:r w:rsidR="00B0521A">
        <w:rPr>
          <w:rFonts w:ascii="Times New Roman" w:hAnsi="Times New Roman" w:cs="Times New Roman"/>
          <w:sz w:val="28"/>
          <w:szCs w:val="28"/>
          <w:lang w:val="ru-RU"/>
        </w:rPr>
        <w:t>ах</w:t>
      </w:r>
      <w:r w:rsidR="001B4654">
        <w:rPr>
          <w:rFonts w:ascii="Times New Roman" w:hAnsi="Times New Roman" w:cs="Times New Roman"/>
          <w:sz w:val="28"/>
          <w:szCs w:val="28"/>
          <w:lang w:val="ru-RU"/>
        </w:rPr>
        <w:t>……………………………5</w:t>
      </w:r>
    </w:p>
    <w:p w:rsidR="00FE1B26" w:rsidRPr="006D7A2A" w:rsidRDefault="00FE1B26" w:rsidP="003E6ACA">
      <w:pPr>
        <w:spacing w:afterLines="25" w:after="60" w:line="360" w:lineRule="exact"/>
        <w:ind w:left="113"/>
        <w:jc w:val="both"/>
        <w:rPr>
          <w:rFonts w:ascii="Times New Roman" w:hAnsi="Times New Roman" w:cs="Times New Roman"/>
          <w:sz w:val="28"/>
          <w:szCs w:val="28"/>
          <w:lang w:val="ru-RU"/>
        </w:rPr>
      </w:pPr>
      <w:r>
        <w:rPr>
          <w:rFonts w:ascii="Times New Roman" w:hAnsi="Times New Roman" w:cs="Times New Roman"/>
          <w:sz w:val="28"/>
          <w:szCs w:val="28"/>
        </w:rPr>
        <w:t>1.2 История становления средневековых европейских судебных процессов</w:t>
      </w:r>
      <w:r w:rsidR="00D035C1">
        <w:rPr>
          <w:rFonts w:ascii="Times New Roman" w:hAnsi="Times New Roman" w:cs="Times New Roman"/>
          <w:sz w:val="28"/>
          <w:szCs w:val="28"/>
          <w:lang w:val="ru-RU"/>
        </w:rPr>
        <w:t>..7</w:t>
      </w:r>
    </w:p>
    <w:p w:rsidR="00FE1B26" w:rsidRPr="006D7A2A" w:rsidRDefault="00FE1B26" w:rsidP="003E6ACA">
      <w:pPr>
        <w:spacing w:afterLines="25" w:after="60" w:line="360" w:lineRule="exact"/>
        <w:ind w:left="113"/>
        <w:jc w:val="both"/>
        <w:rPr>
          <w:rFonts w:ascii="Times New Roman" w:hAnsi="Times New Roman" w:cs="Times New Roman"/>
          <w:sz w:val="28"/>
          <w:szCs w:val="28"/>
          <w:lang w:val="ru-RU"/>
        </w:rPr>
      </w:pPr>
      <w:r w:rsidRPr="006D7A2A">
        <w:rPr>
          <w:rFonts w:ascii="Times New Roman" w:hAnsi="Times New Roman" w:cs="Times New Roman"/>
          <w:b/>
          <w:sz w:val="28"/>
          <w:szCs w:val="28"/>
        </w:rPr>
        <w:t>Глава 2. Особенности судебных процесс</w:t>
      </w:r>
      <w:r w:rsidR="00D035C1">
        <w:rPr>
          <w:rFonts w:ascii="Times New Roman" w:hAnsi="Times New Roman" w:cs="Times New Roman"/>
          <w:b/>
          <w:sz w:val="28"/>
          <w:szCs w:val="28"/>
        </w:rPr>
        <w:t>ов в государствах средневековой</w:t>
      </w:r>
      <w:r w:rsidR="00D035C1">
        <w:rPr>
          <w:rFonts w:ascii="Times New Roman" w:hAnsi="Times New Roman" w:cs="Times New Roman"/>
          <w:b/>
          <w:sz w:val="28"/>
          <w:szCs w:val="28"/>
          <w:lang w:val="ru-RU"/>
        </w:rPr>
        <w:t xml:space="preserve"> </w:t>
      </w:r>
      <w:r w:rsidRPr="006D7A2A">
        <w:rPr>
          <w:rFonts w:ascii="Times New Roman" w:hAnsi="Times New Roman" w:cs="Times New Roman"/>
          <w:b/>
          <w:sz w:val="28"/>
          <w:szCs w:val="28"/>
        </w:rPr>
        <w:t>Европы</w:t>
      </w:r>
      <w:r w:rsidR="00D035C1">
        <w:rPr>
          <w:rFonts w:ascii="Times New Roman" w:hAnsi="Times New Roman" w:cs="Times New Roman"/>
          <w:sz w:val="28"/>
          <w:szCs w:val="28"/>
          <w:lang w:val="ru-RU"/>
        </w:rPr>
        <w:t>………………………………………………………13</w:t>
      </w:r>
    </w:p>
    <w:p w:rsidR="00FE1B26" w:rsidRPr="006D7A2A" w:rsidRDefault="00FE1B26" w:rsidP="003E6ACA">
      <w:pPr>
        <w:spacing w:afterLines="25" w:after="60" w:line="360" w:lineRule="exact"/>
        <w:ind w:left="113"/>
        <w:jc w:val="both"/>
        <w:rPr>
          <w:rFonts w:ascii="Times New Roman" w:hAnsi="Times New Roman" w:cs="Times New Roman"/>
          <w:sz w:val="28"/>
          <w:szCs w:val="28"/>
          <w:lang w:val="ru-RU"/>
        </w:rPr>
      </w:pPr>
      <w:r>
        <w:rPr>
          <w:rFonts w:ascii="Times New Roman" w:hAnsi="Times New Roman" w:cs="Times New Roman"/>
          <w:sz w:val="28"/>
          <w:szCs w:val="28"/>
        </w:rPr>
        <w:t>2.1 Судебный процесс в средневековой Англии</w:t>
      </w:r>
      <w:r w:rsidR="00D035C1">
        <w:rPr>
          <w:rFonts w:ascii="Times New Roman" w:hAnsi="Times New Roman" w:cs="Times New Roman"/>
          <w:sz w:val="28"/>
          <w:szCs w:val="28"/>
          <w:lang w:val="ru-RU"/>
        </w:rPr>
        <w:t>……………………………13</w:t>
      </w:r>
    </w:p>
    <w:p w:rsidR="00FE1B26" w:rsidRPr="006D7A2A" w:rsidRDefault="00FE1B26" w:rsidP="003E6ACA">
      <w:pPr>
        <w:spacing w:afterLines="25" w:after="60" w:line="360" w:lineRule="exact"/>
        <w:ind w:left="113"/>
        <w:jc w:val="both"/>
        <w:rPr>
          <w:rFonts w:ascii="Times New Roman" w:hAnsi="Times New Roman" w:cs="Times New Roman"/>
          <w:sz w:val="28"/>
          <w:szCs w:val="28"/>
          <w:lang w:val="ru-RU"/>
        </w:rPr>
      </w:pPr>
      <w:r>
        <w:rPr>
          <w:rFonts w:ascii="Times New Roman" w:hAnsi="Times New Roman" w:cs="Times New Roman"/>
          <w:sz w:val="28"/>
          <w:szCs w:val="28"/>
        </w:rPr>
        <w:t>2.2 Судебный процесс в средневековой Германии</w:t>
      </w:r>
      <w:r w:rsidR="00D035C1">
        <w:rPr>
          <w:rFonts w:ascii="Times New Roman" w:hAnsi="Times New Roman" w:cs="Times New Roman"/>
          <w:sz w:val="28"/>
          <w:szCs w:val="28"/>
          <w:lang w:val="ru-RU"/>
        </w:rPr>
        <w:t>…………………………17</w:t>
      </w:r>
    </w:p>
    <w:p w:rsidR="00FE1B26" w:rsidRPr="006D7A2A" w:rsidRDefault="00FE1B26" w:rsidP="003E6ACA">
      <w:pPr>
        <w:spacing w:afterLines="25" w:after="60" w:line="360" w:lineRule="exact"/>
        <w:ind w:left="113"/>
        <w:jc w:val="both"/>
        <w:rPr>
          <w:rFonts w:ascii="Times New Roman" w:hAnsi="Times New Roman" w:cs="Times New Roman"/>
          <w:sz w:val="28"/>
          <w:szCs w:val="28"/>
          <w:lang w:val="ru-RU"/>
        </w:rPr>
      </w:pPr>
      <w:r w:rsidRPr="006D7A2A">
        <w:rPr>
          <w:rFonts w:ascii="Times New Roman" w:hAnsi="Times New Roman" w:cs="Times New Roman"/>
          <w:b/>
          <w:sz w:val="28"/>
          <w:szCs w:val="28"/>
        </w:rPr>
        <w:t>Глава 3. Общая сравнительная характеристика судебных процессов средневековья и новейшего времени</w:t>
      </w:r>
      <w:r w:rsidR="006D7A2A" w:rsidRPr="006D7A2A">
        <w:rPr>
          <w:rFonts w:ascii="Times New Roman" w:hAnsi="Times New Roman" w:cs="Times New Roman"/>
          <w:sz w:val="28"/>
          <w:szCs w:val="28"/>
        </w:rPr>
        <w:t>…</w:t>
      </w:r>
      <w:r w:rsidR="006D7A2A">
        <w:rPr>
          <w:rFonts w:ascii="Times New Roman" w:hAnsi="Times New Roman" w:cs="Times New Roman"/>
          <w:sz w:val="28"/>
          <w:szCs w:val="28"/>
          <w:lang w:val="ru-RU"/>
        </w:rPr>
        <w:t>…………………………………….</w:t>
      </w:r>
    </w:p>
    <w:p w:rsidR="006D7A2A" w:rsidRPr="006D7A2A" w:rsidRDefault="00FE1B26" w:rsidP="003E6ACA">
      <w:pPr>
        <w:spacing w:afterLines="25" w:after="60" w:line="360" w:lineRule="exact"/>
        <w:ind w:left="113"/>
        <w:jc w:val="both"/>
        <w:rPr>
          <w:rFonts w:ascii="Times New Roman" w:hAnsi="Times New Roman" w:cs="Times New Roman"/>
          <w:sz w:val="28"/>
          <w:szCs w:val="28"/>
          <w:lang w:val="ru-RU"/>
        </w:rPr>
      </w:pPr>
      <w:r w:rsidRPr="006D7A2A">
        <w:rPr>
          <w:rFonts w:ascii="Times New Roman" w:hAnsi="Times New Roman" w:cs="Times New Roman"/>
          <w:b/>
          <w:sz w:val="28"/>
          <w:szCs w:val="28"/>
        </w:rPr>
        <w:t>Заключение</w:t>
      </w:r>
      <w:r w:rsidR="006D7A2A">
        <w:rPr>
          <w:rFonts w:ascii="Times New Roman" w:hAnsi="Times New Roman" w:cs="Times New Roman"/>
          <w:sz w:val="28"/>
          <w:szCs w:val="28"/>
          <w:lang w:val="ru-RU"/>
        </w:rPr>
        <w:t>…………………………………………………………………….</w:t>
      </w:r>
    </w:p>
    <w:p w:rsidR="00480855" w:rsidRPr="00E93CFD" w:rsidRDefault="006D7A2A" w:rsidP="003E6ACA">
      <w:pPr>
        <w:spacing w:afterLines="25" w:after="60" w:line="360" w:lineRule="exact"/>
        <w:ind w:left="113"/>
        <w:jc w:val="both"/>
        <w:rPr>
          <w:rFonts w:ascii="Times New Roman" w:hAnsi="Times New Roman" w:cs="Times New Roman"/>
          <w:sz w:val="28"/>
          <w:szCs w:val="28"/>
          <w:lang w:val="ru-RU"/>
        </w:rPr>
      </w:pPr>
      <w:r w:rsidRPr="006D7A2A">
        <w:rPr>
          <w:rFonts w:ascii="Times New Roman" w:hAnsi="Times New Roman" w:cs="Times New Roman"/>
          <w:b/>
          <w:sz w:val="28"/>
          <w:szCs w:val="28"/>
          <w:lang w:val="ru-RU"/>
        </w:rPr>
        <w:t>Список используемых источников</w:t>
      </w:r>
      <w:r>
        <w:rPr>
          <w:rFonts w:ascii="Times New Roman" w:hAnsi="Times New Roman" w:cs="Times New Roman"/>
          <w:sz w:val="28"/>
          <w:szCs w:val="28"/>
          <w:lang w:val="ru-RU"/>
        </w:rPr>
        <w:t>………………………………………….</w:t>
      </w:r>
      <w:r w:rsidR="00480855" w:rsidRPr="00E93CFD">
        <w:rPr>
          <w:rFonts w:ascii="Times New Roman" w:hAnsi="Times New Roman" w:cs="Times New Roman"/>
          <w:sz w:val="28"/>
          <w:szCs w:val="28"/>
          <w:lang w:val="ru-RU"/>
        </w:rPr>
        <w:t xml:space="preserve"> </w:t>
      </w:r>
    </w:p>
    <w:p w:rsidR="00480855" w:rsidRPr="00E93CFD" w:rsidRDefault="00480855">
      <w:pPr>
        <w:ind w:firstLine="709"/>
        <w:jc w:val="both"/>
        <w:rPr>
          <w:rFonts w:ascii="Times New Roman" w:hAnsi="Times New Roman" w:cs="Times New Roman"/>
          <w:b/>
          <w:sz w:val="28"/>
          <w:szCs w:val="28"/>
          <w:lang w:val="ru-RU"/>
        </w:rPr>
      </w:pPr>
      <w:r w:rsidRPr="00E93CFD">
        <w:rPr>
          <w:rFonts w:ascii="Times New Roman" w:hAnsi="Times New Roman" w:cs="Times New Roman"/>
          <w:b/>
          <w:sz w:val="28"/>
          <w:szCs w:val="28"/>
          <w:lang w:val="ru-RU"/>
        </w:rPr>
        <w:br w:type="page"/>
      </w:r>
    </w:p>
    <w:p w:rsidR="00480855" w:rsidRDefault="00480855" w:rsidP="003E6ACA">
      <w:pPr>
        <w:spacing w:afterLines="25" w:after="60" w:line="360" w:lineRule="exact"/>
        <w:ind w:left="113"/>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Введение</w:t>
      </w:r>
    </w:p>
    <w:p w:rsidR="00476C6B" w:rsidRPr="00476C6B" w:rsidRDefault="00476C6B" w:rsidP="00476C6B">
      <w:pPr>
        <w:ind w:firstLine="709"/>
        <w:jc w:val="both"/>
        <w:rPr>
          <w:rFonts w:ascii="Times New Roman" w:hAnsi="Times New Roman" w:cs="Times New Roman"/>
          <w:sz w:val="28"/>
          <w:szCs w:val="28"/>
          <w:lang w:val="ru-RU"/>
        </w:rPr>
      </w:pPr>
      <w:r w:rsidRPr="00476C6B">
        <w:rPr>
          <w:rFonts w:ascii="Times New Roman" w:hAnsi="Times New Roman" w:cs="Times New Roman"/>
          <w:sz w:val="28"/>
          <w:szCs w:val="28"/>
          <w:lang w:val="ru-RU"/>
        </w:rPr>
        <w:t>Средневековье эта та эпоха в истории человечества, в которой зародились основные принципы будущих правовых систем. Это была своего рода «колыбельная» для будущих судебных процессов. Именно это и является одной из главных задач моего исследования: выяснить степень влияния средневекового судебного процесса на современное судопроизводство. Но помимо этой задачи передо мной стоит еще одна: провести сравнительный анализ судебного процесса в государствах средневековой Европы. Это поможет нам понять различия и сходства между видами судебного процесса того времени и современности.</w:t>
      </w:r>
    </w:p>
    <w:p w:rsidR="00476C6B" w:rsidRPr="00476C6B" w:rsidRDefault="00476C6B" w:rsidP="00476C6B">
      <w:pPr>
        <w:ind w:firstLine="709"/>
        <w:jc w:val="both"/>
        <w:rPr>
          <w:rFonts w:ascii="Times New Roman" w:hAnsi="Times New Roman" w:cs="Times New Roman"/>
          <w:sz w:val="28"/>
          <w:szCs w:val="28"/>
          <w:lang w:val="ru-RU"/>
        </w:rPr>
      </w:pPr>
      <w:r w:rsidRPr="00476C6B">
        <w:rPr>
          <w:rFonts w:ascii="Times New Roman" w:hAnsi="Times New Roman" w:cs="Times New Roman"/>
          <w:sz w:val="28"/>
          <w:szCs w:val="28"/>
          <w:lang w:val="ru-RU"/>
        </w:rPr>
        <w:t>Но помимо этих задач также стоит выделить и саму цель исследования: обобщение собранных к настоящему времени данных о судебном процессе Средневековой Европе в сравнительно-историческом плане. Если рассматривать цель более углубленно, то можно выделить более мелки аспекты этой цели, например такие как установление источников судебного процесса того или иного государства, структуру и общие принципы судопроизводства в средневековой Европе.</w:t>
      </w:r>
    </w:p>
    <w:p w:rsidR="00476C6B" w:rsidRPr="00476C6B" w:rsidRDefault="00476C6B" w:rsidP="00476C6B">
      <w:pPr>
        <w:ind w:firstLine="709"/>
        <w:jc w:val="both"/>
        <w:rPr>
          <w:rFonts w:ascii="Times New Roman" w:hAnsi="Times New Roman" w:cs="Times New Roman"/>
          <w:sz w:val="28"/>
          <w:szCs w:val="28"/>
          <w:lang w:val="ru-RU"/>
        </w:rPr>
      </w:pPr>
      <w:r w:rsidRPr="00476C6B">
        <w:rPr>
          <w:rFonts w:ascii="Times New Roman" w:hAnsi="Times New Roman" w:cs="Times New Roman"/>
          <w:sz w:val="28"/>
          <w:szCs w:val="28"/>
          <w:lang w:val="ru-RU"/>
        </w:rPr>
        <w:t>Сама тема актуальна и на данный момент. Ведь до сих пор в судебном процессе, стран, на территории бывшей средневековой Европы, присутствуют некоторые пережитки с прошлого тысячелетия. Но также следует понимать что это исследование дает нам возможность больше разобраться в судебных процессах того времени. И, следовательно, мы сможем позволить себе сравнивать судебный проце</w:t>
      </w:r>
      <w:proofErr w:type="gramStart"/>
      <w:r w:rsidRPr="00476C6B">
        <w:rPr>
          <w:rFonts w:ascii="Times New Roman" w:hAnsi="Times New Roman" w:cs="Times New Roman"/>
          <w:sz w:val="28"/>
          <w:szCs w:val="28"/>
          <w:lang w:val="ru-RU"/>
        </w:rPr>
        <w:t>сс в дв</w:t>
      </w:r>
      <w:proofErr w:type="gramEnd"/>
      <w:r w:rsidRPr="00476C6B">
        <w:rPr>
          <w:rFonts w:ascii="Times New Roman" w:hAnsi="Times New Roman" w:cs="Times New Roman"/>
          <w:sz w:val="28"/>
          <w:szCs w:val="28"/>
          <w:lang w:val="ru-RU"/>
        </w:rPr>
        <w:t>ух эпохах одновременно, но в более детальном рассмотрении.</w:t>
      </w:r>
    </w:p>
    <w:p w:rsidR="00476C6B" w:rsidRDefault="00476C6B" w:rsidP="00476C6B">
      <w:pPr>
        <w:ind w:firstLine="709"/>
        <w:jc w:val="both"/>
        <w:rPr>
          <w:rFonts w:ascii="Times New Roman" w:hAnsi="Times New Roman" w:cs="Times New Roman"/>
          <w:sz w:val="28"/>
          <w:szCs w:val="28"/>
          <w:lang w:val="ru-RU"/>
        </w:rPr>
      </w:pPr>
      <w:r w:rsidRPr="00476C6B">
        <w:rPr>
          <w:rFonts w:ascii="Times New Roman" w:hAnsi="Times New Roman" w:cs="Times New Roman"/>
          <w:sz w:val="28"/>
          <w:szCs w:val="28"/>
          <w:lang w:val="ru-RU"/>
        </w:rPr>
        <w:t xml:space="preserve">Предметом же моего исследования является совокупность процессуальных действий, сопровождающих гражданское и уголовное судопроизводство в странах средневековой Европы.  Именно эти аспекты необходимо </w:t>
      </w:r>
      <w:proofErr w:type="gramStart"/>
      <w:r w:rsidRPr="00476C6B">
        <w:rPr>
          <w:rFonts w:ascii="Times New Roman" w:hAnsi="Times New Roman" w:cs="Times New Roman"/>
          <w:sz w:val="28"/>
          <w:szCs w:val="28"/>
          <w:lang w:val="ru-RU"/>
        </w:rPr>
        <w:t>задействовать</w:t>
      </w:r>
      <w:proofErr w:type="gramEnd"/>
      <w:r w:rsidRPr="00476C6B">
        <w:rPr>
          <w:rFonts w:ascii="Times New Roman" w:hAnsi="Times New Roman" w:cs="Times New Roman"/>
          <w:sz w:val="28"/>
          <w:szCs w:val="28"/>
          <w:lang w:val="ru-RU"/>
        </w:rPr>
        <w:t xml:space="preserve"> чтобы в дальнейшем у нас появилась возможность анализировать проделанную работу.</w:t>
      </w:r>
    </w:p>
    <w:p w:rsidR="00476C6B" w:rsidRPr="00476C6B" w:rsidRDefault="00476C6B" w:rsidP="00476C6B">
      <w:pPr>
        <w:ind w:firstLine="709"/>
        <w:jc w:val="both"/>
        <w:rPr>
          <w:rFonts w:ascii="Times New Roman" w:hAnsi="Times New Roman" w:cs="Times New Roman"/>
          <w:sz w:val="28"/>
          <w:szCs w:val="28"/>
          <w:lang w:val="ru-RU"/>
        </w:rPr>
      </w:pPr>
      <w:proofErr w:type="gramStart"/>
      <w:r w:rsidRPr="00476C6B">
        <w:rPr>
          <w:rFonts w:ascii="Times New Roman" w:hAnsi="Times New Roman" w:cs="Times New Roman"/>
          <w:sz w:val="28"/>
          <w:szCs w:val="28"/>
          <w:lang w:val="ru-RU"/>
        </w:rPr>
        <w:t>Объектом же моего исследования являются такие составляющие судебного процесса как: судебные разбирательства, учреждения судебной власти, различные правовые акты, используемые в то время и являющимся «основанием» для преобразования и становления судопроизводства в средневековой Европе, а также различные правовые обычаи, используемые в системе судебного процесса.</w:t>
      </w:r>
      <w:proofErr w:type="gramEnd"/>
    </w:p>
    <w:p w:rsidR="00476C6B" w:rsidRPr="00476C6B" w:rsidRDefault="00476C6B" w:rsidP="00476C6B">
      <w:pPr>
        <w:ind w:firstLine="709"/>
        <w:jc w:val="both"/>
        <w:rPr>
          <w:rFonts w:ascii="Times New Roman" w:hAnsi="Times New Roman" w:cs="Times New Roman"/>
          <w:sz w:val="28"/>
          <w:szCs w:val="28"/>
          <w:lang w:val="ru-RU"/>
        </w:rPr>
      </w:pPr>
      <w:r w:rsidRPr="00476C6B">
        <w:rPr>
          <w:rFonts w:ascii="Times New Roman" w:hAnsi="Times New Roman" w:cs="Times New Roman"/>
          <w:sz w:val="28"/>
          <w:szCs w:val="28"/>
          <w:lang w:val="ru-RU"/>
        </w:rPr>
        <w:t xml:space="preserve">Методами, с помощью которых я буду раскрывать мою тему, в первую очередь является </w:t>
      </w:r>
      <w:proofErr w:type="spellStart"/>
      <w:r w:rsidRPr="00476C6B">
        <w:rPr>
          <w:rFonts w:ascii="Times New Roman" w:hAnsi="Times New Roman" w:cs="Times New Roman"/>
          <w:sz w:val="28"/>
          <w:szCs w:val="28"/>
          <w:lang w:val="ru-RU"/>
        </w:rPr>
        <w:t>анализирование</w:t>
      </w:r>
      <w:proofErr w:type="spellEnd"/>
      <w:r w:rsidRPr="00476C6B">
        <w:rPr>
          <w:rFonts w:ascii="Times New Roman" w:hAnsi="Times New Roman" w:cs="Times New Roman"/>
          <w:sz w:val="28"/>
          <w:szCs w:val="28"/>
          <w:lang w:val="ru-RU"/>
        </w:rPr>
        <w:t xml:space="preserve"> определенной информации, полученной в </w:t>
      </w:r>
      <w:r w:rsidRPr="00476C6B">
        <w:rPr>
          <w:rFonts w:ascii="Times New Roman" w:hAnsi="Times New Roman" w:cs="Times New Roman"/>
          <w:sz w:val="28"/>
          <w:szCs w:val="28"/>
          <w:lang w:val="ru-RU"/>
        </w:rPr>
        <w:lastRenderedPageBreak/>
        <w:t xml:space="preserve">ходе исследования данной тематики, а также более подробное описание каких-либо аспектов данной темы. </w:t>
      </w:r>
      <w:proofErr w:type="gramStart"/>
      <w:r w:rsidRPr="00476C6B">
        <w:rPr>
          <w:rFonts w:ascii="Times New Roman" w:hAnsi="Times New Roman" w:cs="Times New Roman"/>
          <w:sz w:val="28"/>
          <w:szCs w:val="28"/>
          <w:lang w:val="ru-RU"/>
        </w:rPr>
        <w:t>И</w:t>
      </w:r>
      <w:proofErr w:type="gramEnd"/>
      <w:r w:rsidRPr="00476C6B">
        <w:rPr>
          <w:rFonts w:ascii="Times New Roman" w:hAnsi="Times New Roman" w:cs="Times New Roman"/>
          <w:sz w:val="28"/>
          <w:szCs w:val="28"/>
          <w:lang w:val="ru-RU"/>
        </w:rPr>
        <w:t xml:space="preserve"> безусловно в каждой работе должна присутствовать определенная систематизация информации изложенной по определенному порядку, чаще всего это представляется в виде хронологии событий.</w:t>
      </w:r>
    </w:p>
    <w:p w:rsidR="00B0521A" w:rsidRDefault="00476C6B" w:rsidP="00476C6B">
      <w:pPr>
        <w:ind w:firstLine="709"/>
        <w:jc w:val="both"/>
        <w:rPr>
          <w:rFonts w:ascii="Times New Roman" w:hAnsi="Times New Roman" w:cs="Times New Roman"/>
          <w:sz w:val="28"/>
          <w:szCs w:val="28"/>
          <w:lang w:val="ru-RU"/>
        </w:rPr>
      </w:pPr>
      <w:r w:rsidRPr="00476C6B">
        <w:rPr>
          <w:rFonts w:ascii="Times New Roman" w:hAnsi="Times New Roman" w:cs="Times New Roman"/>
          <w:sz w:val="28"/>
          <w:szCs w:val="28"/>
          <w:lang w:val="ru-RU"/>
        </w:rPr>
        <w:t>Источниками для моего исследования стали различные учебные пособия и учебники, содержащие в себе информацию по данной тематике. Так же используются текст нормативных актов того времен, он анализируется и предоставляется с интересующих нас сторон. Задействованы также и различные статьи из электронных журналов, каким-либо образом повлиявших на выполнение этой работы. Следовательно, главной проблемой, при написании этой работы, стала для меня систематизация полученной информации.</w:t>
      </w:r>
      <w:r w:rsidR="00B0521A">
        <w:rPr>
          <w:rFonts w:ascii="Times New Roman" w:hAnsi="Times New Roman" w:cs="Times New Roman"/>
          <w:sz w:val="28"/>
          <w:szCs w:val="28"/>
          <w:lang w:val="ru-RU"/>
        </w:rPr>
        <w:br w:type="page"/>
      </w:r>
    </w:p>
    <w:p w:rsidR="00B0521A" w:rsidRDefault="00B0521A" w:rsidP="00B0521A">
      <w:pPr>
        <w:spacing w:after="0" w:line="360" w:lineRule="exact"/>
        <w:ind w:firstLine="709"/>
        <w:jc w:val="center"/>
        <w:rPr>
          <w:rFonts w:ascii="Times New Roman" w:hAnsi="Times New Roman" w:cs="Times New Roman"/>
          <w:b/>
          <w:sz w:val="28"/>
          <w:szCs w:val="28"/>
          <w:lang w:val="ru-RU"/>
        </w:rPr>
      </w:pPr>
      <w:r w:rsidRPr="006D7A2A">
        <w:rPr>
          <w:rFonts w:ascii="Times New Roman" w:hAnsi="Times New Roman" w:cs="Times New Roman"/>
          <w:b/>
          <w:sz w:val="28"/>
          <w:szCs w:val="28"/>
        </w:rPr>
        <w:lastRenderedPageBreak/>
        <w:t>Глава 1. Общая характеристика судебных процессов средневековой Европы</w:t>
      </w:r>
    </w:p>
    <w:p w:rsidR="00527AF9" w:rsidRPr="00105D7E" w:rsidRDefault="00B0521A" w:rsidP="00B0521A">
      <w:pPr>
        <w:spacing w:after="0" w:line="360" w:lineRule="exact"/>
        <w:rPr>
          <w:rFonts w:ascii="Times New Roman" w:hAnsi="Times New Roman" w:cs="Times New Roman"/>
          <w:b/>
          <w:sz w:val="28"/>
          <w:szCs w:val="28"/>
          <w:lang w:val="ru-RU"/>
        </w:rPr>
      </w:pPr>
      <w:r w:rsidRPr="00105D7E">
        <w:rPr>
          <w:rFonts w:ascii="Times New Roman" w:hAnsi="Times New Roman" w:cs="Times New Roman"/>
          <w:b/>
          <w:sz w:val="28"/>
          <w:szCs w:val="28"/>
        </w:rPr>
        <w:t>1.1 Средневековое понятие о судебных процесс</w:t>
      </w:r>
      <w:r w:rsidRPr="00105D7E">
        <w:rPr>
          <w:rFonts w:ascii="Times New Roman" w:hAnsi="Times New Roman" w:cs="Times New Roman"/>
          <w:b/>
          <w:sz w:val="28"/>
          <w:szCs w:val="28"/>
          <w:lang w:val="ru-RU"/>
        </w:rPr>
        <w:t>ах</w:t>
      </w:r>
    </w:p>
    <w:p w:rsidR="001F2E65" w:rsidRDefault="001D023E" w:rsidP="00EC6B5A">
      <w:pPr>
        <w:spacing w:after="0" w:line="360" w:lineRule="exac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Прежде всего, хочется отметить, как данная тема представляется в современном обществе. </w:t>
      </w:r>
      <w:proofErr w:type="gramStart"/>
      <w:r>
        <w:rPr>
          <w:rFonts w:ascii="Times New Roman" w:hAnsi="Times New Roman" w:cs="Times New Roman"/>
          <w:sz w:val="28"/>
          <w:szCs w:val="28"/>
          <w:lang w:val="ru-RU"/>
        </w:rPr>
        <w:t xml:space="preserve">На данном этапе развития судопроизводства можно охарактеризовать судебный процесс как процесс, регулирующийся с помощью определенными нормами гражданского, или уголовного, процессуального права и </w:t>
      </w:r>
      <w:r w:rsidR="00476C6B">
        <w:rPr>
          <w:rFonts w:ascii="Times New Roman" w:hAnsi="Times New Roman" w:cs="Times New Roman"/>
          <w:sz w:val="28"/>
          <w:szCs w:val="28"/>
          <w:lang w:val="ru-RU"/>
        </w:rPr>
        <w:t>порядком</w:t>
      </w:r>
      <w:r>
        <w:rPr>
          <w:rFonts w:ascii="Times New Roman" w:hAnsi="Times New Roman" w:cs="Times New Roman"/>
          <w:sz w:val="28"/>
          <w:szCs w:val="28"/>
          <w:lang w:val="ru-RU"/>
        </w:rPr>
        <w:t xml:space="preserve"> производства по гражданским или уголовным делам, </w:t>
      </w:r>
      <w:r w:rsidR="00476C6B">
        <w:rPr>
          <w:rFonts w:ascii="Times New Roman" w:hAnsi="Times New Roman" w:cs="Times New Roman"/>
          <w:sz w:val="28"/>
          <w:szCs w:val="28"/>
          <w:lang w:val="ru-RU"/>
        </w:rPr>
        <w:t>определяющихся взаимосвязанных по гражданскими или же уголовными процессуальными правами и обязанностями субъектов процесса, чьи действия направлены в сторону осуществления правосудия по данным делам.</w:t>
      </w:r>
      <w:r w:rsidR="00353085">
        <w:rPr>
          <w:rFonts w:ascii="Times New Roman" w:hAnsi="Times New Roman" w:cs="Times New Roman"/>
          <w:sz w:val="28"/>
          <w:szCs w:val="28"/>
          <w:lang w:val="ru-RU"/>
        </w:rPr>
        <w:t xml:space="preserve"> </w:t>
      </w:r>
      <w:proofErr w:type="gramEnd"/>
    </w:p>
    <w:p w:rsidR="00EB6A3D" w:rsidRDefault="000711D7" w:rsidP="00EC6B5A">
      <w:pPr>
        <w:spacing w:after="0" w:line="360" w:lineRule="exac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Следует отметить, что юристы средневековой Европы внесли неизмеримый вклад в образование и развития процессуального права. Именно их работу мы можем признать основополагающей для нынешнего судебного процесса. Так же они обогатили теоретическую </w:t>
      </w:r>
      <w:proofErr w:type="gramStart"/>
      <w:r>
        <w:rPr>
          <w:rFonts w:ascii="Times New Roman" w:hAnsi="Times New Roman" w:cs="Times New Roman"/>
          <w:sz w:val="28"/>
          <w:szCs w:val="28"/>
          <w:lang w:val="ru-RU"/>
        </w:rPr>
        <w:t>систему</w:t>
      </w:r>
      <w:proofErr w:type="gramEnd"/>
      <w:r>
        <w:rPr>
          <w:rFonts w:ascii="Times New Roman" w:hAnsi="Times New Roman" w:cs="Times New Roman"/>
          <w:sz w:val="28"/>
          <w:szCs w:val="28"/>
          <w:lang w:val="ru-RU"/>
        </w:rPr>
        <w:t xml:space="preserve"> что дало для юридической науке толчок к дальнейшей деятельности и развитии, они  конкретизировали ее определение о предмете и методологии, что, в последствии, углубило наше понимание о ней.</w:t>
      </w:r>
    </w:p>
    <w:p w:rsidR="00DA0947" w:rsidRDefault="00DA0947" w:rsidP="00DA0947">
      <w:pPr>
        <w:spacing w:after="0" w:line="360" w:lineRule="exac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эпоху Средневековья в, постепенно формирующихся, государствах начинают образовываться основополагающие идеи национального судопроизводства. Именно в это время положили свое начало образования такие правовые системы как англосаксонская и романо-германская. Окончательные структуры и принципы этих систем складываются в государствах ближе к наступлению следующей исторической эпохи.</w:t>
      </w:r>
    </w:p>
    <w:p w:rsidR="00DA0947" w:rsidRDefault="00DA0947" w:rsidP="00DA0947">
      <w:pPr>
        <w:spacing w:after="0" w:line="360" w:lineRule="exact"/>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Конечно</w:t>
      </w:r>
      <w:proofErr w:type="gramEnd"/>
      <w:r>
        <w:rPr>
          <w:rFonts w:ascii="Times New Roman" w:hAnsi="Times New Roman" w:cs="Times New Roman"/>
          <w:sz w:val="28"/>
          <w:szCs w:val="28"/>
          <w:lang w:val="ru-RU"/>
        </w:rPr>
        <w:t xml:space="preserve"> право средневековья образовывалось с помощью правовых обычаев, некоторые из которых имеют место быть и по сей день, и считались одним из важнейших правовых источников.</w:t>
      </w:r>
    </w:p>
    <w:p w:rsidR="00DA0947" w:rsidRPr="00DA0947" w:rsidRDefault="00DA0947" w:rsidP="00DA0947">
      <w:pPr>
        <w:spacing w:after="0" w:line="360" w:lineRule="exac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Именно в период средневековья можно наблюдать ускоренное развитие права. Уже тогда проходило формирование и уточнение юридических понятий, </w:t>
      </w:r>
      <w:proofErr w:type="spellStart"/>
      <w:r>
        <w:rPr>
          <w:rFonts w:ascii="Times New Roman" w:hAnsi="Times New Roman" w:cs="Times New Roman"/>
          <w:sz w:val="28"/>
          <w:szCs w:val="28"/>
          <w:lang w:val="ru-RU"/>
        </w:rPr>
        <w:t>анализирование</w:t>
      </w:r>
      <w:proofErr w:type="spellEnd"/>
      <w:r>
        <w:rPr>
          <w:rFonts w:ascii="Times New Roman" w:hAnsi="Times New Roman" w:cs="Times New Roman"/>
          <w:sz w:val="28"/>
          <w:szCs w:val="28"/>
          <w:lang w:val="ru-RU"/>
        </w:rPr>
        <w:t xml:space="preserve"> содержания правовых норм и их действий. </w:t>
      </w:r>
      <w:r w:rsidRPr="00477BD1">
        <w:rPr>
          <w:rFonts w:ascii="Times New Roman" w:hAnsi="Times New Roman" w:cs="Times New Roman"/>
          <w:sz w:val="28"/>
          <w:szCs w:val="28"/>
          <w:highlight w:val="yellow"/>
          <w:lang w:val="ru-RU"/>
        </w:rPr>
        <w:t xml:space="preserve">(6 </w:t>
      </w:r>
      <w:proofErr w:type="spellStart"/>
      <w:proofErr w:type="gramStart"/>
      <w:r w:rsidRPr="00477BD1">
        <w:rPr>
          <w:rFonts w:ascii="Times New Roman" w:hAnsi="Times New Roman" w:cs="Times New Roman"/>
          <w:sz w:val="28"/>
          <w:szCs w:val="28"/>
          <w:highlight w:val="yellow"/>
          <w:lang w:val="ru-RU"/>
        </w:rPr>
        <w:t>стр</w:t>
      </w:r>
      <w:proofErr w:type="spellEnd"/>
      <w:proofErr w:type="gramEnd"/>
      <w:r w:rsidRPr="00477BD1">
        <w:rPr>
          <w:rFonts w:ascii="Times New Roman" w:hAnsi="Times New Roman" w:cs="Times New Roman"/>
          <w:sz w:val="28"/>
          <w:szCs w:val="28"/>
          <w:highlight w:val="yellow"/>
          <w:lang w:val="ru-RU"/>
        </w:rPr>
        <w:t xml:space="preserve"> 102)</w:t>
      </w:r>
    </w:p>
    <w:p w:rsidR="00150CD6" w:rsidRDefault="00DA0947" w:rsidP="00150CD6">
      <w:pPr>
        <w:spacing w:after="0" w:line="360" w:lineRule="exac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 протяжени</w:t>
      </w:r>
      <w:proofErr w:type="gramStart"/>
      <w:r>
        <w:rPr>
          <w:rFonts w:ascii="Times New Roman" w:hAnsi="Times New Roman" w:cs="Times New Roman"/>
          <w:sz w:val="28"/>
          <w:szCs w:val="28"/>
          <w:lang w:val="ru-RU"/>
        </w:rPr>
        <w:t>е</w:t>
      </w:r>
      <w:proofErr w:type="gramEnd"/>
      <w:r>
        <w:rPr>
          <w:rFonts w:ascii="Times New Roman" w:hAnsi="Times New Roman" w:cs="Times New Roman"/>
          <w:sz w:val="28"/>
          <w:szCs w:val="28"/>
          <w:lang w:val="ru-RU"/>
        </w:rPr>
        <w:t xml:space="preserve"> всей своей истории, средневековое право основывалось на прецедентах, и доказательством этого факта могут служить многочисленные архивы в странах Западной Европы посвященные прежде всего судебной практики. А юридическая теория как бы отходила на второй план. И при решении споров судье следовало опираться на прецедентные случаи, а не на нормативные акты того времени.</w:t>
      </w:r>
    </w:p>
    <w:p w:rsidR="00150CD6" w:rsidRPr="00150CD6" w:rsidRDefault="00150CD6" w:rsidP="005C210B">
      <w:pPr>
        <w:spacing w:after="0" w:line="360" w:lineRule="exac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 же во время церковной Инквизиции считалось, что суд вершит не судья, а сам Бог. То есть судья был просто «устами» Его. И ордали</w:t>
      </w:r>
      <w:proofErr w:type="gramStart"/>
      <w:r>
        <w:rPr>
          <w:rFonts w:ascii="Times New Roman" w:hAnsi="Times New Roman" w:cs="Times New Roman"/>
          <w:sz w:val="28"/>
          <w:szCs w:val="28"/>
          <w:lang w:val="ru-RU"/>
        </w:rPr>
        <w:t>и</w:t>
      </w:r>
      <w:r w:rsidR="005C210B">
        <w:rPr>
          <w:rFonts w:ascii="Times New Roman" w:hAnsi="Times New Roman" w:cs="Times New Roman"/>
          <w:sz w:val="28"/>
          <w:szCs w:val="28"/>
          <w:lang w:val="ru-RU"/>
        </w:rPr>
        <w:t>(</w:t>
      </w:r>
      <w:proofErr w:type="gramEnd"/>
      <w:r w:rsidR="005C210B">
        <w:rPr>
          <w:rFonts w:ascii="Times New Roman" w:hAnsi="Times New Roman" w:cs="Times New Roman"/>
          <w:sz w:val="28"/>
          <w:szCs w:val="28"/>
          <w:lang w:val="ru-RU"/>
        </w:rPr>
        <w:t xml:space="preserve">«суды </w:t>
      </w:r>
      <w:r w:rsidR="005C210B">
        <w:rPr>
          <w:rFonts w:ascii="Times New Roman" w:hAnsi="Times New Roman" w:cs="Times New Roman"/>
          <w:sz w:val="28"/>
          <w:szCs w:val="28"/>
          <w:lang w:val="ru-RU"/>
        </w:rPr>
        <w:lastRenderedPageBreak/>
        <w:t>Божии»)</w:t>
      </w:r>
      <w:r>
        <w:rPr>
          <w:rFonts w:ascii="Times New Roman" w:hAnsi="Times New Roman" w:cs="Times New Roman"/>
          <w:sz w:val="28"/>
          <w:szCs w:val="28"/>
          <w:lang w:val="ru-RU"/>
        </w:rPr>
        <w:t>, проводимые в средневековой Европе вплоть до</w:t>
      </w:r>
      <w:r w:rsidRPr="00150CD6">
        <w:rPr>
          <w:rFonts w:ascii="Times New Roman" w:hAnsi="Times New Roman" w:cs="Times New Roman"/>
          <w:sz w:val="28"/>
          <w:szCs w:val="28"/>
          <w:lang w:val="ru-RU"/>
        </w:rPr>
        <w:t xml:space="preserve"> </w:t>
      </w:r>
      <w:r>
        <w:rPr>
          <w:rFonts w:ascii="Times New Roman" w:hAnsi="Times New Roman" w:cs="Times New Roman"/>
          <w:sz w:val="28"/>
          <w:szCs w:val="28"/>
          <w:lang w:val="en-US"/>
        </w:rPr>
        <w:t>XVII</w:t>
      </w:r>
      <w:r>
        <w:rPr>
          <w:rFonts w:ascii="Times New Roman" w:hAnsi="Times New Roman" w:cs="Times New Roman"/>
          <w:sz w:val="28"/>
          <w:szCs w:val="28"/>
          <w:lang w:val="ru-RU"/>
        </w:rPr>
        <w:t xml:space="preserve"> века, были тесно связаны с этим явлением, так как судьба человека была в «руках Божьих». В этом судебном процессе людей чаще всего наказывали не столько за преступление, как за веру, которой он придерживался и</w:t>
      </w:r>
      <w:r w:rsidR="005C210B">
        <w:rPr>
          <w:rFonts w:ascii="Times New Roman" w:hAnsi="Times New Roman" w:cs="Times New Roman"/>
          <w:sz w:val="28"/>
          <w:szCs w:val="28"/>
          <w:lang w:val="ru-RU"/>
        </w:rPr>
        <w:t>,</w:t>
      </w:r>
      <w:r>
        <w:rPr>
          <w:rFonts w:ascii="Times New Roman" w:hAnsi="Times New Roman" w:cs="Times New Roman"/>
          <w:sz w:val="28"/>
          <w:szCs w:val="28"/>
          <w:lang w:val="ru-RU"/>
        </w:rPr>
        <w:t xml:space="preserve"> зачастую</w:t>
      </w:r>
      <w:r w:rsidR="005C210B">
        <w:rPr>
          <w:rFonts w:ascii="Times New Roman" w:hAnsi="Times New Roman" w:cs="Times New Roman"/>
          <w:sz w:val="28"/>
          <w:szCs w:val="28"/>
          <w:lang w:val="ru-RU"/>
        </w:rPr>
        <w:t>,</w:t>
      </w:r>
      <w:r>
        <w:rPr>
          <w:rFonts w:ascii="Times New Roman" w:hAnsi="Times New Roman" w:cs="Times New Roman"/>
          <w:sz w:val="28"/>
          <w:szCs w:val="28"/>
          <w:lang w:val="ru-RU"/>
        </w:rPr>
        <w:t xml:space="preserve"> пропагандировал.</w:t>
      </w:r>
      <w:r w:rsidR="005C210B">
        <w:rPr>
          <w:rFonts w:ascii="Times New Roman" w:hAnsi="Times New Roman" w:cs="Times New Roman"/>
          <w:sz w:val="28"/>
          <w:szCs w:val="28"/>
          <w:lang w:val="ru-RU"/>
        </w:rPr>
        <w:t xml:space="preserve"> Чаще всего людей заставляли самим признаться в </w:t>
      </w:r>
      <w:proofErr w:type="gramStart"/>
      <w:r w:rsidR="005C210B">
        <w:rPr>
          <w:rFonts w:ascii="Times New Roman" w:hAnsi="Times New Roman" w:cs="Times New Roman"/>
          <w:sz w:val="28"/>
          <w:szCs w:val="28"/>
          <w:lang w:val="ru-RU"/>
        </w:rPr>
        <w:t>содеянном</w:t>
      </w:r>
      <w:proofErr w:type="gramEnd"/>
      <w:r w:rsidR="005C210B">
        <w:rPr>
          <w:rFonts w:ascii="Times New Roman" w:hAnsi="Times New Roman" w:cs="Times New Roman"/>
          <w:sz w:val="28"/>
          <w:szCs w:val="28"/>
          <w:lang w:val="ru-RU"/>
        </w:rPr>
        <w:t xml:space="preserve">. И чаще всего этот процесс дознания проводился с помощью пытки. </w:t>
      </w:r>
    </w:p>
    <w:p w:rsidR="00477BD1" w:rsidRPr="00150CD6" w:rsidRDefault="005C210B" w:rsidP="00150CD6">
      <w:pPr>
        <w:spacing w:after="0" w:line="360" w:lineRule="exac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 следует помнить, что </w:t>
      </w:r>
      <w:r w:rsidR="00EB6A3D" w:rsidRPr="00905878">
        <w:rPr>
          <w:rFonts w:ascii="Times New Roman" w:hAnsi="Times New Roman" w:cs="Times New Roman"/>
          <w:sz w:val="28"/>
          <w:szCs w:val="28"/>
          <w:lang w:val="ru-RU"/>
        </w:rPr>
        <w:t xml:space="preserve">абсолютно все институты, которые знакомы нам на сегодняшний день, являются продолжателями того, что было создано в Западной Европе на протяжении XIII-XV веков. Сюда, в частности, относится и сбор </w:t>
      </w:r>
      <w:proofErr w:type="spellStart"/>
      <w:r w:rsidR="00EB6A3D" w:rsidRPr="00905878">
        <w:rPr>
          <w:rFonts w:ascii="Times New Roman" w:hAnsi="Times New Roman" w:cs="Times New Roman"/>
          <w:sz w:val="28"/>
          <w:szCs w:val="28"/>
          <w:lang w:val="ru-RU"/>
        </w:rPr>
        <w:t>доследственной</w:t>
      </w:r>
      <w:proofErr w:type="spellEnd"/>
      <w:r w:rsidR="00EB6A3D" w:rsidRPr="00905878">
        <w:rPr>
          <w:rFonts w:ascii="Times New Roman" w:hAnsi="Times New Roman" w:cs="Times New Roman"/>
          <w:sz w:val="28"/>
          <w:szCs w:val="28"/>
          <w:lang w:val="ru-RU"/>
        </w:rPr>
        <w:t xml:space="preserve"> информации, и самостоятельное возбуждение дела судьей, который отныне мог опираться не только и не столько на донос, как было принято раньше, но на собственные подозрения. Сюда же относится и поиск свидетелей по тому или иному делу, вызов их в суд и допрос в рамках конкретного процесса. Рождением институтов адвокатуры и прокуратуры мы также обязаны эпохе Средневековья. И, наконец, тогда же родилось представление о необходимости получения признательных показаний обвиняемого</w:t>
      </w:r>
      <w:r w:rsidR="00EB6A3D" w:rsidRPr="003743FF">
        <w:rPr>
          <w:rFonts w:ascii="Times New Roman" w:hAnsi="Times New Roman" w:cs="Times New Roman"/>
          <w:sz w:val="28"/>
          <w:szCs w:val="28"/>
          <w:highlight w:val="yellow"/>
          <w:lang w:val="ru-RU"/>
        </w:rPr>
        <w:t>.(10)</w:t>
      </w:r>
    </w:p>
    <w:p w:rsidR="00477BD1" w:rsidRDefault="00477BD1" w:rsidP="00E93CFD">
      <w:pPr>
        <w:spacing w:afterLines="25" w:after="60" w:line="360" w:lineRule="exact"/>
        <w:ind w:left="113"/>
        <w:jc w:val="both"/>
        <w:rPr>
          <w:rFonts w:ascii="Times New Roman" w:hAnsi="Times New Roman" w:cs="Times New Roman"/>
          <w:sz w:val="28"/>
          <w:szCs w:val="28"/>
          <w:highlight w:val="yellow"/>
          <w:lang w:val="ru-RU"/>
        </w:rPr>
      </w:pPr>
    </w:p>
    <w:p w:rsidR="00477BD1" w:rsidRDefault="00477BD1" w:rsidP="003E6ACA">
      <w:pPr>
        <w:spacing w:afterLines="25" w:after="60" w:line="360" w:lineRule="exact"/>
        <w:jc w:val="both"/>
        <w:rPr>
          <w:rFonts w:ascii="Times New Roman" w:hAnsi="Times New Roman" w:cs="Times New Roman"/>
          <w:sz w:val="28"/>
          <w:szCs w:val="28"/>
          <w:highlight w:val="yellow"/>
          <w:lang w:val="ru-RU"/>
        </w:rPr>
        <w:sectPr w:rsidR="00477BD1" w:rsidSect="00B0521A">
          <w:footerReference w:type="default" r:id="rId9"/>
          <w:footerReference w:type="first" r:id="rId10"/>
          <w:pgSz w:w="11906" w:h="16838"/>
          <w:pgMar w:top="1134" w:right="850" w:bottom="1134" w:left="1701" w:header="708" w:footer="708" w:gutter="0"/>
          <w:cols w:space="708"/>
          <w:titlePg/>
          <w:docGrid w:linePitch="360"/>
        </w:sectPr>
      </w:pPr>
    </w:p>
    <w:p w:rsidR="00FE1B26" w:rsidRPr="00477BD1" w:rsidRDefault="00FE1B26" w:rsidP="00E93CFD">
      <w:pPr>
        <w:spacing w:afterLines="25" w:after="60" w:line="360" w:lineRule="exact"/>
        <w:ind w:left="113"/>
        <w:jc w:val="both"/>
        <w:rPr>
          <w:rFonts w:ascii="Times New Roman" w:hAnsi="Times New Roman" w:cs="Times New Roman"/>
          <w:sz w:val="28"/>
          <w:szCs w:val="28"/>
          <w:lang w:val="ru-RU"/>
        </w:rPr>
      </w:pPr>
      <w:r w:rsidRPr="00A613A2">
        <w:rPr>
          <w:rFonts w:ascii="Times New Roman" w:hAnsi="Times New Roman" w:cs="Times New Roman"/>
          <w:b/>
          <w:sz w:val="28"/>
          <w:szCs w:val="28"/>
        </w:rPr>
        <w:lastRenderedPageBreak/>
        <w:t>1.2 История становления средневековых европейских судебных процессов</w:t>
      </w:r>
    </w:p>
    <w:p w:rsidR="00677EAF" w:rsidRPr="003C1CD3" w:rsidRDefault="00677EAF" w:rsidP="00E93CFD">
      <w:pPr>
        <w:spacing w:afterLines="25" w:after="60" w:line="360" w:lineRule="exact"/>
        <w:ind w:firstLine="360"/>
        <w:jc w:val="both"/>
        <w:rPr>
          <w:rFonts w:ascii="Times New Roman" w:hAnsi="Times New Roman" w:cs="Times New Roman"/>
          <w:sz w:val="28"/>
          <w:szCs w:val="28"/>
          <w:lang w:val="ru-RU"/>
        </w:rPr>
      </w:pPr>
      <w:r>
        <w:rPr>
          <w:rFonts w:ascii="Times New Roman" w:hAnsi="Times New Roman" w:cs="Times New Roman"/>
          <w:sz w:val="28"/>
          <w:szCs w:val="28"/>
        </w:rPr>
        <w:t xml:space="preserve">У каждого государства в </w:t>
      </w:r>
      <w:r>
        <w:rPr>
          <w:rFonts w:ascii="Times New Roman" w:hAnsi="Times New Roman" w:cs="Times New Roman"/>
          <w:sz w:val="28"/>
          <w:szCs w:val="28"/>
          <w:lang w:val="ru-RU"/>
        </w:rPr>
        <w:t>средневековой</w:t>
      </w:r>
      <w:r>
        <w:rPr>
          <w:rFonts w:ascii="Times New Roman" w:hAnsi="Times New Roman" w:cs="Times New Roman"/>
          <w:sz w:val="28"/>
          <w:szCs w:val="28"/>
        </w:rPr>
        <w:t xml:space="preserve"> Европе были свои отличительные, индивидуальные черты в их судебной системе, но помимо этого, межу их системами было нечто общее, что объединяло их. </w:t>
      </w:r>
    </w:p>
    <w:p w:rsidR="008E450D" w:rsidRDefault="00797053" w:rsidP="00E93CFD">
      <w:pPr>
        <w:spacing w:afterLines="25" w:after="60" w:line="360" w:lineRule="exact"/>
        <w:ind w:left="113" w:firstLine="595"/>
        <w:jc w:val="both"/>
        <w:rPr>
          <w:rFonts w:ascii="Times New Roman" w:hAnsi="Times New Roman" w:cs="Times New Roman"/>
          <w:sz w:val="28"/>
          <w:szCs w:val="28"/>
          <w:lang w:val="ru-RU"/>
        </w:rPr>
      </w:pPr>
      <w:r>
        <w:rPr>
          <w:rFonts w:ascii="Times New Roman" w:hAnsi="Times New Roman" w:cs="Times New Roman"/>
          <w:sz w:val="28"/>
          <w:szCs w:val="28"/>
          <w:lang w:val="ru-RU"/>
        </w:rPr>
        <w:t>После падения Западной Римской империи, государства нынешней Западной Европы были вынуждены начинать свое развитие фактически заново, начиная с самого нуля. Это произошло из-за того что они придерживались античному политико-правовому порядку</w:t>
      </w:r>
      <w:r w:rsidR="004266A8">
        <w:rPr>
          <w:rFonts w:ascii="Times New Roman" w:hAnsi="Times New Roman" w:cs="Times New Roman"/>
          <w:sz w:val="28"/>
          <w:szCs w:val="28"/>
          <w:lang w:val="ru-RU"/>
        </w:rPr>
        <w:t>,</w:t>
      </w:r>
      <w:r>
        <w:rPr>
          <w:rFonts w:ascii="Times New Roman" w:hAnsi="Times New Roman" w:cs="Times New Roman"/>
          <w:sz w:val="28"/>
          <w:szCs w:val="28"/>
          <w:lang w:val="ru-RU"/>
        </w:rPr>
        <w:t xml:space="preserve"> который поддерживала Римская империя, </w:t>
      </w:r>
      <w:r w:rsidR="008E450D">
        <w:rPr>
          <w:rFonts w:ascii="Times New Roman" w:hAnsi="Times New Roman" w:cs="Times New Roman"/>
          <w:sz w:val="28"/>
          <w:szCs w:val="28"/>
          <w:lang w:val="ru-RU"/>
        </w:rPr>
        <w:t xml:space="preserve">а с ее падением они были вынуждены отступиться от них, и начинать свое собственное становление как суверенных государств. </w:t>
      </w:r>
    </w:p>
    <w:p w:rsidR="008E450D" w:rsidRPr="008C2B31" w:rsidRDefault="008E450D" w:rsidP="00E93CFD">
      <w:pPr>
        <w:spacing w:afterLines="25" w:after="60" w:line="360" w:lineRule="exact"/>
        <w:ind w:left="113" w:firstLine="595"/>
        <w:jc w:val="both"/>
        <w:rPr>
          <w:rFonts w:ascii="Times New Roman" w:hAnsi="Times New Roman" w:cs="Times New Roman"/>
          <w:sz w:val="28"/>
          <w:szCs w:val="28"/>
          <w:vertAlign w:val="superscript"/>
          <w:lang w:val="ru-RU"/>
        </w:rPr>
      </w:pPr>
      <w:r>
        <w:rPr>
          <w:rFonts w:ascii="Times New Roman" w:hAnsi="Times New Roman" w:cs="Times New Roman"/>
          <w:sz w:val="28"/>
          <w:szCs w:val="28"/>
          <w:lang w:val="ru-RU"/>
        </w:rPr>
        <w:t>Как известно главной характерной чертой для Римской империи было процветание рабовладельческого строя</w:t>
      </w:r>
      <w:r w:rsidR="007F4C62">
        <w:rPr>
          <w:rFonts w:ascii="Times New Roman" w:hAnsi="Times New Roman" w:cs="Times New Roman"/>
          <w:sz w:val="28"/>
          <w:szCs w:val="28"/>
          <w:lang w:val="ru-RU"/>
        </w:rPr>
        <w:t xml:space="preserve">, </w:t>
      </w:r>
      <w:r w:rsidR="00840D44">
        <w:rPr>
          <w:rFonts w:ascii="Times New Roman" w:hAnsi="Times New Roman" w:cs="Times New Roman"/>
          <w:sz w:val="28"/>
          <w:szCs w:val="28"/>
          <w:lang w:val="ru-RU"/>
        </w:rPr>
        <w:t>но после ее падения на смену ему приходит феодальный строй</w:t>
      </w:r>
      <w:r w:rsidR="00840D44" w:rsidRPr="003832EC">
        <w:rPr>
          <w:rFonts w:ascii="Times New Roman" w:hAnsi="Times New Roman" w:cs="Times New Roman"/>
          <w:sz w:val="28"/>
          <w:szCs w:val="28"/>
          <w:highlight w:val="yellow"/>
          <w:lang w:val="ru-RU"/>
        </w:rPr>
        <w:t xml:space="preserve">.(4 </w:t>
      </w:r>
      <w:proofErr w:type="spellStart"/>
      <w:r w:rsidR="00840D44" w:rsidRPr="003832EC">
        <w:rPr>
          <w:rFonts w:ascii="Times New Roman" w:hAnsi="Times New Roman" w:cs="Times New Roman"/>
          <w:sz w:val="28"/>
          <w:szCs w:val="28"/>
          <w:highlight w:val="yellow"/>
          <w:lang w:val="ru-RU"/>
        </w:rPr>
        <w:t>стр</w:t>
      </w:r>
      <w:proofErr w:type="spellEnd"/>
      <w:r w:rsidR="00840D44" w:rsidRPr="003832EC">
        <w:rPr>
          <w:rFonts w:ascii="Times New Roman" w:hAnsi="Times New Roman" w:cs="Times New Roman"/>
          <w:sz w:val="28"/>
          <w:szCs w:val="28"/>
          <w:highlight w:val="yellow"/>
          <w:lang w:val="ru-RU"/>
        </w:rPr>
        <w:t xml:space="preserve"> 99)</w:t>
      </w:r>
      <w:r w:rsidR="008C2B31" w:rsidRPr="008C2B31">
        <w:rPr>
          <w:rFonts w:ascii="Times New Roman" w:hAnsi="Times New Roman" w:cs="Times New Roman"/>
          <w:sz w:val="28"/>
          <w:szCs w:val="28"/>
          <w:vertAlign w:val="superscript"/>
          <w:lang w:val="ru-RU"/>
        </w:rPr>
        <w:t>[</w:t>
      </w:r>
      <w:r w:rsidR="00A31C71">
        <w:rPr>
          <w:rFonts w:ascii="Times New Roman" w:hAnsi="Times New Roman" w:cs="Times New Roman"/>
          <w:sz w:val="28"/>
          <w:szCs w:val="28"/>
          <w:vertAlign w:val="superscript"/>
          <w:lang w:val="ru-RU"/>
        </w:rPr>
        <w:t>№</w:t>
      </w:r>
      <w:r w:rsidR="008C2B31" w:rsidRPr="008C2B31">
        <w:rPr>
          <w:rFonts w:ascii="Times New Roman" w:hAnsi="Times New Roman" w:cs="Times New Roman"/>
          <w:sz w:val="28"/>
          <w:szCs w:val="28"/>
          <w:vertAlign w:val="superscript"/>
          <w:lang w:val="ru-RU"/>
        </w:rPr>
        <w:t>4</w:t>
      </w:r>
      <w:r w:rsidR="00A31C71">
        <w:rPr>
          <w:rFonts w:ascii="Times New Roman" w:hAnsi="Times New Roman" w:cs="Times New Roman"/>
          <w:sz w:val="28"/>
          <w:szCs w:val="28"/>
          <w:vertAlign w:val="superscript"/>
          <w:lang w:val="ru-RU"/>
        </w:rPr>
        <w:t xml:space="preserve"> </w:t>
      </w:r>
      <w:proofErr w:type="spellStart"/>
      <w:r w:rsidR="00A31C71">
        <w:rPr>
          <w:rFonts w:ascii="Times New Roman" w:hAnsi="Times New Roman" w:cs="Times New Roman"/>
          <w:sz w:val="28"/>
          <w:szCs w:val="28"/>
          <w:vertAlign w:val="superscript"/>
          <w:lang w:val="ru-RU"/>
        </w:rPr>
        <w:t>стр</w:t>
      </w:r>
      <w:proofErr w:type="spellEnd"/>
      <w:r w:rsidR="00A31C71">
        <w:rPr>
          <w:rFonts w:ascii="Times New Roman" w:hAnsi="Times New Roman" w:cs="Times New Roman"/>
          <w:sz w:val="28"/>
          <w:szCs w:val="28"/>
          <w:vertAlign w:val="superscript"/>
          <w:lang w:val="ru-RU"/>
        </w:rPr>
        <w:t xml:space="preserve"> 99</w:t>
      </w:r>
      <w:r w:rsidR="008C2B31" w:rsidRPr="008C2B31">
        <w:rPr>
          <w:rFonts w:ascii="Times New Roman" w:hAnsi="Times New Roman" w:cs="Times New Roman"/>
          <w:sz w:val="28"/>
          <w:szCs w:val="28"/>
          <w:vertAlign w:val="superscript"/>
          <w:lang w:val="ru-RU"/>
        </w:rPr>
        <w:t xml:space="preserve"> ]</w:t>
      </w:r>
    </w:p>
    <w:p w:rsidR="00CE7B9F" w:rsidRDefault="001D0E66" w:rsidP="00E93CFD">
      <w:pPr>
        <w:spacing w:afterLines="25" w:after="60" w:line="360" w:lineRule="exact"/>
        <w:ind w:left="113" w:firstLine="595"/>
        <w:jc w:val="both"/>
        <w:rPr>
          <w:rFonts w:ascii="Times New Roman" w:hAnsi="Times New Roman" w:cs="Times New Roman"/>
          <w:sz w:val="28"/>
          <w:szCs w:val="28"/>
          <w:lang w:val="ru-RU"/>
        </w:rPr>
      </w:pPr>
      <w:r>
        <w:rPr>
          <w:rFonts w:ascii="Times New Roman" w:hAnsi="Times New Roman" w:cs="Times New Roman"/>
          <w:sz w:val="28"/>
          <w:szCs w:val="28"/>
          <w:lang w:val="ru-RU"/>
        </w:rPr>
        <w:t>Во времена средневековья, политико-правовая жизнь государств была переполнена событиями и нововведениями.</w:t>
      </w:r>
      <w:r w:rsidR="00634C02">
        <w:rPr>
          <w:rFonts w:ascii="Times New Roman" w:hAnsi="Times New Roman" w:cs="Times New Roman"/>
          <w:sz w:val="28"/>
          <w:szCs w:val="28"/>
          <w:lang w:val="ru-RU"/>
        </w:rPr>
        <w:t xml:space="preserve"> </w:t>
      </w:r>
    </w:p>
    <w:p w:rsidR="00A77EE3" w:rsidRDefault="00634C02" w:rsidP="00E93CFD">
      <w:pPr>
        <w:spacing w:afterLines="25" w:after="60" w:line="360" w:lineRule="exact"/>
        <w:ind w:left="113" w:firstLine="595"/>
        <w:jc w:val="both"/>
        <w:rPr>
          <w:rFonts w:ascii="Times New Roman" w:hAnsi="Times New Roman" w:cs="Times New Roman"/>
          <w:sz w:val="28"/>
          <w:szCs w:val="28"/>
          <w:lang w:val="ru-RU"/>
        </w:rPr>
      </w:pPr>
      <w:r>
        <w:rPr>
          <w:rFonts w:ascii="Times New Roman" w:hAnsi="Times New Roman" w:cs="Times New Roman"/>
          <w:sz w:val="28"/>
          <w:szCs w:val="28"/>
          <w:lang w:val="ru-RU"/>
        </w:rPr>
        <w:t>Так во франкском государстве уже в конце 5 века начиналось развитие права таким, каким мы его представляем сегодня.</w:t>
      </w:r>
      <w:r w:rsidR="00A77EE3">
        <w:rPr>
          <w:rFonts w:ascii="Times New Roman" w:hAnsi="Times New Roman" w:cs="Times New Roman"/>
          <w:sz w:val="28"/>
          <w:szCs w:val="28"/>
          <w:lang w:val="ru-RU"/>
        </w:rPr>
        <w:t xml:space="preserve"> А именно, начиналась запись обычного права германских племен. И все это происходило на относительно раннем этапе становления франкского государства. Несмотря на то, что франкское государством по форме правления считалось раннефеодальной монархией, оно также заключало в себе сразу несколько видов общественных отношений, таких как: рабовладельческие, родоплеменные, общинные и феодальные. </w:t>
      </w:r>
      <w:r w:rsidR="004266A8">
        <w:rPr>
          <w:rFonts w:ascii="Times New Roman" w:hAnsi="Times New Roman" w:cs="Times New Roman"/>
          <w:sz w:val="28"/>
          <w:szCs w:val="28"/>
          <w:lang w:val="ru-RU"/>
        </w:rPr>
        <w:t>В</w:t>
      </w:r>
      <w:r>
        <w:rPr>
          <w:rFonts w:ascii="Times New Roman" w:hAnsi="Times New Roman" w:cs="Times New Roman"/>
          <w:sz w:val="28"/>
          <w:szCs w:val="28"/>
          <w:lang w:val="ru-RU"/>
        </w:rPr>
        <w:t xml:space="preserve">последствии этого начинания, нам стали известны «Варварские правды», которые, в свою очередь, включали в себя: Салическую, </w:t>
      </w:r>
      <w:proofErr w:type="spellStart"/>
      <w:r>
        <w:rPr>
          <w:rFonts w:ascii="Times New Roman" w:hAnsi="Times New Roman" w:cs="Times New Roman"/>
          <w:sz w:val="28"/>
          <w:szCs w:val="28"/>
          <w:lang w:val="ru-RU"/>
        </w:rPr>
        <w:t>Аллеманнскую</w:t>
      </w:r>
      <w:proofErr w:type="spellEnd"/>
      <w:r>
        <w:rPr>
          <w:rFonts w:ascii="Times New Roman" w:hAnsi="Times New Roman" w:cs="Times New Roman"/>
          <w:sz w:val="28"/>
          <w:szCs w:val="28"/>
          <w:lang w:val="ru-RU"/>
        </w:rPr>
        <w:t xml:space="preserve">, Бургундская, </w:t>
      </w:r>
      <w:proofErr w:type="spellStart"/>
      <w:r w:rsidR="00A17CF6">
        <w:rPr>
          <w:rFonts w:ascii="Times New Roman" w:hAnsi="Times New Roman" w:cs="Times New Roman"/>
          <w:sz w:val="28"/>
          <w:szCs w:val="28"/>
          <w:lang w:val="ru-RU"/>
        </w:rPr>
        <w:t>Рипуарская</w:t>
      </w:r>
      <w:proofErr w:type="spellEnd"/>
      <w:r w:rsidR="00A17CF6">
        <w:rPr>
          <w:rFonts w:ascii="Times New Roman" w:hAnsi="Times New Roman" w:cs="Times New Roman"/>
          <w:sz w:val="28"/>
          <w:szCs w:val="28"/>
          <w:lang w:val="ru-RU"/>
        </w:rPr>
        <w:t xml:space="preserve"> и др. Но самая первая из ныне нам известных это «Салическая правда». </w:t>
      </w:r>
    </w:p>
    <w:p w:rsidR="00A17CF6" w:rsidRPr="004266A8" w:rsidRDefault="00A17CF6" w:rsidP="00E93CFD">
      <w:pPr>
        <w:spacing w:afterLines="25" w:after="60" w:line="360" w:lineRule="exact"/>
        <w:ind w:left="113" w:firstLine="595"/>
        <w:jc w:val="both"/>
        <w:rPr>
          <w:rFonts w:ascii="Times New Roman" w:hAnsi="Times New Roman" w:cs="Times New Roman"/>
          <w:sz w:val="28"/>
          <w:szCs w:val="28"/>
          <w:lang w:val="ru-RU"/>
        </w:rPr>
      </w:pPr>
      <w:r>
        <w:rPr>
          <w:rFonts w:ascii="Times New Roman" w:hAnsi="Times New Roman" w:cs="Times New Roman"/>
          <w:sz w:val="28"/>
          <w:szCs w:val="28"/>
          <w:lang w:val="ru-RU"/>
        </w:rPr>
        <w:t>В этом сборнике древнегерманских обычаев, помимо всего прочего, описывается также и судебный процесс того времени. Оттуда мы узнаем</w:t>
      </w:r>
      <w:r w:rsidR="002D10E1">
        <w:rPr>
          <w:rFonts w:ascii="Times New Roman" w:hAnsi="Times New Roman" w:cs="Times New Roman"/>
          <w:sz w:val="28"/>
          <w:szCs w:val="28"/>
          <w:lang w:val="ru-RU"/>
        </w:rPr>
        <w:t>,</w:t>
      </w:r>
      <w:r>
        <w:rPr>
          <w:rFonts w:ascii="Times New Roman" w:hAnsi="Times New Roman" w:cs="Times New Roman"/>
          <w:sz w:val="28"/>
          <w:szCs w:val="28"/>
          <w:lang w:val="ru-RU"/>
        </w:rPr>
        <w:t xml:space="preserve"> что «салическая правда» констатировала, что судебный процесс того времени был состязательным, также он был</w:t>
      </w:r>
      <w:r w:rsidR="00A423E4">
        <w:rPr>
          <w:rFonts w:ascii="Times New Roman" w:hAnsi="Times New Roman" w:cs="Times New Roman"/>
          <w:sz w:val="28"/>
          <w:szCs w:val="28"/>
          <w:lang w:val="ru-RU"/>
        </w:rPr>
        <w:t xml:space="preserve"> </w:t>
      </w:r>
      <w:r>
        <w:rPr>
          <w:rFonts w:ascii="Times New Roman" w:hAnsi="Times New Roman" w:cs="Times New Roman"/>
          <w:sz w:val="28"/>
          <w:szCs w:val="28"/>
          <w:lang w:val="ru-RU"/>
        </w:rPr>
        <w:t>гласным,</w:t>
      </w:r>
      <w:r w:rsidR="00A423E4">
        <w:rPr>
          <w:rFonts w:ascii="Times New Roman" w:hAnsi="Times New Roman" w:cs="Times New Roman"/>
          <w:sz w:val="28"/>
          <w:szCs w:val="28"/>
          <w:lang w:val="ru-RU"/>
        </w:rPr>
        <w:t xml:space="preserve"> </w:t>
      </w:r>
      <w:r>
        <w:rPr>
          <w:rFonts w:ascii="Times New Roman" w:hAnsi="Times New Roman" w:cs="Times New Roman"/>
          <w:sz w:val="28"/>
          <w:szCs w:val="28"/>
          <w:lang w:val="ru-RU"/>
        </w:rPr>
        <w:t>ус</w:t>
      </w:r>
      <w:r w:rsidR="00A423E4">
        <w:rPr>
          <w:rFonts w:ascii="Times New Roman" w:hAnsi="Times New Roman" w:cs="Times New Roman"/>
          <w:sz w:val="28"/>
          <w:szCs w:val="28"/>
          <w:lang w:val="ru-RU"/>
        </w:rPr>
        <w:t>т</w:t>
      </w:r>
      <w:r>
        <w:rPr>
          <w:rFonts w:ascii="Times New Roman" w:hAnsi="Times New Roman" w:cs="Times New Roman"/>
          <w:sz w:val="28"/>
          <w:szCs w:val="28"/>
          <w:lang w:val="ru-RU"/>
        </w:rPr>
        <w:t>ным</w:t>
      </w:r>
      <w:r w:rsidR="004266A8">
        <w:rPr>
          <w:rFonts w:ascii="Times New Roman" w:hAnsi="Times New Roman" w:cs="Times New Roman"/>
          <w:sz w:val="28"/>
          <w:szCs w:val="28"/>
          <w:lang w:val="ru-RU"/>
        </w:rPr>
        <w:t xml:space="preserve"> и </w:t>
      </w:r>
      <w:r w:rsidR="00A423E4">
        <w:rPr>
          <w:rFonts w:ascii="Times New Roman" w:hAnsi="Times New Roman" w:cs="Times New Roman"/>
          <w:sz w:val="28"/>
          <w:szCs w:val="28"/>
          <w:lang w:val="ru-RU"/>
        </w:rPr>
        <w:t>обладал конкретным формализмом.</w:t>
      </w:r>
      <w:r>
        <w:rPr>
          <w:rFonts w:ascii="Times New Roman" w:hAnsi="Times New Roman" w:cs="Times New Roman"/>
          <w:sz w:val="28"/>
          <w:szCs w:val="28"/>
          <w:lang w:val="ru-RU"/>
        </w:rPr>
        <w:t xml:space="preserve"> </w:t>
      </w:r>
      <w:r w:rsidR="00A423E4">
        <w:rPr>
          <w:rFonts w:ascii="Times New Roman" w:hAnsi="Times New Roman" w:cs="Times New Roman"/>
          <w:sz w:val="28"/>
          <w:szCs w:val="28"/>
          <w:lang w:val="ru-RU"/>
        </w:rPr>
        <w:t>Инициатором возбуждения дела был</w:t>
      </w:r>
      <w:r w:rsidR="00A77EE3">
        <w:rPr>
          <w:rFonts w:ascii="Times New Roman" w:hAnsi="Times New Roman" w:cs="Times New Roman"/>
          <w:sz w:val="28"/>
          <w:szCs w:val="28"/>
          <w:lang w:val="ru-RU"/>
        </w:rPr>
        <w:t>,</w:t>
      </w:r>
      <w:r w:rsidR="00A423E4">
        <w:rPr>
          <w:rFonts w:ascii="Times New Roman" w:hAnsi="Times New Roman" w:cs="Times New Roman"/>
          <w:sz w:val="28"/>
          <w:szCs w:val="28"/>
          <w:lang w:val="ru-RU"/>
        </w:rPr>
        <w:t xml:space="preserve"> как правило</w:t>
      </w:r>
      <w:r w:rsidR="00A77EE3">
        <w:rPr>
          <w:rFonts w:ascii="Times New Roman" w:hAnsi="Times New Roman" w:cs="Times New Roman"/>
          <w:sz w:val="28"/>
          <w:szCs w:val="28"/>
          <w:lang w:val="ru-RU"/>
        </w:rPr>
        <w:t>, истец. Н</w:t>
      </w:r>
      <w:r w:rsidR="00A423E4">
        <w:rPr>
          <w:rFonts w:ascii="Times New Roman" w:hAnsi="Times New Roman" w:cs="Times New Roman"/>
          <w:sz w:val="28"/>
          <w:szCs w:val="28"/>
          <w:lang w:val="ru-RU"/>
        </w:rPr>
        <w:t>о и истец</w:t>
      </w:r>
      <w:r w:rsidR="00A77EE3">
        <w:rPr>
          <w:rFonts w:ascii="Times New Roman" w:hAnsi="Times New Roman" w:cs="Times New Roman"/>
          <w:sz w:val="28"/>
          <w:szCs w:val="28"/>
          <w:lang w:val="ru-RU"/>
        </w:rPr>
        <w:t>,</w:t>
      </w:r>
      <w:r w:rsidR="00A423E4">
        <w:rPr>
          <w:rFonts w:ascii="Times New Roman" w:hAnsi="Times New Roman" w:cs="Times New Roman"/>
          <w:sz w:val="28"/>
          <w:szCs w:val="28"/>
          <w:lang w:val="ru-RU"/>
        </w:rPr>
        <w:t xml:space="preserve"> и ответчик имели, по сути, одинаковые права. </w:t>
      </w:r>
    </w:p>
    <w:p w:rsidR="00C72B53" w:rsidRDefault="00A77EE3" w:rsidP="00E93CFD">
      <w:pPr>
        <w:spacing w:afterLines="25" w:after="60" w:line="360" w:lineRule="exact"/>
        <w:ind w:left="113" w:firstLine="360"/>
        <w:jc w:val="both"/>
        <w:rPr>
          <w:rFonts w:ascii="Times New Roman" w:hAnsi="Times New Roman" w:cs="Times New Roman"/>
          <w:sz w:val="28"/>
          <w:szCs w:val="28"/>
          <w:lang w:val="ru-RU"/>
        </w:rPr>
      </w:pPr>
      <w:r>
        <w:rPr>
          <w:rFonts w:ascii="Times New Roman" w:hAnsi="Times New Roman" w:cs="Times New Roman"/>
          <w:sz w:val="28"/>
          <w:szCs w:val="28"/>
          <w:lang w:val="ru-RU"/>
        </w:rPr>
        <w:t>Если же от</w:t>
      </w:r>
      <w:r w:rsidR="002D6986">
        <w:rPr>
          <w:rFonts w:ascii="Times New Roman" w:hAnsi="Times New Roman" w:cs="Times New Roman"/>
          <w:sz w:val="28"/>
          <w:szCs w:val="28"/>
          <w:lang w:val="ru-RU"/>
        </w:rPr>
        <w:t xml:space="preserve">ветчик не являлся на суд, то он обязывался выплатить штраф, в размере 15 </w:t>
      </w:r>
      <w:proofErr w:type="spellStart"/>
      <w:r w:rsidR="002D6986">
        <w:rPr>
          <w:rFonts w:ascii="Times New Roman" w:hAnsi="Times New Roman" w:cs="Times New Roman"/>
          <w:sz w:val="28"/>
          <w:szCs w:val="28"/>
          <w:lang w:val="ru-RU"/>
        </w:rPr>
        <w:t>солидов</w:t>
      </w:r>
      <w:proofErr w:type="spellEnd"/>
      <w:r w:rsidR="002D6986">
        <w:rPr>
          <w:rFonts w:ascii="Times New Roman" w:hAnsi="Times New Roman" w:cs="Times New Roman"/>
          <w:sz w:val="28"/>
          <w:szCs w:val="28"/>
          <w:lang w:val="ru-RU"/>
        </w:rPr>
        <w:t>. Но это касалось не только ответчика, если истец не являлся на судебное заседание и его «</w:t>
      </w:r>
      <w:r w:rsidR="002D6986" w:rsidRPr="002D6986">
        <w:rPr>
          <w:rFonts w:ascii="Times New Roman" w:hAnsi="Times New Roman" w:cs="Times New Roman"/>
          <w:sz w:val="28"/>
          <w:szCs w:val="28"/>
        </w:rPr>
        <w:t>не   задержит   какое-либо   законное   препятствие</w:t>
      </w:r>
      <w:r w:rsidR="002D6986">
        <w:rPr>
          <w:rFonts w:ascii="Times New Roman" w:hAnsi="Times New Roman" w:cs="Times New Roman"/>
          <w:sz w:val="28"/>
          <w:szCs w:val="28"/>
          <w:lang w:val="ru-RU"/>
        </w:rPr>
        <w:t>»</w:t>
      </w:r>
      <w:r w:rsidR="003832EC">
        <w:rPr>
          <w:rFonts w:ascii="Times New Roman" w:hAnsi="Times New Roman" w:cs="Times New Roman"/>
          <w:sz w:val="28"/>
          <w:szCs w:val="28"/>
          <w:lang w:val="ru-RU"/>
        </w:rPr>
        <w:t xml:space="preserve"> </w:t>
      </w:r>
      <w:r w:rsidR="003832EC" w:rsidRPr="003832EC">
        <w:rPr>
          <w:rFonts w:ascii="Times New Roman" w:hAnsi="Times New Roman" w:cs="Times New Roman"/>
          <w:sz w:val="28"/>
          <w:szCs w:val="28"/>
          <w:highlight w:val="yellow"/>
          <w:lang w:val="ru-RU"/>
        </w:rPr>
        <w:t xml:space="preserve">(8 </w:t>
      </w:r>
      <w:proofErr w:type="spellStart"/>
      <w:r w:rsidR="003832EC" w:rsidRPr="003832EC">
        <w:rPr>
          <w:rFonts w:ascii="Times New Roman" w:hAnsi="Times New Roman" w:cs="Times New Roman"/>
          <w:sz w:val="28"/>
          <w:szCs w:val="28"/>
          <w:highlight w:val="yellow"/>
          <w:lang w:val="ru-RU"/>
        </w:rPr>
        <w:t>ст</w:t>
      </w:r>
      <w:proofErr w:type="spellEnd"/>
      <w:r w:rsidR="003832EC" w:rsidRPr="003832EC">
        <w:rPr>
          <w:rFonts w:ascii="Times New Roman" w:hAnsi="Times New Roman" w:cs="Times New Roman"/>
          <w:sz w:val="28"/>
          <w:szCs w:val="28"/>
          <w:highlight w:val="yellow"/>
          <w:lang w:val="ru-RU"/>
        </w:rPr>
        <w:t xml:space="preserve"> 1)</w:t>
      </w:r>
      <w:r w:rsidR="008C2B31" w:rsidRPr="008C2B31">
        <w:rPr>
          <w:rFonts w:ascii="Times New Roman" w:hAnsi="Times New Roman" w:cs="Times New Roman"/>
          <w:sz w:val="28"/>
          <w:szCs w:val="28"/>
          <w:vertAlign w:val="superscript"/>
          <w:lang w:val="ru-RU"/>
        </w:rPr>
        <w:t>[</w:t>
      </w:r>
      <w:r w:rsidR="00A31C71">
        <w:rPr>
          <w:rFonts w:ascii="Times New Roman" w:hAnsi="Times New Roman" w:cs="Times New Roman"/>
          <w:sz w:val="28"/>
          <w:szCs w:val="28"/>
          <w:vertAlign w:val="superscript"/>
          <w:lang w:val="ru-RU"/>
        </w:rPr>
        <w:t xml:space="preserve">№8 </w:t>
      </w:r>
      <w:proofErr w:type="spellStart"/>
      <w:r w:rsidR="00A31C71">
        <w:rPr>
          <w:rFonts w:ascii="Times New Roman" w:hAnsi="Times New Roman" w:cs="Times New Roman"/>
          <w:sz w:val="28"/>
          <w:szCs w:val="28"/>
          <w:vertAlign w:val="superscript"/>
          <w:lang w:val="ru-RU"/>
        </w:rPr>
        <w:t>ст</w:t>
      </w:r>
      <w:proofErr w:type="spellEnd"/>
      <w:r w:rsidR="00A31C71">
        <w:rPr>
          <w:rFonts w:ascii="Times New Roman" w:hAnsi="Times New Roman" w:cs="Times New Roman"/>
          <w:sz w:val="28"/>
          <w:szCs w:val="28"/>
          <w:vertAlign w:val="superscript"/>
          <w:lang w:val="ru-RU"/>
        </w:rPr>
        <w:t xml:space="preserve"> 1</w:t>
      </w:r>
      <w:r w:rsidR="008C2B31" w:rsidRPr="008C2B31">
        <w:rPr>
          <w:rFonts w:ascii="Times New Roman" w:hAnsi="Times New Roman" w:cs="Times New Roman"/>
          <w:sz w:val="28"/>
          <w:szCs w:val="28"/>
          <w:vertAlign w:val="superscript"/>
          <w:lang w:val="ru-RU"/>
        </w:rPr>
        <w:t>]</w:t>
      </w:r>
      <w:r w:rsidR="004266A8">
        <w:rPr>
          <w:rFonts w:ascii="Times New Roman" w:hAnsi="Times New Roman" w:cs="Times New Roman"/>
          <w:sz w:val="28"/>
          <w:szCs w:val="28"/>
          <w:lang w:val="ru-RU"/>
        </w:rPr>
        <w:t>, к</w:t>
      </w:r>
      <w:r w:rsidR="003832EC">
        <w:rPr>
          <w:rFonts w:ascii="Times New Roman" w:hAnsi="Times New Roman" w:cs="Times New Roman"/>
          <w:sz w:val="28"/>
          <w:szCs w:val="28"/>
          <w:lang w:val="ru-RU"/>
        </w:rPr>
        <w:t xml:space="preserve"> законным препятствием </w:t>
      </w:r>
      <w:r w:rsidR="004266A8">
        <w:rPr>
          <w:rFonts w:ascii="Times New Roman" w:hAnsi="Times New Roman" w:cs="Times New Roman"/>
          <w:sz w:val="28"/>
          <w:szCs w:val="28"/>
          <w:lang w:val="ru-RU"/>
        </w:rPr>
        <w:t xml:space="preserve">относилась </w:t>
      </w:r>
      <w:r w:rsidR="003832EC">
        <w:rPr>
          <w:rFonts w:ascii="Times New Roman" w:hAnsi="Times New Roman" w:cs="Times New Roman"/>
          <w:sz w:val="28"/>
          <w:szCs w:val="28"/>
          <w:lang w:val="ru-RU"/>
        </w:rPr>
        <w:t xml:space="preserve">болезнь, </w:t>
      </w:r>
      <w:r w:rsidR="003832EC">
        <w:rPr>
          <w:rFonts w:ascii="Times New Roman" w:hAnsi="Times New Roman" w:cs="Times New Roman"/>
          <w:sz w:val="28"/>
          <w:szCs w:val="28"/>
          <w:lang w:val="ru-RU"/>
        </w:rPr>
        <w:lastRenderedPageBreak/>
        <w:t>смерть родственников, пожар в доме</w:t>
      </w:r>
      <w:r w:rsidR="004266A8">
        <w:rPr>
          <w:rFonts w:ascii="Times New Roman" w:hAnsi="Times New Roman" w:cs="Times New Roman"/>
          <w:sz w:val="28"/>
          <w:szCs w:val="28"/>
          <w:lang w:val="ru-RU"/>
        </w:rPr>
        <w:t>.</w:t>
      </w:r>
      <w:r w:rsidR="003832EC">
        <w:rPr>
          <w:rFonts w:ascii="Times New Roman" w:hAnsi="Times New Roman" w:cs="Times New Roman"/>
          <w:sz w:val="28"/>
          <w:szCs w:val="28"/>
          <w:lang w:val="ru-RU"/>
        </w:rPr>
        <w:t xml:space="preserve"> Иначе, </w:t>
      </w:r>
      <w:r w:rsidR="002D6986">
        <w:rPr>
          <w:rFonts w:ascii="Times New Roman" w:hAnsi="Times New Roman" w:cs="Times New Roman"/>
          <w:sz w:val="28"/>
          <w:szCs w:val="28"/>
          <w:lang w:val="ru-RU"/>
        </w:rPr>
        <w:t xml:space="preserve">он </w:t>
      </w:r>
      <w:r w:rsidR="004266A8">
        <w:rPr>
          <w:rFonts w:ascii="Times New Roman" w:hAnsi="Times New Roman" w:cs="Times New Roman"/>
          <w:sz w:val="28"/>
          <w:szCs w:val="28"/>
          <w:lang w:val="ru-RU"/>
        </w:rPr>
        <w:t>должен был</w:t>
      </w:r>
      <w:r w:rsidR="002D6986">
        <w:rPr>
          <w:rFonts w:ascii="Times New Roman" w:hAnsi="Times New Roman" w:cs="Times New Roman"/>
          <w:sz w:val="28"/>
          <w:szCs w:val="28"/>
          <w:lang w:val="ru-RU"/>
        </w:rPr>
        <w:t xml:space="preserve"> выплатить штраф в пользу ответчика </w:t>
      </w:r>
      <w:r w:rsidR="00C72B53">
        <w:rPr>
          <w:rFonts w:ascii="Times New Roman" w:hAnsi="Times New Roman" w:cs="Times New Roman"/>
          <w:sz w:val="28"/>
          <w:szCs w:val="28"/>
          <w:lang w:val="ru-RU"/>
        </w:rPr>
        <w:t>также в размере</w:t>
      </w:r>
      <w:r w:rsidR="002D6986">
        <w:rPr>
          <w:rFonts w:ascii="Times New Roman" w:hAnsi="Times New Roman" w:cs="Times New Roman"/>
          <w:sz w:val="28"/>
          <w:szCs w:val="28"/>
          <w:lang w:val="ru-RU"/>
        </w:rPr>
        <w:t xml:space="preserve"> 15 </w:t>
      </w:r>
      <w:proofErr w:type="spellStart"/>
      <w:r w:rsidR="002D6986">
        <w:rPr>
          <w:rFonts w:ascii="Times New Roman" w:hAnsi="Times New Roman" w:cs="Times New Roman"/>
          <w:sz w:val="28"/>
          <w:szCs w:val="28"/>
          <w:lang w:val="ru-RU"/>
        </w:rPr>
        <w:t>солидов</w:t>
      </w:r>
      <w:proofErr w:type="spellEnd"/>
      <w:r w:rsidR="002D6986">
        <w:rPr>
          <w:rFonts w:ascii="Times New Roman" w:hAnsi="Times New Roman" w:cs="Times New Roman"/>
          <w:sz w:val="28"/>
          <w:szCs w:val="28"/>
          <w:lang w:val="ru-RU"/>
        </w:rPr>
        <w:t xml:space="preserve">. </w:t>
      </w:r>
    </w:p>
    <w:p w:rsidR="00A77EE3" w:rsidRDefault="002D6986" w:rsidP="00E93CFD">
      <w:pPr>
        <w:spacing w:afterLines="25" w:after="60" w:line="360" w:lineRule="exact"/>
        <w:ind w:left="113" w:firstLine="360"/>
        <w:jc w:val="both"/>
        <w:rPr>
          <w:rFonts w:ascii="Times New Roman" w:hAnsi="Times New Roman" w:cs="Times New Roman"/>
          <w:sz w:val="28"/>
          <w:szCs w:val="28"/>
          <w:lang w:val="ru-RU"/>
        </w:rPr>
      </w:pPr>
      <w:r>
        <w:rPr>
          <w:rFonts w:ascii="Times New Roman" w:hAnsi="Times New Roman" w:cs="Times New Roman"/>
          <w:sz w:val="28"/>
          <w:szCs w:val="28"/>
          <w:lang w:val="ru-RU"/>
        </w:rPr>
        <w:t>Существовала о</w:t>
      </w:r>
      <w:r w:rsidR="003832EC">
        <w:rPr>
          <w:rFonts w:ascii="Times New Roman" w:hAnsi="Times New Roman" w:cs="Times New Roman"/>
          <w:sz w:val="28"/>
          <w:szCs w:val="28"/>
          <w:lang w:val="ru-RU"/>
        </w:rPr>
        <w:t>собое правило вызова ответчика на</w:t>
      </w:r>
      <w:r>
        <w:rPr>
          <w:rFonts w:ascii="Times New Roman" w:hAnsi="Times New Roman" w:cs="Times New Roman"/>
          <w:sz w:val="28"/>
          <w:szCs w:val="28"/>
          <w:lang w:val="ru-RU"/>
        </w:rPr>
        <w:t xml:space="preserve"> суд: истец, в сопровождении свидетелей должен был прийти в дом ответчика и лично объявить ем</w:t>
      </w:r>
      <w:r w:rsidR="003832EC">
        <w:rPr>
          <w:rFonts w:ascii="Times New Roman" w:hAnsi="Times New Roman" w:cs="Times New Roman"/>
          <w:sz w:val="28"/>
          <w:szCs w:val="28"/>
          <w:lang w:val="ru-RU"/>
        </w:rPr>
        <w:t>у о вызове на</w:t>
      </w:r>
      <w:r>
        <w:rPr>
          <w:rFonts w:ascii="Times New Roman" w:hAnsi="Times New Roman" w:cs="Times New Roman"/>
          <w:sz w:val="28"/>
          <w:szCs w:val="28"/>
          <w:lang w:val="ru-RU"/>
        </w:rPr>
        <w:t xml:space="preserve"> суд. Если же самого ответчика не окажется на месте, </w:t>
      </w:r>
      <w:r w:rsidR="00C72B53">
        <w:rPr>
          <w:rFonts w:ascii="Times New Roman" w:hAnsi="Times New Roman" w:cs="Times New Roman"/>
          <w:sz w:val="28"/>
          <w:szCs w:val="28"/>
          <w:lang w:val="ru-RU"/>
        </w:rPr>
        <w:t>например,</w:t>
      </w:r>
      <w:r>
        <w:rPr>
          <w:rFonts w:ascii="Times New Roman" w:hAnsi="Times New Roman" w:cs="Times New Roman"/>
          <w:sz w:val="28"/>
          <w:szCs w:val="28"/>
          <w:lang w:val="ru-RU"/>
        </w:rPr>
        <w:t xml:space="preserve"> он будет находиться вне </w:t>
      </w:r>
      <w:r w:rsidR="00C72B53">
        <w:rPr>
          <w:rFonts w:ascii="Times New Roman" w:hAnsi="Times New Roman" w:cs="Times New Roman"/>
          <w:sz w:val="28"/>
          <w:szCs w:val="28"/>
          <w:lang w:val="ru-RU"/>
        </w:rPr>
        <w:t>дома</w:t>
      </w:r>
      <w:r>
        <w:rPr>
          <w:rFonts w:ascii="Times New Roman" w:hAnsi="Times New Roman" w:cs="Times New Roman"/>
          <w:sz w:val="28"/>
          <w:szCs w:val="28"/>
          <w:lang w:val="ru-RU"/>
        </w:rPr>
        <w:t xml:space="preserve"> по своим личным делам, то следовало оповестить кого-либо из домашних истца</w:t>
      </w:r>
      <w:r w:rsidR="003832EC">
        <w:rPr>
          <w:rFonts w:ascii="Times New Roman" w:hAnsi="Times New Roman" w:cs="Times New Roman"/>
          <w:sz w:val="28"/>
          <w:szCs w:val="28"/>
          <w:lang w:val="ru-RU"/>
        </w:rPr>
        <w:t>,</w:t>
      </w:r>
      <w:r>
        <w:rPr>
          <w:rFonts w:ascii="Times New Roman" w:hAnsi="Times New Roman" w:cs="Times New Roman"/>
          <w:sz w:val="28"/>
          <w:szCs w:val="28"/>
          <w:lang w:val="ru-RU"/>
        </w:rPr>
        <w:t xml:space="preserve"> чтобы уже они</w:t>
      </w:r>
      <w:r w:rsidR="003832EC">
        <w:rPr>
          <w:rFonts w:ascii="Times New Roman" w:hAnsi="Times New Roman" w:cs="Times New Roman"/>
          <w:sz w:val="28"/>
          <w:szCs w:val="28"/>
          <w:lang w:val="ru-RU"/>
        </w:rPr>
        <w:t>,</w:t>
      </w:r>
      <w:r>
        <w:rPr>
          <w:rFonts w:ascii="Times New Roman" w:hAnsi="Times New Roman" w:cs="Times New Roman"/>
          <w:sz w:val="28"/>
          <w:szCs w:val="28"/>
          <w:lang w:val="ru-RU"/>
        </w:rPr>
        <w:t xml:space="preserve"> по возвращению истца</w:t>
      </w:r>
      <w:r w:rsidR="003832EC">
        <w:rPr>
          <w:rFonts w:ascii="Times New Roman" w:hAnsi="Times New Roman" w:cs="Times New Roman"/>
          <w:sz w:val="28"/>
          <w:szCs w:val="28"/>
          <w:lang w:val="ru-RU"/>
        </w:rPr>
        <w:t>,</w:t>
      </w:r>
      <w:r>
        <w:rPr>
          <w:rFonts w:ascii="Times New Roman" w:hAnsi="Times New Roman" w:cs="Times New Roman"/>
          <w:sz w:val="28"/>
          <w:szCs w:val="28"/>
          <w:lang w:val="ru-RU"/>
        </w:rPr>
        <w:t xml:space="preserve"> могли </w:t>
      </w:r>
      <w:r w:rsidR="003832EC">
        <w:rPr>
          <w:rFonts w:ascii="Times New Roman" w:hAnsi="Times New Roman" w:cs="Times New Roman"/>
          <w:sz w:val="28"/>
          <w:szCs w:val="28"/>
          <w:lang w:val="ru-RU"/>
        </w:rPr>
        <w:t>известить его о вызове на суд. Но существовало также исключение, когда истец просто не мог быть вызван на суд. Это допускалось тогда, когда истец был занят исполнением королевской службы.</w:t>
      </w:r>
    </w:p>
    <w:p w:rsidR="00785F9A" w:rsidRDefault="00785F9A" w:rsidP="00E93CFD">
      <w:pPr>
        <w:spacing w:afterLines="25" w:after="60" w:line="360" w:lineRule="exact"/>
        <w:ind w:left="113" w:firstLine="360"/>
        <w:jc w:val="both"/>
        <w:rPr>
          <w:rFonts w:ascii="Times New Roman" w:hAnsi="Times New Roman" w:cs="Times New Roman"/>
          <w:sz w:val="28"/>
          <w:szCs w:val="28"/>
          <w:lang w:val="ru-RU"/>
        </w:rPr>
      </w:pPr>
      <w:r>
        <w:rPr>
          <w:rFonts w:ascii="Times New Roman" w:hAnsi="Times New Roman" w:cs="Times New Roman"/>
          <w:sz w:val="28"/>
          <w:szCs w:val="28"/>
          <w:lang w:val="ru-RU"/>
        </w:rPr>
        <w:t>Прочитав текст «Салической правды» можно выявить несколько основных правонарушений и разделить их на четыре вида:</w:t>
      </w:r>
    </w:p>
    <w:p w:rsidR="00785F9A" w:rsidRPr="00785F9A" w:rsidRDefault="00C72B53" w:rsidP="00E93CFD">
      <w:pPr>
        <w:pStyle w:val="a4"/>
        <w:numPr>
          <w:ilvl w:val="0"/>
          <w:numId w:val="2"/>
        </w:numPr>
        <w:spacing w:afterLines="25" w:after="60" w:line="360" w:lineRule="exact"/>
        <w:contextualSpacing w:val="0"/>
        <w:jc w:val="both"/>
        <w:rPr>
          <w:rFonts w:ascii="Times New Roman" w:hAnsi="Times New Roman" w:cs="Times New Roman"/>
          <w:sz w:val="28"/>
          <w:szCs w:val="28"/>
        </w:rPr>
      </w:pPr>
      <w:r>
        <w:rPr>
          <w:rFonts w:ascii="Times New Roman" w:hAnsi="Times New Roman" w:cs="Times New Roman"/>
          <w:sz w:val="28"/>
          <w:szCs w:val="28"/>
        </w:rPr>
        <w:t>п</w:t>
      </w:r>
      <w:r w:rsidR="00785F9A" w:rsidRPr="00785F9A">
        <w:rPr>
          <w:rFonts w:ascii="Times New Roman" w:hAnsi="Times New Roman" w:cs="Times New Roman"/>
          <w:sz w:val="28"/>
          <w:szCs w:val="28"/>
        </w:rPr>
        <w:t>реступления против личности</w:t>
      </w:r>
      <w:r>
        <w:rPr>
          <w:rFonts w:ascii="Times New Roman" w:hAnsi="Times New Roman" w:cs="Times New Roman"/>
          <w:sz w:val="28"/>
          <w:szCs w:val="28"/>
        </w:rPr>
        <w:t xml:space="preserve"> </w:t>
      </w:r>
      <w:r w:rsidR="00785F9A" w:rsidRPr="00785F9A">
        <w:rPr>
          <w:rFonts w:ascii="Times New Roman" w:hAnsi="Times New Roman" w:cs="Times New Roman"/>
          <w:sz w:val="28"/>
          <w:szCs w:val="28"/>
        </w:rPr>
        <w:t>– убийство, членовредительство, клевета, оскорбление, изнасилование;</w:t>
      </w:r>
    </w:p>
    <w:p w:rsidR="00785F9A" w:rsidRPr="00785F9A" w:rsidRDefault="00C72B53" w:rsidP="00E93CFD">
      <w:pPr>
        <w:pStyle w:val="a4"/>
        <w:numPr>
          <w:ilvl w:val="0"/>
          <w:numId w:val="2"/>
        </w:numPr>
        <w:spacing w:afterLines="25" w:after="60" w:line="360" w:lineRule="exact"/>
        <w:contextualSpacing w:val="0"/>
        <w:jc w:val="both"/>
        <w:rPr>
          <w:rFonts w:ascii="Times New Roman" w:hAnsi="Times New Roman" w:cs="Times New Roman"/>
          <w:sz w:val="28"/>
          <w:szCs w:val="28"/>
        </w:rPr>
      </w:pPr>
      <w:r>
        <w:rPr>
          <w:rFonts w:ascii="Times New Roman" w:hAnsi="Times New Roman" w:cs="Times New Roman"/>
          <w:sz w:val="28"/>
          <w:szCs w:val="28"/>
        </w:rPr>
        <w:t>п</w:t>
      </w:r>
      <w:r w:rsidR="00785F9A" w:rsidRPr="00785F9A">
        <w:rPr>
          <w:rFonts w:ascii="Times New Roman" w:hAnsi="Times New Roman" w:cs="Times New Roman"/>
          <w:sz w:val="28"/>
          <w:szCs w:val="28"/>
        </w:rPr>
        <w:t>реступление против собственности</w:t>
      </w:r>
      <w:r>
        <w:rPr>
          <w:rFonts w:ascii="Times New Roman" w:hAnsi="Times New Roman" w:cs="Times New Roman"/>
          <w:sz w:val="28"/>
          <w:szCs w:val="28"/>
        </w:rPr>
        <w:t xml:space="preserve"> </w:t>
      </w:r>
      <w:r w:rsidR="00785F9A" w:rsidRPr="00785F9A">
        <w:rPr>
          <w:rFonts w:ascii="Times New Roman" w:hAnsi="Times New Roman" w:cs="Times New Roman"/>
          <w:sz w:val="28"/>
          <w:szCs w:val="28"/>
        </w:rPr>
        <w:t>– кража, поджог, грабеж;</w:t>
      </w:r>
    </w:p>
    <w:p w:rsidR="00785F9A" w:rsidRPr="00785F9A" w:rsidRDefault="00C72B53" w:rsidP="00E93CFD">
      <w:pPr>
        <w:pStyle w:val="a4"/>
        <w:numPr>
          <w:ilvl w:val="0"/>
          <w:numId w:val="2"/>
        </w:numPr>
        <w:spacing w:afterLines="25" w:after="60" w:line="360" w:lineRule="exact"/>
        <w:contextualSpacing w:val="0"/>
        <w:jc w:val="both"/>
        <w:rPr>
          <w:rFonts w:ascii="Times New Roman" w:hAnsi="Times New Roman" w:cs="Times New Roman"/>
          <w:sz w:val="28"/>
          <w:szCs w:val="28"/>
        </w:rPr>
      </w:pPr>
      <w:r>
        <w:rPr>
          <w:rFonts w:ascii="Times New Roman" w:hAnsi="Times New Roman" w:cs="Times New Roman"/>
          <w:sz w:val="28"/>
          <w:szCs w:val="28"/>
        </w:rPr>
        <w:t>н</w:t>
      </w:r>
      <w:r w:rsidR="00785F9A" w:rsidRPr="00785F9A">
        <w:rPr>
          <w:rFonts w:ascii="Times New Roman" w:hAnsi="Times New Roman" w:cs="Times New Roman"/>
          <w:sz w:val="28"/>
          <w:szCs w:val="28"/>
        </w:rPr>
        <w:t>арушение предписаний короля</w:t>
      </w:r>
      <w:r>
        <w:rPr>
          <w:rFonts w:ascii="Times New Roman" w:hAnsi="Times New Roman" w:cs="Times New Roman"/>
          <w:sz w:val="28"/>
          <w:szCs w:val="28"/>
        </w:rPr>
        <w:t>;</w:t>
      </w:r>
    </w:p>
    <w:p w:rsidR="00785F9A" w:rsidRPr="00785F9A" w:rsidRDefault="00C72B53" w:rsidP="00E93CFD">
      <w:pPr>
        <w:pStyle w:val="a4"/>
        <w:numPr>
          <w:ilvl w:val="0"/>
          <w:numId w:val="2"/>
        </w:numPr>
        <w:spacing w:afterLines="25" w:after="60" w:line="360" w:lineRule="exact"/>
        <w:contextualSpacing w:val="0"/>
        <w:jc w:val="both"/>
        <w:rPr>
          <w:rFonts w:ascii="Times New Roman" w:hAnsi="Times New Roman" w:cs="Times New Roman"/>
          <w:sz w:val="28"/>
          <w:szCs w:val="28"/>
        </w:rPr>
      </w:pPr>
      <w:r>
        <w:rPr>
          <w:rFonts w:ascii="Times New Roman" w:hAnsi="Times New Roman" w:cs="Times New Roman"/>
          <w:sz w:val="28"/>
          <w:szCs w:val="28"/>
        </w:rPr>
        <w:t>п</w:t>
      </w:r>
      <w:r w:rsidR="00785F9A" w:rsidRPr="00785F9A">
        <w:rPr>
          <w:rFonts w:ascii="Times New Roman" w:hAnsi="Times New Roman" w:cs="Times New Roman"/>
          <w:sz w:val="28"/>
          <w:szCs w:val="28"/>
        </w:rPr>
        <w:t xml:space="preserve">реступление против порядка </w:t>
      </w:r>
      <w:r w:rsidR="003E5713">
        <w:rPr>
          <w:rFonts w:ascii="Times New Roman" w:hAnsi="Times New Roman" w:cs="Times New Roman"/>
          <w:sz w:val="28"/>
          <w:szCs w:val="28"/>
        </w:rPr>
        <w:t>отправления правосудия</w:t>
      </w:r>
      <w:r>
        <w:rPr>
          <w:rFonts w:ascii="Times New Roman" w:hAnsi="Times New Roman" w:cs="Times New Roman"/>
          <w:sz w:val="28"/>
          <w:szCs w:val="28"/>
        </w:rPr>
        <w:t xml:space="preserve"> </w:t>
      </w:r>
      <w:r w:rsidR="003E5713">
        <w:rPr>
          <w:rFonts w:ascii="Times New Roman" w:hAnsi="Times New Roman" w:cs="Times New Roman"/>
          <w:sz w:val="28"/>
          <w:szCs w:val="28"/>
        </w:rPr>
        <w:t>– неявка на</w:t>
      </w:r>
      <w:r w:rsidR="00785F9A" w:rsidRPr="00785F9A">
        <w:rPr>
          <w:rFonts w:ascii="Times New Roman" w:hAnsi="Times New Roman" w:cs="Times New Roman"/>
          <w:sz w:val="28"/>
          <w:szCs w:val="28"/>
        </w:rPr>
        <w:t xml:space="preserve"> суд, лжесвидетельство</w:t>
      </w:r>
      <w:r w:rsidR="00785F9A">
        <w:rPr>
          <w:rFonts w:ascii="Times New Roman" w:hAnsi="Times New Roman" w:cs="Times New Roman"/>
          <w:sz w:val="28"/>
          <w:szCs w:val="28"/>
        </w:rPr>
        <w:t xml:space="preserve"> </w:t>
      </w:r>
      <w:r w:rsidR="00785F9A" w:rsidRPr="000E3E41">
        <w:rPr>
          <w:rFonts w:ascii="Times New Roman" w:hAnsi="Times New Roman" w:cs="Times New Roman"/>
          <w:sz w:val="28"/>
          <w:szCs w:val="28"/>
          <w:highlight w:val="yellow"/>
        </w:rPr>
        <w:t xml:space="preserve">(2 </w:t>
      </w:r>
      <w:proofErr w:type="spellStart"/>
      <w:r w:rsidR="00785F9A" w:rsidRPr="000E3E41">
        <w:rPr>
          <w:rFonts w:ascii="Times New Roman" w:hAnsi="Times New Roman" w:cs="Times New Roman"/>
          <w:sz w:val="28"/>
          <w:szCs w:val="28"/>
          <w:highlight w:val="yellow"/>
        </w:rPr>
        <w:t>стр</w:t>
      </w:r>
      <w:proofErr w:type="spellEnd"/>
      <w:r w:rsidR="00785F9A" w:rsidRPr="000E3E41">
        <w:rPr>
          <w:rFonts w:ascii="Times New Roman" w:hAnsi="Times New Roman" w:cs="Times New Roman"/>
          <w:sz w:val="28"/>
          <w:szCs w:val="28"/>
          <w:highlight w:val="yellow"/>
        </w:rPr>
        <w:t xml:space="preserve"> </w:t>
      </w:r>
      <w:r w:rsidR="000E3E41" w:rsidRPr="000E3E41">
        <w:rPr>
          <w:rFonts w:ascii="Times New Roman" w:hAnsi="Times New Roman" w:cs="Times New Roman"/>
          <w:sz w:val="28"/>
          <w:szCs w:val="28"/>
          <w:highlight w:val="yellow"/>
        </w:rPr>
        <w:t>97)</w:t>
      </w:r>
      <w:r w:rsidR="008C2B31" w:rsidRPr="008C2B31">
        <w:rPr>
          <w:rFonts w:ascii="Times New Roman" w:hAnsi="Times New Roman" w:cs="Times New Roman"/>
          <w:sz w:val="28"/>
          <w:szCs w:val="28"/>
          <w:vertAlign w:val="superscript"/>
        </w:rPr>
        <w:t>[</w:t>
      </w:r>
      <w:r w:rsidR="00A31C71">
        <w:rPr>
          <w:rFonts w:ascii="Times New Roman" w:hAnsi="Times New Roman" w:cs="Times New Roman"/>
          <w:sz w:val="28"/>
          <w:szCs w:val="28"/>
          <w:vertAlign w:val="superscript"/>
        </w:rPr>
        <w:t xml:space="preserve">№2 </w:t>
      </w:r>
      <w:proofErr w:type="spellStart"/>
      <w:r w:rsidR="00A31C71">
        <w:rPr>
          <w:rFonts w:ascii="Times New Roman" w:hAnsi="Times New Roman" w:cs="Times New Roman"/>
          <w:sz w:val="28"/>
          <w:szCs w:val="28"/>
          <w:vertAlign w:val="superscript"/>
        </w:rPr>
        <w:t>стр</w:t>
      </w:r>
      <w:proofErr w:type="spellEnd"/>
      <w:r w:rsidR="00A31C71">
        <w:rPr>
          <w:rFonts w:ascii="Times New Roman" w:hAnsi="Times New Roman" w:cs="Times New Roman"/>
          <w:sz w:val="28"/>
          <w:szCs w:val="28"/>
          <w:vertAlign w:val="superscript"/>
        </w:rPr>
        <w:t xml:space="preserve"> 97</w:t>
      </w:r>
      <w:r w:rsidR="008C2B31" w:rsidRPr="008C2B31">
        <w:rPr>
          <w:rFonts w:ascii="Times New Roman" w:hAnsi="Times New Roman" w:cs="Times New Roman"/>
          <w:sz w:val="28"/>
          <w:szCs w:val="28"/>
          <w:vertAlign w:val="superscript"/>
        </w:rPr>
        <w:t>]</w:t>
      </w:r>
      <w:r>
        <w:rPr>
          <w:rFonts w:ascii="Times New Roman" w:hAnsi="Times New Roman" w:cs="Times New Roman"/>
          <w:sz w:val="28"/>
          <w:szCs w:val="28"/>
        </w:rPr>
        <w:t>.</w:t>
      </w:r>
    </w:p>
    <w:p w:rsidR="00785F9A" w:rsidRDefault="00785F9A" w:rsidP="00E93CFD">
      <w:pPr>
        <w:spacing w:afterLines="25" w:after="60" w:line="360" w:lineRule="exact"/>
        <w:ind w:left="113"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Основным наказанием за правонарушение был штраф, но </w:t>
      </w:r>
      <w:r w:rsidR="00C72B53">
        <w:rPr>
          <w:rFonts w:ascii="Times New Roman" w:hAnsi="Times New Roman" w:cs="Times New Roman"/>
          <w:sz w:val="28"/>
          <w:szCs w:val="28"/>
          <w:lang w:val="ru-RU"/>
        </w:rPr>
        <w:t>так</w:t>
      </w:r>
      <w:r>
        <w:rPr>
          <w:rFonts w:ascii="Times New Roman" w:hAnsi="Times New Roman" w:cs="Times New Roman"/>
          <w:sz w:val="28"/>
          <w:szCs w:val="28"/>
          <w:lang w:val="ru-RU"/>
        </w:rPr>
        <w:t>же встречаются такие виды наказания как:</w:t>
      </w:r>
      <w:r w:rsidR="00CE3C9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изгнание из общины, объявление вне закона. </w:t>
      </w:r>
    </w:p>
    <w:p w:rsidR="00CE3C93" w:rsidRPr="00E93CFD" w:rsidRDefault="00CE3C93" w:rsidP="00E93CFD">
      <w:pPr>
        <w:spacing w:afterLines="25" w:after="60" w:line="360" w:lineRule="exact"/>
        <w:ind w:left="113" w:firstLine="595"/>
        <w:jc w:val="both"/>
        <w:rPr>
          <w:rFonts w:ascii="Times New Roman" w:hAnsi="Times New Roman" w:cs="Times New Roman"/>
          <w:sz w:val="28"/>
          <w:szCs w:val="28"/>
          <w:vertAlign w:val="superscript"/>
          <w:lang w:val="ru-RU"/>
        </w:rPr>
      </w:pPr>
      <w:r>
        <w:rPr>
          <w:rFonts w:ascii="Times New Roman" w:hAnsi="Times New Roman" w:cs="Times New Roman"/>
          <w:sz w:val="28"/>
          <w:szCs w:val="28"/>
          <w:lang w:val="ru-RU"/>
        </w:rPr>
        <w:t>Тем не менее</w:t>
      </w:r>
      <w:r w:rsidR="00C72B53">
        <w:rPr>
          <w:rFonts w:ascii="Times New Roman" w:hAnsi="Times New Roman" w:cs="Times New Roman"/>
          <w:sz w:val="28"/>
          <w:szCs w:val="28"/>
          <w:lang w:val="ru-RU"/>
        </w:rPr>
        <w:t>,</w:t>
      </w:r>
      <w:r>
        <w:rPr>
          <w:rFonts w:ascii="Times New Roman" w:hAnsi="Times New Roman" w:cs="Times New Roman"/>
          <w:sz w:val="28"/>
          <w:szCs w:val="28"/>
          <w:lang w:val="ru-RU"/>
        </w:rPr>
        <w:t xml:space="preserve"> происходит постепенное изжитие некоторых признаков первобытнообщинного строя и </w:t>
      </w:r>
      <w:r w:rsidR="003E5713">
        <w:rPr>
          <w:rFonts w:ascii="Times New Roman" w:hAnsi="Times New Roman" w:cs="Times New Roman"/>
          <w:sz w:val="28"/>
          <w:szCs w:val="28"/>
          <w:lang w:val="ru-RU"/>
        </w:rPr>
        <w:t>из уголовного франкского права.</w:t>
      </w:r>
      <w:r>
        <w:rPr>
          <w:rFonts w:ascii="Times New Roman" w:hAnsi="Times New Roman" w:cs="Times New Roman"/>
          <w:sz w:val="28"/>
          <w:szCs w:val="28"/>
          <w:lang w:val="ru-RU"/>
        </w:rPr>
        <w:t xml:space="preserve"> </w:t>
      </w:r>
      <w:r w:rsidR="00402E60">
        <w:rPr>
          <w:rFonts w:ascii="Times New Roman" w:hAnsi="Times New Roman" w:cs="Times New Roman"/>
          <w:sz w:val="28"/>
          <w:szCs w:val="28"/>
          <w:lang w:val="ru-RU"/>
        </w:rPr>
        <w:t>Например</w:t>
      </w:r>
      <w:r w:rsidR="00C72B53">
        <w:rPr>
          <w:rFonts w:ascii="Times New Roman" w:hAnsi="Times New Roman" w:cs="Times New Roman"/>
          <w:sz w:val="28"/>
          <w:szCs w:val="28"/>
          <w:lang w:val="ru-RU"/>
        </w:rPr>
        <w:t>,</w:t>
      </w:r>
      <w:r w:rsidR="00402E60">
        <w:rPr>
          <w:rFonts w:ascii="Times New Roman" w:hAnsi="Times New Roman" w:cs="Times New Roman"/>
          <w:sz w:val="28"/>
          <w:szCs w:val="28"/>
          <w:lang w:val="ru-RU"/>
        </w:rPr>
        <w:t xml:space="preserve"> вместо</w:t>
      </w:r>
      <w:r w:rsidR="00236398">
        <w:rPr>
          <w:rFonts w:ascii="Times New Roman" w:hAnsi="Times New Roman" w:cs="Times New Roman"/>
          <w:sz w:val="28"/>
          <w:szCs w:val="28"/>
          <w:lang w:val="ru-RU"/>
        </w:rPr>
        <w:t xml:space="preserve"> обычая</w:t>
      </w:r>
      <w:r w:rsidR="00402E60">
        <w:rPr>
          <w:rFonts w:ascii="Times New Roman" w:hAnsi="Times New Roman" w:cs="Times New Roman"/>
          <w:sz w:val="28"/>
          <w:szCs w:val="28"/>
          <w:lang w:val="ru-RU"/>
        </w:rPr>
        <w:t xml:space="preserve"> кровной мести </w:t>
      </w:r>
      <w:r w:rsidR="00236398">
        <w:rPr>
          <w:rFonts w:ascii="Times New Roman" w:hAnsi="Times New Roman" w:cs="Times New Roman"/>
          <w:sz w:val="28"/>
          <w:szCs w:val="28"/>
          <w:lang w:val="ru-RU"/>
        </w:rPr>
        <w:t>вводи</w:t>
      </w:r>
      <w:r w:rsidR="00C72B53">
        <w:rPr>
          <w:rFonts w:ascii="Times New Roman" w:hAnsi="Times New Roman" w:cs="Times New Roman"/>
          <w:sz w:val="28"/>
          <w:szCs w:val="28"/>
          <w:lang w:val="ru-RU"/>
        </w:rPr>
        <w:t>лась</w:t>
      </w:r>
      <w:r w:rsidR="00236398">
        <w:rPr>
          <w:rFonts w:ascii="Times New Roman" w:hAnsi="Times New Roman" w:cs="Times New Roman"/>
          <w:sz w:val="28"/>
          <w:szCs w:val="28"/>
          <w:lang w:val="ru-RU"/>
        </w:rPr>
        <w:t xml:space="preserve"> система композиций, которая значительно упрощала систему наказани</w:t>
      </w:r>
      <w:r w:rsidR="00C72B53">
        <w:rPr>
          <w:rFonts w:ascii="Times New Roman" w:hAnsi="Times New Roman" w:cs="Times New Roman"/>
          <w:sz w:val="28"/>
          <w:szCs w:val="28"/>
          <w:lang w:val="ru-RU"/>
        </w:rPr>
        <w:t>й</w:t>
      </w:r>
      <w:r w:rsidR="00236398">
        <w:rPr>
          <w:rFonts w:ascii="Times New Roman" w:hAnsi="Times New Roman" w:cs="Times New Roman"/>
          <w:sz w:val="28"/>
          <w:szCs w:val="28"/>
          <w:lang w:val="ru-RU"/>
        </w:rPr>
        <w:t>. С этим нововведение в выигрыше оставалась как потерпевшая сторона, так и само государство.</w:t>
      </w:r>
      <w:r w:rsidR="00C72B53">
        <w:rPr>
          <w:rFonts w:ascii="Times New Roman" w:hAnsi="Times New Roman" w:cs="Times New Roman"/>
          <w:sz w:val="28"/>
          <w:szCs w:val="28"/>
          <w:lang w:val="ru-RU"/>
        </w:rPr>
        <w:t xml:space="preserve"> Если же человек был не в</w:t>
      </w:r>
      <w:r w:rsidR="00236398">
        <w:rPr>
          <w:rFonts w:ascii="Times New Roman" w:hAnsi="Times New Roman" w:cs="Times New Roman"/>
          <w:sz w:val="28"/>
          <w:szCs w:val="28"/>
          <w:lang w:val="ru-RU"/>
        </w:rPr>
        <w:t xml:space="preserve"> состоянии выплатить, требуемый от него штраф, он мог обратиться за помощью к своим родственникам. Но очень часто эти родственники </w:t>
      </w:r>
      <w:r w:rsidR="00C72B53">
        <w:rPr>
          <w:rFonts w:ascii="Times New Roman" w:hAnsi="Times New Roman" w:cs="Times New Roman"/>
          <w:sz w:val="28"/>
          <w:szCs w:val="28"/>
          <w:lang w:val="ru-RU"/>
        </w:rPr>
        <w:t>заблаговременно</w:t>
      </w:r>
      <w:r w:rsidR="00236398">
        <w:rPr>
          <w:rFonts w:ascii="Times New Roman" w:hAnsi="Times New Roman" w:cs="Times New Roman"/>
          <w:sz w:val="28"/>
          <w:szCs w:val="28"/>
          <w:lang w:val="ru-RU"/>
        </w:rPr>
        <w:t xml:space="preserve"> просто разрывали </w:t>
      </w:r>
      <w:r w:rsidR="001D7B02">
        <w:rPr>
          <w:rFonts w:ascii="Times New Roman" w:hAnsi="Times New Roman" w:cs="Times New Roman"/>
          <w:sz w:val="28"/>
          <w:szCs w:val="28"/>
          <w:lang w:val="ru-RU"/>
        </w:rPr>
        <w:t>семейные связи. В связи с этим фактом можно предположить, что уже на том этапе происходило постепенное ослабление, а впоследствии</w:t>
      </w:r>
      <w:r w:rsidR="00106662">
        <w:rPr>
          <w:rFonts w:ascii="Times New Roman" w:hAnsi="Times New Roman" w:cs="Times New Roman"/>
          <w:sz w:val="28"/>
          <w:szCs w:val="28"/>
          <w:lang w:val="ru-RU"/>
        </w:rPr>
        <w:t>, и распада родовых отношений</w:t>
      </w:r>
      <w:r w:rsidR="00106662" w:rsidRPr="00106662">
        <w:rPr>
          <w:rFonts w:ascii="Times New Roman" w:hAnsi="Times New Roman" w:cs="Times New Roman"/>
          <w:sz w:val="28"/>
          <w:szCs w:val="28"/>
          <w:highlight w:val="yellow"/>
          <w:lang w:val="ru-RU"/>
        </w:rPr>
        <w:t xml:space="preserve">. (11 </w:t>
      </w:r>
      <w:proofErr w:type="spellStart"/>
      <w:proofErr w:type="gramStart"/>
      <w:r w:rsidR="00106662" w:rsidRPr="00106662">
        <w:rPr>
          <w:rFonts w:ascii="Times New Roman" w:hAnsi="Times New Roman" w:cs="Times New Roman"/>
          <w:sz w:val="28"/>
          <w:szCs w:val="28"/>
          <w:highlight w:val="yellow"/>
          <w:lang w:val="ru-RU"/>
        </w:rPr>
        <w:t>стр</w:t>
      </w:r>
      <w:proofErr w:type="spellEnd"/>
      <w:proofErr w:type="gramEnd"/>
      <w:r w:rsidR="00106662" w:rsidRPr="00106662">
        <w:rPr>
          <w:rFonts w:ascii="Times New Roman" w:hAnsi="Times New Roman" w:cs="Times New Roman"/>
          <w:sz w:val="28"/>
          <w:szCs w:val="28"/>
          <w:highlight w:val="yellow"/>
          <w:lang w:val="ru-RU"/>
        </w:rPr>
        <w:t xml:space="preserve"> 229)</w:t>
      </w:r>
      <w:r w:rsidR="008C2B31" w:rsidRPr="00E93CFD">
        <w:rPr>
          <w:rFonts w:ascii="Times New Roman" w:hAnsi="Times New Roman" w:cs="Times New Roman"/>
          <w:sz w:val="28"/>
          <w:szCs w:val="28"/>
          <w:vertAlign w:val="superscript"/>
          <w:lang w:val="ru-RU"/>
        </w:rPr>
        <w:t>[</w:t>
      </w:r>
      <w:r w:rsidR="00A31C71">
        <w:rPr>
          <w:rFonts w:ascii="Times New Roman" w:hAnsi="Times New Roman" w:cs="Times New Roman"/>
          <w:sz w:val="28"/>
          <w:szCs w:val="28"/>
          <w:vertAlign w:val="superscript"/>
          <w:lang w:val="ru-RU"/>
        </w:rPr>
        <w:t xml:space="preserve">№11 </w:t>
      </w:r>
      <w:proofErr w:type="spellStart"/>
      <w:r w:rsidR="00A31C71">
        <w:rPr>
          <w:rFonts w:ascii="Times New Roman" w:hAnsi="Times New Roman" w:cs="Times New Roman"/>
          <w:sz w:val="28"/>
          <w:szCs w:val="28"/>
          <w:vertAlign w:val="superscript"/>
          <w:lang w:val="ru-RU"/>
        </w:rPr>
        <w:t>стр</w:t>
      </w:r>
      <w:proofErr w:type="spellEnd"/>
      <w:r w:rsidR="00A31C71">
        <w:rPr>
          <w:rFonts w:ascii="Times New Roman" w:hAnsi="Times New Roman" w:cs="Times New Roman"/>
          <w:sz w:val="28"/>
          <w:szCs w:val="28"/>
          <w:vertAlign w:val="superscript"/>
          <w:lang w:val="ru-RU"/>
        </w:rPr>
        <w:t xml:space="preserve"> 229</w:t>
      </w:r>
      <w:r w:rsidR="008C2B31" w:rsidRPr="00E93CFD">
        <w:rPr>
          <w:rFonts w:ascii="Times New Roman" w:hAnsi="Times New Roman" w:cs="Times New Roman"/>
          <w:sz w:val="28"/>
          <w:szCs w:val="28"/>
          <w:vertAlign w:val="superscript"/>
          <w:lang w:val="ru-RU"/>
        </w:rPr>
        <w:t>]</w:t>
      </w:r>
    </w:p>
    <w:p w:rsidR="006F526D" w:rsidRDefault="006F526D" w:rsidP="00E93CFD">
      <w:pPr>
        <w:spacing w:afterLines="25" w:after="60" w:line="360" w:lineRule="exact"/>
        <w:ind w:left="113" w:firstLine="595"/>
        <w:jc w:val="both"/>
        <w:rPr>
          <w:rFonts w:ascii="Times New Roman" w:hAnsi="Times New Roman" w:cs="Times New Roman"/>
          <w:sz w:val="28"/>
          <w:szCs w:val="28"/>
          <w:lang w:val="ru-RU"/>
        </w:rPr>
      </w:pPr>
      <w:r>
        <w:rPr>
          <w:rFonts w:ascii="Times New Roman" w:hAnsi="Times New Roman" w:cs="Times New Roman"/>
          <w:sz w:val="28"/>
          <w:szCs w:val="28"/>
          <w:lang w:val="ru-RU"/>
        </w:rPr>
        <w:t>Следует также заметить, что никакого досудебного разбирательства не было, то есть судья, вынося свое решение, основывался лишь на доказательствах, предоставляемые сторонами судебного процесса.</w:t>
      </w:r>
    </w:p>
    <w:p w:rsidR="002D10E1" w:rsidRDefault="002D10E1" w:rsidP="00E93CFD">
      <w:pPr>
        <w:spacing w:afterLines="25" w:after="60" w:line="360" w:lineRule="exact"/>
        <w:ind w:left="113" w:firstLine="360"/>
        <w:jc w:val="both"/>
        <w:rPr>
          <w:rFonts w:ascii="Times New Roman" w:hAnsi="Times New Roman" w:cs="Times New Roman"/>
          <w:sz w:val="28"/>
          <w:szCs w:val="28"/>
          <w:lang w:val="ru-RU"/>
        </w:rPr>
      </w:pPr>
      <w:r>
        <w:rPr>
          <w:rFonts w:ascii="Times New Roman" w:hAnsi="Times New Roman" w:cs="Times New Roman"/>
          <w:sz w:val="28"/>
          <w:szCs w:val="28"/>
          <w:lang w:val="ru-RU"/>
        </w:rPr>
        <w:t>В качестве доказательств на судебн</w:t>
      </w:r>
      <w:r w:rsidR="00C72B53">
        <w:rPr>
          <w:rFonts w:ascii="Times New Roman" w:hAnsi="Times New Roman" w:cs="Times New Roman"/>
          <w:sz w:val="28"/>
          <w:szCs w:val="28"/>
          <w:lang w:val="ru-RU"/>
        </w:rPr>
        <w:t>ых</w:t>
      </w:r>
      <w:r>
        <w:rPr>
          <w:rFonts w:ascii="Times New Roman" w:hAnsi="Times New Roman" w:cs="Times New Roman"/>
          <w:sz w:val="28"/>
          <w:szCs w:val="28"/>
          <w:lang w:val="ru-RU"/>
        </w:rPr>
        <w:t xml:space="preserve"> процесс</w:t>
      </w:r>
      <w:r w:rsidR="00C72B53">
        <w:rPr>
          <w:rFonts w:ascii="Times New Roman" w:hAnsi="Times New Roman" w:cs="Times New Roman"/>
          <w:sz w:val="28"/>
          <w:szCs w:val="28"/>
          <w:lang w:val="ru-RU"/>
        </w:rPr>
        <w:t>ах</w:t>
      </w:r>
      <w:r>
        <w:rPr>
          <w:rFonts w:ascii="Times New Roman" w:hAnsi="Times New Roman" w:cs="Times New Roman"/>
          <w:sz w:val="28"/>
          <w:szCs w:val="28"/>
          <w:lang w:val="ru-RU"/>
        </w:rPr>
        <w:t xml:space="preserve"> «Салическая правда» признавала:</w:t>
      </w:r>
    </w:p>
    <w:p w:rsidR="002D10E1" w:rsidRPr="002D10E1" w:rsidRDefault="00C72B53" w:rsidP="00E93CFD">
      <w:pPr>
        <w:pStyle w:val="a4"/>
        <w:numPr>
          <w:ilvl w:val="0"/>
          <w:numId w:val="1"/>
        </w:numPr>
        <w:spacing w:afterLines="25" w:after="60" w:line="360" w:lineRule="exact"/>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с</w:t>
      </w:r>
      <w:r w:rsidR="002D10E1" w:rsidRPr="002D10E1">
        <w:rPr>
          <w:rFonts w:ascii="Times New Roman" w:hAnsi="Times New Roman" w:cs="Times New Roman"/>
          <w:sz w:val="28"/>
          <w:szCs w:val="28"/>
        </w:rPr>
        <w:t>видетельство очевидцев</w:t>
      </w:r>
      <w:r>
        <w:rPr>
          <w:rFonts w:ascii="Times New Roman" w:hAnsi="Times New Roman" w:cs="Times New Roman"/>
          <w:sz w:val="28"/>
          <w:szCs w:val="28"/>
        </w:rPr>
        <w:t>;</w:t>
      </w:r>
    </w:p>
    <w:p w:rsidR="002D10E1" w:rsidRPr="002D10E1" w:rsidRDefault="00C72B53" w:rsidP="00E93CFD">
      <w:pPr>
        <w:pStyle w:val="a4"/>
        <w:numPr>
          <w:ilvl w:val="0"/>
          <w:numId w:val="1"/>
        </w:numPr>
        <w:spacing w:afterLines="25" w:after="60" w:line="360" w:lineRule="exact"/>
        <w:contextualSpacing w:val="0"/>
        <w:jc w:val="both"/>
        <w:rPr>
          <w:rFonts w:ascii="Times New Roman" w:hAnsi="Times New Roman" w:cs="Times New Roman"/>
          <w:sz w:val="28"/>
          <w:szCs w:val="28"/>
        </w:rPr>
      </w:pPr>
      <w:r>
        <w:rPr>
          <w:rFonts w:ascii="Times New Roman" w:hAnsi="Times New Roman" w:cs="Times New Roman"/>
          <w:sz w:val="28"/>
          <w:szCs w:val="28"/>
        </w:rPr>
        <w:t>п</w:t>
      </w:r>
      <w:r w:rsidR="002D10E1" w:rsidRPr="002D10E1">
        <w:rPr>
          <w:rFonts w:ascii="Times New Roman" w:hAnsi="Times New Roman" w:cs="Times New Roman"/>
          <w:sz w:val="28"/>
          <w:szCs w:val="28"/>
        </w:rPr>
        <w:t>исьменное доказательство</w:t>
      </w:r>
      <w:r>
        <w:rPr>
          <w:rFonts w:ascii="Times New Roman" w:hAnsi="Times New Roman" w:cs="Times New Roman"/>
          <w:sz w:val="28"/>
          <w:szCs w:val="28"/>
        </w:rPr>
        <w:t>;</w:t>
      </w:r>
    </w:p>
    <w:p w:rsidR="002D10E1" w:rsidRPr="002D10E1" w:rsidRDefault="00C72B53" w:rsidP="00E93CFD">
      <w:pPr>
        <w:pStyle w:val="a4"/>
        <w:numPr>
          <w:ilvl w:val="0"/>
          <w:numId w:val="1"/>
        </w:numPr>
        <w:spacing w:afterLines="25" w:after="60" w:line="360" w:lineRule="exact"/>
        <w:contextualSpacing w:val="0"/>
        <w:jc w:val="both"/>
        <w:rPr>
          <w:rFonts w:ascii="Times New Roman" w:hAnsi="Times New Roman" w:cs="Times New Roman"/>
          <w:sz w:val="28"/>
          <w:szCs w:val="28"/>
        </w:rPr>
      </w:pPr>
      <w:r>
        <w:rPr>
          <w:rFonts w:ascii="Times New Roman" w:hAnsi="Times New Roman" w:cs="Times New Roman"/>
          <w:sz w:val="28"/>
          <w:szCs w:val="28"/>
        </w:rPr>
        <w:t>к</w:t>
      </w:r>
      <w:r w:rsidR="002D10E1" w:rsidRPr="002D10E1">
        <w:rPr>
          <w:rFonts w:ascii="Times New Roman" w:hAnsi="Times New Roman" w:cs="Times New Roman"/>
          <w:sz w:val="28"/>
          <w:szCs w:val="28"/>
        </w:rPr>
        <w:t>лятвы на святых мощах, на Евангелии</w:t>
      </w:r>
      <w:r>
        <w:rPr>
          <w:rFonts w:ascii="Times New Roman" w:hAnsi="Times New Roman" w:cs="Times New Roman"/>
          <w:sz w:val="28"/>
          <w:szCs w:val="28"/>
        </w:rPr>
        <w:t>;</w:t>
      </w:r>
    </w:p>
    <w:p w:rsidR="002D10E1" w:rsidRPr="002D10E1" w:rsidRDefault="00C72B53" w:rsidP="00E93CFD">
      <w:pPr>
        <w:pStyle w:val="a4"/>
        <w:numPr>
          <w:ilvl w:val="0"/>
          <w:numId w:val="1"/>
        </w:numPr>
        <w:spacing w:afterLines="25" w:after="60" w:line="360" w:lineRule="exact"/>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с</w:t>
      </w:r>
      <w:r w:rsidR="002D10E1" w:rsidRPr="002D10E1">
        <w:rPr>
          <w:rFonts w:ascii="Times New Roman" w:hAnsi="Times New Roman" w:cs="Times New Roman"/>
          <w:sz w:val="28"/>
          <w:szCs w:val="28"/>
        </w:rPr>
        <w:t>оприсяжничество</w:t>
      </w:r>
      <w:proofErr w:type="spellEnd"/>
      <w:r w:rsidR="002D10E1" w:rsidRPr="002D10E1">
        <w:rPr>
          <w:rFonts w:ascii="Times New Roman" w:hAnsi="Times New Roman" w:cs="Times New Roman"/>
          <w:sz w:val="28"/>
          <w:szCs w:val="28"/>
        </w:rPr>
        <w:t xml:space="preserve">– </w:t>
      </w:r>
      <w:proofErr w:type="spellStart"/>
      <w:r w:rsidR="002D10E1" w:rsidRPr="002D10E1">
        <w:rPr>
          <w:rFonts w:ascii="Times New Roman" w:hAnsi="Times New Roman" w:cs="Times New Roman"/>
          <w:sz w:val="28"/>
          <w:szCs w:val="28"/>
        </w:rPr>
        <w:t>соприсяжниками</w:t>
      </w:r>
      <w:proofErr w:type="spellEnd"/>
      <w:r w:rsidR="002D10E1" w:rsidRPr="002D10E1">
        <w:rPr>
          <w:rFonts w:ascii="Times New Roman" w:hAnsi="Times New Roman" w:cs="Times New Roman"/>
          <w:sz w:val="28"/>
          <w:szCs w:val="28"/>
        </w:rPr>
        <w:t>, или «свидетелями доброй славы», являлись двенадцать его родственников, друзей или соседей</w:t>
      </w:r>
      <w:r>
        <w:rPr>
          <w:rFonts w:ascii="Times New Roman" w:hAnsi="Times New Roman" w:cs="Times New Roman"/>
          <w:sz w:val="28"/>
          <w:szCs w:val="28"/>
        </w:rPr>
        <w:t>;</w:t>
      </w:r>
    </w:p>
    <w:p w:rsidR="000E3E41" w:rsidRDefault="00C72B53" w:rsidP="00E93CFD">
      <w:pPr>
        <w:pStyle w:val="a4"/>
        <w:numPr>
          <w:ilvl w:val="0"/>
          <w:numId w:val="1"/>
        </w:numPr>
        <w:spacing w:afterLines="25" w:after="60" w:line="360" w:lineRule="exact"/>
        <w:contextualSpacing w:val="0"/>
        <w:jc w:val="both"/>
        <w:rPr>
          <w:rFonts w:ascii="Times New Roman" w:hAnsi="Times New Roman" w:cs="Times New Roman"/>
          <w:sz w:val="28"/>
          <w:szCs w:val="28"/>
          <w:highlight w:val="yellow"/>
        </w:rPr>
      </w:pPr>
      <w:r w:rsidRPr="009C2E6B">
        <w:rPr>
          <w:rFonts w:ascii="Times New Roman" w:hAnsi="Times New Roman" w:cs="Times New Roman"/>
          <w:sz w:val="28"/>
          <w:szCs w:val="28"/>
        </w:rPr>
        <w:t>о</w:t>
      </w:r>
      <w:r w:rsidR="002D10E1" w:rsidRPr="009C2E6B">
        <w:rPr>
          <w:rFonts w:ascii="Times New Roman" w:hAnsi="Times New Roman" w:cs="Times New Roman"/>
          <w:sz w:val="28"/>
          <w:szCs w:val="28"/>
        </w:rPr>
        <w:t>рдалии</w:t>
      </w:r>
      <w:r w:rsidR="009C2E6B">
        <w:rPr>
          <w:rFonts w:ascii="Times New Roman" w:hAnsi="Times New Roman" w:cs="Times New Roman"/>
          <w:sz w:val="28"/>
          <w:szCs w:val="28"/>
        </w:rPr>
        <w:t>(«божьего суда»)</w:t>
      </w:r>
      <w:r w:rsidR="003832EC">
        <w:rPr>
          <w:rFonts w:ascii="Times New Roman" w:hAnsi="Times New Roman" w:cs="Times New Roman"/>
          <w:sz w:val="28"/>
          <w:szCs w:val="28"/>
        </w:rPr>
        <w:t xml:space="preserve"> </w:t>
      </w:r>
      <w:r w:rsidR="002D10E1" w:rsidRPr="003832EC">
        <w:rPr>
          <w:rFonts w:ascii="Times New Roman" w:hAnsi="Times New Roman" w:cs="Times New Roman"/>
          <w:sz w:val="28"/>
          <w:szCs w:val="28"/>
          <w:highlight w:val="yellow"/>
        </w:rPr>
        <w:t xml:space="preserve">(2 </w:t>
      </w:r>
      <w:proofErr w:type="spellStart"/>
      <w:r w:rsidR="002D10E1" w:rsidRPr="003832EC">
        <w:rPr>
          <w:rFonts w:ascii="Times New Roman" w:hAnsi="Times New Roman" w:cs="Times New Roman"/>
          <w:sz w:val="28"/>
          <w:szCs w:val="28"/>
          <w:highlight w:val="yellow"/>
        </w:rPr>
        <w:t>стр</w:t>
      </w:r>
      <w:proofErr w:type="spellEnd"/>
      <w:r w:rsidR="002D10E1" w:rsidRPr="003832EC">
        <w:rPr>
          <w:rFonts w:ascii="Times New Roman" w:hAnsi="Times New Roman" w:cs="Times New Roman"/>
          <w:sz w:val="28"/>
          <w:szCs w:val="28"/>
          <w:highlight w:val="yellow"/>
        </w:rPr>
        <w:t xml:space="preserve"> 97)</w:t>
      </w:r>
      <w:r w:rsidR="008C2B31" w:rsidRPr="00A31C71">
        <w:rPr>
          <w:rFonts w:ascii="Times New Roman" w:hAnsi="Times New Roman" w:cs="Times New Roman"/>
          <w:sz w:val="28"/>
          <w:szCs w:val="28"/>
          <w:highlight w:val="yellow"/>
          <w:vertAlign w:val="superscript"/>
        </w:rPr>
        <w:t>[</w:t>
      </w:r>
      <w:r w:rsidR="00A31C71">
        <w:rPr>
          <w:rFonts w:ascii="Times New Roman" w:hAnsi="Times New Roman" w:cs="Times New Roman"/>
          <w:sz w:val="28"/>
          <w:szCs w:val="28"/>
          <w:highlight w:val="yellow"/>
          <w:vertAlign w:val="superscript"/>
        </w:rPr>
        <w:t xml:space="preserve">№2 </w:t>
      </w:r>
      <w:proofErr w:type="spellStart"/>
      <w:r w:rsidR="00A31C71">
        <w:rPr>
          <w:rFonts w:ascii="Times New Roman" w:hAnsi="Times New Roman" w:cs="Times New Roman"/>
          <w:sz w:val="28"/>
          <w:szCs w:val="28"/>
          <w:highlight w:val="yellow"/>
          <w:vertAlign w:val="superscript"/>
        </w:rPr>
        <w:t>стр</w:t>
      </w:r>
      <w:proofErr w:type="spellEnd"/>
      <w:r w:rsidR="00A31C71">
        <w:rPr>
          <w:rFonts w:ascii="Times New Roman" w:hAnsi="Times New Roman" w:cs="Times New Roman"/>
          <w:sz w:val="28"/>
          <w:szCs w:val="28"/>
          <w:highlight w:val="yellow"/>
          <w:vertAlign w:val="superscript"/>
        </w:rPr>
        <w:t xml:space="preserve"> 97</w:t>
      </w:r>
      <w:r w:rsidR="008C2B31" w:rsidRPr="00A31C71">
        <w:rPr>
          <w:rFonts w:ascii="Times New Roman" w:hAnsi="Times New Roman" w:cs="Times New Roman"/>
          <w:sz w:val="28"/>
          <w:szCs w:val="28"/>
          <w:highlight w:val="yellow"/>
          <w:vertAlign w:val="superscript"/>
        </w:rPr>
        <w:t>]</w:t>
      </w:r>
    </w:p>
    <w:p w:rsidR="00F91C7C" w:rsidRDefault="000E3E41" w:rsidP="00E93CFD">
      <w:pPr>
        <w:spacing w:afterLines="25" w:after="60" w:line="360" w:lineRule="exact"/>
        <w:ind w:firstLine="473"/>
        <w:jc w:val="both"/>
        <w:rPr>
          <w:rFonts w:ascii="Times New Roman" w:hAnsi="Times New Roman" w:cs="Times New Roman"/>
          <w:sz w:val="28"/>
          <w:szCs w:val="28"/>
          <w:lang w:val="ru-RU"/>
        </w:rPr>
      </w:pPr>
      <w:r>
        <w:rPr>
          <w:rFonts w:ascii="Times New Roman" w:hAnsi="Times New Roman" w:cs="Times New Roman"/>
          <w:sz w:val="28"/>
          <w:szCs w:val="28"/>
          <w:lang w:val="ru-RU"/>
        </w:rPr>
        <w:t>Следует привести несколько примеров ордалии или же по-другому «божьего суда</w:t>
      </w:r>
      <w:r w:rsidR="001D7B02">
        <w:rPr>
          <w:rFonts w:ascii="Times New Roman" w:hAnsi="Times New Roman" w:cs="Times New Roman"/>
          <w:sz w:val="28"/>
          <w:szCs w:val="28"/>
          <w:lang w:val="ru-RU"/>
        </w:rPr>
        <w:t>»</w:t>
      </w:r>
      <w:r w:rsidR="006F526D">
        <w:rPr>
          <w:rFonts w:ascii="Times New Roman" w:hAnsi="Times New Roman" w:cs="Times New Roman"/>
          <w:sz w:val="28"/>
          <w:szCs w:val="28"/>
          <w:lang w:val="ru-RU"/>
        </w:rPr>
        <w:t xml:space="preserve">. </w:t>
      </w:r>
      <w:r>
        <w:rPr>
          <w:rFonts w:ascii="Times New Roman" w:hAnsi="Times New Roman" w:cs="Times New Roman"/>
          <w:sz w:val="28"/>
          <w:szCs w:val="28"/>
          <w:lang w:val="ru-RU"/>
        </w:rPr>
        <w:t>Например</w:t>
      </w:r>
      <w:r w:rsidR="006F526D">
        <w:rPr>
          <w:rFonts w:ascii="Times New Roman" w:hAnsi="Times New Roman" w:cs="Times New Roman"/>
          <w:sz w:val="28"/>
          <w:szCs w:val="28"/>
          <w:lang w:val="ru-RU"/>
        </w:rPr>
        <w:t>,</w:t>
      </w:r>
      <w:r>
        <w:rPr>
          <w:rFonts w:ascii="Times New Roman" w:hAnsi="Times New Roman" w:cs="Times New Roman"/>
          <w:sz w:val="28"/>
          <w:szCs w:val="28"/>
          <w:lang w:val="ru-RU"/>
        </w:rPr>
        <w:t xml:space="preserve"> существовали ордалии с котелком и кипящей водой в нем, то есть подозреваемый должен был опустить свою руку в котелок с кипящей водой, и если же после этого оказывалась </w:t>
      </w:r>
      <w:r w:rsidR="00C72B53">
        <w:rPr>
          <w:rFonts w:ascii="Times New Roman" w:hAnsi="Times New Roman" w:cs="Times New Roman"/>
          <w:sz w:val="28"/>
          <w:szCs w:val="28"/>
          <w:lang w:val="ru-RU"/>
        </w:rPr>
        <w:t>обожженной,</w:t>
      </w:r>
      <w:r>
        <w:rPr>
          <w:rFonts w:ascii="Times New Roman" w:hAnsi="Times New Roman" w:cs="Times New Roman"/>
          <w:sz w:val="28"/>
          <w:szCs w:val="28"/>
          <w:lang w:val="ru-RU"/>
        </w:rPr>
        <w:t xml:space="preserve"> то он автоматически из обвиняемого становился виновным</w:t>
      </w:r>
      <w:r w:rsidR="00936E01">
        <w:rPr>
          <w:rFonts w:ascii="Times New Roman" w:hAnsi="Times New Roman" w:cs="Times New Roman"/>
          <w:sz w:val="28"/>
          <w:szCs w:val="28"/>
          <w:lang w:val="ru-RU"/>
        </w:rPr>
        <w:t>. Также существовали</w:t>
      </w:r>
      <w:r w:rsidR="00C163A0">
        <w:rPr>
          <w:rFonts w:ascii="Times New Roman" w:hAnsi="Times New Roman" w:cs="Times New Roman"/>
          <w:sz w:val="28"/>
          <w:szCs w:val="28"/>
          <w:lang w:val="ru-RU"/>
        </w:rPr>
        <w:t xml:space="preserve"> такие ордалии как испытания хлебом и сыром.</w:t>
      </w:r>
      <w:r w:rsidR="00936E01">
        <w:rPr>
          <w:rFonts w:ascii="Times New Roman" w:hAnsi="Times New Roman" w:cs="Times New Roman"/>
          <w:sz w:val="28"/>
          <w:szCs w:val="28"/>
          <w:lang w:val="ru-RU"/>
        </w:rPr>
        <w:t xml:space="preserve"> Идея основывалась на том, что обвиняемый должен был проглотить несколько кусочков хлеба и сыра, причем, совершенно не пережевывая их. Если обвиняемый проглатывал их, не подавившись, то с него снимались все обвинения, если же этого не происходило, он признавался виновным в этом преступлении.</w:t>
      </w:r>
    </w:p>
    <w:p w:rsidR="00F91C7C" w:rsidRDefault="00936E01" w:rsidP="00E93CFD">
      <w:pPr>
        <w:spacing w:afterLines="25" w:after="60" w:line="360" w:lineRule="exact"/>
        <w:ind w:firstLine="473"/>
        <w:jc w:val="both"/>
        <w:rPr>
          <w:rFonts w:ascii="Times New Roman" w:hAnsi="Times New Roman" w:cs="Times New Roman"/>
          <w:sz w:val="28"/>
          <w:szCs w:val="28"/>
          <w:lang w:val="ru-RU"/>
        </w:rPr>
      </w:pPr>
      <w:r>
        <w:rPr>
          <w:rFonts w:ascii="Times New Roman" w:hAnsi="Times New Roman" w:cs="Times New Roman"/>
          <w:sz w:val="28"/>
          <w:szCs w:val="28"/>
          <w:lang w:val="ru-RU"/>
        </w:rPr>
        <w:t>Интересен тот факт, что существовало особое испытание для женщин, доказывающих свою верность. Это испытание заключалось в том, что женщина, для доказательства своей верности, должна была пройти через огонь так, чтобы на ее теле не осталось никаких следов от огня.</w:t>
      </w:r>
    </w:p>
    <w:p w:rsidR="009C2E6B" w:rsidRPr="00106662" w:rsidRDefault="009C2E6B" w:rsidP="00E93CFD">
      <w:pPr>
        <w:spacing w:afterLines="25" w:after="60" w:line="360" w:lineRule="exact"/>
        <w:ind w:firstLine="473"/>
        <w:jc w:val="both"/>
        <w:rPr>
          <w:rFonts w:ascii="Times New Roman" w:hAnsi="Times New Roman" w:cs="Times New Roman"/>
          <w:sz w:val="28"/>
          <w:szCs w:val="28"/>
          <w:lang w:val="ru-RU"/>
        </w:rPr>
      </w:pPr>
      <w:r>
        <w:rPr>
          <w:rFonts w:ascii="Times New Roman" w:hAnsi="Times New Roman" w:cs="Times New Roman"/>
          <w:sz w:val="28"/>
          <w:szCs w:val="28"/>
          <w:lang w:val="ru-RU"/>
        </w:rPr>
        <w:t>Салическая правда фактически стала основой для будущих сборников. Будущие сборники такие как</w:t>
      </w:r>
      <w:r w:rsidR="00106662">
        <w:rPr>
          <w:rFonts w:ascii="Times New Roman" w:hAnsi="Times New Roman" w:cs="Times New Roman"/>
          <w:sz w:val="28"/>
          <w:szCs w:val="28"/>
          <w:lang w:val="ru-RU"/>
        </w:rPr>
        <w:t>:</w:t>
      </w:r>
      <w:r w:rsidRPr="009C2E6B">
        <w:t xml:space="preserve"> </w:t>
      </w:r>
      <w:proofErr w:type="spellStart"/>
      <w:r w:rsidR="00106662">
        <w:rPr>
          <w:rFonts w:ascii="Times New Roman" w:hAnsi="Times New Roman" w:cs="Times New Roman"/>
          <w:sz w:val="28"/>
          <w:szCs w:val="28"/>
          <w:lang w:val="ru-RU"/>
        </w:rPr>
        <w:t>Аламаннская</w:t>
      </w:r>
      <w:proofErr w:type="spellEnd"/>
      <w:r w:rsidR="00106662">
        <w:rPr>
          <w:rFonts w:ascii="Times New Roman" w:hAnsi="Times New Roman" w:cs="Times New Roman"/>
          <w:sz w:val="28"/>
          <w:szCs w:val="28"/>
          <w:lang w:val="ru-RU"/>
        </w:rPr>
        <w:t xml:space="preserve"> и</w:t>
      </w:r>
      <w:r>
        <w:rPr>
          <w:rFonts w:ascii="Times New Roman" w:hAnsi="Times New Roman" w:cs="Times New Roman"/>
          <w:sz w:val="28"/>
          <w:szCs w:val="28"/>
          <w:lang w:val="ru-RU"/>
        </w:rPr>
        <w:t xml:space="preserve"> </w:t>
      </w:r>
      <w:r w:rsidRPr="009C2E6B">
        <w:rPr>
          <w:rFonts w:ascii="Times New Roman" w:hAnsi="Times New Roman" w:cs="Times New Roman"/>
          <w:sz w:val="28"/>
          <w:szCs w:val="28"/>
          <w:lang w:val="ru-RU"/>
        </w:rPr>
        <w:t>Баварская</w:t>
      </w:r>
      <w:r>
        <w:rPr>
          <w:rFonts w:ascii="Times New Roman" w:hAnsi="Times New Roman" w:cs="Times New Roman"/>
          <w:sz w:val="28"/>
          <w:szCs w:val="28"/>
          <w:lang w:val="ru-RU"/>
        </w:rPr>
        <w:t xml:space="preserve">, </w:t>
      </w:r>
      <w:r w:rsidRPr="00106662">
        <w:rPr>
          <w:rFonts w:ascii="Times New Roman" w:eastAsia="Calibri" w:hAnsi="Times New Roman" w:cs="Times New Roman"/>
          <w:sz w:val="28"/>
          <w:szCs w:val="28"/>
        </w:rPr>
        <w:t>Саксонская</w:t>
      </w:r>
      <w:r w:rsidR="00106662">
        <w:rPr>
          <w:rFonts w:ascii="Times New Roman" w:hAnsi="Times New Roman" w:cs="Times New Roman"/>
          <w:sz w:val="28"/>
          <w:szCs w:val="28"/>
          <w:lang w:val="ru-RU"/>
        </w:rPr>
        <w:t xml:space="preserve"> и </w:t>
      </w:r>
      <w:r w:rsidRPr="00106662">
        <w:rPr>
          <w:rFonts w:ascii="Times New Roman" w:eastAsia="Calibri" w:hAnsi="Times New Roman" w:cs="Times New Roman"/>
          <w:sz w:val="28"/>
          <w:szCs w:val="28"/>
        </w:rPr>
        <w:t>Тюрингская</w:t>
      </w:r>
      <w:r w:rsidR="00106662">
        <w:rPr>
          <w:rFonts w:ascii="Times New Roman" w:hAnsi="Times New Roman" w:cs="Times New Roman"/>
          <w:sz w:val="28"/>
          <w:szCs w:val="28"/>
          <w:lang w:val="ru-RU"/>
        </w:rPr>
        <w:t xml:space="preserve"> заключали в себе новые нормы, соответствующие новой эпохи с уже утвердившейся феодальной частной собственности, и социальной иерархии.</w:t>
      </w:r>
    </w:p>
    <w:p w:rsidR="00F91C7C" w:rsidRDefault="002A63FE" w:rsidP="00E93CFD">
      <w:pPr>
        <w:spacing w:afterLines="25" w:after="60" w:line="360" w:lineRule="exact"/>
        <w:ind w:firstLine="47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Примерно такую же структуру судебного процесса переняли государства, образовавшиеся после распада франкской империи. </w:t>
      </w:r>
      <w:r w:rsidR="00937785">
        <w:rPr>
          <w:rFonts w:ascii="Times New Roman" w:hAnsi="Times New Roman" w:cs="Times New Roman"/>
          <w:sz w:val="28"/>
          <w:szCs w:val="28"/>
          <w:lang w:val="ru-RU"/>
        </w:rPr>
        <w:t xml:space="preserve">В 843 году внуками Карла Великого был заключен </w:t>
      </w:r>
      <w:proofErr w:type="spellStart"/>
      <w:r w:rsidR="00937785">
        <w:rPr>
          <w:rFonts w:ascii="Times New Roman" w:hAnsi="Times New Roman" w:cs="Times New Roman"/>
          <w:sz w:val="28"/>
          <w:szCs w:val="28"/>
          <w:lang w:val="ru-RU"/>
        </w:rPr>
        <w:t>Верденский</w:t>
      </w:r>
      <w:proofErr w:type="spellEnd"/>
      <w:r w:rsidR="00937785">
        <w:rPr>
          <w:rFonts w:ascii="Times New Roman" w:hAnsi="Times New Roman" w:cs="Times New Roman"/>
          <w:sz w:val="28"/>
          <w:szCs w:val="28"/>
          <w:lang w:val="ru-RU"/>
        </w:rPr>
        <w:t xml:space="preserve"> договор, разделивший великую  империю. И в дальнейшем, на территории бывшей империи образовались такие государства как: Франция, Германия, Италия.</w:t>
      </w:r>
    </w:p>
    <w:p w:rsidR="00DF1693" w:rsidRDefault="00A65D96" w:rsidP="00E93CFD">
      <w:pPr>
        <w:spacing w:afterLines="25" w:after="60" w:line="360" w:lineRule="exact"/>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средневековой Франции, являющейся страной «образцового Средневековья», </w:t>
      </w:r>
      <w:r w:rsidR="00677EAF">
        <w:rPr>
          <w:rFonts w:ascii="Times New Roman" w:hAnsi="Times New Roman" w:cs="Times New Roman"/>
          <w:sz w:val="28"/>
          <w:szCs w:val="28"/>
          <w:lang w:val="ru-RU"/>
        </w:rPr>
        <w:t xml:space="preserve"> </w:t>
      </w:r>
      <w:r w:rsidR="00C72B53">
        <w:rPr>
          <w:rFonts w:ascii="Times New Roman" w:hAnsi="Times New Roman" w:cs="Times New Roman"/>
          <w:sz w:val="28"/>
          <w:szCs w:val="28"/>
          <w:lang w:val="ru-RU"/>
        </w:rPr>
        <w:t>с</w:t>
      </w:r>
      <w:r w:rsidR="00FF5C2F">
        <w:rPr>
          <w:rFonts w:ascii="Times New Roman" w:hAnsi="Times New Roman" w:cs="Times New Roman"/>
          <w:sz w:val="28"/>
          <w:szCs w:val="28"/>
          <w:lang w:val="ru-RU"/>
        </w:rPr>
        <w:t xml:space="preserve">удебная власть </w:t>
      </w:r>
      <w:r w:rsidR="00677EAF">
        <w:rPr>
          <w:rFonts w:ascii="Times New Roman" w:hAnsi="Times New Roman" w:cs="Times New Roman"/>
          <w:sz w:val="28"/>
          <w:szCs w:val="28"/>
          <w:lang w:val="ru-RU"/>
        </w:rPr>
        <w:t>в период IX–XIII вв.</w:t>
      </w:r>
      <w:r w:rsidR="00FF5C2F">
        <w:rPr>
          <w:rFonts w:ascii="Times New Roman" w:hAnsi="Times New Roman" w:cs="Times New Roman"/>
          <w:sz w:val="28"/>
          <w:szCs w:val="28"/>
          <w:lang w:val="ru-RU"/>
        </w:rPr>
        <w:t xml:space="preserve"> еще не отделилась от административной</w:t>
      </w:r>
      <w:r w:rsidRPr="00A65D96">
        <w:rPr>
          <w:rFonts w:ascii="Times New Roman" w:hAnsi="Times New Roman" w:cs="Times New Roman"/>
          <w:sz w:val="28"/>
          <w:szCs w:val="28"/>
          <w:highlight w:val="yellow"/>
          <w:lang w:val="ru-RU"/>
        </w:rPr>
        <w:t>(10)</w:t>
      </w:r>
      <w:r w:rsidR="00FF5C2F" w:rsidRPr="00A65D96">
        <w:rPr>
          <w:rFonts w:ascii="Times New Roman" w:hAnsi="Times New Roman" w:cs="Times New Roman"/>
          <w:sz w:val="28"/>
          <w:szCs w:val="28"/>
          <w:highlight w:val="yellow"/>
          <w:lang w:val="ru-RU"/>
        </w:rPr>
        <w:t>.</w:t>
      </w:r>
      <w:r w:rsidR="008C2B31" w:rsidRPr="008C2B31">
        <w:rPr>
          <w:rFonts w:ascii="Times New Roman" w:hAnsi="Times New Roman" w:cs="Times New Roman"/>
          <w:sz w:val="28"/>
          <w:szCs w:val="28"/>
          <w:vertAlign w:val="superscript"/>
          <w:lang w:val="ru-RU"/>
        </w:rPr>
        <w:t>[</w:t>
      </w:r>
      <w:r w:rsidR="00A31C71">
        <w:rPr>
          <w:rFonts w:ascii="Times New Roman" w:hAnsi="Times New Roman" w:cs="Times New Roman"/>
          <w:sz w:val="28"/>
          <w:szCs w:val="28"/>
          <w:vertAlign w:val="superscript"/>
          <w:lang w:val="ru-RU"/>
        </w:rPr>
        <w:t>№10</w:t>
      </w:r>
      <w:r w:rsidR="008C2B31" w:rsidRPr="008C2B31">
        <w:rPr>
          <w:rFonts w:ascii="Times New Roman" w:hAnsi="Times New Roman" w:cs="Times New Roman"/>
          <w:sz w:val="28"/>
          <w:szCs w:val="28"/>
          <w:vertAlign w:val="superscript"/>
          <w:lang w:val="ru-RU"/>
        </w:rPr>
        <w:t>]</w:t>
      </w:r>
      <w:r w:rsidR="00FF5C2F">
        <w:rPr>
          <w:rFonts w:ascii="Times New Roman" w:hAnsi="Times New Roman" w:cs="Times New Roman"/>
          <w:sz w:val="28"/>
          <w:szCs w:val="28"/>
          <w:lang w:val="ru-RU"/>
        </w:rPr>
        <w:t xml:space="preserve"> А судебный процесс еще не пережил пережитки </w:t>
      </w:r>
      <w:r w:rsidR="00677EAF">
        <w:rPr>
          <w:rFonts w:ascii="Times New Roman" w:hAnsi="Times New Roman" w:cs="Times New Roman"/>
          <w:sz w:val="28"/>
          <w:szCs w:val="28"/>
          <w:lang w:val="ru-RU"/>
        </w:rPr>
        <w:t xml:space="preserve">оставшиеся от </w:t>
      </w:r>
      <w:r w:rsidR="00FF5C2F">
        <w:rPr>
          <w:rFonts w:ascii="Times New Roman" w:hAnsi="Times New Roman" w:cs="Times New Roman"/>
          <w:sz w:val="28"/>
          <w:szCs w:val="28"/>
          <w:lang w:val="ru-RU"/>
        </w:rPr>
        <w:t xml:space="preserve">франкского </w:t>
      </w:r>
      <w:r w:rsidR="00677EAF">
        <w:rPr>
          <w:rFonts w:ascii="Times New Roman" w:hAnsi="Times New Roman" w:cs="Times New Roman"/>
          <w:sz w:val="28"/>
          <w:szCs w:val="28"/>
          <w:lang w:val="ru-RU"/>
        </w:rPr>
        <w:t xml:space="preserve">судебного </w:t>
      </w:r>
      <w:r w:rsidR="00FF5C2F">
        <w:rPr>
          <w:rFonts w:ascii="Times New Roman" w:hAnsi="Times New Roman" w:cs="Times New Roman"/>
          <w:sz w:val="28"/>
          <w:szCs w:val="28"/>
          <w:lang w:val="ru-RU"/>
        </w:rPr>
        <w:t xml:space="preserve">процесса, и все также носил больше обвинительный характер. </w:t>
      </w:r>
      <w:r w:rsidR="00E83501">
        <w:rPr>
          <w:rFonts w:ascii="Times New Roman" w:hAnsi="Times New Roman" w:cs="Times New Roman"/>
          <w:sz w:val="28"/>
          <w:szCs w:val="28"/>
          <w:lang w:val="ru-RU"/>
        </w:rPr>
        <w:t xml:space="preserve">Также лидирующие позиции в судебном процессе удерживал суд равных, то есть человек мог судиться лишь с равным себе по социальному статусу. </w:t>
      </w:r>
    </w:p>
    <w:p w:rsidR="007166BF" w:rsidRPr="00E93CFD" w:rsidRDefault="007166BF" w:rsidP="00E93CFD">
      <w:pPr>
        <w:spacing w:afterLines="25" w:after="60" w:line="360" w:lineRule="exact"/>
        <w:ind w:firstLine="360"/>
        <w:jc w:val="both"/>
        <w:rPr>
          <w:rFonts w:ascii="Times New Roman" w:hAnsi="Times New Roman" w:cs="Times New Roman"/>
          <w:sz w:val="28"/>
          <w:szCs w:val="28"/>
          <w:vertAlign w:val="superscript"/>
          <w:lang w:val="ru-RU"/>
        </w:rPr>
      </w:pPr>
      <w:r>
        <w:rPr>
          <w:rFonts w:ascii="Times New Roman" w:hAnsi="Times New Roman" w:cs="Times New Roman"/>
          <w:sz w:val="28"/>
          <w:szCs w:val="28"/>
          <w:lang w:val="ru-RU"/>
        </w:rPr>
        <w:lastRenderedPageBreak/>
        <w:t>В этот период распространился метод пыток, самые распространенные были пыткой водой и пытки железом.</w:t>
      </w:r>
      <w:r w:rsidR="00C82278">
        <w:rPr>
          <w:rFonts w:ascii="Times New Roman" w:hAnsi="Times New Roman" w:cs="Times New Roman"/>
          <w:sz w:val="28"/>
          <w:szCs w:val="28"/>
          <w:lang w:val="ru-RU"/>
        </w:rPr>
        <w:t xml:space="preserve"> Иным вариантом доказать свою невиновность был судебный поединок, нормы которого регулировали правовые обычаи. Вступать в судебный поединок требовалось лично, исключение составляли лишь дети, женщины и старики старше шестидесяти лет, им давалось право выдвинуть вместо себя, специализирующихся на этом, бойцов. </w:t>
      </w:r>
      <w:r>
        <w:rPr>
          <w:rFonts w:ascii="Times New Roman" w:hAnsi="Times New Roman" w:cs="Times New Roman"/>
          <w:sz w:val="28"/>
          <w:szCs w:val="28"/>
          <w:lang w:val="ru-RU"/>
        </w:rPr>
        <w:t xml:space="preserve"> Если в судебном разбирательстве присутствовали свидетели, то их количество должно было быть не менее двух. Как бы в противовес франкскому </w:t>
      </w:r>
      <w:proofErr w:type="spellStart"/>
      <w:r>
        <w:rPr>
          <w:rFonts w:ascii="Times New Roman" w:hAnsi="Times New Roman" w:cs="Times New Roman"/>
          <w:sz w:val="28"/>
          <w:szCs w:val="28"/>
          <w:lang w:val="ru-RU"/>
        </w:rPr>
        <w:t>сопряжничеству</w:t>
      </w:r>
      <w:proofErr w:type="spellEnd"/>
      <w:r>
        <w:rPr>
          <w:rFonts w:ascii="Times New Roman" w:hAnsi="Times New Roman" w:cs="Times New Roman"/>
          <w:sz w:val="28"/>
          <w:szCs w:val="28"/>
          <w:lang w:val="ru-RU"/>
        </w:rPr>
        <w:t>, запрещалось свидетельство  родственников обвиняемого или подвластных ему лиц</w:t>
      </w:r>
      <w:r w:rsidR="00C82278">
        <w:rPr>
          <w:rFonts w:ascii="Times New Roman" w:hAnsi="Times New Roman" w:cs="Times New Roman"/>
          <w:sz w:val="28"/>
          <w:szCs w:val="28"/>
          <w:lang w:val="ru-RU"/>
        </w:rPr>
        <w:t xml:space="preserve">. </w:t>
      </w:r>
      <w:r w:rsidR="00C82278">
        <w:rPr>
          <w:rFonts w:ascii="Times New Roman" w:hAnsi="Times New Roman" w:cs="Times New Roman"/>
          <w:sz w:val="28"/>
          <w:szCs w:val="28"/>
          <w:highlight w:val="yellow"/>
          <w:lang w:val="ru-RU"/>
        </w:rPr>
        <w:t xml:space="preserve">(6 </w:t>
      </w:r>
      <w:proofErr w:type="spellStart"/>
      <w:proofErr w:type="gramStart"/>
      <w:r w:rsidR="00C82278">
        <w:rPr>
          <w:rFonts w:ascii="Times New Roman" w:hAnsi="Times New Roman" w:cs="Times New Roman"/>
          <w:sz w:val="28"/>
          <w:szCs w:val="28"/>
          <w:highlight w:val="yellow"/>
          <w:lang w:val="ru-RU"/>
        </w:rPr>
        <w:t>стр</w:t>
      </w:r>
      <w:proofErr w:type="spellEnd"/>
      <w:proofErr w:type="gramEnd"/>
      <w:r w:rsidR="00C82278">
        <w:rPr>
          <w:rFonts w:ascii="Times New Roman" w:hAnsi="Times New Roman" w:cs="Times New Roman"/>
          <w:sz w:val="28"/>
          <w:szCs w:val="28"/>
          <w:highlight w:val="yellow"/>
          <w:lang w:val="ru-RU"/>
        </w:rPr>
        <w:t xml:space="preserve"> 127</w:t>
      </w:r>
      <w:r w:rsidR="00C82278" w:rsidRPr="00C82278">
        <w:rPr>
          <w:rFonts w:ascii="Times New Roman" w:hAnsi="Times New Roman" w:cs="Times New Roman"/>
          <w:sz w:val="28"/>
          <w:szCs w:val="28"/>
          <w:highlight w:val="yellow"/>
          <w:lang w:val="ru-RU"/>
        </w:rPr>
        <w:t>)</w:t>
      </w:r>
      <w:r w:rsidR="008C2B31" w:rsidRPr="00E93CFD">
        <w:rPr>
          <w:rFonts w:ascii="Times New Roman" w:hAnsi="Times New Roman" w:cs="Times New Roman"/>
          <w:sz w:val="28"/>
          <w:szCs w:val="28"/>
          <w:vertAlign w:val="superscript"/>
          <w:lang w:val="ru-RU"/>
        </w:rPr>
        <w:t>[</w:t>
      </w:r>
      <w:r w:rsidR="00A31C71">
        <w:rPr>
          <w:rFonts w:ascii="Times New Roman" w:hAnsi="Times New Roman" w:cs="Times New Roman"/>
          <w:sz w:val="28"/>
          <w:szCs w:val="28"/>
          <w:vertAlign w:val="superscript"/>
          <w:lang w:val="ru-RU"/>
        </w:rPr>
        <w:t xml:space="preserve">№6 </w:t>
      </w:r>
      <w:proofErr w:type="spellStart"/>
      <w:r w:rsidR="00A31C71">
        <w:rPr>
          <w:rFonts w:ascii="Times New Roman" w:hAnsi="Times New Roman" w:cs="Times New Roman"/>
          <w:sz w:val="28"/>
          <w:szCs w:val="28"/>
          <w:vertAlign w:val="superscript"/>
          <w:lang w:val="ru-RU"/>
        </w:rPr>
        <w:t>стр</w:t>
      </w:r>
      <w:proofErr w:type="spellEnd"/>
      <w:r w:rsidR="00A31C71">
        <w:rPr>
          <w:rFonts w:ascii="Times New Roman" w:hAnsi="Times New Roman" w:cs="Times New Roman"/>
          <w:sz w:val="28"/>
          <w:szCs w:val="28"/>
          <w:vertAlign w:val="superscript"/>
          <w:lang w:val="ru-RU"/>
        </w:rPr>
        <w:t xml:space="preserve"> 127</w:t>
      </w:r>
      <w:r w:rsidR="008C2B31" w:rsidRPr="00E93CFD">
        <w:rPr>
          <w:rFonts w:ascii="Times New Roman" w:hAnsi="Times New Roman" w:cs="Times New Roman"/>
          <w:sz w:val="28"/>
          <w:szCs w:val="28"/>
          <w:vertAlign w:val="superscript"/>
          <w:lang w:val="ru-RU"/>
        </w:rPr>
        <w:t>]</w:t>
      </w:r>
    </w:p>
    <w:p w:rsidR="003C05D0" w:rsidRDefault="0008302A" w:rsidP="00E93CFD">
      <w:pPr>
        <w:spacing w:afterLines="25" w:after="60" w:line="360" w:lineRule="exact"/>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Особое место в средневековом судебном процессе следует отдать инквизиционному процессу.</w:t>
      </w:r>
    </w:p>
    <w:p w:rsidR="00FA7ED3" w:rsidRDefault="00FA7ED3" w:rsidP="00E93CFD">
      <w:pPr>
        <w:spacing w:afterLines="25" w:after="60" w:line="360" w:lineRule="exact"/>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Прежде всего нужно заметить, что этот вид суда образовывался постепенно, начиная еще с раннего средневековья, но на тот момент он находился только в стадии «созревания» идеи. И только в конце</w:t>
      </w:r>
      <w:r w:rsidRPr="00FA7ED3">
        <w:rPr>
          <w:rFonts w:ascii="Times New Roman" w:hAnsi="Times New Roman" w:cs="Times New Roman"/>
          <w:sz w:val="28"/>
          <w:szCs w:val="28"/>
          <w:lang w:val="ru-RU"/>
        </w:rPr>
        <w:t xml:space="preserve"> </w:t>
      </w:r>
      <w:r>
        <w:rPr>
          <w:rFonts w:ascii="Times New Roman" w:hAnsi="Times New Roman" w:cs="Times New Roman"/>
          <w:sz w:val="28"/>
          <w:szCs w:val="28"/>
          <w:lang w:val="en-US"/>
        </w:rPr>
        <w:t>XIII</w:t>
      </w:r>
      <w:r>
        <w:rPr>
          <w:rFonts w:ascii="Times New Roman" w:hAnsi="Times New Roman" w:cs="Times New Roman"/>
          <w:sz w:val="28"/>
          <w:szCs w:val="28"/>
          <w:lang w:val="ru-RU"/>
        </w:rPr>
        <w:t xml:space="preserve">  века возникла такой вид уголовного судопроизводства как «инквизиция». Но также следует заметить, что такой вид </w:t>
      </w:r>
      <w:r w:rsidR="000D7259">
        <w:rPr>
          <w:rFonts w:ascii="Times New Roman" w:hAnsi="Times New Roman" w:cs="Times New Roman"/>
          <w:sz w:val="28"/>
          <w:szCs w:val="28"/>
          <w:lang w:val="ru-RU"/>
        </w:rPr>
        <w:t xml:space="preserve">судебного процесса </w:t>
      </w:r>
      <w:r>
        <w:rPr>
          <w:rFonts w:ascii="Times New Roman" w:hAnsi="Times New Roman" w:cs="Times New Roman"/>
          <w:sz w:val="28"/>
          <w:szCs w:val="28"/>
          <w:lang w:val="ru-RU"/>
        </w:rPr>
        <w:t xml:space="preserve">как инквизиционный суд </w:t>
      </w:r>
      <w:r w:rsidR="000D7259">
        <w:rPr>
          <w:rFonts w:ascii="Times New Roman" w:hAnsi="Times New Roman" w:cs="Times New Roman"/>
          <w:sz w:val="28"/>
          <w:szCs w:val="28"/>
          <w:lang w:val="ru-RU"/>
        </w:rPr>
        <w:t xml:space="preserve">пришел к нам на смену другой , судебной процедуре– обвинительной, сохранившейся еще со времен франков, и распространившейся на всей территории Европы. </w:t>
      </w:r>
      <w:r w:rsidR="000D7259" w:rsidRPr="00150CD6">
        <w:rPr>
          <w:rFonts w:ascii="Times New Roman" w:hAnsi="Times New Roman" w:cs="Times New Roman"/>
          <w:sz w:val="28"/>
          <w:szCs w:val="28"/>
          <w:highlight w:val="yellow"/>
          <w:lang w:val="ru-RU"/>
        </w:rPr>
        <w:t xml:space="preserve">(10 </w:t>
      </w:r>
      <w:proofErr w:type="spellStart"/>
      <w:r w:rsidR="000D7259" w:rsidRPr="00150CD6">
        <w:rPr>
          <w:rFonts w:ascii="Times New Roman" w:hAnsi="Times New Roman" w:cs="Times New Roman"/>
          <w:sz w:val="28"/>
          <w:szCs w:val="28"/>
          <w:highlight w:val="yellow"/>
          <w:lang w:val="ru-RU"/>
        </w:rPr>
        <w:t>стр</w:t>
      </w:r>
      <w:proofErr w:type="spellEnd"/>
      <w:r w:rsidR="000D7259" w:rsidRPr="00150CD6">
        <w:rPr>
          <w:rFonts w:ascii="Times New Roman" w:hAnsi="Times New Roman" w:cs="Times New Roman"/>
          <w:sz w:val="28"/>
          <w:szCs w:val="28"/>
          <w:highlight w:val="yellow"/>
          <w:lang w:val="ru-RU"/>
        </w:rPr>
        <w:t xml:space="preserve"> 1)</w:t>
      </w:r>
    </w:p>
    <w:p w:rsidR="008E2A7A" w:rsidRDefault="009F6D16" w:rsidP="00E93CFD">
      <w:pPr>
        <w:spacing w:afterLines="25" w:after="60" w:line="360" w:lineRule="exact"/>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период инквизиции, судьей считался сам Господь, а судьи были лишь посредниками, то есть </w:t>
      </w:r>
      <w:proofErr w:type="spellStart"/>
      <w:r>
        <w:rPr>
          <w:rFonts w:ascii="Times New Roman" w:hAnsi="Times New Roman" w:cs="Times New Roman"/>
          <w:sz w:val="28"/>
          <w:szCs w:val="28"/>
          <w:lang w:val="ru-RU"/>
        </w:rPr>
        <w:t>изъявителями</w:t>
      </w:r>
      <w:proofErr w:type="spellEnd"/>
      <w:r>
        <w:rPr>
          <w:rFonts w:ascii="Times New Roman" w:hAnsi="Times New Roman" w:cs="Times New Roman"/>
          <w:sz w:val="28"/>
          <w:szCs w:val="28"/>
          <w:lang w:val="ru-RU"/>
        </w:rPr>
        <w:t xml:space="preserve"> Божьей воли. А средством </w:t>
      </w:r>
      <w:proofErr w:type="spellStart"/>
      <w:r>
        <w:rPr>
          <w:rFonts w:ascii="Times New Roman" w:hAnsi="Times New Roman" w:cs="Times New Roman"/>
          <w:sz w:val="28"/>
          <w:szCs w:val="28"/>
          <w:lang w:val="ru-RU"/>
        </w:rPr>
        <w:t>доказания</w:t>
      </w:r>
      <w:proofErr w:type="spellEnd"/>
      <w:r>
        <w:rPr>
          <w:rFonts w:ascii="Times New Roman" w:hAnsi="Times New Roman" w:cs="Times New Roman"/>
          <w:sz w:val="28"/>
          <w:szCs w:val="28"/>
          <w:lang w:val="ru-RU"/>
        </w:rPr>
        <w:t xml:space="preserve"> своей невиновности считались ордалии, но на деле это скорее было средством </w:t>
      </w:r>
      <w:proofErr w:type="spellStart"/>
      <w:r>
        <w:rPr>
          <w:rFonts w:ascii="Times New Roman" w:hAnsi="Times New Roman" w:cs="Times New Roman"/>
          <w:sz w:val="28"/>
          <w:szCs w:val="28"/>
          <w:lang w:val="ru-RU"/>
        </w:rPr>
        <w:t>доказания</w:t>
      </w:r>
      <w:proofErr w:type="spellEnd"/>
      <w:r>
        <w:rPr>
          <w:rFonts w:ascii="Times New Roman" w:hAnsi="Times New Roman" w:cs="Times New Roman"/>
          <w:sz w:val="28"/>
          <w:szCs w:val="28"/>
          <w:lang w:val="ru-RU"/>
        </w:rPr>
        <w:t xml:space="preserve"> виновности. </w:t>
      </w:r>
    </w:p>
    <w:p w:rsidR="009F6D16" w:rsidRDefault="009F6D16" w:rsidP="00E93CFD">
      <w:pPr>
        <w:spacing w:afterLines="25" w:after="60" w:line="360" w:lineRule="exact"/>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Существовали различные виды испытаний для обвиняемого</w:t>
      </w:r>
      <w:r w:rsidR="00CC3206">
        <w:rPr>
          <w:rFonts w:ascii="Times New Roman" w:hAnsi="Times New Roman" w:cs="Times New Roman"/>
          <w:sz w:val="28"/>
          <w:szCs w:val="28"/>
          <w:lang w:val="ru-RU"/>
        </w:rPr>
        <w:t>:</w:t>
      </w:r>
      <w:r w:rsidR="00CC3206" w:rsidRPr="00CC3206">
        <w:t xml:space="preserve"> </w:t>
      </w:r>
      <w:r w:rsidR="00CC3206" w:rsidRPr="00CC3206">
        <w:rPr>
          <w:rFonts w:ascii="Times New Roman" w:hAnsi="Times New Roman" w:cs="Times New Roman"/>
          <w:sz w:val="28"/>
          <w:szCs w:val="28"/>
          <w:lang w:val="ru-RU"/>
        </w:rPr>
        <w:t>каленого железа, горячей и холодной воды, хлеба и сыра</w:t>
      </w:r>
      <w:r w:rsidR="00CC3206">
        <w:rPr>
          <w:rFonts w:ascii="Times New Roman" w:hAnsi="Times New Roman" w:cs="Times New Roman"/>
          <w:sz w:val="28"/>
          <w:szCs w:val="28"/>
          <w:lang w:val="ru-RU"/>
        </w:rPr>
        <w:t xml:space="preserve">. Считалось, что, если эти испытания обвиняемый проходил без сильного вреда, то сам Бог признал этого человека невиновным, и позволил ему жить. </w:t>
      </w:r>
    </w:p>
    <w:p w:rsidR="008E2A7A" w:rsidRPr="008E2A7A" w:rsidRDefault="00905878" w:rsidP="00E93CFD">
      <w:pPr>
        <w:spacing w:afterLines="25" w:after="60" w:line="360" w:lineRule="exact"/>
        <w:ind w:firstLine="360"/>
        <w:jc w:val="both"/>
        <w:rPr>
          <w:rFonts w:ascii="Times New Roman" w:hAnsi="Times New Roman" w:cs="Times New Roman"/>
          <w:sz w:val="28"/>
          <w:szCs w:val="28"/>
          <w:lang w:val="ru-RU"/>
        </w:rPr>
      </w:pPr>
      <w:r w:rsidRPr="00905878">
        <w:rPr>
          <w:rFonts w:ascii="Times New Roman" w:hAnsi="Times New Roman" w:cs="Times New Roman"/>
          <w:sz w:val="28"/>
          <w:szCs w:val="28"/>
          <w:lang w:val="ru-RU"/>
        </w:rPr>
        <w:t>Инквизиция – институт Римско-католической церкви для розыска и наказания еретиков и других врагов Католической церкви</w:t>
      </w:r>
      <w:r w:rsidRPr="00150CD6">
        <w:rPr>
          <w:rFonts w:ascii="Times New Roman" w:hAnsi="Times New Roman" w:cs="Times New Roman"/>
          <w:sz w:val="28"/>
          <w:szCs w:val="28"/>
          <w:highlight w:val="yellow"/>
          <w:lang w:val="ru-RU"/>
        </w:rPr>
        <w:t xml:space="preserve">.(13 </w:t>
      </w:r>
      <w:proofErr w:type="spellStart"/>
      <w:r w:rsidRPr="00150CD6">
        <w:rPr>
          <w:rFonts w:ascii="Times New Roman" w:hAnsi="Times New Roman" w:cs="Times New Roman"/>
          <w:sz w:val="28"/>
          <w:szCs w:val="28"/>
          <w:highlight w:val="yellow"/>
          <w:lang w:val="ru-RU"/>
        </w:rPr>
        <w:t>гл</w:t>
      </w:r>
      <w:proofErr w:type="spellEnd"/>
      <w:r w:rsidRPr="00150CD6">
        <w:rPr>
          <w:rFonts w:ascii="Times New Roman" w:hAnsi="Times New Roman" w:cs="Times New Roman"/>
          <w:sz w:val="28"/>
          <w:szCs w:val="28"/>
          <w:highlight w:val="yellow"/>
          <w:lang w:val="ru-RU"/>
        </w:rPr>
        <w:t xml:space="preserve"> 1)</w:t>
      </w:r>
      <w:r>
        <w:rPr>
          <w:rFonts w:ascii="Times New Roman" w:hAnsi="Times New Roman" w:cs="Times New Roman"/>
          <w:sz w:val="28"/>
          <w:szCs w:val="28"/>
          <w:lang w:val="ru-RU"/>
        </w:rPr>
        <w:t xml:space="preserve"> </w:t>
      </w:r>
      <w:r w:rsidR="00024BC8">
        <w:rPr>
          <w:rFonts w:ascii="Times New Roman" w:hAnsi="Times New Roman" w:cs="Times New Roman"/>
          <w:sz w:val="28"/>
          <w:szCs w:val="28"/>
          <w:lang w:val="ru-RU"/>
        </w:rPr>
        <w:t>Еретиками считали всех тех людей которые пропагандировали свои религиозные взгляды, отличные от тех что пропагандировала Римско-католическая церковь. И не желали менять свои взгляды даже после указаний что его взгляды на религию не являются истинной и праведной верой.</w:t>
      </w:r>
      <w:r w:rsidR="00090641">
        <w:rPr>
          <w:rFonts w:ascii="Times New Roman" w:hAnsi="Times New Roman" w:cs="Times New Roman"/>
          <w:sz w:val="28"/>
          <w:szCs w:val="28"/>
          <w:lang w:val="ru-RU"/>
        </w:rPr>
        <w:t xml:space="preserve"> То есть он заблуждаются в своей вере и нуждается в направлении на «путь истинный». </w:t>
      </w:r>
      <w:r w:rsidR="008E2A7A" w:rsidRPr="008E2A7A">
        <w:rPr>
          <w:rFonts w:ascii="Times New Roman" w:hAnsi="Times New Roman" w:cs="Times New Roman"/>
          <w:sz w:val="28"/>
          <w:szCs w:val="28"/>
          <w:lang w:val="ru-RU"/>
        </w:rPr>
        <w:t>Различали три вида еретиков:</w:t>
      </w:r>
    </w:p>
    <w:p w:rsidR="008E2A7A" w:rsidRPr="008E2A7A" w:rsidRDefault="008E2A7A" w:rsidP="00E93CFD">
      <w:pPr>
        <w:pStyle w:val="a4"/>
        <w:numPr>
          <w:ilvl w:val="0"/>
          <w:numId w:val="6"/>
        </w:numPr>
        <w:spacing w:afterLines="25" w:after="60" w:line="360" w:lineRule="exact"/>
        <w:jc w:val="both"/>
        <w:rPr>
          <w:rFonts w:ascii="Times New Roman" w:hAnsi="Times New Roman" w:cs="Times New Roman"/>
          <w:sz w:val="28"/>
          <w:szCs w:val="28"/>
        </w:rPr>
      </w:pPr>
      <w:r w:rsidRPr="008E2A7A">
        <w:rPr>
          <w:rFonts w:ascii="Times New Roman" w:hAnsi="Times New Roman" w:cs="Times New Roman"/>
          <w:sz w:val="28"/>
          <w:szCs w:val="28"/>
        </w:rPr>
        <w:t>а) Еретики, отказавшиеся от ереси раскаявшиеся и вернувшиеся в Церковь, подвергались только церковным карам - покаянию.</w:t>
      </w:r>
    </w:p>
    <w:p w:rsidR="008E2A7A" w:rsidRPr="008E2A7A" w:rsidRDefault="008E2A7A" w:rsidP="00E93CFD">
      <w:pPr>
        <w:pStyle w:val="a4"/>
        <w:numPr>
          <w:ilvl w:val="0"/>
          <w:numId w:val="6"/>
        </w:numPr>
        <w:spacing w:afterLines="25" w:after="60" w:line="360" w:lineRule="exact"/>
        <w:jc w:val="both"/>
        <w:rPr>
          <w:rFonts w:ascii="Times New Roman" w:hAnsi="Times New Roman" w:cs="Times New Roman"/>
          <w:sz w:val="28"/>
          <w:szCs w:val="28"/>
        </w:rPr>
      </w:pPr>
      <w:r w:rsidRPr="008E2A7A">
        <w:rPr>
          <w:rFonts w:ascii="Times New Roman" w:hAnsi="Times New Roman" w:cs="Times New Roman"/>
          <w:sz w:val="28"/>
          <w:szCs w:val="28"/>
        </w:rPr>
        <w:lastRenderedPageBreak/>
        <w:t>б) Еретики, в обращении которых были обоснованные сомнения - пожизненно заключались в тюрьму.</w:t>
      </w:r>
    </w:p>
    <w:p w:rsidR="008E2A7A" w:rsidRPr="008E2A7A" w:rsidRDefault="008E2A7A" w:rsidP="00E93CFD">
      <w:pPr>
        <w:pStyle w:val="a4"/>
        <w:numPr>
          <w:ilvl w:val="0"/>
          <w:numId w:val="6"/>
        </w:numPr>
        <w:spacing w:afterLines="25" w:after="60" w:line="360" w:lineRule="exact"/>
        <w:jc w:val="both"/>
        <w:rPr>
          <w:rFonts w:ascii="Times New Roman" w:hAnsi="Times New Roman" w:cs="Times New Roman"/>
          <w:sz w:val="28"/>
          <w:szCs w:val="28"/>
        </w:rPr>
      </w:pPr>
      <w:r w:rsidRPr="008E2A7A">
        <w:rPr>
          <w:rFonts w:ascii="Times New Roman" w:hAnsi="Times New Roman" w:cs="Times New Roman"/>
          <w:sz w:val="28"/>
          <w:szCs w:val="28"/>
        </w:rPr>
        <w:t>в) Еретики, упорствующие в ереси или отказавшиеся от нее, опять вернувшиеся к ней, передавались государственным властям</w:t>
      </w:r>
      <w:r w:rsidRPr="003743FF">
        <w:rPr>
          <w:rFonts w:ascii="Times New Roman" w:hAnsi="Times New Roman" w:cs="Times New Roman"/>
          <w:sz w:val="28"/>
          <w:szCs w:val="28"/>
          <w:highlight w:val="yellow"/>
        </w:rPr>
        <w:t>.(14)</w:t>
      </w:r>
      <w:r w:rsidR="008C2B31" w:rsidRPr="008C2B31">
        <w:rPr>
          <w:rFonts w:ascii="Times New Roman" w:hAnsi="Times New Roman" w:cs="Times New Roman"/>
          <w:sz w:val="28"/>
          <w:szCs w:val="28"/>
          <w:vertAlign w:val="superscript"/>
        </w:rPr>
        <w:t>[]</w:t>
      </w:r>
    </w:p>
    <w:p w:rsidR="003743FF" w:rsidRPr="00E93CFD" w:rsidRDefault="003743FF" w:rsidP="00E93CFD">
      <w:pPr>
        <w:spacing w:afterLines="25" w:after="60" w:line="360" w:lineRule="exact"/>
        <w:ind w:firstLine="360"/>
        <w:jc w:val="both"/>
        <w:rPr>
          <w:rFonts w:ascii="Times New Roman" w:hAnsi="Times New Roman" w:cs="Times New Roman"/>
          <w:sz w:val="28"/>
          <w:szCs w:val="28"/>
          <w:vertAlign w:val="superscript"/>
          <w:lang w:val="ru-RU"/>
        </w:rPr>
      </w:pPr>
      <w:r>
        <w:rPr>
          <w:rFonts w:ascii="Times New Roman" w:hAnsi="Times New Roman" w:cs="Times New Roman"/>
          <w:sz w:val="28"/>
          <w:szCs w:val="28"/>
          <w:lang w:val="ru-RU"/>
        </w:rPr>
        <w:t xml:space="preserve">Еретики рассматривались как политические преступники, так как они </w:t>
      </w:r>
      <w:proofErr w:type="spellStart"/>
      <w:r>
        <w:rPr>
          <w:rFonts w:ascii="Times New Roman" w:hAnsi="Times New Roman" w:cs="Times New Roman"/>
          <w:sz w:val="28"/>
          <w:szCs w:val="28"/>
          <w:lang w:val="ru-RU"/>
        </w:rPr>
        <w:t>предвали</w:t>
      </w:r>
      <w:proofErr w:type="spellEnd"/>
      <w:r>
        <w:rPr>
          <w:rFonts w:ascii="Times New Roman" w:hAnsi="Times New Roman" w:cs="Times New Roman"/>
          <w:sz w:val="28"/>
          <w:szCs w:val="28"/>
          <w:lang w:val="ru-RU"/>
        </w:rPr>
        <w:t xml:space="preserve"> Церковь, а, в связи с их тесной связью, и государство. </w:t>
      </w:r>
      <w:r w:rsidR="00341913" w:rsidRPr="00341913">
        <w:rPr>
          <w:rFonts w:ascii="Times New Roman" w:hAnsi="Times New Roman" w:cs="Times New Roman"/>
          <w:sz w:val="28"/>
          <w:szCs w:val="28"/>
          <w:lang w:val="ru-RU"/>
        </w:rPr>
        <w:t>Однако, следует отличать церковную инквизицию от испанской инквизиции, которая была преимущественно политическим учреждением, верховным государственным судом</w:t>
      </w:r>
      <w:r w:rsidR="00341913">
        <w:rPr>
          <w:rFonts w:ascii="Times New Roman" w:hAnsi="Times New Roman" w:cs="Times New Roman"/>
          <w:sz w:val="28"/>
          <w:szCs w:val="28"/>
          <w:lang w:val="ru-RU"/>
        </w:rPr>
        <w:t>. Г</w:t>
      </w:r>
      <w:r w:rsidR="00341913" w:rsidRPr="00341913">
        <w:rPr>
          <w:rFonts w:ascii="Times New Roman" w:hAnsi="Times New Roman" w:cs="Times New Roman"/>
          <w:sz w:val="28"/>
          <w:szCs w:val="28"/>
          <w:lang w:val="ru-RU"/>
        </w:rPr>
        <w:t>лавною целью этих судов было служить политическому абсолютизму</w:t>
      </w:r>
      <w:r w:rsidR="00341913">
        <w:rPr>
          <w:rFonts w:ascii="Times New Roman" w:hAnsi="Times New Roman" w:cs="Times New Roman"/>
          <w:sz w:val="28"/>
          <w:szCs w:val="28"/>
          <w:lang w:val="ru-RU"/>
        </w:rPr>
        <w:t xml:space="preserve"> </w:t>
      </w:r>
      <w:r w:rsidR="00341913" w:rsidRPr="00341913">
        <w:rPr>
          <w:rFonts w:ascii="Times New Roman" w:hAnsi="Times New Roman" w:cs="Times New Roman"/>
          <w:sz w:val="28"/>
          <w:szCs w:val="28"/>
          <w:highlight w:val="yellow"/>
          <w:lang w:val="ru-RU"/>
        </w:rPr>
        <w:t>(15).</w:t>
      </w:r>
      <w:r w:rsidR="008C2B31" w:rsidRPr="00E93CFD">
        <w:rPr>
          <w:rFonts w:ascii="Times New Roman" w:hAnsi="Times New Roman" w:cs="Times New Roman"/>
          <w:sz w:val="28"/>
          <w:szCs w:val="28"/>
          <w:vertAlign w:val="superscript"/>
          <w:lang w:val="ru-RU"/>
        </w:rPr>
        <w:t>[]</w:t>
      </w:r>
    </w:p>
    <w:p w:rsidR="00905878" w:rsidRPr="003743FF" w:rsidRDefault="00090641" w:rsidP="00E93CFD">
      <w:pPr>
        <w:spacing w:afterLines="25" w:after="60" w:line="360" w:lineRule="exact"/>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Именно в </w:t>
      </w:r>
      <w:r>
        <w:rPr>
          <w:rFonts w:ascii="Times New Roman" w:hAnsi="Times New Roman" w:cs="Times New Roman"/>
          <w:sz w:val="28"/>
          <w:szCs w:val="28"/>
          <w:lang w:val="en-US"/>
        </w:rPr>
        <w:t>XIII</w:t>
      </w:r>
      <w:r w:rsidRPr="00090641">
        <w:rPr>
          <w:rFonts w:ascii="Times New Roman" w:hAnsi="Times New Roman" w:cs="Times New Roman"/>
          <w:sz w:val="28"/>
          <w:szCs w:val="28"/>
          <w:lang w:val="ru-RU"/>
        </w:rPr>
        <w:t xml:space="preserve"> </w:t>
      </w:r>
      <w:r>
        <w:rPr>
          <w:rFonts w:ascii="Times New Roman" w:hAnsi="Times New Roman" w:cs="Times New Roman"/>
          <w:sz w:val="28"/>
          <w:szCs w:val="28"/>
          <w:lang w:val="ru-RU"/>
        </w:rPr>
        <w:t>веке были образованы первые суды церковной Инквизиции.</w:t>
      </w:r>
      <w:r w:rsidR="00A65D96">
        <w:rPr>
          <w:rFonts w:ascii="Times New Roman" w:hAnsi="Times New Roman" w:cs="Times New Roman"/>
          <w:sz w:val="28"/>
          <w:szCs w:val="28"/>
          <w:lang w:val="ru-RU"/>
        </w:rPr>
        <w:t xml:space="preserve"> </w:t>
      </w:r>
      <w:r w:rsidR="003743FF">
        <w:rPr>
          <w:rFonts w:ascii="Times New Roman" w:hAnsi="Times New Roman" w:cs="Times New Roman"/>
          <w:sz w:val="28"/>
          <w:szCs w:val="28"/>
          <w:lang w:val="ru-RU"/>
        </w:rPr>
        <w:t xml:space="preserve">Но до </w:t>
      </w:r>
      <w:r w:rsidR="003743FF">
        <w:rPr>
          <w:rFonts w:ascii="Times New Roman" w:hAnsi="Times New Roman" w:cs="Times New Roman"/>
          <w:sz w:val="28"/>
          <w:szCs w:val="28"/>
          <w:lang w:val="en-US"/>
        </w:rPr>
        <w:t>XV</w:t>
      </w:r>
      <w:r w:rsidR="003743FF">
        <w:rPr>
          <w:rFonts w:ascii="Times New Roman" w:hAnsi="Times New Roman" w:cs="Times New Roman"/>
          <w:sz w:val="28"/>
          <w:szCs w:val="28"/>
          <w:lang w:val="ru-RU"/>
        </w:rPr>
        <w:t xml:space="preserve">века их положения было весьма шатким, после же, они весьма крепко зафиксировали свои позиции в судопроизводстве </w:t>
      </w:r>
      <w:r w:rsidR="00113213">
        <w:rPr>
          <w:rFonts w:ascii="Times New Roman" w:hAnsi="Times New Roman" w:cs="Times New Roman"/>
          <w:sz w:val="28"/>
          <w:szCs w:val="28"/>
          <w:lang w:val="ru-RU"/>
        </w:rPr>
        <w:t>средневековой Европы.</w:t>
      </w:r>
    </w:p>
    <w:p w:rsidR="003C1CD3" w:rsidRDefault="003C1CD3" w:rsidP="00E93CFD">
      <w:pPr>
        <w:spacing w:afterLines="25" w:after="60" w:line="360" w:lineRule="exact"/>
        <w:ind w:firstLine="360"/>
        <w:jc w:val="both"/>
        <w:rPr>
          <w:rFonts w:ascii="Times New Roman" w:hAnsi="Times New Roman" w:cs="Times New Roman"/>
          <w:sz w:val="28"/>
          <w:szCs w:val="28"/>
        </w:rPr>
      </w:pPr>
      <w:r>
        <w:rPr>
          <w:rFonts w:ascii="Times New Roman" w:hAnsi="Times New Roman" w:cs="Times New Roman"/>
          <w:sz w:val="28"/>
          <w:szCs w:val="28"/>
        </w:rPr>
        <w:t xml:space="preserve">Уже в 15 веке в средневековой Европе, а быстрее всего во Франции, начались серьезные изменения в судебной системе. А именно, происходило постепенное отстранение феодальной знати от участия и влияния в судопроизводстве. </w:t>
      </w:r>
    </w:p>
    <w:p w:rsidR="003C1CD3" w:rsidRDefault="003C1CD3" w:rsidP="00E93CFD">
      <w:pPr>
        <w:spacing w:afterLines="25" w:after="60" w:line="360" w:lineRule="exact"/>
        <w:ind w:firstLine="360"/>
        <w:jc w:val="both"/>
        <w:rPr>
          <w:rFonts w:ascii="Times New Roman" w:hAnsi="Times New Roman" w:cs="Times New Roman"/>
          <w:sz w:val="28"/>
          <w:szCs w:val="28"/>
        </w:rPr>
      </w:pPr>
      <w:r>
        <w:rPr>
          <w:rFonts w:ascii="Times New Roman" w:hAnsi="Times New Roman" w:cs="Times New Roman"/>
          <w:sz w:val="28"/>
          <w:szCs w:val="28"/>
        </w:rPr>
        <w:t>Но, разумеется, эти изменения прои</w:t>
      </w:r>
      <w:r w:rsidR="005F3E96">
        <w:rPr>
          <w:rFonts w:ascii="Times New Roman" w:hAnsi="Times New Roman" w:cs="Times New Roman"/>
          <w:sz w:val="28"/>
          <w:szCs w:val="28"/>
          <w:lang w:val="ru-RU"/>
        </w:rPr>
        <w:t xml:space="preserve"> </w:t>
      </w:r>
      <w:r>
        <w:rPr>
          <w:rFonts w:ascii="Times New Roman" w:hAnsi="Times New Roman" w:cs="Times New Roman"/>
          <w:sz w:val="28"/>
          <w:szCs w:val="28"/>
        </w:rPr>
        <w:t xml:space="preserve">сходили не без определенного катализатора, коим в данном случае послужили сразу несколько причин: </w:t>
      </w:r>
    </w:p>
    <w:p w:rsidR="003C1CD3" w:rsidRPr="006F526D" w:rsidRDefault="003C1CD3" w:rsidP="00E93CFD">
      <w:pPr>
        <w:pStyle w:val="a4"/>
        <w:numPr>
          <w:ilvl w:val="0"/>
          <w:numId w:val="3"/>
        </w:numPr>
        <w:spacing w:afterLines="25" w:after="60" w:line="360" w:lineRule="exact"/>
        <w:contextualSpacing w:val="0"/>
        <w:jc w:val="both"/>
        <w:rPr>
          <w:rFonts w:ascii="Times New Roman" w:hAnsi="Times New Roman" w:cs="Times New Roman"/>
          <w:sz w:val="28"/>
          <w:szCs w:val="28"/>
        </w:rPr>
      </w:pPr>
      <w:r w:rsidRPr="006F526D">
        <w:rPr>
          <w:rFonts w:ascii="Times New Roman" w:hAnsi="Times New Roman" w:cs="Times New Roman"/>
          <w:sz w:val="28"/>
          <w:szCs w:val="28"/>
        </w:rPr>
        <w:t>Усиление королевской администрации;</w:t>
      </w:r>
    </w:p>
    <w:p w:rsidR="003C1CD3" w:rsidRPr="006F526D" w:rsidRDefault="003C1CD3" w:rsidP="00E93CFD">
      <w:pPr>
        <w:pStyle w:val="a4"/>
        <w:numPr>
          <w:ilvl w:val="0"/>
          <w:numId w:val="3"/>
        </w:numPr>
        <w:spacing w:afterLines="25" w:after="60" w:line="360" w:lineRule="exact"/>
        <w:contextualSpacing w:val="0"/>
        <w:jc w:val="both"/>
        <w:rPr>
          <w:rFonts w:ascii="Times New Roman" w:hAnsi="Times New Roman" w:cs="Times New Roman"/>
          <w:sz w:val="28"/>
          <w:szCs w:val="28"/>
        </w:rPr>
      </w:pPr>
      <w:r w:rsidRPr="006F526D">
        <w:rPr>
          <w:rFonts w:ascii="Times New Roman" w:hAnsi="Times New Roman" w:cs="Times New Roman"/>
          <w:sz w:val="28"/>
          <w:szCs w:val="28"/>
        </w:rPr>
        <w:t>Образование высших судов;</w:t>
      </w:r>
    </w:p>
    <w:p w:rsidR="00677EAF" w:rsidRPr="0008302A" w:rsidRDefault="003C1CD3" w:rsidP="00E93CFD">
      <w:pPr>
        <w:pStyle w:val="a4"/>
        <w:numPr>
          <w:ilvl w:val="0"/>
          <w:numId w:val="3"/>
        </w:numPr>
        <w:spacing w:afterLines="25" w:after="60" w:line="360" w:lineRule="exact"/>
        <w:contextualSpacing w:val="0"/>
        <w:jc w:val="both"/>
        <w:rPr>
          <w:rFonts w:ascii="Times New Roman" w:hAnsi="Times New Roman" w:cs="Times New Roman"/>
          <w:sz w:val="28"/>
          <w:szCs w:val="28"/>
        </w:rPr>
      </w:pPr>
      <w:r w:rsidRPr="006F526D">
        <w:rPr>
          <w:rFonts w:ascii="Times New Roman" w:hAnsi="Times New Roman" w:cs="Times New Roman"/>
          <w:sz w:val="28"/>
          <w:szCs w:val="28"/>
        </w:rPr>
        <w:t>Распространение римского права и писаных сборников обычного права</w:t>
      </w:r>
      <w:r w:rsidRPr="00415026">
        <w:rPr>
          <w:rFonts w:ascii="Times New Roman" w:hAnsi="Times New Roman" w:cs="Times New Roman"/>
          <w:sz w:val="28"/>
          <w:szCs w:val="28"/>
          <w:highlight w:val="yellow"/>
        </w:rPr>
        <w:t>.</w:t>
      </w:r>
      <w:r w:rsidR="0008302A" w:rsidRPr="00415026">
        <w:rPr>
          <w:rFonts w:ascii="Times New Roman" w:hAnsi="Times New Roman" w:cs="Times New Roman"/>
          <w:sz w:val="28"/>
          <w:szCs w:val="28"/>
          <w:highlight w:val="yellow"/>
        </w:rPr>
        <w:t xml:space="preserve">( 1 </w:t>
      </w:r>
      <w:proofErr w:type="spellStart"/>
      <w:r w:rsidR="0008302A" w:rsidRPr="00415026">
        <w:rPr>
          <w:rFonts w:ascii="Times New Roman" w:hAnsi="Times New Roman" w:cs="Times New Roman"/>
          <w:sz w:val="28"/>
          <w:szCs w:val="28"/>
          <w:highlight w:val="yellow"/>
        </w:rPr>
        <w:t>стр</w:t>
      </w:r>
      <w:proofErr w:type="spellEnd"/>
      <w:r w:rsidR="0008302A" w:rsidRPr="00415026">
        <w:rPr>
          <w:rFonts w:ascii="Times New Roman" w:hAnsi="Times New Roman" w:cs="Times New Roman"/>
          <w:sz w:val="28"/>
          <w:szCs w:val="28"/>
          <w:highlight w:val="yellow"/>
        </w:rPr>
        <w:t xml:space="preserve"> 186)</w:t>
      </w:r>
      <w:r w:rsidR="008C2B31">
        <w:rPr>
          <w:rFonts w:ascii="Times New Roman" w:hAnsi="Times New Roman" w:cs="Times New Roman"/>
          <w:sz w:val="28"/>
          <w:szCs w:val="28"/>
          <w:vertAlign w:val="superscript"/>
          <w:lang w:val="en-US"/>
        </w:rPr>
        <w:t>[]</w:t>
      </w:r>
    </w:p>
    <w:p w:rsidR="009529A8" w:rsidRDefault="00FE1B26" w:rsidP="00E93CFD">
      <w:pPr>
        <w:pStyle w:val="a4"/>
        <w:spacing w:afterLines="25" w:after="60" w:line="360" w:lineRule="exact"/>
        <w:ind w:left="0" w:firstLine="360"/>
        <w:contextualSpacing w:val="0"/>
        <w:jc w:val="both"/>
        <w:rPr>
          <w:rFonts w:ascii="Times New Roman" w:hAnsi="Times New Roman" w:cs="Times New Roman"/>
          <w:sz w:val="28"/>
          <w:szCs w:val="28"/>
        </w:rPr>
      </w:pPr>
      <w:r>
        <w:rPr>
          <w:rFonts w:ascii="Times New Roman" w:hAnsi="Times New Roman" w:cs="Times New Roman"/>
          <w:sz w:val="28"/>
          <w:szCs w:val="28"/>
        </w:rPr>
        <w:t>В этом преобразовании судебной системы немаловажную роль сыграли именно высшие суды, набирающие все большое распространение. В таких государствах как Англия и Франция они получили</w:t>
      </w:r>
      <w:r w:rsidR="00330BF6">
        <w:rPr>
          <w:rFonts w:ascii="Times New Roman" w:hAnsi="Times New Roman" w:cs="Times New Roman"/>
          <w:sz w:val="28"/>
          <w:szCs w:val="28"/>
        </w:rPr>
        <w:t xml:space="preserve"> роль судов первой инстанции и, </w:t>
      </w:r>
      <w:r>
        <w:rPr>
          <w:rFonts w:ascii="Times New Roman" w:hAnsi="Times New Roman" w:cs="Times New Roman"/>
          <w:sz w:val="28"/>
          <w:szCs w:val="28"/>
        </w:rPr>
        <w:t xml:space="preserve">посредством разъездных судей, ревизионного органа. </w:t>
      </w:r>
    </w:p>
    <w:p w:rsidR="00FE1B26" w:rsidRPr="009529A8" w:rsidRDefault="00FE1B26" w:rsidP="00E93CFD">
      <w:pPr>
        <w:pStyle w:val="a4"/>
        <w:spacing w:afterLines="25" w:after="60" w:line="360" w:lineRule="exact"/>
        <w:ind w:left="0" w:firstLine="360"/>
        <w:contextualSpacing w:val="0"/>
        <w:jc w:val="both"/>
        <w:rPr>
          <w:rFonts w:ascii="Times New Roman" w:hAnsi="Times New Roman" w:cs="Times New Roman"/>
          <w:sz w:val="28"/>
          <w:szCs w:val="28"/>
        </w:rPr>
      </w:pPr>
      <w:r w:rsidRPr="009529A8">
        <w:rPr>
          <w:rFonts w:ascii="Times New Roman" w:hAnsi="Times New Roman" w:cs="Times New Roman"/>
          <w:sz w:val="28"/>
          <w:szCs w:val="28"/>
        </w:rPr>
        <w:t xml:space="preserve">При правлении Людовика </w:t>
      </w:r>
      <w:r w:rsidR="003C1CD3">
        <w:rPr>
          <w:rFonts w:ascii="Times New Roman" w:hAnsi="Times New Roman" w:cs="Times New Roman"/>
          <w:sz w:val="28"/>
          <w:szCs w:val="28"/>
          <w:lang w:val="en-US"/>
        </w:rPr>
        <w:t>IX</w:t>
      </w:r>
      <w:r w:rsidRPr="009529A8">
        <w:rPr>
          <w:rFonts w:ascii="Times New Roman" w:hAnsi="Times New Roman" w:cs="Times New Roman"/>
          <w:sz w:val="28"/>
          <w:szCs w:val="28"/>
        </w:rPr>
        <w:t xml:space="preserve">, </w:t>
      </w:r>
      <w:r w:rsidR="003C1CD3" w:rsidRPr="009529A8">
        <w:rPr>
          <w:rFonts w:ascii="Times New Roman" w:hAnsi="Times New Roman" w:cs="Times New Roman"/>
          <w:sz w:val="28"/>
          <w:szCs w:val="28"/>
        </w:rPr>
        <w:t>парламент,</w:t>
      </w:r>
      <w:r w:rsidRPr="009529A8">
        <w:rPr>
          <w:rFonts w:ascii="Times New Roman" w:hAnsi="Times New Roman" w:cs="Times New Roman"/>
          <w:sz w:val="28"/>
          <w:szCs w:val="28"/>
        </w:rPr>
        <w:t xml:space="preserve"> по </w:t>
      </w:r>
      <w:r w:rsidR="003C1CD3" w:rsidRPr="009529A8">
        <w:rPr>
          <w:rFonts w:ascii="Times New Roman" w:hAnsi="Times New Roman" w:cs="Times New Roman"/>
          <w:sz w:val="28"/>
          <w:szCs w:val="28"/>
        </w:rPr>
        <w:t>сути,</w:t>
      </w:r>
      <w:r w:rsidRPr="009529A8">
        <w:rPr>
          <w:rFonts w:ascii="Times New Roman" w:hAnsi="Times New Roman" w:cs="Times New Roman"/>
          <w:sz w:val="28"/>
          <w:szCs w:val="28"/>
        </w:rPr>
        <w:t xml:space="preserve"> становится высшим судом. Он делился на несколько следственных палат и большой палаты. Первоначально его созывали лишь ежегодно, но в связи </w:t>
      </w:r>
      <w:r w:rsidR="003C1CD3" w:rsidRPr="009529A8">
        <w:rPr>
          <w:rFonts w:ascii="Times New Roman" w:hAnsi="Times New Roman" w:cs="Times New Roman"/>
          <w:sz w:val="28"/>
          <w:szCs w:val="28"/>
        </w:rPr>
        <w:t>с</w:t>
      </w:r>
      <w:r w:rsidRPr="009529A8">
        <w:rPr>
          <w:rFonts w:ascii="Times New Roman" w:hAnsi="Times New Roman" w:cs="Times New Roman"/>
          <w:sz w:val="28"/>
          <w:szCs w:val="28"/>
        </w:rPr>
        <w:t xml:space="preserve"> все большим накоплением неотложных дел он становится постоянным учреждением.</w:t>
      </w:r>
    </w:p>
    <w:p w:rsidR="009529A8" w:rsidRDefault="003C1CD3" w:rsidP="00E93CFD">
      <w:pPr>
        <w:pStyle w:val="a4"/>
        <w:spacing w:afterLines="25" w:after="60" w:line="360" w:lineRule="exact"/>
        <w:ind w:left="0" w:firstLine="360"/>
        <w:contextualSpacing w:val="0"/>
        <w:jc w:val="both"/>
        <w:rPr>
          <w:rFonts w:ascii="Times New Roman" w:hAnsi="Times New Roman" w:cs="Times New Roman"/>
          <w:sz w:val="28"/>
          <w:szCs w:val="28"/>
        </w:rPr>
      </w:pPr>
      <w:r>
        <w:rPr>
          <w:rFonts w:ascii="Times New Roman" w:hAnsi="Times New Roman" w:cs="Times New Roman"/>
          <w:sz w:val="28"/>
          <w:szCs w:val="28"/>
        </w:rPr>
        <w:t xml:space="preserve">Высшие суды </w:t>
      </w:r>
      <w:r w:rsidR="00FE1B26">
        <w:rPr>
          <w:rFonts w:ascii="Times New Roman" w:hAnsi="Times New Roman" w:cs="Times New Roman"/>
          <w:sz w:val="28"/>
          <w:szCs w:val="28"/>
        </w:rPr>
        <w:t xml:space="preserve">стремительно и повсеместно начали наполняться квалифицированными специалистами в юридической сфере. Это профессия резко становится все более популярной и авторитетной. Сдерживающей силой для них была княжеская юстиция ограничивающая суд феодальных </w:t>
      </w:r>
      <w:r w:rsidR="00FE1B26" w:rsidRPr="005F3E96">
        <w:rPr>
          <w:rFonts w:ascii="Times New Roman" w:hAnsi="Times New Roman" w:cs="Times New Roman"/>
          <w:sz w:val="28"/>
          <w:szCs w:val="28"/>
        </w:rPr>
        <w:t>курий</w:t>
      </w:r>
      <w:r w:rsidR="005F3E96">
        <w:rPr>
          <w:rFonts w:ascii="Times New Roman" w:hAnsi="Times New Roman" w:cs="Times New Roman"/>
          <w:sz w:val="28"/>
          <w:szCs w:val="28"/>
        </w:rPr>
        <w:t>,</w:t>
      </w:r>
      <w:r w:rsidR="005F3E96" w:rsidRPr="005F3E96">
        <w:t xml:space="preserve"> </w:t>
      </w:r>
      <w:r w:rsidR="005F3E96" w:rsidRPr="005F3E96">
        <w:rPr>
          <w:rFonts w:ascii="Times New Roman" w:hAnsi="Times New Roman" w:cs="Times New Roman"/>
          <w:sz w:val="28"/>
          <w:szCs w:val="28"/>
        </w:rPr>
        <w:t>собрание вассалов при дворе сеньора</w:t>
      </w:r>
      <w:r w:rsidR="005F3E96">
        <w:rPr>
          <w:rFonts w:ascii="Times New Roman" w:hAnsi="Times New Roman" w:cs="Times New Roman"/>
          <w:sz w:val="28"/>
          <w:szCs w:val="28"/>
        </w:rPr>
        <w:t>,</w:t>
      </w:r>
      <w:r w:rsidR="00FE1B26">
        <w:rPr>
          <w:rFonts w:ascii="Times New Roman" w:hAnsi="Times New Roman" w:cs="Times New Roman"/>
          <w:sz w:val="28"/>
          <w:szCs w:val="28"/>
        </w:rPr>
        <w:t xml:space="preserve"> по всем важнейших делам, и не допускала проявления самосуда. </w:t>
      </w:r>
    </w:p>
    <w:p w:rsidR="009529A8" w:rsidRPr="00E93CFD" w:rsidRDefault="00FE1B26" w:rsidP="00E93CFD">
      <w:pPr>
        <w:pStyle w:val="a4"/>
        <w:spacing w:afterLines="25" w:after="60" w:line="360" w:lineRule="exact"/>
        <w:ind w:left="0" w:firstLine="360"/>
        <w:contextualSpacing w:val="0"/>
        <w:jc w:val="both"/>
        <w:rPr>
          <w:rFonts w:ascii="Times New Roman" w:hAnsi="Times New Roman" w:cs="Times New Roman"/>
          <w:sz w:val="28"/>
          <w:szCs w:val="28"/>
          <w:vertAlign w:val="superscript"/>
        </w:rPr>
      </w:pPr>
      <w:r>
        <w:rPr>
          <w:rFonts w:ascii="Times New Roman" w:hAnsi="Times New Roman" w:cs="Times New Roman"/>
          <w:sz w:val="28"/>
          <w:szCs w:val="28"/>
        </w:rPr>
        <w:lastRenderedPageBreak/>
        <w:t>Но в некоторых частях Германии существовали суды</w:t>
      </w:r>
      <w:r w:rsidR="00330BF6">
        <w:rPr>
          <w:rFonts w:ascii="Times New Roman" w:hAnsi="Times New Roman" w:cs="Times New Roman"/>
          <w:sz w:val="28"/>
          <w:szCs w:val="28"/>
        </w:rPr>
        <w:t>,</w:t>
      </w:r>
      <w:r>
        <w:rPr>
          <w:rFonts w:ascii="Times New Roman" w:hAnsi="Times New Roman" w:cs="Times New Roman"/>
          <w:sz w:val="28"/>
          <w:szCs w:val="28"/>
        </w:rPr>
        <w:t xml:space="preserve"> именуемые как </w:t>
      </w:r>
      <w:r w:rsidR="00330BF6">
        <w:rPr>
          <w:rFonts w:ascii="Times New Roman" w:hAnsi="Times New Roman" w:cs="Times New Roman"/>
          <w:sz w:val="28"/>
          <w:szCs w:val="28"/>
        </w:rPr>
        <w:t>«</w:t>
      </w:r>
      <w:r>
        <w:rPr>
          <w:rFonts w:ascii="Times New Roman" w:hAnsi="Times New Roman" w:cs="Times New Roman"/>
          <w:sz w:val="28"/>
          <w:szCs w:val="28"/>
        </w:rPr>
        <w:t xml:space="preserve">судами </w:t>
      </w:r>
      <w:proofErr w:type="spellStart"/>
      <w:r>
        <w:rPr>
          <w:rFonts w:ascii="Times New Roman" w:hAnsi="Times New Roman" w:cs="Times New Roman"/>
          <w:sz w:val="28"/>
          <w:szCs w:val="28"/>
        </w:rPr>
        <w:t>фемов</w:t>
      </w:r>
      <w:proofErr w:type="spellEnd"/>
      <w:r w:rsidR="00330BF6">
        <w:rPr>
          <w:rFonts w:ascii="Times New Roman" w:hAnsi="Times New Roman" w:cs="Times New Roman"/>
          <w:sz w:val="28"/>
          <w:szCs w:val="28"/>
        </w:rPr>
        <w:t>»</w:t>
      </w:r>
      <w:r>
        <w:rPr>
          <w:rFonts w:ascii="Times New Roman" w:hAnsi="Times New Roman" w:cs="Times New Roman"/>
          <w:sz w:val="28"/>
          <w:szCs w:val="28"/>
        </w:rPr>
        <w:t xml:space="preserve">, которые придерживались </w:t>
      </w:r>
      <w:proofErr w:type="spellStart"/>
      <w:r w:rsidR="00330BF6">
        <w:rPr>
          <w:rFonts w:ascii="Times New Roman" w:hAnsi="Times New Roman" w:cs="Times New Roman"/>
          <w:sz w:val="28"/>
          <w:szCs w:val="28"/>
        </w:rPr>
        <w:t>антикрестьянского</w:t>
      </w:r>
      <w:proofErr w:type="spellEnd"/>
      <w:r>
        <w:rPr>
          <w:rFonts w:ascii="Times New Roman" w:hAnsi="Times New Roman" w:cs="Times New Roman"/>
          <w:sz w:val="28"/>
          <w:szCs w:val="28"/>
        </w:rPr>
        <w:t xml:space="preserve"> направления. Их возможности были ничем не ограничены, и поэтому им было подвластно повсеместное преследование своей цели. Вопреки ожиданиям</w:t>
      </w:r>
      <w:r w:rsidR="00330BF6">
        <w:rPr>
          <w:rFonts w:ascii="Times New Roman" w:hAnsi="Times New Roman" w:cs="Times New Roman"/>
          <w:sz w:val="28"/>
          <w:szCs w:val="28"/>
        </w:rPr>
        <w:t>,</w:t>
      </w:r>
      <w:r w:rsidR="003C1CD3">
        <w:rPr>
          <w:rFonts w:ascii="Times New Roman" w:hAnsi="Times New Roman" w:cs="Times New Roman"/>
          <w:sz w:val="28"/>
          <w:szCs w:val="28"/>
        </w:rPr>
        <w:t xml:space="preserve"> </w:t>
      </w:r>
      <w:r w:rsidR="00330BF6">
        <w:rPr>
          <w:rFonts w:ascii="Times New Roman" w:hAnsi="Times New Roman" w:cs="Times New Roman"/>
          <w:sz w:val="28"/>
          <w:szCs w:val="28"/>
        </w:rPr>
        <w:t>государство</w:t>
      </w:r>
      <w:r>
        <w:rPr>
          <w:rFonts w:ascii="Times New Roman" w:hAnsi="Times New Roman" w:cs="Times New Roman"/>
          <w:sz w:val="28"/>
          <w:szCs w:val="28"/>
        </w:rPr>
        <w:t xml:space="preserve"> никак не препятствовало самосуду на который шел </w:t>
      </w:r>
      <w:r w:rsidR="00330BF6">
        <w:rPr>
          <w:rFonts w:ascii="Times New Roman" w:hAnsi="Times New Roman" w:cs="Times New Roman"/>
          <w:sz w:val="28"/>
          <w:szCs w:val="28"/>
        </w:rPr>
        <w:t>«</w:t>
      </w:r>
      <w:r>
        <w:rPr>
          <w:rFonts w:ascii="Times New Roman" w:hAnsi="Times New Roman" w:cs="Times New Roman"/>
          <w:sz w:val="28"/>
          <w:szCs w:val="28"/>
        </w:rPr>
        <w:t xml:space="preserve">суд </w:t>
      </w:r>
      <w:proofErr w:type="spellStart"/>
      <w:r>
        <w:rPr>
          <w:rFonts w:ascii="Times New Roman" w:hAnsi="Times New Roman" w:cs="Times New Roman"/>
          <w:sz w:val="28"/>
          <w:szCs w:val="28"/>
        </w:rPr>
        <w:t>фемов</w:t>
      </w:r>
      <w:proofErr w:type="spellEnd"/>
      <w:r w:rsidR="00330BF6">
        <w:rPr>
          <w:rFonts w:ascii="Times New Roman" w:hAnsi="Times New Roman" w:cs="Times New Roman"/>
          <w:sz w:val="28"/>
          <w:szCs w:val="28"/>
        </w:rPr>
        <w:t>»</w:t>
      </w:r>
      <w:r>
        <w:rPr>
          <w:rFonts w:ascii="Times New Roman" w:hAnsi="Times New Roman" w:cs="Times New Roman"/>
          <w:sz w:val="28"/>
          <w:szCs w:val="28"/>
        </w:rPr>
        <w:t xml:space="preserve">. Поэтому его существование было весьма долгим, до </w:t>
      </w:r>
      <w:r w:rsidR="003C1CD3">
        <w:rPr>
          <w:rFonts w:ascii="Times New Roman" w:hAnsi="Times New Roman" w:cs="Times New Roman"/>
          <w:sz w:val="28"/>
          <w:szCs w:val="28"/>
          <w:lang w:val="en-US"/>
        </w:rPr>
        <w:t>XVI</w:t>
      </w:r>
      <w:r>
        <w:rPr>
          <w:rFonts w:ascii="Times New Roman" w:hAnsi="Times New Roman" w:cs="Times New Roman"/>
          <w:sz w:val="28"/>
          <w:szCs w:val="28"/>
        </w:rPr>
        <w:t>-</w:t>
      </w:r>
      <w:r w:rsidR="003C1CD3">
        <w:rPr>
          <w:rFonts w:ascii="Times New Roman" w:hAnsi="Times New Roman" w:cs="Times New Roman"/>
          <w:sz w:val="28"/>
          <w:szCs w:val="28"/>
          <w:lang w:val="en-US"/>
        </w:rPr>
        <w:t>XVII</w:t>
      </w:r>
      <w:r>
        <w:rPr>
          <w:rFonts w:ascii="Times New Roman" w:hAnsi="Times New Roman" w:cs="Times New Roman"/>
          <w:sz w:val="28"/>
          <w:szCs w:val="28"/>
        </w:rPr>
        <w:t xml:space="preserve"> вв</w:t>
      </w:r>
      <w:r w:rsidRPr="003832EC">
        <w:rPr>
          <w:rFonts w:ascii="Times New Roman" w:hAnsi="Times New Roman" w:cs="Times New Roman"/>
          <w:sz w:val="28"/>
          <w:szCs w:val="28"/>
          <w:highlight w:val="yellow"/>
        </w:rPr>
        <w:t>.</w:t>
      </w:r>
      <w:r w:rsidR="003C1CD3">
        <w:rPr>
          <w:rFonts w:ascii="Times New Roman" w:hAnsi="Times New Roman" w:cs="Times New Roman"/>
          <w:sz w:val="28"/>
          <w:szCs w:val="28"/>
          <w:highlight w:val="yellow"/>
        </w:rPr>
        <w:t xml:space="preserve"> </w:t>
      </w:r>
      <w:r w:rsidR="001D1378" w:rsidRPr="003832EC">
        <w:rPr>
          <w:rFonts w:ascii="Times New Roman" w:hAnsi="Times New Roman" w:cs="Times New Roman"/>
          <w:sz w:val="28"/>
          <w:szCs w:val="28"/>
          <w:highlight w:val="yellow"/>
        </w:rPr>
        <w:t xml:space="preserve">(№1 </w:t>
      </w:r>
      <w:proofErr w:type="spellStart"/>
      <w:proofErr w:type="gramStart"/>
      <w:r w:rsidR="001D1378" w:rsidRPr="003832EC">
        <w:rPr>
          <w:rFonts w:ascii="Times New Roman" w:hAnsi="Times New Roman" w:cs="Times New Roman"/>
          <w:sz w:val="28"/>
          <w:szCs w:val="28"/>
          <w:highlight w:val="yellow"/>
        </w:rPr>
        <w:t>стр</w:t>
      </w:r>
      <w:proofErr w:type="spellEnd"/>
      <w:proofErr w:type="gramEnd"/>
      <w:r w:rsidR="001D1378" w:rsidRPr="003832EC">
        <w:rPr>
          <w:rFonts w:ascii="Times New Roman" w:hAnsi="Times New Roman" w:cs="Times New Roman"/>
          <w:sz w:val="28"/>
          <w:szCs w:val="28"/>
          <w:highlight w:val="yellow"/>
        </w:rPr>
        <w:t xml:space="preserve"> 186)</w:t>
      </w:r>
      <w:r w:rsidR="008C2B31" w:rsidRPr="00E93CFD">
        <w:rPr>
          <w:rFonts w:ascii="Times New Roman" w:hAnsi="Times New Roman" w:cs="Times New Roman"/>
          <w:sz w:val="28"/>
          <w:szCs w:val="28"/>
          <w:vertAlign w:val="superscript"/>
        </w:rPr>
        <w:t>[]</w:t>
      </w:r>
    </w:p>
    <w:p w:rsidR="00AD2ACC" w:rsidRDefault="00AD2ACC" w:rsidP="00E93CFD">
      <w:pPr>
        <w:pStyle w:val="a4"/>
        <w:spacing w:afterLines="25" w:after="60" w:line="360" w:lineRule="exact"/>
        <w:ind w:left="0" w:firstLine="360"/>
        <w:contextualSpacing w:val="0"/>
        <w:jc w:val="both"/>
        <w:rPr>
          <w:rFonts w:ascii="Times New Roman" w:hAnsi="Times New Roman" w:cs="Times New Roman"/>
          <w:sz w:val="28"/>
          <w:szCs w:val="28"/>
        </w:rPr>
      </w:pPr>
      <w:r>
        <w:rPr>
          <w:rFonts w:ascii="Times New Roman" w:hAnsi="Times New Roman" w:cs="Times New Roman"/>
          <w:sz w:val="28"/>
          <w:szCs w:val="28"/>
        </w:rPr>
        <w:t>Примерно в это же время</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Англии происходит образование суда присяжных заседателей. Присяжные обязывались во всех ситуациях выносить свое решение. Именно за ними было последнее слово, они фактически были судьями для обвиняемого. Конечный результат этого образования можно было увидеть уже в </w:t>
      </w:r>
      <w:r>
        <w:rPr>
          <w:rFonts w:ascii="Times New Roman" w:hAnsi="Times New Roman" w:cs="Times New Roman"/>
          <w:sz w:val="28"/>
          <w:szCs w:val="28"/>
          <w:lang w:val="en-US"/>
        </w:rPr>
        <w:t>XV</w:t>
      </w:r>
      <w:r>
        <w:rPr>
          <w:rFonts w:ascii="Times New Roman" w:hAnsi="Times New Roman" w:cs="Times New Roman"/>
          <w:sz w:val="28"/>
          <w:szCs w:val="28"/>
        </w:rPr>
        <w:t xml:space="preserve"> веке. </w:t>
      </w:r>
    </w:p>
    <w:p w:rsidR="0033000D" w:rsidRDefault="0033000D" w:rsidP="00E93CFD">
      <w:pPr>
        <w:pStyle w:val="a4"/>
        <w:spacing w:afterLines="25" w:after="60" w:line="360" w:lineRule="exact"/>
        <w:ind w:left="0" w:firstLine="360"/>
        <w:contextualSpacing w:val="0"/>
        <w:jc w:val="both"/>
        <w:rPr>
          <w:rFonts w:ascii="Times New Roman" w:hAnsi="Times New Roman" w:cs="Times New Roman"/>
          <w:sz w:val="28"/>
          <w:szCs w:val="28"/>
        </w:rPr>
      </w:pPr>
      <w:r>
        <w:rPr>
          <w:rFonts w:ascii="Times New Roman" w:hAnsi="Times New Roman" w:cs="Times New Roman"/>
          <w:sz w:val="28"/>
          <w:szCs w:val="28"/>
        </w:rPr>
        <w:t>Следует предварительно отметить, что развитие судопроизводства в Англии, в отличии от континентальных государств, сразу начала развиваться в совершенно другую сторону, нежели, например, Франция.</w:t>
      </w:r>
    </w:p>
    <w:p w:rsidR="00AD2ACC" w:rsidRPr="00E93CFD" w:rsidRDefault="00AD2ACC" w:rsidP="00E93CFD">
      <w:pPr>
        <w:pStyle w:val="a4"/>
        <w:spacing w:afterLines="25" w:after="60" w:line="360" w:lineRule="exact"/>
        <w:ind w:left="0" w:firstLine="360"/>
        <w:contextualSpacing w:val="0"/>
        <w:jc w:val="both"/>
        <w:rPr>
          <w:rFonts w:ascii="Times New Roman" w:hAnsi="Times New Roman" w:cs="Times New Roman"/>
          <w:sz w:val="28"/>
          <w:szCs w:val="28"/>
          <w:vertAlign w:val="superscript"/>
        </w:rPr>
      </w:pPr>
      <w:r>
        <w:rPr>
          <w:rFonts w:ascii="Times New Roman" w:hAnsi="Times New Roman" w:cs="Times New Roman"/>
          <w:sz w:val="28"/>
          <w:szCs w:val="28"/>
        </w:rPr>
        <w:t>Так же начало проводиться предварительное следствие, сначала оно носила неофициальный характер</w:t>
      </w:r>
      <w:r w:rsidR="00CC7144">
        <w:rPr>
          <w:rFonts w:ascii="Times New Roman" w:hAnsi="Times New Roman" w:cs="Times New Roman"/>
          <w:sz w:val="28"/>
          <w:szCs w:val="28"/>
        </w:rPr>
        <w:t xml:space="preserve">, </w:t>
      </w:r>
      <w:proofErr w:type="spellStart"/>
      <w:r w:rsidR="00CC7144">
        <w:rPr>
          <w:rFonts w:ascii="Times New Roman" w:hAnsi="Times New Roman" w:cs="Times New Roman"/>
          <w:sz w:val="28"/>
          <w:szCs w:val="28"/>
        </w:rPr>
        <w:t>нотем</w:t>
      </w:r>
      <w:proofErr w:type="spellEnd"/>
      <w:r w:rsidR="00CC7144">
        <w:rPr>
          <w:rFonts w:ascii="Times New Roman" w:hAnsi="Times New Roman" w:cs="Times New Roman"/>
          <w:sz w:val="28"/>
          <w:szCs w:val="28"/>
        </w:rPr>
        <w:t xml:space="preserve"> не менее оно имело место быть в судебном процессе. Более или менее разделенное на два акта, следстви</w:t>
      </w:r>
      <w:proofErr w:type="gramStart"/>
      <w:r w:rsidR="00CC7144">
        <w:rPr>
          <w:rFonts w:ascii="Times New Roman" w:hAnsi="Times New Roman" w:cs="Times New Roman"/>
          <w:sz w:val="28"/>
          <w:szCs w:val="28"/>
        </w:rPr>
        <w:t>е–</w:t>
      </w:r>
      <w:proofErr w:type="gramEnd"/>
      <w:r w:rsidR="00CC7144">
        <w:rPr>
          <w:rFonts w:ascii="Times New Roman" w:hAnsi="Times New Roman" w:cs="Times New Roman"/>
          <w:sz w:val="28"/>
          <w:szCs w:val="28"/>
        </w:rPr>
        <w:t xml:space="preserve"> предварительное и судебное– появляется и начинает признаваться законом лишь к </w:t>
      </w:r>
      <w:r w:rsidR="00CC7144">
        <w:rPr>
          <w:rFonts w:ascii="Times New Roman" w:hAnsi="Times New Roman" w:cs="Times New Roman"/>
          <w:sz w:val="28"/>
          <w:szCs w:val="28"/>
          <w:lang w:val="en-US"/>
        </w:rPr>
        <w:t>XVI</w:t>
      </w:r>
      <w:r w:rsidR="00CC7144">
        <w:rPr>
          <w:rFonts w:ascii="Times New Roman" w:hAnsi="Times New Roman" w:cs="Times New Roman"/>
          <w:sz w:val="28"/>
          <w:szCs w:val="28"/>
        </w:rPr>
        <w:t xml:space="preserve"> веку</w:t>
      </w:r>
      <w:r w:rsidR="00CC7144" w:rsidRPr="00CC7144">
        <w:rPr>
          <w:rFonts w:ascii="Times New Roman" w:hAnsi="Times New Roman" w:cs="Times New Roman"/>
          <w:sz w:val="28"/>
          <w:szCs w:val="28"/>
          <w:highlight w:val="yellow"/>
        </w:rPr>
        <w:t>.</w:t>
      </w:r>
      <w:r w:rsidR="00CC7144">
        <w:rPr>
          <w:rFonts w:ascii="Times New Roman" w:hAnsi="Times New Roman" w:cs="Times New Roman"/>
          <w:sz w:val="28"/>
          <w:szCs w:val="28"/>
          <w:highlight w:val="yellow"/>
        </w:rPr>
        <w:t xml:space="preserve"> </w:t>
      </w:r>
      <w:r w:rsidR="00CC7144" w:rsidRPr="00CC7144">
        <w:rPr>
          <w:rFonts w:ascii="Times New Roman" w:hAnsi="Times New Roman" w:cs="Times New Roman"/>
          <w:sz w:val="28"/>
          <w:szCs w:val="28"/>
          <w:highlight w:val="yellow"/>
        </w:rPr>
        <w:t xml:space="preserve">(1 </w:t>
      </w:r>
      <w:proofErr w:type="spellStart"/>
      <w:r w:rsidR="00CC7144" w:rsidRPr="00CC7144">
        <w:rPr>
          <w:rFonts w:ascii="Times New Roman" w:hAnsi="Times New Roman" w:cs="Times New Roman"/>
          <w:sz w:val="28"/>
          <w:szCs w:val="28"/>
          <w:highlight w:val="yellow"/>
        </w:rPr>
        <w:t>стр</w:t>
      </w:r>
      <w:proofErr w:type="spellEnd"/>
      <w:r w:rsidR="00CC7144" w:rsidRPr="00CC7144">
        <w:rPr>
          <w:rFonts w:ascii="Times New Roman" w:hAnsi="Times New Roman" w:cs="Times New Roman"/>
          <w:sz w:val="28"/>
          <w:szCs w:val="28"/>
          <w:highlight w:val="yellow"/>
        </w:rPr>
        <w:t xml:space="preserve"> 187)</w:t>
      </w:r>
      <w:r w:rsidR="008C2B31" w:rsidRPr="00E93CFD">
        <w:rPr>
          <w:rFonts w:ascii="Times New Roman" w:hAnsi="Times New Roman" w:cs="Times New Roman"/>
          <w:sz w:val="28"/>
          <w:szCs w:val="28"/>
          <w:vertAlign w:val="superscript"/>
        </w:rPr>
        <w:t>[]</w:t>
      </w:r>
    </w:p>
    <w:p w:rsidR="00CC7144" w:rsidRDefault="00074A40" w:rsidP="00E93CFD">
      <w:pPr>
        <w:pStyle w:val="a4"/>
        <w:spacing w:afterLines="25" w:after="60" w:line="360" w:lineRule="exact"/>
        <w:ind w:left="0" w:firstLine="360"/>
        <w:contextualSpacing w:val="0"/>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XIII</w:t>
      </w:r>
      <w:r>
        <w:rPr>
          <w:rFonts w:ascii="Times New Roman" w:hAnsi="Times New Roman" w:cs="Times New Roman"/>
          <w:sz w:val="28"/>
          <w:szCs w:val="28"/>
        </w:rPr>
        <w:t xml:space="preserve"> веке выходят из использования ордалии, но в инквизиционном суде они еще продолжают применяться до</w:t>
      </w:r>
      <w:r w:rsidRPr="00074A40">
        <w:rPr>
          <w:rFonts w:ascii="Times New Roman" w:hAnsi="Times New Roman" w:cs="Times New Roman"/>
          <w:sz w:val="28"/>
          <w:szCs w:val="28"/>
        </w:rPr>
        <w:t xml:space="preserve"> </w:t>
      </w:r>
      <w:r>
        <w:rPr>
          <w:rFonts w:ascii="Times New Roman" w:hAnsi="Times New Roman" w:cs="Times New Roman"/>
          <w:sz w:val="28"/>
          <w:szCs w:val="28"/>
          <w:lang w:val="en-US"/>
        </w:rPr>
        <w:t>XVII</w:t>
      </w:r>
      <w:r>
        <w:rPr>
          <w:rFonts w:ascii="Times New Roman" w:hAnsi="Times New Roman" w:cs="Times New Roman"/>
          <w:sz w:val="28"/>
          <w:szCs w:val="28"/>
        </w:rPr>
        <w:t xml:space="preserve"> века. </w:t>
      </w:r>
    </w:p>
    <w:p w:rsidR="008F4AD0" w:rsidRDefault="008F4AD0" w:rsidP="00E93CFD">
      <w:pPr>
        <w:pStyle w:val="a4"/>
        <w:spacing w:afterLines="25" w:after="60" w:line="360" w:lineRule="exact"/>
        <w:ind w:left="0" w:firstLine="360"/>
        <w:contextualSpacing w:val="0"/>
        <w:jc w:val="both"/>
        <w:rPr>
          <w:rFonts w:ascii="Times New Roman" w:hAnsi="Times New Roman" w:cs="Times New Roman"/>
          <w:sz w:val="28"/>
          <w:szCs w:val="28"/>
        </w:rPr>
      </w:pPr>
      <w:r>
        <w:rPr>
          <w:rFonts w:ascii="Times New Roman" w:hAnsi="Times New Roman" w:cs="Times New Roman"/>
          <w:sz w:val="28"/>
          <w:szCs w:val="28"/>
        </w:rPr>
        <w:t xml:space="preserve">Церковь посчитала разумным добывать письменные или же устные признания, ведь они считали что признание– это «царица доказательства». Из-за этого пытки стали еще более распространенными, ведь без подручных средств, таких как пытка, заставить человека в чем-то признаться весьма затруднительно, особенно если этот человек обладает высокими моральными качествами. </w:t>
      </w:r>
    </w:p>
    <w:p w:rsidR="008F4AD0" w:rsidRPr="00F249BA" w:rsidRDefault="00F249BA" w:rsidP="00E93CFD">
      <w:pPr>
        <w:pStyle w:val="a4"/>
        <w:spacing w:afterLines="25" w:after="60" w:line="360" w:lineRule="exact"/>
        <w:ind w:left="0" w:firstLine="360"/>
        <w:contextualSpacing w:val="0"/>
        <w:jc w:val="both"/>
        <w:rPr>
          <w:rFonts w:ascii="Times New Roman" w:hAnsi="Times New Roman" w:cs="Times New Roman"/>
          <w:sz w:val="28"/>
          <w:szCs w:val="28"/>
        </w:rPr>
      </w:pPr>
      <w:r>
        <w:rPr>
          <w:rFonts w:ascii="Times New Roman" w:hAnsi="Times New Roman" w:cs="Times New Roman"/>
          <w:sz w:val="28"/>
          <w:szCs w:val="28"/>
        </w:rPr>
        <w:t xml:space="preserve">Подводя итог к этой главе, хочется отметить, что каждое государство в средневековой Европе обладает своими особенностями и изъянами. Но именно в период средневековья зарождается, то право, которое мы можем видеть теперь. </w:t>
      </w:r>
      <w:r w:rsidR="0033000D">
        <w:rPr>
          <w:rFonts w:ascii="Times New Roman" w:hAnsi="Times New Roman" w:cs="Times New Roman"/>
          <w:sz w:val="28"/>
          <w:szCs w:val="28"/>
        </w:rPr>
        <w:t>Оно развивается в двух направлениях, нюансы которых будут разбираться в следующей главе.</w:t>
      </w:r>
    </w:p>
    <w:p w:rsidR="00074A40" w:rsidRPr="00074A40" w:rsidRDefault="00074A40" w:rsidP="00E93CFD">
      <w:pPr>
        <w:pStyle w:val="a4"/>
        <w:spacing w:afterLines="25" w:after="60" w:line="360" w:lineRule="exact"/>
        <w:ind w:left="0" w:firstLine="360"/>
        <w:contextualSpacing w:val="0"/>
        <w:jc w:val="both"/>
        <w:rPr>
          <w:rFonts w:ascii="Times New Roman" w:hAnsi="Times New Roman" w:cs="Times New Roman"/>
          <w:sz w:val="28"/>
          <w:szCs w:val="28"/>
        </w:rPr>
      </w:pPr>
    </w:p>
    <w:p w:rsidR="00AD2ACC" w:rsidRPr="00AD2ACC" w:rsidRDefault="00AD2ACC" w:rsidP="00E93CFD">
      <w:pPr>
        <w:spacing w:afterLines="25" w:after="60" w:line="360" w:lineRule="exact"/>
        <w:jc w:val="both"/>
        <w:rPr>
          <w:rFonts w:ascii="Times New Roman" w:hAnsi="Times New Roman" w:cs="Times New Roman"/>
          <w:sz w:val="28"/>
          <w:szCs w:val="28"/>
          <w:lang w:val="ru-RU"/>
        </w:rPr>
      </w:pPr>
    </w:p>
    <w:p w:rsidR="005F3E96" w:rsidRDefault="005F3E96" w:rsidP="00E93CFD">
      <w:pPr>
        <w:pStyle w:val="a4"/>
        <w:spacing w:afterLines="25" w:after="60" w:line="360" w:lineRule="exact"/>
        <w:ind w:left="0" w:firstLine="113"/>
        <w:contextualSpacing w:val="0"/>
        <w:jc w:val="both"/>
        <w:rPr>
          <w:rFonts w:ascii="Times New Roman" w:hAnsi="Times New Roman" w:cs="Times New Roman"/>
          <w:sz w:val="28"/>
          <w:szCs w:val="28"/>
        </w:rPr>
      </w:pPr>
    </w:p>
    <w:p w:rsidR="00AE6135" w:rsidRDefault="00AE6135" w:rsidP="00E93CFD">
      <w:pPr>
        <w:pStyle w:val="a4"/>
        <w:spacing w:afterLines="25" w:after="60" w:line="360" w:lineRule="exact"/>
        <w:ind w:left="0"/>
        <w:contextualSpacing w:val="0"/>
        <w:jc w:val="both"/>
        <w:rPr>
          <w:rFonts w:ascii="Times New Roman" w:hAnsi="Times New Roman" w:cs="Times New Roman"/>
          <w:sz w:val="28"/>
          <w:szCs w:val="28"/>
        </w:rPr>
      </w:pPr>
      <w:r>
        <w:rPr>
          <w:rFonts w:ascii="Times New Roman" w:hAnsi="Times New Roman" w:cs="Times New Roman"/>
          <w:sz w:val="28"/>
          <w:szCs w:val="28"/>
        </w:rPr>
        <w:br w:type="page"/>
      </w:r>
    </w:p>
    <w:p w:rsidR="00AE6135" w:rsidRPr="006D7A2A" w:rsidRDefault="00AE6135" w:rsidP="00E93CFD">
      <w:pPr>
        <w:spacing w:afterLines="25" w:after="60" w:line="360" w:lineRule="exact"/>
        <w:ind w:left="113"/>
        <w:jc w:val="center"/>
        <w:rPr>
          <w:rFonts w:ascii="Times New Roman" w:hAnsi="Times New Roman" w:cs="Times New Roman"/>
          <w:sz w:val="28"/>
          <w:szCs w:val="28"/>
          <w:lang w:val="ru-RU"/>
        </w:rPr>
      </w:pPr>
      <w:r w:rsidRPr="006D7A2A">
        <w:rPr>
          <w:rFonts w:ascii="Times New Roman" w:hAnsi="Times New Roman" w:cs="Times New Roman"/>
          <w:b/>
          <w:sz w:val="28"/>
          <w:szCs w:val="28"/>
        </w:rPr>
        <w:lastRenderedPageBreak/>
        <w:t>Глава 2. Особенности судебных процессов в государствах средневековой Европы</w:t>
      </w:r>
      <w:r>
        <w:rPr>
          <w:rFonts w:ascii="Times New Roman" w:hAnsi="Times New Roman" w:cs="Times New Roman"/>
          <w:sz w:val="28"/>
          <w:szCs w:val="28"/>
          <w:lang w:val="ru-RU"/>
        </w:rPr>
        <w:t>.</w:t>
      </w:r>
    </w:p>
    <w:p w:rsidR="00FE1B26" w:rsidRPr="00105D7E" w:rsidRDefault="00AE6135" w:rsidP="00E93CFD">
      <w:pPr>
        <w:pStyle w:val="a4"/>
        <w:spacing w:afterLines="25" w:after="60" w:line="360" w:lineRule="exact"/>
        <w:ind w:left="113"/>
        <w:contextualSpacing w:val="0"/>
        <w:jc w:val="both"/>
        <w:rPr>
          <w:rFonts w:ascii="Times New Roman" w:hAnsi="Times New Roman" w:cs="Times New Roman"/>
          <w:b/>
          <w:sz w:val="28"/>
          <w:szCs w:val="28"/>
        </w:rPr>
      </w:pPr>
      <w:r w:rsidRPr="00105D7E">
        <w:rPr>
          <w:rFonts w:ascii="Times New Roman" w:hAnsi="Times New Roman" w:cs="Times New Roman"/>
          <w:b/>
          <w:sz w:val="28"/>
          <w:szCs w:val="28"/>
        </w:rPr>
        <w:t>2.1 Судебный процесс в средневековой Англии</w:t>
      </w:r>
    </w:p>
    <w:p w:rsidR="003600C2" w:rsidRPr="002A6FB9" w:rsidRDefault="00E10709" w:rsidP="00E93CFD">
      <w:pPr>
        <w:pStyle w:val="a4"/>
        <w:spacing w:afterLines="25" w:after="60" w:line="360" w:lineRule="exact"/>
        <w:ind w:left="113" w:firstLine="709"/>
        <w:contextualSpacing w:val="0"/>
        <w:jc w:val="both"/>
        <w:rPr>
          <w:rFonts w:ascii="Times New Roman" w:hAnsi="Times New Roman" w:cs="Times New Roman"/>
          <w:sz w:val="28"/>
          <w:szCs w:val="28"/>
        </w:rPr>
      </w:pPr>
      <w:r>
        <w:rPr>
          <w:rFonts w:ascii="Times New Roman" w:hAnsi="Times New Roman" w:cs="Times New Roman"/>
          <w:sz w:val="28"/>
          <w:szCs w:val="28"/>
          <w:vertAlign w:val="superscript"/>
        </w:rPr>
        <w:t xml:space="preserve">  </w:t>
      </w:r>
      <w:r>
        <w:rPr>
          <w:rFonts w:ascii="Times New Roman" w:hAnsi="Times New Roman" w:cs="Times New Roman"/>
          <w:sz w:val="28"/>
          <w:szCs w:val="28"/>
        </w:rPr>
        <w:t>Английскому праву всегда было присуще запутанность и сложность для применения. Как и в континентальном праве</w:t>
      </w:r>
      <w:r w:rsidR="00D035C1">
        <w:rPr>
          <w:rFonts w:ascii="Times New Roman" w:hAnsi="Times New Roman" w:cs="Times New Roman"/>
          <w:sz w:val="28"/>
          <w:szCs w:val="28"/>
        </w:rPr>
        <w:t>,</w:t>
      </w:r>
      <w:r>
        <w:rPr>
          <w:rFonts w:ascii="Times New Roman" w:hAnsi="Times New Roman" w:cs="Times New Roman"/>
          <w:sz w:val="28"/>
          <w:szCs w:val="28"/>
        </w:rPr>
        <w:t xml:space="preserve"> основным источником считался правовой обычай. Даже после норманнского завоевания не перестали существовать старые правовые обычаи, местного характера. Следовательно</w:t>
      </w:r>
      <w:r w:rsidR="00523D24">
        <w:rPr>
          <w:rFonts w:ascii="Times New Roman" w:hAnsi="Times New Roman" w:cs="Times New Roman"/>
          <w:sz w:val="28"/>
          <w:szCs w:val="28"/>
        </w:rPr>
        <w:t>,</w:t>
      </w:r>
      <w:r>
        <w:rPr>
          <w:rFonts w:ascii="Times New Roman" w:hAnsi="Times New Roman" w:cs="Times New Roman"/>
          <w:sz w:val="28"/>
          <w:szCs w:val="28"/>
        </w:rPr>
        <w:t xml:space="preserve"> право того времени не отличалось целостностью и связностью. </w:t>
      </w:r>
      <w:r w:rsidR="000C2BF4">
        <w:rPr>
          <w:rFonts w:ascii="Times New Roman" w:hAnsi="Times New Roman" w:cs="Times New Roman"/>
          <w:sz w:val="28"/>
          <w:szCs w:val="28"/>
        </w:rPr>
        <w:t>Существовали сборники</w:t>
      </w:r>
      <w:r w:rsidR="00F37E05">
        <w:rPr>
          <w:rFonts w:ascii="Times New Roman" w:hAnsi="Times New Roman" w:cs="Times New Roman"/>
          <w:sz w:val="28"/>
          <w:szCs w:val="28"/>
        </w:rPr>
        <w:t>,</w:t>
      </w:r>
      <w:r w:rsidR="000C2BF4">
        <w:rPr>
          <w:rFonts w:ascii="Times New Roman" w:hAnsi="Times New Roman" w:cs="Times New Roman"/>
          <w:sz w:val="28"/>
          <w:szCs w:val="28"/>
        </w:rPr>
        <w:t xml:space="preserve"> включающие в себя не только правовые обычаи</w:t>
      </w:r>
      <w:r w:rsidR="00F37E05">
        <w:rPr>
          <w:rFonts w:ascii="Times New Roman" w:hAnsi="Times New Roman" w:cs="Times New Roman"/>
          <w:sz w:val="28"/>
          <w:szCs w:val="28"/>
        </w:rPr>
        <w:t>,</w:t>
      </w:r>
      <w:r w:rsidR="000C2BF4">
        <w:rPr>
          <w:rFonts w:ascii="Times New Roman" w:hAnsi="Times New Roman" w:cs="Times New Roman"/>
          <w:sz w:val="28"/>
          <w:szCs w:val="28"/>
        </w:rPr>
        <w:t xml:space="preserve"> но и определенные нормы законодательного характера. К источникам права так же причислялись нормы торгового и канонического права. </w:t>
      </w:r>
      <w:r w:rsidR="003600C2" w:rsidRPr="002A6FB9">
        <w:rPr>
          <w:rFonts w:ascii="Times New Roman" w:hAnsi="Times New Roman" w:cs="Times New Roman"/>
          <w:sz w:val="28"/>
          <w:szCs w:val="28"/>
        </w:rPr>
        <w:t>До 13 века судебный процесс Англии все еще носил обвинительный характер</w:t>
      </w:r>
      <w:r w:rsidR="002A6FB9" w:rsidRPr="002A6FB9">
        <w:rPr>
          <w:rFonts w:ascii="Times New Roman" w:hAnsi="Times New Roman" w:cs="Times New Roman"/>
          <w:sz w:val="28"/>
          <w:szCs w:val="28"/>
        </w:rPr>
        <w:t xml:space="preserve">, а так же применялись ордалии. </w:t>
      </w:r>
    </w:p>
    <w:p w:rsidR="00755F46" w:rsidRDefault="000C2BF4" w:rsidP="00E93CFD">
      <w:pPr>
        <w:pStyle w:val="a4"/>
        <w:spacing w:afterLines="25" w:after="60" w:line="360" w:lineRule="exact"/>
        <w:ind w:left="113" w:firstLine="709"/>
        <w:contextualSpacing w:val="0"/>
        <w:jc w:val="both"/>
        <w:rPr>
          <w:rFonts w:ascii="Times New Roman" w:hAnsi="Times New Roman" w:cs="Times New Roman"/>
          <w:sz w:val="28"/>
          <w:szCs w:val="28"/>
        </w:rPr>
      </w:pPr>
      <w:r>
        <w:rPr>
          <w:rFonts w:ascii="Times New Roman" w:hAnsi="Times New Roman" w:cs="Times New Roman"/>
          <w:sz w:val="28"/>
          <w:szCs w:val="28"/>
        </w:rPr>
        <w:t>Как уже говорилось ранее, после норманнского</w:t>
      </w:r>
      <w:r w:rsidR="00254D31">
        <w:rPr>
          <w:rFonts w:ascii="Times New Roman" w:hAnsi="Times New Roman" w:cs="Times New Roman"/>
          <w:sz w:val="28"/>
          <w:szCs w:val="28"/>
        </w:rPr>
        <w:t xml:space="preserve"> завоевания право в Англии оставалось</w:t>
      </w:r>
      <w:r>
        <w:rPr>
          <w:rFonts w:ascii="Times New Roman" w:hAnsi="Times New Roman" w:cs="Times New Roman"/>
          <w:sz w:val="28"/>
          <w:szCs w:val="28"/>
        </w:rPr>
        <w:t xml:space="preserve"> «</w:t>
      </w:r>
      <w:r w:rsidR="00254D31">
        <w:rPr>
          <w:rFonts w:ascii="Times New Roman" w:hAnsi="Times New Roman" w:cs="Times New Roman"/>
          <w:sz w:val="28"/>
          <w:szCs w:val="28"/>
        </w:rPr>
        <w:t>раздробленным</w:t>
      </w:r>
      <w:r w:rsidR="00F37E05">
        <w:rPr>
          <w:rFonts w:ascii="Times New Roman" w:hAnsi="Times New Roman" w:cs="Times New Roman"/>
          <w:sz w:val="28"/>
          <w:szCs w:val="28"/>
        </w:rPr>
        <w:t>». Н</w:t>
      </w:r>
      <w:r>
        <w:rPr>
          <w:rFonts w:ascii="Times New Roman" w:hAnsi="Times New Roman" w:cs="Times New Roman"/>
          <w:sz w:val="28"/>
          <w:szCs w:val="28"/>
        </w:rPr>
        <w:t xml:space="preserve">о, по истечению некоторого времени, право </w:t>
      </w:r>
      <w:r w:rsidR="00523D24">
        <w:rPr>
          <w:rFonts w:ascii="Times New Roman" w:hAnsi="Times New Roman" w:cs="Times New Roman"/>
          <w:sz w:val="28"/>
          <w:szCs w:val="28"/>
        </w:rPr>
        <w:t>А</w:t>
      </w:r>
      <w:r>
        <w:rPr>
          <w:rFonts w:ascii="Times New Roman" w:hAnsi="Times New Roman" w:cs="Times New Roman"/>
          <w:sz w:val="28"/>
          <w:szCs w:val="28"/>
        </w:rPr>
        <w:t>н</w:t>
      </w:r>
      <w:r w:rsidR="00F37E05">
        <w:rPr>
          <w:rFonts w:ascii="Times New Roman" w:hAnsi="Times New Roman" w:cs="Times New Roman"/>
          <w:sz w:val="28"/>
          <w:szCs w:val="28"/>
        </w:rPr>
        <w:t>глии становится на путь</w:t>
      </w:r>
      <w:r>
        <w:rPr>
          <w:rFonts w:ascii="Times New Roman" w:hAnsi="Times New Roman" w:cs="Times New Roman"/>
          <w:sz w:val="28"/>
          <w:szCs w:val="28"/>
        </w:rPr>
        <w:t xml:space="preserve"> создания общего, ц</w:t>
      </w:r>
      <w:r w:rsidR="00F37E05">
        <w:rPr>
          <w:rFonts w:ascii="Times New Roman" w:hAnsi="Times New Roman" w:cs="Times New Roman"/>
          <w:sz w:val="28"/>
          <w:szCs w:val="28"/>
        </w:rPr>
        <w:t xml:space="preserve">елостного права </w:t>
      </w:r>
      <w:r w:rsidR="002A6FB9">
        <w:rPr>
          <w:rFonts w:ascii="Times New Roman" w:hAnsi="Times New Roman" w:cs="Times New Roman"/>
          <w:sz w:val="28"/>
          <w:szCs w:val="28"/>
        </w:rPr>
        <w:t xml:space="preserve">всей Англии, для которого было характерно </w:t>
      </w:r>
      <w:r w:rsidR="00B64E10">
        <w:rPr>
          <w:rFonts w:ascii="Times New Roman" w:hAnsi="Times New Roman" w:cs="Times New Roman"/>
          <w:sz w:val="28"/>
          <w:szCs w:val="28"/>
        </w:rPr>
        <w:t>состязательно-обвинительный характер ведения дела, в сфере уголовного и гражданского права. Следовательно, поиском доказательств заним</w:t>
      </w:r>
      <w:r w:rsidR="001C1126">
        <w:rPr>
          <w:rFonts w:ascii="Times New Roman" w:hAnsi="Times New Roman" w:cs="Times New Roman"/>
          <w:sz w:val="28"/>
          <w:szCs w:val="28"/>
        </w:rPr>
        <w:t>ались сами стороны судебного процесса.</w:t>
      </w:r>
    </w:p>
    <w:p w:rsidR="00CB6AB7" w:rsidRDefault="00BF480C" w:rsidP="00E93CFD">
      <w:pPr>
        <w:pStyle w:val="a4"/>
        <w:spacing w:afterLines="25" w:after="60" w:line="360" w:lineRule="exact"/>
        <w:ind w:left="113" w:firstLine="709"/>
        <w:contextualSpacing w:val="0"/>
        <w:jc w:val="both"/>
        <w:rPr>
          <w:rFonts w:ascii="Times New Roman" w:hAnsi="Times New Roman" w:cs="Times New Roman"/>
          <w:sz w:val="28"/>
          <w:szCs w:val="28"/>
        </w:rPr>
      </w:pPr>
      <w:r w:rsidRPr="00F37E05">
        <w:rPr>
          <w:rFonts w:ascii="Times New Roman" w:hAnsi="Times New Roman" w:cs="Times New Roman"/>
          <w:sz w:val="28"/>
          <w:szCs w:val="28"/>
        </w:rPr>
        <w:t xml:space="preserve">С появлением общего права появились также так называемые </w:t>
      </w:r>
      <w:r w:rsidR="00CB6AB7" w:rsidRPr="00F37E05">
        <w:rPr>
          <w:rFonts w:ascii="Times New Roman" w:hAnsi="Times New Roman" w:cs="Times New Roman"/>
          <w:sz w:val="28"/>
          <w:szCs w:val="28"/>
        </w:rPr>
        <w:t>королевские</w:t>
      </w:r>
      <w:r w:rsidRPr="00F37E05">
        <w:rPr>
          <w:rFonts w:ascii="Times New Roman" w:hAnsi="Times New Roman" w:cs="Times New Roman"/>
          <w:sz w:val="28"/>
          <w:szCs w:val="28"/>
        </w:rPr>
        <w:t xml:space="preserve"> суды. По сути, это были высшие суды в Англии на то время. И хотя за него приходилось платить, он был весьма популярным в то время, это происходило за счет того, как именно он решал дела.</w:t>
      </w:r>
      <w:r w:rsidR="00CB6AB7" w:rsidRPr="00F37E05">
        <w:rPr>
          <w:rFonts w:ascii="Times New Roman" w:hAnsi="Times New Roman" w:cs="Times New Roman"/>
          <w:sz w:val="28"/>
          <w:szCs w:val="28"/>
        </w:rPr>
        <w:t xml:space="preserve"> </w:t>
      </w:r>
    </w:p>
    <w:p w:rsidR="00755F46" w:rsidRDefault="00C64377" w:rsidP="00E93CFD">
      <w:pPr>
        <w:pStyle w:val="a4"/>
        <w:spacing w:afterLines="25" w:after="60" w:line="360" w:lineRule="exact"/>
        <w:ind w:left="113" w:firstLine="709"/>
        <w:contextualSpacing w:val="0"/>
        <w:jc w:val="both"/>
        <w:rPr>
          <w:rFonts w:ascii="Times New Roman" w:hAnsi="Times New Roman" w:cs="Times New Roman"/>
          <w:sz w:val="28"/>
          <w:szCs w:val="28"/>
        </w:rPr>
      </w:pPr>
      <w:r>
        <w:rPr>
          <w:rFonts w:ascii="Times New Roman" w:hAnsi="Times New Roman" w:cs="Times New Roman"/>
          <w:sz w:val="28"/>
          <w:szCs w:val="28"/>
        </w:rPr>
        <w:t>Обычные суды того времени до сих пор для выяснения истины прибегали к помощи ордалий, в отличии от королевских, где уже активно практиковали допрос свидетелей. Свидетели давали свои показания под присягой, следова</w:t>
      </w:r>
      <w:r w:rsidR="00741C37">
        <w:rPr>
          <w:rFonts w:ascii="Times New Roman" w:hAnsi="Times New Roman" w:cs="Times New Roman"/>
          <w:sz w:val="28"/>
          <w:szCs w:val="28"/>
        </w:rPr>
        <w:t>те</w:t>
      </w:r>
      <w:r>
        <w:rPr>
          <w:rFonts w:ascii="Times New Roman" w:hAnsi="Times New Roman" w:cs="Times New Roman"/>
          <w:sz w:val="28"/>
          <w:szCs w:val="28"/>
        </w:rPr>
        <w:t>льно</w:t>
      </w:r>
      <w:r w:rsidR="00741C37">
        <w:rPr>
          <w:rFonts w:ascii="Times New Roman" w:hAnsi="Times New Roman" w:cs="Times New Roman"/>
          <w:sz w:val="28"/>
          <w:szCs w:val="28"/>
        </w:rPr>
        <w:t>,</w:t>
      </w:r>
      <w:r>
        <w:rPr>
          <w:rFonts w:ascii="Times New Roman" w:hAnsi="Times New Roman" w:cs="Times New Roman"/>
          <w:sz w:val="28"/>
          <w:szCs w:val="28"/>
        </w:rPr>
        <w:t xml:space="preserve"> предполагалось</w:t>
      </w:r>
      <w:r w:rsidR="00741C37">
        <w:rPr>
          <w:rFonts w:ascii="Times New Roman" w:hAnsi="Times New Roman" w:cs="Times New Roman"/>
          <w:sz w:val="28"/>
          <w:szCs w:val="28"/>
        </w:rPr>
        <w:t>,</w:t>
      </w:r>
      <w:r>
        <w:rPr>
          <w:rFonts w:ascii="Times New Roman" w:hAnsi="Times New Roman" w:cs="Times New Roman"/>
          <w:sz w:val="28"/>
          <w:szCs w:val="28"/>
        </w:rPr>
        <w:t xml:space="preserve"> что они должны говорить только правду, но если свидетель</w:t>
      </w:r>
      <w:r w:rsidR="00741C37">
        <w:rPr>
          <w:rFonts w:ascii="Times New Roman" w:hAnsi="Times New Roman" w:cs="Times New Roman"/>
          <w:sz w:val="28"/>
          <w:szCs w:val="28"/>
        </w:rPr>
        <w:t>,</w:t>
      </w:r>
      <w:r w:rsidR="00BC0EEA">
        <w:rPr>
          <w:rFonts w:ascii="Times New Roman" w:hAnsi="Times New Roman" w:cs="Times New Roman"/>
          <w:sz w:val="28"/>
          <w:szCs w:val="28"/>
        </w:rPr>
        <w:t xml:space="preserve"> солгавший под присягой</w:t>
      </w:r>
      <w:r w:rsidR="00741C37">
        <w:rPr>
          <w:rFonts w:ascii="Times New Roman" w:hAnsi="Times New Roman" w:cs="Times New Roman"/>
          <w:sz w:val="28"/>
          <w:szCs w:val="28"/>
        </w:rPr>
        <w:t xml:space="preserve">, </w:t>
      </w:r>
      <w:r w:rsidR="00BC0EEA">
        <w:rPr>
          <w:rFonts w:ascii="Times New Roman" w:hAnsi="Times New Roman" w:cs="Times New Roman"/>
          <w:sz w:val="28"/>
          <w:szCs w:val="28"/>
        </w:rPr>
        <w:t xml:space="preserve"> улич</w:t>
      </w:r>
      <w:r w:rsidR="00741C37">
        <w:rPr>
          <w:rFonts w:ascii="Times New Roman" w:hAnsi="Times New Roman" w:cs="Times New Roman"/>
          <w:sz w:val="28"/>
          <w:szCs w:val="28"/>
        </w:rPr>
        <w:t>ался во лжи,</w:t>
      </w:r>
      <w:r w:rsidR="00BC0EEA">
        <w:rPr>
          <w:rFonts w:ascii="Times New Roman" w:hAnsi="Times New Roman" w:cs="Times New Roman"/>
          <w:sz w:val="28"/>
          <w:szCs w:val="28"/>
        </w:rPr>
        <w:t xml:space="preserve"> </w:t>
      </w:r>
      <w:r w:rsidR="00741C37">
        <w:rPr>
          <w:rFonts w:ascii="Times New Roman" w:hAnsi="Times New Roman" w:cs="Times New Roman"/>
          <w:sz w:val="28"/>
          <w:szCs w:val="28"/>
        </w:rPr>
        <w:t xml:space="preserve">то он </w:t>
      </w:r>
      <w:r w:rsidR="00BC0EEA">
        <w:rPr>
          <w:rFonts w:ascii="Times New Roman" w:hAnsi="Times New Roman" w:cs="Times New Roman"/>
          <w:sz w:val="28"/>
          <w:szCs w:val="28"/>
        </w:rPr>
        <w:t>подвергался уголовной ответственности.</w:t>
      </w:r>
      <w:r w:rsidR="00F37E05">
        <w:rPr>
          <w:rFonts w:ascii="Times New Roman" w:hAnsi="Times New Roman" w:cs="Times New Roman"/>
          <w:sz w:val="28"/>
          <w:szCs w:val="28"/>
        </w:rPr>
        <w:t xml:space="preserve"> </w:t>
      </w:r>
    </w:p>
    <w:p w:rsidR="00075B9A" w:rsidRDefault="00075B9A" w:rsidP="00E93CFD">
      <w:pPr>
        <w:pStyle w:val="a4"/>
        <w:spacing w:afterLines="25" w:after="60" w:line="360" w:lineRule="exact"/>
        <w:ind w:left="113" w:firstLine="595"/>
        <w:contextualSpacing w:val="0"/>
        <w:jc w:val="both"/>
        <w:rPr>
          <w:rFonts w:ascii="Times New Roman" w:hAnsi="Times New Roman" w:cs="Times New Roman"/>
          <w:sz w:val="28"/>
          <w:szCs w:val="28"/>
        </w:rPr>
      </w:pPr>
      <w:r w:rsidRPr="0027597A">
        <w:rPr>
          <w:rFonts w:ascii="Times New Roman" w:hAnsi="Times New Roman" w:cs="Times New Roman"/>
          <w:sz w:val="28"/>
          <w:szCs w:val="28"/>
        </w:rPr>
        <w:t xml:space="preserve">С 13 века начинают вести протоколы судебных заседаний. Именно тогда зарождается принцип судебного прецедента. То есть решение вышестоящего суда стало обязательным при рассмотрении аналогичного дела им же или нижестоящим судом. </w:t>
      </w:r>
      <w:r w:rsidRPr="0027597A">
        <w:rPr>
          <w:rFonts w:ascii="Times New Roman" w:hAnsi="Times New Roman" w:cs="Times New Roman"/>
          <w:sz w:val="28"/>
          <w:szCs w:val="28"/>
          <w:highlight w:val="yellow"/>
        </w:rPr>
        <w:t xml:space="preserve">(6 </w:t>
      </w:r>
      <w:proofErr w:type="spellStart"/>
      <w:r w:rsidRPr="0027597A">
        <w:rPr>
          <w:rFonts w:ascii="Times New Roman" w:hAnsi="Times New Roman" w:cs="Times New Roman"/>
          <w:sz w:val="28"/>
          <w:szCs w:val="28"/>
          <w:highlight w:val="yellow"/>
        </w:rPr>
        <w:t>стр</w:t>
      </w:r>
      <w:proofErr w:type="spellEnd"/>
      <w:r w:rsidRPr="0027597A">
        <w:rPr>
          <w:rFonts w:ascii="Times New Roman" w:hAnsi="Times New Roman" w:cs="Times New Roman"/>
          <w:sz w:val="28"/>
          <w:szCs w:val="28"/>
          <w:highlight w:val="yellow"/>
        </w:rPr>
        <w:t xml:space="preserve"> 142)</w:t>
      </w:r>
      <w:r>
        <w:rPr>
          <w:rFonts w:ascii="Times New Roman" w:hAnsi="Times New Roman" w:cs="Times New Roman"/>
          <w:sz w:val="28"/>
          <w:szCs w:val="28"/>
        </w:rPr>
        <w:t xml:space="preserve"> Первоначально прецеденты </w:t>
      </w:r>
      <w:proofErr w:type="spellStart"/>
      <w:r>
        <w:rPr>
          <w:rFonts w:ascii="Times New Roman" w:hAnsi="Times New Roman" w:cs="Times New Roman"/>
          <w:sz w:val="28"/>
          <w:szCs w:val="28"/>
        </w:rPr>
        <w:t>использывались</w:t>
      </w:r>
      <w:proofErr w:type="spellEnd"/>
      <w:r>
        <w:rPr>
          <w:rFonts w:ascii="Times New Roman" w:hAnsi="Times New Roman" w:cs="Times New Roman"/>
          <w:sz w:val="28"/>
          <w:szCs w:val="28"/>
        </w:rPr>
        <w:t xml:space="preserve"> как источник права в уголовных процессах. Но следует заметить, что королевские суды весьма неохотно шли на создание нового случая прецедента. </w:t>
      </w:r>
    </w:p>
    <w:p w:rsidR="00075B9A" w:rsidRDefault="00075B9A" w:rsidP="00E93CFD">
      <w:pPr>
        <w:pStyle w:val="a4"/>
        <w:spacing w:afterLines="25" w:after="60" w:line="360" w:lineRule="exact"/>
        <w:ind w:left="113" w:firstLine="595"/>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Следует заметить, что судебные полномочия были не только у судей, но и  у монарха, осуществляющего свой суд посредством лорда-канцлера. Именно они и создали своеобразное «ответвление» он судов общего права. Их отличие состояло в том, что суды общего права, вынося решение, могли попасть в тупик прецедента, то есть они были вынуждены поступать по уже написанному правилу, у них не было свободы решения, а у суда лорда-канцлера такое решение было. Они имели право выносить вердикт, исходя из  своих размышлений, опираясь лишь на совесть и гуманность. Данную судебную систему принято называть «правом справедливости». </w:t>
      </w:r>
      <w:r w:rsidR="00D035C1">
        <w:rPr>
          <w:rFonts w:ascii="Times New Roman" w:hAnsi="Times New Roman" w:cs="Times New Roman"/>
          <w:sz w:val="28"/>
          <w:szCs w:val="28"/>
        </w:rPr>
        <w:t xml:space="preserve">«Право справедливости» в первую очередь было создано для того, чтобы можно было защитить нарушенные права и интересы, в той сфере общественных отношений, которые не могли регулироваться нормами общего права, но не с целью замены одного на другое. </w:t>
      </w:r>
      <w:r>
        <w:rPr>
          <w:rFonts w:ascii="Times New Roman" w:hAnsi="Times New Roman" w:cs="Times New Roman"/>
          <w:sz w:val="28"/>
          <w:szCs w:val="28"/>
        </w:rPr>
        <w:t>Но из-за того что эти две системы противоречили одна другой, зачастую появлялись весь запутанные ситуации. Поэтому в 1873 году посредством судебной р</w:t>
      </w:r>
      <w:r w:rsidR="00D035C1">
        <w:rPr>
          <w:rFonts w:ascii="Times New Roman" w:hAnsi="Times New Roman" w:cs="Times New Roman"/>
          <w:sz w:val="28"/>
          <w:szCs w:val="28"/>
        </w:rPr>
        <w:t>еформы, было принято решении объеди</w:t>
      </w:r>
      <w:r>
        <w:rPr>
          <w:rFonts w:ascii="Times New Roman" w:hAnsi="Times New Roman" w:cs="Times New Roman"/>
          <w:sz w:val="28"/>
          <w:szCs w:val="28"/>
        </w:rPr>
        <w:t>нить эти две ветви власти в одну. Но суд лорда-канцлера не прекратил своего существования, а лишь перетек в апелляционную инстанцию.</w:t>
      </w:r>
    </w:p>
    <w:p w:rsidR="00EE4114" w:rsidRDefault="00755F46" w:rsidP="00E93CFD">
      <w:pPr>
        <w:pStyle w:val="a4"/>
        <w:spacing w:afterLines="25" w:after="60" w:line="360" w:lineRule="exact"/>
        <w:ind w:left="113" w:firstLine="595"/>
        <w:contextualSpacing w:val="0"/>
        <w:jc w:val="both"/>
        <w:rPr>
          <w:rFonts w:ascii="Times New Roman" w:hAnsi="Times New Roman" w:cs="Times New Roman"/>
          <w:sz w:val="28"/>
          <w:szCs w:val="28"/>
        </w:rPr>
      </w:pPr>
      <w:r>
        <w:rPr>
          <w:rFonts w:ascii="Times New Roman" w:hAnsi="Times New Roman" w:cs="Times New Roman"/>
          <w:sz w:val="28"/>
          <w:szCs w:val="28"/>
        </w:rPr>
        <w:t xml:space="preserve">Роль королевских судов начала возрастать, но в 13 веке к нему прибавилось еще два вида высших судов таких как: Суд общих тяжб и Суд казначейства. </w:t>
      </w:r>
    </w:p>
    <w:p w:rsidR="00EE4114" w:rsidRDefault="00EE4114" w:rsidP="00E93CFD">
      <w:pPr>
        <w:pStyle w:val="a4"/>
        <w:spacing w:afterLines="25" w:after="60" w:line="360" w:lineRule="exact"/>
        <w:ind w:left="113" w:firstLine="709"/>
        <w:jc w:val="both"/>
        <w:rPr>
          <w:rFonts w:ascii="Times New Roman" w:hAnsi="Times New Roman" w:cs="Times New Roman"/>
          <w:sz w:val="28"/>
          <w:szCs w:val="28"/>
        </w:rPr>
      </w:pPr>
      <w:r>
        <w:rPr>
          <w:rFonts w:ascii="Times New Roman" w:hAnsi="Times New Roman" w:cs="Times New Roman"/>
          <w:sz w:val="28"/>
          <w:szCs w:val="28"/>
        </w:rPr>
        <w:t xml:space="preserve">Вестминстерские суды– именно этот термин объединял в себе все высшие суды в средневековой Англии, их было три: </w:t>
      </w:r>
      <w:r w:rsidRPr="00EE4114">
        <w:rPr>
          <w:rFonts w:ascii="Times New Roman" w:hAnsi="Times New Roman" w:cs="Times New Roman"/>
          <w:sz w:val="28"/>
          <w:szCs w:val="28"/>
        </w:rPr>
        <w:t>Суда королевской скамьи, Суда общих тяжб и Суда</w:t>
      </w:r>
      <w:r>
        <w:rPr>
          <w:rFonts w:ascii="Times New Roman" w:hAnsi="Times New Roman" w:cs="Times New Roman"/>
          <w:sz w:val="28"/>
          <w:szCs w:val="28"/>
        </w:rPr>
        <w:t xml:space="preserve"> </w:t>
      </w:r>
      <w:r w:rsidRPr="00EE4114">
        <w:rPr>
          <w:rFonts w:ascii="Times New Roman" w:hAnsi="Times New Roman" w:cs="Times New Roman"/>
          <w:sz w:val="28"/>
          <w:szCs w:val="28"/>
        </w:rPr>
        <w:t>казначейства.</w:t>
      </w:r>
      <w:r>
        <w:rPr>
          <w:rFonts w:ascii="Times New Roman" w:hAnsi="Times New Roman" w:cs="Times New Roman"/>
          <w:sz w:val="28"/>
          <w:szCs w:val="28"/>
        </w:rPr>
        <w:t xml:space="preserve"> Но возникает вопрос: «Почему именно Вестминстерские?». Ответ на </w:t>
      </w:r>
      <w:proofErr w:type="spellStart"/>
      <w:r>
        <w:rPr>
          <w:rFonts w:ascii="Times New Roman" w:hAnsi="Times New Roman" w:cs="Times New Roman"/>
          <w:sz w:val="28"/>
          <w:szCs w:val="28"/>
        </w:rPr>
        <w:t>этотвопрос</w:t>
      </w:r>
      <w:proofErr w:type="spellEnd"/>
      <w:r>
        <w:rPr>
          <w:rFonts w:ascii="Times New Roman" w:hAnsi="Times New Roman" w:cs="Times New Roman"/>
          <w:sz w:val="28"/>
          <w:szCs w:val="28"/>
        </w:rPr>
        <w:t xml:space="preserve"> заключается в том, что во времена средневековья королевская </w:t>
      </w:r>
      <w:r w:rsidR="00EB3B53">
        <w:rPr>
          <w:rFonts w:ascii="Times New Roman" w:hAnsi="Times New Roman" w:cs="Times New Roman"/>
          <w:sz w:val="28"/>
          <w:szCs w:val="28"/>
        </w:rPr>
        <w:t>резиденция</w:t>
      </w:r>
      <w:r>
        <w:rPr>
          <w:rFonts w:ascii="Times New Roman" w:hAnsi="Times New Roman" w:cs="Times New Roman"/>
          <w:sz w:val="28"/>
          <w:szCs w:val="28"/>
        </w:rPr>
        <w:t xml:space="preserve"> находилась в городе Вестминстере.</w:t>
      </w:r>
    </w:p>
    <w:p w:rsidR="00EE4114" w:rsidRDefault="00EE4114" w:rsidP="00E93CFD">
      <w:pPr>
        <w:pStyle w:val="a4"/>
        <w:spacing w:afterLines="25" w:after="60" w:line="360" w:lineRule="exact"/>
        <w:ind w:left="113" w:firstLine="709"/>
        <w:jc w:val="both"/>
        <w:rPr>
          <w:rFonts w:ascii="Times New Roman" w:hAnsi="Times New Roman" w:cs="Times New Roman"/>
          <w:sz w:val="28"/>
          <w:szCs w:val="28"/>
        </w:rPr>
      </w:pPr>
      <w:r>
        <w:rPr>
          <w:rFonts w:ascii="Times New Roman" w:hAnsi="Times New Roman" w:cs="Times New Roman"/>
          <w:sz w:val="28"/>
          <w:szCs w:val="28"/>
        </w:rPr>
        <w:t xml:space="preserve">Суд королевской скамьи в первое время </w:t>
      </w:r>
      <w:r w:rsidR="00EB3B53">
        <w:rPr>
          <w:rFonts w:ascii="Times New Roman" w:hAnsi="Times New Roman" w:cs="Times New Roman"/>
          <w:sz w:val="28"/>
          <w:szCs w:val="28"/>
        </w:rPr>
        <w:t>проходил только при присутствии на нем самого короля вместе сего советниками. Сперва в судебной системе он выступал как суд высшей апелляционной инстанции для других судов, но в конечном итоге этот апелляционный суд стал специализироваться на уголовных делах.</w:t>
      </w:r>
    </w:p>
    <w:p w:rsidR="00EB3B53" w:rsidRDefault="00EB3B53" w:rsidP="00E93CFD">
      <w:pPr>
        <w:pStyle w:val="a4"/>
        <w:spacing w:afterLines="25" w:after="60" w:line="360" w:lineRule="exact"/>
        <w:ind w:left="113" w:firstLine="709"/>
        <w:jc w:val="both"/>
        <w:rPr>
          <w:rFonts w:ascii="Times New Roman" w:hAnsi="Times New Roman" w:cs="Times New Roman"/>
          <w:sz w:val="28"/>
          <w:szCs w:val="28"/>
        </w:rPr>
      </w:pPr>
      <w:r>
        <w:rPr>
          <w:rFonts w:ascii="Times New Roman" w:hAnsi="Times New Roman" w:cs="Times New Roman"/>
          <w:sz w:val="28"/>
          <w:szCs w:val="28"/>
        </w:rPr>
        <w:t xml:space="preserve">Суд общих тяжб сперва рассматривал индивидуальные гражданские иски, но после стал основным судом общего права, также у него появились полномочия надзирать за нижестоящими судебными инстанциями. </w:t>
      </w:r>
    </w:p>
    <w:p w:rsidR="00075B9A" w:rsidRPr="00075B9A" w:rsidRDefault="00075B9A" w:rsidP="00E93CFD">
      <w:pPr>
        <w:pStyle w:val="a4"/>
        <w:spacing w:afterLines="25" w:after="60" w:line="360" w:lineRule="exact"/>
        <w:ind w:left="113" w:firstLine="709"/>
        <w:jc w:val="both"/>
        <w:rPr>
          <w:rFonts w:ascii="Times New Roman" w:hAnsi="Times New Roman" w:cs="Times New Roman"/>
          <w:sz w:val="28"/>
          <w:szCs w:val="28"/>
        </w:rPr>
      </w:pPr>
      <w:r>
        <w:rPr>
          <w:rFonts w:ascii="Times New Roman" w:hAnsi="Times New Roman" w:cs="Times New Roman"/>
          <w:sz w:val="28"/>
          <w:szCs w:val="28"/>
        </w:rPr>
        <w:t xml:space="preserve">Суд казначейства в свою очередь занимался делами затрагивающие интересы короны с финансовой стороны. </w:t>
      </w:r>
    </w:p>
    <w:p w:rsidR="00075B9A" w:rsidRPr="00EE4114" w:rsidRDefault="00075B9A" w:rsidP="00E93CFD">
      <w:pPr>
        <w:pStyle w:val="a4"/>
        <w:spacing w:afterLines="25" w:after="60" w:line="360" w:lineRule="exact"/>
        <w:ind w:left="113" w:firstLine="709"/>
        <w:jc w:val="both"/>
        <w:rPr>
          <w:rFonts w:ascii="Times New Roman" w:hAnsi="Times New Roman" w:cs="Times New Roman"/>
          <w:sz w:val="28"/>
          <w:szCs w:val="28"/>
        </w:rPr>
      </w:pPr>
      <w:r>
        <w:rPr>
          <w:rFonts w:ascii="Times New Roman" w:hAnsi="Times New Roman" w:cs="Times New Roman"/>
          <w:sz w:val="28"/>
          <w:szCs w:val="28"/>
        </w:rPr>
        <w:t>В дальнейшем эти суды были объедены с судом лорда-канцлера, образовав отельную ветвь судебной системы.</w:t>
      </w:r>
    </w:p>
    <w:p w:rsidR="004B71BE" w:rsidRDefault="00330BFC" w:rsidP="00E93CFD">
      <w:pPr>
        <w:pStyle w:val="a4"/>
        <w:spacing w:afterLines="25" w:after="60" w:line="360" w:lineRule="exact"/>
        <w:ind w:left="113" w:firstLine="709"/>
        <w:contextualSpacing w:val="0"/>
        <w:jc w:val="both"/>
        <w:rPr>
          <w:rFonts w:ascii="Times New Roman" w:hAnsi="Times New Roman" w:cs="Times New Roman"/>
          <w:sz w:val="28"/>
          <w:szCs w:val="28"/>
        </w:rPr>
      </w:pPr>
      <w:r w:rsidRPr="0027597A">
        <w:rPr>
          <w:rFonts w:ascii="Times New Roman" w:hAnsi="Times New Roman" w:cs="Times New Roman"/>
          <w:sz w:val="28"/>
          <w:szCs w:val="28"/>
        </w:rPr>
        <w:lastRenderedPageBreak/>
        <w:t>Судебная реформа, проведенная Генрихом II, сформировала институт королевских судей, область особой королевской юрисдикции, а также закрепила право обжалования решений местных общинных судов в королевский суд. Все это способствовало укреплению централизующей роли королевской власти</w:t>
      </w:r>
      <w:r w:rsidRPr="0027597A">
        <w:rPr>
          <w:rFonts w:ascii="Times New Roman" w:hAnsi="Times New Roman" w:cs="Times New Roman"/>
          <w:sz w:val="28"/>
          <w:szCs w:val="28"/>
          <w:highlight w:val="yellow"/>
        </w:rPr>
        <w:t xml:space="preserve">.(19 </w:t>
      </w:r>
      <w:proofErr w:type="spellStart"/>
      <w:r w:rsidRPr="0027597A">
        <w:rPr>
          <w:rFonts w:ascii="Times New Roman" w:hAnsi="Times New Roman" w:cs="Times New Roman"/>
          <w:sz w:val="28"/>
          <w:szCs w:val="28"/>
          <w:highlight w:val="yellow"/>
        </w:rPr>
        <w:t>пр</w:t>
      </w:r>
      <w:proofErr w:type="spellEnd"/>
      <w:r w:rsidRPr="0027597A">
        <w:rPr>
          <w:rFonts w:ascii="Times New Roman" w:hAnsi="Times New Roman" w:cs="Times New Roman"/>
          <w:sz w:val="28"/>
          <w:szCs w:val="28"/>
          <w:highlight w:val="yellow"/>
        </w:rPr>
        <w:t xml:space="preserve"> 26.1)</w:t>
      </w:r>
    </w:p>
    <w:p w:rsidR="004B71BE" w:rsidRPr="00C849A3" w:rsidRDefault="004B71BE" w:rsidP="00E93CFD">
      <w:pPr>
        <w:pStyle w:val="a4"/>
        <w:spacing w:afterLines="25" w:after="60" w:line="360" w:lineRule="exact"/>
        <w:ind w:left="113" w:firstLine="595"/>
        <w:contextualSpacing w:val="0"/>
        <w:jc w:val="both"/>
        <w:rPr>
          <w:rFonts w:ascii="Times New Roman" w:hAnsi="Times New Roman" w:cs="Times New Roman"/>
          <w:sz w:val="28"/>
          <w:szCs w:val="28"/>
        </w:rPr>
      </w:pPr>
      <w:r w:rsidRPr="00C849A3">
        <w:rPr>
          <w:rFonts w:ascii="Times New Roman" w:hAnsi="Times New Roman" w:cs="Times New Roman"/>
          <w:sz w:val="28"/>
          <w:szCs w:val="28"/>
        </w:rPr>
        <w:t xml:space="preserve">В связи с реформами Генриха 2, королевские суды стали выездными с 1176 года. Они ежегодно объезжали судебные округа, для разбирательств исков, затрагивающие интересы короны. Помимо этого обязательства им также поручалось делать ревизию населения. Можно сказать, что именно благодаря выездным королевским судам, появился Суд присяжных. </w:t>
      </w:r>
    </w:p>
    <w:p w:rsidR="004B71BE" w:rsidRPr="0027597A" w:rsidRDefault="004B71BE" w:rsidP="00E93CFD">
      <w:pPr>
        <w:pStyle w:val="a4"/>
        <w:spacing w:afterLines="25" w:after="60" w:line="360" w:lineRule="exact"/>
        <w:ind w:left="113" w:firstLine="709"/>
        <w:contextualSpacing w:val="0"/>
        <w:jc w:val="both"/>
        <w:rPr>
          <w:rFonts w:ascii="Times New Roman" w:hAnsi="Times New Roman" w:cs="Times New Roman"/>
          <w:sz w:val="28"/>
          <w:szCs w:val="28"/>
        </w:rPr>
      </w:pPr>
      <w:r w:rsidRPr="0027597A">
        <w:rPr>
          <w:rFonts w:ascii="Times New Roman" w:hAnsi="Times New Roman" w:cs="Times New Roman"/>
          <w:sz w:val="28"/>
          <w:szCs w:val="28"/>
        </w:rPr>
        <w:t>Суду присяжных стоит уделить отдельное внимание.</w:t>
      </w:r>
    </w:p>
    <w:p w:rsidR="004B71BE" w:rsidRDefault="004B71BE" w:rsidP="00E93CFD">
      <w:pPr>
        <w:pStyle w:val="a4"/>
        <w:spacing w:afterLines="25" w:after="60" w:line="360" w:lineRule="exact"/>
        <w:ind w:left="113" w:firstLine="709"/>
        <w:contextualSpacing w:val="0"/>
        <w:jc w:val="both"/>
        <w:rPr>
          <w:rFonts w:ascii="Times New Roman" w:hAnsi="Times New Roman" w:cs="Times New Roman"/>
          <w:sz w:val="28"/>
          <w:szCs w:val="28"/>
        </w:rPr>
      </w:pPr>
      <w:r w:rsidRPr="0027597A">
        <w:rPr>
          <w:rFonts w:ascii="Times New Roman" w:hAnsi="Times New Roman" w:cs="Times New Roman"/>
          <w:sz w:val="28"/>
          <w:szCs w:val="28"/>
        </w:rPr>
        <w:t>Как уже говорилось, начало появления выездных судов и Суда присяжных, взаимосвязаны между собой. На выездные заседания приглашалось двенадцать полноправных жителей города. Первоначально их задействовали лишь как свидетелей в земельных спорах, то есть они могли лишь подтверждать или же наоборот опровергать какой-либо факт или обстоятельство, представленным на заседании</w:t>
      </w:r>
      <w:r>
        <w:rPr>
          <w:rFonts w:ascii="Times New Roman" w:hAnsi="Times New Roman" w:cs="Times New Roman"/>
          <w:sz w:val="28"/>
          <w:szCs w:val="28"/>
        </w:rPr>
        <w:t xml:space="preserve">. Но у сторон судебного процесса было право отвода тех присяжных, с которыми у них были враждебные отношения.  </w:t>
      </w:r>
    </w:p>
    <w:p w:rsidR="004B71BE" w:rsidRDefault="004B71BE" w:rsidP="00E93CFD">
      <w:pPr>
        <w:pStyle w:val="a4"/>
        <w:spacing w:afterLines="25" w:after="60" w:line="360" w:lineRule="exact"/>
        <w:ind w:left="113"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дальнейшем, их полномочия смогли расширится настолько, что их, в каком-то смысле, можно считать судьями. Ведь у них было право на основании выслушанных доказательств выдвинуть свое решение по этому делу. Но пока они могли лишь устанавливать факт совершения преступления или же наоборот опровергать его. </w:t>
      </w:r>
      <w:r w:rsidRPr="00A37A8B">
        <w:rPr>
          <w:rFonts w:ascii="Times New Roman" w:hAnsi="Times New Roman" w:cs="Times New Roman"/>
          <w:sz w:val="28"/>
          <w:szCs w:val="28"/>
          <w:highlight w:val="yellow"/>
        </w:rPr>
        <w:t>(20)</w:t>
      </w:r>
    </w:p>
    <w:p w:rsidR="004B71BE" w:rsidRDefault="004B71BE" w:rsidP="00E93CFD">
      <w:pPr>
        <w:pStyle w:val="a4"/>
        <w:spacing w:afterLines="25" w:after="60" w:line="360" w:lineRule="exact"/>
        <w:ind w:left="113" w:firstLine="709"/>
        <w:contextualSpacing w:val="0"/>
        <w:jc w:val="both"/>
        <w:rPr>
          <w:rFonts w:ascii="Times New Roman" w:hAnsi="Times New Roman" w:cs="Times New Roman"/>
          <w:sz w:val="28"/>
          <w:szCs w:val="28"/>
        </w:rPr>
      </w:pPr>
      <w:r>
        <w:rPr>
          <w:rFonts w:ascii="Times New Roman" w:hAnsi="Times New Roman" w:cs="Times New Roman"/>
          <w:sz w:val="28"/>
          <w:szCs w:val="28"/>
        </w:rPr>
        <w:t>Но во время английской буржуазной революции в 17 веке у присяжных еще больше расширились их полномочия. Они стали обладать правом</w:t>
      </w:r>
      <w:r w:rsidR="00F33246">
        <w:rPr>
          <w:rFonts w:ascii="Times New Roman" w:hAnsi="Times New Roman" w:cs="Times New Roman"/>
          <w:sz w:val="28"/>
          <w:szCs w:val="28"/>
        </w:rPr>
        <w:t>,</w:t>
      </w:r>
      <w:r>
        <w:rPr>
          <w:rFonts w:ascii="Times New Roman" w:hAnsi="Times New Roman" w:cs="Times New Roman"/>
          <w:sz w:val="28"/>
          <w:szCs w:val="28"/>
        </w:rPr>
        <w:t xml:space="preserve"> свободно оценивать доказательства, а так же решать вопрос о виновности подсудимого. </w:t>
      </w:r>
      <w:r w:rsidR="00F33246">
        <w:rPr>
          <w:rFonts w:ascii="Times New Roman" w:hAnsi="Times New Roman" w:cs="Times New Roman"/>
          <w:sz w:val="28"/>
          <w:szCs w:val="28"/>
        </w:rPr>
        <w:t xml:space="preserve">Судебное слушание по обычаю открывалось речью обвинителя, констатирующего, в чем заключается спор, после этого, предоставлялись доказательства, собранных с обеих сторон. После окончания следствия, судья подводил итоги дела и передавал слово присяжным. Присяжные же в свою очередь перемещались в соседний кабинет, где посредством совещания выносили вердикт– виновен или же невиновен. После этого судье было необходимо составить и объявить окончательный приговор. </w:t>
      </w:r>
      <w:r>
        <w:rPr>
          <w:rFonts w:ascii="Times New Roman" w:hAnsi="Times New Roman" w:cs="Times New Roman"/>
          <w:sz w:val="28"/>
          <w:szCs w:val="28"/>
        </w:rPr>
        <w:t>То есть они сначала выслушивали защиту обеих сторон, заключительные речи, и уже после этого они были обязаны взять слово и высказать свой окончательный вердикт.</w:t>
      </w:r>
    </w:p>
    <w:p w:rsidR="00D035C1" w:rsidRDefault="00B81104" w:rsidP="00E93CFD">
      <w:pPr>
        <w:pStyle w:val="a4"/>
        <w:spacing w:afterLines="25" w:after="60" w:line="360" w:lineRule="exact"/>
        <w:ind w:left="113"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Судебный процесс средневековой Англии не появился сразу. Он образовывался постепенно, методом проб и ошибок. Даже несмотря на </w:t>
      </w:r>
      <w:r>
        <w:rPr>
          <w:rFonts w:ascii="Times New Roman" w:hAnsi="Times New Roman" w:cs="Times New Roman"/>
          <w:sz w:val="28"/>
          <w:szCs w:val="28"/>
        </w:rPr>
        <w:lastRenderedPageBreak/>
        <w:t>многочисленные набеги и завоевания право Англии продолжало существовать и развиваться. Именно в средневековой Англии складываются основные принципы современного судебного процесса. Это свидетельствует о том, что судебные процессы того времени организовывались очень грамотно, ведь эти принципы продолжают существовать и по сей день.</w:t>
      </w:r>
    </w:p>
    <w:p w:rsidR="00075B9A" w:rsidRDefault="00075B9A">
      <w:pPr>
        <w:ind w:firstLine="709"/>
        <w:jc w:val="both"/>
        <w:rPr>
          <w:rFonts w:ascii="Times New Roman" w:eastAsiaTheme="minorEastAsia" w:hAnsi="Times New Roman" w:cs="Times New Roman"/>
          <w:sz w:val="28"/>
          <w:szCs w:val="28"/>
          <w:lang w:val="ru-RU" w:eastAsia="ru-RU"/>
        </w:rPr>
      </w:pPr>
      <w:r>
        <w:rPr>
          <w:rFonts w:ascii="Times New Roman" w:hAnsi="Times New Roman" w:cs="Times New Roman"/>
          <w:sz w:val="28"/>
          <w:szCs w:val="28"/>
        </w:rPr>
        <w:br w:type="page"/>
      </w:r>
    </w:p>
    <w:p w:rsidR="00075B9A" w:rsidRDefault="00B81104" w:rsidP="00E93CFD">
      <w:pPr>
        <w:pStyle w:val="a4"/>
        <w:tabs>
          <w:tab w:val="left" w:pos="7740"/>
        </w:tabs>
        <w:spacing w:afterLines="25" w:after="60" w:line="360" w:lineRule="exact"/>
        <w:ind w:left="113" w:firstLine="709"/>
        <w:contextualSpacing w:val="0"/>
        <w:rPr>
          <w:rFonts w:ascii="Times New Roman" w:hAnsi="Times New Roman" w:cs="Times New Roman"/>
          <w:b/>
          <w:sz w:val="28"/>
          <w:szCs w:val="28"/>
        </w:rPr>
      </w:pPr>
      <w:r w:rsidRPr="00B81104">
        <w:rPr>
          <w:rFonts w:ascii="Times New Roman" w:hAnsi="Times New Roman" w:cs="Times New Roman"/>
          <w:b/>
          <w:sz w:val="28"/>
          <w:szCs w:val="28"/>
        </w:rPr>
        <w:lastRenderedPageBreak/>
        <w:t>2.2 Судебный процесс в средневековой Германии</w:t>
      </w:r>
    </w:p>
    <w:p w:rsidR="00B81104" w:rsidRPr="0013287C" w:rsidRDefault="0013287C" w:rsidP="00E93CFD">
      <w:pPr>
        <w:pStyle w:val="a4"/>
        <w:spacing w:afterLines="25" w:after="6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Как и во всей средневековой Европе судебный </w:t>
      </w:r>
      <w:proofErr w:type="spellStart"/>
      <w:r>
        <w:rPr>
          <w:rFonts w:ascii="Times New Roman" w:hAnsi="Times New Roman" w:cs="Times New Roman"/>
          <w:sz w:val="28"/>
          <w:szCs w:val="28"/>
        </w:rPr>
        <w:t>проесс</w:t>
      </w:r>
      <w:proofErr w:type="spellEnd"/>
      <w:r>
        <w:rPr>
          <w:rFonts w:ascii="Times New Roman" w:hAnsi="Times New Roman" w:cs="Times New Roman"/>
          <w:sz w:val="28"/>
          <w:szCs w:val="28"/>
        </w:rPr>
        <w:t xml:space="preserve"> имел обвинительный характер вплоть до 12 века. </w:t>
      </w:r>
      <w:r w:rsidR="00D74331">
        <w:rPr>
          <w:rFonts w:ascii="Times New Roman" w:hAnsi="Times New Roman" w:cs="Times New Roman"/>
          <w:sz w:val="28"/>
          <w:szCs w:val="28"/>
        </w:rPr>
        <w:t>Этот вид судебного процесса перешел к ним еще от франков, вместе с ним к ним перешли и некоторые правовы</w:t>
      </w:r>
      <w:r w:rsidR="00AC50C6">
        <w:rPr>
          <w:rFonts w:ascii="Times New Roman" w:hAnsi="Times New Roman" w:cs="Times New Roman"/>
          <w:sz w:val="28"/>
          <w:szCs w:val="28"/>
        </w:rPr>
        <w:t>е обычаи.</w:t>
      </w:r>
      <w:r w:rsidR="00D74331">
        <w:rPr>
          <w:rFonts w:ascii="Times New Roman" w:hAnsi="Times New Roman" w:cs="Times New Roman"/>
          <w:sz w:val="28"/>
          <w:szCs w:val="28"/>
        </w:rPr>
        <w:t xml:space="preserve"> </w:t>
      </w:r>
      <w:r w:rsidR="00AC50C6">
        <w:rPr>
          <w:rFonts w:ascii="Times New Roman" w:hAnsi="Times New Roman" w:cs="Times New Roman"/>
          <w:sz w:val="28"/>
          <w:szCs w:val="28"/>
        </w:rPr>
        <w:t xml:space="preserve">Так же широко распространялись иные способы решения дела нежели чем чрез судебное заседания, </w:t>
      </w:r>
      <w:proofErr w:type="spellStart"/>
      <w:r w:rsidR="00AC50C6">
        <w:rPr>
          <w:rFonts w:ascii="Times New Roman" w:hAnsi="Times New Roman" w:cs="Times New Roman"/>
          <w:sz w:val="28"/>
          <w:szCs w:val="28"/>
        </w:rPr>
        <w:t>например,</w:t>
      </w:r>
      <w:r w:rsidR="00D74331">
        <w:rPr>
          <w:rFonts w:ascii="Times New Roman" w:hAnsi="Times New Roman" w:cs="Times New Roman"/>
          <w:sz w:val="28"/>
          <w:szCs w:val="28"/>
        </w:rPr>
        <w:t>такие</w:t>
      </w:r>
      <w:proofErr w:type="spellEnd"/>
      <w:r w:rsidR="00D74331">
        <w:rPr>
          <w:rFonts w:ascii="Times New Roman" w:hAnsi="Times New Roman" w:cs="Times New Roman"/>
          <w:sz w:val="28"/>
          <w:szCs w:val="28"/>
        </w:rPr>
        <w:t xml:space="preserve"> </w:t>
      </w:r>
      <w:r w:rsidR="00AC50C6">
        <w:rPr>
          <w:rFonts w:ascii="Times New Roman" w:hAnsi="Times New Roman" w:cs="Times New Roman"/>
          <w:sz w:val="28"/>
          <w:szCs w:val="28"/>
        </w:rPr>
        <w:t xml:space="preserve">как судебный поединок, проводимый при взаимном согласии на такой вариант разрешения спора. </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Судебный процесс.  Вплоть до конца XII  в.  судебный</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процесс,  как это было ранее у франков,  сохранял в ос-</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новном</w:t>
      </w:r>
      <w:proofErr w:type="spellEnd"/>
      <w:r w:rsidRPr="00B552B2">
        <w:rPr>
          <w:rFonts w:ascii="Courier New" w:eastAsia="Times New Roman" w:hAnsi="Courier New" w:cs="Courier New"/>
          <w:color w:val="000000"/>
          <w:sz w:val="20"/>
          <w:szCs w:val="20"/>
          <w:lang w:val="ru-RU" w:eastAsia="ru-RU"/>
        </w:rPr>
        <w:t xml:space="preserve"> обвинительный характер.  Большое распространение</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получает судебный поединок, который проводился при </w:t>
      </w:r>
      <w:proofErr w:type="spellStart"/>
      <w:r w:rsidRPr="00B552B2">
        <w:rPr>
          <w:rFonts w:ascii="Courier New" w:eastAsia="Times New Roman" w:hAnsi="Courier New" w:cs="Courier New"/>
          <w:color w:val="000000"/>
          <w:sz w:val="20"/>
          <w:szCs w:val="20"/>
          <w:lang w:val="ru-RU" w:eastAsia="ru-RU"/>
        </w:rPr>
        <w:t>вза</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имном</w:t>
      </w:r>
      <w:proofErr w:type="spellEnd"/>
      <w:r w:rsidRPr="00B552B2">
        <w:rPr>
          <w:rFonts w:ascii="Courier New" w:eastAsia="Times New Roman" w:hAnsi="Courier New" w:cs="Courier New"/>
          <w:color w:val="000000"/>
          <w:sz w:val="20"/>
          <w:szCs w:val="20"/>
          <w:lang w:val="ru-RU" w:eastAsia="ru-RU"/>
        </w:rPr>
        <w:t xml:space="preserve"> согласии на то сторон или же в случае, когда одна</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из них обвиняла противника во лжи.  Правовые обычаи де-</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тально</w:t>
      </w:r>
      <w:proofErr w:type="spellEnd"/>
      <w:r w:rsidRPr="00B552B2">
        <w:rPr>
          <w:rFonts w:ascii="Courier New" w:eastAsia="Times New Roman" w:hAnsi="Courier New" w:cs="Courier New"/>
          <w:color w:val="000000"/>
          <w:sz w:val="20"/>
          <w:szCs w:val="20"/>
          <w:lang w:val="ru-RU" w:eastAsia="ru-RU"/>
        </w:rPr>
        <w:t xml:space="preserve"> регламентировали процедуру судебной дуэли.      </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   При рассмотрении дел крестьян в сеньориальных  судах</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наряду  с  традиционными  доказательствами  еще в XI в.</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стали применяться -пытки,  и процесс утрачивал свой бы-</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лой</w:t>
      </w:r>
      <w:proofErr w:type="spellEnd"/>
      <w:r w:rsidRPr="00B552B2">
        <w:rPr>
          <w:rFonts w:ascii="Courier New" w:eastAsia="Times New Roman" w:hAnsi="Courier New" w:cs="Courier New"/>
          <w:color w:val="000000"/>
          <w:sz w:val="20"/>
          <w:szCs w:val="20"/>
          <w:lang w:val="ru-RU" w:eastAsia="ru-RU"/>
        </w:rPr>
        <w:t xml:space="preserve"> состязательный характер.  К этому времени розыскная</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(инквизиционная) форма процесса, называвшаяся еще </w:t>
      </w:r>
      <w:proofErr w:type="spellStart"/>
      <w:r w:rsidRPr="00B552B2">
        <w:rPr>
          <w:rFonts w:ascii="Courier New" w:eastAsia="Times New Roman" w:hAnsi="Courier New" w:cs="Courier New"/>
          <w:color w:val="000000"/>
          <w:sz w:val="20"/>
          <w:szCs w:val="20"/>
          <w:lang w:val="ru-RU" w:eastAsia="ru-RU"/>
        </w:rPr>
        <w:t>римс</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ко-католической,  утверждается  в церковных судах,  а с</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XIII в. постепенно вводится в судах короля и           </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крупных феодалов.  Вплоть до XV в.  розыскной и обвини-</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тельный процессы существовали как  бы  параллельно,  но</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последний  постепенно  начал выходить из употребления в</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связи с отменой важных традиционных видов доказательств</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("божьего суда") - ордалий и судебного поединка.       </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   Окончательное закрепление розыскного процесса </w:t>
      </w:r>
      <w:proofErr w:type="spellStart"/>
      <w:r w:rsidRPr="00B552B2">
        <w:rPr>
          <w:rFonts w:ascii="Courier New" w:eastAsia="Times New Roman" w:hAnsi="Courier New" w:cs="Courier New"/>
          <w:color w:val="000000"/>
          <w:sz w:val="20"/>
          <w:szCs w:val="20"/>
          <w:lang w:val="ru-RU" w:eastAsia="ru-RU"/>
        </w:rPr>
        <w:t>проис</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ходит с утверждением абсолютизма  путем  издания  серии</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королевских актов: ордонанса 1498 года. эдикта 1539 </w:t>
      </w:r>
      <w:proofErr w:type="spellStart"/>
      <w:r w:rsidRPr="00B552B2">
        <w:rPr>
          <w:rFonts w:ascii="Courier New" w:eastAsia="Times New Roman" w:hAnsi="Courier New" w:cs="Courier New"/>
          <w:color w:val="000000"/>
          <w:sz w:val="20"/>
          <w:szCs w:val="20"/>
          <w:lang w:val="ru-RU" w:eastAsia="ru-RU"/>
        </w:rPr>
        <w:t>го</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да и Большого уголовного ордонанса 1670  года.  Правда,</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первоначально этот процесс именовался экстраординарным,</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но именно он применялся в большинстве важных  уголовных</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дел.  Именно  в  этот  период  получила распространение</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практика,  когда для тюремного заключения человека </w:t>
      </w:r>
      <w:proofErr w:type="spellStart"/>
      <w:r w:rsidRPr="00B552B2">
        <w:rPr>
          <w:rFonts w:ascii="Courier New" w:eastAsia="Times New Roman" w:hAnsi="Courier New" w:cs="Courier New"/>
          <w:color w:val="000000"/>
          <w:sz w:val="20"/>
          <w:szCs w:val="20"/>
          <w:lang w:val="ru-RU" w:eastAsia="ru-RU"/>
        </w:rPr>
        <w:t>тре</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бовалось</w:t>
      </w:r>
      <w:proofErr w:type="spellEnd"/>
      <w:r w:rsidRPr="00B552B2">
        <w:rPr>
          <w:rFonts w:ascii="Courier New" w:eastAsia="Times New Roman" w:hAnsi="Courier New" w:cs="Courier New"/>
          <w:color w:val="000000"/>
          <w:sz w:val="20"/>
          <w:szCs w:val="20"/>
          <w:lang w:val="ru-RU" w:eastAsia="ru-RU"/>
        </w:rPr>
        <w:t xml:space="preserve">  только  вписать  его имя в пустой бланк </w:t>
      </w:r>
      <w:proofErr w:type="spellStart"/>
      <w:r w:rsidRPr="00B552B2">
        <w:rPr>
          <w:rFonts w:ascii="Courier New" w:eastAsia="Times New Roman" w:hAnsi="Courier New" w:cs="Courier New"/>
          <w:color w:val="000000"/>
          <w:sz w:val="20"/>
          <w:szCs w:val="20"/>
          <w:lang w:val="ru-RU" w:eastAsia="ru-RU"/>
        </w:rPr>
        <w:t>коро</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левского</w:t>
      </w:r>
      <w:proofErr w:type="spellEnd"/>
      <w:r w:rsidRPr="00B552B2">
        <w:rPr>
          <w:rFonts w:ascii="Courier New" w:eastAsia="Times New Roman" w:hAnsi="Courier New" w:cs="Courier New"/>
          <w:color w:val="000000"/>
          <w:sz w:val="20"/>
          <w:szCs w:val="20"/>
          <w:lang w:val="ru-RU" w:eastAsia="ru-RU"/>
        </w:rPr>
        <w:t xml:space="preserve"> приказа на арест (</w:t>
      </w:r>
      <w:proofErr w:type="spellStart"/>
      <w:r w:rsidRPr="00B552B2">
        <w:rPr>
          <w:rFonts w:ascii="Courier New" w:eastAsia="Times New Roman" w:hAnsi="Courier New" w:cs="Courier New"/>
          <w:color w:val="000000"/>
          <w:sz w:val="20"/>
          <w:szCs w:val="20"/>
          <w:lang w:val="ru-RU" w:eastAsia="ru-RU"/>
        </w:rPr>
        <w:t>lettres</w:t>
      </w:r>
      <w:proofErr w:type="spellEnd"/>
      <w:r w:rsidRPr="00B552B2">
        <w:rPr>
          <w:rFonts w:ascii="Courier New" w:eastAsia="Times New Roman" w:hAnsi="Courier New" w:cs="Courier New"/>
          <w:color w:val="000000"/>
          <w:sz w:val="20"/>
          <w:szCs w:val="20"/>
          <w:lang w:val="ru-RU" w:eastAsia="ru-RU"/>
        </w:rPr>
        <w:t xml:space="preserve"> </w:t>
      </w:r>
      <w:proofErr w:type="spellStart"/>
      <w:r w:rsidRPr="00B552B2">
        <w:rPr>
          <w:rFonts w:ascii="Courier New" w:eastAsia="Times New Roman" w:hAnsi="Courier New" w:cs="Courier New"/>
          <w:color w:val="000000"/>
          <w:sz w:val="20"/>
          <w:szCs w:val="20"/>
          <w:lang w:val="ru-RU" w:eastAsia="ru-RU"/>
        </w:rPr>
        <w:t>de</w:t>
      </w:r>
      <w:proofErr w:type="spellEnd"/>
      <w:r w:rsidRPr="00B552B2">
        <w:rPr>
          <w:rFonts w:ascii="Courier New" w:eastAsia="Times New Roman" w:hAnsi="Courier New" w:cs="Courier New"/>
          <w:color w:val="000000"/>
          <w:sz w:val="20"/>
          <w:szCs w:val="20"/>
          <w:lang w:val="ru-RU" w:eastAsia="ru-RU"/>
        </w:rPr>
        <w:t xml:space="preserve"> </w:t>
      </w:r>
      <w:proofErr w:type="spellStart"/>
      <w:r w:rsidRPr="00B552B2">
        <w:rPr>
          <w:rFonts w:ascii="Courier New" w:eastAsia="Times New Roman" w:hAnsi="Courier New" w:cs="Courier New"/>
          <w:color w:val="000000"/>
          <w:sz w:val="20"/>
          <w:szCs w:val="20"/>
          <w:lang w:val="ru-RU" w:eastAsia="ru-RU"/>
        </w:rPr>
        <w:t>cachet</w:t>
      </w:r>
      <w:proofErr w:type="spellEnd"/>
      <w:r w:rsidRPr="00B552B2">
        <w:rPr>
          <w:rFonts w:ascii="Courier New" w:eastAsia="Times New Roman" w:hAnsi="Courier New" w:cs="Courier New"/>
          <w:color w:val="000000"/>
          <w:sz w:val="20"/>
          <w:szCs w:val="20"/>
          <w:lang w:val="ru-RU" w:eastAsia="ru-RU"/>
        </w:rPr>
        <w:t xml:space="preserve">).         </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   Первой стадией розыскного  процесса  было  дознание,</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т.е.  сбор  предварительной и тайной информации о </w:t>
      </w:r>
      <w:proofErr w:type="spellStart"/>
      <w:r w:rsidRPr="00B552B2">
        <w:rPr>
          <w:rFonts w:ascii="Courier New" w:eastAsia="Times New Roman" w:hAnsi="Courier New" w:cs="Courier New"/>
          <w:color w:val="000000"/>
          <w:sz w:val="20"/>
          <w:szCs w:val="20"/>
          <w:lang w:val="ru-RU" w:eastAsia="ru-RU"/>
        </w:rPr>
        <w:t>прес</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туплении</w:t>
      </w:r>
      <w:proofErr w:type="spellEnd"/>
      <w:r w:rsidRPr="00B552B2">
        <w:rPr>
          <w:rFonts w:ascii="Courier New" w:eastAsia="Times New Roman" w:hAnsi="Courier New" w:cs="Courier New"/>
          <w:color w:val="000000"/>
          <w:sz w:val="20"/>
          <w:szCs w:val="20"/>
          <w:lang w:val="ru-RU" w:eastAsia="ru-RU"/>
        </w:rPr>
        <w:t xml:space="preserve"> и преступнике.  Судебное дело возбуждалось  на</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основании обвинения королевского прокурора, а также до-</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носов и жалоб,  содержание которых оставалось </w:t>
      </w:r>
      <w:proofErr w:type="spellStart"/>
      <w:r w:rsidRPr="00B552B2">
        <w:rPr>
          <w:rFonts w:ascii="Courier New" w:eastAsia="Times New Roman" w:hAnsi="Courier New" w:cs="Courier New"/>
          <w:color w:val="000000"/>
          <w:sz w:val="20"/>
          <w:szCs w:val="20"/>
          <w:lang w:val="ru-RU" w:eastAsia="ru-RU"/>
        </w:rPr>
        <w:t>неизвест</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ным</w:t>
      </w:r>
      <w:proofErr w:type="spellEnd"/>
      <w:r w:rsidRPr="00B552B2">
        <w:rPr>
          <w:rFonts w:ascii="Courier New" w:eastAsia="Times New Roman" w:hAnsi="Courier New" w:cs="Courier New"/>
          <w:color w:val="000000"/>
          <w:sz w:val="20"/>
          <w:szCs w:val="20"/>
          <w:lang w:val="ru-RU" w:eastAsia="ru-RU"/>
        </w:rPr>
        <w:t xml:space="preserve"> для обвиняемого. Затем судебный следователь собирал</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письменные доказательства,  допрашивал свидетелей и об-</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виняемого</w:t>
      </w:r>
      <w:proofErr w:type="spellEnd"/>
      <w:r w:rsidRPr="00B552B2">
        <w:rPr>
          <w:rFonts w:ascii="Courier New" w:eastAsia="Times New Roman" w:hAnsi="Courier New" w:cs="Courier New"/>
          <w:color w:val="000000"/>
          <w:sz w:val="20"/>
          <w:szCs w:val="20"/>
          <w:lang w:val="ru-RU" w:eastAsia="ru-RU"/>
        </w:rPr>
        <w:t xml:space="preserve">, проводил очные ставки. При розыскном </w:t>
      </w:r>
      <w:proofErr w:type="spellStart"/>
      <w:r w:rsidRPr="00B552B2">
        <w:rPr>
          <w:rFonts w:ascii="Courier New" w:eastAsia="Times New Roman" w:hAnsi="Courier New" w:cs="Courier New"/>
          <w:color w:val="000000"/>
          <w:sz w:val="20"/>
          <w:szCs w:val="20"/>
          <w:lang w:val="ru-RU" w:eastAsia="ru-RU"/>
        </w:rPr>
        <w:t>процес</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се подразумевалась виновность обвиняемого,  поэтому по-</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казаний</w:t>
      </w:r>
      <w:proofErr w:type="spellEnd"/>
      <w:r w:rsidRPr="00B552B2">
        <w:rPr>
          <w:rFonts w:ascii="Courier New" w:eastAsia="Times New Roman" w:hAnsi="Courier New" w:cs="Courier New"/>
          <w:color w:val="000000"/>
          <w:sz w:val="20"/>
          <w:szCs w:val="20"/>
          <w:lang w:val="ru-RU" w:eastAsia="ru-RU"/>
        </w:rPr>
        <w:t xml:space="preserve"> одного свидетеля было достаточно для применения</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пытки.  Цель ее состояла в том, чтобы вырвать признание</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обвиняемого,  которое рассматривалось как "царица дока-</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зательств</w:t>
      </w:r>
      <w:proofErr w:type="spellEnd"/>
      <w:r w:rsidRPr="00B552B2">
        <w:rPr>
          <w:rFonts w:ascii="Courier New" w:eastAsia="Times New Roman" w:hAnsi="Courier New" w:cs="Courier New"/>
          <w:color w:val="000000"/>
          <w:sz w:val="20"/>
          <w:szCs w:val="20"/>
          <w:lang w:val="ru-RU" w:eastAsia="ru-RU"/>
        </w:rPr>
        <w:t xml:space="preserve">".                                            </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   Само судебное рассмотрение дела проходило в закрытом</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заседании, причем решающее значение придавалось матери-</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алам</w:t>
      </w:r>
      <w:proofErr w:type="spellEnd"/>
      <w:r w:rsidRPr="00B552B2">
        <w:rPr>
          <w:rFonts w:ascii="Courier New" w:eastAsia="Times New Roman" w:hAnsi="Courier New" w:cs="Courier New"/>
          <w:color w:val="000000"/>
          <w:sz w:val="20"/>
          <w:szCs w:val="20"/>
          <w:lang w:val="ru-RU" w:eastAsia="ru-RU"/>
        </w:rPr>
        <w:t xml:space="preserve">,  собранным в ходе следствия.  Полноценным </w:t>
      </w:r>
      <w:proofErr w:type="spellStart"/>
      <w:r w:rsidRPr="00B552B2">
        <w:rPr>
          <w:rFonts w:ascii="Courier New" w:eastAsia="Times New Roman" w:hAnsi="Courier New" w:cs="Courier New"/>
          <w:color w:val="000000"/>
          <w:sz w:val="20"/>
          <w:szCs w:val="20"/>
          <w:lang w:val="ru-RU" w:eastAsia="ru-RU"/>
        </w:rPr>
        <w:t>доказа</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тельством</w:t>
      </w:r>
      <w:proofErr w:type="spellEnd"/>
      <w:r w:rsidRPr="00B552B2">
        <w:rPr>
          <w:rFonts w:ascii="Courier New" w:eastAsia="Times New Roman" w:hAnsi="Courier New" w:cs="Courier New"/>
          <w:color w:val="000000"/>
          <w:sz w:val="20"/>
          <w:szCs w:val="20"/>
          <w:lang w:val="ru-RU" w:eastAsia="ru-RU"/>
        </w:rPr>
        <w:t xml:space="preserve">  вины  обвиняемого  были,  кроме собственного</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признания,  показания двух "заслуживающих доверия" </w:t>
      </w:r>
      <w:proofErr w:type="spellStart"/>
      <w:r w:rsidRPr="00B552B2">
        <w:rPr>
          <w:rFonts w:ascii="Courier New" w:eastAsia="Times New Roman" w:hAnsi="Courier New" w:cs="Courier New"/>
          <w:color w:val="000000"/>
          <w:sz w:val="20"/>
          <w:szCs w:val="20"/>
          <w:lang w:val="ru-RU" w:eastAsia="ru-RU"/>
        </w:rPr>
        <w:t>сви</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детелей</w:t>
      </w:r>
      <w:proofErr w:type="spellEnd"/>
      <w:r w:rsidRPr="00B552B2">
        <w:rPr>
          <w:rFonts w:ascii="Courier New" w:eastAsia="Times New Roman" w:hAnsi="Courier New" w:cs="Courier New"/>
          <w:color w:val="000000"/>
          <w:sz w:val="20"/>
          <w:szCs w:val="20"/>
          <w:lang w:val="ru-RU" w:eastAsia="ru-RU"/>
        </w:rPr>
        <w:t>,  письма самого обвиняемого, протоколы, состав-</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ленные на месте преступления, и т.д. Хотя ордонанс 1670</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года предусмотрел деление доказательств на </w:t>
      </w:r>
      <w:proofErr w:type="spellStart"/>
      <w:r w:rsidRPr="00B552B2">
        <w:rPr>
          <w:rFonts w:ascii="Courier New" w:eastAsia="Times New Roman" w:hAnsi="Courier New" w:cs="Courier New"/>
          <w:color w:val="000000"/>
          <w:sz w:val="20"/>
          <w:szCs w:val="20"/>
          <w:lang w:val="ru-RU" w:eastAsia="ru-RU"/>
        </w:rPr>
        <w:t>оправдатель</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lastRenderedPageBreak/>
        <w:t>ные</w:t>
      </w:r>
      <w:proofErr w:type="spellEnd"/>
      <w:r w:rsidRPr="00B552B2">
        <w:rPr>
          <w:rFonts w:ascii="Courier New" w:eastAsia="Times New Roman" w:hAnsi="Courier New" w:cs="Courier New"/>
          <w:color w:val="000000"/>
          <w:sz w:val="20"/>
          <w:szCs w:val="20"/>
          <w:lang w:val="ru-RU" w:eastAsia="ru-RU"/>
        </w:rPr>
        <w:t xml:space="preserve"> и обвинительные, суд основное внимание уделял имен-</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но  последним.  В случае отсутствия достаточных обвини-</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тельных доказательств судья мог распорядиться о повтор-</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ном проведении пытки.                                  </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   До XIII в.  судебные приговоры считались </w:t>
      </w:r>
      <w:proofErr w:type="spellStart"/>
      <w:r w:rsidRPr="00B552B2">
        <w:rPr>
          <w:rFonts w:ascii="Courier New" w:eastAsia="Times New Roman" w:hAnsi="Courier New" w:cs="Courier New"/>
          <w:color w:val="000000"/>
          <w:sz w:val="20"/>
          <w:szCs w:val="20"/>
          <w:lang w:val="ru-RU" w:eastAsia="ru-RU"/>
        </w:rPr>
        <w:t>окончатель</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ными</w:t>
      </w:r>
      <w:proofErr w:type="spellEnd"/>
      <w:r w:rsidRPr="00B552B2">
        <w:rPr>
          <w:rFonts w:ascii="Courier New" w:eastAsia="Times New Roman" w:hAnsi="Courier New" w:cs="Courier New"/>
          <w:color w:val="000000"/>
          <w:sz w:val="20"/>
          <w:szCs w:val="20"/>
          <w:lang w:val="ru-RU" w:eastAsia="ru-RU"/>
        </w:rPr>
        <w:t xml:space="preserve"> и не подлежали обжалованию.  Лицо, недовольное ре-</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шением</w:t>
      </w:r>
      <w:proofErr w:type="spellEnd"/>
      <w:r w:rsidRPr="00B552B2">
        <w:rPr>
          <w:rFonts w:ascii="Courier New" w:eastAsia="Times New Roman" w:hAnsi="Courier New" w:cs="Courier New"/>
          <w:color w:val="000000"/>
          <w:sz w:val="20"/>
          <w:szCs w:val="20"/>
          <w:lang w:val="ru-RU" w:eastAsia="ru-RU"/>
        </w:rPr>
        <w:t xml:space="preserve">  судей,  могло вызвать их на судебный поединок и</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последовательно драться с каждым из них.  Обжалование в</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суд вышестоящего сюзерена было возможно только в случае</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"ошибки в праве".                                      </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   С XIII в. постепенно признается право обжаловать </w:t>
      </w:r>
      <w:proofErr w:type="spellStart"/>
      <w:r w:rsidRPr="00B552B2">
        <w:rPr>
          <w:rFonts w:ascii="Courier New" w:eastAsia="Times New Roman" w:hAnsi="Courier New" w:cs="Courier New"/>
          <w:color w:val="000000"/>
          <w:sz w:val="20"/>
          <w:szCs w:val="20"/>
          <w:lang w:val="ru-RU" w:eastAsia="ru-RU"/>
        </w:rPr>
        <w:t>лю</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бое  дело  из сеньориального суда в королевский суд.  В</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свою очередь в королевских судах допускалось  обращение</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с апелляцией в более высокую инстанцию.  Высшим </w:t>
      </w:r>
      <w:proofErr w:type="spellStart"/>
      <w:r w:rsidRPr="00B552B2">
        <w:rPr>
          <w:rFonts w:ascii="Courier New" w:eastAsia="Times New Roman" w:hAnsi="Courier New" w:cs="Courier New"/>
          <w:color w:val="000000"/>
          <w:sz w:val="20"/>
          <w:szCs w:val="20"/>
          <w:lang w:val="ru-RU" w:eastAsia="ru-RU"/>
        </w:rPr>
        <w:t>апелля</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ционным</w:t>
      </w:r>
      <w:proofErr w:type="spellEnd"/>
      <w:r w:rsidRPr="00B552B2">
        <w:rPr>
          <w:rFonts w:ascii="Courier New" w:eastAsia="Times New Roman" w:hAnsi="Courier New" w:cs="Courier New"/>
          <w:color w:val="000000"/>
          <w:sz w:val="20"/>
          <w:szCs w:val="20"/>
          <w:lang w:val="ru-RU" w:eastAsia="ru-RU"/>
        </w:rPr>
        <w:t xml:space="preserve"> судом по гражданским и уголовным делам со  </w:t>
      </w:r>
      <w:proofErr w:type="spellStart"/>
      <w:r w:rsidRPr="00B552B2">
        <w:rPr>
          <w:rFonts w:ascii="Courier New" w:eastAsia="Times New Roman" w:hAnsi="Courier New" w:cs="Courier New"/>
          <w:color w:val="000000"/>
          <w:sz w:val="20"/>
          <w:szCs w:val="20"/>
          <w:lang w:val="ru-RU" w:eastAsia="ru-RU"/>
        </w:rPr>
        <w:t>вре</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менем</w:t>
      </w:r>
      <w:proofErr w:type="spellEnd"/>
      <w:r w:rsidRPr="00B552B2">
        <w:rPr>
          <w:rFonts w:ascii="Courier New" w:eastAsia="Times New Roman" w:hAnsi="Courier New" w:cs="Courier New"/>
          <w:color w:val="000000"/>
          <w:sz w:val="20"/>
          <w:szCs w:val="20"/>
          <w:lang w:val="ru-RU" w:eastAsia="ru-RU"/>
        </w:rPr>
        <w:t xml:space="preserve"> становится Парижский парламент.  Наличие большого</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r w:rsidRPr="00B552B2">
        <w:rPr>
          <w:rFonts w:ascii="Courier New" w:eastAsia="Times New Roman" w:hAnsi="Courier New" w:cs="Courier New"/>
          <w:color w:val="000000"/>
          <w:sz w:val="20"/>
          <w:szCs w:val="20"/>
          <w:lang w:val="ru-RU" w:eastAsia="ru-RU"/>
        </w:rPr>
        <w:t xml:space="preserve">числа апелляционных инстанций, особенно в </w:t>
      </w:r>
      <w:proofErr w:type="spellStart"/>
      <w:r w:rsidRPr="00B552B2">
        <w:rPr>
          <w:rFonts w:ascii="Courier New" w:eastAsia="Times New Roman" w:hAnsi="Courier New" w:cs="Courier New"/>
          <w:color w:val="000000"/>
          <w:sz w:val="20"/>
          <w:szCs w:val="20"/>
          <w:lang w:val="ru-RU" w:eastAsia="ru-RU"/>
        </w:rPr>
        <w:t>предреволюци</w:t>
      </w:r>
      <w:proofErr w:type="spellEnd"/>
      <w:r w:rsidRPr="00B552B2">
        <w:rPr>
          <w:rFonts w:ascii="Courier New" w:eastAsia="Times New Roman" w:hAnsi="Courier New" w:cs="Courier New"/>
          <w:color w:val="000000"/>
          <w:sz w:val="20"/>
          <w:szCs w:val="20"/>
          <w:lang w:val="ru-RU" w:eastAsia="ru-RU"/>
        </w:rPr>
        <w:t>-</w:t>
      </w:r>
    </w:p>
    <w:p w:rsidR="00B552B2" w:rsidRP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онный</w:t>
      </w:r>
      <w:proofErr w:type="spellEnd"/>
      <w:r w:rsidRPr="00B552B2">
        <w:rPr>
          <w:rFonts w:ascii="Courier New" w:eastAsia="Times New Roman" w:hAnsi="Courier New" w:cs="Courier New"/>
          <w:color w:val="000000"/>
          <w:sz w:val="20"/>
          <w:szCs w:val="20"/>
          <w:lang w:val="ru-RU" w:eastAsia="ru-RU"/>
        </w:rPr>
        <w:t xml:space="preserve"> период,  делало судебные процессы затяжными и до-</w:t>
      </w:r>
    </w:p>
    <w:p w:rsidR="00B552B2" w:rsidRDefault="00B552B2"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roofErr w:type="spellStart"/>
      <w:r w:rsidRPr="00B552B2">
        <w:rPr>
          <w:rFonts w:ascii="Courier New" w:eastAsia="Times New Roman" w:hAnsi="Courier New" w:cs="Courier New"/>
          <w:color w:val="000000"/>
          <w:sz w:val="20"/>
          <w:szCs w:val="20"/>
          <w:lang w:val="ru-RU" w:eastAsia="ru-RU"/>
        </w:rPr>
        <w:t>рогостоящими</w:t>
      </w:r>
      <w:proofErr w:type="spellEnd"/>
      <w:r w:rsidRPr="00B552B2">
        <w:rPr>
          <w:rFonts w:ascii="Courier New" w:eastAsia="Times New Roman" w:hAnsi="Courier New" w:cs="Courier New"/>
          <w:color w:val="000000"/>
          <w:sz w:val="20"/>
          <w:szCs w:val="20"/>
          <w:lang w:val="ru-RU" w:eastAsia="ru-RU"/>
        </w:rPr>
        <w:t xml:space="preserve">.     </w:t>
      </w:r>
      <w:r>
        <w:rPr>
          <w:rFonts w:ascii="Courier New" w:eastAsia="Times New Roman" w:hAnsi="Courier New" w:cs="Courier New"/>
          <w:color w:val="000000"/>
          <w:sz w:val="20"/>
          <w:szCs w:val="20"/>
          <w:lang w:val="ru-RU" w:eastAsia="ru-RU"/>
        </w:rPr>
        <w:t>(</w:t>
      </w:r>
      <w:r w:rsidRPr="00105D7E">
        <w:rPr>
          <w:rFonts w:ascii="Courier New" w:eastAsia="Times New Roman" w:hAnsi="Courier New" w:cs="Courier New"/>
          <w:color w:val="000000"/>
          <w:sz w:val="20"/>
          <w:szCs w:val="20"/>
          <w:highlight w:val="yellow"/>
          <w:lang w:val="ru-RU" w:eastAsia="ru-RU"/>
        </w:rPr>
        <w:t xml:space="preserve">3 </w:t>
      </w:r>
      <w:proofErr w:type="spellStart"/>
      <w:r w:rsidRPr="00105D7E">
        <w:rPr>
          <w:rFonts w:ascii="Courier New" w:eastAsia="Times New Roman" w:hAnsi="Courier New" w:cs="Courier New"/>
          <w:color w:val="000000"/>
          <w:sz w:val="20"/>
          <w:szCs w:val="20"/>
          <w:highlight w:val="yellow"/>
          <w:lang w:val="ru-RU" w:eastAsia="ru-RU"/>
        </w:rPr>
        <w:t>гл</w:t>
      </w:r>
      <w:proofErr w:type="spellEnd"/>
      <w:r w:rsidRPr="00105D7E">
        <w:rPr>
          <w:rFonts w:ascii="Courier New" w:eastAsia="Times New Roman" w:hAnsi="Courier New" w:cs="Courier New"/>
          <w:color w:val="000000"/>
          <w:sz w:val="20"/>
          <w:szCs w:val="20"/>
          <w:highlight w:val="yellow"/>
          <w:lang w:val="ru-RU" w:eastAsia="ru-RU"/>
        </w:rPr>
        <w:t xml:space="preserve"> 17</w:t>
      </w:r>
      <w:r>
        <w:rPr>
          <w:rFonts w:ascii="Courier New" w:eastAsia="Times New Roman" w:hAnsi="Courier New" w:cs="Courier New"/>
          <w:color w:val="000000"/>
          <w:sz w:val="20"/>
          <w:szCs w:val="20"/>
          <w:lang w:val="ru-RU" w:eastAsia="ru-RU"/>
        </w:rPr>
        <w:t>)</w:t>
      </w:r>
      <w:r w:rsidRPr="00B552B2">
        <w:rPr>
          <w:rFonts w:ascii="Courier New" w:eastAsia="Times New Roman" w:hAnsi="Courier New" w:cs="Courier New"/>
          <w:color w:val="000000"/>
          <w:sz w:val="20"/>
          <w:szCs w:val="20"/>
          <w:lang w:val="ru-RU" w:eastAsia="ru-RU"/>
        </w:rPr>
        <w:t xml:space="preserve">   </w:t>
      </w:r>
    </w:p>
    <w:p w:rsidR="00105D7E" w:rsidRDefault="00105D7E"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
    <w:p w:rsidR="00105D7E" w:rsidRPr="00105D7E" w:rsidRDefault="00105D7E" w:rsidP="00105D7E">
      <w:pPr>
        <w:shd w:val="clear" w:color="auto" w:fill="000000"/>
        <w:spacing w:before="100" w:beforeAutospacing="1" w:after="100" w:afterAutospacing="1" w:line="240" w:lineRule="auto"/>
        <w:rPr>
          <w:rFonts w:ascii="Times New Roman" w:eastAsia="Times New Roman" w:hAnsi="Times New Roman" w:cs="Times New Roman"/>
          <w:color w:val="CC6666"/>
          <w:sz w:val="27"/>
          <w:szCs w:val="27"/>
          <w:lang w:val="ru-RU" w:eastAsia="ru-RU"/>
        </w:rPr>
      </w:pPr>
      <w:r w:rsidRPr="00105D7E">
        <w:rPr>
          <w:rFonts w:ascii="Times New Roman" w:eastAsia="Times New Roman" w:hAnsi="Times New Roman" w:cs="Times New Roman"/>
          <w:color w:val="CC6666"/>
          <w:sz w:val="27"/>
          <w:szCs w:val="27"/>
          <w:lang w:val="ru-RU" w:eastAsia="ru-RU"/>
        </w:rPr>
        <w:t xml:space="preserve">Государства Центральной Европы формировались медленнее, чем те, которые возникали в зоне прямого воздействия римской цивилизации. В VIII в. началось распространение христианства в Германии. Затем страна была завоевана войсками правителя франков Карла Великого (768-814). Управление в империи (с 800) было реорганизовано. В областях были поставлены пожизненные наместники - графы. Они должны были собирать налоги, созывать ополчение и командовать им, проводить судебные заседания в сотенных округах. Граф при объезде подвластной территории и за представление короля на суде получал штрафы и подарки. За графами следили “государевы послы” - ревизоры. Постоянными судьями в сотне были выборные - </w:t>
      </w:r>
      <w:proofErr w:type="spellStart"/>
      <w:r w:rsidRPr="00105D7E">
        <w:rPr>
          <w:rFonts w:ascii="Times New Roman" w:eastAsia="Times New Roman" w:hAnsi="Times New Roman" w:cs="Times New Roman"/>
          <w:color w:val="CC6666"/>
          <w:sz w:val="27"/>
          <w:szCs w:val="27"/>
          <w:lang w:val="ru-RU" w:eastAsia="ru-RU"/>
        </w:rPr>
        <w:t>скабины</w:t>
      </w:r>
      <w:proofErr w:type="spellEnd"/>
      <w:r w:rsidRPr="00105D7E">
        <w:rPr>
          <w:rFonts w:ascii="Times New Roman" w:eastAsia="Times New Roman" w:hAnsi="Times New Roman" w:cs="Times New Roman"/>
          <w:color w:val="CC6666"/>
          <w:sz w:val="27"/>
          <w:szCs w:val="27"/>
          <w:lang w:val="ru-RU" w:eastAsia="ru-RU"/>
        </w:rPr>
        <w:t>. Обычно их было 7 человек. В их задачу входила подборка подходящей нормы в законе или обычае.</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Местная власть сохраняла многочисленные пережитки родового строя. Три раза в год на судебные заседания созывалось все население сотни. Два раза в год созывались общие собрания воинов государства. Большое собрание весной (майские поля) было одновременно военным смотром. Осенью созывалось малое собрание знати. После обсуждения того или иного вопроса, результат докладывался королю. Затем ближайшие приближенные составляли капитулярий (указ, разделенный на главы). Главными придворными должностями были: духовник короля - капеллан - и готовивший грамоты канцлер.</w:t>
      </w:r>
      <w:r w:rsidRPr="00105D7E">
        <w:rPr>
          <w:rFonts w:ascii="Times New Roman" w:eastAsia="Times New Roman" w:hAnsi="Times New Roman" w:cs="Times New Roman"/>
          <w:color w:val="CC6666"/>
          <w:sz w:val="27"/>
          <w:szCs w:val="27"/>
          <w:lang w:val="ru-RU" w:eastAsia="ru-RU"/>
        </w:rPr>
        <w:br/>
        <w:t>Духовный суд считался действеннее светского, поэтому к нему чаще прибегали. Большинство преступлений считались оскорблениями бога. Самым тяжелым наказанием было отлучение от церкви.</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После смерти Карла Великого империя просуществовала недолго. Уже внуки императора разделили государство в 843 г. Восточно-франкское королевство и стало будущей Германией. С 919 г. в Германии избирались самостоятельные правители.</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 xml:space="preserve">Страна еще была разделена на племенные герцогства. Отбивший нападения венгров </w:t>
      </w:r>
      <w:proofErr w:type="spellStart"/>
      <w:r w:rsidRPr="00105D7E">
        <w:rPr>
          <w:rFonts w:ascii="Times New Roman" w:eastAsia="Times New Roman" w:hAnsi="Times New Roman" w:cs="Times New Roman"/>
          <w:color w:val="CC6666"/>
          <w:sz w:val="27"/>
          <w:szCs w:val="27"/>
          <w:lang w:val="ru-RU" w:eastAsia="ru-RU"/>
        </w:rPr>
        <w:t>Оттон</w:t>
      </w:r>
      <w:proofErr w:type="spellEnd"/>
      <w:r w:rsidRPr="00105D7E">
        <w:rPr>
          <w:rFonts w:ascii="Times New Roman" w:eastAsia="Times New Roman" w:hAnsi="Times New Roman" w:cs="Times New Roman"/>
          <w:color w:val="CC6666"/>
          <w:sz w:val="27"/>
          <w:szCs w:val="27"/>
          <w:lang w:val="ru-RU" w:eastAsia="ru-RU"/>
        </w:rPr>
        <w:t xml:space="preserve"> I, жаловал города и имения в награду за службу (“лен”, во Франции назвался “феодом”). Король распределял церковные должности </w:t>
      </w:r>
      <w:r w:rsidRPr="00105D7E">
        <w:rPr>
          <w:rFonts w:ascii="Times New Roman" w:eastAsia="Times New Roman" w:hAnsi="Times New Roman" w:cs="Times New Roman"/>
          <w:color w:val="CC6666"/>
          <w:sz w:val="27"/>
          <w:szCs w:val="27"/>
          <w:lang w:val="ru-RU" w:eastAsia="ru-RU"/>
        </w:rPr>
        <w:lastRenderedPageBreak/>
        <w:t>(“право на инвеституру”). Во время суда часто применялись ордалии.</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 xml:space="preserve">В 962 г. Германия стала империей. Она развивалась медленнее Франции и других стран Западной Европы, которые уже вступили в период феодальной раздробленности. Поэтому императоры стали властителями Европы, но натолкнулись на сопротивление римских пап. </w:t>
      </w:r>
      <w:proofErr w:type="spellStart"/>
      <w:r w:rsidRPr="00105D7E">
        <w:rPr>
          <w:rFonts w:ascii="Times New Roman" w:eastAsia="Times New Roman" w:hAnsi="Times New Roman" w:cs="Times New Roman"/>
          <w:color w:val="CC6666"/>
          <w:sz w:val="27"/>
          <w:szCs w:val="27"/>
          <w:lang w:val="ru-RU" w:eastAsia="ru-RU"/>
        </w:rPr>
        <w:t>Франконские</w:t>
      </w:r>
      <w:proofErr w:type="spellEnd"/>
      <w:r w:rsidRPr="00105D7E">
        <w:rPr>
          <w:rFonts w:ascii="Times New Roman" w:eastAsia="Times New Roman" w:hAnsi="Times New Roman" w:cs="Times New Roman"/>
          <w:color w:val="CC6666"/>
          <w:sz w:val="27"/>
          <w:szCs w:val="27"/>
          <w:lang w:val="ru-RU" w:eastAsia="ru-RU"/>
        </w:rPr>
        <w:t xml:space="preserve"> императоры (1024-1125) стремились расширить территорию государства, подчинить католическую церковь. Конрад II издал в 1037 г. конституцию о феодах, в соответствии с которой каждый человек должен был найти себе сеньора. Вассальные отношения становились обязательными. Жить, не вступая в зависимые отношения, отныне запрещалось.</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 xml:space="preserve">Генрих III (1039-1056) значительно расширил границы империи на восток. Он назначал и смещал римских пап. После его смерти папское государство усилилось и попыталось выйти из-под контроля императоров. Разгорелась борьба по вопросу об инвеституре епископов. Генрих IV вел тяжелую борьбу с папством, но успеха не добился и в 1106 г. отрекся от престола. Генрих V (1106-1125) должен был прекратить борьбу и подписать в 1122 г. в </w:t>
      </w:r>
      <w:proofErr w:type="spellStart"/>
      <w:r w:rsidRPr="00105D7E">
        <w:rPr>
          <w:rFonts w:ascii="Times New Roman" w:eastAsia="Times New Roman" w:hAnsi="Times New Roman" w:cs="Times New Roman"/>
          <w:color w:val="CC6666"/>
          <w:sz w:val="27"/>
          <w:szCs w:val="27"/>
          <w:lang w:val="ru-RU" w:eastAsia="ru-RU"/>
        </w:rPr>
        <w:t>Вормсе</w:t>
      </w:r>
      <w:proofErr w:type="spellEnd"/>
      <w:r w:rsidRPr="00105D7E">
        <w:rPr>
          <w:rFonts w:ascii="Times New Roman" w:eastAsia="Times New Roman" w:hAnsi="Times New Roman" w:cs="Times New Roman"/>
          <w:color w:val="CC6666"/>
          <w:sz w:val="27"/>
          <w:szCs w:val="27"/>
          <w:lang w:val="ru-RU" w:eastAsia="ru-RU"/>
        </w:rPr>
        <w:t xml:space="preserve"> конкордат (соглашение) с папами. Инвеститура епископов перешла к папам, однако император считался сеньором епископов в светских делах. Влияние императоров Германии на время уменьшилось, но уже Фридрих I Барбаросса (1152-1190) восстановил пошатнувшийся авторитет. Стремясь к расширению своей власти, он использовал юристов болонской школы, которая основывалась на римском праве. Отныне император основывал свою власть на известной формуле: “всякое решение государя имеет силу закона”. Император покровительствовал болонской школе, а профессоров приравнял к рыцарям. Юристы провозгласили множество регалий - королевских прав. В 1165 г. во время заседаний рейхстага было провозглашено, что власть императора имеет божественное происхождение. Император совершил ряд походов в Италию, но натолкнулся на возрастающее сопротивление. В 1175 г. в битве при </w:t>
      </w:r>
      <w:proofErr w:type="spellStart"/>
      <w:r w:rsidRPr="00105D7E">
        <w:rPr>
          <w:rFonts w:ascii="Times New Roman" w:eastAsia="Times New Roman" w:hAnsi="Times New Roman" w:cs="Times New Roman"/>
          <w:color w:val="CC6666"/>
          <w:sz w:val="27"/>
          <w:szCs w:val="27"/>
          <w:lang w:val="ru-RU" w:eastAsia="ru-RU"/>
        </w:rPr>
        <w:t>Леньяно</w:t>
      </w:r>
      <w:proofErr w:type="spellEnd"/>
      <w:r w:rsidRPr="00105D7E">
        <w:rPr>
          <w:rFonts w:ascii="Times New Roman" w:eastAsia="Times New Roman" w:hAnsi="Times New Roman" w:cs="Times New Roman"/>
          <w:color w:val="CC6666"/>
          <w:sz w:val="27"/>
          <w:szCs w:val="27"/>
          <w:lang w:val="ru-RU" w:eastAsia="ru-RU"/>
        </w:rPr>
        <w:t xml:space="preserve"> он потерпел сокрушительное поражение и потерял власть над Северной Италией. Господство в Европе перешло к римским папам. Напротив, императорская власть слабела.</w:t>
      </w:r>
      <w:r w:rsidRPr="00105D7E">
        <w:rPr>
          <w:rFonts w:ascii="Times New Roman" w:eastAsia="Times New Roman" w:hAnsi="Times New Roman" w:cs="Times New Roman"/>
          <w:color w:val="CC6666"/>
          <w:sz w:val="27"/>
          <w:szCs w:val="27"/>
          <w:lang w:val="ru-RU" w:eastAsia="ru-RU"/>
        </w:rPr>
        <w:br/>
        <w:t xml:space="preserve">В XIII в. в Германии начались гражданские войны. Наступил период раздробленности и междоусобиц, необходимый для ускорения социально-экономического развития. Последним императором, который попытался восстановить былую силу центра, стал Фридрих II. Его владения в Германии и на юге Италии были обширны, но управлял он ими по-разному. В Сицилийском королевстве была утверждена неограниченная власть короля. Германии он даровал </w:t>
      </w:r>
      <w:proofErr w:type="spellStart"/>
      <w:r w:rsidRPr="00105D7E">
        <w:rPr>
          <w:rFonts w:ascii="Times New Roman" w:eastAsia="Times New Roman" w:hAnsi="Times New Roman" w:cs="Times New Roman"/>
          <w:color w:val="CC6666"/>
          <w:sz w:val="27"/>
          <w:szCs w:val="27"/>
          <w:lang w:val="ru-RU" w:eastAsia="ru-RU"/>
        </w:rPr>
        <w:t>Вормскую</w:t>
      </w:r>
      <w:proofErr w:type="spellEnd"/>
      <w:r w:rsidRPr="00105D7E">
        <w:rPr>
          <w:rFonts w:ascii="Times New Roman" w:eastAsia="Times New Roman" w:hAnsi="Times New Roman" w:cs="Times New Roman"/>
          <w:color w:val="CC6666"/>
          <w:sz w:val="27"/>
          <w:szCs w:val="27"/>
          <w:lang w:val="ru-RU" w:eastAsia="ru-RU"/>
        </w:rPr>
        <w:t xml:space="preserve"> привилегию 1231 г. В соответствии с ней, князьям-</w:t>
      </w:r>
      <w:proofErr w:type="spellStart"/>
      <w:r w:rsidRPr="00105D7E">
        <w:rPr>
          <w:rFonts w:ascii="Times New Roman" w:eastAsia="Times New Roman" w:hAnsi="Times New Roman" w:cs="Times New Roman"/>
          <w:color w:val="CC6666"/>
          <w:sz w:val="27"/>
          <w:szCs w:val="27"/>
          <w:lang w:val="ru-RU" w:eastAsia="ru-RU"/>
        </w:rPr>
        <w:t>фюрстам</w:t>
      </w:r>
      <w:proofErr w:type="spellEnd"/>
      <w:r w:rsidRPr="00105D7E">
        <w:rPr>
          <w:rFonts w:ascii="Times New Roman" w:eastAsia="Times New Roman" w:hAnsi="Times New Roman" w:cs="Times New Roman"/>
          <w:color w:val="CC6666"/>
          <w:sz w:val="27"/>
          <w:szCs w:val="27"/>
          <w:lang w:val="ru-RU" w:eastAsia="ru-RU"/>
        </w:rPr>
        <w:t xml:space="preserve"> была предоставлена верховная власть в их владениях. Они получили права чеканки монеты и суда. Права городов были уменьшены, городские союзы запрещены. Центральная власть лишилась естественной поддержки в борьбе за объединение страны. Поэтому раздробленность в Германии сохранилась надолго. В 1268 г. династия </w:t>
      </w:r>
      <w:proofErr w:type="spellStart"/>
      <w:r w:rsidRPr="00105D7E">
        <w:rPr>
          <w:rFonts w:ascii="Times New Roman" w:eastAsia="Times New Roman" w:hAnsi="Times New Roman" w:cs="Times New Roman"/>
          <w:color w:val="CC6666"/>
          <w:sz w:val="27"/>
          <w:szCs w:val="27"/>
          <w:lang w:val="ru-RU" w:eastAsia="ru-RU"/>
        </w:rPr>
        <w:t>Штауфенов</w:t>
      </w:r>
      <w:proofErr w:type="spellEnd"/>
      <w:r w:rsidRPr="00105D7E">
        <w:rPr>
          <w:rFonts w:ascii="Times New Roman" w:eastAsia="Times New Roman" w:hAnsi="Times New Roman" w:cs="Times New Roman"/>
          <w:color w:val="CC6666"/>
          <w:sz w:val="27"/>
          <w:szCs w:val="27"/>
          <w:lang w:val="ru-RU" w:eastAsia="ru-RU"/>
        </w:rPr>
        <w:t xml:space="preserve"> прекратилась. Папство одержало победу.</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 xml:space="preserve">Междуцарствие продолжалось с 1254 по 1273 гг. </w:t>
      </w:r>
      <w:proofErr w:type="spellStart"/>
      <w:r w:rsidRPr="00105D7E">
        <w:rPr>
          <w:rFonts w:ascii="Times New Roman" w:eastAsia="Times New Roman" w:hAnsi="Times New Roman" w:cs="Times New Roman"/>
          <w:color w:val="CC6666"/>
          <w:sz w:val="27"/>
          <w:szCs w:val="27"/>
          <w:lang w:val="ru-RU" w:eastAsia="ru-RU"/>
        </w:rPr>
        <w:t>Фюрсты</w:t>
      </w:r>
      <w:proofErr w:type="spellEnd"/>
      <w:r w:rsidRPr="00105D7E">
        <w:rPr>
          <w:rFonts w:ascii="Times New Roman" w:eastAsia="Times New Roman" w:hAnsi="Times New Roman" w:cs="Times New Roman"/>
          <w:color w:val="CC6666"/>
          <w:sz w:val="27"/>
          <w:szCs w:val="27"/>
          <w:lang w:val="ru-RU" w:eastAsia="ru-RU"/>
        </w:rPr>
        <w:t xml:space="preserve">, прелаты и города жили самостоятельно. Беззаконие получило обозначение “кулачного права”. </w:t>
      </w:r>
      <w:r w:rsidRPr="00105D7E">
        <w:rPr>
          <w:rFonts w:ascii="Times New Roman" w:eastAsia="Times New Roman" w:hAnsi="Times New Roman" w:cs="Times New Roman"/>
          <w:color w:val="CC6666"/>
          <w:sz w:val="27"/>
          <w:szCs w:val="27"/>
          <w:lang w:val="ru-RU" w:eastAsia="ru-RU"/>
        </w:rPr>
        <w:lastRenderedPageBreak/>
        <w:t xml:space="preserve">Города пытались создавать союзы (напр., Рейнский), но интересы их были слишком различны. В 1273 г. на престол был избран Рудольф Габсбург. Он был вынужден продолжать политику уступок знати и отказаться от контроля над Италией. Альбрехт I (1298-1308) завершил процесс подчинения городов князьям. Раздробленность и междоусобицы не прекращались и в последующие 50 лет. Наконец, правитель династии </w:t>
      </w:r>
      <w:proofErr w:type="spellStart"/>
      <w:r w:rsidRPr="00105D7E">
        <w:rPr>
          <w:rFonts w:ascii="Times New Roman" w:eastAsia="Times New Roman" w:hAnsi="Times New Roman" w:cs="Times New Roman"/>
          <w:color w:val="CC6666"/>
          <w:sz w:val="27"/>
          <w:szCs w:val="27"/>
          <w:lang w:val="ru-RU" w:eastAsia="ru-RU"/>
        </w:rPr>
        <w:t>Люксембургов</w:t>
      </w:r>
      <w:proofErr w:type="spellEnd"/>
      <w:r w:rsidRPr="00105D7E">
        <w:rPr>
          <w:rFonts w:ascii="Times New Roman" w:eastAsia="Times New Roman" w:hAnsi="Times New Roman" w:cs="Times New Roman"/>
          <w:color w:val="CC6666"/>
          <w:sz w:val="27"/>
          <w:szCs w:val="27"/>
          <w:lang w:val="ru-RU" w:eastAsia="ru-RU"/>
        </w:rPr>
        <w:t xml:space="preserve"> Карл IV (1347-1378) окончательно закрепил сложившуюся систему. В 1356 г. он издал “Золотую буллу”. Этот закон устанавливал, что императоры Германии избираются 7 высшими князьями - курфюрстами. В основу законодательной системы было положено римское право. Права курфюрстов стали неотделимыми от власти императора. В конце XV - начале XVI в. император Максимилиан (1493-1519) пытался создать имперскую армию и упорядочить финансовую систему, но не добился успеха. Население было измучено беззакониями, и готово к восстанию. Поводом к острому социальному конфликту стала реформация католической церкви.</w:t>
      </w:r>
      <w:r w:rsidRPr="00105D7E">
        <w:rPr>
          <w:rFonts w:ascii="Times New Roman" w:eastAsia="Times New Roman" w:hAnsi="Times New Roman" w:cs="Times New Roman"/>
          <w:color w:val="CC6666"/>
          <w:sz w:val="27"/>
          <w:szCs w:val="27"/>
          <w:lang w:val="ru-RU" w:eastAsia="ru-RU"/>
        </w:rPr>
        <w:br/>
        <w:t>Уже во время вызванных реформацией междоусобиц и кровопролития было принято в 1532 г. уголовно-судебное уложение, названное “Каролина” в честь императора Карла V. Уложение было попыткой упорядочить местное законодательство. Однако в обстановке религиозных войн добиться исполнения этих законов было нелегко. Они имеют значение, скорее, для развития германского законодательства, как важный его этап.</w:t>
      </w:r>
    </w:p>
    <w:p w:rsidR="00105D7E" w:rsidRPr="00105D7E" w:rsidRDefault="00105D7E" w:rsidP="00105D7E">
      <w:pPr>
        <w:shd w:val="clear" w:color="auto" w:fill="000000"/>
        <w:spacing w:before="100" w:beforeAutospacing="1" w:after="100" w:afterAutospacing="1" w:line="240" w:lineRule="auto"/>
        <w:outlineLvl w:val="2"/>
        <w:rPr>
          <w:rFonts w:ascii="Times New Roman" w:eastAsia="Times New Roman" w:hAnsi="Times New Roman" w:cs="Times New Roman"/>
          <w:b/>
          <w:bCs/>
          <w:color w:val="CC6666"/>
          <w:sz w:val="27"/>
          <w:szCs w:val="27"/>
          <w:lang w:val="ru-RU" w:eastAsia="ru-RU"/>
        </w:rPr>
      </w:pPr>
      <w:r w:rsidRPr="00105D7E">
        <w:rPr>
          <w:rFonts w:ascii="Times New Roman" w:eastAsia="Times New Roman" w:hAnsi="Times New Roman" w:cs="Times New Roman"/>
          <w:b/>
          <w:bCs/>
          <w:color w:val="CC6666"/>
          <w:sz w:val="27"/>
          <w:szCs w:val="27"/>
          <w:lang w:val="ru-RU" w:eastAsia="ru-RU"/>
        </w:rPr>
        <w:t>Эволюция германского средневекового права</w:t>
      </w:r>
    </w:p>
    <w:p w:rsidR="00105D7E" w:rsidRPr="00105D7E" w:rsidRDefault="00105D7E" w:rsidP="00105D7E">
      <w:pPr>
        <w:shd w:val="clear" w:color="auto" w:fill="000000"/>
        <w:spacing w:before="100" w:beforeAutospacing="1" w:after="100" w:afterAutospacing="1" w:line="240" w:lineRule="auto"/>
        <w:rPr>
          <w:rFonts w:ascii="Times New Roman" w:eastAsia="Times New Roman" w:hAnsi="Times New Roman" w:cs="Times New Roman"/>
          <w:color w:val="CC6666"/>
          <w:sz w:val="27"/>
          <w:szCs w:val="27"/>
          <w:lang w:val="ru-RU" w:eastAsia="ru-RU"/>
        </w:rPr>
      </w:pPr>
      <w:r w:rsidRPr="00105D7E">
        <w:rPr>
          <w:rFonts w:ascii="Times New Roman" w:eastAsia="Times New Roman" w:hAnsi="Times New Roman" w:cs="Times New Roman"/>
          <w:color w:val="CC6666"/>
          <w:sz w:val="27"/>
          <w:szCs w:val="27"/>
          <w:lang w:val="ru-RU" w:eastAsia="ru-RU"/>
        </w:rPr>
        <w:t>Главные особенности развития средневекового германского права:</w:t>
      </w:r>
      <w:r w:rsidRPr="00105D7E">
        <w:rPr>
          <w:rFonts w:ascii="Times New Roman" w:eastAsia="Times New Roman" w:hAnsi="Times New Roman" w:cs="Times New Roman"/>
          <w:color w:val="CC6666"/>
          <w:sz w:val="27"/>
          <w:szCs w:val="27"/>
          <w:lang w:val="ru-RU" w:eastAsia="ru-RU"/>
        </w:rPr>
        <w:br/>
        <w:t>сохранение правового партикуляризма;</w:t>
      </w:r>
      <w:r w:rsidRPr="00105D7E">
        <w:rPr>
          <w:rFonts w:ascii="Times New Roman" w:eastAsia="Times New Roman" w:hAnsi="Times New Roman" w:cs="Times New Roman"/>
          <w:color w:val="CC6666"/>
          <w:sz w:val="27"/>
          <w:szCs w:val="27"/>
          <w:lang w:val="ru-RU" w:eastAsia="ru-RU"/>
        </w:rPr>
        <w:br/>
        <w:t>более раннее (по сравнению с другими европейскими державами) появление королевского, императорского законодательства.</w:t>
      </w:r>
      <w:r w:rsidRPr="00105D7E">
        <w:rPr>
          <w:rFonts w:ascii="Times New Roman" w:eastAsia="Times New Roman" w:hAnsi="Times New Roman" w:cs="Times New Roman"/>
          <w:color w:val="CC6666"/>
          <w:sz w:val="27"/>
          <w:szCs w:val="27"/>
          <w:lang w:val="ru-RU" w:eastAsia="ru-RU"/>
        </w:rPr>
        <w:br/>
        <w:t>Общеимперское законодательство, с момента возникновения, формировало особую область имперского права и юрисдикции. Прежде всего, в эту область входили общеимперские установления, объявлявшиеся императором с предварительного согласия рейхстага (конституции). В частности, именно таким образом были установлены общегерманские королевские финансовые и судебные права - регалии (1158 г.). Кроме того, устанавливались законы о “вечном мире”. Первый такой акт был объявлен в 1103 г. Подданные были обязаны присягнуть, что они не посягнут на те институты и сословия, которые находятся под императорской зашитой: церковь, духовенство, купечество, евреи, женщины и дети. Срок закона был объявлен в один год. В последующих установлениях с 1119 по 1235 гг. в круг охраняемых императором включались другие категории жителей империи. Наконец, последний акт этого рода защищал имущество светских и церковных князей (1235 г.). Как видно из изложенного, общеимперское законодательство пыталось противостоять “кулачному” праву.</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В дальнейшем “земский мир” устанавливался на все более и более долгие сроки - на 5 и 10 лет, пока в 1495 г. рейхстаг не объявил о “вечном земском мире” и не создал постоянный имперский суд.</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r>
      <w:r w:rsidRPr="00105D7E">
        <w:rPr>
          <w:rFonts w:ascii="Times New Roman" w:eastAsia="Times New Roman" w:hAnsi="Times New Roman" w:cs="Times New Roman"/>
          <w:color w:val="CC6666"/>
          <w:sz w:val="27"/>
          <w:szCs w:val="27"/>
          <w:lang w:val="ru-RU" w:eastAsia="ru-RU"/>
        </w:rPr>
        <w:lastRenderedPageBreak/>
        <w:t>Постепенно законодательство о земском мире привело к изменениям в существовавшем праве. На рубеже XII в. возникло новое уголовное право, появилась новая градация правонарушений, в зависимости от тяжести нарушения “земского мира”: “злодеяние” или “проступок”.</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Серьезным правовым рычагом имперского законодательства было право императора объявлять преступника “вне закона”, что приводило к утрате социального положения и запрету на оказание любой помощи преступнику.</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 xml:space="preserve">В XII в. появляются первые памятники нового права, сменившего “варварское”. В 1235 г. было составлено “Саксонское Зерцало”, включавшее свод земского права (в 3 книгах, примерно по 80 статей каждая), а также небольшой свод ленного права (примерно 200 статей). Первая часть предназначалась для рядовых свободных, подсудных </w:t>
      </w:r>
      <w:proofErr w:type="spellStart"/>
      <w:r w:rsidRPr="00105D7E">
        <w:rPr>
          <w:rFonts w:ascii="Times New Roman" w:eastAsia="Times New Roman" w:hAnsi="Times New Roman" w:cs="Times New Roman"/>
          <w:color w:val="CC6666"/>
          <w:sz w:val="27"/>
          <w:szCs w:val="27"/>
          <w:lang w:val="ru-RU" w:eastAsia="ru-RU"/>
        </w:rPr>
        <w:t>шеффенскому</w:t>
      </w:r>
      <w:proofErr w:type="spellEnd"/>
      <w:r w:rsidRPr="00105D7E">
        <w:rPr>
          <w:rFonts w:ascii="Times New Roman" w:eastAsia="Times New Roman" w:hAnsi="Times New Roman" w:cs="Times New Roman"/>
          <w:color w:val="CC6666"/>
          <w:sz w:val="27"/>
          <w:szCs w:val="27"/>
          <w:lang w:val="ru-RU" w:eastAsia="ru-RU"/>
        </w:rPr>
        <w:t xml:space="preserve"> (общинному) суду. Ленное право регулировало феодальные отношения и иерархию. В основе свода лежало обычное право, но отдельные правила и институты были заимствованы из римского и канонического права. Ленное право было основой всех имущественных отношений. Фактически, за владельцем лена признавались права собственности на него. Наследование осуществлялось по принципу майората. С 12 лет разрешалось получать доходы от лена, с 13 лет наследник мог быть признан полноценным ленником. Лен существовал не только в виде земельного надела, но и как судебный (право сеньориального суда) и городской (обязанность защищать город). Существовало и право владения леном, в том числе по сроку давности в 30 лет, 1 год и 1 день. Права собственника ограничивались наличием “заповедных земель” и “глубиной сошника”, так как земные недра принадлежали королю. Наследственные имущественные права признавались и за крестьянами, выплачивавшими особую плату - чинш (собственно, ценз).</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 xml:space="preserve">Ленный суд рассматривал споры между сеньорами и вассалами. Сеньор был обязан заранее и при свидетелях известить вассала о предстоящем суде. Суд был открытым и проходил при участии не менее 7 других вассалов. От единичных обвинений можно было очиститься присягой. Обычным наказанием был штраф. Мелкие дела рассматривал сельский староста, пойманных с поличным судил избранный тремя общинами </w:t>
      </w:r>
      <w:proofErr w:type="spellStart"/>
      <w:r w:rsidRPr="00105D7E">
        <w:rPr>
          <w:rFonts w:ascii="Times New Roman" w:eastAsia="Times New Roman" w:hAnsi="Times New Roman" w:cs="Times New Roman"/>
          <w:color w:val="CC6666"/>
          <w:sz w:val="27"/>
          <w:szCs w:val="27"/>
          <w:lang w:val="ru-RU" w:eastAsia="ru-RU"/>
        </w:rPr>
        <w:t>гограф</w:t>
      </w:r>
      <w:proofErr w:type="spellEnd"/>
      <w:r w:rsidRPr="00105D7E">
        <w:rPr>
          <w:rFonts w:ascii="Times New Roman" w:eastAsia="Times New Roman" w:hAnsi="Times New Roman" w:cs="Times New Roman"/>
          <w:color w:val="CC6666"/>
          <w:sz w:val="27"/>
          <w:szCs w:val="27"/>
          <w:lang w:val="ru-RU" w:eastAsia="ru-RU"/>
        </w:rPr>
        <w:t xml:space="preserve">, высшей юстицией являлся графский суд, в котором участвовали представители свободных сословий - </w:t>
      </w:r>
      <w:proofErr w:type="spellStart"/>
      <w:r w:rsidRPr="00105D7E">
        <w:rPr>
          <w:rFonts w:ascii="Times New Roman" w:eastAsia="Times New Roman" w:hAnsi="Times New Roman" w:cs="Times New Roman"/>
          <w:color w:val="CC6666"/>
          <w:sz w:val="27"/>
          <w:szCs w:val="27"/>
          <w:lang w:val="ru-RU" w:eastAsia="ru-RU"/>
        </w:rPr>
        <w:t>шеффены</w:t>
      </w:r>
      <w:proofErr w:type="spellEnd"/>
      <w:r w:rsidRPr="00105D7E">
        <w:rPr>
          <w:rFonts w:ascii="Times New Roman" w:eastAsia="Times New Roman" w:hAnsi="Times New Roman" w:cs="Times New Roman"/>
          <w:color w:val="CC6666"/>
          <w:sz w:val="27"/>
          <w:szCs w:val="27"/>
          <w:lang w:val="ru-RU" w:eastAsia="ru-RU"/>
        </w:rPr>
        <w:t>. Важнейшим из доказательств считалась присяга. По уголовным делам часто применялся судебный поединок.</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“Саксонское Зерцало” имело значение, далеко выходившее за пределы региона, на него ссылались по всей Германии. По его образцу составлялись сборники в других германских государствах.</w:t>
      </w:r>
    </w:p>
    <w:p w:rsidR="00105D7E" w:rsidRPr="00105D7E" w:rsidRDefault="00105D7E" w:rsidP="00105D7E">
      <w:pPr>
        <w:shd w:val="clear" w:color="auto" w:fill="000000"/>
        <w:spacing w:before="100" w:beforeAutospacing="1" w:after="100" w:afterAutospacing="1" w:line="240" w:lineRule="auto"/>
        <w:outlineLvl w:val="2"/>
        <w:rPr>
          <w:rFonts w:ascii="Times New Roman" w:eastAsia="Times New Roman" w:hAnsi="Times New Roman" w:cs="Times New Roman"/>
          <w:b/>
          <w:bCs/>
          <w:color w:val="CC6666"/>
          <w:sz w:val="27"/>
          <w:szCs w:val="27"/>
          <w:lang w:val="ru-RU" w:eastAsia="ru-RU"/>
        </w:rPr>
      </w:pPr>
      <w:r w:rsidRPr="00105D7E">
        <w:rPr>
          <w:rFonts w:ascii="Times New Roman" w:eastAsia="Times New Roman" w:hAnsi="Times New Roman" w:cs="Times New Roman"/>
          <w:b/>
          <w:bCs/>
          <w:color w:val="CC6666"/>
          <w:sz w:val="27"/>
          <w:szCs w:val="27"/>
          <w:lang w:val="ru-RU" w:eastAsia="ru-RU"/>
        </w:rPr>
        <w:t>“Каролина”</w:t>
      </w:r>
    </w:p>
    <w:p w:rsidR="00105D7E" w:rsidRPr="00105D7E" w:rsidRDefault="00105D7E" w:rsidP="00105D7E">
      <w:pPr>
        <w:shd w:val="clear" w:color="auto" w:fill="000000"/>
        <w:spacing w:before="100" w:beforeAutospacing="1" w:after="100" w:afterAutospacing="1" w:line="240" w:lineRule="auto"/>
        <w:rPr>
          <w:rFonts w:ascii="Times New Roman" w:eastAsia="Times New Roman" w:hAnsi="Times New Roman" w:cs="Times New Roman"/>
          <w:color w:val="CC6666"/>
          <w:sz w:val="27"/>
          <w:szCs w:val="27"/>
          <w:lang w:val="ru-RU" w:eastAsia="ru-RU"/>
        </w:rPr>
      </w:pPr>
      <w:r w:rsidRPr="00105D7E">
        <w:rPr>
          <w:rFonts w:ascii="Times New Roman" w:eastAsia="Times New Roman" w:hAnsi="Times New Roman" w:cs="Times New Roman"/>
          <w:color w:val="CC6666"/>
          <w:sz w:val="27"/>
          <w:szCs w:val="27"/>
          <w:lang w:val="ru-RU" w:eastAsia="ru-RU"/>
        </w:rPr>
        <w:t xml:space="preserve">Наиболее крупным памятником общеимперского права стала “Уголовная конституция Карла V” (“Каролина”). Она была принята в 1532 г. и стала первым в Европе уголовно-процессуальным кодексом, поскольку после введения имперских судов возникла необходимость унификации уголовного и уголовно-процессуального права. Уголовное уложение разделялось на 2 книги: первая </w:t>
      </w:r>
      <w:r w:rsidRPr="00105D7E">
        <w:rPr>
          <w:rFonts w:ascii="Times New Roman" w:eastAsia="Times New Roman" w:hAnsi="Times New Roman" w:cs="Times New Roman"/>
          <w:color w:val="CC6666"/>
          <w:sz w:val="27"/>
          <w:szCs w:val="27"/>
          <w:lang w:val="ru-RU" w:eastAsia="ru-RU"/>
        </w:rPr>
        <w:lastRenderedPageBreak/>
        <w:t>определяла общий порядок судопроизводства и устанавливала основания для начала обвинительного процесса; вторая - классифицировала наказания по характеру преступлений. Уложение отошло от казусной формы изложения и использовало церковную форму заповеди. Наиболее опасным преступлением считалось нарушение “королевского мира”, которое могло состоять в посягательстве на церковь и религиозный порядок (богохульство, колдовство, кощунство), в измене, нарушении общественного порядка, а также тяжкие, злостные, повторные посягательства на личность или имущество. Менее опасными признавались незначительные или неумышленные посягательства на личность и имущество. В особую категорию выделялись преступления против правосудия.</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Критерием оценки преступления было наличие злого умысла. Детально квалифицировалось пособничество. Наказания в основном были взяты из земского права: смертная казнь, членовредительство, порка, изгнание из страны, выставление к позорному столбу, различные штрафы. Существовали особо квалифицированные наказания. Выбор наказания был оставлен на усмотрение судьи. “Каролина” предусматривала возможность отягчающих и смягчающих обстоятельств.</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Судебный процесс был регламентирован формальным образом. Уголовное дело начиналось или по жалобе истца, или судом в инквизиционном порядке по “сведениям” или подозрению. Первой стадией дела было следствие, которое выявляло факт преступления и виновность конкретного лица. Затем на суде выносился приговор. Основным видом доказательства считались показания свидетелей. Если свидетелей для вынесения обвинительного приговора было недостаточно, обвиняемый подвергался пыткам.</w:t>
      </w:r>
      <w:r w:rsidRPr="00105D7E">
        <w:rPr>
          <w:rFonts w:ascii="Times New Roman" w:eastAsia="Times New Roman" w:hAnsi="Times New Roman" w:cs="Times New Roman"/>
          <w:color w:val="CC6666"/>
          <w:sz w:val="27"/>
          <w:lang w:val="ru-RU" w:eastAsia="ru-RU"/>
        </w:rPr>
        <w:t> </w:t>
      </w:r>
      <w:r w:rsidRPr="00105D7E">
        <w:rPr>
          <w:rFonts w:ascii="Times New Roman" w:eastAsia="Times New Roman" w:hAnsi="Times New Roman" w:cs="Times New Roman"/>
          <w:color w:val="CC6666"/>
          <w:sz w:val="27"/>
          <w:szCs w:val="27"/>
          <w:lang w:val="ru-RU" w:eastAsia="ru-RU"/>
        </w:rPr>
        <w:br/>
        <w:t>Уложение в целом стало для германских государств юридическим образцом, но не жестко применявшимся законом</w:t>
      </w:r>
      <w:r w:rsidRPr="00105D7E">
        <w:rPr>
          <w:rFonts w:ascii="Times New Roman" w:eastAsia="Times New Roman" w:hAnsi="Times New Roman" w:cs="Times New Roman"/>
          <w:color w:val="CC6666"/>
          <w:sz w:val="27"/>
          <w:szCs w:val="27"/>
          <w:highlight w:val="yellow"/>
          <w:lang w:val="ru-RU" w:eastAsia="ru-RU"/>
        </w:rPr>
        <w:t>.( 21)</w:t>
      </w:r>
    </w:p>
    <w:p w:rsidR="00105D7E" w:rsidRPr="00B552B2" w:rsidRDefault="00105D7E" w:rsidP="00B55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ru-RU" w:eastAsia="ru-RU"/>
        </w:rPr>
      </w:pPr>
    </w:p>
    <w:p w:rsidR="00A37A8B" w:rsidRDefault="00A37A8B" w:rsidP="00E93CFD">
      <w:pPr>
        <w:pStyle w:val="a4"/>
        <w:spacing w:afterLines="25" w:after="60" w:line="360" w:lineRule="exact"/>
        <w:ind w:left="113" w:firstLine="709"/>
        <w:contextualSpacing w:val="0"/>
        <w:jc w:val="both"/>
        <w:rPr>
          <w:rFonts w:ascii="Times New Roman" w:hAnsi="Times New Roman" w:cs="Times New Roman"/>
          <w:sz w:val="28"/>
          <w:szCs w:val="28"/>
        </w:rPr>
      </w:pPr>
    </w:p>
    <w:p w:rsidR="00330BFC" w:rsidRDefault="00330BFC" w:rsidP="00E93CFD">
      <w:pPr>
        <w:pStyle w:val="a4"/>
        <w:spacing w:afterLines="25" w:after="60" w:line="360" w:lineRule="exact"/>
        <w:ind w:left="113" w:firstLine="709"/>
        <w:contextualSpacing w:val="0"/>
        <w:jc w:val="both"/>
        <w:rPr>
          <w:rFonts w:ascii="Times New Roman" w:hAnsi="Times New Roman" w:cs="Times New Roman"/>
          <w:sz w:val="28"/>
          <w:szCs w:val="28"/>
        </w:rPr>
      </w:pPr>
    </w:p>
    <w:p w:rsidR="00105D7E" w:rsidRDefault="00105D7E">
      <w:pPr>
        <w:ind w:firstLine="709"/>
        <w:jc w:val="both"/>
        <w:rPr>
          <w:rFonts w:ascii="Times New Roman" w:eastAsiaTheme="minorEastAsia" w:hAnsi="Times New Roman" w:cs="Times New Roman"/>
          <w:sz w:val="28"/>
          <w:szCs w:val="28"/>
          <w:lang w:val="ru-RU" w:eastAsia="ru-RU"/>
        </w:rPr>
      </w:pPr>
      <w:r>
        <w:rPr>
          <w:rFonts w:ascii="Times New Roman" w:hAnsi="Times New Roman" w:cs="Times New Roman"/>
          <w:sz w:val="28"/>
          <w:szCs w:val="28"/>
        </w:rPr>
        <w:br w:type="page"/>
      </w:r>
    </w:p>
    <w:p w:rsidR="00AD66DD" w:rsidRDefault="00105D7E" w:rsidP="00E93CFD">
      <w:pPr>
        <w:pStyle w:val="a4"/>
        <w:spacing w:afterLines="25" w:after="60" w:line="360" w:lineRule="exact"/>
        <w:ind w:left="113" w:firstLine="709"/>
        <w:contextualSpacing w:val="0"/>
        <w:jc w:val="center"/>
        <w:rPr>
          <w:rFonts w:ascii="Times New Roman" w:hAnsi="Times New Roman" w:cs="Times New Roman"/>
          <w:b/>
          <w:sz w:val="28"/>
          <w:szCs w:val="28"/>
        </w:rPr>
      </w:pPr>
      <w:r w:rsidRPr="006D7A2A">
        <w:rPr>
          <w:rFonts w:ascii="Times New Roman" w:hAnsi="Times New Roman" w:cs="Times New Roman"/>
          <w:b/>
          <w:sz w:val="28"/>
          <w:szCs w:val="28"/>
        </w:rPr>
        <w:lastRenderedPageBreak/>
        <w:t>Глава 3. Общая сравнительная характеристика судебных процессов средневековья и новейшего времени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Право нового времени возникло в результате буржуазных революций, целью которых было упразднение средневековых ограничений (феодальной собственности, сословного деления людей, цеховой системы и т.п.) и создание простора для личной инициативы. Сохраняя некоторую преемственность с феодальными правовыми системами, буржуазное право стало тем не менее правом нового типа, т.к. было построено на совершенно новых принципах, обеспечивших его новые качества. Эти принципы были зафиксированы в основополагающих документах буржуазных революций - "Декларации независимости", "Декларации прав человека и гражданина", "Билле о правах" и др. Основные из них - единство закона, юридическое равенство, законность и свобода.</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Феодальная множественность правовых систем создавала препятствия для развития торговли и утверждения неограниченной частной собственности. Отсюда, стремление к унификации правовых систем. Законы, принятые во время революций, обычно распространялись на территорию всей страны. После упрочение политической власти буржуазии стали создаваться единые национальные и даже межнациональные правовые системы.</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В эпоху нового времени почти все отношения между людьми строятся на договорных отношениях. Предпосылкой для любого договора является юридическое равенство лично свободных людей и всеобщая правоспособность, которые были установлены во время буржуазных революций.</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Юридическое равенство реально существует только в условиях законности, которая проявляется в правомерном поведении всех граждан и юридических лиц. Правомерность, как принцип всеобщего поведения, обеспечивает стабилизацию политических и экономических отношений, необходимую для прогресса общества.</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Политические свободы являются основой общественного строя. Без них немыслимо развитие инициативы, творчества, предпринимательства. Основой свободы является собственность.</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Наряду с общими принципами каждое государство имеет свою национальную систему права со своими особенностями.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bookmarkStart w:id="1" w:name="2"/>
      <w:r w:rsidRPr="008A6E36">
        <w:rPr>
          <w:rFonts w:ascii="Times New Roman" w:eastAsia="Times New Roman" w:hAnsi="Times New Roman" w:cs="Times New Roman"/>
          <w:b/>
          <w:bCs/>
          <w:i/>
          <w:color w:val="000000"/>
          <w:sz w:val="24"/>
          <w:szCs w:val="24"/>
          <w:u w:val="single"/>
          <w:lang w:val="ru-RU" w:eastAsia="ru-RU"/>
        </w:rPr>
        <w:t>2. Становление права нового типа в Англии и Франции.</w:t>
      </w:r>
      <w:bookmarkEnd w:id="1"/>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Традиционная система права в </w:t>
      </w:r>
      <w:r w:rsidRPr="008A6E36">
        <w:rPr>
          <w:rFonts w:ascii="Times New Roman" w:eastAsia="Times New Roman" w:hAnsi="Times New Roman" w:cs="Times New Roman"/>
          <w:b/>
          <w:bCs/>
          <w:i/>
          <w:color w:val="000000"/>
          <w:sz w:val="24"/>
          <w:szCs w:val="24"/>
          <w:lang w:val="ru-RU" w:eastAsia="ru-RU"/>
        </w:rPr>
        <w:t>Англии</w:t>
      </w:r>
      <w:r w:rsidRPr="008A6E36">
        <w:rPr>
          <w:rFonts w:ascii="Times New Roman" w:eastAsia="Times New Roman" w:hAnsi="Times New Roman" w:cs="Times New Roman"/>
          <w:i/>
          <w:color w:val="000000"/>
          <w:sz w:val="24"/>
          <w:szCs w:val="24"/>
          <w:lang w:val="ru-RU" w:eastAsia="ru-RU"/>
        </w:rPr>
        <w:t> основана на судебном прецеденте. Компромиссный характер революции в Англии обеспечил преемственность судебных прецедентов и сохранение ряда феодальных правовых норм, которые в течение двух веков приспосабливались к условиям капитализма.</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Для судебного права, которое сохранило ведущую роль во всей правовой системе, характерно сочетание судебного правотворчества, обеспечивающего гибкость и развитие права, с судебным прецедентом, придающим праву стабильность. Для "общего права" в XVIII в. свойственны отход от жесткого принципа прецедента и выработка новых доктрин. "Право справедливости" с конца XVII в. стало ориентироваться на принцип законности и опираться на прецеденты. Право развивалось за счет более активного внедрения новых судебных доктрин, построенных на буржуазных принципах.</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lastRenderedPageBreak/>
        <w:t>Процесс формирования правовой системы на буржуазной основе окончательно завершился к последней четверти XIX в. судебной реформой 1873-1875 гг., объединившей системы королевских судов с судом лорда канцлера в единый Высокий суд, который в равной мере использовал "общее право" и "право справедливости". После избирательных реформ осуществляется модернизация статутного права. Также проводится частичная реформа уголовного права: 300 старых запутанных статутов были объединены в 4 закона. Общей тенденцией в конце XIX - начале XX в. была консолидация законов и кодификация отдельных институтов права. Появляется целая серия кодификационных актов: Акт о товариществах 1890, Акт о продаже товаров 1893, Акт о лжесвидетельстве 1911 и др. Однако в целом право оставалось некодифицированным. Почти не испытавшее влияния римского права, английское право развивалось более на эмпирических, а не на рациональных началах.</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Во </w:t>
      </w:r>
      <w:r w:rsidRPr="008A6E36">
        <w:rPr>
          <w:rFonts w:ascii="Times New Roman" w:eastAsia="Times New Roman" w:hAnsi="Times New Roman" w:cs="Times New Roman"/>
          <w:b/>
          <w:bCs/>
          <w:i/>
          <w:color w:val="000000"/>
          <w:sz w:val="24"/>
          <w:szCs w:val="24"/>
          <w:lang w:val="ru-RU" w:eastAsia="ru-RU"/>
        </w:rPr>
        <w:t>Франции</w:t>
      </w:r>
      <w:r w:rsidRPr="008A6E36">
        <w:rPr>
          <w:rFonts w:ascii="Times New Roman" w:eastAsia="Times New Roman" w:hAnsi="Times New Roman" w:cs="Times New Roman"/>
          <w:i/>
          <w:color w:val="000000"/>
          <w:sz w:val="24"/>
          <w:szCs w:val="24"/>
          <w:lang w:val="ru-RU" w:eastAsia="ru-RU"/>
        </w:rPr>
        <w:t> революция осуществила настоящий разгром старой правовой системы. При этом наблюдалось активное законотворчество: Учредительное собрание приняло 2557 законов, Законодательное - 1172, Конвент - 11210 декретов. Основной чертой законодательства времени революции была его антифеодальная направленность.</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 xml:space="preserve">Рост авторитета закона способствовал превращению его в основной источник права. Новая правовая система строилась в соответствии с </w:t>
      </w:r>
      <w:proofErr w:type="spellStart"/>
      <w:r w:rsidRPr="008A6E36">
        <w:rPr>
          <w:rFonts w:ascii="Times New Roman" w:eastAsia="Times New Roman" w:hAnsi="Times New Roman" w:cs="Times New Roman"/>
          <w:i/>
          <w:color w:val="000000"/>
          <w:sz w:val="24"/>
          <w:szCs w:val="24"/>
          <w:lang w:val="ru-RU" w:eastAsia="ru-RU"/>
        </w:rPr>
        <w:t>естестественным</w:t>
      </w:r>
      <w:proofErr w:type="spellEnd"/>
      <w:r w:rsidRPr="008A6E36">
        <w:rPr>
          <w:rFonts w:ascii="Times New Roman" w:eastAsia="Times New Roman" w:hAnsi="Times New Roman" w:cs="Times New Roman"/>
          <w:i/>
          <w:color w:val="000000"/>
          <w:sz w:val="24"/>
          <w:szCs w:val="24"/>
          <w:lang w:val="ru-RU" w:eastAsia="ru-RU"/>
        </w:rPr>
        <w:t xml:space="preserve"> правом и требованиями природы. Правовой порядок означал, что закон рассматривается как акт верховной власти, наделенной полномочиями установить нормы, имеющие высшую юридическую силу. Во Франции с формально-юридической точки зрения любое решение суда должно основываться на писаном праве - на законе, а не на предшествующей практике. С самого начала право принимает систематизированный вид, а широкомасштабная кодификация права разворачивается с 1804 по 1810 г., когда появились 5 кодексов, охвативших все для того времени отрасли права (кодекс Наполеона). При этом широко использовалось наследие римских юристов (логика, конструкции, понятия).</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bookmarkStart w:id="2" w:name="3"/>
      <w:r w:rsidRPr="008A6E36">
        <w:rPr>
          <w:rFonts w:ascii="Times New Roman" w:eastAsia="Times New Roman" w:hAnsi="Times New Roman" w:cs="Times New Roman"/>
          <w:b/>
          <w:bCs/>
          <w:i/>
          <w:color w:val="000000"/>
          <w:sz w:val="24"/>
          <w:szCs w:val="24"/>
          <w:u w:val="single"/>
          <w:lang w:val="ru-RU" w:eastAsia="ru-RU"/>
        </w:rPr>
        <w:t>3. Возникновение англосаксонской и континентальной правовых систем.</w:t>
      </w:r>
      <w:bookmarkEnd w:id="2"/>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Развитие национальных систем права в период нового времени под воздействием исторических условий (развитие капитализма вширь) привело к появлению межнациональных правовых систем - англосаксонской системы и континентальной (романо-германской) системы.</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iCs/>
          <w:color w:val="000000"/>
          <w:sz w:val="24"/>
          <w:szCs w:val="24"/>
          <w:lang w:val="ru-RU" w:eastAsia="ru-RU"/>
        </w:rPr>
        <w:t>Англосаксонская</w:t>
      </w:r>
      <w:r w:rsidRPr="008A6E36">
        <w:rPr>
          <w:rFonts w:ascii="Times New Roman" w:eastAsia="Times New Roman" w:hAnsi="Times New Roman" w:cs="Times New Roman"/>
          <w:i/>
          <w:color w:val="000000"/>
          <w:sz w:val="24"/>
          <w:szCs w:val="24"/>
          <w:lang w:val="ru-RU" w:eastAsia="ru-RU"/>
        </w:rPr>
        <w:t> система возникла в результате активной колониальной политики Англии. В колониях англичане жили по английскому праву и там действовали английские законы, причем не только статуты, изданные специально для колоний, но и прецедентное право ("общее право" и "право справедливости"). Введение новых норм права в колониях осуществлялось путем специальных королевских хартий и законов парламента. Английское право легло в основу кодификаций отдельных отраслей права в ряде колоний, а в США оно нашло отражение в правовых системах отдельных штатов.</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Основным источником права в странах англосаксонской системы является судебный прецедент, который считается обязательным для всех судов при рассмотрении аналогичных дел. Суд творит право, но создает не общие, а казуистические нормы. В англосаксонских странах право и закон не совпадают. Парламентский закон становится правом страны только в том случае, если он применен и истолкован судом. Т.е. для системы общего права характерны доктрины судебного прецедента и "верховенства права".</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iCs/>
          <w:color w:val="000000"/>
          <w:sz w:val="24"/>
          <w:szCs w:val="24"/>
          <w:lang w:val="ru-RU" w:eastAsia="ru-RU"/>
        </w:rPr>
        <w:lastRenderedPageBreak/>
        <w:t>Континентальная система</w:t>
      </w:r>
      <w:r w:rsidRPr="008A6E36">
        <w:rPr>
          <w:rFonts w:ascii="Times New Roman" w:eastAsia="Times New Roman" w:hAnsi="Times New Roman" w:cs="Times New Roman"/>
          <w:i/>
          <w:color w:val="000000"/>
          <w:sz w:val="24"/>
          <w:szCs w:val="24"/>
          <w:lang w:val="ru-RU" w:eastAsia="ru-RU"/>
        </w:rPr>
        <w:t> развилась в XIX в. под влиянием наполеоновского кодекса, который во время войн был распространен в завоеванных Францией европейских странах, затем это право распространилось на французские колонии, а затем страны этой системы права подверглись воздействию германских кодексов.</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 xml:space="preserve">Общность создавала романская основа (рецепция римского права). В континентальной системе права существует деление на публичное и частное, также четко разграничивается право материальное и процессуальное. Основной источник права - закон, который устанавливает общие правила поведения и правовые принципы. Суд не занимается правоустанавливающей деятельностью, а лишь применяет правовые нормы к конкретным случаям. Таким </w:t>
      </w:r>
      <w:proofErr w:type="spellStart"/>
      <w:r w:rsidRPr="008A6E36">
        <w:rPr>
          <w:rFonts w:ascii="Times New Roman" w:eastAsia="Times New Roman" w:hAnsi="Times New Roman" w:cs="Times New Roman"/>
          <w:i/>
          <w:color w:val="000000"/>
          <w:sz w:val="24"/>
          <w:szCs w:val="24"/>
          <w:lang w:val="ru-RU" w:eastAsia="ru-RU"/>
        </w:rPr>
        <w:t>оразом</w:t>
      </w:r>
      <w:proofErr w:type="spellEnd"/>
      <w:r w:rsidRPr="008A6E36">
        <w:rPr>
          <w:rFonts w:ascii="Times New Roman" w:eastAsia="Times New Roman" w:hAnsi="Times New Roman" w:cs="Times New Roman"/>
          <w:i/>
          <w:color w:val="000000"/>
          <w:sz w:val="24"/>
          <w:szCs w:val="24"/>
          <w:lang w:val="ru-RU" w:eastAsia="ru-RU"/>
        </w:rPr>
        <w:t>, в континентальном праве доминирует идея верховенства закона, а не права. Другая особенность - широкое распространение кодификации.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bookmarkStart w:id="3" w:name="4"/>
      <w:r w:rsidRPr="008A6E36">
        <w:rPr>
          <w:rFonts w:ascii="Times New Roman" w:eastAsia="Times New Roman" w:hAnsi="Times New Roman" w:cs="Times New Roman"/>
          <w:b/>
          <w:bCs/>
          <w:i/>
          <w:color w:val="000000"/>
          <w:sz w:val="24"/>
          <w:szCs w:val="24"/>
          <w:u w:val="single"/>
          <w:lang w:val="ru-RU" w:eastAsia="ru-RU"/>
        </w:rPr>
        <w:t>4. Гражданское право в период нового времени.</w:t>
      </w:r>
      <w:bookmarkEnd w:id="3"/>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b/>
          <w:bCs/>
          <w:i/>
          <w:iCs/>
          <w:color w:val="000000"/>
          <w:sz w:val="24"/>
          <w:szCs w:val="24"/>
          <w:lang w:val="ru-RU" w:eastAsia="ru-RU"/>
        </w:rPr>
        <w:t>Англия</w:t>
      </w:r>
      <w:r w:rsidRPr="008A6E36">
        <w:rPr>
          <w:rFonts w:ascii="Times New Roman" w:eastAsia="Times New Roman" w:hAnsi="Times New Roman" w:cs="Times New Roman"/>
          <w:i/>
          <w:color w:val="000000"/>
          <w:sz w:val="24"/>
          <w:szCs w:val="24"/>
          <w:lang w:val="ru-RU" w:eastAsia="ru-RU"/>
        </w:rPr>
        <w:br/>
        <w:t>В Англии еще до революции существовали буржуазные подходы к собственности, договору, предпринимательству, но не было четкой правовой программы и капиталистические отношения регулировались традиционными конструкциями общего права и права справедливости.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В XVIII-XIX вв. в праве собственности сохранялось деление на "реальную" и "личную" собственность. Это было связано с формами исков. Реальными исками защищалась земля, родовые недвижимости и титулы, т.е. те виды имущественных прав, в особой защите которых были заинтересованы лендлорды. Распоряжение реальной собственностью было связано с формальностями и ограничениями и сопровождалось средневековыми принципами (майорат, исключение женщин из числа наследников и т.д.). Личными исками, которые использовали более гибкие и удобные средства, защищались вещные права и некоторые другие (авторское право). Законы XIX в. способствовали постепенному ослаблению граней между "реальными" и "личными" исками.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В XVIII-XIX вв. возникает доверительная собственность (</w:t>
      </w:r>
      <w:proofErr w:type="spellStart"/>
      <w:r w:rsidRPr="008A6E36">
        <w:rPr>
          <w:rFonts w:ascii="Times New Roman" w:eastAsia="Times New Roman" w:hAnsi="Times New Roman" w:cs="Times New Roman"/>
          <w:i/>
          <w:color w:val="000000"/>
          <w:sz w:val="24"/>
          <w:szCs w:val="24"/>
          <w:lang w:val="ru-RU" w:eastAsia="ru-RU"/>
        </w:rPr>
        <w:t>trust</w:t>
      </w:r>
      <w:proofErr w:type="spellEnd"/>
      <w:r w:rsidRPr="008A6E36">
        <w:rPr>
          <w:rFonts w:ascii="Times New Roman" w:eastAsia="Times New Roman" w:hAnsi="Times New Roman" w:cs="Times New Roman"/>
          <w:i/>
          <w:color w:val="000000"/>
          <w:sz w:val="24"/>
          <w:szCs w:val="24"/>
          <w:lang w:val="ru-RU" w:eastAsia="ru-RU"/>
        </w:rPr>
        <w:t xml:space="preserve">): разделение собственности между первоначальным собственником имущества, учреждающим </w:t>
      </w:r>
      <w:proofErr w:type="spellStart"/>
      <w:r w:rsidRPr="008A6E36">
        <w:rPr>
          <w:rFonts w:ascii="Times New Roman" w:eastAsia="Times New Roman" w:hAnsi="Times New Roman" w:cs="Times New Roman"/>
          <w:i/>
          <w:color w:val="000000"/>
          <w:sz w:val="24"/>
          <w:szCs w:val="24"/>
          <w:lang w:val="ru-RU" w:eastAsia="ru-RU"/>
        </w:rPr>
        <w:t>trust</w:t>
      </w:r>
      <w:proofErr w:type="spellEnd"/>
      <w:r w:rsidRPr="008A6E36">
        <w:rPr>
          <w:rFonts w:ascii="Times New Roman" w:eastAsia="Times New Roman" w:hAnsi="Times New Roman" w:cs="Times New Roman"/>
          <w:i/>
          <w:color w:val="000000"/>
          <w:sz w:val="24"/>
          <w:szCs w:val="24"/>
          <w:lang w:val="ru-RU" w:eastAsia="ru-RU"/>
        </w:rPr>
        <w:t xml:space="preserve">, и доверительным собственником или управляющим, распоряжающимся имуществом как своим, а также лицом, в пользу которого доверительная собственность учреждена. Институт </w:t>
      </w:r>
      <w:proofErr w:type="spellStart"/>
      <w:r w:rsidRPr="008A6E36">
        <w:rPr>
          <w:rFonts w:ascii="Times New Roman" w:eastAsia="Times New Roman" w:hAnsi="Times New Roman" w:cs="Times New Roman"/>
          <w:i/>
          <w:color w:val="000000"/>
          <w:sz w:val="24"/>
          <w:szCs w:val="24"/>
          <w:lang w:val="ru-RU" w:eastAsia="ru-RU"/>
        </w:rPr>
        <w:t>trust'a</w:t>
      </w:r>
      <w:proofErr w:type="spellEnd"/>
      <w:r w:rsidRPr="008A6E36">
        <w:rPr>
          <w:rFonts w:ascii="Times New Roman" w:eastAsia="Times New Roman" w:hAnsi="Times New Roman" w:cs="Times New Roman"/>
          <w:i/>
          <w:color w:val="000000"/>
          <w:sz w:val="24"/>
          <w:szCs w:val="24"/>
          <w:lang w:val="ru-RU" w:eastAsia="ru-RU"/>
        </w:rPr>
        <w:t xml:space="preserve"> использовался в конце XIX-начале XX в. для организации инвестиционных банков, монополий и получил перспективную разработку.</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 xml:space="preserve">Развитие буржуазной концепции договора вело к судебной адаптации средневековых исков. После промышленной революции договор стал </w:t>
      </w:r>
      <w:proofErr w:type="spellStart"/>
      <w:r w:rsidRPr="008A6E36">
        <w:rPr>
          <w:rFonts w:ascii="Times New Roman" w:eastAsia="Times New Roman" w:hAnsi="Times New Roman" w:cs="Times New Roman"/>
          <w:i/>
          <w:color w:val="000000"/>
          <w:sz w:val="24"/>
          <w:szCs w:val="24"/>
          <w:lang w:val="ru-RU" w:eastAsia="ru-RU"/>
        </w:rPr>
        <w:t>основнаой</w:t>
      </w:r>
      <w:proofErr w:type="spellEnd"/>
      <w:r w:rsidRPr="008A6E36">
        <w:rPr>
          <w:rFonts w:ascii="Times New Roman" w:eastAsia="Times New Roman" w:hAnsi="Times New Roman" w:cs="Times New Roman"/>
          <w:i/>
          <w:color w:val="000000"/>
          <w:sz w:val="24"/>
          <w:szCs w:val="24"/>
          <w:lang w:val="ru-RU" w:eastAsia="ru-RU"/>
        </w:rPr>
        <w:t xml:space="preserve"> правовой формой, в которой выражались отношения по найму рабочей силы, обмену товарами, оказанию услуг. В традиционные доктрины вносились буржуазные принципы: равенство сторон, незыблемость исполнения обязательств и т.п. Появляются новые виды договоров: страхования, перевозки грузов и пассажиров и др.</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Медленно проникали нововведения в семейное право: с 1836 г. появляется гражданский брак, с 1857 г. разрешается развод, а с 1882 г. - участие женщин в имущественном обороте. Но сохранились и архаические формы: так, за деликт, совершенный женой, ответственность нес ее муж.</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lastRenderedPageBreak/>
        <w:t>Наиболее значительные изменения произошли в статусе торговых товариществ (компаний) от полной до ограниченной ответственности (акционерные общества). В 1844-67 гг. последовала целая серия законов о компаниях. Торговые товарищества, выпускающие ценные бумаги, рассматривались как самостоятельные юридические лица, не совпадающие с учредителями и акционерами. В гражданском обороте директор компании выступал от ее имени, а не от совокупности ее индивидуальных участников. Для учреждения новой компании требовалось не менее 7 учредителей. Предусматривался выпуск именных акций, разработка устава. Сначала для создания компании требовалось правительственное разрешение (отменено законом 1825 г.), затем - регистрация (явочно-нормативный порядок).</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В 1908 г. Акт о компаниях объединил все предшествующее законодательство. Было закреплено деление компаний на публичные и частные. Публичные имели право беспредельно расширять капиталы и число участников, что способствовало "демократизации" капитала. Частные имели максимальное число участников - 50, но были обязаны публиковать свои балансы.</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b/>
          <w:bCs/>
          <w:i/>
          <w:iCs/>
          <w:color w:val="000000"/>
          <w:sz w:val="24"/>
          <w:szCs w:val="24"/>
          <w:lang w:val="ru-RU" w:eastAsia="ru-RU"/>
        </w:rPr>
        <w:t>Франция</w:t>
      </w:r>
      <w:r w:rsidRPr="008A6E36">
        <w:rPr>
          <w:rFonts w:ascii="Times New Roman" w:eastAsia="Times New Roman" w:hAnsi="Times New Roman" w:cs="Times New Roman"/>
          <w:i/>
          <w:color w:val="000000"/>
          <w:sz w:val="24"/>
          <w:szCs w:val="24"/>
          <w:lang w:val="ru-RU" w:eastAsia="ru-RU"/>
        </w:rPr>
        <w:br/>
        <w:t>В основе права Франции нового времени был </w:t>
      </w:r>
      <w:r w:rsidRPr="008A6E36">
        <w:rPr>
          <w:rFonts w:ascii="Times New Roman" w:eastAsia="Times New Roman" w:hAnsi="Times New Roman" w:cs="Times New Roman"/>
          <w:i/>
          <w:iCs/>
          <w:color w:val="000000"/>
          <w:sz w:val="24"/>
          <w:szCs w:val="24"/>
          <w:lang w:val="ru-RU" w:eastAsia="ru-RU"/>
        </w:rPr>
        <w:t>Гражданский Кодекс Наполеона</w:t>
      </w:r>
      <w:r w:rsidRPr="008A6E36">
        <w:rPr>
          <w:rFonts w:ascii="Times New Roman" w:eastAsia="Times New Roman" w:hAnsi="Times New Roman" w:cs="Times New Roman"/>
          <w:i/>
          <w:color w:val="000000"/>
          <w:sz w:val="24"/>
          <w:szCs w:val="24"/>
          <w:lang w:val="ru-RU" w:eastAsia="ru-RU"/>
        </w:rPr>
        <w:t> 1804 г. В его разработке участвовали видные юристы и сам Наполеон. Кодекс построен по схеме Институций (Лица - Вещи - Обязательства) и содержит 2281 статью. Структура кодекса была следующей: 1 часть - "О лицах"; 2 - "Об имуществах и различных видоизменениях собственности"; 3 - "О различных способах, которыми приобретается собственность".</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Гражданский Кодекс Наполеона закрепил формальное равенство лиц в гражданско-правовой сфере. Отсутствовало понятие юридического лица из-за недоверия к феодальным цехам и корпорациям (буржуазные еще не сложились). Была восстановлена "гражданская смерть" как вид уголовного наказания (с потерей собственности и имущества). Сохранился ряд ограничений в гражданских правах женщин, например, они не могли быть свидетелями при составлении актов гражданского состояния).</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Принципы семейного права исходили из того, что у мужчины было господствующее положение. Жена имела право на развод, если муж держал сожительницу в доме. Сохранялось неравенство в имущественных правах (имуществом распоряжался муж). Также было неравенство и в отношении детей. Отец имел право лишить сына свободы на срок до 1 месяца. Брак заключался с согласия родителей (такое согласие было обязательным для сына до 25 лет, и для дочери до 21 года). Было запрещено отыскание отцовства. Однако брак стал рассматриваться как гражданский договор, что означало разрыв с каноническим правом.</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Собственность в Гражданском Кодексе обозначалась в римской трактовке, как "право пользоваться и распоряжаться вещами наиболее абсолютным образом". Широкая трактовка правомочий земельного собственника заключалась в формуле: "Собственность на землю включает в себя собственность на то, что сверху, и на то, что снизу" (в 1810 г. эту формулу отменили).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 xml:space="preserve">Способы, которыми приобретается собственность, были следующими: наследование, дарение, завещание и в силу обязательств. Были отменены феодальные принципы наследования - в число наследников включены родственники до 12 ступени, а также внебрачные дети в случае признания в законном порядке. Была расширена свобода </w:t>
      </w:r>
      <w:r w:rsidRPr="008A6E36">
        <w:rPr>
          <w:rFonts w:ascii="Times New Roman" w:eastAsia="Times New Roman" w:hAnsi="Times New Roman" w:cs="Times New Roman"/>
          <w:i/>
          <w:color w:val="000000"/>
          <w:sz w:val="24"/>
          <w:szCs w:val="24"/>
          <w:lang w:val="ru-RU" w:eastAsia="ru-RU"/>
        </w:rPr>
        <w:lastRenderedPageBreak/>
        <w:t>завещаний и дарений, но не более половины имущества, если один законный ребенок, 1/3, если два и 1/4, если три и более.</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Договор рассматривался как соглашение посредством которого одно или несколько лиц обязуются "дать что-либо, сделать что-либо или не делать что-либо". Из римского права в Гражданский Кодекс вошла идея о равенстве сторон в договоре, добровольность и непреложность. Согласие сторон - необходимое условие действительности договора. Убыточность соглашения не может опорочить договор. В случае невыполнения - через суд. В Гражданском Кодексе Наполеона фигурируют отдельные виды договора: купли-продажи, мены, найма, займа и т.п.</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Гражданский Кодекс Наполеона закрепил свободу предпринимательской деятельности. Он оказал огромное влияние на право Франции и других стран, явился образцом кодификации.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iCs/>
          <w:color w:val="000000"/>
          <w:sz w:val="24"/>
          <w:szCs w:val="24"/>
          <w:lang w:val="ru-RU" w:eastAsia="ru-RU"/>
        </w:rPr>
        <w:t>Торговый кодекс</w:t>
      </w:r>
      <w:r w:rsidRPr="008A6E36">
        <w:rPr>
          <w:rFonts w:ascii="Times New Roman" w:eastAsia="Times New Roman" w:hAnsi="Times New Roman" w:cs="Times New Roman"/>
          <w:i/>
          <w:color w:val="000000"/>
          <w:sz w:val="24"/>
          <w:szCs w:val="24"/>
          <w:lang w:val="ru-RU" w:eastAsia="ru-RU"/>
        </w:rPr>
        <w:t xml:space="preserve"> 1807 г. содержал материал о юридических действиях, совершаемых </w:t>
      </w:r>
      <w:proofErr w:type="spellStart"/>
      <w:r w:rsidRPr="008A6E36">
        <w:rPr>
          <w:rFonts w:ascii="Times New Roman" w:eastAsia="Times New Roman" w:hAnsi="Times New Roman" w:cs="Times New Roman"/>
          <w:i/>
          <w:color w:val="000000"/>
          <w:sz w:val="24"/>
          <w:szCs w:val="24"/>
          <w:lang w:val="ru-RU" w:eastAsia="ru-RU"/>
        </w:rPr>
        <w:t>комерсантами</w:t>
      </w:r>
      <w:proofErr w:type="spellEnd"/>
      <w:r w:rsidRPr="008A6E36">
        <w:rPr>
          <w:rFonts w:ascii="Times New Roman" w:eastAsia="Times New Roman" w:hAnsi="Times New Roman" w:cs="Times New Roman"/>
          <w:i/>
          <w:color w:val="000000"/>
          <w:sz w:val="24"/>
          <w:szCs w:val="24"/>
          <w:lang w:val="ru-RU" w:eastAsia="ru-RU"/>
        </w:rPr>
        <w:t>. Появление кодекса означало дуализм частного права: деление его на гражданское и торговое. Торговый кодекс состоял из 4-х книг:</w:t>
      </w:r>
    </w:p>
    <w:p w:rsidR="008A6E36" w:rsidRPr="008A6E36" w:rsidRDefault="008A6E36" w:rsidP="008A6E36">
      <w:pPr>
        <w:numPr>
          <w:ilvl w:val="0"/>
          <w:numId w:val="7"/>
        </w:num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Общие положения о торговцах, коммерсантах, товариществах, биржах, сделках и т.п.</w:t>
      </w:r>
    </w:p>
    <w:p w:rsidR="008A6E36" w:rsidRPr="008A6E36" w:rsidRDefault="008A6E36" w:rsidP="008A6E36">
      <w:pPr>
        <w:numPr>
          <w:ilvl w:val="0"/>
          <w:numId w:val="7"/>
        </w:num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О международной и морской торговле.</w:t>
      </w:r>
    </w:p>
    <w:p w:rsidR="008A6E36" w:rsidRPr="008A6E36" w:rsidRDefault="008A6E36" w:rsidP="008A6E36">
      <w:pPr>
        <w:numPr>
          <w:ilvl w:val="0"/>
          <w:numId w:val="7"/>
        </w:num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Банкротства.</w:t>
      </w:r>
    </w:p>
    <w:p w:rsidR="008A6E36" w:rsidRPr="008A6E36" w:rsidRDefault="008A6E36" w:rsidP="008A6E36">
      <w:pPr>
        <w:numPr>
          <w:ilvl w:val="0"/>
          <w:numId w:val="7"/>
        </w:num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Торговая юрисдикция.</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b/>
          <w:bCs/>
          <w:i/>
          <w:iCs/>
          <w:color w:val="000000"/>
          <w:sz w:val="24"/>
          <w:szCs w:val="24"/>
          <w:lang w:val="ru-RU" w:eastAsia="ru-RU"/>
        </w:rPr>
        <w:t>Германия.</w:t>
      </w:r>
      <w:r w:rsidRPr="008A6E36">
        <w:rPr>
          <w:rFonts w:ascii="Times New Roman" w:eastAsia="Times New Roman" w:hAnsi="Times New Roman" w:cs="Times New Roman"/>
          <w:i/>
          <w:color w:val="000000"/>
          <w:sz w:val="24"/>
          <w:szCs w:val="24"/>
          <w:lang w:val="ru-RU" w:eastAsia="ru-RU"/>
        </w:rPr>
        <w:br/>
        <w:t xml:space="preserve">В Германском гражданском уложении 1900 г. были отражены новые тенденции в развитии буржуазного гражданского права. Уложение было построено по </w:t>
      </w:r>
      <w:proofErr w:type="spellStart"/>
      <w:r w:rsidRPr="008A6E36">
        <w:rPr>
          <w:rFonts w:ascii="Times New Roman" w:eastAsia="Times New Roman" w:hAnsi="Times New Roman" w:cs="Times New Roman"/>
          <w:i/>
          <w:color w:val="000000"/>
          <w:sz w:val="24"/>
          <w:szCs w:val="24"/>
          <w:lang w:val="ru-RU" w:eastAsia="ru-RU"/>
        </w:rPr>
        <w:t>пандектной</w:t>
      </w:r>
      <w:proofErr w:type="spellEnd"/>
      <w:r w:rsidRPr="008A6E36">
        <w:rPr>
          <w:rFonts w:ascii="Times New Roman" w:eastAsia="Times New Roman" w:hAnsi="Times New Roman" w:cs="Times New Roman"/>
          <w:i/>
          <w:color w:val="000000"/>
          <w:sz w:val="24"/>
          <w:szCs w:val="24"/>
          <w:lang w:val="ru-RU" w:eastAsia="ru-RU"/>
        </w:rPr>
        <w:t xml:space="preserve"> системе. В I книге - общая часть, во II - обязательственное право, в III - вещное, брачно-семейное и наследственное право. Всего уложение включало 2385 параграфов. Оно содержит сложные термины и юридические конструкции, тяжеловесный язык, но юридически является более точным и совершенным, чем Гражданский Кодекс Наполеона.</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Специальная глава посвящена юридическому лицу и его правоспособности.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В гражданском уложении широко фигурируют моральные нормы: "не допускается осуществление права, если целью такого осуществления может быть причинение вреда другому". Забота о "справедливости" проходит через все уложение. Требование "справедливого" поведения содержится и в обязательственном праве - возмещение вреда, справедливое вознаграждение и т.п. Особенно много морализирующих указаний по договорным отношениям: "Должник обязан исполнять договор так, как этого требует добрая совесть".</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Многие параграфы ГГУ сформулированы таким образом, что судьи получили легальную возможность отступать от общих правил, ссылаясь на "уважительные причины и основания". Наличие такого рода особенностей в ГГУ способствовало закреплению за ним специфического свойства, получившего название </w:t>
      </w:r>
      <w:r w:rsidRPr="008A6E36">
        <w:rPr>
          <w:rFonts w:ascii="Times New Roman" w:eastAsia="Times New Roman" w:hAnsi="Times New Roman" w:cs="Times New Roman"/>
          <w:i/>
          <w:iCs/>
          <w:color w:val="000000"/>
          <w:sz w:val="24"/>
          <w:szCs w:val="24"/>
          <w:lang w:val="ru-RU" w:eastAsia="ru-RU"/>
        </w:rPr>
        <w:t>"каучуковые"</w:t>
      </w:r>
      <w:r w:rsidRPr="008A6E36">
        <w:rPr>
          <w:rFonts w:ascii="Times New Roman" w:eastAsia="Times New Roman" w:hAnsi="Times New Roman" w:cs="Times New Roman"/>
          <w:i/>
          <w:color w:val="000000"/>
          <w:sz w:val="24"/>
          <w:szCs w:val="24"/>
          <w:lang w:val="ru-RU" w:eastAsia="ru-RU"/>
        </w:rPr>
        <w:t> нормы права, то есть такие нормы, которые могут применяться судьями по их усмотрению в зависимости от ситуации.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 xml:space="preserve">Однако в целом ГГУ обеспечивало прочность гражданского оборота и надежную защиту собственнических прав и интересов. Многие положения вошли в ГГУ из более развитого </w:t>
      </w:r>
      <w:r w:rsidRPr="008A6E36">
        <w:rPr>
          <w:rFonts w:ascii="Times New Roman" w:eastAsia="Times New Roman" w:hAnsi="Times New Roman" w:cs="Times New Roman"/>
          <w:i/>
          <w:color w:val="000000"/>
          <w:sz w:val="24"/>
          <w:szCs w:val="24"/>
          <w:lang w:val="ru-RU" w:eastAsia="ru-RU"/>
        </w:rPr>
        <w:lastRenderedPageBreak/>
        <w:t>торгового законодательства. В 1897 г. было принято новое Торговое уложение, в котором центральное место отводилось торговым и негласным товариществам.</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bookmarkStart w:id="4" w:name="5"/>
      <w:r w:rsidRPr="008A6E36">
        <w:rPr>
          <w:rFonts w:ascii="Times New Roman" w:eastAsia="Times New Roman" w:hAnsi="Times New Roman" w:cs="Times New Roman"/>
          <w:b/>
          <w:bCs/>
          <w:i/>
          <w:color w:val="000000"/>
          <w:sz w:val="24"/>
          <w:szCs w:val="24"/>
          <w:u w:val="single"/>
          <w:lang w:val="ru-RU" w:eastAsia="ru-RU"/>
        </w:rPr>
        <w:t>5. Уголовное право в период нового времени.</w:t>
      </w:r>
      <w:bookmarkEnd w:id="4"/>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b/>
          <w:bCs/>
          <w:i/>
          <w:iCs/>
          <w:color w:val="000000"/>
          <w:sz w:val="24"/>
          <w:szCs w:val="24"/>
          <w:lang w:val="ru-RU" w:eastAsia="ru-RU"/>
        </w:rPr>
        <w:t>Англия.</w:t>
      </w:r>
      <w:r w:rsidRPr="008A6E36">
        <w:rPr>
          <w:rFonts w:ascii="Times New Roman" w:eastAsia="Times New Roman" w:hAnsi="Times New Roman" w:cs="Times New Roman"/>
          <w:i/>
          <w:color w:val="000000"/>
          <w:sz w:val="24"/>
          <w:szCs w:val="24"/>
          <w:lang w:val="ru-RU" w:eastAsia="ru-RU"/>
        </w:rPr>
        <w:br/>
        <w:t>В уголовном праве Англии долгое время действовали феодальные уголовно-правовые нормы. Сохранялась трехчленная структура в классификации преступлений: тризн (измена), фелония (тяжкое уголовное преступление), мисдиминор (мелкие преступления). В XVIII в. возрастает число фелоний, наказываемых смертной казнью: от 50 в 1660 г. до 150 в начале XIX в. (за порубку садовых деревьев, поджог посевов, за мелкую кражу денег, за письмо с фиктивной подписью с целью вымогательства и т.п.). Сохранились и средневековые меры наказания: выставление у позорного столба, публичное бичевание. Практиковались устрашающие экзекуции: труп казненного вывешивали на всеобщее обозрение в цепях, а затем разрубали на части.</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 xml:space="preserve">Однако </w:t>
      </w:r>
      <w:proofErr w:type="spellStart"/>
      <w:r w:rsidRPr="008A6E36">
        <w:rPr>
          <w:rFonts w:ascii="Times New Roman" w:eastAsia="Times New Roman" w:hAnsi="Times New Roman" w:cs="Times New Roman"/>
          <w:i/>
          <w:color w:val="000000"/>
          <w:sz w:val="24"/>
          <w:szCs w:val="24"/>
          <w:lang w:val="ru-RU" w:eastAsia="ru-RU"/>
        </w:rPr>
        <w:t>Habeas</w:t>
      </w:r>
      <w:proofErr w:type="spellEnd"/>
      <w:r w:rsidRPr="008A6E36">
        <w:rPr>
          <w:rFonts w:ascii="Times New Roman" w:eastAsia="Times New Roman" w:hAnsi="Times New Roman" w:cs="Times New Roman"/>
          <w:i/>
          <w:color w:val="000000"/>
          <w:sz w:val="24"/>
          <w:szCs w:val="24"/>
          <w:lang w:val="ru-RU" w:eastAsia="ru-RU"/>
        </w:rPr>
        <w:t xml:space="preserve"> </w:t>
      </w:r>
      <w:proofErr w:type="spellStart"/>
      <w:r w:rsidRPr="008A6E36">
        <w:rPr>
          <w:rFonts w:ascii="Times New Roman" w:eastAsia="Times New Roman" w:hAnsi="Times New Roman" w:cs="Times New Roman"/>
          <w:i/>
          <w:color w:val="000000"/>
          <w:sz w:val="24"/>
          <w:szCs w:val="24"/>
          <w:lang w:val="ru-RU" w:eastAsia="ru-RU"/>
        </w:rPr>
        <w:t>Corpus</w:t>
      </w:r>
      <w:proofErr w:type="spellEnd"/>
      <w:r w:rsidRPr="008A6E36">
        <w:rPr>
          <w:rFonts w:ascii="Times New Roman" w:eastAsia="Times New Roman" w:hAnsi="Times New Roman" w:cs="Times New Roman"/>
          <w:i/>
          <w:color w:val="000000"/>
          <w:sz w:val="24"/>
          <w:szCs w:val="24"/>
          <w:lang w:val="ru-RU" w:eastAsia="ru-RU"/>
        </w:rPr>
        <w:t xml:space="preserve"> </w:t>
      </w:r>
      <w:proofErr w:type="spellStart"/>
      <w:r w:rsidRPr="008A6E36">
        <w:rPr>
          <w:rFonts w:ascii="Times New Roman" w:eastAsia="Times New Roman" w:hAnsi="Times New Roman" w:cs="Times New Roman"/>
          <w:i/>
          <w:color w:val="000000"/>
          <w:sz w:val="24"/>
          <w:szCs w:val="24"/>
          <w:lang w:val="ru-RU" w:eastAsia="ru-RU"/>
        </w:rPr>
        <w:t>Act</w:t>
      </w:r>
      <w:proofErr w:type="spellEnd"/>
      <w:r w:rsidRPr="008A6E36">
        <w:rPr>
          <w:rFonts w:ascii="Times New Roman" w:eastAsia="Times New Roman" w:hAnsi="Times New Roman" w:cs="Times New Roman"/>
          <w:i/>
          <w:color w:val="000000"/>
          <w:sz w:val="24"/>
          <w:szCs w:val="24"/>
          <w:lang w:val="ru-RU" w:eastAsia="ru-RU"/>
        </w:rPr>
        <w:t>, Билль о правах, Акт об устроении и другие законы способствовали постепенной либерализации карательной политики. В начале XIX в. появляется целая серия законов, имеющих целью путем смягчения наказаний укрепить существующий правопорядок. В 1816 г. был отменен позорный столб, а в 1817 г. было отменено публичное сечение женщин. Происходит сокращение применения смертной казни: с 1826 по 1861 г. количество деяний, за которые полагалась смертная казнь было сокращено с 200 до 4. В 1870 г. была отменена конфискация имущества за фелонию. После этого разница в наказаниях за фелонию и мисдиминор практически исчезла.</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В XIX в. происходит и демократизация процесса. С 1836 г. адвокат допускается к заключенному в тюрьму, а в конце века обвиняемому предоставляется право давать показания в суде (до этого он рассматривался как "лжец"). Одновременно судебная процедура развивалась в сторону расширения круга дел, по которым судья выносил приговор в так называемом суммарном порядке - без участия присяжных.</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b/>
          <w:bCs/>
          <w:i/>
          <w:iCs/>
          <w:color w:val="000000"/>
          <w:sz w:val="24"/>
          <w:szCs w:val="24"/>
          <w:lang w:val="ru-RU" w:eastAsia="ru-RU"/>
        </w:rPr>
        <w:t>Франция.</w:t>
      </w:r>
      <w:r w:rsidRPr="008A6E36">
        <w:rPr>
          <w:rFonts w:ascii="Times New Roman" w:eastAsia="Times New Roman" w:hAnsi="Times New Roman" w:cs="Times New Roman"/>
          <w:i/>
          <w:color w:val="000000"/>
          <w:sz w:val="24"/>
          <w:szCs w:val="24"/>
          <w:lang w:val="ru-RU" w:eastAsia="ru-RU"/>
        </w:rPr>
        <w:br/>
        <w:t xml:space="preserve">В 1791 г. Учредительное собрание утвердило первый Уголовный кодекс страны. Часть I "О наказаниях" содержала тщательную регламентацию и провозглашала отказ от членовредительства. Смертная казнь должна была совершаться публично и предусматривалась в 40 случаях. Предполагались позорящие наказания, каторжные работы, тюрьма, ссылка. Часть II УК "О преступлениях и наказаниях" содержала перечень деяний, которые рассматривались как преступные, и основывалась на принципе соразмерности. Специфика кодекса состояла в том, что за определенные преступления полагались абсолютно определенные санкции, что обусловило </w:t>
      </w:r>
      <w:proofErr w:type="spellStart"/>
      <w:r w:rsidRPr="008A6E36">
        <w:rPr>
          <w:rFonts w:ascii="Times New Roman" w:eastAsia="Times New Roman" w:hAnsi="Times New Roman" w:cs="Times New Roman"/>
          <w:i/>
          <w:color w:val="000000"/>
          <w:sz w:val="24"/>
          <w:szCs w:val="24"/>
          <w:lang w:val="ru-RU" w:eastAsia="ru-RU"/>
        </w:rPr>
        <w:t>казуистичность</w:t>
      </w:r>
      <w:proofErr w:type="spellEnd"/>
      <w:r w:rsidRPr="008A6E36">
        <w:rPr>
          <w:rFonts w:ascii="Times New Roman" w:eastAsia="Times New Roman" w:hAnsi="Times New Roman" w:cs="Times New Roman"/>
          <w:i/>
          <w:color w:val="000000"/>
          <w:sz w:val="24"/>
          <w:szCs w:val="24"/>
          <w:lang w:val="ru-RU" w:eastAsia="ru-RU"/>
        </w:rPr>
        <w:t xml:space="preserve"> УК. Все преступления делились на две категории: против публичных интересов и против частных лиц (последние делились на преступления против личности и против собственности). Охране частной собственности было посвящено 48 из 125 статей.</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 xml:space="preserve">В 1810 г. был принят новый Уголовный кодекс (УК Наполеона). В нем провозглашалось равенство граждан перед законом, определялись критерии преступления и давались основные понятия уголовного права. Общая часть в двух книгах содержала основные принципы и понятия уголовного права. Под преступлениями понимались деяния, запрещенные законом. Провозглашался принцип: "закон не имеет обратной силы". Предполагалась ответственность за соучастие, но в то же время освобождение от ответственности безумных, а также лиц, совершивших преступление под </w:t>
      </w:r>
      <w:r w:rsidRPr="008A6E36">
        <w:rPr>
          <w:rFonts w:ascii="Times New Roman" w:eastAsia="Times New Roman" w:hAnsi="Times New Roman" w:cs="Times New Roman"/>
          <w:i/>
          <w:color w:val="000000"/>
          <w:sz w:val="24"/>
          <w:szCs w:val="24"/>
          <w:lang w:val="ru-RU" w:eastAsia="ru-RU"/>
        </w:rPr>
        <w:lastRenderedPageBreak/>
        <w:t>принуждением. Вместе с тем в УК не говорилось о давности совершения преступления, не т понятия вины, совокупности и т.п.</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Особенная часть в двух книгах содержала перечень преступлений, виды и меры наказаний. УК 1810 г. вводил трехчленную классификацию преступлений, которым соответствовали определенные наказания:</w:t>
      </w:r>
    </w:p>
    <w:p w:rsidR="008A6E36" w:rsidRPr="008A6E36" w:rsidRDefault="008A6E36" w:rsidP="008A6E36">
      <w:pPr>
        <w:numPr>
          <w:ilvl w:val="0"/>
          <w:numId w:val="8"/>
        </w:num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Тяжкие преступления, за которые полагались мучительные или позорящие наказания (смертная казнь, гражданская смерть, пожизненная каторга и т.п.).</w:t>
      </w:r>
    </w:p>
    <w:p w:rsidR="008A6E36" w:rsidRPr="008A6E36" w:rsidRDefault="008A6E36" w:rsidP="008A6E36">
      <w:pPr>
        <w:numPr>
          <w:ilvl w:val="0"/>
          <w:numId w:val="8"/>
        </w:num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Проступки, за которые полагались исправительные меры (тюремное заключение, временное лишение гражданских прав, штраф).</w:t>
      </w:r>
    </w:p>
    <w:p w:rsidR="008A6E36" w:rsidRPr="008A6E36" w:rsidRDefault="008A6E36" w:rsidP="008A6E36">
      <w:pPr>
        <w:numPr>
          <w:ilvl w:val="0"/>
          <w:numId w:val="8"/>
        </w:num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Полицейские нарушения, по которым были предусмотрены меры полицейского характера (административные взыскания и штрафы).</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Уголовно-процессуальный кодекс 1808 г. предполагал введение смешанного процесса, тайное и письменное судопроизводство. Следственные судьи производили допрос, аресты, осмотр места преступления и т.п. Суд строился на принципах гласности, устности и состязательности. Предполагалось разграничение следствия и обвинения. На суде происходило состязание прокурора и адвоката. Решение о виновности или невиновности выносил большинством голосов суд присяжных. Однако судья имел право задавать вопросы присяжным и тем самым оказывать на них давление.</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b/>
          <w:bCs/>
          <w:i/>
          <w:iCs/>
          <w:color w:val="000000"/>
          <w:sz w:val="24"/>
          <w:szCs w:val="24"/>
          <w:lang w:val="ru-RU" w:eastAsia="ru-RU"/>
        </w:rPr>
        <w:t>Германия.</w:t>
      </w:r>
      <w:r w:rsidRPr="008A6E36">
        <w:rPr>
          <w:rFonts w:ascii="Times New Roman" w:eastAsia="Times New Roman" w:hAnsi="Times New Roman" w:cs="Times New Roman"/>
          <w:i/>
          <w:color w:val="000000"/>
          <w:sz w:val="24"/>
          <w:szCs w:val="24"/>
          <w:lang w:val="ru-RU" w:eastAsia="ru-RU"/>
        </w:rPr>
        <w:br/>
        <w:t>В 1871 г. в Германской империи было введено в действие Уголовное Уложение Северо-Германского союза, действовавшее с 1870 г. Уголовное право Германии находилось под сильным влиянием Франции. Уложение состояло из общей (в двух книгах) и особенной (в одной книге) части. Самыми суровыми мерами карались посягательства на политический строй государства. Как и в гражданском праве, в уголовном уложении встречаются "каучуковые" нормы. Интересно, что смертная казнь по уголовному уложению 1871 г. полагалась только в двух случаях: за убийство главы государства и за убийство по заранее обдуманному плану.</w:t>
      </w:r>
    </w:p>
    <w:p w:rsidR="008A6E36" w:rsidRPr="008A6E36" w:rsidRDefault="008A6E36" w:rsidP="008A6E36">
      <w:pPr>
        <w:spacing w:before="100" w:beforeAutospacing="1" w:after="100" w:afterAutospacing="1" w:line="240" w:lineRule="auto"/>
        <w:rPr>
          <w:rFonts w:ascii="Times New Roman" w:eastAsia="Times New Roman" w:hAnsi="Times New Roman" w:cs="Times New Roman"/>
          <w:i/>
          <w:color w:val="000000"/>
          <w:sz w:val="24"/>
          <w:szCs w:val="24"/>
          <w:lang w:val="ru-RU" w:eastAsia="ru-RU"/>
        </w:rPr>
      </w:pPr>
      <w:r w:rsidRPr="008A6E36">
        <w:rPr>
          <w:rFonts w:ascii="Times New Roman" w:eastAsia="Times New Roman" w:hAnsi="Times New Roman" w:cs="Times New Roman"/>
          <w:i/>
          <w:color w:val="000000"/>
          <w:sz w:val="24"/>
          <w:szCs w:val="24"/>
          <w:lang w:val="ru-RU" w:eastAsia="ru-RU"/>
        </w:rPr>
        <w:t>Таким образом, модернизация и либерализация буржуазного уголовного права сами по себе не означали ослабления уголовной политики, но делали ее более социально ориентированной и эффективной.</w:t>
      </w:r>
    </w:p>
    <w:p w:rsidR="00105D7E" w:rsidRPr="0027597A" w:rsidRDefault="00105D7E" w:rsidP="00E93CFD">
      <w:pPr>
        <w:pStyle w:val="a4"/>
        <w:spacing w:afterLines="25" w:after="60" w:line="360" w:lineRule="exact"/>
        <w:ind w:left="113" w:firstLine="709"/>
        <w:contextualSpacing w:val="0"/>
        <w:jc w:val="both"/>
        <w:rPr>
          <w:rFonts w:ascii="Times New Roman" w:hAnsi="Times New Roman" w:cs="Times New Roman"/>
          <w:sz w:val="28"/>
          <w:szCs w:val="28"/>
        </w:rPr>
      </w:pPr>
    </w:p>
    <w:p w:rsidR="00A93273" w:rsidRPr="00A93273" w:rsidRDefault="00A93273" w:rsidP="00A93273">
      <w:pPr>
        <w:jc w:val="both"/>
        <w:rPr>
          <w:rFonts w:ascii="Times New Roman" w:hAnsi="Times New Roman" w:cs="Times New Roman"/>
          <w:sz w:val="28"/>
          <w:szCs w:val="28"/>
          <w:lang w:val="ru-RU"/>
        </w:rPr>
        <w:sectPr w:rsidR="00A93273" w:rsidRPr="00A93273" w:rsidSect="00B0521A">
          <w:pgSz w:w="11906" w:h="16838"/>
          <w:pgMar w:top="1134" w:right="850" w:bottom="1134" w:left="1701" w:header="708" w:footer="708" w:gutter="0"/>
          <w:cols w:space="708"/>
          <w:titlePg/>
          <w:docGrid w:linePitch="360"/>
        </w:sectPr>
      </w:pPr>
    </w:p>
    <w:p w:rsidR="00A93273" w:rsidRDefault="00A93273" w:rsidP="00E93CFD">
      <w:pPr>
        <w:spacing w:afterLines="25" w:after="60" w:line="360" w:lineRule="exact"/>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Заключение</w:t>
      </w:r>
    </w:p>
    <w:p w:rsidR="00A93273" w:rsidRPr="0013287C" w:rsidRDefault="0013287C" w:rsidP="00E93CFD">
      <w:pPr>
        <w:spacing w:afterLines="25" w:after="60" w:line="360" w:lineRule="exac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данной </w:t>
      </w:r>
    </w:p>
    <w:p w:rsidR="00A93273" w:rsidRDefault="00A93273" w:rsidP="00E93CFD">
      <w:pPr>
        <w:spacing w:afterLines="25" w:after="60" w:line="360" w:lineRule="exact"/>
        <w:jc w:val="both"/>
        <w:rPr>
          <w:rFonts w:ascii="Times New Roman" w:hAnsi="Times New Roman" w:cs="Times New Roman"/>
          <w:b/>
          <w:sz w:val="28"/>
          <w:szCs w:val="28"/>
          <w:lang w:val="ru-RU"/>
        </w:rPr>
        <w:sectPr w:rsidR="00A93273" w:rsidSect="00B0521A">
          <w:pgSz w:w="11906" w:h="16838"/>
          <w:pgMar w:top="1134" w:right="850" w:bottom="1134" w:left="1701" w:header="708" w:footer="708" w:gutter="0"/>
          <w:cols w:space="708"/>
          <w:titlePg/>
          <w:docGrid w:linePitch="360"/>
        </w:sectPr>
      </w:pPr>
    </w:p>
    <w:p w:rsidR="003537D1" w:rsidRDefault="001D1378" w:rsidP="00E93CFD">
      <w:pPr>
        <w:spacing w:afterLines="25" w:after="60" w:line="360" w:lineRule="exact"/>
        <w:jc w:val="center"/>
        <w:rPr>
          <w:rFonts w:ascii="Times New Roman" w:hAnsi="Times New Roman" w:cs="Times New Roman"/>
          <w:b/>
          <w:sz w:val="28"/>
          <w:szCs w:val="28"/>
          <w:lang w:val="ru-RU"/>
        </w:rPr>
      </w:pPr>
      <w:r w:rsidRPr="001D1378">
        <w:rPr>
          <w:rFonts w:ascii="Times New Roman" w:hAnsi="Times New Roman" w:cs="Times New Roman"/>
          <w:b/>
          <w:sz w:val="28"/>
          <w:szCs w:val="28"/>
          <w:lang w:val="ru-RU"/>
        </w:rPr>
        <w:lastRenderedPageBreak/>
        <w:t>Список используемых источников</w:t>
      </w:r>
    </w:p>
    <w:p w:rsidR="001D1378" w:rsidRDefault="001D1378"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1D1378">
        <w:rPr>
          <w:rFonts w:ascii="Times New Roman" w:hAnsi="Times New Roman" w:cs="Times New Roman"/>
          <w:sz w:val="28"/>
          <w:szCs w:val="28"/>
          <w:lang w:val="ru-RU"/>
        </w:rPr>
        <w:t>Черниловский З. Всеобщая история государства и права</w:t>
      </w:r>
    </w:p>
    <w:p w:rsidR="00F537D6" w:rsidRDefault="00F537D6"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Сажина </w:t>
      </w:r>
      <w:proofErr w:type="spellStart"/>
      <w:r>
        <w:rPr>
          <w:rFonts w:ascii="Times New Roman" w:hAnsi="Times New Roman" w:cs="Times New Roman"/>
          <w:sz w:val="28"/>
          <w:szCs w:val="28"/>
          <w:lang w:val="ru-RU"/>
        </w:rPr>
        <w:t>Тагунов</w:t>
      </w:r>
      <w:proofErr w:type="spellEnd"/>
      <w:r>
        <w:rPr>
          <w:rFonts w:ascii="Times New Roman" w:hAnsi="Times New Roman" w:cs="Times New Roman"/>
          <w:sz w:val="28"/>
          <w:szCs w:val="28"/>
          <w:lang w:val="ru-RU"/>
        </w:rPr>
        <w:t xml:space="preserve"> История государства и права зарубежных стран</w:t>
      </w:r>
    </w:p>
    <w:p w:rsidR="00F537D6" w:rsidRDefault="00B02570"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3. И</w:t>
      </w:r>
      <w:r w:rsidR="00F537D6">
        <w:rPr>
          <w:rFonts w:ascii="Times New Roman" w:hAnsi="Times New Roman" w:cs="Times New Roman"/>
          <w:sz w:val="28"/>
          <w:szCs w:val="28"/>
          <w:lang w:val="ru-RU"/>
        </w:rPr>
        <w:t xml:space="preserve">стория государства и права зарубежных стран </w:t>
      </w:r>
      <w:proofErr w:type="spellStart"/>
      <w:r w:rsidR="00F537D6">
        <w:rPr>
          <w:rFonts w:ascii="Times New Roman" w:hAnsi="Times New Roman" w:cs="Times New Roman"/>
          <w:sz w:val="28"/>
          <w:szCs w:val="28"/>
          <w:lang w:val="ru-RU"/>
        </w:rPr>
        <w:t>Крашенникова</w:t>
      </w:r>
      <w:proofErr w:type="spellEnd"/>
      <w:r w:rsidR="00F537D6">
        <w:rPr>
          <w:rFonts w:ascii="Times New Roman" w:hAnsi="Times New Roman" w:cs="Times New Roman"/>
          <w:sz w:val="28"/>
          <w:szCs w:val="28"/>
          <w:lang w:val="ru-RU"/>
        </w:rPr>
        <w:t xml:space="preserve"> Жидков</w:t>
      </w:r>
    </w:p>
    <w:p w:rsidR="00F537D6" w:rsidRDefault="00F537D6"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7F4C62">
        <w:rPr>
          <w:rFonts w:ascii="Times New Roman" w:hAnsi="Times New Roman" w:cs="Times New Roman"/>
          <w:sz w:val="28"/>
          <w:szCs w:val="28"/>
          <w:lang w:val="ru-RU"/>
        </w:rPr>
        <w:t xml:space="preserve">История государства и права зарубежных стран </w:t>
      </w:r>
      <w:proofErr w:type="spellStart"/>
      <w:r w:rsidR="007F4C62">
        <w:rPr>
          <w:rFonts w:ascii="Times New Roman" w:hAnsi="Times New Roman" w:cs="Times New Roman"/>
          <w:sz w:val="28"/>
          <w:szCs w:val="28"/>
          <w:lang w:val="ru-RU"/>
        </w:rPr>
        <w:t>Вениосова</w:t>
      </w:r>
      <w:proofErr w:type="spellEnd"/>
      <w:r w:rsidR="007F4C62">
        <w:rPr>
          <w:rFonts w:ascii="Times New Roman" w:hAnsi="Times New Roman" w:cs="Times New Roman"/>
          <w:sz w:val="28"/>
          <w:szCs w:val="28"/>
          <w:lang w:val="ru-RU"/>
        </w:rPr>
        <w:t>, Сажина</w:t>
      </w:r>
    </w:p>
    <w:p w:rsidR="007F4C62" w:rsidRDefault="007F4C62"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5.История государства и права зарубежных стран Ильинский</w:t>
      </w:r>
    </w:p>
    <w:p w:rsidR="00B02570" w:rsidRDefault="00B02570"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История государства права и судопроизводства зарубежных стран </w:t>
      </w:r>
      <w:proofErr w:type="spellStart"/>
      <w:r>
        <w:rPr>
          <w:rFonts w:ascii="Times New Roman" w:hAnsi="Times New Roman" w:cs="Times New Roman"/>
          <w:sz w:val="28"/>
          <w:szCs w:val="28"/>
          <w:lang w:val="ru-RU"/>
        </w:rPr>
        <w:t>М,Н.Прудников</w:t>
      </w:r>
      <w:proofErr w:type="spellEnd"/>
      <w:r>
        <w:rPr>
          <w:rFonts w:ascii="Times New Roman" w:hAnsi="Times New Roman" w:cs="Times New Roman"/>
          <w:sz w:val="28"/>
          <w:szCs w:val="28"/>
          <w:lang w:val="ru-RU"/>
        </w:rPr>
        <w:t xml:space="preserve"> </w:t>
      </w:r>
    </w:p>
    <w:p w:rsidR="00B02570" w:rsidRDefault="00B02570"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Всеобщая история права и государства </w:t>
      </w:r>
      <w:proofErr w:type="spellStart"/>
      <w:r>
        <w:rPr>
          <w:rFonts w:ascii="Times New Roman" w:hAnsi="Times New Roman" w:cs="Times New Roman"/>
          <w:sz w:val="28"/>
          <w:szCs w:val="28"/>
          <w:lang w:val="ru-RU"/>
        </w:rPr>
        <w:t>В.Г.Графский</w:t>
      </w:r>
      <w:proofErr w:type="spellEnd"/>
    </w:p>
    <w:p w:rsidR="00B02570" w:rsidRDefault="002D6986"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8. Салическая правда</w:t>
      </w:r>
    </w:p>
    <w:p w:rsidR="00DF1693" w:rsidRDefault="001D23B0" w:rsidP="00E93CFD">
      <w:pPr>
        <w:spacing w:afterLines="25" w:after="60" w:line="360" w:lineRule="exact"/>
        <w:ind w:firstLine="284"/>
        <w:jc w:val="both"/>
        <w:rPr>
          <w:rFonts w:ascii="Times New Roman" w:hAnsi="Times New Roman" w:cs="Times New Roman"/>
          <w:bCs/>
          <w:sz w:val="28"/>
          <w:szCs w:val="28"/>
          <w:lang w:val="ru-RU"/>
        </w:rPr>
      </w:pPr>
      <w:r>
        <w:rPr>
          <w:rFonts w:ascii="Times New Roman" w:hAnsi="Times New Roman" w:cs="Times New Roman"/>
          <w:sz w:val="28"/>
          <w:szCs w:val="28"/>
          <w:lang w:val="ru-RU"/>
        </w:rPr>
        <w:t xml:space="preserve">9. </w:t>
      </w:r>
      <w:r w:rsidR="00DF1693" w:rsidRPr="00DF1693">
        <w:rPr>
          <w:rFonts w:ascii="Times New Roman" w:hAnsi="Times New Roman" w:cs="Times New Roman"/>
          <w:sz w:val="28"/>
          <w:szCs w:val="28"/>
          <w:lang w:val="ru-RU"/>
        </w:rPr>
        <w:t>Данилов В.А. Заметки о средневековой инквизиции</w:t>
      </w:r>
      <w:r w:rsidR="00DF1693">
        <w:rPr>
          <w:rFonts w:ascii="Times New Roman" w:hAnsi="Times New Roman" w:cs="Times New Roman"/>
          <w:sz w:val="28"/>
          <w:szCs w:val="28"/>
          <w:lang w:val="ru-RU"/>
        </w:rPr>
        <w:t xml:space="preserve"> </w:t>
      </w:r>
      <w:r w:rsidR="00DF1693" w:rsidRPr="00DF1693">
        <w:rPr>
          <w:rFonts w:ascii="Times New Roman" w:hAnsi="Times New Roman" w:cs="Times New Roman"/>
          <w:bCs/>
          <w:sz w:val="28"/>
          <w:szCs w:val="28"/>
          <w:lang w:val="ru-RU"/>
        </w:rPr>
        <w:t>Выписки из семи книг по истории на тему инквизиции</w:t>
      </w:r>
      <w:r w:rsidR="00DF1693">
        <w:rPr>
          <w:rFonts w:ascii="Times New Roman" w:hAnsi="Times New Roman" w:cs="Times New Roman"/>
          <w:bCs/>
          <w:sz w:val="28"/>
          <w:szCs w:val="28"/>
          <w:lang w:val="ru-RU"/>
        </w:rPr>
        <w:t xml:space="preserve"> </w:t>
      </w:r>
      <w:r w:rsidR="00DF1693" w:rsidRPr="00DF1693">
        <w:rPr>
          <w:rFonts w:ascii="Times New Roman" w:hAnsi="Times New Roman" w:cs="Times New Roman"/>
          <w:bCs/>
          <w:sz w:val="28"/>
          <w:szCs w:val="28"/>
          <w:lang w:val="ru-RU"/>
        </w:rPr>
        <w:t xml:space="preserve">Объем - </w:t>
      </w:r>
      <w:proofErr w:type="spellStart"/>
      <w:r w:rsidR="00DF1693" w:rsidRPr="00DF1693">
        <w:rPr>
          <w:rFonts w:ascii="Times New Roman" w:hAnsi="Times New Roman" w:cs="Times New Roman"/>
          <w:bCs/>
          <w:sz w:val="28"/>
          <w:szCs w:val="28"/>
          <w:lang w:val="ru-RU"/>
        </w:rPr>
        <w:t>ок</w:t>
      </w:r>
      <w:proofErr w:type="spellEnd"/>
      <w:r w:rsidR="00DF1693" w:rsidRPr="00DF1693">
        <w:rPr>
          <w:rFonts w:ascii="Times New Roman" w:hAnsi="Times New Roman" w:cs="Times New Roman"/>
          <w:bCs/>
          <w:sz w:val="28"/>
          <w:szCs w:val="28"/>
          <w:lang w:val="ru-RU"/>
        </w:rPr>
        <w:t xml:space="preserve">. 22 стандартных </w:t>
      </w:r>
      <w:proofErr w:type="spellStart"/>
      <w:r w:rsidR="00DF1693" w:rsidRPr="00DF1693">
        <w:rPr>
          <w:rFonts w:ascii="Times New Roman" w:hAnsi="Times New Roman" w:cs="Times New Roman"/>
          <w:bCs/>
          <w:sz w:val="28"/>
          <w:szCs w:val="28"/>
          <w:lang w:val="ru-RU"/>
        </w:rPr>
        <w:t>стр</w:t>
      </w:r>
      <w:proofErr w:type="spellEnd"/>
    </w:p>
    <w:p w:rsidR="00AF4856" w:rsidRDefault="00DF1693"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bCs/>
          <w:sz w:val="28"/>
          <w:szCs w:val="28"/>
          <w:lang w:val="ru-RU"/>
        </w:rPr>
        <w:t>10.</w:t>
      </w:r>
      <w:r w:rsidR="00AF4856" w:rsidRPr="00AF4856">
        <w:t xml:space="preserve"> </w:t>
      </w:r>
      <w:r w:rsidR="00AF4856" w:rsidRPr="00AF4856">
        <w:rPr>
          <w:rFonts w:ascii="Times New Roman" w:hAnsi="Times New Roman" w:cs="Times New Roman"/>
          <w:sz w:val="28"/>
          <w:szCs w:val="28"/>
        </w:rPr>
        <w:t>Ольга Тогоева</w:t>
      </w:r>
      <w:r w:rsidR="00AF4856" w:rsidRPr="00AF4856">
        <w:rPr>
          <w:rFonts w:ascii="Times New Roman" w:hAnsi="Times New Roman" w:cs="Times New Roman"/>
          <w:sz w:val="28"/>
          <w:szCs w:val="28"/>
          <w:lang w:val="ru-RU"/>
        </w:rPr>
        <w:t xml:space="preserve"> Суд инквизиции</w:t>
      </w:r>
      <w:r w:rsidR="00AF4856">
        <w:rPr>
          <w:rFonts w:ascii="Times New Roman" w:hAnsi="Times New Roman" w:cs="Times New Roman"/>
          <w:sz w:val="28"/>
          <w:szCs w:val="28"/>
          <w:lang w:val="ru-RU"/>
        </w:rPr>
        <w:t xml:space="preserve"> (статья)</w:t>
      </w:r>
      <w:r w:rsidR="00B159E8">
        <w:rPr>
          <w:rFonts w:ascii="Times New Roman" w:hAnsi="Times New Roman" w:cs="Times New Roman"/>
          <w:sz w:val="28"/>
          <w:szCs w:val="28"/>
          <w:lang w:val="ru-RU"/>
        </w:rPr>
        <w:t xml:space="preserve"> </w:t>
      </w:r>
      <w:proofErr w:type="spellStart"/>
      <w:r w:rsidR="00B159E8">
        <w:rPr>
          <w:rFonts w:ascii="Times New Roman" w:hAnsi="Times New Roman" w:cs="Times New Roman"/>
          <w:sz w:val="28"/>
          <w:szCs w:val="28"/>
          <w:lang w:val="ru-RU"/>
        </w:rPr>
        <w:t>Постнаука</w:t>
      </w:r>
      <w:proofErr w:type="spellEnd"/>
    </w:p>
    <w:p w:rsidR="00402E60" w:rsidRPr="00402E60" w:rsidRDefault="00402E60"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Pr="00402E60">
        <w:t xml:space="preserve"> </w:t>
      </w:r>
      <w:r w:rsidRPr="00402E60">
        <w:rPr>
          <w:rFonts w:ascii="Times New Roman" w:hAnsi="Times New Roman" w:cs="Times New Roman"/>
          <w:sz w:val="28"/>
          <w:szCs w:val="28"/>
          <w:lang w:val="ru-RU"/>
        </w:rPr>
        <w:t>История государства и права зарубежных стран: для бакалавров</w:t>
      </w:r>
    </w:p>
    <w:p w:rsidR="00402E60" w:rsidRDefault="00402E60" w:rsidP="00E93CFD">
      <w:pPr>
        <w:spacing w:afterLines="25" w:after="60" w:line="360" w:lineRule="exact"/>
        <w:ind w:firstLine="284"/>
        <w:jc w:val="both"/>
        <w:rPr>
          <w:rFonts w:ascii="Times New Roman" w:hAnsi="Times New Roman" w:cs="Times New Roman"/>
          <w:sz w:val="28"/>
          <w:szCs w:val="28"/>
          <w:lang w:val="ru-RU"/>
        </w:rPr>
      </w:pPr>
      <w:proofErr w:type="spellStart"/>
      <w:r w:rsidRPr="00402E60">
        <w:rPr>
          <w:rFonts w:ascii="Times New Roman" w:hAnsi="Times New Roman" w:cs="Times New Roman"/>
          <w:sz w:val="28"/>
          <w:szCs w:val="28"/>
          <w:lang w:val="ru-RU"/>
        </w:rPr>
        <w:t>Рубаник</w:t>
      </w:r>
      <w:proofErr w:type="spellEnd"/>
      <w:r w:rsidRPr="00402E60">
        <w:rPr>
          <w:rFonts w:ascii="Times New Roman" w:hAnsi="Times New Roman" w:cs="Times New Roman"/>
          <w:sz w:val="28"/>
          <w:szCs w:val="28"/>
          <w:lang w:val="ru-RU"/>
        </w:rPr>
        <w:t xml:space="preserve"> В Е</w:t>
      </w:r>
    </w:p>
    <w:p w:rsidR="00B159E8" w:rsidRDefault="00B159E8"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Ольга </w:t>
      </w:r>
      <w:proofErr w:type="spellStart"/>
      <w:r>
        <w:rPr>
          <w:rFonts w:ascii="Times New Roman" w:hAnsi="Times New Roman" w:cs="Times New Roman"/>
          <w:sz w:val="28"/>
          <w:szCs w:val="28"/>
          <w:lang w:val="ru-RU"/>
        </w:rPr>
        <w:t>Тогоева</w:t>
      </w:r>
      <w:proofErr w:type="spellEnd"/>
      <w:r>
        <w:rPr>
          <w:rFonts w:ascii="Times New Roman" w:hAnsi="Times New Roman" w:cs="Times New Roman"/>
          <w:sz w:val="28"/>
          <w:szCs w:val="28"/>
          <w:lang w:val="ru-RU"/>
        </w:rPr>
        <w:t xml:space="preserve"> </w:t>
      </w:r>
      <w:r w:rsidRPr="00B159E8">
        <w:rPr>
          <w:rFonts w:ascii="Times New Roman" w:hAnsi="Times New Roman" w:cs="Times New Roman"/>
          <w:sz w:val="28"/>
          <w:szCs w:val="28"/>
          <w:lang w:val="ru-RU"/>
        </w:rPr>
        <w:t>Средневековые ведовские процессы</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Постнаука</w:t>
      </w:r>
      <w:proofErr w:type="spellEnd"/>
    </w:p>
    <w:p w:rsidR="00905878" w:rsidRDefault="00905878"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w:t>
      </w:r>
      <w:r w:rsidRPr="00905878">
        <w:rPr>
          <w:rFonts w:ascii="Times New Roman" w:hAnsi="Times New Roman" w:cs="Times New Roman"/>
          <w:sz w:val="28"/>
          <w:szCs w:val="28"/>
          <w:lang w:val="ru-RU"/>
        </w:rPr>
        <w:t>Осокина И.</w:t>
      </w:r>
      <w:r w:rsidRPr="00905878">
        <w:t xml:space="preserve"> </w:t>
      </w:r>
      <w:r w:rsidRPr="00905878">
        <w:rPr>
          <w:rFonts w:ascii="Times New Roman" w:hAnsi="Times New Roman" w:cs="Times New Roman"/>
          <w:sz w:val="28"/>
          <w:szCs w:val="28"/>
          <w:lang w:val="ru-RU"/>
        </w:rPr>
        <w:t>Судебный процесс инквизиции</w:t>
      </w:r>
      <w:r>
        <w:rPr>
          <w:rFonts w:ascii="Times New Roman" w:hAnsi="Times New Roman" w:cs="Times New Roman"/>
          <w:sz w:val="28"/>
          <w:szCs w:val="28"/>
          <w:lang w:val="ru-RU"/>
        </w:rPr>
        <w:t xml:space="preserve"> </w:t>
      </w:r>
      <w:r w:rsidRPr="00905878">
        <w:rPr>
          <w:rFonts w:ascii="Times New Roman" w:hAnsi="Times New Roman" w:cs="Times New Roman"/>
          <w:sz w:val="28"/>
          <w:szCs w:val="28"/>
          <w:lang w:val="ru-RU"/>
        </w:rPr>
        <w:t>Historicus.ru</w:t>
      </w:r>
      <w:r>
        <w:rPr>
          <w:rFonts w:ascii="Times New Roman" w:hAnsi="Times New Roman" w:cs="Times New Roman"/>
          <w:sz w:val="28"/>
          <w:szCs w:val="28"/>
          <w:lang w:val="ru-RU"/>
        </w:rPr>
        <w:t xml:space="preserve"> Историк– общественно политический журнал.</w:t>
      </w:r>
    </w:p>
    <w:p w:rsidR="008E2A7A" w:rsidRDefault="008E2A7A"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r w:rsidRPr="008E2A7A">
        <w:rPr>
          <w:rFonts w:ascii="Times New Roman" w:hAnsi="Times New Roman" w:cs="Times New Roman"/>
          <w:sz w:val="28"/>
          <w:szCs w:val="28"/>
          <w:lang w:val="ru-RU"/>
        </w:rPr>
        <w:t>Я. Павловский "Очерки истории католической Церкви", Резекне, 1994 г., глава "Инквизиция".</w:t>
      </w:r>
    </w:p>
    <w:p w:rsidR="008E2A7A" w:rsidRDefault="008E2A7A"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15.</w:t>
      </w:r>
      <w:r w:rsidR="003743FF" w:rsidRPr="003743FF">
        <w:t xml:space="preserve"> </w:t>
      </w:r>
      <w:r w:rsidR="003743FF" w:rsidRPr="003743FF">
        <w:rPr>
          <w:rFonts w:ascii="Times New Roman" w:hAnsi="Times New Roman" w:cs="Times New Roman"/>
          <w:sz w:val="28"/>
          <w:szCs w:val="28"/>
          <w:lang w:val="ru-RU"/>
        </w:rPr>
        <w:t xml:space="preserve">Антоний </w:t>
      </w:r>
      <w:proofErr w:type="spellStart"/>
      <w:r w:rsidR="003743FF" w:rsidRPr="003743FF">
        <w:rPr>
          <w:rFonts w:ascii="Times New Roman" w:hAnsi="Times New Roman" w:cs="Times New Roman"/>
          <w:sz w:val="28"/>
          <w:szCs w:val="28"/>
          <w:lang w:val="ru-RU"/>
        </w:rPr>
        <w:t>Ваплер</w:t>
      </w:r>
      <w:proofErr w:type="spellEnd"/>
      <w:r w:rsidR="003743FF" w:rsidRPr="003743FF">
        <w:rPr>
          <w:rFonts w:ascii="Times New Roman" w:hAnsi="Times New Roman" w:cs="Times New Roman"/>
          <w:sz w:val="28"/>
          <w:szCs w:val="28"/>
          <w:lang w:val="ru-RU"/>
        </w:rPr>
        <w:t>, "История римско-католической Церкви", Одесса, 1899 г., стр.158-162.</w:t>
      </w:r>
    </w:p>
    <w:p w:rsidR="00AD66DD" w:rsidRDefault="00AD66DD"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16.</w:t>
      </w:r>
      <w:r w:rsidRPr="00AD66DD">
        <w:t xml:space="preserve"> </w:t>
      </w:r>
      <w:r w:rsidRPr="00AD66DD">
        <w:rPr>
          <w:rFonts w:ascii="Times New Roman" w:hAnsi="Times New Roman" w:cs="Times New Roman"/>
          <w:sz w:val="28"/>
          <w:szCs w:val="28"/>
          <w:lang w:val="ru-RU"/>
        </w:rPr>
        <w:t>Прецедентное право</w:t>
      </w:r>
      <w:r>
        <w:rPr>
          <w:rFonts w:ascii="Times New Roman" w:hAnsi="Times New Roman" w:cs="Times New Roman"/>
          <w:sz w:val="28"/>
          <w:szCs w:val="28"/>
          <w:lang w:val="ru-RU"/>
        </w:rPr>
        <w:t xml:space="preserve">. Автор, </w:t>
      </w:r>
      <w:proofErr w:type="spellStart"/>
      <w:r w:rsidRPr="00AD66DD">
        <w:rPr>
          <w:rFonts w:ascii="Times New Roman" w:hAnsi="Times New Roman" w:cs="Times New Roman"/>
          <w:sz w:val="28"/>
          <w:szCs w:val="28"/>
          <w:lang w:val="ru-RU"/>
        </w:rPr>
        <w:t>И</w:t>
      </w:r>
      <w:r>
        <w:rPr>
          <w:rFonts w:ascii="Times New Roman" w:hAnsi="Times New Roman" w:cs="Times New Roman"/>
          <w:sz w:val="28"/>
          <w:szCs w:val="28"/>
          <w:lang w:val="ru-RU"/>
        </w:rPr>
        <w:t>.</w:t>
      </w:r>
      <w:r w:rsidRPr="00AD66DD">
        <w:rPr>
          <w:rFonts w:ascii="Times New Roman" w:hAnsi="Times New Roman" w:cs="Times New Roman"/>
          <w:sz w:val="28"/>
          <w:szCs w:val="28"/>
          <w:lang w:val="ru-RU"/>
        </w:rPr>
        <w:t>Ю</w:t>
      </w:r>
      <w:r>
        <w:rPr>
          <w:rFonts w:ascii="Times New Roman" w:hAnsi="Times New Roman" w:cs="Times New Roman"/>
          <w:sz w:val="28"/>
          <w:szCs w:val="28"/>
          <w:lang w:val="ru-RU"/>
        </w:rPr>
        <w:t>.</w:t>
      </w:r>
      <w:r w:rsidRPr="00AD66DD">
        <w:rPr>
          <w:rFonts w:ascii="Times New Roman" w:hAnsi="Times New Roman" w:cs="Times New Roman"/>
          <w:sz w:val="28"/>
          <w:szCs w:val="28"/>
          <w:lang w:val="ru-RU"/>
        </w:rPr>
        <w:t>Богдановская</w:t>
      </w:r>
      <w:proofErr w:type="spellEnd"/>
      <w:r>
        <w:rPr>
          <w:rFonts w:ascii="Times New Roman" w:hAnsi="Times New Roman" w:cs="Times New Roman"/>
          <w:sz w:val="28"/>
          <w:szCs w:val="28"/>
          <w:lang w:val="ru-RU"/>
        </w:rPr>
        <w:t>/Издатель</w:t>
      </w:r>
      <w:r>
        <w:rPr>
          <w:rFonts w:ascii="Times New Roman" w:hAnsi="Times New Roman" w:cs="Times New Roman"/>
          <w:sz w:val="28"/>
          <w:szCs w:val="28"/>
          <w:lang w:val="ru-RU"/>
        </w:rPr>
        <w:tab/>
        <w:t xml:space="preserve">Наука, </w:t>
      </w:r>
      <w:r w:rsidRPr="00AD66DD">
        <w:rPr>
          <w:rFonts w:ascii="Times New Roman" w:hAnsi="Times New Roman" w:cs="Times New Roman"/>
          <w:sz w:val="28"/>
          <w:szCs w:val="28"/>
          <w:lang w:val="ru-RU"/>
        </w:rPr>
        <w:t>1993</w:t>
      </w:r>
      <w:r>
        <w:rPr>
          <w:rFonts w:ascii="Times New Roman" w:hAnsi="Times New Roman" w:cs="Times New Roman"/>
          <w:sz w:val="28"/>
          <w:szCs w:val="28"/>
          <w:lang w:val="ru-RU"/>
        </w:rPr>
        <w:t xml:space="preserve">/стр. </w:t>
      </w:r>
      <w:r w:rsidRPr="00AD66DD">
        <w:rPr>
          <w:rFonts w:ascii="Times New Roman" w:hAnsi="Times New Roman" w:cs="Times New Roman"/>
          <w:sz w:val="28"/>
          <w:szCs w:val="28"/>
          <w:lang w:val="ru-RU"/>
        </w:rPr>
        <w:t>235</w:t>
      </w:r>
    </w:p>
    <w:p w:rsidR="00AD66DD" w:rsidRDefault="00AD66DD"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17. </w:t>
      </w:r>
      <w:r w:rsidRPr="00AD66DD">
        <w:rPr>
          <w:rFonts w:ascii="Times New Roman" w:hAnsi="Times New Roman" w:cs="Times New Roman"/>
          <w:sz w:val="28"/>
          <w:szCs w:val="28"/>
          <w:lang w:val="ru-RU"/>
        </w:rPr>
        <w:t xml:space="preserve">Английская судебная система : пер. с англ. / Рональд </w:t>
      </w:r>
      <w:proofErr w:type="spellStart"/>
      <w:r w:rsidRPr="00AD66DD">
        <w:rPr>
          <w:rFonts w:ascii="Times New Roman" w:hAnsi="Times New Roman" w:cs="Times New Roman"/>
          <w:sz w:val="28"/>
          <w:szCs w:val="28"/>
          <w:lang w:val="ru-RU"/>
        </w:rPr>
        <w:t>Уолкер</w:t>
      </w:r>
      <w:proofErr w:type="spellEnd"/>
      <w:r w:rsidRPr="00AD66DD">
        <w:rPr>
          <w:rFonts w:ascii="Times New Roman" w:hAnsi="Times New Roman" w:cs="Times New Roman"/>
          <w:sz w:val="28"/>
          <w:szCs w:val="28"/>
          <w:lang w:val="ru-RU"/>
        </w:rPr>
        <w:t xml:space="preserve"> . – М. : </w:t>
      </w:r>
      <w:proofErr w:type="spellStart"/>
      <w:r w:rsidRPr="00AD66DD">
        <w:rPr>
          <w:rFonts w:ascii="Times New Roman" w:hAnsi="Times New Roman" w:cs="Times New Roman"/>
          <w:sz w:val="28"/>
          <w:szCs w:val="28"/>
          <w:lang w:val="ru-RU"/>
        </w:rPr>
        <w:t>Юрид</w:t>
      </w:r>
      <w:proofErr w:type="spellEnd"/>
      <w:r w:rsidRPr="00AD66DD">
        <w:rPr>
          <w:rFonts w:ascii="Times New Roman" w:hAnsi="Times New Roman" w:cs="Times New Roman"/>
          <w:sz w:val="28"/>
          <w:szCs w:val="28"/>
          <w:lang w:val="ru-RU"/>
        </w:rPr>
        <w:t xml:space="preserve">. лит., 1980 . – 631 с. - </w:t>
      </w:r>
      <w:proofErr w:type="spellStart"/>
      <w:r w:rsidRPr="00AD66DD">
        <w:rPr>
          <w:rFonts w:ascii="Times New Roman" w:hAnsi="Times New Roman" w:cs="Times New Roman"/>
          <w:sz w:val="28"/>
          <w:szCs w:val="28"/>
          <w:lang w:val="ru-RU"/>
        </w:rPr>
        <w:t>Перепеч</w:t>
      </w:r>
      <w:proofErr w:type="spellEnd"/>
      <w:r w:rsidRPr="00AD66DD">
        <w:rPr>
          <w:rFonts w:ascii="Times New Roman" w:hAnsi="Times New Roman" w:cs="Times New Roman"/>
          <w:sz w:val="28"/>
          <w:szCs w:val="28"/>
          <w:lang w:val="ru-RU"/>
        </w:rPr>
        <w:t xml:space="preserve">. изд.: </w:t>
      </w:r>
      <w:proofErr w:type="spellStart"/>
      <w:r w:rsidRPr="00AD66DD">
        <w:rPr>
          <w:rFonts w:ascii="Times New Roman" w:hAnsi="Times New Roman" w:cs="Times New Roman"/>
          <w:sz w:val="28"/>
          <w:szCs w:val="28"/>
          <w:lang w:val="ru-RU"/>
        </w:rPr>
        <w:t>London</w:t>
      </w:r>
      <w:proofErr w:type="spellEnd"/>
      <w:r w:rsidRPr="00AD66DD">
        <w:rPr>
          <w:rFonts w:ascii="Times New Roman" w:hAnsi="Times New Roman" w:cs="Times New Roman"/>
          <w:sz w:val="28"/>
          <w:szCs w:val="28"/>
          <w:lang w:val="ru-RU"/>
        </w:rPr>
        <w:t xml:space="preserve">, 1976. - </w:t>
      </w:r>
      <w:proofErr w:type="spellStart"/>
      <w:r w:rsidRPr="00AD66DD">
        <w:rPr>
          <w:rFonts w:ascii="Times New Roman" w:hAnsi="Times New Roman" w:cs="Times New Roman"/>
          <w:sz w:val="28"/>
          <w:szCs w:val="28"/>
          <w:lang w:val="ru-RU"/>
        </w:rPr>
        <w:t>Библиогр</w:t>
      </w:r>
      <w:proofErr w:type="spellEnd"/>
      <w:r w:rsidRPr="00AD66DD">
        <w:rPr>
          <w:rFonts w:ascii="Times New Roman" w:hAnsi="Times New Roman" w:cs="Times New Roman"/>
          <w:sz w:val="28"/>
          <w:szCs w:val="28"/>
          <w:lang w:val="ru-RU"/>
        </w:rPr>
        <w:t>. в примеч.: с.598-626.</w:t>
      </w:r>
      <w:r>
        <w:rPr>
          <w:rFonts w:ascii="Times New Roman" w:hAnsi="Times New Roman" w:cs="Times New Roman"/>
          <w:sz w:val="28"/>
          <w:szCs w:val="28"/>
          <w:lang w:val="ru-RU"/>
        </w:rPr>
        <w:t xml:space="preserve"> </w:t>
      </w:r>
    </w:p>
    <w:p w:rsidR="003600C2" w:rsidRDefault="003600C2"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Pr="003600C2">
        <w:t xml:space="preserve"> </w:t>
      </w:r>
      <w:r w:rsidRPr="003600C2">
        <w:rPr>
          <w:rFonts w:ascii="Times New Roman" w:hAnsi="Times New Roman" w:cs="Times New Roman"/>
          <w:sz w:val="28"/>
          <w:szCs w:val="28"/>
          <w:lang w:val="ru-RU"/>
        </w:rPr>
        <w:t xml:space="preserve">Судебные системы западных государств. / Под </w:t>
      </w:r>
      <w:proofErr w:type="spellStart"/>
      <w:r w:rsidRPr="003600C2">
        <w:rPr>
          <w:rFonts w:ascii="Times New Roman" w:hAnsi="Times New Roman" w:cs="Times New Roman"/>
          <w:sz w:val="28"/>
          <w:szCs w:val="28"/>
          <w:lang w:val="ru-RU"/>
        </w:rPr>
        <w:t>ред.В.А</w:t>
      </w:r>
      <w:proofErr w:type="spellEnd"/>
      <w:r w:rsidRPr="003600C2">
        <w:rPr>
          <w:rFonts w:ascii="Times New Roman" w:hAnsi="Times New Roman" w:cs="Times New Roman"/>
          <w:sz w:val="28"/>
          <w:szCs w:val="28"/>
          <w:lang w:val="ru-RU"/>
        </w:rPr>
        <w:t>. Тумановой. - М., 1991.</w:t>
      </w:r>
      <w:r w:rsidR="00D204D3">
        <w:rPr>
          <w:rFonts w:ascii="Times New Roman" w:hAnsi="Times New Roman" w:cs="Times New Roman"/>
          <w:sz w:val="28"/>
          <w:szCs w:val="28"/>
          <w:lang w:val="ru-RU"/>
        </w:rPr>
        <w:t>стр 90-124</w:t>
      </w:r>
    </w:p>
    <w:p w:rsidR="00F37E05" w:rsidRDefault="00F37E05"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19. О.А</w:t>
      </w:r>
      <w:r w:rsidRPr="00F37E05">
        <w:rPr>
          <w:rFonts w:ascii="Times New Roman" w:hAnsi="Times New Roman" w:cs="Times New Roman"/>
          <w:sz w:val="28"/>
          <w:szCs w:val="28"/>
          <w:lang w:val="ru-RU"/>
        </w:rPr>
        <w:t>. Омельченко</w:t>
      </w:r>
      <w:r>
        <w:rPr>
          <w:rFonts w:ascii="Times New Roman" w:hAnsi="Times New Roman" w:cs="Times New Roman"/>
          <w:sz w:val="28"/>
          <w:szCs w:val="28"/>
          <w:lang w:val="ru-RU"/>
        </w:rPr>
        <w:t xml:space="preserve"> В</w:t>
      </w:r>
      <w:r w:rsidRPr="00F37E05">
        <w:rPr>
          <w:rFonts w:ascii="Times New Roman" w:hAnsi="Times New Roman" w:cs="Times New Roman"/>
          <w:sz w:val="28"/>
          <w:szCs w:val="28"/>
          <w:lang w:val="ru-RU"/>
        </w:rPr>
        <w:t>сеобщая история государства и права учебник издание третье, исправленное</w:t>
      </w:r>
      <w:r>
        <w:rPr>
          <w:rFonts w:ascii="Times New Roman" w:hAnsi="Times New Roman" w:cs="Times New Roman"/>
          <w:sz w:val="28"/>
          <w:szCs w:val="28"/>
          <w:lang w:val="ru-RU"/>
        </w:rPr>
        <w:t xml:space="preserve"> </w:t>
      </w:r>
    </w:p>
    <w:p w:rsidR="008E2A7A" w:rsidRDefault="001D1688"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20.</w:t>
      </w:r>
      <w:r w:rsidRPr="001D1688">
        <w:t xml:space="preserve"> </w:t>
      </w:r>
      <w:proofErr w:type="spellStart"/>
      <w:r w:rsidRPr="001D1688">
        <w:rPr>
          <w:rFonts w:ascii="Times New Roman" w:hAnsi="Times New Roman" w:cs="Times New Roman"/>
          <w:sz w:val="28"/>
          <w:szCs w:val="28"/>
          <w:lang w:val="ru-RU"/>
        </w:rPr>
        <w:t>Радутная</w:t>
      </w:r>
      <w:proofErr w:type="spellEnd"/>
      <w:r w:rsidRPr="001D1688">
        <w:rPr>
          <w:rFonts w:ascii="Times New Roman" w:hAnsi="Times New Roman" w:cs="Times New Roman"/>
          <w:sz w:val="28"/>
          <w:szCs w:val="28"/>
          <w:lang w:val="ru-RU"/>
        </w:rPr>
        <w:t xml:space="preserve"> Н.В., Зачем нужен суд присяжных, М., «Российская правовая академия», 1995 г., с. 7-8.</w:t>
      </w:r>
    </w:p>
    <w:p w:rsidR="00DF1693" w:rsidRDefault="00105D7E" w:rsidP="00E93CFD">
      <w:pPr>
        <w:spacing w:afterLines="25" w:after="60" w:line="360" w:lineRule="exact"/>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21.</w:t>
      </w:r>
      <w:r w:rsidRPr="00105D7E">
        <w:t xml:space="preserve"> </w:t>
      </w:r>
      <w:r w:rsidRPr="00105D7E">
        <w:rPr>
          <w:rFonts w:ascii="Times New Roman" w:hAnsi="Times New Roman" w:cs="Times New Roman"/>
          <w:sz w:val="28"/>
          <w:szCs w:val="28"/>
          <w:lang w:val="ru-RU"/>
        </w:rPr>
        <w:t>Пахомов Юрий Всеволодович</w:t>
      </w:r>
      <w:r>
        <w:rPr>
          <w:rFonts w:ascii="Times New Roman" w:hAnsi="Times New Roman" w:cs="Times New Roman"/>
          <w:sz w:val="28"/>
          <w:szCs w:val="28"/>
          <w:lang w:val="ru-RU"/>
        </w:rPr>
        <w:t xml:space="preserve"> с</w:t>
      </w:r>
      <w:r w:rsidRPr="00105D7E">
        <w:rPr>
          <w:rFonts w:ascii="Times New Roman" w:hAnsi="Times New Roman" w:cs="Times New Roman"/>
          <w:sz w:val="28"/>
          <w:szCs w:val="28"/>
          <w:lang w:val="ru-RU"/>
        </w:rPr>
        <w:t>редневековая Германия</w:t>
      </w:r>
    </w:p>
    <w:p w:rsidR="008A6E36" w:rsidRPr="00A93273" w:rsidRDefault="008A6E36" w:rsidP="00A93273">
      <w:pPr>
        <w:spacing w:before="100" w:beforeAutospacing="1" w:after="100" w:afterAutospacing="1" w:line="240" w:lineRule="auto"/>
        <w:ind w:firstLine="284"/>
        <w:rPr>
          <w:rFonts w:ascii="Times New Roman" w:eastAsia="Times New Roman" w:hAnsi="Times New Roman" w:cs="Times New Roman"/>
          <w:color w:val="000000"/>
          <w:sz w:val="27"/>
          <w:szCs w:val="27"/>
          <w:lang w:val="ru-RU" w:eastAsia="ru-RU"/>
        </w:rPr>
      </w:pPr>
      <w:r>
        <w:rPr>
          <w:rFonts w:ascii="Times New Roman" w:hAnsi="Times New Roman" w:cs="Times New Roman"/>
          <w:sz w:val="28"/>
          <w:szCs w:val="28"/>
          <w:lang w:val="ru-RU"/>
        </w:rPr>
        <w:t>22.</w:t>
      </w:r>
      <w:r w:rsidRPr="008A6E36">
        <w:rPr>
          <w:color w:val="000000"/>
          <w:sz w:val="27"/>
          <w:szCs w:val="27"/>
        </w:rPr>
        <w:t xml:space="preserve"> </w:t>
      </w:r>
      <w:r w:rsidRPr="008A6E36">
        <w:rPr>
          <w:rFonts w:ascii="Times New Roman" w:eastAsia="Times New Roman" w:hAnsi="Times New Roman" w:cs="Times New Roman"/>
          <w:color w:val="000000"/>
          <w:sz w:val="27"/>
          <w:szCs w:val="27"/>
          <w:lang w:val="ru-RU" w:eastAsia="ru-RU"/>
        </w:rPr>
        <w:t>Решетников Ф.М. Правовые системы стран мира. Справочник. М.,1993.</w:t>
      </w:r>
    </w:p>
    <w:sectPr w:rsidR="008A6E36" w:rsidRPr="00A93273" w:rsidSect="00B0521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CE1" w:rsidRDefault="00D27CE1" w:rsidP="006D7A2A">
      <w:pPr>
        <w:spacing w:after="0" w:line="240" w:lineRule="auto"/>
      </w:pPr>
      <w:r>
        <w:separator/>
      </w:r>
    </w:p>
  </w:endnote>
  <w:endnote w:type="continuationSeparator" w:id="0">
    <w:p w:rsidR="00D27CE1" w:rsidRDefault="00D27CE1" w:rsidP="006D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153110"/>
      <w:docPartObj>
        <w:docPartGallery w:val="Page Numbers (Bottom of Page)"/>
        <w:docPartUnique/>
      </w:docPartObj>
    </w:sdtPr>
    <w:sdtEndPr/>
    <w:sdtContent>
      <w:p w:rsidR="00D74331" w:rsidRDefault="00D27CE1">
        <w:pPr>
          <w:pStyle w:val="af"/>
          <w:jc w:val="right"/>
        </w:pPr>
        <w:r>
          <w:fldChar w:fldCharType="begin"/>
        </w:r>
        <w:r>
          <w:instrText xml:space="preserve"> PAGE   \* MERGEFORMAT </w:instrText>
        </w:r>
        <w:r>
          <w:fldChar w:fldCharType="separate"/>
        </w:r>
        <w:r w:rsidR="00E93CFD">
          <w:rPr>
            <w:noProof/>
          </w:rPr>
          <w:t>2</w:t>
        </w:r>
        <w:r>
          <w:rPr>
            <w:noProof/>
          </w:rPr>
          <w:fldChar w:fldCharType="end"/>
        </w:r>
      </w:p>
    </w:sdtContent>
  </w:sdt>
  <w:p w:rsidR="00D74331" w:rsidRDefault="00D7433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151719"/>
      <w:docPartObj>
        <w:docPartGallery w:val="Page Numbers (Bottom of Page)"/>
        <w:docPartUnique/>
      </w:docPartObj>
    </w:sdtPr>
    <w:sdtEndPr/>
    <w:sdtContent>
      <w:p w:rsidR="00D74331" w:rsidRDefault="00D27CE1">
        <w:pPr>
          <w:pStyle w:val="af"/>
          <w:jc w:val="right"/>
        </w:pPr>
        <w:r>
          <w:fldChar w:fldCharType="begin"/>
        </w:r>
        <w:r>
          <w:instrText xml:space="preserve"> PAGE   \* MERGEFORMAT </w:instrText>
        </w:r>
        <w:r>
          <w:fldChar w:fldCharType="separate"/>
        </w:r>
        <w:r w:rsidR="00E93CFD">
          <w:rPr>
            <w:noProof/>
          </w:rPr>
          <w:t>1</w:t>
        </w:r>
        <w:r>
          <w:rPr>
            <w:noProof/>
          </w:rPr>
          <w:fldChar w:fldCharType="end"/>
        </w:r>
      </w:p>
    </w:sdtContent>
  </w:sdt>
  <w:p w:rsidR="00D74331" w:rsidRDefault="00D7433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CE1" w:rsidRDefault="00D27CE1" w:rsidP="006D7A2A">
      <w:pPr>
        <w:spacing w:after="0" w:line="240" w:lineRule="auto"/>
      </w:pPr>
      <w:r>
        <w:separator/>
      </w:r>
    </w:p>
  </w:footnote>
  <w:footnote w:type="continuationSeparator" w:id="0">
    <w:p w:rsidR="00D27CE1" w:rsidRDefault="00D27CE1" w:rsidP="006D7A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1F74"/>
    <w:multiLevelType w:val="hybridMultilevel"/>
    <w:tmpl w:val="68282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75520"/>
    <w:multiLevelType w:val="hybridMultilevel"/>
    <w:tmpl w:val="072C73B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
    <w:nsid w:val="0F5C7FD6"/>
    <w:multiLevelType w:val="multilevel"/>
    <w:tmpl w:val="F82C6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D4A1E"/>
    <w:multiLevelType w:val="hybridMultilevel"/>
    <w:tmpl w:val="ABA20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A32E48"/>
    <w:multiLevelType w:val="hybridMultilevel"/>
    <w:tmpl w:val="94DA02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5147B24"/>
    <w:multiLevelType w:val="hybridMultilevel"/>
    <w:tmpl w:val="CD7EE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0C0C47"/>
    <w:multiLevelType w:val="hybridMultilevel"/>
    <w:tmpl w:val="3E4EA0F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
    <w:nsid w:val="73B37481"/>
    <w:multiLevelType w:val="multilevel"/>
    <w:tmpl w:val="AB020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076978"/>
    <w:multiLevelType w:val="multilevel"/>
    <w:tmpl w:val="CD96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F0680"/>
    <w:rsid w:val="00000DB1"/>
    <w:rsid w:val="000015DB"/>
    <w:rsid w:val="00002303"/>
    <w:rsid w:val="00004D88"/>
    <w:rsid w:val="00004DCB"/>
    <w:rsid w:val="0000547A"/>
    <w:rsid w:val="000071BB"/>
    <w:rsid w:val="0001030F"/>
    <w:rsid w:val="00010B71"/>
    <w:rsid w:val="000121D0"/>
    <w:rsid w:val="00014502"/>
    <w:rsid w:val="00015A46"/>
    <w:rsid w:val="000163F0"/>
    <w:rsid w:val="00017945"/>
    <w:rsid w:val="00020130"/>
    <w:rsid w:val="000232CA"/>
    <w:rsid w:val="00024BC8"/>
    <w:rsid w:val="000331A9"/>
    <w:rsid w:val="00033B4C"/>
    <w:rsid w:val="000367F6"/>
    <w:rsid w:val="0004048F"/>
    <w:rsid w:val="0004279C"/>
    <w:rsid w:val="00046CED"/>
    <w:rsid w:val="000500FB"/>
    <w:rsid w:val="0005137F"/>
    <w:rsid w:val="00052ED9"/>
    <w:rsid w:val="00053E38"/>
    <w:rsid w:val="0006302A"/>
    <w:rsid w:val="000644EA"/>
    <w:rsid w:val="00064F09"/>
    <w:rsid w:val="000711D7"/>
    <w:rsid w:val="0007125B"/>
    <w:rsid w:val="00074A40"/>
    <w:rsid w:val="00075B9A"/>
    <w:rsid w:val="00076FBD"/>
    <w:rsid w:val="00077DBC"/>
    <w:rsid w:val="0008125E"/>
    <w:rsid w:val="0008302A"/>
    <w:rsid w:val="00083D3B"/>
    <w:rsid w:val="000845CF"/>
    <w:rsid w:val="00090641"/>
    <w:rsid w:val="00092E9D"/>
    <w:rsid w:val="00093863"/>
    <w:rsid w:val="000970C5"/>
    <w:rsid w:val="000A112D"/>
    <w:rsid w:val="000A2108"/>
    <w:rsid w:val="000A41C8"/>
    <w:rsid w:val="000A692B"/>
    <w:rsid w:val="000A7038"/>
    <w:rsid w:val="000B34BB"/>
    <w:rsid w:val="000B37C5"/>
    <w:rsid w:val="000B386A"/>
    <w:rsid w:val="000B3BCA"/>
    <w:rsid w:val="000B4710"/>
    <w:rsid w:val="000B6222"/>
    <w:rsid w:val="000C2BF4"/>
    <w:rsid w:val="000D7259"/>
    <w:rsid w:val="000E1757"/>
    <w:rsid w:val="000E3E41"/>
    <w:rsid w:val="000E4929"/>
    <w:rsid w:val="000F1EFB"/>
    <w:rsid w:val="000F7D09"/>
    <w:rsid w:val="000F7D3B"/>
    <w:rsid w:val="001007C0"/>
    <w:rsid w:val="00102165"/>
    <w:rsid w:val="00103327"/>
    <w:rsid w:val="00105D77"/>
    <w:rsid w:val="00105D7E"/>
    <w:rsid w:val="00106662"/>
    <w:rsid w:val="001101BA"/>
    <w:rsid w:val="0011259C"/>
    <w:rsid w:val="00113213"/>
    <w:rsid w:val="001143E0"/>
    <w:rsid w:val="00120B02"/>
    <w:rsid w:val="00127169"/>
    <w:rsid w:val="001271AA"/>
    <w:rsid w:val="00130EAC"/>
    <w:rsid w:val="00132077"/>
    <w:rsid w:val="0013287C"/>
    <w:rsid w:val="00132CBD"/>
    <w:rsid w:val="00133918"/>
    <w:rsid w:val="001364C0"/>
    <w:rsid w:val="00136AD9"/>
    <w:rsid w:val="00136C7D"/>
    <w:rsid w:val="00137D0E"/>
    <w:rsid w:val="00146A53"/>
    <w:rsid w:val="001502D4"/>
    <w:rsid w:val="00150CD6"/>
    <w:rsid w:val="00151921"/>
    <w:rsid w:val="001538E3"/>
    <w:rsid w:val="00160091"/>
    <w:rsid w:val="00162B4C"/>
    <w:rsid w:val="001630C4"/>
    <w:rsid w:val="00165280"/>
    <w:rsid w:val="00166900"/>
    <w:rsid w:val="001673D5"/>
    <w:rsid w:val="00175175"/>
    <w:rsid w:val="00182CF9"/>
    <w:rsid w:val="001868A5"/>
    <w:rsid w:val="00192903"/>
    <w:rsid w:val="00192D3E"/>
    <w:rsid w:val="00193CC4"/>
    <w:rsid w:val="00194777"/>
    <w:rsid w:val="00194D2D"/>
    <w:rsid w:val="001953AF"/>
    <w:rsid w:val="001A1263"/>
    <w:rsid w:val="001A466D"/>
    <w:rsid w:val="001A5FF0"/>
    <w:rsid w:val="001A6C33"/>
    <w:rsid w:val="001B1310"/>
    <w:rsid w:val="001B1A51"/>
    <w:rsid w:val="001B303A"/>
    <w:rsid w:val="001B337B"/>
    <w:rsid w:val="001B4654"/>
    <w:rsid w:val="001B500F"/>
    <w:rsid w:val="001C1126"/>
    <w:rsid w:val="001C6734"/>
    <w:rsid w:val="001C7CB4"/>
    <w:rsid w:val="001D023E"/>
    <w:rsid w:val="001D0E66"/>
    <w:rsid w:val="001D1378"/>
    <w:rsid w:val="001D1688"/>
    <w:rsid w:val="001D1FDE"/>
    <w:rsid w:val="001D209F"/>
    <w:rsid w:val="001D23B0"/>
    <w:rsid w:val="001D2E03"/>
    <w:rsid w:val="001D3CEF"/>
    <w:rsid w:val="001D41B5"/>
    <w:rsid w:val="001D7B02"/>
    <w:rsid w:val="001D7C48"/>
    <w:rsid w:val="001E3989"/>
    <w:rsid w:val="001E3A31"/>
    <w:rsid w:val="001E431A"/>
    <w:rsid w:val="001E44C7"/>
    <w:rsid w:val="001E5F5F"/>
    <w:rsid w:val="001F2E65"/>
    <w:rsid w:val="001F44FA"/>
    <w:rsid w:val="001F65FE"/>
    <w:rsid w:val="001F7D94"/>
    <w:rsid w:val="00200103"/>
    <w:rsid w:val="002028E6"/>
    <w:rsid w:val="00203497"/>
    <w:rsid w:val="00205A94"/>
    <w:rsid w:val="00205B36"/>
    <w:rsid w:val="00205DBD"/>
    <w:rsid w:val="0020681A"/>
    <w:rsid w:val="0021052C"/>
    <w:rsid w:val="00213F5E"/>
    <w:rsid w:val="0021536B"/>
    <w:rsid w:val="00224A8B"/>
    <w:rsid w:val="00225F0C"/>
    <w:rsid w:val="002262E5"/>
    <w:rsid w:val="00230B27"/>
    <w:rsid w:val="00231257"/>
    <w:rsid w:val="00234720"/>
    <w:rsid w:val="00236136"/>
    <w:rsid w:val="00236398"/>
    <w:rsid w:val="0023663D"/>
    <w:rsid w:val="00236DD8"/>
    <w:rsid w:val="0024124E"/>
    <w:rsid w:val="00242240"/>
    <w:rsid w:val="002427A7"/>
    <w:rsid w:val="00243070"/>
    <w:rsid w:val="00245DF4"/>
    <w:rsid w:val="002467EF"/>
    <w:rsid w:val="002470FC"/>
    <w:rsid w:val="00254063"/>
    <w:rsid w:val="00254D31"/>
    <w:rsid w:val="0025798B"/>
    <w:rsid w:val="00260882"/>
    <w:rsid w:val="0026105D"/>
    <w:rsid w:val="00262482"/>
    <w:rsid w:val="00262C20"/>
    <w:rsid w:val="0026382A"/>
    <w:rsid w:val="00263CF0"/>
    <w:rsid w:val="00263DE3"/>
    <w:rsid w:val="00265703"/>
    <w:rsid w:val="00266B78"/>
    <w:rsid w:val="0027177F"/>
    <w:rsid w:val="00274FF2"/>
    <w:rsid w:val="0027597A"/>
    <w:rsid w:val="00275C01"/>
    <w:rsid w:val="00280E2B"/>
    <w:rsid w:val="00282641"/>
    <w:rsid w:val="00284DC1"/>
    <w:rsid w:val="00285C73"/>
    <w:rsid w:val="0029271D"/>
    <w:rsid w:val="00292A38"/>
    <w:rsid w:val="00293E32"/>
    <w:rsid w:val="002948E1"/>
    <w:rsid w:val="00295829"/>
    <w:rsid w:val="0029644D"/>
    <w:rsid w:val="002965A1"/>
    <w:rsid w:val="00296A83"/>
    <w:rsid w:val="002A0A33"/>
    <w:rsid w:val="002A2D6D"/>
    <w:rsid w:val="002A63FE"/>
    <w:rsid w:val="002A6FB9"/>
    <w:rsid w:val="002B2105"/>
    <w:rsid w:val="002B2410"/>
    <w:rsid w:val="002B531C"/>
    <w:rsid w:val="002B5840"/>
    <w:rsid w:val="002B7E1E"/>
    <w:rsid w:val="002C2343"/>
    <w:rsid w:val="002C3A78"/>
    <w:rsid w:val="002C4DA9"/>
    <w:rsid w:val="002D10E1"/>
    <w:rsid w:val="002D5332"/>
    <w:rsid w:val="002D6986"/>
    <w:rsid w:val="002E23BE"/>
    <w:rsid w:val="002E3CD7"/>
    <w:rsid w:val="002E3DBD"/>
    <w:rsid w:val="002E451C"/>
    <w:rsid w:val="002E47C8"/>
    <w:rsid w:val="002E4F7C"/>
    <w:rsid w:val="002F1CFE"/>
    <w:rsid w:val="002F62F2"/>
    <w:rsid w:val="002F6E29"/>
    <w:rsid w:val="002F6F91"/>
    <w:rsid w:val="00301139"/>
    <w:rsid w:val="003024FB"/>
    <w:rsid w:val="00304206"/>
    <w:rsid w:val="00310C64"/>
    <w:rsid w:val="00310D88"/>
    <w:rsid w:val="00312697"/>
    <w:rsid w:val="00313B96"/>
    <w:rsid w:val="00314730"/>
    <w:rsid w:val="00315EF6"/>
    <w:rsid w:val="0031699E"/>
    <w:rsid w:val="00320D13"/>
    <w:rsid w:val="00323122"/>
    <w:rsid w:val="003278FB"/>
    <w:rsid w:val="00327A8A"/>
    <w:rsid w:val="0033000D"/>
    <w:rsid w:val="00330BF6"/>
    <w:rsid w:val="00330BFC"/>
    <w:rsid w:val="00330FF8"/>
    <w:rsid w:val="00335F28"/>
    <w:rsid w:val="00336B5E"/>
    <w:rsid w:val="00340C0F"/>
    <w:rsid w:val="003412D4"/>
    <w:rsid w:val="00341913"/>
    <w:rsid w:val="00341FF1"/>
    <w:rsid w:val="00342557"/>
    <w:rsid w:val="003427E2"/>
    <w:rsid w:val="00347AE6"/>
    <w:rsid w:val="00351081"/>
    <w:rsid w:val="00352C6B"/>
    <w:rsid w:val="00353085"/>
    <w:rsid w:val="003537D1"/>
    <w:rsid w:val="00356B87"/>
    <w:rsid w:val="003600C2"/>
    <w:rsid w:val="00364814"/>
    <w:rsid w:val="00371D5A"/>
    <w:rsid w:val="003743FF"/>
    <w:rsid w:val="003744F4"/>
    <w:rsid w:val="00375702"/>
    <w:rsid w:val="003773F1"/>
    <w:rsid w:val="00380993"/>
    <w:rsid w:val="00381916"/>
    <w:rsid w:val="003832EC"/>
    <w:rsid w:val="003859A6"/>
    <w:rsid w:val="00387F69"/>
    <w:rsid w:val="00392E1C"/>
    <w:rsid w:val="00394437"/>
    <w:rsid w:val="0039772A"/>
    <w:rsid w:val="00397DEA"/>
    <w:rsid w:val="003A05DE"/>
    <w:rsid w:val="003A0FBF"/>
    <w:rsid w:val="003A72EA"/>
    <w:rsid w:val="003B1B08"/>
    <w:rsid w:val="003B39B6"/>
    <w:rsid w:val="003B479B"/>
    <w:rsid w:val="003C040C"/>
    <w:rsid w:val="003C05D0"/>
    <w:rsid w:val="003C1CD3"/>
    <w:rsid w:val="003C45A8"/>
    <w:rsid w:val="003C619A"/>
    <w:rsid w:val="003D1A4D"/>
    <w:rsid w:val="003D27BE"/>
    <w:rsid w:val="003D6153"/>
    <w:rsid w:val="003D6668"/>
    <w:rsid w:val="003E27DD"/>
    <w:rsid w:val="003E4D64"/>
    <w:rsid w:val="003E5713"/>
    <w:rsid w:val="003E6831"/>
    <w:rsid w:val="003E6ACA"/>
    <w:rsid w:val="003F0260"/>
    <w:rsid w:val="003F0680"/>
    <w:rsid w:val="003F56B2"/>
    <w:rsid w:val="003F5A70"/>
    <w:rsid w:val="00402E60"/>
    <w:rsid w:val="00404C1C"/>
    <w:rsid w:val="00405241"/>
    <w:rsid w:val="00407486"/>
    <w:rsid w:val="00415026"/>
    <w:rsid w:val="00417171"/>
    <w:rsid w:val="00417663"/>
    <w:rsid w:val="0042248E"/>
    <w:rsid w:val="0042311B"/>
    <w:rsid w:val="004266A8"/>
    <w:rsid w:val="0042756F"/>
    <w:rsid w:val="00431298"/>
    <w:rsid w:val="0043209A"/>
    <w:rsid w:val="00433AB6"/>
    <w:rsid w:val="0043681E"/>
    <w:rsid w:val="00440C8C"/>
    <w:rsid w:val="004417FB"/>
    <w:rsid w:val="004427F2"/>
    <w:rsid w:val="004437B1"/>
    <w:rsid w:val="00445379"/>
    <w:rsid w:val="00446BA7"/>
    <w:rsid w:val="00462C21"/>
    <w:rsid w:val="00462CE6"/>
    <w:rsid w:val="00470336"/>
    <w:rsid w:val="00472175"/>
    <w:rsid w:val="0047531F"/>
    <w:rsid w:val="00476C6B"/>
    <w:rsid w:val="00476E62"/>
    <w:rsid w:val="004776FE"/>
    <w:rsid w:val="00477BD1"/>
    <w:rsid w:val="00480855"/>
    <w:rsid w:val="00483703"/>
    <w:rsid w:val="00483B0B"/>
    <w:rsid w:val="00487041"/>
    <w:rsid w:val="00490C70"/>
    <w:rsid w:val="00491ABC"/>
    <w:rsid w:val="00491F73"/>
    <w:rsid w:val="00492DCE"/>
    <w:rsid w:val="00495E60"/>
    <w:rsid w:val="0049684A"/>
    <w:rsid w:val="004A0E8A"/>
    <w:rsid w:val="004A2007"/>
    <w:rsid w:val="004A2FDF"/>
    <w:rsid w:val="004A4AC9"/>
    <w:rsid w:val="004A668C"/>
    <w:rsid w:val="004A67E2"/>
    <w:rsid w:val="004A72BA"/>
    <w:rsid w:val="004A771B"/>
    <w:rsid w:val="004B5B58"/>
    <w:rsid w:val="004B612A"/>
    <w:rsid w:val="004B71BE"/>
    <w:rsid w:val="004C3869"/>
    <w:rsid w:val="004C539B"/>
    <w:rsid w:val="004C7704"/>
    <w:rsid w:val="004D63F7"/>
    <w:rsid w:val="004E0C89"/>
    <w:rsid w:val="004E1A78"/>
    <w:rsid w:val="004E1CBA"/>
    <w:rsid w:val="004E1E0D"/>
    <w:rsid w:val="004E504E"/>
    <w:rsid w:val="004E6157"/>
    <w:rsid w:val="004F0317"/>
    <w:rsid w:val="004F3184"/>
    <w:rsid w:val="005067C5"/>
    <w:rsid w:val="005110C5"/>
    <w:rsid w:val="0051198D"/>
    <w:rsid w:val="0051356B"/>
    <w:rsid w:val="00516084"/>
    <w:rsid w:val="00521A9F"/>
    <w:rsid w:val="00523D24"/>
    <w:rsid w:val="00525113"/>
    <w:rsid w:val="005266FD"/>
    <w:rsid w:val="00526B5C"/>
    <w:rsid w:val="00527058"/>
    <w:rsid w:val="00527AF9"/>
    <w:rsid w:val="0053174A"/>
    <w:rsid w:val="00531D83"/>
    <w:rsid w:val="00533604"/>
    <w:rsid w:val="005340F2"/>
    <w:rsid w:val="00535645"/>
    <w:rsid w:val="00542443"/>
    <w:rsid w:val="00542945"/>
    <w:rsid w:val="0054470C"/>
    <w:rsid w:val="00547C86"/>
    <w:rsid w:val="00552DEE"/>
    <w:rsid w:val="0055510C"/>
    <w:rsid w:val="00557C80"/>
    <w:rsid w:val="005615D4"/>
    <w:rsid w:val="00562919"/>
    <w:rsid w:val="0056302F"/>
    <w:rsid w:val="00571780"/>
    <w:rsid w:val="00573093"/>
    <w:rsid w:val="0057522F"/>
    <w:rsid w:val="00585D30"/>
    <w:rsid w:val="00586F19"/>
    <w:rsid w:val="005872FC"/>
    <w:rsid w:val="005910A6"/>
    <w:rsid w:val="00591C61"/>
    <w:rsid w:val="00593E37"/>
    <w:rsid w:val="00595240"/>
    <w:rsid w:val="005963B4"/>
    <w:rsid w:val="005A027A"/>
    <w:rsid w:val="005A027E"/>
    <w:rsid w:val="005A34D7"/>
    <w:rsid w:val="005A7769"/>
    <w:rsid w:val="005A7BF2"/>
    <w:rsid w:val="005B35C0"/>
    <w:rsid w:val="005B3699"/>
    <w:rsid w:val="005B3D87"/>
    <w:rsid w:val="005C210B"/>
    <w:rsid w:val="005C5501"/>
    <w:rsid w:val="005C563E"/>
    <w:rsid w:val="005D0178"/>
    <w:rsid w:val="005D16E4"/>
    <w:rsid w:val="005E3037"/>
    <w:rsid w:val="005E41DF"/>
    <w:rsid w:val="005E4525"/>
    <w:rsid w:val="005E7E36"/>
    <w:rsid w:val="005F24C3"/>
    <w:rsid w:val="005F3E96"/>
    <w:rsid w:val="005F4D35"/>
    <w:rsid w:val="005F7B15"/>
    <w:rsid w:val="0060350E"/>
    <w:rsid w:val="006044B8"/>
    <w:rsid w:val="00605457"/>
    <w:rsid w:val="00605BE2"/>
    <w:rsid w:val="00606807"/>
    <w:rsid w:val="00607181"/>
    <w:rsid w:val="0061226A"/>
    <w:rsid w:val="0061382F"/>
    <w:rsid w:val="0061437B"/>
    <w:rsid w:val="006152FB"/>
    <w:rsid w:val="0062313A"/>
    <w:rsid w:val="006264EE"/>
    <w:rsid w:val="00627DBD"/>
    <w:rsid w:val="00630ADB"/>
    <w:rsid w:val="00631C90"/>
    <w:rsid w:val="00632447"/>
    <w:rsid w:val="00633B1C"/>
    <w:rsid w:val="00634559"/>
    <w:rsid w:val="00634C02"/>
    <w:rsid w:val="006367B3"/>
    <w:rsid w:val="00640C5B"/>
    <w:rsid w:val="00642FD2"/>
    <w:rsid w:val="006473B4"/>
    <w:rsid w:val="006475FB"/>
    <w:rsid w:val="00647615"/>
    <w:rsid w:val="0065244F"/>
    <w:rsid w:val="00655CD6"/>
    <w:rsid w:val="00661F8C"/>
    <w:rsid w:val="006623CC"/>
    <w:rsid w:val="00662514"/>
    <w:rsid w:val="0066330F"/>
    <w:rsid w:val="006645D1"/>
    <w:rsid w:val="00667776"/>
    <w:rsid w:val="00667B15"/>
    <w:rsid w:val="006702D9"/>
    <w:rsid w:val="00672C64"/>
    <w:rsid w:val="0067384B"/>
    <w:rsid w:val="00674C87"/>
    <w:rsid w:val="00677182"/>
    <w:rsid w:val="00677EAF"/>
    <w:rsid w:val="00682E62"/>
    <w:rsid w:val="00683097"/>
    <w:rsid w:val="0068375C"/>
    <w:rsid w:val="00683C9D"/>
    <w:rsid w:val="00684742"/>
    <w:rsid w:val="00685440"/>
    <w:rsid w:val="006863D5"/>
    <w:rsid w:val="00690FC1"/>
    <w:rsid w:val="00692CEF"/>
    <w:rsid w:val="00693235"/>
    <w:rsid w:val="00696D11"/>
    <w:rsid w:val="00696E02"/>
    <w:rsid w:val="006A08CD"/>
    <w:rsid w:val="006A1AC8"/>
    <w:rsid w:val="006A22BD"/>
    <w:rsid w:val="006A41B2"/>
    <w:rsid w:val="006A483F"/>
    <w:rsid w:val="006A5AA3"/>
    <w:rsid w:val="006A673E"/>
    <w:rsid w:val="006B1D4B"/>
    <w:rsid w:val="006B5457"/>
    <w:rsid w:val="006B6CF7"/>
    <w:rsid w:val="006B6F24"/>
    <w:rsid w:val="006C00E0"/>
    <w:rsid w:val="006C36BD"/>
    <w:rsid w:val="006C4831"/>
    <w:rsid w:val="006C5C21"/>
    <w:rsid w:val="006C714F"/>
    <w:rsid w:val="006D12A6"/>
    <w:rsid w:val="006D2720"/>
    <w:rsid w:val="006D316D"/>
    <w:rsid w:val="006D45E0"/>
    <w:rsid w:val="006D4816"/>
    <w:rsid w:val="006D6ACC"/>
    <w:rsid w:val="006D73AB"/>
    <w:rsid w:val="006D7A2A"/>
    <w:rsid w:val="006D7DAD"/>
    <w:rsid w:val="006E478F"/>
    <w:rsid w:val="006E4F07"/>
    <w:rsid w:val="006E6481"/>
    <w:rsid w:val="006E7A0E"/>
    <w:rsid w:val="006F28C4"/>
    <w:rsid w:val="006F2C76"/>
    <w:rsid w:val="006F3B4B"/>
    <w:rsid w:val="006F3F4B"/>
    <w:rsid w:val="006F4574"/>
    <w:rsid w:val="006F526D"/>
    <w:rsid w:val="006F6A65"/>
    <w:rsid w:val="00700073"/>
    <w:rsid w:val="007007AE"/>
    <w:rsid w:val="007070C3"/>
    <w:rsid w:val="00712BBA"/>
    <w:rsid w:val="00713811"/>
    <w:rsid w:val="007166BF"/>
    <w:rsid w:val="00717DE2"/>
    <w:rsid w:val="00717EE8"/>
    <w:rsid w:val="007206FF"/>
    <w:rsid w:val="00721C08"/>
    <w:rsid w:val="00724D69"/>
    <w:rsid w:val="00725FC9"/>
    <w:rsid w:val="007264BB"/>
    <w:rsid w:val="0073062A"/>
    <w:rsid w:val="00735231"/>
    <w:rsid w:val="00740F9E"/>
    <w:rsid w:val="00741583"/>
    <w:rsid w:val="00741C37"/>
    <w:rsid w:val="007439FD"/>
    <w:rsid w:val="0074781F"/>
    <w:rsid w:val="00755F46"/>
    <w:rsid w:val="00757B6E"/>
    <w:rsid w:val="00761502"/>
    <w:rsid w:val="00761993"/>
    <w:rsid w:val="0076379E"/>
    <w:rsid w:val="007663DB"/>
    <w:rsid w:val="007670CB"/>
    <w:rsid w:val="007678B7"/>
    <w:rsid w:val="00771B0F"/>
    <w:rsid w:val="00775EE0"/>
    <w:rsid w:val="00780A15"/>
    <w:rsid w:val="0078311F"/>
    <w:rsid w:val="00783EB0"/>
    <w:rsid w:val="00784188"/>
    <w:rsid w:val="00784AC4"/>
    <w:rsid w:val="00785F9A"/>
    <w:rsid w:val="00791366"/>
    <w:rsid w:val="00791E1C"/>
    <w:rsid w:val="00793A5D"/>
    <w:rsid w:val="00797053"/>
    <w:rsid w:val="007A46F3"/>
    <w:rsid w:val="007A64F2"/>
    <w:rsid w:val="007A710D"/>
    <w:rsid w:val="007A740C"/>
    <w:rsid w:val="007B129D"/>
    <w:rsid w:val="007B212B"/>
    <w:rsid w:val="007B2804"/>
    <w:rsid w:val="007B4711"/>
    <w:rsid w:val="007B787B"/>
    <w:rsid w:val="007C06CD"/>
    <w:rsid w:val="007C3811"/>
    <w:rsid w:val="007C3993"/>
    <w:rsid w:val="007C5BD3"/>
    <w:rsid w:val="007C6E24"/>
    <w:rsid w:val="007D1A1C"/>
    <w:rsid w:val="007D693B"/>
    <w:rsid w:val="007E0BCA"/>
    <w:rsid w:val="007E16BB"/>
    <w:rsid w:val="007E7D70"/>
    <w:rsid w:val="007F082E"/>
    <w:rsid w:val="007F3595"/>
    <w:rsid w:val="007F4948"/>
    <w:rsid w:val="007F4C62"/>
    <w:rsid w:val="007F6199"/>
    <w:rsid w:val="007F6BC7"/>
    <w:rsid w:val="007F72E4"/>
    <w:rsid w:val="00801414"/>
    <w:rsid w:val="008031B2"/>
    <w:rsid w:val="008035B7"/>
    <w:rsid w:val="00811A37"/>
    <w:rsid w:val="008137D8"/>
    <w:rsid w:val="00813D99"/>
    <w:rsid w:val="008144A8"/>
    <w:rsid w:val="00825AD5"/>
    <w:rsid w:val="00825BC7"/>
    <w:rsid w:val="008273D7"/>
    <w:rsid w:val="00827B5A"/>
    <w:rsid w:val="00827CEF"/>
    <w:rsid w:val="008319BA"/>
    <w:rsid w:val="008332E7"/>
    <w:rsid w:val="008355DE"/>
    <w:rsid w:val="00840D44"/>
    <w:rsid w:val="008418EB"/>
    <w:rsid w:val="00842B70"/>
    <w:rsid w:val="00842C6A"/>
    <w:rsid w:val="00842FEE"/>
    <w:rsid w:val="00843293"/>
    <w:rsid w:val="00843A6F"/>
    <w:rsid w:val="00843E66"/>
    <w:rsid w:val="00845E06"/>
    <w:rsid w:val="00847553"/>
    <w:rsid w:val="00851273"/>
    <w:rsid w:val="00852F16"/>
    <w:rsid w:val="008532A2"/>
    <w:rsid w:val="008544B6"/>
    <w:rsid w:val="00856F34"/>
    <w:rsid w:val="0086283F"/>
    <w:rsid w:val="00863225"/>
    <w:rsid w:val="00864A50"/>
    <w:rsid w:val="00864B6F"/>
    <w:rsid w:val="008710A7"/>
    <w:rsid w:val="00871335"/>
    <w:rsid w:val="00871676"/>
    <w:rsid w:val="00872B23"/>
    <w:rsid w:val="0087306B"/>
    <w:rsid w:val="00873B25"/>
    <w:rsid w:val="00874B02"/>
    <w:rsid w:val="00876B38"/>
    <w:rsid w:val="00877569"/>
    <w:rsid w:val="00884798"/>
    <w:rsid w:val="00886C25"/>
    <w:rsid w:val="008912CB"/>
    <w:rsid w:val="00891506"/>
    <w:rsid w:val="00893B78"/>
    <w:rsid w:val="00893C3B"/>
    <w:rsid w:val="00893CD2"/>
    <w:rsid w:val="00896E2F"/>
    <w:rsid w:val="00896F35"/>
    <w:rsid w:val="008971B3"/>
    <w:rsid w:val="008A1298"/>
    <w:rsid w:val="008A6E36"/>
    <w:rsid w:val="008B0FD5"/>
    <w:rsid w:val="008B1191"/>
    <w:rsid w:val="008B1FB3"/>
    <w:rsid w:val="008B4020"/>
    <w:rsid w:val="008C1031"/>
    <w:rsid w:val="008C2595"/>
    <w:rsid w:val="008C2B31"/>
    <w:rsid w:val="008C2F69"/>
    <w:rsid w:val="008C5D5B"/>
    <w:rsid w:val="008C6672"/>
    <w:rsid w:val="008C773B"/>
    <w:rsid w:val="008D4C20"/>
    <w:rsid w:val="008D6711"/>
    <w:rsid w:val="008E08E4"/>
    <w:rsid w:val="008E0F3D"/>
    <w:rsid w:val="008E1A66"/>
    <w:rsid w:val="008E1D58"/>
    <w:rsid w:val="008E2A7A"/>
    <w:rsid w:val="008E450D"/>
    <w:rsid w:val="008E7221"/>
    <w:rsid w:val="008F14FF"/>
    <w:rsid w:val="008F1C6F"/>
    <w:rsid w:val="008F4AD0"/>
    <w:rsid w:val="008F63BF"/>
    <w:rsid w:val="008F70EA"/>
    <w:rsid w:val="008F7FD6"/>
    <w:rsid w:val="009006EB"/>
    <w:rsid w:val="00900E08"/>
    <w:rsid w:val="00904529"/>
    <w:rsid w:val="00904898"/>
    <w:rsid w:val="009052CE"/>
    <w:rsid w:val="00905878"/>
    <w:rsid w:val="00915399"/>
    <w:rsid w:val="0091571A"/>
    <w:rsid w:val="00923056"/>
    <w:rsid w:val="00923297"/>
    <w:rsid w:val="0092484F"/>
    <w:rsid w:val="00924E87"/>
    <w:rsid w:val="009268D7"/>
    <w:rsid w:val="00932D75"/>
    <w:rsid w:val="00933704"/>
    <w:rsid w:val="0093379D"/>
    <w:rsid w:val="00933C3F"/>
    <w:rsid w:val="00933C80"/>
    <w:rsid w:val="00935280"/>
    <w:rsid w:val="0093589D"/>
    <w:rsid w:val="00936E01"/>
    <w:rsid w:val="00937785"/>
    <w:rsid w:val="00941B53"/>
    <w:rsid w:val="009447FF"/>
    <w:rsid w:val="009456D6"/>
    <w:rsid w:val="00946C37"/>
    <w:rsid w:val="0095102F"/>
    <w:rsid w:val="00951045"/>
    <w:rsid w:val="009529A8"/>
    <w:rsid w:val="0095384A"/>
    <w:rsid w:val="00955217"/>
    <w:rsid w:val="009566B4"/>
    <w:rsid w:val="009608F1"/>
    <w:rsid w:val="00962EFF"/>
    <w:rsid w:val="00963FFF"/>
    <w:rsid w:val="00965CF9"/>
    <w:rsid w:val="009664EA"/>
    <w:rsid w:val="00966C80"/>
    <w:rsid w:val="00967391"/>
    <w:rsid w:val="009718A9"/>
    <w:rsid w:val="00972D41"/>
    <w:rsid w:val="009745E2"/>
    <w:rsid w:val="009755CC"/>
    <w:rsid w:val="009756F2"/>
    <w:rsid w:val="00975A2E"/>
    <w:rsid w:val="00976E4E"/>
    <w:rsid w:val="009811AA"/>
    <w:rsid w:val="009827ED"/>
    <w:rsid w:val="00984E6F"/>
    <w:rsid w:val="00984FB5"/>
    <w:rsid w:val="00987544"/>
    <w:rsid w:val="009904A7"/>
    <w:rsid w:val="00991696"/>
    <w:rsid w:val="00993AFB"/>
    <w:rsid w:val="009965CC"/>
    <w:rsid w:val="00996AB1"/>
    <w:rsid w:val="009A0E4A"/>
    <w:rsid w:val="009A1868"/>
    <w:rsid w:val="009A2D59"/>
    <w:rsid w:val="009A4AD9"/>
    <w:rsid w:val="009A4B09"/>
    <w:rsid w:val="009A4C14"/>
    <w:rsid w:val="009B2E1A"/>
    <w:rsid w:val="009B2F1E"/>
    <w:rsid w:val="009B31A4"/>
    <w:rsid w:val="009B34C0"/>
    <w:rsid w:val="009B3521"/>
    <w:rsid w:val="009B3C48"/>
    <w:rsid w:val="009B3E30"/>
    <w:rsid w:val="009B727C"/>
    <w:rsid w:val="009C0F14"/>
    <w:rsid w:val="009C2E6B"/>
    <w:rsid w:val="009C430F"/>
    <w:rsid w:val="009C64C8"/>
    <w:rsid w:val="009C696A"/>
    <w:rsid w:val="009D14FF"/>
    <w:rsid w:val="009D3832"/>
    <w:rsid w:val="009E389F"/>
    <w:rsid w:val="009E70DB"/>
    <w:rsid w:val="009E7268"/>
    <w:rsid w:val="009F13BD"/>
    <w:rsid w:val="009F47CC"/>
    <w:rsid w:val="009F6D16"/>
    <w:rsid w:val="009F718F"/>
    <w:rsid w:val="009F7E12"/>
    <w:rsid w:val="00A001EA"/>
    <w:rsid w:val="00A00F30"/>
    <w:rsid w:val="00A01F2B"/>
    <w:rsid w:val="00A04AF1"/>
    <w:rsid w:val="00A0503C"/>
    <w:rsid w:val="00A0531D"/>
    <w:rsid w:val="00A06FC5"/>
    <w:rsid w:val="00A07853"/>
    <w:rsid w:val="00A137ED"/>
    <w:rsid w:val="00A13988"/>
    <w:rsid w:val="00A143EF"/>
    <w:rsid w:val="00A17CF6"/>
    <w:rsid w:val="00A20F83"/>
    <w:rsid w:val="00A2627F"/>
    <w:rsid w:val="00A2659B"/>
    <w:rsid w:val="00A27BBB"/>
    <w:rsid w:val="00A30E82"/>
    <w:rsid w:val="00A31705"/>
    <w:rsid w:val="00A31C71"/>
    <w:rsid w:val="00A36C49"/>
    <w:rsid w:val="00A37A8B"/>
    <w:rsid w:val="00A423E4"/>
    <w:rsid w:val="00A42837"/>
    <w:rsid w:val="00A42D42"/>
    <w:rsid w:val="00A445E3"/>
    <w:rsid w:val="00A50304"/>
    <w:rsid w:val="00A50EEE"/>
    <w:rsid w:val="00A53272"/>
    <w:rsid w:val="00A54C6C"/>
    <w:rsid w:val="00A5589C"/>
    <w:rsid w:val="00A577B6"/>
    <w:rsid w:val="00A57FC7"/>
    <w:rsid w:val="00A617BB"/>
    <w:rsid w:val="00A6576F"/>
    <w:rsid w:val="00A65D96"/>
    <w:rsid w:val="00A679FC"/>
    <w:rsid w:val="00A67F45"/>
    <w:rsid w:val="00A70860"/>
    <w:rsid w:val="00A739E7"/>
    <w:rsid w:val="00A755C7"/>
    <w:rsid w:val="00A77EE3"/>
    <w:rsid w:val="00A81B09"/>
    <w:rsid w:val="00A84538"/>
    <w:rsid w:val="00A878C3"/>
    <w:rsid w:val="00A93273"/>
    <w:rsid w:val="00A94131"/>
    <w:rsid w:val="00A96827"/>
    <w:rsid w:val="00AA0994"/>
    <w:rsid w:val="00AA0EDF"/>
    <w:rsid w:val="00AA2B70"/>
    <w:rsid w:val="00AA2E4D"/>
    <w:rsid w:val="00AA2FD1"/>
    <w:rsid w:val="00AA519E"/>
    <w:rsid w:val="00AA538A"/>
    <w:rsid w:val="00AA7481"/>
    <w:rsid w:val="00AB052F"/>
    <w:rsid w:val="00AB1546"/>
    <w:rsid w:val="00AB155D"/>
    <w:rsid w:val="00AB2347"/>
    <w:rsid w:val="00AB5D90"/>
    <w:rsid w:val="00AC13A3"/>
    <w:rsid w:val="00AC2CB6"/>
    <w:rsid w:val="00AC3269"/>
    <w:rsid w:val="00AC50C6"/>
    <w:rsid w:val="00AC6754"/>
    <w:rsid w:val="00AD0897"/>
    <w:rsid w:val="00AD0BD2"/>
    <w:rsid w:val="00AD2ACC"/>
    <w:rsid w:val="00AD4AF0"/>
    <w:rsid w:val="00AD563C"/>
    <w:rsid w:val="00AD66DD"/>
    <w:rsid w:val="00AE22F8"/>
    <w:rsid w:val="00AE2E96"/>
    <w:rsid w:val="00AE4912"/>
    <w:rsid w:val="00AE6135"/>
    <w:rsid w:val="00AE6A22"/>
    <w:rsid w:val="00AF0379"/>
    <w:rsid w:val="00AF259B"/>
    <w:rsid w:val="00AF267D"/>
    <w:rsid w:val="00AF4833"/>
    <w:rsid w:val="00AF4856"/>
    <w:rsid w:val="00AF575E"/>
    <w:rsid w:val="00AF7722"/>
    <w:rsid w:val="00B0007D"/>
    <w:rsid w:val="00B008A0"/>
    <w:rsid w:val="00B02570"/>
    <w:rsid w:val="00B041CC"/>
    <w:rsid w:val="00B0521A"/>
    <w:rsid w:val="00B11F2F"/>
    <w:rsid w:val="00B124CE"/>
    <w:rsid w:val="00B1263A"/>
    <w:rsid w:val="00B159E8"/>
    <w:rsid w:val="00B2041E"/>
    <w:rsid w:val="00B21EB3"/>
    <w:rsid w:val="00B2408B"/>
    <w:rsid w:val="00B24EBF"/>
    <w:rsid w:val="00B26166"/>
    <w:rsid w:val="00B32863"/>
    <w:rsid w:val="00B32E3B"/>
    <w:rsid w:val="00B350D2"/>
    <w:rsid w:val="00B35A96"/>
    <w:rsid w:val="00B3759C"/>
    <w:rsid w:val="00B403B8"/>
    <w:rsid w:val="00B40B6D"/>
    <w:rsid w:val="00B41724"/>
    <w:rsid w:val="00B42611"/>
    <w:rsid w:val="00B43BBC"/>
    <w:rsid w:val="00B44686"/>
    <w:rsid w:val="00B4551F"/>
    <w:rsid w:val="00B47285"/>
    <w:rsid w:val="00B4732A"/>
    <w:rsid w:val="00B47DEF"/>
    <w:rsid w:val="00B519F5"/>
    <w:rsid w:val="00B52632"/>
    <w:rsid w:val="00B52BCA"/>
    <w:rsid w:val="00B53C49"/>
    <w:rsid w:val="00B53C9C"/>
    <w:rsid w:val="00B552B2"/>
    <w:rsid w:val="00B64E10"/>
    <w:rsid w:val="00B665A4"/>
    <w:rsid w:val="00B66C5D"/>
    <w:rsid w:val="00B67962"/>
    <w:rsid w:val="00B72F24"/>
    <w:rsid w:val="00B7447F"/>
    <w:rsid w:val="00B74A24"/>
    <w:rsid w:val="00B81104"/>
    <w:rsid w:val="00B83BCA"/>
    <w:rsid w:val="00B85DF3"/>
    <w:rsid w:val="00B8661E"/>
    <w:rsid w:val="00B96690"/>
    <w:rsid w:val="00B972A4"/>
    <w:rsid w:val="00BA29BE"/>
    <w:rsid w:val="00BA551A"/>
    <w:rsid w:val="00BB0F49"/>
    <w:rsid w:val="00BB4BF8"/>
    <w:rsid w:val="00BB65D2"/>
    <w:rsid w:val="00BB72AD"/>
    <w:rsid w:val="00BC05B3"/>
    <w:rsid w:val="00BC0EEA"/>
    <w:rsid w:val="00BC648A"/>
    <w:rsid w:val="00BC71EE"/>
    <w:rsid w:val="00BD14B8"/>
    <w:rsid w:val="00BD2C22"/>
    <w:rsid w:val="00BD4F5B"/>
    <w:rsid w:val="00BD53F2"/>
    <w:rsid w:val="00BD6802"/>
    <w:rsid w:val="00BE2253"/>
    <w:rsid w:val="00BE394B"/>
    <w:rsid w:val="00BE3AC5"/>
    <w:rsid w:val="00BE3E3A"/>
    <w:rsid w:val="00BF480C"/>
    <w:rsid w:val="00BF74CD"/>
    <w:rsid w:val="00C007CA"/>
    <w:rsid w:val="00C0324A"/>
    <w:rsid w:val="00C1348D"/>
    <w:rsid w:val="00C163A0"/>
    <w:rsid w:val="00C17F85"/>
    <w:rsid w:val="00C23DC7"/>
    <w:rsid w:val="00C26529"/>
    <w:rsid w:val="00C27100"/>
    <w:rsid w:val="00C27EA9"/>
    <w:rsid w:val="00C32C3B"/>
    <w:rsid w:val="00C3405B"/>
    <w:rsid w:val="00C373A3"/>
    <w:rsid w:val="00C37451"/>
    <w:rsid w:val="00C40112"/>
    <w:rsid w:val="00C41BCA"/>
    <w:rsid w:val="00C430F1"/>
    <w:rsid w:val="00C45E5E"/>
    <w:rsid w:val="00C46311"/>
    <w:rsid w:val="00C476EB"/>
    <w:rsid w:val="00C54C6E"/>
    <w:rsid w:val="00C61B1D"/>
    <w:rsid w:val="00C620F1"/>
    <w:rsid w:val="00C64377"/>
    <w:rsid w:val="00C64B95"/>
    <w:rsid w:val="00C65A6B"/>
    <w:rsid w:val="00C670E6"/>
    <w:rsid w:val="00C6734B"/>
    <w:rsid w:val="00C72B53"/>
    <w:rsid w:val="00C8092B"/>
    <w:rsid w:val="00C82278"/>
    <w:rsid w:val="00C835EE"/>
    <w:rsid w:val="00C84293"/>
    <w:rsid w:val="00C846C0"/>
    <w:rsid w:val="00C849A3"/>
    <w:rsid w:val="00C84D36"/>
    <w:rsid w:val="00C85DAA"/>
    <w:rsid w:val="00C8705C"/>
    <w:rsid w:val="00C872FD"/>
    <w:rsid w:val="00C94591"/>
    <w:rsid w:val="00C9571A"/>
    <w:rsid w:val="00C96E05"/>
    <w:rsid w:val="00C97BEB"/>
    <w:rsid w:val="00C97CCE"/>
    <w:rsid w:val="00CA4024"/>
    <w:rsid w:val="00CA50CE"/>
    <w:rsid w:val="00CA7AB8"/>
    <w:rsid w:val="00CB480A"/>
    <w:rsid w:val="00CB5285"/>
    <w:rsid w:val="00CB5F7B"/>
    <w:rsid w:val="00CB6AB7"/>
    <w:rsid w:val="00CC1733"/>
    <w:rsid w:val="00CC2366"/>
    <w:rsid w:val="00CC3206"/>
    <w:rsid w:val="00CC4794"/>
    <w:rsid w:val="00CC7144"/>
    <w:rsid w:val="00CC7546"/>
    <w:rsid w:val="00CD22AC"/>
    <w:rsid w:val="00CD2AED"/>
    <w:rsid w:val="00CD30D6"/>
    <w:rsid w:val="00CE260B"/>
    <w:rsid w:val="00CE3C93"/>
    <w:rsid w:val="00CE5205"/>
    <w:rsid w:val="00CE7B9F"/>
    <w:rsid w:val="00CF2999"/>
    <w:rsid w:val="00D021F6"/>
    <w:rsid w:val="00D035C1"/>
    <w:rsid w:val="00D077D8"/>
    <w:rsid w:val="00D109C8"/>
    <w:rsid w:val="00D1376F"/>
    <w:rsid w:val="00D1464E"/>
    <w:rsid w:val="00D16512"/>
    <w:rsid w:val="00D1689C"/>
    <w:rsid w:val="00D204D3"/>
    <w:rsid w:val="00D21C5C"/>
    <w:rsid w:val="00D22D4F"/>
    <w:rsid w:val="00D24AA9"/>
    <w:rsid w:val="00D27CE1"/>
    <w:rsid w:val="00D30776"/>
    <w:rsid w:val="00D30B5E"/>
    <w:rsid w:val="00D325CE"/>
    <w:rsid w:val="00D32913"/>
    <w:rsid w:val="00D32EA9"/>
    <w:rsid w:val="00D34209"/>
    <w:rsid w:val="00D34617"/>
    <w:rsid w:val="00D43B88"/>
    <w:rsid w:val="00D44607"/>
    <w:rsid w:val="00D45D55"/>
    <w:rsid w:val="00D45D94"/>
    <w:rsid w:val="00D45EFC"/>
    <w:rsid w:val="00D46833"/>
    <w:rsid w:val="00D46F2D"/>
    <w:rsid w:val="00D60403"/>
    <w:rsid w:val="00D6107C"/>
    <w:rsid w:val="00D64F07"/>
    <w:rsid w:val="00D66909"/>
    <w:rsid w:val="00D71166"/>
    <w:rsid w:val="00D7220C"/>
    <w:rsid w:val="00D74331"/>
    <w:rsid w:val="00D7510C"/>
    <w:rsid w:val="00D847BD"/>
    <w:rsid w:val="00D8482B"/>
    <w:rsid w:val="00D84A0E"/>
    <w:rsid w:val="00D84BAE"/>
    <w:rsid w:val="00D84CDD"/>
    <w:rsid w:val="00D871D8"/>
    <w:rsid w:val="00D87D78"/>
    <w:rsid w:val="00D970DE"/>
    <w:rsid w:val="00DA0947"/>
    <w:rsid w:val="00DA0FDF"/>
    <w:rsid w:val="00DA2145"/>
    <w:rsid w:val="00DA2544"/>
    <w:rsid w:val="00DA2677"/>
    <w:rsid w:val="00DA27F8"/>
    <w:rsid w:val="00DA66E9"/>
    <w:rsid w:val="00DA72C4"/>
    <w:rsid w:val="00DB31BE"/>
    <w:rsid w:val="00DB3DD1"/>
    <w:rsid w:val="00DB748F"/>
    <w:rsid w:val="00DC2A0C"/>
    <w:rsid w:val="00DC2F13"/>
    <w:rsid w:val="00DC39E9"/>
    <w:rsid w:val="00DC6B4C"/>
    <w:rsid w:val="00DD1064"/>
    <w:rsid w:val="00DD19CB"/>
    <w:rsid w:val="00DD32C0"/>
    <w:rsid w:val="00DD76BD"/>
    <w:rsid w:val="00DE03FC"/>
    <w:rsid w:val="00DE3659"/>
    <w:rsid w:val="00DE39D8"/>
    <w:rsid w:val="00DE4C44"/>
    <w:rsid w:val="00DE689F"/>
    <w:rsid w:val="00DF0A43"/>
    <w:rsid w:val="00DF1295"/>
    <w:rsid w:val="00DF1693"/>
    <w:rsid w:val="00DF2258"/>
    <w:rsid w:val="00DF62FB"/>
    <w:rsid w:val="00DF6646"/>
    <w:rsid w:val="00E00EBF"/>
    <w:rsid w:val="00E02072"/>
    <w:rsid w:val="00E04622"/>
    <w:rsid w:val="00E05C62"/>
    <w:rsid w:val="00E06AEB"/>
    <w:rsid w:val="00E10709"/>
    <w:rsid w:val="00E14042"/>
    <w:rsid w:val="00E156AF"/>
    <w:rsid w:val="00E16A5C"/>
    <w:rsid w:val="00E174D7"/>
    <w:rsid w:val="00E22721"/>
    <w:rsid w:val="00E23051"/>
    <w:rsid w:val="00E3027E"/>
    <w:rsid w:val="00E302F2"/>
    <w:rsid w:val="00E309FE"/>
    <w:rsid w:val="00E31BED"/>
    <w:rsid w:val="00E31C79"/>
    <w:rsid w:val="00E324CA"/>
    <w:rsid w:val="00E453D7"/>
    <w:rsid w:val="00E4585D"/>
    <w:rsid w:val="00E466C6"/>
    <w:rsid w:val="00E4721F"/>
    <w:rsid w:val="00E500C2"/>
    <w:rsid w:val="00E504DE"/>
    <w:rsid w:val="00E50653"/>
    <w:rsid w:val="00E53862"/>
    <w:rsid w:val="00E56694"/>
    <w:rsid w:val="00E56CBB"/>
    <w:rsid w:val="00E60209"/>
    <w:rsid w:val="00E6348F"/>
    <w:rsid w:val="00E6412F"/>
    <w:rsid w:val="00E71165"/>
    <w:rsid w:val="00E71FF6"/>
    <w:rsid w:val="00E7734D"/>
    <w:rsid w:val="00E81ADC"/>
    <w:rsid w:val="00E82FB4"/>
    <w:rsid w:val="00E83501"/>
    <w:rsid w:val="00E83819"/>
    <w:rsid w:val="00E85717"/>
    <w:rsid w:val="00E85D73"/>
    <w:rsid w:val="00E93CFD"/>
    <w:rsid w:val="00EA0A51"/>
    <w:rsid w:val="00EA421B"/>
    <w:rsid w:val="00EB313F"/>
    <w:rsid w:val="00EB3AA1"/>
    <w:rsid w:val="00EB3B53"/>
    <w:rsid w:val="00EB48B0"/>
    <w:rsid w:val="00EB6A3D"/>
    <w:rsid w:val="00EB6AE2"/>
    <w:rsid w:val="00EC0EC3"/>
    <w:rsid w:val="00EC386B"/>
    <w:rsid w:val="00EC5F85"/>
    <w:rsid w:val="00EC6B5A"/>
    <w:rsid w:val="00EC7629"/>
    <w:rsid w:val="00ED087F"/>
    <w:rsid w:val="00ED16A2"/>
    <w:rsid w:val="00ED39BE"/>
    <w:rsid w:val="00ED3D94"/>
    <w:rsid w:val="00EE011E"/>
    <w:rsid w:val="00EE18E4"/>
    <w:rsid w:val="00EE1A73"/>
    <w:rsid w:val="00EE2637"/>
    <w:rsid w:val="00EE4114"/>
    <w:rsid w:val="00EE4673"/>
    <w:rsid w:val="00EE52BB"/>
    <w:rsid w:val="00EF0679"/>
    <w:rsid w:val="00EF1A6B"/>
    <w:rsid w:val="00EF4D77"/>
    <w:rsid w:val="00F06057"/>
    <w:rsid w:val="00F06684"/>
    <w:rsid w:val="00F1204B"/>
    <w:rsid w:val="00F12262"/>
    <w:rsid w:val="00F12873"/>
    <w:rsid w:val="00F14728"/>
    <w:rsid w:val="00F163A2"/>
    <w:rsid w:val="00F207B5"/>
    <w:rsid w:val="00F232D0"/>
    <w:rsid w:val="00F249BA"/>
    <w:rsid w:val="00F30BA4"/>
    <w:rsid w:val="00F30EB4"/>
    <w:rsid w:val="00F32502"/>
    <w:rsid w:val="00F33246"/>
    <w:rsid w:val="00F34278"/>
    <w:rsid w:val="00F35088"/>
    <w:rsid w:val="00F374A9"/>
    <w:rsid w:val="00F37E05"/>
    <w:rsid w:val="00F410F0"/>
    <w:rsid w:val="00F420E6"/>
    <w:rsid w:val="00F42B19"/>
    <w:rsid w:val="00F43E14"/>
    <w:rsid w:val="00F460C8"/>
    <w:rsid w:val="00F4684F"/>
    <w:rsid w:val="00F506DA"/>
    <w:rsid w:val="00F537D6"/>
    <w:rsid w:val="00F53869"/>
    <w:rsid w:val="00F54777"/>
    <w:rsid w:val="00F55742"/>
    <w:rsid w:val="00F56F15"/>
    <w:rsid w:val="00F6142E"/>
    <w:rsid w:val="00F67B96"/>
    <w:rsid w:val="00F70BEB"/>
    <w:rsid w:val="00F70E1F"/>
    <w:rsid w:val="00F73441"/>
    <w:rsid w:val="00F75C12"/>
    <w:rsid w:val="00F7639C"/>
    <w:rsid w:val="00F82810"/>
    <w:rsid w:val="00F83466"/>
    <w:rsid w:val="00F835F8"/>
    <w:rsid w:val="00F83EF3"/>
    <w:rsid w:val="00F8431B"/>
    <w:rsid w:val="00F852E9"/>
    <w:rsid w:val="00F85BBE"/>
    <w:rsid w:val="00F8729F"/>
    <w:rsid w:val="00F87420"/>
    <w:rsid w:val="00F90516"/>
    <w:rsid w:val="00F90A93"/>
    <w:rsid w:val="00F91C7C"/>
    <w:rsid w:val="00F92879"/>
    <w:rsid w:val="00F92F13"/>
    <w:rsid w:val="00F95A8E"/>
    <w:rsid w:val="00FA0332"/>
    <w:rsid w:val="00FA1873"/>
    <w:rsid w:val="00FA4455"/>
    <w:rsid w:val="00FA7ED3"/>
    <w:rsid w:val="00FB3F35"/>
    <w:rsid w:val="00FB5B57"/>
    <w:rsid w:val="00FB6010"/>
    <w:rsid w:val="00FB621D"/>
    <w:rsid w:val="00FB713E"/>
    <w:rsid w:val="00FC2658"/>
    <w:rsid w:val="00FC3119"/>
    <w:rsid w:val="00FC36E8"/>
    <w:rsid w:val="00FD139E"/>
    <w:rsid w:val="00FD1C67"/>
    <w:rsid w:val="00FD7298"/>
    <w:rsid w:val="00FE1B26"/>
    <w:rsid w:val="00FE65C4"/>
    <w:rsid w:val="00FF0818"/>
    <w:rsid w:val="00FF16B4"/>
    <w:rsid w:val="00FF1BF8"/>
    <w:rsid w:val="00FF38CA"/>
    <w:rsid w:val="00FF5C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360" w:lineRule="atLeas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680"/>
    <w:pPr>
      <w:ind w:firstLine="0"/>
      <w:jc w:val="left"/>
    </w:pPr>
    <w:rPr>
      <w:rFonts w:asciiTheme="minorHAnsi" w:hAnsiTheme="minorHAnsi" w:cstheme="minorBidi"/>
      <w:sz w:val="22"/>
      <w:szCs w:val="22"/>
      <w:lang w:val="be-BY"/>
    </w:rPr>
  </w:style>
  <w:style w:type="paragraph" w:styleId="1">
    <w:name w:val="heading 1"/>
    <w:basedOn w:val="a"/>
    <w:next w:val="a"/>
    <w:link w:val="10"/>
    <w:uiPriority w:val="9"/>
    <w:qFormat/>
    <w:rsid w:val="00AF48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05D7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5">
    <w:name w:val="heading 5"/>
    <w:basedOn w:val="a"/>
    <w:next w:val="a"/>
    <w:link w:val="50"/>
    <w:uiPriority w:val="9"/>
    <w:semiHidden/>
    <w:unhideWhenUsed/>
    <w:qFormat/>
    <w:rsid w:val="00DF169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3F0680"/>
    <w:pPr>
      <w:spacing w:after="0" w:line="240" w:lineRule="auto"/>
      <w:ind w:firstLine="0"/>
      <w:jc w:val="left"/>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3F0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E1B26"/>
    <w:pPr>
      <w:ind w:left="720"/>
      <w:contextualSpacing/>
    </w:pPr>
    <w:rPr>
      <w:rFonts w:eastAsiaTheme="minorEastAsia"/>
      <w:lang w:val="ru-RU" w:eastAsia="ru-RU"/>
    </w:rPr>
  </w:style>
  <w:style w:type="paragraph" w:styleId="a5">
    <w:name w:val="footnote text"/>
    <w:basedOn w:val="a"/>
    <w:link w:val="a6"/>
    <w:uiPriority w:val="99"/>
    <w:semiHidden/>
    <w:unhideWhenUsed/>
    <w:rsid w:val="006D7A2A"/>
    <w:pPr>
      <w:spacing w:after="0" w:line="240" w:lineRule="auto"/>
    </w:pPr>
    <w:rPr>
      <w:sz w:val="20"/>
      <w:szCs w:val="20"/>
    </w:rPr>
  </w:style>
  <w:style w:type="character" w:customStyle="1" w:styleId="a6">
    <w:name w:val="Текст сноски Знак"/>
    <w:basedOn w:val="a0"/>
    <w:link w:val="a5"/>
    <w:uiPriority w:val="99"/>
    <w:semiHidden/>
    <w:rsid w:val="006D7A2A"/>
    <w:rPr>
      <w:rFonts w:asciiTheme="minorHAnsi" w:hAnsiTheme="minorHAnsi" w:cstheme="minorBidi"/>
      <w:sz w:val="20"/>
      <w:szCs w:val="20"/>
      <w:lang w:val="be-BY"/>
    </w:rPr>
  </w:style>
  <w:style w:type="character" w:styleId="a7">
    <w:name w:val="footnote reference"/>
    <w:basedOn w:val="a0"/>
    <w:uiPriority w:val="99"/>
    <w:semiHidden/>
    <w:unhideWhenUsed/>
    <w:rsid w:val="006D7A2A"/>
    <w:rPr>
      <w:vertAlign w:val="superscript"/>
    </w:rPr>
  </w:style>
  <w:style w:type="paragraph" w:styleId="a8">
    <w:name w:val="endnote text"/>
    <w:basedOn w:val="a"/>
    <w:link w:val="a9"/>
    <w:uiPriority w:val="99"/>
    <w:semiHidden/>
    <w:unhideWhenUsed/>
    <w:rsid w:val="00330BF6"/>
    <w:pPr>
      <w:spacing w:after="0" w:line="240" w:lineRule="auto"/>
    </w:pPr>
    <w:rPr>
      <w:sz w:val="20"/>
      <w:szCs w:val="20"/>
    </w:rPr>
  </w:style>
  <w:style w:type="character" w:customStyle="1" w:styleId="a9">
    <w:name w:val="Текст концевой сноски Знак"/>
    <w:basedOn w:val="a0"/>
    <w:link w:val="a8"/>
    <w:uiPriority w:val="99"/>
    <w:semiHidden/>
    <w:rsid w:val="00330BF6"/>
    <w:rPr>
      <w:rFonts w:asciiTheme="minorHAnsi" w:hAnsiTheme="minorHAnsi" w:cstheme="minorBidi"/>
      <w:sz w:val="20"/>
      <w:szCs w:val="20"/>
      <w:lang w:val="be-BY"/>
    </w:rPr>
  </w:style>
  <w:style w:type="character" w:styleId="aa">
    <w:name w:val="endnote reference"/>
    <w:basedOn w:val="a0"/>
    <w:uiPriority w:val="99"/>
    <w:semiHidden/>
    <w:unhideWhenUsed/>
    <w:rsid w:val="00330BF6"/>
    <w:rPr>
      <w:vertAlign w:val="superscript"/>
    </w:rPr>
  </w:style>
  <w:style w:type="paragraph" w:styleId="HTML">
    <w:name w:val="HTML Preformatted"/>
    <w:basedOn w:val="a"/>
    <w:link w:val="HTML0"/>
    <w:uiPriority w:val="99"/>
    <w:semiHidden/>
    <w:unhideWhenUsed/>
    <w:rsid w:val="002D698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D6986"/>
    <w:rPr>
      <w:rFonts w:ascii="Consolas" w:hAnsi="Consolas" w:cstheme="minorBidi"/>
      <w:sz w:val="20"/>
      <w:szCs w:val="20"/>
      <w:lang w:val="be-BY"/>
    </w:rPr>
  </w:style>
  <w:style w:type="paragraph" w:styleId="ab">
    <w:name w:val="Normal (Web)"/>
    <w:basedOn w:val="a"/>
    <w:uiPriority w:val="99"/>
    <w:unhideWhenUsed/>
    <w:rsid w:val="003832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85F9A"/>
  </w:style>
  <w:style w:type="character" w:customStyle="1" w:styleId="50">
    <w:name w:val="Заголовок 5 Знак"/>
    <w:basedOn w:val="a0"/>
    <w:link w:val="5"/>
    <w:uiPriority w:val="9"/>
    <w:semiHidden/>
    <w:rsid w:val="00DF1693"/>
    <w:rPr>
      <w:rFonts w:asciiTheme="majorHAnsi" w:eastAsiaTheme="majorEastAsia" w:hAnsiTheme="majorHAnsi" w:cstheme="majorBidi"/>
      <w:color w:val="243F60" w:themeColor="accent1" w:themeShade="7F"/>
      <w:sz w:val="22"/>
      <w:szCs w:val="22"/>
      <w:lang w:val="be-BY"/>
    </w:rPr>
  </w:style>
  <w:style w:type="character" w:styleId="ac">
    <w:name w:val="Hyperlink"/>
    <w:basedOn w:val="a0"/>
    <w:uiPriority w:val="99"/>
    <w:unhideWhenUsed/>
    <w:rsid w:val="00AF4856"/>
    <w:rPr>
      <w:color w:val="0000FF"/>
      <w:u w:val="single"/>
    </w:rPr>
  </w:style>
  <w:style w:type="character" w:customStyle="1" w:styleId="10">
    <w:name w:val="Заголовок 1 Знак"/>
    <w:basedOn w:val="a0"/>
    <w:link w:val="1"/>
    <w:uiPriority w:val="9"/>
    <w:rsid w:val="00AF4856"/>
    <w:rPr>
      <w:rFonts w:asciiTheme="majorHAnsi" w:eastAsiaTheme="majorEastAsia" w:hAnsiTheme="majorHAnsi" w:cstheme="majorBidi"/>
      <w:b/>
      <w:bCs/>
      <w:color w:val="365F91" w:themeColor="accent1" w:themeShade="BF"/>
      <w:lang w:val="be-BY"/>
    </w:rPr>
  </w:style>
  <w:style w:type="paragraph" w:styleId="ad">
    <w:name w:val="header"/>
    <w:basedOn w:val="a"/>
    <w:link w:val="ae"/>
    <w:uiPriority w:val="99"/>
    <w:semiHidden/>
    <w:unhideWhenUsed/>
    <w:rsid w:val="00B0521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0521A"/>
    <w:rPr>
      <w:rFonts w:asciiTheme="minorHAnsi" w:hAnsiTheme="minorHAnsi" w:cstheme="minorBidi"/>
      <w:sz w:val="22"/>
      <w:szCs w:val="22"/>
      <w:lang w:val="be-BY"/>
    </w:rPr>
  </w:style>
  <w:style w:type="paragraph" w:styleId="af">
    <w:name w:val="footer"/>
    <w:basedOn w:val="a"/>
    <w:link w:val="af0"/>
    <w:uiPriority w:val="99"/>
    <w:unhideWhenUsed/>
    <w:rsid w:val="00B052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0521A"/>
    <w:rPr>
      <w:rFonts w:asciiTheme="minorHAnsi" w:hAnsiTheme="minorHAnsi" w:cstheme="minorBidi"/>
      <w:sz w:val="22"/>
      <w:szCs w:val="22"/>
      <w:lang w:val="be-BY"/>
    </w:rPr>
  </w:style>
  <w:style w:type="character" w:customStyle="1" w:styleId="30">
    <w:name w:val="Заголовок 3 Знак"/>
    <w:basedOn w:val="a0"/>
    <w:link w:val="3"/>
    <w:uiPriority w:val="9"/>
    <w:rsid w:val="00105D7E"/>
    <w:rPr>
      <w:rFonts w:eastAsia="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648">
      <w:bodyDiv w:val="1"/>
      <w:marLeft w:val="0"/>
      <w:marRight w:val="0"/>
      <w:marTop w:val="0"/>
      <w:marBottom w:val="0"/>
      <w:divBdr>
        <w:top w:val="none" w:sz="0" w:space="0" w:color="auto"/>
        <w:left w:val="none" w:sz="0" w:space="0" w:color="auto"/>
        <w:bottom w:val="none" w:sz="0" w:space="0" w:color="auto"/>
        <w:right w:val="none" w:sz="0" w:space="0" w:color="auto"/>
      </w:divBdr>
    </w:div>
    <w:div w:id="320279069">
      <w:bodyDiv w:val="1"/>
      <w:marLeft w:val="0"/>
      <w:marRight w:val="0"/>
      <w:marTop w:val="0"/>
      <w:marBottom w:val="0"/>
      <w:divBdr>
        <w:top w:val="none" w:sz="0" w:space="0" w:color="auto"/>
        <w:left w:val="none" w:sz="0" w:space="0" w:color="auto"/>
        <w:bottom w:val="none" w:sz="0" w:space="0" w:color="auto"/>
        <w:right w:val="none" w:sz="0" w:space="0" w:color="auto"/>
      </w:divBdr>
    </w:div>
    <w:div w:id="332490874">
      <w:bodyDiv w:val="1"/>
      <w:marLeft w:val="0"/>
      <w:marRight w:val="0"/>
      <w:marTop w:val="0"/>
      <w:marBottom w:val="0"/>
      <w:divBdr>
        <w:top w:val="none" w:sz="0" w:space="0" w:color="auto"/>
        <w:left w:val="none" w:sz="0" w:space="0" w:color="auto"/>
        <w:bottom w:val="none" w:sz="0" w:space="0" w:color="auto"/>
        <w:right w:val="none" w:sz="0" w:space="0" w:color="auto"/>
      </w:divBdr>
    </w:div>
    <w:div w:id="492716987">
      <w:bodyDiv w:val="1"/>
      <w:marLeft w:val="0"/>
      <w:marRight w:val="0"/>
      <w:marTop w:val="0"/>
      <w:marBottom w:val="0"/>
      <w:divBdr>
        <w:top w:val="none" w:sz="0" w:space="0" w:color="auto"/>
        <w:left w:val="none" w:sz="0" w:space="0" w:color="auto"/>
        <w:bottom w:val="none" w:sz="0" w:space="0" w:color="auto"/>
        <w:right w:val="none" w:sz="0" w:space="0" w:color="auto"/>
      </w:divBdr>
    </w:div>
    <w:div w:id="644628625">
      <w:bodyDiv w:val="1"/>
      <w:marLeft w:val="0"/>
      <w:marRight w:val="0"/>
      <w:marTop w:val="0"/>
      <w:marBottom w:val="0"/>
      <w:divBdr>
        <w:top w:val="none" w:sz="0" w:space="0" w:color="auto"/>
        <w:left w:val="none" w:sz="0" w:space="0" w:color="auto"/>
        <w:bottom w:val="none" w:sz="0" w:space="0" w:color="auto"/>
        <w:right w:val="none" w:sz="0" w:space="0" w:color="auto"/>
      </w:divBdr>
    </w:div>
    <w:div w:id="654455132">
      <w:bodyDiv w:val="1"/>
      <w:marLeft w:val="0"/>
      <w:marRight w:val="0"/>
      <w:marTop w:val="0"/>
      <w:marBottom w:val="0"/>
      <w:divBdr>
        <w:top w:val="none" w:sz="0" w:space="0" w:color="auto"/>
        <w:left w:val="none" w:sz="0" w:space="0" w:color="auto"/>
        <w:bottom w:val="none" w:sz="0" w:space="0" w:color="auto"/>
        <w:right w:val="none" w:sz="0" w:space="0" w:color="auto"/>
      </w:divBdr>
    </w:div>
    <w:div w:id="719213479">
      <w:bodyDiv w:val="1"/>
      <w:marLeft w:val="0"/>
      <w:marRight w:val="0"/>
      <w:marTop w:val="0"/>
      <w:marBottom w:val="0"/>
      <w:divBdr>
        <w:top w:val="none" w:sz="0" w:space="0" w:color="auto"/>
        <w:left w:val="none" w:sz="0" w:space="0" w:color="auto"/>
        <w:bottom w:val="none" w:sz="0" w:space="0" w:color="auto"/>
        <w:right w:val="none" w:sz="0" w:space="0" w:color="auto"/>
      </w:divBdr>
    </w:div>
    <w:div w:id="771439541">
      <w:bodyDiv w:val="1"/>
      <w:marLeft w:val="0"/>
      <w:marRight w:val="0"/>
      <w:marTop w:val="0"/>
      <w:marBottom w:val="0"/>
      <w:divBdr>
        <w:top w:val="none" w:sz="0" w:space="0" w:color="auto"/>
        <w:left w:val="none" w:sz="0" w:space="0" w:color="auto"/>
        <w:bottom w:val="none" w:sz="0" w:space="0" w:color="auto"/>
        <w:right w:val="none" w:sz="0" w:space="0" w:color="auto"/>
      </w:divBdr>
    </w:div>
    <w:div w:id="967778502">
      <w:bodyDiv w:val="1"/>
      <w:marLeft w:val="0"/>
      <w:marRight w:val="0"/>
      <w:marTop w:val="0"/>
      <w:marBottom w:val="0"/>
      <w:divBdr>
        <w:top w:val="none" w:sz="0" w:space="0" w:color="auto"/>
        <w:left w:val="none" w:sz="0" w:space="0" w:color="auto"/>
        <w:bottom w:val="none" w:sz="0" w:space="0" w:color="auto"/>
        <w:right w:val="none" w:sz="0" w:space="0" w:color="auto"/>
      </w:divBdr>
    </w:div>
    <w:div w:id="1092119468">
      <w:bodyDiv w:val="1"/>
      <w:marLeft w:val="0"/>
      <w:marRight w:val="0"/>
      <w:marTop w:val="0"/>
      <w:marBottom w:val="0"/>
      <w:divBdr>
        <w:top w:val="none" w:sz="0" w:space="0" w:color="auto"/>
        <w:left w:val="none" w:sz="0" w:space="0" w:color="auto"/>
        <w:bottom w:val="none" w:sz="0" w:space="0" w:color="auto"/>
        <w:right w:val="none" w:sz="0" w:space="0" w:color="auto"/>
      </w:divBdr>
    </w:div>
    <w:div w:id="1134788347">
      <w:bodyDiv w:val="1"/>
      <w:marLeft w:val="0"/>
      <w:marRight w:val="0"/>
      <w:marTop w:val="0"/>
      <w:marBottom w:val="0"/>
      <w:divBdr>
        <w:top w:val="none" w:sz="0" w:space="0" w:color="auto"/>
        <w:left w:val="none" w:sz="0" w:space="0" w:color="auto"/>
        <w:bottom w:val="none" w:sz="0" w:space="0" w:color="auto"/>
        <w:right w:val="none" w:sz="0" w:space="0" w:color="auto"/>
      </w:divBdr>
    </w:div>
    <w:div w:id="1167599633">
      <w:bodyDiv w:val="1"/>
      <w:marLeft w:val="0"/>
      <w:marRight w:val="0"/>
      <w:marTop w:val="0"/>
      <w:marBottom w:val="0"/>
      <w:divBdr>
        <w:top w:val="none" w:sz="0" w:space="0" w:color="auto"/>
        <w:left w:val="none" w:sz="0" w:space="0" w:color="auto"/>
        <w:bottom w:val="none" w:sz="0" w:space="0" w:color="auto"/>
        <w:right w:val="none" w:sz="0" w:space="0" w:color="auto"/>
      </w:divBdr>
    </w:div>
    <w:div w:id="1323045693">
      <w:bodyDiv w:val="1"/>
      <w:marLeft w:val="0"/>
      <w:marRight w:val="0"/>
      <w:marTop w:val="0"/>
      <w:marBottom w:val="0"/>
      <w:divBdr>
        <w:top w:val="none" w:sz="0" w:space="0" w:color="auto"/>
        <w:left w:val="none" w:sz="0" w:space="0" w:color="auto"/>
        <w:bottom w:val="none" w:sz="0" w:space="0" w:color="auto"/>
        <w:right w:val="none" w:sz="0" w:space="0" w:color="auto"/>
      </w:divBdr>
    </w:div>
    <w:div w:id="1406609640">
      <w:bodyDiv w:val="1"/>
      <w:marLeft w:val="0"/>
      <w:marRight w:val="0"/>
      <w:marTop w:val="0"/>
      <w:marBottom w:val="0"/>
      <w:divBdr>
        <w:top w:val="none" w:sz="0" w:space="0" w:color="auto"/>
        <w:left w:val="none" w:sz="0" w:space="0" w:color="auto"/>
        <w:bottom w:val="none" w:sz="0" w:space="0" w:color="auto"/>
        <w:right w:val="none" w:sz="0" w:space="0" w:color="auto"/>
      </w:divBdr>
    </w:div>
    <w:div w:id="1410076497">
      <w:bodyDiv w:val="1"/>
      <w:marLeft w:val="0"/>
      <w:marRight w:val="0"/>
      <w:marTop w:val="0"/>
      <w:marBottom w:val="0"/>
      <w:divBdr>
        <w:top w:val="none" w:sz="0" w:space="0" w:color="auto"/>
        <w:left w:val="none" w:sz="0" w:space="0" w:color="auto"/>
        <w:bottom w:val="none" w:sz="0" w:space="0" w:color="auto"/>
        <w:right w:val="none" w:sz="0" w:space="0" w:color="auto"/>
      </w:divBdr>
    </w:div>
    <w:div w:id="1432358029">
      <w:bodyDiv w:val="1"/>
      <w:marLeft w:val="0"/>
      <w:marRight w:val="0"/>
      <w:marTop w:val="0"/>
      <w:marBottom w:val="0"/>
      <w:divBdr>
        <w:top w:val="none" w:sz="0" w:space="0" w:color="auto"/>
        <w:left w:val="none" w:sz="0" w:space="0" w:color="auto"/>
        <w:bottom w:val="none" w:sz="0" w:space="0" w:color="auto"/>
        <w:right w:val="none" w:sz="0" w:space="0" w:color="auto"/>
      </w:divBdr>
    </w:div>
    <w:div w:id="1474520432">
      <w:bodyDiv w:val="1"/>
      <w:marLeft w:val="0"/>
      <w:marRight w:val="0"/>
      <w:marTop w:val="0"/>
      <w:marBottom w:val="0"/>
      <w:divBdr>
        <w:top w:val="none" w:sz="0" w:space="0" w:color="auto"/>
        <w:left w:val="none" w:sz="0" w:space="0" w:color="auto"/>
        <w:bottom w:val="none" w:sz="0" w:space="0" w:color="auto"/>
        <w:right w:val="none" w:sz="0" w:space="0" w:color="auto"/>
      </w:divBdr>
    </w:div>
    <w:div w:id="1482191510">
      <w:bodyDiv w:val="1"/>
      <w:marLeft w:val="0"/>
      <w:marRight w:val="0"/>
      <w:marTop w:val="0"/>
      <w:marBottom w:val="0"/>
      <w:divBdr>
        <w:top w:val="none" w:sz="0" w:space="0" w:color="auto"/>
        <w:left w:val="none" w:sz="0" w:space="0" w:color="auto"/>
        <w:bottom w:val="none" w:sz="0" w:space="0" w:color="auto"/>
        <w:right w:val="none" w:sz="0" w:space="0" w:color="auto"/>
      </w:divBdr>
    </w:div>
    <w:div w:id="1508862750">
      <w:bodyDiv w:val="1"/>
      <w:marLeft w:val="0"/>
      <w:marRight w:val="0"/>
      <w:marTop w:val="0"/>
      <w:marBottom w:val="0"/>
      <w:divBdr>
        <w:top w:val="none" w:sz="0" w:space="0" w:color="auto"/>
        <w:left w:val="none" w:sz="0" w:space="0" w:color="auto"/>
        <w:bottom w:val="none" w:sz="0" w:space="0" w:color="auto"/>
        <w:right w:val="none" w:sz="0" w:space="0" w:color="auto"/>
      </w:divBdr>
    </w:div>
    <w:div w:id="1544369697">
      <w:bodyDiv w:val="1"/>
      <w:marLeft w:val="0"/>
      <w:marRight w:val="0"/>
      <w:marTop w:val="0"/>
      <w:marBottom w:val="0"/>
      <w:divBdr>
        <w:top w:val="none" w:sz="0" w:space="0" w:color="auto"/>
        <w:left w:val="none" w:sz="0" w:space="0" w:color="auto"/>
        <w:bottom w:val="none" w:sz="0" w:space="0" w:color="auto"/>
        <w:right w:val="none" w:sz="0" w:space="0" w:color="auto"/>
      </w:divBdr>
    </w:div>
    <w:div w:id="1735394518">
      <w:bodyDiv w:val="1"/>
      <w:marLeft w:val="0"/>
      <w:marRight w:val="0"/>
      <w:marTop w:val="0"/>
      <w:marBottom w:val="0"/>
      <w:divBdr>
        <w:top w:val="none" w:sz="0" w:space="0" w:color="auto"/>
        <w:left w:val="none" w:sz="0" w:space="0" w:color="auto"/>
        <w:bottom w:val="none" w:sz="0" w:space="0" w:color="auto"/>
        <w:right w:val="none" w:sz="0" w:space="0" w:color="auto"/>
      </w:divBdr>
    </w:div>
    <w:div w:id="1820607733">
      <w:bodyDiv w:val="1"/>
      <w:marLeft w:val="0"/>
      <w:marRight w:val="0"/>
      <w:marTop w:val="0"/>
      <w:marBottom w:val="0"/>
      <w:divBdr>
        <w:top w:val="none" w:sz="0" w:space="0" w:color="auto"/>
        <w:left w:val="none" w:sz="0" w:space="0" w:color="auto"/>
        <w:bottom w:val="none" w:sz="0" w:space="0" w:color="auto"/>
        <w:right w:val="none" w:sz="0" w:space="0" w:color="auto"/>
      </w:divBdr>
    </w:div>
    <w:div w:id="207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A102-6B4B-4AEB-A1DA-7040A11B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10247</Words>
  <Characters>58411</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Dmitrij V Stolpovskih</cp:lastModifiedBy>
  <cp:revision>2</cp:revision>
  <dcterms:created xsi:type="dcterms:W3CDTF">2016-04-26T00:23:00Z</dcterms:created>
  <dcterms:modified xsi:type="dcterms:W3CDTF">2016-04-26T00:23:00Z</dcterms:modified>
</cp:coreProperties>
</file>