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5F6" w:rsidRPr="008F4CF2" w:rsidRDefault="00A529BB" w:rsidP="00D875F6">
      <w:pPr>
        <w:jc w:val="center"/>
        <w:rPr>
          <w:rFonts w:ascii="Times New Roman" w:hAnsi="Times New Roman" w:cs="Times New Roman"/>
          <w:b/>
          <w:color w:val="000000" w:themeColor="text1"/>
          <w:sz w:val="28"/>
          <w:szCs w:val="28"/>
        </w:rPr>
      </w:pPr>
      <w:bookmarkStart w:id="0" w:name="_GoBack"/>
      <w:bookmarkEnd w:id="0"/>
      <w:r>
        <w:rPr>
          <w:rFonts w:ascii="Times New Roman" w:hAnsi="Times New Roman" w:cs="Times New Roman"/>
          <w:b/>
          <w:noProof/>
          <w:color w:val="000000" w:themeColor="text1"/>
          <w:sz w:val="28"/>
          <w:szCs w:val="28"/>
          <w:lang w:eastAsia="ru-RU"/>
        </w:rPr>
        <w:pict>
          <v:oval id="Овал 1" o:spid="_x0000_s1026" style="position:absolute;left:0;text-align:left;margin-left:493.1pt;margin-top:-29.35pt;width:29pt;height:25.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xgAIAAO8EAAAOAAAAZHJzL2Uyb0RvYy54bWysVF2O0zAQfkfiDpbfu/nZ9CfRpqv9oQhp&#10;gZUWDuDaTmPh2MZ2my4rrsIZEK9cokdi7LRLF3hAiDw4M57x+Jv5Znx2vu0k2nDrhFY1zk5SjLii&#10;mgm1qvH7d4vRDCPniWJEasVrfM8dPp8/f3bWm4rnutWScYsgiHJVb2rcem+qJHG05R1xJ9pwBcZG&#10;2454UO0qYZb0EL2TSZ6mk6TXlhmrKXcOdq8HI57H+E3DqX/bNI57JGsM2HxcbVyXYU3mZ6RaWWJa&#10;QfcwyD+g6IhQcOljqGviCVpb8VuoTlCrnW78CdVdoptGUB5zgGyy9Jds7lpieMwFiuPMY5nc/wtL&#10;32xuLRIMuMNIkQ4o2n3Zfdt93X1HWahOb1wFTnfm1ob8nLnR9INDSl+1RK34hbW6bzlhgCn6J08O&#10;BMXBUbTsX2sGwcna61iobWO7EBBKgLaRj/tHPvjWIwqbp5PZaQqsUTCd5ulkOg6IElIdDhvr/Euu&#10;OxSEGnMphXGhYqQimxvnB++DV8SvpWALIWVU7Gp5JS3aEOiORfz2F7hjN6mCs9Lh2BBx2AGYcEew&#10;BcCR7Ycyy4v0Mi9Hi8lsOioWxXhUTtPZKM3Ky3KSFmVxvfgcAGZF1QrGuLoRih86Lyv+jtn9DAw9&#10;E3sP9TUux/k45v4EvTtOMo3fn5K0eq0YZEeqwOaLveyJkIOcPEUcaYC0D/9YiMh9oHtom6Vm90C9&#10;1UANsAivBAittp8w6mHiauw+ronlGMlXCtqnzIoijGhUivE0B8UeW5bHFqIohKqxx2gQr/ww1mtj&#10;xaqFm7JYC6UvoOUaEXshtOOACnAHBaYqZrB/AcLYHuvR6+c7Nf8BAAD//wMAUEsDBBQABgAIAAAA&#10;IQB3Bj7t3gAAAAsBAAAPAAAAZHJzL2Rvd25yZXYueG1sTI/LTsMwEEX3SPyDNUhsUOuQljYNcSrE&#10;4wMoFWsnniYW8Tiy3dT5e9wVLOfO0Z0z1T6agU3ovLYk4HGZAUNqrdLUCTh+fSwKYD5IUnKwhAJm&#10;9LCvb28qWSp7oU+cDqFjqYR8KQX0IYwl577t0Ui/tCNS2p2sMzKk0XVcOXlJ5WbgeZZtuJGa0oVe&#10;jvjaY/tzOBsB09F9RzdrvR3nVWzeVu/mQWZC3N/Fl2dgAWP4g+Gqn9ShTk6NPZPybBCwKzZ5QgUs&#10;nootsCuRrdcpalJU5MDriv//of4FAAD//wMAUEsBAi0AFAAGAAgAAAAhALaDOJL+AAAA4QEAABMA&#10;AAAAAAAAAAAAAAAAAAAAAFtDb250ZW50X1R5cGVzXS54bWxQSwECLQAUAAYACAAAACEAOP0h/9YA&#10;AACUAQAACwAAAAAAAAAAAAAAAAAvAQAAX3JlbHMvLnJlbHNQSwECLQAUAAYACAAAACEA54bPsYAC&#10;AADvBAAADgAAAAAAAAAAAAAAAAAuAgAAZHJzL2Uyb0RvYy54bWxQSwECLQAUAAYACAAAACEAdwY+&#10;7d4AAAALAQAADwAAAAAAAAAAAAAAAADaBAAAZHJzL2Rvd25yZXYueG1sUEsFBgAAAAAEAAQA8wAA&#10;AOUFAAAAAA==&#10;" stroked="f"/>
        </w:pict>
      </w:r>
      <w:r w:rsidR="00D875F6" w:rsidRPr="008F4CF2">
        <w:rPr>
          <w:rFonts w:ascii="Times New Roman" w:hAnsi="Times New Roman" w:cs="Times New Roman"/>
          <w:b/>
          <w:color w:val="000000" w:themeColor="text1"/>
          <w:sz w:val="28"/>
          <w:szCs w:val="28"/>
        </w:rPr>
        <w:t>ВОСТОЧНО</w:t>
      </w:r>
      <w:r w:rsidR="00D875F6" w:rsidRPr="008F4CF2">
        <w:rPr>
          <w:rFonts w:ascii="Times New Roman" w:hAnsi="Times New Roman" w:cs="Times New Roman"/>
          <w:b/>
          <w:color w:val="000000" w:themeColor="text1"/>
          <w:sz w:val="28"/>
          <w:szCs w:val="28"/>
        </w:rPr>
        <w:softHyphen/>
        <w:t>-СИБИРСКИЙ ФИЛИАЛ</w:t>
      </w:r>
    </w:p>
    <w:p w:rsidR="003018FD" w:rsidRPr="008F4CF2" w:rsidRDefault="00D875F6" w:rsidP="003018FD">
      <w:pPr>
        <w:ind w:left="-426" w:right="-143"/>
        <w:jc w:val="center"/>
        <w:rPr>
          <w:rFonts w:ascii="Times New Roman" w:hAnsi="Times New Roman" w:cs="Times New Roman"/>
          <w:caps/>
          <w:color w:val="000000" w:themeColor="text1"/>
          <w:sz w:val="16"/>
          <w:szCs w:val="18"/>
        </w:rPr>
      </w:pPr>
      <w:r w:rsidRPr="008F4CF2">
        <w:rPr>
          <w:rFonts w:ascii="Times New Roman" w:hAnsi="Times New Roman" w:cs="Times New Roman"/>
          <w:caps/>
          <w:color w:val="000000" w:themeColor="text1"/>
          <w:sz w:val="16"/>
          <w:szCs w:val="18"/>
        </w:rPr>
        <w:t>Федерального государственного бюджетного образовательного учреждения высшего образования</w:t>
      </w:r>
    </w:p>
    <w:p w:rsidR="00D875F6" w:rsidRPr="008F4CF2" w:rsidRDefault="00D875F6" w:rsidP="003018FD">
      <w:pPr>
        <w:ind w:left="-426" w:right="-143"/>
        <w:jc w:val="center"/>
        <w:rPr>
          <w:rFonts w:ascii="Times New Roman" w:hAnsi="Times New Roman" w:cs="Times New Roman"/>
          <w:caps/>
          <w:color w:val="000000" w:themeColor="text1"/>
          <w:sz w:val="28"/>
          <w:szCs w:val="28"/>
        </w:rPr>
      </w:pPr>
      <w:r w:rsidRPr="008F4CF2">
        <w:rPr>
          <w:rFonts w:ascii="Times New Roman" w:hAnsi="Times New Roman" w:cs="Times New Roman"/>
          <w:b/>
          <w:color w:val="000000" w:themeColor="text1"/>
          <w:sz w:val="28"/>
          <w:szCs w:val="28"/>
        </w:rPr>
        <w:t xml:space="preserve">«РОССИЙСКИЙ ГОСУДАРСТВЕННЫЙ УНИВЕРСИТЕТ ПРАВОСУДИЯ» </w:t>
      </w:r>
      <w:r w:rsidR="003018FD" w:rsidRPr="008F4CF2">
        <w:rPr>
          <w:rFonts w:ascii="Times New Roman" w:hAnsi="Times New Roman" w:cs="Times New Roman"/>
          <w:b/>
          <w:color w:val="000000" w:themeColor="text1"/>
          <w:sz w:val="28"/>
          <w:szCs w:val="28"/>
        </w:rPr>
        <w:tab/>
      </w:r>
    </w:p>
    <w:p w:rsidR="00D875F6" w:rsidRPr="008F4CF2" w:rsidRDefault="00D875F6" w:rsidP="00D875F6">
      <w:pPr>
        <w:jc w:val="center"/>
        <w:rPr>
          <w:rFonts w:ascii="Times New Roman" w:hAnsi="Times New Roman" w:cs="Times New Roman"/>
          <w:color w:val="000000" w:themeColor="text1"/>
          <w:sz w:val="28"/>
          <w:szCs w:val="28"/>
        </w:rPr>
      </w:pPr>
    </w:p>
    <w:p w:rsidR="00D875F6" w:rsidRPr="008F4CF2" w:rsidRDefault="00D875F6" w:rsidP="00D875F6">
      <w:pPr>
        <w:jc w:val="cente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Факультет подготовки с</w:t>
      </w:r>
      <w:r w:rsidR="00926B31" w:rsidRPr="008F4CF2">
        <w:rPr>
          <w:rFonts w:ascii="Times New Roman" w:hAnsi="Times New Roman" w:cs="Times New Roman"/>
          <w:color w:val="000000" w:themeColor="text1"/>
          <w:sz w:val="28"/>
          <w:szCs w:val="28"/>
        </w:rPr>
        <w:t xml:space="preserve">пециалистов для судебной </w:t>
      </w:r>
      <w:r w:rsidR="008F578D">
        <w:rPr>
          <w:rFonts w:ascii="Times New Roman" w:hAnsi="Times New Roman" w:cs="Times New Roman"/>
          <w:color w:val="000000" w:themeColor="text1"/>
          <w:sz w:val="28"/>
          <w:szCs w:val="28"/>
        </w:rPr>
        <w:t xml:space="preserve">системы </w:t>
      </w:r>
      <w:r w:rsidR="00926B31" w:rsidRPr="008F4CF2">
        <w:rPr>
          <w:rFonts w:ascii="Times New Roman" w:hAnsi="Times New Roman" w:cs="Times New Roman"/>
          <w:color w:val="000000" w:themeColor="text1"/>
          <w:sz w:val="28"/>
          <w:szCs w:val="28"/>
        </w:rPr>
        <w:t xml:space="preserve">и прокурорской деятельности </w:t>
      </w:r>
    </w:p>
    <w:p w:rsidR="00D875F6" w:rsidRPr="008F4CF2" w:rsidRDefault="00D875F6" w:rsidP="00D875F6">
      <w:pPr>
        <w:jc w:val="cente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(юридический факультет)</w:t>
      </w:r>
    </w:p>
    <w:p w:rsidR="002448CD" w:rsidRPr="008F4CF2" w:rsidRDefault="002448CD" w:rsidP="00300AB1">
      <w:pPr>
        <w:spacing w:after="200"/>
        <w:jc w:val="center"/>
        <w:rPr>
          <w:rFonts w:ascii="Times New Roman" w:hAnsi="Times New Roman" w:cs="Times New Roman"/>
          <w:b/>
          <w:color w:val="000000" w:themeColor="text1"/>
          <w:sz w:val="28"/>
          <w:szCs w:val="28"/>
        </w:rPr>
      </w:pPr>
    </w:p>
    <w:p w:rsidR="002448CD" w:rsidRPr="008F4CF2" w:rsidRDefault="002448CD" w:rsidP="00300AB1">
      <w:pPr>
        <w:rPr>
          <w:rFonts w:ascii="Times New Roman" w:hAnsi="Times New Roman" w:cs="Times New Roman"/>
          <w:b/>
          <w:color w:val="000000" w:themeColor="text1"/>
          <w:sz w:val="28"/>
          <w:szCs w:val="28"/>
        </w:rPr>
      </w:pPr>
    </w:p>
    <w:p w:rsidR="002448CD" w:rsidRPr="008F4CF2" w:rsidRDefault="002448CD" w:rsidP="00A2554C">
      <w:pPr>
        <w:spacing w:line="360" w:lineRule="auto"/>
        <w:ind w:firstLine="709"/>
        <w:jc w:val="center"/>
        <w:rPr>
          <w:rFonts w:ascii="Times New Roman" w:hAnsi="Times New Roman" w:cs="Times New Roman"/>
          <w:b/>
          <w:color w:val="000000" w:themeColor="text1"/>
          <w:sz w:val="28"/>
          <w:szCs w:val="28"/>
        </w:rPr>
      </w:pPr>
      <w:r w:rsidRPr="008F4CF2">
        <w:rPr>
          <w:rFonts w:ascii="Times New Roman" w:hAnsi="Times New Roman" w:cs="Times New Roman"/>
          <w:b/>
          <w:color w:val="000000" w:themeColor="text1"/>
          <w:sz w:val="28"/>
          <w:szCs w:val="28"/>
        </w:rPr>
        <w:t>КУРСОВАЯ РАБОТА</w:t>
      </w:r>
    </w:p>
    <w:p w:rsidR="002448CD" w:rsidRPr="008F4CF2" w:rsidRDefault="005E5975" w:rsidP="00A2554C">
      <w:pPr>
        <w:spacing w:line="360" w:lineRule="auto"/>
        <w:ind w:firstLine="709"/>
        <w:jc w:val="cente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п</w:t>
      </w:r>
      <w:r w:rsidR="002448CD" w:rsidRPr="008F4CF2">
        <w:rPr>
          <w:rFonts w:ascii="Times New Roman" w:hAnsi="Times New Roman" w:cs="Times New Roman"/>
          <w:color w:val="000000" w:themeColor="text1"/>
          <w:sz w:val="28"/>
          <w:szCs w:val="28"/>
        </w:rPr>
        <w:t>о дисциплине «</w:t>
      </w:r>
      <w:r w:rsidR="00B910CA" w:rsidRPr="008F4CF2">
        <w:rPr>
          <w:rFonts w:ascii="Times New Roman" w:hAnsi="Times New Roman" w:cs="Times New Roman"/>
          <w:color w:val="000000" w:themeColor="text1"/>
          <w:sz w:val="28"/>
          <w:szCs w:val="28"/>
        </w:rPr>
        <w:t>История отечества государства и права</w:t>
      </w:r>
      <w:r w:rsidR="002448CD" w:rsidRPr="008F4CF2">
        <w:rPr>
          <w:rFonts w:ascii="Times New Roman" w:hAnsi="Times New Roman" w:cs="Times New Roman"/>
          <w:color w:val="000000" w:themeColor="text1"/>
          <w:sz w:val="28"/>
          <w:szCs w:val="28"/>
        </w:rPr>
        <w:t>»</w:t>
      </w:r>
    </w:p>
    <w:p w:rsidR="00300AB1" w:rsidRPr="008F4CF2" w:rsidRDefault="00BC569C" w:rsidP="00A2554C">
      <w:pPr>
        <w:jc w:val="center"/>
        <w:rPr>
          <w:rFonts w:ascii="Times New Roman" w:hAnsi="Times New Roman" w:cs="Times New Roman"/>
          <w:b/>
          <w:color w:val="000000" w:themeColor="text1"/>
          <w:sz w:val="28"/>
          <w:szCs w:val="28"/>
        </w:rPr>
      </w:pPr>
      <w:r w:rsidRPr="008F4CF2">
        <w:rPr>
          <w:rFonts w:ascii="Times New Roman" w:hAnsi="Times New Roman" w:cs="Times New Roman"/>
          <w:b/>
          <w:color w:val="000000" w:themeColor="text1"/>
          <w:sz w:val="28"/>
          <w:szCs w:val="28"/>
        </w:rPr>
        <w:t xml:space="preserve">СУДЕБНЫЕ РЕФОРМЫ ЕКАТЕРИНЫ </w:t>
      </w:r>
      <w:r w:rsidRPr="008F4CF2">
        <w:rPr>
          <w:rFonts w:ascii="Times New Roman" w:hAnsi="Times New Roman" w:cs="Times New Roman"/>
          <w:b/>
          <w:color w:val="000000"/>
          <w:sz w:val="28"/>
          <w:szCs w:val="28"/>
        </w:rPr>
        <w:t>II</w:t>
      </w:r>
    </w:p>
    <w:p w:rsidR="002448CD" w:rsidRPr="008F4CF2" w:rsidRDefault="002448CD">
      <w:pPr>
        <w:rPr>
          <w:rFonts w:ascii="Times New Roman" w:hAnsi="Times New Roman" w:cs="Times New Roman"/>
          <w:color w:val="000000" w:themeColor="text1"/>
          <w:sz w:val="28"/>
          <w:szCs w:val="28"/>
        </w:rPr>
      </w:pPr>
      <w:r w:rsidRPr="008F4CF2">
        <w:rPr>
          <w:rFonts w:ascii="Times New Roman" w:hAnsi="Times New Roman" w:cs="Times New Roman"/>
          <w:b/>
          <w:color w:val="000000" w:themeColor="text1"/>
          <w:sz w:val="28"/>
          <w:szCs w:val="28"/>
        </w:rPr>
        <w:t xml:space="preserve">                                                                                   </w:t>
      </w:r>
      <w:r w:rsidR="0028115D" w:rsidRPr="008F4CF2">
        <w:rPr>
          <w:rFonts w:ascii="Times New Roman" w:hAnsi="Times New Roman" w:cs="Times New Roman"/>
          <w:b/>
          <w:color w:val="000000" w:themeColor="text1"/>
          <w:sz w:val="28"/>
          <w:szCs w:val="28"/>
        </w:rPr>
        <w:t xml:space="preserve">                             </w:t>
      </w:r>
      <w:r w:rsidRPr="008F4CF2">
        <w:rPr>
          <w:rFonts w:ascii="Times New Roman" w:hAnsi="Times New Roman" w:cs="Times New Roman"/>
          <w:b/>
          <w:color w:val="000000" w:themeColor="text1"/>
          <w:sz w:val="28"/>
          <w:szCs w:val="28"/>
        </w:rPr>
        <w:t xml:space="preserve">  </w:t>
      </w:r>
      <w:r w:rsidRPr="008F4CF2">
        <w:rPr>
          <w:rFonts w:ascii="Times New Roman" w:hAnsi="Times New Roman" w:cs="Times New Roman"/>
          <w:color w:val="000000" w:themeColor="text1"/>
          <w:sz w:val="28"/>
          <w:szCs w:val="28"/>
        </w:rPr>
        <w:t>Выполнила</w:t>
      </w:r>
      <w:r w:rsidR="0028115D" w:rsidRPr="008F4CF2">
        <w:rPr>
          <w:rFonts w:ascii="Times New Roman" w:hAnsi="Times New Roman" w:cs="Times New Roman"/>
          <w:color w:val="000000" w:themeColor="text1"/>
          <w:sz w:val="28"/>
          <w:szCs w:val="28"/>
        </w:rPr>
        <w:t xml:space="preserve">                                </w:t>
      </w:r>
    </w:p>
    <w:p w:rsidR="002448CD" w:rsidRPr="008F4CF2" w:rsidRDefault="002448CD">
      <w:pP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                                                                                </w:t>
      </w:r>
      <w:r w:rsidR="0028115D" w:rsidRPr="008F4CF2">
        <w:rPr>
          <w:rFonts w:ascii="Times New Roman" w:hAnsi="Times New Roman" w:cs="Times New Roman"/>
          <w:color w:val="000000" w:themeColor="text1"/>
          <w:sz w:val="28"/>
          <w:szCs w:val="28"/>
        </w:rPr>
        <w:t xml:space="preserve">                     </w:t>
      </w:r>
      <w:r w:rsidRPr="008F4CF2">
        <w:rPr>
          <w:rFonts w:ascii="Times New Roman" w:hAnsi="Times New Roman" w:cs="Times New Roman"/>
          <w:color w:val="000000" w:themeColor="text1"/>
          <w:sz w:val="28"/>
          <w:szCs w:val="28"/>
        </w:rPr>
        <w:t xml:space="preserve"> Студентка 1 курса</w:t>
      </w:r>
    </w:p>
    <w:p w:rsidR="002448CD" w:rsidRPr="008F4CF2" w:rsidRDefault="002448CD">
      <w:pP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                                                                              </w:t>
      </w:r>
      <w:r w:rsidR="0028115D" w:rsidRPr="008F4CF2">
        <w:rPr>
          <w:rFonts w:ascii="Times New Roman" w:hAnsi="Times New Roman" w:cs="Times New Roman"/>
          <w:color w:val="000000" w:themeColor="text1"/>
          <w:sz w:val="28"/>
          <w:szCs w:val="28"/>
        </w:rPr>
        <w:t xml:space="preserve">              </w:t>
      </w:r>
      <w:r w:rsidR="0031119E" w:rsidRPr="008F4CF2">
        <w:rPr>
          <w:rFonts w:ascii="Times New Roman" w:hAnsi="Times New Roman" w:cs="Times New Roman"/>
          <w:color w:val="000000" w:themeColor="text1"/>
          <w:sz w:val="28"/>
          <w:szCs w:val="28"/>
        </w:rPr>
        <w:t xml:space="preserve"> </w:t>
      </w:r>
      <w:r w:rsidR="00A2554C" w:rsidRPr="008F4CF2">
        <w:rPr>
          <w:rFonts w:ascii="Times New Roman" w:hAnsi="Times New Roman" w:cs="Times New Roman"/>
          <w:color w:val="000000" w:themeColor="text1"/>
          <w:sz w:val="28"/>
          <w:szCs w:val="28"/>
        </w:rPr>
        <w:t>о</w:t>
      </w:r>
      <w:r w:rsidRPr="008F4CF2">
        <w:rPr>
          <w:rFonts w:ascii="Times New Roman" w:hAnsi="Times New Roman" w:cs="Times New Roman"/>
          <w:color w:val="000000" w:themeColor="text1"/>
          <w:sz w:val="28"/>
          <w:szCs w:val="28"/>
        </w:rPr>
        <w:t>чной формы обучения</w:t>
      </w:r>
    </w:p>
    <w:p w:rsidR="002448CD" w:rsidRPr="008F4CF2" w:rsidRDefault="002448CD">
      <w:pP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                                                           </w:t>
      </w:r>
      <w:r w:rsidR="00926B31" w:rsidRPr="008F4CF2">
        <w:rPr>
          <w:rFonts w:ascii="Times New Roman" w:hAnsi="Times New Roman" w:cs="Times New Roman"/>
          <w:color w:val="000000" w:themeColor="text1"/>
          <w:sz w:val="28"/>
          <w:szCs w:val="28"/>
        </w:rPr>
        <w:t xml:space="preserve">        </w:t>
      </w:r>
      <w:r w:rsidR="00B910CA" w:rsidRPr="008F4CF2">
        <w:rPr>
          <w:rFonts w:ascii="Times New Roman" w:hAnsi="Times New Roman" w:cs="Times New Roman"/>
          <w:color w:val="000000" w:themeColor="text1"/>
          <w:sz w:val="28"/>
          <w:szCs w:val="28"/>
        </w:rPr>
        <w:t>Нетребина Анастасия</w:t>
      </w:r>
      <w:r w:rsidR="00926B31" w:rsidRPr="008F4CF2">
        <w:rPr>
          <w:rFonts w:ascii="Times New Roman" w:hAnsi="Times New Roman" w:cs="Times New Roman"/>
          <w:color w:val="000000" w:themeColor="text1"/>
          <w:sz w:val="28"/>
          <w:szCs w:val="28"/>
        </w:rPr>
        <w:t xml:space="preserve"> Константиновна</w:t>
      </w:r>
      <w:r w:rsidR="00A2554C" w:rsidRPr="008F4CF2">
        <w:rPr>
          <w:rFonts w:ascii="Times New Roman" w:hAnsi="Times New Roman" w:cs="Times New Roman"/>
          <w:color w:val="000000" w:themeColor="text1"/>
          <w:sz w:val="28"/>
          <w:szCs w:val="28"/>
        </w:rPr>
        <w:t xml:space="preserve"> </w:t>
      </w:r>
    </w:p>
    <w:p w:rsidR="002448CD" w:rsidRPr="008F4CF2" w:rsidRDefault="002448CD" w:rsidP="00300AB1">
      <w:pP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Научный руководитель</w:t>
      </w:r>
    </w:p>
    <w:p w:rsidR="002448CD" w:rsidRPr="008F4CF2" w:rsidRDefault="00B910CA" w:rsidP="00D875F6">
      <w:pP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Титов</w:t>
      </w:r>
      <w:r w:rsidR="00926B31" w:rsidRPr="008F4CF2">
        <w:rPr>
          <w:rFonts w:ascii="Times New Roman" w:hAnsi="Times New Roman" w:cs="Times New Roman"/>
          <w:color w:val="000000" w:themeColor="text1"/>
          <w:sz w:val="28"/>
          <w:szCs w:val="28"/>
        </w:rPr>
        <w:t xml:space="preserve"> Владимир Юрьевич</w:t>
      </w:r>
    </w:p>
    <w:p w:rsidR="002448CD" w:rsidRPr="008F4CF2" w:rsidRDefault="00B910CA" w:rsidP="00D875F6">
      <w:pP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к.и</w:t>
      </w:r>
      <w:r w:rsidR="00300AB1" w:rsidRPr="008F4CF2">
        <w:rPr>
          <w:rFonts w:ascii="Times New Roman" w:hAnsi="Times New Roman" w:cs="Times New Roman"/>
          <w:color w:val="000000" w:themeColor="text1"/>
          <w:sz w:val="28"/>
          <w:szCs w:val="28"/>
        </w:rPr>
        <w:t>.н., д</w:t>
      </w:r>
      <w:r w:rsidR="00782B7D" w:rsidRPr="008F4CF2">
        <w:rPr>
          <w:rFonts w:ascii="Times New Roman" w:hAnsi="Times New Roman" w:cs="Times New Roman"/>
          <w:color w:val="000000" w:themeColor="text1"/>
          <w:sz w:val="28"/>
          <w:szCs w:val="28"/>
        </w:rPr>
        <w:t>оцент</w:t>
      </w:r>
    </w:p>
    <w:p w:rsidR="00300AB1" w:rsidRPr="008F4CF2" w:rsidRDefault="00300AB1" w:rsidP="00D875F6">
      <w:pPr>
        <w:rPr>
          <w:rFonts w:ascii="Times New Roman" w:hAnsi="Times New Roman" w:cs="Times New Roman"/>
          <w:color w:val="000000" w:themeColor="text1"/>
          <w:sz w:val="28"/>
          <w:szCs w:val="28"/>
        </w:rPr>
      </w:pPr>
    </w:p>
    <w:p w:rsidR="0028115D" w:rsidRPr="008F4CF2" w:rsidRDefault="00782B7D" w:rsidP="00300AB1">
      <w:pP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Дата представления работы</w:t>
      </w:r>
      <w:r w:rsidR="00072B6D" w:rsidRPr="008F4CF2">
        <w:rPr>
          <w:rFonts w:ascii="Times New Roman" w:hAnsi="Times New Roman" w:cs="Times New Roman"/>
          <w:color w:val="000000" w:themeColor="text1"/>
          <w:sz w:val="28"/>
          <w:szCs w:val="28"/>
        </w:rPr>
        <w:t xml:space="preserve">                                       Работа защищена</w:t>
      </w:r>
    </w:p>
    <w:p w:rsidR="00782B7D" w:rsidRPr="008F4CF2" w:rsidRDefault="0028115D" w:rsidP="00300AB1">
      <w:pP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«___» ___________</w:t>
      </w:r>
      <w:r w:rsidR="00072B6D" w:rsidRPr="008F4CF2">
        <w:rPr>
          <w:rFonts w:ascii="Times New Roman" w:hAnsi="Times New Roman" w:cs="Times New Roman"/>
          <w:color w:val="000000" w:themeColor="text1"/>
          <w:sz w:val="28"/>
          <w:szCs w:val="28"/>
        </w:rPr>
        <w:t xml:space="preserve">  </w:t>
      </w:r>
      <w:r w:rsidR="00B910CA" w:rsidRPr="008F4CF2">
        <w:rPr>
          <w:rFonts w:ascii="Times New Roman" w:hAnsi="Times New Roman" w:cs="Times New Roman"/>
          <w:color w:val="000000" w:themeColor="text1"/>
          <w:sz w:val="28"/>
          <w:szCs w:val="28"/>
        </w:rPr>
        <w:t>2019</w:t>
      </w:r>
      <w:r w:rsidR="00467C4B" w:rsidRPr="008F4CF2">
        <w:rPr>
          <w:rFonts w:ascii="Times New Roman" w:hAnsi="Times New Roman" w:cs="Times New Roman"/>
          <w:color w:val="000000" w:themeColor="text1"/>
          <w:sz w:val="28"/>
          <w:szCs w:val="28"/>
        </w:rPr>
        <w:t xml:space="preserve"> г.</w:t>
      </w:r>
      <w:r w:rsidR="00782B7D" w:rsidRPr="008F4CF2">
        <w:rPr>
          <w:rFonts w:ascii="Times New Roman" w:hAnsi="Times New Roman" w:cs="Times New Roman"/>
          <w:color w:val="000000" w:themeColor="text1"/>
          <w:sz w:val="28"/>
          <w:szCs w:val="28"/>
        </w:rPr>
        <w:t xml:space="preserve">                  </w:t>
      </w:r>
      <w:r w:rsidR="00D875F6" w:rsidRPr="008F4CF2">
        <w:rPr>
          <w:rFonts w:ascii="Times New Roman" w:hAnsi="Times New Roman" w:cs="Times New Roman"/>
          <w:color w:val="000000" w:themeColor="text1"/>
          <w:sz w:val="28"/>
          <w:szCs w:val="28"/>
        </w:rPr>
        <w:t xml:space="preserve">  </w:t>
      </w:r>
      <w:r w:rsidR="00300AB1" w:rsidRPr="008F4CF2">
        <w:rPr>
          <w:rFonts w:ascii="Times New Roman" w:hAnsi="Times New Roman" w:cs="Times New Roman"/>
          <w:color w:val="000000" w:themeColor="text1"/>
          <w:sz w:val="28"/>
          <w:szCs w:val="28"/>
        </w:rPr>
        <w:t xml:space="preserve">                 </w:t>
      </w:r>
      <w:r w:rsidR="00782B7D" w:rsidRPr="008F4CF2">
        <w:rPr>
          <w:rFonts w:ascii="Times New Roman" w:hAnsi="Times New Roman" w:cs="Times New Roman"/>
          <w:color w:val="000000" w:themeColor="text1"/>
          <w:sz w:val="28"/>
          <w:szCs w:val="28"/>
        </w:rPr>
        <w:t xml:space="preserve"> </w:t>
      </w:r>
      <w:r w:rsidR="00467C4B" w:rsidRPr="008F4CF2">
        <w:rPr>
          <w:rFonts w:ascii="Times New Roman" w:hAnsi="Times New Roman" w:cs="Times New Roman"/>
          <w:color w:val="000000" w:themeColor="text1"/>
          <w:sz w:val="28"/>
          <w:szCs w:val="28"/>
        </w:rPr>
        <w:t xml:space="preserve"> </w:t>
      </w:r>
      <w:r w:rsidRPr="008F4CF2">
        <w:rPr>
          <w:rFonts w:ascii="Times New Roman" w:hAnsi="Times New Roman" w:cs="Times New Roman"/>
          <w:color w:val="000000" w:themeColor="text1"/>
          <w:sz w:val="28"/>
          <w:szCs w:val="28"/>
        </w:rPr>
        <w:t xml:space="preserve"> </w:t>
      </w:r>
      <w:r w:rsidR="00B910CA" w:rsidRPr="008F4CF2">
        <w:rPr>
          <w:rFonts w:ascii="Times New Roman" w:hAnsi="Times New Roman" w:cs="Times New Roman"/>
          <w:color w:val="000000" w:themeColor="text1"/>
          <w:sz w:val="28"/>
          <w:szCs w:val="28"/>
        </w:rPr>
        <w:t>«___» __________   2019</w:t>
      </w:r>
      <w:r w:rsidR="00467C4B" w:rsidRPr="008F4CF2">
        <w:rPr>
          <w:rFonts w:ascii="Times New Roman" w:hAnsi="Times New Roman" w:cs="Times New Roman"/>
          <w:color w:val="000000" w:themeColor="text1"/>
          <w:sz w:val="28"/>
          <w:szCs w:val="28"/>
        </w:rPr>
        <w:t xml:space="preserve"> г.</w:t>
      </w:r>
    </w:p>
    <w:p w:rsidR="00782B7D" w:rsidRPr="008F4CF2" w:rsidRDefault="00BC569C" w:rsidP="0028115D">
      <w:pP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                                         </w:t>
      </w:r>
      <w:r w:rsidR="0028115D" w:rsidRPr="008F4CF2">
        <w:rPr>
          <w:rFonts w:ascii="Times New Roman" w:hAnsi="Times New Roman" w:cs="Times New Roman"/>
          <w:color w:val="000000" w:themeColor="text1"/>
          <w:sz w:val="28"/>
          <w:szCs w:val="28"/>
        </w:rPr>
        <w:t xml:space="preserve">                                          </w:t>
      </w:r>
      <w:r w:rsidR="00072B6D" w:rsidRPr="008F4CF2">
        <w:rPr>
          <w:rFonts w:ascii="Times New Roman" w:hAnsi="Times New Roman" w:cs="Times New Roman"/>
          <w:color w:val="000000" w:themeColor="text1"/>
          <w:sz w:val="28"/>
          <w:szCs w:val="28"/>
        </w:rPr>
        <w:t xml:space="preserve">   Оценка _____________</w:t>
      </w:r>
    </w:p>
    <w:p w:rsidR="00BC569C" w:rsidRPr="008F4CF2" w:rsidRDefault="00BC569C" w:rsidP="0028115D">
      <w:pP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                                                                                      Подпись_____________</w:t>
      </w:r>
    </w:p>
    <w:p w:rsidR="0028115D" w:rsidRPr="008F4CF2" w:rsidRDefault="00782B7D" w:rsidP="0028115D">
      <w:pPr>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                                    </w:t>
      </w:r>
      <w:r w:rsidR="00300AB1" w:rsidRPr="008F4CF2">
        <w:rPr>
          <w:rFonts w:ascii="Times New Roman" w:hAnsi="Times New Roman" w:cs="Times New Roman"/>
          <w:color w:val="000000" w:themeColor="text1"/>
          <w:sz w:val="28"/>
          <w:szCs w:val="28"/>
        </w:rPr>
        <w:t xml:space="preserve">                  </w:t>
      </w:r>
      <w:r w:rsidR="0028115D" w:rsidRPr="008F4CF2">
        <w:rPr>
          <w:rFonts w:ascii="Times New Roman" w:hAnsi="Times New Roman" w:cs="Times New Roman"/>
          <w:color w:val="000000" w:themeColor="text1"/>
          <w:sz w:val="28"/>
          <w:szCs w:val="28"/>
        </w:rPr>
        <w:t xml:space="preserve">                                 </w:t>
      </w:r>
      <w:r w:rsidR="00300AB1" w:rsidRPr="008F4CF2">
        <w:rPr>
          <w:rFonts w:ascii="Times New Roman" w:hAnsi="Times New Roman" w:cs="Times New Roman"/>
          <w:color w:val="000000" w:themeColor="text1"/>
          <w:sz w:val="28"/>
          <w:szCs w:val="28"/>
        </w:rPr>
        <w:t xml:space="preserve"> </w:t>
      </w:r>
      <w:r w:rsidR="00072B6D" w:rsidRPr="008F4CF2">
        <w:rPr>
          <w:rFonts w:ascii="Times New Roman" w:hAnsi="Times New Roman" w:cs="Times New Roman"/>
          <w:color w:val="000000" w:themeColor="text1"/>
          <w:sz w:val="28"/>
          <w:szCs w:val="28"/>
        </w:rPr>
        <w:t xml:space="preserve">  </w:t>
      </w:r>
      <w:r w:rsidR="0028115D" w:rsidRPr="008F4CF2">
        <w:rPr>
          <w:rFonts w:ascii="Times New Roman" w:hAnsi="Times New Roman" w:cs="Times New Roman"/>
          <w:color w:val="000000" w:themeColor="text1"/>
          <w:sz w:val="28"/>
          <w:szCs w:val="28"/>
        </w:rPr>
        <w:t xml:space="preserve"> </w:t>
      </w:r>
    </w:p>
    <w:p w:rsidR="00782B7D" w:rsidRPr="008F4CF2" w:rsidRDefault="00782B7D" w:rsidP="00D875F6">
      <w:pPr>
        <w:rPr>
          <w:rFonts w:ascii="Times New Roman" w:hAnsi="Times New Roman" w:cs="Times New Roman"/>
          <w:color w:val="000000" w:themeColor="text1"/>
          <w:sz w:val="28"/>
          <w:szCs w:val="28"/>
        </w:rPr>
      </w:pPr>
    </w:p>
    <w:p w:rsidR="00782B7D" w:rsidRPr="008F4CF2" w:rsidRDefault="00782B7D">
      <w:pPr>
        <w:rPr>
          <w:rFonts w:ascii="Times New Roman" w:hAnsi="Times New Roman" w:cs="Times New Roman"/>
          <w:color w:val="000000" w:themeColor="text1"/>
          <w:sz w:val="28"/>
          <w:szCs w:val="28"/>
        </w:rPr>
      </w:pPr>
    </w:p>
    <w:p w:rsidR="00A2554C" w:rsidRPr="008F4CF2" w:rsidRDefault="00B910CA" w:rsidP="00BC569C">
      <w:pPr>
        <w:jc w:val="center"/>
        <w:rPr>
          <w:rFonts w:ascii="Times New Roman" w:hAnsi="Times New Roman" w:cs="Times New Roman"/>
          <w:b/>
          <w:color w:val="000000" w:themeColor="text1"/>
          <w:sz w:val="28"/>
          <w:szCs w:val="28"/>
        </w:rPr>
      </w:pPr>
      <w:r w:rsidRPr="008F4CF2">
        <w:rPr>
          <w:rFonts w:ascii="Times New Roman" w:hAnsi="Times New Roman" w:cs="Times New Roman"/>
          <w:b/>
          <w:color w:val="000000" w:themeColor="text1"/>
          <w:sz w:val="28"/>
          <w:szCs w:val="28"/>
        </w:rPr>
        <w:t xml:space="preserve">Иркутск 2019 </w:t>
      </w:r>
      <w:r w:rsidR="006D0D1E" w:rsidRPr="008F4CF2">
        <w:rPr>
          <w:rFonts w:ascii="Times New Roman" w:hAnsi="Times New Roman" w:cs="Times New Roman"/>
          <w:b/>
          <w:color w:val="000000" w:themeColor="text1"/>
          <w:sz w:val="28"/>
          <w:szCs w:val="28"/>
        </w:rPr>
        <w:t>г</w:t>
      </w:r>
      <w:r w:rsidR="00121D6B" w:rsidRPr="008F4CF2">
        <w:rPr>
          <w:rFonts w:ascii="Times New Roman" w:hAnsi="Times New Roman" w:cs="Times New Roman"/>
          <w:b/>
          <w:color w:val="000000" w:themeColor="text1"/>
          <w:sz w:val="28"/>
          <w:szCs w:val="28"/>
        </w:rPr>
        <w:t>.</w:t>
      </w:r>
    </w:p>
    <w:p w:rsidR="00A2554C" w:rsidRPr="008F4CF2" w:rsidRDefault="00A2554C" w:rsidP="00A2554C">
      <w:pPr>
        <w:jc w:val="center"/>
        <w:rPr>
          <w:rFonts w:ascii="Times New Roman" w:hAnsi="Times New Roman" w:cs="Times New Roman"/>
          <w:b/>
          <w:color w:val="000000" w:themeColor="text1"/>
          <w:sz w:val="28"/>
          <w:szCs w:val="28"/>
        </w:rPr>
      </w:pPr>
      <w:r w:rsidRPr="008F4CF2">
        <w:rPr>
          <w:rFonts w:ascii="Times New Roman" w:hAnsi="Times New Roman" w:cs="Times New Roman"/>
          <w:b/>
          <w:color w:val="000000" w:themeColor="text1"/>
          <w:sz w:val="28"/>
          <w:szCs w:val="28"/>
        </w:rPr>
        <w:lastRenderedPageBreak/>
        <w:t>ОГЛАВЛЕНИЕ</w:t>
      </w:r>
    </w:p>
    <w:p w:rsidR="00A2554C" w:rsidRPr="008F4CF2" w:rsidRDefault="00A2554C" w:rsidP="00A2554C">
      <w:pPr>
        <w:spacing w:line="360" w:lineRule="auto"/>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ВВЕДЕ</w:t>
      </w:r>
      <w:r w:rsidR="00B910CA" w:rsidRPr="008F4CF2">
        <w:rPr>
          <w:rFonts w:ascii="Times New Roman" w:hAnsi="Times New Roman" w:cs="Times New Roman"/>
          <w:color w:val="000000" w:themeColor="text1"/>
          <w:sz w:val="28"/>
          <w:szCs w:val="28"/>
        </w:rPr>
        <w:t>НИЕ……………………………………………………………………….</w:t>
      </w:r>
      <w:r w:rsidR="00EE2058" w:rsidRPr="008F4CF2">
        <w:rPr>
          <w:rFonts w:ascii="Times New Roman" w:hAnsi="Times New Roman" w:cs="Times New Roman"/>
          <w:color w:val="000000" w:themeColor="text1"/>
          <w:sz w:val="28"/>
          <w:szCs w:val="28"/>
        </w:rPr>
        <w:t>3</w:t>
      </w:r>
    </w:p>
    <w:p w:rsidR="00A2554C" w:rsidRPr="008F4CF2" w:rsidRDefault="00A2554C" w:rsidP="00A2554C">
      <w:pPr>
        <w:spacing w:line="360" w:lineRule="auto"/>
        <w:rPr>
          <w:rFonts w:ascii="Times New Roman" w:hAnsi="Times New Roman" w:cs="Times New Roman"/>
          <w:color w:val="000000" w:themeColor="text1"/>
          <w:sz w:val="28"/>
          <w:szCs w:val="28"/>
        </w:rPr>
      </w:pPr>
      <w:bookmarkStart w:id="1" w:name="_Hlk512981035"/>
      <w:r w:rsidRPr="008F4CF2">
        <w:rPr>
          <w:rFonts w:ascii="Times New Roman" w:hAnsi="Times New Roman" w:cs="Times New Roman"/>
          <w:color w:val="000000" w:themeColor="text1"/>
          <w:sz w:val="28"/>
          <w:szCs w:val="28"/>
        </w:rPr>
        <w:t xml:space="preserve">ГЛАВА 1. </w:t>
      </w:r>
      <w:bookmarkEnd w:id="1"/>
      <w:r w:rsidR="00B910CA" w:rsidRPr="008F4CF2">
        <w:rPr>
          <w:rFonts w:ascii="Times New Roman" w:hAnsi="Times New Roman" w:cs="Times New Roman"/>
          <w:color w:val="000000" w:themeColor="text1"/>
          <w:sz w:val="28"/>
          <w:szCs w:val="28"/>
        </w:rPr>
        <w:t xml:space="preserve">ИСТОРИЧЕСКИЕ ПРЕДПОСЫЛКИ ПРОВЕДЕНИЯ СУДЕБНОЙ РЕФОРМЫ </w:t>
      </w:r>
      <w:r w:rsidR="00C807C4" w:rsidRPr="008F4CF2">
        <w:rPr>
          <w:rFonts w:ascii="Times New Roman" w:hAnsi="Times New Roman" w:cs="Times New Roman"/>
          <w:color w:val="000000" w:themeColor="text1"/>
          <w:sz w:val="28"/>
          <w:szCs w:val="28"/>
        </w:rPr>
        <w:t xml:space="preserve">ЕКАТЕРИНЫ </w:t>
      </w:r>
      <w:r w:rsidR="00C807C4" w:rsidRPr="008F4CF2">
        <w:rPr>
          <w:rFonts w:ascii="Times New Roman" w:hAnsi="Times New Roman" w:cs="Times New Roman"/>
          <w:sz w:val="28"/>
          <w:szCs w:val="28"/>
        </w:rPr>
        <w:t>II</w:t>
      </w:r>
      <w:r w:rsidR="00C807C4" w:rsidRPr="008F4CF2">
        <w:rPr>
          <w:rFonts w:ascii="Times New Roman" w:hAnsi="Times New Roman" w:cs="Times New Roman"/>
          <w:color w:val="000000" w:themeColor="text1"/>
          <w:sz w:val="28"/>
          <w:szCs w:val="28"/>
        </w:rPr>
        <w:t xml:space="preserve"> ...</w:t>
      </w:r>
      <w:r w:rsidR="00B910CA" w:rsidRPr="008F4CF2">
        <w:rPr>
          <w:rFonts w:ascii="Times New Roman" w:hAnsi="Times New Roman" w:cs="Times New Roman"/>
          <w:color w:val="000000" w:themeColor="text1"/>
          <w:sz w:val="28"/>
          <w:szCs w:val="28"/>
        </w:rPr>
        <w:t>……………</w:t>
      </w:r>
      <w:r w:rsidRPr="008F4CF2">
        <w:rPr>
          <w:rFonts w:ascii="Times New Roman" w:hAnsi="Times New Roman" w:cs="Times New Roman"/>
          <w:color w:val="000000" w:themeColor="text1"/>
          <w:sz w:val="28"/>
          <w:szCs w:val="28"/>
        </w:rPr>
        <w:t>……………………………………</w:t>
      </w:r>
      <w:r w:rsidR="002C1B88" w:rsidRPr="008F4CF2">
        <w:rPr>
          <w:rFonts w:ascii="Times New Roman" w:hAnsi="Times New Roman" w:cs="Times New Roman"/>
          <w:color w:val="000000" w:themeColor="text1"/>
          <w:sz w:val="28"/>
          <w:szCs w:val="28"/>
        </w:rPr>
        <w:t>.6</w:t>
      </w:r>
    </w:p>
    <w:p w:rsidR="00A2554C" w:rsidRPr="008F4CF2" w:rsidRDefault="00A2554C" w:rsidP="00A2554C">
      <w:pPr>
        <w:spacing w:line="360" w:lineRule="auto"/>
        <w:rPr>
          <w:rFonts w:ascii="Times New Roman" w:hAnsi="Times New Roman" w:cs="Times New Roman"/>
          <w:color w:val="000000" w:themeColor="text1"/>
          <w:sz w:val="28"/>
          <w:szCs w:val="28"/>
        </w:rPr>
      </w:pPr>
      <w:bookmarkStart w:id="2" w:name="_Hlk513043400"/>
      <w:r w:rsidRPr="008F4CF2">
        <w:rPr>
          <w:rFonts w:ascii="Times New Roman" w:hAnsi="Times New Roman" w:cs="Times New Roman"/>
          <w:color w:val="000000" w:themeColor="text1"/>
          <w:sz w:val="28"/>
          <w:szCs w:val="28"/>
        </w:rPr>
        <w:t xml:space="preserve">ГЛАВА 2. </w:t>
      </w:r>
      <w:bookmarkEnd w:id="2"/>
      <w:r w:rsidR="00B910CA" w:rsidRPr="008F4CF2">
        <w:rPr>
          <w:rFonts w:ascii="Times New Roman" w:hAnsi="Times New Roman" w:cs="Times New Roman"/>
          <w:color w:val="000000" w:themeColor="text1"/>
          <w:sz w:val="28"/>
          <w:szCs w:val="28"/>
        </w:rPr>
        <w:t xml:space="preserve">СУЩНОСТЬ </w:t>
      </w:r>
      <w:r w:rsidR="00251EBD" w:rsidRPr="008F4CF2">
        <w:rPr>
          <w:rFonts w:ascii="Times New Roman" w:hAnsi="Times New Roman" w:cs="Times New Roman"/>
          <w:color w:val="000000" w:themeColor="text1"/>
          <w:sz w:val="28"/>
          <w:szCs w:val="28"/>
        </w:rPr>
        <w:t>СУДЕБНОГО РЕФОРМИРОВ</w:t>
      </w:r>
      <w:r w:rsidR="00C217D7" w:rsidRPr="008F4CF2">
        <w:rPr>
          <w:rFonts w:ascii="Times New Roman" w:hAnsi="Times New Roman" w:cs="Times New Roman"/>
          <w:color w:val="000000" w:themeColor="text1"/>
          <w:sz w:val="28"/>
          <w:szCs w:val="28"/>
        </w:rPr>
        <w:t>А</w:t>
      </w:r>
      <w:r w:rsidR="00251EBD" w:rsidRPr="008F4CF2">
        <w:rPr>
          <w:rFonts w:ascii="Times New Roman" w:hAnsi="Times New Roman" w:cs="Times New Roman"/>
          <w:color w:val="000000" w:themeColor="text1"/>
          <w:sz w:val="28"/>
          <w:szCs w:val="28"/>
        </w:rPr>
        <w:t>НИЯ…….</w:t>
      </w:r>
      <w:r w:rsidR="00B910CA" w:rsidRPr="008F4CF2">
        <w:rPr>
          <w:rFonts w:ascii="Times New Roman" w:hAnsi="Times New Roman" w:cs="Times New Roman"/>
          <w:color w:val="000000" w:themeColor="text1"/>
          <w:sz w:val="28"/>
          <w:szCs w:val="28"/>
        </w:rPr>
        <w:t>…………………</w:t>
      </w:r>
      <w:r w:rsidRPr="008F4CF2">
        <w:rPr>
          <w:rFonts w:ascii="Times New Roman" w:hAnsi="Times New Roman" w:cs="Times New Roman"/>
          <w:color w:val="000000" w:themeColor="text1"/>
          <w:sz w:val="28"/>
          <w:szCs w:val="28"/>
        </w:rPr>
        <w:t>...…………..……………</w:t>
      </w:r>
      <w:r w:rsidR="00926B31" w:rsidRPr="008F4CF2">
        <w:rPr>
          <w:rFonts w:ascii="Times New Roman" w:hAnsi="Times New Roman" w:cs="Times New Roman"/>
          <w:color w:val="000000" w:themeColor="text1"/>
          <w:sz w:val="28"/>
          <w:szCs w:val="28"/>
        </w:rPr>
        <w:t>……</w:t>
      </w:r>
      <w:r w:rsidR="005B0CAA" w:rsidRPr="008F4CF2">
        <w:rPr>
          <w:rFonts w:ascii="Times New Roman" w:hAnsi="Times New Roman" w:cs="Times New Roman"/>
          <w:color w:val="000000" w:themeColor="text1"/>
          <w:sz w:val="28"/>
          <w:szCs w:val="28"/>
        </w:rPr>
        <w:t>...</w:t>
      </w:r>
      <w:r w:rsidR="00993ED7" w:rsidRPr="008F4CF2">
        <w:rPr>
          <w:rFonts w:ascii="Times New Roman" w:hAnsi="Times New Roman" w:cs="Times New Roman"/>
          <w:color w:val="000000" w:themeColor="text1"/>
          <w:sz w:val="28"/>
          <w:szCs w:val="28"/>
        </w:rPr>
        <w:t>.</w:t>
      </w:r>
      <w:r w:rsidR="008F4CF2">
        <w:rPr>
          <w:rFonts w:ascii="Times New Roman" w:hAnsi="Times New Roman" w:cs="Times New Roman"/>
          <w:color w:val="000000" w:themeColor="text1"/>
          <w:sz w:val="28"/>
          <w:szCs w:val="28"/>
        </w:rPr>
        <w:t>..9</w:t>
      </w:r>
    </w:p>
    <w:p w:rsidR="00A2554C" w:rsidRPr="008F4CF2" w:rsidRDefault="00A2554C" w:rsidP="00621974">
      <w:pPr>
        <w:spacing w:line="360" w:lineRule="auto"/>
        <w:ind w:firstLine="709"/>
        <w:rPr>
          <w:rFonts w:ascii="Times New Roman" w:hAnsi="Times New Roman" w:cs="Times New Roman"/>
          <w:color w:val="000000" w:themeColor="text1"/>
          <w:sz w:val="28"/>
          <w:szCs w:val="28"/>
        </w:rPr>
      </w:pPr>
      <w:bookmarkStart w:id="3" w:name="_Hlk513044370"/>
      <w:r w:rsidRPr="008F4CF2">
        <w:rPr>
          <w:rFonts w:ascii="Times New Roman" w:hAnsi="Times New Roman" w:cs="Times New Roman"/>
          <w:color w:val="000000" w:themeColor="text1"/>
          <w:sz w:val="28"/>
          <w:szCs w:val="28"/>
        </w:rPr>
        <w:t xml:space="preserve">2.1. </w:t>
      </w:r>
      <w:r w:rsidR="00C9548C" w:rsidRPr="008F4CF2">
        <w:rPr>
          <w:rFonts w:ascii="Times New Roman" w:hAnsi="Times New Roman" w:cs="Times New Roman"/>
          <w:color w:val="000000" w:themeColor="text1"/>
          <w:sz w:val="28"/>
          <w:szCs w:val="28"/>
        </w:rPr>
        <w:t>Недостатки дореформенного суда</w:t>
      </w:r>
      <w:r w:rsidR="005B0CAA" w:rsidRPr="008F4CF2">
        <w:rPr>
          <w:rFonts w:ascii="Times New Roman" w:hAnsi="Times New Roman" w:cs="Times New Roman"/>
          <w:color w:val="000000" w:themeColor="text1"/>
          <w:sz w:val="28"/>
          <w:szCs w:val="28"/>
        </w:rPr>
        <w:t>…</w:t>
      </w:r>
      <w:r w:rsidR="00C9548C" w:rsidRPr="008F4CF2">
        <w:rPr>
          <w:rFonts w:ascii="Times New Roman" w:hAnsi="Times New Roman" w:cs="Times New Roman"/>
          <w:color w:val="000000" w:themeColor="text1"/>
          <w:sz w:val="28"/>
          <w:szCs w:val="28"/>
        </w:rPr>
        <w:t>.</w:t>
      </w:r>
      <w:r w:rsidR="00621974" w:rsidRPr="008F4CF2">
        <w:rPr>
          <w:rFonts w:ascii="Times New Roman" w:hAnsi="Times New Roman" w:cs="Times New Roman"/>
          <w:color w:val="000000" w:themeColor="text1"/>
          <w:sz w:val="28"/>
          <w:szCs w:val="28"/>
        </w:rPr>
        <w:t>………………..</w:t>
      </w:r>
      <w:r w:rsidR="005B0CAA" w:rsidRPr="008F4CF2">
        <w:rPr>
          <w:rFonts w:ascii="Times New Roman" w:hAnsi="Times New Roman" w:cs="Times New Roman"/>
          <w:color w:val="000000" w:themeColor="text1"/>
          <w:sz w:val="28"/>
          <w:szCs w:val="28"/>
        </w:rPr>
        <w:t>……………..</w:t>
      </w:r>
      <w:r w:rsidR="00993ED7" w:rsidRPr="008F4CF2">
        <w:rPr>
          <w:rFonts w:ascii="Times New Roman" w:hAnsi="Times New Roman" w:cs="Times New Roman"/>
          <w:color w:val="000000" w:themeColor="text1"/>
          <w:sz w:val="28"/>
          <w:szCs w:val="28"/>
        </w:rPr>
        <w:t>.</w:t>
      </w:r>
      <w:r w:rsidR="008F4CF2">
        <w:rPr>
          <w:rFonts w:ascii="Times New Roman" w:hAnsi="Times New Roman" w:cs="Times New Roman"/>
          <w:color w:val="000000" w:themeColor="text1"/>
          <w:sz w:val="28"/>
          <w:szCs w:val="28"/>
        </w:rPr>
        <w:t>.9</w:t>
      </w:r>
    </w:p>
    <w:bookmarkEnd w:id="3"/>
    <w:p w:rsidR="00A2554C" w:rsidRDefault="00A2554C" w:rsidP="00621974">
      <w:pPr>
        <w:spacing w:line="360" w:lineRule="auto"/>
        <w:ind w:firstLine="709"/>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2.2. </w:t>
      </w:r>
      <w:r w:rsidR="00926B31" w:rsidRPr="008F4CF2">
        <w:rPr>
          <w:rFonts w:ascii="Times New Roman" w:hAnsi="Times New Roman" w:cs="Times New Roman"/>
          <w:color w:val="000000" w:themeColor="text1"/>
          <w:sz w:val="28"/>
          <w:szCs w:val="28"/>
        </w:rPr>
        <w:t>Судебная реформа 1775 года</w:t>
      </w:r>
      <w:r w:rsidR="00621974" w:rsidRPr="008F4CF2">
        <w:rPr>
          <w:rFonts w:ascii="Times New Roman" w:hAnsi="Times New Roman" w:cs="Times New Roman"/>
          <w:color w:val="000000" w:themeColor="text1"/>
          <w:sz w:val="28"/>
          <w:szCs w:val="28"/>
        </w:rPr>
        <w:t>……………………..</w:t>
      </w:r>
      <w:r w:rsidR="007E0E64" w:rsidRPr="008F4CF2">
        <w:rPr>
          <w:rFonts w:ascii="Times New Roman" w:hAnsi="Times New Roman" w:cs="Times New Roman"/>
          <w:color w:val="000000" w:themeColor="text1"/>
          <w:sz w:val="28"/>
          <w:szCs w:val="28"/>
        </w:rPr>
        <w:t>……………...</w:t>
      </w:r>
      <w:r w:rsidR="00B66567">
        <w:rPr>
          <w:rFonts w:ascii="Times New Roman" w:hAnsi="Times New Roman" w:cs="Times New Roman"/>
          <w:color w:val="000000" w:themeColor="text1"/>
          <w:sz w:val="28"/>
          <w:szCs w:val="28"/>
        </w:rPr>
        <w:t>….12</w:t>
      </w:r>
    </w:p>
    <w:p w:rsidR="00926B31" w:rsidRPr="008F4CF2" w:rsidRDefault="00926B31" w:rsidP="00A2554C">
      <w:pPr>
        <w:spacing w:line="360" w:lineRule="auto"/>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ГЛАВА 3. ПРОВЕДЕ</w:t>
      </w:r>
      <w:r w:rsidR="00C807C4" w:rsidRPr="008F4CF2">
        <w:rPr>
          <w:rFonts w:ascii="Times New Roman" w:hAnsi="Times New Roman" w:cs="Times New Roman"/>
          <w:color w:val="000000" w:themeColor="text1"/>
          <w:sz w:val="28"/>
          <w:szCs w:val="28"/>
        </w:rPr>
        <w:t xml:space="preserve">НИЕ СУДЕБНОЙ РЕФОРМЫ ЕКАТЕРИНЫ </w:t>
      </w:r>
      <w:r w:rsidR="00C807C4" w:rsidRPr="008F4CF2">
        <w:rPr>
          <w:rFonts w:ascii="Times New Roman" w:hAnsi="Times New Roman" w:cs="Times New Roman"/>
          <w:sz w:val="28"/>
          <w:szCs w:val="28"/>
        </w:rPr>
        <w:t>II</w:t>
      </w:r>
      <w:r w:rsidR="00C807C4" w:rsidRPr="008F4CF2">
        <w:rPr>
          <w:rFonts w:ascii="Times New Roman" w:hAnsi="Times New Roman" w:cs="Times New Roman"/>
          <w:color w:val="000000" w:themeColor="text1"/>
          <w:sz w:val="28"/>
          <w:szCs w:val="28"/>
        </w:rPr>
        <w:t xml:space="preserve"> …...</w:t>
      </w:r>
      <w:r w:rsidR="00CF3381">
        <w:rPr>
          <w:rFonts w:ascii="Times New Roman" w:hAnsi="Times New Roman" w:cs="Times New Roman"/>
          <w:color w:val="000000" w:themeColor="text1"/>
          <w:sz w:val="28"/>
          <w:szCs w:val="28"/>
        </w:rPr>
        <w:t>....16</w:t>
      </w:r>
    </w:p>
    <w:p w:rsidR="00A2554C" w:rsidRPr="008F4CF2" w:rsidRDefault="00A2554C" w:rsidP="00A2554C">
      <w:pPr>
        <w:spacing w:line="360" w:lineRule="auto"/>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ЗАК</w:t>
      </w:r>
      <w:r w:rsidR="00245C45" w:rsidRPr="008F4CF2">
        <w:rPr>
          <w:rFonts w:ascii="Times New Roman" w:hAnsi="Times New Roman" w:cs="Times New Roman"/>
          <w:color w:val="000000" w:themeColor="text1"/>
          <w:sz w:val="28"/>
          <w:szCs w:val="28"/>
        </w:rPr>
        <w:t>ЛЮ</w:t>
      </w:r>
      <w:r w:rsidR="003674D2" w:rsidRPr="008F4CF2">
        <w:rPr>
          <w:rFonts w:ascii="Times New Roman" w:hAnsi="Times New Roman" w:cs="Times New Roman"/>
          <w:color w:val="000000" w:themeColor="text1"/>
          <w:sz w:val="28"/>
          <w:szCs w:val="28"/>
        </w:rPr>
        <w:t>ЧЕНИЕ……………………………………</w:t>
      </w:r>
      <w:r w:rsidR="00C807C4" w:rsidRPr="008F4CF2">
        <w:rPr>
          <w:rFonts w:ascii="Times New Roman" w:hAnsi="Times New Roman" w:cs="Times New Roman"/>
          <w:color w:val="000000" w:themeColor="text1"/>
          <w:sz w:val="28"/>
          <w:szCs w:val="28"/>
        </w:rPr>
        <w:t>.</w:t>
      </w:r>
      <w:r w:rsidR="00CF3381">
        <w:rPr>
          <w:rFonts w:ascii="Times New Roman" w:hAnsi="Times New Roman" w:cs="Times New Roman"/>
          <w:color w:val="000000" w:themeColor="text1"/>
          <w:sz w:val="28"/>
          <w:szCs w:val="28"/>
        </w:rPr>
        <w:t>……………………………19</w:t>
      </w:r>
    </w:p>
    <w:p w:rsidR="00A2554C" w:rsidRDefault="00A2554C" w:rsidP="00A2554C">
      <w:pPr>
        <w:spacing w:line="360" w:lineRule="auto"/>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СПИСОК ИСП</w:t>
      </w:r>
      <w:r w:rsidR="00993ED7" w:rsidRPr="008F4CF2">
        <w:rPr>
          <w:rFonts w:ascii="Times New Roman" w:hAnsi="Times New Roman" w:cs="Times New Roman"/>
          <w:color w:val="000000" w:themeColor="text1"/>
          <w:sz w:val="28"/>
          <w:szCs w:val="28"/>
        </w:rPr>
        <w:t>ОЛЬЗОВАННОЙ ЛИТЕРАТУРЫ…………………</w:t>
      </w:r>
      <w:r w:rsidR="00C807C4" w:rsidRPr="008F4CF2">
        <w:rPr>
          <w:rFonts w:ascii="Times New Roman" w:hAnsi="Times New Roman" w:cs="Times New Roman"/>
          <w:color w:val="000000" w:themeColor="text1"/>
          <w:sz w:val="28"/>
          <w:szCs w:val="28"/>
        </w:rPr>
        <w:t>..</w:t>
      </w:r>
      <w:r w:rsidR="00993ED7" w:rsidRPr="008F4CF2">
        <w:rPr>
          <w:rFonts w:ascii="Times New Roman" w:hAnsi="Times New Roman" w:cs="Times New Roman"/>
          <w:color w:val="000000" w:themeColor="text1"/>
          <w:sz w:val="28"/>
          <w:szCs w:val="28"/>
        </w:rPr>
        <w:t>……...</w:t>
      </w:r>
      <w:r w:rsidRPr="008F4CF2">
        <w:rPr>
          <w:rFonts w:ascii="Times New Roman" w:hAnsi="Times New Roman" w:cs="Times New Roman"/>
          <w:color w:val="000000" w:themeColor="text1"/>
          <w:sz w:val="28"/>
          <w:szCs w:val="28"/>
        </w:rPr>
        <w:t>….</w:t>
      </w:r>
      <w:r w:rsidR="00CF3381">
        <w:rPr>
          <w:rFonts w:ascii="Times New Roman" w:hAnsi="Times New Roman" w:cs="Times New Roman"/>
          <w:color w:val="000000" w:themeColor="text1"/>
          <w:sz w:val="28"/>
          <w:szCs w:val="28"/>
        </w:rPr>
        <w:t>22</w:t>
      </w:r>
    </w:p>
    <w:p w:rsidR="00541D3A" w:rsidRPr="008F4CF2" w:rsidRDefault="00541D3A" w:rsidP="00A2554C">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DA5B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DA5BB8">
        <w:rPr>
          <w:rFonts w:ascii="Times New Roman" w:hAnsi="Times New Roman" w:cs="Times New Roman"/>
          <w:color w:val="000000" w:themeColor="text1"/>
          <w:sz w:val="28"/>
          <w:szCs w:val="28"/>
        </w:rPr>
        <w:t>25</w:t>
      </w:r>
    </w:p>
    <w:p w:rsidR="00945FD7" w:rsidRPr="008F4CF2" w:rsidRDefault="00945FD7" w:rsidP="00B71163">
      <w:pPr>
        <w:jc w:val="both"/>
        <w:rPr>
          <w:rFonts w:ascii="Times New Roman" w:hAnsi="Times New Roman" w:cs="Times New Roman"/>
          <w:color w:val="000000" w:themeColor="text1"/>
          <w:sz w:val="28"/>
          <w:szCs w:val="28"/>
        </w:rPr>
      </w:pPr>
    </w:p>
    <w:p w:rsidR="00945FD7" w:rsidRPr="008F4CF2" w:rsidRDefault="00945FD7" w:rsidP="00B71163">
      <w:pPr>
        <w:jc w:val="both"/>
        <w:rPr>
          <w:rFonts w:ascii="Times New Roman" w:hAnsi="Times New Roman" w:cs="Times New Roman"/>
          <w:color w:val="000000" w:themeColor="text1"/>
          <w:sz w:val="28"/>
          <w:szCs w:val="28"/>
        </w:rPr>
      </w:pPr>
    </w:p>
    <w:p w:rsidR="00945FD7" w:rsidRPr="008F4CF2" w:rsidRDefault="00945FD7" w:rsidP="00B71163">
      <w:pPr>
        <w:jc w:val="both"/>
        <w:rPr>
          <w:rFonts w:ascii="Times New Roman" w:hAnsi="Times New Roman" w:cs="Times New Roman"/>
          <w:color w:val="000000" w:themeColor="text1"/>
          <w:sz w:val="28"/>
          <w:szCs w:val="28"/>
        </w:rPr>
      </w:pPr>
    </w:p>
    <w:p w:rsidR="00945FD7" w:rsidRPr="008F4CF2" w:rsidRDefault="00945FD7" w:rsidP="00B71163">
      <w:pPr>
        <w:jc w:val="both"/>
        <w:rPr>
          <w:rFonts w:ascii="Times New Roman" w:hAnsi="Times New Roman" w:cs="Times New Roman"/>
          <w:color w:val="000000" w:themeColor="text1"/>
          <w:sz w:val="28"/>
          <w:szCs w:val="28"/>
        </w:rPr>
      </w:pPr>
    </w:p>
    <w:p w:rsidR="00945FD7" w:rsidRPr="008F4CF2" w:rsidRDefault="00945FD7" w:rsidP="00B71163">
      <w:pPr>
        <w:jc w:val="both"/>
        <w:rPr>
          <w:rFonts w:ascii="Times New Roman" w:hAnsi="Times New Roman" w:cs="Times New Roman"/>
          <w:color w:val="000000" w:themeColor="text1"/>
          <w:sz w:val="28"/>
          <w:szCs w:val="28"/>
        </w:rPr>
      </w:pPr>
    </w:p>
    <w:p w:rsidR="00DC270E" w:rsidRPr="008F4CF2" w:rsidRDefault="00DC270E" w:rsidP="00ED189E">
      <w:pPr>
        <w:rPr>
          <w:rFonts w:ascii="Times New Roman" w:hAnsi="Times New Roman" w:cs="Times New Roman"/>
          <w:color w:val="000000" w:themeColor="text1"/>
          <w:sz w:val="28"/>
          <w:szCs w:val="28"/>
        </w:rPr>
        <w:sectPr w:rsidR="00DC270E" w:rsidRPr="008F4CF2">
          <w:headerReference w:type="first" r:id="rId8"/>
          <w:pgSz w:w="11906" w:h="16838"/>
          <w:pgMar w:top="1134" w:right="850" w:bottom="1134" w:left="1701" w:header="708" w:footer="708" w:gutter="0"/>
          <w:cols w:space="708"/>
          <w:docGrid w:linePitch="360"/>
        </w:sectPr>
      </w:pPr>
    </w:p>
    <w:p w:rsidR="002E7732" w:rsidRPr="008F4CF2" w:rsidRDefault="006A6696" w:rsidP="00320253">
      <w:pPr>
        <w:spacing w:after="0" w:line="360" w:lineRule="auto"/>
        <w:jc w:val="center"/>
        <w:rPr>
          <w:rFonts w:ascii="Times New Roman" w:hAnsi="Times New Roman" w:cs="Times New Roman"/>
          <w:b/>
          <w:color w:val="000000" w:themeColor="text1"/>
          <w:sz w:val="28"/>
          <w:szCs w:val="28"/>
          <w:shd w:val="clear" w:color="auto" w:fill="FFFFFF"/>
        </w:rPr>
      </w:pPr>
      <w:r w:rsidRPr="008F4CF2">
        <w:rPr>
          <w:rFonts w:ascii="Times New Roman" w:hAnsi="Times New Roman" w:cs="Times New Roman"/>
          <w:b/>
          <w:color w:val="000000" w:themeColor="text1"/>
          <w:sz w:val="28"/>
          <w:szCs w:val="28"/>
          <w:shd w:val="clear" w:color="auto" w:fill="FFFFFF"/>
        </w:rPr>
        <w:lastRenderedPageBreak/>
        <w:t>ВВЕДЕНИЕ</w:t>
      </w:r>
    </w:p>
    <w:p w:rsidR="00F449AE" w:rsidRPr="008F4CF2" w:rsidRDefault="00F449AE" w:rsidP="00320253">
      <w:pPr>
        <w:spacing w:after="0"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Деятельность </w:t>
      </w:r>
      <w:r w:rsidR="00C807C4" w:rsidRPr="008F4CF2">
        <w:rPr>
          <w:rFonts w:ascii="Times New Roman" w:hAnsi="Times New Roman" w:cs="Times New Roman"/>
          <w:sz w:val="28"/>
          <w:szCs w:val="28"/>
          <w:shd w:val="clear" w:color="auto" w:fill="FFFFFF"/>
        </w:rPr>
        <w:t xml:space="preserve">Екатерины </w:t>
      </w:r>
      <w:r w:rsidR="00C807C4" w:rsidRPr="008F4CF2">
        <w:rPr>
          <w:rFonts w:ascii="Times New Roman" w:hAnsi="Times New Roman" w:cs="Times New Roman"/>
          <w:sz w:val="28"/>
          <w:szCs w:val="28"/>
        </w:rPr>
        <w:t>II</w:t>
      </w:r>
      <w:r w:rsidR="00C807C4" w:rsidRPr="008F4CF2">
        <w:rPr>
          <w:rFonts w:ascii="Times New Roman" w:hAnsi="Times New Roman" w:cs="Times New Roman"/>
          <w:color w:val="000000" w:themeColor="text1"/>
          <w:sz w:val="28"/>
          <w:szCs w:val="28"/>
        </w:rPr>
        <w:t xml:space="preserve"> </w:t>
      </w:r>
      <w:r w:rsidRPr="008F4CF2">
        <w:rPr>
          <w:rFonts w:ascii="Times New Roman" w:hAnsi="Times New Roman" w:cs="Times New Roman"/>
          <w:color w:val="000000" w:themeColor="text1"/>
          <w:sz w:val="28"/>
          <w:szCs w:val="28"/>
        </w:rPr>
        <w:t>заслуживает колоссального внимания. Её деятельность затрагивает интересы учёных различных сфер общественной жизни – науки, истории, экономии, юриспруденции.</w:t>
      </w:r>
    </w:p>
    <w:p w:rsidR="00320253" w:rsidRPr="008F4CF2" w:rsidRDefault="00320253" w:rsidP="00320253">
      <w:pPr>
        <w:shd w:val="clear" w:color="auto" w:fill="FFFFFF"/>
        <w:spacing w:before="100" w:beforeAutospacing="1" w:after="0" w:line="360" w:lineRule="auto"/>
        <w:ind w:firstLine="709"/>
        <w:jc w:val="both"/>
        <w:rPr>
          <w:rFonts w:ascii="Times New Roman" w:eastAsia="Times New Roman" w:hAnsi="Times New Roman" w:cs="Times New Roman"/>
          <w:color w:val="000000"/>
          <w:sz w:val="28"/>
          <w:szCs w:val="28"/>
          <w:lang w:eastAsia="ru-RU"/>
        </w:rPr>
      </w:pPr>
      <w:r w:rsidRPr="008F4CF2">
        <w:rPr>
          <w:rFonts w:ascii="Times New Roman" w:eastAsia="Times New Roman" w:hAnsi="Times New Roman" w:cs="Times New Roman"/>
          <w:bCs/>
          <w:color w:val="000000"/>
          <w:sz w:val="28"/>
          <w:szCs w:val="28"/>
          <w:lang w:eastAsia="ru-RU"/>
        </w:rPr>
        <w:t>Актуальность </w:t>
      </w:r>
      <w:r w:rsidRPr="008F4CF2">
        <w:rPr>
          <w:rFonts w:ascii="Times New Roman" w:eastAsia="Times New Roman" w:hAnsi="Times New Roman" w:cs="Times New Roman"/>
          <w:color w:val="000000"/>
          <w:sz w:val="28"/>
          <w:szCs w:val="28"/>
          <w:lang w:eastAsia="ru-RU"/>
        </w:rPr>
        <w:t>представленной в работе темы не исчерпывается лишь прикладным аспектом. Тема судебной реформы</w:t>
      </w:r>
      <w:r w:rsidR="00C807C4" w:rsidRPr="008F4CF2">
        <w:rPr>
          <w:rFonts w:ascii="Times New Roman" w:hAnsi="Times New Roman" w:cs="Times New Roman"/>
          <w:sz w:val="28"/>
          <w:szCs w:val="28"/>
          <w:shd w:val="clear" w:color="auto" w:fill="FFFFFF"/>
        </w:rPr>
        <w:t xml:space="preserve"> Екатерины </w:t>
      </w:r>
      <w:r w:rsidR="00C807C4" w:rsidRPr="008F4CF2">
        <w:rPr>
          <w:rFonts w:ascii="Times New Roman" w:hAnsi="Times New Roman" w:cs="Times New Roman"/>
          <w:sz w:val="28"/>
          <w:szCs w:val="28"/>
        </w:rPr>
        <w:t>II</w:t>
      </w:r>
      <w:r w:rsidRPr="008F4CF2">
        <w:rPr>
          <w:rFonts w:ascii="Times New Roman" w:eastAsia="Times New Roman" w:hAnsi="Times New Roman" w:cs="Times New Roman"/>
          <w:color w:val="000000"/>
          <w:sz w:val="28"/>
          <w:szCs w:val="28"/>
          <w:lang w:eastAsia="ru-RU"/>
        </w:rPr>
        <w:t>, была и остается актуальной для любого периода отечественной истории. В силу различных причин, время поиска уровней судоустройства и способов судопроизводства, приходившееся на период правления Екатерины II, определило развитие правовой системы России на многие десятилетия.</w:t>
      </w:r>
    </w:p>
    <w:p w:rsidR="00320253" w:rsidRPr="008F4CF2" w:rsidRDefault="00320253" w:rsidP="00320253">
      <w:pPr>
        <w:shd w:val="clear" w:color="auto" w:fill="FFFFFF"/>
        <w:spacing w:before="100" w:beforeAutospacing="1" w:after="0" w:line="360" w:lineRule="auto"/>
        <w:ind w:firstLine="709"/>
        <w:jc w:val="both"/>
        <w:rPr>
          <w:rFonts w:ascii="Times New Roman" w:eastAsia="Times New Roman" w:hAnsi="Times New Roman" w:cs="Times New Roman"/>
          <w:color w:val="000000"/>
          <w:sz w:val="28"/>
          <w:szCs w:val="28"/>
          <w:lang w:eastAsia="ru-RU"/>
        </w:rPr>
      </w:pPr>
      <w:r w:rsidRPr="008F4CF2">
        <w:rPr>
          <w:rFonts w:ascii="Times New Roman" w:eastAsia="Times New Roman" w:hAnsi="Times New Roman" w:cs="Times New Roman"/>
          <w:color w:val="000000"/>
          <w:sz w:val="28"/>
          <w:szCs w:val="28"/>
          <w:lang w:eastAsia="ru-RU"/>
        </w:rPr>
        <w:t>Проблема подобных преобразований и сегодня притягивает исследователей и современных реформаторов своей значимостью, ибо, только изучая и обобщая опыт прошлого, возможно лучше познать и использовать закономерности общественного развития, избежать повторения ошибок.</w:t>
      </w:r>
    </w:p>
    <w:p w:rsidR="00320253" w:rsidRPr="008F4CF2" w:rsidRDefault="00320253" w:rsidP="00320253">
      <w:pPr>
        <w:shd w:val="clear" w:color="auto" w:fill="FFFFFF"/>
        <w:spacing w:before="100" w:beforeAutospacing="1" w:after="0" w:line="360" w:lineRule="auto"/>
        <w:ind w:firstLine="720"/>
        <w:jc w:val="both"/>
        <w:rPr>
          <w:rFonts w:ascii="Times New Roman" w:eastAsia="Times New Roman" w:hAnsi="Times New Roman" w:cs="Times New Roman"/>
          <w:color w:val="000000"/>
          <w:sz w:val="28"/>
          <w:szCs w:val="28"/>
          <w:lang w:eastAsia="ru-RU"/>
        </w:rPr>
      </w:pPr>
      <w:r w:rsidRPr="008F4CF2">
        <w:rPr>
          <w:rFonts w:ascii="Times New Roman" w:eastAsia="Times New Roman" w:hAnsi="Times New Roman" w:cs="Times New Roman"/>
          <w:color w:val="000000"/>
          <w:sz w:val="28"/>
          <w:szCs w:val="28"/>
          <w:lang w:eastAsia="ru-RU"/>
        </w:rPr>
        <w:t>Негативное отношение ко всему прошлому преобладавшее в советское время, сменилось попытками объективного осмысления этого прошлого, которое всегда неразрывно связано традиционными узами настоящим.</w:t>
      </w:r>
    </w:p>
    <w:p w:rsidR="006A6696" w:rsidRPr="008F4CF2" w:rsidRDefault="00C807C4" w:rsidP="00320253">
      <w:pPr>
        <w:spacing w:after="0"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sz w:val="28"/>
          <w:szCs w:val="28"/>
          <w:shd w:val="clear" w:color="auto" w:fill="FFFFFF"/>
        </w:rPr>
        <w:t xml:space="preserve">Екатерина </w:t>
      </w:r>
      <w:r w:rsidRPr="008F4CF2">
        <w:rPr>
          <w:rFonts w:ascii="Times New Roman" w:hAnsi="Times New Roman" w:cs="Times New Roman"/>
          <w:sz w:val="28"/>
          <w:szCs w:val="28"/>
        </w:rPr>
        <w:t>II</w:t>
      </w:r>
      <w:r w:rsidRPr="008F4CF2">
        <w:rPr>
          <w:rFonts w:ascii="Times New Roman" w:hAnsi="Times New Roman" w:cs="Times New Roman"/>
          <w:color w:val="000000" w:themeColor="text1"/>
          <w:sz w:val="28"/>
          <w:szCs w:val="28"/>
        </w:rPr>
        <w:t xml:space="preserve"> </w:t>
      </w:r>
      <w:r w:rsidR="00926B31" w:rsidRPr="008F4CF2">
        <w:rPr>
          <w:rFonts w:ascii="Times New Roman" w:hAnsi="Times New Roman" w:cs="Times New Roman"/>
          <w:color w:val="000000" w:themeColor="text1"/>
          <w:sz w:val="28"/>
          <w:szCs w:val="28"/>
        </w:rPr>
        <w:t>– одна из лучших реформаторов для русского государства. Она оставила большой след в истории России</w:t>
      </w:r>
      <w:r w:rsidR="00996EB2" w:rsidRPr="008F4CF2">
        <w:rPr>
          <w:rFonts w:ascii="Times New Roman" w:hAnsi="Times New Roman" w:cs="Times New Roman"/>
          <w:color w:val="000000" w:themeColor="text1"/>
          <w:sz w:val="28"/>
          <w:szCs w:val="28"/>
        </w:rPr>
        <w:t>, она создатель «Екатерининской»</w:t>
      </w:r>
      <w:r w:rsidR="00035C84" w:rsidRPr="008F4CF2">
        <w:rPr>
          <w:rFonts w:ascii="Times New Roman" w:hAnsi="Times New Roman" w:cs="Times New Roman"/>
          <w:color w:val="000000" w:themeColor="text1"/>
          <w:sz w:val="28"/>
          <w:szCs w:val="28"/>
        </w:rPr>
        <w:t xml:space="preserve"> эпохи. Именно она преодо</w:t>
      </w:r>
      <w:r w:rsidR="00996EB2" w:rsidRPr="008F4CF2">
        <w:rPr>
          <w:rFonts w:ascii="Times New Roman" w:hAnsi="Times New Roman" w:cs="Times New Roman"/>
          <w:color w:val="000000" w:themeColor="text1"/>
          <w:sz w:val="28"/>
          <w:szCs w:val="28"/>
        </w:rPr>
        <w:t>лела экономическую и политическую отсталость нашей страны, улучшила эффективность управления.</w:t>
      </w:r>
    </w:p>
    <w:p w:rsidR="00F449AE" w:rsidRPr="008F4CF2" w:rsidRDefault="00F449AE" w:rsidP="00320253">
      <w:pPr>
        <w:spacing w:after="0" w:line="360" w:lineRule="auto"/>
        <w:ind w:firstLine="709"/>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 xml:space="preserve">Основной идеей </w:t>
      </w:r>
      <w:r w:rsidR="00C807C4" w:rsidRPr="008F4CF2">
        <w:rPr>
          <w:rFonts w:ascii="Times New Roman" w:hAnsi="Times New Roman" w:cs="Times New Roman"/>
          <w:sz w:val="28"/>
          <w:szCs w:val="28"/>
          <w:shd w:val="clear" w:color="auto" w:fill="FFFFFF"/>
        </w:rPr>
        <w:t xml:space="preserve">Екатерины </w:t>
      </w:r>
      <w:r w:rsidR="00C807C4" w:rsidRPr="008F4CF2">
        <w:rPr>
          <w:rFonts w:ascii="Times New Roman" w:hAnsi="Times New Roman" w:cs="Times New Roman"/>
          <w:sz w:val="28"/>
          <w:szCs w:val="28"/>
        </w:rPr>
        <w:t>II</w:t>
      </w:r>
      <w:r w:rsidR="00C807C4" w:rsidRPr="008F4CF2">
        <w:rPr>
          <w:rFonts w:ascii="Times New Roman" w:hAnsi="Times New Roman" w:cs="Times New Roman"/>
          <w:color w:val="000000" w:themeColor="text1"/>
          <w:sz w:val="28"/>
          <w:szCs w:val="28"/>
          <w:shd w:val="clear" w:color="auto" w:fill="FFFFFF"/>
        </w:rPr>
        <w:t xml:space="preserve"> </w:t>
      </w:r>
      <w:r w:rsidRPr="008F4CF2">
        <w:rPr>
          <w:rFonts w:ascii="Times New Roman" w:hAnsi="Times New Roman" w:cs="Times New Roman"/>
          <w:color w:val="000000" w:themeColor="text1"/>
          <w:sz w:val="28"/>
          <w:szCs w:val="28"/>
          <w:shd w:val="clear" w:color="auto" w:fill="FFFFFF"/>
        </w:rPr>
        <w:t xml:space="preserve">было укрепление авторитета верховной власти, усовершенствовать государственный аппарат, направить на то, чтобы сделать его более гибким, централизованным. Коснулось это и судебной системы. Таким образом, в данной работе необходимо рассмотреть, как принципы и идеи </w:t>
      </w:r>
      <w:r w:rsidR="00C807C4" w:rsidRPr="008F4CF2">
        <w:rPr>
          <w:rFonts w:ascii="Times New Roman" w:hAnsi="Times New Roman" w:cs="Times New Roman"/>
          <w:sz w:val="28"/>
          <w:szCs w:val="28"/>
          <w:shd w:val="clear" w:color="auto" w:fill="FFFFFF"/>
        </w:rPr>
        <w:t xml:space="preserve">Екатерины </w:t>
      </w:r>
      <w:r w:rsidR="00C807C4" w:rsidRPr="008F4CF2">
        <w:rPr>
          <w:rFonts w:ascii="Times New Roman" w:hAnsi="Times New Roman" w:cs="Times New Roman"/>
          <w:sz w:val="28"/>
          <w:szCs w:val="28"/>
        </w:rPr>
        <w:t>II</w:t>
      </w:r>
      <w:r w:rsidR="00C807C4" w:rsidRPr="008F4CF2">
        <w:rPr>
          <w:rFonts w:ascii="Times New Roman" w:hAnsi="Times New Roman" w:cs="Times New Roman"/>
          <w:color w:val="000000" w:themeColor="text1"/>
          <w:sz w:val="28"/>
          <w:szCs w:val="28"/>
          <w:shd w:val="clear" w:color="auto" w:fill="FFFFFF"/>
        </w:rPr>
        <w:t xml:space="preserve"> </w:t>
      </w:r>
      <w:r w:rsidRPr="008F4CF2">
        <w:rPr>
          <w:rFonts w:ascii="Times New Roman" w:hAnsi="Times New Roman" w:cs="Times New Roman"/>
          <w:color w:val="000000" w:themeColor="text1"/>
          <w:sz w:val="28"/>
          <w:szCs w:val="28"/>
          <w:shd w:val="clear" w:color="auto" w:fill="FFFFFF"/>
        </w:rPr>
        <w:t xml:space="preserve">отразились в проведенной ею судебной </w:t>
      </w:r>
      <w:r w:rsidRPr="008F4CF2">
        <w:rPr>
          <w:rFonts w:ascii="Times New Roman" w:hAnsi="Times New Roman" w:cs="Times New Roman"/>
          <w:color w:val="000000" w:themeColor="text1"/>
          <w:sz w:val="28"/>
          <w:szCs w:val="28"/>
          <w:shd w:val="clear" w:color="auto" w:fill="FFFFFF"/>
        </w:rPr>
        <w:lastRenderedPageBreak/>
        <w:t>реформе. Важность исследования данного вопроса заключается в том, что судебная реформа, проведенная Екатериной Великой, служит образцом наиболее успешного применения реформ в государстве, поскольку ее положения послужили совершенствованию соответствующего законодательства в будущем.</w:t>
      </w:r>
    </w:p>
    <w:p w:rsidR="002F0411" w:rsidRPr="008F4CF2" w:rsidRDefault="002F0411" w:rsidP="00320253">
      <w:pPr>
        <w:spacing w:after="0" w:line="360" w:lineRule="auto"/>
        <w:ind w:firstLine="709"/>
        <w:jc w:val="both"/>
        <w:rPr>
          <w:rFonts w:ascii="Times New Roman" w:hAnsi="Times New Roman" w:cs="Times New Roman"/>
          <w:sz w:val="28"/>
          <w:szCs w:val="28"/>
        </w:rPr>
      </w:pPr>
      <w:r w:rsidRPr="008F4CF2">
        <w:rPr>
          <w:rFonts w:ascii="Times New Roman" w:hAnsi="Times New Roman" w:cs="Times New Roman"/>
          <w:sz w:val="28"/>
          <w:szCs w:val="28"/>
          <w:shd w:val="clear" w:color="auto" w:fill="FFFFFF"/>
        </w:rPr>
        <w:t xml:space="preserve">Целью данной работы является изучение Судебной реформы Екатерины </w:t>
      </w:r>
      <w:r w:rsidRPr="008F4CF2">
        <w:rPr>
          <w:rFonts w:ascii="Times New Roman" w:hAnsi="Times New Roman" w:cs="Times New Roman"/>
          <w:sz w:val="28"/>
          <w:szCs w:val="28"/>
        </w:rPr>
        <w:t>II.</w:t>
      </w:r>
    </w:p>
    <w:p w:rsidR="002F0411" w:rsidRPr="008F4CF2" w:rsidRDefault="002F0411" w:rsidP="002F0411">
      <w:pPr>
        <w:shd w:val="clear" w:color="auto" w:fill="FFFFFF"/>
        <w:spacing w:before="195" w:after="180" w:line="360" w:lineRule="auto"/>
        <w:ind w:firstLine="709"/>
        <w:jc w:val="both"/>
        <w:rPr>
          <w:rFonts w:ascii="Times New Roman" w:eastAsia="Times New Roman" w:hAnsi="Times New Roman" w:cs="Times New Roman"/>
          <w:color w:val="000000" w:themeColor="text1"/>
          <w:sz w:val="28"/>
          <w:szCs w:val="28"/>
          <w:lang w:eastAsia="ru-RU"/>
        </w:rPr>
      </w:pPr>
      <w:r w:rsidRPr="008F4CF2">
        <w:rPr>
          <w:rFonts w:ascii="Times New Roman" w:eastAsia="Times New Roman" w:hAnsi="Times New Roman" w:cs="Times New Roman"/>
          <w:color w:val="000000" w:themeColor="text1"/>
          <w:sz w:val="28"/>
          <w:szCs w:val="28"/>
          <w:lang w:eastAsia="ru-RU"/>
        </w:rPr>
        <w:t>Реализация цели предполагает постановку следующих задач:</w:t>
      </w:r>
    </w:p>
    <w:p w:rsidR="002F0411" w:rsidRPr="008F4CF2" w:rsidRDefault="002F0411" w:rsidP="002F0411">
      <w:pPr>
        <w:pStyle w:val="a3"/>
        <w:numPr>
          <w:ilvl w:val="0"/>
          <w:numId w:val="43"/>
        </w:numPr>
        <w:shd w:val="clear" w:color="auto" w:fill="FFFFFF"/>
        <w:spacing w:before="195" w:after="180" w:line="360" w:lineRule="auto"/>
        <w:jc w:val="both"/>
        <w:rPr>
          <w:rFonts w:ascii="Times New Roman" w:eastAsia="Times New Roman" w:hAnsi="Times New Roman" w:cs="Times New Roman"/>
          <w:color w:val="000000" w:themeColor="text1"/>
          <w:sz w:val="28"/>
          <w:szCs w:val="28"/>
          <w:lang w:eastAsia="ru-RU"/>
        </w:rPr>
      </w:pPr>
      <w:r w:rsidRPr="008F4CF2">
        <w:rPr>
          <w:rFonts w:ascii="Times New Roman" w:eastAsia="Times New Roman" w:hAnsi="Times New Roman" w:cs="Times New Roman"/>
          <w:color w:val="000000" w:themeColor="text1"/>
          <w:sz w:val="28"/>
          <w:szCs w:val="28"/>
          <w:lang w:eastAsia="ru-RU"/>
        </w:rPr>
        <w:t>изучить литературу по данной теме;</w:t>
      </w:r>
    </w:p>
    <w:p w:rsidR="002F0411" w:rsidRPr="008F4CF2" w:rsidRDefault="002F0411" w:rsidP="002F0411">
      <w:pPr>
        <w:pStyle w:val="a3"/>
        <w:numPr>
          <w:ilvl w:val="0"/>
          <w:numId w:val="43"/>
        </w:numPr>
        <w:shd w:val="clear" w:color="auto" w:fill="FFFFFF"/>
        <w:spacing w:before="195" w:after="180" w:line="360" w:lineRule="auto"/>
        <w:jc w:val="both"/>
        <w:rPr>
          <w:rFonts w:ascii="Times New Roman" w:eastAsia="Times New Roman" w:hAnsi="Times New Roman" w:cs="Times New Roman"/>
          <w:color w:val="000000" w:themeColor="text1"/>
          <w:sz w:val="28"/>
          <w:szCs w:val="28"/>
          <w:lang w:eastAsia="ru-RU"/>
        </w:rPr>
      </w:pPr>
      <w:r w:rsidRPr="008F4CF2">
        <w:rPr>
          <w:rFonts w:ascii="Times New Roman" w:eastAsia="Times New Roman" w:hAnsi="Times New Roman" w:cs="Times New Roman"/>
          <w:color w:val="000000" w:themeColor="text1"/>
          <w:sz w:val="28"/>
          <w:szCs w:val="28"/>
          <w:lang w:eastAsia="ru-RU"/>
        </w:rPr>
        <w:t>рассмотреть плюсы и минусы реформы;</w:t>
      </w:r>
    </w:p>
    <w:p w:rsidR="002F0411" w:rsidRPr="008F4CF2" w:rsidRDefault="002F0411" w:rsidP="002F0411">
      <w:pPr>
        <w:pStyle w:val="a3"/>
        <w:numPr>
          <w:ilvl w:val="0"/>
          <w:numId w:val="43"/>
        </w:numPr>
        <w:shd w:val="clear" w:color="auto" w:fill="FFFFFF"/>
        <w:spacing w:before="195" w:after="180" w:line="360" w:lineRule="auto"/>
        <w:jc w:val="both"/>
        <w:rPr>
          <w:rFonts w:ascii="Times New Roman" w:eastAsia="Times New Roman" w:hAnsi="Times New Roman" w:cs="Times New Roman"/>
          <w:color w:val="000000" w:themeColor="text1"/>
          <w:sz w:val="28"/>
          <w:szCs w:val="28"/>
          <w:lang w:eastAsia="ru-RU"/>
        </w:rPr>
      </w:pPr>
      <w:r w:rsidRPr="008F4CF2">
        <w:rPr>
          <w:rFonts w:ascii="Times New Roman" w:eastAsia="Times New Roman" w:hAnsi="Times New Roman" w:cs="Times New Roman"/>
          <w:color w:val="000000" w:themeColor="text1"/>
          <w:sz w:val="28"/>
          <w:szCs w:val="28"/>
          <w:lang w:eastAsia="ru-RU"/>
        </w:rPr>
        <w:t>сделать вывод по данной работе.</w:t>
      </w:r>
    </w:p>
    <w:p w:rsidR="002F0411" w:rsidRPr="008F4CF2" w:rsidRDefault="002F0411" w:rsidP="002F0411">
      <w:pPr>
        <w:shd w:val="clear" w:color="auto" w:fill="FFFFFF"/>
        <w:spacing w:before="195" w:after="180" w:line="360" w:lineRule="auto"/>
        <w:ind w:firstLine="709"/>
        <w:jc w:val="both"/>
        <w:rPr>
          <w:rFonts w:ascii="Times New Roman" w:hAnsi="Times New Roman" w:cs="Times New Roman"/>
          <w:sz w:val="28"/>
          <w:szCs w:val="28"/>
        </w:rPr>
      </w:pPr>
      <w:r w:rsidRPr="008F4CF2">
        <w:rPr>
          <w:rFonts w:ascii="Times New Roman" w:eastAsia="Times New Roman" w:hAnsi="Times New Roman" w:cs="Times New Roman"/>
          <w:color w:val="000000" w:themeColor="text1"/>
          <w:sz w:val="28"/>
          <w:szCs w:val="28"/>
          <w:lang w:eastAsia="ru-RU"/>
        </w:rPr>
        <w:t xml:space="preserve">Объектом исследования являются Судебные реформы Екатерины </w:t>
      </w:r>
      <w:r w:rsidRPr="008F4CF2">
        <w:rPr>
          <w:rFonts w:ascii="Times New Roman" w:hAnsi="Times New Roman" w:cs="Times New Roman"/>
          <w:sz w:val="28"/>
          <w:szCs w:val="28"/>
        </w:rPr>
        <w:t>II.</w:t>
      </w:r>
    </w:p>
    <w:p w:rsidR="002F0411" w:rsidRPr="008F4CF2" w:rsidRDefault="002F0411" w:rsidP="002F0411">
      <w:pPr>
        <w:shd w:val="clear" w:color="auto" w:fill="FFFFFF"/>
        <w:spacing w:before="195" w:after="180" w:line="360" w:lineRule="auto"/>
        <w:ind w:firstLine="709"/>
        <w:jc w:val="both"/>
        <w:rPr>
          <w:rFonts w:ascii="Times New Roman" w:eastAsia="Times New Roman" w:hAnsi="Times New Roman" w:cs="Times New Roman"/>
          <w:color w:val="000000" w:themeColor="text1"/>
          <w:sz w:val="28"/>
          <w:szCs w:val="28"/>
          <w:lang w:eastAsia="ru-RU"/>
        </w:rPr>
      </w:pPr>
      <w:r w:rsidRPr="008F4CF2">
        <w:rPr>
          <w:rFonts w:ascii="Times New Roman" w:eastAsia="Times New Roman" w:hAnsi="Times New Roman" w:cs="Times New Roman"/>
          <w:color w:val="000000" w:themeColor="text1"/>
          <w:sz w:val="28"/>
          <w:szCs w:val="28"/>
          <w:lang w:eastAsia="ru-RU"/>
        </w:rPr>
        <w:t>Предмет исследования – Судебные реформы.</w:t>
      </w:r>
    </w:p>
    <w:p w:rsidR="002F0411" w:rsidRPr="008F4CF2" w:rsidRDefault="002F0411" w:rsidP="002F0411">
      <w:pPr>
        <w:shd w:val="clear" w:color="auto" w:fill="FFFFFF"/>
        <w:spacing w:before="195" w:after="180" w:line="360" w:lineRule="auto"/>
        <w:ind w:firstLine="709"/>
        <w:jc w:val="both"/>
        <w:rPr>
          <w:rFonts w:ascii="Times New Roman" w:eastAsia="Times New Roman" w:hAnsi="Times New Roman" w:cs="Times New Roman"/>
          <w:color w:val="000000" w:themeColor="text1"/>
          <w:sz w:val="28"/>
          <w:szCs w:val="28"/>
          <w:lang w:eastAsia="ru-RU"/>
        </w:rPr>
      </w:pPr>
      <w:r w:rsidRPr="008F4CF2">
        <w:rPr>
          <w:rFonts w:ascii="Times New Roman" w:eastAsia="Times New Roman" w:hAnsi="Times New Roman" w:cs="Times New Roman"/>
          <w:color w:val="000000" w:themeColor="text1"/>
          <w:sz w:val="28"/>
          <w:szCs w:val="28"/>
          <w:lang w:eastAsia="ru-RU"/>
        </w:rPr>
        <w:t>Данной теме исследования были посвящены работы следующих учёных: Н.И. Панин, П.К. Барзаковский, М.К. Любавский, В.А. Шувалов</w:t>
      </w:r>
      <w:r w:rsidR="002263C2">
        <w:rPr>
          <w:rFonts w:ascii="Times New Roman" w:eastAsia="Times New Roman" w:hAnsi="Times New Roman" w:cs="Times New Roman"/>
          <w:color w:val="000000" w:themeColor="text1"/>
          <w:sz w:val="28"/>
          <w:szCs w:val="28"/>
          <w:lang w:eastAsia="ru-RU"/>
        </w:rPr>
        <w:t>, А.Б. Каменский</w:t>
      </w:r>
      <w:r w:rsidRPr="008F4CF2">
        <w:rPr>
          <w:rFonts w:ascii="Times New Roman" w:eastAsia="Times New Roman" w:hAnsi="Times New Roman" w:cs="Times New Roman"/>
          <w:color w:val="000000" w:themeColor="text1"/>
          <w:sz w:val="28"/>
          <w:szCs w:val="28"/>
          <w:lang w:eastAsia="ru-RU"/>
        </w:rPr>
        <w:t xml:space="preserve"> и др.</w:t>
      </w:r>
    </w:p>
    <w:p w:rsidR="002F0411" w:rsidRPr="008F4CF2" w:rsidRDefault="002F0411" w:rsidP="002F0411">
      <w:pPr>
        <w:shd w:val="clear" w:color="auto" w:fill="FFFFFF"/>
        <w:spacing w:before="195" w:after="180" w:line="360" w:lineRule="auto"/>
        <w:ind w:firstLine="709"/>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В процессе написания работы использовались работы вышеперечисленных учёных, а также учебный материал, электронные ресурсы.</w:t>
      </w:r>
    </w:p>
    <w:p w:rsidR="00EE2058" w:rsidRPr="008F4CF2" w:rsidRDefault="00996EB2" w:rsidP="00320253">
      <w:pPr>
        <w:spacing w:after="0"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Прочитав различную </w:t>
      </w:r>
      <w:r w:rsidR="00035C84" w:rsidRPr="008F4CF2">
        <w:rPr>
          <w:rFonts w:ascii="Times New Roman" w:hAnsi="Times New Roman" w:cs="Times New Roman"/>
          <w:color w:val="000000" w:themeColor="text1"/>
          <w:sz w:val="28"/>
          <w:szCs w:val="28"/>
        </w:rPr>
        <w:t>литературу, правовые акты и проа</w:t>
      </w:r>
      <w:r w:rsidRPr="008F4CF2">
        <w:rPr>
          <w:rFonts w:ascii="Times New Roman" w:hAnsi="Times New Roman" w:cs="Times New Roman"/>
          <w:color w:val="000000" w:themeColor="text1"/>
          <w:sz w:val="28"/>
          <w:szCs w:val="28"/>
        </w:rPr>
        <w:t xml:space="preserve">нализировав екатерининскую эпоху, я пришла к такому выводу: судебные реформы </w:t>
      </w:r>
      <w:r w:rsidR="00C807C4" w:rsidRPr="008F4CF2">
        <w:rPr>
          <w:rFonts w:ascii="Times New Roman" w:hAnsi="Times New Roman" w:cs="Times New Roman"/>
          <w:sz w:val="28"/>
          <w:szCs w:val="28"/>
          <w:shd w:val="clear" w:color="auto" w:fill="FFFFFF"/>
        </w:rPr>
        <w:t xml:space="preserve">Екатерины </w:t>
      </w:r>
      <w:r w:rsidR="00C807C4" w:rsidRPr="008F4CF2">
        <w:rPr>
          <w:rFonts w:ascii="Times New Roman" w:hAnsi="Times New Roman" w:cs="Times New Roman"/>
          <w:sz w:val="28"/>
          <w:szCs w:val="28"/>
        </w:rPr>
        <w:t>II</w:t>
      </w:r>
      <w:r w:rsidR="00C807C4" w:rsidRPr="008F4CF2">
        <w:rPr>
          <w:rFonts w:ascii="Times New Roman" w:hAnsi="Times New Roman" w:cs="Times New Roman"/>
          <w:color w:val="000000" w:themeColor="text1"/>
          <w:sz w:val="28"/>
          <w:szCs w:val="28"/>
        </w:rPr>
        <w:t xml:space="preserve"> </w:t>
      </w:r>
      <w:r w:rsidRPr="008F4CF2">
        <w:rPr>
          <w:rFonts w:ascii="Times New Roman" w:hAnsi="Times New Roman" w:cs="Times New Roman"/>
          <w:color w:val="000000" w:themeColor="text1"/>
          <w:sz w:val="28"/>
          <w:szCs w:val="28"/>
        </w:rPr>
        <w:t>– одно из главных направлений в системе юридического образования. Она воплотила и обобщила мировой опыт человечества, в котором подвергались пониманию такие проблемы, как: сущность власти, формы и деятельность её организации, правопонимание и т.д.</w:t>
      </w:r>
      <w:r w:rsidR="00EE2058" w:rsidRPr="008F4CF2">
        <w:rPr>
          <w:rFonts w:ascii="Times New Roman" w:hAnsi="Times New Roman" w:cs="Times New Roman"/>
          <w:color w:val="000000" w:themeColor="text1"/>
          <w:sz w:val="28"/>
          <w:szCs w:val="28"/>
        </w:rPr>
        <w:t xml:space="preserve"> Поэтому неудивительно, что историки, юристы и учёные к этой теме, расширяя круг проблем, подвергающихся исто</w:t>
      </w:r>
      <w:r w:rsidR="00035C84" w:rsidRPr="008F4CF2">
        <w:rPr>
          <w:rFonts w:ascii="Times New Roman" w:hAnsi="Times New Roman" w:cs="Times New Roman"/>
          <w:color w:val="000000" w:themeColor="text1"/>
          <w:sz w:val="28"/>
          <w:szCs w:val="28"/>
        </w:rPr>
        <w:t>р</w:t>
      </w:r>
      <w:r w:rsidR="00EE2058" w:rsidRPr="008F4CF2">
        <w:rPr>
          <w:rFonts w:ascii="Times New Roman" w:hAnsi="Times New Roman" w:cs="Times New Roman"/>
          <w:color w:val="000000" w:themeColor="text1"/>
          <w:sz w:val="28"/>
          <w:szCs w:val="28"/>
        </w:rPr>
        <w:t xml:space="preserve">ическому исследованию. </w:t>
      </w:r>
    </w:p>
    <w:p w:rsidR="002C1B88" w:rsidRPr="008F4CF2" w:rsidRDefault="002C1B88" w:rsidP="002C1B88">
      <w:pPr>
        <w:shd w:val="clear" w:color="auto" w:fill="FFFFFF"/>
        <w:spacing w:before="195" w:after="180" w:line="360" w:lineRule="auto"/>
        <w:ind w:firstLine="709"/>
        <w:jc w:val="both"/>
        <w:rPr>
          <w:rFonts w:ascii="Times New Roman" w:eastAsia="Times New Roman" w:hAnsi="Times New Roman" w:cs="Times New Roman"/>
          <w:color w:val="000000" w:themeColor="text1"/>
          <w:sz w:val="28"/>
          <w:szCs w:val="28"/>
          <w:lang w:eastAsia="ru-RU"/>
        </w:rPr>
      </w:pPr>
      <w:r w:rsidRPr="008F4CF2">
        <w:rPr>
          <w:rFonts w:ascii="Times New Roman" w:hAnsi="Times New Roman" w:cs="Times New Roman"/>
          <w:color w:val="000000" w:themeColor="text1"/>
          <w:sz w:val="28"/>
          <w:szCs w:val="28"/>
          <w:shd w:val="clear" w:color="auto" w:fill="FFFFFF"/>
        </w:rPr>
        <w:t>По структуре курсовая работа состоит из введения, трёх гл</w:t>
      </w:r>
      <w:r w:rsidR="003935F7">
        <w:rPr>
          <w:rFonts w:ascii="Times New Roman" w:hAnsi="Times New Roman" w:cs="Times New Roman"/>
          <w:color w:val="000000" w:themeColor="text1"/>
          <w:sz w:val="28"/>
          <w:szCs w:val="28"/>
          <w:shd w:val="clear" w:color="auto" w:fill="FFFFFF"/>
        </w:rPr>
        <w:t>ав, вторая глава состоит из трёх</w:t>
      </w:r>
      <w:r w:rsidRPr="008F4CF2">
        <w:rPr>
          <w:rFonts w:ascii="Times New Roman" w:hAnsi="Times New Roman" w:cs="Times New Roman"/>
          <w:color w:val="000000" w:themeColor="text1"/>
          <w:sz w:val="28"/>
          <w:szCs w:val="28"/>
          <w:shd w:val="clear" w:color="auto" w:fill="FFFFFF"/>
        </w:rPr>
        <w:t xml:space="preserve"> подглав, они отражают определённый аспект изучаемой проблемы, заключения и литературного списка.</w:t>
      </w:r>
    </w:p>
    <w:p w:rsidR="002C1B88" w:rsidRPr="008F4CF2" w:rsidRDefault="002C1B88" w:rsidP="00320253">
      <w:pPr>
        <w:spacing w:after="0" w:line="360" w:lineRule="auto"/>
        <w:ind w:firstLine="709"/>
        <w:jc w:val="both"/>
        <w:rPr>
          <w:rFonts w:ascii="Times New Roman" w:hAnsi="Times New Roman" w:cs="Times New Roman"/>
          <w:color w:val="000000" w:themeColor="text1"/>
          <w:sz w:val="28"/>
          <w:szCs w:val="28"/>
        </w:rPr>
      </w:pPr>
    </w:p>
    <w:p w:rsidR="00EE2058" w:rsidRPr="008F4CF2" w:rsidRDefault="00EE2058"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EE2058" w:rsidRPr="008F4CF2" w:rsidRDefault="00EE2058"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EE2058" w:rsidRPr="008F4CF2" w:rsidRDefault="00EE2058"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20253" w:rsidRPr="008F4CF2" w:rsidRDefault="00320253"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20253" w:rsidRPr="008F4CF2" w:rsidRDefault="00320253"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20253" w:rsidRPr="008F4CF2" w:rsidRDefault="00320253"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20253" w:rsidRPr="008F4CF2" w:rsidRDefault="00320253"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20253" w:rsidRPr="008F4CF2" w:rsidRDefault="00320253"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20253" w:rsidRPr="008F4CF2" w:rsidRDefault="00320253"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20253" w:rsidRPr="008F4CF2" w:rsidRDefault="00320253"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20253" w:rsidRPr="008F4CF2" w:rsidRDefault="00320253"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20253" w:rsidRPr="008F4CF2" w:rsidRDefault="00320253"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20253" w:rsidRPr="008F4CF2" w:rsidRDefault="00320253"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20253" w:rsidRPr="008F4CF2" w:rsidRDefault="00320253"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20253" w:rsidRPr="008F4CF2" w:rsidRDefault="00320253"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20253" w:rsidRPr="008F4CF2" w:rsidRDefault="00320253"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2C1B88" w:rsidRPr="008F4CF2" w:rsidRDefault="002C1B88"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2C1B88" w:rsidRPr="008F4CF2" w:rsidRDefault="002C1B88"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2C1B88" w:rsidRPr="008F4CF2" w:rsidRDefault="002C1B88"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2C1B88" w:rsidRPr="008F4CF2" w:rsidRDefault="002C1B88"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2C1B88" w:rsidRPr="008F4CF2" w:rsidRDefault="002C1B88"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2C1B88" w:rsidRPr="008F4CF2" w:rsidRDefault="002C1B88"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2C1B88" w:rsidRPr="008F4CF2" w:rsidRDefault="002C1B88"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2C1B88" w:rsidRPr="008F4CF2" w:rsidRDefault="002C1B88" w:rsidP="00996EB2">
      <w:pPr>
        <w:spacing w:after="0" w:line="360" w:lineRule="auto"/>
        <w:ind w:firstLine="709"/>
        <w:jc w:val="both"/>
        <w:rPr>
          <w:rFonts w:ascii="Times New Roman" w:hAnsi="Times New Roman" w:cs="Times New Roman"/>
          <w:b/>
          <w:color w:val="000000" w:themeColor="text1"/>
          <w:sz w:val="28"/>
          <w:szCs w:val="28"/>
          <w:shd w:val="clear" w:color="auto" w:fill="FFFFFF"/>
        </w:rPr>
      </w:pPr>
    </w:p>
    <w:p w:rsidR="003D745E" w:rsidRPr="008F4CF2" w:rsidRDefault="00EE2058" w:rsidP="007F66BC">
      <w:pPr>
        <w:spacing w:after="0" w:line="360" w:lineRule="auto"/>
        <w:ind w:firstLine="709"/>
        <w:jc w:val="center"/>
        <w:rPr>
          <w:rFonts w:ascii="Times New Roman" w:hAnsi="Times New Roman" w:cs="Times New Roman"/>
          <w:b/>
          <w:color w:val="000000" w:themeColor="text1"/>
          <w:sz w:val="28"/>
          <w:szCs w:val="28"/>
        </w:rPr>
      </w:pPr>
      <w:r w:rsidRPr="008F4CF2">
        <w:rPr>
          <w:rFonts w:ascii="Times New Roman" w:hAnsi="Times New Roman" w:cs="Times New Roman"/>
          <w:b/>
          <w:color w:val="000000" w:themeColor="text1"/>
          <w:sz w:val="28"/>
          <w:szCs w:val="28"/>
        </w:rPr>
        <w:t xml:space="preserve">ГЛАВА 1. ИСТОРИЧЕСКИЕ ПРЕДПОСЫЛКИ ПРОВЕДЕНИЯ СУДЕБНОЙ РЕФОРМЫ ЕКАТЕРИНЫ </w:t>
      </w:r>
      <w:r w:rsidR="003D745E" w:rsidRPr="008F4CF2">
        <w:rPr>
          <w:rFonts w:ascii="Times New Roman" w:hAnsi="Times New Roman" w:cs="Times New Roman"/>
          <w:b/>
          <w:sz w:val="28"/>
          <w:szCs w:val="28"/>
        </w:rPr>
        <w:t>II</w:t>
      </w:r>
      <w:r w:rsidR="003D745E" w:rsidRPr="008F4CF2">
        <w:rPr>
          <w:rFonts w:ascii="Times New Roman" w:hAnsi="Times New Roman" w:cs="Times New Roman"/>
          <w:b/>
          <w:color w:val="000000" w:themeColor="text1"/>
          <w:sz w:val="28"/>
          <w:szCs w:val="28"/>
        </w:rPr>
        <w:t xml:space="preserve"> </w:t>
      </w:r>
    </w:p>
    <w:p w:rsidR="00EE2058" w:rsidRPr="008F4CF2" w:rsidRDefault="003D745E" w:rsidP="007F66BC">
      <w:pPr>
        <w:spacing w:after="0"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Как и большинство реформ XVIII</w:t>
      </w:r>
      <w:r w:rsidR="00EE2058" w:rsidRPr="008F4CF2">
        <w:rPr>
          <w:rFonts w:ascii="Times New Roman" w:hAnsi="Times New Roman" w:cs="Times New Roman"/>
          <w:color w:val="000000" w:themeColor="text1"/>
          <w:sz w:val="28"/>
          <w:szCs w:val="28"/>
        </w:rPr>
        <w:t xml:space="preserve"> века, данная реформа была следствием кризиса российского общества, в том числе и кризисом верхов, под которым обычно понимают осознание господствующим классом, пра</w:t>
      </w:r>
      <w:r w:rsidR="00035C84" w:rsidRPr="008F4CF2">
        <w:rPr>
          <w:rFonts w:ascii="Times New Roman" w:hAnsi="Times New Roman" w:cs="Times New Roman"/>
          <w:color w:val="000000" w:themeColor="text1"/>
          <w:sz w:val="28"/>
          <w:szCs w:val="28"/>
        </w:rPr>
        <w:t>в</w:t>
      </w:r>
      <w:r w:rsidR="00EE2058" w:rsidRPr="008F4CF2">
        <w:rPr>
          <w:rFonts w:ascii="Times New Roman" w:hAnsi="Times New Roman" w:cs="Times New Roman"/>
          <w:color w:val="000000" w:themeColor="text1"/>
          <w:sz w:val="28"/>
          <w:szCs w:val="28"/>
        </w:rPr>
        <w:t>ящей верхушкой необходимости тех или иных преобразований.</w:t>
      </w:r>
    </w:p>
    <w:p w:rsidR="00AD5526" w:rsidRPr="008F4CF2" w:rsidRDefault="00EE2058" w:rsidP="007F66BC">
      <w:pPr>
        <w:spacing w:after="0"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В законодательс</w:t>
      </w:r>
      <w:r w:rsidR="00035C84" w:rsidRPr="008F4CF2">
        <w:rPr>
          <w:rFonts w:ascii="Times New Roman" w:hAnsi="Times New Roman" w:cs="Times New Roman"/>
          <w:color w:val="000000" w:themeColor="text1"/>
          <w:sz w:val="28"/>
          <w:szCs w:val="28"/>
        </w:rPr>
        <w:t>т</w:t>
      </w:r>
      <w:r w:rsidRPr="008F4CF2">
        <w:rPr>
          <w:rFonts w:ascii="Times New Roman" w:hAnsi="Times New Roman" w:cs="Times New Roman"/>
          <w:color w:val="000000" w:themeColor="text1"/>
          <w:sz w:val="28"/>
          <w:szCs w:val="28"/>
        </w:rPr>
        <w:t>ве российского государств</w:t>
      </w:r>
      <w:r w:rsidR="0069384B" w:rsidRPr="008F4CF2">
        <w:rPr>
          <w:rFonts w:ascii="Times New Roman" w:hAnsi="Times New Roman" w:cs="Times New Roman"/>
          <w:color w:val="000000" w:themeColor="text1"/>
          <w:sz w:val="28"/>
          <w:szCs w:val="28"/>
        </w:rPr>
        <w:t>а</w:t>
      </w:r>
      <w:r w:rsidRPr="008F4CF2">
        <w:rPr>
          <w:rFonts w:ascii="Times New Roman" w:hAnsi="Times New Roman" w:cs="Times New Roman"/>
          <w:color w:val="000000" w:themeColor="text1"/>
          <w:sz w:val="28"/>
          <w:szCs w:val="28"/>
        </w:rPr>
        <w:t xml:space="preserve"> исследуемого периода развивались естественно-правовые учения отечественных и зарубежных мыслителей</w:t>
      </w:r>
      <w:r w:rsidR="002126C1" w:rsidRPr="008F4CF2">
        <w:rPr>
          <w:rFonts w:ascii="Times New Roman" w:hAnsi="Times New Roman" w:cs="Times New Roman"/>
          <w:color w:val="000000" w:themeColor="text1"/>
          <w:sz w:val="28"/>
          <w:szCs w:val="28"/>
        </w:rPr>
        <w:t>. Доктрина «общего блага» подданных, о которой должен заботиться просвещённый монарх, скрывала от народа классовую сущность самодержавия. Считалось, что монарх знает и учиты</w:t>
      </w:r>
      <w:r w:rsidR="0069384B" w:rsidRPr="008F4CF2">
        <w:rPr>
          <w:rFonts w:ascii="Times New Roman" w:hAnsi="Times New Roman" w:cs="Times New Roman"/>
          <w:color w:val="000000" w:themeColor="text1"/>
          <w:sz w:val="28"/>
          <w:szCs w:val="28"/>
        </w:rPr>
        <w:t xml:space="preserve">вает интересы подданных и </w:t>
      </w:r>
      <w:r w:rsidR="002126C1" w:rsidRPr="008F4CF2">
        <w:rPr>
          <w:rFonts w:ascii="Times New Roman" w:hAnsi="Times New Roman" w:cs="Times New Roman"/>
          <w:color w:val="000000" w:themeColor="text1"/>
          <w:sz w:val="28"/>
          <w:szCs w:val="28"/>
        </w:rPr>
        <w:t>для их блага регламентирует их личную и общественную жизнь. Эта регламентация реализовывалась через издание многочисленных законодательных актов и через большое количество</w:t>
      </w:r>
      <w:r w:rsidR="0069384B" w:rsidRPr="008F4CF2">
        <w:rPr>
          <w:rFonts w:ascii="Times New Roman" w:hAnsi="Times New Roman" w:cs="Times New Roman"/>
          <w:color w:val="000000" w:themeColor="text1"/>
          <w:sz w:val="28"/>
          <w:szCs w:val="28"/>
        </w:rPr>
        <w:t xml:space="preserve"> </w:t>
      </w:r>
      <w:r w:rsidR="002126C1" w:rsidRPr="008F4CF2">
        <w:rPr>
          <w:rFonts w:ascii="Times New Roman" w:hAnsi="Times New Roman" w:cs="Times New Roman"/>
          <w:color w:val="000000" w:themeColor="text1"/>
          <w:sz w:val="28"/>
          <w:szCs w:val="28"/>
        </w:rPr>
        <w:t>предписаний, исходив</w:t>
      </w:r>
      <w:r w:rsidR="00F30E6A" w:rsidRPr="008F4CF2">
        <w:rPr>
          <w:rFonts w:ascii="Times New Roman" w:hAnsi="Times New Roman" w:cs="Times New Roman"/>
          <w:color w:val="000000" w:themeColor="text1"/>
          <w:sz w:val="28"/>
          <w:szCs w:val="28"/>
        </w:rPr>
        <w:t>ш</w:t>
      </w:r>
      <w:r w:rsidR="002126C1" w:rsidRPr="008F4CF2">
        <w:rPr>
          <w:rFonts w:ascii="Times New Roman" w:hAnsi="Times New Roman" w:cs="Times New Roman"/>
          <w:color w:val="000000" w:themeColor="text1"/>
          <w:sz w:val="28"/>
          <w:szCs w:val="28"/>
        </w:rPr>
        <w:t>их от органов управления.</w:t>
      </w:r>
      <w:r w:rsidR="009017DF" w:rsidRPr="008F4CF2">
        <w:rPr>
          <w:rFonts w:ascii="Times New Roman" w:hAnsi="Times New Roman" w:cs="Times New Roman"/>
          <w:color w:val="000000" w:themeColor="text1"/>
          <w:sz w:val="28"/>
          <w:szCs w:val="28"/>
        </w:rPr>
        <w:t xml:space="preserve"> Норматив</w:t>
      </w:r>
      <w:r w:rsidR="0069384B" w:rsidRPr="008F4CF2">
        <w:rPr>
          <w:rFonts w:ascii="Times New Roman" w:hAnsi="Times New Roman" w:cs="Times New Roman"/>
          <w:color w:val="000000" w:themeColor="text1"/>
          <w:sz w:val="28"/>
          <w:szCs w:val="28"/>
        </w:rPr>
        <w:t>н</w:t>
      </w:r>
      <w:r w:rsidR="009017DF" w:rsidRPr="008F4CF2">
        <w:rPr>
          <w:rFonts w:ascii="Times New Roman" w:hAnsi="Times New Roman" w:cs="Times New Roman"/>
          <w:color w:val="000000" w:themeColor="text1"/>
          <w:sz w:val="28"/>
          <w:szCs w:val="28"/>
        </w:rPr>
        <w:t xml:space="preserve">ые предписания </w:t>
      </w:r>
      <w:r w:rsidR="00AD5526" w:rsidRPr="008F4CF2">
        <w:rPr>
          <w:rFonts w:ascii="Times New Roman" w:hAnsi="Times New Roman" w:cs="Times New Roman"/>
          <w:color w:val="000000" w:themeColor="text1"/>
          <w:sz w:val="28"/>
          <w:szCs w:val="28"/>
        </w:rPr>
        <w:t>объявлялись от имени царя, зачастую давались произвольно. Происходило это из-за того, что законодатель не в силах бы во всех случаях оперативно реагировать на различного рода ситуации. Такие положения приводили к произволу в деятельности властных административных органах.</w:t>
      </w:r>
    </w:p>
    <w:p w:rsidR="00EE2058" w:rsidRPr="008F4CF2" w:rsidRDefault="00AD5526" w:rsidP="007F66BC">
      <w:pPr>
        <w:spacing w:after="0" w:line="360" w:lineRule="auto"/>
        <w:ind w:firstLine="709"/>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«Громадный законодательный материал уживался с бюрократическим произволом. Самодержавное государство отнимало всякие свободы у подданных и, чтобы держать их в повиновении, ужесточало требования и санкции за неисполнение предписаний органов государства. Эти обстоятельства свидетельствуют не о наличии, как отмечалось в исторической литературе, законности, а о ее отсутствии в раннефеодальном государстве».</w:t>
      </w:r>
      <w:r w:rsidRPr="008F4CF2">
        <w:rPr>
          <w:rStyle w:val="ae"/>
          <w:rFonts w:ascii="Times New Roman" w:hAnsi="Times New Roman" w:cs="Times New Roman"/>
          <w:color w:val="000000" w:themeColor="text1"/>
          <w:sz w:val="28"/>
          <w:szCs w:val="28"/>
          <w:shd w:val="clear" w:color="auto" w:fill="FFFFFF"/>
        </w:rPr>
        <w:footnoteReference w:id="1"/>
      </w:r>
    </w:p>
    <w:p w:rsidR="00AD5526" w:rsidRPr="008F4CF2" w:rsidRDefault="003D745E" w:rsidP="007F66BC">
      <w:pPr>
        <w:spacing w:after="0" w:line="360" w:lineRule="auto"/>
        <w:ind w:firstLine="709"/>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 xml:space="preserve">После правления Петра I </w:t>
      </w:r>
      <w:r w:rsidR="00AD5526" w:rsidRPr="008F4CF2">
        <w:rPr>
          <w:rFonts w:ascii="Times New Roman" w:hAnsi="Times New Roman" w:cs="Times New Roman"/>
          <w:color w:val="000000" w:themeColor="text1"/>
          <w:sz w:val="28"/>
          <w:szCs w:val="28"/>
          <w:shd w:val="clear" w:color="auto" w:fill="FFFFFF"/>
        </w:rPr>
        <w:t xml:space="preserve">его реформаторский курс продолжила </w:t>
      </w:r>
      <w:r w:rsidRPr="008F4CF2">
        <w:rPr>
          <w:rFonts w:ascii="Times New Roman" w:hAnsi="Times New Roman" w:cs="Times New Roman"/>
          <w:sz w:val="28"/>
          <w:szCs w:val="28"/>
          <w:shd w:val="clear" w:color="auto" w:fill="FFFFFF"/>
        </w:rPr>
        <w:t xml:space="preserve">Екатерина </w:t>
      </w:r>
      <w:r w:rsidRPr="008F4CF2">
        <w:rPr>
          <w:rFonts w:ascii="Times New Roman" w:hAnsi="Times New Roman" w:cs="Times New Roman"/>
          <w:sz w:val="28"/>
          <w:szCs w:val="28"/>
        </w:rPr>
        <w:t>II</w:t>
      </w:r>
      <w:r w:rsidR="00AD5526" w:rsidRPr="008F4CF2">
        <w:rPr>
          <w:rFonts w:ascii="Times New Roman" w:hAnsi="Times New Roman" w:cs="Times New Roman"/>
          <w:color w:val="000000" w:themeColor="text1"/>
          <w:sz w:val="28"/>
          <w:szCs w:val="28"/>
          <w:shd w:val="clear" w:color="auto" w:fill="FFFFFF"/>
        </w:rPr>
        <w:t xml:space="preserve">, которая сумела выразить национальные интересы нашего </w:t>
      </w:r>
      <w:r w:rsidR="0069384B" w:rsidRPr="008F4CF2">
        <w:rPr>
          <w:rFonts w:ascii="Times New Roman" w:hAnsi="Times New Roman" w:cs="Times New Roman"/>
          <w:color w:val="000000" w:themeColor="text1"/>
          <w:sz w:val="28"/>
          <w:szCs w:val="28"/>
          <w:shd w:val="clear" w:color="auto" w:fill="FFFFFF"/>
        </w:rPr>
        <w:t xml:space="preserve">народа и сумела </w:t>
      </w:r>
      <w:r w:rsidR="00AD5526" w:rsidRPr="008F4CF2">
        <w:rPr>
          <w:rFonts w:ascii="Times New Roman" w:hAnsi="Times New Roman" w:cs="Times New Roman"/>
          <w:color w:val="000000" w:themeColor="text1"/>
          <w:sz w:val="28"/>
          <w:szCs w:val="28"/>
          <w:shd w:val="clear" w:color="auto" w:fill="FFFFFF"/>
        </w:rPr>
        <w:t xml:space="preserve">войти в историю как великая императрица, которая правила Великой страной 34 года. Николай Михайлович Карамзин оценивал реформы </w:t>
      </w:r>
      <w:r w:rsidRPr="008F4CF2">
        <w:rPr>
          <w:rFonts w:ascii="Times New Roman" w:hAnsi="Times New Roman" w:cs="Times New Roman"/>
          <w:sz w:val="28"/>
          <w:szCs w:val="28"/>
          <w:shd w:val="clear" w:color="auto" w:fill="FFFFFF"/>
        </w:rPr>
        <w:t xml:space="preserve">Екатерины </w:t>
      </w:r>
      <w:r w:rsidRPr="008F4CF2">
        <w:rPr>
          <w:rFonts w:ascii="Times New Roman" w:hAnsi="Times New Roman" w:cs="Times New Roman"/>
          <w:sz w:val="28"/>
          <w:szCs w:val="28"/>
        </w:rPr>
        <w:t>II</w:t>
      </w:r>
      <w:r w:rsidR="00AD5526" w:rsidRPr="008F4CF2">
        <w:rPr>
          <w:rFonts w:ascii="Times New Roman" w:hAnsi="Times New Roman" w:cs="Times New Roman"/>
          <w:color w:val="000000" w:themeColor="text1"/>
          <w:sz w:val="28"/>
          <w:szCs w:val="28"/>
          <w:shd w:val="clear" w:color="auto" w:fill="FFFFFF"/>
        </w:rPr>
        <w:t xml:space="preserve">: </w:t>
      </w:r>
      <w:r w:rsidR="0069384B" w:rsidRPr="008F4CF2">
        <w:rPr>
          <w:rFonts w:ascii="Times New Roman" w:hAnsi="Times New Roman" w:cs="Times New Roman"/>
          <w:color w:val="000000" w:themeColor="text1"/>
          <w:sz w:val="28"/>
          <w:szCs w:val="28"/>
          <w:shd w:val="clear" w:color="auto" w:fill="FFFFFF"/>
        </w:rPr>
        <w:t>«</w:t>
      </w:r>
      <w:r w:rsidRPr="008F4CF2">
        <w:rPr>
          <w:rFonts w:ascii="Times New Roman" w:hAnsi="Times New Roman" w:cs="Times New Roman"/>
          <w:sz w:val="28"/>
          <w:szCs w:val="28"/>
          <w:shd w:val="clear" w:color="auto" w:fill="FFFFFF"/>
        </w:rPr>
        <w:t xml:space="preserve">Екатерина </w:t>
      </w:r>
      <w:r w:rsidRPr="008F4CF2">
        <w:rPr>
          <w:rFonts w:ascii="Times New Roman" w:hAnsi="Times New Roman" w:cs="Times New Roman"/>
          <w:sz w:val="28"/>
          <w:szCs w:val="28"/>
        </w:rPr>
        <w:t>II</w:t>
      </w:r>
      <w:r w:rsidRPr="008F4CF2">
        <w:rPr>
          <w:rFonts w:ascii="Times New Roman" w:hAnsi="Times New Roman" w:cs="Times New Roman"/>
          <w:color w:val="000000" w:themeColor="text1"/>
          <w:sz w:val="28"/>
          <w:szCs w:val="28"/>
        </w:rPr>
        <w:t xml:space="preserve"> </w:t>
      </w:r>
      <w:r w:rsidR="0069384B" w:rsidRPr="008F4CF2">
        <w:rPr>
          <w:rFonts w:ascii="Times New Roman" w:hAnsi="Times New Roman" w:cs="Times New Roman"/>
          <w:color w:val="000000" w:themeColor="text1"/>
          <w:sz w:val="28"/>
          <w:szCs w:val="28"/>
          <w:shd w:val="clear" w:color="auto" w:fill="FFFFFF"/>
        </w:rPr>
        <w:t>была истинной пре</w:t>
      </w:r>
      <w:r w:rsidR="004E2B1E" w:rsidRPr="008F4CF2">
        <w:rPr>
          <w:rFonts w:ascii="Times New Roman" w:hAnsi="Times New Roman" w:cs="Times New Roman"/>
          <w:color w:val="000000" w:themeColor="text1"/>
          <w:sz w:val="28"/>
          <w:szCs w:val="28"/>
          <w:shd w:val="clear" w:color="auto" w:fill="FFFFFF"/>
        </w:rPr>
        <w:t>емницей величия Петрова и второю преобразовательницей новой России».</w:t>
      </w:r>
      <w:r w:rsidR="004E2B1E" w:rsidRPr="008F4CF2">
        <w:rPr>
          <w:rStyle w:val="ae"/>
          <w:rFonts w:ascii="Times New Roman" w:hAnsi="Times New Roman" w:cs="Times New Roman"/>
          <w:color w:val="000000" w:themeColor="text1"/>
          <w:sz w:val="28"/>
          <w:szCs w:val="28"/>
          <w:shd w:val="clear" w:color="auto" w:fill="FFFFFF"/>
        </w:rPr>
        <w:footnoteReference w:id="2"/>
      </w:r>
    </w:p>
    <w:p w:rsidR="009F68D5" w:rsidRPr="008F4CF2" w:rsidRDefault="003D745E" w:rsidP="007F66BC">
      <w:pPr>
        <w:spacing w:after="0" w:line="360" w:lineRule="auto"/>
        <w:ind w:firstLine="709"/>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sz w:val="28"/>
          <w:szCs w:val="28"/>
          <w:shd w:val="clear" w:color="auto" w:fill="FFFFFF"/>
        </w:rPr>
        <w:t xml:space="preserve">Екатерина </w:t>
      </w:r>
      <w:r w:rsidRPr="008F4CF2">
        <w:rPr>
          <w:rFonts w:ascii="Times New Roman" w:hAnsi="Times New Roman" w:cs="Times New Roman"/>
          <w:sz w:val="28"/>
          <w:szCs w:val="28"/>
        </w:rPr>
        <w:t>II</w:t>
      </w:r>
      <w:r w:rsidRPr="008F4CF2">
        <w:rPr>
          <w:rFonts w:ascii="Times New Roman" w:hAnsi="Times New Roman" w:cs="Times New Roman"/>
          <w:color w:val="000000" w:themeColor="text1"/>
          <w:sz w:val="28"/>
          <w:szCs w:val="28"/>
        </w:rPr>
        <w:t xml:space="preserve"> </w:t>
      </w:r>
      <w:r w:rsidR="009F68D5" w:rsidRPr="008F4CF2">
        <w:rPr>
          <w:rFonts w:ascii="Times New Roman" w:hAnsi="Times New Roman" w:cs="Times New Roman"/>
          <w:color w:val="000000" w:themeColor="text1"/>
          <w:sz w:val="28"/>
          <w:szCs w:val="28"/>
          <w:shd w:val="clear" w:color="auto" w:fill="FFFFFF"/>
        </w:rPr>
        <w:t>пришла к власти в результате дворцового переворота, свергнувшег</w:t>
      </w:r>
      <w:r w:rsidRPr="008F4CF2">
        <w:rPr>
          <w:rFonts w:ascii="Times New Roman" w:hAnsi="Times New Roman" w:cs="Times New Roman"/>
          <w:color w:val="000000" w:themeColor="text1"/>
          <w:sz w:val="28"/>
          <w:szCs w:val="28"/>
          <w:shd w:val="clear" w:color="auto" w:fill="FFFFFF"/>
        </w:rPr>
        <w:t>о с престола своего мужа Петра III</w:t>
      </w:r>
      <w:r w:rsidR="009F68D5" w:rsidRPr="008F4CF2">
        <w:rPr>
          <w:rFonts w:ascii="Times New Roman" w:hAnsi="Times New Roman" w:cs="Times New Roman"/>
          <w:color w:val="000000" w:themeColor="text1"/>
          <w:sz w:val="28"/>
          <w:szCs w:val="28"/>
          <w:shd w:val="clear" w:color="auto" w:fill="FFFFFF"/>
        </w:rPr>
        <w:t xml:space="preserve">. Финансы были истощены, армия не получала свои жалования, торговля находилась в упадке. </w:t>
      </w:r>
    </w:p>
    <w:p w:rsidR="00993ED7" w:rsidRPr="008F4CF2" w:rsidRDefault="009F68D5" w:rsidP="007F66BC">
      <w:pPr>
        <w:spacing w:after="0" w:line="360" w:lineRule="auto"/>
        <w:ind w:firstLine="709"/>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 xml:space="preserve">Прийдя к власти, </w:t>
      </w:r>
      <w:r w:rsidR="003D745E" w:rsidRPr="008F4CF2">
        <w:rPr>
          <w:rFonts w:ascii="Times New Roman" w:hAnsi="Times New Roman" w:cs="Times New Roman"/>
          <w:sz w:val="28"/>
          <w:szCs w:val="28"/>
          <w:shd w:val="clear" w:color="auto" w:fill="FFFFFF"/>
        </w:rPr>
        <w:t xml:space="preserve">Екатерина </w:t>
      </w:r>
      <w:r w:rsidR="003D745E" w:rsidRPr="008F4CF2">
        <w:rPr>
          <w:rFonts w:ascii="Times New Roman" w:hAnsi="Times New Roman" w:cs="Times New Roman"/>
          <w:sz w:val="28"/>
          <w:szCs w:val="28"/>
        </w:rPr>
        <w:t>II</w:t>
      </w:r>
      <w:r w:rsidR="003D745E" w:rsidRPr="008F4CF2">
        <w:rPr>
          <w:rFonts w:ascii="Times New Roman" w:hAnsi="Times New Roman" w:cs="Times New Roman"/>
          <w:color w:val="000000" w:themeColor="text1"/>
          <w:sz w:val="28"/>
          <w:szCs w:val="28"/>
        </w:rPr>
        <w:t xml:space="preserve"> </w:t>
      </w:r>
      <w:r w:rsidRPr="008F4CF2">
        <w:rPr>
          <w:rFonts w:ascii="Times New Roman" w:hAnsi="Times New Roman" w:cs="Times New Roman"/>
          <w:color w:val="000000" w:themeColor="text1"/>
          <w:sz w:val="28"/>
          <w:szCs w:val="28"/>
          <w:shd w:val="clear" w:color="auto" w:fill="FFFFFF"/>
        </w:rPr>
        <w:t>поставила п</w:t>
      </w:r>
      <w:r w:rsidR="00993ED7" w:rsidRPr="008F4CF2">
        <w:rPr>
          <w:rFonts w:ascii="Times New Roman" w:hAnsi="Times New Roman" w:cs="Times New Roman"/>
          <w:color w:val="000000" w:themeColor="text1"/>
          <w:sz w:val="28"/>
          <w:szCs w:val="28"/>
          <w:shd w:val="clear" w:color="auto" w:fill="FFFFFF"/>
        </w:rPr>
        <w:t>еред собой следующие задачи:</w:t>
      </w:r>
    </w:p>
    <w:p w:rsidR="00993ED7" w:rsidRPr="008F4CF2" w:rsidRDefault="00993ED7" w:rsidP="007F66BC">
      <w:pPr>
        <w:pStyle w:val="a3"/>
        <w:numPr>
          <w:ilvl w:val="0"/>
          <w:numId w:val="35"/>
        </w:numPr>
        <w:spacing w:after="0" w:line="360" w:lineRule="auto"/>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улучшить финансы и упорядочить вообще государственное хозяйство;</w:t>
      </w:r>
    </w:p>
    <w:p w:rsidR="00993ED7" w:rsidRPr="008F4CF2" w:rsidRDefault="009F68D5" w:rsidP="007F66BC">
      <w:pPr>
        <w:pStyle w:val="a3"/>
        <w:numPr>
          <w:ilvl w:val="0"/>
          <w:numId w:val="35"/>
        </w:numPr>
        <w:spacing w:after="0" w:line="360" w:lineRule="auto"/>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 xml:space="preserve">решить вопрос о церковных имуществах; </w:t>
      </w:r>
    </w:p>
    <w:p w:rsidR="00993ED7" w:rsidRPr="008F4CF2" w:rsidRDefault="009F68D5" w:rsidP="007F66BC">
      <w:pPr>
        <w:pStyle w:val="a3"/>
        <w:numPr>
          <w:ilvl w:val="0"/>
          <w:numId w:val="35"/>
        </w:numPr>
        <w:spacing w:after="0" w:line="360" w:lineRule="auto"/>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 xml:space="preserve">умиротворить восставшее крестьянское население; </w:t>
      </w:r>
    </w:p>
    <w:p w:rsidR="00993ED7" w:rsidRPr="008F4CF2" w:rsidRDefault="009F68D5" w:rsidP="007F66BC">
      <w:pPr>
        <w:pStyle w:val="a3"/>
        <w:numPr>
          <w:ilvl w:val="0"/>
          <w:numId w:val="35"/>
        </w:numPr>
        <w:spacing w:after="0" w:line="360" w:lineRule="auto"/>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упорядочить правосудие и удешевить судебный процесс;</w:t>
      </w:r>
    </w:p>
    <w:p w:rsidR="00993ED7" w:rsidRPr="008F4CF2" w:rsidRDefault="009F68D5" w:rsidP="007F66BC">
      <w:pPr>
        <w:pStyle w:val="a3"/>
        <w:numPr>
          <w:ilvl w:val="0"/>
          <w:numId w:val="35"/>
        </w:numPr>
        <w:spacing w:after="0" w:line="360" w:lineRule="auto"/>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 xml:space="preserve">всячески просвещать нацию; </w:t>
      </w:r>
    </w:p>
    <w:p w:rsidR="009F68D5" w:rsidRPr="008F4CF2" w:rsidRDefault="009F68D5" w:rsidP="007F66BC">
      <w:pPr>
        <w:pStyle w:val="a3"/>
        <w:numPr>
          <w:ilvl w:val="0"/>
          <w:numId w:val="35"/>
        </w:numPr>
        <w:spacing w:after="0" w:line="360" w:lineRule="auto"/>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укреплять силу и мощь государства на страх и уважение соседям.</w:t>
      </w:r>
    </w:p>
    <w:p w:rsidR="009F68D5" w:rsidRPr="008F4CF2" w:rsidRDefault="009F68D5" w:rsidP="007F66BC">
      <w:pPr>
        <w:spacing w:after="0" w:line="360" w:lineRule="auto"/>
        <w:ind w:firstLine="709"/>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В первые же годы своего п</w:t>
      </w:r>
      <w:r w:rsidR="0069384B" w:rsidRPr="008F4CF2">
        <w:rPr>
          <w:rFonts w:ascii="Times New Roman" w:hAnsi="Times New Roman" w:cs="Times New Roman"/>
          <w:color w:val="000000" w:themeColor="text1"/>
          <w:sz w:val="28"/>
          <w:szCs w:val="28"/>
          <w:shd w:val="clear" w:color="auto" w:fill="FFFFFF"/>
        </w:rPr>
        <w:t>равления она осуще</w:t>
      </w:r>
      <w:r w:rsidRPr="008F4CF2">
        <w:rPr>
          <w:rFonts w:ascii="Times New Roman" w:hAnsi="Times New Roman" w:cs="Times New Roman"/>
          <w:color w:val="000000" w:themeColor="text1"/>
          <w:sz w:val="28"/>
          <w:szCs w:val="28"/>
          <w:shd w:val="clear" w:color="auto" w:fill="FFFFFF"/>
        </w:rPr>
        <w:t>ствила несколько важных преобразований.</w:t>
      </w:r>
    </w:p>
    <w:p w:rsidR="009F68D5" w:rsidRPr="008F4CF2" w:rsidRDefault="0069384B" w:rsidP="007F66BC">
      <w:pPr>
        <w:spacing w:after="0" w:line="360" w:lineRule="auto"/>
        <w:ind w:firstLine="709"/>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Первое из них коснулось центральных органов управления страной. Это была сенатская реформа 1763 года. Сенат, созданный Петром I как учреждение с законодательными, судебными и контрольными функциями, ко времени Екатерины II в значительной мере утратил свое значение в системе органов управления. Утвержденный императрицей план реорганизации Сената, подготовленный Н.И.Паниным – одним из самих образованных и способных ее министров, - предусматривал разделение Сената на шесть департаментов со строго определенными полномочиями и компетенцией каждого в конкретной сфере государственного управления. Сенатская реформа улучшила управление страной из центра, но Сенат лишился законодательной власти, которая все более переходила к императрице. В то</w:t>
      </w:r>
      <w:r w:rsidR="00F30E6A" w:rsidRPr="008F4CF2">
        <w:rPr>
          <w:rFonts w:ascii="Times New Roman" w:hAnsi="Times New Roman" w:cs="Times New Roman"/>
          <w:color w:val="000000" w:themeColor="text1"/>
          <w:sz w:val="28"/>
          <w:szCs w:val="28"/>
          <w:shd w:val="clear" w:color="auto" w:fill="FFFFFF"/>
        </w:rPr>
        <w:t xml:space="preserve"> </w:t>
      </w:r>
      <w:r w:rsidRPr="008F4CF2">
        <w:rPr>
          <w:rFonts w:ascii="Times New Roman" w:hAnsi="Times New Roman" w:cs="Times New Roman"/>
          <w:color w:val="000000" w:themeColor="text1"/>
          <w:sz w:val="28"/>
          <w:szCs w:val="28"/>
          <w:shd w:val="clear" w:color="auto" w:fill="FFFFFF"/>
        </w:rPr>
        <w:t>же время Сенат по-прежнему сохранял функции контроля и высшего судебного органа.</w:t>
      </w:r>
    </w:p>
    <w:p w:rsidR="0069384B" w:rsidRPr="008F4CF2" w:rsidRDefault="0069384B" w:rsidP="007F66BC">
      <w:pPr>
        <w:spacing w:after="0" w:line="360" w:lineRule="auto"/>
        <w:ind w:firstLine="709"/>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Ещё одной из важных реформ была – секуляризационная реформа.</w:t>
      </w:r>
    </w:p>
    <w:p w:rsidR="0069384B" w:rsidRPr="008F4CF2" w:rsidRDefault="0069384B" w:rsidP="007F66BC">
      <w:pPr>
        <w:pStyle w:val="a5"/>
        <w:shd w:val="clear" w:color="auto" w:fill="FFFFFF"/>
        <w:spacing w:after="0" w:afterAutospacing="0" w:line="360" w:lineRule="auto"/>
        <w:ind w:firstLine="720"/>
        <w:rPr>
          <w:color w:val="000000" w:themeColor="text1"/>
          <w:sz w:val="28"/>
          <w:szCs w:val="28"/>
        </w:rPr>
      </w:pPr>
      <w:r w:rsidRPr="008F4CF2">
        <w:rPr>
          <w:color w:val="000000" w:themeColor="text1"/>
          <w:sz w:val="28"/>
          <w:szCs w:val="28"/>
        </w:rPr>
        <w:t>В феврале 1764 г. императрица подписала соответствующий Указ, согласно которому все монастырские земли с жившими на них крестьянами передавались в ведение специально учрежденной Коллегии экономии. Все бывшие монастырские крестьяне были названы экономическими, а их правовое положение стало примерно таким же, как положение государственных крестьян.</w:t>
      </w:r>
    </w:p>
    <w:p w:rsidR="0069384B" w:rsidRPr="008F4CF2" w:rsidRDefault="0069384B" w:rsidP="007F66BC">
      <w:pPr>
        <w:pStyle w:val="a5"/>
        <w:shd w:val="clear" w:color="auto" w:fill="FFFFFF"/>
        <w:spacing w:after="0" w:afterAutospacing="0" w:line="360" w:lineRule="auto"/>
        <w:ind w:firstLine="720"/>
        <w:rPr>
          <w:color w:val="000000" w:themeColor="text1"/>
          <w:sz w:val="28"/>
          <w:szCs w:val="28"/>
        </w:rPr>
      </w:pPr>
      <w:r w:rsidRPr="008F4CF2">
        <w:rPr>
          <w:color w:val="000000" w:themeColor="text1"/>
          <w:sz w:val="28"/>
          <w:szCs w:val="28"/>
        </w:rPr>
        <w:t>Другим следствием этой реформы стало изменение положения русской православной церкви в системе государственной власти. С этого времени государство само определяло необходимое стране количество монастырей и монахов, ибо содержало их на средства государственной казны.</w:t>
      </w:r>
    </w:p>
    <w:p w:rsidR="0069384B" w:rsidRPr="008F4CF2" w:rsidRDefault="0069384B" w:rsidP="007F66BC">
      <w:pPr>
        <w:pStyle w:val="a5"/>
        <w:shd w:val="clear" w:color="auto" w:fill="FFFFFF"/>
        <w:spacing w:after="0" w:afterAutospacing="0" w:line="360" w:lineRule="auto"/>
        <w:ind w:firstLine="720"/>
        <w:rPr>
          <w:color w:val="000000" w:themeColor="text1"/>
          <w:sz w:val="28"/>
          <w:szCs w:val="28"/>
        </w:rPr>
      </w:pPr>
      <w:r w:rsidRPr="008F4CF2">
        <w:rPr>
          <w:color w:val="000000" w:themeColor="text1"/>
          <w:sz w:val="28"/>
          <w:szCs w:val="28"/>
        </w:rPr>
        <w:t>Третье преобразование начала царствования Екатерины II касалось управления территориями необъятной империи.</w:t>
      </w:r>
    </w:p>
    <w:p w:rsidR="0069384B" w:rsidRPr="008F4CF2" w:rsidRDefault="0069384B" w:rsidP="007F66BC">
      <w:pPr>
        <w:pStyle w:val="a5"/>
        <w:shd w:val="clear" w:color="auto" w:fill="FFFFFF"/>
        <w:spacing w:after="0" w:afterAutospacing="0" w:line="360" w:lineRule="auto"/>
        <w:ind w:firstLine="720"/>
        <w:rPr>
          <w:color w:val="000000" w:themeColor="text1"/>
          <w:sz w:val="28"/>
          <w:szCs w:val="28"/>
        </w:rPr>
      </w:pPr>
      <w:r w:rsidRPr="008F4CF2">
        <w:rPr>
          <w:color w:val="000000" w:themeColor="text1"/>
          <w:sz w:val="28"/>
          <w:szCs w:val="28"/>
        </w:rPr>
        <w:t>В 1764 г. было отменено гетманство на Украине. Автономия Украины была ликвидирована. Вся страна, считала Екатерина II, должна управляться по единым принципам.</w:t>
      </w:r>
    </w:p>
    <w:p w:rsidR="0069384B" w:rsidRPr="008F4CF2" w:rsidRDefault="0069384B" w:rsidP="007F66BC">
      <w:pPr>
        <w:pStyle w:val="a5"/>
        <w:shd w:val="clear" w:color="auto" w:fill="FFFFFF"/>
        <w:spacing w:after="0" w:afterAutospacing="0" w:line="360" w:lineRule="auto"/>
        <w:ind w:firstLine="720"/>
        <w:rPr>
          <w:color w:val="000000" w:themeColor="text1"/>
          <w:sz w:val="28"/>
          <w:szCs w:val="28"/>
        </w:rPr>
      </w:pPr>
      <w:r w:rsidRPr="008F4CF2">
        <w:rPr>
          <w:color w:val="000000" w:themeColor="text1"/>
          <w:sz w:val="28"/>
          <w:szCs w:val="28"/>
        </w:rPr>
        <w:t>В 1765 г. в стране приступили к межеванию земель, которое было призвано упорядочить землевладение и остановить земельные споры.</w:t>
      </w:r>
    </w:p>
    <w:p w:rsidR="0069384B" w:rsidRPr="008F4CF2" w:rsidRDefault="0069384B" w:rsidP="007F66BC">
      <w:pPr>
        <w:pStyle w:val="a5"/>
        <w:shd w:val="clear" w:color="auto" w:fill="FFFFFF"/>
        <w:spacing w:after="0" w:afterAutospacing="0" w:line="360" w:lineRule="auto"/>
        <w:ind w:firstLine="720"/>
        <w:rPr>
          <w:color w:val="000000" w:themeColor="text1"/>
          <w:sz w:val="28"/>
          <w:szCs w:val="28"/>
        </w:rPr>
      </w:pPr>
      <w:r w:rsidRPr="008F4CF2">
        <w:rPr>
          <w:color w:val="000000" w:themeColor="text1"/>
          <w:sz w:val="28"/>
          <w:szCs w:val="28"/>
        </w:rPr>
        <w:t>В 1773 г. был введен принцип веротерпимости.</w:t>
      </w:r>
    </w:p>
    <w:p w:rsidR="00993ED7" w:rsidRPr="008F4CF2" w:rsidRDefault="0069384B" w:rsidP="007F66BC">
      <w:pPr>
        <w:pStyle w:val="a5"/>
        <w:shd w:val="clear" w:color="auto" w:fill="FFFFFF"/>
        <w:spacing w:after="0" w:afterAutospacing="0" w:line="360" w:lineRule="auto"/>
        <w:ind w:firstLine="720"/>
        <w:rPr>
          <w:color w:val="000000" w:themeColor="text1"/>
          <w:sz w:val="28"/>
          <w:szCs w:val="28"/>
        </w:rPr>
      </w:pPr>
      <w:r w:rsidRPr="008F4CF2">
        <w:rPr>
          <w:color w:val="000000" w:themeColor="text1"/>
          <w:sz w:val="28"/>
          <w:szCs w:val="28"/>
        </w:rPr>
        <w:t>Но самым крупным мероприятием Екатерины II был созыв Комиссии для сочинения проекта нового Уложения в 1767 году.</w:t>
      </w:r>
    </w:p>
    <w:p w:rsidR="005B0CAA" w:rsidRPr="008F4CF2" w:rsidRDefault="00F5328A" w:rsidP="00505DE4">
      <w:pPr>
        <w:spacing w:after="0" w:line="360" w:lineRule="auto"/>
        <w:ind w:firstLine="709"/>
        <w:jc w:val="center"/>
        <w:rPr>
          <w:rFonts w:ascii="Times New Roman" w:hAnsi="Times New Roman" w:cs="Times New Roman"/>
          <w:b/>
          <w:color w:val="000000" w:themeColor="text1"/>
          <w:sz w:val="28"/>
          <w:szCs w:val="28"/>
        </w:rPr>
      </w:pPr>
      <w:r w:rsidRPr="008F4CF2">
        <w:rPr>
          <w:rFonts w:ascii="Times New Roman" w:hAnsi="Times New Roman" w:cs="Times New Roman"/>
          <w:b/>
          <w:color w:val="000000" w:themeColor="text1"/>
          <w:sz w:val="28"/>
          <w:szCs w:val="28"/>
        </w:rPr>
        <w:t>ГЛАВА 2. СУЩНОСТЬ СУДЕБНОГО РЕФОРМИРОВ</w:t>
      </w:r>
      <w:r w:rsidR="00C217D7" w:rsidRPr="008F4CF2">
        <w:rPr>
          <w:rFonts w:ascii="Times New Roman" w:hAnsi="Times New Roman" w:cs="Times New Roman"/>
          <w:b/>
          <w:color w:val="000000" w:themeColor="text1"/>
          <w:sz w:val="28"/>
          <w:szCs w:val="28"/>
        </w:rPr>
        <w:t>А</w:t>
      </w:r>
      <w:r w:rsidRPr="008F4CF2">
        <w:rPr>
          <w:rFonts w:ascii="Times New Roman" w:hAnsi="Times New Roman" w:cs="Times New Roman"/>
          <w:b/>
          <w:color w:val="000000" w:themeColor="text1"/>
          <w:sz w:val="28"/>
          <w:szCs w:val="28"/>
        </w:rPr>
        <w:t>НИЯ</w:t>
      </w:r>
    </w:p>
    <w:p w:rsidR="00F5328A" w:rsidRPr="008F4CF2" w:rsidRDefault="00F5328A" w:rsidP="00505DE4">
      <w:pPr>
        <w:spacing w:after="0" w:line="360" w:lineRule="auto"/>
        <w:ind w:firstLine="709"/>
        <w:jc w:val="center"/>
        <w:rPr>
          <w:rFonts w:ascii="Times New Roman" w:hAnsi="Times New Roman" w:cs="Times New Roman"/>
          <w:b/>
          <w:color w:val="000000" w:themeColor="text1"/>
          <w:sz w:val="28"/>
          <w:szCs w:val="28"/>
        </w:rPr>
      </w:pPr>
      <w:r w:rsidRPr="008F4CF2">
        <w:rPr>
          <w:rFonts w:ascii="Times New Roman" w:hAnsi="Times New Roman" w:cs="Times New Roman"/>
          <w:b/>
          <w:color w:val="000000" w:themeColor="text1"/>
          <w:sz w:val="28"/>
          <w:szCs w:val="28"/>
        </w:rPr>
        <w:t xml:space="preserve">2.1. </w:t>
      </w:r>
      <w:r w:rsidR="00C9548C" w:rsidRPr="008F4CF2">
        <w:rPr>
          <w:rFonts w:ascii="Times New Roman" w:hAnsi="Times New Roman" w:cs="Times New Roman"/>
          <w:b/>
          <w:color w:val="000000" w:themeColor="text1"/>
          <w:sz w:val="28"/>
          <w:szCs w:val="28"/>
        </w:rPr>
        <w:t>Недостатки дореформенного суда</w:t>
      </w:r>
    </w:p>
    <w:p w:rsidR="00505C9A" w:rsidRPr="008F4CF2" w:rsidRDefault="00C9548C" w:rsidP="00505DE4">
      <w:pPr>
        <w:pStyle w:val="1"/>
        <w:spacing w:line="360" w:lineRule="auto"/>
        <w:ind w:firstLine="709"/>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 xml:space="preserve">После того как </w:t>
      </w:r>
      <w:r w:rsidR="007F66BC">
        <w:rPr>
          <w:rFonts w:ascii="Times New Roman" w:hAnsi="Times New Roman" w:cs="Times New Roman"/>
          <w:color w:val="000000" w:themeColor="text1"/>
          <w:sz w:val="28"/>
          <w:szCs w:val="28"/>
        </w:rPr>
        <w:t>Екатерина</w:t>
      </w:r>
      <w:r w:rsidR="007F66BC" w:rsidRPr="008F4CF2">
        <w:rPr>
          <w:rFonts w:ascii="Times New Roman" w:hAnsi="Times New Roman" w:cs="Times New Roman"/>
          <w:color w:val="000000" w:themeColor="text1"/>
          <w:sz w:val="28"/>
          <w:szCs w:val="28"/>
        </w:rPr>
        <w:t xml:space="preserve"> II </w:t>
      </w:r>
      <w:r w:rsidRPr="008F4CF2">
        <w:rPr>
          <w:rFonts w:ascii="Times New Roman" w:hAnsi="Times New Roman" w:cs="Times New Roman"/>
          <w:color w:val="000000" w:themeColor="text1"/>
          <w:sz w:val="28"/>
          <w:szCs w:val="28"/>
          <w:shd w:val="clear" w:color="auto" w:fill="FFFFFF"/>
        </w:rPr>
        <w:t>вступила на престол, она поняла, что одним из существенных недостатков жизни нашего народа является устарелое законодательс</w:t>
      </w:r>
      <w:r w:rsidR="00C217D7" w:rsidRPr="008F4CF2">
        <w:rPr>
          <w:rFonts w:ascii="Times New Roman" w:hAnsi="Times New Roman" w:cs="Times New Roman"/>
          <w:color w:val="000000" w:themeColor="text1"/>
          <w:sz w:val="28"/>
          <w:szCs w:val="28"/>
          <w:shd w:val="clear" w:color="auto" w:fill="FFFFFF"/>
        </w:rPr>
        <w:t>т</w:t>
      </w:r>
      <w:r w:rsidRPr="008F4CF2">
        <w:rPr>
          <w:rFonts w:ascii="Times New Roman" w:hAnsi="Times New Roman" w:cs="Times New Roman"/>
          <w:color w:val="000000" w:themeColor="text1"/>
          <w:sz w:val="28"/>
          <w:szCs w:val="28"/>
          <w:shd w:val="clear" w:color="auto" w:fill="FFFFFF"/>
        </w:rPr>
        <w:t xml:space="preserve">во, которое в государственном строе Российской империи исследуемого периода созждавалось под влиянием бкржуазных отношений, утверждения капиталистического уклада в экономике страны при одновременном расширении и углублении феодально-крепостнических отношений, наметившегося в конце столетия кризиса феодально-крепостнического строя, возрастания классовой борьбы, которое вылилось в войну под руководством </w:t>
      </w:r>
      <w:r w:rsidR="00505C9A" w:rsidRPr="008F4CF2">
        <w:rPr>
          <w:rFonts w:ascii="Times New Roman" w:hAnsi="Times New Roman" w:cs="Times New Roman"/>
          <w:color w:val="000000" w:themeColor="text1"/>
          <w:sz w:val="28"/>
          <w:szCs w:val="28"/>
          <w:shd w:val="clear" w:color="auto" w:fill="FFFFFF"/>
        </w:rPr>
        <w:t>Емельяна Ивановича Пугачёва.</w:t>
      </w:r>
    </w:p>
    <w:p w:rsidR="00505C9A" w:rsidRPr="008F4CF2" w:rsidRDefault="00505C9A" w:rsidP="00505DE4">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Императрица осознавала всё несовершенство существующего законодательства и полное отсутствие правопорядка в стран</w:t>
      </w:r>
      <w:r w:rsidR="008B6162" w:rsidRPr="008F4CF2">
        <w:rPr>
          <w:rFonts w:ascii="Times New Roman" w:hAnsi="Times New Roman" w:cs="Times New Roman"/>
          <w:color w:val="000000" w:themeColor="text1"/>
          <w:sz w:val="28"/>
          <w:szCs w:val="28"/>
        </w:rPr>
        <w:t>е</w:t>
      </w:r>
      <w:r w:rsidRPr="008F4CF2">
        <w:rPr>
          <w:rFonts w:ascii="Times New Roman" w:hAnsi="Times New Roman" w:cs="Times New Roman"/>
          <w:color w:val="000000" w:themeColor="text1"/>
          <w:sz w:val="28"/>
          <w:szCs w:val="28"/>
        </w:rPr>
        <w:t>, она считала, что многие из прежних указов становились неактуальными к исполнению, ибо авторы пользовались устаревшими соображениями, которые были непонятны современникам.</w:t>
      </w:r>
    </w:p>
    <w:p w:rsidR="00505C9A" w:rsidRPr="008F4CF2" w:rsidRDefault="00505C9A" w:rsidP="00505DE4">
      <w:pPr>
        <w:spacing w:line="360" w:lineRule="auto"/>
        <w:ind w:firstLine="709"/>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rPr>
        <w:t>Что касается суда, то для него была характерна множественность судебных органов, сложность процессуальных требований, невозмо</w:t>
      </w:r>
      <w:r w:rsidR="008B6162" w:rsidRPr="008F4CF2">
        <w:rPr>
          <w:rFonts w:ascii="Times New Roman" w:hAnsi="Times New Roman" w:cs="Times New Roman"/>
          <w:color w:val="000000" w:themeColor="text1"/>
          <w:sz w:val="28"/>
          <w:szCs w:val="28"/>
        </w:rPr>
        <w:t>ж</w:t>
      </w:r>
      <w:r w:rsidRPr="008F4CF2">
        <w:rPr>
          <w:rFonts w:ascii="Times New Roman" w:hAnsi="Times New Roman" w:cs="Times New Roman"/>
          <w:color w:val="000000" w:themeColor="text1"/>
          <w:sz w:val="28"/>
          <w:szCs w:val="28"/>
        </w:rPr>
        <w:t xml:space="preserve">ность определить круг дел, который должен был подлежать рассмотрению. Дела бесконечно передавались из одного суда в другой, было и такое, что дела вновь возвращались в суды первой инстанции, откуда вновь начиналось их разрешение. Также не обошлось и без взяточничества. </w:t>
      </w:r>
      <w:r w:rsidR="00C741FA" w:rsidRPr="008F4CF2">
        <w:rPr>
          <w:rFonts w:ascii="Times New Roman" w:hAnsi="Times New Roman" w:cs="Times New Roman"/>
          <w:color w:val="000000" w:themeColor="text1"/>
          <w:sz w:val="28"/>
          <w:szCs w:val="28"/>
        </w:rPr>
        <w:t>Большинство судебных чиновников рассматривали свою должность как средство нажи</w:t>
      </w:r>
      <w:r w:rsidR="008B6162" w:rsidRPr="008F4CF2">
        <w:rPr>
          <w:rFonts w:ascii="Times New Roman" w:hAnsi="Times New Roman" w:cs="Times New Roman"/>
          <w:color w:val="000000" w:themeColor="text1"/>
          <w:sz w:val="28"/>
          <w:szCs w:val="28"/>
        </w:rPr>
        <w:t>вы и самыми бесцеремонными спосо</w:t>
      </w:r>
      <w:r w:rsidR="00C741FA" w:rsidRPr="008F4CF2">
        <w:rPr>
          <w:rFonts w:ascii="Times New Roman" w:hAnsi="Times New Roman" w:cs="Times New Roman"/>
          <w:color w:val="000000" w:themeColor="text1"/>
          <w:sz w:val="28"/>
          <w:szCs w:val="28"/>
        </w:rPr>
        <w:t xml:space="preserve">бами требовали взятки со всех, кто обращался в суд. </w:t>
      </w:r>
      <w:r w:rsidR="00C741FA" w:rsidRPr="008F4CF2">
        <w:rPr>
          <w:rFonts w:ascii="Times New Roman" w:hAnsi="Times New Roman" w:cs="Times New Roman"/>
          <w:color w:val="000000" w:themeColor="text1"/>
          <w:sz w:val="28"/>
          <w:szCs w:val="28"/>
          <w:shd w:val="clear" w:color="auto" w:fill="FFFFFF"/>
        </w:rPr>
        <w:t>В дореформенном суде господствовала инквизиционная (розыскная) форма судопроизводства. Процесс проходил в глубокой тайне. Принцип письменности предполагал, что суд решает дело не на основе живого, непосредственного восприятия доказательств, личного ознакомления со всеми материалами дела, непосредственного устного допроса обвиняемого, свидетелей, а опираясь на письменные материалы, полученные во время следствия. Да и доказательства оценивались по формальной системе. Их сила заранее определялась законом, который твердо устанавливал, что может, а что не может быть доказательством. Закон же устанавливал и степень достоверности допускаемых доказательств, деля их на несовершенные и совершенные, т. е. такие, которые давали основание для окончательного приговора и не могли быть опровергнуты подсудимым. Но и среди них особо выделялось признание, для получения его широко применялись пытка.</w:t>
      </w:r>
    </w:p>
    <w:p w:rsidR="00C741FA" w:rsidRDefault="007F66BC" w:rsidP="00505DE4">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Екатерина</w:t>
      </w:r>
      <w:r w:rsidRPr="008F4CF2">
        <w:rPr>
          <w:rFonts w:ascii="Times New Roman" w:hAnsi="Times New Roman" w:cs="Times New Roman"/>
          <w:color w:val="000000" w:themeColor="text1"/>
          <w:sz w:val="28"/>
          <w:szCs w:val="28"/>
        </w:rPr>
        <w:t xml:space="preserve"> II </w:t>
      </w:r>
      <w:r w:rsidR="00C741FA" w:rsidRPr="008F4CF2">
        <w:rPr>
          <w:rFonts w:ascii="Times New Roman" w:hAnsi="Times New Roman" w:cs="Times New Roman"/>
          <w:color w:val="000000" w:themeColor="text1"/>
          <w:sz w:val="28"/>
          <w:szCs w:val="28"/>
          <w:shd w:val="clear" w:color="auto" w:fill="FFFFFF"/>
        </w:rPr>
        <w:t>могла бы оставить всё как есть, но она выбрал</w:t>
      </w:r>
      <w:r w:rsidR="00C217D7" w:rsidRPr="008F4CF2">
        <w:rPr>
          <w:rFonts w:ascii="Times New Roman" w:hAnsi="Times New Roman" w:cs="Times New Roman"/>
          <w:color w:val="000000" w:themeColor="text1"/>
          <w:sz w:val="28"/>
          <w:szCs w:val="28"/>
          <w:shd w:val="clear" w:color="auto" w:fill="FFFFFF"/>
        </w:rPr>
        <w:t>а не самый лёгкий путь, она само</w:t>
      </w:r>
      <w:r w:rsidR="00C741FA" w:rsidRPr="008F4CF2">
        <w:rPr>
          <w:rFonts w:ascii="Times New Roman" w:hAnsi="Times New Roman" w:cs="Times New Roman"/>
          <w:color w:val="000000" w:themeColor="text1"/>
          <w:sz w:val="28"/>
          <w:szCs w:val="28"/>
          <w:shd w:val="clear" w:color="auto" w:fill="FFFFFF"/>
        </w:rPr>
        <w:t xml:space="preserve">мостоятельно разработала и составила новый кодекс с новыми законами. Она хотела идеальные законы, которые были основаны на разуме и любви к человечеству. Смотря гуманным взглядом на Елизатенскую комиссию, она не соглашалась с их строгими нормами. </w:t>
      </w:r>
    </w:p>
    <w:p w:rsidR="00DD2978" w:rsidRPr="00DD2978" w:rsidRDefault="00DD2978" w:rsidP="00DD2978">
      <w:pPr>
        <w:pStyle w:val="a5"/>
        <w:shd w:val="clear" w:color="auto" w:fill="FFFFFF"/>
        <w:spacing w:line="360" w:lineRule="auto"/>
        <w:ind w:firstLine="335"/>
        <w:jc w:val="both"/>
        <w:rPr>
          <w:sz w:val="28"/>
          <w:szCs w:val="28"/>
        </w:rPr>
      </w:pPr>
      <w:r w:rsidRPr="00DD2978">
        <w:rPr>
          <w:sz w:val="28"/>
          <w:szCs w:val="28"/>
        </w:rPr>
        <w:t>Смотря гуманным взглядом на наказание, Екатерина не соглашалась со строгими нормами Елизаветинской комиссии. Вдохновляемая французскими авторами, Екатерина считала составление новых законов делом легким, она пожелала продолжить и работу представителей.</w:t>
      </w:r>
    </w:p>
    <w:p w:rsidR="007F66BC" w:rsidRPr="00DD2978" w:rsidRDefault="00DD2978" w:rsidP="00DD2978">
      <w:pPr>
        <w:pStyle w:val="a5"/>
        <w:shd w:val="clear" w:color="auto" w:fill="FFFFFF"/>
        <w:spacing w:line="360" w:lineRule="auto"/>
        <w:ind w:firstLine="335"/>
        <w:jc w:val="both"/>
        <w:rPr>
          <w:sz w:val="28"/>
          <w:szCs w:val="28"/>
        </w:rPr>
      </w:pPr>
      <w:r w:rsidRPr="00DD2978">
        <w:rPr>
          <w:sz w:val="28"/>
          <w:szCs w:val="28"/>
        </w:rPr>
        <w:t>Для осуществления своего намерения Екатерина считала необходимым сначала найти </w:t>
      </w:r>
      <w:r w:rsidRPr="00DD2978">
        <w:rPr>
          <w:iCs/>
          <w:sz w:val="28"/>
          <w:szCs w:val="28"/>
        </w:rPr>
        <w:t>общие правила,</w:t>
      </w:r>
      <w:r w:rsidRPr="00DD2978">
        <w:rPr>
          <w:sz w:val="28"/>
          <w:szCs w:val="28"/>
        </w:rPr>
        <w:t>принципы, а затем уже разработать подробности.</w:t>
      </w:r>
    </w:p>
    <w:p w:rsidR="00DD2978" w:rsidRPr="00DD2978" w:rsidRDefault="00DD2978" w:rsidP="00DD2978">
      <w:pPr>
        <w:pStyle w:val="a5"/>
        <w:shd w:val="clear" w:color="auto" w:fill="FFFFFF"/>
        <w:spacing w:line="360" w:lineRule="auto"/>
        <w:ind w:firstLine="335"/>
        <w:jc w:val="both"/>
        <w:rPr>
          <w:color w:val="000000"/>
          <w:sz w:val="28"/>
          <w:szCs w:val="28"/>
          <w:shd w:val="clear" w:color="auto" w:fill="FFFFFF"/>
        </w:rPr>
      </w:pPr>
      <w:r w:rsidRPr="00DD2978">
        <w:rPr>
          <w:color w:val="000000"/>
          <w:sz w:val="28"/>
          <w:szCs w:val="28"/>
          <w:shd w:val="clear" w:color="auto" w:fill="FFFFFF"/>
        </w:rPr>
        <w:t>Нахождение общих принципов Екатерина взяла на себя. В 1765 году она обратилась к изучению западноевропейской литературы того времени, и, в частности, к уже знакомому ей </w:t>
      </w:r>
      <w:r w:rsidRPr="00DD2978">
        <w:rPr>
          <w:iCs/>
          <w:color w:val="000000"/>
          <w:sz w:val="28"/>
          <w:szCs w:val="28"/>
          <w:shd w:val="clear" w:color="auto" w:fill="FFFFFF"/>
        </w:rPr>
        <w:t>«Духу, законов» Монтескье.</w:t>
      </w:r>
      <w:r w:rsidRPr="00DD2978">
        <w:rPr>
          <w:color w:val="000000"/>
          <w:sz w:val="28"/>
          <w:szCs w:val="28"/>
          <w:shd w:val="clear" w:color="auto" w:fill="FFFFFF"/>
        </w:rPr>
        <w:t>Екатерину прямо очаровывало это произведение, которое, по ее словам, должно быть молитвенником монарха, и она стала полной рукой черпать мысли Монтескье для своего плана законов.</w:t>
      </w:r>
    </w:p>
    <w:p w:rsidR="00DD2978" w:rsidRPr="00DD2978" w:rsidRDefault="00DD2978" w:rsidP="00DD2978">
      <w:pPr>
        <w:pStyle w:val="a5"/>
        <w:shd w:val="clear" w:color="auto" w:fill="FFFFFF"/>
        <w:spacing w:line="360" w:lineRule="auto"/>
        <w:ind w:firstLine="335"/>
        <w:jc w:val="both"/>
        <w:rPr>
          <w:sz w:val="28"/>
          <w:szCs w:val="28"/>
          <w:shd w:val="clear" w:color="auto" w:fill="FFFFFF"/>
        </w:rPr>
      </w:pPr>
      <w:r w:rsidRPr="00DD2978">
        <w:rPr>
          <w:sz w:val="28"/>
          <w:szCs w:val="28"/>
          <w:shd w:val="clear" w:color="auto" w:fill="FFFFFF"/>
        </w:rPr>
        <w:t>Кроме «Духа законов», Екатерина много заимствовала еще из сочинения итальянского юриста </w:t>
      </w:r>
      <w:r w:rsidRPr="00DD2978">
        <w:rPr>
          <w:iCs/>
          <w:sz w:val="28"/>
          <w:szCs w:val="28"/>
          <w:shd w:val="clear" w:color="auto" w:fill="FFFFFF"/>
        </w:rPr>
        <w:t xml:space="preserve">Беккариа </w:t>
      </w:r>
      <w:r w:rsidRPr="00DD2978">
        <w:rPr>
          <w:sz w:val="28"/>
          <w:szCs w:val="28"/>
          <w:shd w:val="clear" w:color="auto" w:fill="FFFFFF"/>
        </w:rPr>
        <w:t>«О</w:t>
      </w:r>
      <w:r w:rsidRPr="00DD2978">
        <w:rPr>
          <w:iCs/>
          <w:sz w:val="28"/>
          <w:szCs w:val="28"/>
          <w:shd w:val="clear" w:color="auto" w:fill="FFFFFF"/>
        </w:rPr>
        <w:t>преступлении и наказании»:</w:t>
      </w:r>
      <w:r w:rsidRPr="00DD2978">
        <w:rPr>
          <w:sz w:val="28"/>
          <w:szCs w:val="28"/>
          <w:shd w:val="clear" w:color="auto" w:fill="FFFFFF"/>
        </w:rPr>
        <w:t>отсюда она взяла до 100 статей. Затем, она пользовалась сочинением </w:t>
      </w:r>
      <w:r w:rsidRPr="00DD2978">
        <w:rPr>
          <w:iCs/>
          <w:sz w:val="28"/>
          <w:szCs w:val="28"/>
          <w:shd w:val="clear" w:color="auto" w:fill="FFFFFF"/>
        </w:rPr>
        <w:t>Гельвеция «О разуме, о человеке»</w:t>
      </w:r>
      <w:r w:rsidRPr="00DD2978">
        <w:rPr>
          <w:sz w:val="28"/>
          <w:szCs w:val="28"/>
          <w:shd w:val="clear" w:color="auto" w:fill="FFFFFF"/>
        </w:rPr>
        <w:t>и др. Таким образом, Наказ Екатерины есть, в сущности говоря, компиляция.</w:t>
      </w:r>
      <w:r w:rsidR="008F578D">
        <w:rPr>
          <w:rStyle w:val="ae"/>
          <w:sz w:val="28"/>
          <w:szCs w:val="28"/>
          <w:shd w:val="clear" w:color="auto" w:fill="FFFFFF"/>
        </w:rPr>
        <w:footnoteReference w:id="3"/>
      </w:r>
    </w:p>
    <w:p w:rsidR="00DD2978" w:rsidRPr="00DD2978" w:rsidRDefault="00DD2978" w:rsidP="00DD2978">
      <w:pPr>
        <w:pStyle w:val="a5"/>
        <w:shd w:val="clear" w:color="auto" w:fill="FFFFFF"/>
        <w:spacing w:line="360" w:lineRule="auto"/>
        <w:ind w:firstLine="335"/>
        <w:jc w:val="both"/>
        <w:rPr>
          <w:sz w:val="28"/>
          <w:szCs w:val="28"/>
        </w:rPr>
      </w:pPr>
      <w:r w:rsidRPr="00DD2978">
        <w:rPr>
          <w:color w:val="000000"/>
          <w:sz w:val="28"/>
          <w:szCs w:val="28"/>
          <w:shd w:val="clear" w:color="auto" w:fill="FFFFFF"/>
        </w:rPr>
        <w:t>Когда Наказ был уже готов, Екатерина по частям раздала его разным лицам, желая знать их мнение. Только один Орлов был в восторге, а другие держались совсем иного мнения.</w:t>
      </w:r>
    </w:p>
    <w:p w:rsidR="00C741FA" w:rsidRPr="008F4CF2" w:rsidRDefault="00C741FA" w:rsidP="00505DE4">
      <w:pPr>
        <w:spacing w:line="360" w:lineRule="auto"/>
        <w:ind w:firstLine="709"/>
        <w:jc w:val="both"/>
        <w:rPr>
          <w:rFonts w:ascii="Times New Roman" w:hAnsi="Times New Roman" w:cs="Times New Roman"/>
          <w:color w:val="000000" w:themeColor="text1"/>
          <w:sz w:val="28"/>
          <w:szCs w:val="28"/>
          <w:shd w:val="clear" w:color="auto" w:fill="FFFFFF"/>
        </w:rPr>
      </w:pPr>
      <w:r w:rsidRPr="008F4CF2">
        <w:rPr>
          <w:rFonts w:ascii="Times New Roman" w:hAnsi="Times New Roman" w:cs="Times New Roman"/>
          <w:color w:val="000000" w:themeColor="text1"/>
          <w:sz w:val="28"/>
          <w:szCs w:val="28"/>
          <w:shd w:val="clear" w:color="auto" w:fill="FFFFFF"/>
        </w:rPr>
        <w:t>Императрица считала, что законы должны быть согласованы с народом, с потребностями, обычаями и поняти</w:t>
      </w:r>
      <w:r w:rsidR="008B6162" w:rsidRPr="008F4CF2">
        <w:rPr>
          <w:rFonts w:ascii="Times New Roman" w:hAnsi="Times New Roman" w:cs="Times New Roman"/>
          <w:color w:val="000000" w:themeColor="text1"/>
          <w:sz w:val="28"/>
          <w:szCs w:val="28"/>
          <w:shd w:val="clear" w:color="auto" w:fill="FFFFFF"/>
        </w:rPr>
        <w:t>я</w:t>
      </w:r>
      <w:r w:rsidRPr="008F4CF2">
        <w:rPr>
          <w:rFonts w:ascii="Times New Roman" w:hAnsi="Times New Roman" w:cs="Times New Roman"/>
          <w:color w:val="000000" w:themeColor="text1"/>
          <w:sz w:val="28"/>
          <w:szCs w:val="28"/>
          <w:shd w:val="clear" w:color="auto" w:fill="FFFFFF"/>
        </w:rPr>
        <w:t>ми нашей страны.</w:t>
      </w:r>
    </w:p>
    <w:p w:rsidR="00C741FA" w:rsidRPr="008F4CF2" w:rsidRDefault="00C741FA"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C741FA" w:rsidRPr="008F4CF2" w:rsidRDefault="00C741FA"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C741FA" w:rsidRPr="008F4CF2" w:rsidRDefault="00C741FA"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C741FA" w:rsidRPr="008F4CF2" w:rsidRDefault="00C741FA"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C741FA" w:rsidRPr="008F4CF2" w:rsidRDefault="00C741FA"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C741FA" w:rsidRPr="008F4CF2" w:rsidRDefault="00C741FA"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C741FA" w:rsidRPr="008F4CF2" w:rsidRDefault="00C741FA"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C741FA" w:rsidRPr="008F4CF2" w:rsidRDefault="00C741FA"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320253" w:rsidRDefault="00320253"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B66567" w:rsidRDefault="00B66567"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B66567" w:rsidRDefault="00B66567"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251EBD" w:rsidRDefault="00251EBD" w:rsidP="0028378D">
      <w:pPr>
        <w:spacing w:line="360" w:lineRule="auto"/>
        <w:jc w:val="both"/>
        <w:rPr>
          <w:rFonts w:ascii="Times New Roman" w:hAnsi="Times New Roman" w:cs="Times New Roman"/>
          <w:color w:val="000000" w:themeColor="text1"/>
          <w:sz w:val="28"/>
          <w:szCs w:val="28"/>
          <w:shd w:val="clear" w:color="auto" w:fill="FFFFFF"/>
        </w:rPr>
      </w:pPr>
    </w:p>
    <w:p w:rsidR="008F578D" w:rsidRPr="008F4CF2" w:rsidRDefault="008F578D" w:rsidP="0028378D">
      <w:pPr>
        <w:spacing w:line="360" w:lineRule="auto"/>
        <w:jc w:val="both"/>
        <w:rPr>
          <w:rFonts w:ascii="Times New Roman" w:hAnsi="Times New Roman" w:cs="Times New Roman"/>
          <w:color w:val="000000" w:themeColor="text1"/>
          <w:sz w:val="28"/>
          <w:szCs w:val="28"/>
          <w:shd w:val="clear" w:color="auto" w:fill="FFFFFF"/>
        </w:rPr>
      </w:pPr>
    </w:p>
    <w:p w:rsidR="00C741FA" w:rsidRPr="008F4CF2" w:rsidRDefault="00C741FA" w:rsidP="00CC55AC">
      <w:pPr>
        <w:spacing w:line="360" w:lineRule="auto"/>
        <w:ind w:firstLine="709"/>
        <w:jc w:val="center"/>
        <w:rPr>
          <w:rFonts w:ascii="Times New Roman" w:hAnsi="Times New Roman" w:cs="Times New Roman"/>
          <w:b/>
          <w:color w:val="000000" w:themeColor="text1"/>
          <w:sz w:val="28"/>
          <w:szCs w:val="28"/>
        </w:rPr>
      </w:pPr>
      <w:r w:rsidRPr="008F4CF2">
        <w:rPr>
          <w:rFonts w:ascii="Times New Roman" w:hAnsi="Times New Roman" w:cs="Times New Roman"/>
          <w:b/>
          <w:color w:val="000000" w:themeColor="text1"/>
          <w:sz w:val="28"/>
          <w:szCs w:val="28"/>
        </w:rPr>
        <w:t>2.2. Судебная реформа 1775 года</w:t>
      </w:r>
    </w:p>
    <w:p w:rsidR="00CC55AC" w:rsidRPr="008F4CF2" w:rsidRDefault="00CC55AC" w:rsidP="00CC55AC">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Судебная реформа </w:t>
      </w:r>
      <w:r w:rsidR="00B66567">
        <w:rPr>
          <w:rFonts w:ascii="Times New Roman" w:hAnsi="Times New Roman" w:cs="Times New Roman"/>
          <w:color w:val="000000" w:themeColor="text1"/>
          <w:sz w:val="28"/>
          <w:szCs w:val="28"/>
        </w:rPr>
        <w:t>Екатерины</w:t>
      </w:r>
      <w:r w:rsidR="00B66567" w:rsidRPr="008F4CF2">
        <w:rPr>
          <w:rFonts w:ascii="Times New Roman" w:hAnsi="Times New Roman" w:cs="Times New Roman"/>
          <w:color w:val="000000" w:themeColor="text1"/>
          <w:sz w:val="28"/>
          <w:szCs w:val="28"/>
        </w:rPr>
        <w:t xml:space="preserve"> II </w:t>
      </w:r>
      <w:r w:rsidRPr="008F4CF2">
        <w:rPr>
          <w:rFonts w:ascii="Times New Roman" w:hAnsi="Times New Roman" w:cs="Times New Roman"/>
          <w:color w:val="000000" w:themeColor="text1"/>
          <w:sz w:val="28"/>
          <w:szCs w:val="28"/>
        </w:rPr>
        <w:t>была проведена в 1775 году как продолжение Губернской реформы, для систематизации судов всех уровней в губерниях и уездах. В дальнейшем реформа была дополнена полицейской (1782) и коллегиальной (1784-1786) реформами. Главная характеристика судебной реформы - суд впервые получил независимость от административных органов, а также был четко структурирован для каждого сословия отдельно.</w:t>
      </w:r>
    </w:p>
    <w:p w:rsidR="00CC55AC" w:rsidRPr="008F4CF2" w:rsidRDefault="00CC55AC" w:rsidP="00CC55AC">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Необходимость реформы заключается в следующем: </w:t>
      </w:r>
      <w:r w:rsidR="00B66567">
        <w:rPr>
          <w:rFonts w:ascii="Times New Roman" w:hAnsi="Times New Roman" w:cs="Times New Roman"/>
          <w:color w:val="000000" w:themeColor="text1"/>
          <w:sz w:val="28"/>
          <w:szCs w:val="28"/>
        </w:rPr>
        <w:t>Екатерина</w:t>
      </w:r>
      <w:r w:rsidR="00B66567" w:rsidRPr="008F4CF2">
        <w:rPr>
          <w:rFonts w:ascii="Times New Roman" w:hAnsi="Times New Roman" w:cs="Times New Roman"/>
          <w:color w:val="000000" w:themeColor="text1"/>
          <w:sz w:val="28"/>
          <w:szCs w:val="28"/>
        </w:rPr>
        <w:t xml:space="preserve"> II </w:t>
      </w:r>
      <w:r w:rsidRPr="008F4CF2">
        <w:rPr>
          <w:rFonts w:ascii="Times New Roman" w:hAnsi="Times New Roman" w:cs="Times New Roman"/>
          <w:color w:val="000000" w:themeColor="text1"/>
          <w:sz w:val="28"/>
          <w:szCs w:val="28"/>
        </w:rPr>
        <w:t>взошла на престол в 1762 году и практически сразу обозначила одну из важнейших задач - изменить систему судов, которая сильно устарела, и не соответ</w:t>
      </w:r>
      <w:r w:rsidR="00B66567">
        <w:rPr>
          <w:rFonts w:ascii="Times New Roman" w:hAnsi="Times New Roman" w:cs="Times New Roman"/>
          <w:color w:val="000000" w:themeColor="text1"/>
          <w:sz w:val="28"/>
          <w:szCs w:val="28"/>
        </w:rPr>
        <w:t>ствовала требованиям реальности 1769 года</w:t>
      </w:r>
      <w:r w:rsidRPr="008F4CF2">
        <w:rPr>
          <w:rFonts w:ascii="Times New Roman" w:hAnsi="Times New Roman" w:cs="Times New Roman"/>
          <w:color w:val="000000" w:themeColor="text1"/>
          <w:sz w:val="28"/>
          <w:szCs w:val="28"/>
        </w:rPr>
        <w:t>. Это время работы Уложенной комиссии, которая подготовила закон «О судебных местах». Реформа не была проведена из-за русско-турецкой войны 1768-1774 годов. Только после окончания войны правительство вновь вернулось к реформе.</w:t>
      </w:r>
    </w:p>
    <w:p w:rsidR="00CC55AC" w:rsidRPr="008F4CF2" w:rsidRDefault="00CC55AC" w:rsidP="00CC55AC">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Суть реформы. Судебная реформа </w:t>
      </w:r>
      <w:r w:rsidR="00B66567">
        <w:rPr>
          <w:rFonts w:ascii="Times New Roman" w:hAnsi="Times New Roman" w:cs="Times New Roman"/>
          <w:color w:val="000000" w:themeColor="text1"/>
          <w:sz w:val="28"/>
          <w:szCs w:val="28"/>
        </w:rPr>
        <w:t>Екатерины</w:t>
      </w:r>
      <w:r w:rsidR="00B66567" w:rsidRPr="008F4CF2">
        <w:rPr>
          <w:rFonts w:ascii="Times New Roman" w:hAnsi="Times New Roman" w:cs="Times New Roman"/>
          <w:color w:val="000000" w:themeColor="text1"/>
          <w:sz w:val="28"/>
          <w:szCs w:val="28"/>
        </w:rPr>
        <w:t xml:space="preserve"> II </w:t>
      </w:r>
      <w:r w:rsidRPr="008F4CF2">
        <w:rPr>
          <w:rFonts w:ascii="Times New Roman" w:hAnsi="Times New Roman" w:cs="Times New Roman"/>
          <w:color w:val="000000" w:themeColor="text1"/>
          <w:sz w:val="28"/>
          <w:szCs w:val="28"/>
        </w:rPr>
        <w:t>была проведена в ноябре 1775 года как часть Указа «Об учреждениях для управления всероссийской империей». Изначально этот Указ создавал в стране новую административную структуру, и устанавливал органы управления для них.</w:t>
      </w:r>
    </w:p>
    <w:p w:rsidR="00CC55AC" w:rsidRPr="008F4CF2" w:rsidRDefault="00CC55AC" w:rsidP="00CC55AC">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Прежде всего, судебная система строилась по классовому признаку - для каждой социальной группы своя форма суда. Причем очень показательными являются названия этих судов:</w:t>
      </w:r>
    </w:p>
    <w:p w:rsidR="00CC55AC" w:rsidRPr="008F4CF2" w:rsidRDefault="00CC55AC" w:rsidP="00CC55AC">
      <w:pPr>
        <w:pStyle w:val="a3"/>
        <w:numPr>
          <w:ilvl w:val="0"/>
          <w:numId w:val="36"/>
        </w:numPr>
        <w:spacing w:line="360" w:lineRule="auto"/>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Для дворян – суд;</w:t>
      </w:r>
    </w:p>
    <w:p w:rsidR="00CC55AC" w:rsidRPr="008F4CF2" w:rsidRDefault="00CC55AC" w:rsidP="00CC55AC">
      <w:pPr>
        <w:pStyle w:val="a3"/>
        <w:numPr>
          <w:ilvl w:val="0"/>
          <w:numId w:val="36"/>
        </w:numPr>
        <w:spacing w:line="360" w:lineRule="auto"/>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Для горожан – магистрат;</w:t>
      </w:r>
    </w:p>
    <w:p w:rsidR="00CC55AC" w:rsidRPr="008F4CF2" w:rsidRDefault="00CC55AC" w:rsidP="00CC55AC">
      <w:pPr>
        <w:pStyle w:val="a3"/>
        <w:numPr>
          <w:ilvl w:val="0"/>
          <w:numId w:val="36"/>
        </w:numPr>
        <w:spacing w:line="360" w:lineRule="auto"/>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Для крестьян – расправа.</w:t>
      </w:r>
    </w:p>
    <w:p w:rsidR="00CC55AC" w:rsidRPr="008F4CF2" w:rsidRDefault="00CC55AC" w:rsidP="00CC55AC">
      <w:pPr>
        <w:spacing w:before="120" w:after="120" w:line="360" w:lineRule="auto"/>
        <w:ind w:firstLine="450"/>
        <w:jc w:val="both"/>
        <w:rPr>
          <w:rFonts w:ascii="Times New Roman" w:eastAsia="Times New Roman" w:hAnsi="Times New Roman" w:cs="Times New Roman"/>
          <w:color w:val="000000" w:themeColor="text1"/>
          <w:sz w:val="28"/>
          <w:szCs w:val="28"/>
          <w:lang w:eastAsia="ru-RU"/>
        </w:rPr>
      </w:pPr>
      <w:r w:rsidRPr="008F4CF2">
        <w:rPr>
          <w:rFonts w:ascii="Times New Roman" w:eastAsia="Times New Roman" w:hAnsi="Times New Roman" w:cs="Times New Roman"/>
          <w:color w:val="000000" w:themeColor="text1"/>
          <w:sz w:val="28"/>
          <w:szCs w:val="28"/>
          <w:lang w:eastAsia="ru-RU"/>
        </w:rPr>
        <w:t>На всех уровнях создавались 2 департамента: первый рассматривал уголовные, а второй - гражданские дела. В городах, где судили городских жителей (купцов и мещан), магистрат был выборным органом. Сами горожане выбирали его состав. После выборов этот состав утверждался Губернатором. Крестьянский суд предполагал суды над государственными крестьянами. Крепостные крестьяне судились напрямую помещиком, который ими владел. Судьи для таких судов назначались.Уездные суды строились по схожему принципу. Исключение только Нижний земский суд, который избирался сами дворянами уезда сроком на 3 года.</w:t>
      </w:r>
    </w:p>
    <w:p w:rsidR="00B9266E" w:rsidRPr="008F4CF2" w:rsidRDefault="00CC55AC" w:rsidP="00CC55AC">
      <w:pPr>
        <w:spacing w:line="360" w:lineRule="auto"/>
        <w:ind w:firstLine="709"/>
        <w:jc w:val="both"/>
        <w:rPr>
          <w:rFonts w:ascii="Times New Roman" w:hAnsi="Times New Roman" w:cs="Times New Roman"/>
          <w:color w:val="000000" w:themeColor="text1"/>
          <w:sz w:val="28"/>
          <w:szCs w:val="28"/>
          <w:shd w:val="clear" w:color="auto" w:fill="FFFFFF"/>
        </w:rPr>
      </w:pPr>
      <w:r w:rsidRPr="008F4CF2">
        <w:rPr>
          <w:rFonts w:ascii="Times New Roman" w:eastAsia="Times New Roman" w:hAnsi="Times New Roman" w:cs="Times New Roman"/>
          <w:color w:val="000000" w:themeColor="text1"/>
          <w:sz w:val="28"/>
          <w:szCs w:val="28"/>
          <w:lang w:eastAsia="ru-RU"/>
        </w:rPr>
        <w:t>Суды губернского уровня выступали одновременно инстанциями 1 и 2 группы, то есть могли не только рассматривать уголовные и гражданские дела, но и выступать в роли апелляционного органа.Суды уездного уровня выступали инстанцией 1 уровня, то есть рассматривали только дела по существу.</w:t>
      </w:r>
    </w:p>
    <w:p w:rsidR="00B9266E" w:rsidRPr="008F4CF2" w:rsidRDefault="00CC55AC" w:rsidP="00CC55AC">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shd w:val="clear" w:color="auto" w:fill="FFFFFF"/>
        </w:rPr>
        <w:t xml:space="preserve">Историческое значение. </w:t>
      </w:r>
      <w:r w:rsidRPr="008F4CF2">
        <w:rPr>
          <w:rFonts w:ascii="Times New Roman" w:hAnsi="Times New Roman" w:cs="Times New Roman"/>
          <w:color w:val="000000" w:themeColor="text1"/>
          <w:sz w:val="28"/>
          <w:szCs w:val="28"/>
        </w:rPr>
        <w:t>Судебная реформа 1775 года была попыткой наладить справедливые суды, но</w:t>
      </w:r>
      <w:r w:rsidR="00B66567">
        <w:rPr>
          <w:rFonts w:ascii="Times New Roman" w:hAnsi="Times New Roman" w:cs="Times New Roman"/>
          <w:color w:val="000000" w:themeColor="text1"/>
          <w:sz w:val="28"/>
          <w:szCs w:val="28"/>
        </w:rPr>
        <w:t xml:space="preserve"> эта реформа не смогла решить дв</w:t>
      </w:r>
      <w:r w:rsidRPr="008F4CF2">
        <w:rPr>
          <w:rFonts w:ascii="Times New Roman" w:hAnsi="Times New Roman" w:cs="Times New Roman"/>
          <w:color w:val="000000" w:themeColor="text1"/>
          <w:sz w:val="28"/>
          <w:szCs w:val="28"/>
        </w:rPr>
        <w:t>ух серьезных проблем:</w:t>
      </w:r>
    </w:p>
    <w:p w:rsidR="00CC55AC" w:rsidRPr="008F4CF2" w:rsidRDefault="00CC55AC" w:rsidP="00CC55AC">
      <w:pPr>
        <w:numPr>
          <w:ilvl w:val="0"/>
          <w:numId w:val="37"/>
        </w:numPr>
        <w:spacing w:after="0" w:line="360" w:lineRule="auto"/>
        <w:ind w:right="225"/>
        <w:jc w:val="both"/>
        <w:rPr>
          <w:rFonts w:ascii="Times New Roman" w:eastAsia="Times New Roman" w:hAnsi="Times New Roman" w:cs="Times New Roman"/>
          <w:color w:val="000000" w:themeColor="text1"/>
          <w:sz w:val="28"/>
          <w:szCs w:val="28"/>
          <w:lang w:eastAsia="ru-RU"/>
        </w:rPr>
      </w:pPr>
      <w:r w:rsidRPr="008F4CF2">
        <w:rPr>
          <w:rFonts w:ascii="Times New Roman" w:eastAsia="Times New Roman" w:hAnsi="Times New Roman" w:cs="Times New Roman"/>
          <w:color w:val="000000" w:themeColor="text1"/>
          <w:sz w:val="28"/>
          <w:szCs w:val="28"/>
          <w:lang w:eastAsia="ru-RU"/>
        </w:rPr>
        <w:t>Абсолютизм предполагал наличие общегр</w:t>
      </w:r>
      <w:r w:rsidR="00B66567">
        <w:rPr>
          <w:rFonts w:ascii="Times New Roman" w:eastAsia="Times New Roman" w:hAnsi="Times New Roman" w:cs="Times New Roman"/>
          <w:color w:val="000000" w:themeColor="text1"/>
          <w:sz w:val="28"/>
          <w:szCs w:val="28"/>
          <w:lang w:eastAsia="ru-RU"/>
        </w:rPr>
        <w:t xml:space="preserve">ажданских судов, но создать в </w:t>
      </w:r>
      <w:r w:rsidR="00B66567" w:rsidRPr="008F4CF2">
        <w:rPr>
          <w:rFonts w:ascii="Times New Roman" w:hAnsi="Times New Roman" w:cs="Times New Roman"/>
          <w:color w:val="000000" w:themeColor="text1"/>
          <w:sz w:val="28"/>
          <w:szCs w:val="28"/>
        </w:rPr>
        <w:t>XVIII</w:t>
      </w:r>
      <w:r w:rsidRPr="008F4CF2">
        <w:rPr>
          <w:rFonts w:ascii="Times New Roman" w:eastAsia="Times New Roman" w:hAnsi="Times New Roman" w:cs="Times New Roman"/>
          <w:color w:val="000000" w:themeColor="text1"/>
          <w:sz w:val="28"/>
          <w:szCs w:val="28"/>
          <w:lang w:eastAsia="ru-RU"/>
        </w:rPr>
        <w:t xml:space="preserve"> веке в России всесословные суды у </w:t>
      </w:r>
      <w:r w:rsidR="00B66567">
        <w:rPr>
          <w:rFonts w:ascii="Times New Roman" w:hAnsi="Times New Roman" w:cs="Times New Roman"/>
          <w:color w:val="000000" w:themeColor="text1"/>
          <w:sz w:val="28"/>
          <w:szCs w:val="28"/>
        </w:rPr>
        <w:t>Екатерин</w:t>
      </w:r>
      <w:r w:rsidR="00450ADA">
        <w:rPr>
          <w:rFonts w:ascii="Times New Roman" w:hAnsi="Times New Roman" w:cs="Times New Roman"/>
          <w:color w:val="000000" w:themeColor="text1"/>
          <w:sz w:val="28"/>
          <w:szCs w:val="28"/>
        </w:rPr>
        <w:t>ы</w:t>
      </w:r>
      <w:r w:rsidR="00B66567" w:rsidRPr="008F4CF2">
        <w:rPr>
          <w:rFonts w:ascii="Times New Roman" w:hAnsi="Times New Roman" w:cs="Times New Roman"/>
          <w:color w:val="000000" w:themeColor="text1"/>
          <w:sz w:val="28"/>
          <w:szCs w:val="28"/>
        </w:rPr>
        <w:t xml:space="preserve"> II </w:t>
      </w:r>
      <w:r w:rsidRPr="008F4CF2">
        <w:rPr>
          <w:rFonts w:ascii="Times New Roman" w:eastAsia="Times New Roman" w:hAnsi="Times New Roman" w:cs="Times New Roman"/>
          <w:color w:val="000000" w:themeColor="text1"/>
          <w:sz w:val="28"/>
          <w:szCs w:val="28"/>
          <w:lang w:eastAsia="ru-RU"/>
        </w:rPr>
        <w:t>не получилось. В результате суды были отдельными для дворян, для горожан и для крестьян. Как итог - главная цель преобразований не была выполнена.</w:t>
      </w:r>
    </w:p>
    <w:p w:rsidR="00CC55AC" w:rsidRPr="008F4CF2" w:rsidRDefault="00CC55AC" w:rsidP="00CC55AC">
      <w:pPr>
        <w:numPr>
          <w:ilvl w:val="0"/>
          <w:numId w:val="37"/>
        </w:numPr>
        <w:spacing w:after="0" w:line="360" w:lineRule="auto"/>
        <w:ind w:right="225"/>
        <w:jc w:val="both"/>
        <w:rPr>
          <w:rFonts w:ascii="Times New Roman" w:eastAsia="Times New Roman" w:hAnsi="Times New Roman" w:cs="Times New Roman"/>
          <w:color w:val="000000" w:themeColor="text1"/>
          <w:sz w:val="28"/>
          <w:szCs w:val="28"/>
          <w:lang w:eastAsia="ru-RU"/>
        </w:rPr>
      </w:pPr>
      <w:r w:rsidRPr="008F4CF2">
        <w:rPr>
          <w:rFonts w:ascii="Times New Roman" w:eastAsia="Times New Roman" w:hAnsi="Times New Roman" w:cs="Times New Roman"/>
          <w:color w:val="000000" w:themeColor="text1"/>
          <w:sz w:val="28"/>
          <w:szCs w:val="28"/>
          <w:lang w:eastAsia="ru-RU"/>
        </w:rPr>
        <w:t>Отделение судебной власти от исполнительной. В учебниках часто пишут, что это было достигнуто, но это не так. Во-первых, все губернские суды назначались и утверждались Правительством. Во-вторых, губернатор имел личное право отменить любой приговор, а все приговоры о смертной казни требовали его согласия.</w:t>
      </w:r>
      <w:r w:rsidR="008F578D">
        <w:rPr>
          <w:rStyle w:val="ae"/>
          <w:rFonts w:ascii="Times New Roman" w:eastAsia="Times New Roman" w:hAnsi="Times New Roman" w:cs="Times New Roman"/>
          <w:color w:val="000000" w:themeColor="text1"/>
          <w:sz w:val="28"/>
          <w:szCs w:val="28"/>
          <w:lang w:eastAsia="ru-RU"/>
        </w:rPr>
        <w:footnoteReference w:id="4"/>
      </w:r>
    </w:p>
    <w:p w:rsidR="00CC55AC" w:rsidRPr="008F4CF2" w:rsidRDefault="00CC55AC" w:rsidP="00CC55AC">
      <w:pPr>
        <w:spacing w:after="0" w:line="360" w:lineRule="auto"/>
        <w:ind w:right="227"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Сама по себе идея бессословного суда в России 1775 года была абсурдной. Ведь в стране существовало крепостное право и большая часть населения была крепостными. Кроме того, Губернская реформа предполагала опору власти на дворянство. Дворяне становились полноправной элитой на местах. Поэтому закрепляя эту элиту, власть не могла допустить равных судов над дворянами и крестьянами. Как итог - в России укрепился сословный суд, который был очень далек от правосудия, особенно на уровне крестьян. Как итог - классовая система укоренилась все сильнее.</w:t>
      </w:r>
    </w:p>
    <w:p w:rsidR="00CC55AC" w:rsidRPr="008F4CF2" w:rsidRDefault="00CC55AC" w:rsidP="00CC55AC">
      <w:pPr>
        <w:spacing w:after="0" w:line="360" w:lineRule="auto"/>
        <w:ind w:right="227"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Дополнение реформы. Судебная реформа 1775 года стала первым этапом изменения правового поля Российской Империи. В дальнейшем эта реформа была дополнена:</w:t>
      </w:r>
    </w:p>
    <w:p w:rsidR="00CC55AC" w:rsidRPr="008F4CF2" w:rsidRDefault="00CC55AC" w:rsidP="00CC55AC">
      <w:pPr>
        <w:numPr>
          <w:ilvl w:val="0"/>
          <w:numId w:val="40"/>
        </w:numPr>
        <w:spacing w:after="0" w:line="360" w:lineRule="auto"/>
        <w:ind w:right="225"/>
        <w:jc w:val="both"/>
        <w:rPr>
          <w:rFonts w:ascii="Times New Roman" w:eastAsia="Times New Roman" w:hAnsi="Times New Roman" w:cs="Times New Roman"/>
          <w:color w:val="000000" w:themeColor="text1"/>
          <w:sz w:val="28"/>
          <w:szCs w:val="28"/>
          <w:lang w:eastAsia="ru-RU"/>
        </w:rPr>
      </w:pPr>
      <w:r w:rsidRPr="008F4CF2">
        <w:rPr>
          <w:rFonts w:ascii="Times New Roman" w:eastAsia="Times New Roman" w:hAnsi="Times New Roman" w:cs="Times New Roman"/>
          <w:color w:val="000000" w:themeColor="text1"/>
          <w:sz w:val="28"/>
          <w:szCs w:val="28"/>
          <w:lang w:eastAsia="ru-RU"/>
        </w:rPr>
        <w:t>В 1782 году - полицейской реформой. Создавалась Управа благочиния, осуществлявшая полицейские функции. В Управу входил полицмейстер, городничий и обер-комендант. Город делился на кварталы. За каждым закреплялся квартальный надзиратель.</w:t>
      </w:r>
    </w:p>
    <w:p w:rsidR="00CF3381" w:rsidRDefault="00CC55AC" w:rsidP="00CF3381">
      <w:pPr>
        <w:numPr>
          <w:ilvl w:val="0"/>
          <w:numId w:val="40"/>
        </w:numPr>
        <w:spacing w:after="0" w:line="360" w:lineRule="auto"/>
        <w:ind w:right="225"/>
        <w:jc w:val="both"/>
        <w:rPr>
          <w:rFonts w:ascii="Times New Roman" w:eastAsia="Times New Roman" w:hAnsi="Times New Roman" w:cs="Times New Roman"/>
          <w:color w:val="000000" w:themeColor="text1"/>
          <w:sz w:val="28"/>
          <w:szCs w:val="28"/>
          <w:lang w:eastAsia="ru-RU"/>
        </w:rPr>
      </w:pPr>
      <w:r w:rsidRPr="008F4CF2">
        <w:rPr>
          <w:rFonts w:ascii="Times New Roman" w:eastAsia="Times New Roman" w:hAnsi="Times New Roman" w:cs="Times New Roman"/>
          <w:color w:val="000000" w:themeColor="text1"/>
          <w:sz w:val="28"/>
          <w:szCs w:val="28"/>
          <w:lang w:eastAsia="ru-RU"/>
        </w:rPr>
        <w:t>В 1784-1786 года - коллегиальной реформой. Она ликвидировала Коллегии, связанные с финансами. Причина в том, что Губернская реформа передавала эти функции в руки местных органов власти, а финансовые Коллегии дублировали их. Было сохранено только 4 Коллегии: юстиц, военная, иностранная и адмиралтейская. Одновременно были значительно расширены функции Сената.</w:t>
      </w:r>
      <w:r w:rsidR="008F578D">
        <w:rPr>
          <w:rStyle w:val="ae"/>
          <w:rFonts w:ascii="Times New Roman" w:eastAsia="Times New Roman" w:hAnsi="Times New Roman" w:cs="Times New Roman"/>
          <w:color w:val="000000" w:themeColor="text1"/>
          <w:sz w:val="28"/>
          <w:szCs w:val="28"/>
          <w:lang w:eastAsia="ru-RU"/>
        </w:rPr>
        <w:footnoteReference w:id="5"/>
      </w:r>
    </w:p>
    <w:p w:rsidR="00CF3381" w:rsidRPr="00CF3381" w:rsidRDefault="00CF3381" w:rsidP="00CF3381">
      <w:pPr>
        <w:spacing w:after="0" w:line="360" w:lineRule="auto"/>
        <w:ind w:right="225" w:firstLine="709"/>
        <w:jc w:val="both"/>
        <w:rPr>
          <w:rFonts w:ascii="Times New Roman" w:eastAsia="Times New Roman" w:hAnsi="Times New Roman" w:cs="Times New Roman"/>
          <w:color w:val="000000" w:themeColor="text1"/>
          <w:sz w:val="28"/>
          <w:szCs w:val="28"/>
          <w:lang w:eastAsia="ru-RU"/>
        </w:rPr>
      </w:pPr>
      <w:r w:rsidRPr="00CF3381">
        <w:rPr>
          <w:rFonts w:ascii="Times New Roman" w:hAnsi="Times New Roman" w:cs="Times New Roman"/>
          <w:color w:val="000000"/>
          <w:sz w:val="28"/>
          <w:szCs w:val="28"/>
        </w:rPr>
        <w:t>Реформа 1775г. сделала попытку отделить суд от администрации. Впервые в России появился суд, отделённый от исполнительной власти, хотя и зависимый от неё. Губернаторы имели право приостанавливать исполнение приговоров, некоторые приговоры (к смертной казни и лишению чести) утверждались губернатором. Председатели всех судов назначались правительством (представители сословий могли избирать только заседателей).</w:t>
      </w:r>
    </w:p>
    <w:p w:rsidR="00CF3381" w:rsidRPr="00CF3381" w:rsidRDefault="00CF3381" w:rsidP="00CF3381">
      <w:pPr>
        <w:pStyle w:val="a5"/>
        <w:shd w:val="clear" w:color="auto" w:fill="FFFFFF"/>
        <w:spacing w:line="360" w:lineRule="auto"/>
        <w:ind w:firstLine="709"/>
        <w:jc w:val="both"/>
        <w:rPr>
          <w:color w:val="000000"/>
          <w:sz w:val="28"/>
          <w:szCs w:val="28"/>
        </w:rPr>
      </w:pPr>
      <w:r w:rsidRPr="00CF3381">
        <w:rPr>
          <w:color w:val="000000"/>
          <w:sz w:val="28"/>
          <w:szCs w:val="28"/>
        </w:rPr>
        <w:t>Роль органов надзора в каждой губернии выполняли губернские прокуроры и их помощники - уголовные и гражданские стряпчие. Губернскому прокурору подчинялись прокуроры при верхнем земском суде, губернском магистрате и верхней расправе, а также уездный стряпчий, выполнявший обязанности прокурора в уезде.</w:t>
      </w:r>
    </w:p>
    <w:p w:rsidR="00CF3381" w:rsidRPr="00CF3381" w:rsidRDefault="00CF3381" w:rsidP="00CF3381">
      <w:pPr>
        <w:pStyle w:val="a5"/>
        <w:shd w:val="clear" w:color="auto" w:fill="FFFFFF"/>
        <w:spacing w:line="360" w:lineRule="auto"/>
        <w:ind w:firstLine="709"/>
        <w:jc w:val="both"/>
        <w:rPr>
          <w:color w:val="000000"/>
          <w:sz w:val="28"/>
          <w:szCs w:val="28"/>
        </w:rPr>
      </w:pPr>
      <w:r w:rsidRPr="00CF3381">
        <w:rPr>
          <w:color w:val="000000"/>
          <w:sz w:val="28"/>
          <w:szCs w:val="28"/>
        </w:rPr>
        <w:t>Считается что, судебная реформа проведенная Екатериной II отнюдь не означала ослабления мощной и разветвлённой системы центрального управления: её лишь "разгрузили" от мелких текущих дел, дав сословиям (дворянам, мещанам, крестьянам) права решать их самостоятельно. Таким образом, реформа 1775 года сделала большой шаг вперёд в разделении административных, финансовых и судебных дел.</w:t>
      </w:r>
    </w:p>
    <w:p w:rsidR="00CC55AC" w:rsidRPr="008F4CF2" w:rsidRDefault="00CC55AC" w:rsidP="00CF3381">
      <w:pPr>
        <w:spacing w:after="0" w:line="360" w:lineRule="auto"/>
        <w:ind w:right="227" w:firstLine="709"/>
        <w:jc w:val="both"/>
        <w:rPr>
          <w:rFonts w:ascii="Times New Roman" w:eastAsia="Times New Roman" w:hAnsi="Times New Roman" w:cs="Times New Roman"/>
          <w:color w:val="000000" w:themeColor="text1"/>
          <w:sz w:val="28"/>
          <w:szCs w:val="28"/>
          <w:lang w:eastAsia="ru-RU"/>
        </w:rPr>
      </w:pPr>
    </w:p>
    <w:p w:rsidR="00CC55AC" w:rsidRPr="008F4CF2" w:rsidRDefault="00CC55AC" w:rsidP="00CC55AC">
      <w:pPr>
        <w:pStyle w:val="a3"/>
        <w:spacing w:line="360" w:lineRule="auto"/>
        <w:ind w:left="1429"/>
        <w:jc w:val="both"/>
        <w:rPr>
          <w:rFonts w:ascii="Times New Roman" w:hAnsi="Times New Roman" w:cs="Times New Roman"/>
          <w:color w:val="000000" w:themeColor="text1"/>
          <w:sz w:val="28"/>
          <w:szCs w:val="28"/>
          <w:shd w:val="clear" w:color="auto" w:fill="FFFFFF"/>
        </w:rPr>
      </w:pPr>
    </w:p>
    <w:p w:rsidR="00B9266E" w:rsidRPr="008F4CF2" w:rsidRDefault="00B9266E"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B9266E" w:rsidRPr="008F4CF2" w:rsidRDefault="00B9266E"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B9266E" w:rsidRPr="008F4CF2" w:rsidRDefault="00B9266E"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B9266E" w:rsidRDefault="00B9266E"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D900EC" w:rsidRDefault="00D900EC" w:rsidP="00505DE4">
      <w:pPr>
        <w:spacing w:line="360" w:lineRule="auto"/>
        <w:ind w:firstLine="709"/>
        <w:jc w:val="both"/>
        <w:rPr>
          <w:rFonts w:ascii="Times New Roman" w:hAnsi="Times New Roman" w:cs="Times New Roman"/>
          <w:color w:val="000000" w:themeColor="text1"/>
          <w:sz w:val="28"/>
          <w:szCs w:val="28"/>
          <w:shd w:val="clear" w:color="auto" w:fill="FFFFFF"/>
        </w:rPr>
      </w:pPr>
    </w:p>
    <w:p w:rsidR="00251EBD" w:rsidRDefault="00251EBD" w:rsidP="00846A82">
      <w:pPr>
        <w:spacing w:line="360" w:lineRule="auto"/>
        <w:jc w:val="both"/>
        <w:rPr>
          <w:rFonts w:ascii="Times New Roman" w:hAnsi="Times New Roman" w:cs="Times New Roman"/>
          <w:color w:val="000000" w:themeColor="text1"/>
          <w:sz w:val="28"/>
          <w:szCs w:val="28"/>
          <w:shd w:val="clear" w:color="auto" w:fill="FFFFFF"/>
        </w:rPr>
      </w:pPr>
    </w:p>
    <w:p w:rsidR="00CF3381" w:rsidRDefault="00CF3381" w:rsidP="00846A82">
      <w:pPr>
        <w:spacing w:line="360" w:lineRule="auto"/>
        <w:jc w:val="both"/>
        <w:rPr>
          <w:rFonts w:ascii="Times New Roman" w:hAnsi="Times New Roman" w:cs="Times New Roman"/>
          <w:color w:val="000000" w:themeColor="text1"/>
          <w:sz w:val="28"/>
          <w:szCs w:val="28"/>
          <w:shd w:val="clear" w:color="auto" w:fill="FFFFFF"/>
        </w:rPr>
      </w:pPr>
    </w:p>
    <w:p w:rsidR="00CF3381" w:rsidRDefault="00CF3381" w:rsidP="00846A82">
      <w:pPr>
        <w:spacing w:line="360" w:lineRule="auto"/>
        <w:jc w:val="both"/>
        <w:rPr>
          <w:rFonts w:ascii="Times New Roman" w:hAnsi="Times New Roman" w:cs="Times New Roman"/>
          <w:color w:val="000000" w:themeColor="text1"/>
          <w:sz w:val="28"/>
          <w:szCs w:val="28"/>
          <w:shd w:val="clear" w:color="auto" w:fill="FFFFFF"/>
        </w:rPr>
      </w:pPr>
    </w:p>
    <w:p w:rsidR="008F578D" w:rsidRDefault="008F578D" w:rsidP="00846A82">
      <w:pPr>
        <w:spacing w:line="360" w:lineRule="auto"/>
        <w:jc w:val="both"/>
        <w:rPr>
          <w:rFonts w:ascii="Times New Roman" w:hAnsi="Times New Roman" w:cs="Times New Roman"/>
          <w:color w:val="000000" w:themeColor="text1"/>
          <w:sz w:val="28"/>
          <w:szCs w:val="28"/>
          <w:shd w:val="clear" w:color="auto" w:fill="FFFFFF"/>
        </w:rPr>
      </w:pPr>
    </w:p>
    <w:p w:rsidR="00CF3381" w:rsidRPr="008F4CF2" w:rsidRDefault="00CF3381" w:rsidP="00846A82">
      <w:pPr>
        <w:spacing w:line="360" w:lineRule="auto"/>
        <w:jc w:val="both"/>
        <w:rPr>
          <w:rFonts w:ascii="Times New Roman" w:hAnsi="Times New Roman" w:cs="Times New Roman"/>
          <w:color w:val="000000" w:themeColor="text1"/>
          <w:sz w:val="28"/>
          <w:szCs w:val="28"/>
          <w:shd w:val="clear" w:color="auto" w:fill="FFFFFF"/>
        </w:rPr>
      </w:pPr>
    </w:p>
    <w:p w:rsidR="00B9266E" w:rsidRPr="008F4CF2" w:rsidRDefault="00251EBD" w:rsidP="008F578D">
      <w:pPr>
        <w:spacing w:line="360" w:lineRule="auto"/>
        <w:jc w:val="center"/>
        <w:rPr>
          <w:rFonts w:ascii="Times New Roman" w:hAnsi="Times New Roman" w:cs="Times New Roman"/>
          <w:b/>
          <w:color w:val="000000" w:themeColor="text1"/>
          <w:sz w:val="28"/>
          <w:szCs w:val="28"/>
        </w:rPr>
      </w:pPr>
      <w:r w:rsidRPr="008F4CF2">
        <w:rPr>
          <w:rFonts w:ascii="Times New Roman" w:hAnsi="Times New Roman" w:cs="Times New Roman"/>
          <w:b/>
          <w:color w:val="000000" w:themeColor="text1"/>
          <w:sz w:val="28"/>
          <w:szCs w:val="28"/>
        </w:rPr>
        <w:t>ГЛАВА 3. ПРОВЕДЕ</w:t>
      </w:r>
      <w:r w:rsidR="008F4CF2" w:rsidRPr="008F4CF2">
        <w:rPr>
          <w:rFonts w:ascii="Times New Roman" w:hAnsi="Times New Roman" w:cs="Times New Roman"/>
          <w:b/>
          <w:color w:val="000000" w:themeColor="text1"/>
          <w:sz w:val="28"/>
          <w:szCs w:val="28"/>
        </w:rPr>
        <w:t>НИЕ СУДЕБНОЙ РЕФОРМЫ ЕКАТЕРИНЫ II</w:t>
      </w:r>
    </w:p>
    <w:p w:rsidR="00383048" w:rsidRPr="008F4CF2" w:rsidRDefault="002263C2" w:rsidP="008574A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Екатерина</w:t>
      </w:r>
      <w:r w:rsidRPr="008F4CF2">
        <w:rPr>
          <w:rFonts w:ascii="Times New Roman" w:hAnsi="Times New Roman" w:cs="Times New Roman"/>
          <w:color w:val="000000" w:themeColor="text1"/>
          <w:sz w:val="28"/>
          <w:szCs w:val="28"/>
        </w:rPr>
        <w:t xml:space="preserve"> II</w:t>
      </w:r>
      <w:r w:rsidR="00B674BA" w:rsidRPr="008F4CF2">
        <w:rPr>
          <w:rFonts w:ascii="Times New Roman" w:hAnsi="Times New Roman" w:cs="Times New Roman"/>
          <w:color w:val="000000" w:themeColor="text1"/>
          <w:sz w:val="28"/>
          <w:szCs w:val="28"/>
        </w:rPr>
        <w:t>,</w:t>
      </w:r>
      <w:r w:rsidR="00C217D7" w:rsidRPr="008F4CF2">
        <w:rPr>
          <w:rFonts w:ascii="Times New Roman" w:hAnsi="Times New Roman" w:cs="Times New Roman"/>
          <w:color w:val="000000" w:themeColor="text1"/>
          <w:sz w:val="28"/>
          <w:szCs w:val="28"/>
        </w:rPr>
        <w:t xml:space="preserve"> </w:t>
      </w:r>
      <w:r w:rsidR="00B674BA" w:rsidRPr="008F4CF2">
        <w:rPr>
          <w:rFonts w:ascii="Times New Roman" w:hAnsi="Times New Roman" w:cs="Times New Roman"/>
          <w:color w:val="000000" w:themeColor="text1"/>
          <w:sz w:val="28"/>
          <w:szCs w:val="28"/>
        </w:rPr>
        <w:t>начиная судебную реф</w:t>
      </w:r>
      <w:r w:rsidR="00C217D7" w:rsidRPr="008F4CF2">
        <w:rPr>
          <w:rFonts w:ascii="Times New Roman" w:hAnsi="Times New Roman" w:cs="Times New Roman"/>
          <w:color w:val="000000" w:themeColor="text1"/>
          <w:sz w:val="28"/>
          <w:szCs w:val="28"/>
        </w:rPr>
        <w:t>о</w:t>
      </w:r>
      <w:r w:rsidR="00B674BA" w:rsidRPr="008F4CF2">
        <w:rPr>
          <w:rFonts w:ascii="Times New Roman" w:hAnsi="Times New Roman" w:cs="Times New Roman"/>
          <w:color w:val="000000" w:themeColor="text1"/>
          <w:sz w:val="28"/>
          <w:szCs w:val="28"/>
        </w:rPr>
        <w:t>рму, прежде всего позаботилась о том, чтобы иметь возможность лично руководить процессом законотворчества. Основная часть судебных реформ произошла в ходе</w:t>
      </w:r>
      <w:r w:rsidR="00C217D7" w:rsidRPr="008F4CF2">
        <w:rPr>
          <w:rFonts w:ascii="Times New Roman" w:hAnsi="Times New Roman" w:cs="Times New Roman"/>
          <w:color w:val="000000" w:themeColor="text1"/>
          <w:sz w:val="28"/>
          <w:szCs w:val="28"/>
        </w:rPr>
        <w:t xml:space="preserve"> Губернской реформы 1775 года, </w:t>
      </w:r>
      <w:r w:rsidR="00B674BA" w:rsidRPr="008F4CF2">
        <w:rPr>
          <w:rFonts w:ascii="Times New Roman" w:hAnsi="Times New Roman" w:cs="Times New Roman"/>
          <w:color w:val="000000" w:themeColor="text1"/>
          <w:sz w:val="28"/>
          <w:szCs w:val="28"/>
        </w:rPr>
        <w:t>однако им предшествовала реформа Сената в 1763 году, а дополнением ко всему стала в 1785 году «жалованная гра</w:t>
      </w:r>
      <w:r w:rsidR="00383048" w:rsidRPr="008F4CF2">
        <w:rPr>
          <w:rFonts w:ascii="Times New Roman" w:hAnsi="Times New Roman" w:cs="Times New Roman"/>
          <w:color w:val="000000" w:themeColor="text1"/>
          <w:sz w:val="28"/>
          <w:szCs w:val="28"/>
        </w:rPr>
        <w:t>м</w:t>
      </w:r>
      <w:r w:rsidR="00B674BA" w:rsidRPr="008F4CF2">
        <w:rPr>
          <w:rFonts w:ascii="Times New Roman" w:hAnsi="Times New Roman" w:cs="Times New Roman"/>
          <w:color w:val="000000" w:themeColor="text1"/>
          <w:sz w:val="28"/>
          <w:szCs w:val="28"/>
        </w:rPr>
        <w:t>ота</w:t>
      </w:r>
      <w:r w:rsidR="00383048" w:rsidRPr="008F4CF2">
        <w:rPr>
          <w:rFonts w:ascii="Times New Roman" w:hAnsi="Times New Roman" w:cs="Times New Roman"/>
          <w:color w:val="000000" w:themeColor="text1"/>
          <w:sz w:val="28"/>
          <w:szCs w:val="28"/>
        </w:rPr>
        <w:t xml:space="preserve"> дворянам». Императрица приступая к власти понимала недостатки существующей системы</w:t>
      </w:r>
      <w:r w:rsidR="00C217D7" w:rsidRPr="008F4CF2">
        <w:rPr>
          <w:rFonts w:ascii="Times New Roman" w:hAnsi="Times New Roman" w:cs="Times New Roman"/>
          <w:color w:val="000000" w:themeColor="text1"/>
          <w:sz w:val="28"/>
          <w:szCs w:val="28"/>
        </w:rPr>
        <w:t>,</w:t>
      </w:r>
      <w:r w:rsidR="00383048" w:rsidRPr="008F4CF2">
        <w:rPr>
          <w:rFonts w:ascii="Times New Roman" w:hAnsi="Times New Roman" w:cs="Times New Roman"/>
          <w:color w:val="000000" w:themeColor="text1"/>
          <w:sz w:val="28"/>
          <w:szCs w:val="28"/>
        </w:rPr>
        <w:t xml:space="preserve"> и издала указ «Об удержании судей и чиновников от лихоимства».</w:t>
      </w:r>
    </w:p>
    <w:p w:rsidR="008574A1" w:rsidRPr="008F4CF2" w:rsidRDefault="008574A1" w:rsidP="008574A1">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Причины необходимости реформы:</w:t>
      </w:r>
    </w:p>
    <w:p w:rsidR="00B674BA" w:rsidRPr="008F4CF2" w:rsidRDefault="008574A1" w:rsidP="008574A1">
      <w:pPr>
        <w:pStyle w:val="a3"/>
        <w:numPr>
          <w:ilvl w:val="0"/>
          <w:numId w:val="34"/>
        </w:numPr>
        <w:spacing w:line="360" w:lineRule="auto"/>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Разделение судебных и административных функций между учреждениями;</w:t>
      </w:r>
    </w:p>
    <w:p w:rsidR="008574A1" w:rsidRPr="008F4CF2" w:rsidRDefault="008574A1" w:rsidP="008574A1">
      <w:pPr>
        <w:pStyle w:val="a3"/>
        <w:numPr>
          <w:ilvl w:val="0"/>
          <w:numId w:val="34"/>
        </w:numPr>
        <w:spacing w:line="360" w:lineRule="auto"/>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Выстраивания чёткой структуры судебных органов;</w:t>
      </w:r>
    </w:p>
    <w:p w:rsidR="008574A1" w:rsidRPr="008F4CF2" w:rsidRDefault="008574A1" w:rsidP="008574A1">
      <w:pPr>
        <w:pStyle w:val="a3"/>
        <w:numPr>
          <w:ilvl w:val="0"/>
          <w:numId w:val="34"/>
        </w:numPr>
        <w:spacing w:line="360" w:lineRule="auto"/>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Разграничения их ответственностей на различных уровнях (империя, губернии и уезды).</w:t>
      </w:r>
      <w:r w:rsidR="008F578D">
        <w:rPr>
          <w:rStyle w:val="ae"/>
          <w:rFonts w:ascii="Times New Roman" w:hAnsi="Times New Roman" w:cs="Times New Roman"/>
          <w:color w:val="000000" w:themeColor="text1"/>
          <w:sz w:val="28"/>
          <w:szCs w:val="28"/>
        </w:rPr>
        <w:footnoteReference w:id="6"/>
      </w:r>
    </w:p>
    <w:p w:rsidR="008574A1" w:rsidRPr="008F4CF2" w:rsidRDefault="008574A1" w:rsidP="008574A1">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Первый этап. Сенат потерял законотворческую </w:t>
      </w:r>
      <w:r w:rsidR="00C217D7" w:rsidRPr="008F4CF2">
        <w:rPr>
          <w:rFonts w:ascii="Times New Roman" w:hAnsi="Times New Roman" w:cs="Times New Roman"/>
          <w:color w:val="000000" w:themeColor="text1"/>
          <w:sz w:val="28"/>
          <w:szCs w:val="28"/>
        </w:rPr>
        <w:t>функцию благодаря преобразованию</w:t>
      </w:r>
      <w:r w:rsidRPr="008F4CF2">
        <w:rPr>
          <w:rFonts w:ascii="Times New Roman" w:hAnsi="Times New Roman" w:cs="Times New Roman"/>
          <w:color w:val="000000" w:themeColor="text1"/>
          <w:sz w:val="28"/>
          <w:szCs w:val="28"/>
        </w:rPr>
        <w:t xml:space="preserve"> 1763 года, после этого руководить и издавать законы начала Екатерина 2 и кабинет её статс-советников. Сенат стал функционировать в качестве высшей инстанции управления и судейства.</w:t>
      </w:r>
    </w:p>
    <w:p w:rsidR="008574A1" w:rsidRPr="008F4CF2" w:rsidRDefault="008574A1" w:rsidP="008574A1">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В 1767 году вышел закон, который запрещал крестьянину жаловаться на своего хозяина.</w:t>
      </w:r>
    </w:p>
    <w:p w:rsidR="008574A1" w:rsidRPr="008F4CF2" w:rsidRDefault="008574A1" w:rsidP="008574A1">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Второй этап. 1775 года состоялась Губернская реформа, она реорганизовала не только администрат</w:t>
      </w:r>
      <w:r w:rsidR="00541D3A">
        <w:rPr>
          <w:rFonts w:ascii="Times New Roman" w:hAnsi="Times New Roman" w:cs="Times New Roman"/>
          <w:color w:val="000000" w:themeColor="text1"/>
          <w:sz w:val="28"/>
          <w:szCs w:val="28"/>
        </w:rPr>
        <w:t>ивные учреждения, но и судебные (Судебная система России после 1775 года может быть представлена схематически (Приложение 1)).</w:t>
      </w:r>
    </w:p>
    <w:p w:rsidR="008574A1" w:rsidRPr="008F4CF2" w:rsidRDefault="008574A1" w:rsidP="008574A1">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Также был введён Совестный суд, чья работа должна была освободить прочие инстанции от рассмотрения незначительных дел, споров, тяжб не имеющих существенной опасности для общества. </w:t>
      </w:r>
    </w:p>
    <w:p w:rsidR="005B3748" w:rsidRPr="005B3748" w:rsidRDefault="00F83C21" w:rsidP="005B3748">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Губернаторы принадлежали к административному аппарату и не имели права влиять на процесс судейства, но имели возможность приостановить вынесенные решения. Судебные органы продолжали функционировать – военные, горные, духовные и др.</w:t>
      </w:r>
    </w:p>
    <w:p w:rsidR="00F83C21" w:rsidRPr="008F4CF2" w:rsidRDefault="00DA509D" w:rsidP="008574A1">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Третий этап. В 1782 году была создана «управа благочиния», она должна была следить за исполнением решений администрации и судебных инстанций в городе, а также рассматривать дела о мелких кражах в размере до 20 рублей.</w:t>
      </w:r>
    </w:p>
    <w:p w:rsidR="00DA509D" w:rsidRPr="008F4CF2" w:rsidRDefault="00DA509D" w:rsidP="008574A1">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В 1785 году была издана «жалованная грамота дворянству», она носила характер социальных реформ, также она затрагивала и аспекты правового регулирования отношений различных соц. слоёв.</w:t>
      </w:r>
    </w:p>
    <w:p w:rsidR="00DA509D" w:rsidRPr="008F4CF2" w:rsidRDefault="00DA509D" w:rsidP="008574A1">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Был введён запет </w:t>
      </w:r>
      <w:r w:rsidR="009D7FA2" w:rsidRPr="008F4CF2">
        <w:rPr>
          <w:rFonts w:ascii="Times New Roman" w:hAnsi="Times New Roman" w:cs="Times New Roman"/>
          <w:color w:val="000000" w:themeColor="text1"/>
          <w:sz w:val="28"/>
          <w:szCs w:val="28"/>
        </w:rPr>
        <w:t>на конфискацию имущества дворян, которые были осуждены за уголовные преступления – имения, крестьяне и вещи передавались наследникам.</w:t>
      </w:r>
    </w:p>
    <w:p w:rsidR="009D7FA2" w:rsidRPr="008F4CF2" w:rsidRDefault="009D7FA2" w:rsidP="008574A1">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 xml:space="preserve"> Суд над дворянином мог осуществляться только равными, благородным сословием. </w:t>
      </w:r>
    </w:p>
    <w:p w:rsidR="009D7FA2" w:rsidRPr="008F4CF2" w:rsidRDefault="009D7FA2" w:rsidP="008574A1">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Вводился запрет на телесные наказания для благородных, а также неограниченное имущественное право на движимое и недвижимое имущество,</w:t>
      </w:r>
      <w:r w:rsidR="006500D9" w:rsidRPr="008F4CF2">
        <w:rPr>
          <w:rFonts w:ascii="Times New Roman" w:hAnsi="Times New Roman" w:cs="Times New Roman"/>
          <w:color w:val="000000" w:themeColor="text1"/>
          <w:sz w:val="28"/>
          <w:szCs w:val="28"/>
        </w:rPr>
        <w:t xml:space="preserve"> в</w:t>
      </w:r>
      <w:r w:rsidRPr="008F4CF2">
        <w:rPr>
          <w:rFonts w:ascii="Times New Roman" w:hAnsi="Times New Roman" w:cs="Times New Roman"/>
          <w:color w:val="000000" w:themeColor="text1"/>
          <w:sz w:val="28"/>
          <w:szCs w:val="28"/>
        </w:rPr>
        <w:t xml:space="preserve">  том числе крепостных.</w:t>
      </w:r>
    </w:p>
    <w:p w:rsidR="00251EBD" w:rsidRPr="008F4CF2" w:rsidRDefault="009D7FA2" w:rsidP="009D7FA2">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Результаты. Выстроилась иерархическая судебная система учреждений, подконтрольных друг другу и монарху.</w:t>
      </w:r>
    </w:p>
    <w:p w:rsidR="009D7FA2" w:rsidRPr="008F4CF2" w:rsidRDefault="006500D9" w:rsidP="009D7FA2">
      <w:pPr>
        <w:spacing w:line="360" w:lineRule="auto"/>
        <w:ind w:firstLine="709"/>
        <w:jc w:val="both"/>
        <w:rPr>
          <w:rFonts w:ascii="Times New Roman" w:hAnsi="Times New Roman" w:cs="Times New Roman"/>
          <w:color w:val="000000" w:themeColor="text1"/>
          <w:sz w:val="28"/>
          <w:szCs w:val="28"/>
        </w:rPr>
      </w:pPr>
      <w:r w:rsidRPr="008F4CF2">
        <w:rPr>
          <w:rFonts w:ascii="Times New Roman" w:hAnsi="Times New Roman" w:cs="Times New Roman"/>
          <w:color w:val="000000" w:themeColor="text1"/>
          <w:sz w:val="28"/>
          <w:szCs w:val="28"/>
        </w:rPr>
        <w:t>Существенно возро</w:t>
      </w:r>
      <w:r w:rsidR="009D7FA2" w:rsidRPr="008F4CF2">
        <w:rPr>
          <w:rFonts w:ascii="Times New Roman" w:hAnsi="Times New Roman" w:cs="Times New Roman"/>
          <w:color w:val="000000" w:themeColor="text1"/>
          <w:sz w:val="28"/>
          <w:szCs w:val="28"/>
        </w:rPr>
        <w:t xml:space="preserve">сло количество судей и чиновников, а также взяточничество – </w:t>
      </w:r>
      <w:r w:rsidR="00042E1B" w:rsidRPr="008F4CF2">
        <w:rPr>
          <w:rFonts w:ascii="Times New Roman" w:hAnsi="Times New Roman" w:cs="Times New Roman"/>
          <w:color w:val="000000" w:themeColor="text1"/>
          <w:sz w:val="28"/>
          <w:szCs w:val="28"/>
        </w:rPr>
        <w:t xml:space="preserve">приходилось давать взятку не в </w:t>
      </w:r>
      <w:r w:rsidR="009D7FA2" w:rsidRPr="008F4CF2">
        <w:rPr>
          <w:rFonts w:ascii="Times New Roman" w:hAnsi="Times New Roman" w:cs="Times New Roman"/>
          <w:color w:val="000000" w:themeColor="text1"/>
          <w:sz w:val="28"/>
          <w:szCs w:val="28"/>
        </w:rPr>
        <w:t xml:space="preserve">одной инстанции, а в нескольких. </w:t>
      </w:r>
    </w:p>
    <w:p w:rsidR="009D7FA2" w:rsidRPr="008F4CF2" w:rsidRDefault="005B0840" w:rsidP="009D7FA2">
      <w:pPr>
        <w:spacing w:line="360" w:lineRule="auto"/>
        <w:ind w:firstLine="709"/>
        <w:jc w:val="both"/>
        <w:rPr>
          <w:rFonts w:ascii="Times New Roman" w:hAnsi="Times New Roman" w:cs="Times New Roman"/>
          <w:b/>
          <w:color w:val="000000"/>
          <w:sz w:val="28"/>
          <w:szCs w:val="28"/>
          <w:shd w:val="clear" w:color="auto" w:fill="FFFFFF"/>
        </w:rPr>
      </w:pPr>
      <w:r w:rsidRPr="008F4CF2">
        <w:rPr>
          <w:rFonts w:ascii="Times New Roman" w:hAnsi="Times New Roman" w:cs="Times New Roman"/>
          <w:color w:val="000000" w:themeColor="text1"/>
          <w:sz w:val="28"/>
          <w:szCs w:val="28"/>
        </w:rPr>
        <w:t xml:space="preserve">Была заложена основа права, структурирование органов и их выборность в ещё не имеющей подобного опыта Российской Империи. Большое количество различных инстанций, зачастую пересекающихся или до конца не выясненные полномочия. Представители благородного сословия, несмотря на утвержденную выборность и независимость судов, продолжали влиять на ход рассмотрения дел. </w:t>
      </w:r>
    </w:p>
    <w:p w:rsidR="00B9266E" w:rsidRPr="008F4CF2" w:rsidRDefault="00B9266E"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8438FC">
      <w:pPr>
        <w:spacing w:line="360" w:lineRule="auto"/>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6E24EF" w:rsidRDefault="00872819" w:rsidP="006E24EF">
      <w:pPr>
        <w:spacing w:line="360" w:lineRule="auto"/>
        <w:ind w:firstLine="709"/>
        <w:jc w:val="center"/>
        <w:rPr>
          <w:rFonts w:ascii="Times New Roman" w:hAnsi="Times New Roman" w:cs="Times New Roman"/>
          <w:b/>
          <w:sz w:val="28"/>
          <w:szCs w:val="28"/>
          <w:shd w:val="clear" w:color="auto" w:fill="FFFFFF"/>
        </w:rPr>
      </w:pPr>
      <w:r w:rsidRPr="008F4CF2">
        <w:rPr>
          <w:rFonts w:ascii="Times New Roman" w:hAnsi="Times New Roman" w:cs="Times New Roman"/>
          <w:b/>
          <w:sz w:val="28"/>
          <w:szCs w:val="28"/>
          <w:shd w:val="clear" w:color="auto" w:fill="FFFFFF"/>
        </w:rPr>
        <w:t>ЗАКЛЮЧЕНИЕ</w:t>
      </w:r>
    </w:p>
    <w:p w:rsidR="006E24EF" w:rsidRPr="00632138" w:rsidRDefault="006E24EF" w:rsidP="00632138">
      <w:pPr>
        <w:spacing w:line="360" w:lineRule="auto"/>
        <w:ind w:firstLine="709"/>
        <w:jc w:val="both"/>
        <w:rPr>
          <w:rFonts w:ascii="Times New Roman" w:hAnsi="Times New Roman" w:cs="Times New Roman"/>
          <w:b/>
          <w:sz w:val="28"/>
          <w:szCs w:val="28"/>
          <w:shd w:val="clear" w:color="auto" w:fill="FFFFFF"/>
        </w:rPr>
      </w:pPr>
      <w:r w:rsidRPr="00632138">
        <w:rPr>
          <w:rFonts w:ascii="Times New Roman" w:hAnsi="Times New Roman" w:cs="Times New Roman"/>
          <w:color w:val="000000"/>
          <w:sz w:val="28"/>
          <w:szCs w:val="28"/>
        </w:rPr>
        <w:t>Екатерина II была одним из успешных реформаторов русской истории и осталась для потомства крупной исторической личностью. Эта личность наложила свою печать на целую эпоху русской истории, которая называется екатерининской. Она пыталась добиться эффективности управления, преодоления того, что сама считала социально-экономической и социально-политической отсталостью страны.</w:t>
      </w:r>
    </w:p>
    <w:p w:rsidR="006E24EF" w:rsidRPr="00632138" w:rsidRDefault="006E24EF" w:rsidP="00632138">
      <w:pPr>
        <w:pStyle w:val="a5"/>
        <w:shd w:val="clear" w:color="auto" w:fill="FFFFFF"/>
        <w:spacing w:after="0" w:afterAutospacing="0" w:line="360" w:lineRule="auto"/>
        <w:ind w:firstLine="709"/>
        <w:jc w:val="both"/>
        <w:rPr>
          <w:color w:val="000000"/>
          <w:sz w:val="28"/>
          <w:szCs w:val="28"/>
        </w:rPr>
      </w:pPr>
      <w:r w:rsidRPr="00632138">
        <w:rPr>
          <w:color w:val="000000"/>
          <w:sz w:val="28"/>
          <w:szCs w:val="28"/>
        </w:rPr>
        <w:t>С наибольшей наглядностью новые веяния проявились в правовой сфере. В том числе:</w:t>
      </w:r>
    </w:p>
    <w:p w:rsidR="006E24EF" w:rsidRPr="00632138" w:rsidRDefault="006E24EF" w:rsidP="00632138">
      <w:pPr>
        <w:pStyle w:val="a5"/>
        <w:numPr>
          <w:ilvl w:val="0"/>
          <w:numId w:val="44"/>
        </w:numPr>
        <w:shd w:val="clear" w:color="auto" w:fill="FFFFFF"/>
        <w:spacing w:after="0" w:afterAutospacing="0" w:line="360" w:lineRule="auto"/>
        <w:jc w:val="both"/>
        <w:rPr>
          <w:color w:val="000000"/>
          <w:sz w:val="28"/>
          <w:szCs w:val="28"/>
        </w:rPr>
      </w:pPr>
      <w:r w:rsidRPr="00632138">
        <w:rPr>
          <w:color w:val="000000"/>
          <w:sz w:val="28"/>
          <w:szCs w:val="28"/>
        </w:rPr>
        <w:t>в кодификации законодательства, которая из технического метода упорядочения права в превратилась в своеобразную форму регулирования социальных отношений;</w:t>
      </w:r>
    </w:p>
    <w:p w:rsidR="006E24EF" w:rsidRPr="00632138" w:rsidRDefault="006E24EF" w:rsidP="00632138">
      <w:pPr>
        <w:pStyle w:val="a5"/>
        <w:numPr>
          <w:ilvl w:val="0"/>
          <w:numId w:val="44"/>
        </w:numPr>
        <w:shd w:val="clear" w:color="auto" w:fill="FFFFFF"/>
        <w:spacing w:after="0" w:afterAutospacing="0" w:line="360" w:lineRule="auto"/>
        <w:jc w:val="both"/>
        <w:rPr>
          <w:color w:val="000000"/>
          <w:sz w:val="28"/>
          <w:szCs w:val="28"/>
        </w:rPr>
      </w:pPr>
      <w:r w:rsidRPr="00632138">
        <w:rPr>
          <w:color w:val="000000"/>
          <w:sz w:val="28"/>
          <w:szCs w:val="28"/>
        </w:rPr>
        <w:t>в оформлении позитивного государственного права как суммы определенных юридических положений о полномочиях верховной власти и компетенции высших органов управления;</w:t>
      </w:r>
    </w:p>
    <w:p w:rsidR="006E24EF" w:rsidRPr="00632138" w:rsidRDefault="006E24EF" w:rsidP="00632138">
      <w:pPr>
        <w:pStyle w:val="a5"/>
        <w:numPr>
          <w:ilvl w:val="0"/>
          <w:numId w:val="44"/>
        </w:numPr>
        <w:shd w:val="clear" w:color="auto" w:fill="FFFFFF"/>
        <w:spacing w:after="0" w:afterAutospacing="0" w:line="360" w:lineRule="auto"/>
        <w:jc w:val="both"/>
        <w:rPr>
          <w:color w:val="000000"/>
          <w:sz w:val="28"/>
          <w:szCs w:val="28"/>
        </w:rPr>
      </w:pPr>
      <w:r w:rsidRPr="00632138">
        <w:rPr>
          <w:color w:val="000000"/>
          <w:sz w:val="28"/>
          <w:szCs w:val="28"/>
        </w:rPr>
        <w:t>в отделении суда от администрации и более четком устройстве судебных органов;</w:t>
      </w:r>
    </w:p>
    <w:p w:rsidR="006E24EF" w:rsidRPr="00632138" w:rsidRDefault="006E24EF" w:rsidP="00632138">
      <w:pPr>
        <w:pStyle w:val="a5"/>
        <w:numPr>
          <w:ilvl w:val="0"/>
          <w:numId w:val="44"/>
        </w:numPr>
        <w:shd w:val="clear" w:color="auto" w:fill="FFFFFF"/>
        <w:spacing w:after="0" w:afterAutospacing="0" w:line="360" w:lineRule="auto"/>
        <w:jc w:val="both"/>
        <w:rPr>
          <w:color w:val="000000"/>
          <w:sz w:val="28"/>
          <w:szCs w:val="28"/>
        </w:rPr>
      </w:pPr>
      <w:r w:rsidRPr="00632138">
        <w:rPr>
          <w:color w:val="000000"/>
          <w:sz w:val="28"/>
          <w:szCs w:val="28"/>
        </w:rPr>
        <w:t>в отделении уголовного судопроизводства от гражданского;</w:t>
      </w:r>
    </w:p>
    <w:p w:rsidR="006E24EF" w:rsidRPr="00632138" w:rsidRDefault="006E24EF" w:rsidP="00632138">
      <w:pPr>
        <w:pStyle w:val="a5"/>
        <w:numPr>
          <w:ilvl w:val="0"/>
          <w:numId w:val="44"/>
        </w:numPr>
        <w:shd w:val="clear" w:color="auto" w:fill="FFFFFF"/>
        <w:spacing w:after="0" w:afterAutospacing="0" w:line="360" w:lineRule="auto"/>
        <w:jc w:val="both"/>
        <w:rPr>
          <w:color w:val="000000"/>
          <w:sz w:val="28"/>
          <w:szCs w:val="28"/>
        </w:rPr>
      </w:pPr>
      <w:r w:rsidRPr="00632138">
        <w:rPr>
          <w:color w:val="000000"/>
          <w:sz w:val="28"/>
          <w:szCs w:val="28"/>
        </w:rPr>
        <w:t>в законодательном закреплении прав и привилегий сословий и обще сословных организаций;</w:t>
      </w:r>
    </w:p>
    <w:p w:rsidR="006E24EF" w:rsidRPr="00632138" w:rsidRDefault="006E24EF" w:rsidP="00632138">
      <w:pPr>
        <w:pStyle w:val="a5"/>
        <w:numPr>
          <w:ilvl w:val="0"/>
          <w:numId w:val="44"/>
        </w:numPr>
        <w:shd w:val="clear" w:color="auto" w:fill="FFFFFF"/>
        <w:spacing w:after="0" w:afterAutospacing="0" w:line="360" w:lineRule="auto"/>
        <w:jc w:val="both"/>
        <w:rPr>
          <w:color w:val="000000"/>
          <w:sz w:val="28"/>
          <w:szCs w:val="28"/>
        </w:rPr>
      </w:pPr>
      <w:r w:rsidRPr="00632138">
        <w:rPr>
          <w:color w:val="000000"/>
          <w:sz w:val="28"/>
          <w:szCs w:val="28"/>
        </w:rPr>
        <w:t>в создании хоть и сложной, но достаточно четкой системы сословных судов, со тщательно регламентированными формами их деятельности.</w:t>
      </w:r>
    </w:p>
    <w:p w:rsidR="006E24EF" w:rsidRPr="00632138" w:rsidRDefault="006E24EF" w:rsidP="00632138">
      <w:pPr>
        <w:pStyle w:val="a5"/>
        <w:shd w:val="clear" w:color="auto" w:fill="FFFFFF"/>
        <w:spacing w:after="0" w:afterAutospacing="0" w:line="360" w:lineRule="auto"/>
        <w:ind w:firstLine="709"/>
        <w:jc w:val="both"/>
        <w:rPr>
          <w:color w:val="000000"/>
          <w:sz w:val="28"/>
          <w:szCs w:val="28"/>
        </w:rPr>
      </w:pPr>
      <w:r w:rsidRPr="00632138">
        <w:rPr>
          <w:color w:val="000000"/>
          <w:sz w:val="28"/>
          <w:szCs w:val="28"/>
        </w:rPr>
        <w:t>Согласно с заявлениями сословий, общество получило возможность иметь суд на местах, увеличено было также число должностных лиц, отчего должна была уменьшиться волокита, сословия получили выборные суды, и на местные учреждения были возложены заботы о том, о чем просили наказы.</w:t>
      </w:r>
    </w:p>
    <w:p w:rsidR="006E24EF" w:rsidRPr="00632138" w:rsidRDefault="006E24EF" w:rsidP="00632138">
      <w:pPr>
        <w:pStyle w:val="a5"/>
        <w:shd w:val="clear" w:color="auto" w:fill="FFFFFF"/>
        <w:spacing w:after="0" w:afterAutospacing="0" w:line="360" w:lineRule="auto"/>
        <w:ind w:firstLine="709"/>
        <w:jc w:val="both"/>
        <w:rPr>
          <w:color w:val="000000"/>
          <w:sz w:val="28"/>
          <w:szCs w:val="28"/>
        </w:rPr>
      </w:pPr>
      <w:r w:rsidRPr="00632138">
        <w:rPr>
          <w:color w:val="000000"/>
          <w:sz w:val="28"/>
          <w:szCs w:val="28"/>
        </w:rPr>
        <w:t>Совершенно новым для России был совестный суд – всесословный орган, сочетавший функции суда по малозначительным гражданским делам и прокуратуры и призванный примерять спорящих, прекращать распри.</w:t>
      </w:r>
    </w:p>
    <w:p w:rsidR="006E24EF" w:rsidRPr="00632138" w:rsidRDefault="006E24EF" w:rsidP="00632138">
      <w:pPr>
        <w:pStyle w:val="a5"/>
        <w:shd w:val="clear" w:color="auto" w:fill="FFFFFF"/>
        <w:spacing w:after="0" w:afterAutospacing="0" w:line="360" w:lineRule="auto"/>
        <w:ind w:firstLine="709"/>
        <w:jc w:val="both"/>
        <w:rPr>
          <w:color w:val="000000"/>
          <w:sz w:val="28"/>
          <w:szCs w:val="28"/>
        </w:rPr>
      </w:pPr>
      <w:r w:rsidRPr="00632138">
        <w:rPr>
          <w:color w:val="000000"/>
          <w:sz w:val="28"/>
          <w:szCs w:val="28"/>
        </w:rPr>
        <w:t>В России впервые была учреждена прокуратура, появилась судебная власть, отделенная от исполнительной и законодательной. Таким образом, судебная реформа, в корне изменила судоустройство Российской империи, что явилось шагом вперед в реализации принципа разделения властей.</w:t>
      </w:r>
    </w:p>
    <w:p w:rsidR="006E24EF" w:rsidRPr="00632138" w:rsidRDefault="006E24EF" w:rsidP="00632138">
      <w:pPr>
        <w:pStyle w:val="a5"/>
        <w:shd w:val="clear" w:color="auto" w:fill="FFFFFF"/>
        <w:spacing w:after="0" w:afterAutospacing="0" w:line="360" w:lineRule="auto"/>
        <w:ind w:firstLine="709"/>
        <w:jc w:val="both"/>
        <w:rPr>
          <w:color w:val="000000"/>
          <w:sz w:val="28"/>
          <w:szCs w:val="28"/>
        </w:rPr>
      </w:pPr>
      <w:r w:rsidRPr="00632138">
        <w:rPr>
          <w:color w:val="000000"/>
          <w:sz w:val="28"/>
          <w:szCs w:val="28"/>
        </w:rPr>
        <w:t>Однако следует отметить, что в целом суд периода абсолютизма, несмотря на ряд перемен, оставался феодальным.</w:t>
      </w:r>
    </w:p>
    <w:p w:rsidR="006E24EF" w:rsidRPr="00632138" w:rsidRDefault="006E24EF" w:rsidP="00632138">
      <w:pPr>
        <w:pStyle w:val="a5"/>
        <w:shd w:val="clear" w:color="auto" w:fill="FFFFFF"/>
        <w:spacing w:after="0" w:afterAutospacing="0" w:line="360" w:lineRule="auto"/>
        <w:jc w:val="both"/>
        <w:rPr>
          <w:color w:val="000000"/>
          <w:sz w:val="28"/>
          <w:szCs w:val="28"/>
        </w:rPr>
      </w:pPr>
      <w:r w:rsidRPr="00632138">
        <w:rPr>
          <w:color w:val="000000"/>
          <w:sz w:val="28"/>
          <w:szCs w:val="28"/>
        </w:rPr>
        <w:t>Исследование судебной реформы дает возможность сделать вывод о том, что формы судебной организации, как и формы деятельности суда, определяются экономическими и политическими основами образовавшего их государства и находятся в органической зависимости от господствующего в том или ином обществе и государстве права (феодальному государству и праву соответствуют одни формы суда, буржуазному – другие и т.д.). На судебное устройство влияют и особенности путей исторического развития разных стран и регионов.</w:t>
      </w:r>
    </w:p>
    <w:p w:rsidR="006E24EF" w:rsidRPr="00632138" w:rsidRDefault="006E24EF" w:rsidP="00632138">
      <w:pPr>
        <w:pStyle w:val="a5"/>
        <w:shd w:val="clear" w:color="auto" w:fill="FFFFFF"/>
        <w:spacing w:after="0" w:afterAutospacing="0" w:line="360" w:lineRule="auto"/>
        <w:ind w:firstLine="709"/>
        <w:jc w:val="both"/>
        <w:rPr>
          <w:color w:val="000000"/>
          <w:sz w:val="28"/>
          <w:szCs w:val="28"/>
        </w:rPr>
      </w:pPr>
      <w:r w:rsidRPr="00632138">
        <w:rPr>
          <w:color w:val="000000"/>
          <w:sz w:val="28"/>
          <w:szCs w:val="28"/>
        </w:rPr>
        <w:t>Судебная реформа сохранила единство суда и обвинения, тайное судопроизводство, административные принципы комплектования высших судебных инстанций. Председатели всех судов назначались правительством. Всего около одной трети судебных чиновников избирало местное дворянское общество из своего состава, остальных чиновников назначали губернские власти.</w:t>
      </w:r>
    </w:p>
    <w:p w:rsidR="006E24EF" w:rsidRPr="00632138" w:rsidRDefault="006E24EF" w:rsidP="00632138">
      <w:pPr>
        <w:pStyle w:val="a5"/>
        <w:shd w:val="clear" w:color="auto" w:fill="FFFFFF"/>
        <w:spacing w:after="0" w:afterAutospacing="0" w:line="360" w:lineRule="auto"/>
        <w:ind w:firstLine="709"/>
        <w:jc w:val="both"/>
        <w:rPr>
          <w:color w:val="000000"/>
          <w:sz w:val="28"/>
          <w:szCs w:val="28"/>
        </w:rPr>
      </w:pPr>
      <w:r w:rsidRPr="00632138">
        <w:rPr>
          <w:color w:val="000000"/>
          <w:sz w:val="28"/>
          <w:szCs w:val="28"/>
        </w:rPr>
        <w:t>Разделение властей также было неполным, ибо за губернатором было оставлено право бороться с судебной волокитой и даже приостанавливать судебные решения. Это не была власть самостоятельна, как мы понимаем ее сегодня. Это был, несомненно, сословный суд, но если иметь ввиду, что до екатерининского времени в России вообще не было ни одного профессионального юриста, не существовало юридического образования, то мы понимаем это был гигантский шаг вперед.</w:t>
      </w:r>
    </w:p>
    <w:p w:rsidR="00397FED" w:rsidRPr="008F4CF2" w:rsidRDefault="00397FED" w:rsidP="00397FED">
      <w:pPr>
        <w:spacing w:line="360" w:lineRule="auto"/>
        <w:ind w:firstLine="709"/>
        <w:jc w:val="both"/>
        <w:rPr>
          <w:rFonts w:ascii="Times New Roman" w:hAnsi="Times New Roman" w:cs="Times New Roman"/>
          <w:color w:val="000000"/>
          <w:sz w:val="28"/>
          <w:szCs w:val="28"/>
          <w:shd w:val="clear" w:color="auto" w:fill="FFFFFF"/>
        </w:rPr>
      </w:pPr>
      <w:r w:rsidRPr="008F4CF2">
        <w:rPr>
          <w:rFonts w:ascii="Times New Roman" w:hAnsi="Times New Roman" w:cs="Times New Roman"/>
          <w:color w:val="000000"/>
          <w:sz w:val="28"/>
          <w:szCs w:val="28"/>
          <w:shd w:val="clear" w:color="auto" w:fill="FFFFFF"/>
        </w:rPr>
        <w:t xml:space="preserve">  </w:t>
      </w: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251EBD" w:rsidRPr="008F4CF2" w:rsidRDefault="00251EBD" w:rsidP="00505DE4">
      <w:pPr>
        <w:spacing w:line="360" w:lineRule="auto"/>
        <w:ind w:firstLine="709"/>
        <w:jc w:val="both"/>
        <w:rPr>
          <w:rFonts w:ascii="Times New Roman" w:hAnsi="Times New Roman" w:cs="Times New Roman"/>
          <w:color w:val="000000"/>
          <w:sz w:val="28"/>
          <w:szCs w:val="28"/>
          <w:shd w:val="clear" w:color="auto" w:fill="FFFFFF"/>
        </w:rPr>
      </w:pPr>
    </w:p>
    <w:p w:rsidR="00B9266E" w:rsidRPr="008F4CF2" w:rsidRDefault="00B9266E" w:rsidP="00505DE4">
      <w:pPr>
        <w:spacing w:line="360" w:lineRule="auto"/>
        <w:ind w:firstLine="709"/>
        <w:jc w:val="both"/>
        <w:rPr>
          <w:rFonts w:ascii="Times New Roman" w:hAnsi="Times New Roman" w:cs="Times New Roman"/>
          <w:color w:val="000000"/>
          <w:sz w:val="28"/>
          <w:szCs w:val="28"/>
          <w:shd w:val="clear" w:color="auto" w:fill="FFFFFF"/>
        </w:rPr>
      </w:pPr>
    </w:p>
    <w:p w:rsidR="00136DC1" w:rsidRPr="008F4CF2" w:rsidRDefault="00136DC1" w:rsidP="00505DE4">
      <w:pPr>
        <w:spacing w:line="360" w:lineRule="auto"/>
        <w:ind w:firstLine="709"/>
        <w:jc w:val="both"/>
        <w:rPr>
          <w:rFonts w:ascii="Times New Roman" w:hAnsi="Times New Roman" w:cs="Times New Roman"/>
          <w:color w:val="000000"/>
          <w:sz w:val="28"/>
          <w:szCs w:val="28"/>
          <w:shd w:val="clear" w:color="auto" w:fill="FFFFFF"/>
        </w:rPr>
      </w:pPr>
    </w:p>
    <w:p w:rsidR="00136DC1" w:rsidRPr="008F4CF2" w:rsidRDefault="00136DC1" w:rsidP="00505DE4">
      <w:pPr>
        <w:spacing w:line="360" w:lineRule="auto"/>
        <w:ind w:firstLine="709"/>
        <w:jc w:val="both"/>
        <w:rPr>
          <w:rFonts w:ascii="Times New Roman" w:hAnsi="Times New Roman" w:cs="Times New Roman"/>
          <w:color w:val="000000"/>
          <w:sz w:val="28"/>
          <w:szCs w:val="28"/>
          <w:shd w:val="clear" w:color="auto" w:fill="FFFFFF"/>
        </w:rPr>
      </w:pPr>
    </w:p>
    <w:p w:rsidR="00136DC1" w:rsidRPr="008F4CF2" w:rsidRDefault="00136DC1" w:rsidP="00505DE4">
      <w:pPr>
        <w:spacing w:line="360" w:lineRule="auto"/>
        <w:ind w:firstLine="709"/>
        <w:jc w:val="both"/>
        <w:rPr>
          <w:rFonts w:ascii="Times New Roman" w:hAnsi="Times New Roman" w:cs="Times New Roman"/>
          <w:color w:val="000000"/>
          <w:sz w:val="28"/>
          <w:szCs w:val="28"/>
          <w:shd w:val="clear" w:color="auto" w:fill="FFFFFF"/>
        </w:rPr>
      </w:pPr>
    </w:p>
    <w:p w:rsidR="00136DC1" w:rsidRPr="008F4CF2" w:rsidRDefault="00136DC1" w:rsidP="00505DE4">
      <w:pPr>
        <w:spacing w:line="360" w:lineRule="auto"/>
        <w:ind w:firstLine="709"/>
        <w:jc w:val="both"/>
        <w:rPr>
          <w:rFonts w:ascii="Times New Roman" w:hAnsi="Times New Roman" w:cs="Times New Roman"/>
          <w:color w:val="000000"/>
          <w:sz w:val="28"/>
          <w:szCs w:val="28"/>
          <w:shd w:val="clear" w:color="auto" w:fill="FFFFFF"/>
        </w:rPr>
      </w:pPr>
    </w:p>
    <w:p w:rsidR="00136DC1" w:rsidRPr="008F4CF2" w:rsidRDefault="00136DC1" w:rsidP="00505DE4">
      <w:pPr>
        <w:spacing w:line="360" w:lineRule="auto"/>
        <w:ind w:firstLine="709"/>
        <w:jc w:val="both"/>
        <w:rPr>
          <w:rFonts w:ascii="Times New Roman" w:hAnsi="Times New Roman" w:cs="Times New Roman"/>
          <w:color w:val="000000"/>
          <w:sz w:val="28"/>
          <w:szCs w:val="28"/>
          <w:shd w:val="clear" w:color="auto" w:fill="FFFFFF"/>
        </w:rPr>
      </w:pPr>
    </w:p>
    <w:p w:rsidR="00136DC1" w:rsidRPr="008F4CF2" w:rsidRDefault="00136DC1" w:rsidP="00505DE4">
      <w:pPr>
        <w:spacing w:line="360" w:lineRule="auto"/>
        <w:ind w:firstLine="709"/>
        <w:jc w:val="both"/>
        <w:rPr>
          <w:rFonts w:ascii="Times New Roman" w:hAnsi="Times New Roman" w:cs="Times New Roman"/>
          <w:color w:val="000000"/>
          <w:sz w:val="28"/>
          <w:szCs w:val="28"/>
          <w:shd w:val="clear" w:color="auto" w:fill="FFFFFF"/>
        </w:rPr>
      </w:pPr>
    </w:p>
    <w:p w:rsidR="00136DC1" w:rsidRPr="008F4CF2" w:rsidRDefault="00136DC1" w:rsidP="00505DE4">
      <w:pPr>
        <w:spacing w:line="360" w:lineRule="auto"/>
        <w:ind w:firstLine="709"/>
        <w:jc w:val="both"/>
        <w:rPr>
          <w:rFonts w:ascii="Times New Roman" w:hAnsi="Times New Roman" w:cs="Times New Roman"/>
          <w:color w:val="000000"/>
          <w:sz w:val="28"/>
          <w:szCs w:val="28"/>
          <w:shd w:val="clear" w:color="auto" w:fill="FFFFFF"/>
        </w:rPr>
      </w:pPr>
    </w:p>
    <w:p w:rsidR="00136DC1" w:rsidRPr="008F4CF2" w:rsidRDefault="00136DC1" w:rsidP="00505DE4">
      <w:pPr>
        <w:spacing w:line="360" w:lineRule="auto"/>
        <w:ind w:firstLine="709"/>
        <w:jc w:val="both"/>
        <w:rPr>
          <w:rFonts w:ascii="Times New Roman" w:hAnsi="Times New Roman" w:cs="Times New Roman"/>
          <w:color w:val="000000"/>
          <w:sz w:val="28"/>
          <w:szCs w:val="28"/>
          <w:shd w:val="clear" w:color="auto" w:fill="FFFFFF"/>
        </w:rPr>
      </w:pPr>
    </w:p>
    <w:p w:rsidR="00136DC1" w:rsidRPr="008F4CF2" w:rsidRDefault="00136DC1" w:rsidP="00505DE4">
      <w:pPr>
        <w:spacing w:line="360" w:lineRule="auto"/>
        <w:ind w:firstLine="709"/>
        <w:jc w:val="both"/>
        <w:rPr>
          <w:rFonts w:ascii="Times New Roman" w:hAnsi="Times New Roman" w:cs="Times New Roman"/>
          <w:color w:val="000000"/>
          <w:sz w:val="28"/>
          <w:szCs w:val="28"/>
          <w:shd w:val="clear" w:color="auto" w:fill="FFFFFF"/>
        </w:rPr>
      </w:pPr>
    </w:p>
    <w:p w:rsidR="00D306C3" w:rsidRDefault="00D306C3" w:rsidP="00541D3A">
      <w:pPr>
        <w:spacing w:line="360" w:lineRule="auto"/>
        <w:jc w:val="both"/>
        <w:rPr>
          <w:rFonts w:ascii="Times New Roman" w:hAnsi="Times New Roman" w:cs="Times New Roman"/>
          <w:color w:val="000000"/>
          <w:sz w:val="28"/>
          <w:szCs w:val="28"/>
          <w:shd w:val="clear" w:color="auto" w:fill="FFFFFF"/>
        </w:rPr>
      </w:pPr>
    </w:p>
    <w:p w:rsidR="00541D3A" w:rsidRDefault="00541D3A" w:rsidP="00541D3A">
      <w:pPr>
        <w:spacing w:line="360" w:lineRule="auto"/>
        <w:jc w:val="both"/>
        <w:rPr>
          <w:rFonts w:ascii="Times New Roman" w:hAnsi="Times New Roman" w:cs="Times New Roman"/>
          <w:color w:val="000000"/>
          <w:sz w:val="28"/>
          <w:szCs w:val="28"/>
          <w:shd w:val="clear" w:color="auto" w:fill="FFFFFF"/>
        </w:rPr>
      </w:pPr>
    </w:p>
    <w:p w:rsidR="009A70F7" w:rsidRDefault="009A70F7" w:rsidP="00541D3A">
      <w:pPr>
        <w:spacing w:line="360" w:lineRule="auto"/>
        <w:jc w:val="both"/>
        <w:rPr>
          <w:rFonts w:ascii="Times New Roman" w:hAnsi="Times New Roman" w:cs="Times New Roman"/>
          <w:color w:val="000000"/>
          <w:sz w:val="28"/>
          <w:szCs w:val="28"/>
          <w:shd w:val="clear" w:color="auto" w:fill="FFFFFF"/>
        </w:rPr>
      </w:pPr>
    </w:p>
    <w:p w:rsidR="009A70F7" w:rsidRDefault="009A70F7" w:rsidP="00541D3A">
      <w:pPr>
        <w:spacing w:line="360" w:lineRule="auto"/>
        <w:jc w:val="both"/>
        <w:rPr>
          <w:rFonts w:ascii="Times New Roman" w:hAnsi="Times New Roman" w:cs="Times New Roman"/>
          <w:color w:val="000000"/>
          <w:sz w:val="28"/>
          <w:szCs w:val="28"/>
          <w:shd w:val="clear" w:color="auto" w:fill="FFFFFF"/>
        </w:rPr>
      </w:pPr>
    </w:p>
    <w:p w:rsidR="009A70F7" w:rsidRDefault="009A70F7" w:rsidP="00541D3A">
      <w:pPr>
        <w:spacing w:line="360" w:lineRule="auto"/>
        <w:jc w:val="both"/>
        <w:rPr>
          <w:rFonts w:ascii="Times New Roman" w:hAnsi="Times New Roman" w:cs="Times New Roman"/>
          <w:color w:val="000000"/>
          <w:sz w:val="28"/>
          <w:szCs w:val="28"/>
          <w:shd w:val="clear" w:color="auto" w:fill="FFFFFF"/>
        </w:rPr>
      </w:pPr>
    </w:p>
    <w:p w:rsidR="00D306C3" w:rsidRPr="008F4CF2" w:rsidRDefault="00D306C3" w:rsidP="00505DE4">
      <w:pPr>
        <w:spacing w:line="360" w:lineRule="auto"/>
        <w:ind w:firstLine="709"/>
        <w:jc w:val="both"/>
        <w:rPr>
          <w:rFonts w:ascii="Times New Roman" w:hAnsi="Times New Roman" w:cs="Times New Roman"/>
          <w:color w:val="000000"/>
          <w:sz w:val="28"/>
          <w:szCs w:val="28"/>
          <w:shd w:val="clear" w:color="auto" w:fill="FFFFFF"/>
        </w:rPr>
      </w:pPr>
    </w:p>
    <w:p w:rsidR="00B9266E" w:rsidRDefault="00B9266E" w:rsidP="0048728B">
      <w:pPr>
        <w:spacing w:line="360" w:lineRule="auto"/>
        <w:ind w:firstLine="709"/>
        <w:jc w:val="center"/>
        <w:rPr>
          <w:rFonts w:ascii="Times New Roman" w:hAnsi="Times New Roman" w:cs="Times New Roman"/>
          <w:b/>
          <w:color w:val="000000"/>
          <w:sz w:val="28"/>
          <w:szCs w:val="28"/>
          <w:shd w:val="clear" w:color="auto" w:fill="FFFFFF"/>
        </w:rPr>
      </w:pPr>
      <w:r w:rsidRPr="008F4CF2">
        <w:rPr>
          <w:rFonts w:ascii="Times New Roman" w:hAnsi="Times New Roman" w:cs="Times New Roman"/>
          <w:b/>
          <w:color w:val="000000"/>
          <w:sz w:val="28"/>
          <w:szCs w:val="28"/>
          <w:shd w:val="clear" w:color="auto" w:fill="FFFFFF"/>
        </w:rPr>
        <w:t>СПИСОК ИСПОЛЬЗОВАННОЙ ЛИТЕРАТУРЫ</w:t>
      </w:r>
    </w:p>
    <w:p w:rsidR="0048728B" w:rsidRPr="0048728B" w:rsidRDefault="0048728B" w:rsidP="0048728B">
      <w:pPr>
        <w:pStyle w:val="a3"/>
        <w:numPr>
          <w:ilvl w:val="0"/>
          <w:numId w:val="46"/>
        </w:numPr>
        <w:spacing w:after="0" w:line="360" w:lineRule="auto"/>
        <w:jc w:val="center"/>
        <w:rPr>
          <w:rFonts w:ascii="Times New Roman" w:hAnsi="Times New Roman" w:cs="Times New Roman"/>
          <w:b/>
          <w:sz w:val="28"/>
          <w:szCs w:val="28"/>
          <w:shd w:val="clear" w:color="auto" w:fill="FFFFFF"/>
        </w:rPr>
      </w:pPr>
      <w:r w:rsidRPr="008F103B">
        <w:rPr>
          <w:rFonts w:ascii="Times New Roman" w:hAnsi="Times New Roman" w:cs="Times New Roman"/>
          <w:b/>
          <w:color w:val="000000"/>
          <w:sz w:val="28"/>
          <w:szCs w:val="28"/>
        </w:rPr>
        <w:t>ОСНОВНАЯ И СПЕЦИАЛЬНАЯ ЛИТЕРАТУРА</w:t>
      </w:r>
    </w:p>
    <w:p w:rsidR="00136DC1" w:rsidRPr="008F4CF2" w:rsidRDefault="00136DC1" w:rsidP="0048728B">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«Борьба в правительственных кругах по поводу принципов судебной реформы в России (1857-1859).» / Государственный строй и политико-правовые идеи России второй половины XIX столетия. Коротких М. Г. – Воронеж, 1987.</w:t>
      </w:r>
    </w:p>
    <w:p w:rsidR="006A4504" w:rsidRPr="008F4CF2" w:rsidRDefault="006A4504" w:rsidP="0048728B">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Борзаковский, П.К. Императрица Екатерина Вторая Великая. – М.: Панорама, 1991. – 48 с. – (Популярная б-ка «Коробейник». Серия «Мгновения истории»). – с.7.</w:t>
      </w:r>
    </w:p>
    <w:p w:rsidR="00136DC1" w:rsidRPr="008F4CF2" w:rsidRDefault="002F0411"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 xml:space="preserve"> </w:t>
      </w:r>
      <w:r w:rsidR="00136DC1" w:rsidRPr="008F4CF2">
        <w:rPr>
          <w:rFonts w:ascii="Times New Roman" w:hAnsi="Times New Roman" w:cs="Times New Roman"/>
          <w:color w:val="000000"/>
          <w:sz w:val="28"/>
          <w:szCs w:val="28"/>
          <w:shd w:val="clear" w:color="auto" w:fill="FFFFFF"/>
        </w:rPr>
        <w:t>«Императрица Екатерина Вторая Великая». Борзаковский П.К. – М.: «Панорама» 1991.</w:t>
      </w:r>
    </w:p>
    <w:p w:rsidR="00136DC1" w:rsidRPr="008F4CF2" w:rsidRDefault="00136DC1"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«История отечественного государства и права. Ч.1:Учебник». / Под ред. О.И. Чистякова. – М.: «БЕК», 1998.</w:t>
      </w:r>
    </w:p>
    <w:p w:rsidR="00B9266E" w:rsidRPr="008F4CF2" w:rsidRDefault="00136DC1"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«История политических и правовых учений России XI – XX вв». Исев И.А., Золотухина Н.М. – М.: «Юристь», 1995.</w:t>
      </w:r>
    </w:p>
    <w:p w:rsidR="00136DC1" w:rsidRPr="008F4CF2" w:rsidRDefault="00136DC1"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«История России: учеб.». Орлов А.С., Георгиев В.А., Георгиева Н.Г., Сивохина Т.А. – М.: ТК Велби, «Проспект», 2006.</w:t>
      </w:r>
    </w:p>
    <w:p w:rsidR="00136DC1" w:rsidRPr="008F4CF2" w:rsidRDefault="00136DC1"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«История России (Росси мировой цивилизации): Учебн. пособие для вузов» / Сост. и отв. ред. А.А. Радугин.- М.: «Центр», 1998.</w:t>
      </w:r>
    </w:p>
    <w:p w:rsidR="00136DC1" w:rsidRPr="008F4CF2" w:rsidRDefault="00136DC1"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«История России с древнейших времен до 1861 года: Учебн. для вузов». /Н.И. Павленко, И.Л. Андреев, В.Б. Кобрин, В.А. Федоров; под ред. Н.И. Павленко. – М.: «Высш. Шк.», 1996.</w:t>
      </w:r>
    </w:p>
    <w:p w:rsidR="00136DC1" w:rsidRPr="008F4CF2" w:rsidRDefault="00993ED7"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 xml:space="preserve"> </w:t>
      </w:r>
      <w:r w:rsidR="00136DC1" w:rsidRPr="008F4CF2">
        <w:rPr>
          <w:rFonts w:ascii="Times New Roman" w:hAnsi="Times New Roman" w:cs="Times New Roman"/>
          <w:color w:val="000000"/>
          <w:sz w:val="28"/>
          <w:szCs w:val="28"/>
          <w:shd w:val="clear" w:color="auto" w:fill="FFFFFF"/>
        </w:rPr>
        <w:t>«История России. Курс лекций. Учебное пособие». Леванов, Б.В., Чунаков ,А.В.- М.: «ИКФ Омега-Л», 2002.</w:t>
      </w:r>
    </w:p>
    <w:p w:rsidR="00136DC1" w:rsidRPr="008F4CF2" w:rsidRDefault="001D72E4"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 xml:space="preserve"> «История царствования Екатерины II». Любавский, М.К. – СПб.: «Лань», 2001</w:t>
      </w:r>
    </w:p>
    <w:p w:rsidR="006A4504" w:rsidRPr="008F4CF2" w:rsidRDefault="001D72E4"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 xml:space="preserve"> </w:t>
      </w:r>
      <w:r w:rsidR="006A4504" w:rsidRPr="008F4CF2">
        <w:rPr>
          <w:rFonts w:ascii="Times New Roman" w:hAnsi="Times New Roman" w:cs="Times New Roman"/>
          <w:color w:val="000000"/>
          <w:sz w:val="28"/>
          <w:szCs w:val="28"/>
          <w:shd w:val="clear" w:color="auto" w:fill="FFFFFF"/>
        </w:rPr>
        <w:t>История России (Росси мировой цивилизации): Учебн. пособие для вузов / Сост. и отв. ред. А.А.Радугин.- М.: Центр, 1998.- с.352.</w:t>
      </w:r>
    </w:p>
    <w:p w:rsidR="00FA7270" w:rsidRPr="008F4CF2" w:rsidRDefault="00FA7270" w:rsidP="00FA7270">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 xml:space="preserve"> Ключевсакий В.О. Сочинения В 9т. Т. 5. Курс русской истории. Ч.5/Под ред. В.Л.Янина; Послел. и коммент. сост. В.А.Александров, В.Г.Зимина. - М.: мысль, 1989.–c.476.</w:t>
      </w:r>
    </w:p>
    <w:p w:rsidR="00FA7270" w:rsidRPr="008F4CF2" w:rsidRDefault="00FA7270" w:rsidP="00FA7270">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 xml:space="preserve"> Любавский, М.К. История царствования Екатерины II. 2-е изд. – СПб.: Из-тво «Лань», 2001 – 256 с. – (Мир культуры, истории и философии) – с.418.</w:t>
      </w:r>
    </w:p>
    <w:p w:rsidR="001D72E4" w:rsidRPr="00CF3381" w:rsidRDefault="00FA7270"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 xml:space="preserve"> </w:t>
      </w:r>
      <w:r w:rsidR="001D72E4" w:rsidRPr="008F4CF2">
        <w:rPr>
          <w:rFonts w:ascii="Times New Roman" w:hAnsi="Times New Roman" w:cs="Times New Roman"/>
          <w:color w:val="000000"/>
          <w:sz w:val="28"/>
          <w:szCs w:val="28"/>
          <w:shd w:val="clear" w:color="auto" w:fill="FFFFFF"/>
        </w:rPr>
        <w:t>«О сущности судебной реформы 1864 г. в России» // Советское государство и право. 1964. №10. Шувалова В. А.</w:t>
      </w:r>
    </w:p>
    <w:p w:rsidR="00CF3381" w:rsidRPr="00CF3381" w:rsidRDefault="00CF3381" w:rsidP="006A4504">
      <w:pPr>
        <w:pStyle w:val="a3"/>
        <w:numPr>
          <w:ilvl w:val="0"/>
          <w:numId w:val="32"/>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color w:val="000000"/>
          <w:sz w:val="28"/>
          <w:szCs w:val="28"/>
          <w:shd w:val="clear" w:color="auto" w:fill="FFFFFF"/>
        </w:rPr>
        <w:t xml:space="preserve"> </w:t>
      </w:r>
      <w:r w:rsidRPr="00CF3381">
        <w:rPr>
          <w:rFonts w:ascii="Times New Roman" w:hAnsi="Times New Roman" w:cs="Times New Roman"/>
          <w:color w:val="000000"/>
          <w:sz w:val="28"/>
          <w:szCs w:val="28"/>
          <w:shd w:val="clear" w:color="auto" w:fill="FFFFFF"/>
        </w:rPr>
        <w:t>«Отцы и дети судебной реформы.» / К пятидесятилетию судебных уставов. Кони А. Ф.– М., 1914.</w:t>
      </w:r>
    </w:p>
    <w:p w:rsidR="001D72E4" w:rsidRPr="008646F8" w:rsidRDefault="001D72E4"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 xml:space="preserve"> «Подготовка судебной реформы 20 ноября 1864 г. в России.» Виленский Б. В.– Саратов, 1963.</w:t>
      </w:r>
    </w:p>
    <w:p w:rsidR="008646F8" w:rsidRPr="008646F8" w:rsidRDefault="008646F8" w:rsidP="006A4504">
      <w:pPr>
        <w:pStyle w:val="a3"/>
        <w:numPr>
          <w:ilvl w:val="0"/>
          <w:numId w:val="32"/>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color w:val="000000"/>
          <w:sz w:val="28"/>
          <w:szCs w:val="28"/>
          <w:shd w:val="clear" w:color="auto" w:fill="FFFFFF"/>
        </w:rPr>
        <w:t xml:space="preserve"> </w:t>
      </w:r>
      <w:r w:rsidRPr="008646F8">
        <w:rPr>
          <w:rFonts w:ascii="Times New Roman" w:hAnsi="Times New Roman" w:cs="Times New Roman"/>
          <w:color w:val="000000" w:themeColor="text1"/>
          <w:sz w:val="28"/>
          <w:szCs w:val="28"/>
          <w:shd w:val="clear" w:color="auto" w:fill="FFFFFF"/>
        </w:rPr>
        <w:t>Полное собрание законов Российской империи: Собрание первое. С 1649 по 12 дек. 1825 года. – СПб., 1830 – Т.20.</w:t>
      </w:r>
    </w:p>
    <w:p w:rsidR="001D72E4" w:rsidRPr="008F4CF2" w:rsidRDefault="001D72E4"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 xml:space="preserve"> «Пореформенный суд в России: деформация основных институтов уставов 1864 г.» Немытина М. В.// Правоведение. 1991. №2.</w:t>
      </w:r>
    </w:p>
    <w:p w:rsidR="001D72E4" w:rsidRPr="008F4CF2" w:rsidRDefault="001D72E4"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 xml:space="preserve"> «Правители России». Кулюгин, А.И.- М.:ЗАО «Фирма» СТД, ЗАО «Славянский дом книги», 2006.</w:t>
      </w:r>
    </w:p>
    <w:p w:rsidR="001D72E4" w:rsidRPr="008F4CF2" w:rsidRDefault="001D72E4"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b/>
          <w:color w:val="000000" w:themeColor="text1"/>
          <w:sz w:val="28"/>
          <w:szCs w:val="28"/>
        </w:rPr>
        <w:t xml:space="preserve"> </w:t>
      </w:r>
      <w:r w:rsidRPr="008F4CF2">
        <w:rPr>
          <w:rFonts w:ascii="Times New Roman" w:hAnsi="Times New Roman" w:cs="Times New Roman"/>
          <w:color w:val="000000"/>
          <w:sz w:val="28"/>
          <w:szCs w:val="28"/>
          <w:shd w:val="clear" w:color="auto" w:fill="FFFFFF"/>
        </w:rPr>
        <w:t>«Русские цари. 1547 – 1917». – Ростов н /Д.: «Феникс», 1997.</w:t>
      </w:r>
    </w:p>
    <w:p w:rsidR="001D72E4" w:rsidRPr="008F4CF2" w:rsidRDefault="001D72E4"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 xml:space="preserve"> «Самодержавие и судебная реформа 1864 г. в России.» Коротких М. Г. – Воронеж, 1989.</w:t>
      </w:r>
    </w:p>
    <w:p w:rsidR="001D72E4" w:rsidRPr="008F4CF2" w:rsidRDefault="001D72E4" w:rsidP="006A4504">
      <w:pPr>
        <w:pStyle w:val="a3"/>
        <w:numPr>
          <w:ilvl w:val="0"/>
          <w:numId w:val="32"/>
        </w:numPr>
        <w:spacing w:line="360" w:lineRule="auto"/>
        <w:jc w:val="both"/>
        <w:rPr>
          <w:rFonts w:ascii="Times New Roman" w:hAnsi="Times New Roman" w:cs="Times New Roman"/>
          <w:b/>
          <w:color w:val="000000" w:themeColor="text1"/>
          <w:sz w:val="28"/>
          <w:szCs w:val="28"/>
        </w:rPr>
      </w:pPr>
      <w:r w:rsidRPr="008F4CF2">
        <w:rPr>
          <w:rFonts w:ascii="Times New Roman" w:hAnsi="Times New Roman" w:cs="Times New Roman"/>
          <w:color w:val="000000"/>
          <w:sz w:val="28"/>
          <w:szCs w:val="28"/>
          <w:shd w:val="clear" w:color="auto" w:fill="FFFFFF"/>
        </w:rPr>
        <w:t xml:space="preserve"> «Сочинения В 9т. Т. 5. Курс русской истории. Ч.5». Ключевский, В.О. /Под ред. В.Л. Янина; Послел. И коммент. Сост. В.А. Александров, В.Г. Зимина. - М.: «Мысль», 1989.</w:t>
      </w:r>
    </w:p>
    <w:p w:rsidR="001D72E4" w:rsidRPr="008F4CF2" w:rsidRDefault="001D72E4" w:rsidP="006A4504">
      <w:pPr>
        <w:pStyle w:val="a3"/>
        <w:numPr>
          <w:ilvl w:val="0"/>
          <w:numId w:val="32"/>
        </w:numPr>
        <w:spacing w:line="360" w:lineRule="auto"/>
        <w:jc w:val="both"/>
        <w:rPr>
          <w:rFonts w:ascii="Times New Roman" w:hAnsi="Times New Roman" w:cs="Times New Roman"/>
          <w:b/>
          <w:sz w:val="28"/>
          <w:szCs w:val="28"/>
        </w:rPr>
      </w:pPr>
      <w:r w:rsidRPr="008F4CF2">
        <w:rPr>
          <w:rFonts w:ascii="Times New Roman" w:hAnsi="Times New Roman" w:cs="Times New Roman"/>
          <w:color w:val="000000"/>
          <w:sz w:val="28"/>
          <w:szCs w:val="28"/>
          <w:shd w:val="clear" w:color="auto" w:fill="FFFFFF"/>
        </w:rPr>
        <w:t xml:space="preserve"> </w:t>
      </w:r>
      <w:r w:rsidRPr="008F4CF2">
        <w:rPr>
          <w:rFonts w:ascii="Times New Roman" w:hAnsi="Times New Roman" w:cs="Times New Roman"/>
          <w:sz w:val="28"/>
          <w:szCs w:val="28"/>
          <w:shd w:val="clear" w:color="auto" w:fill="FFFFFF"/>
        </w:rPr>
        <w:t xml:space="preserve">Судебная реформа при Екатерине 2 Великой - кратко [Электронный ресурс] – Режим доступа: </w:t>
      </w:r>
      <w:hyperlink r:id="rId9" w:anchor="1" w:history="1">
        <w:r w:rsidRPr="008F4CF2">
          <w:rPr>
            <w:rStyle w:val="a4"/>
            <w:rFonts w:ascii="Times New Roman" w:hAnsi="Times New Roman" w:cs="Times New Roman"/>
            <w:color w:val="auto"/>
            <w:sz w:val="28"/>
            <w:szCs w:val="28"/>
            <w:u w:val="none"/>
            <w:shd w:val="clear" w:color="auto" w:fill="FFFFFF"/>
          </w:rPr>
          <w:t>https://екатерина2.рф/реформы/судебная-реформа/#1</w:t>
        </w:r>
      </w:hyperlink>
      <w:r w:rsidRPr="008F4CF2">
        <w:rPr>
          <w:rFonts w:ascii="Times New Roman" w:hAnsi="Times New Roman" w:cs="Times New Roman"/>
          <w:sz w:val="28"/>
          <w:szCs w:val="28"/>
          <w:shd w:val="clear" w:color="auto" w:fill="FFFFFF"/>
        </w:rPr>
        <w:t xml:space="preserve"> (дата обращения: 06.04.2019г.)</w:t>
      </w:r>
      <w:r w:rsidR="003F644D" w:rsidRPr="008F4CF2">
        <w:rPr>
          <w:rFonts w:ascii="Times New Roman" w:hAnsi="Times New Roman" w:cs="Times New Roman"/>
          <w:sz w:val="28"/>
          <w:szCs w:val="28"/>
          <w:shd w:val="clear" w:color="auto" w:fill="FFFFFF"/>
        </w:rPr>
        <w:t>.</w:t>
      </w:r>
    </w:p>
    <w:p w:rsidR="003F644D" w:rsidRPr="008F4CF2" w:rsidRDefault="003F644D" w:rsidP="006A4504">
      <w:pPr>
        <w:pStyle w:val="a3"/>
        <w:numPr>
          <w:ilvl w:val="0"/>
          <w:numId w:val="32"/>
        </w:numPr>
        <w:spacing w:line="360" w:lineRule="auto"/>
        <w:jc w:val="both"/>
        <w:rPr>
          <w:rFonts w:ascii="Times New Roman" w:hAnsi="Times New Roman" w:cs="Times New Roman"/>
          <w:b/>
          <w:sz w:val="28"/>
          <w:szCs w:val="28"/>
        </w:rPr>
      </w:pPr>
      <w:r w:rsidRPr="008F4CF2">
        <w:rPr>
          <w:rFonts w:ascii="Times New Roman" w:hAnsi="Times New Roman" w:cs="Times New Roman"/>
          <w:sz w:val="28"/>
          <w:szCs w:val="28"/>
          <w:shd w:val="clear" w:color="auto" w:fill="FFFFFF"/>
        </w:rPr>
        <w:t xml:space="preserve"> Судебная реформа 1775 г. [Электронный ресурс] – Режим доступа: </w:t>
      </w:r>
      <w:hyperlink r:id="rId10" w:history="1">
        <w:r w:rsidRPr="008F4CF2">
          <w:rPr>
            <w:rStyle w:val="a4"/>
            <w:rFonts w:ascii="Times New Roman" w:hAnsi="Times New Roman" w:cs="Times New Roman"/>
            <w:color w:val="auto"/>
            <w:sz w:val="28"/>
            <w:szCs w:val="28"/>
            <w:u w:val="none"/>
            <w:shd w:val="clear" w:color="auto" w:fill="FFFFFF"/>
          </w:rPr>
          <w:t>https://vuzlit.ru/630707/sudebnaya_reforma_1775</w:t>
        </w:r>
      </w:hyperlink>
      <w:r w:rsidRPr="008F4CF2">
        <w:rPr>
          <w:rFonts w:ascii="Times New Roman" w:hAnsi="Times New Roman" w:cs="Times New Roman"/>
          <w:sz w:val="28"/>
          <w:szCs w:val="28"/>
          <w:shd w:val="clear" w:color="auto" w:fill="FFFFFF"/>
        </w:rPr>
        <w:t xml:space="preserve"> (дата обращения: 07.04.2019г.).</w:t>
      </w:r>
    </w:p>
    <w:p w:rsidR="003F644D" w:rsidRPr="008F4CF2" w:rsidRDefault="003F644D" w:rsidP="006A4504">
      <w:pPr>
        <w:pStyle w:val="a3"/>
        <w:numPr>
          <w:ilvl w:val="0"/>
          <w:numId w:val="32"/>
        </w:numPr>
        <w:spacing w:line="360" w:lineRule="auto"/>
        <w:jc w:val="both"/>
        <w:rPr>
          <w:rFonts w:ascii="Times New Roman" w:hAnsi="Times New Roman" w:cs="Times New Roman"/>
          <w:b/>
          <w:sz w:val="28"/>
          <w:szCs w:val="28"/>
        </w:rPr>
      </w:pPr>
      <w:r w:rsidRPr="008F4CF2">
        <w:rPr>
          <w:rFonts w:ascii="Times New Roman" w:hAnsi="Times New Roman" w:cs="Times New Roman"/>
          <w:sz w:val="28"/>
          <w:szCs w:val="28"/>
          <w:shd w:val="clear" w:color="auto" w:fill="FFFFFF"/>
        </w:rPr>
        <w:t xml:space="preserve"> </w:t>
      </w:r>
      <w:r w:rsidRPr="008F4CF2">
        <w:rPr>
          <w:rFonts w:ascii="Times New Roman" w:hAnsi="Times New Roman" w:cs="Times New Roman"/>
          <w:color w:val="000000"/>
          <w:sz w:val="28"/>
          <w:szCs w:val="28"/>
          <w:shd w:val="clear" w:color="auto" w:fill="FFFFFF"/>
        </w:rPr>
        <w:t>«Судебная власть в России». История. Документы в 6-ти томах. Кутафин О.Е., Лебедев В.М.</w:t>
      </w:r>
      <w:r w:rsidR="008F578D">
        <w:rPr>
          <w:rFonts w:ascii="Times New Roman" w:hAnsi="Times New Roman" w:cs="Times New Roman"/>
          <w:color w:val="000000"/>
          <w:sz w:val="28"/>
          <w:szCs w:val="28"/>
          <w:shd w:val="clear" w:color="auto" w:fill="FFFFFF"/>
        </w:rPr>
        <w:t>, Семигиг Г.Ю. – М.: «Мысль» 201</w:t>
      </w:r>
      <w:r w:rsidRPr="008F4CF2">
        <w:rPr>
          <w:rFonts w:ascii="Times New Roman" w:hAnsi="Times New Roman" w:cs="Times New Roman"/>
          <w:color w:val="000000"/>
          <w:sz w:val="28"/>
          <w:szCs w:val="28"/>
          <w:shd w:val="clear" w:color="auto" w:fill="FFFFFF"/>
        </w:rPr>
        <w:t>3.</w:t>
      </w:r>
    </w:p>
    <w:p w:rsidR="008438FC" w:rsidRPr="009A70F7" w:rsidRDefault="003F644D" w:rsidP="009A70F7">
      <w:pPr>
        <w:pStyle w:val="a3"/>
        <w:numPr>
          <w:ilvl w:val="0"/>
          <w:numId w:val="32"/>
        </w:numPr>
        <w:spacing w:line="360" w:lineRule="auto"/>
        <w:jc w:val="both"/>
        <w:rPr>
          <w:rFonts w:ascii="Times New Roman" w:hAnsi="Times New Roman" w:cs="Times New Roman"/>
          <w:b/>
          <w:sz w:val="28"/>
          <w:szCs w:val="28"/>
        </w:rPr>
      </w:pPr>
      <w:r w:rsidRPr="008F4CF2">
        <w:rPr>
          <w:rFonts w:ascii="Times New Roman" w:hAnsi="Times New Roman" w:cs="Times New Roman"/>
          <w:color w:val="000000"/>
          <w:sz w:val="28"/>
          <w:szCs w:val="28"/>
          <w:shd w:val="clear" w:color="auto" w:fill="FFFFFF"/>
        </w:rPr>
        <w:t xml:space="preserve"> </w:t>
      </w:r>
      <w:r w:rsidR="006A4504" w:rsidRPr="008F4CF2">
        <w:rPr>
          <w:rFonts w:ascii="Times New Roman" w:hAnsi="Times New Roman" w:cs="Times New Roman"/>
          <w:color w:val="000000"/>
          <w:sz w:val="28"/>
          <w:szCs w:val="28"/>
          <w:shd w:val="clear" w:color="auto" w:fill="FFFFFF"/>
        </w:rPr>
        <w:t>«Экономическое правосудие в России» в 4-х томах. Яковлев В.Ф., Семигин Г.Ю. – М.: «Мысль»,</w:t>
      </w:r>
      <w:r w:rsidR="00603320" w:rsidRPr="008F4CF2">
        <w:rPr>
          <w:rFonts w:ascii="Times New Roman" w:hAnsi="Times New Roman" w:cs="Times New Roman"/>
          <w:color w:val="000000"/>
          <w:sz w:val="28"/>
          <w:szCs w:val="28"/>
          <w:shd w:val="clear" w:color="auto" w:fill="FFFFFF"/>
        </w:rPr>
        <w:t xml:space="preserve"> </w:t>
      </w:r>
      <w:r w:rsidR="006A4504" w:rsidRPr="008F4CF2">
        <w:rPr>
          <w:rFonts w:ascii="Times New Roman" w:hAnsi="Times New Roman" w:cs="Times New Roman"/>
          <w:color w:val="000000"/>
          <w:sz w:val="28"/>
          <w:szCs w:val="28"/>
          <w:shd w:val="clear" w:color="auto" w:fill="FFFFFF"/>
        </w:rPr>
        <w:t>2004.</w:t>
      </w:r>
    </w:p>
    <w:p w:rsidR="008438FC" w:rsidRDefault="008438FC"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CF3381" w:rsidRPr="008646F8" w:rsidRDefault="00CF3381" w:rsidP="008646F8">
      <w:pPr>
        <w:spacing w:line="360" w:lineRule="auto"/>
        <w:rPr>
          <w:rFonts w:ascii="Times New Roman" w:hAnsi="Times New Roman" w:cs="Times New Roman"/>
          <w:b/>
          <w:color w:val="000000"/>
          <w:sz w:val="28"/>
          <w:szCs w:val="28"/>
          <w:shd w:val="clear" w:color="auto" w:fill="FFFFFF"/>
        </w:rPr>
      </w:pPr>
    </w:p>
    <w:p w:rsidR="00CF3381" w:rsidRDefault="00CF3381" w:rsidP="00541D3A">
      <w:pPr>
        <w:pStyle w:val="a3"/>
        <w:spacing w:line="360" w:lineRule="auto"/>
        <w:ind w:left="1069"/>
        <w:jc w:val="right"/>
        <w:rPr>
          <w:rFonts w:ascii="Times New Roman" w:hAnsi="Times New Roman" w:cs="Times New Roman"/>
          <w:b/>
          <w:color w:val="000000"/>
          <w:sz w:val="28"/>
          <w:szCs w:val="28"/>
          <w:shd w:val="clear" w:color="auto" w:fill="FFFFFF"/>
        </w:rPr>
      </w:pPr>
    </w:p>
    <w:p w:rsidR="00541D3A" w:rsidRDefault="00541D3A" w:rsidP="00541D3A">
      <w:pPr>
        <w:pStyle w:val="a3"/>
        <w:spacing w:line="360" w:lineRule="auto"/>
        <w:ind w:left="1069"/>
        <w:jc w:val="right"/>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Приложение 1</w:t>
      </w:r>
    </w:p>
    <w:p w:rsidR="00541D3A" w:rsidRPr="00541D3A" w:rsidRDefault="00541D3A" w:rsidP="00541D3A">
      <w:pPr>
        <w:pStyle w:val="a3"/>
        <w:spacing w:line="360" w:lineRule="auto"/>
        <w:ind w:left="1069"/>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376899" cy="3789717"/>
            <wp:effectExtent l="19050" t="0" r="0" b="0"/>
            <wp:docPr id="1" name="Рисунок 1" descr="C:\Users\jenna\Desktop\sudebnaya-reforma-1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a\Desktop\sudebnaya-reforma-1775.jpg"/>
                    <pic:cNvPicPr>
                      <a:picLocks noChangeAspect="1" noChangeArrowheads="1"/>
                    </pic:cNvPicPr>
                  </pic:nvPicPr>
                  <pic:blipFill>
                    <a:blip r:embed="rId11" cstate="print"/>
                    <a:srcRect/>
                    <a:stretch>
                      <a:fillRect/>
                    </a:stretch>
                  </pic:blipFill>
                  <pic:spPr bwMode="auto">
                    <a:xfrm>
                      <a:off x="0" y="0"/>
                      <a:ext cx="5374895" cy="3788304"/>
                    </a:xfrm>
                    <a:prstGeom prst="rect">
                      <a:avLst/>
                    </a:prstGeom>
                    <a:noFill/>
                    <a:ln w="9525">
                      <a:noFill/>
                      <a:miter lim="800000"/>
                      <a:headEnd/>
                      <a:tailEnd/>
                    </a:ln>
                  </pic:spPr>
                </pic:pic>
              </a:graphicData>
            </a:graphic>
          </wp:inline>
        </w:drawing>
      </w:r>
    </w:p>
    <w:sectPr w:rsidR="00541D3A" w:rsidRPr="00541D3A" w:rsidSect="00A40BB4">
      <w:headerReference w:type="default" r:id="rId12"/>
      <w:head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9BB" w:rsidRDefault="00A529BB" w:rsidP="00D21F0D">
      <w:pPr>
        <w:spacing w:after="0" w:line="240" w:lineRule="auto"/>
      </w:pPr>
      <w:r>
        <w:separator/>
      </w:r>
    </w:p>
  </w:endnote>
  <w:endnote w:type="continuationSeparator" w:id="0">
    <w:p w:rsidR="00A529BB" w:rsidRDefault="00A529BB" w:rsidP="00D2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9BB" w:rsidRDefault="00A529BB" w:rsidP="00D21F0D">
      <w:pPr>
        <w:spacing w:after="0" w:line="240" w:lineRule="auto"/>
      </w:pPr>
      <w:r>
        <w:separator/>
      </w:r>
    </w:p>
  </w:footnote>
  <w:footnote w:type="continuationSeparator" w:id="0">
    <w:p w:rsidR="00A529BB" w:rsidRDefault="00A529BB" w:rsidP="00D21F0D">
      <w:pPr>
        <w:spacing w:after="0" w:line="240" w:lineRule="auto"/>
      </w:pPr>
      <w:r>
        <w:continuationSeparator/>
      </w:r>
    </w:p>
  </w:footnote>
  <w:footnote w:id="1">
    <w:p w:rsidR="006E24EF" w:rsidRPr="00F449AE" w:rsidRDefault="006E24EF">
      <w:pPr>
        <w:pStyle w:val="ac"/>
        <w:rPr>
          <w:rFonts w:ascii="Times New Roman" w:hAnsi="Times New Roman" w:cs="Times New Roman"/>
          <w:sz w:val="24"/>
          <w:szCs w:val="24"/>
        </w:rPr>
      </w:pPr>
      <w:r>
        <w:rPr>
          <w:rStyle w:val="ae"/>
        </w:rPr>
        <w:footnoteRef/>
      </w:r>
      <w:r>
        <w:t xml:space="preserve"> </w:t>
      </w:r>
      <w:r w:rsidRPr="00F449AE">
        <w:rPr>
          <w:rFonts w:ascii="Times New Roman" w:hAnsi="Times New Roman" w:cs="Times New Roman"/>
          <w:color w:val="000000"/>
          <w:sz w:val="24"/>
          <w:szCs w:val="24"/>
          <w:shd w:val="clear" w:color="auto" w:fill="FFFFFF"/>
        </w:rPr>
        <w:t>«Борьба в правительственных кругах по поводу принципов судебной реформы в России (1857-1859).» / Государственный строй и политико-правовые идеи России второй половины XIX столетия. Коротких М. Г. – Воронеж, 1987.</w:t>
      </w:r>
    </w:p>
  </w:footnote>
  <w:footnote w:id="2">
    <w:p w:rsidR="006E24EF" w:rsidRPr="00F449AE" w:rsidRDefault="006E24EF">
      <w:pPr>
        <w:pStyle w:val="ac"/>
        <w:rPr>
          <w:sz w:val="24"/>
          <w:szCs w:val="24"/>
        </w:rPr>
      </w:pPr>
      <w:r w:rsidRPr="00F449AE">
        <w:rPr>
          <w:rStyle w:val="ae"/>
          <w:rFonts w:ascii="Times New Roman" w:hAnsi="Times New Roman" w:cs="Times New Roman"/>
          <w:sz w:val="24"/>
          <w:szCs w:val="24"/>
        </w:rPr>
        <w:footnoteRef/>
      </w:r>
      <w:r w:rsidRPr="00F449AE">
        <w:rPr>
          <w:rFonts w:ascii="Times New Roman" w:hAnsi="Times New Roman" w:cs="Times New Roman"/>
          <w:sz w:val="24"/>
          <w:szCs w:val="24"/>
        </w:rPr>
        <w:t xml:space="preserve"> </w:t>
      </w:r>
      <w:r w:rsidRPr="00F449AE">
        <w:rPr>
          <w:rFonts w:ascii="Times New Roman" w:hAnsi="Times New Roman" w:cs="Times New Roman"/>
          <w:color w:val="000000"/>
          <w:sz w:val="24"/>
          <w:szCs w:val="24"/>
          <w:shd w:val="clear" w:color="auto" w:fill="FFFFFF"/>
        </w:rPr>
        <w:t>«Записка об устройстве судебных и правительственных учреждений в России» / Проекты и записки. Сперанский М. М – М.-Ленгиград, 1961.</w:t>
      </w:r>
    </w:p>
  </w:footnote>
  <w:footnote w:id="3">
    <w:p w:rsidR="008F578D" w:rsidRDefault="008F578D">
      <w:pPr>
        <w:pStyle w:val="ac"/>
      </w:pPr>
      <w:r>
        <w:rPr>
          <w:rStyle w:val="ae"/>
        </w:rPr>
        <w:footnoteRef/>
      </w:r>
      <w:r>
        <w:t xml:space="preserve"> </w:t>
      </w:r>
      <w:r w:rsidRPr="008F578D">
        <w:rPr>
          <w:rFonts w:ascii="Times New Roman" w:hAnsi="Times New Roman" w:cs="Times New Roman"/>
          <w:sz w:val="24"/>
          <w:szCs w:val="24"/>
          <w:shd w:val="clear" w:color="auto" w:fill="FFFFFF"/>
        </w:rPr>
        <w:t xml:space="preserve">Судебная реформа 1775 г. [Электронный ресурс] – Режим доступа: </w:t>
      </w:r>
      <w:hyperlink r:id="rId1" w:history="1">
        <w:r w:rsidRPr="008F578D">
          <w:rPr>
            <w:rStyle w:val="a4"/>
            <w:rFonts w:ascii="Times New Roman" w:hAnsi="Times New Roman" w:cs="Times New Roman"/>
            <w:color w:val="auto"/>
            <w:sz w:val="24"/>
            <w:szCs w:val="24"/>
            <w:u w:val="none"/>
            <w:shd w:val="clear" w:color="auto" w:fill="FFFFFF"/>
          </w:rPr>
          <w:t>https://vuzlit.ru/630707/sudebnaya_reforma_1775</w:t>
        </w:r>
      </w:hyperlink>
      <w:r w:rsidRPr="008F578D">
        <w:rPr>
          <w:rFonts w:ascii="Times New Roman" w:hAnsi="Times New Roman" w:cs="Times New Roman"/>
          <w:sz w:val="24"/>
          <w:szCs w:val="24"/>
          <w:shd w:val="clear" w:color="auto" w:fill="FFFFFF"/>
        </w:rPr>
        <w:t xml:space="preserve"> (дата обращения: 07.04.2019г.).</w:t>
      </w:r>
    </w:p>
  </w:footnote>
  <w:footnote w:id="4">
    <w:p w:rsidR="008F578D" w:rsidRDefault="008F578D">
      <w:pPr>
        <w:pStyle w:val="ac"/>
      </w:pPr>
      <w:r>
        <w:rPr>
          <w:rStyle w:val="ae"/>
        </w:rPr>
        <w:footnoteRef/>
      </w:r>
      <w:r>
        <w:t xml:space="preserve"> </w:t>
      </w:r>
      <w:r w:rsidRPr="008F578D">
        <w:rPr>
          <w:rFonts w:ascii="Times New Roman" w:hAnsi="Times New Roman" w:cs="Times New Roman"/>
          <w:sz w:val="24"/>
          <w:szCs w:val="24"/>
          <w:shd w:val="clear" w:color="auto" w:fill="FFFFFF"/>
        </w:rPr>
        <w:t xml:space="preserve">Судебная реформа при Екатерине 2 Великой - кратко [Электронный ресурс] – Режим доступа: </w:t>
      </w:r>
      <w:hyperlink r:id="rId2" w:anchor="1" w:history="1">
        <w:r w:rsidRPr="008F578D">
          <w:rPr>
            <w:rStyle w:val="a4"/>
            <w:rFonts w:ascii="Times New Roman" w:hAnsi="Times New Roman" w:cs="Times New Roman"/>
            <w:color w:val="auto"/>
            <w:sz w:val="24"/>
            <w:szCs w:val="24"/>
            <w:u w:val="none"/>
            <w:shd w:val="clear" w:color="auto" w:fill="FFFFFF"/>
          </w:rPr>
          <w:t>https://екатерина2.рф/реформы/судебная-реформа/#1</w:t>
        </w:r>
      </w:hyperlink>
      <w:r w:rsidRPr="008F578D">
        <w:rPr>
          <w:rFonts w:ascii="Times New Roman" w:hAnsi="Times New Roman" w:cs="Times New Roman"/>
          <w:sz w:val="24"/>
          <w:szCs w:val="24"/>
          <w:shd w:val="clear" w:color="auto" w:fill="FFFFFF"/>
        </w:rPr>
        <w:t xml:space="preserve"> (дата обращения: 06.04.2019г.).</w:t>
      </w:r>
    </w:p>
  </w:footnote>
  <w:footnote w:id="5">
    <w:p w:rsidR="008F578D" w:rsidRDefault="008F578D">
      <w:pPr>
        <w:pStyle w:val="ac"/>
      </w:pPr>
      <w:r>
        <w:rPr>
          <w:rStyle w:val="ae"/>
        </w:rPr>
        <w:footnoteRef/>
      </w:r>
      <w:r>
        <w:t xml:space="preserve"> </w:t>
      </w:r>
      <w:r w:rsidRPr="008F578D">
        <w:rPr>
          <w:rFonts w:ascii="Times New Roman" w:hAnsi="Times New Roman" w:cs="Times New Roman"/>
          <w:color w:val="000000"/>
          <w:sz w:val="24"/>
          <w:szCs w:val="24"/>
          <w:shd w:val="clear" w:color="auto" w:fill="FFFFFF"/>
        </w:rPr>
        <w:t>«Судебная власть в России». История. Документы в 6-ти томах. Кутафин О.Е., Лебедев В.М.</w:t>
      </w:r>
      <w:r>
        <w:rPr>
          <w:rFonts w:ascii="Times New Roman" w:hAnsi="Times New Roman" w:cs="Times New Roman"/>
          <w:color w:val="000000"/>
          <w:sz w:val="24"/>
          <w:szCs w:val="24"/>
          <w:shd w:val="clear" w:color="auto" w:fill="FFFFFF"/>
        </w:rPr>
        <w:t>, Семигиг Г.Ю. – М.: «Мысль» 201</w:t>
      </w:r>
      <w:r w:rsidRPr="008F578D">
        <w:rPr>
          <w:rFonts w:ascii="Times New Roman" w:hAnsi="Times New Roman" w:cs="Times New Roman"/>
          <w:color w:val="000000"/>
          <w:sz w:val="24"/>
          <w:szCs w:val="24"/>
          <w:shd w:val="clear" w:color="auto" w:fill="FFFFFF"/>
        </w:rPr>
        <w:t>3.</w:t>
      </w:r>
    </w:p>
  </w:footnote>
  <w:footnote w:id="6">
    <w:p w:rsidR="0048728B" w:rsidRPr="0048728B" w:rsidRDefault="008F578D" w:rsidP="0048728B">
      <w:pPr>
        <w:spacing w:line="240" w:lineRule="auto"/>
        <w:jc w:val="both"/>
        <w:rPr>
          <w:rFonts w:ascii="Times New Roman" w:hAnsi="Times New Roman" w:cs="Times New Roman"/>
          <w:b/>
          <w:color w:val="000000" w:themeColor="text1"/>
          <w:sz w:val="28"/>
          <w:szCs w:val="28"/>
        </w:rPr>
      </w:pPr>
      <w:r>
        <w:rPr>
          <w:rStyle w:val="ae"/>
        </w:rPr>
        <w:footnoteRef/>
      </w:r>
      <w:r>
        <w:t xml:space="preserve"> </w:t>
      </w:r>
      <w:r w:rsidR="0048728B" w:rsidRPr="0048728B">
        <w:rPr>
          <w:rFonts w:ascii="Times New Roman" w:hAnsi="Times New Roman" w:cs="Times New Roman"/>
          <w:color w:val="000000"/>
          <w:sz w:val="28"/>
          <w:szCs w:val="28"/>
          <w:shd w:val="clear" w:color="auto" w:fill="FFFFFF"/>
        </w:rPr>
        <w:t>«</w:t>
      </w:r>
      <w:r w:rsidR="0048728B" w:rsidRPr="0048728B">
        <w:rPr>
          <w:rFonts w:ascii="Times New Roman" w:hAnsi="Times New Roman" w:cs="Times New Roman"/>
          <w:color w:val="000000"/>
          <w:sz w:val="24"/>
          <w:szCs w:val="24"/>
          <w:shd w:val="clear" w:color="auto" w:fill="FFFFFF"/>
        </w:rPr>
        <w:t>История России (Росси мировой цивилизации): Учебн. пособие для вузов» / Сост. и отв. ред. А.А. Радугин.- М.: «Центр», 1998.</w:t>
      </w:r>
    </w:p>
    <w:p w:rsidR="008F578D" w:rsidRDefault="008F578D">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4EF" w:rsidRDefault="006E24EF" w:rsidP="00A40BB4">
    <w:pPr>
      <w:pStyle w:val="a8"/>
      <w:jc w:val="right"/>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416711"/>
      <w:docPartObj>
        <w:docPartGallery w:val="Page Numbers (Top of Page)"/>
        <w:docPartUnique/>
      </w:docPartObj>
    </w:sdtPr>
    <w:sdtEndPr/>
    <w:sdtContent>
      <w:p w:rsidR="006E24EF" w:rsidRDefault="00A529BB">
        <w:pPr>
          <w:pStyle w:val="a8"/>
          <w:jc w:val="right"/>
        </w:pPr>
        <w:r>
          <w:fldChar w:fldCharType="begin"/>
        </w:r>
        <w:r>
          <w:instrText>PAGE   \* MERGEFORMAT</w:instrText>
        </w:r>
        <w:r>
          <w:fldChar w:fldCharType="separate"/>
        </w:r>
        <w:r w:rsidR="0048728B">
          <w:rPr>
            <w:noProof/>
          </w:rPr>
          <w:t>4</w:t>
        </w:r>
        <w:r>
          <w:rPr>
            <w:noProof/>
          </w:rPr>
          <w:fldChar w:fldCharType="end"/>
        </w:r>
      </w:p>
    </w:sdtContent>
  </w:sdt>
  <w:p w:rsidR="006E24EF" w:rsidRDefault="006E24E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4EF" w:rsidRDefault="006E24EF" w:rsidP="00A40BB4">
    <w:pPr>
      <w:pStyle w:val="a8"/>
      <w:jc w:val="right"/>
    </w:pPr>
    <w: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62E"/>
    <w:multiLevelType w:val="hybridMultilevel"/>
    <w:tmpl w:val="DDDCBF0C"/>
    <w:lvl w:ilvl="0" w:tplc="61CE98E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F2E6E"/>
    <w:multiLevelType w:val="hybridMultilevel"/>
    <w:tmpl w:val="E990DFF8"/>
    <w:lvl w:ilvl="0" w:tplc="0419000F">
      <w:start w:val="1"/>
      <w:numFmt w:val="decimal"/>
      <w:lvlText w:val="%1."/>
      <w:lvlJc w:val="left"/>
      <w:pPr>
        <w:ind w:left="1575" w:hanging="360"/>
      </w:p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2">
    <w:nsid w:val="03D773B1"/>
    <w:multiLevelType w:val="multilevel"/>
    <w:tmpl w:val="42AC2806"/>
    <w:lvl w:ilvl="0">
      <w:start w:val="1"/>
      <w:numFmt w:val="decimal"/>
      <w:lvlText w:val="%1"/>
      <w:lvlJc w:val="left"/>
      <w:pPr>
        <w:ind w:left="375" w:hanging="375"/>
      </w:pPr>
      <w:rPr>
        <w:rFonts w:hint="default"/>
      </w:rPr>
    </w:lvl>
    <w:lvl w:ilvl="1">
      <w:start w:val="3"/>
      <w:numFmt w:val="decimal"/>
      <w:lvlText w:val="%1.%2"/>
      <w:lvlJc w:val="left"/>
      <w:pPr>
        <w:ind w:left="3904" w:hanging="375"/>
      </w:pPr>
      <w:rPr>
        <w:rFonts w:hint="default"/>
      </w:rPr>
    </w:lvl>
    <w:lvl w:ilvl="2">
      <w:start w:val="1"/>
      <w:numFmt w:val="decimal"/>
      <w:lvlText w:val="%1.%2.%3"/>
      <w:lvlJc w:val="left"/>
      <w:pPr>
        <w:ind w:left="7778" w:hanging="720"/>
      </w:pPr>
      <w:rPr>
        <w:rFonts w:hint="default"/>
      </w:rPr>
    </w:lvl>
    <w:lvl w:ilvl="3">
      <w:start w:val="1"/>
      <w:numFmt w:val="decimal"/>
      <w:lvlText w:val="%1.%2.%3.%4"/>
      <w:lvlJc w:val="left"/>
      <w:pPr>
        <w:ind w:left="11667" w:hanging="1080"/>
      </w:pPr>
      <w:rPr>
        <w:rFonts w:hint="default"/>
      </w:rPr>
    </w:lvl>
    <w:lvl w:ilvl="4">
      <w:start w:val="1"/>
      <w:numFmt w:val="decimal"/>
      <w:lvlText w:val="%1.%2.%3.%4.%5"/>
      <w:lvlJc w:val="left"/>
      <w:pPr>
        <w:ind w:left="15196" w:hanging="1080"/>
      </w:pPr>
      <w:rPr>
        <w:rFonts w:hint="default"/>
      </w:rPr>
    </w:lvl>
    <w:lvl w:ilvl="5">
      <w:start w:val="1"/>
      <w:numFmt w:val="decimal"/>
      <w:lvlText w:val="%1.%2.%3.%4.%5.%6"/>
      <w:lvlJc w:val="left"/>
      <w:pPr>
        <w:ind w:left="19085" w:hanging="1440"/>
      </w:pPr>
      <w:rPr>
        <w:rFonts w:hint="default"/>
      </w:rPr>
    </w:lvl>
    <w:lvl w:ilvl="6">
      <w:start w:val="1"/>
      <w:numFmt w:val="decimal"/>
      <w:lvlText w:val="%1.%2.%3.%4.%5.%6.%7"/>
      <w:lvlJc w:val="left"/>
      <w:pPr>
        <w:ind w:left="22614" w:hanging="1440"/>
      </w:pPr>
      <w:rPr>
        <w:rFonts w:hint="default"/>
      </w:rPr>
    </w:lvl>
    <w:lvl w:ilvl="7">
      <w:start w:val="1"/>
      <w:numFmt w:val="decimal"/>
      <w:lvlText w:val="%1.%2.%3.%4.%5.%6.%7.%8"/>
      <w:lvlJc w:val="left"/>
      <w:pPr>
        <w:ind w:left="26503" w:hanging="1800"/>
      </w:pPr>
      <w:rPr>
        <w:rFonts w:hint="default"/>
      </w:rPr>
    </w:lvl>
    <w:lvl w:ilvl="8">
      <w:start w:val="1"/>
      <w:numFmt w:val="decimal"/>
      <w:lvlText w:val="%1.%2.%3.%4.%5.%6.%7.%8.%9"/>
      <w:lvlJc w:val="left"/>
      <w:pPr>
        <w:ind w:left="30392" w:hanging="2160"/>
      </w:pPr>
      <w:rPr>
        <w:rFonts w:hint="default"/>
      </w:rPr>
    </w:lvl>
  </w:abstractNum>
  <w:abstractNum w:abstractNumId="3">
    <w:nsid w:val="0C5C50E9"/>
    <w:multiLevelType w:val="multilevel"/>
    <w:tmpl w:val="847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23197"/>
    <w:multiLevelType w:val="hybridMultilevel"/>
    <w:tmpl w:val="B49C3B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B233AE"/>
    <w:multiLevelType w:val="hybridMultilevel"/>
    <w:tmpl w:val="B18268D6"/>
    <w:lvl w:ilvl="0" w:tplc="55E6E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772865"/>
    <w:multiLevelType w:val="hybridMultilevel"/>
    <w:tmpl w:val="6B92571C"/>
    <w:lvl w:ilvl="0" w:tplc="A30C8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031F2B"/>
    <w:multiLevelType w:val="multilevel"/>
    <w:tmpl w:val="FA10E02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703001E"/>
    <w:multiLevelType w:val="hybridMultilevel"/>
    <w:tmpl w:val="39B2D5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76B1CC3"/>
    <w:multiLevelType w:val="hybridMultilevel"/>
    <w:tmpl w:val="2FCE7C28"/>
    <w:lvl w:ilvl="0" w:tplc="FD3800B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18785FB9"/>
    <w:multiLevelType w:val="hybridMultilevel"/>
    <w:tmpl w:val="F13E9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D023C8"/>
    <w:multiLevelType w:val="hybridMultilevel"/>
    <w:tmpl w:val="C716387E"/>
    <w:lvl w:ilvl="0" w:tplc="0419000F">
      <w:start w:val="1"/>
      <w:numFmt w:val="decimal"/>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2">
    <w:nsid w:val="19987FCE"/>
    <w:multiLevelType w:val="hybridMultilevel"/>
    <w:tmpl w:val="91E21D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21B15CB"/>
    <w:multiLevelType w:val="hybridMultilevel"/>
    <w:tmpl w:val="93C0C07E"/>
    <w:lvl w:ilvl="0" w:tplc="0419000F">
      <w:start w:val="1"/>
      <w:numFmt w:val="decimal"/>
      <w:lvlText w:val="%1."/>
      <w:lvlJc w:val="left"/>
      <w:pPr>
        <w:ind w:left="36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B65739"/>
    <w:multiLevelType w:val="hybridMultilevel"/>
    <w:tmpl w:val="F8522530"/>
    <w:lvl w:ilvl="0" w:tplc="0E72957C">
      <w:start w:val="1"/>
      <w:numFmt w:val="decimal"/>
      <w:lvlText w:val="%1."/>
      <w:lvlJc w:val="left"/>
      <w:pPr>
        <w:ind w:left="1759" w:hanging="10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B4601A"/>
    <w:multiLevelType w:val="hybridMultilevel"/>
    <w:tmpl w:val="239EC4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9E2091"/>
    <w:multiLevelType w:val="hybridMultilevel"/>
    <w:tmpl w:val="235E5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D56951"/>
    <w:multiLevelType w:val="hybridMultilevel"/>
    <w:tmpl w:val="6486BD0E"/>
    <w:lvl w:ilvl="0" w:tplc="72A20FE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2EE8420E"/>
    <w:multiLevelType w:val="multilevel"/>
    <w:tmpl w:val="B69E47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0FF6877"/>
    <w:multiLevelType w:val="multilevel"/>
    <w:tmpl w:val="D0F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CA25C7"/>
    <w:multiLevelType w:val="multilevel"/>
    <w:tmpl w:val="B1EE6A70"/>
    <w:lvl w:ilvl="0">
      <w:start w:val="1"/>
      <w:numFmt w:val="decimal"/>
      <w:lvlText w:val="%1"/>
      <w:lvlJc w:val="left"/>
      <w:pPr>
        <w:ind w:left="517" w:hanging="375"/>
      </w:pPr>
      <w:rPr>
        <w:rFonts w:hint="default"/>
        <w:b w:val="0"/>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907097D"/>
    <w:multiLevelType w:val="multilevel"/>
    <w:tmpl w:val="C3867926"/>
    <w:lvl w:ilvl="0">
      <w:start w:val="1"/>
      <w:numFmt w:val="decimal"/>
      <w:lvlText w:val="%1."/>
      <w:lvlJc w:val="left"/>
      <w:pPr>
        <w:ind w:left="450" w:hanging="450"/>
      </w:pPr>
      <w:rPr>
        <w:rFonts w:hint="default"/>
        <w:b w:val="0"/>
      </w:rPr>
    </w:lvl>
    <w:lvl w:ilvl="1">
      <w:start w:val="1"/>
      <w:numFmt w:val="decimal"/>
      <w:lvlText w:val="%1.%2."/>
      <w:lvlJc w:val="left"/>
      <w:pPr>
        <w:ind w:left="3529" w:hanging="720"/>
      </w:pPr>
      <w:rPr>
        <w:rFonts w:hint="default"/>
      </w:rPr>
    </w:lvl>
    <w:lvl w:ilvl="2">
      <w:start w:val="1"/>
      <w:numFmt w:val="decimal"/>
      <w:lvlText w:val="%1.%2.%3."/>
      <w:lvlJc w:val="left"/>
      <w:pPr>
        <w:ind w:left="6338" w:hanging="720"/>
      </w:pPr>
      <w:rPr>
        <w:rFonts w:hint="default"/>
      </w:rPr>
    </w:lvl>
    <w:lvl w:ilvl="3">
      <w:start w:val="1"/>
      <w:numFmt w:val="decimal"/>
      <w:lvlText w:val="%1.%2.%3.%4."/>
      <w:lvlJc w:val="left"/>
      <w:pPr>
        <w:ind w:left="9507" w:hanging="1080"/>
      </w:pPr>
      <w:rPr>
        <w:rFonts w:hint="default"/>
      </w:rPr>
    </w:lvl>
    <w:lvl w:ilvl="4">
      <w:start w:val="1"/>
      <w:numFmt w:val="decimal"/>
      <w:lvlText w:val="%1.%2.%3.%4.%5."/>
      <w:lvlJc w:val="left"/>
      <w:pPr>
        <w:ind w:left="12316" w:hanging="1080"/>
      </w:pPr>
      <w:rPr>
        <w:rFonts w:hint="default"/>
      </w:rPr>
    </w:lvl>
    <w:lvl w:ilvl="5">
      <w:start w:val="1"/>
      <w:numFmt w:val="decimal"/>
      <w:lvlText w:val="%1.%2.%3.%4.%5.%6."/>
      <w:lvlJc w:val="left"/>
      <w:pPr>
        <w:ind w:left="15485" w:hanging="1440"/>
      </w:pPr>
      <w:rPr>
        <w:rFonts w:hint="default"/>
      </w:rPr>
    </w:lvl>
    <w:lvl w:ilvl="6">
      <w:start w:val="1"/>
      <w:numFmt w:val="decimal"/>
      <w:lvlText w:val="%1.%2.%3.%4.%5.%6.%7."/>
      <w:lvlJc w:val="left"/>
      <w:pPr>
        <w:ind w:left="18654" w:hanging="1800"/>
      </w:pPr>
      <w:rPr>
        <w:rFonts w:hint="default"/>
      </w:rPr>
    </w:lvl>
    <w:lvl w:ilvl="7">
      <w:start w:val="1"/>
      <w:numFmt w:val="decimal"/>
      <w:lvlText w:val="%1.%2.%3.%4.%5.%6.%7.%8."/>
      <w:lvlJc w:val="left"/>
      <w:pPr>
        <w:ind w:left="21463" w:hanging="1800"/>
      </w:pPr>
      <w:rPr>
        <w:rFonts w:hint="default"/>
      </w:rPr>
    </w:lvl>
    <w:lvl w:ilvl="8">
      <w:start w:val="1"/>
      <w:numFmt w:val="decimal"/>
      <w:lvlText w:val="%1.%2.%3.%4.%5.%6.%7.%8.%9."/>
      <w:lvlJc w:val="left"/>
      <w:pPr>
        <w:ind w:left="24632" w:hanging="2160"/>
      </w:pPr>
      <w:rPr>
        <w:rFonts w:hint="default"/>
      </w:rPr>
    </w:lvl>
  </w:abstractNum>
  <w:abstractNum w:abstractNumId="22">
    <w:nsid w:val="3ACD77EA"/>
    <w:multiLevelType w:val="multilevel"/>
    <w:tmpl w:val="4CF4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A420B0"/>
    <w:multiLevelType w:val="hybridMultilevel"/>
    <w:tmpl w:val="54D03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9D0103"/>
    <w:multiLevelType w:val="hybridMultilevel"/>
    <w:tmpl w:val="D94E09EA"/>
    <w:lvl w:ilvl="0" w:tplc="CB7AA246">
      <w:start w:val="1"/>
      <w:numFmt w:val="decimal"/>
      <w:lvlText w:val="%1."/>
      <w:lvlJc w:val="left"/>
      <w:pPr>
        <w:ind w:left="1352" w:hanging="360"/>
      </w:pPr>
      <w:rPr>
        <w:rFonts w:hint="default"/>
        <w:b w:val="0"/>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5">
    <w:nsid w:val="3F491434"/>
    <w:multiLevelType w:val="hybridMultilevel"/>
    <w:tmpl w:val="29E21354"/>
    <w:lvl w:ilvl="0" w:tplc="B5E8197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3F8510B9"/>
    <w:multiLevelType w:val="hybridMultilevel"/>
    <w:tmpl w:val="43209F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9762AB"/>
    <w:multiLevelType w:val="hybridMultilevel"/>
    <w:tmpl w:val="3208D3D2"/>
    <w:lvl w:ilvl="0" w:tplc="0E72957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9E2307E"/>
    <w:multiLevelType w:val="multilevel"/>
    <w:tmpl w:val="3F609C68"/>
    <w:lvl w:ilvl="0">
      <w:start w:val="1"/>
      <w:numFmt w:val="decimal"/>
      <w:lvlText w:val="%1"/>
      <w:lvlJc w:val="left"/>
      <w:pPr>
        <w:ind w:left="420" w:hanging="420"/>
      </w:pPr>
      <w:rPr>
        <w:rFonts w:hint="default"/>
      </w:rPr>
    </w:lvl>
    <w:lvl w:ilvl="1">
      <w:start w:val="1"/>
      <w:numFmt w:val="decimal"/>
      <w:lvlText w:val="%1.%2"/>
      <w:lvlJc w:val="left"/>
      <w:pPr>
        <w:ind w:left="2100" w:hanging="42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6120" w:hanging="108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840" w:hanging="144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560" w:hanging="1800"/>
      </w:pPr>
      <w:rPr>
        <w:rFonts w:hint="default"/>
      </w:rPr>
    </w:lvl>
    <w:lvl w:ilvl="8">
      <w:start w:val="1"/>
      <w:numFmt w:val="decimal"/>
      <w:lvlText w:val="%1.%2.%3.%4.%5.%6.%7.%8.%9"/>
      <w:lvlJc w:val="left"/>
      <w:pPr>
        <w:ind w:left="15600" w:hanging="2160"/>
      </w:pPr>
      <w:rPr>
        <w:rFonts w:hint="default"/>
      </w:rPr>
    </w:lvl>
  </w:abstractNum>
  <w:abstractNum w:abstractNumId="29">
    <w:nsid w:val="55F2690C"/>
    <w:multiLevelType w:val="hybridMultilevel"/>
    <w:tmpl w:val="EC8AF462"/>
    <w:lvl w:ilvl="0" w:tplc="FE92C10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70232B3"/>
    <w:multiLevelType w:val="hybridMultilevel"/>
    <w:tmpl w:val="4D5876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8E04704"/>
    <w:multiLevelType w:val="hybridMultilevel"/>
    <w:tmpl w:val="39525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390FB4"/>
    <w:multiLevelType w:val="hybridMultilevel"/>
    <w:tmpl w:val="3AF8C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726269"/>
    <w:multiLevelType w:val="multilevel"/>
    <w:tmpl w:val="24FE8934"/>
    <w:lvl w:ilvl="0">
      <w:start w:val="1"/>
      <w:numFmt w:val="decimal"/>
      <w:lvlText w:val="%1"/>
      <w:lvlJc w:val="left"/>
      <w:pPr>
        <w:ind w:left="375" w:hanging="375"/>
      </w:pPr>
      <w:rPr>
        <w:rFonts w:hint="default"/>
      </w:rPr>
    </w:lvl>
    <w:lvl w:ilvl="1">
      <w:start w:val="3"/>
      <w:numFmt w:val="decimal"/>
      <w:lvlText w:val="%1.%2"/>
      <w:lvlJc w:val="left"/>
      <w:pPr>
        <w:ind w:left="3904" w:hanging="375"/>
      </w:pPr>
      <w:rPr>
        <w:rFonts w:hint="default"/>
      </w:rPr>
    </w:lvl>
    <w:lvl w:ilvl="2">
      <w:start w:val="1"/>
      <w:numFmt w:val="decimal"/>
      <w:lvlText w:val="%1.%2.%3"/>
      <w:lvlJc w:val="left"/>
      <w:pPr>
        <w:ind w:left="7778" w:hanging="720"/>
      </w:pPr>
      <w:rPr>
        <w:rFonts w:hint="default"/>
      </w:rPr>
    </w:lvl>
    <w:lvl w:ilvl="3">
      <w:start w:val="1"/>
      <w:numFmt w:val="decimal"/>
      <w:lvlText w:val="%1.%2.%3.%4"/>
      <w:lvlJc w:val="left"/>
      <w:pPr>
        <w:ind w:left="11667" w:hanging="1080"/>
      </w:pPr>
      <w:rPr>
        <w:rFonts w:hint="default"/>
      </w:rPr>
    </w:lvl>
    <w:lvl w:ilvl="4">
      <w:start w:val="1"/>
      <w:numFmt w:val="decimal"/>
      <w:lvlText w:val="%1.%2.%3.%4.%5"/>
      <w:lvlJc w:val="left"/>
      <w:pPr>
        <w:ind w:left="15196" w:hanging="1080"/>
      </w:pPr>
      <w:rPr>
        <w:rFonts w:hint="default"/>
      </w:rPr>
    </w:lvl>
    <w:lvl w:ilvl="5">
      <w:start w:val="1"/>
      <w:numFmt w:val="decimal"/>
      <w:lvlText w:val="%1.%2.%3.%4.%5.%6"/>
      <w:lvlJc w:val="left"/>
      <w:pPr>
        <w:ind w:left="19085" w:hanging="1440"/>
      </w:pPr>
      <w:rPr>
        <w:rFonts w:hint="default"/>
      </w:rPr>
    </w:lvl>
    <w:lvl w:ilvl="6">
      <w:start w:val="1"/>
      <w:numFmt w:val="decimal"/>
      <w:lvlText w:val="%1.%2.%3.%4.%5.%6.%7"/>
      <w:lvlJc w:val="left"/>
      <w:pPr>
        <w:ind w:left="22614" w:hanging="1440"/>
      </w:pPr>
      <w:rPr>
        <w:rFonts w:hint="default"/>
      </w:rPr>
    </w:lvl>
    <w:lvl w:ilvl="7">
      <w:start w:val="1"/>
      <w:numFmt w:val="decimal"/>
      <w:lvlText w:val="%1.%2.%3.%4.%5.%6.%7.%8"/>
      <w:lvlJc w:val="left"/>
      <w:pPr>
        <w:ind w:left="26503" w:hanging="1800"/>
      </w:pPr>
      <w:rPr>
        <w:rFonts w:hint="default"/>
      </w:rPr>
    </w:lvl>
    <w:lvl w:ilvl="8">
      <w:start w:val="1"/>
      <w:numFmt w:val="decimal"/>
      <w:lvlText w:val="%1.%2.%3.%4.%5.%6.%7.%8.%9"/>
      <w:lvlJc w:val="left"/>
      <w:pPr>
        <w:ind w:left="30392" w:hanging="2160"/>
      </w:pPr>
      <w:rPr>
        <w:rFonts w:hint="default"/>
      </w:rPr>
    </w:lvl>
  </w:abstractNum>
  <w:abstractNum w:abstractNumId="34">
    <w:nsid w:val="5DFA7E59"/>
    <w:multiLevelType w:val="hybridMultilevel"/>
    <w:tmpl w:val="DD580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CC4522"/>
    <w:multiLevelType w:val="hybridMultilevel"/>
    <w:tmpl w:val="8368C5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013C82"/>
    <w:multiLevelType w:val="hybridMultilevel"/>
    <w:tmpl w:val="8D126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5050EC"/>
    <w:multiLevelType w:val="hybridMultilevel"/>
    <w:tmpl w:val="0666BC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9897ECC"/>
    <w:multiLevelType w:val="hybridMultilevel"/>
    <w:tmpl w:val="6AD88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5C2BBC"/>
    <w:multiLevelType w:val="hybridMultilevel"/>
    <w:tmpl w:val="F3B062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117505D"/>
    <w:multiLevelType w:val="multilevel"/>
    <w:tmpl w:val="FE349594"/>
    <w:lvl w:ilvl="0">
      <w:start w:val="1"/>
      <w:numFmt w:val="decimal"/>
      <w:lvlText w:val="%1."/>
      <w:lvlJc w:val="left"/>
      <w:pPr>
        <w:ind w:left="1429" w:hanging="360"/>
      </w:p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1">
    <w:nsid w:val="71756696"/>
    <w:multiLevelType w:val="hybridMultilevel"/>
    <w:tmpl w:val="5F4A291E"/>
    <w:lvl w:ilvl="0" w:tplc="A54A8B1C">
      <w:start w:val="1"/>
      <w:numFmt w:val="upperRoman"/>
      <w:lvlText w:val="%1."/>
      <w:lvlJc w:val="left"/>
      <w:pPr>
        <w:ind w:left="360" w:hanging="360"/>
      </w:pPr>
      <w:rPr>
        <w:rFonts w:ascii="Times New Roman" w:eastAsiaTheme="minorHAnsi" w:hAnsi="Times New Roman" w:cstheme="minorBid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250B4D"/>
    <w:multiLevelType w:val="hybridMultilevel"/>
    <w:tmpl w:val="3C445196"/>
    <w:lvl w:ilvl="0" w:tplc="5970A9D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7F42786"/>
    <w:multiLevelType w:val="hybridMultilevel"/>
    <w:tmpl w:val="DA6E5250"/>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4">
    <w:nsid w:val="79D0013A"/>
    <w:multiLevelType w:val="hybridMultilevel"/>
    <w:tmpl w:val="03BEC790"/>
    <w:lvl w:ilvl="0" w:tplc="A21CB38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9F049B6"/>
    <w:multiLevelType w:val="multilevel"/>
    <w:tmpl w:val="2CD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31"/>
  </w:num>
  <w:num w:numId="4">
    <w:abstractNumId w:val="10"/>
  </w:num>
  <w:num w:numId="5">
    <w:abstractNumId w:val="28"/>
  </w:num>
  <w:num w:numId="6">
    <w:abstractNumId w:val="4"/>
  </w:num>
  <w:num w:numId="7">
    <w:abstractNumId w:val="17"/>
  </w:num>
  <w:num w:numId="8">
    <w:abstractNumId w:val="35"/>
  </w:num>
  <w:num w:numId="9">
    <w:abstractNumId w:val="37"/>
  </w:num>
  <w:num w:numId="10">
    <w:abstractNumId w:val="9"/>
  </w:num>
  <w:num w:numId="11">
    <w:abstractNumId w:val="44"/>
  </w:num>
  <w:num w:numId="12">
    <w:abstractNumId w:val="25"/>
  </w:num>
  <w:num w:numId="13">
    <w:abstractNumId w:val="20"/>
  </w:num>
  <w:num w:numId="14">
    <w:abstractNumId w:val="26"/>
  </w:num>
  <w:num w:numId="15">
    <w:abstractNumId w:val="24"/>
  </w:num>
  <w:num w:numId="16">
    <w:abstractNumId w:val="41"/>
  </w:num>
  <w:num w:numId="17">
    <w:abstractNumId w:val="16"/>
  </w:num>
  <w:num w:numId="18">
    <w:abstractNumId w:val="23"/>
  </w:num>
  <w:num w:numId="19">
    <w:abstractNumId w:val="36"/>
  </w:num>
  <w:num w:numId="20">
    <w:abstractNumId w:val="32"/>
  </w:num>
  <w:num w:numId="21">
    <w:abstractNumId w:val="13"/>
  </w:num>
  <w:num w:numId="22">
    <w:abstractNumId w:val="0"/>
  </w:num>
  <w:num w:numId="23">
    <w:abstractNumId w:val="21"/>
  </w:num>
  <w:num w:numId="24">
    <w:abstractNumId w:val="33"/>
  </w:num>
  <w:num w:numId="25">
    <w:abstractNumId w:val="2"/>
  </w:num>
  <w:num w:numId="26">
    <w:abstractNumId w:val="5"/>
  </w:num>
  <w:num w:numId="27">
    <w:abstractNumId w:val="6"/>
  </w:num>
  <w:num w:numId="28">
    <w:abstractNumId w:val="38"/>
  </w:num>
  <w:num w:numId="29">
    <w:abstractNumId w:val="27"/>
  </w:num>
  <w:num w:numId="30">
    <w:abstractNumId w:val="14"/>
  </w:num>
  <w:num w:numId="31">
    <w:abstractNumId w:val="34"/>
  </w:num>
  <w:num w:numId="32">
    <w:abstractNumId w:val="29"/>
  </w:num>
  <w:num w:numId="33">
    <w:abstractNumId w:val="1"/>
  </w:num>
  <w:num w:numId="34">
    <w:abstractNumId w:val="11"/>
  </w:num>
  <w:num w:numId="35">
    <w:abstractNumId w:val="8"/>
  </w:num>
  <w:num w:numId="36">
    <w:abstractNumId w:val="12"/>
  </w:num>
  <w:num w:numId="37">
    <w:abstractNumId w:val="15"/>
  </w:num>
  <w:num w:numId="38">
    <w:abstractNumId w:val="22"/>
  </w:num>
  <w:num w:numId="39">
    <w:abstractNumId w:val="3"/>
  </w:num>
  <w:num w:numId="40">
    <w:abstractNumId w:val="40"/>
  </w:num>
  <w:num w:numId="41">
    <w:abstractNumId w:val="19"/>
  </w:num>
  <w:num w:numId="42">
    <w:abstractNumId w:val="45"/>
  </w:num>
  <w:num w:numId="43">
    <w:abstractNumId w:val="43"/>
  </w:num>
  <w:num w:numId="44">
    <w:abstractNumId w:val="30"/>
  </w:num>
  <w:num w:numId="45">
    <w:abstractNumId w:val="39"/>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48CD"/>
    <w:rsid w:val="00001290"/>
    <w:rsid w:val="00002152"/>
    <w:rsid w:val="0000229B"/>
    <w:rsid w:val="000059DC"/>
    <w:rsid w:val="00006523"/>
    <w:rsid w:val="000107FC"/>
    <w:rsid w:val="000119A5"/>
    <w:rsid w:val="00016D0E"/>
    <w:rsid w:val="000344FC"/>
    <w:rsid w:val="0003506F"/>
    <w:rsid w:val="00035C84"/>
    <w:rsid w:val="00042E1B"/>
    <w:rsid w:val="00072B6D"/>
    <w:rsid w:val="00081210"/>
    <w:rsid w:val="00082975"/>
    <w:rsid w:val="00082E5E"/>
    <w:rsid w:val="00090353"/>
    <w:rsid w:val="000A1632"/>
    <w:rsid w:val="000A5835"/>
    <w:rsid w:val="000C41FC"/>
    <w:rsid w:val="000C7398"/>
    <w:rsid w:val="000D04F7"/>
    <w:rsid w:val="000D4A23"/>
    <w:rsid w:val="000E43A3"/>
    <w:rsid w:val="000E4EE1"/>
    <w:rsid w:val="000F2F2E"/>
    <w:rsid w:val="000F5CDE"/>
    <w:rsid w:val="00100C7F"/>
    <w:rsid w:val="00110550"/>
    <w:rsid w:val="00114F70"/>
    <w:rsid w:val="00121D6B"/>
    <w:rsid w:val="00136DC1"/>
    <w:rsid w:val="00142E25"/>
    <w:rsid w:val="00152019"/>
    <w:rsid w:val="00152297"/>
    <w:rsid w:val="001564BE"/>
    <w:rsid w:val="001642C7"/>
    <w:rsid w:val="001677DA"/>
    <w:rsid w:val="00167904"/>
    <w:rsid w:val="001871F3"/>
    <w:rsid w:val="00195C54"/>
    <w:rsid w:val="001A2E8F"/>
    <w:rsid w:val="001B4923"/>
    <w:rsid w:val="001C047B"/>
    <w:rsid w:val="001C0C84"/>
    <w:rsid w:val="001C58D5"/>
    <w:rsid w:val="001C6E54"/>
    <w:rsid w:val="001D4B6F"/>
    <w:rsid w:val="001D72E4"/>
    <w:rsid w:val="001E5267"/>
    <w:rsid w:val="001F0516"/>
    <w:rsid w:val="001F54B4"/>
    <w:rsid w:val="00203301"/>
    <w:rsid w:val="00205EE6"/>
    <w:rsid w:val="002126C1"/>
    <w:rsid w:val="00220B12"/>
    <w:rsid w:val="002234D7"/>
    <w:rsid w:val="002263C2"/>
    <w:rsid w:val="002448CD"/>
    <w:rsid w:val="00245C45"/>
    <w:rsid w:val="00251EBD"/>
    <w:rsid w:val="002536D6"/>
    <w:rsid w:val="0025459E"/>
    <w:rsid w:val="00254EE6"/>
    <w:rsid w:val="00267288"/>
    <w:rsid w:val="0028115D"/>
    <w:rsid w:val="0028378D"/>
    <w:rsid w:val="00283A07"/>
    <w:rsid w:val="00294DAC"/>
    <w:rsid w:val="002A5D96"/>
    <w:rsid w:val="002B1D7C"/>
    <w:rsid w:val="002C05FF"/>
    <w:rsid w:val="002C1B88"/>
    <w:rsid w:val="002C1E5E"/>
    <w:rsid w:val="002D7C19"/>
    <w:rsid w:val="002E7732"/>
    <w:rsid w:val="002F0411"/>
    <w:rsid w:val="00300AB1"/>
    <w:rsid w:val="003018FD"/>
    <w:rsid w:val="00302A2C"/>
    <w:rsid w:val="00307C3F"/>
    <w:rsid w:val="0031119E"/>
    <w:rsid w:val="00317CE8"/>
    <w:rsid w:val="00320253"/>
    <w:rsid w:val="003228BD"/>
    <w:rsid w:val="00344B02"/>
    <w:rsid w:val="003528A8"/>
    <w:rsid w:val="0036181E"/>
    <w:rsid w:val="003674D2"/>
    <w:rsid w:val="003815C8"/>
    <w:rsid w:val="00383048"/>
    <w:rsid w:val="00390911"/>
    <w:rsid w:val="003935F7"/>
    <w:rsid w:val="00397CDE"/>
    <w:rsid w:val="00397FED"/>
    <w:rsid w:val="003A2784"/>
    <w:rsid w:val="003A788B"/>
    <w:rsid w:val="003B084B"/>
    <w:rsid w:val="003B259A"/>
    <w:rsid w:val="003B4727"/>
    <w:rsid w:val="003C04CB"/>
    <w:rsid w:val="003C4332"/>
    <w:rsid w:val="003D38FC"/>
    <w:rsid w:val="003D745E"/>
    <w:rsid w:val="003E0F87"/>
    <w:rsid w:val="003F19B7"/>
    <w:rsid w:val="003F644D"/>
    <w:rsid w:val="00401D8F"/>
    <w:rsid w:val="004057CD"/>
    <w:rsid w:val="004112BD"/>
    <w:rsid w:val="00422A41"/>
    <w:rsid w:val="00432EEE"/>
    <w:rsid w:val="00440410"/>
    <w:rsid w:val="00447ADE"/>
    <w:rsid w:val="00450ADA"/>
    <w:rsid w:val="00456CCD"/>
    <w:rsid w:val="00461FFC"/>
    <w:rsid w:val="00467C4B"/>
    <w:rsid w:val="00467DF0"/>
    <w:rsid w:val="0048396E"/>
    <w:rsid w:val="0048425C"/>
    <w:rsid w:val="0048728B"/>
    <w:rsid w:val="00495C6E"/>
    <w:rsid w:val="004B25C4"/>
    <w:rsid w:val="004B68E2"/>
    <w:rsid w:val="004B75BB"/>
    <w:rsid w:val="004C3BBB"/>
    <w:rsid w:val="004C69E1"/>
    <w:rsid w:val="004E2B1E"/>
    <w:rsid w:val="004E7D6D"/>
    <w:rsid w:val="004F200E"/>
    <w:rsid w:val="004F4B11"/>
    <w:rsid w:val="005001C5"/>
    <w:rsid w:val="00500660"/>
    <w:rsid w:val="005014A0"/>
    <w:rsid w:val="0050238F"/>
    <w:rsid w:val="00505146"/>
    <w:rsid w:val="00505C9A"/>
    <w:rsid w:val="00505DE4"/>
    <w:rsid w:val="00506C83"/>
    <w:rsid w:val="00532EF8"/>
    <w:rsid w:val="00541D3A"/>
    <w:rsid w:val="00545312"/>
    <w:rsid w:val="005565C0"/>
    <w:rsid w:val="00562EDF"/>
    <w:rsid w:val="00567346"/>
    <w:rsid w:val="00567849"/>
    <w:rsid w:val="00577C2C"/>
    <w:rsid w:val="005869EC"/>
    <w:rsid w:val="0058741F"/>
    <w:rsid w:val="0059116D"/>
    <w:rsid w:val="005A1674"/>
    <w:rsid w:val="005A59AD"/>
    <w:rsid w:val="005A5ECA"/>
    <w:rsid w:val="005A67F1"/>
    <w:rsid w:val="005B0840"/>
    <w:rsid w:val="005B0CAA"/>
    <w:rsid w:val="005B3748"/>
    <w:rsid w:val="005B71EB"/>
    <w:rsid w:val="005C63AF"/>
    <w:rsid w:val="005E5975"/>
    <w:rsid w:val="005E59D8"/>
    <w:rsid w:val="00603320"/>
    <w:rsid w:val="00610B05"/>
    <w:rsid w:val="00610E74"/>
    <w:rsid w:val="00621974"/>
    <w:rsid w:val="006232E7"/>
    <w:rsid w:val="00632138"/>
    <w:rsid w:val="00632142"/>
    <w:rsid w:val="006462CB"/>
    <w:rsid w:val="00647A6F"/>
    <w:rsid w:val="006500D9"/>
    <w:rsid w:val="0065044C"/>
    <w:rsid w:val="0065779D"/>
    <w:rsid w:val="0066685B"/>
    <w:rsid w:val="00681A58"/>
    <w:rsid w:val="006871DA"/>
    <w:rsid w:val="0069384B"/>
    <w:rsid w:val="006963FC"/>
    <w:rsid w:val="006A4504"/>
    <w:rsid w:val="006A6696"/>
    <w:rsid w:val="006A77B8"/>
    <w:rsid w:val="006B3D86"/>
    <w:rsid w:val="006C0486"/>
    <w:rsid w:val="006D0D1E"/>
    <w:rsid w:val="006D15B2"/>
    <w:rsid w:val="006E24EF"/>
    <w:rsid w:val="006E2AAA"/>
    <w:rsid w:val="00700F80"/>
    <w:rsid w:val="007027CC"/>
    <w:rsid w:val="00702FCE"/>
    <w:rsid w:val="00703E2E"/>
    <w:rsid w:val="00711758"/>
    <w:rsid w:val="007341B9"/>
    <w:rsid w:val="00750DE8"/>
    <w:rsid w:val="007620D6"/>
    <w:rsid w:val="007644E7"/>
    <w:rsid w:val="00775589"/>
    <w:rsid w:val="00776979"/>
    <w:rsid w:val="00782B7D"/>
    <w:rsid w:val="007856EB"/>
    <w:rsid w:val="00790310"/>
    <w:rsid w:val="007B5BA5"/>
    <w:rsid w:val="007C5925"/>
    <w:rsid w:val="007D59E4"/>
    <w:rsid w:val="007E0E64"/>
    <w:rsid w:val="007E465E"/>
    <w:rsid w:val="007F66BC"/>
    <w:rsid w:val="0081396C"/>
    <w:rsid w:val="00816B66"/>
    <w:rsid w:val="00822355"/>
    <w:rsid w:val="00827083"/>
    <w:rsid w:val="00830BF0"/>
    <w:rsid w:val="00835587"/>
    <w:rsid w:val="00835867"/>
    <w:rsid w:val="008438FC"/>
    <w:rsid w:val="00846896"/>
    <w:rsid w:val="00846A82"/>
    <w:rsid w:val="00852AE0"/>
    <w:rsid w:val="0085643A"/>
    <w:rsid w:val="008574A1"/>
    <w:rsid w:val="008646F8"/>
    <w:rsid w:val="00872819"/>
    <w:rsid w:val="00872C04"/>
    <w:rsid w:val="00881515"/>
    <w:rsid w:val="00885E45"/>
    <w:rsid w:val="00896C99"/>
    <w:rsid w:val="008A7724"/>
    <w:rsid w:val="008B6162"/>
    <w:rsid w:val="008C6641"/>
    <w:rsid w:val="008D05FA"/>
    <w:rsid w:val="008D1475"/>
    <w:rsid w:val="008D5B7C"/>
    <w:rsid w:val="008E3EF7"/>
    <w:rsid w:val="008F1E20"/>
    <w:rsid w:val="008F4CF2"/>
    <w:rsid w:val="008F578D"/>
    <w:rsid w:val="009005FA"/>
    <w:rsid w:val="009017DF"/>
    <w:rsid w:val="00903E48"/>
    <w:rsid w:val="009143E1"/>
    <w:rsid w:val="009170B8"/>
    <w:rsid w:val="009235D6"/>
    <w:rsid w:val="00926100"/>
    <w:rsid w:val="00926B31"/>
    <w:rsid w:val="00927167"/>
    <w:rsid w:val="00931AEE"/>
    <w:rsid w:val="00945C99"/>
    <w:rsid w:val="00945FD7"/>
    <w:rsid w:val="009543B4"/>
    <w:rsid w:val="0095588F"/>
    <w:rsid w:val="00967CD9"/>
    <w:rsid w:val="00977444"/>
    <w:rsid w:val="00977474"/>
    <w:rsid w:val="00986943"/>
    <w:rsid w:val="00993ED7"/>
    <w:rsid w:val="00996510"/>
    <w:rsid w:val="00996EB2"/>
    <w:rsid w:val="009A70F7"/>
    <w:rsid w:val="009B4539"/>
    <w:rsid w:val="009B6D15"/>
    <w:rsid w:val="009D7FA2"/>
    <w:rsid w:val="009F1D66"/>
    <w:rsid w:val="009F68D5"/>
    <w:rsid w:val="009F7176"/>
    <w:rsid w:val="00A14171"/>
    <w:rsid w:val="00A15207"/>
    <w:rsid w:val="00A1635B"/>
    <w:rsid w:val="00A21EB3"/>
    <w:rsid w:val="00A24FA1"/>
    <w:rsid w:val="00A2554C"/>
    <w:rsid w:val="00A40BB4"/>
    <w:rsid w:val="00A4580E"/>
    <w:rsid w:val="00A529BB"/>
    <w:rsid w:val="00A5683A"/>
    <w:rsid w:val="00A62ABB"/>
    <w:rsid w:val="00A6569F"/>
    <w:rsid w:val="00A777B0"/>
    <w:rsid w:val="00AA06E5"/>
    <w:rsid w:val="00AA2440"/>
    <w:rsid w:val="00AA4097"/>
    <w:rsid w:val="00AC07A2"/>
    <w:rsid w:val="00AC40D3"/>
    <w:rsid w:val="00AC5405"/>
    <w:rsid w:val="00AD40BB"/>
    <w:rsid w:val="00AD5526"/>
    <w:rsid w:val="00AE1174"/>
    <w:rsid w:val="00AF2FD8"/>
    <w:rsid w:val="00AF56F9"/>
    <w:rsid w:val="00AF7D7C"/>
    <w:rsid w:val="00B006EE"/>
    <w:rsid w:val="00B012EF"/>
    <w:rsid w:val="00B06F90"/>
    <w:rsid w:val="00B078F2"/>
    <w:rsid w:val="00B120C5"/>
    <w:rsid w:val="00B20402"/>
    <w:rsid w:val="00B2793F"/>
    <w:rsid w:val="00B27C98"/>
    <w:rsid w:val="00B66567"/>
    <w:rsid w:val="00B667A2"/>
    <w:rsid w:val="00B674BA"/>
    <w:rsid w:val="00B67D5A"/>
    <w:rsid w:val="00B71163"/>
    <w:rsid w:val="00B727D4"/>
    <w:rsid w:val="00B81D98"/>
    <w:rsid w:val="00B86FC0"/>
    <w:rsid w:val="00B910CA"/>
    <w:rsid w:val="00B9266E"/>
    <w:rsid w:val="00B96A3D"/>
    <w:rsid w:val="00BC569C"/>
    <w:rsid w:val="00BD1219"/>
    <w:rsid w:val="00BD5819"/>
    <w:rsid w:val="00BD7F58"/>
    <w:rsid w:val="00BE1E6E"/>
    <w:rsid w:val="00BF35F6"/>
    <w:rsid w:val="00BF51B9"/>
    <w:rsid w:val="00C217D7"/>
    <w:rsid w:val="00C53C8D"/>
    <w:rsid w:val="00C64E5C"/>
    <w:rsid w:val="00C6633C"/>
    <w:rsid w:val="00C741FA"/>
    <w:rsid w:val="00C807C4"/>
    <w:rsid w:val="00C8212B"/>
    <w:rsid w:val="00C840CD"/>
    <w:rsid w:val="00C841DB"/>
    <w:rsid w:val="00C85BDD"/>
    <w:rsid w:val="00C86C98"/>
    <w:rsid w:val="00C9290D"/>
    <w:rsid w:val="00C9548C"/>
    <w:rsid w:val="00CA276E"/>
    <w:rsid w:val="00CA2E0C"/>
    <w:rsid w:val="00CB0063"/>
    <w:rsid w:val="00CB37A4"/>
    <w:rsid w:val="00CC55AC"/>
    <w:rsid w:val="00CD1F5D"/>
    <w:rsid w:val="00CE3366"/>
    <w:rsid w:val="00CE78E4"/>
    <w:rsid w:val="00CF3381"/>
    <w:rsid w:val="00CF3C2B"/>
    <w:rsid w:val="00CF7CF2"/>
    <w:rsid w:val="00CF7D99"/>
    <w:rsid w:val="00D21F0D"/>
    <w:rsid w:val="00D23BD9"/>
    <w:rsid w:val="00D243C8"/>
    <w:rsid w:val="00D306C3"/>
    <w:rsid w:val="00D30AEC"/>
    <w:rsid w:val="00D30ED6"/>
    <w:rsid w:val="00D43FC9"/>
    <w:rsid w:val="00D553C7"/>
    <w:rsid w:val="00D67F02"/>
    <w:rsid w:val="00D875F6"/>
    <w:rsid w:val="00D900EC"/>
    <w:rsid w:val="00DA509D"/>
    <w:rsid w:val="00DA5BB8"/>
    <w:rsid w:val="00DB6EEC"/>
    <w:rsid w:val="00DC126A"/>
    <w:rsid w:val="00DC270E"/>
    <w:rsid w:val="00DC3ADB"/>
    <w:rsid w:val="00DC6D3E"/>
    <w:rsid w:val="00DD2978"/>
    <w:rsid w:val="00DD342A"/>
    <w:rsid w:val="00DD43F8"/>
    <w:rsid w:val="00DF256C"/>
    <w:rsid w:val="00E12E10"/>
    <w:rsid w:val="00E23AE5"/>
    <w:rsid w:val="00E356C5"/>
    <w:rsid w:val="00E36ACE"/>
    <w:rsid w:val="00E40A35"/>
    <w:rsid w:val="00E427CD"/>
    <w:rsid w:val="00E57BB1"/>
    <w:rsid w:val="00E610E2"/>
    <w:rsid w:val="00E668A5"/>
    <w:rsid w:val="00E67956"/>
    <w:rsid w:val="00E742AF"/>
    <w:rsid w:val="00E76291"/>
    <w:rsid w:val="00E87143"/>
    <w:rsid w:val="00E977F6"/>
    <w:rsid w:val="00EA09F3"/>
    <w:rsid w:val="00EA1CC7"/>
    <w:rsid w:val="00EA73D1"/>
    <w:rsid w:val="00EB2F86"/>
    <w:rsid w:val="00EC06A9"/>
    <w:rsid w:val="00EC3321"/>
    <w:rsid w:val="00ED189E"/>
    <w:rsid w:val="00ED2594"/>
    <w:rsid w:val="00EE2058"/>
    <w:rsid w:val="00F03E32"/>
    <w:rsid w:val="00F13116"/>
    <w:rsid w:val="00F14734"/>
    <w:rsid w:val="00F1478C"/>
    <w:rsid w:val="00F155BC"/>
    <w:rsid w:val="00F251E3"/>
    <w:rsid w:val="00F30E6A"/>
    <w:rsid w:val="00F3185D"/>
    <w:rsid w:val="00F31BFD"/>
    <w:rsid w:val="00F3267F"/>
    <w:rsid w:val="00F3683C"/>
    <w:rsid w:val="00F449AE"/>
    <w:rsid w:val="00F47C84"/>
    <w:rsid w:val="00F5328A"/>
    <w:rsid w:val="00F62D6A"/>
    <w:rsid w:val="00F71284"/>
    <w:rsid w:val="00F715CE"/>
    <w:rsid w:val="00F71A16"/>
    <w:rsid w:val="00F72B15"/>
    <w:rsid w:val="00F80614"/>
    <w:rsid w:val="00F83C21"/>
    <w:rsid w:val="00F87A3E"/>
    <w:rsid w:val="00FA7270"/>
    <w:rsid w:val="00FB187A"/>
    <w:rsid w:val="00FB1884"/>
    <w:rsid w:val="00FB6B42"/>
    <w:rsid w:val="00FF1128"/>
    <w:rsid w:val="00FF6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6FF0DC-2DAC-4B11-8DF0-A125D574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00E"/>
  </w:style>
  <w:style w:type="paragraph" w:styleId="1">
    <w:name w:val="heading 1"/>
    <w:basedOn w:val="a"/>
    <w:next w:val="a"/>
    <w:link w:val="10"/>
    <w:uiPriority w:val="9"/>
    <w:qFormat/>
    <w:rsid w:val="006C04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B7D"/>
    <w:pPr>
      <w:ind w:left="720"/>
      <w:contextualSpacing/>
    </w:pPr>
  </w:style>
  <w:style w:type="character" w:styleId="a4">
    <w:name w:val="Hyperlink"/>
    <w:basedOn w:val="a0"/>
    <w:uiPriority w:val="99"/>
    <w:unhideWhenUsed/>
    <w:rsid w:val="007644E7"/>
    <w:rPr>
      <w:color w:val="0000FF"/>
      <w:u w:val="single"/>
    </w:rPr>
  </w:style>
  <w:style w:type="paragraph" w:styleId="a5">
    <w:name w:val="Normal (Web)"/>
    <w:basedOn w:val="a"/>
    <w:uiPriority w:val="99"/>
    <w:unhideWhenUsed/>
    <w:rsid w:val="00EC06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1"/>
    <w:qFormat/>
    <w:rsid w:val="00A15207"/>
    <w:pPr>
      <w:spacing w:after="0" w:line="240" w:lineRule="auto"/>
    </w:pPr>
    <w:rPr>
      <w:rFonts w:eastAsiaTheme="minorEastAsia"/>
      <w:lang w:eastAsia="ru-RU"/>
    </w:rPr>
  </w:style>
  <w:style w:type="character" w:customStyle="1" w:styleId="a7">
    <w:name w:val="Без интервала Знак"/>
    <w:basedOn w:val="a0"/>
    <w:link w:val="a6"/>
    <w:uiPriority w:val="1"/>
    <w:rsid w:val="00A15207"/>
    <w:rPr>
      <w:rFonts w:eastAsiaTheme="minorEastAsia"/>
      <w:lang w:eastAsia="ru-RU"/>
    </w:rPr>
  </w:style>
  <w:style w:type="paragraph" w:styleId="a8">
    <w:name w:val="header"/>
    <w:basedOn w:val="a"/>
    <w:link w:val="a9"/>
    <w:uiPriority w:val="99"/>
    <w:unhideWhenUsed/>
    <w:rsid w:val="00D21F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1F0D"/>
  </w:style>
  <w:style w:type="paragraph" w:styleId="aa">
    <w:name w:val="footer"/>
    <w:basedOn w:val="a"/>
    <w:link w:val="ab"/>
    <w:uiPriority w:val="99"/>
    <w:unhideWhenUsed/>
    <w:rsid w:val="00D21F0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1F0D"/>
  </w:style>
  <w:style w:type="paragraph" w:styleId="ac">
    <w:name w:val="footnote text"/>
    <w:basedOn w:val="a"/>
    <w:link w:val="ad"/>
    <w:uiPriority w:val="99"/>
    <w:unhideWhenUsed/>
    <w:rsid w:val="00D21F0D"/>
    <w:pPr>
      <w:spacing w:after="0" w:line="240" w:lineRule="auto"/>
    </w:pPr>
    <w:rPr>
      <w:sz w:val="20"/>
      <w:szCs w:val="20"/>
    </w:rPr>
  </w:style>
  <w:style w:type="character" w:customStyle="1" w:styleId="ad">
    <w:name w:val="Текст сноски Знак"/>
    <w:basedOn w:val="a0"/>
    <w:link w:val="ac"/>
    <w:uiPriority w:val="99"/>
    <w:rsid w:val="00D21F0D"/>
    <w:rPr>
      <w:sz w:val="20"/>
      <w:szCs w:val="20"/>
    </w:rPr>
  </w:style>
  <w:style w:type="character" w:styleId="ae">
    <w:name w:val="footnote reference"/>
    <w:basedOn w:val="a0"/>
    <w:uiPriority w:val="99"/>
    <w:semiHidden/>
    <w:unhideWhenUsed/>
    <w:rsid w:val="00D21F0D"/>
    <w:rPr>
      <w:vertAlign w:val="superscript"/>
    </w:rPr>
  </w:style>
  <w:style w:type="character" w:styleId="af">
    <w:name w:val="Strong"/>
    <w:basedOn w:val="a0"/>
    <w:uiPriority w:val="22"/>
    <w:qFormat/>
    <w:rsid w:val="0065779D"/>
    <w:rPr>
      <w:b/>
      <w:bCs/>
    </w:rPr>
  </w:style>
  <w:style w:type="character" w:customStyle="1" w:styleId="10">
    <w:name w:val="Заголовок 1 Знак"/>
    <w:basedOn w:val="a0"/>
    <w:link w:val="1"/>
    <w:uiPriority w:val="9"/>
    <w:rsid w:val="006C0486"/>
    <w:rPr>
      <w:rFonts w:asciiTheme="majorHAnsi" w:eastAsiaTheme="majorEastAsia" w:hAnsiTheme="majorHAnsi" w:cstheme="majorBidi"/>
      <w:color w:val="2E74B5" w:themeColor="accent1" w:themeShade="BF"/>
      <w:sz w:val="32"/>
      <w:szCs w:val="32"/>
    </w:rPr>
  </w:style>
  <w:style w:type="character" w:styleId="af0">
    <w:name w:val="line number"/>
    <w:basedOn w:val="a0"/>
    <w:uiPriority w:val="99"/>
    <w:semiHidden/>
    <w:unhideWhenUsed/>
    <w:rsid w:val="00A40BB4"/>
  </w:style>
  <w:style w:type="paragraph" w:customStyle="1" w:styleId="osnov">
    <w:name w:val="osnov"/>
    <w:basedOn w:val="a"/>
    <w:rsid w:val="00CC5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541D3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41D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362546">
      <w:bodyDiv w:val="1"/>
      <w:marLeft w:val="0"/>
      <w:marRight w:val="0"/>
      <w:marTop w:val="0"/>
      <w:marBottom w:val="0"/>
      <w:divBdr>
        <w:top w:val="none" w:sz="0" w:space="0" w:color="auto"/>
        <w:left w:val="none" w:sz="0" w:space="0" w:color="auto"/>
        <w:bottom w:val="none" w:sz="0" w:space="0" w:color="auto"/>
        <w:right w:val="none" w:sz="0" w:space="0" w:color="auto"/>
      </w:divBdr>
    </w:div>
    <w:div w:id="331880532">
      <w:bodyDiv w:val="1"/>
      <w:marLeft w:val="0"/>
      <w:marRight w:val="0"/>
      <w:marTop w:val="0"/>
      <w:marBottom w:val="0"/>
      <w:divBdr>
        <w:top w:val="none" w:sz="0" w:space="0" w:color="auto"/>
        <w:left w:val="none" w:sz="0" w:space="0" w:color="auto"/>
        <w:bottom w:val="none" w:sz="0" w:space="0" w:color="auto"/>
        <w:right w:val="none" w:sz="0" w:space="0" w:color="auto"/>
      </w:divBdr>
    </w:div>
    <w:div w:id="445470572">
      <w:bodyDiv w:val="1"/>
      <w:marLeft w:val="0"/>
      <w:marRight w:val="0"/>
      <w:marTop w:val="0"/>
      <w:marBottom w:val="0"/>
      <w:divBdr>
        <w:top w:val="none" w:sz="0" w:space="0" w:color="auto"/>
        <w:left w:val="none" w:sz="0" w:space="0" w:color="auto"/>
        <w:bottom w:val="none" w:sz="0" w:space="0" w:color="auto"/>
        <w:right w:val="none" w:sz="0" w:space="0" w:color="auto"/>
      </w:divBdr>
    </w:div>
    <w:div w:id="635065292">
      <w:bodyDiv w:val="1"/>
      <w:marLeft w:val="0"/>
      <w:marRight w:val="0"/>
      <w:marTop w:val="0"/>
      <w:marBottom w:val="0"/>
      <w:divBdr>
        <w:top w:val="none" w:sz="0" w:space="0" w:color="auto"/>
        <w:left w:val="none" w:sz="0" w:space="0" w:color="auto"/>
        <w:bottom w:val="none" w:sz="0" w:space="0" w:color="auto"/>
        <w:right w:val="none" w:sz="0" w:space="0" w:color="auto"/>
      </w:divBdr>
    </w:div>
    <w:div w:id="680743995">
      <w:bodyDiv w:val="1"/>
      <w:marLeft w:val="0"/>
      <w:marRight w:val="0"/>
      <w:marTop w:val="0"/>
      <w:marBottom w:val="0"/>
      <w:divBdr>
        <w:top w:val="none" w:sz="0" w:space="0" w:color="auto"/>
        <w:left w:val="none" w:sz="0" w:space="0" w:color="auto"/>
        <w:bottom w:val="none" w:sz="0" w:space="0" w:color="auto"/>
        <w:right w:val="none" w:sz="0" w:space="0" w:color="auto"/>
      </w:divBdr>
    </w:div>
    <w:div w:id="708646650">
      <w:bodyDiv w:val="1"/>
      <w:marLeft w:val="0"/>
      <w:marRight w:val="0"/>
      <w:marTop w:val="0"/>
      <w:marBottom w:val="0"/>
      <w:divBdr>
        <w:top w:val="none" w:sz="0" w:space="0" w:color="auto"/>
        <w:left w:val="none" w:sz="0" w:space="0" w:color="auto"/>
        <w:bottom w:val="none" w:sz="0" w:space="0" w:color="auto"/>
        <w:right w:val="none" w:sz="0" w:space="0" w:color="auto"/>
      </w:divBdr>
    </w:div>
    <w:div w:id="730269711">
      <w:bodyDiv w:val="1"/>
      <w:marLeft w:val="0"/>
      <w:marRight w:val="0"/>
      <w:marTop w:val="0"/>
      <w:marBottom w:val="0"/>
      <w:divBdr>
        <w:top w:val="none" w:sz="0" w:space="0" w:color="auto"/>
        <w:left w:val="none" w:sz="0" w:space="0" w:color="auto"/>
        <w:bottom w:val="none" w:sz="0" w:space="0" w:color="auto"/>
        <w:right w:val="none" w:sz="0" w:space="0" w:color="auto"/>
      </w:divBdr>
    </w:div>
    <w:div w:id="822893736">
      <w:bodyDiv w:val="1"/>
      <w:marLeft w:val="0"/>
      <w:marRight w:val="0"/>
      <w:marTop w:val="0"/>
      <w:marBottom w:val="0"/>
      <w:divBdr>
        <w:top w:val="none" w:sz="0" w:space="0" w:color="auto"/>
        <w:left w:val="none" w:sz="0" w:space="0" w:color="auto"/>
        <w:bottom w:val="none" w:sz="0" w:space="0" w:color="auto"/>
        <w:right w:val="none" w:sz="0" w:space="0" w:color="auto"/>
      </w:divBdr>
    </w:div>
    <w:div w:id="1182742798">
      <w:bodyDiv w:val="1"/>
      <w:marLeft w:val="0"/>
      <w:marRight w:val="0"/>
      <w:marTop w:val="0"/>
      <w:marBottom w:val="0"/>
      <w:divBdr>
        <w:top w:val="none" w:sz="0" w:space="0" w:color="auto"/>
        <w:left w:val="none" w:sz="0" w:space="0" w:color="auto"/>
        <w:bottom w:val="none" w:sz="0" w:space="0" w:color="auto"/>
        <w:right w:val="none" w:sz="0" w:space="0" w:color="auto"/>
      </w:divBdr>
    </w:div>
    <w:div w:id="1286691034">
      <w:bodyDiv w:val="1"/>
      <w:marLeft w:val="0"/>
      <w:marRight w:val="0"/>
      <w:marTop w:val="0"/>
      <w:marBottom w:val="0"/>
      <w:divBdr>
        <w:top w:val="none" w:sz="0" w:space="0" w:color="auto"/>
        <w:left w:val="none" w:sz="0" w:space="0" w:color="auto"/>
        <w:bottom w:val="none" w:sz="0" w:space="0" w:color="auto"/>
        <w:right w:val="none" w:sz="0" w:space="0" w:color="auto"/>
      </w:divBdr>
    </w:div>
    <w:div w:id="1504083359">
      <w:bodyDiv w:val="1"/>
      <w:marLeft w:val="0"/>
      <w:marRight w:val="0"/>
      <w:marTop w:val="0"/>
      <w:marBottom w:val="0"/>
      <w:divBdr>
        <w:top w:val="none" w:sz="0" w:space="0" w:color="auto"/>
        <w:left w:val="none" w:sz="0" w:space="0" w:color="auto"/>
        <w:bottom w:val="none" w:sz="0" w:space="0" w:color="auto"/>
        <w:right w:val="none" w:sz="0" w:space="0" w:color="auto"/>
      </w:divBdr>
    </w:div>
    <w:div w:id="1647590353">
      <w:bodyDiv w:val="1"/>
      <w:marLeft w:val="0"/>
      <w:marRight w:val="0"/>
      <w:marTop w:val="0"/>
      <w:marBottom w:val="0"/>
      <w:divBdr>
        <w:top w:val="none" w:sz="0" w:space="0" w:color="auto"/>
        <w:left w:val="none" w:sz="0" w:space="0" w:color="auto"/>
        <w:bottom w:val="none" w:sz="0" w:space="0" w:color="auto"/>
        <w:right w:val="none" w:sz="0" w:space="0" w:color="auto"/>
      </w:divBdr>
    </w:div>
    <w:div w:id="1669476674">
      <w:bodyDiv w:val="1"/>
      <w:marLeft w:val="0"/>
      <w:marRight w:val="0"/>
      <w:marTop w:val="0"/>
      <w:marBottom w:val="0"/>
      <w:divBdr>
        <w:top w:val="none" w:sz="0" w:space="0" w:color="auto"/>
        <w:left w:val="none" w:sz="0" w:space="0" w:color="auto"/>
        <w:bottom w:val="none" w:sz="0" w:space="0" w:color="auto"/>
        <w:right w:val="none" w:sz="0" w:space="0" w:color="auto"/>
      </w:divBdr>
    </w:div>
    <w:div w:id="1706826925">
      <w:bodyDiv w:val="1"/>
      <w:marLeft w:val="0"/>
      <w:marRight w:val="0"/>
      <w:marTop w:val="0"/>
      <w:marBottom w:val="0"/>
      <w:divBdr>
        <w:top w:val="none" w:sz="0" w:space="0" w:color="auto"/>
        <w:left w:val="none" w:sz="0" w:space="0" w:color="auto"/>
        <w:bottom w:val="none" w:sz="0" w:space="0" w:color="auto"/>
        <w:right w:val="none" w:sz="0" w:space="0" w:color="auto"/>
      </w:divBdr>
    </w:div>
    <w:div w:id="1783189106">
      <w:bodyDiv w:val="1"/>
      <w:marLeft w:val="0"/>
      <w:marRight w:val="0"/>
      <w:marTop w:val="0"/>
      <w:marBottom w:val="0"/>
      <w:divBdr>
        <w:top w:val="none" w:sz="0" w:space="0" w:color="auto"/>
        <w:left w:val="none" w:sz="0" w:space="0" w:color="auto"/>
        <w:bottom w:val="none" w:sz="0" w:space="0" w:color="auto"/>
        <w:right w:val="none" w:sz="0" w:space="0" w:color="auto"/>
      </w:divBdr>
    </w:div>
    <w:div w:id="1783723756">
      <w:bodyDiv w:val="1"/>
      <w:marLeft w:val="0"/>
      <w:marRight w:val="0"/>
      <w:marTop w:val="0"/>
      <w:marBottom w:val="0"/>
      <w:divBdr>
        <w:top w:val="none" w:sz="0" w:space="0" w:color="auto"/>
        <w:left w:val="none" w:sz="0" w:space="0" w:color="auto"/>
        <w:bottom w:val="none" w:sz="0" w:space="0" w:color="auto"/>
        <w:right w:val="none" w:sz="0" w:space="0" w:color="auto"/>
      </w:divBdr>
    </w:div>
    <w:div w:id="197763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uzlit.ru/630707/sudebnaya_reforma_1775" TargetMode="External"/><Relationship Id="rId4" Type="http://schemas.openxmlformats.org/officeDocument/2006/relationships/settings" Target="settings.xml"/><Relationship Id="rId9" Type="http://schemas.openxmlformats.org/officeDocument/2006/relationships/hyperlink" Target="https://&#1077;&#1082;&#1072;&#1090;&#1077;&#1088;&#1080;&#1085;&#1072;2.&#1088;&#1092;/&#1088;&#1077;&#1092;&#1086;&#1088;&#1084;&#1099;/&#1089;&#1091;&#1076;&#1077;&#1073;&#1085;&#1072;&#1103;-&#1088;&#1077;&#1092;&#1086;&#1088;&#1084;&#107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1077;&#1082;&#1072;&#1090;&#1077;&#1088;&#1080;&#1085;&#1072;2.&#1088;&#1092;/&#1088;&#1077;&#1092;&#1086;&#1088;&#1084;&#1099;/&#1089;&#1091;&#1076;&#1077;&#1073;&#1085;&#1072;&#1103;-&#1088;&#1077;&#1092;&#1086;&#1088;&#1084;&#1072;/" TargetMode="External"/><Relationship Id="rId1" Type="http://schemas.openxmlformats.org/officeDocument/2006/relationships/hyperlink" Target="https://vuzlit.ru/630707/sudebnaya_reforma_17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C92A6-97A8-446F-BFAB-5A9AF651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4380</Words>
  <Characters>24966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aleksandrakuznetcova19@yandex.ru</dc:creator>
  <cp:keywords/>
  <dc:description/>
  <cp:lastModifiedBy>stolpovskih</cp:lastModifiedBy>
  <cp:revision>2</cp:revision>
  <dcterms:created xsi:type="dcterms:W3CDTF">2019-06-06T02:53:00Z</dcterms:created>
  <dcterms:modified xsi:type="dcterms:W3CDTF">2019-06-06T02:53:00Z</dcterms:modified>
</cp:coreProperties>
</file>