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94" w:rsidRDefault="00057294" w:rsidP="00057294">
      <w:pPr>
        <w:pStyle w:val="Standard"/>
        <w:jc w:val="center"/>
        <w:rPr>
          <w:b/>
          <w:sz w:val="28"/>
          <w:szCs w:val="28"/>
        </w:rPr>
      </w:pPr>
      <w:r>
        <w:rPr>
          <w:b/>
          <w:sz w:val="28"/>
          <w:szCs w:val="28"/>
        </w:rPr>
        <w:t>МИНИСТЕРСТВО НАУКИ И ВЫСШЕГО ОБРАЗОВАНИЯ</w:t>
      </w:r>
    </w:p>
    <w:p w:rsidR="00057294" w:rsidRDefault="00057294" w:rsidP="00057294">
      <w:pPr>
        <w:pStyle w:val="Standard"/>
        <w:jc w:val="center"/>
        <w:rPr>
          <w:b/>
          <w:sz w:val="28"/>
          <w:szCs w:val="28"/>
        </w:rPr>
      </w:pPr>
      <w:r>
        <w:rPr>
          <w:b/>
          <w:sz w:val="28"/>
          <w:szCs w:val="28"/>
        </w:rPr>
        <w:t>РОССИЙСКОЙ ФЕДЕРАЦИИ</w:t>
      </w:r>
    </w:p>
    <w:p w:rsidR="00057294" w:rsidRDefault="00057294" w:rsidP="00057294">
      <w:pPr>
        <w:pStyle w:val="Standard"/>
        <w:jc w:val="center"/>
        <w:rPr>
          <w:b/>
          <w:sz w:val="28"/>
          <w:szCs w:val="28"/>
        </w:rPr>
      </w:pPr>
      <w:r>
        <w:rPr>
          <w:b/>
          <w:sz w:val="28"/>
          <w:szCs w:val="28"/>
        </w:rPr>
        <w:t>ПЕНЗЕНСКИЙ ГОСУДАРСТВЕННЫЙ УНИВЕРСИТЕТ</w:t>
      </w:r>
    </w:p>
    <w:p w:rsidR="00057294" w:rsidRDefault="00057294" w:rsidP="00057294">
      <w:pPr>
        <w:pStyle w:val="Standard"/>
        <w:jc w:val="center"/>
        <w:rPr>
          <w:b/>
          <w:sz w:val="28"/>
          <w:szCs w:val="28"/>
        </w:rPr>
      </w:pPr>
      <w:proofErr w:type="spellStart"/>
      <w:r>
        <w:rPr>
          <w:b/>
          <w:sz w:val="28"/>
          <w:szCs w:val="28"/>
        </w:rPr>
        <w:t>Кафедра</w:t>
      </w:r>
      <w:proofErr w:type="spellEnd"/>
      <w:r>
        <w:rPr>
          <w:b/>
          <w:sz w:val="28"/>
          <w:szCs w:val="28"/>
        </w:rPr>
        <w:t xml:space="preserve"> «</w:t>
      </w:r>
      <w:r>
        <w:rPr>
          <w:b/>
          <w:sz w:val="28"/>
          <w:szCs w:val="28"/>
          <w:lang w:val="ru-RU"/>
        </w:rPr>
        <w:t>Всеобщая история и обществознание</w:t>
      </w:r>
      <w:r>
        <w:rPr>
          <w:b/>
          <w:sz w:val="28"/>
          <w:szCs w:val="28"/>
        </w:rPr>
        <w:t>»</w:t>
      </w:r>
    </w:p>
    <w:p w:rsidR="00057294" w:rsidRDefault="00057294" w:rsidP="00057294">
      <w:pPr>
        <w:pStyle w:val="Standard"/>
        <w:jc w:val="center"/>
        <w:rPr>
          <w:sz w:val="28"/>
          <w:szCs w:val="28"/>
        </w:rPr>
      </w:pPr>
    </w:p>
    <w:p w:rsidR="00057294" w:rsidRDefault="00057294" w:rsidP="00057294">
      <w:pPr>
        <w:pStyle w:val="Standard"/>
        <w:jc w:val="center"/>
        <w:rPr>
          <w:sz w:val="28"/>
          <w:szCs w:val="28"/>
        </w:rPr>
      </w:pPr>
    </w:p>
    <w:p w:rsidR="00057294" w:rsidRDefault="00057294" w:rsidP="00057294">
      <w:pPr>
        <w:pStyle w:val="Standard"/>
        <w:jc w:val="center"/>
        <w:rPr>
          <w:sz w:val="28"/>
          <w:szCs w:val="28"/>
        </w:rPr>
      </w:pPr>
    </w:p>
    <w:p w:rsidR="00057294" w:rsidRDefault="00057294" w:rsidP="00057294">
      <w:pPr>
        <w:pStyle w:val="Standard"/>
        <w:jc w:val="center"/>
        <w:rPr>
          <w:sz w:val="28"/>
          <w:szCs w:val="28"/>
        </w:rPr>
      </w:pPr>
    </w:p>
    <w:p w:rsidR="00057294" w:rsidRDefault="00057294" w:rsidP="00057294">
      <w:pPr>
        <w:pStyle w:val="Standard"/>
        <w:jc w:val="center"/>
        <w:rPr>
          <w:b/>
          <w:sz w:val="28"/>
          <w:szCs w:val="28"/>
        </w:rPr>
      </w:pPr>
      <w:proofErr w:type="spellStart"/>
      <w:r>
        <w:rPr>
          <w:b/>
          <w:sz w:val="28"/>
          <w:szCs w:val="28"/>
        </w:rPr>
        <w:t>Курсовая</w:t>
      </w:r>
      <w:proofErr w:type="spellEnd"/>
      <w:r>
        <w:rPr>
          <w:b/>
          <w:sz w:val="28"/>
          <w:szCs w:val="28"/>
        </w:rPr>
        <w:t xml:space="preserve"> </w:t>
      </w:r>
      <w:proofErr w:type="spellStart"/>
      <w:r>
        <w:rPr>
          <w:b/>
          <w:sz w:val="28"/>
          <w:szCs w:val="28"/>
        </w:rPr>
        <w:t>работа</w:t>
      </w:r>
      <w:proofErr w:type="spellEnd"/>
    </w:p>
    <w:p w:rsidR="00057294" w:rsidRDefault="00057294" w:rsidP="00057294">
      <w:pPr>
        <w:pStyle w:val="Standard"/>
        <w:jc w:val="center"/>
        <w:rPr>
          <w:b/>
          <w:sz w:val="28"/>
          <w:szCs w:val="28"/>
        </w:rPr>
      </w:pPr>
      <w:proofErr w:type="spellStart"/>
      <w:r>
        <w:rPr>
          <w:b/>
          <w:sz w:val="28"/>
          <w:szCs w:val="28"/>
        </w:rPr>
        <w:t>по</w:t>
      </w:r>
      <w:proofErr w:type="spellEnd"/>
      <w:r>
        <w:rPr>
          <w:b/>
          <w:sz w:val="28"/>
          <w:szCs w:val="28"/>
        </w:rPr>
        <w:t xml:space="preserve"> </w:t>
      </w:r>
      <w:proofErr w:type="spellStart"/>
      <w:r>
        <w:rPr>
          <w:b/>
          <w:sz w:val="28"/>
          <w:szCs w:val="28"/>
        </w:rPr>
        <w:t>дисциплине</w:t>
      </w:r>
      <w:proofErr w:type="spellEnd"/>
      <w:r>
        <w:rPr>
          <w:b/>
          <w:sz w:val="28"/>
          <w:szCs w:val="28"/>
        </w:rPr>
        <w:t xml:space="preserve"> «</w:t>
      </w:r>
      <w:r>
        <w:rPr>
          <w:b/>
          <w:sz w:val="28"/>
          <w:szCs w:val="28"/>
          <w:lang w:val="ru-RU"/>
        </w:rPr>
        <w:t>Исследовательский практикум по общест</w:t>
      </w:r>
      <w:r w:rsidR="00896958">
        <w:rPr>
          <w:b/>
          <w:sz w:val="28"/>
          <w:szCs w:val="28"/>
          <w:lang w:val="ru-RU"/>
        </w:rPr>
        <w:t xml:space="preserve">венным </w:t>
      </w:r>
      <w:r>
        <w:rPr>
          <w:b/>
          <w:sz w:val="28"/>
          <w:szCs w:val="28"/>
          <w:lang w:val="ru-RU"/>
        </w:rPr>
        <w:t>наукам</w:t>
      </w:r>
      <w:r>
        <w:rPr>
          <w:b/>
          <w:sz w:val="28"/>
          <w:szCs w:val="28"/>
        </w:rPr>
        <w:t>»</w:t>
      </w:r>
    </w:p>
    <w:p w:rsidR="00057294" w:rsidRDefault="00057294" w:rsidP="00057294">
      <w:pPr>
        <w:pStyle w:val="Standard"/>
        <w:jc w:val="center"/>
        <w:rPr>
          <w:b/>
          <w:sz w:val="28"/>
          <w:szCs w:val="28"/>
        </w:rPr>
      </w:pPr>
    </w:p>
    <w:p w:rsidR="00C20DC9" w:rsidRDefault="00057294" w:rsidP="00057294">
      <w:pPr>
        <w:pStyle w:val="Standard"/>
        <w:jc w:val="center"/>
        <w:rPr>
          <w:b/>
          <w:sz w:val="28"/>
          <w:szCs w:val="28"/>
          <w:lang w:val="ru-RU"/>
        </w:rPr>
      </w:pPr>
      <w:proofErr w:type="spellStart"/>
      <w:r>
        <w:rPr>
          <w:b/>
          <w:sz w:val="28"/>
          <w:szCs w:val="28"/>
        </w:rPr>
        <w:t>на</w:t>
      </w:r>
      <w:proofErr w:type="spellEnd"/>
      <w:r>
        <w:rPr>
          <w:b/>
          <w:sz w:val="28"/>
          <w:szCs w:val="28"/>
        </w:rPr>
        <w:t xml:space="preserve"> </w:t>
      </w:r>
      <w:proofErr w:type="spellStart"/>
      <w:r>
        <w:rPr>
          <w:b/>
          <w:sz w:val="28"/>
          <w:szCs w:val="28"/>
        </w:rPr>
        <w:t>тему</w:t>
      </w:r>
      <w:proofErr w:type="spellEnd"/>
      <w:r>
        <w:rPr>
          <w:b/>
          <w:sz w:val="28"/>
          <w:szCs w:val="28"/>
        </w:rPr>
        <w:t xml:space="preserve"> </w:t>
      </w:r>
    </w:p>
    <w:p w:rsidR="00057294" w:rsidRDefault="00057294" w:rsidP="00057294">
      <w:pPr>
        <w:pStyle w:val="Standard"/>
        <w:jc w:val="center"/>
      </w:pPr>
      <w:r>
        <w:rPr>
          <w:b/>
          <w:sz w:val="28"/>
          <w:szCs w:val="28"/>
        </w:rPr>
        <w:t>«</w:t>
      </w:r>
      <w:bookmarkStart w:id="0" w:name="_GoBack"/>
      <w:r>
        <w:rPr>
          <w:b/>
          <w:sz w:val="28"/>
          <w:szCs w:val="28"/>
          <w:u w:val="single"/>
          <w:lang w:val="ru-RU"/>
        </w:rPr>
        <w:t>ТСЖ и Управляющая компания: сравнительная характеристика</w:t>
      </w:r>
      <w:bookmarkEnd w:id="0"/>
      <w:r>
        <w:rPr>
          <w:b/>
          <w:sz w:val="28"/>
          <w:szCs w:val="28"/>
          <w:u w:val="single"/>
          <w:lang w:val="ru-RU"/>
        </w:rPr>
        <w:t>, анализ плюсов и минусов данных способов управления многоквартирными домами</w:t>
      </w:r>
      <w:r>
        <w:rPr>
          <w:b/>
          <w:sz w:val="28"/>
          <w:szCs w:val="28"/>
        </w:rPr>
        <w:t>»</w:t>
      </w:r>
    </w:p>
    <w:p w:rsidR="00057294" w:rsidRDefault="00057294" w:rsidP="00057294">
      <w:pPr>
        <w:pStyle w:val="Standard"/>
        <w:jc w:val="center"/>
        <w:rPr>
          <w:b/>
          <w:sz w:val="28"/>
          <w:szCs w:val="28"/>
        </w:rPr>
      </w:pPr>
    </w:p>
    <w:p w:rsidR="00057294" w:rsidRDefault="00057294" w:rsidP="00057294">
      <w:pPr>
        <w:pStyle w:val="Standard"/>
        <w:jc w:val="center"/>
        <w:rPr>
          <w:b/>
          <w:sz w:val="28"/>
          <w:szCs w:val="28"/>
        </w:rPr>
      </w:pPr>
    </w:p>
    <w:p w:rsidR="00057294" w:rsidRPr="00C20DC9" w:rsidRDefault="00057294" w:rsidP="00057294">
      <w:pPr>
        <w:pStyle w:val="Standard"/>
        <w:jc w:val="center"/>
        <w:rPr>
          <w:b/>
          <w:sz w:val="28"/>
          <w:szCs w:val="28"/>
          <w:lang w:val="ru-RU"/>
        </w:rPr>
      </w:pPr>
    </w:p>
    <w:p w:rsidR="00057294" w:rsidRDefault="00057294" w:rsidP="00057294">
      <w:pPr>
        <w:pStyle w:val="Standard"/>
        <w:jc w:val="center"/>
        <w:rPr>
          <w:b/>
          <w:sz w:val="28"/>
          <w:szCs w:val="28"/>
        </w:rPr>
      </w:pPr>
    </w:p>
    <w:tbl>
      <w:tblPr>
        <w:tblW w:w="9571" w:type="dxa"/>
        <w:tblInd w:w="-118" w:type="dxa"/>
        <w:tblLayout w:type="fixed"/>
        <w:tblCellMar>
          <w:left w:w="10" w:type="dxa"/>
          <w:right w:w="10" w:type="dxa"/>
        </w:tblCellMar>
        <w:tblLook w:val="0000" w:firstRow="0" w:lastRow="0" w:firstColumn="0" w:lastColumn="0" w:noHBand="0" w:noVBand="0"/>
      </w:tblPr>
      <w:tblGrid>
        <w:gridCol w:w="4785"/>
        <w:gridCol w:w="4786"/>
      </w:tblGrid>
      <w:tr w:rsidR="00057294" w:rsidTr="008A4F2F">
        <w:tc>
          <w:tcPr>
            <w:tcW w:w="4785" w:type="dxa"/>
            <w:tcMar>
              <w:top w:w="0" w:type="dxa"/>
              <w:left w:w="10" w:type="dxa"/>
              <w:bottom w:w="0" w:type="dxa"/>
              <w:right w:w="10" w:type="dxa"/>
            </w:tcMar>
          </w:tcPr>
          <w:p w:rsidR="00057294" w:rsidRDefault="00057294" w:rsidP="008A4F2F">
            <w:pPr>
              <w:pStyle w:val="Standard"/>
              <w:rPr>
                <w:b/>
                <w:sz w:val="28"/>
                <w:szCs w:val="28"/>
              </w:rPr>
            </w:pPr>
            <w:proofErr w:type="spellStart"/>
            <w:r>
              <w:rPr>
                <w:b/>
                <w:sz w:val="28"/>
                <w:szCs w:val="28"/>
              </w:rPr>
              <w:t>Направление</w:t>
            </w:r>
            <w:proofErr w:type="spellEnd"/>
            <w:r>
              <w:rPr>
                <w:b/>
                <w:sz w:val="28"/>
                <w:szCs w:val="28"/>
              </w:rPr>
              <w:t xml:space="preserve"> </w:t>
            </w:r>
            <w:proofErr w:type="spellStart"/>
            <w:r>
              <w:rPr>
                <w:b/>
                <w:sz w:val="28"/>
                <w:szCs w:val="28"/>
              </w:rPr>
              <w:t>подготовки</w:t>
            </w:r>
            <w:proofErr w:type="spellEnd"/>
            <w:r>
              <w:rPr>
                <w:b/>
                <w:sz w:val="28"/>
                <w:szCs w:val="28"/>
              </w:rPr>
              <w:t>:</w:t>
            </w:r>
          </w:p>
        </w:tc>
        <w:tc>
          <w:tcPr>
            <w:tcW w:w="4786" w:type="dxa"/>
            <w:tcMar>
              <w:top w:w="0" w:type="dxa"/>
              <w:left w:w="10" w:type="dxa"/>
              <w:bottom w:w="0" w:type="dxa"/>
              <w:right w:w="10" w:type="dxa"/>
            </w:tcMar>
          </w:tcPr>
          <w:p w:rsidR="00057294" w:rsidRDefault="00057294" w:rsidP="008A4F2F">
            <w:pPr>
              <w:pStyle w:val="Standard"/>
              <w:jc w:val="center"/>
              <w:rPr>
                <w:rFonts w:eastAsia="Calibri"/>
                <w:b/>
                <w:sz w:val="28"/>
                <w:szCs w:val="28"/>
                <w:lang w:eastAsia="en-US"/>
              </w:rPr>
            </w:pPr>
            <w:proofErr w:type="spellStart"/>
            <w:r>
              <w:rPr>
                <w:rFonts w:eastAsia="Calibri"/>
                <w:b/>
                <w:sz w:val="28"/>
                <w:szCs w:val="28"/>
                <w:lang w:eastAsia="en-US"/>
              </w:rPr>
              <w:t>Педагогическое</w:t>
            </w:r>
            <w:proofErr w:type="spellEnd"/>
            <w:r>
              <w:rPr>
                <w:rFonts w:eastAsia="Calibri"/>
                <w:b/>
                <w:sz w:val="28"/>
                <w:szCs w:val="28"/>
                <w:lang w:eastAsia="en-US"/>
              </w:rPr>
              <w:t xml:space="preserve"> </w:t>
            </w:r>
            <w:proofErr w:type="spellStart"/>
            <w:r>
              <w:rPr>
                <w:rFonts w:eastAsia="Calibri"/>
                <w:b/>
                <w:sz w:val="28"/>
                <w:szCs w:val="28"/>
                <w:lang w:eastAsia="en-US"/>
              </w:rPr>
              <w:t>образование</w:t>
            </w:r>
            <w:proofErr w:type="spellEnd"/>
          </w:p>
          <w:p w:rsidR="00057294" w:rsidRDefault="00057294" w:rsidP="008A4F2F">
            <w:pPr>
              <w:pStyle w:val="Standard"/>
              <w:jc w:val="right"/>
              <w:rPr>
                <w:sz w:val="28"/>
                <w:szCs w:val="28"/>
                <w:lang w:eastAsia="en-US"/>
              </w:rPr>
            </w:pPr>
          </w:p>
        </w:tc>
      </w:tr>
      <w:tr w:rsidR="00057294" w:rsidTr="008A4F2F">
        <w:tc>
          <w:tcPr>
            <w:tcW w:w="4785" w:type="dxa"/>
            <w:tcMar>
              <w:top w:w="0" w:type="dxa"/>
              <w:left w:w="10" w:type="dxa"/>
              <w:bottom w:w="0" w:type="dxa"/>
              <w:right w:w="10" w:type="dxa"/>
            </w:tcMar>
          </w:tcPr>
          <w:p w:rsidR="00057294" w:rsidRDefault="00057294" w:rsidP="008A4F2F">
            <w:pPr>
              <w:pStyle w:val="Standard"/>
              <w:rPr>
                <w:b/>
                <w:sz w:val="28"/>
                <w:szCs w:val="28"/>
              </w:rPr>
            </w:pPr>
            <w:proofErr w:type="spellStart"/>
            <w:r>
              <w:rPr>
                <w:b/>
                <w:sz w:val="28"/>
                <w:szCs w:val="28"/>
              </w:rPr>
              <w:t>Профиль</w:t>
            </w:r>
            <w:proofErr w:type="spellEnd"/>
            <w:r>
              <w:rPr>
                <w:b/>
                <w:sz w:val="28"/>
                <w:szCs w:val="28"/>
              </w:rPr>
              <w:t xml:space="preserve"> </w:t>
            </w:r>
            <w:proofErr w:type="spellStart"/>
            <w:r>
              <w:rPr>
                <w:b/>
                <w:sz w:val="28"/>
                <w:szCs w:val="28"/>
              </w:rPr>
              <w:t>подготовки</w:t>
            </w:r>
            <w:proofErr w:type="spellEnd"/>
            <w:r>
              <w:rPr>
                <w:b/>
                <w:sz w:val="28"/>
                <w:szCs w:val="28"/>
              </w:rPr>
              <w:t>:</w:t>
            </w:r>
          </w:p>
        </w:tc>
        <w:tc>
          <w:tcPr>
            <w:tcW w:w="4786" w:type="dxa"/>
            <w:tcMar>
              <w:top w:w="0" w:type="dxa"/>
              <w:left w:w="10" w:type="dxa"/>
              <w:bottom w:w="0" w:type="dxa"/>
              <w:right w:w="10" w:type="dxa"/>
            </w:tcMar>
          </w:tcPr>
          <w:p w:rsidR="00057294" w:rsidRDefault="00057294" w:rsidP="008A4F2F">
            <w:pPr>
              <w:pStyle w:val="Standard"/>
              <w:jc w:val="center"/>
              <w:rPr>
                <w:rFonts w:eastAsia="Calibri"/>
                <w:b/>
                <w:color w:val="000000"/>
                <w:sz w:val="28"/>
                <w:szCs w:val="28"/>
                <w:lang w:eastAsia="en-US"/>
              </w:rPr>
            </w:pPr>
            <w:proofErr w:type="spellStart"/>
            <w:r>
              <w:rPr>
                <w:rFonts w:eastAsia="Calibri"/>
                <w:b/>
                <w:color w:val="000000"/>
                <w:sz w:val="28"/>
                <w:szCs w:val="28"/>
                <w:lang w:eastAsia="en-US"/>
              </w:rPr>
              <w:t>История</w:t>
            </w:r>
            <w:proofErr w:type="spellEnd"/>
            <w:r>
              <w:rPr>
                <w:rFonts w:eastAsia="Calibri"/>
                <w:b/>
                <w:color w:val="000000"/>
                <w:sz w:val="28"/>
                <w:szCs w:val="28"/>
                <w:lang w:eastAsia="en-US"/>
              </w:rPr>
              <w:t xml:space="preserve">. </w:t>
            </w:r>
            <w:proofErr w:type="spellStart"/>
            <w:r>
              <w:rPr>
                <w:rFonts w:eastAsia="Calibri"/>
                <w:b/>
                <w:color w:val="000000"/>
                <w:sz w:val="28"/>
                <w:szCs w:val="28"/>
                <w:lang w:eastAsia="en-US"/>
              </w:rPr>
              <w:t>Обществознание</w:t>
            </w:r>
            <w:proofErr w:type="spellEnd"/>
          </w:p>
          <w:p w:rsidR="00057294" w:rsidRDefault="00057294" w:rsidP="008A4F2F">
            <w:pPr>
              <w:pStyle w:val="Standard"/>
              <w:jc w:val="right"/>
              <w:rPr>
                <w:sz w:val="28"/>
                <w:szCs w:val="28"/>
                <w:lang w:eastAsia="en-US"/>
              </w:rPr>
            </w:pPr>
          </w:p>
        </w:tc>
      </w:tr>
    </w:tbl>
    <w:p w:rsidR="00057294" w:rsidRPr="007F7683" w:rsidRDefault="00057294" w:rsidP="007F7683">
      <w:pPr>
        <w:pStyle w:val="Standard"/>
        <w:rPr>
          <w:b/>
          <w:sz w:val="28"/>
          <w:szCs w:val="28"/>
          <w:lang w:val="ru-RU" w:eastAsia="en-US"/>
        </w:rPr>
      </w:pPr>
    </w:p>
    <w:p w:rsidR="00057294" w:rsidRDefault="00057294" w:rsidP="00057294">
      <w:pPr>
        <w:pStyle w:val="Standard"/>
        <w:jc w:val="center"/>
        <w:rPr>
          <w:b/>
          <w:sz w:val="28"/>
          <w:szCs w:val="28"/>
          <w:lang w:eastAsia="en-US"/>
        </w:rPr>
      </w:pPr>
    </w:p>
    <w:p w:rsidR="00057294" w:rsidRDefault="00057294" w:rsidP="00057294">
      <w:pPr>
        <w:pStyle w:val="Standard"/>
        <w:jc w:val="center"/>
        <w:rPr>
          <w:b/>
          <w:sz w:val="28"/>
          <w:szCs w:val="28"/>
          <w:lang w:eastAsia="en-US"/>
        </w:rPr>
      </w:pPr>
    </w:p>
    <w:p w:rsidR="00057294" w:rsidRDefault="00057294" w:rsidP="00057294">
      <w:pPr>
        <w:pStyle w:val="Standard"/>
        <w:jc w:val="center"/>
        <w:rPr>
          <w:b/>
          <w:sz w:val="28"/>
          <w:szCs w:val="28"/>
        </w:rPr>
      </w:pPr>
    </w:p>
    <w:p w:rsidR="00057294" w:rsidRPr="00D534FF" w:rsidRDefault="00057294" w:rsidP="00057294">
      <w:pPr>
        <w:pStyle w:val="Standard"/>
        <w:jc w:val="right"/>
        <w:rPr>
          <w:lang w:val="ru-RU"/>
        </w:rPr>
      </w:pPr>
      <w:proofErr w:type="spellStart"/>
      <w:r>
        <w:rPr>
          <w:b/>
          <w:sz w:val="28"/>
          <w:szCs w:val="28"/>
        </w:rPr>
        <w:t>Выполнил</w:t>
      </w:r>
      <w:proofErr w:type="spellEnd"/>
      <w:r>
        <w:rPr>
          <w:b/>
          <w:sz w:val="28"/>
          <w:szCs w:val="28"/>
        </w:rPr>
        <w:t xml:space="preserve"> </w:t>
      </w:r>
      <w:proofErr w:type="spellStart"/>
      <w:r>
        <w:rPr>
          <w:b/>
          <w:sz w:val="28"/>
          <w:szCs w:val="28"/>
        </w:rPr>
        <w:t>студент</w:t>
      </w:r>
      <w:proofErr w:type="spellEnd"/>
      <w:r>
        <w:rPr>
          <w:b/>
          <w:sz w:val="28"/>
          <w:szCs w:val="28"/>
        </w:rPr>
        <w:t>:</w:t>
      </w:r>
      <w:r>
        <w:rPr>
          <w:b/>
          <w:sz w:val="28"/>
          <w:szCs w:val="28"/>
          <w:u w:val="single"/>
        </w:rPr>
        <w:t xml:space="preserve">  </w:t>
      </w:r>
      <w:proofErr w:type="spellStart"/>
      <w:r>
        <w:rPr>
          <w:b/>
          <w:sz w:val="28"/>
          <w:szCs w:val="28"/>
          <w:u w:val="single"/>
          <w:lang w:val="ru-RU"/>
        </w:rPr>
        <w:t>Служаева</w:t>
      </w:r>
      <w:proofErr w:type="spellEnd"/>
      <w:r>
        <w:rPr>
          <w:b/>
          <w:sz w:val="28"/>
          <w:szCs w:val="28"/>
          <w:u w:val="single"/>
          <w:lang w:val="ru-RU"/>
        </w:rPr>
        <w:t xml:space="preserve"> Анна Николаевна</w:t>
      </w:r>
    </w:p>
    <w:p w:rsidR="00057294" w:rsidRDefault="00057294" w:rsidP="00057294">
      <w:pPr>
        <w:pStyle w:val="Standard"/>
        <w:jc w:val="right"/>
        <w:rPr>
          <w:b/>
          <w:sz w:val="28"/>
          <w:szCs w:val="28"/>
          <w:lang w:val="ru-RU"/>
        </w:rPr>
      </w:pPr>
    </w:p>
    <w:p w:rsidR="00057294" w:rsidRDefault="00057294" w:rsidP="00057294">
      <w:pPr>
        <w:pStyle w:val="Standard"/>
        <w:jc w:val="right"/>
      </w:pPr>
      <w:proofErr w:type="spellStart"/>
      <w:r>
        <w:rPr>
          <w:b/>
          <w:sz w:val="28"/>
          <w:szCs w:val="28"/>
        </w:rPr>
        <w:t>Группа</w:t>
      </w:r>
      <w:proofErr w:type="spellEnd"/>
      <w:r>
        <w:rPr>
          <w:b/>
          <w:sz w:val="28"/>
          <w:szCs w:val="28"/>
        </w:rPr>
        <w:t>:</w:t>
      </w:r>
      <w:r>
        <w:rPr>
          <w:b/>
          <w:sz w:val="28"/>
          <w:szCs w:val="28"/>
          <w:u w:val="single"/>
        </w:rPr>
        <w:t xml:space="preserve"> 18ИПО2</w:t>
      </w:r>
    </w:p>
    <w:p w:rsidR="00057294" w:rsidRDefault="00057294" w:rsidP="00057294">
      <w:pPr>
        <w:pStyle w:val="Standard"/>
        <w:jc w:val="right"/>
        <w:rPr>
          <w:b/>
          <w:sz w:val="28"/>
          <w:szCs w:val="28"/>
        </w:rPr>
      </w:pPr>
    </w:p>
    <w:p w:rsidR="00057294" w:rsidRPr="007F7683" w:rsidRDefault="00057294" w:rsidP="00057294">
      <w:pPr>
        <w:pStyle w:val="Standard"/>
        <w:jc w:val="right"/>
        <w:rPr>
          <w:lang w:val="ru-RU"/>
        </w:rPr>
      </w:pPr>
      <w:proofErr w:type="spellStart"/>
      <w:r>
        <w:rPr>
          <w:b/>
          <w:sz w:val="28"/>
          <w:szCs w:val="28"/>
        </w:rPr>
        <w:t>Руководитель</w:t>
      </w:r>
      <w:proofErr w:type="spellEnd"/>
      <w:r>
        <w:rPr>
          <w:b/>
          <w:sz w:val="28"/>
          <w:szCs w:val="28"/>
        </w:rPr>
        <w:t xml:space="preserve">: </w:t>
      </w:r>
      <w:r w:rsidR="007F7683">
        <w:rPr>
          <w:b/>
          <w:color w:val="000000"/>
          <w:sz w:val="28"/>
          <w:szCs w:val="28"/>
        </w:rPr>
        <w:t>к.</w:t>
      </w:r>
      <w:r w:rsidR="007F7683">
        <w:rPr>
          <w:b/>
          <w:color w:val="000000"/>
          <w:sz w:val="28"/>
          <w:szCs w:val="28"/>
          <w:lang w:val="ru-RU"/>
        </w:rPr>
        <w:t>и</w:t>
      </w:r>
      <w:r>
        <w:rPr>
          <w:b/>
          <w:color w:val="000000"/>
          <w:sz w:val="28"/>
          <w:szCs w:val="28"/>
        </w:rPr>
        <w:t xml:space="preserve">.н., </w:t>
      </w:r>
      <w:proofErr w:type="spellStart"/>
      <w:r>
        <w:rPr>
          <w:b/>
          <w:color w:val="000000"/>
          <w:sz w:val="28"/>
          <w:szCs w:val="28"/>
        </w:rPr>
        <w:t>доцент</w:t>
      </w:r>
      <w:proofErr w:type="spellEnd"/>
      <w:r>
        <w:rPr>
          <w:b/>
          <w:sz w:val="28"/>
          <w:szCs w:val="28"/>
        </w:rPr>
        <w:t xml:space="preserve"> </w:t>
      </w:r>
      <w:r w:rsidR="007F7683">
        <w:rPr>
          <w:b/>
          <w:sz w:val="28"/>
          <w:szCs w:val="28"/>
          <w:lang w:val="ru-RU"/>
        </w:rPr>
        <w:t>Гаврилова Т.В.</w:t>
      </w:r>
    </w:p>
    <w:p w:rsidR="00057294" w:rsidRDefault="00057294" w:rsidP="00057294">
      <w:pPr>
        <w:pStyle w:val="Standard"/>
        <w:jc w:val="right"/>
        <w:rPr>
          <w:b/>
          <w:sz w:val="28"/>
          <w:szCs w:val="28"/>
        </w:rPr>
      </w:pPr>
    </w:p>
    <w:p w:rsidR="00057294" w:rsidRDefault="00057294" w:rsidP="00057294">
      <w:pPr>
        <w:pStyle w:val="Standard"/>
        <w:jc w:val="right"/>
        <w:rPr>
          <w:b/>
          <w:sz w:val="28"/>
          <w:szCs w:val="28"/>
        </w:rPr>
      </w:pPr>
    </w:p>
    <w:p w:rsidR="00057294" w:rsidRDefault="00057294" w:rsidP="00057294">
      <w:pPr>
        <w:pStyle w:val="Standard"/>
        <w:rPr>
          <w:b/>
          <w:sz w:val="28"/>
          <w:szCs w:val="28"/>
        </w:rPr>
      </w:pPr>
      <w:proofErr w:type="spellStart"/>
      <w:r>
        <w:rPr>
          <w:b/>
          <w:sz w:val="28"/>
          <w:szCs w:val="28"/>
        </w:rPr>
        <w:t>Работа</w:t>
      </w:r>
      <w:proofErr w:type="spellEnd"/>
      <w:r>
        <w:rPr>
          <w:b/>
          <w:sz w:val="28"/>
          <w:szCs w:val="28"/>
        </w:rPr>
        <w:t xml:space="preserve"> </w:t>
      </w:r>
      <w:proofErr w:type="spellStart"/>
      <w:r>
        <w:rPr>
          <w:b/>
          <w:sz w:val="28"/>
          <w:szCs w:val="28"/>
        </w:rPr>
        <w:t>защищена</w:t>
      </w:r>
      <w:proofErr w:type="spellEnd"/>
      <w:r>
        <w:rPr>
          <w:b/>
          <w:sz w:val="28"/>
          <w:szCs w:val="28"/>
        </w:rPr>
        <w:t xml:space="preserve"> с </w:t>
      </w:r>
      <w:proofErr w:type="spellStart"/>
      <w:r>
        <w:rPr>
          <w:b/>
          <w:sz w:val="28"/>
          <w:szCs w:val="28"/>
        </w:rPr>
        <w:t>оценкой</w:t>
      </w:r>
      <w:proofErr w:type="spellEnd"/>
      <w:r>
        <w:rPr>
          <w:b/>
          <w:sz w:val="28"/>
          <w:szCs w:val="28"/>
        </w:rPr>
        <w:t>:__________________</w:t>
      </w:r>
    </w:p>
    <w:p w:rsidR="00057294" w:rsidRDefault="00057294" w:rsidP="00057294">
      <w:pPr>
        <w:pStyle w:val="Standard"/>
        <w:jc w:val="center"/>
        <w:rPr>
          <w:b/>
          <w:sz w:val="28"/>
          <w:szCs w:val="28"/>
        </w:rPr>
      </w:pPr>
    </w:p>
    <w:p w:rsidR="00057294" w:rsidRDefault="00057294" w:rsidP="00057294">
      <w:pPr>
        <w:pStyle w:val="Standard"/>
        <w:jc w:val="center"/>
        <w:rPr>
          <w:b/>
          <w:sz w:val="28"/>
          <w:szCs w:val="28"/>
        </w:rPr>
      </w:pPr>
    </w:p>
    <w:p w:rsidR="00057294" w:rsidRDefault="00057294" w:rsidP="007F7683">
      <w:pPr>
        <w:pStyle w:val="Standard"/>
        <w:rPr>
          <w:b/>
          <w:color w:val="000000"/>
          <w:sz w:val="28"/>
          <w:szCs w:val="28"/>
          <w:lang w:val="ru-RU"/>
        </w:rPr>
      </w:pPr>
      <w:proofErr w:type="spellStart"/>
      <w:r>
        <w:rPr>
          <w:b/>
          <w:sz w:val="28"/>
          <w:szCs w:val="28"/>
        </w:rPr>
        <w:t>Преподаватели</w:t>
      </w:r>
      <w:proofErr w:type="spellEnd"/>
      <w:r>
        <w:rPr>
          <w:b/>
          <w:sz w:val="28"/>
          <w:szCs w:val="28"/>
        </w:rPr>
        <w:t>:</w:t>
      </w:r>
      <w:r>
        <w:rPr>
          <w:b/>
          <w:sz w:val="28"/>
          <w:szCs w:val="28"/>
        </w:rPr>
        <w:tab/>
      </w:r>
      <w:r w:rsidR="007F7683">
        <w:rPr>
          <w:b/>
          <w:color w:val="000000"/>
          <w:sz w:val="28"/>
          <w:szCs w:val="28"/>
          <w:lang w:val="ru-RU"/>
        </w:rPr>
        <w:t>Гаврилова Т.В.</w:t>
      </w:r>
    </w:p>
    <w:p w:rsidR="007F7683" w:rsidRDefault="007F7683" w:rsidP="007F7683">
      <w:pPr>
        <w:pStyle w:val="Standard"/>
        <w:rPr>
          <w:b/>
          <w:color w:val="000000"/>
          <w:sz w:val="28"/>
          <w:szCs w:val="28"/>
          <w:lang w:val="ru-RU"/>
        </w:rPr>
      </w:pPr>
    </w:p>
    <w:p w:rsidR="007F7683" w:rsidRPr="007F7683" w:rsidRDefault="007F7683" w:rsidP="007F7683">
      <w:pPr>
        <w:pStyle w:val="Standard"/>
        <w:rPr>
          <w:b/>
          <w:color w:val="000000"/>
          <w:sz w:val="28"/>
          <w:szCs w:val="28"/>
          <w:lang w:val="ru-RU"/>
        </w:rPr>
      </w:pPr>
    </w:p>
    <w:p w:rsidR="00057294" w:rsidRDefault="00057294" w:rsidP="00057294">
      <w:pPr>
        <w:pStyle w:val="Standard"/>
        <w:rPr>
          <w:b/>
          <w:sz w:val="28"/>
          <w:szCs w:val="28"/>
        </w:rPr>
      </w:pPr>
    </w:p>
    <w:p w:rsidR="00057294" w:rsidRDefault="00057294" w:rsidP="00057294">
      <w:pPr>
        <w:pStyle w:val="Standard"/>
        <w:rPr>
          <w:b/>
          <w:sz w:val="28"/>
          <w:szCs w:val="28"/>
        </w:rPr>
      </w:pPr>
      <w:proofErr w:type="spellStart"/>
      <w:r>
        <w:rPr>
          <w:b/>
          <w:sz w:val="28"/>
          <w:szCs w:val="28"/>
        </w:rPr>
        <w:t>Дата</w:t>
      </w:r>
      <w:proofErr w:type="spellEnd"/>
      <w:r>
        <w:rPr>
          <w:b/>
          <w:sz w:val="28"/>
          <w:szCs w:val="28"/>
        </w:rPr>
        <w:t xml:space="preserve"> </w:t>
      </w:r>
      <w:proofErr w:type="spellStart"/>
      <w:r>
        <w:rPr>
          <w:b/>
          <w:sz w:val="28"/>
          <w:szCs w:val="28"/>
        </w:rPr>
        <w:t>защиты</w:t>
      </w:r>
      <w:proofErr w:type="spellEnd"/>
      <w:r>
        <w:rPr>
          <w:b/>
          <w:sz w:val="28"/>
          <w:szCs w:val="28"/>
        </w:rPr>
        <w:t>:     __________________</w:t>
      </w:r>
    </w:p>
    <w:p w:rsidR="007F7683" w:rsidRPr="007F7683" w:rsidRDefault="007F7683" w:rsidP="007F7683">
      <w:pPr>
        <w:pStyle w:val="Standard"/>
        <w:rPr>
          <w:b/>
          <w:sz w:val="28"/>
          <w:szCs w:val="28"/>
          <w:lang w:val="ru-RU"/>
        </w:rPr>
      </w:pPr>
    </w:p>
    <w:p w:rsidR="00057294" w:rsidRDefault="00057294" w:rsidP="00057294">
      <w:pPr>
        <w:pStyle w:val="Standard"/>
        <w:jc w:val="center"/>
        <w:rPr>
          <w:b/>
          <w:sz w:val="28"/>
          <w:szCs w:val="28"/>
        </w:rPr>
      </w:pPr>
      <w:proofErr w:type="spellStart"/>
      <w:r>
        <w:rPr>
          <w:b/>
          <w:sz w:val="28"/>
          <w:szCs w:val="28"/>
        </w:rPr>
        <w:t>Пенза</w:t>
      </w:r>
      <w:proofErr w:type="spellEnd"/>
      <w:r>
        <w:rPr>
          <w:b/>
          <w:sz w:val="28"/>
          <w:szCs w:val="28"/>
        </w:rPr>
        <w:t>, 2020 г.</w:t>
      </w:r>
    </w:p>
    <w:p w:rsidR="001D21B4" w:rsidRDefault="001D21B4">
      <w:pPr>
        <w:rPr>
          <w:rFonts w:ascii="Times New Roman" w:hAnsi="Times New Roman" w:cs="Times New Roman"/>
          <w:b/>
          <w:sz w:val="28"/>
          <w:szCs w:val="28"/>
        </w:rPr>
      </w:pPr>
    </w:p>
    <w:p w:rsidR="001D21B4" w:rsidRDefault="001D21B4" w:rsidP="001D21B4">
      <w:pPr>
        <w:jc w:val="center"/>
        <w:rPr>
          <w:rFonts w:ascii="Times New Roman" w:hAnsi="Times New Roman" w:cs="Times New Roman"/>
          <w:b/>
          <w:sz w:val="28"/>
          <w:szCs w:val="28"/>
        </w:rPr>
      </w:pPr>
      <w:r w:rsidRPr="001D21B4">
        <w:rPr>
          <w:rFonts w:ascii="Times New Roman" w:hAnsi="Times New Roman" w:cs="Times New Roman"/>
          <w:b/>
          <w:sz w:val="28"/>
          <w:szCs w:val="28"/>
        </w:rPr>
        <w:lastRenderedPageBreak/>
        <w:t>Содержание</w:t>
      </w:r>
    </w:p>
    <w:p w:rsidR="00183D6D" w:rsidRPr="002204E6" w:rsidRDefault="00F65F6F" w:rsidP="002204E6">
      <w:pPr>
        <w:pStyle w:val="a3"/>
        <w:numPr>
          <w:ilvl w:val="0"/>
          <w:numId w:val="15"/>
        </w:numPr>
        <w:ind w:left="0" w:firstLine="0"/>
        <w:rPr>
          <w:rFonts w:ascii="Times New Roman" w:hAnsi="Times New Roman" w:cs="Times New Roman"/>
          <w:sz w:val="28"/>
          <w:szCs w:val="28"/>
        </w:rPr>
      </w:pPr>
      <w:r w:rsidRPr="002204E6">
        <w:rPr>
          <w:rFonts w:ascii="Times New Roman" w:hAnsi="Times New Roman" w:cs="Times New Roman"/>
          <w:sz w:val="28"/>
          <w:szCs w:val="28"/>
        </w:rPr>
        <w:t>Введение ………………………………………………………………</w:t>
      </w:r>
      <w:r w:rsidR="007F7683">
        <w:rPr>
          <w:rFonts w:ascii="Times New Roman" w:hAnsi="Times New Roman" w:cs="Times New Roman"/>
          <w:sz w:val="28"/>
          <w:szCs w:val="28"/>
        </w:rPr>
        <w:t>…</w:t>
      </w:r>
      <w:r w:rsidRPr="002204E6">
        <w:rPr>
          <w:rFonts w:ascii="Times New Roman" w:hAnsi="Times New Roman" w:cs="Times New Roman"/>
          <w:sz w:val="28"/>
          <w:szCs w:val="28"/>
        </w:rPr>
        <w:t>…</w:t>
      </w:r>
      <w:r w:rsidR="002204E6" w:rsidRPr="002204E6">
        <w:rPr>
          <w:rFonts w:ascii="Times New Roman" w:hAnsi="Times New Roman" w:cs="Times New Roman"/>
          <w:sz w:val="28"/>
          <w:szCs w:val="28"/>
        </w:rPr>
        <w:t>...</w:t>
      </w:r>
      <w:r w:rsidRPr="002204E6">
        <w:rPr>
          <w:rFonts w:ascii="Times New Roman" w:hAnsi="Times New Roman" w:cs="Times New Roman"/>
          <w:sz w:val="28"/>
          <w:szCs w:val="28"/>
        </w:rPr>
        <w:t>3</w:t>
      </w:r>
    </w:p>
    <w:p w:rsidR="00F65F6F" w:rsidRPr="00052811" w:rsidRDefault="00BD1DFB" w:rsidP="002204E6">
      <w:pPr>
        <w:pStyle w:val="a3"/>
        <w:numPr>
          <w:ilvl w:val="0"/>
          <w:numId w:val="15"/>
        </w:numPr>
        <w:spacing w:after="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sidR="00F65F6F" w:rsidRPr="00052811">
        <w:rPr>
          <w:rFonts w:ascii="Times New Roman" w:hAnsi="Times New Roman" w:cs="Times New Roman"/>
          <w:b/>
          <w:sz w:val="28"/>
          <w:szCs w:val="28"/>
        </w:rPr>
        <w:t>. Теоретические основы управления жилыми домами</w:t>
      </w:r>
    </w:p>
    <w:p w:rsidR="00F65F6F" w:rsidRPr="002204E6" w:rsidRDefault="00F65F6F" w:rsidP="002204E6">
      <w:pPr>
        <w:spacing w:after="0" w:line="360" w:lineRule="auto"/>
        <w:jc w:val="both"/>
        <w:rPr>
          <w:rFonts w:ascii="Times New Roman" w:hAnsi="Times New Roman" w:cs="Times New Roman"/>
          <w:sz w:val="28"/>
          <w:szCs w:val="28"/>
        </w:rPr>
      </w:pPr>
      <w:r w:rsidRPr="002204E6">
        <w:rPr>
          <w:rFonts w:ascii="Times New Roman" w:hAnsi="Times New Roman" w:cs="Times New Roman"/>
          <w:sz w:val="28"/>
          <w:szCs w:val="28"/>
        </w:rPr>
        <w:t>1.1.ТСЖ: понятие, функции, структура управления, права и обязанности сторон………………………………………………………………………</w:t>
      </w:r>
      <w:r w:rsidR="007F7683">
        <w:rPr>
          <w:rFonts w:ascii="Times New Roman" w:hAnsi="Times New Roman" w:cs="Times New Roman"/>
          <w:sz w:val="28"/>
          <w:szCs w:val="28"/>
        </w:rPr>
        <w:t>….</w:t>
      </w:r>
      <w:r w:rsidRPr="002204E6">
        <w:rPr>
          <w:rFonts w:ascii="Times New Roman" w:hAnsi="Times New Roman" w:cs="Times New Roman"/>
          <w:sz w:val="28"/>
          <w:szCs w:val="28"/>
        </w:rPr>
        <w:t>……...7</w:t>
      </w:r>
    </w:p>
    <w:p w:rsidR="00F65F6F" w:rsidRPr="002204E6" w:rsidRDefault="00F65F6F" w:rsidP="002204E6">
      <w:pPr>
        <w:spacing w:after="0" w:line="360" w:lineRule="auto"/>
        <w:rPr>
          <w:rFonts w:ascii="Times New Roman" w:hAnsi="Times New Roman" w:cs="Times New Roman"/>
          <w:color w:val="000000"/>
          <w:sz w:val="28"/>
          <w:szCs w:val="28"/>
          <w:shd w:val="clear" w:color="auto" w:fill="FFFFFF"/>
        </w:rPr>
      </w:pPr>
      <w:r w:rsidRPr="002204E6">
        <w:rPr>
          <w:rFonts w:ascii="Times New Roman" w:hAnsi="Times New Roman" w:cs="Times New Roman"/>
          <w:sz w:val="28"/>
          <w:szCs w:val="28"/>
        </w:rPr>
        <w:t xml:space="preserve"> 1.2.</w:t>
      </w:r>
      <w:r w:rsidRPr="002204E6">
        <w:rPr>
          <w:rFonts w:ascii="Times New Roman" w:hAnsi="Times New Roman" w:cs="Times New Roman"/>
          <w:color w:val="000000"/>
          <w:sz w:val="28"/>
          <w:szCs w:val="28"/>
          <w:shd w:val="clear" w:color="auto" w:fill="FFFFFF"/>
        </w:rPr>
        <w:t xml:space="preserve"> Управляющая компания: понятие, характеристика, функции, структура управления……………………………………………………………………</w:t>
      </w:r>
      <w:r w:rsidR="007F7683">
        <w:rPr>
          <w:rFonts w:ascii="Times New Roman" w:hAnsi="Times New Roman" w:cs="Times New Roman"/>
          <w:color w:val="000000"/>
          <w:sz w:val="28"/>
          <w:szCs w:val="28"/>
          <w:shd w:val="clear" w:color="auto" w:fill="FFFFFF"/>
        </w:rPr>
        <w:t>….</w:t>
      </w:r>
      <w:r w:rsidRPr="002204E6">
        <w:rPr>
          <w:rFonts w:ascii="Times New Roman" w:hAnsi="Times New Roman" w:cs="Times New Roman"/>
          <w:color w:val="000000"/>
          <w:sz w:val="28"/>
          <w:szCs w:val="28"/>
          <w:shd w:val="clear" w:color="auto" w:fill="FFFFFF"/>
        </w:rPr>
        <w:t>…1</w:t>
      </w:r>
      <w:r w:rsidR="002204E6" w:rsidRPr="002204E6">
        <w:rPr>
          <w:rFonts w:ascii="Times New Roman" w:hAnsi="Times New Roman" w:cs="Times New Roman"/>
          <w:color w:val="000000"/>
          <w:sz w:val="28"/>
          <w:szCs w:val="28"/>
          <w:shd w:val="clear" w:color="auto" w:fill="FFFFFF"/>
        </w:rPr>
        <w:t>0</w:t>
      </w:r>
    </w:p>
    <w:p w:rsidR="002204E6" w:rsidRPr="002204E6" w:rsidRDefault="002204E6" w:rsidP="002204E6">
      <w:pPr>
        <w:spacing w:after="0" w:line="360" w:lineRule="auto"/>
        <w:rPr>
          <w:rFonts w:ascii="Times New Roman" w:hAnsi="Times New Roman" w:cs="Times New Roman"/>
          <w:color w:val="000000"/>
          <w:sz w:val="28"/>
          <w:szCs w:val="28"/>
          <w:shd w:val="clear" w:color="auto" w:fill="FFFFFF"/>
        </w:rPr>
      </w:pPr>
      <w:r w:rsidRPr="002204E6">
        <w:rPr>
          <w:rFonts w:ascii="Times New Roman" w:hAnsi="Times New Roman" w:cs="Times New Roman"/>
          <w:color w:val="000000"/>
          <w:sz w:val="28"/>
          <w:szCs w:val="28"/>
          <w:shd w:val="clear" w:color="auto" w:fill="FFFFFF"/>
        </w:rPr>
        <w:t>1.3. Достоинства и недостатки в управлении ТСЖ и Управляющей компании…</w:t>
      </w:r>
      <w:r w:rsidR="007F7683">
        <w:rPr>
          <w:rFonts w:ascii="Times New Roman" w:hAnsi="Times New Roman" w:cs="Times New Roman"/>
          <w:color w:val="000000"/>
          <w:sz w:val="28"/>
          <w:szCs w:val="28"/>
          <w:shd w:val="clear" w:color="auto" w:fill="FFFFFF"/>
        </w:rPr>
        <w:t>……………</w:t>
      </w:r>
      <w:r w:rsidRPr="002204E6">
        <w:rPr>
          <w:rFonts w:ascii="Times New Roman" w:hAnsi="Times New Roman" w:cs="Times New Roman"/>
          <w:color w:val="000000"/>
          <w:sz w:val="28"/>
          <w:szCs w:val="28"/>
          <w:shd w:val="clear" w:color="auto" w:fill="FFFFFF"/>
        </w:rPr>
        <w:t>……………………………………………………………13</w:t>
      </w:r>
    </w:p>
    <w:p w:rsidR="002204E6" w:rsidRPr="00052811" w:rsidRDefault="002204E6" w:rsidP="002204E6">
      <w:pPr>
        <w:spacing w:after="0" w:line="360" w:lineRule="auto"/>
        <w:rPr>
          <w:rFonts w:ascii="Times New Roman" w:hAnsi="Times New Roman" w:cs="Times New Roman"/>
          <w:b/>
          <w:sz w:val="28"/>
          <w:szCs w:val="28"/>
        </w:rPr>
      </w:pPr>
      <w:r w:rsidRPr="00052811">
        <w:rPr>
          <w:rFonts w:ascii="Times New Roman" w:hAnsi="Times New Roman" w:cs="Times New Roman"/>
          <w:b/>
          <w:color w:val="000000"/>
          <w:sz w:val="28"/>
          <w:szCs w:val="28"/>
          <w:shd w:val="clear" w:color="auto" w:fill="FFFFFF"/>
        </w:rPr>
        <w:t>5.</w:t>
      </w:r>
      <w:r w:rsidRPr="00052811">
        <w:rPr>
          <w:rFonts w:ascii="Times New Roman" w:hAnsi="Times New Roman" w:cs="Times New Roman"/>
          <w:b/>
          <w:sz w:val="28"/>
          <w:szCs w:val="28"/>
        </w:rPr>
        <w:t xml:space="preserve"> </w:t>
      </w:r>
      <w:r w:rsidR="00BD1DFB">
        <w:rPr>
          <w:rFonts w:ascii="Times New Roman" w:hAnsi="Times New Roman" w:cs="Times New Roman"/>
          <w:b/>
          <w:sz w:val="28"/>
          <w:szCs w:val="28"/>
        </w:rPr>
        <w:t xml:space="preserve">Глава </w:t>
      </w:r>
      <w:r w:rsidR="00BD1DFB">
        <w:rPr>
          <w:rFonts w:ascii="Times New Roman" w:hAnsi="Times New Roman" w:cs="Times New Roman"/>
          <w:b/>
          <w:sz w:val="28"/>
          <w:szCs w:val="28"/>
          <w:lang w:val="en-US"/>
        </w:rPr>
        <w:t>II</w:t>
      </w:r>
      <w:r w:rsidRPr="00052811">
        <w:rPr>
          <w:rFonts w:ascii="Times New Roman" w:hAnsi="Times New Roman" w:cs="Times New Roman"/>
          <w:b/>
          <w:sz w:val="28"/>
          <w:szCs w:val="28"/>
        </w:rPr>
        <w:t>.Правовая основа управления МКД</w:t>
      </w:r>
    </w:p>
    <w:p w:rsidR="002204E6" w:rsidRPr="002204E6" w:rsidRDefault="00BD1DFB" w:rsidP="002204E6">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2204E6" w:rsidRPr="002204E6">
        <w:rPr>
          <w:rFonts w:ascii="Times New Roman" w:hAnsi="Times New Roman" w:cs="Times New Roman"/>
          <w:sz w:val="28"/>
          <w:szCs w:val="28"/>
        </w:rPr>
        <w:t>1.  Создание и регистрация ТСЖ………… ……………</w:t>
      </w:r>
      <w:r w:rsidR="006A37C2">
        <w:rPr>
          <w:rFonts w:ascii="Times New Roman" w:hAnsi="Times New Roman" w:cs="Times New Roman"/>
          <w:sz w:val="28"/>
          <w:szCs w:val="28"/>
        </w:rPr>
        <w:t>...</w:t>
      </w:r>
      <w:r w:rsidR="002204E6" w:rsidRPr="002204E6">
        <w:rPr>
          <w:rFonts w:ascii="Times New Roman" w:hAnsi="Times New Roman" w:cs="Times New Roman"/>
          <w:sz w:val="28"/>
          <w:szCs w:val="28"/>
        </w:rPr>
        <w:t>..………………</w:t>
      </w:r>
      <w:r w:rsidR="007F7683">
        <w:rPr>
          <w:rFonts w:ascii="Times New Roman" w:hAnsi="Times New Roman" w:cs="Times New Roman"/>
          <w:sz w:val="28"/>
          <w:szCs w:val="28"/>
        </w:rPr>
        <w:t>…</w:t>
      </w:r>
      <w:r w:rsidR="002204E6" w:rsidRPr="002204E6">
        <w:rPr>
          <w:rFonts w:ascii="Times New Roman" w:hAnsi="Times New Roman" w:cs="Times New Roman"/>
          <w:sz w:val="28"/>
          <w:szCs w:val="28"/>
        </w:rPr>
        <w:t>…17</w:t>
      </w:r>
    </w:p>
    <w:p w:rsidR="002204E6" w:rsidRPr="002204E6" w:rsidRDefault="002204E6" w:rsidP="002204E6">
      <w:pPr>
        <w:rPr>
          <w:rFonts w:ascii="Times New Roman" w:hAnsi="Times New Roman" w:cs="Times New Roman"/>
          <w:sz w:val="28"/>
          <w:szCs w:val="28"/>
        </w:rPr>
      </w:pPr>
      <w:r w:rsidRPr="002204E6">
        <w:rPr>
          <w:rFonts w:ascii="Times New Roman" w:hAnsi="Times New Roman" w:cs="Times New Roman"/>
          <w:sz w:val="28"/>
          <w:szCs w:val="28"/>
        </w:rPr>
        <w:t>2.2. Управляющая компания: деятельность и контроль ……………</w:t>
      </w:r>
      <w:r w:rsidR="00BD1DFB">
        <w:rPr>
          <w:rFonts w:ascii="Times New Roman" w:hAnsi="Times New Roman" w:cs="Times New Roman"/>
          <w:sz w:val="28"/>
          <w:szCs w:val="28"/>
        </w:rPr>
        <w:t>...</w:t>
      </w:r>
      <w:r w:rsidR="007F7683">
        <w:rPr>
          <w:rFonts w:ascii="Times New Roman" w:hAnsi="Times New Roman" w:cs="Times New Roman"/>
          <w:sz w:val="28"/>
          <w:szCs w:val="28"/>
        </w:rPr>
        <w:t>…</w:t>
      </w:r>
      <w:r w:rsidRPr="002204E6">
        <w:rPr>
          <w:rFonts w:ascii="Times New Roman" w:hAnsi="Times New Roman" w:cs="Times New Roman"/>
          <w:sz w:val="28"/>
          <w:szCs w:val="28"/>
        </w:rPr>
        <w:t>………20</w:t>
      </w:r>
    </w:p>
    <w:p w:rsidR="002204E6" w:rsidRPr="002204E6" w:rsidRDefault="002204E6" w:rsidP="002204E6">
      <w:pPr>
        <w:rPr>
          <w:rFonts w:ascii="Times New Roman" w:hAnsi="Times New Roman" w:cs="Times New Roman"/>
          <w:sz w:val="28"/>
          <w:szCs w:val="28"/>
        </w:rPr>
      </w:pPr>
      <w:r>
        <w:rPr>
          <w:rFonts w:ascii="Times New Roman" w:hAnsi="Times New Roman" w:cs="Times New Roman"/>
          <w:sz w:val="28"/>
          <w:szCs w:val="28"/>
        </w:rPr>
        <w:t>7</w:t>
      </w:r>
      <w:r w:rsidRPr="002204E6">
        <w:rPr>
          <w:rFonts w:ascii="Times New Roman" w:hAnsi="Times New Roman" w:cs="Times New Roman"/>
          <w:sz w:val="28"/>
          <w:szCs w:val="28"/>
        </w:rPr>
        <w:t>. Заключение……………………………………………………………</w:t>
      </w:r>
      <w:r w:rsidR="007F7683">
        <w:rPr>
          <w:rFonts w:ascii="Times New Roman" w:hAnsi="Times New Roman" w:cs="Times New Roman"/>
          <w:sz w:val="28"/>
          <w:szCs w:val="28"/>
        </w:rPr>
        <w:t>…</w:t>
      </w:r>
      <w:r w:rsidR="00EF279A">
        <w:rPr>
          <w:rFonts w:ascii="Times New Roman" w:hAnsi="Times New Roman" w:cs="Times New Roman"/>
          <w:sz w:val="28"/>
          <w:szCs w:val="28"/>
        </w:rPr>
        <w:t>……….2</w:t>
      </w:r>
      <w:r w:rsidR="00C521FD">
        <w:rPr>
          <w:rFonts w:ascii="Times New Roman" w:hAnsi="Times New Roman" w:cs="Times New Roman"/>
          <w:sz w:val="28"/>
          <w:szCs w:val="28"/>
        </w:rPr>
        <w:t>3</w:t>
      </w:r>
    </w:p>
    <w:p w:rsidR="002204E6" w:rsidRDefault="002204E6" w:rsidP="002204E6">
      <w:pPr>
        <w:rPr>
          <w:rFonts w:ascii="Times New Roman" w:hAnsi="Times New Roman" w:cs="Times New Roman"/>
          <w:sz w:val="28"/>
          <w:szCs w:val="28"/>
        </w:rPr>
      </w:pPr>
      <w:r>
        <w:rPr>
          <w:rFonts w:ascii="Times New Roman" w:hAnsi="Times New Roman" w:cs="Times New Roman"/>
          <w:sz w:val="28"/>
          <w:szCs w:val="28"/>
        </w:rPr>
        <w:t>8</w:t>
      </w:r>
      <w:r w:rsidRPr="002204E6">
        <w:rPr>
          <w:rFonts w:ascii="Times New Roman" w:hAnsi="Times New Roman" w:cs="Times New Roman"/>
          <w:sz w:val="28"/>
          <w:szCs w:val="28"/>
        </w:rPr>
        <w:t>. Список использованной литературы</w:t>
      </w:r>
      <w:r w:rsidR="00052811">
        <w:rPr>
          <w:rFonts w:ascii="Times New Roman" w:hAnsi="Times New Roman" w:cs="Times New Roman"/>
          <w:sz w:val="28"/>
          <w:szCs w:val="28"/>
        </w:rPr>
        <w:t xml:space="preserve"> и источников …………...</w:t>
      </w:r>
      <w:r w:rsidRPr="002204E6">
        <w:rPr>
          <w:rFonts w:ascii="Times New Roman" w:hAnsi="Times New Roman" w:cs="Times New Roman"/>
          <w:sz w:val="28"/>
          <w:szCs w:val="28"/>
        </w:rPr>
        <w:t>……</w:t>
      </w:r>
      <w:r w:rsidR="007F7683">
        <w:rPr>
          <w:rFonts w:ascii="Times New Roman" w:hAnsi="Times New Roman" w:cs="Times New Roman"/>
          <w:sz w:val="28"/>
          <w:szCs w:val="28"/>
        </w:rPr>
        <w:t>…</w:t>
      </w:r>
      <w:r w:rsidR="00EF279A">
        <w:rPr>
          <w:rFonts w:ascii="Times New Roman" w:hAnsi="Times New Roman" w:cs="Times New Roman"/>
          <w:sz w:val="28"/>
          <w:szCs w:val="28"/>
        </w:rPr>
        <w:t>……...2</w:t>
      </w:r>
      <w:r w:rsidR="00C521FD">
        <w:rPr>
          <w:rFonts w:ascii="Times New Roman" w:hAnsi="Times New Roman" w:cs="Times New Roman"/>
          <w:sz w:val="28"/>
          <w:szCs w:val="28"/>
        </w:rPr>
        <w:t>4</w:t>
      </w:r>
    </w:p>
    <w:p w:rsidR="0040349C" w:rsidRPr="002204E6" w:rsidRDefault="0040349C" w:rsidP="002204E6">
      <w:pPr>
        <w:rPr>
          <w:rFonts w:ascii="Times New Roman" w:hAnsi="Times New Roman" w:cs="Times New Roman"/>
          <w:sz w:val="28"/>
          <w:szCs w:val="28"/>
        </w:rPr>
      </w:pPr>
      <w:r>
        <w:rPr>
          <w:rFonts w:ascii="Times New Roman" w:hAnsi="Times New Roman" w:cs="Times New Roman"/>
          <w:sz w:val="28"/>
          <w:szCs w:val="28"/>
        </w:rPr>
        <w:t>9. Приложе</w:t>
      </w:r>
      <w:r w:rsidR="00EF279A">
        <w:rPr>
          <w:rFonts w:ascii="Times New Roman" w:hAnsi="Times New Roman" w:cs="Times New Roman"/>
          <w:sz w:val="28"/>
          <w:szCs w:val="28"/>
        </w:rPr>
        <w:t>ние………………………………………………………………………2</w:t>
      </w:r>
      <w:r w:rsidR="00950BF2">
        <w:rPr>
          <w:rFonts w:ascii="Times New Roman" w:hAnsi="Times New Roman" w:cs="Times New Roman"/>
          <w:sz w:val="28"/>
          <w:szCs w:val="28"/>
        </w:rPr>
        <w:t>7</w:t>
      </w:r>
    </w:p>
    <w:p w:rsidR="002204E6" w:rsidRPr="002204E6" w:rsidRDefault="002204E6" w:rsidP="002204E6">
      <w:pPr>
        <w:spacing w:after="0" w:line="360" w:lineRule="auto"/>
        <w:rPr>
          <w:rFonts w:ascii="Times New Roman" w:hAnsi="Times New Roman" w:cs="Times New Roman"/>
          <w:sz w:val="28"/>
          <w:szCs w:val="28"/>
        </w:rPr>
      </w:pPr>
    </w:p>
    <w:p w:rsidR="002204E6" w:rsidRPr="002204E6" w:rsidRDefault="002204E6" w:rsidP="002204E6">
      <w:pPr>
        <w:spacing w:after="0" w:line="360" w:lineRule="auto"/>
        <w:rPr>
          <w:rFonts w:ascii="Times New Roman" w:hAnsi="Times New Roman" w:cs="Times New Roman"/>
          <w:sz w:val="28"/>
          <w:szCs w:val="28"/>
        </w:rPr>
      </w:pPr>
    </w:p>
    <w:p w:rsidR="00F65F6F" w:rsidRPr="00F65F6F" w:rsidRDefault="00F65F6F" w:rsidP="00F65F6F">
      <w:pPr>
        <w:spacing w:after="0" w:line="360" w:lineRule="auto"/>
        <w:rPr>
          <w:rFonts w:ascii="Times New Roman" w:hAnsi="Times New Roman" w:cs="Times New Roman"/>
          <w:b/>
          <w:sz w:val="28"/>
          <w:szCs w:val="28"/>
        </w:rPr>
      </w:pPr>
    </w:p>
    <w:p w:rsidR="00F65F6F" w:rsidRPr="00F65F6F" w:rsidRDefault="00F65F6F" w:rsidP="00F65F6F">
      <w:pPr>
        <w:spacing w:after="0" w:line="360" w:lineRule="auto"/>
        <w:jc w:val="both"/>
        <w:rPr>
          <w:rFonts w:ascii="Times New Roman" w:hAnsi="Times New Roman" w:cs="Times New Roman"/>
          <w:sz w:val="28"/>
          <w:szCs w:val="28"/>
        </w:rPr>
      </w:pPr>
    </w:p>
    <w:p w:rsidR="00F65F6F" w:rsidRPr="00F65F6F" w:rsidRDefault="00F65F6F" w:rsidP="00F65F6F">
      <w:pPr>
        <w:pStyle w:val="a3"/>
        <w:rPr>
          <w:rFonts w:ascii="Times New Roman" w:hAnsi="Times New Roman" w:cs="Times New Roman"/>
          <w:sz w:val="28"/>
          <w:szCs w:val="28"/>
        </w:rPr>
      </w:pPr>
    </w:p>
    <w:p w:rsidR="002204E6" w:rsidRDefault="002204E6">
      <w:pPr>
        <w:rPr>
          <w:rFonts w:ascii="Times New Roman" w:hAnsi="Times New Roman" w:cs="Times New Roman"/>
          <w:b/>
          <w:sz w:val="28"/>
          <w:szCs w:val="28"/>
        </w:rPr>
      </w:pPr>
      <w:r>
        <w:rPr>
          <w:rFonts w:ascii="Times New Roman" w:hAnsi="Times New Roman" w:cs="Times New Roman"/>
          <w:b/>
          <w:sz w:val="28"/>
          <w:szCs w:val="28"/>
        </w:rPr>
        <w:br w:type="page"/>
      </w:r>
    </w:p>
    <w:p w:rsidR="00B15F48" w:rsidRPr="001D21B4" w:rsidRDefault="00B15F48" w:rsidP="001D21B4">
      <w:pPr>
        <w:spacing w:after="0" w:line="360" w:lineRule="auto"/>
        <w:ind w:firstLine="709"/>
        <w:jc w:val="center"/>
        <w:rPr>
          <w:rFonts w:ascii="Times New Roman" w:hAnsi="Times New Roman" w:cs="Times New Roman"/>
          <w:b/>
          <w:sz w:val="28"/>
          <w:szCs w:val="28"/>
        </w:rPr>
      </w:pPr>
      <w:r w:rsidRPr="001D21B4">
        <w:rPr>
          <w:rFonts w:ascii="Times New Roman" w:hAnsi="Times New Roman" w:cs="Times New Roman"/>
          <w:b/>
          <w:sz w:val="28"/>
          <w:szCs w:val="28"/>
        </w:rPr>
        <w:lastRenderedPageBreak/>
        <w:t>Введение</w:t>
      </w:r>
    </w:p>
    <w:p w:rsidR="00B15F48" w:rsidRPr="008040CC" w:rsidRDefault="00B15F48" w:rsidP="008040CC">
      <w:pPr>
        <w:spacing w:after="0" w:line="360" w:lineRule="auto"/>
        <w:ind w:firstLine="709"/>
        <w:jc w:val="both"/>
        <w:rPr>
          <w:rFonts w:ascii="Times New Roman" w:hAnsi="Times New Roman" w:cs="Times New Roman"/>
          <w:sz w:val="28"/>
          <w:szCs w:val="28"/>
        </w:rPr>
      </w:pPr>
    </w:p>
    <w:p w:rsidR="001532E0" w:rsidRPr="001532E0" w:rsidRDefault="001532E0" w:rsidP="001532E0">
      <w:pPr>
        <w:pStyle w:val="a4"/>
        <w:shd w:val="clear" w:color="auto" w:fill="FFFFFF"/>
        <w:spacing w:before="0" w:beforeAutospacing="0" w:after="0" w:afterAutospacing="0" w:line="360" w:lineRule="auto"/>
        <w:ind w:firstLine="709"/>
        <w:jc w:val="both"/>
        <w:rPr>
          <w:color w:val="000000"/>
          <w:sz w:val="28"/>
          <w:szCs w:val="28"/>
        </w:rPr>
      </w:pPr>
      <w:r w:rsidRPr="001532E0">
        <w:rPr>
          <w:color w:val="000000"/>
          <w:sz w:val="28"/>
          <w:szCs w:val="28"/>
        </w:rPr>
        <w:t xml:space="preserve">Эффективное управление жилым </w:t>
      </w:r>
      <w:r>
        <w:rPr>
          <w:color w:val="000000"/>
          <w:sz w:val="28"/>
          <w:szCs w:val="28"/>
        </w:rPr>
        <w:t>домом</w:t>
      </w:r>
      <w:r w:rsidRPr="001532E0">
        <w:rPr>
          <w:color w:val="000000"/>
          <w:sz w:val="28"/>
          <w:szCs w:val="28"/>
        </w:rPr>
        <w:t xml:space="preserve"> рассматрив</w:t>
      </w:r>
      <w:r>
        <w:rPr>
          <w:color w:val="000000"/>
          <w:sz w:val="28"/>
          <w:szCs w:val="28"/>
        </w:rPr>
        <w:t>ается как главная проблема дома. Это</w:t>
      </w:r>
      <w:r w:rsidRPr="001532E0">
        <w:rPr>
          <w:color w:val="000000"/>
          <w:sz w:val="28"/>
          <w:szCs w:val="28"/>
        </w:rPr>
        <w:t xml:space="preserve"> новая, сложная, неоднозначная проблема.</w:t>
      </w:r>
    </w:p>
    <w:p w:rsidR="001532E0" w:rsidRPr="001532E0" w:rsidRDefault="001532E0" w:rsidP="001532E0">
      <w:pPr>
        <w:pStyle w:val="a4"/>
        <w:shd w:val="clear" w:color="auto" w:fill="FFFFFF"/>
        <w:spacing w:before="0" w:beforeAutospacing="0" w:after="0" w:afterAutospacing="0" w:line="360" w:lineRule="auto"/>
        <w:ind w:firstLine="709"/>
        <w:jc w:val="both"/>
        <w:rPr>
          <w:color w:val="000000"/>
          <w:sz w:val="28"/>
          <w:szCs w:val="28"/>
        </w:rPr>
      </w:pPr>
      <w:r w:rsidRPr="001532E0">
        <w:rPr>
          <w:color w:val="000000"/>
          <w:sz w:val="28"/>
          <w:szCs w:val="28"/>
        </w:rPr>
        <w:t>Управление жилым домом должно обеспечивать благоприятные и безопасные условия проживания граждан, надлежащее содержание общего имущества в жилом доме и решение вопросов, связанных с использованием этого имущества, а также других жилищно-коммунальных услуг граждан. Эти условия могут быть выполнены только эффект</w:t>
      </w:r>
      <w:r>
        <w:rPr>
          <w:color w:val="000000"/>
          <w:sz w:val="28"/>
          <w:szCs w:val="28"/>
        </w:rPr>
        <w:t>ивной работой лиц, управляющих д</w:t>
      </w:r>
      <w:r w:rsidRPr="001532E0">
        <w:rPr>
          <w:color w:val="000000"/>
          <w:sz w:val="28"/>
          <w:szCs w:val="28"/>
        </w:rPr>
        <w:t>омом.</w:t>
      </w:r>
    </w:p>
    <w:p w:rsidR="001532E0" w:rsidRDefault="001532E0" w:rsidP="001532E0">
      <w:pPr>
        <w:pStyle w:val="a4"/>
        <w:shd w:val="clear" w:color="auto" w:fill="FFFFFF"/>
        <w:spacing w:before="0" w:beforeAutospacing="0" w:after="0" w:afterAutospacing="0" w:line="360" w:lineRule="auto"/>
        <w:ind w:firstLine="709"/>
        <w:jc w:val="both"/>
        <w:rPr>
          <w:color w:val="000000"/>
          <w:sz w:val="28"/>
          <w:szCs w:val="28"/>
        </w:rPr>
      </w:pPr>
      <w:r w:rsidRPr="001532E0">
        <w:rPr>
          <w:color w:val="000000"/>
          <w:sz w:val="28"/>
          <w:szCs w:val="28"/>
        </w:rPr>
        <w:t xml:space="preserve">В частности, новое жилищное законодательство меняет представление об управлении многоквартирным домом. Развиваются принципы конкуренции в сферах управления жилищным фондом и разделения задач по содержанию и содержанию жилья. Теперь каждый собственник имеет право определять, как управлять своим домом, но не все собственники знают о существовании этого права. Жители дезинформированы о порядке обращения с жилыми домами и их правах в соответствии с кодексом </w:t>
      </w:r>
      <w:r>
        <w:rPr>
          <w:color w:val="000000"/>
          <w:sz w:val="28"/>
          <w:szCs w:val="28"/>
        </w:rPr>
        <w:t xml:space="preserve"> </w:t>
      </w:r>
      <w:r w:rsidRPr="001532E0">
        <w:rPr>
          <w:color w:val="000000"/>
          <w:sz w:val="28"/>
          <w:szCs w:val="28"/>
        </w:rPr>
        <w:t>Российской Федерации. Жилищный кодекс предусматривает, что жильцы могут создавать товарищества собственников жилья</w:t>
      </w:r>
      <w:r>
        <w:rPr>
          <w:color w:val="000000"/>
          <w:sz w:val="28"/>
          <w:szCs w:val="28"/>
        </w:rPr>
        <w:t xml:space="preserve"> (</w:t>
      </w:r>
      <w:r w:rsidRPr="001532E0">
        <w:rPr>
          <w:color w:val="000000"/>
          <w:sz w:val="28"/>
          <w:szCs w:val="28"/>
        </w:rPr>
        <w:t xml:space="preserve">ТСЖ), самостоятельно управлять своим имуществом или нанимать управляющего. Выбранный метод </w:t>
      </w:r>
      <w:r>
        <w:rPr>
          <w:color w:val="000000"/>
          <w:sz w:val="28"/>
          <w:szCs w:val="28"/>
        </w:rPr>
        <w:t>управления</w:t>
      </w:r>
      <w:r w:rsidRPr="001532E0">
        <w:rPr>
          <w:color w:val="000000"/>
          <w:sz w:val="28"/>
          <w:szCs w:val="28"/>
        </w:rPr>
        <w:t xml:space="preserve"> становится обязательным для всех домовладельцев. Если собственники помещений не смогли определить, какой способ управления был для них наилучшим, то эта ответственность будет возложена на муниципальный орган, который проведет открытый конкур</w:t>
      </w:r>
      <w:r>
        <w:rPr>
          <w:color w:val="000000"/>
          <w:sz w:val="28"/>
          <w:szCs w:val="28"/>
        </w:rPr>
        <w:t>с по отбору у</w:t>
      </w:r>
      <w:r w:rsidRPr="001532E0">
        <w:rPr>
          <w:color w:val="000000"/>
          <w:sz w:val="28"/>
          <w:szCs w:val="28"/>
        </w:rPr>
        <w:t xml:space="preserve">правляющей </w:t>
      </w:r>
      <w:r>
        <w:rPr>
          <w:color w:val="000000"/>
          <w:sz w:val="28"/>
          <w:szCs w:val="28"/>
        </w:rPr>
        <w:t>компании для управления жилым домом (УК</w:t>
      </w:r>
      <w:r w:rsidRPr="001532E0">
        <w:rPr>
          <w:color w:val="000000"/>
          <w:sz w:val="28"/>
          <w:szCs w:val="28"/>
        </w:rPr>
        <w:t>). В этом случае собственники должны заключить договор управления с организацией, выбранной по результатам конкурса</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 xml:space="preserve">Актуальность работы заключается в том, что далеко не все собственники понимают обращение с жилыми домами. Многие люди не понимают работу ТСЖ и управляющей компании. Собственники не могут различить недостатки и преимущества различных методов управления и не знают своих прав и </w:t>
      </w:r>
      <w:r w:rsidRPr="009E354D">
        <w:rPr>
          <w:rFonts w:ascii="Times New Roman" w:eastAsia="Times New Roman" w:hAnsi="Times New Roman" w:cs="Times New Roman"/>
          <w:color w:val="000000"/>
          <w:sz w:val="28"/>
          <w:szCs w:val="28"/>
        </w:rPr>
        <w:lastRenderedPageBreak/>
        <w:t>обязанностей. Это негативно сказывается на всех собственниках помещений МКД и мешает им осуществлять свои права.</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Цель работы</w:t>
      </w:r>
      <w:r>
        <w:rPr>
          <w:rFonts w:ascii="Times New Roman" w:eastAsia="Times New Roman" w:hAnsi="Times New Roman" w:cs="Times New Roman"/>
          <w:color w:val="000000"/>
          <w:sz w:val="28"/>
          <w:szCs w:val="28"/>
        </w:rPr>
        <w:t xml:space="preserve"> – </w:t>
      </w:r>
      <w:r w:rsidRPr="009E354D">
        <w:rPr>
          <w:rFonts w:ascii="Times New Roman" w:eastAsia="Times New Roman" w:hAnsi="Times New Roman" w:cs="Times New Roman"/>
          <w:color w:val="000000"/>
          <w:sz w:val="28"/>
          <w:szCs w:val="28"/>
        </w:rPr>
        <w:t>изучить способы управления жилыми зданиями и выделить их преимущества и недостатки.</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Задачи:</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 xml:space="preserve">- изучение теоретических </w:t>
      </w:r>
      <w:proofErr w:type="gramStart"/>
      <w:r w:rsidRPr="009E354D">
        <w:rPr>
          <w:rFonts w:ascii="Times New Roman" w:eastAsia="Times New Roman" w:hAnsi="Times New Roman" w:cs="Times New Roman"/>
          <w:color w:val="000000"/>
          <w:sz w:val="28"/>
          <w:szCs w:val="28"/>
        </w:rPr>
        <w:t>основ деятельности товарищества собственников жилья</w:t>
      </w:r>
      <w:proofErr w:type="gramEnd"/>
      <w:r w:rsidRPr="009E354D">
        <w:rPr>
          <w:rFonts w:ascii="Times New Roman" w:eastAsia="Times New Roman" w:hAnsi="Times New Roman" w:cs="Times New Roman"/>
          <w:color w:val="000000"/>
          <w:sz w:val="28"/>
          <w:szCs w:val="28"/>
        </w:rPr>
        <w:t>;</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 изучение теоретических аспектов деятельности управляющей компании</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 выявление и сравнение преимуществ и недостатков ТСЖ и УК</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 xml:space="preserve">- проанализировать операционные процедуры управляющей компании, </w:t>
      </w:r>
      <w:proofErr w:type="gramStart"/>
      <w:r w:rsidRPr="009E354D">
        <w:rPr>
          <w:rFonts w:ascii="Times New Roman" w:eastAsia="Times New Roman" w:hAnsi="Times New Roman" w:cs="Times New Roman"/>
          <w:color w:val="000000"/>
          <w:sz w:val="28"/>
          <w:szCs w:val="28"/>
        </w:rPr>
        <w:t>научиться с ними справляться</w:t>
      </w:r>
      <w:proofErr w:type="gramEnd"/>
      <w:r w:rsidRPr="009E354D">
        <w:rPr>
          <w:rFonts w:ascii="Times New Roman" w:eastAsia="Times New Roman" w:hAnsi="Times New Roman" w:cs="Times New Roman"/>
          <w:color w:val="000000"/>
          <w:sz w:val="28"/>
          <w:szCs w:val="28"/>
        </w:rPr>
        <w:t>;</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Объектом работы является Объединение собственников жилья и деятельность управляющей компании</w:t>
      </w:r>
    </w:p>
    <w:p w:rsidR="009E354D" w:rsidRP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Предметом работы является сравнительная характеристика двух методов управления, реализуемых с целью выявления их положительных и отрицательных характеристик.</w:t>
      </w:r>
    </w:p>
    <w:p w:rsidR="009E354D" w:rsidRDefault="009E354D" w:rsidP="009E354D">
      <w:pPr>
        <w:spacing w:after="0" w:line="360" w:lineRule="auto"/>
        <w:ind w:firstLine="709"/>
        <w:jc w:val="both"/>
        <w:rPr>
          <w:rFonts w:ascii="Times New Roman" w:eastAsia="Times New Roman" w:hAnsi="Times New Roman" w:cs="Times New Roman"/>
          <w:color w:val="000000"/>
          <w:sz w:val="28"/>
          <w:szCs w:val="28"/>
        </w:rPr>
      </w:pPr>
      <w:r w:rsidRPr="009E354D">
        <w:rPr>
          <w:rFonts w:ascii="Times New Roman" w:eastAsia="Times New Roman" w:hAnsi="Times New Roman" w:cs="Times New Roman"/>
          <w:color w:val="000000"/>
          <w:sz w:val="28"/>
          <w:szCs w:val="28"/>
        </w:rPr>
        <w:t xml:space="preserve">Практическая значимость работы заключается в том, что она может быть использована при выборе наиболее эффективного метода лечения. На основе исследований, описанных в исследовании, собственники помещений жилого дома могут уточнить сильные и слабые стороны руководства ТСЖ и УК. Это необходимо при выборе способа </w:t>
      </w:r>
      <w:r>
        <w:rPr>
          <w:rFonts w:ascii="Times New Roman" w:eastAsia="Times New Roman" w:hAnsi="Times New Roman" w:cs="Times New Roman"/>
          <w:color w:val="000000"/>
          <w:sz w:val="28"/>
          <w:szCs w:val="28"/>
        </w:rPr>
        <w:t xml:space="preserve">управления – </w:t>
      </w:r>
      <w:r w:rsidRPr="009E354D">
        <w:rPr>
          <w:rFonts w:ascii="Times New Roman" w:eastAsia="Times New Roman" w:hAnsi="Times New Roman" w:cs="Times New Roman"/>
          <w:color w:val="000000"/>
          <w:sz w:val="28"/>
          <w:szCs w:val="28"/>
        </w:rPr>
        <w:t>актуальной задачи для жителей жилого дома.</w:t>
      </w:r>
    </w:p>
    <w:p w:rsidR="001B71CC" w:rsidRPr="008040CC" w:rsidRDefault="001B71CC" w:rsidP="009E354D">
      <w:pPr>
        <w:spacing w:after="0" w:line="360" w:lineRule="auto"/>
        <w:ind w:firstLine="709"/>
        <w:jc w:val="both"/>
        <w:rPr>
          <w:rFonts w:ascii="Times New Roman" w:hAnsi="Times New Roman" w:cs="Times New Roman"/>
          <w:sz w:val="28"/>
          <w:szCs w:val="28"/>
        </w:rPr>
      </w:pPr>
      <w:r w:rsidRPr="008040CC">
        <w:rPr>
          <w:rFonts w:ascii="Times New Roman" w:hAnsi="Times New Roman" w:cs="Times New Roman"/>
          <w:sz w:val="28"/>
          <w:szCs w:val="28"/>
        </w:rPr>
        <w:t>Методы:</w:t>
      </w:r>
    </w:p>
    <w:p w:rsidR="009E354D" w:rsidRP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 xml:space="preserve">Метод анализа научной литературы и законодательных актов используется для решения </w:t>
      </w:r>
      <w:proofErr w:type="gramStart"/>
      <w:r w:rsidRPr="009E354D">
        <w:rPr>
          <w:rFonts w:ascii="Times New Roman" w:hAnsi="Times New Roman" w:cs="Times New Roman"/>
          <w:sz w:val="28"/>
          <w:szCs w:val="28"/>
        </w:rPr>
        <w:t>задачи изучения теоретических аспектов деятельности жилищного кооператива</w:t>
      </w:r>
      <w:proofErr w:type="gramEnd"/>
      <w:r w:rsidRPr="009E354D">
        <w:rPr>
          <w:rFonts w:ascii="Times New Roman" w:hAnsi="Times New Roman" w:cs="Times New Roman"/>
          <w:sz w:val="28"/>
          <w:szCs w:val="28"/>
        </w:rPr>
        <w:t>.</w:t>
      </w:r>
    </w:p>
    <w:p w:rsidR="009E354D" w:rsidRP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 xml:space="preserve">Методы анализа научной литературы и обобщения полученной информации используются для решения </w:t>
      </w:r>
      <w:proofErr w:type="gramStart"/>
      <w:r w:rsidRPr="009E354D">
        <w:rPr>
          <w:rFonts w:ascii="Times New Roman" w:hAnsi="Times New Roman" w:cs="Times New Roman"/>
          <w:sz w:val="28"/>
          <w:szCs w:val="28"/>
        </w:rPr>
        <w:t>задачи изучения теоретических основ деятельности управляющей компании</w:t>
      </w:r>
      <w:proofErr w:type="gramEnd"/>
      <w:r w:rsidRPr="009E354D">
        <w:rPr>
          <w:rFonts w:ascii="Times New Roman" w:hAnsi="Times New Roman" w:cs="Times New Roman"/>
          <w:sz w:val="28"/>
          <w:szCs w:val="28"/>
        </w:rPr>
        <w:t>.</w:t>
      </w:r>
    </w:p>
    <w:p w:rsidR="009E354D" w:rsidRP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lastRenderedPageBreak/>
        <w:t>Для решения задачи выявления и сопоставления преимуществ и недостатков деятельности ТСЖ и УК используются методы сравнения и абстрагирования характеристик двух методов обращения.</w:t>
      </w:r>
    </w:p>
    <w:p w:rsidR="009E354D" w:rsidRP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Решение задачи изучения последовательности формирования и регистрации ТСЖ, методы анализа научной литературы, практической документации; метод системного подхода, изучение формирования и регистрации ТСЖ как интегрированной системы управления.</w:t>
      </w:r>
    </w:p>
    <w:p w:rsid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Методы анализа имеющихся теоретических данных используются для решения задачи изучения и управления деятельностью управляющей компании; способ монит</w:t>
      </w:r>
      <w:r>
        <w:rPr>
          <w:rFonts w:ascii="Times New Roman" w:hAnsi="Times New Roman" w:cs="Times New Roman"/>
          <w:sz w:val="28"/>
          <w:szCs w:val="28"/>
        </w:rPr>
        <w:t>оринга деятельности резидентов –</w:t>
      </w:r>
      <w:r w:rsidRPr="009E354D">
        <w:rPr>
          <w:rFonts w:ascii="Times New Roman" w:hAnsi="Times New Roman" w:cs="Times New Roman"/>
          <w:sz w:val="28"/>
          <w:szCs w:val="28"/>
        </w:rPr>
        <w:t xml:space="preserve"> это способ проверки </w:t>
      </w:r>
      <w:r>
        <w:rPr>
          <w:rFonts w:ascii="Times New Roman" w:hAnsi="Times New Roman" w:cs="Times New Roman"/>
          <w:sz w:val="28"/>
          <w:szCs w:val="28"/>
        </w:rPr>
        <w:t>УК</w:t>
      </w:r>
      <w:r w:rsidRPr="009E354D">
        <w:rPr>
          <w:rFonts w:ascii="Times New Roman" w:hAnsi="Times New Roman" w:cs="Times New Roman"/>
          <w:sz w:val="28"/>
          <w:szCs w:val="28"/>
        </w:rPr>
        <w:t>.</w:t>
      </w:r>
    </w:p>
    <w:p w:rsidR="0088528B" w:rsidRPr="0088528B" w:rsidRDefault="0088528B" w:rsidP="009E354D">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t>Обзор литературы:</w:t>
      </w:r>
    </w:p>
    <w:p w:rsidR="0088528B" w:rsidRPr="0088528B" w:rsidRDefault="0088528B" w:rsidP="0088528B">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t>Абрамова Т.С. Эффективное управление жилым домом. В издании проанализированы основные способы управления жилыми домами, такие как ТСЖ/ЖСК/ЖК, управление управляющей организацией, непосредственное управление собственниками помещений. Даны методология и механизмы применения каждого из них, а также инструменты по их реализации</w:t>
      </w:r>
    </w:p>
    <w:p w:rsidR="0088528B" w:rsidRPr="0088528B" w:rsidRDefault="0088528B" w:rsidP="0088528B">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t>Бархатов. С.С. Управление многоквартирными жилыми домами. Подводные камни. Автор уделяет внимание рассмотрению возможных трудностей при выборе способа управления жилыми помещениями. Проводит сравнительный анализ всех способов управления.</w:t>
      </w:r>
    </w:p>
    <w:p w:rsidR="0088528B" w:rsidRPr="0088528B" w:rsidRDefault="0088528B" w:rsidP="0088528B">
      <w:pPr>
        <w:spacing w:after="0" w:line="360" w:lineRule="auto"/>
        <w:ind w:firstLine="709"/>
        <w:jc w:val="both"/>
        <w:rPr>
          <w:rFonts w:ascii="Times New Roman" w:hAnsi="Times New Roman" w:cs="Times New Roman"/>
          <w:sz w:val="28"/>
          <w:szCs w:val="28"/>
        </w:rPr>
      </w:pPr>
      <w:proofErr w:type="spellStart"/>
      <w:r w:rsidRPr="0088528B">
        <w:rPr>
          <w:rFonts w:ascii="Times New Roman" w:hAnsi="Times New Roman" w:cs="Times New Roman"/>
          <w:sz w:val="28"/>
          <w:szCs w:val="28"/>
        </w:rPr>
        <w:t>Грудцына</w:t>
      </w:r>
      <w:proofErr w:type="spellEnd"/>
      <w:r w:rsidRPr="0088528B">
        <w:rPr>
          <w:rFonts w:ascii="Times New Roman" w:hAnsi="Times New Roman" w:cs="Times New Roman"/>
          <w:sz w:val="28"/>
          <w:szCs w:val="28"/>
        </w:rPr>
        <w:t xml:space="preserve"> Л.Ю. Жилищное право России: Краткий курс.  В основу учебника положено новейшее жилищное законодательство России, подробно рассмотрены и прокомментированы основные федеральные законы, касающиеся регулирования жилищных отношений, учтены положения и выводы, содержащиеся в научных трудах и разработках отечественных и зарубежных ученых - специалистов в области жилищного права.</w:t>
      </w:r>
    </w:p>
    <w:p w:rsidR="0088528B" w:rsidRPr="0088528B" w:rsidRDefault="0088528B" w:rsidP="0088528B">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t>Э.Я. Кириллов: Товарищество собственников жилья: практическое пособие. В пособии подробно рассматриваются вопросы создания и организации деятельности товариществ собственников жилья в соответствии с новейшим жилищным законодательством и ЖК РФ.</w:t>
      </w:r>
    </w:p>
    <w:p w:rsidR="0088528B" w:rsidRPr="0088528B" w:rsidRDefault="0088528B" w:rsidP="0088528B">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lastRenderedPageBreak/>
        <w:t>Михайлов В.К. Правовое регулирование отношений управления Многоквартирным домом</w:t>
      </w:r>
      <w:proofErr w:type="gramStart"/>
      <w:r w:rsidRPr="0088528B">
        <w:rPr>
          <w:rFonts w:ascii="Times New Roman" w:hAnsi="Times New Roman" w:cs="Times New Roman"/>
          <w:sz w:val="28"/>
          <w:szCs w:val="28"/>
        </w:rPr>
        <w:t xml:space="preserve"> .</w:t>
      </w:r>
      <w:proofErr w:type="gramEnd"/>
      <w:r w:rsidRPr="0088528B">
        <w:rPr>
          <w:rFonts w:ascii="Times New Roman" w:hAnsi="Times New Roman" w:cs="Times New Roman"/>
          <w:sz w:val="28"/>
          <w:szCs w:val="28"/>
        </w:rPr>
        <w:t xml:space="preserve"> Автор  провел сравнительный анализ форм объединений собственников помещений в  некоммерческие организации для управления многоквартирным домом (ТСЖ и  жилищные и жилищно-строительные кооперативы). Выявил проблемы правового  и практического характера препятствующие деятельности и развитию ТСЖ.</w:t>
      </w:r>
    </w:p>
    <w:p w:rsidR="0088528B" w:rsidRPr="0088528B" w:rsidRDefault="0088528B" w:rsidP="0088528B">
      <w:pPr>
        <w:spacing w:after="0" w:line="360" w:lineRule="auto"/>
        <w:ind w:firstLine="709"/>
        <w:jc w:val="both"/>
        <w:rPr>
          <w:rFonts w:ascii="Times New Roman" w:hAnsi="Times New Roman" w:cs="Times New Roman"/>
          <w:sz w:val="28"/>
          <w:szCs w:val="28"/>
        </w:rPr>
      </w:pPr>
      <w:proofErr w:type="spellStart"/>
      <w:r w:rsidRPr="0088528B">
        <w:rPr>
          <w:rFonts w:ascii="Times New Roman" w:hAnsi="Times New Roman" w:cs="Times New Roman"/>
          <w:sz w:val="28"/>
          <w:szCs w:val="28"/>
        </w:rPr>
        <w:t>Порхомчук</w:t>
      </w:r>
      <w:proofErr w:type="spellEnd"/>
      <w:r w:rsidRPr="0088528B">
        <w:rPr>
          <w:rFonts w:ascii="Times New Roman" w:hAnsi="Times New Roman" w:cs="Times New Roman"/>
          <w:sz w:val="28"/>
          <w:szCs w:val="28"/>
        </w:rPr>
        <w:t xml:space="preserve"> О.А. Об управлении жилыми домами и Управляющих компаниях. Автор подробно анализирует два способа управления жилыми помещениями с учетом современного законодательства. Проводит сравнительную характеристику ТСЖ и УК.</w:t>
      </w:r>
    </w:p>
    <w:p w:rsidR="0088528B" w:rsidRDefault="0088528B" w:rsidP="0088528B">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t xml:space="preserve">Структура: </w:t>
      </w:r>
    </w:p>
    <w:p w:rsidR="00DC63EB" w:rsidRPr="008040CC" w:rsidRDefault="00DC63EB" w:rsidP="0088528B">
      <w:pPr>
        <w:spacing w:after="0" w:line="360" w:lineRule="auto"/>
        <w:ind w:firstLine="709"/>
        <w:jc w:val="both"/>
        <w:rPr>
          <w:rFonts w:ascii="Times New Roman" w:hAnsi="Times New Roman" w:cs="Times New Roman"/>
          <w:sz w:val="28"/>
          <w:szCs w:val="28"/>
        </w:rPr>
      </w:pPr>
      <w:r w:rsidRPr="008040CC">
        <w:rPr>
          <w:rFonts w:ascii="Times New Roman" w:hAnsi="Times New Roman" w:cs="Times New Roman"/>
          <w:sz w:val="28"/>
          <w:szCs w:val="28"/>
        </w:rPr>
        <w:t>Введение;</w:t>
      </w:r>
    </w:p>
    <w:p w:rsidR="00DC63EB" w:rsidRPr="008040CC" w:rsidRDefault="00DC63EB" w:rsidP="008040CC">
      <w:pPr>
        <w:spacing w:after="0" w:line="360" w:lineRule="auto"/>
        <w:ind w:firstLine="709"/>
        <w:jc w:val="both"/>
        <w:rPr>
          <w:rFonts w:ascii="Times New Roman" w:hAnsi="Times New Roman" w:cs="Times New Roman"/>
          <w:sz w:val="28"/>
          <w:szCs w:val="28"/>
        </w:rPr>
      </w:pPr>
      <w:r w:rsidRPr="008040CC">
        <w:rPr>
          <w:rFonts w:ascii="Times New Roman" w:hAnsi="Times New Roman" w:cs="Times New Roman"/>
          <w:sz w:val="28"/>
          <w:szCs w:val="28"/>
        </w:rPr>
        <w:t>Первая глава, состоящая из трех подпунктов;</w:t>
      </w:r>
    </w:p>
    <w:p w:rsidR="00DC63EB" w:rsidRPr="008040CC" w:rsidRDefault="00DC63EB" w:rsidP="008040CC">
      <w:pPr>
        <w:spacing w:after="0" w:line="360" w:lineRule="auto"/>
        <w:ind w:firstLine="709"/>
        <w:jc w:val="both"/>
        <w:rPr>
          <w:rFonts w:ascii="Times New Roman" w:hAnsi="Times New Roman" w:cs="Times New Roman"/>
          <w:sz w:val="28"/>
          <w:szCs w:val="28"/>
        </w:rPr>
      </w:pPr>
      <w:r w:rsidRPr="008040CC">
        <w:rPr>
          <w:rFonts w:ascii="Times New Roman" w:hAnsi="Times New Roman" w:cs="Times New Roman"/>
          <w:sz w:val="28"/>
          <w:szCs w:val="28"/>
        </w:rPr>
        <w:t>Вторая глава, состоящая из двух подпунктов;</w:t>
      </w:r>
    </w:p>
    <w:p w:rsidR="00DC63EB" w:rsidRPr="008040CC" w:rsidRDefault="00DC63EB" w:rsidP="008040CC">
      <w:pPr>
        <w:spacing w:after="0" w:line="360" w:lineRule="auto"/>
        <w:ind w:firstLine="709"/>
        <w:jc w:val="both"/>
        <w:rPr>
          <w:rFonts w:ascii="Times New Roman" w:hAnsi="Times New Roman" w:cs="Times New Roman"/>
          <w:sz w:val="28"/>
          <w:szCs w:val="28"/>
        </w:rPr>
      </w:pPr>
      <w:r w:rsidRPr="008040CC">
        <w:rPr>
          <w:rFonts w:ascii="Times New Roman" w:hAnsi="Times New Roman" w:cs="Times New Roman"/>
          <w:sz w:val="28"/>
          <w:szCs w:val="28"/>
        </w:rPr>
        <w:t>Заключение;</w:t>
      </w:r>
    </w:p>
    <w:p w:rsidR="0088528B" w:rsidRDefault="00DC63EB" w:rsidP="000B17DC">
      <w:pPr>
        <w:spacing w:after="0" w:line="360" w:lineRule="auto"/>
        <w:ind w:firstLine="709"/>
        <w:jc w:val="both"/>
        <w:rPr>
          <w:rFonts w:ascii="Times New Roman" w:hAnsi="Times New Roman" w:cs="Times New Roman"/>
          <w:sz w:val="28"/>
          <w:szCs w:val="28"/>
        </w:rPr>
      </w:pPr>
      <w:r w:rsidRPr="008040CC">
        <w:rPr>
          <w:rFonts w:ascii="Times New Roman" w:hAnsi="Times New Roman" w:cs="Times New Roman"/>
          <w:sz w:val="28"/>
          <w:szCs w:val="28"/>
        </w:rPr>
        <w:t>Список использованной литературы.</w:t>
      </w:r>
    </w:p>
    <w:p w:rsidR="00BC3073" w:rsidRPr="008040CC" w:rsidRDefault="0088528B" w:rsidP="0088528B">
      <w:pPr>
        <w:rPr>
          <w:rFonts w:ascii="Times New Roman" w:hAnsi="Times New Roman" w:cs="Times New Roman"/>
          <w:sz w:val="28"/>
          <w:szCs w:val="28"/>
        </w:rPr>
      </w:pPr>
      <w:r>
        <w:rPr>
          <w:rFonts w:ascii="Times New Roman" w:hAnsi="Times New Roman" w:cs="Times New Roman"/>
          <w:sz w:val="28"/>
          <w:szCs w:val="28"/>
        </w:rPr>
        <w:br w:type="page"/>
      </w:r>
    </w:p>
    <w:p w:rsidR="00210ADA" w:rsidRPr="00EF279A" w:rsidRDefault="007C3A34" w:rsidP="00DA0887">
      <w:pPr>
        <w:spacing w:after="0" w:line="360" w:lineRule="auto"/>
        <w:ind w:left="142"/>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w:t>
      </w:r>
      <w:r w:rsidR="00EF279A">
        <w:rPr>
          <w:rFonts w:ascii="Times New Roman" w:hAnsi="Times New Roman" w:cs="Times New Roman"/>
          <w:b/>
          <w:sz w:val="28"/>
          <w:szCs w:val="28"/>
        </w:rPr>
        <w:t>.</w:t>
      </w:r>
      <w:r w:rsidR="00BC3073" w:rsidRPr="00EF279A">
        <w:rPr>
          <w:rFonts w:ascii="Times New Roman" w:hAnsi="Times New Roman" w:cs="Times New Roman"/>
          <w:b/>
          <w:sz w:val="28"/>
          <w:szCs w:val="28"/>
        </w:rPr>
        <w:t>Теоретические основы управления жилыми домами</w:t>
      </w:r>
    </w:p>
    <w:p w:rsidR="00BC3073" w:rsidRPr="00F65F6F" w:rsidRDefault="00BC3073" w:rsidP="00DA0887">
      <w:pPr>
        <w:pStyle w:val="a3"/>
        <w:numPr>
          <w:ilvl w:val="1"/>
          <w:numId w:val="16"/>
        </w:numPr>
        <w:spacing w:after="0" w:line="360" w:lineRule="auto"/>
        <w:jc w:val="center"/>
        <w:rPr>
          <w:rFonts w:ascii="Times New Roman" w:hAnsi="Times New Roman" w:cs="Times New Roman"/>
          <w:b/>
          <w:sz w:val="28"/>
          <w:szCs w:val="28"/>
        </w:rPr>
      </w:pPr>
      <w:r w:rsidRPr="00F65F6F">
        <w:rPr>
          <w:rFonts w:ascii="Times New Roman" w:hAnsi="Times New Roman" w:cs="Times New Roman"/>
          <w:b/>
          <w:sz w:val="28"/>
          <w:szCs w:val="28"/>
        </w:rPr>
        <w:t>ТСЖ: понятие, функции, структура управления, права и обязанности сторон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BC3073" w:rsidRPr="008040CC" w:rsidTr="00BC3073">
        <w:trPr>
          <w:tblCellSpacing w:w="15" w:type="dxa"/>
        </w:trPr>
        <w:tc>
          <w:tcPr>
            <w:tcW w:w="0" w:type="auto"/>
            <w:vAlign w:val="center"/>
            <w:hideMark/>
          </w:tcPr>
          <w:p w:rsidR="00BC3073" w:rsidRPr="008040CC" w:rsidRDefault="00BC3073" w:rsidP="008040CC">
            <w:pPr>
              <w:spacing w:after="0" w:line="360" w:lineRule="auto"/>
              <w:ind w:firstLine="709"/>
              <w:jc w:val="both"/>
              <w:rPr>
                <w:rFonts w:ascii="Times New Roman" w:eastAsia="Times New Roman" w:hAnsi="Times New Roman" w:cs="Times New Roman"/>
                <w:sz w:val="28"/>
                <w:szCs w:val="28"/>
              </w:rPr>
            </w:pPr>
          </w:p>
        </w:tc>
      </w:tr>
    </w:tbl>
    <w:p w:rsidR="00BC3073" w:rsidRPr="008040CC" w:rsidRDefault="001532E0" w:rsidP="00DA3F7B">
      <w:pPr>
        <w:pStyle w:val="a4"/>
        <w:shd w:val="clear" w:color="auto" w:fill="FFFFFF"/>
        <w:spacing w:before="0" w:beforeAutospacing="0" w:after="0" w:afterAutospacing="0" w:line="360" w:lineRule="auto"/>
        <w:ind w:firstLine="709"/>
        <w:jc w:val="both"/>
        <w:textAlignment w:val="baseline"/>
        <w:rPr>
          <w:color w:val="222222"/>
          <w:sz w:val="28"/>
          <w:szCs w:val="28"/>
        </w:rPr>
      </w:pPr>
      <w:proofErr w:type="gramStart"/>
      <w:r w:rsidRPr="001532E0">
        <w:rPr>
          <w:color w:val="222222"/>
          <w:sz w:val="28"/>
          <w:szCs w:val="28"/>
        </w:rPr>
        <w:t>К полномочиям, назначаемым членами товарищества, относятся: 1) внесение изменений в Устав товарищества; 2) принятие решений о реорганизации и ликвидации товарищества; 3) избрание совета директоров и ревизионной комиссии (ревизора) товарищества; 4) установление размера обязательных платежей, а также взносов членов товарищества; 5) создание специальных фондов товарищества, в том числе резервного фонда, фонда социального страхования;</w:t>
      </w:r>
      <w:proofErr w:type="gramEnd"/>
      <w:r w:rsidRPr="001532E0">
        <w:rPr>
          <w:color w:val="222222"/>
          <w:sz w:val="28"/>
          <w:szCs w:val="28"/>
        </w:rPr>
        <w:t xml:space="preserve"> </w:t>
      </w:r>
      <w:proofErr w:type="gramStart"/>
      <w:r w:rsidRPr="001532E0">
        <w:rPr>
          <w:color w:val="222222"/>
          <w:sz w:val="28"/>
          <w:szCs w:val="28"/>
        </w:rPr>
        <w:t>6) принятие решений о приобретении заемных средств, в том числе банковских кредитов.; 7) определение направления использования доходов, а также хозяйственной деятельности в товариществе; 8) утверждение годового плана финансовой деятельности в товариществе, а также отчета о выполнении такого плана; 9) учет деятельности совета директоров товарищества; 10) принятие или изменение вну</w:t>
      </w:r>
      <w:r w:rsidR="00104FC6">
        <w:rPr>
          <w:color w:val="222222"/>
          <w:sz w:val="28"/>
          <w:szCs w:val="28"/>
        </w:rPr>
        <w:t>тренних правил товарищества;;</w:t>
      </w:r>
      <w:proofErr w:type="gramEnd"/>
      <w:r w:rsidR="00104FC6">
        <w:rPr>
          <w:color w:val="222222"/>
          <w:sz w:val="28"/>
          <w:szCs w:val="28"/>
        </w:rPr>
        <w:t xml:space="preserve"> </w:t>
      </w:r>
      <w:proofErr w:type="gramStart"/>
      <w:r w:rsidR="00104FC6">
        <w:rPr>
          <w:color w:val="222222"/>
          <w:sz w:val="28"/>
          <w:szCs w:val="28"/>
        </w:rPr>
        <w:t>11</w:t>
      </w:r>
      <w:r w:rsidRPr="001532E0">
        <w:rPr>
          <w:color w:val="222222"/>
          <w:sz w:val="28"/>
          <w:szCs w:val="28"/>
        </w:rPr>
        <w:t>) решения об аренде или передаче иных прав на здание в совместную собственность;</w:t>
      </w:r>
      <w:r w:rsidR="00104FC6">
        <w:rPr>
          <w:color w:val="222222"/>
          <w:sz w:val="28"/>
          <w:szCs w:val="28"/>
        </w:rPr>
        <w:t>12</w:t>
      </w:r>
      <w:r w:rsidR="00BC3073" w:rsidRPr="008040CC">
        <w:rPr>
          <w:color w:val="222222"/>
          <w:sz w:val="28"/>
          <w:szCs w:val="28"/>
        </w:rPr>
        <w:t>) другие вопросы, предусмотренные ЖК РФ или иными федеральными законами</w:t>
      </w:r>
      <w:r w:rsidR="00D00E2B">
        <w:rPr>
          <w:rStyle w:val="aa"/>
          <w:color w:val="222222"/>
          <w:sz w:val="28"/>
          <w:szCs w:val="28"/>
        </w:rPr>
        <w:footnoteReference w:id="1"/>
      </w:r>
      <w:r w:rsidR="00BC3073" w:rsidRPr="008040CC">
        <w:rPr>
          <w:color w:val="222222"/>
          <w:sz w:val="28"/>
          <w:szCs w:val="28"/>
        </w:rPr>
        <w:t>.</w:t>
      </w:r>
      <w:proofErr w:type="gramEnd"/>
    </w:p>
    <w:p w:rsidR="00DA3F7B" w:rsidRPr="00DA3F7B" w:rsidRDefault="00DA3F7B" w:rsidP="00DA3F7B">
      <w:pPr>
        <w:pStyle w:val="a4"/>
        <w:shd w:val="clear" w:color="auto" w:fill="FFFFFF"/>
        <w:spacing w:before="0" w:beforeAutospacing="0" w:after="0" w:afterAutospacing="0" w:line="360" w:lineRule="auto"/>
        <w:ind w:firstLine="709"/>
        <w:jc w:val="both"/>
        <w:textAlignment w:val="baseline"/>
        <w:rPr>
          <w:color w:val="222222"/>
          <w:sz w:val="28"/>
          <w:szCs w:val="28"/>
        </w:rPr>
      </w:pPr>
      <w:r w:rsidRPr="00DA3F7B">
        <w:rPr>
          <w:color w:val="222222"/>
          <w:sz w:val="28"/>
          <w:szCs w:val="28"/>
        </w:rPr>
        <w:t xml:space="preserve">Жилищный кодекс Российской Федерации </w:t>
      </w:r>
      <w:r>
        <w:rPr>
          <w:color w:val="222222"/>
          <w:sz w:val="28"/>
          <w:szCs w:val="28"/>
        </w:rPr>
        <w:t>в ч. 2 ст. 145</w:t>
      </w:r>
      <w:r w:rsidRPr="00DA3F7B">
        <w:rPr>
          <w:color w:val="222222"/>
          <w:sz w:val="28"/>
          <w:szCs w:val="28"/>
        </w:rPr>
        <w:t xml:space="preserve"> устава товарищества собственников жилья может определять полномочия Общего собрания членов товарищества по решению иных вопросов в соответств</w:t>
      </w:r>
      <w:r w:rsidR="00104FC6">
        <w:rPr>
          <w:color w:val="222222"/>
          <w:sz w:val="28"/>
          <w:szCs w:val="28"/>
        </w:rPr>
        <w:t>ии со статьей 1 настоящей главы,</w:t>
      </w:r>
      <w:r w:rsidRPr="00DA3F7B">
        <w:rPr>
          <w:color w:val="222222"/>
          <w:sz w:val="28"/>
          <w:szCs w:val="28"/>
        </w:rPr>
        <w:t xml:space="preserve"> как определено в части вопросов.</w:t>
      </w:r>
    </w:p>
    <w:p w:rsidR="001D21B4" w:rsidRDefault="00DA3F7B" w:rsidP="00DA3F7B">
      <w:pPr>
        <w:pStyle w:val="a4"/>
        <w:shd w:val="clear" w:color="auto" w:fill="FFFFFF"/>
        <w:spacing w:before="0" w:beforeAutospacing="0" w:after="0" w:afterAutospacing="0" w:line="360" w:lineRule="auto"/>
        <w:ind w:firstLine="709"/>
        <w:jc w:val="both"/>
        <w:textAlignment w:val="baseline"/>
        <w:rPr>
          <w:color w:val="222222"/>
          <w:sz w:val="28"/>
          <w:szCs w:val="28"/>
        </w:rPr>
      </w:pPr>
      <w:r w:rsidRPr="00DA3F7B">
        <w:rPr>
          <w:color w:val="222222"/>
          <w:sz w:val="28"/>
          <w:szCs w:val="28"/>
        </w:rPr>
        <w:t xml:space="preserve">Уместно отметить, что отдельные вопросы должны решаться общим собранием только совместно с собственниками жилых домов, не являющимися членами товарищества. К ним относятся, в частности, благоустройство и реконструкция общих помещений дома, строительство и реконструкция дома, </w:t>
      </w:r>
      <w:r w:rsidRPr="00DA3F7B">
        <w:rPr>
          <w:color w:val="222222"/>
          <w:sz w:val="28"/>
          <w:szCs w:val="28"/>
        </w:rPr>
        <w:lastRenderedPageBreak/>
        <w:t>приобретение собственниками домов прилегающих участков, а также различные строительные работы,</w:t>
      </w:r>
      <w:r w:rsidR="001532E0" w:rsidRPr="001532E0">
        <w:rPr>
          <w:color w:val="222222"/>
          <w:sz w:val="28"/>
          <w:szCs w:val="28"/>
        </w:rPr>
        <w:t xml:space="preserve"> а также</w:t>
      </w:r>
      <w:r w:rsidR="00BC3073" w:rsidRPr="008040CC">
        <w:rPr>
          <w:color w:val="222222"/>
          <w:sz w:val="28"/>
          <w:szCs w:val="28"/>
        </w:rPr>
        <w:t xml:space="preserve"> др</w:t>
      </w:r>
      <w:r w:rsidR="001532E0">
        <w:rPr>
          <w:color w:val="222222"/>
          <w:sz w:val="28"/>
          <w:szCs w:val="28"/>
        </w:rPr>
        <w:t>угие</w:t>
      </w:r>
      <w:r w:rsidR="00D00E2B">
        <w:rPr>
          <w:rStyle w:val="aa"/>
          <w:color w:val="222222"/>
          <w:sz w:val="28"/>
          <w:szCs w:val="28"/>
        </w:rPr>
        <w:footnoteReference w:id="2"/>
      </w:r>
      <w:r w:rsidR="00BC3073" w:rsidRPr="008040CC">
        <w:rPr>
          <w:color w:val="222222"/>
          <w:sz w:val="28"/>
          <w:szCs w:val="28"/>
        </w:rPr>
        <w:t xml:space="preserve">. </w:t>
      </w:r>
    </w:p>
    <w:p w:rsidR="00BC3073" w:rsidRPr="008040CC" w:rsidRDefault="00DA3F7B" w:rsidP="008040CC">
      <w:pPr>
        <w:pStyle w:val="a4"/>
        <w:shd w:val="clear" w:color="auto" w:fill="FFFFFF"/>
        <w:spacing w:before="0" w:beforeAutospacing="0" w:after="0" w:afterAutospacing="0" w:line="360" w:lineRule="auto"/>
        <w:ind w:firstLine="709"/>
        <w:jc w:val="both"/>
        <w:textAlignment w:val="baseline"/>
        <w:rPr>
          <w:color w:val="222222"/>
          <w:sz w:val="28"/>
          <w:szCs w:val="28"/>
        </w:rPr>
      </w:pPr>
      <w:r w:rsidRPr="00DA3F7B">
        <w:rPr>
          <w:color w:val="222222"/>
          <w:sz w:val="28"/>
          <w:szCs w:val="28"/>
        </w:rPr>
        <w:t xml:space="preserve">Некоторые вопросы следует рассматривать только раз в год, но раз в год. Это означает, что Общее собрание членов партнерства должно проводиться не реже одного раза в год. К таким вопросам относятся: утверждение годовой бухгалтерской отчетности, заключение контрольной комиссии (Жилищный кодекс РФ 150). </w:t>
      </w:r>
      <w:r>
        <w:rPr>
          <w:color w:val="222222"/>
          <w:sz w:val="28"/>
          <w:szCs w:val="28"/>
        </w:rPr>
        <w:t>Правление</w:t>
      </w:r>
      <w:r w:rsidRPr="00DA3F7B">
        <w:rPr>
          <w:color w:val="222222"/>
          <w:sz w:val="28"/>
          <w:szCs w:val="28"/>
        </w:rPr>
        <w:t xml:space="preserve"> (ст. 147 Жилищного кодекса Российской Федерации), принимает решения об использовании доходов</w:t>
      </w:r>
      <w:r w:rsidR="00BC3073" w:rsidRPr="008040CC">
        <w:rPr>
          <w:color w:val="222222"/>
          <w:sz w:val="28"/>
          <w:szCs w:val="28"/>
        </w:rPr>
        <w:t xml:space="preserve">, полученных товариществом за год, и </w:t>
      </w:r>
      <w:proofErr w:type="spellStart"/>
      <w:r w:rsidR="00BC3073" w:rsidRPr="008040CC">
        <w:rPr>
          <w:color w:val="222222"/>
          <w:sz w:val="28"/>
          <w:szCs w:val="28"/>
        </w:rPr>
        <w:t>др</w:t>
      </w:r>
      <w:proofErr w:type="spellEnd"/>
      <w:r w:rsidR="003D76EE">
        <w:rPr>
          <w:rStyle w:val="aa"/>
          <w:color w:val="222222"/>
          <w:sz w:val="28"/>
          <w:szCs w:val="28"/>
        </w:rPr>
        <w:footnoteReference w:id="3"/>
      </w:r>
      <w:r w:rsidR="00104FC6">
        <w:rPr>
          <w:color w:val="222222"/>
          <w:sz w:val="28"/>
          <w:szCs w:val="28"/>
        </w:rPr>
        <w:t>.</w:t>
      </w:r>
    </w:p>
    <w:p w:rsidR="001532E0" w:rsidRPr="001532E0" w:rsidRDefault="00BC3073" w:rsidP="001532E0">
      <w:pPr>
        <w:pStyle w:val="a4"/>
        <w:shd w:val="clear" w:color="auto" w:fill="FFFFFF"/>
        <w:spacing w:before="0" w:beforeAutospacing="0" w:after="0" w:afterAutospacing="0" w:line="360" w:lineRule="auto"/>
        <w:ind w:firstLine="709"/>
        <w:jc w:val="both"/>
        <w:textAlignment w:val="baseline"/>
        <w:rPr>
          <w:color w:val="222222"/>
          <w:sz w:val="28"/>
          <w:szCs w:val="28"/>
        </w:rPr>
      </w:pPr>
      <w:r w:rsidRPr="008040CC">
        <w:rPr>
          <w:color w:val="222222"/>
          <w:sz w:val="28"/>
          <w:szCs w:val="28"/>
        </w:rPr>
        <w:t xml:space="preserve">Порядок организации и проведения общего </w:t>
      </w:r>
      <w:proofErr w:type="gramStart"/>
      <w:r w:rsidRPr="008040CC">
        <w:rPr>
          <w:color w:val="222222"/>
          <w:sz w:val="28"/>
          <w:szCs w:val="28"/>
        </w:rPr>
        <w:t>собрания членов товарищества собственников жилья</w:t>
      </w:r>
      <w:proofErr w:type="gramEnd"/>
      <w:r w:rsidRPr="008040CC">
        <w:rPr>
          <w:color w:val="222222"/>
          <w:sz w:val="28"/>
          <w:szCs w:val="28"/>
        </w:rPr>
        <w:t xml:space="preserve"> определен в ст. 146 ЖК РФ. При этом согласно ст. 148 ЖК РФ созыв и проведение общего собрания относится к компетенции правления товарищества</w:t>
      </w:r>
      <w:r w:rsidR="003D76EE">
        <w:rPr>
          <w:rStyle w:val="aa"/>
          <w:color w:val="222222"/>
          <w:sz w:val="28"/>
          <w:szCs w:val="28"/>
        </w:rPr>
        <w:footnoteReference w:id="4"/>
      </w:r>
      <w:r w:rsidRPr="008040CC">
        <w:rPr>
          <w:color w:val="222222"/>
          <w:sz w:val="28"/>
          <w:szCs w:val="28"/>
        </w:rPr>
        <w:t xml:space="preserve">. </w:t>
      </w:r>
      <w:r w:rsidR="001532E0" w:rsidRPr="001532E0">
        <w:rPr>
          <w:color w:val="222222"/>
          <w:sz w:val="28"/>
          <w:szCs w:val="28"/>
        </w:rPr>
        <w:t xml:space="preserve">Уведомление об общем собрании членов товарищества собственников жилья представляется в письменной форме лицом, по инициативе которого созывается общее собрание, и вручается всем членам товарищества под расписку или по почте (заказным письмом). Уведомление должно быть сделано не </w:t>
      </w:r>
      <w:proofErr w:type="gramStart"/>
      <w:r w:rsidR="001532E0" w:rsidRPr="001532E0">
        <w:rPr>
          <w:color w:val="222222"/>
          <w:sz w:val="28"/>
          <w:szCs w:val="28"/>
        </w:rPr>
        <w:t>позднее</w:t>
      </w:r>
      <w:proofErr w:type="gramEnd"/>
      <w:r w:rsidR="001532E0" w:rsidRPr="001532E0">
        <w:rPr>
          <w:color w:val="222222"/>
          <w:sz w:val="28"/>
          <w:szCs w:val="28"/>
        </w:rPr>
        <w:t xml:space="preserve"> чем за 10 дней до даты проведения общего собрания.</w:t>
      </w:r>
    </w:p>
    <w:p w:rsidR="00BC3073" w:rsidRPr="008040CC" w:rsidRDefault="001532E0" w:rsidP="001532E0">
      <w:pPr>
        <w:pStyle w:val="a4"/>
        <w:shd w:val="clear" w:color="auto" w:fill="FFFFFF"/>
        <w:spacing w:before="0" w:beforeAutospacing="0" w:after="0" w:afterAutospacing="0" w:line="360" w:lineRule="auto"/>
        <w:ind w:firstLine="709"/>
        <w:jc w:val="both"/>
        <w:textAlignment w:val="baseline"/>
        <w:rPr>
          <w:color w:val="222222"/>
          <w:sz w:val="28"/>
          <w:szCs w:val="28"/>
        </w:rPr>
      </w:pPr>
      <w:r w:rsidRPr="001532E0">
        <w:rPr>
          <w:color w:val="222222"/>
          <w:sz w:val="28"/>
          <w:szCs w:val="28"/>
        </w:rPr>
        <w:t xml:space="preserve">В извещении о проведении общего собрания членов товарищества указываются сведения о лице, по инициативе которого созывается общее собрание, месте и дате проведения собрания, а также повестка дня общего собрания. Общее собрание членов товарищества собственников жилья не вправе обсуждать вопросы, не включенные в повестку </w:t>
      </w:r>
      <w:r w:rsidR="00BC3073" w:rsidRPr="008040CC">
        <w:rPr>
          <w:color w:val="222222"/>
          <w:sz w:val="28"/>
          <w:szCs w:val="28"/>
        </w:rPr>
        <w:t>дня</w:t>
      </w:r>
      <w:r w:rsidR="003D76EE">
        <w:rPr>
          <w:rStyle w:val="aa"/>
          <w:color w:val="222222"/>
          <w:sz w:val="28"/>
          <w:szCs w:val="28"/>
        </w:rPr>
        <w:footnoteReference w:id="5"/>
      </w:r>
      <w:r w:rsidR="00BC3073" w:rsidRPr="008040CC">
        <w:rPr>
          <w:color w:val="222222"/>
          <w:sz w:val="28"/>
          <w:szCs w:val="28"/>
        </w:rPr>
        <w:t>.</w:t>
      </w:r>
    </w:p>
    <w:p w:rsidR="001532E0" w:rsidRPr="001532E0" w:rsidRDefault="001532E0" w:rsidP="007025BF">
      <w:pPr>
        <w:pStyle w:val="a4"/>
        <w:shd w:val="clear" w:color="auto" w:fill="FFFFFF"/>
        <w:spacing w:before="0" w:beforeAutospacing="0" w:after="0" w:afterAutospacing="0" w:line="360" w:lineRule="auto"/>
        <w:ind w:firstLine="709"/>
        <w:jc w:val="both"/>
        <w:textAlignment w:val="baseline"/>
        <w:rPr>
          <w:color w:val="222222"/>
          <w:sz w:val="28"/>
          <w:szCs w:val="28"/>
        </w:rPr>
      </w:pPr>
      <w:r w:rsidRPr="001532E0">
        <w:rPr>
          <w:color w:val="222222"/>
          <w:sz w:val="28"/>
          <w:szCs w:val="28"/>
        </w:rPr>
        <w:lastRenderedPageBreak/>
        <w:t xml:space="preserve">Полномочия Общего </w:t>
      </w:r>
      <w:proofErr w:type="gramStart"/>
      <w:r w:rsidRPr="001532E0">
        <w:rPr>
          <w:color w:val="222222"/>
          <w:sz w:val="28"/>
          <w:szCs w:val="28"/>
        </w:rPr>
        <w:t>собрания членов товарищества собственников жилья</w:t>
      </w:r>
      <w:proofErr w:type="gramEnd"/>
      <w:r w:rsidRPr="001532E0">
        <w:rPr>
          <w:color w:val="222222"/>
          <w:sz w:val="28"/>
          <w:szCs w:val="28"/>
        </w:rPr>
        <w:t xml:space="preserve"> в соответствии с </w:t>
      </w:r>
      <w:r w:rsidR="00DA3F7B">
        <w:rPr>
          <w:color w:val="222222"/>
          <w:sz w:val="28"/>
          <w:szCs w:val="28"/>
        </w:rPr>
        <w:t>ЖК</w:t>
      </w:r>
      <w:r w:rsidRPr="001532E0">
        <w:rPr>
          <w:color w:val="222222"/>
          <w:sz w:val="28"/>
          <w:szCs w:val="28"/>
        </w:rPr>
        <w:t xml:space="preserve"> Российской Федерации 45. Европейского парламента и Совета. Он учреждается в соответствии с Договором о функционировании Европейского Союза и Хартией партнерства. Общее собрание членов товарищества собственников жилья имеет право (кворум) при наличии более половины членов товарищества или их представителей. </w:t>
      </w:r>
      <w:r w:rsidR="007025BF">
        <w:rPr>
          <w:color w:val="222222"/>
          <w:sz w:val="28"/>
          <w:szCs w:val="28"/>
        </w:rPr>
        <w:t>О</w:t>
      </w:r>
      <w:r w:rsidRPr="001532E0">
        <w:rPr>
          <w:color w:val="222222"/>
          <w:sz w:val="28"/>
          <w:szCs w:val="28"/>
        </w:rPr>
        <w:t>бщее собрание собственников помещений жилого дома правомочно, если на нем присутствовали собственники помещений жилого дома или их представители, на долю которых приходится более 50% общего числа голосов.</w:t>
      </w:r>
    </w:p>
    <w:p w:rsidR="00BC3073" w:rsidRPr="008040CC" w:rsidRDefault="00DA3F7B" w:rsidP="007025BF">
      <w:pPr>
        <w:pStyle w:val="a4"/>
        <w:shd w:val="clear" w:color="auto" w:fill="FFFFFF"/>
        <w:spacing w:before="0" w:beforeAutospacing="0" w:after="0" w:afterAutospacing="0" w:line="360" w:lineRule="auto"/>
        <w:ind w:firstLine="709"/>
        <w:jc w:val="both"/>
        <w:textAlignment w:val="baseline"/>
        <w:rPr>
          <w:color w:val="222222"/>
          <w:sz w:val="28"/>
          <w:szCs w:val="28"/>
        </w:rPr>
      </w:pPr>
      <w:r w:rsidRPr="00DA3F7B">
        <w:rPr>
          <w:color w:val="222222"/>
          <w:sz w:val="28"/>
          <w:szCs w:val="28"/>
        </w:rPr>
        <w:t xml:space="preserve">Решения Общего собрания членов товарищества по отдельным вопросам могут приниматься простым или квалифицированным большинством голосов. Решения о проведении </w:t>
      </w:r>
      <w:proofErr w:type="gramStart"/>
      <w:r w:rsidRPr="00DA3F7B">
        <w:rPr>
          <w:color w:val="222222"/>
          <w:sz w:val="28"/>
          <w:szCs w:val="28"/>
        </w:rPr>
        <w:t>собрания членов Товарищества собственников жилья</w:t>
      </w:r>
      <w:proofErr w:type="gramEnd"/>
      <w:r w:rsidRPr="00DA3F7B">
        <w:rPr>
          <w:color w:val="222222"/>
          <w:sz w:val="28"/>
          <w:szCs w:val="28"/>
        </w:rPr>
        <w:t xml:space="preserve"> по ряду особо важных вопросов принимаются не менее чем двумя третями от общего числа голосов</w:t>
      </w:r>
      <w:r w:rsidR="00BC3073" w:rsidRPr="008040CC">
        <w:rPr>
          <w:color w:val="222222"/>
          <w:sz w:val="28"/>
          <w:szCs w:val="28"/>
        </w:rPr>
        <w:t xml:space="preserve"> членов товарищества</w:t>
      </w:r>
      <w:r w:rsidR="003D76EE">
        <w:rPr>
          <w:rStyle w:val="aa"/>
          <w:color w:val="222222"/>
          <w:sz w:val="28"/>
          <w:szCs w:val="28"/>
        </w:rPr>
        <w:footnoteReference w:id="6"/>
      </w:r>
      <w:r w:rsidR="00BC3073" w:rsidRPr="008040CC">
        <w:rPr>
          <w:color w:val="222222"/>
          <w:sz w:val="28"/>
          <w:szCs w:val="28"/>
        </w:rPr>
        <w:t xml:space="preserve">. </w:t>
      </w:r>
    </w:p>
    <w:p w:rsidR="007025BF" w:rsidRPr="007025BF" w:rsidRDefault="007025BF" w:rsidP="007025BF">
      <w:pPr>
        <w:pStyle w:val="a4"/>
        <w:shd w:val="clear" w:color="auto" w:fill="FFFFFF"/>
        <w:spacing w:before="0" w:beforeAutospacing="0" w:after="0" w:afterAutospacing="0" w:line="360" w:lineRule="auto"/>
        <w:ind w:firstLine="709"/>
        <w:jc w:val="both"/>
        <w:textAlignment w:val="baseline"/>
        <w:rPr>
          <w:color w:val="222222"/>
          <w:sz w:val="28"/>
          <w:szCs w:val="28"/>
        </w:rPr>
      </w:pPr>
      <w:r w:rsidRPr="007025BF">
        <w:rPr>
          <w:color w:val="222222"/>
          <w:sz w:val="28"/>
          <w:szCs w:val="28"/>
        </w:rPr>
        <w:t>Собрание членов товарищества соб</w:t>
      </w:r>
      <w:r>
        <w:rPr>
          <w:color w:val="222222"/>
          <w:sz w:val="28"/>
          <w:szCs w:val="28"/>
        </w:rPr>
        <w:t xml:space="preserve">ственников жилья проводится их руководителем  </w:t>
      </w:r>
      <w:r w:rsidRPr="007025BF">
        <w:rPr>
          <w:color w:val="222222"/>
          <w:sz w:val="28"/>
          <w:szCs w:val="28"/>
        </w:rPr>
        <w:t>управления товариществом. В результате она осуществляется совместным членом товарищества по управлению.</w:t>
      </w:r>
    </w:p>
    <w:p w:rsidR="00BC3073" w:rsidRPr="008040CC" w:rsidRDefault="00DA3F7B" w:rsidP="007025BF">
      <w:pPr>
        <w:pStyle w:val="a4"/>
        <w:shd w:val="clear" w:color="auto" w:fill="FFFFFF"/>
        <w:spacing w:before="0" w:beforeAutospacing="0" w:after="0" w:afterAutospacing="0" w:line="360" w:lineRule="auto"/>
        <w:ind w:firstLine="709"/>
        <w:jc w:val="both"/>
        <w:textAlignment w:val="baseline"/>
        <w:rPr>
          <w:color w:val="222222"/>
          <w:sz w:val="28"/>
          <w:szCs w:val="28"/>
        </w:rPr>
      </w:pPr>
      <w:r w:rsidRPr="00DA3F7B">
        <w:rPr>
          <w:color w:val="222222"/>
          <w:sz w:val="28"/>
          <w:szCs w:val="28"/>
        </w:rPr>
        <w:t xml:space="preserve">Создание объединений собственников жилья может основываться на письменной регистрации или общей практике партнерских групп в зависимости от вида проживания (жилое или нежилое) </w:t>
      </w:r>
      <w:r w:rsidR="00BC3073" w:rsidRPr="008040CC">
        <w:rPr>
          <w:color w:val="222222"/>
          <w:sz w:val="28"/>
          <w:szCs w:val="28"/>
        </w:rPr>
        <w:t>и решаемых вопросов</w:t>
      </w:r>
      <w:r w:rsidR="003D76EE">
        <w:rPr>
          <w:rStyle w:val="aa"/>
          <w:color w:val="222222"/>
          <w:sz w:val="28"/>
          <w:szCs w:val="28"/>
        </w:rPr>
        <w:footnoteReference w:id="7"/>
      </w:r>
      <w:r w:rsidR="00BC3073" w:rsidRPr="008040CC">
        <w:rPr>
          <w:color w:val="222222"/>
          <w:sz w:val="28"/>
          <w:szCs w:val="28"/>
        </w:rPr>
        <w:t>.</w:t>
      </w:r>
    </w:p>
    <w:p w:rsidR="00BC3073" w:rsidRDefault="00DA3F7B" w:rsidP="008040CC">
      <w:pPr>
        <w:spacing w:after="0" w:line="360" w:lineRule="auto"/>
        <w:ind w:firstLine="709"/>
        <w:jc w:val="both"/>
        <w:rPr>
          <w:rFonts w:ascii="Times New Roman" w:eastAsia="Times New Roman" w:hAnsi="Times New Roman" w:cs="Times New Roman"/>
          <w:color w:val="222222"/>
          <w:sz w:val="28"/>
          <w:szCs w:val="28"/>
        </w:rPr>
      </w:pPr>
      <w:r w:rsidRPr="00DA3F7B">
        <w:rPr>
          <w:rFonts w:ascii="Times New Roman" w:eastAsia="Times New Roman" w:hAnsi="Times New Roman" w:cs="Times New Roman"/>
          <w:color w:val="222222"/>
          <w:sz w:val="28"/>
          <w:szCs w:val="28"/>
        </w:rPr>
        <w:t>В связи с этим в юридической литературе отмечается, что положение о группировке членов Товарищества собственников жилья для голосования не является должным образом обоснованным: права и обязанности всех членов товарищества одинаковы и разделение каждого члена на отдельную группу явно ущемляет права других членов товарищества или наоборот.</w:t>
      </w:r>
    </w:p>
    <w:p w:rsidR="00DA3F7B" w:rsidRPr="0088528B" w:rsidRDefault="00DA3F7B" w:rsidP="008040CC">
      <w:pPr>
        <w:spacing w:after="0" w:line="360" w:lineRule="auto"/>
        <w:ind w:firstLine="709"/>
        <w:jc w:val="both"/>
        <w:rPr>
          <w:rFonts w:ascii="Times New Roman" w:hAnsi="Times New Roman" w:cs="Times New Roman"/>
          <w:b/>
          <w:sz w:val="28"/>
          <w:szCs w:val="28"/>
        </w:rPr>
      </w:pPr>
    </w:p>
    <w:p w:rsidR="00834FD0" w:rsidRPr="00F65F6F" w:rsidRDefault="00834FD0" w:rsidP="00F65F6F">
      <w:pPr>
        <w:pStyle w:val="a3"/>
        <w:numPr>
          <w:ilvl w:val="1"/>
          <w:numId w:val="16"/>
        </w:numPr>
        <w:spacing w:after="0" w:line="360" w:lineRule="auto"/>
        <w:jc w:val="center"/>
        <w:rPr>
          <w:rFonts w:ascii="Times New Roman" w:hAnsi="Times New Roman" w:cs="Times New Roman"/>
          <w:b/>
          <w:sz w:val="28"/>
          <w:szCs w:val="28"/>
        </w:rPr>
      </w:pPr>
      <w:r w:rsidRPr="00F65F6F">
        <w:rPr>
          <w:rFonts w:ascii="Times New Roman" w:hAnsi="Times New Roman" w:cs="Times New Roman"/>
          <w:b/>
          <w:color w:val="000000"/>
          <w:sz w:val="28"/>
          <w:szCs w:val="28"/>
          <w:shd w:val="clear" w:color="auto" w:fill="FFFFFF"/>
        </w:rPr>
        <w:lastRenderedPageBreak/>
        <w:t>Управляющая компания: понятие, характеристика, функции, структура управления</w:t>
      </w:r>
    </w:p>
    <w:p w:rsidR="0088528B" w:rsidRDefault="007025BF" w:rsidP="008852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Управляющая компания – </w:t>
      </w:r>
      <w:r w:rsidRPr="007025BF">
        <w:rPr>
          <w:rFonts w:ascii="Times New Roman" w:hAnsi="Times New Roman" w:cs="Times New Roman"/>
          <w:sz w:val="28"/>
          <w:szCs w:val="28"/>
        </w:rPr>
        <w:t xml:space="preserve"> это юридическое лицо, которое на основании договорных обязательств с жильцами принимает на себя ответственность за поддержание надлежащего технического и санитарного состояния жилых домов и их территории, эксплуатацию дома и оказание коммунальных услуг. Блочные дома, малоэтажные дома и нежилые здания также являются общим правилом для обслуживания МКД. </w:t>
      </w:r>
      <w:r w:rsidR="00DA3F7B" w:rsidRPr="00DA3F7B">
        <w:rPr>
          <w:rFonts w:ascii="Times New Roman" w:hAnsi="Times New Roman" w:cs="Times New Roman"/>
          <w:sz w:val="28"/>
          <w:szCs w:val="28"/>
        </w:rPr>
        <w:t xml:space="preserve">Организационно-правовая форма общества может быть </w:t>
      </w:r>
      <w:proofErr w:type="spellStart"/>
      <w:r w:rsidR="00DA3F7B" w:rsidRPr="00DA3F7B">
        <w:rPr>
          <w:rFonts w:ascii="Times New Roman" w:hAnsi="Times New Roman" w:cs="Times New Roman"/>
          <w:sz w:val="28"/>
          <w:szCs w:val="28"/>
        </w:rPr>
        <w:t>различной</w:t>
      </w:r>
      <w:proofErr w:type="gramStart"/>
      <w:r w:rsidR="00DA3F7B">
        <w:rPr>
          <w:rFonts w:ascii="Times New Roman" w:hAnsi="Times New Roman" w:cs="Times New Roman"/>
          <w:sz w:val="28"/>
          <w:szCs w:val="28"/>
        </w:rPr>
        <w:t>:</w:t>
      </w:r>
      <w:r w:rsidR="00DA3F7B" w:rsidRPr="00DA3F7B">
        <w:rPr>
          <w:rFonts w:ascii="Times New Roman" w:hAnsi="Times New Roman" w:cs="Times New Roman"/>
          <w:sz w:val="28"/>
          <w:szCs w:val="28"/>
        </w:rPr>
        <w:t>ж</w:t>
      </w:r>
      <w:proofErr w:type="gramEnd"/>
      <w:r w:rsidR="00DA3F7B" w:rsidRPr="00DA3F7B">
        <w:rPr>
          <w:rFonts w:ascii="Times New Roman" w:hAnsi="Times New Roman" w:cs="Times New Roman"/>
          <w:sz w:val="28"/>
          <w:szCs w:val="28"/>
        </w:rPr>
        <w:t>илищные</w:t>
      </w:r>
      <w:proofErr w:type="spellEnd"/>
      <w:r w:rsidR="00DA3F7B" w:rsidRPr="00DA3F7B">
        <w:rPr>
          <w:rFonts w:ascii="Times New Roman" w:hAnsi="Times New Roman" w:cs="Times New Roman"/>
          <w:sz w:val="28"/>
          <w:szCs w:val="28"/>
        </w:rPr>
        <w:t xml:space="preserve"> товарищества, публичные общества с ограниченной ответственностью или общества с ограниченной ответственностью. Деятельность таких организаций регулируется статьями Жилищного кодекса Российской Федерации. Основной целью предприятия, как и любой коммерческой структуры, является получение прибыли от разницы между предоставленными и заказанными услугами</w:t>
      </w:r>
      <w:r w:rsidR="003D76EE">
        <w:rPr>
          <w:rStyle w:val="aa"/>
          <w:rFonts w:ascii="Times New Roman" w:hAnsi="Times New Roman" w:cs="Times New Roman"/>
          <w:sz w:val="28"/>
          <w:szCs w:val="28"/>
        </w:rPr>
        <w:footnoteReference w:id="8"/>
      </w:r>
      <w:r w:rsidR="0088528B" w:rsidRPr="0088528B">
        <w:rPr>
          <w:rFonts w:ascii="Times New Roman" w:hAnsi="Times New Roman" w:cs="Times New Roman"/>
          <w:sz w:val="28"/>
          <w:szCs w:val="28"/>
        </w:rPr>
        <w:t xml:space="preserve">. </w:t>
      </w:r>
    </w:p>
    <w:p w:rsidR="0088528B" w:rsidRPr="0088528B" w:rsidRDefault="007025BF" w:rsidP="0088528B">
      <w:pPr>
        <w:spacing w:after="0" w:line="360" w:lineRule="auto"/>
        <w:ind w:firstLine="709"/>
        <w:jc w:val="both"/>
        <w:rPr>
          <w:rFonts w:ascii="Times New Roman" w:hAnsi="Times New Roman" w:cs="Times New Roman"/>
          <w:sz w:val="28"/>
          <w:szCs w:val="28"/>
        </w:rPr>
      </w:pPr>
      <w:r w:rsidRPr="007025BF">
        <w:rPr>
          <w:rFonts w:ascii="Times New Roman" w:hAnsi="Times New Roman" w:cs="Times New Roman"/>
          <w:sz w:val="28"/>
          <w:szCs w:val="28"/>
        </w:rPr>
        <w:t xml:space="preserve">Нормы, регулирующие содержание жилых зданий, налагают на </w:t>
      </w:r>
      <w:r w:rsidR="00DA3F7B">
        <w:rPr>
          <w:rFonts w:ascii="Times New Roman" w:hAnsi="Times New Roman" w:cs="Times New Roman"/>
          <w:sz w:val="28"/>
          <w:szCs w:val="28"/>
        </w:rPr>
        <w:t>УК</w:t>
      </w:r>
      <w:r w:rsidRPr="007025BF">
        <w:rPr>
          <w:rFonts w:ascii="Times New Roman" w:hAnsi="Times New Roman" w:cs="Times New Roman"/>
          <w:sz w:val="28"/>
          <w:szCs w:val="28"/>
        </w:rPr>
        <w:t xml:space="preserve"> определенные обязательства. Полный перечень организации содержится в договоре управления с МКД. Только на основании подписанного документа вы можете запросить реализацию нотифицированных услуг. Стоимость большинства работ по техническому обслуживанию МКД, будь то ремонт или организация, включена в счет арендной платы. Считается, что содержание жилых зданий, прилегающих территорий и мест общего пользования должно осуществляться в следующих пределах </w:t>
      </w:r>
      <w:r w:rsidR="0088528B" w:rsidRPr="0088528B">
        <w:rPr>
          <w:rFonts w:ascii="Times New Roman" w:hAnsi="Times New Roman" w:cs="Times New Roman"/>
          <w:sz w:val="28"/>
          <w:szCs w:val="28"/>
        </w:rPr>
        <w:t>согласованного тарифа</w:t>
      </w:r>
      <w:r w:rsidR="00021E55">
        <w:rPr>
          <w:rStyle w:val="aa"/>
          <w:rFonts w:ascii="Times New Roman" w:hAnsi="Times New Roman" w:cs="Times New Roman"/>
          <w:sz w:val="28"/>
          <w:szCs w:val="28"/>
        </w:rPr>
        <w:footnoteReference w:id="9"/>
      </w:r>
      <w:r w:rsidR="0088528B" w:rsidRPr="0088528B">
        <w:rPr>
          <w:rFonts w:ascii="Times New Roman" w:hAnsi="Times New Roman" w:cs="Times New Roman"/>
          <w:sz w:val="28"/>
          <w:szCs w:val="28"/>
        </w:rPr>
        <w:t>.</w:t>
      </w:r>
    </w:p>
    <w:p w:rsidR="007025BF" w:rsidRPr="007025BF" w:rsidRDefault="007025BF" w:rsidP="007025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УК</w:t>
      </w:r>
      <w:r w:rsidRPr="007025BF">
        <w:rPr>
          <w:rFonts w:ascii="Times New Roman" w:hAnsi="Times New Roman" w:cs="Times New Roman"/>
          <w:sz w:val="28"/>
          <w:szCs w:val="28"/>
        </w:rPr>
        <w:t xml:space="preserve"> заключаются в следующем</w:t>
      </w:r>
      <w:proofErr w:type="gramStart"/>
      <w:r w:rsidRPr="007025BF">
        <w:rPr>
          <w:rFonts w:ascii="Times New Roman" w:hAnsi="Times New Roman" w:cs="Times New Roman"/>
          <w:sz w:val="28"/>
          <w:szCs w:val="28"/>
        </w:rPr>
        <w:t>::</w:t>
      </w:r>
      <w:proofErr w:type="gramEnd"/>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Содержание соответствующих конструктивных элементов жилья</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ликвидация различных аварий</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подготовка дома к холодному сезону</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lastRenderedPageBreak/>
        <w:t xml:space="preserve">локальное санитарное обслуживание, уборка снега, </w:t>
      </w:r>
      <w:proofErr w:type="spellStart"/>
      <w:r w:rsidRPr="00C521FD">
        <w:rPr>
          <w:rFonts w:ascii="Times New Roman" w:hAnsi="Times New Roman" w:cs="Times New Roman"/>
          <w:sz w:val="28"/>
          <w:szCs w:val="28"/>
        </w:rPr>
        <w:t>противообледенительная</w:t>
      </w:r>
      <w:proofErr w:type="spellEnd"/>
      <w:r w:rsidRPr="00C521FD">
        <w:rPr>
          <w:rFonts w:ascii="Times New Roman" w:hAnsi="Times New Roman" w:cs="Times New Roman"/>
          <w:sz w:val="28"/>
          <w:szCs w:val="28"/>
        </w:rPr>
        <w:t xml:space="preserve"> защита</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обеспечение того, чтобы подъезды находились в исправном состоянии</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техническое обслуживание всех инженерных систем МКД</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правильный расчет коммунальных и коммунальных услуг</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proofErr w:type="gramStart"/>
      <w:r w:rsidRPr="00C521FD">
        <w:rPr>
          <w:rFonts w:ascii="Times New Roman" w:hAnsi="Times New Roman" w:cs="Times New Roman"/>
          <w:sz w:val="28"/>
          <w:szCs w:val="28"/>
        </w:rPr>
        <w:t>контроль за</w:t>
      </w:r>
      <w:proofErr w:type="gramEnd"/>
      <w:r w:rsidRPr="00C521FD">
        <w:rPr>
          <w:rFonts w:ascii="Times New Roman" w:hAnsi="Times New Roman" w:cs="Times New Roman"/>
          <w:sz w:val="28"/>
          <w:szCs w:val="28"/>
        </w:rPr>
        <w:t xml:space="preserve"> сбором средств за предоставленные услуги</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выполнение функций паспорта</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составление графика для вывоза мусора</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отчет перед жильцами за выполненные работы</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согласование цены с собственниками МКД за календарный год</w:t>
      </w:r>
    </w:p>
    <w:p w:rsidR="007025BF" w:rsidRPr="00C521FD" w:rsidRDefault="007025BF" w:rsidP="00C521FD">
      <w:pPr>
        <w:pStyle w:val="a3"/>
        <w:numPr>
          <w:ilvl w:val="0"/>
          <w:numId w:val="17"/>
        </w:numPr>
        <w:spacing w:after="0" w:line="360" w:lineRule="auto"/>
        <w:jc w:val="both"/>
        <w:rPr>
          <w:rFonts w:ascii="Times New Roman" w:hAnsi="Times New Roman" w:cs="Times New Roman"/>
          <w:sz w:val="28"/>
          <w:szCs w:val="28"/>
        </w:rPr>
      </w:pPr>
      <w:proofErr w:type="gramStart"/>
      <w:r w:rsidRPr="00C521FD">
        <w:rPr>
          <w:rFonts w:ascii="Times New Roman" w:hAnsi="Times New Roman" w:cs="Times New Roman"/>
          <w:sz w:val="28"/>
          <w:szCs w:val="28"/>
        </w:rPr>
        <w:t>контроль за</w:t>
      </w:r>
      <w:proofErr w:type="gramEnd"/>
      <w:r w:rsidRPr="00C521FD">
        <w:rPr>
          <w:rFonts w:ascii="Times New Roman" w:hAnsi="Times New Roman" w:cs="Times New Roman"/>
          <w:sz w:val="28"/>
          <w:szCs w:val="28"/>
        </w:rPr>
        <w:t xml:space="preserve"> сохранностью имущества общего дома</w:t>
      </w:r>
    </w:p>
    <w:p w:rsidR="0088528B" w:rsidRPr="00C521FD" w:rsidRDefault="0088528B" w:rsidP="00C521FD">
      <w:pPr>
        <w:pStyle w:val="a3"/>
        <w:numPr>
          <w:ilvl w:val="0"/>
          <w:numId w:val="17"/>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раб</w:t>
      </w:r>
      <w:r w:rsidR="007025BF" w:rsidRPr="00C521FD">
        <w:rPr>
          <w:rFonts w:ascii="Times New Roman" w:hAnsi="Times New Roman" w:cs="Times New Roman"/>
          <w:sz w:val="28"/>
          <w:szCs w:val="28"/>
        </w:rPr>
        <w:t>ота</w:t>
      </w:r>
      <w:r w:rsidRPr="00C521FD">
        <w:rPr>
          <w:rFonts w:ascii="Times New Roman" w:hAnsi="Times New Roman" w:cs="Times New Roman"/>
          <w:sz w:val="28"/>
          <w:szCs w:val="28"/>
        </w:rPr>
        <w:t xml:space="preserve"> с обращениями собственников</w:t>
      </w:r>
      <w:r w:rsidR="00021E55">
        <w:rPr>
          <w:rStyle w:val="aa"/>
          <w:rFonts w:ascii="Times New Roman" w:hAnsi="Times New Roman" w:cs="Times New Roman"/>
          <w:sz w:val="28"/>
          <w:szCs w:val="28"/>
        </w:rPr>
        <w:footnoteReference w:id="10"/>
      </w:r>
    </w:p>
    <w:p w:rsidR="007025BF" w:rsidRPr="0088528B" w:rsidRDefault="007025BF" w:rsidP="007025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функции УК не входят:</w:t>
      </w:r>
    </w:p>
    <w:p w:rsidR="007025BF" w:rsidRPr="007025BF" w:rsidRDefault="007025BF" w:rsidP="007025BF">
      <w:pPr>
        <w:spacing w:after="0" w:line="360" w:lineRule="auto"/>
        <w:ind w:firstLine="709"/>
        <w:jc w:val="both"/>
        <w:rPr>
          <w:rFonts w:ascii="Times New Roman" w:hAnsi="Times New Roman" w:cs="Times New Roman"/>
          <w:sz w:val="28"/>
          <w:szCs w:val="28"/>
        </w:rPr>
      </w:pPr>
      <w:r w:rsidRPr="007025BF">
        <w:rPr>
          <w:rFonts w:ascii="Times New Roman" w:hAnsi="Times New Roman" w:cs="Times New Roman"/>
          <w:sz w:val="28"/>
          <w:szCs w:val="28"/>
        </w:rPr>
        <w:t xml:space="preserve">Дополнительные услуги, которые УО не обязано предоставлять бесплатно, если они не указаны в договоре. Закон определяет только перечень обязательных услуг, которые должны быть реализованы </w:t>
      </w:r>
      <w:r>
        <w:rPr>
          <w:rFonts w:ascii="Times New Roman" w:hAnsi="Times New Roman" w:cs="Times New Roman"/>
          <w:sz w:val="28"/>
          <w:szCs w:val="28"/>
        </w:rPr>
        <w:t>УК</w:t>
      </w:r>
      <w:r w:rsidRPr="007025BF">
        <w:rPr>
          <w:rFonts w:ascii="Times New Roman" w:hAnsi="Times New Roman" w:cs="Times New Roman"/>
          <w:sz w:val="28"/>
          <w:szCs w:val="28"/>
        </w:rPr>
        <w:t>. Законодательно не предусмотрено оказание вспомогательных услуг, для которых общество осуществляет свою деятельность как коммерческая организация и содержит перечень вспом</w:t>
      </w:r>
      <w:r>
        <w:rPr>
          <w:rFonts w:ascii="Times New Roman" w:hAnsi="Times New Roman" w:cs="Times New Roman"/>
          <w:sz w:val="28"/>
          <w:szCs w:val="28"/>
        </w:rPr>
        <w:t xml:space="preserve">огательных услуг. Например, УК </w:t>
      </w:r>
      <w:r w:rsidRPr="007025BF">
        <w:rPr>
          <w:rFonts w:ascii="Times New Roman" w:hAnsi="Times New Roman" w:cs="Times New Roman"/>
          <w:sz w:val="28"/>
          <w:szCs w:val="28"/>
        </w:rPr>
        <w:t>не обязывает регистрировать утечки в бочке унитаза, потому что это не общая собственность. Нет необходимости предоставлять услуги по уборке квартир. Установить видеонаблюдение, если это не принято владельцами дома и т. д. Они не обязаны предоставлять дополнительные услуги бесплатно, только на коммерческой основе, после встречи со всеми резидентами и подписания соответствующего договора.</w:t>
      </w:r>
    </w:p>
    <w:p w:rsidR="007025BF" w:rsidRPr="007025BF" w:rsidRDefault="007025BF" w:rsidP="007025BF">
      <w:pPr>
        <w:spacing w:after="0" w:line="360" w:lineRule="auto"/>
        <w:ind w:firstLine="709"/>
        <w:jc w:val="both"/>
        <w:rPr>
          <w:rFonts w:ascii="Times New Roman" w:hAnsi="Times New Roman" w:cs="Times New Roman"/>
          <w:sz w:val="28"/>
          <w:szCs w:val="28"/>
        </w:rPr>
      </w:pPr>
      <w:r w:rsidRPr="007025BF">
        <w:rPr>
          <w:rFonts w:ascii="Times New Roman" w:hAnsi="Times New Roman" w:cs="Times New Roman"/>
          <w:sz w:val="28"/>
          <w:szCs w:val="28"/>
        </w:rPr>
        <w:lastRenderedPageBreak/>
        <w:t xml:space="preserve">Исходя из перечисленного выше перечня задач, </w:t>
      </w:r>
      <w:r>
        <w:rPr>
          <w:rFonts w:ascii="Times New Roman" w:hAnsi="Times New Roman" w:cs="Times New Roman"/>
          <w:sz w:val="28"/>
          <w:szCs w:val="28"/>
        </w:rPr>
        <w:t xml:space="preserve">УК </w:t>
      </w:r>
      <w:r w:rsidRPr="007025BF">
        <w:rPr>
          <w:rFonts w:ascii="Times New Roman" w:hAnsi="Times New Roman" w:cs="Times New Roman"/>
          <w:sz w:val="28"/>
          <w:szCs w:val="28"/>
        </w:rPr>
        <w:t xml:space="preserve"> наделен многими полномочиями по оказанию им содействия в выполнении этих задач:</w:t>
      </w:r>
    </w:p>
    <w:p w:rsidR="007025BF" w:rsidRPr="00C521FD" w:rsidRDefault="007025BF" w:rsidP="00C521FD">
      <w:pPr>
        <w:pStyle w:val="a3"/>
        <w:numPr>
          <w:ilvl w:val="0"/>
          <w:numId w:val="18"/>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Взыскание обязательной арендной платы, недоимок и штрафов.</w:t>
      </w:r>
    </w:p>
    <w:p w:rsidR="007025BF" w:rsidRPr="00C521FD" w:rsidRDefault="007025BF" w:rsidP="00C521FD">
      <w:pPr>
        <w:pStyle w:val="a3"/>
        <w:numPr>
          <w:ilvl w:val="0"/>
          <w:numId w:val="18"/>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Распоряжение денежными средствами, оплаченными за управленческие услуги</w:t>
      </w:r>
    </w:p>
    <w:p w:rsidR="007025BF" w:rsidRPr="00C521FD" w:rsidRDefault="007025BF" w:rsidP="00C521FD">
      <w:pPr>
        <w:pStyle w:val="a3"/>
        <w:numPr>
          <w:ilvl w:val="0"/>
          <w:numId w:val="18"/>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Перерасчет коммунальных услуг и выверка счетчиков.</w:t>
      </w:r>
    </w:p>
    <w:p w:rsidR="007025BF" w:rsidRPr="00C521FD" w:rsidRDefault="007025BF" w:rsidP="00C521FD">
      <w:pPr>
        <w:pStyle w:val="a3"/>
        <w:numPr>
          <w:ilvl w:val="0"/>
          <w:numId w:val="18"/>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Выявление самовольного использования коммунального имущества в личных целях и выявление незаконного переоборудования частных домов.</w:t>
      </w:r>
    </w:p>
    <w:p w:rsidR="007025BF" w:rsidRPr="00C521FD" w:rsidRDefault="007025BF" w:rsidP="00C521FD">
      <w:pPr>
        <w:pStyle w:val="a3"/>
        <w:numPr>
          <w:ilvl w:val="0"/>
          <w:numId w:val="18"/>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Доступ к жилым инженерным сетям мониторинга.</w:t>
      </w:r>
    </w:p>
    <w:p w:rsidR="007025BF" w:rsidRPr="00C521FD" w:rsidRDefault="007025BF" w:rsidP="00C521FD">
      <w:pPr>
        <w:pStyle w:val="a3"/>
        <w:numPr>
          <w:ilvl w:val="0"/>
          <w:numId w:val="18"/>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Утверждение нескольких разрешительных документов на ремонт домов</w:t>
      </w:r>
    </w:p>
    <w:p w:rsidR="0088528B" w:rsidRPr="00C521FD" w:rsidRDefault="0088528B" w:rsidP="00C521FD">
      <w:pPr>
        <w:pStyle w:val="a3"/>
        <w:numPr>
          <w:ilvl w:val="0"/>
          <w:numId w:val="18"/>
        </w:numPr>
        <w:spacing w:after="0" w:line="360" w:lineRule="auto"/>
        <w:jc w:val="both"/>
        <w:rPr>
          <w:rFonts w:ascii="Times New Roman" w:hAnsi="Times New Roman" w:cs="Times New Roman"/>
          <w:sz w:val="28"/>
          <w:szCs w:val="28"/>
        </w:rPr>
      </w:pPr>
      <w:r w:rsidRPr="00C521FD">
        <w:rPr>
          <w:rFonts w:ascii="Times New Roman" w:hAnsi="Times New Roman" w:cs="Times New Roman"/>
          <w:sz w:val="28"/>
          <w:szCs w:val="28"/>
        </w:rPr>
        <w:t>Выдача разрешений на изменения фасада зданий коммерческими организациями</w:t>
      </w:r>
      <w:r w:rsidR="00021E55">
        <w:rPr>
          <w:rStyle w:val="aa"/>
          <w:rFonts w:ascii="Times New Roman" w:hAnsi="Times New Roman" w:cs="Times New Roman"/>
          <w:sz w:val="28"/>
          <w:szCs w:val="28"/>
        </w:rPr>
        <w:footnoteReference w:id="11"/>
      </w:r>
      <w:r w:rsidR="00021E55" w:rsidRPr="00C521FD">
        <w:rPr>
          <w:rFonts w:ascii="Times New Roman" w:hAnsi="Times New Roman" w:cs="Times New Roman"/>
          <w:sz w:val="28"/>
          <w:szCs w:val="28"/>
        </w:rPr>
        <w:t>.</w:t>
      </w:r>
    </w:p>
    <w:p w:rsidR="0088528B" w:rsidRPr="0088528B" w:rsidRDefault="0088528B" w:rsidP="0088528B">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t xml:space="preserve">Существуют законодательно установленные временные </w:t>
      </w:r>
      <w:proofErr w:type="gramStart"/>
      <w:r w:rsidRPr="0088528B">
        <w:rPr>
          <w:rFonts w:ascii="Times New Roman" w:hAnsi="Times New Roman" w:cs="Times New Roman"/>
          <w:sz w:val="28"/>
          <w:szCs w:val="28"/>
        </w:rPr>
        <w:t>периоды</w:t>
      </w:r>
      <w:proofErr w:type="gramEnd"/>
      <w:r w:rsidRPr="0088528B">
        <w:rPr>
          <w:rFonts w:ascii="Times New Roman" w:hAnsi="Times New Roman" w:cs="Times New Roman"/>
          <w:sz w:val="28"/>
          <w:szCs w:val="28"/>
        </w:rPr>
        <w:t xml:space="preserve"> за которые обязан отреагировать собственник, а именно:</w:t>
      </w:r>
    </w:p>
    <w:p w:rsidR="0088528B" w:rsidRPr="0088528B" w:rsidRDefault="0088528B" w:rsidP="0088528B">
      <w:pPr>
        <w:spacing w:after="0" w:line="360" w:lineRule="auto"/>
        <w:ind w:firstLine="709"/>
        <w:jc w:val="both"/>
        <w:rPr>
          <w:rFonts w:ascii="Times New Roman" w:hAnsi="Times New Roman" w:cs="Times New Roman"/>
          <w:sz w:val="28"/>
          <w:szCs w:val="28"/>
        </w:rPr>
      </w:pPr>
      <w:r w:rsidRPr="0088528B">
        <w:rPr>
          <w:rFonts w:ascii="Times New Roman" w:hAnsi="Times New Roman" w:cs="Times New Roman"/>
          <w:sz w:val="28"/>
          <w:szCs w:val="28"/>
        </w:rPr>
        <w:t>При возникновении угрозы или уже фактического наличия аварийной ситуации, то доступ в квартиру должен быть незамедлительным. В таких случаях даже допускается принудительный взлом жилища в присутствии работников полиции и соседей</w:t>
      </w:r>
      <w:r w:rsidR="00021E55">
        <w:rPr>
          <w:rStyle w:val="aa"/>
          <w:rFonts w:ascii="Times New Roman" w:hAnsi="Times New Roman" w:cs="Times New Roman"/>
          <w:sz w:val="28"/>
          <w:szCs w:val="28"/>
        </w:rPr>
        <w:footnoteReference w:id="12"/>
      </w:r>
      <w:r w:rsidRPr="0088528B">
        <w:rPr>
          <w:rFonts w:ascii="Times New Roman" w:hAnsi="Times New Roman" w:cs="Times New Roman"/>
          <w:sz w:val="28"/>
          <w:szCs w:val="28"/>
        </w:rPr>
        <w:t>.</w:t>
      </w:r>
    </w:p>
    <w:p w:rsidR="00DA3F7B" w:rsidRPr="00DA3F7B" w:rsidRDefault="00DA3F7B" w:rsidP="00DA3F7B">
      <w:pPr>
        <w:spacing w:after="0" w:line="360" w:lineRule="auto"/>
        <w:ind w:firstLine="709"/>
        <w:jc w:val="both"/>
        <w:rPr>
          <w:rFonts w:ascii="Times New Roman" w:hAnsi="Times New Roman" w:cs="Times New Roman"/>
          <w:sz w:val="28"/>
          <w:szCs w:val="28"/>
        </w:rPr>
      </w:pPr>
      <w:r w:rsidRPr="00DA3F7B">
        <w:rPr>
          <w:rFonts w:ascii="Times New Roman" w:hAnsi="Times New Roman" w:cs="Times New Roman"/>
          <w:sz w:val="28"/>
          <w:szCs w:val="28"/>
        </w:rPr>
        <w:t>В случае планового ремонта отдел управления уведомляет арендатора за 3 рабочих дня до начала работ.</w:t>
      </w:r>
    </w:p>
    <w:p w:rsidR="00DA3F7B" w:rsidRPr="00DA3F7B" w:rsidRDefault="00DA3F7B" w:rsidP="00DA3F7B">
      <w:pPr>
        <w:spacing w:after="0" w:line="360" w:lineRule="auto"/>
        <w:ind w:firstLine="709"/>
        <w:jc w:val="both"/>
        <w:rPr>
          <w:rFonts w:ascii="Times New Roman" w:hAnsi="Times New Roman" w:cs="Times New Roman"/>
          <w:sz w:val="28"/>
          <w:szCs w:val="28"/>
        </w:rPr>
      </w:pPr>
      <w:r w:rsidRPr="00DA3F7B">
        <w:rPr>
          <w:rFonts w:ascii="Times New Roman" w:hAnsi="Times New Roman" w:cs="Times New Roman"/>
          <w:sz w:val="28"/>
          <w:szCs w:val="28"/>
        </w:rPr>
        <w:t>При необходимости проверьте измерительные приборы</w:t>
      </w:r>
      <w:r>
        <w:rPr>
          <w:rFonts w:ascii="Times New Roman" w:hAnsi="Times New Roman" w:cs="Times New Roman"/>
          <w:sz w:val="28"/>
          <w:szCs w:val="28"/>
        </w:rPr>
        <w:t xml:space="preserve"> </w:t>
      </w:r>
      <w:r w:rsidRPr="00DA3F7B">
        <w:rPr>
          <w:rFonts w:ascii="Times New Roman" w:hAnsi="Times New Roman" w:cs="Times New Roman"/>
          <w:sz w:val="28"/>
          <w:szCs w:val="28"/>
        </w:rPr>
        <w:t>за 5 дней до прибытия.</w:t>
      </w:r>
    </w:p>
    <w:p w:rsidR="0088528B" w:rsidRDefault="00DA3F7B" w:rsidP="00DA3F7B">
      <w:pPr>
        <w:spacing w:after="0" w:line="360" w:lineRule="auto"/>
        <w:ind w:firstLine="709"/>
        <w:jc w:val="both"/>
        <w:rPr>
          <w:rFonts w:ascii="Times New Roman" w:hAnsi="Times New Roman" w:cs="Times New Roman"/>
          <w:sz w:val="28"/>
          <w:szCs w:val="28"/>
        </w:rPr>
      </w:pPr>
      <w:r w:rsidRPr="00DA3F7B">
        <w:rPr>
          <w:rFonts w:ascii="Times New Roman" w:hAnsi="Times New Roman" w:cs="Times New Roman"/>
          <w:sz w:val="28"/>
          <w:szCs w:val="28"/>
        </w:rPr>
        <w:t xml:space="preserve">Разница определяется не менеджерами управляющей компании, а законом. Полный перечень компетенций УО можно найти в соглашении на </w:t>
      </w:r>
      <w:r w:rsidRPr="00DA3F7B">
        <w:rPr>
          <w:rFonts w:ascii="Times New Roman" w:hAnsi="Times New Roman" w:cs="Times New Roman"/>
          <w:sz w:val="28"/>
          <w:szCs w:val="28"/>
        </w:rPr>
        <w:lastRenderedPageBreak/>
        <w:t>соответствующем этапе. В случае невыполнения установленных обязательств собственники имеют полное право подать жалобу в прокуратуру об устранении нарушений и возмещении причиненного ущерба.</w:t>
      </w:r>
    </w:p>
    <w:p w:rsidR="00DA3F7B" w:rsidRPr="0088528B" w:rsidRDefault="00DA3F7B" w:rsidP="00DA3F7B">
      <w:pPr>
        <w:spacing w:after="0" w:line="360" w:lineRule="auto"/>
        <w:ind w:firstLine="709"/>
        <w:jc w:val="both"/>
        <w:rPr>
          <w:rFonts w:ascii="Times New Roman" w:hAnsi="Times New Roman" w:cs="Times New Roman"/>
          <w:b/>
          <w:sz w:val="28"/>
          <w:szCs w:val="28"/>
        </w:rPr>
      </w:pPr>
    </w:p>
    <w:p w:rsidR="001A7291" w:rsidRPr="00EF279A" w:rsidRDefault="00EF279A" w:rsidP="00EF279A">
      <w:pPr>
        <w:spacing w:after="0" w:line="360" w:lineRule="auto"/>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1.3.</w:t>
      </w:r>
      <w:r w:rsidR="001A7291" w:rsidRPr="00EF279A">
        <w:rPr>
          <w:rFonts w:ascii="Times New Roman" w:hAnsi="Times New Roman" w:cs="Times New Roman"/>
          <w:b/>
          <w:color w:val="000000"/>
          <w:sz w:val="28"/>
          <w:szCs w:val="28"/>
          <w:shd w:val="clear" w:color="auto" w:fill="FFFFFF"/>
        </w:rPr>
        <w:t>Достоинства и недостатки в управлении ТСЖ и Управляющей компании</w:t>
      </w:r>
    </w:p>
    <w:p w:rsidR="008040CC" w:rsidRPr="008040CC" w:rsidRDefault="008040CC" w:rsidP="008040CC">
      <w:pPr>
        <w:pStyle w:val="a3"/>
        <w:spacing w:after="0" w:line="360" w:lineRule="auto"/>
        <w:ind w:left="0" w:firstLine="709"/>
        <w:jc w:val="both"/>
        <w:rPr>
          <w:rFonts w:ascii="Times New Roman" w:hAnsi="Times New Roman" w:cs="Times New Roman"/>
          <w:sz w:val="28"/>
          <w:szCs w:val="28"/>
        </w:rPr>
      </w:pPr>
    </w:p>
    <w:p w:rsidR="002F7D02" w:rsidRPr="002F7D02"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t xml:space="preserve">В соответствии с Жилищным кодексом Российской Федерации </w:t>
      </w:r>
      <w:r>
        <w:rPr>
          <w:rFonts w:ascii="Times New Roman" w:hAnsi="Times New Roman" w:cs="Times New Roman"/>
          <w:sz w:val="28"/>
          <w:szCs w:val="28"/>
        </w:rPr>
        <w:t xml:space="preserve">  ТСЖ </w:t>
      </w:r>
      <w:r w:rsidRPr="002F7D02">
        <w:rPr>
          <w:rFonts w:ascii="Times New Roman" w:hAnsi="Times New Roman" w:cs="Times New Roman"/>
          <w:sz w:val="28"/>
          <w:szCs w:val="28"/>
        </w:rPr>
        <w:t xml:space="preserve">несет ответственность за управление МКД или управление заключением договора; договоров на содержание, эксплуатацию и благоустройство общего имущества </w:t>
      </w:r>
      <w:r w:rsidR="00DA3F7B">
        <w:rPr>
          <w:rFonts w:ascii="Times New Roman" w:hAnsi="Times New Roman" w:cs="Times New Roman"/>
          <w:sz w:val="28"/>
          <w:szCs w:val="28"/>
        </w:rPr>
        <w:t>в жилых домах</w:t>
      </w:r>
      <w:r w:rsidRPr="002F7D02">
        <w:rPr>
          <w:rFonts w:ascii="Times New Roman" w:hAnsi="Times New Roman" w:cs="Times New Roman"/>
          <w:sz w:val="28"/>
          <w:szCs w:val="28"/>
        </w:rPr>
        <w:t>. Таким образом, ТСЖ может нанимать подрядчиков для управления домами или выполнения определенных работ. В этом случае ТСЖ несет ответственнос</w:t>
      </w:r>
      <w:r>
        <w:rPr>
          <w:rFonts w:ascii="Times New Roman" w:hAnsi="Times New Roman" w:cs="Times New Roman"/>
          <w:sz w:val="28"/>
          <w:szCs w:val="28"/>
        </w:rPr>
        <w:t xml:space="preserve">ть за собственника, а подрядчик – </w:t>
      </w:r>
      <w:r w:rsidRPr="002F7D02">
        <w:rPr>
          <w:rFonts w:ascii="Times New Roman" w:hAnsi="Times New Roman" w:cs="Times New Roman"/>
          <w:sz w:val="28"/>
          <w:szCs w:val="28"/>
        </w:rPr>
        <w:t>за ТСЖ.</w:t>
      </w:r>
    </w:p>
    <w:p w:rsidR="00021E55" w:rsidRPr="00021E55"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t xml:space="preserve">ТСЖ имеет право осуществлять хозяйственную деятельность в </w:t>
      </w:r>
      <w:r>
        <w:rPr>
          <w:rFonts w:ascii="Times New Roman" w:hAnsi="Times New Roman" w:cs="Times New Roman"/>
          <w:sz w:val="28"/>
          <w:szCs w:val="28"/>
        </w:rPr>
        <w:t>д</w:t>
      </w:r>
      <w:r w:rsidRPr="002F7D02">
        <w:rPr>
          <w:rFonts w:ascii="Times New Roman" w:hAnsi="Times New Roman" w:cs="Times New Roman"/>
          <w:sz w:val="28"/>
          <w:szCs w:val="28"/>
        </w:rPr>
        <w:t>оме. Например, можно арендовать любое помещение, арендовать подвалы, верхние инженерные этажи, разместить рекламные щиты на фасаде здания. Все это должно положительно сказаться на размере бюджета ТСЖ. Полученные средства можно направить на ремонт двора или подъездов. Отметим, что планировка детских площадок, парковочных мест, а также многие другие нововведения стоят достаточно дорого, а управление ТСЖ не всегда эффективно. В этом отношении, если цель состоит в том, чтобы действительно все исправить, владельцы должны платить много.</w:t>
      </w:r>
      <w:r w:rsidR="00DA3F7B">
        <w:rPr>
          <w:rFonts w:ascii="Times New Roman" w:hAnsi="Times New Roman" w:cs="Times New Roman"/>
          <w:sz w:val="28"/>
          <w:szCs w:val="28"/>
        </w:rPr>
        <w:t xml:space="preserve"> </w:t>
      </w:r>
      <w:r w:rsidR="00021E55" w:rsidRPr="00021E55">
        <w:rPr>
          <w:rFonts w:ascii="Times New Roman" w:hAnsi="Times New Roman" w:cs="Times New Roman"/>
          <w:sz w:val="28"/>
          <w:szCs w:val="28"/>
        </w:rPr>
        <w:t>Больше, чем в домах,</w:t>
      </w:r>
      <w:r w:rsidR="004B12E9">
        <w:rPr>
          <w:rFonts w:ascii="Times New Roman" w:hAnsi="Times New Roman" w:cs="Times New Roman"/>
          <w:sz w:val="28"/>
          <w:szCs w:val="28"/>
        </w:rPr>
        <w:t xml:space="preserve"> </w:t>
      </w:r>
      <w:r w:rsidR="00021E55" w:rsidRPr="00021E55">
        <w:rPr>
          <w:rFonts w:ascii="Times New Roman" w:hAnsi="Times New Roman" w:cs="Times New Roman"/>
          <w:sz w:val="28"/>
          <w:szCs w:val="28"/>
        </w:rPr>
        <w:t>где ТСЖ нет. Зачастую в ТСЖ происходят долгие и для многих непонятные разбирательства по поводу сборов и трат</w:t>
      </w:r>
      <w:r w:rsidR="004B12E9">
        <w:rPr>
          <w:rStyle w:val="aa"/>
          <w:rFonts w:ascii="Times New Roman" w:hAnsi="Times New Roman" w:cs="Times New Roman"/>
          <w:sz w:val="28"/>
          <w:szCs w:val="28"/>
        </w:rPr>
        <w:footnoteReference w:id="13"/>
      </w:r>
      <w:r w:rsidR="00021E55" w:rsidRPr="00021E55">
        <w:rPr>
          <w:rFonts w:ascii="Times New Roman" w:hAnsi="Times New Roman" w:cs="Times New Roman"/>
          <w:sz w:val="28"/>
          <w:szCs w:val="28"/>
        </w:rPr>
        <w:t>.</w:t>
      </w:r>
    </w:p>
    <w:p w:rsidR="002F7D02" w:rsidRPr="002F7D02"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t xml:space="preserve">Основными возможными недостатками ТСЖ являются некомпетентные или </w:t>
      </w:r>
      <w:r w:rsidR="00DA3F7B">
        <w:rPr>
          <w:rFonts w:ascii="Times New Roman" w:hAnsi="Times New Roman" w:cs="Times New Roman"/>
          <w:sz w:val="28"/>
          <w:szCs w:val="28"/>
        </w:rPr>
        <w:t>не</w:t>
      </w:r>
      <w:r w:rsidRPr="002F7D02">
        <w:rPr>
          <w:rFonts w:ascii="Times New Roman" w:hAnsi="Times New Roman" w:cs="Times New Roman"/>
          <w:sz w:val="28"/>
          <w:szCs w:val="28"/>
        </w:rPr>
        <w:t xml:space="preserve">честные люди в руководстве. Оба варианта почти так же плохи. Жители должны тщательно выбирать президента, правление и ревизионную комиссию, </w:t>
      </w:r>
      <w:r w:rsidRPr="002F7D02">
        <w:rPr>
          <w:rFonts w:ascii="Times New Roman" w:hAnsi="Times New Roman" w:cs="Times New Roman"/>
          <w:sz w:val="28"/>
          <w:szCs w:val="28"/>
        </w:rPr>
        <w:lastRenderedPageBreak/>
        <w:t>чтобы в электорате не было случайных людей, которые просто заинтересованы в дополнительном доходе и не обременены серьезной работой.</w:t>
      </w:r>
    </w:p>
    <w:p w:rsidR="002F7D02" w:rsidRPr="002F7D02"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t>Итак, отметим преимущества ТСЖ:</w:t>
      </w:r>
    </w:p>
    <w:p w:rsidR="002F7D02"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t>- Влиять на политику управляющей компании. Общее Собрание принимает решения по всем важным вопросам, находящимся на рассмотрении ТСЖ. Имейте в виду, что человек, который живет в доме, но не является членом ТСЖ, не принимает участия в принятии решений, а обязан им подчиняться.</w:t>
      </w:r>
    </w:p>
    <w:p w:rsidR="00021E55" w:rsidRPr="00021E55" w:rsidRDefault="00021E55" w:rsidP="002F7D02">
      <w:pPr>
        <w:spacing w:after="0" w:line="360" w:lineRule="auto"/>
        <w:ind w:firstLine="709"/>
        <w:jc w:val="both"/>
        <w:rPr>
          <w:rFonts w:ascii="Times New Roman" w:hAnsi="Times New Roman" w:cs="Times New Roman"/>
          <w:sz w:val="28"/>
          <w:szCs w:val="28"/>
        </w:rPr>
      </w:pPr>
      <w:r w:rsidRPr="00021E55">
        <w:rPr>
          <w:rFonts w:ascii="Times New Roman" w:hAnsi="Times New Roman" w:cs="Times New Roman"/>
          <w:sz w:val="28"/>
          <w:szCs w:val="28"/>
        </w:rPr>
        <w:t>- Сокращение расходов жильцов. Это достигается за счет резервов дома и грамотной работы управляющих</w:t>
      </w:r>
      <w:r w:rsidR="004B12E9">
        <w:rPr>
          <w:rStyle w:val="aa"/>
          <w:rFonts w:ascii="Times New Roman" w:hAnsi="Times New Roman" w:cs="Times New Roman"/>
          <w:sz w:val="28"/>
          <w:szCs w:val="28"/>
        </w:rPr>
        <w:footnoteReference w:id="14"/>
      </w:r>
      <w:r w:rsidRPr="00021E55">
        <w:rPr>
          <w:rFonts w:ascii="Times New Roman" w:hAnsi="Times New Roman" w:cs="Times New Roman"/>
          <w:sz w:val="28"/>
          <w:szCs w:val="28"/>
        </w:rPr>
        <w:t>.</w:t>
      </w:r>
    </w:p>
    <w:p w:rsidR="00021E55" w:rsidRPr="00021E55" w:rsidRDefault="00021E55" w:rsidP="00F65F6F">
      <w:pPr>
        <w:spacing w:after="0" w:line="360" w:lineRule="auto"/>
        <w:ind w:firstLine="709"/>
        <w:jc w:val="both"/>
        <w:rPr>
          <w:rFonts w:ascii="Times New Roman" w:hAnsi="Times New Roman" w:cs="Times New Roman"/>
          <w:sz w:val="28"/>
          <w:szCs w:val="28"/>
        </w:rPr>
      </w:pPr>
      <w:r w:rsidRPr="00021E55">
        <w:rPr>
          <w:rFonts w:ascii="Times New Roman" w:hAnsi="Times New Roman" w:cs="Times New Roman"/>
          <w:sz w:val="28"/>
          <w:szCs w:val="28"/>
        </w:rPr>
        <w:t xml:space="preserve">Недостатки: </w:t>
      </w:r>
    </w:p>
    <w:p w:rsidR="00021E55" w:rsidRPr="00021E55" w:rsidRDefault="00021E55" w:rsidP="00021E55">
      <w:pPr>
        <w:spacing w:after="0" w:line="360" w:lineRule="auto"/>
        <w:ind w:firstLine="709"/>
        <w:jc w:val="both"/>
        <w:rPr>
          <w:rFonts w:ascii="Times New Roman" w:hAnsi="Times New Roman" w:cs="Times New Roman"/>
          <w:sz w:val="28"/>
          <w:szCs w:val="28"/>
        </w:rPr>
      </w:pPr>
      <w:r w:rsidRPr="00021E55">
        <w:rPr>
          <w:rFonts w:ascii="Times New Roman" w:hAnsi="Times New Roman" w:cs="Times New Roman"/>
          <w:sz w:val="28"/>
          <w:szCs w:val="28"/>
        </w:rPr>
        <w:t>Вторая сложность связана со льготными категориями, которые имеют право на дотации по коммунальным услугам. По законодательству город должен компенсировать ТСЖ разницу между платежами льготников и реальными коммунальными платежами, но в действительности этого не происходит.</w:t>
      </w:r>
    </w:p>
    <w:p w:rsidR="00021E55" w:rsidRPr="00021E55" w:rsidRDefault="00021E55" w:rsidP="00021E55">
      <w:pPr>
        <w:spacing w:after="0" w:line="360" w:lineRule="auto"/>
        <w:ind w:firstLine="709"/>
        <w:jc w:val="both"/>
        <w:rPr>
          <w:rFonts w:ascii="Times New Roman" w:hAnsi="Times New Roman" w:cs="Times New Roman"/>
          <w:sz w:val="28"/>
          <w:szCs w:val="28"/>
        </w:rPr>
      </w:pPr>
      <w:r w:rsidRPr="00021E55">
        <w:rPr>
          <w:rFonts w:ascii="Times New Roman" w:hAnsi="Times New Roman" w:cs="Times New Roman"/>
          <w:sz w:val="28"/>
          <w:szCs w:val="28"/>
        </w:rPr>
        <w:t>-  Человеческий фактор. Одной из главных проблем остается сопротивление самих собственников дома, поэтому важным направлением деятельности ТСЖ становится разъяснительная работа</w:t>
      </w:r>
      <w:r w:rsidR="004B12E9">
        <w:rPr>
          <w:rStyle w:val="aa"/>
          <w:rFonts w:ascii="Times New Roman" w:hAnsi="Times New Roman" w:cs="Times New Roman"/>
          <w:sz w:val="28"/>
          <w:szCs w:val="28"/>
        </w:rPr>
        <w:footnoteReference w:id="15"/>
      </w:r>
      <w:r w:rsidRPr="00021E55">
        <w:rPr>
          <w:rFonts w:ascii="Times New Roman" w:hAnsi="Times New Roman" w:cs="Times New Roman"/>
          <w:sz w:val="28"/>
          <w:szCs w:val="28"/>
        </w:rPr>
        <w:t>.</w:t>
      </w:r>
    </w:p>
    <w:p w:rsidR="00021E55" w:rsidRPr="00021E55" w:rsidRDefault="006375D2" w:rsidP="00021E55">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xml:space="preserve">Управляющая компания-это организация (юридическое лицо), которая профессионально (по крайней </w:t>
      </w:r>
      <w:proofErr w:type="gramStart"/>
      <w:r w:rsidRPr="006375D2">
        <w:rPr>
          <w:rFonts w:ascii="Times New Roman" w:hAnsi="Times New Roman" w:cs="Times New Roman"/>
          <w:sz w:val="28"/>
          <w:szCs w:val="28"/>
        </w:rPr>
        <w:t>мере</w:t>
      </w:r>
      <w:proofErr w:type="gramEnd"/>
      <w:r w:rsidRPr="006375D2">
        <w:rPr>
          <w:rFonts w:ascii="Times New Roman" w:hAnsi="Times New Roman" w:cs="Times New Roman"/>
          <w:sz w:val="28"/>
          <w:szCs w:val="28"/>
        </w:rPr>
        <w:t xml:space="preserve"> обязательно) управляет домами за деньги. Такие компании, как правило, являются посредниками между жильцами дома и организациями, предоставляющими различные услуги. КК отвечает за всю работу в этом доме. Вы также можете иметь дело с ними или заключать контракты с другими компаниями (субподрядчиками)</w:t>
      </w:r>
      <w:r w:rsidR="004B12E9">
        <w:rPr>
          <w:rStyle w:val="aa"/>
          <w:rFonts w:ascii="Times New Roman" w:hAnsi="Times New Roman" w:cs="Times New Roman"/>
          <w:sz w:val="28"/>
          <w:szCs w:val="28"/>
        </w:rPr>
        <w:footnoteReference w:id="16"/>
      </w:r>
      <w:r w:rsidR="00021E55" w:rsidRPr="00021E55">
        <w:rPr>
          <w:rFonts w:ascii="Times New Roman" w:hAnsi="Times New Roman" w:cs="Times New Roman"/>
          <w:sz w:val="28"/>
          <w:szCs w:val="28"/>
        </w:rPr>
        <w:t>.</w:t>
      </w:r>
    </w:p>
    <w:p w:rsidR="002F7D02" w:rsidRPr="002F7D02"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lastRenderedPageBreak/>
        <w:t xml:space="preserve">Плюсы. </w:t>
      </w:r>
      <w:r>
        <w:rPr>
          <w:rFonts w:ascii="Times New Roman" w:hAnsi="Times New Roman" w:cs="Times New Roman"/>
          <w:sz w:val="28"/>
          <w:szCs w:val="28"/>
        </w:rPr>
        <w:t>Ч</w:t>
      </w:r>
      <w:r w:rsidRPr="002F7D02">
        <w:rPr>
          <w:rFonts w:ascii="Times New Roman" w:hAnsi="Times New Roman" w:cs="Times New Roman"/>
          <w:sz w:val="28"/>
          <w:szCs w:val="28"/>
        </w:rPr>
        <w:t xml:space="preserve">аще всего в управляющих компаниях работают профессионалы. Они хорошо знают законодательство жилищной сферы и имеют большой опыт работы. Финансовая и техническая база таких организаций намного лучше, чем у ТСЖ. В </w:t>
      </w:r>
      <w:r>
        <w:rPr>
          <w:rFonts w:ascii="Times New Roman" w:hAnsi="Times New Roman" w:cs="Times New Roman"/>
          <w:sz w:val="28"/>
          <w:szCs w:val="28"/>
        </w:rPr>
        <w:t>УК</w:t>
      </w:r>
      <w:r w:rsidRPr="002F7D02">
        <w:rPr>
          <w:rFonts w:ascii="Times New Roman" w:hAnsi="Times New Roman" w:cs="Times New Roman"/>
          <w:sz w:val="28"/>
          <w:szCs w:val="28"/>
        </w:rPr>
        <w:t xml:space="preserve"> есть юристы, которые следят за изменениями в Жилищном кодексе РФ и других законах, касающихся жилищной сферы.</w:t>
      </w:r>
    </w:p>
    <w:p w:rsidR="002F7D02" w:rsidRPr="002F7D02"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t>Среди недостатков можно отметить то, что все платежи часто проходят через счета УК. В то же время жителям очень трудно контролировать расходование денег. Обычно руководители управляющих организаций принимают решение об эксплуатации дома полностью самостоятельно, не консультируясь с собранием жильцов Дома.</w:t>
      </w:r>
    </w:p>
    <w:p w:rsidR="00021E55" w:rsidRPr="00021E55" w:rsidRDefault="002F7D02" w:rsidP="002F7D02">
      <w:pPr>
        <w:spacing w:after="0" w:line="360" w:lineRule="auto"/>
        <w:ind w:firstLine="709"/>
        <w:jc w:val="both"/>
        <w:rPr>
          <w:rFonts w:ascii="Times New Roman" w:hAnsi="Times New Roman" w:cs="Times New Roman"/>
          <w:sz w:val="28"/>
          <w:szCs w:val="28"/>
        </w:rPr>
      </w:pPr>
      <w:r w:rsidRPr="002F7D02">
        <w:rPr>
          <w:rFonts w:ascii="Times New Roman" w:hAnsi="Times New Roman" w:cs="Times New Roman"/>
          <w:sz w:val="28"/>
          <w:szCs w:val="28"/>
        </w:rPr>
        <w:t xml:space="preserve">Добавим, что </w:t>
      </w:r>
      <w:r>
        <w:rPr>
          <w:rFonts w:ascii="Times New Roman" w:hAnsi="Times New Roman" w:cs="Times New Roman"/>
          <w:sz w:val="28"/>
          <w:szCs w:val="28"/>
        </w:rPr>
        <w:t xml:space="preserve">УК </w:t>
      </w:r>
      <w:r w:rsidRPr="002F7D02">
        <w:rPr>
          <w:rFonts w:ascii="Times New Roman" w:hAnsi="Times New Roman" w:cs="Times New Roman"/>
          <w:sz w:val="28"/>
          <w:szCs w:val="28"/>
        </w:rPr>
        <w:t xml:space="preserve"> </w:t>
      </w:r>
      <w:proofErr w:type="gramStart"/>
      <w:r w:rsidRPr="002F7D02">
        <w:rPr>
          <w:rFonts w:ascii="Times New Roman" w:hAnsi="Times New Roman" w:cs="Times New Roman"/>
          <w:sz w:val="28"/>
          <w:szCs w:val="28"/>
        </w:rPr>
        <w:t>устанавливает свои условия</w:t>
      </w:r>
      <w:proofErr w:type="gramEnd"/>
      <w:r w:rsidRPr="002F7D02">
        <w:rPr>
          <w:rFonts w:ascii="Times New Roman" w:hAnsi="Times New Roman" w:cs="Times New Roman"/>
          <w:sz w:val="28"/>
          <w:szCs w:val="28"/>
        </w:rPr>
        <w:t>, когда собственники не участвуют в процессе управления, они пассивно связаны с требованиями. ТСЖ также может оказаться неэффективным, если домовладельцы просто оплачивают счета, не проверяя работу и не принимая участия в процессе принятия решений.</w:t>
      </w:r>
      <w:r>
        <w:rPr>
          <w:rFonts w:ascii="Times New Roman" w:hAnsi="Times New Roman" w:cs="Times New Roman"/>
          <w:sz w:val="28"/>
          <w:szCs w:val="28"/>
        </w:rPr>
        <w:t xml:space="preserve"> </w:t>
      </w:r>
      <w:r w:rsidR="00021E55" w:rsidRPr="00021E55">
        <w:rPr>
          <w:rFonts w:ascii="Times New Roman" w:hAnsi="Times New Roman" w:cs="Times New Roman"/>
          <w:sz w:val="28"/>
          <w:szCs w:val="28"/>
        </w:rPr>
        <w:t>При таком поведении собственников злоупотребления вполне возможны и в УК, и в ТСЖ</w:t>
      </w:r>
      <w:r w:rsidR="004B12E9">
        <w:rPr>
          <w:rStyle w:val="aa"/>
          <w:rFonts w:ascii="Times New Roman" w:hAnsi="Times New Roman" w:cs="Times New Roman"/>
          <w:sz w:val="28"/>
          <w:szCs w:val="28"/>
        </w:rPr>
        <w:footnoteReference w:id="17"/>
      </w:r>
      <w:r w:rsidR="00021E55" w:rsidRPr="00021E55">
        <w:rPr>
          <w:rFonts w:ascii="Times New Roman" w:hAnsi="Times New Roman" w:cs="Times New Roman"/>
          <w:sz w:val="28"/>
          <w:szCs w:val="28"/>
        </w:rPr>
        <w:t>.</w:t>
      </w:r>
    </w:p>
    <w:p w:rsidR="006375D2" w:rsidRPr="006375D2" w:rsidRDefault="006375D2" w:rsidP="006375D2">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Управляющие компании имеют следующие преимущества:</w:t>
      </w:r>
    </w:p>
    <w:p w:rsidR="006375D2" w:rsidRPr="006375D2" w:rsidRDefault="006375D2" w:rsidP="006375D2">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С 2015 года Уголовный кодекс принял процедуру лицензирования в соответствии с законом о квалификации.</w:t>
      </w:r>
    </w:p>
    <w:p w:rsidR="006375D2" w:rsidRPr="006375D2" w:rsidRDefault="006375D2" w:rsidP="006375D2">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У них есть своя финансовая и техническая база.</w:t>
      </w:r>
    </w:p>
    <w:p w:rsidR="006375D2" w:rsidRPr="006375D2" w:rsidRDefault="006375D2" w:rsidP="006375D2">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Вы можете отменить свои услуги в любое время, если будет слишком много жалоб на плохое качество обслуживания.</w:t>
      </w:r>
    </w:p>
    <w:p w:rsidR="006375D2" w:rsidRPr="006375D2" w:rsidRDefault="006375D2" w:rsidP="006375D2">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xml:space="preserve">Владельцы традиционных квартир и элитных квартир должны быть готовы к таким недостаткам в </w:t>
      </w:r>
      <w:r w:rsidR="00EF279A">
        <w:rPr>
          <w:rFonts w:ascii="Times New Roman" w:hAnsi="Times New Roman" w:cs="Times New Roman"/>
          <w:sz w:val="28"/>
          <w:szCs w:val="28"/>
        </w:rPr>
        <w:t>УК</w:t>
      </w:r>
      <w:r w:rsidRPr="006375D2">
        <w:rPr>
          <w:rFonts w:ascii="Times New Roman" w:hAnsi="Times New Roman" w:cs="Times New Roman"/>
          <w:sz w:val="28"/>
          <w:szCs w:val="28"/>
        </w:rPr>
        <w:t>:</w:t>
      </w:r>
    </w:p>
    <w:p w:rsidR="006375D2" w:rsidRPr="006375D2" w:rsidRDefault="006375D2" w:rsidP="006375D2">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Недостаточная прозрачность финансовой деятельности.</w:t>
      </w:r>
    </w:p>
    <w:p w:rsidR="006375D2" w:rsidRPr="006375D2" w:rsidRDefault="006375D2" w:rsidP="006375D2">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lastRenderedPageBreak/>
        <w:t>- Поскольку ЦК географически удален от жилого дома, он часто обслуживает несколько объектов, решения по обращению жильцов принимаются медленно.</w:t>
      </w:r>
    </w:p>
    <w:p w:rsidR="004E396A" w:rsidRPr="008040CC" w:rsidRDefault="006375D2" w:rsidP="00EF279A">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Управляющая компания самостоятельно выбирает подрядчиков и поставщиков услуг, при этом взимание платы не всегда может принести пользу широкой общественности. Оплата услуг УК по договору довольно высока</w:t>
      </w:r>
      <w:r w:rsidR="0003347C">
        <w:rPr>
          <w:rStyle w:val="aa"/>
          <w:rFonts w:ascii="Times New Roman" w:hAnsi="Times New Roman" w:cs="Times New Roman"/>
          <w:sz w:val="28"/>
          <w:szCs w:val="28"/>
        </w:rPr>
        <w:footnoteReference w:id="18"/>
      </w:r>
      <w:r w:rsidR="00021E55" w:rsidRPr="00021E55">
        <w:rPr>
          <w:rFonts w:ascii="Times New Roman" w:hAnsi="Times New Roman" w:cs="Times New Roman"/>
          <w:sz w:val="28"/>
          <w:szCs w:val="28"/>
        </w:rPr>
        <w:t>.</w:t>
      </w:r>
      <w:r w:rsidR="004E396A" w:rsidRPr="008040CC">
        <w:rPr>
          <w:rFonts w:ascii="Times New Roman" w:hAnsi="Times New Roman" w:cs="Times New Roman"/>
          <w:sz w:val="28"/>
          <w:szCs w:val="28"/>
        </w:rPr>
        <w:br w:type="page"/>
      </w:r>
    </w:p>
    <w:p w:rsidR="00AD51A8" w:rsidRPr="0088528B" w:rsidRDefault="007C3A34" w:rsidP="0088528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w:t>
      </w:r>
      <w:r w:rsidR="00AD51A8" w:rsidRPr="0088528B">
        <w:rPr>
          <w:rFonts w:ascii="Times New Roman" w:hAnsi="Times New Roman" w:cs="Times New Roman"/>
          <w:b/>
          <w:sz w:val="28"/>
          <w:szCs w:val="28"/>
        </w:rPr>
        <w:t>.</w:t>
      </w:r>
      <w:r w:rsidR="00130A2F" w:rsidRPr="0074643A">
        <w:rPr>
          <w:rFonts w:ascii="Times New Roman" w:hAnsi="Times New Roman" w:cs="Times New Roman"/>
          <w:b/>
          <w:sz w:val="28"/>
          <w:szCs w:val="28"/>
        </w:rPr>
        <w:t xml:space="preserve"> </w:t>
      </w:r>
      <w:r w:rsidR="00AD51A8" w:rsidRPr="0088528B">
        <w:rPr>
          <w:rFonts w:ascii="Times New Roman" w:hAnsi="Times New Roman" w:cs="Times New Roman"/>
          <w:b/>
          <w:sz w:val="28"/>
          <w:szCs w:val="28"/>
        </w:rPr>
        <w:t>Правовая основа управления МКД</w:t>
      </w:r>
    </w:p>
    <w:p w:rsidR="00AD51A8" w:rsidRDefault="00EF279A" w:rsidP="0088528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AD51A8" w:rsidRPr="0088528B">
        <w:rPr>
          <w:rFonts w:ascii="Times New Roman" w:hAnsi="Times New Roman" w:cs="Times New Roman"/>
          <w:b/>
          <w:sz w:val="28"/>
          <w:szCs w:val="28"/>
        </w:rPr>
        <w:t xml:space="preserve">1.  </w:t>
      </w:r>
      <w:r w:rsidR="00810BDB" w:rsidRPr="0088528B">
        <w:rPr>
          <w:rFonts w:ascii="Times New Roman" w:hAnsi="Times New Roman" w:cs="Times New Roman"/>
          <w:b/>
          <w:sz w:val="28"/>
          <w:szCs w:val="28"/>
        </w:rPr>
        <w:t>Создание и регистрация ТСЖ</w:t>
      </w:r>
    </w:p>
    <w:p w:rsidR="0088528B" w:rsidRPr="008040CC" w:rsidRDefault="0088528B" w:rsidP="008040CC">
      <w:pPr>
        <w:spacing w:after="0" w:line="360" w:lineRule="auto"/>
        <w:ind w:firstLine="709"/>
        <w:jc w:val="both"/>
        <w:rPr>
          <w:rFonts w:ascii="Times New Roman" w:hAnsi="Times New Roman" w:cs="Times New Roman"/>
          <w:sz w:val="28"/>
          <w:szCs w:val="28"/>
        </w:rPr>
      </w:pPr>
    </w:p>
    <w:p w:rsidR="004C59E0" w:rsidRPr="008040CC" w:rsidRDefault="004C59E0" w:rsidP="008040CC">
      <w:pPr>
        <w:spacing w:after="0" w:line="360" w:lineRule="auto"/>
        <w:ind w:firstLine="709"/>
        <w:jc w:val="both"/>
        <w:rPr>
          <w:rFonts w:ascii="Times New Roman" w:hAnsi="Times New Roman" w:cs="Times New Roman"/>
          <w:sz w:val="28"/>
          <w:szCs w:val="28"/>
        </w:rPr>
      </w:pPr>
      <w:r w:rsidRPr="008040CC">
        <w:rPr>
          <w:rFonts w:ascii="Times New Roman" w:hAnsi="Times New Roman" w:cs="Times New Roman"/>
          <w:sz w:val="28"/>
          <w:szCs w:val="28"/>
        </w:rPr>
        <w:t>Порядок создания, деятельности и ликвидации ТСЖ изначально регулировался Гражданским кодексом Российской Федерации и Федеральным законом от 15 июня 1996 № 72-ФЗ «О товариществах собственников жилья», однако последний с 01.03.2005 утратил силу и в настоящее время порядок создания и управления ТСЖ регулирует только Жилищный кодекс Российской Федерации. Непродолжительное время (с 18.04.2006 по 15.12.2007) деятельность создания ТСЖ регулировал Федеральный закон от 12.01.1996 № 7-ФЗ «О некоммерческих организациях», который устанавливал особую процедуру регистрации ТСЖ по сравнению с коммерческими организациями, но впоследствии ТСЖ были выведены из-под действия этого закона. В настоящее время регистрация создания ТСЖ осуществляется в том же порядке, что и регистрация создания коммерческих организаций</w:t>
      </w:r>
      <w:r w:rsidR="0003347C">
        <w:rPr>
          <w:rStyle w:val="aa"/>
          <w:rFonts w:ascii="Times New Roman" w:hAnsi="Times New Roman" w:cs="Times New Roman"/>
          <w:sz w:val="28"/>
          <w:szCs w:val="28"/>
        </w:rPr>
        <w:footnoteReference w:id="19"/>
      </w:r>
      <w:r w:rsidRPr="008040CC">
        <w:rPr>
          <w:rFonts w:ascii="Times New Roman" w:hAnsi="Times New Roman" w:cs="Times New Roman"/>
          <w:sz w:val="28"/>
          <w:szCs w:val="28"/>
        </w:rPr>
        <w:t>.</w:t>
      </w:r>
    </w:p>
    <w:p w:rsidR="00B27518" w:rsidRPr="00B27518" w:rsidRDefault="006375D2" w:rsidP="00B275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з</w:t>
      </w:r>
      <w:r w:rsidR="00B27518" w:rsidRPr="00B27518">
        <w:rPr>
          <w:rFonts w:ascii="Times New Roman" w:hAnsi="Times New Roman" w:cs="Times New Roman"/>
          <w:sz w:val="28"/>
          <w:szCs w:val="28"/>
        </w:rPr>
        <w:t>аконом Российской Федерации "О жилищном строительстве", Гражданским кодексом Российской Федерации, федеральным законом "О государственной регистрации юридических лиц и индивидуальных предпринимателей" и другими нормативными правовыми актами они регулируют отдельные аспекты создания и деятельности объединений собственников жилья.</w:t>
      </w:r>
    </w:p>
    <w:p w:rsidR="004C59E0" w:rsidRPr="008040CC" w:rsidRDefault="006375D2" w:rsidP="00B27518">
      <w:pPr>
        <w:spacing w:after="0" w:line="360" w:lineRule="auto"/>
        <w:ind w:firstLine="709"/>
        <w:jc w:val="both"/>
        <w:rPr>
          <w:rFonts w:ascii="Times New Roman" w:hAnsi="Times New Roman" w:cs="Times New Roman"/>
          <w:sz w:val="28"/>
          <w:szCs w:val="28"/>
        </w:rPr>
      </w:pPr>
      <w:r w:rsidRPr="006375D2">
        <w:rPr>
          <w:rFonts w:ascii="Times New Roman" w:hAnsi="Times New Roman" w:cs="Times New Roman"/>
          <w:sz w:val="28"/>
          <w:szCs w:val="28"/>
        </w:rPr>
        <w:t xml:space="preserve">Решение о создании товарищества собственников жилья может быть принято только на общем собрании собственников помещений жилого дома. Решение о создании товарищества и утверждении Устава принимается большинством голосов всех собственников независимо от того, присутствуют </w:t>
      </w:r>
      <w:r w:rsidRPr="006375D2">
        <w:rPr>
          <w:rFonts w:ascii="Times New Roman" w:hAnsi="Times New Roman" w:cs="Times New Roman"/>
          <w:sz w:val="28"/>
          <w:szCs w:val="28"/>
        </w:rPr>
        <w:lastRenderedPageBreak/>
        <w:t>они на Общем собрании или нет. Другие решения могут приниматься большинством голосов присутствующих</w:t>
      </w:r>
      <w:r w:rsidR="0003347C">
        <w:rPr>
          <w:rStyle w:val="aa"/>
          <w:rFonts w:ascii="Times New Roman" w:hAnsi="Times New Roman" w:cs="Times New Roman"/>
          <w:sz w:val="28"/>
          <w:szCs w:val="28"/>
        </w:rPr>
        <w:footnoteReference w:id="20"/>
      </w:r>
      <w:r w:rsidR="004C59E0" w:rsidRPr="008040CC">
        <w:rPr>
          <w:rFonts w:ascii="Times New Roman" w:hAnsi="Times New Roman" w:cs="Times New Roman"/>
          <w:sz w:val="28"/>
          <w:szCs w:val="28"/>
        </w:rPr>
        <w:t>.</w:t>
      </w:r>
    </w:p>
    <w:p w:rsidR="00B27518" w:rsidRPr="00B27518" w:rsidRDefault="00B27518" w:rsidP="00B27518">
      <w:pPr>
        <w:spacing w:after="0" w:line="360" w:lineRule="auto"/>
        <w:ind w:firstLine="709"/>
        <w:jc w:val="both"/>
        <w:rPr>
          <w:rFonts w:ascii="Times New Roman" w:hAnsi="Times New Roman" w:cs="Times New Roman"/>
          <w:sz w:val="28"/>
          <w:szCs w:val="28"/>
        </w:rPr>
      </w:pPr>
      <w:r w:rsidRPr="00B27518">
        <w:rPr>
          <w:rFonts w:ascii="Times New Roman" w:hAnsi="Times New Roman" w:cs="Times New Roman"/>
          <w:sz w:val="28"/>
          <w:szCs w:val="28"/>
        </w:rPr>
        <w:t>Создание ТСЖ не означает, что все собственники дома автоматически становятся его членами, так как членство в ТСЖ возникает только на основании заявления собственника о вступлении в ТСЖ. Член ТСЖ может покинуть ТСЖ в любое время, а владелец, не являющийся его членом, может присоединиться к ТСЖ в любое время. Если в ТСЖ присутствует менее 50% собственников, закон требует ликвидации такого товарищества.</w:t>
      </w:r>
    </w:p>
    <w:p w:rsidR="00B27518" w:rsidRPr="00B27518" w:rsidRDefault="00B27518" w:rsidP="00B27518">
      <w:pPr>
        <w:spacing w:after="0" w:line="360" w:lineRule="auto"/>
        <w:ind w:firstLine="709"/>
        <w:jc w:val="both"/>
        <w:rPr>
          <w:rFonts w:ascii="Times New Roman" w:hAnsi="Times New Roman" w:cs="Times New Roman"/>
          <w:sz w:val="28"/>
          <w:szCs w:val="28"/>
        </w:rPr>
      </w:pPr>
      <w:r w:rsidRPr="00B27518">
        <w:rPr>
          <w:rFonts w:ascii="Times New Roman" w:hAnsi="Times New Roman" w:cs="Times New Roman"/>
          <w:sz w:val="28"/>
          <w:szCs w:val="28"/>
        </w:rPr>
        <w:t xml:space="preserve">ТСЖ может быть создано в одном доме, хотя ТСЖ может быть объединено в </w:t>
      </w:r>
      <w:r>
        <w:rPr>
          <w:rFonts w:ascii="Times New Roman" w:hAnsi="Times New Roman" w:cs="Times New Roman"/>
          <w:sz w:val="28"/>
          <w:szCs w:val="28"/>
        </w:rPr>
        <w:t>несколько домов общей землей и</w:t>
      </w:r>
      <w:r w:rsidRPr="00B27518">
        <w:rPr>
          <w:rFonts w:ascii="Times New Roman" w:hAnsi="Times New Roman" w:cs="Times New Roman"/>
          <w:sz w:val="28"/>
          <w:szCs w:val="28"/>
        </w:rPr>
        <w:t xml:space="preserve"> или общей инженерной инфраструктурой.</w:t>
      </w:r>
    </w:p>
    <w:p w:rsidR="004C59E0" w:rsidRPr="008040CC" w:rsidRDefault="00B27518" w:rsidP="00B27518">
      <w:pPr>
        <w:spacing w:after="0" w:line="360" w:lineRule="auto"/>
        <w:ind w:firstLine="709"/>
        <w:jc w:val="both"/>
        <w:rPr>
          <w:rFonts w:ascii="Times New Roman" w:hAnsi="Times New Roman" w:cs="Times New Roman"/>
          <w:sz w:val="28"/>
          <w:szCs w:val="28"/>
        </w:rPr>
      </w:pPr>
      <w:r w:rsidRPr="00B27518">
        <w:rPr>
          <w:rFonts w:ascii="Times New Roman" w:hAnsi="Times New Roman" w:cs="Times New Roman"/>
          <w:sz w:val="28"/>
          <w:szCs w:val="28"/>
        </w:rPr>
        <w:t xml:space="preserve">Высшим органом ТСЖ является собрание членов, на котором избирается совет </w:t>
      </w:r>
      <w:r>
        <w:rPr>
          <w:rFonts w:ascii="Times New Roman" w:hAnsi="Times New Roman" w:cs="Times New Roman"/>
          <w:sz w:val="28"/>
          <w:szCs w:val="28"/>
        </w:rPr>
        <w:t xml:space="preserve">– </w:t>
      </w:r>
      <w:r w:rsidRPr="00B27518">
        <w:rPr>
          <w:rFonts w:ascii="Times New Roman" w:hAnsi="Times New Roman" w:cs="Times New Roman"/>
          <w:sz w:val="28"/>
          <w:szCs w:val="28"/>
        </w:rPr>
        <w:t>постоянно действующий исполнительный орган, из состава которого избирается председатель Правления ТСЖ — лицо, действующее от имени товарищества без доверенности, имеющее право подписывать все документы товарищества. Председатель правления ТСЖ не является органом управления ТСЖ</w:t>
      </w:r>
      <w:r>
        <w:rPr>
          <w:rFonts w:ascii="Times New Roman" w:hAnsi="Times New Roman" w:cs="Times New Roman"/>
          <w:sz w:val="28"/>
          <w:szCs w:val="28"/>
        </w:rPr>
        <w:t xml:space="preserve">. </w:t>
      </w:r>
      <w:r w:rsidRPr="00B27518">
        <w:rPr>
          <w:rFonts w:ascii="Times New Roman" w:hAnsi="Times New Roman" w:cs="Times New Roman"/>
          <w:sz w:val="28"/>
          <w:szCs w:val="28"/>
        </w:rPr>
        <w:t xml:space="preserve">Ревизионная комиссия (ревизор) избирается также для осуществления </w:t>
      </w:r>
      <w:proofErr w:type="gramStart"/>
      <w:r w:rsidRPr="00B27518">
        <w:rPr>
          <w:rFonts w:ascii="Times New Roman" w:hAnsi="Times New Roman" w:cs="Times New Roman"/>
          <w:sz w:val="28"/>
          <w:szCs w:val="28"/>
        </w:rPr>
        <w:t>контроля за</w:t>
      </w:r>
      <w:proofErr w:type="gramEnd"/>
      <w:r w:rsidRPr="00B27518">
        <w:rPr>
          <w:rFonts w:ascii="Times New Roman" w:hAnsi="Times New Roman" w:cs="Times New Roman"/>
          <w:sz w:val="28"/>
          <w:szCs w:val="28"/>
        </w:rPr>
        <w:t xml:space="preserve"> финансово-хозяйственной деятельностью правления и председателя. Совет управляющих и председатель Совета управляющих избираются не более чем на два года.</w:t>
      </w:r>
      <w:r>
        <w:rPr>
          <w:rFonts w:ascii="Times New Roman" w:hAnsi="Times New Roman" w:cs="Times New Roman"/>
          <w:sz w:val="28"/>
          <w:szCs w:val="28"/>
        </w:rPr>
        <w:t xml:space="preserve"> </w:t>
      </w:r>
      <w:r w:rsidR="004C59E0" w:rsidRPr="008040CC">
        <w:rPr>
          <w:rFonts w:ascii="Times New Roman" w:hAnsi="Times New Roman" w:cs="Times New Roman"/>
          <w:sz w:val="28"/>
          <w:szCs w:val="28"/>
        </w:rPr>
        <w:t>При этом нет ограничений на повторное избрание одних и тех же лиц</w:t>
      </w:r>
      <w:r w:rsidR="0003347C">
        <w:rPr>
          <w:rStyle w:val="aa"/>
          <w:rFonts w:ascii="Times New Roman" w:hAnsi="Times New Roman" w:cs="Times New Roman"/>
          <w:sz w:val="28"/>
          <w:szCs w:val="28"/>
        </w:rPr>
        <w:footnoteReference w:id="21"/>
      </w:r>
      <w:r w:rsidR="004C59E0" w:rsidRPr="008040CC">
        <w:rPr>
          <w:rFonts w:ascii="Times New Roman" w:hAnsi="Times New Roman" w:cs="Times New Roman"/>
          <w:sz w:val="28"/>
          <w:szCs w:val="28"/>
        </w:rPr>
        <w:t>.</w:t>
      </w:r>
    </w:p>
    <w:p w:rsidR="00B27518" w:rsidRPr="00B27518" w:rsidRDefault="00B27518" w:rsidP="00B27518">
      <w:pPr>
        <w:spacing w:after="0" w:line="360" w:lineRule="auto"/>
        <w:ind w:firstLine="709"/>
        <w:jc w:val="both"/>
        <w:rPr>
          <w:rFonts w:ascii="Times New Roman" w:hAnsi="Times New Roman" w:cs="Times New Roman"/>
          <w:sz w:val="28"/>
          <w:szCs w:val="28"/>
        </w:rPr>
      </w:pPr>
      <w:r w:rsidRPr="00B27518">
        <w:rPr>
          <w:rFonts w:ascii="Times New Roman" w:hAnsi="Times New Roman" w:cs="Times New Roman"/>
          <w:sz w:val="28"/>
          <w:szCs w:val="28"/>
        </w:rPr>
        <w:t xml:space="preserve">Подсчет голосов в ТСЖ. Жилищный кодекс Российской Федерации прямо не определяет порядок подсчета голосов на собрании членов ТСЖ, в отличие от общего собрания собственников жилого дома (порядок голосования является обязательным на собрании акционеров и не может быть изменен </w:t>
      </w:r>
      <w:r w:rsidRPr="00B27518">
        <w:rPr>
          <w:rFonts w:ascii="Times New Roman" w:hAnsi="Times New Roman" w:cs="Times New Roman"/>
          <w:sz w:val="28"/>
          <w:szCs w:val="28"/>
        </w:rPr>
        <w:lastRenderedPageBreak/>
        <w:t>Уставом ТСЖ или иным образом). При отсутствии в уставе положений, касающихся порядка подсчета голосов на собрании членов ТСЖ, правила подсчета голосов применяются на общем собрании собственников.</w:t>
      </w:r>
    </w:p>
    <w:p w:rsidR="00B27518" w:rsidRPr="00B27518" w:rsidRDefault="00B27518" w:rsidP="00B27518">
      <w:pPr>
        <w:spacing w:after="0" w:line="360" w:lineRule="auto"/>
        <w:ind w:firstLine="709"/>
        <w:jc w:val="both"/>
        <w:rPr>
          <w:rFonts w:ascii="Times New Roman" w:hAnsi="Times New Roman" w:cs="Times New Roman"/>
          <w:sz w:val="28"/>
          <w:szCs w:val="28"/>
        </w:rPr>
      </w:pPr>
      <w:r w:rsidRPr="00B27518">
        <w:rPr>
          <w:rFonts w:ascii="Times New Roman" w:hAnsi="Times New Roman" w:cs="Times New Roman"/>
          <w:sz w:val="28"/>
          <w:szCs w:val="28"/>
        </w:rPr>
        <w:t>Одна квартира</w:t>
      </w:r>
      <w:r>
        <w:rPr>
          <w:rFonts w:ascii="Times New Roman" w:hAnsi="Times New Roman" w:cs="Times New Roman"/>
          <w:sz w:val="28"/>
          <w:szCs w:val="28"/>
        </w:rPr>
        <w:t xml:space="preserve"> –</w:t>
      </w:r>
      <w:r w:rsidRPr="00B27518">
        <w:rPr>
          <w:rFonts w:ascii="Times New Roman" w:hAnsi="Times New Roman" w:cs="Times New Roman"/>
          <w:sz w:val="28"/>
          <w:szCs w:val="28"/>
        </w:rPr>
        <w:t xml:space="preserve"> один голос. При этом не учитывается разница между площадью помещения и количеством собственников.</w:t>
      </w:r>
    </w:p>
    <w:p w:rsidR="00B27518" w:rsidRPr="00B27518" w:rsidRDefault="00B27518" w:rsidP="00B27518">
      <w:pPr>
        <w:spacing w:after="0" w:line="360" w:lineRule="auto"/>
        <w:ind w:firstLine="709"/>
        <w:jc w:val="both"/>
        <w:rPr>
          <w:rFonts w:ascii="Times New Roman" w:hAnsi="Times New Roman" w:cs="Times New Roman"/>
          <w:sz w:val="28"/>
          <w:szCs w:val="28"/>
        </w:rPr>
      </w:pPr>
      <w:proofErr w:type="gramStart"/>
      <w:r w:rsidRPr="00B27518">
        <w:rPr>
          <w:rFonts w:ascii="Times New Roman" w:hAnsi="Times New Roman" w:cs="Times New Roman"/>
          <w:sz w:val="28"/>
          <w:szCs w:val="28"/>
        </w:rPr>
        <w:t>При определении критериев подсчета голосов учитывались трудности определения Кворума заседания путем манипулирования количеством голосов, например путем регистрации жилого дома вместо более</w:t>
      </w:r>
      <w:r>
        <w:rPr>
          <w:rFonts w:ascii="Times New Roman" w:hAnsi="Times New Roman" w:cs="Times New Roman"/>
          <w:sz w:val="28"/>
          <w:szCs w:val="28"/>
        </w:rPr>
        <w:t xml:space="preserve"> чем одного члена семьи и т. д</w:t>
      </w:r>
      <w:r w:rsidRPr="00B27518">
        <w:rPr>
          <w:rFonts w:ascii="Times New Roman" w:hAnsi="Times New Roman" w:cs="Times New Roman"/>
          <w:sz w:val="28"/>
          <w:szCs w:val="28"/>
        </w:rPr>
        <w:t>.</w:t>
      </w:r>
      <w:r>
        <w:rPr>
          <w:rFonts w:ascii="Times New Roman" w:hAnsi="Times New Roman" w:cs="Times New Roman"/>
          <w:sz w:val="28"/>
          <w:szCs w:val="28"/>
        </w:rPr>
        <w:t xml:space="preserve"> </w:t>
      </w:r>
      <w:r w:rsidRPr="00B27518">
        <w:rPr>
          <w:rFonts w:ascii="Times New Roman" w:hAnsi="Times New Roman" w:cs="Times New Roman"/>
          <w:sz w:val="28"/>
          <w:szCs w:val="28"/>
        </w:rPr>
        <w:t>Разница между размером обязательств по несению расходов на содержание дома (обязательный норматив пропорционален доле общей площади жилого дома) и количеством голосов при принятии решения об уровне таких расходов.</w:t>
      </w:r>
      <w:proofErr w:type="gramEnd"/>
    </w:p>
    <w:p w:rsidR="004C59E0" w:rsidRPr="008040CC" w:rsidRDefault="00B27518" w:rsidP="00B27518">
      <w:pPr>
        <w:spacing w:after="0" w:line="360" w:lineRule="auto"/>
        <w:ind w:firstLine="709"/>
        <w:jc w:val="both"/>
        <w:rPr>
          <w:rFonts w:ascii="Times New Roman" w:hAnsi="Times New Roman" w:cs="Times New Roman"/>
          <w:sz w:val="28"/>
          <w:szCs w:val="28"/>
        </w:rPr>
      </w:pPr>
      <w:r w:rsidRPr="00B27518">
        <w:rPr>
          <w:rFonts w:ascii="Times New Roman" w:hAnsi="Times New Roman" w:cs="Times New Roman"/>
          <w:sz w:val="28"/>
          <w:szCs w:val="28"/>
        </w:rPr>
        <w:t>Товарищество собственников жилья является юридическим лицом с момента регистрации. Регистрация жилищных товариществ государством осуществляется в соответствии с законом о государственной регистрации юридических лиц. Государственная регистрационная пошлина уплачивается в соответствии с законодательством о налогах и сборах.</w:t>
      </w:r>
      <w:r w:rsidR="004C59E0" w:rsidRPr="008040CC">
        <w:rPr>
          <w:rFonts w:ascii="Times New Roman" w:hAnsi="Times New Roman" w:cs="Times New Roman"/>
          <w:sz w:val="28"/>
          <w:szCs w:val="28"/>
        </w:rPr>
        <w:t xml:space="preserve"> Товарищество собственников жилья имеет печать со своим наименованием, </w:t>
      </w:r>
      <w:proofErr w:type="gramStart"/>
      <w:r w:rsidR="004C59E0" w:rsidRPr="008040CC">
        <w:rPr>
          <w:rFonts w:ascii="Times New Roman" w:hAnsi="Times New Roman" w:cs="Times New Roman"/>
          <w:sz w:val="28"/>
          <w:szCs w:val="28"/>
        </w:rPr>
        <w:t>расчетный</w:t>
      </w:r>
      <w:proofErr w:type="gramEnd"/>
      <w:r w:rsidR="004C59E0" w:rsidRPr="008040CC">
        <w:rPr>
          <w:rFonts w:ascii="Times New Roman" w:hAnsi="Times New Roman" w:cs="Times New Roman"/>
          <w:sz w:val="28"/>
          <w:szCs w:val="28"/>
        </w:rPr>
        <w:t xml:space="preserve"> и иные счета в банке, другие реквизиты</w:t>
      </w:r>
      <w:r w:rsidR="00A745F5">
        <w:rPr>
          <w:rStyle w:val="aa"/>
          <w:rFonts w:ascii="Times New Roman" w:hAnsi="Times New Roman" w:cs="Times New Roman"/>
          <w:sz w:val="28"/>
          <w:szCs w:val="28"/>
        </w:rPr>
        <w:footnoteReference w:id="22"/>
      </w:r>
      <w:r w:rsidR="004C59E0" w:rsidRPr="008040CC">
        <w:rPr>
          <w:rFonts w:ascii="Times New Roman" w:hAnsi="Times New Roman" w:cs="Times New Roman"/>
          <w:sz w:val="28"/>
          <w:szCs w:val="28"/>
        </w:rPr>
        <w:t>.</w:t>
      </w:r>
    </w:p>
    <w:p w:rsidR="0041511D" w:rsidRPr="0041511D" w:rsidRDefault="0041511D" w:rsidP="0041511D">
      <w:pPr>
        <w:spacing w:after="0" w:line="360" w:lineRule="auto"/>
        <w:ind w:firstLine="709"/>
        <w:jc w:val="both"/>
        <w:rPr>
          <w:rFonts w:ascii="Times New Roman" w:hAnsi="Times New Roman" w:cs="Times New Roman"/>
          <w:sz w:val="28"/>
          <w:szCs w:val="28"/>
        </w:rPr>
      </w:pPr>
      <w:r w:rsidRPr="0041511D">
        <w:rPr>
          <w:rFonts w:ascii="Times New Roman" w:hAnsi="Times New Roman" w:cs="Times New Roman"/>
          <w:sz w:val="28"/>
          <w:szCs w:val="28"/>
        </w:rPr>
        <w:t>Товарищество товариществ собственников жилья создается без ограничения срока деятельности, если иное не предусмотрено уставом товарищества.</w:t>
      </w:r>
    </w:p>
    <w:p w:rsidR="008040CC" w:rsidRDefault="0041511D" w:rsidP="0041511D">
      <w:pPr>
        <w:spacing w:after="0" w:line="360" w:lineRule="auto"/>
        <w:ind w:firstLine="709"/>
        <w:jc w:val="both"/>
        <w:rPr>
          <w:rFonts w:ascii="Times New Roman" w:hAnsi="Times New Roman" w:cs="Times New Roman"/>
          <w:sz w:val="28"/>
          <w:szCs w:val="28"/>
        </w:rPr>
      </w:pPr>
      <w:r w:rsidRPr="0041511D">
        <w:rPr>
          <w:rFonts w:ascii="Times New Roman" w:hAnsi="Times New Roman" w:cs="Times New Roman"/>
          <w:sz w:val="28"/>
          <w:szCs w:val="28"/>
        </w:rPr>
        <w:t>Товарищество собственников жилья несет ответственность за все свои обязательства по отношению к своим активам. Товарищество собственников жилья не несет ответственности по обязательствам партнеров. Члены Товарищества собственников жилья не отвечают по обязательствам товарищества</w:t>
      </w:r>
      <w:r w:rsidR="00B27518" w:rsidRPr="00B27518">
        <w:rPr>
          <w:rFonts w:ascii="Times New Roman" w:hAnsi="Times New Roman" w:cs="Times New Roman"/>
          <w:sz w:val="28"/>
          <w:szCs w:val="28"/>
        </w:rPr>
        <w:t>.</w:t>
      </w:r>
    </w:p>
    <w:p w:rsidR="001A7291" w:rsidRPr="0088528B" w:rsidRDefault="000C403E" w:rsidP="0088528B">
      <w:pPr>
        <w:spacing w:after="0" w:line="360" w:lineRule="auto"/>
        <w:ind w:firstLine="709"/>
        <w:jc w:val="center"/>
        <w:rPr>
          <w:rFonts w:ascii="Times New Roman" w:hAnsi="Times New Roman" w:cs="Times New Roman"/>
          <w:b/>
          <w:sz w:val="28"/>
          <w:szCs w:val="28"/>
        </w:rPr>
      </w:pPr>
      <w:r w:rsidRPr="0088528B">
        <w:rPr>
          <w:rFonts w:ascii="Times New Roman" w:hAnsi="Times New Roman" w:cs="Times New Roman"/>
          <w:b/>
          <w:sz w:val="28"/>
          <w:szCs w:val="28"/>
        </w:rPr>
        <w:t>2.2. Управляющая компания: деятельность и контроль</w:t>
      </w:r>
    </w:p>
    <w:p w:rsidR="00667543" w:rsidRPr="008040CC" w:rsidRDefault="00667543" w:rsidP="008040CC">
      <w:pPr>
        <w:spacing w:after="0" w:line="360" w:lineRule="auto"/>
        <w:ind w:firstLine="709"/>
        <w:jc w:val="both"/>
        <w:rPr>
          <w:rFonts w:ascii="Times New Roman" w:hAnsi="Times New Roman" w:cs="Times New Roman"/>
          <w:sz w:val="28"/>
          <w:szCs w:val="28"/>
        </w:rPr>
      </w:pPr>
    </w:p>
    <w:p w:rsidR="000C403E" w:rsidRPr="008040CC" w:rsidRDefault="00B27518" w:rsidP="008040CC">
      <w:pPr>
        <w:spacing w:after="0" w:line="360" w:lineRule="auto"/>
        <w:ind w:firstLine="709"/>
        <w:jc w:val="both"/>
        <w:rPr>
          <w:rFonts w:ascii="Times New Roman" w:hAnsi="Times New Roman" w:cs="Times New Roman"/>
          <w:color w:val="333333"/>
          <w:sz w:val="28"/>
          <w:szCs w:val="28"/>
          <w:shd w:val="clear" w:color="auto" w:fill="FFFFFF"/>
        </w:rPr>
      </w:pPr>
      <w:r w:rsidRPr="00B27518">
        <w:rPr>
          <w:rStyle w:val="a7"/>
          <w:rFonts w:ascii="Times New Roman" w:hAnsi="Times New Roman" w:cs="Times New Roman"/>
          <w:b w:val="0"/>
          <w:color w:val="333333"/>
          <w:sz w:val="28"/>
          <w:szCs w:val="28"/>
          <w:shd w:val="clear" w:color="auto" w:fill="FFFFFF"/>
        </w:rPr>
        <w:t xml:space="preserve">Деятельность </w:t>
      </w:r>
      <w:r>
        <w:rPr>
          <w:rStyle w:val="a7"/>
          <w:rFonts w:ascii="Times New Roman" w:hAnsi="Times New Roman" w:cs="Times New Roman"/>
          <w:b w:val="0"/>
          <w:color w:val="333333"/>
          <w:sz w:val="28"/>
          <w:szCs w:val="28"/>
          <w:shd w:val="clear" w:color="auto" w:fill="FFFFFF"/>
        </w:rPr>
        <w:t xml:space="preserve">УК </w:t>
      </w:r>
      <w:r w:rsidRPr="00B27518">
        <w:rPr>
          <w:rStyle w:val="a7"/>
          <w:rFonts w:ascii="Times New Roman" w:hAnsi="Times New Roman" w:cs="Times New Roman"/>
          <w:b w:val="0"/>
          <w:color w:val="333333"/>
          <w:sz w:val="28"/>
          <w:szCs w:val="28"/>
          <w:shd w:val="clear" w:color="auto" w:fill="FFFFFF"/>
        </w:rPr>
        <w:t xml:space="preserve">регулируется жилищным законодательством Российской Федерации. Управляющие компании жилищно-коммунального хозяйства создаются именно для обеспечения жизнедеятельности жилых домов, и все их услуги предоставляются только в соответствии с требованиями, установленными законом. В целом жилищно-коммунальные предприятия являются посредниками между жителями дома и компаниями, оказывающими услуги населению. С экономической точки зрения такие компании аккумулируют деньги у домовладельцев для будущих платежей по коммунальным услугам; они отвечают за </w:t>
      </w:r>
      <w:proofErr w:type="gramStart"/>
      <w:r w:rsidRPr="00B27518">
        <w:rPr>
          <w:rStyle w:val="a7"/>
          <w:rFonts w:ascii="Times New Roman" w:hAnsi="Times New Roman" w:cs="Times New Roman"/>
          <w:b w:val="0"/>
          <w:color w:val="333333"/>
          <w:sz w:val="28"/>
          <w:szCs w:val="28"/>
          <w:shd w:val="clear" w:color="auto" w:fill="FFFFFF"/>
        </w:rPr>
        <w:t>контроль за</w:t>
      </w:r>
      <w:proofErr w:type="gramEnd"/>
      <w:r w:rsidRPr="00B27518">
        <w:rPr>
          <w:rStyle w:val="a7"/>
          <w:rFonts w:ascii="Times New Roman" w:hAnsi="Times New Roman" w:cs="Times New Roman"/>
          <w:b w:val="0"/>
          <w:color w:val="333333"/>
          <w:sz w:val="28"/>
          <w:szCs w:val="28"/>
          <w:shd w:val="clear" w:color="auto" w:fill="FFFFFF"/>
        </w:rPr>
        <w:t xml:space="preserve"> расходованием вверенных им средств. С технической точки зрения управляющая компания собирает информацию о предмете управления, существующих технических проблемах, записи об износе и амортизации имущества,</w:t>
      </w:r>
      <w:r>
        <w:rPr>
          <w:rStyle w:val="a7"/>
          <w:rFonts w:ascii="Times New Roman" w:hAnsi="Times New Roman" w:cs="Times New Roman"/>
          <w:b w:val="0"/>
          <w:color w:val="333333"/>
          <w:sz w:val="28"/>
          <w:szCs w:val="28"/>
          <w:shd w:val="clear" w:color="auto" w:fill="FFFFFF"/>
        </w:rPr>
        <w:t xml:space="preserve"> </w:t>
      </w:r>
      <w:r w:rsidR="000C403E" w:rsidRPr="008040CC">
        <w:rPr>
          <w:rFonts w:ascii="Times New Roman" w:hAnsi="Times New Roman" w:cs="Times New Roman"/>
          <w:color w:val="333333"/>
          <w:sz w:val="28"/>
          <w:szCs w:val="28"/>
          <w:shd w:val="clear" w:color="auto" w:fill="FFFFFF"/>
        </w:rPr>
        <w:t>планирует и организует мероприятия по ремонту и восстановлению зданий и сооружений</w:t>
      </w:r>
      <w:r w:rsidR="00A745F5">
        <w:rPr>
          <w:rStyle w:val="aa"/>
          <w:rFonts w:ascii="Times New Roman" w:hAnsi="Times New Roman" w:cs="Times New Roman"/>
          <w:color w:val="333333"/>
          <w:sz w:val="28"/>
          <w:szCs w:val="28"/>
          <w:shd w:val="clear" w:color="auto" w:fill="FFFFFF"/>
        </w:rPr>
        <w:footnoteReference w:id="23"/>
      </w:r>
      <w:r w:rsidR="000C403E" w:rsidRPr="008040CC">
        <w:rPr>
          <w:rFonts w:ascii="Times New Roman" w:hAnsi="Times New Roman" w:cs="Times New Roman"/>
          <w:color w:val="333333"/>
          <w:sz w:val="28"/>
          <w:szCs w:val="28"/>
          <w:shd w:val="clear" w:color="auto" w:fill="FFFFFF"/>
        </w:rPr>
        <w:t>.</w:t>
      </w:r>
    </w:p>
    <w:p w:rsidR="00B27518" w:rsidRPr="00B27518" w:rsidRDefault="00B27518" w:rsidP="00B27518">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В сфере жилищно-</w:t>
      </w:r>
      <w:r w:rsidRPr="00B27518">
        <w:rPr>
          <w:rFonts w:ascii="Times New Roman" w:eastAsia="Times New Roman" w:hAnsi="Times New Roman" w:cs="Times New Roman"/>
          <w:color w:val="111111"/>
          <w:sz w:val="28"/>
          <w:szCs w:val="28"/>
        </w:rPr>
        <w:t>коммунального хозяйства государственный контроль преследует следующие цели: повышение качества общественных благ, максимальная защита прав жителей. Для обеспечения надзора был создан ряд специальных центров, объединенных в общую сеть.</w:t>
      </w:r>
    </w:p>
    <w:p w:rsidR="00B27518" w:rsidRPr="00B27518" w:rsidRDefault="00B27518" w:rsidP="00B27518">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B27518">
        <w:rPr>
          <w:rFonts w:ascii="Times New Roman" w:eastAsia="Times New Roman" w:hAnsi="Times New Roman" w:cs="Times New Roman"/>
          <w:color w:val="111111"/>
          <w:sz w:val="28"/>
          <w:szCs w:val="28"/>
        </w:rPr>
        <w:t>Надзор за деятельностью управляющих компаний может осуществляться путем проведения аудита. Мероприятие может быть инициировано активистами, любым домовладельцем или непосредственно руководством.</w:t>
      </w:r>
    </w:p>
    <w:p w:rsidR="00B27518" w:rsidRPr="00B27518" w:rsidRDefault="00B27518" w:rsidP="00B27518">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B27518">
        <w:rPr>
          <w:rFonts w:ascii="Times New Roman" w:eastAsia="Times New Roman" w:hAnsi="Times New Roman" w:cs="Times New Roman"/>
          <w:color w:val="111111"/>
          <w:sz w:val="28"/>
          <w:szCs w:val="28"/>
        </w:rPr>
        <w:t>В зависимости от направления или предмета проверки существует несколько форм проверки:</w:t>
      </w:r>
    </w:p>
    <w:p w:rsidR="00B27518" w:rsidRPr="00B27518" w:rsidRDefault="00B27518" w:rsidP="00B27518">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Pr="00B27518">
        <w:rPr>
          <w:rFonts w:ascii="Times New Roman" w:eastAsia="Times New Roman" w:hAnsi="Times New Roman" w:cs="Times New Roman"/>
          <w:color w:val="111111"/>
          <w:sz w:val="28"/>
          <w:szCs w:val="28"/>
        </w:rPr>
        <w:t xml:space="preserve"> обязательный;</w:t>
      </w:r>
    </w:p>
    <w:p w:rsidR="00B27518" w:rsidRPr="00B27518" w:rsidRDefault="00B27518" w:rsidP="00B27518">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внеплановая</w:t>
      </w:r>
      <w:r w:rsidRPr="00B27518">
        <w:rPr>
          <w:rFonts w:ascii="Times New Roman" w:eastAsia="Times New Roman" w:hAnsi="Times New Roman" w:cs="Times New Roman"/>
          <w:color w:val="111111"/>
          <w:sz w:val="28"/>
          <w:szCs w:val="28"/>
        </w:rPr>
        <w:t>.</w:t>
      </w:r>
    </w:p>
    <w:p w:rsidR="00667543" w:rsidRPr="008040CC" w:rsidRDefault="00B27518" w:rsidP="00B27518">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B27518">
        <w:rPr>
          <w:rFonts w:ascii="Times New Roman" w:eastAsia="Times New Roman" w:hAnsi="Times New Roman" w:cs="Times New Roman"/>
          <w:color w:val="111111"/>
          <w:sz w:val="28"/>
          <w:szCs w:val="28"/>
        </w:rPr>
        <w:t xml:space="preserve">Второй тип - самый популярный. Одной из основных особенностей аудита является то, что клиент может выступать в качестве руководителя самой </w:t>
      </w:r>
      <w:r w:rsidRPr="00B27518">
        <w:rPr>
          <w:rFonts w:ascii="Times New Roman" w:eastAsia="Times New Roman" w:hAnsi="Times New Roman" w:cs="Times New Roman"/>
          <w:color w:val="111111"/>
          <w:sz w:val="28"/>
          <w:szCs w:val="28"/>
        </w:rPr>
        <w:lastRenderedPageBreak/>
        <w:t>управляющей компании (в целях повышения доверия ему предоставляется возможность отчитаться перед Общим собранием и т. д.)</w:t>
      </w:r>
      <w:proofErr w:type="gramStart"/>
      <w:r w:rsidRPr="00B27518">
        <w:rPr>
          <w:rFonts w:ascii="Times New Roman" w:eastAsia="Times New Roman" w:hAnsi="Times New Roman" w:cs="Times New Roman"/>
          <w:color w:val="111111"/>
          <w:sz w:val="28"/>
          <w:szCs w:val="28"/>
        </w:rPr>
        <w:t>.</w:t>
      </w:r>
      <w:proofErr w:type="gramEnd"/>
      <w:r w:rsidR="00667543" w:rsidRPr="008040CC">
        <w:rPr>
          <w:rFonts w:ascii="Times New Roman" w:eastAsia="Times New Roman" w:hAnsi="Times New Roman" w:cs="Times New Roman"/>
          <w:color w:val="111111"/>
          <w:sz w:val="28"/>
          <w:szCs w:val="28"/>
        </w:rPr>
        <w:t xml:space="preserve"> </w:t>
      </w:r>
      <w:proofErr w:type="gramStart"/>
      <w:r w:rsidR="00667543" w:rsidRPr="008040CC">
        <w:rPr>
          <w:rFonts w:ascii="Times New Roman" w:eastAsia="Times New Roman" w:hAnsi="Times New Roman" w:cs="Times New Roman"/>
          <w:color w:val="111111"/>
          <w:sz w:val="28"/>
          <w:szCs w:val="28"/>
        </w:rPr>
        <w:t>т</w:t>
      </w:r>
      <w:proofErr w:type="gramEnd"/>
      <w:r w:rsidR="00667543" w:rsidRPr="008040CC">
        <w:rPr>
          <w:rFonts w:ascii="Times New Roman" w:eastAsia="Times New Roman" w:hAnsi="Times New Roman" w:cs="Times New Roman"/>
          <w:color w:val="111111"/>
          <w:sz w:val="28"/>
          <w:szCs w:val="28"/>
        </w:rPr>
        <w:t>ак и сомневающиеся в ее честности жильцы многоквартирного дома</w:t>
      </w:r>
      <w:r w:rsidR="00A745F5">
        <w:rPr>
          <w:rStyle w:val="aa"/>
          <w:rFonts w:ascii="Times New Roman" w:eastAsia="Times New Roman" w:hAnsi="Times New Roman" w:cs="Times New Roman"/>
          <w:color w:val="111111"/>
          <w:sz w:val="28"/>
          <w:szCs w:val="28"/>
        </w:rPr>
        <w:footnoteReference w:id="24"/>
      </w:r>
      <w:r w:rsidR="00667543" w:rsidRPr="008040CC">
        <w:rPr>
          <w:rFonts w:ascii="Times New Roman" w:eastAsia="Times New Roman" w:hAnsi="Times New Roman" w:cs="Times New Roman"/>
          <w:color w:val="111111"/>
          <w:sz w:val="28"/>
          <w:szCs w:val="28"/>
        </w:rPr>
        <w:t>.</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Для того чтобы провести проверку, управляющая компания должна подготовить некоторые документы. Наиболее важными из них являются:</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Pr>
          <w:color w:val="111111"/>
          <w:sz w:val="28"/>
          <w:szCs w:val="28"/>
        </w:rPr>
        <w:t>устав</w:t>
      </w:r>
      <w:r w:rsidRPr="00B27518">
        <w:rPr>
          <w:color w:val="111111"/>
          <w:sz w:val="28"/>
          <w:szCs w:val="28"/>
        </w:rPr>
        <w:t>;</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соглашение между учредителями;</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список акционеров;</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сертификат, удостоверяющий статистические коды;</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приказы о назначении главного бухгалтера;</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протокол Собрания с указанием принятых решений;</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регистрационные документы.</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Для проведения аудита могут потребоваться: лимиты денежных средств, документы о праве собственности, сведения о размере уставного капитала, результаты предыдущего финансового контроля и др.</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Проверка оплаты приобретенных товаров и услуг включает проверку правильности исполнения договоров, правильности оплаты, приемки и описания полученных ценностей.</w:t>
      </w:r>
    </w:p>
    <w:p w:rsidR="00B27518" w:rsidRPr="00B27518"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Инспекторы всегда обращают внимание на наличие документов, определяющих права и обязанности сторон, причины и средства прекращения претензий и претензий, правильность получения и поставки товаров, использование соответствующих статей при составлении сделок.</w:t>
      </w:r>
    </w:p>
    <w:p w:rsidR="00667543" w:rsidRPr="008040CC" w:rsidRDefault="00B27518" w:rsidP="00B27518">
      <w:pPr>
        <w:pStyle w:val="a4"/>
        <w:shd w:val="clear" w:color="auto" w:fill="FFFFFF"/>
        <w:spacing w:before="0" w:beforeAutospacing="0" w:after="0" w:afterAutospacing="0" w:line="360" w:lineRule="auto"/>
        <w:ind w:firstLine="709"/>
        <w:jc w:val="both"/>
        <w:rPr>
          <w:color w:val="111111"/>
          <w:sz w:val="28"/>
          <w:szCs w:val="28"/>
        </w:rPr>
      </w:pPr>
      <w:r w:rsidRPr="00B27518">
        <w:rPr>
          <w:color w:val="111111"/>
          <w:sz w:val="28"/>
          <w:szCs w:val="28"/>
        </w:rPr>
        <w:t>При подготовке отчета аудитор должен оценить влияние выявленных нарушений на бухгалтерскую деятельность, сравнить соблюдение методов бухгалтерского учета и действующего законодательства.</w:t>
      </w:r>
      <w:r>
        <w:rPr>
          <w:color w:val="111111"/>
          <w:sz w:val="28"/>
          <w:szCs w:val="28"/>
        </w:rPr>
        <w:t xml:space="preserve"> </w:t>
      </w:r>
      <w:r w:rsidR="00667543" w:rsidRPr="008040CC">
        <w:rPr>
          <w:color w:val="111111"/>
          <w:sz w:val="28"/>
          <w:szCs w:val="28"/>
        </w:rPr>
        <w:t xml:space="preserve">Выявление серьезных нарушений может обернуться наложением штрафа или даже </w:t>
      </w:r>
      <w:r>
        <w:rPr>
          <w:color w:val="111111"/>
          <w:sz w:val="28"/>
          <w:szCs w:val="28"/>
        </w:rPr>
        <w:t xml:space="preserve">судебными разбирательствами. </w:t>
      </w:r>
      <w:r w:rsidR="00667543" w:rsidRPr="008040CC">
        <w:rPr>
          <w:color w:val="111111"/>
          <w:sz w:val="28"/>
          <w:szCs w:val="28"/>
        </w:rPr>
        <w:t xml:space="preserve">Контролирующие органы разнообразны: </w:t>
      </w:r>
      <w:proofErr w:type="spellStart"/>
      <w:r w:rsidR="00667543" w:rsidRPr="008040CC">
        <w:rPr>
          <w:color w:val="111111"/>
          <w:sz w:val="28"/>
          <w:szCs w:val="28"/>
        </w:rPr>
        <w:t>Роспотребнадзор</w:t>
      </w:r>
      <w:proofErr w:type="spellEnd"/>
      <w:r w:rsidR="00667543" w:rsidRPr="008040CC">
        <w:rPr>
          <w:color w:val="111111"/>
          <w:sz w:val="28"/>
          <w:szCs w:val="28"/>
        </w:rPr>
        <w:t xml:space="preserve"> контролирует качество предоставляемых услуг, прокуратура следит за целевым </w:t>
      </w:r>
      <w:r w:rsidR="00667543" w:rsidRPr="008040CC">
        <w:rPr>
          <w:color w:val="111111"/>
          <w:sz w:val="28"/>
          <w:szCs w:val="28"/>
        </w:rPr>
        <w:lastRenderedPageBreak/>
        <w:t>расходом средств, а к помощи жилищных инспекторов можно прибегнуть при возникновении сомнений в правильности применяемых тарифов.</w:t>
      </w:r>
    </w:p>
    <w:p w:rsidR="00667543" w:rsidRPr="008040CC" w:rsidRDefault="00667543" w:rsidP="00A745F5">
      <w:pPr>
        <w:pStyle w:val="a4"/>
        <w:shd w:val="clear" w:color="auto" w:fill="FFFFFF"/>
        <w:spacing w:before="0" w:beforeAutospacing="0" w:after="0" w:afterAutospacing="0" w:line="360" w:lineRule="auto"/>
        <w:ind w:firstLine="709"/>
        <w:jc w:val="both"/>
        <w:rPr>
          <w:color w:val="111111"/>
          <w:sz w:val="28"/>
          <w:szCs w:val="28"/>
        </w:rPr>
      </w:pPr>
      <w:r w:rsidRPr="008040CC">
        <w:rPr>
          <w:color w:val="111111"/>
          <w:sz w:val="28"/>
          <w:szCs w:val="28"/>
        </w:rPr>
        <w:t>Приглашая квалифицированного аудитора, граждане могут удостовериться в честности и прозрачности производимых расчетов или обнаружить использование денежных средств не по назначению</w:t>
      </w:r>
      <w:r w:rsidR="00A745F5">
        <w:rPr>
          <w:rStyle w:val="aa"/>
          <w:color w:val="111111"/>
          <w:sz w:val="28"/>
          <w:szCs w:val="28"/>
        </w:rPr>
        <w:footnoteReference w:id="25"/>
      </w:r>
      <w:r w:rsidRPr="008040CC">
        <w:rPr>
          <w:color w:val="111111"/>
          <w:sz w:val="28"/>
          <w:szCs w:val="28"/>
        </w:rPr>
        <w:t>.</w:t>
      </w:r>
    </w:p>
    <w:p w:rsidR="008F1C37" w:rsidRPr="008040CC" w:rsidRDefault="00DC63EB" w:rsidP="008040CC">
      <w:pPr>
        <w:spacing w:after="0" w:line="360" w:lineRule="auto"/>
        <w:jc w:val="both"/>
        <w:rPr>
          <w:rFonts w:ascii="Times New Roman" w:hAnsi="Times New Roman" w:cs="Times New Roman"/>
          <w:sz w:val="28"/>
          <w:szCs w:val="28"/>
        </w:rPr>
      </w:pPr>
      <w:r w:rsidRPr="008040CC">
        <w:rPr>
          <w:rFonts w:ascii="Times New Roman" w:hAnsi="Times New Roman" w:cs="Times New Roman"/>
          <w:sz w:val="28"/>
          <w:szCs w:val="28"/>
        </w:rPr>
        <w:br w:type="page"/>
      </w:r>
    </w:p>
    <w:p w:rsidR="008F1C37" w:rsidRPr="0088528B" w:rsidRDefault="008F1C37" w:rsidP="0088528B">
      <w:pPr>
        <w:spacing w:after="0" w:line="360" w:lineRule="auto"/>
        <w:ind w:firstLine="709"/>
        <w:jc w:val="center"/>
        <w:rPr>
          <w:rFonts w:ascii="Times New Roman" w:hAnsi="Times New Roman" w:cs="Times New Roman"/>
          <w:b/>
          <w:sz w:val="28"/>
          <w:szCs w:val="28"/>
        </w:rPr>
      </w:pPr>
      <w:r w:rsidRPr="0088528B">
        <w:rPr>
          <w:rFonts w:ascii="Times New Roman" w:hAnsi="Times New Roman" w:cs="Times New Roman"/>
          <w:b/>
          <w:sz w:val="28"/>
          <w:szCs w:val="28"/>
        </w:rPr>
        <w:lastRenderedPageBreak/>
        <w:t>Заключение</w:t>
      </w:r>
    </w:p>
    <w:p w:rsidR="0072519B" w:rsidRPr="008040CC" w:rsidRDefault="0072519B" w:rsidP="008040CC">
      <w:pPr>
        <w:spacing w:after="0" w:line="360" w:lineRule="auto"/>
        <w:ind w:firstLine="709"/>
        <w:jc w:val="both"/>
        <w:rPr>
          <w:rFonts w:ascii="Times New Roman" w:hAnsi="Times New Roman" w:cs="Times New Roman"/>
          <w:sz w:val="28"/>
          <w:szCs w:val="28"/>
        </w:rPr>
      </w:pPr>
    </w:p>
    <w:p w:rsidR="009E354D" w:rsidRDefault="009E354D" w:rsidP="009E35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E354D">
        <w:rPr>
          <w:rFonts w:ascii="Times New Roman" w:hAnsi="Times New Roman" w:cs="Times New Roman"/>
          <w:sz w:val="28"/>
          <w:szCs w:val="28"/>
        </w:rPr>
        <w:t xml:space="preserve">ыводы можно сделать на основе сравнения двух видов обращения с жилыми зданиями, основываясь на изучении научной работы, законодательства и практики. Государство предоставляет собственникам жилья право выбора способа управления, тем самым способствуя реформированию жилищно-коммунального хозяйства. Чем раньше домовладельцы это поймут, тем выгоднее будет пользоваться предоставленными им правами. </w:t>
      </w:r>
    </w:p>
    <w:p w:rsidR="009E354D" w:rsidRP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Собственники помещений жилого дома должны выбрать один из способов обращения: управление ТСЖ; управление управляющей организацией. В первом случае собственники не имеют правового статуса юридического лица и поэтому ограничены хозяйственной деятельностью, без которой трудно управлять жилым зданием, а во втором они лишены контроля и влияния на деятельность управляющего совета.</w:t>
      </w:r>
    </w:p>
    <w:p w:rsidR="009E354D" w:rsidRP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Основными преимуществами ТСЖ являются непосредственное участие жильцов в решении вопросов. Они знают свои потребности и действуют в соответствии с ними. Деятельность ТСЖ прозрачна. Однако в инициативной группе могут быть совершенно некомпетентные люди, которые не справляются со своими задачами.</w:t>
      </w:r>
    </w:p>
    <w:p w:rsidR="009E354D" w:rsidRPr="009E354D"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Управляющая компания подходит к своей деятельности профессионально. Ему легче иметь дело с подрядчиками, выполнять любую работу. Но его деятельность практически невозможно контролировать для владельцев жилых домов. Кроме того, управляющая компания платит жильцам больше, чем ТСЖ.</w:t>
      </w:r>
    </w:p>
    <w:p w:rsidR="00DC63EB" w:rsidRPr="008040CC" w:rsidRDefault="009E354D" w:rsidP="009E354D">
      <w:pPr>
        <w:spacing w:after="0" w:line="360" w:lineRule="auto"/>
        <w:ind w:firstLine="709"/>
        <w:jc w:val="both"/>
        <w:rPr>
          <w:rFonts w:ascii="Times New Roman" w:hAnsi="Times New Roman" w:cs="Times New Roman"/>
          <w:sz w:val="28"/>
          <w:szCs w:val="28"/>
        </w:rPr>
      </w:pPr>
      <w:r w:rsidRPr="009E354D">
        <w:rPr>
          <w:rFonts w:ascii="Times New Roman" w:hAnsi="Times New Roman" w:cs="Times New Roman"/>
          <w:sz w:val="28"/>
          <w:szCs w:val="28"/>
        </w:rPr>
        <w:t>Поэтому выбор способа управления зависит от желания собственников. Если они смогут взять на себя всю деятельность по содержанию дома и сократить расходы, то ТСЖ будет самым эффективным методом. Если собственники хотят передать управление в руки профессионалов, управляющая компания будет им подчиняться.</w:t>
      </w:r>
      <w:r w:rsidR="00D75940">
        <w:rPr>
          <w:rFonts w:ascii="Times New Roman" w:hAnsi="Times New Roman" w:cs="Times New Roman"/>
          <w:sz w:val="28"/>
          <w:szCs w:val="28"/>
        </w:rPr>
        <w:br w:type="page"/>
      </w:r>
    </w:p>
    <w:p w:rsidR="00667543" w:rsidRDefault="00DC63EB" w:rsidP="0088528B">
      <w:pPr>
        <w:spacing w:after="0" w:line="360" w:lineRule="auto"/>
        <w:ind w:firstLine="709"/>
        <w:jc w:val="center"/>
        <w:rPr>
          <w:rFonts w:ascii="Times New Roman" w:hAnsi="Times New Roman" w:cs="Times New Roman"/>
          <w:b/>
          <w:sz w:val="28"/>
          <w:szCs w:val="28"/>
        </w:rPr>
      </w:pPr>
      <w:r w:rsidRPr="0088528B">
        <w:rPr>
          <w:rFonts w:ascii="Times New Roman" w:hAnsi="Times New Roman" w:cs="Times New Roman"/>
          <w:b/>
          <w:sz w:val="28"/>
          <w:szCs w:val="28"/>
        </w:rPr>
        <w:lastRenderedPageBreak/>
        <w:t>Список использованной литературы</w:t>
      </w:r>
      <w:r w:rsidR="00052811">
        <w:rPr>
          <w:rFonts w:ascii="Times New Roman" w:hAnsi="Times New Roman" w:cs="Times New Roman"/>
          <w:b/>
          <w:sz w:val="28"/>
          <w:szCs w:val="28"/>
        </w:rPr>
        <w:t xml:space="preserve"> и источников</w:t>
      </w:r>
    </w:p>
    <w:p w:rsidR="0088528B" w:rsidRPr="0088528B" w:rsidRDefault="0088528B" w:rsidP="0088528B">
      <w:pPr>
        <w:spacing w:after="0" w:line="360" w:lineRule="auto"/>
        <w:ind w:firstLine="709"/>
        <w:jc w:val="center"/>
        <w:rPr>
          <w:rFonts w:ascii="Times New Roman" w:hAnsi="Times New Roman" w:cs="Times New Roman"/>
          <w:b/>
          <w:sz w:val="28"/>
          <w:szCs w:val="28"/>
        </w:rPr>
      </w:pPr>
    </w:p>
    <w:p w:rsidR="008040CC" w:rsidRPr="008040CC" w:rsidRDefault="008040CC" w:rsidP="008040CC">
      <w:pPr>
        <w:pStyle w:val="a3"/>
        <w:numPr>
          <w:ilvl w:val="0"/>
          <w:numId w:val="14"/>
        </w:numPr>
        <w:spacing w:after="0" w:line="360" w:lineRule="auto"/>
        <w:ind w:left="0" w:firstLine="0"/>
        <w:jc w:val="both"/>
        <w:rPr>
          <w:rFonts w:ascii="Times New Roman" w:hAnsi="Times New Roman" w:cs="Times New Roman"/>
          <w:color w:val="000000"/>
          <w:sz w:val="28"/>
          <w:szCs w:val="28"/>
          <w:shd w:val="clear" w:color="auto" w:fill="FFFFFF"/>
        </w:rPr>
      </w:pPr>
      <w:r w:rsidRPr="008040CC">
        <w:rPr>
          <w:rFonts w:ascii="Times New Roman" w:hAnsi="Times New Roman" w:cs="Times New Roman"/>
          <w:color w:val="000000"/>
          <w:sz w:val="28"/>
          <w:szCs w:val="28"/>
          <w:shd w:val="clear" w:color="auto" w:fill="FFFFFF"/>
        </w:rPr>
        <w:t xml:space="preserve">Абрамова Т.С. Эффективное управление жилым домом. – М.: Прогресс, 2019. </w:t>
      </w:r>
      <w:r w:rsidR="00D75940">
        <w:rPr>
          <w:rFonts w:ascii="Times New Roman" w:hAnsi="Times New Roman" w:cs="Times New Roman"/>
          <w:color w:val="000000"/>
          <w:sz w:val="28"/>
          <w:szCs w:val="28"/>
          <w:shd w:val="clear" w:color="auto" w:fill="FFFFFF"/>
        </w:rPr>
        <w:t xml:space="preserve">– </w:t>
      </w:r>
      <w:r w:rsidR="0088528B">
        <w:rPr>
          <w:rFonts w:ascii="Times New Roman" w:hAnsi="Times New Roman" w:cs="Times New Roman"/>
          <w:color w:val="000000"/>
          <w:sz w:val="28"/>
          <w:szCs w:val="28"/>
          <w:shd w:val="clear" w:color="auto" w:fill="FFFFFF"/>
        </w:rPr>
        <w:t>328 с.</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r w:rsidRPr="008040CC">
        <w:rPr>
          <w:color w:val="000000"/>
          <w:sz w:val="28"/>
          <w:szCs w:val="28"/>
        </w:rPr>
        <w:t>Акимкин А.И. Проблемы управления жилыми домами после принятия нового Жилищного Кодек</w:t>
      </w:r>
      <w:r w:rsidR="00D75940">
        <w:rPr>
          <w:color w:val="000000"/>
          <w:sz w:val="28"/>
          <w:szCs w:val="28"/>
        </w:rPr>
        <w:t xml:space="preserve">са // Менеджмент. – 2009. - №8. – </w:t>
      </w:r>
      <w:r w:rsidRPr="008040CC">
        <w:rPr>
          <w:color w:val="000000"/>
          <w:sz w:val="28"/>
          <w:szCs w:val="28"/>
        </w:rPr>
        <w:t xml:space="preserve"> С. 11-13.</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r w:rsidRPr="008040CC">
        <w:rPr>
          <w:color w:val="000000"/>
          <w:sz w:val="28"/>
          <w:szCs w:val="28"/>
        </w:rPr>
        <w:t xml:space="preserve">Андрианов И.И. Жилищное законодательство: практические вопросы. - М.: Право, 2019. </w:t>
      </w:r>
      <w:r w:rsidR="00D75940">
        <w:rPr>
          <w:color w:val="000000"/>
          <w:sz w:val="28"/>
          <w:szCs w:val="28"/>
        </w:rPr>
        <w:t xml:space="preserve">– </w:t>
      </w:r>
      <w:r w:rsidR="0088528B">
        <w:rPr>
          <w:color w:val="000000"/>
          <w:sz w:val="28"/>
          <w:szCs w:val="28"/>
        </w:rPr>
        <w:t>184 с.</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r w:rsidRPr="008040CC">
        <w:rPr>
          <w:color w:val="000000"/>
          <w:sz w:val="28"/>
          <w:szCs w:val="28"/>
        </w:rPr>
        <w:t>Бархатов. С.С. Управление многоквартирными жилыми домами. Подводные камни // ЖКХ. – 2019. - №5. – С. 4-5.</w:t>
      </w:r>
    </w:p>
    <w:p w:rsidR="0074643A" w:rsidRPr="0074643A" w:rsidRDefault="0074643A"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r>
        <w:rPr>
          <w:color w:val="000000"/>
          <w:sz w:val="27"/>
          <w:szCs w:val="27"/>
        </w:rPr>
        <w:t xml:space="preserve">Валеев, В. Ф. Право собственности граждан Российской Федерации на жилые помещения / В. Ф. Валеев, В. А Шаповалов // </w:t>
      </w:r>
      <w:proofErr w:type="spellStart"/>
      <w:r>
        <w:rPr>
          <w:color w:val="000000"/>
          <w:sz w:val="27"/>
          <w:szCs w:val="27"/>
        </w:rPr>
        <w:t>European</w:t>
      </w:r>
      <w:proofErr w:type="spellEnd"/>
      <w:r>
        <w:rPr>
          <w:color w:val="000000"/>
          <w:sz w:val="27"/>
          <w:szCs w:val="27"/>
        </w:rPr>
        <w:t xml:space="preserve"> </w:t>
      </w:r>
      <w:proofErr w:type="spellStart"/>
      <w:r>
        <w:rPr>
          <w:color w:val="000000"/>
          <w:sz w:val="27"/>
          <w:szCs w:val="27"/>
        </w:rPr>
        <w:t>research</w:t>
      </w:r>
      <w:proofErr w:type="spellEnd"/>
      <w:r>
        <w:rPr>
          <w:color w:val="000000"/>
          <w:sz w:val="27"/>
          <w:szCs w:val="27"/>
        </w:rPr>
        <w:t>. – 2016. – № 4. – С. 77- 81</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r w:rsidRPr="008040CC">
        <w:rPr>
          <w:color w:val="000000"/>
          <w:sz w:val="28"/>
          <w:szCs w:val="28"/>
        </w:rPr>
        <w:t xml:space="preserve">Горбатова С.Ю. Управление многоквартирными жилыми домами в условиях реформы ЖКХ. – </w:t>
      </w:r>
      <w:proofErr w:type="spellStart"/>
      <w:r w:rsidRPr="008040CC">
        <w:rPr>
          <w:color w:val="000000"/>
          <w:sz w:val="28"/>
          <w:szCs w:val="28"/>
        </w:rPr>
        <w:t>Спб</w:t>
      </w:r>
      <w:proofErr w:type="spellEnd"/>
      <w:r w:rsidRPr="008040CC">
        <w:rPr>
          <w:color w:val="000000"/>
          <w:sz w:val="28"/>
          <w:szCs w:val="28"/>
        </w:rPr>
        <w:t xml:space="preserve">.: Питер, 2020. </w:t>
      </w:r>
      <w:r w:rsidR="00D75940">
        <w:rPr>
          <w:color w:val="000000"/>
          <w:sz w:val="28"/>
          <w:szCs w:val="28"/>
        </w:rPr>
        <w:t xml:space="preserve">– </w:t>
      </w:r>
      <w:r w:rsidR="0088528B">
        <w:rPr>
          <w:color w:val="000000"/>
          <w:sz w:val="28"/>
          <w:szCs w:val="28"/>
        </w:rPr>
        <w:t>25 с.</w:t>
      </w:r>
    </w:p>
    <w:p w:rsidR="0074643A" w:rsidRPr="0074643A" w:rsidRDefault="0074643A" w:rsidP="0074643A">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32"/>
          <w:szCs w:val="28"/>
        </w:rPr>
      </w:pPr>
      <w:r w:rsidRPr="0074643A">
        <w:rPr>
          <w:color w:val="000000"/>
          <w:sz w:val="28"/>
          <w:szCs w:val="27"/>
        </w:rPr>
        <w:t>Гражданский кодекс Российской Федерации</w:t>
      </w:r>
      <w:proofErr w:type="gramStart"/>
      <w:r w:rsidRPr="0074643A">
        <w:rPr>
          <w:color w:val="000000"/>
          <w:sz w:val="28"/>
          <w:szCs w:val="27"/>
        </w:rPr>
        <w:t>.</w:t>
      </w:r>
      <w:proofErr w:type="gramEnd"/>
      <w:r w:rsidRPr="0074643A">
        <w:rPr>
          <w:color w:val="000000"/>
          <w:sz w:val="28"/>
          <w:szCs w:val="27"/>
        </w:rPr>
        <w:t xml:space="preserve"> (</w:t>
      </w:r>
      <w:proofErr w:type="gramStart"/>
      <w:r w:rsidRPr="0074643A">
        <w:rPr>
          <w:color w:val="000000"/>
          <w:sz w:val="28"/>
          <w:szCs w:val="27"/>
        </w:rPr>
        <w:t>ч</w:t>
      </w:r>
      <w:proofErr w:type="gramEnd"/>
      <w:r w:rsidRPr="0074643A">
        <w:rPr>
          <w:color w:val="000000"/>
          <w:sz w:val="28"/>
          <w:szCs w:val="27"/>
        </w:rPr>
        <w:t>асть вторая) от 30.11.1994 № 51-ФЗ (ред. от 16. 12. 2019) [электронный ре</w:t>
      </w:r>
      <w:r>
        <w:rPr>
          <w:color w:val="000000"/>
          <w:sz w:val="28"/>
          <w:szCs w:val="27"/>
        </w:rPr>
        <w:t>сурс] // СПС «</w:t>
      </w:r>
      <w:proofErr w:type="spellStart"/>
      <w:r>
        <w:rPr>
          <w:color w:val="000000"/>
          <w:sz w:val="28"/>
          <w:szCs w:val="27"/>
        </w:rPr>
        <w:t>КонсультантПлюс</w:t>
      </w:r>
      <w:proofErr w:type="spellEnd"/>
      <w:r>
        <w:rPr>
          <w:color w:val="000000"/>
          <w:sz w:val="28"/>
          <w:szCs w:val="27"/>
        </w:rPr>
        <w:t>».</w:t>
      </w:r>
      <w:r w:rsidRPr="0074643A">
        <w:rPr>
          <w:color w:val="000000"/>
          <w:sz w:val="28"/>
          <w:szCs w:val="27"/>
        </w:rPr>
        <w:t xml:space="preserve"> </w:t>
      </w:r>
      <w:r>
        <w:rPr>
          <w:color w:val="000000"/>
          <w:sz w:val="28"/>
          <w:szCs w:val="27"/>
        </w:rPr>
        <w:t>Режим</w:t>
      </w:r>
      <w:r w:rsidRPr="0074643A">
        <w:rPr>
          <w:color w:val="000000"/>
          <w:sz w:val="28"/>
          <w:szCs w:val="27"/>
        </w:rPr>
        <w:t xml:space="preserve"> </w:t>
      </w:r>
      <w:r>
        <w:rPr>
          <w:color w:val="000000"/>
          <w:sz w:val="28"/>
          <w:szCs w:val="27"/>
        </w:rPr>
        <w:t>доступа:</w:t>
      </w:r>
      <w:r w:rsidRPr="0074643A">
        <w:rPr>
          <w:color w:val="000000"/>
          <w:sz w:val="28"/>
          <w:szCs w:val="27"/>
        </w:rPr>
        <w:t xml:space="preserve"> http://www.consultant.ru/document/cons_doc_LAW_5142/ (дата обращения: 15.04.21)</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28"/>
          <w:szCs w:val="28"/>
        </w:rPr>
      </w:pPr>
      <w:r w:rsidRPr="008040CC">
        <w:rPr>
          <w:color w:val="222222"/>
          <w:sz w:val="28"/>
          <w:szCs w:val="28"/>
        </w:rPr>
        <w:t xml:space="preserve">Гражданское право Том 1 // Под </w:t>
      </w:r>
      <w:proofErr w:type="spellStart"/>
      <w:r w:rsidRPr="008040CC">
        <w:rPr>
          <w:color w:val="222222"/>
          <w:sz w:val="28"/>
          <w:szCs w:val="28"/>
        </w:rPr>
        <w:t>общ</w:t>
      </w:r>
      <w:proofErr w:type="gramStart"/>
      <w:r w:rsidRPr="008040CC">
        <w:rPr>
          <w:color w:val="222222"/>
          <w:sz w:val="28"/>
          <w:szCs w:val="28"/>
        </w:rPr>
        <w:t>.р</w:t>
      </w:r>
      <w:proofErr w:type="gramEnd"/>
      <w:r w:rsidRPr="008040CC">
        <w:rPr>
          <w:color w:val="222222"/>
          <w:sz w:val="28"/>
          <w:szCs w:val="28"/>
        </w:rPr>
        <w:t>ед.Е.А.Суханова</w:t>
      </w:r>
      <w:proofErr w:type="spellEnd"/>
      <w:r w:rsidRPr="008040CC">
        <w:rPr>
          <w:color w:val="222222"/>
          <w:sz w:val="28"/>
          <w:szCs w:val="28"/>
        </w:rPr>
        <w:t>.</w:t>
      </w:r>
      <w:r w:rsidR="0088528B">
        <w:rPr>
          <w:color w:val="222222"/>
          <w:sz w:val="28"/>
          <w:szCs w:val="28"/>
        </w:rPr>
        <w:t xml:space="preserve"> </w:t>
      </w:r>
      <w:r w:rsidR="0088528B">
        <w:rPr>
          <w:color w:val="000000"/>
          <w:sz w:val="28"/>
          <w:szCs w:val="28"/>
        </w:rPr>
        <w:t>–</w:t>
      </w:r>
      <w:r w:rsidRPr="008040CC">
        <w:rPr>
          <w:color w:val="222222"/>
          <w:sz w:val="28"/>
          <w:szCs w:val="28"/>
        </w:rPr>
        <w:t xml:space="preserve"> М.: БЕК, 2017.</w:t>
      </w:r>
      <w:r w:rsidR="00D75940">
        <w:rPr>
          <w:color w:val="222222"/>
          <w:sz w:val="28"/>
          <w:szCs w:val="28"/>
        </w:rPr>
        <w:t xml:space="preserve"> – 287 с.</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proofErr w:type="spellStart"/>
      <w:r w:rsidRPr="008040CC">
        <w:rPr>
          <w:color w:val="000000"/>
          <w:sz w:val="28"/>
          <w:szCs w:val="28"/>
        </w:rPr>
        <w:t>Грудцына</w:t>
      </w:r>
      <w:proofErr w:type="spellEnd"/>
      <w:r w:rsidRPr="008040CC">
        <w:rPr>
          <w:color w:val="000000"/>
          <w:sz w:val="28"/>
          <w:szCs w:val="28"/>
        </w:rPr>
        <w:t xml:space="preserve"> Л.Ю. Жилищное право России: Учебное пособие. </w:t>
      </w:r>
      <w:r w:rsidR="0088528B">
        <w:rPr>
          <w:color w:val="000000"/>
          <w:sz w:val="28"/>
          <w:szCs w:val="28"/>
        </w:rPr>
        <w:t>–</w:t>
      </w:r>
      <w:r w:rsidRPr="008040CC">
        <w:rPr>
          <w:color w:val="000000"/>
          <w:sz w:val="28"/>
          <w:szCs w:val="28"/>
        </w:rPr>
        <w:t xml:space="preserve"> М.: </w:t>
      </w:r>
      <w:proofErr w:type="spellStart"/>
      <w:r w:rsidRPr="008040CC">
        <w:rPr>
          <w:color w:val="000000"/>
          <w:sz w:val="28"/>
          <w:szCs w:val="28"/>
        </w:rPr>
        <w:t>Эксмо</w:t>
      </w:r>
      <w:proofErr w:type="spellEnd"/>
      <w:r w:rsidRPr="008040CC">
        <w:rPr>
          <w:color w:val="000000"/>
          <w:sz w:val="28"/>
          <w:szCs w:val="28"/>
        </w:rPr>
        <w:t>, 2018. С. 211.</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28"/>
          <w:szCs w:val="28"/>
        </w:rPr>
      </w:pPr>
      <w:proofErr w:type="spellStart"/>
      <w:r w:rsidRPr="008040CC">
        <w:rPr>
          <w:color w:val="222222"/>
          <w:sz w:val="28"/>
          <w:szCs w:val="28"/>
        </w:rPr>
        <w:t>Долгушина</w:t>
      </w:r>
      <w:proofErr w:type="spellEnd"/>
      <w:r w:rsidRPr="008040CC">
        <w:rPr>
          <w:color w:val="222222"/>
          <w:sz w:val="28"/>
          <w:szCs w:val="28"/>
        </w:rPr>
        <w:t xml:space="preserve"> О.В., Варнаков В., </w:t>
      </w:r>
      <w:proofErr w:type="spellStart"/>
      <w:r w:rsidRPr="008040CC">
        <w:rPr>
          <w:color w:val="222222"/>
          <w:sz w:val="28"/>
          <w:szCs w:val="28"/>
        </w:rPr>
        <w:t>Ужегов</w:t>
      </w:r>
      <w:proofErr w:type="spellEnd"/>
      <w:r w:rsidRPr="008040CC">
        <w:rPr>
          <w:color w:val="222222"/>
          <w:sz w:val="28"/>
          <w:szCs w:val="28"/>
        </w:rPr>
        <w:t xml:space="preserve"> А. Хозяева в доме </w:t>
      </w:r>
      <w:r w:rsidR="0088528B">
        <w:rPr>
          <w:color w:val="000000"/>
          <w:sz w:val="28"/>
          <w:szCs w:val="28"/>
        </w:rPr>
        <w:t>–</w:t>
      </w:r>
      <w:r w:rsidRPr="008040CC">
        <w:rPr>
          <w:color w:val="222222"/>
          <w:sz w:val="28"/>
          <w:szCs w:val="28"/>
        </w:rPr>
        <w:t xml:space="preserve"> сами жильцы...  // Учет в бюджетных и некоммерческих организациях. 2015. № 14.</w:t>
      </w:r>
      <w:r w:rsidR="0088528B">
        <w:rPr>
          <w:color w:val="222222"/>
          <w:sz w:val="28"/>
          <w:szCs w:val="28"/>
        </w:rPr>
        <w:t xml:space="preserve"> С. 25-36</w:t>
      </w:r>
    </w:p>
    <w:p w:rsidR="0074643A" w:rsidRPr="0074643A" w:rsidRDefault="0074643A" w:rsidP="008040CC">
      <w:pPr>
        <w:pStyle w:val="a3"/>
        <w:numPr>
          <w:ilvl w:val="0"/>
          <w:numId w:val="14"/>
        </w:numPr>
        <w:shd w:val="clear" w:color="auto" w:fill="FFFFFF"/>
        <w:spacing w:after="0" w:line="360" w:lineRule="auto"/>
        <w:ind w:left="0" w:firstLine="0"/>
        <w:jc w:val="both"/>
        <w:textAlignment w:val="baseline"/>
        <w:rPr>
          <w:rFonts w:ascii="Times New Roman" w:hAnsi="Times New Roman" w:cs="Times New Roman"/>
          <w:color w:val="222222"/>
          <w:sz w:val="32"/>
          <w:szCs w:val="28"/>
          <w:shd w:val="clear" w:color="auto" w:fill="FFFFFF"/>
        </w:rPr>
      </w:pPr>
      <w:r w:rsidRPr="0074643A">
        <w:rPr>
          <w:rFonts w:ascii="Times New Roman" w:hAnsi="Times New Roman" w:cs="Times New Roman"/>
          <w:color w:val="000000"/>
          <w:sz w:val="28"/>
          <w:szCs w:val="27"/>
        </w:rPr>
        <w:t xml:space="preserve">Жилищный кодекс Российской Федерации от 29 декабря 2004 года № 188-ФЗ (ред. от 02.01.2021) [электронный документ] // СПС «Консультант </w:t>
      </w:r>
      <w:r w:rsidRPr="0074643A">
        <w:rPr>
          <w:rFonts w:ascii="Times New Roman" w:hAnsi="Times New Roman" w:cs="Times New Roman"/>
          <w:color w:val="000000"/>
          <w:sz w:val="28"/>
          <w:szCs w:val="27"/>
        </w:rPr>
        <w:lastRenderedPageBreak/>
        <w:t>Плюс». Режим доступа: http://www.consultant.ru/document/cons_doc_LAW_5142/ (дата обращения: 10.04. 21)</w:t>
      </w:r>
    </w:p>
    <w:p w:rsidR="00173104" w:rsidRPr="00173104" w:rsidRDefault="00173104" w:rsidP="008040CC">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32"/>
          <w:szCs w:val="28"/>
        </w:rPr>
      </w:pPr>
      <w:r w:rsidRPr="00173104">
        <w:rPr>
          <w:color w:val="000000"/>
          <w:sz w:val="28"/>
          <w:szCs w:val="27"/>
        </w:rPr>
        <w:t>Закон РФ «О приватизации жилищного фонда в Российской Федерации» от 4 июля 1991 г. № 1541-1 [электронный ресурс] // СПС «</w:t>
      </w:r>
      <w:proofErr w:type="spellStart"/>
      <w:r w:rsidRPr="00173104">
        <w:rPr>
          <w:color w:val="000000"/>
          <w:sz w:val="28"/>
          <w:szCs w:val="27"/>
        </w:rPr>
        <w:t>КонсультантПлюс</w:t>
      </w:r>
      <w:proofErr w:type="spellEnd"/>
      <w:r w:rsidRPr="00173104">
        <w:rPr>
          <w:color w:val="000000"/>
          <w:sz w:val="28"/>
          <w:szCs w:val="27"/>
        </w:rPr>
        <w:t>». Режим доступа: http://www.consultant.ru/document/cons_doc_LAW_100/ (дата обращения</w:t>
      </w:r>
      <w:proofErr w:type="gramStart"/>
      <w:r w:rsidRPr="00173104">
        <w:rPr>
          <w:color w:val="000000"/>
          <w:sz w:val="28"/>
          <w:szCs w:val="27"/>
        </w:rPr>
        <w:t xml:space="preserve"> :</w:t>
      </w:r>
      <w:proofErr w:type="gramEnd"/>
      <w:r w:rsidRPr="00173104">
        <w:rPr>
          <w:color w:val="000000"/>
          <w:sz w:val="28"/>
          <w:szCs w:val="27"/>
        </w:rPr>
        <w:t>16.04.21)</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28"/>
          <w:szCs w:val="28"/>
        </w:rPr>
      </w:pPr>
      <w:r w:rsidRPr="0088528B">
        <w:rPr>
          <w:color w:val="222222"/>
          <w:sz w:val="28"/>
          <w:szCs w:val="28"/>
        </w:rPr>
        <w:t xml:space="preserve">Кириллова Э.Я. Товарищество собственников жилья: Практическое пособие. </w:t>
      </w:r>
      <w:r w:rsidR="00D00E2B">
        <w:rPr>
          <w:color w:val="000000"/>
          <w:sz w:val="28"/>
          <w:szCs w:val="28"/>
        </w:rPr>
        <w:t xml:space="preserve">– </w:t>
      </w:r>
      <w:r w:rsidRPr="0088528B">
        <w:rPr>
          <w:color w:val="222222"/>
          <w:sz w:val="28"/>
          <w:szCs w:val="28"/>
        </w:rPr>
        <w:t>М., 2018.</w:t>
      </w:r>
      <w:r w:rsidR="00D00E2B">
        <w:rPr>
          <w:color w:val="222222"/>
          <w:sz w:val="28"/>
          <w:szCs w:val="28"/>
        </w:rPr>
        <w:t xml:space="preserve"> </w:t>
      </w:r>
      <w:r w:rsidR="00D00E2B">
        <w:rPr>
          <w:color w:val="000000"/>
          <w:sz w:val="28"/>
          <w:szCs w:val="28"/>
        </w:rPr>
        <w:t>–</w:t>
      </w:r>
      <w:r w:rsidR="00D00E2B">
        <w:rPr>
          <w:color w:val="222222"/>
          <w:sz w:val="28"/>
          <w:szCs w:val="28"/>
        </w:rPr>
        <w:t xml:space="preserve"> 136 с.</w:t>
      </w:r>
    </w:p>
    <w:p w:rsidR="008040CC" w:rsidRPr="008040CC" w:rsidRDefault="008040CC" w:rsidP="008040CC">
      <w:pPr>
        <w:pStyle w:val="a3"/>
        <w:numPr>
          <w:ilvl w:val="0"/>
          <w:numId w:val="14"/>
        </w:numPr>
        <w:shd w:val="clear" w:color="auto" w:fill="FFFFFF"/>
        <w:spacing w:after="0" w:line="360" w:lineRule="auto"/>
        <w:ind w:left="0" w:firstLine="0"/>
        <w:jc w:val="both"/>
        <w:rPr>
          <w:rFonts w:ascii="Times New Roman" w:hAnsi="Times New Roman" w:cs="Times New Roman"/>
          <w:color w:val="000000"/>
          <w:sz w:val="28"/>
          <w:szCs w:val="28"/>
          <w:shd w:val="clear" w:color="auto" w:fill="FFFFFF"/>
        </w:rPr>
      </w:pPr>
      <w:r w:rsidRPr="008040CC">
        <w:rPr>
          <w:rFonts w:ascii="Times New Roman" w:hAnsi="Times New Roman" w:cs="Times New Roman"/>
          <w:color w:val="000000"/>
          <w:sz w:val="28"/>
          <w:szCs w:val="28"/>
          <w:shd w:val="clear" w:color="auto" w:fill="FFFFFF"/>
        </w:rPr>
        <w:t>Комментарий к жилищному кодексу РФ/ Под ред. М.Ю. Тихомирова.</w:t>
      </w:r>
      <w:r w:rsidR="00D00E2B" w:rsidRPr="00D00E2B">
        <w:rPr>
          <w:color w:val="000000"/>
          <w:sz w:val="28"/>
          <w:szCs w:val="28"/>
        </w:rPr>
        <w:t xml:space="preserve"> </w:t>
      </w:r>
      <w:proofErr w:type="gramStart"/>
      <w:r w:rsidR="00D00E2B">
        <w:rPr>
          <w:color w:val="000000"/>
          <w:sz w:val="28"/>
          <w:szCs w:val="28"/>
        </w:rPr>
        <w:t>–</w:t>
      </w:r>
      <w:r w:rsidRPr="008040CC">
        <w:rPr>
          <w:rFonts w:ascii="Times New Roman" w:hAnsi="Times New Roman" w:cs="Times New Roman"/>
          <w:color w:val="000000"/>
          <w:sz w:val="28"/>
          <w:szCs w:val="28"/>
          <w:shd w:val="clear" w:color="auto" w:fill="FFFFFF"/>
        </w:rPr>
        <w:t>М</w:t>
      </w:r>
      <w:proofErr w:type="gramEnd"/>
      <w:r w:rsidRPr="008040CC">
        <w:rPr>
          <w:rFonts w:ascii="Times New Roman" w:hAnsi="Times New Roman" w:cs="Times New Roman"/>
          <w:color w:val="000000"/>
          <w:sz w:val="28"/>
          <w:szCs w:val="28"/>
          <w:shd w:val="clear" w:color="auto" w:fill="FFFFFF"/>
        </w:rPr>
        <w:t>.: Издательство Тихомирова М.Ю., 2016.</w:t>
      </w:r>
      <w:r w:rsidR="00D00E2B" w:rsidRPr="00D00E2B">
        <w:rPr>
          <w:color w:val="000000"/>
          <w:sz w:val="28"/>
          <w:szCs w:val="28"/>
        </w:rPr>
        <w:t xml:space="preserve"> </w:t>
      </w:r>
      <w:r w:rsidR="00D00E2B">
        <w:rPr>
          <w:color w:val="000000"/>
          <w:sz w:val="28"/>
          <w:szCs w:val="28"/>
        </w:rPr>
        <w:t>–</w:t>
      </w:r>
      <w:r w:rsidR="0058788F">
        <w:rPr>
          <w:rFonts w:ascii="Times New Roman" w:hAnsi="Times New Roman" w:cs="Times New Roman"/>
          <w:color w:val="000000"/>
          <w:sz w:val="28"/>
          <w:szCs w:val="28"/>
          <w:shd w:val="clear" w:color="auto" w:fill="FFFFFF"/>
        </w:rPr>
        <w:t xml:space="preserve"> 473 с.</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r w:rsidRPr="008040CC">
        <w:rPr>
          <w:color w:val="000000"/>
          <w:sz w:val="28"/>
          <w:szCs w:val="28"/>
        </w:rPr>
        <w:t xml:space="preserve">Корнеева И.Л. Жилищное право Российской Федерации: Учебное пособие. </w:t>
      </w:r>
      <w:r w:rsidR="00D00E2B">
        <w:rPr>
          <w:color w:val="000000"/>
          <w:sz w:val="28"/>
          <w:szCs w:val="28"/>
        </w:rPr>
        <w:t>–</w:t>
      </w:r>
      <w:r w:rsidRPr="008040CC">
        <w:rPr>
          <w:color w:val="000000"/>
          <w:sz w:val="28"/>
          <w:szCs w:val="28"/>
        </w:rPr>
        <w:t xml:space="preserve"> М.: </w:t>
      </w:r>
      <w:proofErr w:type="spellStart"/>
      <w:r w:rsidRPr="008040CC">
        <w:rPr>
          <w:color w:val="000000"/>
          <w:sz w:val="28"/>
          <w:szCs w:val="28"/>
        </w:rPr>
        <w:t>Юристь</w:t>
      </w:r>
      <w:proofErr w:type="spellEnd"/>
      <w:r w:rsidRPr="008040CC">
        <w:rPr>
          <w:color w:val="000000"/>
          <w:sz w:val="28"/>
          <w:szCs w:val="28"/>
        </w:rPr>
        <w:t xml:space="preserve">, 2019. </w:t>
      </w:r>
      <w:r w:rsidR="00D00E2B">
        <w:rPr>
          <w:color w:val="000000"/>
          <w:sz w:val="28"/>
          <w:szCs w:val="28"/>
        </w:rPr>
        <w:t>– 184 с.</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28"/>
          <w:szCs w:val="28"/>
        </w:rPr>
      </w:pPr>
      <w:r w:rsidRPr="008040CC">
        <w:rPr>
          <w:color w:val="222222"/>
          <w:sz w:val="28"/>
          <w:szCs w:val="28"/>
        </w:rPr>
        <w:t>Крашенинников П.В. Право собственности и иные вещные права на жилые помещения.</w:t>
      </w:r>
      <w:r w:rsidR="00D00E2B">
        <w:rPr>
          <w:color w:val="222222"/>
          <w:sz w:val="28"/>
          <w:szCs w:val="28"/>
        </w:rPr>
        <w:t xml:space="preserve"> </w:t>
      </w:r>
      <w:r w:rsidR="00D00E2B">
        <w:rPr>
          <w:color w:val="000000"/>
          <w:sz w:val="28"/>
          <w:szCs w:val="28"/>
        </w:rPr>
        <w:t>–</w:t>
      </w:r>
      <w:r w:rsidRPr="008040CC">
        <w:rPr>
          <w:color w:val="222222"/>
          <w:sz w:val="28"/>
          <w:szCs w:val="28"/>
        </w:rPr>
        <w:t xml:space="preserve"> М.: Статут, 2013.</w:t>
      </w:r>
      <w:r w:rsidR="00D00E2B">
        <w:rPr>
          <w:color w:val="222222"/>
          <w:sz w:val="28"/>
          <w:szCs w:val="28"/>
        </w:rPr>
        <w:t xml:space="preserve"> </w:t>
      </w:r>
      <w:r w:rsidR="00D00E2B">
        <w:rPr>
          <w:color w:val="000000"/>
          <w:sz w:val="28"/>
          <w:szCs w:val="28"/>
        </w:rPr>
        <w:t>– 248 с.</w:t>
      </w:r>
    </w:p>
    <w:p w:rsidR="00D00E2B" w:rsidRPr="00D00E2B" w:rsidRDefault="008040CC" w:rsidP="00D00E2B">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28"/>
          <w:szCs w:val="28"/>
        </w:rPr>
      </w:pPr>
      <w:r w:rsidRPr="008040CC">
        <w:rPr>
          <w:color w:val="222222"/>
          <w:sz w:val="28"/>
          <w:szCs w:val="28"/>
        </w:rPr>
        <w:t>Крашенинников П.В., Маслов Н.В. Кондоминиумы. Общая собственность в многоквартирных домах. </w:t>
      </w:r>
      <w:r w:rsidR="00D00E2B">
        <w:rPr>
          <w:color w:val="000000"/>
          <w:sz w:val="28"/>
          <w:szCs w:val="28"/>
        </w:rPr>
        <w:t>–</w:t>
      </w:r>
      <w:r w:rsidRPr="008040CC">
        <w:rPr>
          <w:color w:val="222222"/>
          <w:sz w:val="28"/>
          <w:szCs w:val="28"/>
        </w:rPr>
        <w:t xml:space="preserve"> М.: «СПАРК», 2012.</w:t>
      </w:r>
      <w:r w:rsidR="00D00E2B">
        <w:rPr>
          <w:color w:val="222222"/>
          <w:sz w:val="28"/>
          <w:szCs w:val="28"/>
        </w:rPr>
        <w:t xml:space="preserve"> </w:t>
      </w:r>
      <w:r w:rsidR="00D00E2B">
        <w:rPr>
          <w:color w:val="000000"/>
          <w:sz w:val="28"/>
          <w:szCs w:val="28"/>
        </w:rPr>
        <w:t>– 238 с.</w:t>
      </w:r>
    </w:p>
    <w:p w:rsidR="00D00E2B" w:rsidRPr="00D00E2B" w:rsidRDefault="00D00E2B" w:rsidP="00D00E2B">
      <w:pPr>
        <w:pStyle w:val="a4"/>
        <w:numPr>
          <w:ilvl w:val="0"/>
          <w:numId w:val="14"/>
        </w:numPr>
        <w:shd w:val="clear" w:color="auto" w:fill="FFFFFF"/>
        <w:spacing w:before="0" w:beforeAutospacing="0" w:after="0" w:afterAutospacing="0" w:line="360" w:lineRule="auto"/>
        <w:ind w:left="0" w:firstLine="0"/>
        <w:jc w:val="both"/>
        <w:textAlignment w:val="baseline"/>
        <w:rPr>
          <w:color w:val="222222"/>
          <w:sz w:val="28"/>
          <w:szCs w:val="28"/>
        </w:rPr>
      </w:pPr>
      <w:r w:rsidRPr="00D00E2B">
        <w:rPr>
          <w:color w:val="000000"/>
          <w:sz w:val="28"/>
          <w:szCs w:val="28"/>
        </w:rPr>
        <w:t>Кузнецов П. ТСЖ. Практическое руководство по управлению многоквартирным домом</w:t>
      </w:r>
      <w:r>
        <w:rPr>
          <w:color w:val="000000"/>
          <w:sz w:val="28"/>
          <w:szCs w:val="28"/>
        </w:rPr>
        <w:t xml:space="preserve"> – М.: </w:t>
      </w:r>
      <w:r w:rsidRPr="00D00E2B">
        <w:rPr>
          <w:color w:val="000000"/>
          <w:sz w:val="28"/>
          <w:szCs w:val="28"/>
        </w:rPr>
        <w:t xml:space="preserve">«Альпина </w:t>
      </w:r>
      <w:proofErr w:type="spellStart"/>
      <w:r w:rsidRPr="00D00E2B">
        <w:rPr>
          <w:color w:val="000000"/>
          <w:sz w:val="28"/>
          <w:szCs w:val="28"/>
        </w:rPr>
        <w:t>Паблишер</w:t>
      </w:r>
      <w:proofErr w:type="spellEnd"/>
      <w:r>
        <w:rPr>
          <w:color w:val="000000"/>
          <w:sz w:val="28"/>
          <w:szCs w:val="28"/>
        </w:rPr>
        <w:t>», 2016. – 205 с.</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proofErr w:type="spellStart"/>
      <w:r w:rsidRPr="008040CC">
        <w:rPr>
          <w:color w:val="000000"/>
          <w:sz w:val="28"/>
          <w:szCs w:val="28"/>
        </w:rPr>
        <w:t>Ледовских</w:t>
      </w:r>
      <w:proofErr w:type="spellEnd"/>
      <w:r w:rsidRPr="008040CC">
        <w:rPr>
          <w:color w:val="000000"/>
          <w:sz w:val="28"/>
          <w:szCs w:val="28"/>
        </w:rPr>
        <w:t xml:space="preserve"> Н.Л. </w:t>
      </w:r>
      <w:proofErr w:type="spellStart"/>
      <w:r w:rsidRPr="008040CC">
        <w:rPr>
          <w:color w:val="000000"/>
          <w:sz w:val="28"/>
          <w:szCs w:val="28"/>
        </w:rPr>
        <w:t>Поглавный</w:t>
      </w:r>
      <w:proofErr w:type="spellEnd"/>
      <w:r w:rsidRPr="008040CC">
        <w:rPr>
          <w:color w:val="000000"/>
          <w:sz w:val="28"/>
          <w:szCs w:val="28"/>
        </w:rPr>
        <w:t xml:space="preserve"> комментарий к Жилищному кодексу Российской Федерации. </w:t>
      </w:r>
      <w:r w:rsidR="00D00E2B">
        <w:rPr>
          <w:color w:val="000000"/>
          <w:sz w:val="28"/>
          <w:szCs w:val="28"/>
        </w:rPr>
        <w:t>–</w:t>
      </w:r>
      <w:r w:rsidRPr="008040CC">
        <w:rPr>
          <w:color w:val="000000"/>
          <w:sz w:val="28"/>
          <w:szCs w:val="28"/>
        </w:rPr>
        <w:t xml:space="preserve"> М.: </w:t>
      </w:r>
      <w:proofErr w:type="spellStart"/>
      <w:r w:rsidRPr="008040CC">
        <w:rPr>
          <w:color w:val="000000"/>
          <w:sz w:val="28"/>
          <w:szCs w:val="28"/>
        </w:rPr>
        <w:t>Эксмо</w:t>
      </w:r>
      <w:proofErr w:type="spellEnd"/>
      <w:r w:rsidRPr="008040CC">
        <w:rPr>
          <w:color w:val="000000"/>
          <w:sz w:val="28"/>
          <w:szCs w:val="28"/>
        </w:rPr>
        <w:t xml:space="preserve">, 2020. </w:t>
      </w:r>
      <w:r w:rsidR="00D00E2B">
        <w:rPr>
          <w:color w:val="000000"/>
          <w:sz w:val="28"/>
          <w:szCs w:val="28"/>
        </w:rPr>
        <w:t>– 234 с.</w:t>
      </w:r>
    </w:p>
    <w:p w:rsidR="008040CC" w:rsidRPr="008040CC" w:rsidRDefault="008040CC" w:rsidP="008040CC">
      <w:pPr>
        <w:pStyle w:val="a3"/>
        <w:numPr>
          <w:ilvl w:val="0"/>
          <w:numId w:val="14"/>
        </w:numPr>
        <w:spacing w:after="0" w:line="360" w:lineRule="auto"/>
        <w:ind w:left="0" w:firstLine="0"/>
        <w:jc w:val="both"/>
        <w:rPr>
          <w:rFonts w:ascii="Times New Roman" w:hAnsi="Times New Roman" w:cs="Times New Roman"/>
          <w:color w:val="000000"/>
          <w:sz w:val="28"/>
          <w:szCs w:val="28"/>
          <w:shd w:val="clear" w:color="auto" w:fill="FFFFFF"/>
        </w:rPr>
      </w:pPr>
      <w:r w:rsidRPr="008040CC">
        <w:rPr>
          <w:rFonts w:ascii="Times New Roman" w:hAnsi="Times New Roman" w:cs="Times New Roman"/>
          <w:color w:val="000000"/>
          <w:sz w:val="28"/>
          <w:szCs w:val="28"/>
          <w:shd w:val="clear" w:color="auto" w:fill="FFFFFF"/>
        </w:rPr>
        <w:t>Михайлов В.К. Место многоквартирного дома в системе объектов гражданских и жилищных прав // Семейное и жилищное право. – 2008. - №1. – С. 23-28.</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proofErr w:type="spellStart"/>
      <w:r w:rsidRPr="008040CC">
        <w:rPr>
          <w:color w:val="000000"/>
          <w:sz w:val="28"/>
          <w:szCs w:val="28"/>
        </w:rPr>
        <w:t>Порхомчук</w:t>
      </w:r>
      <w:proofErr w:type="spellEnd"/>
      <w:r w:rsidRPr="008040CC">
        <w:rPr>
          <w:color w:val="000000"/>
          <w:sz w:val="28"/>
          <w:szCs w:val="28"/>
        </w:rPr>
        <w:t xml:space="preserve"> О.А. Об управлении жилыми домами и Управляющих компаниях // ЖКХ. – 2019. - №1. – С. 12-13.</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proofErr w:type="spellStart"/>
      <w:r w:rsidRPr="008040CC">
        <w:rPr>
          <w:color w:val="000000"/>
          <w:sz w:val="28"/>
          <w:szCs w:val="28"/>
        </w:rPr>
        <w:t>Седугин</w:t>
      </w:r>
      <w:proofErr w:type="spellEnd"/>
      <w:r w:rsidRPr="008040CC">
        <w:rPr>
          <w:color w:val="000000"/>
          <w:sz w:val="28"/>
          <w:szCs w:val="28"/>
        </w:rPr>
        <w:t xml:space="preserve"> П.И. Жили</w:t>
      </w:r>
      <w:r w:rsidR="0088528B">
        <w:rPr>
          <w:color w:val="000000"/>
          <w:sz w:val="28"/>
          <w:szCs w:val="28"/>
        </w:rPr>
        <w:t xml:space="preserve">щное право: Учебник для вузов. – </w:t>
      </w:r>
      <w:r w:rsidRPr="008040CC">
        <w:rPr>
          <w:color w:val="000000"/>
          <w:sz w:val="28"/>
          <w:szCs w:val="28"/>
        </w:rPr>
        <w:t xml:space="preserve"> М.: Норма, 2018. </w:t>
      </w:r>
      <w:r w:rsidR="00D00E2B">
        <w:rPr>
          <w:color w:val="000000"/>
          <w:sz w:val="28"/>
          <w:szCs w:val="28"/>
        </w:rPr>
        <w:t>– 133 с.</w:t>
      </w:r>
    </w:p>
    <w:p w:rsidR="008040CC" w:rsidRPr="008040CC" w:rsidRDefault="008040CC" w:rsidP="008040CC">
      <w:pPr>
        <w:pStyle w:val="a4"/>
        <w:numPr>
          <w:ilvl w:val="0"/>
          <w:numId w:val="14"/>
        </w:numPr>
        <w:shd w:val="clear" w:color="auto" w:fill="FFFFFF"/>
        <w:spacing w:before="0" w:beforeAutospacing="0" w:after="0" w:afterAutospacing="0" w:line="360" w:lineRule="auto"/>
        <w:ind w:left="0" w:firstLine="0"/>
        <w:jc w:val="both"/>
        <w:rPr>
          <w:color w:val="000000"/>
          <w:sz w:val="28"/>
          <w:szCs w:val="28"/>
        </w:rPr>
      </w:pPr>
      <w:proofErr w:type="spellStart"/>
      <w:r w:rsidRPr="008040CC">
        <w:rPr>
          <w:color w:val="000000"/>
          <w:sz w:val="28"/>
          <w:szCs w:val="28"/>
        </w:rPr>
        <w:t>Фаршатов</w:t>
      </w:r>
      <w:proofErr w:type="spellEnd"/>
      <w:r w:rsidRPr="008040CC">
        <w:rPr>
          <w:color w:val="000000"/>
          <w:sz w:val="28"/>
          <w:szCs w:val="28"/>
        </w:rPr>
        <w:t xml:space="preserve"> И.А. Жилищное законодательство. Практика применения, теоретические вопросы. </w:t>
      </w:r>
      <w:r w:rsidR="00D00E2B">
        <w:rPr>
          <w:color w:val="000000"/>
          <w:sz w:val="28"/>
          <w:szCs w:val="28"/>
        </w:rPr>
        <w:t xml:space="preserve">– </w:t>
      </w:r>
      <w:r w:rsidRPr="008040CC">
        <w:rPr>
          <w:color w:val="000000"/>
          <w:sz w:val="28"/>
          <w:szCs w:val="28"/>
        </w:rPr>
        <w:t>М.: ЮНИТИ, 2008.</w:t>
      </w:r>
      <w:r w:rsidR="00D00E2B" w:rsidRPr="00D00E2B">
        <w:rPr>
          <w:color w:val="000000"/>
          <w:sz w:val="28"/>
          <w:szCs w:val="28"/>
        </w:rPr>
        <w:t xml:space="preserve"> </w:t>
      </w:r>
      <w:r w:rsidR="00D00E2B">
        <w:rPr>
          <w:color w:val="000000"/>
          <w:sz w:val="28"/>
          <w:szCs w:val="28"/>
        </w:rPr>
        <w:t>– 137 с.</w:t>
      </w:r>
    </w:p>
    <w:p w:rsidR="008040CC" w:rsidRPr="008040CC" w:rsidRDefault="008040CC" w:rsidP="008040CC">
      <w:pPr>
        <w:pStyle w:val="a3"/>
        <w:numPr>
          <w:ilvl w:val="0"/>
          <w:numId w:val="14"/>
        </w:numPr>
        <w:shd w:val="clear" w:color="auto" w:fill="FFFFFF"/>
        <w:spacing w:after="0" w:line="360" w:lineRule="auto"/>
        <w:ind w:left="0" w:firstLine="0"/>
        <w:jc w:val="both"/>
        <w:rPr>
          <w:rFonts w:ascii="Times New Roman" w:hAnsi="Times New Roman" w:cs="Times New Roman"/>
          <w:color w:val="222222"/>
          <w:sz w:val="28"/>
          <w:szCs w:val="28"/>
          <w:shd w:val="clear" w:color="auto" w:fill="FFFFFF"/>
        </w:rPr>
      </w:pPr>
      <w:r w:rsidRPr="008040CC">
        <w:rPr>
          <w:rFonts w:ascii="Times New Roman" w:hAnsi="Times New Roman" w:cs="Times New Roman"/>
          <w:color w:val="222222"/>
          <w:sz w:val="28"/>
          <w:szCs w:val="28"/>
          <w:shd w:val="clear" w:color="auto" w:fill="FFFFFF"/>
        </w:rPr>
        <w:lastRenderedPageBreak/>
        <w:t xml:space="preserve">Федеральный закон от 15 июня 1996 г. N 72-ФЗ "О товариществах собственников жилья" </w:t>
      </w:r>
      <w:r w:rsidR="0074643A" w:rsidRPr="0074643A">
        <w:rPr>
          <w:rFonts w:ascii="Times New Roman" w:hAnsi="Times New Roman" w:cs="Times New Roman"/>
          <w:color w:val="222222"/>
          <w:sz w:val="28"/>
          <w:szCs w:val="28"/>
          <w:shd w:val="clear" w:color="auto" w:fill="FFFFFF"/>
        </w:rPr>
        <w:t>[</w:t>
      </w:r>
      <w:r w:rsidR="0074643A">
        <w:rPr>
          <w:rFonts w:ascii="Times New Roman" w:hAnsi="Times New Roman" w:cs="Times New Roman"/>
          <w:color w:val="222222"/>
          <w:sz w:val="28"/>
          <w:szCs w:val="28"/>
          <w:shd w:val="clear" w:color="auto" w:fill="FFFFFF"/>
        </w:rPr>
        <w:t>электронный ресурс</w:t>
      </w:r>
      <w:r w:rsidR="0074643A" w:rsidRPr="0074643A">
        <w:rPr>
          <w:rFonts w:ascii="Times New Roman" w:hAnsi="Times New Roman" w:cs="Times New Roman"/>
          <w:color w:val="222222"/>
          <w:sz w:val="28"/>
          <w:szCs w:val="28"/>
          <w:shd w:val="clear" w:color="auto" w:fill="FFFFFF"/>
        </w:rPr>
        <w:t xml:space="preserve">] </w:t>
      </w:r>
      <w:r w:rsidRPr="008040CC">
        <w:rPr>
          <w:rFonts w:ascii="Times New Roman" w:hAnsi="Times New Roman" w:cs="Times New Roman"/>
          <w:color w:val="222222"/>
          <w:sz w:val="28"/>
          <w:szCs w:val="28"/>
          <w:shd w:val="clear" w:color="auto" w:fill="FFFFFF"/>
        </w:rPr>
        <w:t xml:space="preserve">// </w:t>
      </w:r>
      <w:r w:rsidR="0058788F">
        <w:rPr>
          <w:rFonts w:ascii="Times New Roman" w:hAnsi="Times New Roman" w:cs="Times New Roman"/>
          <w:color w:val="222222"/>
          <w:sz w:val="28"/>
          <w:szCs w:val="28"/>
          <w:shd w:val="clear" w:color="auto" w:fill="FFFFFF"/>
        </w:rPr>
        <w:t>СПС «</w:t>
      </w:r>
      <w:proofErr w:type="spellStart"/>
      <w:r w:rsidR="0058788F">
        <w:rPr>
          <w:rFonts w:ascii="Times New Roman" w:hAnsi="Times New Roman" w:cs="Times New Roman"/>
          <w:color w:val="222222"/>
          <w:sz w:val="28"/>
          <w:szCs w:val="28"/>
          <w:shd w:val="clear" w:color="auto" w:fill="FFFFFF"/>
        </w:rPr>
        <w:t>КонсультантПлюс</w:t>
      </w:r>
      <w:proofErr w:type="spellEnd"/>
      <w:r w:rsidR="0058788F">
        <w:rPr>
          <w:rFonts w:ascii="Times New Roman" w:hAnsi="Times New Roman" w:cs="Times New Roman"/>
          <w:color w:val="222222"/>
          <w:sz w:val="28"/>
          <w:szCs w:val="28"/>
          <w:shd w:val="clear" w:color="auto" w:fill="FFFFFF"/>
        </w:rPr>
        <w:t>»</w:t>
      </w:r>
      <w:r w:rsidR="0074643A">
        <w:rPr>
          <w:rFonts w:ascii="Times New Roman" w:hAnsi="Times New Roman" w:cs="Times New Roman"/>
          <w:color w:val="222222"/>
          <w:sz w:val="28"/>
          <w:szCs w:val="28"/>
          <w:shd w:val="clear" w:color="auto" w:fill="FFFFFF"/>
        </w:rPr>
        <w:t xml:space="preserve">. Режим доступа: </w:t>
      </w:r>
      <w:hyperlink r:id="rId9" w:history="1">
        <w:r w:rsidR="0074643A" w:rsidRPr="003B5A76">
          <w:rPr>
            <w:rStyle w:val="a5"/>
            <w:rFonts w:ascii="Times New Roman" w:hAnsi="Times New Roman" w:cs="Times New Roman"/>
            <w:sz w:val="28"/>
            <w:szCs w:val="28"/>
            <w:shd w:val="clear" w:color="auto" w:fill="FFFFFF"/>
          </w:rPr>
          <w:t>http://www.consultant.ru/document/cons_doc_LAW_10741/</w:t>
        </w:r>
      </w:hyperlink>
      <w:r w:rsidR="0074643A">
        <w:rPr>
          <w:rFonts w:ascii="Times New Roman" w:hAnsi="Times New Roman" w:cs="Times New Roman"/>
          <w:color w:val="222222"/>
          <w:sz w:val="28"/>
          <w:szCs w:val="28"/>
          <w:shd w:val="clear" w:color="auto" w:fill="FFFFFF"/>
        </w:rPr>
        <w:t xml:space="preserve"> (дата обращения 20.04.2021)</w:t>
      </w:r>
    </w:p>
    <w:p w:rsidR="008040CC" w:rsidRPr="008040CC" w:rsidRDefault="008040CC" w:rsidP="008040CC">
      <w:pPr>
        <w:pStyle w:val="a3"/>
        <w:numPr>
          <w:ilvl w:val="0"/>
          <w:numId w:val="14"/>
        </w:numPr>
        <w:shd w:val="clear" w:color="auto" w:fill="FFFFFF"/>
        <w:spacing w:after="0" w:line="360" w:lineRule="auto"/>
        <w:ind w:left="0" w:firstLine="0"/>
        <w:jc w:val="both"/>
        <w:rPr>
          <w:rFonts w:ascii="Times New Roman" w:hAnsi="Times New Roman" w:cs="Times New Roman"/>
          <w:color w:val="222222"/>
          <w:sz w:val="28"/>
          <w:szCs w:val="28"/>
          <w:shd w:val="clear" w:color="auto" w:fill="FFFFFF"/>
        </w:rPr>
      </w:pPr>
      <w:r w:rsidRPr="008040CC">
        <w:rPr>
          <w:rFonts w:ascii="Times New Roman" w:hAnsi="Times New Roman" w:cs="Times New Roman"/>
          <w:color w:val="222222"/>
          <w:sz w:val="28"/>
          <w:szCs w:val="28"/>
          <w:shd w:val="clear" w:color="auto" w:fill="FFFFFF"/>
        </w:rPr>
        <w:t xml:space="preserve">Федеральный закон от 8 августа 2001 г. N 129-ФЗ "О государственной регистрации юридических лиц и индивидуальных предпринимателей" </w:t>
      </w:r>
      <w:r w:rsidR="0074643A" w:rsidRPr="0074643A">
        <w:rPr>
          <w:rFonts w:ascii="Times New Roman" w:hAnsi="Times New Roman" w:cs="Times New Roman"/>
          <w:color w:val="222222"/>
          <w:sz w:val="28"/>
          <w:szCs w:val="28"/>
          <w:shd w:val="clear" w:color="auto" w:fill="FFFFFF"/>
        </w:rPr>
        <w:t>[</w:t>
      </w:r>
      <w:r w:rsidR="0074643A">
        <w:rPr>
          <w:rFonts w:ascii="Times New Roman" w:hAnsi="Times New Roman" w:cs="Times New Roman"/>
          <w:color w:val="222222"/>
          <w:sz w:val="28"/>
          <w:szCs w:val="28"/>
          <w:shd w:val="clear" w:color="auto" w:fill="FFFFFF"/>
        </w:rPr>
        <w:t>электронный ресурс</w:t>
      </w:r>
      <w:r w:rsidR="0074643A" w:rsidRPr="0074643A">
        <w:rPr>
          <w:rFonts w:ascii="Times New Roman" w:hAnsi="Times New Roman" w:cs="Times New Roman"/>
          <w:color w:val="222222"/>
          <w:sz w:val="28"/>
          <w:szCs w:val="28"/>
          <w:shd w:val="clear" w:color="auto" w:fill="FFFFFF"/>
        </w:rPr>
        <w:t xml:space="preserve">] </w:t>
      </w:r>
      <w:r w:rsidRPr="008040CC">
        <w:rPr>
          <w:rFonts w:ascii="Times New Roman" w:hAnsi="Times New Roman" w:cs="Times New Roman"/>
          <w:color w:val="222222"/>
          <w:sz w:val="28"/>
          <w:szCs w:val="28"/>
          <w:shd w:val="clear" w:color="auto" w:fill="FFFFFF"/>
        </w:rPr>
        <w:t xml:space="preserve">// </w:t>
      </w:r>
      <w:r w:rsidR="0058788F">
        <w:rPr>
          <w:rFonts w:ascii="Times New Roman" w:hAnsi="Times New Roman" w:cs="Times New Roman"/>
          <w:color w:val="222222"/>
          <w:sz w:val="28"/>
          <w:szCs w:val="28"/>
          <w:shd w:val="clear" w:color="auto" w:fill="FFFFFF"/>
        </w:rPr>
        <w:t>СПС «</w:t>
      </w:r>
      <w:proofErr w:type="spellStart"/>
      <w:r w:rsidR="0058788F">
        <w:rPr>
          <w:rFonts w:ascii="Times New Roman" w:hAnsi="Times New Roman" w:cs="Times New Roman"/>
          <w:color w:val="222222"/>
          <w:sz w:val="28"/>
          <w:szCs w:val="28"/>
          <w:shd w:val="clear" w:color="auto" w:fill="FFFFFF"/>
        </w:rPr>
        <w:t>КонсультантПлюс</w:t>
      </w:r>
      <w:proofErr w:type="spellEnd"/>
      <w:r w:rsidR="0058788F">
        <w:rPr>
          <w:rFonts w:ascii="Times New Roman" w:hAnsi="Times New Roman" w:cs="Times New Roman"/>
          <w:color w:val="222222"/>
          <w:sz w:val="28"/>
          <w:szCs w:val="28"/>
          <w:shd w:val="clear" w:color="auto" w:fill="FFFFFF"/>
        </w:rPr>
        <w:t>»</w:t>
      </w:r>
      <w:r w:rsidR="0074643A">
        <w:rPr>
          <w:rFonts w:ascii="Times New Roman" w:hAnsi="Times New Roman" w:cs="Times New Roman"/>
          <w:color w:val="222222"/>
          <w:sz w:val="28"/>
          <w:szCs w:val="28"/>
          <w:shd w:val="clear" w:color="auto" w:fill="FFFFFF"/>
        </w:rPr>
        <w:t xml:space="preserve">. Режим доступа: </w:t>
      </w:r>
      <w:hyperlink r:id="rId10" w:history="1">
        <w:r w:rsidR="0074643A" w:rsidRPr="003B5A76">
          <w:rPr>
            <w:rStyle w:val="a5"/>
            <w:rFonts w:ascii="Times New Roman" w:hAnsi="Times New Roman" w:cs="Times New Roman"/>
            <w:sz w:val="28"/>
            <w:szCs w:val="28"/>
            <w:shd w:val="clear" w:color="auto" w:fill="FFFFFF"/>
          </w:rPr>
          <w:t>http://www.consultant.ru/document/cons_doc_LAW_32881/</w:t>
        </w:r>
      </w:hyperlink>
      <w:r w:rsidR="0074643A">
        <w:rPr>
          <w:rFonts w:ascii="Times New Roman" w:hAnsi="Times New Roman" w:cs="Times New Roman"/>
          <w:color w:val="222222"/>
          <w:sz w:val="28"/>
          <w:szCs w:val="28"/>
          <w:shd w:val="clear" w:color="auto" w:fill="FFFFFF"/>
        </w:rPr>
        <w:t xml:space="preserve"> (дата обращения 20.04.2021)</w:t>
      </w:r>
    </w:p>
    <w:p w:rsidR="0040349C" w:rsidRDefault="0040349C">
      <w:pPr>
        <w:rPr>
          <w:rFonts w:ascii="Times New Roman" w:hAnsi="Times New Roman" w:cs="Times New Roman"/>
          <w:sz w:val="28"/>
          <w:szCs w:val="28"/>
        </w:rPr>
      </w:pPr>
      <w:r>
        <w:rPr>
          <w:rFonts w:ascii="Times New Roman" w:hAnsi="Times New Roman" w:cs="Times New Roman"/>
          <w:sz w:val="28"/>
          <w:szCs w:val="28"/>
        </w:rPr>
        <w:br w:type="page"/>
      </w:r>
    </w:p>
    <w:p w:rsidR="0056547D" w:rsidRPr="0056547D" w:rsidRDefault="0056547D" w:rsidP="0056547D">
      <w:pPr>
        <w:spacing w:after="0" w:line="360" w:lineRule="auto"/>
        <w:rPr>
          <w:rFonts w:ascii="Times New Roman" w:hAnsi="Times New Roman" w:cs="Times New Roman"/>
          <w:i/>
          <w:sz w:val="28"/>
          <w:szCs w:val="24"/>
        </w:rPr>
      </w:pPr>
      <w:r>
        <w:rPr>
          <w:rFonts w:ascii="Times New Roman" w:hAnsi="Times New Roman" w:cs="Times New Roman"/>
          <w:i/>
          <w:sz w:val="28"/>
          <w:szCs w:val="24"/>
        </w:rPr>
        <w:lastRenderedPageBreak/>
        <w:t>Приложение 1.</w:t>
      </w:r>
    </w:p>
    <w:p w:rsidR="0040349C" w:rsidRPr="0056547D" w:rsidRDefault="0040349C" w:rsidP="008A4F2F">
      <w:pPr>
        <w:spacing w:after="0" w:line="360" w:lineRule="auto"/>
        <w:jc w:val="center"/>
        <w:rPr>
          <w:rFonts w:ascii="Times New Roman" w:hAnsi="Times New Roman" w:cs="Times New Roman"/>
          <w:sz w:val="24"/>
          <w:szCs w:val="24"/>
        </w:rPr>
      </w:pPr>
      <w:r w:rsidRPr="0056547D">
        <w:rPr>
          <w:rFonts w:ascii="Times New Roman" w:hAnsi="Times New Roman" w:cs="Times New Roman"/>
          <w:sz w:val="24"/>
          <w:szCs w:val="24"/>
        </w:rPr>
        <w:t>ДОГОВОР О СОДЕРЖАНИИ И РЕМОНТЕ ОБЩЕГО ИМУЩЕСТВА В МНОГОКВАРТИРНОМ ДОМЕ И ПРЕДОСТАВЛЕНИИ КОММУНАЛЬНЫХ УСЛУГ</w:t>
      </w:r>
    </w:p>
    <w:p w:rsidR="008A4F2F" w:rsidRPr="0056547D" w:rsidRDefault="008A4F2F" w:rsidP="008A4F2F">
      <w:pPr>
        <w:spacing w:after="0" w:line="360" w:lineRule="auto"/>
        <w:jc w:val="center"/>
        <w:rPr>
          <w:rFonts w:ascii="Times New Roman" w:hAnsi="Times New Roman" w:cs="Times New Roman"/>
          <w:sz w:val="24"/>
          <w:szCs w:val="24"/>
        </w:rPr>
      </w:pPr>
    </w:p>
    <w:p w:rsidR="008A4F2F" w:rsidRPr="0056547D" w:rsidRDefault="0040349C" w:rsidP="00D00E2B">
      <w:pPr>
        <w:spacing w:after="0" w:line="360" w:lineRule="auto"/>
        <w:jc w:val="both"/>
        <w:rPr>
          <w:rFonts w:ascii="Times New Roman" w:hAnsi="Times New Roman" w:cs="Times New Roman"/>
          <w:sz w:val="24"/>
          <w:szCs w:val="24"/>
        </w:rPr>
      </w:pPr>
      <w:r w:rsidRPr="0056547D">
        <w:rPr>
          <w:rFonts w:ascii="Times New Roman" w:hAnsi="Times New Roman" w:cs="Times New Roman"/>
          <w:sz w:val="24"/>
          <w:szCs w:val="24"/>
        </w:rPr>
        <w:t xml:space="preserve">между ТСЖ «Цитадель-1» и Собственником помещения в доме (не членом ТСЖ) </w:t>
      </w:r>
    </w:p>
    <w:p w:rsidR="008A4F2F" w:rsidRPr="00C20DC9" w:rsidRDefault="0040349C" w:rsidP="00D00E2B">
      <w:pPr>
        <w:spacing w:after="0" w:line="360" w:lineRule="auto"/>
        <w:jc w:val="both"/>
        <w:rPr>
          <w:rFonts w:ascii="Times New Roman" w:hAnsi="Times New Roman" w:cs="Times New Roman"/>
          <w:sz w:val="24"/>
          <w:szCs w:val="24"/>
        </w:rPr>
      </w:pPr>
      <w:r w:rsidRPr="0056547D">
        <w:rPr>
          <w:rFonts w:ascii="Times New Roman" w:hAnsi="Times New Roman" w:cs="Times New Roman"/>
          <w:sz w:val="24"/>
          <w:szCs w:val="24"/>
        </w:rPr>
        <w:t xml:space="preserve">г. </w:t>
      </w:r>
      <w:r w:rsidR="00896958">
        <w:rPr>
          <w:rFonts w:ascii="Times New Roman" w:hAnsi="Times New Roman" w:cs="Times New Roman"/>
          <w:sz w:val="24"/>
          <w:szCs w:val="24"/>
        </w:rPr>
        <w:t>________</w:t>
      </w:r>
      <w:r w:rsidRPr="0056547D">
        <w:rPr>
          <w:rFonts w:ascii="Times New Roman" w:hAnsi="Times New Roman" w:cs="Times New Roman"/>
          <w:sz w:val="24"/>
          <w:szCs w:val="24"/>
        </w:rPr>
        <w:t xml:space="preserve"> «____» ______________ 20____ г. </w:t>
      </w:r>
    </w:p>
    <w:p w:rsidR="008A4F2F" w:rsidRPr="00C20DC9" w:rsidRDefault="008A4F2F" w:rsidP="00D00E2B">
      <w:pPr>
        <w:spacing w:after="0" w:line="360" w:lineRule="auto"/>
        <w:jc w:val="both"/>
        <w:rPr>
          <w:rFonts w:ascii="Times New Roman" w:hAnsi="Times New Roman" w:cs="Times New Roman"/>
          <w:sz w:val="24"/>
          <w:szCs w:val="24"/>
        </w:rPr>
      </w:pPr>
    </w:p>
    <w:p w:rsidR="008A4F2F" w:rsidRPr="0056547D" w:rsidRDefault="008A4F2F" w:rsidP="00D00E2B">
      <w:pPr>
        <w:spacing w:after="0" w:line="360" w:lineRule="auto"/>
        <w:jc w:val="both"/>
        <w:rPr>
          <w:rFonts w:ascii="Times New Roman" w:hAnsi="Times New Roman" w:cs="Times New Roman"/>
          <w:sz w:val="24"/>
          <w:szCs w:val="24"/>
        </w:rPr>
      </w:pPr>
    </w:p>
    <w:p w:rsidR="002877DC" w:rsidRPr="002F36FD" w:rsidRDefault="0040349C"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1. Предмет договора</w:t>
      </w:r>
      <w:r w:rsidRPr="0056547D">
        <w:rPr>
          <w:rFonts w:ascii="Times New Roman" w:hAnsi="Times New Roman" w:cs="Times New Roman"/>
          <w:sz w:val="24"/>
          <w:szCs w:val="24"/>
        </w:rPr>
        <w:t xml:space="preserve"> </w:t>
      </w:r>
    </w:p>
    <w:p w:rsidR="008A4F2F" w:rsidRPr="00F4027B" w:rsidRDefault="002877DC" w:rsidP="00F4027B">
      <w:pPr>
        <w:spacing w:after="0" w:line="360" w:lineRule="auto"/>
        <w:jc w:val="both"/>
        <w:rPr>
          <w:rFonts w:ascii="Times New Roman" w:hAnsi="Times New Roman" w:cs="Times New Roman"/>
          <w:b/>
          <w:sz w:val="24"/>
          <w:szCs w:val="24"/>
        </w:rPr>
      </w:pPr>
      <w:r w:rsidRPr="00F4027B">
        <w:rPr>
          <w:rFonts w:ascii="Times New Roman" w:hAnsi="Times New Roman" w:cs="Times New Roman"/>
          <w:b/>
          <w:sz w:val="24"/>
          <w:szCs w:val="24"/>
        </w:rPr>
        <w:t>2.</w:t>
      </w:r>
      <w:r w:rsidR="0040349C" w:rsidRPr="00F4027B">
        <w:rPr>
          <w:rFonts w:ascii="Times New Roman" w:hAnsi="Times New Roman" w:cs="Times New Roman"/>
          <w:b/>
          <w:sz w:val="24"/>
          <w:szCs w:val="24"/>
        </w:rPr>
        <w:t>Задачи и функции ТСЖ по управлению общим имуществом</w:t>
      </w:r>
    </w:p>
    <w:p w:rsidR="008A4F2F" w:rsidRPr="00C20DC9" w:rsidRDefault="008A4F2F"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3. Товарищество обязано</w:t>
      </w:r>
    </w:p>
    <w:p w:rsidR="0056547D" w:rsidRPr="002F36FD" w:rsidRDefault="008A4F2F" w:rsidP="00F4027B">
      <w:pPr>
        <w:pStyle w:val="a3"/>
        <w:numPr>
          <w:ilvl w:val="0"/>
          <w:numId w:val="16"/>
        </w:num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Собственник обязан</w:t>
      </w:r>
    </w:p>
    <w:p w:rsidR="0056547D" w:rsidRPr="002F36FD" w:rsidRDefault="008A4F2F" w:rsidP="00F4027B">
      <w:pPr>
        <w:pStyle w:val="a3"/>
        <w:numPr>
          <w:ilvl w:val="0"/>
          <w:numId w:val="16"/>
        </w:num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Товарищество имеет право</w:t>
      </w:r>
    </w:p>
    <w:p w:rsidR="008A4F2F" w:rsidRPr="002F36FD" w:rsidRDefault="008A4F2F" w:rsidP="00F4027B">
      <w:pPr>
        <w:pStyle w:val="a3"/>
        <w:numPr>
          <w:ilvl w:val="0"/>
          <w:numId w:val="16"/>
        </w:num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Собственник имеет право</w:t>
      </w:r>
    </w:p>
    <w:p w:rsidR="008A4F2F" w:rsidRPr="002F36FD" w:rsidRDefault="008A4F2F"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7. Размер и порядок внесения оплаты</w:t>
      </w:r>
    </w:p>
    <w:p w:rsidR="008A4F2F" w:rsidRPr="002F36FD" w:rsidRDefault="008A4F2F"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8. Ответственность сторон</w:t>
      </w:r>
    </w:p>
    <w:p w:rsidR="008A4F2F" w:rsidRPr="002F36FD" w:rsidRDefault="008A4F2F"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9. Срок действия договора</w:t>
      </w:r>
    </w:p>
    <w:p w:rsidR="008A4F2F" w:rsidRPr="002F36FD" w:rsidRDefault="008A4F2F"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10. Условия изменения и прекращения договора</w:t>
      </w:r>
    </w:p>
    <w:p w:rsidR="008A4F2F" w:rsidRPr="002F36FD" w:rsidRDefault="008A4F2F"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11. Прочие условия</w:t>
      </w:r>
    </w:p>
    <w:p w:rsidR="008A4F2F" w:rsidRPr="0056547D" w:rsidRDefault="008A4F2F" w:rsidP="00F4027B">
      <w:pPr>
        <w:spacing w:after="0" w:line="360" w:lineRule="auto"/>
        <w:jc w:val="both"/>
        <w:rPr>
          <w:rFonts w:ascii="Times New Roman" w:hAnsi="Times New Roman" w:cs="Times New Roman"/>
          <w:b/>
          <w:sz w:val="24"/>
          <w:szCs w:val="24"/>
        </w:rPr>
      </w:pPr>
      <w:r w:rsidRPr="0056547D">
        <w:rPr>
          <w:rFonts w:ascii="Times New Roman" w:hAnsi="Times New Roman" w:cs="Times New Roman"/>
          <w:b/>
          <w:sz w:val="24"/>
          <w:szCs w:val="24"/>
        </w:rPr>
        <w:t>12. Адреса и реквизиты сторон</w:t>
      </w:r>
    </w:p>
    <w:p w:rsidR="002877DC" w:rsidRPr="002F36FD" w:rsidRDefault="002877DC" w:rsidP="002877DC">
      <w:pPr>
        <w:spacing w:after="0" w:line="360" w:lineRule="auto"/>
        <w:jc w:val="center"/>
        <w:rPr>
          <w:rFonts w:ascii="Times New Roman" w:hAnsi="Times New Roman" w:cs="Times New Roman"/>
          <w:b/>
          <w:sz w:val="24"/>
          <w:szCs w:val="24"/>
        </w:rPr>
      </w:pPr>
    </w:p>
    <w:p w:rsidR="002F36FD" w:rsidRDefault="002F36FD">
      <w:pPr>
        <w:rPr>
          <w:rFonts w:ascii="Times New Roman" w:eastAsia="Times New Roman" w:hAnsi="Times New Roman" w:cs="Times New Roman"/>
          <w:bCs/>
          <w:i/>
          <w:color w:val="000000"/>
          <w:sz w:val="28"/>
          <w:szCs w:val="24"/>
        </w:rPr>
      </w:pPr>
      <w:r>
        <w:rPr>
          <w:rFonts w:ascii="Times New Roman" w:eastAsia="Times New Roman" w:hAnsi="Times New Roman" w:cs="Times New Roman"/>
          <w:bCs/>
          <w:i/>
          <w:color w:val="000000"/>
          <w:sz w:val="28"/>
          <w:szCs w:val="24"/>
        </w:rPr>
        <w:br w:type="page"/>
      </w:r>
    </w:p>
    <w:p w:rsidR="0056547D" w:rsidRPr="0056547D" w:rsidRDefault="0056547D" w:rsidP="0056547D">
      <w:pPr>
        <w:shd w:val="clear" w:color="auto" w:fill="FFFFFF"/>
        <w:spacing w:before="100" w:beforeAutospacing="1" w:after="100" w:afterAutospacing="1" w:line="240" w:lineRule="auto"/>
        <w:jc w:val="both"/>
        <w:rPr>
          <w:rFonts w:ascii="Times New Roman" w:eastAsia="Times New Roman" w:hAnsi="Times New Roman" w:cs="Times New Roman"/>
          <w:bCs/>
          <w:i/>
          <w:color w:val="000000"/>
          <w:sz w:val="28"/>
          <w:szCs w:val="24"/>
        </w:rPr>
      </w:pPr>
      <w:r>
        <w:rPr>
          <w:rFonts w:ascii="Times New Roman" w:eastAsia="Times New Roman" w:hAnsi="Times New Roman" w:cs="Times New Roman"/>
          <w:bCs/>
          <w:i/>
          <w:color w:val="000000"/>
          <w:sz w:val="28"/>
          <w:szCs w:val="24"/>
        </w:rPr>
        <w:lastRenderedPageBreak/>
        <w:t>Приложение 2.</w:t>
      </w:r>
    </w:p>
    <w:p w:rsidR="002877DC" w:rsidRPr="002877DC" w:rsidRDefault="002877DC" w:rsidP="002F36FD">
      <w:pPr>
        <w:shd w:val="clear" w:color="auto" w:fill="FFFFFF"/>
        <w:spacing w:after="0" w:line="240" w:lineRule="auto"/>
        <w:ind w:left="4247"/>
        <w:rPr>
          <w:rFonts w:ascii="Times New Roman" w:eastAsia="Times New Roman" w:hAnsi="Times New Roman" w:cs="Times New Roman"/>
          <w:color w:val="333333"/>
          <w:sz w:val="24"/>
          <w:szCs w:val="24"/>
        </w:rPr>
      </w:pPr>
      <w:proofErr w:type="gramStart"/>
      <w:r w:rsidRPr="002877DC">
        <w:rPr>
          <w:rFonts w:ascii="Times New Roman" w:eastAsia="Times New Roman" w:hAnsi="Times New Roman" w:cs="Times New Roman"/>
          <w:b/>
          <w:bCs/>
          <w:color w:val="000000"/>
          <w:sz w:val="24"/>
          <w:szCs w:val="24"/>
        </w:rPr>
        <w:t>Утвержден</w:t>
      </w:r>
      <w:proofErr w:type="gramEnd"/>
      <w:r w:rsidRPr="002877DC">
        <w:rPr>
          <w:rFonts w:ascii="Times New Roman" w:eastAsia="Times New Roman" w:hAnsi="Times New Roman" w:cs="Times New Roman"/>
          <w:b/>
          <w:bCs/>
          <w:color w:val="000000"/>
          <w:sz w:val="24"/>
          <w:szCs w:val="24"/>
        </w:rPr>
        <w:t xml:space="preserve"> протоколом общего собрания</w:t>
      </w:r>
    </w:p>
    <w:p w:rsidR="002877DC" w:rsidRPr="002877DC" w:rsidRDefault="002877DC" w:rsidP="002F36FD">
      <w:pPr>
        <w:shd w:val="clear" w:color="auto" w:fill="FFFFFF"/>
        <w:spacing w:after="0" w:line="240" w:lineRule="auto"/>
        <w:ind w:left="4247"/>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000000"/>
          <w:sz w:val="24"/>
          <w:szCs w:val="24"/>
        </w:rPr>
        <w:t>собственников помещений многоквартирного дома</w:t>
      </w:r>
    </w:p>
    <w:p w:rsidR="002877DC" w:rsidRPr="002877DC" w:rsidRDefault="002877DC" w:rsidP="002877DC">
      <w:pPr>
        <w:shd w:val="clear" w:color="auto" w:fill="FFFFFF"/>
        <w:spacing w:before="100" w:beforeAutospacing="1" w:after="100" w:afterAutospacing="1" w:line="240" w:lineRule="auto"/>
        <w:ind w:left="4248"/>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000000"/>
          <w:sz w:val="24"/>
          <w:szCs w:val="24"/>
        </w:rPr>
        <w:t>№________ по ул. __________________</w:t>
      </w:r>
    </w:p>
    <w:p w:rsidR="002877DC" w:rsidRPr="002877DC" w:rsidRDefault="002877DC" w:rsidP="002F36FD">
      <w:pPr>
        <w:shd w:val="clear" w:color="auto" w:fill="FFFFFF"/>
        <w:spacing w:before="100" w:beforeAutospacing="1" w:after="100" w:afterAutospacing="1" w:line="240" w:lineRule="auto"/>
        <w:ind w:left="4248"/>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000000"/>
          <w:sz w:val="24"/>
          <w:szCs w:val="24"/>
        </w:rPr>
        <w:t>от ____________ №_________</w:t>
      </w:r>
    </w:p>
    <w:p w:rsidR="002877DC" w:rsidRPr="002877DC" w:rsidRDefault="002877DC" w:rsidP="002877DC">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000000"/>
          <w:sz w:val="24"/>
          <w:szCs w:val="24"/>
        </w:rPr>
        <w:t xml:space="preserve">Д О Г О В О </w:t>
      </w:r>
      <w:proofErr w:type="gramStart"/>
      <w:r w:rsidRPr="002877DC">
        <w:rPr>
          <w:rFonts w:ascii="Times New Roman" w:eastAsia="Times New Roman" w:hAnsi="Times New Roman" w:cs="Times New Roman"/>
          <w:b/>
          <w:bCs/>
          <w:color w:val="000000"/>
          <w:sz w:val="24"/>
          <w:szCs w:val="24"/>
        </w:rPr>
        <w:t>Р</w:t>
      </w:r>
      <w:proofErr w:type="gramEnd"/>
      <w:r w:rsidRPr="002877DC">
        <w:rPr>
          <w:rFonts w:ascii="Times New Roman" w:eastAsia="Times New Roman" w:hAnsi="Times New Roman" w:cs="Times New Roman"/>
          <w:b/>
          <w:bCs/>
          <w:color w:val="000000"/>
          <w:sz w:val="24"/>
          <w:szCs w:val="24"/>
        </w:rPr>
        <w:t> </w:t>
      </w:r>
      <w:r w:rsidRPr="002877DC">
        <w:rPr>
          <w:rFonts w:ascii="Times New Roman" w:eastAsia="Times New Roman" w:hAnsi="Times New Roman" w:cs="Times New Roman"/>
          <w:color w:val="000000"/>
          <w:sz w:val="24"/>
          <w:szCs w:val="24"/>
        </w:rPr>
        <w:t>№____</w:t>
      </w:r>
    </w:p>
    <w:p w:rsidR="002877DC" w:rsidRPr="002877DC" w:rsidRDefault="002877DC" w:rsidP="002F36FD">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rPr>
      </w:pPr>
      <w:r w:rsidRPr="002877DC">
        <w:rPr>
          <w:rFonts w:ascii="Times New Roman" w:eastAsia="Times New Roman" w:hAnsi="Times New Roman" w:cs="Times New Roman"/>
          <w:color w:val="000000"/>
          <w:sz w:val="24"/>
          <w:szCs w:val="24"/>
        </w:rPr>
        <w:t>управления многоквартирным домом </w:t>
      </w:r>
    </w:p>
    <w:p w:rsidR="002877DC" w:rsidRPr="002877DC" w:rsidRDefault="002877DC" w:rsidP="002877DC">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color w:val="000000"/>
          <w:sz w:val="24"/>
          <w:szCs w:val="24"/>
        </w:rPr>
        <w:t>Общество с ограниченной ответственностью «Управдом 68», именуемое в дальнейшем «Управляющая компания», в лице генерального директора Шатова Валерия Викторовича, действующей на основании устава, с одной стороны, и</w:t>
      </w:r>
    </w:p>
    <w:p w:rsidR="002877DC" w:rsidRPr="002877DC" w:rsidRDefault="002877DC" w:rsidP="002877DC">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color w:val="333333"/>
          <w:sz w:val="24"/>
          <w:szCs w:val="24"/>
        </w:rPr>
        <w:t>Собственники помещений в многоквартирном доме, действующие на основании документов, подтверждающих право собственности, и указанные в разделе 12 настоящего Договора, именуемые в дальнейшем </w:t>
      </w:r>
      <w:r w:rsidRPr="002877DC">
        <w:rPr>
          <w:rFonts w:ascii="Times New Roman" w:eastAsia="Times New Roman" w:hAnsi="Times New Roman" w:cs="Times New Roman"/>
          <w:b/>
          <w:bCs/>
          <w:color w:val="333333"/>
          <w:sz w:val="24"/>
          <w:szCs w:val="24"/>
        </w:rPr>
        <w:t>«Собственники»</w:t>
      </w:r>
      <w:r w:rsidRPr="002877DC">
        <w:rPr>
          <w:rFonts w:ascii="Times New Roman" w:eastAsia="Times New Roman" w:hAnsi="Times New Roman" w:cs="Times New Roman"/>
          <w:color w:val="333333"/>
          <w:sz w:val="24"/>
          <w:szCs w:val="24"/>
        </w:rPr>
        <w:t>,</w:t>
      </w:r>
    </w:p>
    <w:p w:rsidR="002877DC" w:rsidRPr="002877DC" w:rsidRDefault="002877DC" w:rsidP="002877D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877DC">
        <w:rPr>
          <w:rFonts w:ascii="Times New Roman" w:eastAsia="Times New Roman" w:hAnsi="Times New Roman" w:cs="Times New Roman"/>
          <w:color w:val="333333"/>
          <w:sz w:val="24"/>
          <w:szCs w:val="24"/>
        </w:rPr>
        <w:t>в лице представител</w:t>
      </w:r>
      <w:bookmarkStart w:id="1" w:name="_ftnref1"/>
      <w:r w:rsidRPr="002877DC">
        <w:rPr>
          <w:rFonts w:ascii="Times New Roman" w:eastAsia="Times New Roman" w:hAnsi="Times New Roman" w:cs="Times New Roman"/>
          <w:color w:val="333333"/>
          <w:sz w:val="24"/>
          <w:szCs w:val="24"/>
        </w:rPr>
        <w:t>я</w:t>
      </w:r>
      <w:bookmarkEnd w:id="1"/>
      <w:r w:rsidRPr="002877DC">
        <w:rPr>
          <w:rFonts w:ascii="Times New Roman" w:eastAsia="Times New Roman" w:hAnsi="Times New Roman" w:cs="Times New Roman"/>
          <w:color w:val="333333"/>
          <w:sz w:val="24"/>
          <w:szCs w:val="24"/>
        </w:rPr>
        <w:t> ____________________________________________________,</w:t>
      </w:r>
    </w:p>
    <w:p w:rsidR="002877DC" w:rsidRPr="002877DC" w:rsidRDefault="002877DC" w:rsidP="002877D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roofErr w:type="gramStart"/>
      <w:r w:rsidRPr="002877DC">
        <w:rPr>
          <w:rFonts w:ascii="Times New Roman" w:eastAsia="Times New Roman" w:hAnsi="Times New Roman" w:cs="Times New Roman"/>
          <w:color w:val="333333"/>
          <w:sz w:val="24"/>
          <w:szCs w:val="24"/>
        </w:rPr>
        <w:t>действующего</w:t>
      </w:r>
      <w:proofErr w:type="gramEnd"/>
      <w:r w:rsidRPr="002877DC">
        <w:rPr>
          <w:rFonts w:ascii="Times New Roman" w:eastAsia="Times New Roman" w:hAnsi="Times New Roman" w:cs="Times New Roman"/>
          <w:color w:val="333333"/>
          <w:sz w:val="24"/>
          <w:szCs w:val="24"/>
        </w:rPr>
        <w:t xml:space="preserve"> на основании _______________________________________________________</w:t>
      </w:r>
    </w:p>
    <w:p w:rsidR="002877DC" w:rsidRPr="002877DC" w:rsidRDefault="002877DC" w:rsidP="002F36FD">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color w:val="333333"/>
          <w:sz w:val="24"/>
          <w:szCs w:val="24"/>
        </w:rPr>
        <w:t>с другой стороны, вместе именуемые в дальнейшем «Стороны», а по отдельности «Сторона», заключили настоящий </w:t>
      </w:r>
      <w:r w:rsidRPr="002877DC">
        <w:rPr>
          <w:rFonts w:ascii="Times New Roman" w:eastAsia="Times New Roman" w:hAnsi="Times New Roman" w:cs="Times New Roman"/>
          <w:color w:val="000000"/>
          <w:sz w:val="24"/>
          <w:szCs w:val="24"/>
        </w:rPr>
        <w:t>Договор об управлении многоквартирным домом.</w:t>
      </w:r>
    </w:p>
    <w:p w:rsidR="002877DC" w:rsidRPr="002877DC" w:rsidRDefault="002877DC" w:rsidP="002F36F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000000"/>
          <w:sz w:val="24"/>
          <w:szCs w:val="24"/>
        </w:rPr>
        <w:t>1. Термины, используемые в Договоре.</w:t>
      </w:r>
    </w:p>
    <w:p w:rsidR="002877DC" w:rsidRPr="002877DC" w:rsidRDefault="002877DC" w:rsidP="002F36F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z w:val="24"/>
          <w:szCs w:val="24"/>
        </w:rPr>
        <w:t>2. Общие положения. </w:t>
      </w:r>
    </w:p>
    <w:p w:rsidR="002877DC" w:rsidRPr="002877DC" w:rsidRDefault="002877DC" w:rsidP="002F36F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z w:val="24"/>
          <w:szCs w:val="24"/>
        </w:rPr>
        <w:t>3. Предмет договора.</w:t>
      </w:r>
    </w:p>
    <w:p w:rsidR="002877DC" w:rsidRPr="002877DC" w:rsidRDefault="002877DC" w:rsidP="002F36FD">
      <w:pPr>
        <w:shd w:val="clear" w:color="auto" w:fill="FFFFFF"/>
        <w:spacing w:before="274" w:after="0"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pacing w:val="-2"/>
          <w:sz w:val="24"/>
          <w:szCs w:val="24"/>
        </w:rPr>
        <w:t>4. Содержание и ремонт общего имущества.</w:t>
      </w:r>
    </w:p>
    <w:p w:rsidR="002877DC" w:rsidRPr="002877DC" w:rsidRDefault="002877DC" w:rsidP="002F36F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pacing w:val="-3"/>
          <w:sz w:val="24"/>
          <w:szCs w:val="24"/>
        </w:rPr>
        <w:t>5. Права и обязанности Сторон.</w:t>
      </w:r>
    </w:p>
    <w:p w:rsidR="002877DC" w:rsidRPr="002877DC" w:rsidRDefault="002877DC" w:rsidP="002F36FD">
      <w:pPr>
        <w:shd w:val="clear" w:color="auto" w:fill="FFFFFF"/>
        <w:spacing w:before="274" w:after="0" w:line="240" w:lineRule="auto"/>
        <w:ind w:right="125"/>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pacing w:val="-5"/>
          <w:sz w:val="24"/>
          <w:szCs w:val="24"/>
        </w:rPr>
        <w:t>6. Цена и порядок расчетов.</w:t>
      </w:r>
    </w:p>
    <w:p w:rsidR="002877DC" w:rsidRPr="002877DC" w:rsidRDefault="002877DC" w:rsidP="002F36F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pacing w:val="-4"/>
          <w:sz w:val="24"/>
          <w:szCs w:val="24"/>
        </w:rPr>
        <w:t>7. Ответственность Сторон.</w:t>
      </w:r>
      <w:r w:rsidRPr="002877DC">
        <w:rPr>
          <w:rFonts w:ascii="Times New Roman" w:eastAsia="Times New Roman" w:hAnsi="Times New Roman" w:cs="Times New Roman"/>
          <w:color w:val="333333"/>
          <w:sz w:val="24"/>
          <w:szCs w:val="24"/>
        </w:rPr>
        <w:t> </w:t>
      </w:r>
      <w:r w:rsidRPr="002877DC">
        <w:rPr>
          <w:rFonts w:ascii="Times New Roman" w:eastAsia="Times New Roman" w:hAnsi="Times New Roman" w:cs="Times New Roman"/>
          <w:b/>
          <w:bCs/>
          <w:color w:val="333333"/>
          <w:sz w:val="24"/>
          <w:szCs w:val="24"/>
        </w:rPr>
        <w:t> </w:t>
      </w:r>
    </w:p>
    <w:p w:rsidR="002877DC" w:rsidRPr="002877DC" w:rsidRDefault="002877DC" w:rsidP="002F36FD">
      <w:pPr>
        <w:shd w:val="clear" w:color="auto" w:fill="FFFFFF"/>
        <w:spacing w:after="0" w:line="240" w:lineRule="auto"/>
        <w:ind w:right="614" w:firstLine="6"/>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z w:val="24"/>
          <w:szCs w:val="24"/>
        </w:rPr>
        <w:t>8. Порядок осуществления контроля з</w:t>
      </w:r>
      <w:proofErr w:type="gramStart"/>
      <w:r w:rsidRPr="002877DC">
        <w:rPr>
          <w:rFonts w:ascii="Times New Roman" w:eastAsia="Times New Roman" w:hAnsi="Times New Roman" w:cs="Times New Roman"/>
          <w:b/>
          <w:bCs/>
          <w:color w:val="333333"/>
          <w:sz w:val="24"/>
          <w:szCs w:val="24"/>
          <w:lang w:val="en-US"/>
        </w:rPr>
        <w:t>a</w:t>
      </w:r>
      <w:proofErr w:type="gramEnd"/>
      <w:r w:rsidRPr="002877DC">
        <w:rPr>
          <w:rFonts w:ascii="Times New Roman" w:eastAsia="Times New Roman" w:hAnsi="Times New Roman" w:cs="Times New Roman"/>
          <w:b/>
          <w:bCs/>
          <w:color w:val="333333"/>
          <w:sz w:val="24"/>
          <w:szCs w:val="24"/>
        </w:rPr>
        <w:t> выполнением Управляющей компанией её обязательств но настоящему договору </w:t>
      </w:r>
    </w:p>
    <w:p w:rsidR="002877DC" w:rsidRPr="002877DC" w:rsidRDefault="002877DC" w:rsidP="002F36FD">
      <w:pPr>
        <w:shd w:val="clear" w:color="auto" w:fill="FFFFFF"/>
        <w:spacing w:before="100" w:beforeAutospacing="1" w:after="100" w:afterAutospacing="1" w:line="240" w:lineRule="auto"/>
        <w:ind w:firstLine="6"/>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z w:val="24"/>
          <w:szCs w:val="24"/>
        </w:rPr>
        <w:t>9. Особые условия</w:t>
      </w:r>
    </w:p>
    <w:p w:rsidR="002877DC" w:rsidRPr="002877DC" w:rsidRDefault="002877DC" w:rsidP="002F36F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pacing w:val="-4"/>
          <w:sz w:val="24"/>
          <w:szCs w:val="24"/>
        </w:rPr>
        <w:t>11. Срок действия Договора.</w:t>
      </w:r>
      <w:r w:rsidRPr="002877DC">
        <w:rPr>
          <w:rFonts w:ascii="Times New Roman" w:eastAsia="Times New Roman" w:hAnsi="Times New Roman" w:cs="Times New Roman"/>
          <w:color w:val="333333"/>
          <w:sz w:val="24"/>
          <w:szCs w:val="24"/>
        </w:rPr>
        <w:t> </w:t>
      </w:r>
    </w:p>
    <w:p w:rsidR="008A4F2F" w:rsidRPr="002F36FD" w:rsidRDefault="002877DC" w:rsidP="002F36F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877DC">
        <w:rPr>
          <w:rFonts w:ascii="Times New Roman" w:eastAsia="Times New Roman" w:hAnsi="Times New Roman" w:cs="Times New Roman"/>
          <w:b/>
          <w:bCs/>
          <w:color w:val="333333"/>
          <w:spacing w:val="-5"/>
          <w:sz w:val="24"/>
          <w:szCs w:val="24"/>
        </w:rPr>
        <w:t>12. Реквизиты и подписи Сторон.</w:t>
      </w:r>
      <w:r w:rsidRPr="002877DC">
        <w:rPr>
          <w:rFonts w:ascii="Times New Roman" w:eastAsia="Times New Roman" w:hAnsi="Times New Roman" w:cs="Times New Roman"/>
          <w:color w:val="333333"/>
          <w:sz w:val="24"/>
          <w:szCs w:val="24"/>
        </w:rPr>
        <w:t> </w:t>
      </w:r>
    </w:p>
    <w:sectPr w:rsidR="008A4F2F" w:rsidRPr="002F36FD" w:rsidSect="007F7683">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7D" w:rsidRDefault="007E5F7D" w:rsidP="00D00E2B">
      <w:pPr>
        <w:spacing w:after="0" w:line="240" w:lineRule="auto"/>
      </w:pPr>
      <w:r>
        <w:separator/>
      </w:r>
    </w:p>
  </w:endnote>
  <w:endnote w:type="continuationSeparator" w:id="0">
    <w:p w:rsidR="007E5F7D" w:rsidRDefault="007E5F7D" w:rsidP="00D0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877"/>
      <w:docPartObj>
        <w:docPartGallery w:val="Page Numbers (Bottom of Page)"/>
        <w:docPartUnique/>
      </w:docPartObj>
    </w:sdtPr>
    <w:sdtEndPr/>
    <w:sdtContent>
      <w:p w:rsidR="008A4F2F" w:rsidRDefault="007E5F7D">
        <w:pPr>
          <w:pStyle w:val="ad"/>
          <w:jc w:val="center"/>
        </w:pPr>
        <w:r>
          <w:fldChar w:fldCharType="begin"/>
        </w:r>
        <w:r>
          <w:instrText xml:space="preserve"> PAGE   \* MERGEFORMAT </w:instrText>
        </w:r>
        <w:r>
          <w:fldChar w:fldCharType="separate"/>
        </w:r>
        <w:r w:rsidR="00D81E32">
          <w:rPr>
            <w:noProof/>
          </w:rPr>
          <w:t>28</w:t>
        </w:r>
        <w:r>
          <w:rPr>
            <w:noProof/>
          </w:rPr>
          <w:fldChar w:fldCharType="end"/>
        </w:r>
      </w:p>
    </w:sdtContent>
  </w:sdt>
  <w:p w:rsidR="008A4F2F" w:rsidRDefault="008A4F2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7D" w:rsidRDefault="007E5F7D" w:rsidP="00D00E2B">
      <w:pPr>
        <w:spacing w:after="0" w:line="240" w:lineRule="auto"/>
      </w:pPr>
      <w:r>
        <w:separator/>
      </w:r>
    </w:p>
  </w:footnote>
  <w:footnote w:type="continuationSeparator" w:id="0">
    <w:p w:rsidR="007E5F7D" w:rsidRDefault="007E5F7D" w:rsidP="00D00E2B">
      <w:pPr>
        <w:spacing w:after="0" w:line="240" w:lineRule="auto"/>
      </w:pPr>
      <w:r>
        <w:continuationSeparator/>
      </w:r>
    </w:p>
  </w:footnote>
  <w:footnote w:id="1">
    <w:p w:rsidR="008A4F2F" w:rsidRDefault="008A4F2F">
      <w:pPr>
        <w:pStyle w:val="a8"/>
      </w:pPr>
      <w:r>
        <w:rPr>
          <w:rStyle w:val="aa"/>
        </w:rPr>
        <w:footnoteRef/>
      </w:r>
      <w:r>
        <w:t xml:space="preserve"> </w:t>
      </w:r>
      <w:r w:rsidRPr="00D00E2B">
        <w:rPr>
          <w:rFonts w:ascii="Times New Roman" w:hAnsi="Times New Roman" w:cs="Times New Roman"/>
          <w:color w:val="000000"/>
          <w:sz w:val="28"/>
          <w:szCs w:val="28"/>
        </w:rPr>
        <w:t xml:space="preserve">Кузнецов П. ТСЖ. Практическое руководство по управлению многоквартирным домом – М.: «Альпина </w:t>
      </w:r>
      <w:proofErr w:type="spellStart"/>
      <w:r w:rsidRPr="00D00E2B">
        <w:rPr>
          <w:rFonts w:ascii="Times New Roman" w:hAnsi="Times New Roman" w:cs="Times New Roman"/>
          <w:color w:val="000000"/>
          <w:sz w:val="28"/>
          <w:szCs w:val="28"/>
        </w:rPr>
        <w:t>Паблишер</w:t>
      </w:r>
      <w:proofErr w:type="spellEnd"/>
      <w:r w:rsidRPr="00D00E2B">
        <w:rPr>
          <w:rFonts w:ascii="Times New Roman" w:hAnsi="Times New Roman" w:cs="Times New Roman"/>
          <w:color w:val="000000"/>
          <w:sz w:val="28"/>
          <w:szCs w:val="28"/>
        </w:rPr>
        <w:t>», 2016. С. 14-15</w:t>
      </w:r>
    </w:p>
  </w:footnote>
  <w:footnote w:id="2">
    <w:p w:rsidR="008A4F2F" w:rsidRPr="003D76EE" w:rsidRDefault="008A4F2F">
      <w:pPr>
        <w:pStyle w:val="a8"/>
        <w:rPr>
          <w:rFonts w:ascii="Times New Roman" w:hAnsi="Times New Roman" w:cs="Times New Roman"/>
          <w:sz w:val="28"/>
          <w:szCs w:val="28"/>
        </w:rPr>
      </w:pPr>
      <w:r>
        <w:rPr>
          <w:rStyle w:val="aa"/>
        </w:rPr>
        <w:footnoteRef/>
      </w:r>
      <w:r>
        <w:t xml:space="preserve"> </w:t>
      </w:r>
      <w:r w:rsidRPr="003D76EE">
        <w:rPr>
          <w:rFonts w:ascii="Times New Roman" w:hAnsi="Times New Roman" w:cs="Times New Roman"/>
          <w:color w:val="000000"/>
          <w:sz w:val="28"/>
          <w:szCs w:val="28"/>
          <w:shd w:val="clear" w:color="auto" w:fill="FFFFFF"/>
        </w:rPr>
        <w:t>Абрамова Т.С. Эффективное управление жилым домом. – М.: Прогресс, 2019. С. 25</w:t>
      </w:r>
    </w:p>
  </w:footnote>
  <w:footnote w:id="3">
    <w:p w:rsidR="008A4F2F" w:rsidRDefault="008A4F2F">
      <w:pPr>
        <w:pStyle w:val="a8"/>
      </w:pPr>
      <w:r w:rsidRPr="003D76EE">
        <w:rPr>
          <w:rStyle w:val="aa"/>
          <w:rFonts w:ascii="Times New Roman" w:hAnsi="Times New Roman" w:cs="Times New Roman"/>
          <w:sz w:val="28"/>
          <w:szCs w:val="28"/>
        </w:rPr>
        <w:footnoteRef/>
      </w:r>
      <w:r w:rsidRPr="003D76EE">
        <w:rPr>
          <w:rFonts w:ascii="Times New Roman" w:hAnsi="Times New Roman" w:cs="Times New Roman"/>
          <w:sz w:val="28"/>
          <w:szCs w:val="28"/>
        </w:rPr>
        <w:t xml:space="preserve"> </w:t>
      </w:r>
      <w:r w:rsidRPr="003D76EE">
        <w:rPr>
          <w:rFonts w:ascii="Times New Roman" w:hAnsi="Times New Roman" w:cs="Times New Roman"/>
          <w:color w:val="000000"/>
          <w:sz w:val="28"/>
          <w:szCs w:val="28"/>
          <w:shd w:val="clear" w:color="auto" w:fill="FFFFFF"/>
        </w:rPr>
        <w:t>Комментарий к жилищному кодексу РФ/ Под ред. М.Ю. Тихомирова.</w:t>
      </w:r>
      <w:r w:rsidRPr="003D76EE">
        <w:rPr>
          <w:rFonts w:ascii="Times New Roman" w:hAnsi="Times New Roman" w:cs="Times New Roman"/>
          <w:color w:val="000000"/>
          <w:sz w:val="28"/>
          <w:szCs w:val="28"/>
        </w:rPr>
        <w:t xml:space="preserve"> </w:t>
      </w:r>
      <w:proofErr w:type="gramStart"/>
      <w:r w:rsidRPr="003D76EE">
        <w:rPr>
          <w:rFonts w:ascii="Times New Roman" w:hAnsi="Times New Roman" w:cs="Times New Roman"/>
          <w:color w:val="000000"/>
          <w:sz w:val="28"/>
          <w:szCs w:val="28"/>
        </w:rPr>
        <w:t>–</w:t>
      </w:r>
      <w:r w:rsidRPr="003D76EE">
        <w:rPr>
          <w:rFonts w:ascii="Times New Roman" w:hAnsi="Times New Roman" w:cs="Times New Roman"/>
          <w:color w:val="000000"/>
          <w:sz w:val="28"/>
          <w:szCs w:val="28"/>
          <w:shd w:val="clear" w:color="auto" w:fill="FFFFFF"/>
        </w:rPr>
        <w:t>М</w:t>
      </w:r>
      <w:proofErr w:type="gramEnd"/>
      <w:r w:rsidRPr="003D76EE">
        <w:rPr>
          <w:rFonts w:ascii="Times New Roman" w:hAnsi="Times New Roman" w:cs="Times New Roman"/>
          <w:color w:val="000000"/>
          <w:sz w:val="28"/>
          <w:szCs w:val="28"/>
          <w:shd w:val="clear" w:color="auto" w:fill="FFFFFF"/>
        </w:rPr>
        <w:t>.: Издательство Тихомирова М.Ю., 2016. С. 248</w:t>
      </w:r>
    </w:p>
  </w:footnote>
  <w:footnote w:id="4">
    <w:p w:rsidR="008A4F2F" w:rsidRDefault="008A4F2F">
      <w:pPr>
        <w:pStyle w:val="a8"/>
      </w:pPr>
      <w:r>
        <w:rPr>
          <w:rStyle w:val="aa"/>
        </w:rPr>
        <w:footnoteRef/>
      </w:r>
      <w:r>
        <w:t xml:space="preserve"> </w:t>
      </w:r>
      <w:r w:rsidRPr="008040CC">
        <w:rPr>
          <w:rFonts w:ascii="Times New Roman" w:eastAsia="Times New Roman" w:hAnsi="Times New Roman" w:cs="Times New Roman"/>
          <w:color w:val="000000"/>
          <w:sz w:val="28"/>
          <w:szCs w:val="28"/>
        </w:rPr>
        <w:t>Жилищный Кодекс РФ от 29.12.2004.- № 188-ФЗ (в ред. от 01.01.2021 № 199-ФЗ)</w:t>
      </w:r>
      <w:r>
        <w:rPr>
          <w:rFonts w:ascii="Times New Roman" w:eastAsia="Times New Roman" w:hAnsi="Times New Roman" w:cs="Times New Roman"/>
          <w:color w:val="000000"/>
          <w:sz w:val="28"/>
          <w:szCs w:val="28"/>
        </w:rPr>
        <w:t xml:space="preserve"> ст. 148</w:t>
      </w:r>
    </w:p>
  </w:footnote>
  <w:footnote w:id="5">
    <w:p w:rsidR="008A4F2F" w:rsidRDefault="008A4F2F">
      <w:pPr>
        <w:pStyle w:val="a8"/>
      </w:pPr>
      <w:r>
        <w:rPr>
          <w:rStyle w:val="aa"/>
        </w:rPr>
        <w:footnoteRef/>
      </w:r>
      <w:r>
        <w:t xml:space="preserve"> </w:t>
      </w:r>
      <w:r w:rsidRPr="003D76EE">
        <w:rPr>
          <w:rFonts w:ascii="Times New Roman" w:hAnsi="Times New Roman" w:cs="Times New Roman"/>
          <w:color w:val="222222"/>
          <w:sz w:val="28"/>
          <w:szCs w:val="28"/>
        </w:rPr>
        <w:t xml:space="preserve">Кириллова Э.Я. Товарищество собственников жилья: Практическое пособие. </w:t>
      </w:r>
      <w:r w:rsidRPr="003D76EE">
        <w:rPr>
          <w:rFonts w:ascii="Times New Roman" w:hAnsi="Times New Roman" w:cs="Times New Roman"/>
          <w:color w:val="000000"/>
          <w:sz w:val="28"/>
          <w:szCs w:val="28"/>
        </w:rPr>
        <w:t xml:space="preserve">– </w:t>
      </w:r>
      <w:r w:rsidRPr="003D76EE">
        <w:rPr>
          <w:rFonts w:ascii="Times New Roman" w:hAnsi="Times New Roman" w:cs="Times New Roman"/>
          <w:color w:val="222222"/>
          <w:sz w:val="28"/>
          <w:szCs w:val="28"/>
        </w:rPr>
        <w:t>М., 2018. С 86</w:t>
      </w:r>
    </w:p>
  </w:footnote>
  <w:footnote w:id="6">
    <w:p w:rsidR="008A4F2F" w:rsidRDefault="008A4F2F" w:rsidP="003D76EE">
      <w:pPr>
        <w:pStyle w:val="a8"/>
      </w:pPr>
      <w:r>
        <w:rPr>
          <w:rStyle w:val="aa"/>
        </w:rPr>
        <w:footnoteRef/>
      </w:r>
      <w:r>
        <w:t xml:space="preserve"> </w:t>
      </w:r>
      <w:r w:rsidRPr="008040CC">
        <w:rPr>
          <w:rFonts w:ascii="Times New Roman" w:hAnsi="Times New Roman" w:cs="Times New Roman"/>
          <w:color w:val="000000"/>
          <w:sz w:val="28"/>
          <w:szCs w:val="28"/>
          <w:shd w:val="clear" w:color="auto" w:fill="FFFFFF"/>
        </w:rPr>
        <w:t>Комментарий к жилищному кодексу РФ/ Под ред. М.Ю. Тихомирова.</w:t>
      </w:r>
      <w:r w:rsidRPr="00D00E2B">
        <w:rPr>
          <w:color w:val="000000"/>
          <w:sz w:val="28"/>
          <w:szCs w:val="28"/>
        </w:rPr>
        <w:t xml:space="preserve"> </w:t>
      </w:r>
      <w:proofErr w:type="gramStart"/>
      <w:r>
        <w:rPr>
          <w:color w:val="000000"/>
          <w:sz w:val="28"/>
          <w:szCs w:val="28"/>
        </w:rPr>
        <w:t>–</w:t>
      </w:r>
      <w:r w:rsidRPr="008040CC">
        <w:rPr>
          <w:rFonts w:ascii="Times New Roman" w:hAnsi="Times New Roman" w:cs="Times New Roman"/>
          <w:color w:val="000000"/>
          <w:sz w:val="28"/>
          <w:szCs w:val="28"/>
          <w:shd w:val="clear" w:color="auto" w:fill="FFFFFF"/>
        </w:rPr>
        <w:t>М</w:t>
      </w:r>
      <w:proofErr w:type="gramEnd"/>
      <w:r w:rsidRPr="008040CC">
        <w:rPr>
          <w:rFonts w:ascii="Times New Roman" w:hAnsi="Times New Roman" w:cs="Times New Roman"/>
          <w:color w:val="000000"/>
          <w:sz w:val="28"/>
          <w:szCs w:val="28"/>
          <w:shd w:val="clear" w:color="auto" w:fill="FFFFFF"/>
        </w:rPr>
        <w:t>.: Издательство Тихомирова М.Ю., 2016.</w:t>
      </w:r>
      <w:r>
        <w:rPr>
          <w:rFonts w:ascii="Times New Roman" w:hAnsi="Times New Roman" w:cs="Times New Roman"/>
          <w:color w:val="000000"/>
          <w:sz w:val="28"/>
          <w:szCs w:val="28"/>
          <w:shd w:val="clear" w:color="auto" w:fill="FFFFFF"/>
        </w:rPr>
        <w:t xml:space="preserve"> С. 344</w:t>
      </w:r>
    </w:p>
  </w:footnote>
  <w:footnote w:id="7">
    <w:p w:rsidR="008A4F2F" w:rsidRPr="008040CC" w:rsidRDefault="008A4F2F" w:rsidP="003D76EE">
      <w:pPr>
        <w:pStyle w:val="a4"/>
        <w:shd w:val="clear" w:color="auto" w:fill="FFFFFF"/>
        <w:spacing w:before="0" w:beforeAutospacing="0" w:after="0" w:afterAutospacing="0"/>
        <w:jc w:val="both"/>
        <w:rPr>
          <w:color w:val="000000"/>
          <w:sz w:val="28"/>
          <w:szCs w:val="28"/>
        </w:rPr>
      </w:pPr>
      <w:r>
        <w:rPr>
          <w:rStyle w:val="aa"/>
        </w:rPr>
        <w:footnoteRef/>
      </w:r>
      <w:proofErr w:type="spellStart"/>
      <w:r w:rsidRPr="008040CC">
        <w:rPr>
          <w:color w:val="000000"/>
          <w:sz w:val="28"/>
          <w:szCs w:val="28"/>
        </w:rPr>
        <w:t>Порхомчук</w:t>
      </w:r>
      <w:proofErr w:type="spellEnd"/>
      <w:r w:rsidRPr="008040CC">
        <w:rPr>
          <w:color w:val="000000"/>
          <w:sz w:val="28"/>
          <w:szCs w:val="28"/>
        </w:rPr>
        <w:t xml:space="preserve"> О.А. Об управлении жилыми домами и Управляющих компаниях // ЖКХ. – 2019. - №1. – С. 12-13.</w:t>
      </w:r>
    </w:p>
    <w:p w:rsidR="008A4F2F" w:rsidRDefault="008A4F2F">
      <w:pPr>
        <w:pStyle w:val="a8"/>
      </w:pPr>
    </w:p>
  </w:footnote>
  <w:footnote w:id="8">
    <w:p w:rsidR="008A4F2F" w:rsidRPr="00021E55" w:rsidRDefault="008A4F2F">
      <w:pPr>
        <w:pStyle w:val="a8"/>
        <w:rPr>
          <w:rFonts w:ascii="Times New Roman" w:hAnsi="Times New Roman" w:cs="Times New Roman"/>
          <w:sz w:val="28"/>
          <w:szCs w:val="28"/>
        </w:rPr>
      </w:pPr>
      <w:r w:rsidRPr="00021E55">
        <w:rPr>
          <w:rStyle w:val="aa"/>
          <w:rFonts w:ascii="Times New Roman" w:hAnsi="Times New Roman" w:cs="Times New Roman"/>
          <w:sz w:val="28"/>
          <w:szCs w:val="28"/>
        </w:rPr>
        <w:footnoteRef/>
      </w:r>
      <w:r w:rsidRPr="00021E55">
        <w:rPr>
          <w:rFonts w:ascii="Times New Roman" w:hAnsi="Times New Roman" w:cs="Times New Roman"/>
          <w:sz w:val="28"/>
          <w:szCs w:val="28"/>
        </w:rPr>
        <w:t xml:space="preserve"> </w:t>
      </w:r>
      <w:proofErr w:type="spellStart"/>
      <w:r w:rsidRPr="00021E55">
        <w:rPr>
          <w:rFonts w:ascii="Times New Roman" w:hAnsi="Times New Roman" w:cs="Times New Roman"/>
          <w:color w:val="000000"/>
          <w:sz w:val="28"/>
          <w:szCs w:val="28"/>
        </w:rPr>
        <w:t>Фаршатов</w:t>
      </w:r>
      <w:proofErr w:type="spellEnd"/>
      <w:r w:rsidRPr="00021E55">
        <w:rPr>
          <w:rFonts w:ascii="Times New Roman" w:hAnsi="Times New Roman" w:cs="Times New Roman"/>
          <w:color w:val="000000"/>
          <w:sz w:val="28"/>
          <w:szCs w:val="28"/>
        </w:rPr>
        <w:t xml:space="preserve"> И.А. Жилищное законодательство. Практика применения, теоретические вопросы. – М.: ЮНИТИ, 2008. С. 47-48</w:t>
      </w:r>
    </w:p>
  </w:footnote>
  <w:footnote w:id="9">
    <w:p w:rsidR="008A4F2F" w:rsidRDefault="008A4F2F">
      <w:pPr>
        <w:pStyle w:val="a8"/>
      </w:pPr>
      <w:r>
        <w:rPr>
          <w:rStyle w:val="aa"/>
        </w:rPr>
        <w:footnoteRef/>
      </w:r>
      <w:r>
        <w:t xml:space="preserve"> </w:t>
      </w:r>
      <w:proofErr w:type="spellStart"/>
      <w:r w:rsidRPr="00021E55">
        <w:rPr>
          <w:rFonts w:ascii="Times New Roman" w:hAnsi="Times New Roman" w:cs="Times New Roman"/>
          <w:color w:val="000000"/>
          <w:sz w:val="28"/>
          <w:szCs w:val="28"/>
        </w:rPr>
        <w:t>Седугин</w:t>
      </w:r>
      <w:proofErr w:type="spellEnd"/>
      <w:r w:rsidRPr="00021E55">
        <w:rPr>
          <w:rFonts w:ascii="Times New Roman" w:hAnsi="Times New Roman" w:cs="Times New Roman"/>
          <w:color w:val="000000"/>
          <w:sz w:val="28"/>
          <w:szCs w:val="28"/>
        </w:rPr>
        <w:t xml:space="preserve"> П.И. Жилищное право: Учебник для вузов. –  М.: Норма, 2018. С.87</w:t>
      </w:r>
    </w:p>
  </w:footnote>
  <w:footnote w:id="10">
    <w:p w:rsidR="008A4F2F" w:rsidRPr="008040CC" w:rsidRDefault="008A4F2F" w:rsidP="00021E55">
      <w:pPr>
        <w:pStyle w:val="a4"/>
        <w:shd w:val="clear" w:color="auto" w:fill="FFFFFF"/>
        <w:spacing w:before="0" w:beforeAutospacing="0" w:after="0" w:afterAutospacing="0" w:line="360" w:lineRule="auto"/>
        <w:jc w:val="both"/>
        <w:textAlignment w:val="baseline"/>
        <w:rPr>
          <w:color w:val="222222"/>
          <w:sz w:val="28"/>
          <w:szCs w:val="28"/>
        </w:rPr>
      </w:pPr>
      <w:r>
        <w:rPr>
          <w:rStyle w:val="aa"/>
        </w:rPr>
        <w:footnoteRef/>
      </w:r>
      <w:proofErr w:type="spellStart"/>
      <w:r w:rsidRPr="008040CC">
        <w:rPr>
          <w:color w:val="222222"/>
          <w:sz w:val="28"/>
          <w:szCs w:val="28"/>
        </w:rPr>
        <w:t>Долгушина</w:t>
      </w:r>
      <w:proofErr w:type="spellEnd"/>
      <w:r w:rsidRPr="008040CC">
        <w:rPr>
          <w:color w:val="222222"/>
          <w:sz w:val="28"/>
          <w:szCs w:val="28"/>
        </w:rPr>
        <w:t xml:space="preserve"> О.В., Варнаков В., </w:t>
      </w:r>
      <w:proofErr w:type="spellStart"/>
      <w:r w:rsidRPr="008040CC">
        <w:rPr>
          <w:color w:val="222222"/>
          <w:sz w:val="28"/>
          <w:szCs w:val="28"/>
        </w:rPr>
        <w:t>Ужегов</w:t>
      </w:r>
      <w:proofErr w:type="spellEnd"/>
      <w:r w:rsidRPr="008040CC">
        <w:rPr>
          <w:color w:val="222222"/>
          <w:sz w:val="28"/>
          <w:szCs w:val="28"/>
        </w:rPr>
        <w:t xml:space="preserve"> А. Хозяева в доме </w:t>
      </w:r>
      <w:r>
        <w:rPr>
          <w:color w:val="000000"/>
          <w:sz w:val="28"/>
          <w:szCs w:val="28"/>
        </w:rPr>
        <w:t>–</w:t>
      </w:r>
      <w:r w:rsidRPr="008040CC">
        <w:rPr>
          <w:color w:val="222222"/>
          <w:sz w:val="28"/>
          <w:szCs w:val="28"/>
        </w:rPr>
        <w:t xml:space="preserve"> сами жильцы...  // Учет в бюджетных и некоммерческих организациях. 2015. № 14.</w:t>
      </w:r>
      <w:r>
        <w:rPr>
          <w:color w:val="222222"/>
          <w:sz w:val="28"/>
          <w:szCs w:val="28"/>
        </w:rPr>
        <w:t xml:space="preserve"> С. 25-36</w:t>
      </w:r>
    </w:p>
    <w:p w:rsidR="008A4F2F" w:rsidRDefault="008A4F2F">
      <w:pPr>
        <w:pStyle w:val="a8"/>
      </w:pPr>
    </w:p>
  </w:footnote>
  <w:footnote w:id="11">
    <w:p w:rsidR="008A4F2F" w:rsidRPr="00021E55" w:rsidRDefault="008A4F2F">
      <w:pPr>
        <w:pStyle w:val="a8"/>
        <w:rPr>
          <w:sz w:val="28"/>
          <w:szCs w:val="28"/>
        </w:rPr>
      </w:pPr>
      <w:r>
        <w:rPr>
          <w:rStyle w:val="aa"/>
        </w:rPr>
        <w:footnoteRef/>
      </w:r>
      <w:r>
        <w:t xml:space="preserve"> </w:t>
      </w:r>
      <w:r w:rsidRPr="00021E55">
        <w:rPr>
          <w:rFonts w:ascii="Times New Roman" w:hAnsi="Times New Roman" w:cs="Times New Roman"/>
          <w:color w:val="000000"/>
          <w:sz w:val="28"/>
          <w:szCs w:val="28"/>
        </w:rPr>
        <w:t>Жилищное право. Учебник</w:t>
      </w:r>
      <w:proofErr w:type="gramStart"/>
      <w:r w:rsidRPr="00021E55">
        <w:rPr>
          <w:rFonts w:ascii="Times New Roman" w:hAnsi="Times New Roman" w:cs="Times New Roman"/>
          <w:color w:val="000000"/>
          <w:sz w:val="28"/>
          <w:szCs w:val="28"/>
        </w:rPr>
        <w:t xml:space="preserve"> / П</w:t>
      </w:r>
      <w:proofErr w:type="gramEnd"/>
      <w:r w:rsidRPr="00021E55">
        <w:rPr>
          <w:rFonts w:ascii="Times New Roman" w:hAnsi="Times New Roman" w:cs="Times New Roman"/>
          <w:color w:val="000000"/>
          <w:sz w:val="28"/>
          <w:szCs w:val="28"/>
        </w:rPr>
        <w:t>од ред. проф. И.А. Еремичева, проф. П.В. Алексия. - М.: ЮНИТИ-ДАНА, Закон и право, 2018. С. 158-159</w:t>
      </w:r>
    </w:p>
  </w:footnote>
  <w:footnote w:id="12">
    <w:p w:rsidR="008A4F2F" w:rsidRDefault="008A4F2F">
      <w:pPr>
        <w:pStyle w:val="a8"/>
      </w:pPr>
      <w:r w:rsidRPr="00021E55">
        <w:rPr>
          <w:rStyle w:val="aa"/>
          <w:sz w:val="28"/>
          <w:szCs w:val="28"/>
        </w:rPr>
        <w:footnoteRef/>
      </w:r>
      <w:r w:rsidRPr="00021E55">
        <w:rPr>
          <w:sz w:val="28"/>
          <w:szCs w:val="28"/>
        </w:rPr>
        <w:t xml:space="preserve"> </w:t>
      </w:r>
      <w:proofErr w:type="spellStart"/>
      <w:r w:rsidRPr="00021E55">
        <w:rPr>
          <w:color w:val="000000"/>
          <w:sz w:val="28"/>
          <w:szCs w:val="28"/>
        </w:rPr>
        <w:t>Грудцына</w:t>
      </w:r>
      <w:proofErr w:type="spellEnd"/>
      <w:r w:rsidRPr="00021E55">
        <w:rPr>
          <w:color w:val="000000"/>
          <w:sz w:val="28"/>
          <w:szCs w:val="28"/>
        </w:rPr>
        <w:t xml:space="preserve"> Л.Ю. Жилищное право России: Учебное пособие. – М.: </w:t>
      </w:r>
      <w:proofErr w:type="spellStart"/>
      <w:r w:rsidRPr="00021E55">
        <w:rPr>
          <w:color w:val="000000"/>
          <w:sz w:val="28"/>
          <w:szCs w:val="28"/>
        </w:rPr>
        <w:t>Эксмо</w:t>
      </w:r>
      <w:proofErr w:type="spellEnd"/>
      <w:r w:rsidRPr="00021E55">
        <w:rPr>
          <w:color w:val="000000"/>
          <w:sz w:val="28"/>
          <w:szCs w:val="28"/>
        </w:rPr>
        <w:t>, 2018. С. 136</w:t>
      </w:r>
    </w:p>
  </w:footnote>
  <w:footnote w:id="13">
    <w:p w:rsidR="008A4F2F" w:rsidRPr="004B12E9" w:rsidRDefault="008A4F2F">
      <w:pPr>
        <w:pStyle w:val="a8"/>
        <w:rPr>
          <w:rFonts w:ascii="Times New Roman" w:hAnsi="Times New Roman" w:cs="Times New Roman"/>
          <w:sz w:val="28"/>
          <w:szCs w:val="28"/>
        </w:rPr>
      </w:pPr>
      <w:r>
        <w:rPr>
          <w:rStyle w:val="aa"/>
        </w:rPr>
        <w:footnoteRef/>
      </w:r>
      <w:r>
        <w:t xml:space="preserve"> </w:t>
      </w:r>
      <w:r w:rsidRPr="004B12E9">
        <w:rPr>
          <w:rFonts w:ascii="Times New Roman" w:hAnsi="Times New Roman" w:cs="Times New Roman"/>
          <w:color w:val="000000"/>
          <w:sz w:val="28"/>
          <w:szCs w:val="28"/>
          <w:shd w:val="clear" w:color="auto" w:fill="FFFFFF"/>
        </w:rPr>
        <w:t>Абрамова Т.С. Эффективное управление жилым домом. – М.: Прогресс, 2019. С. 138-139</w:t>
      </w:r>
    </w:p>
  </w:footnote>
  <w:footnote w:id="14">
    <w:p w:rsidR="008A4F2F" w:rsidRDefault="008A4F2F">
      <w:pPr>
        <w:pStyle w:val="a8"/>
      </w:pPr>
      <w:r w:rsidRPr="004B12E9">
        <w:rPr>
          <w:rStyle w:val="aa"/>
          <w:rFonts w:ascii="Times New Roman" w:hAnsi="Times New Roman" w:cs="Times New Roman"/>
          <w:sz w:val="28"/>
          <w:szCs w:val="28"/>
        </w:rPr>
        <w:footnoteRef/>
      </w:r>
      <w:r w:rsidRPr="004B12E9">
        <w:rPr>
          <w:rFonts w:ascii="Times New Roman" w:hAnsi="Times New Roman" w:cs="Times New Roman"/>
          <w:sz w:val="28"/>
          <w:szCs w:val="28"/>
        </w:rPr>
        <w:t xml:space="preserve"> </w:t>
      </w:r>
      <w:r w:rsidRPr="004B12E9">
        <w:rPr>
          <w:rFonts w:ascii="Times New Roman" w:hAnsi="Times New Roman" w:cs="Times New Roman"/>
          <w:color w:val="222222"/>
          <w:sz w:val="28"/>
          <w:szCs w:val="28"/>
        </w:rPr>
        <w:t xml:space="preserve">Кириллова Э.Я. Товарищество собственников жилья: Практическое пособие. </w:t>
      </w:r>
      <w:r w:rsidRPr="004B12E9">
        <w:rPr>
          <w:rFonts w:ascii="Times New Roman" w:hAnsi="Times New Roman" w:cs="Times New Roman"/>
          <w:color w:val="000000"/>
          <w:sz w:val="28"/>
          <w:szCs w:val="28"/>
        </w:rPr>
        <w:t xml:space="preserve">– </w:t>
      </w:r>
      <w:r w:rsidRPr="004B12E9">
        <w:rPr>
          <w:rFonts w:ascii="Times New Roman" w:hAnsi="Times New Roman" w:cs="Times New Roman"/>
          <w:color w:val="222222"/>
          <w:sz w:val="28"/>
          <w:szCs w:val="28"/>
        </w:rPr>
        <w:t>М., 2018. С. 89</w:t>
      </w:r>
    </w:p>
  </w:footnote>
  <w:footnote w:id="15">
    <w:p w:rsidR="008A4F2F" w:rsidRPr="004B12E9" w:rsidRDefault="008A4F2F" w:rsidP="004B12E9">
      <w:pPr>
        <w:pStyle w:val="a8"/>
        <w:rPr>
          <w:rFonts w:ascii="Times New Roman" w:hAnsi="Times New Roman" w:cs="Times New Roman"/>
          <w:sz w:val="28"/>
          <w:szCs w:val="28"/>
        </w:rPr>
      </w:pPr>
      <w:r w:rsidRPr="004B12E9">
        <w:rPr>
          <w:rStyle w:val="aa"/>
          <w:rFonts w:ascii="Times New Roman" w:hAnsi="Times New Roman" w:cs="Times New Roman"/>
          <w:sz w:val="28"/>
          <w:szCs w:val="28"/>
        </w:rPr>
        <w:footnoteRef/>
      </w:r>
      <w:r w:rsidRPr="004B12E9">
        <w:rPr>
          <w:rFonts w:ascii="Times New Roman" w:hAnsi="Times New Roman" w:cs="Times New Roman"/>
          <w:sz w:val="28"/>
          <w:szCs w:val="28"/>
        </w:rPr>
        <w:t xml:space="preserve"> </w:t>
      </w:r>
      <w:r w:rsidRPr="004B12E9">
        <w:rPr>
          <w:rFonts w:ascii="Times New Roman" w:hAnsi="Times New Roman" w:cs="Times New Roman"/>
          <w:color w:val="000000"/>
          <w:sz w:val="28"/>
          <w:szCs w:val="28"/>
        </w:rPr>
        <w:t xml:space="preserve">Кузнецов П. ТСЖ. Практическое руководство по управлению многоквартирным домом – М.: «Альпина </w:t>
      </w:r>
      <w:proofErr w:type="spellStart"/>
      <w:r w:rsidRPr="004B12E9">
        <w:rPr>
          <w:rFonts w:ascii="Times New Roman" w:hAnsi="Times New Roman" w:cs="Times New Roman"/>
          <w:color w:val="000000"/>
          <w:sz w:val="28"/>
          <w:szCs w:val="28"/>
        </w:rPr>
        <w:t>Паблишер</w:t>
      </w:r>
      <w:proofErr w:type="spellEnd"/>
      <w:r w:rsidRPr="004B12E9">
        <w:rPr>
          <w:rFonts w:ascii="Times New Roman" w:hAnsi="Times New Roman" w:cs="Times New Roman"/>
          <w:color w:val="000000"/>
          <w:sz w:val="28"/>
          <w:szCs w:val="28"/>
        </w:rPr>
        <w:t>», 2016. С. 134</w:t>
      </w:r>
    </w:p>
  </w:footnote>
  <w:footnote w:id="16">
    <w:p w:rsidR="008A4F2F" w:rsidRPr="004B12E9" w:rsidRDefault="008A4F2F" w:rsidP="004B12E9">
      <w:pPr>
        <w:pStyle w:val="a4"/>
        <w:shd w:val="clear" w:color="auto" w:fill="FFFFFF"/>
        <w:spacing w:before="0" w:beforeAutospacing="0" w:after="0" w:afterAutospacing="0"/>
        <w:jc w:val="both"/>
        <w:rPr>
          <w:color w:val="000000"/>
          <w:sz w:val="28"/>
          <w:szCs w:val="28"/>
        </w:rPr>
      </w:pPr>
      <w:r w:rsidRPr="004B12E9">
        <w:rPr>
          <w:rStyle w:val="aa"/>
          <w:sz w:val="28"/>
          <w:szCs w:val="28"/>
        </w:rPr>
        <w:footnoteRef/>
      </w:r>
      <w:proofErr w:type="spellStart"/>
      <w:r w:rsidRPr="004B12E9">
        <w:rPr>
          <w:color w:val="000000"/>
          <w:sz w:val="28"/>
          <w:szCs w:val="28"/>
        </w:rPr>
        <w:t>Порхомчук</w:t>
      </w:r>
      <w:proofErr w:type="spellEnd"/>
      <w:r w:rsidRPr="004B12E9">
        <w:rPr>
          <w:color w:val="000000"/>
          <w:sz w:val="28"/>
          <w:szCs w:val="28"/>
        </w:rPr>
        <w:t xml:space="preserve"> О.А. Об управлении жилыми домами и Управляющих компаниях // ЖКХ. – 2019. - №1. – С. 12-13.</w:t>
      </w:r>
    </w:p>
    <w:p w:rsidR="008A4F2F" w:rsidRDefault="008A4F2F">
      <w:pPr>
        <w:pStyle w:val="a8"/>
      </w:pPr>
    </w:p>
  </w:footnote>
  <w:footnote w:id="17">
    <w:p w:rsidR="008A4F2F" w:rsidRDefault="008A4F2F">
      <w:pPr>
        <w:pStyle w:val="a8"/>
      </w:pPr>
      <w:r>
        <w:rPr>
          <w:rStyle w:val="aa"/>
        </w:rPr>
        <w:footnoteRef/>
      </w:r>
      <w:r>
        <w:t xml:space="preserve"> </w:t>
      </w:r>
      <w:proofErr w:type="spellStart"/>
      <w:r w:rsidRPr="004B12E9">
        <w:rPr>
          <w:rFonts w:ascii="Times New Roman" w:hAnsi="Times New Roman" w:cs="Times New Roman"/>
          <w:color w:val="000000"/>
          <w:sz w:val="28"/>
          <w:szCs w:val="28"/>
        </w:rPr>
        <w:t>Седугин</w:t>
      </w:r>
      <w:proofErr w:type="spellEnd"/>
      <w:r w:rsidRPr="004B12E9">
        <w:rPr>
          <w:rFonts w:ascii="Times New Roman" w:hAnsi="Times New Roman" w:cs="Times New Roman"/>
          <w:color w:val="000000"/>
          <w:sz w:val="28"/>
          <w:szCs w:val="28"/>
        </w:rPr>
        <w:t xml:space="preserve"> П.И. Жилищное право: Учебник для вузов. –  М.: Норма, 2018. С. 98-99</w:t>
      </w:r>
    </w:p>
  </w:footnote>
  <w:footnote w:id="18">
    <w:p w:rsidR="008A4F2F" w:rsidRDefault="008A4F2F">
      <w:pPr>
        <w:pStyle w:val="a8"/>
      </w:pPr>
      <w:r>
        <w:rPr>
          <w:rStyle w:val="aa"/>
        </w:rPr>
        <w:footnoteRef/>
      </w:r>
      <w:r>
        <w:t xml:space="preserve"> </w:t>
      </w:r>
      <w:r w:rsidRPr="0003347C">
        <w:rPr>
          <w:rFonts w:ascii="Times New Roman" w:hAnsi="Times New Roman" w:cs="Times New Roman"/>
          <w:color w:val="222222"/>
          <w:sz w:val="28"/>
          <w:szCs w:val="28"/>
        </w:rPr>
        <w:t xml:space="preserve">Крашенинников П.В. Право собственности и иные вещные права на жилые помещения. </w:t>
      </w:r>
      <w:r w:rsidRPr="0003347C">
        <w:rPr>
          <w:rFonts w:ascii="Times New Roman" w:hAnsi="Times New Roman" w:cs="Times New Roman"/>
          <w:color w:val="000000"/>
          <w:sz w:val="28"/>
          <w:szCs w:val="28"/>
        </w:rPr>
        <w:t>–</w:t>
      </w:r>
      <w:r w:rsidRPr="0003347C">
        <w:rPr>
          <w:rFonts w:ascii="Times New Roman" w:hAnsi="Times New Roman" w:cs="Times New Roman"/>
          <w:color w:val="222222"/>
          <w:sz w:val="28"/>
          <w:szCs w:val="28"/>
        </w:rPr>
        <w:t xml:space="preserve"> М.: Статут, 2013. </w:t>
      </w:r>
      <w:r w:rsidRPr="0003347C">
        <w:rPr>
          <w:rFonts w:ascii="Times New Roman" w:hAnsi="Times New Roman" w:cs="Times New Roman"/>
          <w:color w:val="000000"/>
          <w:sz w:val="28"/>
          <w:szCs w:val="28"/>
        </w:rPr>
        <w:t>С. 127</w:t>
      </w:r>
    </w:p>
  </w:footnote>
  <w:footnote w:id="19">
    <w:p w:rsidR="008A4F2F" w:rsidRPr="0003347C" w:rsidRDefault="008A4F2F">
      <w:pPr>
        <w:pStyle w:val="a8"/>
        <w:rPr>
          <w:rFonts w:ascii="Times New Roman" w:hAnsi="Times New Roman" w:cs="Times New Roman"/>
          <w:sz w:val="28"/>
          <w:szCs w:val="28"/>
        </w:rPr>
      </w:pPr>
      <w:r w:rsidRPr="0003347C">
        <w:rPr>
          <w:rStyle w:val="aa"/>
          <w:rFonts w:ascii="Times New Roman" w:hAnsi="Times New Roman" w:cs="Times New Roman"/>
          <w:sz w:val="28"/>
          <w:szCs w:val="28"/>
        </w:rPr>
        <w:footnoteRef/>
      </w:r>
      <w:r w:rsidRPr="0003347C">
        <w:rPr>
          <w:rFonts w:ascii="Times New Roman" w:hAnsi="Times New Roman" w:cs="Times New Roman"/>
          <w:sz w:val="28"/>
          <w:szCs w:val="28"/>
        </w:rPr>
        <w:t xml:space="preserve"> </w:t>
      </w:r>
      <w:proofErr w:type="spellStart"/>
      <w:r w:rsidRPr="0003347C">
        <w:rPr>
          <w:rFonts w:ascii="Times New Roman" w:hAnsi="Times New Roman" w:cs="Times New Roman"/>
          <w:color w:val="000000"/>
          <w:sz w:val="28"/>
          <w:szCs w:val="28"/>
        </w:rPr>
        <w:t>Фаршатов</w:t>
      </w:r>
      <w:proofErr w:type="spellEnd"/>
      <w:r w:rsidRPr="0003347C">
        <w:rPr>
          <w:rFonts w:ascii="Times New Roman" w:hAnsi="Times New Roman" w:cs="Times New Roman"/>
          <w:color w:val="000000"/>
          <w:sz w:val="28"/>
          <w:szCs w:val="28"/>
        </w:rPr>
        <w:t xml:space="preserve"> И.А. Жилищное законодательство. Практика применения, теоретические вопросы. – М.: ЮНИТИ, 2008. С. 79</w:t>
      </w:r>
    </w:p>
  </w:footnote>
  <w:footnote w:id="20">
    <w:p w:rsidR="008A4F2F" w:rsidRPr="00F65F6F" w:rsidRDefault="008A4F2F" w:rsidP="00F65F6F">
      <w:pPr>
        <w:pStyle w:val="a3"/>
        <w:spacing w:after="0" w:line="360" w:lineRule="auto"/>
        <w:ind w:left="0"/>
        <w:jc w:val="both"/>
        <w:rPr>
          <w:rFonts w:ascii="Times New Roman" w:hAnsi="Times New Roman" w:cs="Times New Roman"/>
          <w:color w:val="000000"/>
          <w:sz w:val="28"/>
          <w:szCs w:val="28"/>
          <w:shd w:val="clear" w:color="auto" w:fill="FFFFFF"/>
        </w:rPr>
      </w:pPr>
      <w:r>
        <w:rPr>
          <w:rStyle w:val="aa"/>
        </w:rPr>
        <w:footnoteRef/>
      </w:r>
      <w:r>
        <w:t xml:space="preserve"> </w:t>
      </w:r>
      <w:r w:rsidRPr="008040CC">
        <w:rPr>
          <w:rFonts w:ascii="Times New Roman" w:hAnsi="Times New Roman" w:cs="Times New Roman"/>
          <w:color w:val="000000"/>
          <w:sz w:val="28"/>
          <w:szCs w:val="28"/>
          <w:shd w:val="clear" w:color="auto" w:fill="FFFFFF"/>
        </w:rPr>
        <w:t>Михайлов В.К. Место многоквартирного дома в системе объектов гражданских и жилищных прав // Семейное и жилищное право. – 2008. - №1. – С. 23-28.</w:t>
      </w:r>
    </w:p>
  </w:footnote>
  <w:footnote w:id="21">
    <w:p w:rsidR="008A4F2F" w:rsidRDefault="008A4F2F">
      <w:pPr>
        <w:pStyle w:val="a8"/>
      </w:pPr>
      <w:r>
        <w:rPr>
          <w:rStyle w:val="aa"/>
        </w:rPr>
        <w:footnoteRef/>
      </w:r>
      <w:r>
        <w:t xml:space="preserve"> </w:t>
      </w:r>
      <w:r w:rsidRPr="0003347C">
        <w:rPr>
          <w:rFonts w:ascii="Times New Roman" w:hAnsi="Times New Roman" w:cs="Times New Roman"/>
          <w:color w:val="222222"/>
          <w:sz w:val="28"/>
          <w:szCs w:val="28"/>
        </w:rPr>
        <w:t xml:space="preserve">Кириллова Э.Я. Товарищество собственников жилья: Практическое пособие. </w:t>
      </w:r>
      <w:r w:rsidRPr="0003347C">
        <w:rPr>
          <w:rFonts w:ascii="Times New Roman" w:hAnsi="Times New Roman" w:cs="Times New Roman"/>
          <w:color w:val="000000"/>
          <w:sz w:val="28"/>
          <w:szCs w:val="28"/>
        </w:rPr>
        <w:t xml:space="preserve">– </w:t>
      </w:r>
      <w:r w:rsidRPr="0003347C">
        <w:rPr>
          <w:rFonts w:ascii="Times New Roman" w:hAnsi="Times New Roman" w:cs="Times New Roman"/>
          <w:color w:val="222222"/>
          <w:sz w:val="28"/>
          <w:szCs w:val="28"/>
        </w:rPr>
        <w:t>М., 2018. С. 87</w:t>
      </w:r>
    </w:p>
  </w:footnote>
  <w:footnote w:id="22">
    <w:p w:rsidR="008A4F2F" w:rsidRDefault="008A4F2F">
      <w:pPr>
        <w:pStyle w:val="a8"/>
      </w:pPr>
      <w:r>
        <w:rPr>
          <w:rStyle w:val="aa"/>
        </w:rPr>
        <w:footnoteRef/>
      </w:r>
      <w:r>
        <w:t xml:space="preserve"> </w:t>
      </w:r>
      <w:r w:rsidRPr="00A745F5">
        <w:rPr>
          <w:rFonts w:ascii="Times New Roman" w:hAnsi="Times New Roman" w:cs="Times New Roman"/>
          <w:color w:val="000000"/>
          <w:sz w:val="28"/>
          <w:szCs w:val="28"/>
        </w:rPr>
        <w:t xml:space="preserve">Корнеева И.Л. Жилищное право Российской Федерации: Учебное пособие. – М.: </w:t>
      </w:r>
      <w:proofErr w:type="spellStart"/>
      <w:r w:rsidRPr="00A745F5">
        <w:rPr>
          <w:rFonts w:ascii="Times New Roman" w:hAnsi="Times New Roman" w:cs="Times New Roman"/>
          <w:color w:val="000000"/>
          <w:sz w:val="28"/>
          <w:szCs w:val="28"/>
        </w:rPr>
        <w:t>Юристь</w:t>
      </w:r>
      <w:proofErr w:type="spellEnd"/>
      <w:r w:rsidRPr="00A745F5">
        <w:rPr>
          <w:rFonts w:ascii="Times New Roman" w:hAnsi="Times New Roman" w:cs="Times New Roman"/>
          <w:color w:val="000000"/>
          <w:sz w:val="28"/>
          <w:szCs w:val="28"/>
        </w:rPr>
        <w:t>, 2019. С.127</w:t>
      </w:r>
    </w:p>
  </w:footnote>
  <w:footnote w:id="23">
    <w:p w:rsidR="008A4F2F" w:rsidRPr="008040CC" w:rsidRDefault="008A4F2F" w:rsidP="00A745F5">
      <w:pPr>
        <w:pStyle w:val="a4"/>
        <w:shd w:val="clear" w:color="auto" w:fill="FFFFFF"/>
        <w:spacing w:before="0" w:beforeAutospacing="0" w:after="0" w:afterAutospacing="0" w:line="360" w:lineRule="auto"/>
        <w:jc w:val="both"/>
        <w:rPr>
          <w:color w:val="000000"/>
          <w:sz w:val="28"/>
          <w:szCs w:val="28"/>
        </w:rPr>
      </w:pPr>
      <w:r>
        <w:rPr>
          <w:rStyle w:val="aa"/>
        </w:rPr>
        <w:footnoteRef/>
      </w:r>
      <w:proofErr w:type="spellStart"/>
      <w:r w:rsidRPr="008040CC">
        <w:rPr>
          <w:color w:val="000000"/>
          <w:sz w:val="28"/>
          <w:szCs w:val="28"/>
        </w:rPr>
        <w:t>Порхомчук</w:t>
      </w:r>
      <w:proofErr w:type="spellEnd"/>
      <w:r w:rsidRPr="008040CC">
        <w:rPr>
          <w:color w:val="000000"/>
          <w:sz w:val="28"/>
          <w:szCs w:val="28"/>
        </w:rPr>
        <w:t xml:space="preserve"> О.А. Об управлении жилыми домами и Управляющих компаниях // ЖКХ. – 2019. - №1. – С. 12-13.</w:t>
      </w:r>
    </w:p>
    <w:p w:rsidR="008A4F2F" w:rsidRDefault="008A4F2F">
      <w:pPr>
        <w:pStyle w:val="a8"/>
      </w:pPr>
    </w:p>
  </w:footnote>
  <w:footnote w:id="24">
    <w:p w:rsidR="008A4F2F" w:rsidRDefault="008A4F2F">
      <w:pPr>
        <w:pStyle w:val="a8"/>
      </w:pPr>
      <w:r>
        <w:rPr>
          <w:rStyle w:val="aa"/>
        </w:rPr>
        <w:footnoteRef/>
      </w:r>
      <w:r>
        <w:t xml:space="preserve"> </w:t>
      </w:r>
      <w:r w:rsidRPr="00A745F5">
        <w:rPr>
          <w:rFonts w:ascii="Times New Roman" w:hAnsi="Times New Roman" w:cs="Times New Roman"/>
          <w:color w:val="000000"/>
          <w:sz w:val="28"/>
          <w:szCs w:val="28"/>
        </w:rPr>
        <w:t xml:space="preserve">Корнеева И.Л. Жилищное право Российской Федерации: Учебное пособие. – М.: </w:t>
      </w:r>
      <w:proofErr w:type="spellStart"/>
      <w:r w:rsidRPr="00A745F5">
        <w:rPr>
          <w:rFonts w:ascii="Times New Roman" w:hAnsi="Times New Roman" w:cs="Times New Roman"/>
          <w:color w:val="000000"/>
          <w:sz w:val="28"/>
          <w:szCs w:val="28"/>
        </w:rPr>
        <w:t>Юристь</w:t>
      </w:r>
      <w:proofErr w:type="spellEnd"/>
      <w:r w:rsidRPr="00A745F5">
        <w:rPr>
          <w:rFonts w:ascii="Times New Roman" w:hAnsi="Times New Roman" w:cs="Times New Roman"/>
          <w:color w:val="000000"/>
          <w:sz w:val="28"/>
          <w:szCs w:val="28"/>
        </w:rPr>
        <w:t>, 2019. С. 115</w:t>
      </w:r>
    </w:p>
  </w:footnote>
  <w:footnote w:id="25">
    <w:p w:rsidR="008A4F2F" w:rsidRPr="00A745F5" w:rsidRDefault="008A4F2F">
      <w:pPr>
        <w:pStyle w:val="a8"/>
        <w:rPr>
          <w:rFonts w:ascii="Times New Roman" w:hAnsi="Times New Roman" w:cs="Times New Roman"/>
        </w:rPr>
      </w:pPr>
      <w:r>
        <w:rPr>
          <w:rStyle w:val="aa"/>
        </w:rPr>
        <w:footnoteRef/>
      </w:r>
      <w:r>
        <w:t xml:space="preserve"> </w:t>
      </w:r>
      <w:r w:rsidRPr="00A745F5">
        <w:rPr>
          <w:rFonts w:ascii="Times New Roman" w:hAnsi="Times New Roman" w:cs="Times New Roman"/>
          <w:color w:val="000000"/>
          <w:sz w:val="28"/>
          <w:szCs w:val="28"/>
        </w:rPr>
        <w:t xml:space="preserve">Кузнецов П. ТСЖ. Практическое руководство по управлению многоквартирным домом – М.: «Альпина </w:t>
      </w:r>
      <w:proofErr w:type="spellStart"/>
      <w:r w:rsidRPr="00A745F5">
        <w:rPr>
          <w:rFonts w:ascii="Times New Roman" w:hAnsi="Times New Roman" w:cs="Times New Roman"/>
          <w:color w:val="000000"/>
          <w:sz w:val="28"/>
          <w:szCs w:val="28"/>
        </w:rPr>
        <w:t>Паблишер</w:t>
      </w:r>
      <w:proofErr w:type="spellEnd"/>
      <w:r w:rsidRPr="00A745F5">
        <w:rPr>
          <w:rFonts w:ascii="Times New Roman" w:hAnsi="Times New Roman" w:cs="Times New Roman"/>
          <w:color w:val="000000"/>
          <w:sz w:val="28"/>
          <w:szCs w:val="28"/>
        </w:rPr>
        <w:t>», 2016. С.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3206"/>
    <w:multiLevelType w:val="multilevel"/>
    <w:tmpl w:val="BE52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01A79"/>
    <w:multiLevelType w:val="multilevel"/>
    <w:tmpl w:val="75D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16C54"/>
    <w:multiLevelType w:val="hybridMultilevel"/>
    <w:tmpl w:val="236428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41647B"/>
    <w:multiLevelType w:val="hybridMultilevel"/>
    <w:tmpl w:val="0D98E9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691EFB"/>
    <w:multiLevelType w:val="hybridMultilevel"/>
    <w:tmpl w:val="DC0EB968"/>
    <w:lvl w:ilvl="0" w:tplc="09EE6972">
      <w:start w:val="1"/>
      <w:numFmt w:val="decimal"/>
      <w:lvlText w:val="%1."/>
      <w:lvlJc w:val="left"/>
      <w:pPr>
        <w:ind w:left="1080" w:hanging="360"/>
      </w:pPr>
      <w:rPr>
        <w:rFonts w:ascii="Georgia" w:hAnsi="Georgia" w:hint="default"/>
        <w:color w:val="000000"/>
        <w:sz w:val="2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680CC3"/>
    <w:multiLevelType w:val="hybridMultilevel"/>
    <w:tmpl w:val="7B168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2010E2E"/>
    <w:multiLevelType w:val="multilevel"/>
    <w:tmpl w:val="682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256310"/>
    <w:multiLevelType w:val="multilevel"/>
    <w:tmpl w:val="62D8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5A78AF"/>
    <w:multiLevelType w:val="multilevel"/>
    <w:tmpl w:val="4182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D7A50"/>
    <w:multiLevelType w:val="hybridMultilevel"/>
    <w:tmpl w:val="AC641EA4"/>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CEB6A06"/>
    <w:multiLevelType w:val="multilevel"/>
    <w:tmpl w:val="90C8B3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843FF5"/>
    <w:multiLevelType w:val="multilevel"/>
    <w:tmpl w:val="D6F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A07E89"/>
    <w:multiLevelType w:val="multilevel"/>
    <w:tmpl w:val="634AA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F324E4"/>
    <w:multiLevelType w:val="multilevel"/>
    <w:tmpl w:val="313AC6D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AC83BD1"/>
    <w:multiLevelType w:val="multilevel"/>
    <w:tmpl w:val="02DC043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6832F2"/>
    <w:multiLevelType w:val="hybridMultilevel"/>
    <w:tmpl w:val="DC0EB968"/>
    <w:lvl w:ilvl="0" w:tplc="09EE6972">
      <w:start w:val="1"/>
      <w:numFmt w:val="decimal"/>
      <w:lvlText w:val="%1."/>
      <w:lvlJc w:val="left"/>
      <w:pPr>
        <w:ind w:left="1080" w:hanging="360"/>
      </w:pPr>
      <w:rPr>
        <w:rFonts w:ascii="Georgia" w:hAnsi="Georgia" w:hint="default"/>
        <w:color w:val="000000"/>
        <w:sz w:val="2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CB53BBE"/>
    <w:multiLevelType w:val="multilevel"/>
    <w:tmpl w:val="6504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FB4A91"/>
    <w:multiLevelType w:val="multilevel"/>
    <w:tmpl w:val="B1E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0"/>
  </w:num>
  <w:num w:numId="4">
    <w:abstractNumId w:val="7"/>
  </w:num>
  <w:num w:numId="5">
    <w:abstractNumId w:val="8"/>
  </w:num>
  <w:num w:numId="6">
    <w:abstractNumId w:val="15"/>
  </w:num>
  <w:num w:numId="7">
    <w:abstractNumId w:val="17"/>
  </w:num>
  <w:num w:numId="8">
    <w:abstractNumId w:val="16"/>
  </w:num>
  <w:num w:numId="9">
    <w:abstractNumId w:val="6"/>
  </w:num>
  <w:num w:numId="10">
    <w:abstractNumId w:val="1"/>
  </w:num>
  <w:num w:numId="11">
    <w:abstractNumId w:val="11"/>
  </w:num>
  <w:num w:numId="12">
    <w:abstractNumId w:val="0"/>
  </w:num>
  <w:num w:numId="13">
    <w:abstractNumId w:val="12"/>
  </w:num>
  <w:num w:numId="14">
    <w:abstractNumId w:val="2"/>
  </w:num>
  <w:num w:numId="15">
    <w:abstractNumId w:val="9"/>
  </w:num>
  <w:num w:numId="16">
    <w:abstractNumId w:val="1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6D"/>
    <w:rsid w:val="00007844"/>
    <w:rsid w:val="000128A3"/>
    <w:rsid w:val="00021E55"/>
    <w:rsid w:val="00030506"/>
    <w:rsid w:val="0003347C"/>
    <w:rsid w:val="00050AC3"/>
    <w:rsid w:val="00052811"/>
    <w:rsid w:val="00057294"/>
    <w:rsid w:val="000737AA"/>
    <w:rsid w:val="000B17DC"/>
    <w:rsid w:val="000B55CF"/>
    <w:rsid w:val="000C403E"/>
    <w:rsid w:val="00104FC6"/>
    <w:rsid w:val="00130A2F"/>
    <w:rsid w:val="0013669A"/>
    <w:rsid w:val="001440DD"/>
    <w:rsid w:val="001532E0"/>
    <w:rsid w:val="00173104"/>
    <w:rsid w:val="00183D6D"/>
    <w:rsid w:val="001A7291"/>
    <w:rsid w:val="001B6FF0"/>
    <w:rsid w:val="001B71CC"/>
    <w:rsid w:val="001C4328"/>
    <w:rsid w:val="001D21B4"/>
    <w:rsid w:val="00210ADA"/>
    <w:rsid w:val="002204E6"/>
    <w:rsid w:val="002877DC"/>
    <w:rsid w:val="002D232A"/>
    <w:rsid w:val="002E681F"/>
    <w:rsid w:val="002F36FD"/>
    <w:rsid w:val="002F7D02"/>
    <w:rsid w:val="00393EA2"/>
    <w:rsid w:val="003D1FB6"/>
    <w:rsid w:val="003D76EE"/>
    <w:rsid w:val="003D7A30"/>
    <w:rsid w:val="0040349C"/>
    <w:rsid w:val="0041511D"/>
    <w:rsid w:val="00430805"/>
    <w:rsid w:val="0043779B"/>
    <w:rsid w:val="00443425"/>
    <w:rsid w:val="0045597F"/>
    <w:rsid w:val="004B12E9"/>
    <w:rsid w:val="004C59E0"/>
    <w:rsid w:val="004C74E0"/>
    <w:rsid w:val="004E396A"/>
    <w:rsid w:val="0056547D"/>
    <w:rsid w:val="005656DC"/>
    <w:rsid w:val="0058788F"/>
    <w:rsid w:val="005A38E1"/>
    <w:rsid w:val="006375D2"/>
    <w:rsid w:val="00664E62"/>
    <w:rsid w:val="00667543"/>
    <w:rsid w:val="006738DD"/>
    <w:rsid w:val="006A08D4"/>
    <w:rsid w:val="006A37C2"/>
    <w:rsid w:val="006A799D"/>
    <w:rsid w:val="007025BF"/>
    <w:rsid w:val="0072519B"/>
    <w:rsid w:val="0074643A"/>
    <w:rsid w:val="00790EA2"/>
    <w:rsid w:val="007C3A34"/>
    <w:rsid w:val="007E5F7D"/>
    <w:rsid w:val="007F7683"/>
    <w:rsid w:val="008040CC"/>
    <w:rsid w:val="00810BDB"/>
    <w:rsid w:val="00834FD0"/>
    <w:rsid w:val="00873126"/>
    <w:rsid w:val="0088528B"/>
    <w:rsid w:val="00896958"/>
    <w:rsid w:val="008A4F2F"/>
    <w:rsid w:val="008F1C37"/>
    <w:rsid w:val="00950BF2"/>
    <w:rsid w:val="009572DD"/>
    <w:rsid w:val="009776B0"/>
    <w:rsid w:val="009E354D"/>
    <w:rsid w:val="009F5A01"/>
    <w:rsid w:val="00A745F5"/>
    <w:rsid w:val="00AD51A8"/>
    <w:rsid w:val="00B15F48"/>
    <w:rsid w:val="00B27518"/>
    <w:rsid w:val="00B61865"/>
    <w:rsid w:val="00BC3073"/>
    <w:rsid w:val="00BD1DFB"/>
    <w:rsid w:val="00C20DC9"/>
    <w:rsid w:val="00C402A4"/>
    <w:rsid w:val="00C521FD"/>
    <w:rsid w:val="00CE2873"/>
    <w:rsid w:val="00D00E2B"/>
    <w:rsid w:val="00D03253"/>
    <w:rsid w:val="00D252DB"/>
    <w:rsid w:val="00D75940"/>
    <w:rsid w:val="00D81E32"/>
    <w:rsid w:val="00DA0887"/>
    <w:rsid w:val="00DA3F7B"/>
    <w:rsid w:val="00DC63EB"/>
    <w:rsid w:val="00DD1EEF"/>
    <w:rsid w:val="00E23567"/>
    <w:rsid w:val="00EF279A"/>
    <w:rsid w:val="00F0023C"/>
    <w:rsid w:val="00F3185E"/>
    <w:rsid w:val="00F4027B"/>
    <w:rsid w:val="00F6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0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A7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073"/>
    <w:pPr>
      <w:ind w:left="720"/>
      <w:contextualSpacing/>
    </w:pPr>
  </w:style>
  <w:style w:type="paragraph" w:styleId="a4">
    <w:name w:val="Normal (Web)"/>
    <w:basedOn w:val="a"/>
    <w:uiPriority w:val="99"/>
    <w:unhideWhenUsed/>
    <w:rsid w:val="00BC30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BC3073"/>
    <w:rPr>
      <w:color w:val="0000FF"/>
      <w:u w:val="single"/>
    </w:rPr>
  </w:style>
  <w:style w:type="character" w:customStyle="1" w:styleId="20">
    <w:name w:val="Заголовок 2 Знак"/>
    <w:basedOn w:val="a0"/>
    <w:link w:val="2"/>
    <w:uiPriority w:val="9"/>
    <w:rsid w:val="001A7291"/>
    <w:rPr>
      <w:rFonts w:ascii="Times New Roman" w:eastAsia="Times New Roman" w:hAnsi="Times New Roman" w:cs="Times New Roman"/>
      <w:b/>
      <w:bCs/>
      <w:sz w:val="36"/>
      <w:szCs w:val="36"/>
      <w:lang w:eastAsia="ru-RU"/>
    </w:rPr>
  </w:style>
  <w:style w:type="character" w:styleId="a6">
    <w:name w:val="Emphasis"/>
    <w:basedOn w:val="a0"/>
    <w:uiPriority w:val="20"/>
    <w:qFormat/>
    <w:rsid w:val="001A7291"/>
    <w:rPr>
      <w:i/>
      <w:iCs/>
    </w:rPr>
  </w:style>
  <w:style w:type="character" w:styleId="a7">
    <w:name w:val="Strong"/>
    <w:basedOn w:val="a0"/>
    <w:uiPriority w:val="22"/>
    <w:qFormat/>
    <w:rsid w:val="000C403E"/>
    <w:rPr>
      <w:b/>
      <w:bCs/>
    </w:rPr>
  </w:style>
  <w:style w:type="character" w:customStyle="1" w:styleId="10">
    <w:name w:val="Заголовок 1 Знак"/>
    <w:basedOn w:val="a0"/>
    <w:link w:val="1"/>
    <w:uiPriority w:val="9"/>
    <w:rsid w:val="00D00E2B"/>
    <w:rPr>
      <w:rFonts w:asciiTheme="majorHAnsi" w:eastAsiaTheme="majorEastAsia" w:hAnsiTheme="majorHAnsi" w:cstheme="majorBidi"/>
      <w:b/>
      <w:bCs/>
      <w:color w:val="365F91" w:themeColor="accent1" w:themeShade="BF"/>
      <w:sz w:val="28"/>
      <w:szCs w:val="28"/>
    </w:rPr>
  </w:style>
  <w:style w:type="paragraph" w:styleId="a8">
    <w:name w:val="footnote text"/>
    <w:basedOn w:val="a"/>
    <w:link w:val="a9"/>
    <w:uiPriority w:val="99"/>
    <w:semiHidden/>
    <w:unhideWhenUsed/>
    <w:rsid w:val="00D00E2B"/>
    <w:pPr>
      <w:spacing w:after="0" w:line="240" w:lineRule="auto"/>
    </w:pPr>
    <w:rPr>
      <w:sz w:val="20"/>
      <w:szCs w:val="20"/>
    </w:rPr>
  </w:style>
  <w:style w:type="character" w:customStyle="1" w:styleId="a9">
    <w:name w:val="Текст сноски Знак"/>
    <w:basedOn w:val="a0"/>
    <w:link w:val="a8"/>
    <w:uiPriority w:val="99"/>
    <w:semiHidden/>
    <w:rsid w:val="00D00E2B"/>
    <w:rPr>
      <w:sz w:val="20"/>
      <w:szCs w:val="20"/>
    </w:rPr>
  </w:style>
  <w:style w:type="character" w:styleId="aa">
    <w:name w:val="footnote reference"/>
    <w:basedOn w:val="a0"/>
    <w:uiPriority w:val="99"/>
    <w:semiHidden/>
    <w:unhideWhenUsed/>
    <w:rsid w:val="00D00E2B"/>
    <w:rPr>
      <w:vertAlign w:val="superscript"/>
    </w:rPr>
  </w:style>
  <w:style w:type="paragraph" w:styleId="ab">
    <w:name w:val="header"/>
    <w:basedOn w:val="a"/>
    <w:link w:val="ac"/>
    <w:uiPriority w:val="99"/>
    <w:semiHidden/>
    <w:unhideWhenUsed/>
    <w:rsid w:val="00D00E2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00E2B"/>
  </w:style>
  <w:style w:type="paragraph" w:styleId="ad">
    <w:name w:val="footer"/>
    <w:basedOn w:val="a"/>
    <w:link w:val="ae"/>
    <w:uiPriority w:val="99"/>
    <w:unhideWhenUsed/>
    <w:rsid w:val="00D00E2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00E2B"/>
  </w:style>
  <w:style w:type="paragraph" w:customStyle="1" w:styleId="Standard">
    <w:name w:val="Standard"/>
    <w:rsid w:val="00057294"/>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
    <w:name w:val="Balloon Text"/>
    <w:basedOn w:val="a"/>
    <w:link w:val="af0"/>
    <w:uiPriority w:val="99"/>
    <w:semiHidden/>
    <w:unhideWhenUsed/>
    <w:rsid w:val="0040349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0349C"/>
    <w:rPr>
      <w:rFonts w:ascii="Tahoma" w:hAnsi="Tahoma" w:cs="Tahoma"/>
      <w:sz w:val="16"/>
      <w:szCs w:val="16"/>
    </w:rPr>
  </w:style>
  <w:style w:type="table" w:styleId="af1">
    <w:name w:val="Table Grid"/>
    <w:basedOn w:val="a1"/>
    <w:uiPriority w:val="59"/>
    <w:rsid w:val="008A4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a"/>
    <w:basedOn w:val="a"/>
    <w:rsid w:val="002877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0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A7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073"/>
    <w:pPr>
      <w:ind w:left="720"/>
      <w:contextualSpacing/>
    </w:pPr>
  </w:style>
  <w:style w:type="paragraph" w:styleId="a4">
    <w:name w:val="Normal (Web)"/>
    <w:basedOn w:val="a"/>
    <w:uiPriority w:val="99"/>
    <w:unhideWhenUsed/>
    <w:rsid w:val="00BC30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BC3073"/>
    <w:rPr>
      <w:color w:val="0000FF"/>
      <w:u w:val="single"/>
    </w:rPr>
  </w:style>
  <w:style w:type="character" w:customStyle="1" w:styleId="20">
    <w:name w:val="Заголовок 2 Знак"/>
    <w:basedOn w:val="a0"/>
    <w:link w:val="2"/>
    <w:uiPriority w:val="9"/>
    <w:rsid w:val="001A7291"/>
    <w:rPr>
      <w:rFonts w:ascii="Times New Roman" w:eastAsia="Times New Roman" w:hAnsi="Times New Roman" w:cs="Times New Roman"/>
      <w:b/>
      <w:bCs/>
      <w:sz w:val="36"/>
      <w:szCs w:val="36"/>
      <w:lang w:eastAsia="ru-RU"/>
    </w:rPr>
  </w:style>
  <w:style w:type="character" w:styleId="a6">
    <w:name w:val="Emphasis"/>
    <w:basedOn w:val="a0"/>
    <w:uiPriority w:val="20"/>
    <w:qFormat/>
    <w:rsid w:val="001A7291"/>
    <w:rPr>
      <w:i/>
      <w:iCs/>
    </w:rPr>
  </w:style>
  <w:style w:type="character" w:styleId="a7">
    <w:name w:val="Strong"/>
    <w:basedOn w:val="a0"/>
    <w:uiPriority w:val="22"/>
    <w:qFormat/>
    <w:rsid w:val="000C403E"/>
    <w:rPr>
      <w:b/>
      <w:bCs/>
    </w:rPr>
  </w:style>
  <w:style w:type="character" w:customStyle="1" w:styleId="10">
    <w:name w:val="Заголовок 1 Знак"/>
    <w:basedOn w:val="a0"/>
    <w:link w:val="1"/>
    <w:uiPriority w:val="9"/>
    <w:rsid w:val="00D00E2B"/>
    <w:rPr>
      <w:rFonts w:asciiTheme="majorHAnsi" w:eastAsiaTheme="majorEastAsia" w:hAnsiTheme="majorHAnsi" w:cstheme="majorBidi"/>
      <w:b/>
      <w:bCs/>
      <w:color w:val="365F91" w:themeColor="accent1" w:themeShade="BF"/>
      <w:sz w:val="28"/>
      <w:szCs w:val="28"/>
    </w:rPr>
  </w:style>
  <w:style w:type="paragraph" w:styleId="a8">
    <w:name w:val="footnote text"/>
    <w:basedOn w:val="a"/>
    <w:link w:val="a9"/>
    <w:uiPriority w:val="99"/>
    <w:semiHidden/>
    <w:unhideWhenUsed/>
    <w:rsid w:val="00D00E2B"/>
    <w:pPr>
      <w:spacing w:after="0" w:line="240" w:lineRule="auto"/>
    </w:pPr>
    <w:rPr>
      <w:sz w:val="20"/>
      <w:szCs w:val="20"/>
    </w:rPr>
  </w:style>
  <w:style w:type="character" w:customStyle="1" w:styleId="a9">
    <w:name w:val="Текст сноски Знак"/>
    <w:basedOn w:val="a0"/>
    <w:link w:val="a8"/>
    <w:uiPriority w:val="99"/>
    <w:semiHidden/>
    <w:rsid w:val="00D00E2B"/>
    <w:rPr>
      <w:sz w:val="20"/>
      <w:szCs w:val="20"/>
    </w:rPr>
  </w:style>
  <w:style w:type="character" w:styleId="aa">
    <w:name w:val="footnote reference"/>
    <w:basedOn w:val="a0"/>
    <w:uiPriority w:val="99"/>
    <w:semiHidden/>
    <w:unhideWhenUsed/>
    <w:rsid w:val="00D00E2B"/>
    <w:rPr>
      <w:vertAlign w:val="superscript"/>
    </w:rPr>
  </w:style>
  <w:style w:type="paragraph" w:styleId="ab">
    <w:name w:val="header"/>
    <w:basedOn w:val="a"/>
    <w:link w:val="ac"/>
    <w:uiPriority w:val="99"/>
    <w:semiHidden/>
    <w:unhideWhenUsed/>
    <w:rsid w:val="00D00E2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00E2B"/>
  </w:style>
  <w:style w:type="paragraph" w:styleId="ad">
    <w:name w:val="footer"/>
    <w:basedOn w:val="a"/>
    <w:link w:val="ae"/>
    <w:uiPriority w:val="99"/>
    <w:unhideWhenUsed/>
    <w:rsid w:val="00D00E2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00E2B"/>
  </w:style>
  <w:style w:type="paragraph" w:customStyle="1" w:styleId="Standard">
    <w:name w:val="Standard"/>
    <w:rsid w:val="00057294"/>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
    <w:name w:val="Balloon Text"/>
    <w:basedOn w:val="a"/>
    <w:link w:val="af0"/>
    <w:uiPriority w:val="99"/>
    <w:semiHidden/>
    <w:unhideWhenUsed/>
    <w:rsid w:val="0040349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0349C"/>
    <w:rPr>
      <w:rFonts w:ascii="Tahoma" w:hAnsi="Tahoma" w:cs="Tahoma"/>
      <w:sz w:val="16"/>
      <w:szCs w:val="16"/>
    </w:rPr>
  </w:style>
  <w:style w:type="table" w:styleId="af1">
    <w:name w:val="Table Grid"/>
    <w:basedOn w:val="a1"/>
    <w:uiPriority w:val="59"/>
    <w:rsid w:val="008A4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a"/>
    <w:basedOn w:val="a"/>
    <w:rsid w:val="002877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5842">
      <w:bodyDiv w:val="1"/>
      <w:marLeft w:val="0"/>
      <w:marRight w:val="0"/>
      <w:marTop w:val="0"/>
      <w:marBottom w:val="0"/>
      <w:divBdr>
        <w:top w:val="none" w:sz="0" w:space="0" w:color="auto"/>
        <w:left w:val="none" w:sz="0" w:space="0" w:color="auto"/>
        <w:bottom w:val="none" w:sz="0" w:space="0" w:color="auto"/>
        <w:right w:val="none" w:sz="0" w:space="0" w:color="auto"/>
      </w:divBdr>
    </w:div>
    <w:div w:id="282730118">
      <w:bodyDiv w:val="1"/>
      <w:marLeft w:val="0"/>
      <w:marRight w:val="0"/>
      <w:marTop w:val="0"/>
      <w:marBottom w:val="0"/>
      <w:divBdr>
        <w:top w:val="none" w:sz="0" w:space="0" w:color="auto"/>
        <w:left w:val="none" w:sz="0" w:space="0" w:color="auto"/>
        <w:bottom w:val="none" w:sz="0" w:space="0" w:color="auto"/>
        <w:right w:val="none" w:sz="0" w:space="0" w:color="auto"/>
      </w:divBdr>
    </w:div>
    <w:div w:id="388384441">
      <w:bodyDiv w:val="1"/>
      <w:marLeft w:val="0"/>
      <w:marRight w:val="0"/>
      <w:marTop w:val="0"/>
      <w:marBottom w:val="0"/>
      <w:divBdr>
        <w:top w:val="none" w:sz="0" w:space="0" w:color="auto"/>
        <w:left w:val="none" w:sz="0" w:space="0" w:color="auto"/>
        <w:bottom w:val="none" w:sz="0" w:space="0" w:color="auto"/>
        <w:right w:val="none" w:sz="0" w:space="0" w:color="auto"/>
      </w:divBdr>
    </w:div>
    <w:div w:id="421874943">
      <w:bodyDiv w:val="1"/>
      <w:marLeft w:val="0"/>
      <w:marRight w:val="0"/>
      <w:marTop w:val="0"/>
      <w:marBottom w:val="0"/>
      <w:divBdr>
        <w:top w:val="none" w:sz="0" w:space="0" w:color="auto"/>
        <w:left w:val="none" w:sz="0" w:space="0" w:color="auto"/>
        <w:bottom w:val="none" w:sz="0" w:space="0" w:color="auto"/>
        <w:right w:val="none" w:sz="0" w:space="0" w:color="auto"/>
      </w:divBdr>
    </w:div>
    <w:div w:id="445198881">
      <w:bodyDiv w:val="1"/>
      <w:marLeft w:val="0"/>
      <w:marRight w:val="0"/>
      <w:marTop w:val="0"/>
      <w:marBottom w:val="0"/>
      <w:divBdr>
        <w:top w:val="none" w:sz="0" w:space="0" w:color="auto"/>
        <w:left w:val="none" w:sz="0" w:space="0" w:color="auto"/>
        <w:bottom w:val="none" w:sz="0" w:space="0" w:color="auto"/>
        <w:right w:val="none" w:sz="0" w:space="0" w:color="auto"/>
      </w:divBdr>
    </w:div>
    <w:div w:id="500201660">
      <w:bodyDiv w:val="1"/>
      <w:marLeft w:val="0"/>
      <w:marRight w:val="0"/>
      <w:marTop w:val="0"/>
      <w:marBottom w:val="0"/>
      <w:divBdr>
        <w:top w:val="none" w:sz="0" w:space="0" w:color="auto"/>
        <w:left w:val="none" w:sz="0" w:space="0" w:color="auto"/>
        <w:bottom w:val="none" w:sz="0" w:space="0" w:color="auto"/>
        <w:right w:val="none" w:sz="0" w:space="0" w:color="auto"/>
      </w:divBdr>
    </w:div>
    <w:div w:id="510727023">
      <w:bodyDiv w:val="1"/>
      <w:marLeft w:val="0"/>
      <w:marRight w:val="0"/>
      <w:marTop w:val="0"/>
      <w:marBottom w:val="0"/>
      <w:divBdr>
        <w:top w:val="none" w:sz="0" w:space="0" w:color="auto"/>
        <w:left w:val="none" w:sz="0" w:space="0" w:color="auto"/>
        <w:bottom w:val="none" w:sz="0" w:space="0" w:color="auto"/>
        <w:right w:val="none" w:sz="0" w:space="0" w:color="auto"/>
      </w:divBdr>
    </w:div>
    <w:div w:id="713506967">
      <w:bodyDiv w:val="1"/>
      <w:marLeft w:val="0"/>
      <w:marRight w:val="0"/>
      <w:marTop w:val="0"/>
      <w:marBottom w:val="0"/>
      <w:divBdr>
        <w:top w:val="none" w:sz="0" w:space="0" w:color="auto"/>
        <w:left w:val="none" w:sz="0" w:space="0" w:color="auto"/>
        <w:bottom w:val="none" w:sz="0" w:space="0" w:color="auto"/>
        <w:right w:val="none" w:sz="0" w:space="0" w:color="auto"/>
      </w:divBdr>
    </w:div>
    <w:div w:id="802619401">
      <w:bodyDiv w:val="1"/>
      <w:marLeft w:val="0"/>
      <w:marRight w:val="0"/>
      <w:marTop w:val="0"/>
      <w:marBottom w:val="0"/>
      <w:divBdr>
        <w:top w:val="none" w:sz="0" w:space="0" w:color="auto"/>
        <w:left w:val="none" w:sz="0" w:space="0" w:color="auto"/>
        <w:bottom w:val="none" w:sz="0" w:space="0" w:color="auto"/>
        <w:right w:val="none" w:sz="0" w:space="0" w:color="auto"/>
      </w:divBdr>
    </w:div>
    <w:div w:id="878780967">
      <w:bodyDiv w:val="1"/>
      <w:marLeft w:val="0"/>
      <w:marRight w:val="0"/>
      <w:marTop w:val="0"/>
      <w:marBottom w:val="0"/>
      <w:divBdr>
        <w:top w:val="none" w:sz="0" w:space="0" w:color="auto"/>
        <w:left w:val="none" w:sz="0" w:space="0" w:color="auto"/>
        <w:bottom w:val="none" w:sz="0" w:space="0" w:color="auto"/>
        <w:right w:val="none" w:sz="0" w:space="0" w:color="auto"/>
      </w:divBdr>
    </w:div>
    <w:div w:id="991642437">
      <w:bodyDiv w:val="1"/>
      <w:marLeft w:val="0"/>
      <w:marRight w:val="0"/>
      <w:marTop w:val="0"/>
      <w:marBottom w:val="0"/>
      <w:divBdr>
        <w:top w:val="none" w:sz="0" w:space="0" w:color="auto"/>
        <w:left w:val="none" w:sz="0" w:space="0" w:color="auto"/>
        <w:bottom w:val="none" w:sz="0" w:space="0" w:color="auto"/>
        <w:right w:val="none" w:sz="0" w:space="0" w:color="auto"/>
      </w:divBdr>
    </w:div>
    <w:div w:id="1012028342">
      <w:bodyDiv w:val="1"/>
      <w:marLeft w:val="0"/>
      <w:marRight w:val="0"/>
      <w:marTop w:val="0"/>
      <w:marBottom w:val="0"/>
      <w:divBdr>
        <w:top w:val="none" w:sz="0" w:space="0" w:color="auto"/>
        <w:left w:val="none" w:sz="0" w:space="0" w:color="auto"/>
        <w:bottom w:val="none" w:sz="0" w:space="0" w:color="auto"/>
        <w:right w:val="none" w:sz="0" w:space="0" w:color="auto"/>
      </w:divBdr>
    </w:div>
    <w:div w:id="1064329040">
      <w:bodyDiv w:val="1"/>
      <w:marLeft w:val="0"/>
      <w:marRight w:val="0"/>
      <w:marTop w:val="0"/>
      <w:marBottom w:val="0"/>
      <w:divBdr>
        <w:top w:val="none" w:sz="0" w:space="0" w:color="auto"/>
        <w:left w:val="none" w:sz="0" w:space="0" w:color="auto"/>
        <w:bottom w:val="none" w:sz="0" w:space="0" w:color="auto"/>
        <w:right w:val="none" w:sz="0" w:space="0" w:color="auto"/>
      </w:divBdr>
    </w:div>
    <w:div w:id="1172331700">
      <w:bodyDiv w:val="1"/>
      <w:marLeft w:val="0"/>
      <w:marRight w:val="0"/>
      <w:marTop w:val="0"/>
      <w:marBottom w:val="0"/>
      <w:divBdr>
        <w:top w:val="none" w:sz="0" w:space="0" w:color="auto"/>
        <w:left w:val="none" w:sz="0" w:space="0" w:color="auto"/>
        <w:bottom w:val="none" w:sz="0" w:space="0" w:color="auto"/>
        <w:right w:val="none" w:sz="0" w:space="0" w:color="auto"/>
      </w:divBdr>
    </w:div>
    <w:div w:id="1344160875">
      <w:bodyDiv w:val="1"/>
      <w:marLeft w:val="0"/>
      <w:marRight w:val="0"/>
      <w:marTop w:val="0"/>
      <w:marBottom w:val="0"/>
      <w:divBdr>
        <w:top w:val="none" w:sz="0" w:space="0" w:color="auto"/>
        <w:left w:val="none" w:sz="0" w:space="0" w:color="auto"/>
        <w:bottom w:val="none" w:sz="0" w:space="0" w:color="auto"/>
        <w:right w:val="none" w:sz="0" w:space="0" w:color="auto"/>
      </w:divBdr>
    </w:div>
    <w:div w:id="1418137907">
      <w:bodyDiv w:val="1"/>
      <w:marLeft w:val="0"/>
      <w:marRight w:val="0"/>
      <w:marTop w:val="0"/>
      <w:marBottom w:val="0"/>
      <w:divBdr>
        <w:top w:val="none" w:sz="0" w:space="0" w:color="auto"/>
        <w:left w:val="none" w:sz="0" w:space="0" w:color="auto"/>
        <w:bottom w:val="none" w:sz="0" w:space="0" w:color="auto"/>
        <w:right w:val="none" w:sz="0" w:space="0" w:color="auto"/>
      </w:divBdr>
    </w:div>
    <w:div w:id="1430200593">
      <w:bodyDiv w:val="1"/>
      <w:marLeft w:val="0"/>
      <w:marRight w:val="0"/>
      <w:marTop w:val="0"/>
      <w:marBottom w:val="0"/>
      <w:divBdr>
        <w:top w:val="none" w:sz="0" w:space="0" w:color="auto"/>
        <w:left w:val="none" w:sz="0" w:space="0" w:color="auto"/>
        <w:bottom w:val="none" w:sz="0" w:space="0" w:color="auto"/>
        <w:right w:val="none" w:sz="0" w:space="0" w:color="auto"/>
      </w:divBdr>
    </w:div>
    <w:div w:id="1466583618">
      <w:bodyDiv w:val="1"/>
      <w:marLeft w:val="0"/>
      <w:marRight w:val="0"/>
      <w:marTop w:val="0"/>
      <w:marBottom w:val="0"/>
      <w:divBdr>
        <w:top w:val="none" w:sz="0" w:space="0" w:color="auto"/>
        <w:left w:val="none" w:sz="0" w:space="0" w:color="auto"/>
        <w:bottom w:val="none" w:sz="0" w:space="0" w:color="auto"/>
        <w:right w:val="none" w:sz="0" w:space="0" w:color="auto"/>
      </w:divBdr>
    </w:div>
    <w:div w:id="1563326362">
      <w:bodyDiv w:val="1"/>
      <w:marLeft w:val="0"/>
      <w:marRight w:val="0"/>
      <w:marTop w:val="0"/>
      <w:marBottom w:val="0"/>
      <w:divBdr>
        <w:top w:val="none" w:sz="0" w:space="0" w:color="auto"/>
        <w:left w:val="none" w:sz="0" w:space="0" w:color="auto"/>
        <w:bottom w:val="none" w:sz="0" w:space="0" w:color="auto"/>
        <w:right w:val="none" w:sz="0" w:space="0" w:color="auto"/>
      </w:divBdr>
    </w:div>
    <w:div w:id="1658417579">
      <w:bodyDiv w:val="1"/>
      <w:marLeft w:val="0"/>
      <w:marRight w:val="0"/>
      <w:marTop w:val="0"/>
      <w:marBottom w:val="0"/>
      <w:divBdr>
        <w:top w:val="none" w:sz="0" w:space="0" w:color="auto"/>
        <w:left w:val="none" w:sz="0" w:space="0" w:color="auto"/>
        <w:bottom w:val="none" w:sz="0" w:space="0" w:color="auto"/>
        <w:right w:val="none" w:sz="0" w:space="0" w:color="auto"/>
      </w:divBdr>
    </w:div>
    <w:div w:id="1802730592">
      <w:bodyDiv w:val="1"/>
      <w:marLeft w:val="0"/>
      <w:marRight w:val="0"/>
      <w:marTop w:val="0"/>
      <w:marBottom w:val="0"/>
      <w:divBdr>
        <w:top w:val="none" w:sz="0" w:space="0" w:color="auto"/>
        <w:left w:val="none" w:sz="0" w:space="0" w:color="auto"/>
        <w:bottom w:val="none" w:sz="0" w:space="0" w:color="auto"/>
        <w:right w:val="none" w:sz="0" w:space="0" w:color="auto"/>
      </w:divBdr>
    </w:div>
    <w:div w:id="1857116000">
      <w:bodyDiv w:val="1"/>
      <w:marLeft w:val="0"/>
      <w:marRight w:val="0"/>
      <w:marTop w:val="0"/>
      <w:marBottom w:val="0"/>
      <w:divBdr>
        <w:top w:val="none" w:sz="0" w:space="0" w:color="auto"/>
        <w:left w:val="none" w:sz="0" w:space="0" w:color="auto"/>
        <w:bottom w:val="none" w:sz="0" w:space="0" w:color="auto"/>
        <w:right w:val="none" w:sz="0" w:space="0" w:color="auto"/>
      </w:divBdr>
    </w:div>
    <w:div w:id="1860585201">
      <w:bodyDiv w:val="1"/>
      <w:marLeft w:val="0"/>
      <w:marRight w:val="0"/>
      <w:marTop w:val="0"/>
      <w:marBottom w:val="0"/>
      <w:divBdr>
        <w:top w:val="none" w:sz="0" w:space="0" w:color="auto"/>
        <w:left w:val="none" w:sz="0" w:space="0" w:color="auto"/>
        <w:bottom w:val="none" w:sz="0" w:space="0" w:color="auto"/>
        <w:right w:val="none" w:sz="0" w:space="0" w:color="auto"/>
      </w:divBdr>
    </w:div>
    <w:div w:id="19261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nsultant.ru/document/cons_doc_LAW_32881/" TargetMode="External"/><Relationship Id="rId4" Type="http://schemas.microsoft.com/office/2007/relationships/stylesWithEffects" Target="stylesWithEffects.xml"/><Relationship Id="rId9" Type="http://schemas.openxmlformats.org/officeDocument/2006/relationships/hyperlink" Target="http://www.consultant.ru/document/cons_doc_LAW_107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928D0-588D-41DD-9BA3-7ABDF650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5459</Words>
  <Characters>31120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Dmitry V Stolpovskih</cp:lastModifiedBy>
  <cp:revision>2</cp:revision>
  <dcterms:created xsi:type="dcterms:W3CDTF">2021-04-27T03:12:00Z</dcterms:created>
  <dcterms:modified xsi:type="dcterms:W3CDTF">2021-04-27T03:12:00Z</dcterms:modified>
</cp:coreProperties>
</file>